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4A1152"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321F3AA7" wp14:editId="7319F0EE">
                <wp:simplePos x="0" y="0"/>
                <wp:positionH relativeFrom="column">
                  <wp:posOffset>373379</wp:posOffset>
                </wp:positionH>
                <wp:positionV relativeFrom="paragraph">
                  <wp:posOffset>6694170</wp:posOffset>
                </wp:positionV>
                <wp:extent cx="5038725" cy="1724025"/>
                <wp:effectExtent l="0" t="0" r="0" b="952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D19" w:rsidRPr="005F01A2" w:rsidRDefault="00630D19" w:rsidP="004A115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630D19" w:rsidRPr="005F01A2" w:rsidRDefault="00630D19" w:rsidP="004A1152">
                            <w:pPr>
                              <w:spacing w:line="168" w:lineRule="auto"/>
                              <w:ind w:right="-126"/>
                              <w:jc w:val="right"/>
                              <w:rPr>
                                <w:rFonts w:ascii="Tahoma" w:hAnsi="Tahoma"/>
                                <w:b/>
                                <w:bCs/>
                                <w:color w:val="000068"/>
                                <w:sz w:val="36"/>
                                <w:szCs w:val="56"/>
                                <w:rtl/>
                                <w:lang w:bidi="ar-EG"/>
                              </w:rPr>
                            </w:pPr>
                            <w:r w:rsidRPr="004A1152">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sidRPr="005F01A2">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4pt;margin-top:527.1pt;width:396.75pt;height:13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ZbktgIAAL0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" filled="f" stroked="f">
                <v:textbox>
                  <w:txbxContent>
                    <w:p w:rsidR="00630D19" w:rsidRPr="005F01A2" w:rsidRDefault="00630D19" w:rsidP="004A115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630D19" w:rsidRPr="005F01A2" w:rsidRDefault="00630D19" w:rsidP="004A1152">
                      <w:pPr>
                        <w:spacing w:line="168" w:lineRule="auto"/>
                        <w:ind w:right="-126"/>
                        <w:jc w:val="right"/>
                        <w:rPr>
                          <w:rFonts w:ascii="Tahoma" w:hAnsi="Tahoma"/>
                          <w:b/>
                          <w:bCs/>
                          <w:color w:val="000068"/>
                          <w:sz w:val="36"/>
                          <w:szCs w:val="56"/>
                          <w:rtl/>
                          <w:lang w:bidi="ar-EG"/>
                        </w:rPr>
                      </w:pPr>
                      <w:r w:rsidRPr="004A1152">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sidRPr="005F01A2">
                        <w:rPr>
                          <w:rFonts w:ascii="Tahoma" w:hAnsi="Tahoma" w:hint="cs"/>
                          <w:b/>
                          <w:bCs/>
                          <w:color w:val="000068"/>
                          <w:sz w:val="36"/>
                          <w:szCs w:val="56"/>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453CD99D" wp14:editId="4A753F51">
                <wp:simplePos x="0" y="0"/>
                <wp:positionH relativeFrom="column">
                  <wp:posOffset>373381</wp:posOffset>
                </wp:positionH>
                <wp:positionV relativeFrom="paragraph">
                  <wp:posOffset>4322445</wp:posOffset>
                </wp:positionV>
                <wp:extent cx="481965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D19" w:rsidRPr="005F01A2" w:rsidRDefault="00630D19"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تقنيات لقياس البث غير المطلوب لأنظمة الرادار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4pt;margin-top:340.35pt;width:379.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LIvA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" filled="f" stroked="f">
                <v:textbox>
                  <w:txbxContent>
                    <w:p w:rsidR="00630D19" w:rsidRPr="005F01A2" w:rsidRDefault="00630D19"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تقنيات لقياس البث غير المطلوب لأنظمة الرادار</w:t>
                      </w:r>
                    </w:p>
                  </w:txbxContent>
                </v:textbox>
              </v:shape>
            </w:pict>
          </mc:Fallback>
        </mc:AlternateContent>
      </w:r>
      <w:r w:rsidR="005D7518">
        <w:rPr>
          <w:b/>
          <w:bCs/>
          <w:noProof/>
          <w:sz w:val="32"/>
          <w:szCs w:val="32"/>
          <w:rtl/>
          <w:lang w:eastAsia="zh-CN"/>
        </w:rPr>
        <mc:AlternateContent>
          <mc:Choice Requires="wps">
            <w:drawing>
              <wp:anchor distT="0" distB="0" distL="114300" distR="114300" simplePos="0" relativeHeight="251657728" behindDoc="0" locked="0" layoutInCell="1" allowOverlap="1" wp14:anchorId="0F0AD3C1" wp14:editId="2D6A57F9">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D19" w:rsidRPr="009C6655" w:rsidRDefault="00630D19" w:rsidP="004A115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1177-4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11/04</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630D19" w:rsidRPr="009C6655" w:rsidRDefault="00630D19" w:rsidP="004A115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1177-4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11/04</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sz w:val="21"/>
                <w:szCs w:val="32"/>
                <w:lang w:val="ru-RU"/>
              </w:rPr>
            </w:pPr>
            <w:r w:rsidRPr="00440F51">
              <w:rPr>
                <w:rFonts w:ascii="Times New Roman Bold" w:hAnsi="Times New Roman Bold" w:hint="cs"/>
                <w:sz w:val="21"/>
                <w:szCs w:val="32"/>
                <w:rtl/>
                <w:lang w:val="ru-RU"/>
              </w:rPr>
              <w:t xml:space="preserve">سلاسل </w:t>
            </w:r>
            <w:r w:rsidR="00686ACA">
              <w:rPr>
                <w:rFonts w:ascii="Times New Roman Bold" w:hAnsi="Times New Roman Bold" w:hint="cs"/>
                <w:sz w:val="21"/>
                <w:szCs w:val="32"/>
                <w:rtl/>
                <w:lang w:val="ru-RU"/>
              </w:rPr>
              <w:t>توصيات</w:t>
            </w:r>
            <w:r w:rsidRPr="00440F51">
              <w:rPr>
                <w:rFonts w:ascii="Times New Roman Bold" w:hAnsi="Times New Roman Bold" w:hint="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sz w:val="20"/>
                <w:szCs w:val="26"/>
                <w:lang w:val="ru-RU"/>
              </w:rPr>
            </w:pPr>
            <w:r w:rsidRPr="008113E9">
              <w:rPr>
                <w:rFonts w:hint="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sz w:val="20"/>
                <w:szCs w:val="26"/>
                <w:lang w:val="ru-RU"/>
              </w:rPr>
            </w:pPr>
            <w:r w:rsidRPr="008113E9">
              <w:rPr>
                <w:rFonts w:hint="cs"/>
                <w:sz w:val="20"/>
                <w:szCs w:val="26"/>
                <w:rtl/>
                <w:lang w:val="ru-RU"/>
              </w:rPr>
              <w:t>العنـوان</w:t>
            </w:r>
          </w:p>
        </w:tc>
      </w:tr>
      <w:tr w:rsidR="00E964C9" w:rsidRPr="00440F51" w:rsidTr="007C26D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4A3BFA">
              <w:rPr>
                <w:b/>
                <w:bCs/>
                <w:sz w:val="20"/>
                <w:szCs w:val="26"/>
              </w:rPr>
              <w:t>BO</w:t>
            </w:r>
            <w:r>
              <w:rPr>
                <w:rFonts w:hint="cs"/>
                <w:sz w:val="20"/>
                <w:szCs w:val="26"/>
                <w:rtl/>
              </w:rPr>
              <w:tab/>
            </w:r>
            <w:r w:rsidRPr="008113E9">
              <w:rPr>
                <w:rFonts w:hint="cs"/>
                <w:sz w:val="20"/>
                <w:szCs w:val="26"/>
                <w:rtl/>
                <w:lang w:val="ru-RU"/>
              </w:rPr>
              <w:t>البث الساتلي</w:t>
            </w:r>
          </w:p>
        </w:tc>
      </w:tr>
      <w:tr w:rsidR="00E964C9" w:rsidRPr="00440F51" w:rsidTr="007C26D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4A3BFA">
              <w:rPr>
                <w:b/>
                <w:bCs/>
                <w:sz w:val="20"/>
                <w:szCs w:val="26"/>
              </w:rPr>
              <w:t>BR</w:t>
            </w:r>
            <w:r>
              <w:rPr>
                <w:rFonts w:hint="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7C26DF">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left" w:pos="1471"/>
              </w:tabs>
              <w:spacing w:before="20" w:after="40" w:line="240" w:lineRule="exact"/>
              <w:rPr>
                <w:sz w:val="20"/>
                <w:szCs w:val="26"/>
                <w:lang w:val="ru-RU"/>
              </w:rPr>
            </w:pPr>
            <w:r w:rsidRPr="0061146C">
              <w:rPr>
                <w:b/>
                <w:bCs/>
                <w:sz w:val="20"/>
                <w:szCs w:val="26"/>
              </w:rPr>
              <w:t>BS</w:t>
            </w:r>
            <w:r>
              <w:rPr>
                <w:rFonts w:hint="cs"/>
                <w:sz w:val="20"/>
                <w:szCs w:val="26"/>
                <w:rtl/>
              </w:rPr>
              <w:tab/>
            </w:r>
            <w:r w:rsidRPr="00D30FE6">
              <w:rPr>
                <w:rFonts w:hint="cs"/>
                <w:sz w:val="20"/>
                <w:szCs w:val="26"/>
                <w:rtl/>
                <w:lang w:val="ru-RU"/>
              </w:rPr>
              <w:t>الخدمة الإذاعية (الصوتية)</w:t>
            </w:r>
          </w:p>
        </w:tc>
      </w:tr>
      <w:tr w:rsidR="00E964C9" w:rsidRPr="00440F51" w:rsidTr="007C26D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4A3BFA">
              <w:rPr>
                <w:b/>
                <w:bCs/>
                <w:sz w:val="20"/>
                <w:szCs w:val="26"/>
              </w:rPr>
              <w:t>BT</w:t>
            </w:r>
            <w:r>
              <w:rPr>
                <w:rFonts w:hint="cs"/>
                <w:sz w:val="20"/>
                <w:szCs w:val="26"/>
                <w:rtl/>
              </w:rPr>
              <w:tab/>
            </w:r>
            <w:r w:rsidRPr="008113E9">
              <w:rPr>
                <w:rFonts w:hint="cs"/>
                <w:sz w:val="20"/>
                <w:szCs w:val="26"/>
                <w:rtl/>
                <w:lang w:val="ru-RU"/>
              </w:rPr>
              <w:t>الخدمة الإذاعية (التلفزيونية)</w:t>
            </w:r>
          </w:p>
        </w:tc>
      </w:tr>
      <w:tr w:rsidR="00E964C9" w:rsidRPr="00440F51" w:rsidTr="004A1152">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4A3BFA">
              <w:rPr>
                <w:b/>
                <w:bCs/>
                <w:sz w:val="20"/>
                <w:szCs w:val="26"/>
              </w:rPr>
              <w:t>F</w:t>
            </w:r>
            <w:r>
              <w:rPr>
                <w:rFonts w:hint="cs"/>
                <w:sz w:val="20"/>
                <w:szCs w:val="26"/>
                <w:rtl/>
              </w:rPr>
              <w:tab/>
            </w:r>
            <w:r w:rsidRPr="008113E9">
              <w:rPr>
                <w:rFonts w:hint="cs"/>
                <w:sz w:val="20"/>
                <w:szCs w:val="26"/>
                <w:rtl/>
                <w:lang w:val="ru-RU"/>
              </w:rPr>
              <w:t>الخدمة الثابتة</w:t>
            </w:r>
          </w:p>
        </w:tc>
      </w:tr>
      <w:tr w:rsidR="004A1152" w:rsidRPr="0061146C" w:rsidTr="004A1152">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61146C" w:rsidRDefault="00E964C9" w:rsidP="00E964C9">
            <w:pPr>
              <w:tabs>
                <w:tab w:val="left" w:pos="1471"/>
              </w:tabs>
              <w:spacing w:before="20" w:after="40" w:line="240" w:lineRule="exact"/>
              <w:rPr>
                <w:b/>
                <w:bCs/>
                <w:color w:val="000080"/>
                <w:sz w:val="20"/>
                <w:szCs w:val="26"/>
              </w:rPr>
            </w:pPr>
            <w:r w:rsidRPr="0061146C">
              <w:rPr>
                <w:b/>
                <w:bCs/>
                <w:color w:val="000080"/>
                <w:sz w:val="20"/>
                <w:szCs w:val="26"/>
              </w:rPr>
              <w:t>M</w:t>
            </w:r>
            <w:r w:rsidRPr="0061146C">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4A1152">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4A3BFA">
              <w:rPr>
                <w:b/>
                <w:bCs/>
                <w:sz w:val="20"/>
                <w:szCs w:val="26"/>
              </w:rPr>
              <w:t>P</w:t>
            </w:r>
            <w:r>
              <w:rPr>
                <w:rFonts w:hint="cs"/>
                <w:sz w:val="20"/>
                <w:szCs w:val="26"/>
                <w:rtl/>
              </w:rPr>
              <w:tab/>
            </w:r>
            <w:r w:rsidRPr="008113E9">
              <w:rPr>
                <w:rFonts w:hint="cs"/>
                <w:sz w:val="20"/>
                <w:szCs w:val="26"/>
                <w:rtl/>
                <w:lang w:val="ru-RU"/>
              </w:rPr>
              <w:t>انتشار الموجات الراديوية</w:t>
            </w:r>
          </w:p>
        </w:tc>
      </w:tr>
      <w:tr w:rsidR="00E964C9" w:rsidRPr="00440F51" w:rsidTr="007C26D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4A3BFA">
              <w:rPr>
                <w:b/>
                <w:bCs/>
                <w:sz w:val="20"/>
                <w:szCs w:val="26"/>
              </w:rPr>
              <w:t>RA</w:t>
            </w:r>
            <w:r>
              <w:rPr>
                <w:rFonts w:hint="cs"/>
                <w:sz w:val="20"/>
                <w:szCs w:val="26"/>
                <w:rtl/>
              </w:rPr>
              <w:tab/>
            </w:r>
            <w:r w:rsidRPr="008113E9">
              <w:rPr>
                <w:rFonts w:hint="cs"/>
                <w:sz w:val="20"/>
                <w:szCs w:val="26"/>
                <w:rtl/>
                <w:lang w:val="ru-RU"/>
              </w:rPr>
              <w:t>علم الفلك الراديوي</w:t>
            </w:r>
          </w:p>
        </w:tc>
      </w:tr>
      <w:tr w:rsidR="00E964C9" w:rsidRPr="00440F51" w:rsidTr="007C26DF">
        <w:trPr>
          <w:jc w:val="center"/>
        </w:trPr>
        <w:tc>
          <w:tcPr>
            <w:tcW w:w="9394" w:type="dxa"/>
            <w:gridSpan w:val="2"/>
            <w:tcBorders>
              <w:left w:val="single" w:sz="12" w:space="0" w:color="000080"/>
              <w:right w:val="single" w:sz="12" w:space="0" w:color="000080"/>
            </w:tcBorders>
          </w:tcPr>
          <w:p w:rsidR="00E964C9" w:rsidRPr="00C71576" w:rsidRDefault="004A3BFA" w:rsidP="00E964C9">
            <w:pPr>
              <w:tabs>
                <w:tab w:val="left" w:pos="1471"/>
              </w:tabs>
              <w:spacing w:before="20" w:after="40" w:line="240" w:lineRule="exact"/>
              <w:rPr>
                <w:sz w:val="20"/>
                <w:szCs w:val="26"/>
                <w:rtl/>
                <w:lang w:val="ru-RU"/>
              </w:rPr>
            </w:pPr>
            <w:r>
              <w:rPr>
                <w:b/>
                <w:bCs/>
                <w:sz w:val="20"/>
                <w:szCs w:val="26"/>
              </w:rPr>
              <w:t>RS</w:t>
            </w:r>
            <w:r w:rsidR="00E964C9">
              <w:rPr>
                <w:rFonts w:hint="cs"/>
                <w:sz w:val="20"/>
                <w:szCs w:val="26"/>
                <w:rtl/>
              </w:rPr>
              <w:tab/>
            </w:r>
            <w:r w:rsidR="00E964C9" w:rsidRPr="00C71576">
              <w:rPr>
                <w:rFonts w:hint="cs"/>
                <w:sz w:val="20"/>
                <w:szCs w:val="26"/>
                <w:rtl/>
                <w:lang w:val="ru-RU"/>
              </w:rPr>
              <w:t>الخدمة الثابتة الساتلية</w:t>
            </w:r>
          </w:p>
        </w:tc>
      </w:tr>
      <w:tr w:rsidR="00E964C9" w:rsidRPr="00440F51" w:rsidTr="007C26D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4A3BFA">
              <w:rPr>
                <w:b/>
                <w:bCs/>
                <w:sz w:val="20"/>
                <w:szCs w:val="26"/>
              </w:rPr>
              <w:t>S</w:t>
            </w:r>
            <w:r>
              <w:rPr>
                <w:rFonts w:hint="cs"/>
                <w:sz w:val="20"/>
                <w:szCs w:val="26"/>
                <w:rtl/>
              </w:rPr>
              <w:tab/>
            </w:r>
            <w:r w:rsidRPr="008113E9">
              <w:rPr>
                <w:rFonts w:hint="cs"/>
                <w:sz w:val="20"/>
                <w:szCs w:val="26"/>
                <w:rtl/>
                <w:lang w:val="ru-RU"/>
              </w:rPr>
              <w:t>أنظمة الاستشعار عن ب</w:t>
            </w:r>
            <w:r w:rsidR="004A3BFA">
              <w:rPr>
                <w:rFonts w:hint="cs"/>
                <w:sz w:val="20"/>
                <w:szCs w:val="26"/>
                <w:rtl/>
                <w:lang w:val="ru-RU"/>
              </w:rPr>
              <w:t>ُ</w:t>
            </w:r>
            <w:r w:rsidRPr="008113E9">
              <w:rPr>
                <w:rFonts w:hint="cs"/>
                <w:sz w:val="20"/>
                <w:szCs w:val="26"/>
                <w:rtl/>
                <w:lang w:val="ru-RU"/>
              </w:rPr>
              <w:t>عد</w:t>
            </w:r>
          </w:p>
        </w:tc>
      </w:tr>
      <w:tr w:rsidR="00E964C9" w:rsidRPr="00440F51" w:rsidTr="007C26D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4A3BFA">
              <w:rPr>
                <w:b/>
                <w:bCs/>
                <w:sz w:val="20"/>
                <w:szCs w:val="26"/>
              </w:rPr>
              <w:t>SA</w:t>
            </w:r>
            <w:r>
              <w:rPr>
                <w:rFonts w:hint="cs"/>
                <w:sz w:val="20"/>
                <w:szCs w:val="26"/>
                <w:rtl/>
              </w:rPr>
              <w:tab/>
            </w:r>
            <w:r w:rsidRPr="008113E9">
              <w:rPr>
                <w:rFonts w:hint="cs"/>
                <w:sz w:val="20"/>
                <w:szCs w:val="26"/>
                <w:rtl/>
                <w:lang w:val="ru-RU"/>
              </w:rPr>
              <w:t>التطبيقات الفضائية والأرصاد الجوية</w:t>
            </w:r>
          </w:p>
        </w:tc>
      </w:tr>
      <w:tr w:rsidR="00E964C9" w:rsidRPr="00440F51" w:rsidTr="007C26D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4A3BFA">
              <w:rPr>
                <w:b/>
                <w:bCs/>
                <w:sz w:val="20"/>
                <w:szCs w:val="26"/>
              </w:rPr>
              <w:t>SF</w:t>
            </w:r>
            <w:r>
              <w:rPr>
                <w:rFonts w:hint="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7C26D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rPr>
            </w:pPr>
            <w:r w:rsidRPr="004A3BFA">
              <w:rPr>
                <w:b/>
                <w:bCs/>
                <w:sz w:val="20"/>
                <w:szCs w:val="26"/>
              </w:rPr>
              <w:t>SM</w:t>
            </w:r>
            <w:r>
              <w:rPr>
                <w:rFonts w:hint="cs"/>
                <w:sz w:val="20"/>
                <w:szCs w:val="26"/>
                <w:rtl/>
              </w:rPr>
              <w:tab/>
            </w:r>
            <w:r w:rsidRPr="008113E9">
              <w:rPr>
                <w:rFonts w:hint="cs"/>
                <w:sz w:val="20"/>
                <w:szCs w:val="26"/>
                <w:rtl/>
                <w:lang w:val="ru-RU"/>
              </w:rPr>
              <w:t>إدارة الطيف</w:t>
            </w:r>
          </w:p>
        </w:tc>
      </w:tr>
      <w:tr w:rsidR="00E964C9" w:rsidRPr="00440F51" w:rsidTr="007C26D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sidRPr="004A3BFA">
              <w:rPr>
                <w:b/>
                <w:bCs/>
                <w:sz w:val="20"/>
                <w:szCs w:val="26"/>
              </w:rPr>
              <w:t>SNG</w:t>
            </w:r>
            <w:r>
              <w:rPr>
                <w:rFonts w:hint="cs"/>
                <w:sz w:val="20"/>
                <w:szCs w:val="26"/>
                <w:rtl/>
              </w:rPr>
              <w:tab/>
            </w:r>
            <w:r w:rsidRPr="008C733D">
              <w:rPr>
                <w:rFonts w:hint="cs"/>
                <w:sz w:val="20"/>
                <w:szCs w:val="26"/>
                <w:rtl/>
                <w:lang w:val="ru-RU"/>
              </w:rPr>
              <w:t>التجميع الساتلي للأخبار</w:t>
            </w:r>
          </w:p>
        </w:tc>
      </w:tr>
      <w:tr w:rsidR="00E964C9" w:rsidRPr="00440F51" w:rsidTr="007C26D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sidRPr="004A3BFA">
              <w:rPr>
                <w:b/>
                <w:bCs/>
                <w:sz w:val="20"/>
                <w:szCs w:val="26"/>
              </w:rPr>
              <w:t>TF</w:t>
            </w:r>
            <w:r>
              <w:rPr>
                <w:rFonts w:hint="cs"/>
                <w:sz w:val="20"/>
                <w:szCs w:val="26"/>
                <w:rtl/>
              </w:rPr>
              <w:tab/>
            </w:r>
            <w:r w:rsidRPr="008C733D">
              <w:rPr>
                <w:rFonts w:hint="cs"/>
                <w:sz w:val="20"/>
                <w:szCs w:val="26"/>
                <w:rtl/>
                <w:lang w:val="ru-RU"/>
              </w:rPr>
              <w:t>إرسالات الترددات المعيارية وإشارات التوقيت</w:t>
            </w:r>
          </w:p>
        </w:tc>
      </w:tr>
      <w:tr w:rsidR="00E964C9" w:rsidRPr="00440F51" w:rsidTr="007C26DF">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line="240" w:lineRule="exact"/>
              <w:rPr>
                <w:sz w:val="20"/>
                <w:szCs w:val="26"/>
                <w:lang w:val="ru-RU"/>
              </w:rPr>
            </w:pPr>
            <w:r w:rsidRPr="004A3BFA">
              <w:rPr>
                <w:b/>
                <w:bCs/>
                <w:sz w:val="20"/>
                <w:szCs w:val="26"/>
              </w:rPr>
              <w:t>V</w:t>
            </w:r>
            <w:r>
              <w:rPr>
                <w:rFonts w:hint="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4A115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4A1152">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4A1152">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4A1152">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7C26DF" w:rsidP="003D40E1">
      <w:pPr>
        <w:pStyle w:val="RecNo"/>
        <w:rPr>
          <w:rtl/>
        </w:rPr>
      </w:pPr>
      <w:r w:rsidRPr="007C26DF">
        <w:rPr>
          <w:rtl/>
        </w:rPr>
        <w:lastRenderedPageBreak/>
        <w:t>التوصي</w:t>
      </w:r>
      <w:r w:rsidR="00115E2E">
        <w:rPr>
          <w:rFonts w:hint="cs"/>
          <w:rtl/>
        </w:rPr>
        <w:t>ـ</w:t>
      </w:r>
      <w:r w:rsidRPr="007C26DF">
        <w:rPr>
          <w:rtl/>
        </w:rPr>
        <w:t>ة</w:t>
      </w:r>
      <w:r>
        <w:rPr>
          <w:rFonts w:hint="cs"/>
          <w:rtl/>
        </w:rPr>
        <w:t xml:space="preserve"> </w:t>
      </w:r>
      <w:r w:rsidRPr="007C26DF">
        <w:rPr>
          <w:rtl/>
        </w:rPr>
        <w:t xml:space="preserve"> </w:t>
      </w:r>
      <w:r w:rsidRPr="007C26DF">
        <w:t>ITU-R</w:t>
      </w:r>
      <w:r w:rsidR="00115E2E">
        <w:t> </w:t>
      </w:r>
      <w:r w:rsidRPr="007C26DF">
        <w:t> M.1177-4</w:t>
      </w:r>
      <w:r w:rsidRPr="001121FD">
        <w:rPr>
          <w:rFonts w:hint="cs"/>
          <w:spacing w:val="-46"/>
          <w:rtl/>
        </w:rPr>
        <w:t xml:space="preserve"> </w:t>
      </w:r>
      <w:r w:rsidRPr="00115E2E">
        <w:rPr>
          <w:rStyle w:val="FootnoteReference"/>
        </w:rPr>
        <w:footnoteReference w:customMarkFollows="1" w:id="1"/>
        <w:t>*</w:t>
      </w:r>
    </w:p>
    <w:p w:rsidR="00AE2234" w:rsidRDefault="007C26DF" w:rsidP="005E066B">
      <w:pPr>
        <w:pStyle w:val="Rectitle"/>
        <w:rPr>
          <w:rFonts w:hint="eastAsia"/>
          <w:rtl/>
        </w:rPr>
      </w:pPr>
      <w:r w:rsidRPr="007C26DF">
        <w:rPr>
          <w:rtl/>
        </w:rPr>
        <w:t xml:space="preserve">تقنيات لقياس </w:t>
      </w:r>
      <w:r w:rsidRPr="007C26DF">
        <w:rPr>
          <w:rFonts w:hint="cs"/>
          <w:rtl/>
        </w:rPr>
        <w:t>البث غير المطلوب</w:t>
      </w:r>
      <w:r w:rsidRPr="007C26DF">
        <w:rPr>
          <w:rtl/>
        </w:rPr>
        <w:t xml:space="preserve"> لأنظمة الرادار</w:t>
      </w:r>
    </w:p>
    <w:p w:rsidR="007C26DF" w:rsidRPr="007C26DF" w:rsidRDefault="007C26DF" w:rsidP="007C26DF">
      <w:pPr>
        <w:pStyle w:val="Normalaftertitle"/>
        <w:spacing w:before="120"/>
        <w:jc w:val="center"/>
        <w:rPr>
          <w:rtl/>
          <w:lang w:bidi="ar-EG"/>
        </w:rPr>
      </w:pPr>
      <w:r>
        <w:rPr>
          <w:rtl/>
        </w:rPr>
        <w:t xml:space="preserve">(المسألة </w:t>
      </w:r>
      <w:r>
        <w:t>ITU-R 202/5</w:t>
      </w:r>
      <w:r>
        <w:rPr>
          <w:rtl/>
        </w:rPr>
        <w:t>)</w:t>
      </w:r>
    </w:p>
    <w:p w:rsidR="007C26DF" w:rsidRDefault="007C26DF" w:rsidP="00C043DE">
      <w:pPr>
        <w:pStyle w:val="Recdate"/>
        <w:spacing w:before="0" w:line="120" w:lineRule="auto"/>
        <w:rPr>
          <w:rtl/>
        </w:rPr>
      </w:pPr>
    </w:p>
    <w:p w:rsidR="00B16E8C" w:rsidRPr="000F312E" w:rsidRDefault="007C26DF" w:rsidP="000F312E">
      <w:pPr>
        <w:pStyle w:val="Recdate"/>
      </w:pPr>
      <w:r>
        <w:t>(2011-</w:t>
      </w:r>
      <w:r>
        <w:rPr>
          <w:lang w:val="fr-FR"/>
        </w:rPr>
        <w:t>2003-2000-</w:t>
      </w:r>
      <w:r>
        <w:t>1997-1995)</w:t>
      </w:r>
    </w:p>
    <w:p w:rsidR="004910A2" w:rsidRDefault="004910A2" w:rsidP="00047EA9">
      <w:pPr>
        <w:pStyle w:val="Headingb"/>
        <w:spacing w:before="36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1A39AD" w:rsidRPr="007C26DF" w:rsidRDefault="001A39AD" w:rsidP="007C26DF">
      <w:r w:rsidRPr="007C26DF">
        <w:rPr>
          <w:rFonts w:hint="cs"/>
          <w:rtl/>
          <w:lang w:bidi="ar-SY"/>
        </w:rPr>
        <w:t>توفر هذه التوصية تقنيتين لقياس البث المشع</w:t>
      </w:r>
      <w:r w:rsidRPr="007C26DF">
        <w:rPr>
          <w:rtl/>
          <w:lang w:bidi="ar-SY"/>
        </w:rPr>
        <w:t xml:space="preserve"> غير المطلوب لأنظمة الرادار</w:t>
      </w:r>
      <w:r w:rsidRPr="007C26DF">
        <w:rPr>
          <w:rFonts w:hint="cs"/>
          <w:rtl/>
          <w:lang w:bidi="ar-SY"/>
        </w:rPr>
        <w:t xml:space="preserve">. وينبغي استخدامها لقياس بث الميدان الهامشي وللتحقق من قدرة البث قياساً بالحدود المحددة في التذييل </w:t>
      </w:r>
      <w:r w:rsidRPr="007C26DF">
        <w:rPr>
          <w:lang w:bidi="ar-SY"/>
        </w:rPr>
        <w:t>3</w:t>
      </w:r>
      <w:r w:rsidRPr="007C26DF">
        <w:rPr>
          <w:rFonts w:hint="cs"/>
          <w:rtl/>
          <w:lang w:bidi="ar-SY"/>
        </w:rPr>
        <w:t xml:space="preserve"> (القسم </w:t>
      </w:r>
      <w:r w:rsidRPr="007C26DF">
        <w:rPr>
          <w:lang w:bidi="ar-SY"/>
        </w:rPr>
        <w:t>II</w:t>
      </w:r>
      <w:r w:rsidRPr="007C26DF">
        <w:rPr>
          <w:rFonts w:hint="cs"/>
          <w:rtl/>
          <w:lang w:bidi="ar-SY"/>
        </w:rPr>
        <w:t>) للوائح الراديو، أو لقياس مستوى البث غير المطلوب الذي يقع في ميدان خارج النطاق.</w:t>
      </w:r>
    </w:p>
    <w:p w:rsidR="001A39AD" w:rsidRPr="007C26DF" w:rsidRDefault="001A39AD" w:rsidP="00115E2E">
      <w:pPr>
        <w:pStyle w:val="Normalaftertitle"/>
        <w:rPr>
          <w:rtl/>
        </w:rPr>
      </w:pPr>
      <w:r w:rsidRPr="007C26DF">
        <w:rPr>
          <w:rtl/>
        </w:rPr>
        <w:t>إن جمعية الاتصالات الراديوية للاتحاد الدولي للاتصالات،</w:t>
      </w:r>
    </w:p>
    <w:p w:rsidR="001A39AD" w:rsidRPr="007C26DF" w:rsidRDefault="001A39AD" w:rsidP="007C26DF">
      <w:pPr>
        <w:pStyle w:val="Call"/>
        <w:rPr>
          <w:rtl/>
        </w:rPr>
      </w:pPr>
      <w:r w:rsidRPr="007C26DF">
        <w:rPr>
          <w:rtl/>
        </w:rPr>
        <w:t>إذ تضع في اعتبارها</w:t>
      </w:r>
    </w:p>
    <w:p w:rsidR="001A39AD" w:rsidRPr="007C26DF" w:rsidRDefault="007C26DF" w:rsidP="007C26DF">
      <w:pPr>
        <w:rPr>
          <w:rtl/>
        </w:rPr>
      </w:pPr>
      <w:r w:rsidRPr="007C26DF">
        <w:t xml:space="preserve"> </w:t>
      </w:r>
      <w:r w:rsidR="001A39AD" w:rsidRPr="007C26DF">
        <w:rPr>
          <w:rtl/>
        </w:rPr>
        <w:t>أ )</w:t>
      </w:r>
      <w:r w:rsidR="001A39AD" w:rsidRPr="007C26DF">
        <w:rPr>
          <w:rtl/>
        </w:rPr>
        <w:tab/>
        <w:t>أن كلاً من محطات الرادار الثابتة والمتنقلة في خدمة الاستدلال الراديوي منفذة بشكل واسع في نطاقات مجاورة لخدمات أخرى أو على علاقة توافقية معها؛</w:t>
      </w:r>
    </w:p>
    <w:p w:rsidR="001A39AD" w:rsidRPr="007C26DF" w:rsidRDefault="001A39AD" w:rsidP="00047EA9">
      <w:pPr>
        <w:spacing w:line="180" w:lineRule="auto"/>
        <w:rPr>
          <w:rtl/>
        </w:rPr>
      </w:pPr>
      <w:r w:rsidRPr="004A1152">
        <w:rPr>
          <w:rtl/>
        </w:rPr>
        <w:t>ب)</w:t>
      </w:r>
      <w:r w:rsidRPr="007C26DF">
        <w:rPr>
          <w:rtl/>
        </w:rPr>
        <w:tab/>
        <w:t xml:space="preserve">أن المحطات في خدمات أخرى عرضة للتداخل من محطات رادارية ذات </w:t>
      </w:r>
      <w:r w:rsidRPr="007C26DF">
        <w:rPr>
          <w:rFonts w:hint="cs"/>
          <w:rtl/>
        </w:rPr>
        <w:t>بث غير مطلوب</w:t>
      </w:r>
      <w:r w:rsidRPr="007C26DF">
        <w:rPr>
          <w:rtl/>
        </w:rPr>
        <w:t xml:space="preserve"> مع مستويات قدرة ذروة</w:t>
      </w:r>
      <w:r w:rsidR="007C26DF">
        <w:t> </w:t>
      </w:r>
      <w:r w:rsidRPr="007C26DF">
        <w:rPr>
          <w:rtl/>
        </w:rPr>
        <w:t>مرتفعة؛</w:t>
      </w:r>
    </w:p>
    <w:p w:rsidR="001A39AD" w:rsidRPr="007C26DF" w:rsidRDefault="001A39AD" w:rsidP="00047EA9">
      <w:pPr>
        <w:spacing w:line="180" w:lineRule="auto"/>
        <w:rPr>
          <w:rtl/>
        </w:rPr>
      </w:pPr>
      <w:r w:rsidRPr="004A1152">
        <w:rPr>
          <w:rtl/>
        </w:rPr>
        <w:t>ج)</w:t>
      </w:r>
      <w:r w:rsidRPr="007C26DF">
        <w:rPr>
          <w:rtl/>
        </w:rPr>
        <w:tab/>
        <w:t xml:space="preserve">أن العديد من الخدمات قد اعتمد أو يخطط لاعتماد أنظمة تشكيل رقمية أكثر </w:t>
      </w:r>
      <w:r w:rsidRPr="007C26DF">
        <w:rPr>
          <w:rFonts w:hint="cs"/>
          <w:rtl/>
        </w:rPr>
        <w:t>عرضة</w:t>
      </w:r>
      <w:r w:rsidRPr="007C26DF">
        <w:rPr>
          <w:rtl/>
        </w:rPr>
        <w:t xml:space="preserve"> للتداخل من </w:t>
      </w:r>
      <w:r w:rsidRPr="007C26DF">
        <w:rPr>
          <w:rFonts w:hint="cs"/>
          <w:rtl/>
        </w:rPr>
        <w:t>بث غير مطلوب</w:t>
      </w:r>
      <w:r w:rsidR="00C043DE">
        <w:t> </w:t>
      </w:r>
      <w:r w:rsidRPr="007C26DF">
        <w:rPr>
          <w:rtl/>
        </w:rPr>
        <w:t>للرادارات؛</w:t>
      </w:r>
    </w:p>
    <w:p w:rsidR="001A39AD" w:rsidRPr="007C26DF" w:rsidRDefault="001A39AD" w:rsidP="00047EA9">
      <w:pPr>
        <w:widowControl w:val="0"/>
        <w:spacing w:line="180" w:lineRule="auto"/>
        <w:rPr>
          <w:rtl/>
        </w:rPr>
      </w:pPr>
      <w:r w:rsidRPr="004A1152">
        <w:rPr>
          <w:rtl/>
        </w:rPr>
        <w:t>د )</w:t>
      </w:r>
      <w:r w:rsidRPr="007C26DF">
        <w:rPr>
          <w:rtl/>
        </w:rPr>
        <w:tab/>
        <w:t xml:space="preserve">أنه بمقتضى الشروط المشار إليها </w:t>
      </w:r>
      <w:r w:rsidRPr="007C26DF">
        <w:rPr>
          <w:rFonts w:hint="cs"/>
          <w:rtl/>
        </w:rPr>
        <w:t>في فقرة</w:t>
      </w:r>
      <w:r w:rsidRPr="007C26DF">
        <w:rPr>
          <w:i/>
          <w:iCs/>
          <w:rtl/>
        </w:rPr>
        <w:t xml:space="preserve"> إذ تضع في اعتبارها</w:t>
      </w:r>
      <w:r w:rsidRPr="007C26DF">
        <w:rPr>
          <w:rFonts w:hint="cs"/>
          <w:rtl/>
        </w:rPr>
        <w:t xml:space="preserve"> </w:t>
      </w:r>
      <w:r w:rsidRPr="007C26DF">
        <w:rPr>
          <w:rtl/>
        </w:rPr>
        <w:t>من أ ) إلى ج)</w:t>
      </w:r>
      <w:r w:rsidRPr="007C26DF">
        <w:rPr>
          <w:rFonts w:hint="cs"/>
          <w:rtl/>
        </w:rPr>
        <w:t>،</w:t>
      </w:r>
      <w:r w:rsidRPr="007C26DF">
        <w:rPr>
          <w:rtl/>
        </w:rPr>
        <w:t xml:space="preserve"> من الممكن أن تتسبب محطة رادار ذات </w:t>
      </w:r>
      <w:r w:rsidRPr="007C26DF">
        <w:rPr>
          <w:rFonts w:hint="cs"/>
          <w:rtl/>
        </w:rPr>
        <w:t>بث غير مطلوب</w:t>
      </w:r>
      <w:r w:rsidRPr="007C26DF">
        <w:rPr>
          <w:rtl/>
        </w:rPr>
        <w:t xml:space="preserve"> مع مستويات قدرة ذروة مرتفعة بالتداخل </w:t>
      </w:r>
      <w:r w:rsidRPr="007C26DF">
        <w:rPr>
          <w:rFonts w:hint="cs"/>
          <w:rtl/>
        </w:rPr>
        <w:t>على</w:t>
      </w:r>
      <w:r w:rsidRPr="007C26DF">
        <w:rPr>
          <w:rtl/>
        </w:rPr>
        <w:t xml:space="preserve"> خدمات أخرى؛</w:t>
      </w:r>
    </w:p>
    <w:p w:rsidR="001A39AD" w:rsidRPr="007C26DF" w:rsidRDefault="004A1152" w:rsidP="0061146C">
      <w:pPr>
        <w:widowControl w:val="0"/>
        <w:spacing w:line="180" w:lineRule="auto"/>
      </w:pPr>
      <w:r>
        <w:rPr>
          <w:rFonts w:hint="cs"/>
          <w:rtl/>
        </w:rPr>
        <w:t>ﻫ</w:t>
      </w:r>
      <w:r w:rsidR="001A39AD" w:rsidRPr="004A1152">
        <w:rPr>
          <w:rFonts w:hint="cs"/>
          <w:rtl/>
        </w:rPr>
        <w:t xml:space="preserve"> </w:t>
      </w:r>
      <w:r w:rsidR="001A39AD" w:rsidRPr="004A1152">
        <w:rPr>
          <w:rtl/>
        </w:rPr>
        <w:t>)</w:t>
      </w:r>
      <w:r w:rsidR="001A39AD" w:rsidRPr="007C26DF">
        <w:rPr>
          <w:rtl/>
        </w:rPr>
        <w:tab/>
        <w:t xml:space="preserve">أن </w:t>
      </w:r>
      <w:r w:rsidR="001A39AD" w:rsidRPr="007C26DF">
        <w:rPr>
          <w:rFonts w:hint="cs"/>
          <w:rtl/>
        </w:rPr>
        <w:t xml:space="preserve">التوصية </w:t>
      </w:r>
      <w:r w:rsidR="001A39AD" w:rsidRPr="007C26DF">
        <w:t>ITU-R</w:t>
      </w:r>
      <w:r w:rsidR="0061146C">
        <w:t> </w:t>
      </w:r>
      <w:r w:rsidR="001A39AD" w:rsidRPr="007C26DF">
        <w:t>SM.329</w:t>
      </w:r>
      <w:r w:rsidR="001A39AD" w:rsidRPr="007C26DF">
        <w:rPr>
          <w:rtl/>
        </w:rPr>
        <w:t xml:space="preserve"> </w:t>
      </w:r>
      <w:r w:rsidR="001A39AD" w:rsidRPr="007C26DF">
        <w:rPr>
          <w:rFonts w:hint="cs"/>
          <w:rtl/>
        </w:rPr>
        <w:t>ت</w:t>
      </w:r>
      <w:r w:rsidR="001A39AD" w:rsidRPr="007C26DF">
        <w:rPr>
          <w:rtl/>
        </w:rPr>
        <w:t xml:space="preserve">حدد القيم القصوى </w:t>
      </w:r>
      <w:r w:rsidR="001A39AD" w:rsidRPr="007C26DF">
        <w:rPr>
          <w:rFonts w:hint="cs"/>
          <w:rtl/>
          <w:lang w:bidi="ar-SY"/>
        </w:rPr>
        <w:t>ل</w:t>
      </w:r>
      <w:r w:rsidR="001A39AD" w:rsidRPr="007C26DF">
        <w:rPr>
          <w:rtl/>
        </w:rPr>
        <w:t>لبث</w:t>
      </w:r>
      <w:r w:rsidR="001A39AD" w:rsidRPr="007C26DF">
        <w:rPr>
          <w:rFonts w:hint="cs"/>
          <w:rtl/>
        </w:rPr>
        <w:t xml:space="preserve"> غير المطلوب في ميدان البث</w:t>
      </w:r>
      <w:r w:rsidR="001A39AD" w:rsidRPr="007C26DF">
        <w:rPr>
          <w:rtl/>
        </w:rPr>
        <w:t xml:space="preserve"> </w:t>
      </w:r>
      <w:r w:rsidR="001A39AD" w:rsidRPr="007C26DF">
        <w:rPr>
          <w:rFonts w:hint="cs"/>
          <w:rtl/>
        </w:rPr>
        <w:t>ال</w:t>
      </w:r>
      <w:r w:rsidR="001A39AD" w:rsidRPr="007C26DF">
        <w:rPr>
          <w:rtl/>
        </w:rPr>
        <w:t xml:space="preserve">هامشي من </w:t>
      </w:r>
      <w:r w:rsidR="001A39AD" w:rsidRPr="007C26DF">
        <w:rPr>
          <w:rFonts w:hint="cs"/>
          <w:rtl/>
        </w:rPr>
        <w:t>ال</w:t>
      </w:r>
      <w:r w:rsidR="001A39AD" w:rsidRPr="007C26DF">
        <w:rPr>
          <w:rtl/>
        </w:rPr>
        <w:t>مرسلات</w:t>
      </w:r>
      <w:r w:rsidR="00C043DE">
        <w:t> </w:t>
      </w:r>
      <w:r w:rsidR="001A39AD" w:rsidRPr="007C26DF">
        <w:rPr>
          <w:rtl/>
        </w:rPr>
        <w:t>الراديو</w:t>
      </w:r>
      <w:r w:rsidR="001A39AD" w:rsidRPr="007C26DF">
        <w:rPr>
          <w:rFonts w:hint="cs"/>
          <w:rtl/>
        </w:rPr>
        <w:t>ية</w:t>
      </w:r>
      <w:r w:rsidR="001A39AD" w:rsidRPr="007C26DF">
        <w:rPr>
          <w:rtl/>
        </w:rPr>
        <w:t>؛</w:t>
      </w:r>
    </w:p>
    <w:p w:rsidR="001A39AD" w:rsidRPr="007C26DF" w:rsidRDefault="001A39AD" w:rsidP="0061146C">
      <w:pPr>
        <w:widowControl w:val="0"/>
        <w:spacing w:line="180" w:lineRule="auto"/>
        <w:rPr>
          <w:rtl/>
        </w:rPr>
      </w:pPr>
      <w:r w:rsidRPr="004A1152">
        <w:rPr>
          <w:rtl/>
        </w:rPr>
        <w:t>و )</w:t>
      </w:r>
      <w:r w:rsidRPr="007C26DF">
        <w:rPr>
          <w:rtl/>
        </w:rPr>
        <w:tab/>
        <w:t xml:space="preserve">أن </w:t>
      </w:r>
      <w:r w:rsidR="00C043DE">
        <w:rPr>
          <w:rFonts w:hint="cs"/>
          <w:rtl/>
        </w:rPr>
        <w:t>التوصية</w:t>
      </w:r>
      <w:r w:rsidRPr="007C26DF">
        <w:t>ITU-R</w:t>
      </w:r>
      <w:r w:rsidR="0061146C">
        <w:t> </w:t>
      </w:r>
      <w:r w:rsidRPr="007C26DF">
        <w:t xml:space="preserve">SM.1541 </w:t>
      </w:r>
      <w:r w:rsidRPr="007C26DF">
        <w:rPr>
          <w:rtl/>
        </w:rPr>
        <w:t xml:space="preserve"> </w:t>
      </w:r>
      <w:r w:rsidRPr="007C26DF">
        <w:rPr>
          <w:rFonts w:hint="cs"/>
          <w:rtl/>
        </w:rPr>
        <w:t>ت</w:t>
      </w:r>
      <w:r w:rsidRPr="007C26DF">
        <w:rPr>
          <w:rtl/>
        </w:rPr>
        <w:t>حدد</w:t>
      </w:r>
      <w:r w:rsidRPr="007C26DF">
        <w:rPr>
          <w:rFonts w:hint="cs"/>
          <w:rtl/>
        </w:rPr>
        <w:t xml:space="preserve"> الحدود العمومية </w:t>
      </w:r>
      <w:r w:rsidRPr="007C26DF">
        <w:rPr>
          <w:rFonts w:hint="cs"/>
          <w:rtl/>
          <w:lang w:bidi="ar-SY"/>
        </w:rPr>
        <w:t>للبث غير المطلوب الذي يقع في ميدان خارج النطاق.</w:t>
      </w:r>
    </w:p>
    <w:p w:rsidR="001A39AD" w:rsidRPr="007C26DF" w:rsidRDefault="001A39AD" w:rsidP="00047EA9">
      <w:pPr>
        <w:pStyle w:val="Call"/>
        <w:keepNext w:val="0"/>
        <w:keepLines w:val="0"/>
        <w:widowControl w:val="0"/>
        <w:spacing w:line="180" w:lineRule="auto"/>
        <w:rPr>
          <w:rtl/>
        </w:rPr>
      </w:pPr>
      <w:r w:rsidRPr="007C26DF">
        <w:rPr>
          <w:rtl/>
        </w:rPr>
        <w:t>توص</w:t>
      </w:r>
      <w:r w:rsidRPr="007C26DF">
        <w:rPr>
          <w:rFonts w:hint="cs"/>
          <w:rtl/>
        </w:rPr>
        <w:t>ـ</w:t>
      </w:r>
      <w:r w:rsidRPr="007C26DF">
        <w:rPr>
          <w:rtl/>
        </w:rPr>
        <w:t>ي</w:t>
      </w:r>
    </w:p>
    <w:p w:rsidR="001A39AD" w:rsidRPr="007C26DF" w:rsidRDefault="001A39AD" w:rsidP="00115E2E">
      <w:pPr>
        <w:widowControl w:val="0"/>
        <w:spacing w:line="180" w:lineRule="auto"/>
      </w:pPr>
      <w:r w:rsidRPr="007C26DF">
        <w:rPr>
          <w:b/>
          <w:bCs/>
        </w:rPr>
        <w:t>1</w:t>
      </w:r>
      <w:r w:rsidRPr="007C26DF">
        <w:rPr>
          <w:b/>
          <w:bCs/>
          <w:rtl/>
        </w:rPr>
        <w:tab/>
      </w:r>
      <w:r w:rsidRPr="007C26DF">
        <w:rPr>
          <w:rFonts w:hint="cs"/>
          <w:rtl/>
          <w:lang w:bidi="ar-SY"/>
        </w:rPr>
        <w:t xml:space="preserve">باستخدام </w:t>
      </w:r>
      <w:r w:rsidRPr="007C26DF">
        <w:rPr>
          <w:rtl/>
        </w:rPr>
        <w:t xml:space="preserve">تقنيات القياس عملاً بالوصف الذي ورد في الملحق </w:t>
      </w:r>
      <w:r w:rsidRPr="007C26DF">
        <w:t>1</w:t>
      </w:r>
      <w:r w:rsidRPr="007C26DF">
        <w:rPr>
          <w:rtl/>
        </w:rPr>
        <w:t xml:space="preserve"> ل</w:t>
      </w:r>
      <w:r w:rsidRPr="007C26DF">
        <w:rPr>
          <w:rFonts w:hint="cs"/>
          <w:rtl/>
        </w:rPr>
        <w:t xml:space="preserve">تقدم إرشاداً بشأن </w:t>
      </w:r>
      <w:r w:rsidRPr="007C26DF">
        <w:rPr>
          <w:rtl/>
        </w:rPr>
        <w:t xml:space="preserve">تحديد كمية سويات </w:t>
      </w:r>
      <w:r w:rsidRPr="007C26DF">
        <w:rPr>
          <w:rFonts w:hint="cs"/>
          <w:rtl/>
        </w:rPr>
        <w:t>البث المشع غير المطلوب</w:t>
      </w:r>
      <w:r w:rsidRPr="007C26DF">
        <w:rPr>
          <w:rtl/>
        </w:rPr>
        <w:t xml:space="preserve"> من المحطات الرادارية</w:t>
      </w:r>
      <w:r w:rsidRPr="007C26DF">
        <w:rPr>
          <w:rFonts w:hint="cs"/>
          <w:rtl/>
        </w:rPr>
        <w:t xml:space="preserve"> العاملة فوق </w:t>
      </w:r>
      <w:r w:rsidRPr="007C26DF">
        <w:t>MHz</w:t>
      </w:r>
      <w:r w:rsidR="00115E2E">
        <w:t> </w:t>
      </w:r>
      <w:r w:rsidRPr="007C26DF">
        <w:t>400</w:t>
      </w:r>
      <w:r w:rsidRPr="007C26DF">
        <w:rPr>
          <w:rtl/>
        </w:rPr>
        <w:t>.</w:t>
      </w:r>
    </w:p>
    <w:p w:rsidR="001A39AD" w:rsidRPr="007C26DF" w:rsidRDefault="001A39AD" w:rsidP="00115E2E">
      <w:pPr>
        <w:widowControl w:val="0"/>
        <w:spacing w:line="180" w:lineRule="auto"/>
        <w:rPr>
          <w:rtl/>
        </w:rPr>
      </w:pPr>
      <w:r w:rsidRPr="0027427B">
        <w:rPr>
          <w:b/>
          <w:bCs/>
          <w:lang w:bidi="ar-SY"/>
        </w:rPr>
        <w:t>2</w:t>
      </w:r>
      <w:r w:rsidRPr="007C26DF">
        <w:rPr>
          <w:lang w:bidi="ar-SY"/>
        </w:rPr>
        <w:tab/>
      </w:r>
      <w:r w:rsidRPr="007C26DF">
        <w:rPr>
          <w:rFonts w:hint="cs"/>
          <w:rtl/>
          <w:lang w:bidi="ar-SY"/>
        </w:rPr>
        <w:t xml:space="preserve">باستخدام تقنيات القياس التي يرد وصفها في الملحق </w:t>
      </w:r>
      <w:r w:rsidRPr="007C26DF">
        <w:rPr>
          <w:lang w:bidi="ar-SY"/>
        </w:rPr>
        <w:t>1</w:t>
      </w:r>
      <w:r w:rsidRPr="007C26DF">
        <w:rPr>
          <w:rFonts w:hint="cs"/>
          <w:rtl/>
          <w:lang w:bidi="ar-SY"/>
        </w:rPr>
        <w:t xml:space="preserve"> أو الملحق </w:t>
      </w:r>
      <w:r w:rsidRPr="007C26DF">
        <w:rPr>
          <w:lang w:bidi="ar-SY"/>
        </w:rPr>
        <w:t>2</w:t>
      </w:r>
      <w:r w:rsidRPr="007C26DF">
        <w:rPr>
          <w:rFonts w:hint="cs"/>
          <w:rtl/>
          <w:lang w:bidi="ar-SY"/>
        </w:rPr>
        <w:t>، حسب الاقتضاء</w:t>
      </w:r>
      <w:r w:rsidR="0027427B">
        <w:rPr>
          <w:rFonts w:hint="cs"/>
          <w:rtl/>
          <w:lang w:bidi="ar-SY"/>
        </w:rPr>
        <w:t>،</w:t>
      </w:r>
      <w:r w:rsidRPr="007C26DF">
        <w:rPr>
          <w:rFonts w:hint="cs"/>
          <w:rtl/>
          <w:lang w:bidi="ar-SY"/>
        </w:rPr>
        <w:t xml:space="preserve"> على أساس تصميم الرادار </w:t>
      </w:r>
      <w:r w:rsidRPr="007C26DF">
        <w:rPr>
          <w:rtl/>
        </w:rPr>
        <w:t>ل</w:t>
      </w:r>
      <w:r w:rsidRPr="007C26DF">
        <w:rPr>
          <w:rFonts w:hint="cs"/>
          <w:rtl/>
        </w:rPr>
        <w:t xml:space="preserve">تقدم إرشاداً بشأن قياس </w:t>
      </w:r>
      <w:r w:rsidRPr="007C26DF">
        <w:rPr>
          <w:rtl/>
        </w:rPr>
        <w:t xml:space="preserve">سويات </w:t>
      </w:r>
      <w:r w:rsidRPr="007C26DF">
        <w:rPr>
          <w:rFonts w:hint="cs"/>
          <w:rtl/>
        </w:rPr>
        <w:t>البث المشع غير المطلوب</w:t>
      </w:r>
      <w:r w:rsidRPr="007C26DF">
        <w:rPr>
          <w:rtl/>
        </w:rPr>
        <w:t xml:space="preserve"> من المحطات الرادارية</w:t>
      </w:r>
      <w:r w:rsidRPr="007C26DF">
        <w:rPr>
          <w:rFonts w:hint="cs"/>
          <w:rtl/>
        </w:rPr>
        <w:t xml:space="preserve"> العاملة بين </w:t>
      </w:r>
      <w:r w:rsidRPr="007C26DF">
        <w:t>50</w:t>
      </w:r>
      <w:r w:rsidRPr="007C26DF">
        <w:rPr>
          <w:rFonts w:hint="cs"/>
          <w:rtl/>
        </w:rPr>
        <w:t xml:space="preserve"> </w:t>
      </w:r>
      <w:r w:rsidRPr="007C26DF">
        <w:t>MHz</w:t>
      </w:r>
      <w:r w:rsidRPr="007C26DF">
        <w:rPr>
          <w:rFonts w:hint="cs"/>
          <w:rtl/>
        </w:rPr>
        <w:t xml:space="preserve"> و</w:t>
      </w:r>
      <w:r w:rsidRPr="007C26DF">
        <w:t>400</w:t>
      </w:r>
      <w:r w:rsidR="00115E2E">
        <w:rPr>
          <w:rFonts w:hint="eastAsia"/>
          <w:rtl/>
        </w:rPr>
        <w:t> </w:t>
      </w:r>
      <w:r w:rsidRPr="007C26DF">
        <w:t>MHz</w:t>
      </w:r>
      <w:r w:rsidRPr="007C26DF">
        <w:rPr>
          <w:rFonts w:hint="cs"/>
          <w:rtl/>
        </w:rPr>
        <w:t>؛</w:t>
      </w:r>
    </w:p>
    <w:p w:rsidR="001A39AD" w:rsidRPr="007C26DF" w:rsidRDefault="001A39AD" w:rsidP="00115E2E">
      <w:pPr>
        <w:widowControl w:val="0"/>
        <w:spacing w:line="180" w:lineRule="auto"/>
        <w:rPr>
          <w:rtl/>
          <w:lang w:bidi="ar-SY"/>
        </w:rPr>
      </w:pPr>
      <w:r w:rsidRPr="0027427B">
        <w:rPr>
          <w:b/>
          <w:bCs/>
          <w:lang w:bidi="ar-SY"/>
        </w:rPr>
        <w:t>3</w:t>
      </w:r>
      <w:r w:rsidRPr="007C26DF">
        <w:rPr>
          <w:lang w:bidi="ar-SY"/>
        </w:rPr>
        <w:tab/>
      </w:r>
      <w:r w:rsidRPr="007C26DF">
        <w:rPr>
          <w:rFonts w:hint="cs"/>
          <w:rtl/>
          <w:lang w:bidi="ar-SY"/>
        </w:rPr>
        <w:t xml:space="preserve">باستخدام تقنيات القياس التي يرد وصفها في الملحق </w:t>
      </w:r>
      <w:r w:rsidRPr="007C26DF">
        <w:rPr>
          <w:lang w:bidi="ar-SY"/>
        </w:rPr>
        <w:t>2</w:t>
      </w:r>
      <w:r w:rsidRPr="007C26DF">
        <w:rPr>
          <w:rFonts w:hint="cs"/>
          <w:rtl/>
          <w:lang w:bidi="ar-SY"/>
        </w:rPr>
        <w:t xml:space="preserve"> </w:t>
      </w:r>
      <w:r w:rsidRPr="007C26DF">
        <w:rPr>
          <w:rtl/>
        </w:rPr>
        <w:t>ل</w:t>
      </w:r>
      <w:r w:rsidRPr="007C26DF">
        <w:rPr>
          <w:rFonts w:hint="cs"/>
          <w:rtl/>
        </w:rPr>
        <w:t xml:space="preserve">تقدم إرشاداً بشأن </w:t>
      </w:r>
      <w:r w:rsidRPr="007C26DF">
        <w:rPr>
          <w:rtl/>
        </w:rPr>
        <w:t xml:space="preserve">تحديد كمية سويات </w:t>
      </w:r>
      <w:r w:rsidRPr="007C26DF">
        <w:rPr>
          <w:rFonts w:hint="cs"/>
          <w:rtl/>
        </w:rPr>
        <w:t>البث المشع غير المطلوب</w:t>
      </w:r>
      <w:r w:rsidRPr="007C26DF">
        <w:rPr>
          <w:rtl/>
        </w:rPr>
        <w:t xml:space="preserve"> من المحطات الرادارية</w:t>
      </w:r>
      <w:r w:rsidRPr="007C26DF">
        <w:rPr>
          <w:rFonts w:hint="cs"/>
          <w:rtl/>
        </w:rPr>
        <w:t xml:space="preserve"> العاملة دون </w:t>
      </w:r>
      <w:r w:rsidRPr="007C26DF">
        <w:t>50</w:t>
      </w:r>
      <w:r w:rsidR="00115E2E">
        <w:rPr>
          <w:rFonts w:hint="eastAsia"/>
          <w:rtl/>
        </w:rPr>
        <w:t> </w:t>
      </w:r>
      <w:r w:rsidRPr="007C26DF">
        <w:t>MHz</w:t>
      </w:r>
      <w:r w:rsidRPr="007C26DF">
        <w:rPr>
          <w:rFonts w:hint="cs"/>
          <w:rtl/>
        </w:rPr>
        <w:t>.</w:t>
      </w:r>
    </w:p>
    <w:p w:rsidR="001A39AD" w:rsidRPr="007C26DF" w:rsidRDefault="001A39AD" w:rsidP="00C043DE">
      <w:pPr>
        <w:pStyle w:val="AnnexNotitle"/>
        <w:rPr>
          <w:rtl/>
        </w:rPr>
      </w:pPr>
      <w:r w:rsidRPr="007C26DF">
        <w:rPr>
          <w:rtl/>
        </w:rPr>
        <w:lastRenderedPageBreak/>
        <w:t xml:space="preserve">الملحق </w:t>
      </w:r>
      <w:r w:rsidRPr="007C26DF">
        <w:t>1</w:t>
      </w:r>
    </w:p>
    <w:p w:rsidR="001A39AD" w:rsidRPr="007C26DF" w:rsidRDefault="001A39AD" w:rsidP="00C043DE">
      <w:pPr>
        <w:pStyle w:val="AnnexNotitle"/>
        <w:rPr>
          <w:rtl/>
          <w:lang w:bidi="ar-SY"/>
        </w:rPr>
      </w:pPr>
      <w:r w:rsidRPr="007C26DF">
        <w:rPr>
          <w:rFonts w:hint="cs"/>
          <w:rtl/>
        </w:rPr>
        <w:t>قياس البث غير المطلوب لأنظمة الرادار على النحو المفص</w:t>
      </w:r>
      <w:r w:rsidR="00C043DE">
        <w:rPr>
          <w:rFonts w:hint="cs"/>
          <w:rtl/>
          <w:lang w:bidi="ar-EG"/>
        </w:rPr>
        <w:t>ّ</w:t>
      </w:r>
      <w:r w:rsidRPr="007C26DF">
        <w:rPr>
          <w:rFonts w:hint="cs"/>
          <w:rtl/>
        </w:rPr>
        <w:t xml:space="preserve">ل </w:t>
      </w:r>
      <w:r w:rsidR="00C043DE">
        <w:br/>
      </w:r>
      <w:r w:rsidRPr="007C26DF">
        <w:rPr>
          <w:rFonts w:hint="cs"/>
          <w:rtl/>
        </w:rPr>
        <w:t xml:space="preserve">في الفقرتين </w:t>
      </w:r>
      <w:r w:rsidRPr="007C26DF">
        <w:t>1</w:t>
      </w:r>
      <w:r w:rsidRPr="007C26DF">
        <w:rPr>
          <w:rFonts w:hint="cs"/>
          <w:rtl/>
        </w:rPr>
        <w:t xml:space="preserve"> و</w:t>
      </w:r>
      <w:r w:rsidRPr="007C26DF">
        <w:t>2</w:t>
      </w:r>
      <w:r w:rsidRPr="007C26DF">
        <w:rPr>
          <w:rFonts w:hint="cs"/>
          <w:rtl/>
          <w:lang w:bidi="ar-SY"/>
        </w:rPr>
        <w:t xml:space="preserve"> من </w:t>
      </w:r>
      <w:r w:rsidRPr="007C26DF">
        <w:rPr>
          <w:rFonts w:hint="cs"/>
          <w:i/>
          <w:iCs/>
          <w:rtl/>
          <w:lang w:bidi="ar-SY"/>
        </w:rPr>
        <w:t>توصي</w:t>
      </w:r>
    </w:p>
    <w:p w:rsidR="001A39AD" w:rsidRPr="007C26DF" w:rsidRDefault="001A39AD" w:rsidP="00C043DE">
      <w:pPr>
        <w:pStyle w:val="Heading1"/>
        <w:rPr>
          <w:rtl/>
        </w:rPr>
      </w:pPr>
      <w:r w:rsidRPr="007C26DF">
        <w:t>1</w:t>
      </w:r>
      <w:r w:rsidRPr="007C26DF">
        <w:rPr>
          <w:rtl/>
        </w:rPr>
        <w:tab/>
      </w:r>
      <w:r w:rsidRPr="007C26DF">
        <w:rPr>
          <w:rFonts w:hint="cs"/>
          <w:rtl/>
        </w:rPr>
        <w:t>مقدمة</w:t>
      </w:r>
    </w:p>
    <w:p w:rsidR="001A39AD" w:rsidRPr="007C26DF" w:rsidRDefault="001A39AD" w:rsidP="007C26DF">
      <w:pPr>
        <w:rPr>
          <w:rtl/>
        </w:rPr>
      </w:pPr>
      <w:r w:rsidRPr="007C26DF">
        <w:rPr>
          <w:rFonts w:hint="cs"/>
          <w:rtl/>
        </w:rPr>
        <w:t xml:space="preserve">يرد وصف </w:t>
      </w:r>
      <w:r w:rsidRPr="007C26DF">
        <w:rPr>
          <w:rtl/>
        </w:rPr>
        <w:t>تقنيتين تعرفان على أنهما الطريقتين المباشرة وغير المباشرة.</w:t>
      </w:r>
    </w:p>
    <w:p w:rsidR="001A39AD" w:rsidRPr="007C26DF" w:rsidRDefault="001A39AD" w:rsidP="00C043DE">
      <w:pPr>
        <w:rPr>
          <w:rtl/>
        </w:rPr>
      </w:pPr>
      <w:r w:rsidRPr="007C26DF">
        <w:rPr>
          <w:rFonts w:hint="cs"/>
          <w:rtl/>
        </w:rPr>
        <w:t>ويوصى</w:t>
      </w:r>
      <w:r w:rsidRPr="007C26DF">
        <w:rPr>
          <w:rtl/>
        </w:rPr>
        <w:t xml:space="preserve"> </w:t>
      </w:r>
      <w:r w:rsidRPr="007C26DF">
        <w:rPr>
          <w:rFonts w:hint="cs"/>
          <w:rtl/>
        </w:rPr>
        <w:t xml:space="preserve">باستخدام </w:t>
      </w:r>
      <w:r w:rsidRPr="007C26DF">
        <w:rPr>
          <w:rtl/>
        </w:rPr>
        <w:t xml:space="preserve">طريقة القياس المباشرة </w:t>
      </w:r>
      <w:r w:rsidRPr="007C26DF">
        <w:rPr>
          <w:rFonts w:hint="cs"/>
          <w:rtl/>
        </w:rPr>
        <w:t xml:space="preserve">التي تقيس البث غير المطلوب من جميع الرادارات بما فيها تلك التي تستبعد القياسات في نقاط متوسطة ضمن مرسلات الرادار. </w:t>
      </w:r>
      <w:r w:rsidRPr="007C26DF">
        <w:rPr>
          <w:rtl/>
        </w:rPr>
        <w:t>و</w:t>
      </w:r>
      <w:r w:rsidRPr="007C26DF">
        <w:rPr>
          <w:rFonts w:hint="cs"/>
          <w:rtl/>
        </w:rPr>
        <w:t>ت</w:t>
      </w:r>
      <w:r w:rsidRPr="007C26DF">
        <w:rPr>
          <w:rtl/>
        </w:rPr>
        <w:t xml:space="preserve">تضمن مثل هذه الرادارات </w:t>
      </w:r>
      <w:r w:rsidRPr="007C26DF">
        <w:rPr>
          <w:spacing w:val="-4"/>
          <w:rtl/>
        </w:rPr>
        <w:t>تلك التي تستعمل صفائف ذات مرسلات موزعة تبنى في</w:t>
      </w:r>
      <w:r w:rsidR="00C043DE">
        <w:rPr>
          <w:rFonts w:hint="cs"/>
          <w:spacing w:val="-4"/>
          <w:rtl/>
        </w:rPr>
        <w:t> </w:t>
      </w:r>
      <w:r w:rsidRPr="007C26DF">
        <w:rPr>
          <w:spacing w:val="-4"/>
          <w:rtl/>
        </w:rPr>
        <w:t>(أو تتضمن فعلياً) بنية الهوائي.</w:t>
      </w:r>
    </w:p>
    <w:p w:rsidR="001A39AD" w:rsidRPr="007C26DF" w:rsidRDefault="001A39AD" w:rsidP="007C26DF">
      <w:r w:rsidRPr="007C26DF">
        <w:rPr>
          <w:rtl/>
        </w:rPr>
        <w:t xml:space="preserve">وتكون الطريقة غير المباشرة هي الطريقة التي تقاس فيها مكونات نظام الرادار بشكل منفصل وتدمج النتائج بعد ذلك. </w:t>
      </w:r>
      <w:r w:rsidRPr="007C26DF">
        <w:rPr>
          <w:rFonts w:hint="cs"/>
          <w:rtl/>
        </w:rPr>
        <w:t xml:space="preserve">ويتمثل التقسيم الموصى به للرادار في فصل </w:t>
      </w:r>
      <w:r w:rsidRPr="007C26DF">
        <w:rPr>
          <w:rtl/>
        </w:rPr>
        <w:t xml:space="preserve">النظام بعد </w:t>
      </w:r>
      <w:r w:rsidRPr="007C26DF">
        <w:rPr>
          <w:rFonts w:hint="cs"/>
          <w:rtl/>
        </w:rPr>
        <w:t>المفصل</w:t>
      </w:r>
      <w:r w:rsidRPr="007C26DF">
        <w:rPr>
          <w:rtl/>
        </w:rPr>
        <w:t xml:space="preserve"> الدوار </w:t>
      </w:r>
      <w:r w:rsidRPr="007C26DF">
        <w:t>(Ro-Jo)</w:t>
      </w:r>
      <w:r w:rsidRPr="007C26DF">
        <w:rPr>
          <w:rtl/>
        </w:rPr>
        <w:t xml:space="preserve"> </w:t>
      </w:r>
      <w:r w:rsidRPr="007C26DF">
        <w:rPr>
          <w:rFonts w:hint="cs"/>
          <w:rtl/>
        </w:rPr>
        <w:t xml:space="preserve">مما </w:t>
      </w:r>
      <w:r w:rsidRPr="007C26DF">
        <w:rPr>
          <w:rtl/>
        </w:rPr>
        <w:t xml:space="preserve">يسمح </w:t>
      </w:r>
      <w:r w:rsidRPr="007C26DF">
        <w:rPr>
          <w:rFonts w:hint="cs"/>
          <w:rtl/>
        </w:rPr>
        <w:t>ب</w:t>
      </w:r>
      <w:r w:rsidRPr="007C26DF">
        <w:rPr>
          <w:rtl/>
        </w:rPr>
        <w:t xml:space="preserve">قياس طيف خرج المرسل لدى منفذ خرج </w:t>
      </w:r>
      <w:r w:rsidRPr="007C26DF">
        <w:rPr>
          <w:rFonts w:hint="cs"/>
          <w:rtl/>
        </w:rPr>
        <w:t>المفصل</w:t>
      </w:r>
      <w:r w:rsidRPr="007C26DF">
        <w:rPr>
          <w:rtl/>
        </w:rPr>
        <w:t xml:space="preserve"> </w:t>
      </w:r>
      <w:r w:rsidRPr="007C26DF">
        <w:t>Ro-Jo</w:t>
      </w:r>
      <w:r w:rsidRPr="007C26DF">
        <w:rPr>
          <w:rtl/>
        </w:rPr>
        <w:t xml:space="preserve"> ودمجه مع خصائص كسب الهوائي المق</w:t>
      </w:r>
      <w:r w:rsidRPr="007C26DF">
        <w:rPr>
          <w:rFonts w:hint="cs"/>
          <w:rtl/>
        </w:rPr>
        <w:t>ي</w:t>
      </w:r>
      <w:r w:rsidRPr="007C26DF">
        <w:rPr>
          <w:rtl/>
        </w:rPr>
        <w:t>س.</w:t>
      </w:r>
    </w:p>
    <w:p w:rsidR="001A39AD" w:rsidRPr="00C043DE" w:rsidRDefault="001A39AD" w:rsidP="00C043DE">
      <w:pPr>
        <w:pStyle w:val="Heading1"/>
      </w:pPr>
      <w:r w:rsidRPr="00C043DE">
        <w:t>2</w:t>
      </w:r>
      <w:r w:rsidRPr="00C043DE">
        <w:rPr>
          <w:rtl/>
        </w:rPr>
        <w:tab/>
        <w:t xml:space="preserve">عرض </w:t>
      </w:r>
      <w:r w:rsidRPr="00C043DE">
        <w:rPr>
          <w:rFonts w:hint="cs"/>
          <w:rtl/>
        </w:rPr>
        <w:t>ال</w:t>
      </w:r>
      <w:r w:rsidRPr="00C043DE">
        <w:rPr>
          <w:rtl/>
        </w:rPr>
        <w:t xml:space="preserve">نطاق </w:t>
      </w:r>
      <w:r w:rsidRPr="00C043DE">
        <w:rPr>
          <w:rFonts w:hint="cs"/>
          <w:rtl/>
        </w:rPr>
        <w:t>المرجعي</w:t>
      </w:r>
    </w:p>
    <w:p w:rsidR="001A39AD" w:rsidRPr="007C26DF" w:rsidRDefault="001A39AD" w:rsidP="007C26DF">
      <w:pPr>
        <w:rPr>
          <w:rtl/>
          <w:lang w:bidi="ar-SY"/>
        </w:rPr>
      </w:pPr>
      <w:r w:rsidRPr="007C26DF">
        <w:rPr>
          <w:rFonts w:hint="cs"/>
          <w:rtl/>
        </w:rPr>
        <w:t xml:space="preserve">في أنظمة الرادار، ينبغي حساب عرض النطاق المرجعي، </w:t>
      </w:r>
      <w:r w:rsidRPr="007C26DF">
        <w:rPr>
          <w:i/>
          <w:iCs/>
        </w:rPr>
        <w:t>B</w:t>
      </w:r>
      <w:r w:rsidRPr="007C26DF">
        <w:rPr>
          <w:i/>
          <w:iCs/>
          <w:vertAlign w:val="subscript"/>
        </w:rPr>
        <w:t>ref</w:t>
      </w:r>
      <w:r w:rsidRPr="007C26DF">
        <w:t>,</w:t>
      </w:r>
      <w:r w:rsidRPr="007C26DF">
        <w:rPr>
          <w:rFonts w:hint="cs"/>
          <w:rtl/>
        </w:rPr>
        <w:t>، المستخدم لتحديد حدود البث غير المطلوب (التوصيتان</w:t>
      </w:r>
      <w:r w:rsidR="00C043DE">
        <w:rPr>
          <w:rtl/>
        </w:rPr>
        <w:br/>
      </w:r>
      <w:r w:rsidRPr="007C26DF">
        <w:t>ITU-R SM.329</w:t>
      </w:r>
      <w:r w:rsidRPr="007C26DF">
        <w:rPr>
          <w:rFonts w:hint="cs"/>
          <w:rtl/>
        </w:rPr>
        <w:t xml:space="preserve"> و</w:t>
      </w:r>
      <w:r w:rsidRPr="007C26DF">
        <w:t xml:space="preserve"> ITU-R SM.1541</w:t>
      </w:r>
      <w:r w:rsidRPr="007C26DF">
        <w:rPr>
          <w:rFonts w:hint="cs"/>
          <w:rtl/>
        </w:rPr>
        <w:t xml:space="preserve"> والتذييل </w:t>
      </w:r>
      <w:r w:rsidRPr="007C26DF">
        <w:t>3</w:t>
      </w:r>
      <w:r w:rsidRPr="007C26DF">
        <w:rPr>
          <w:rFonts w:hint="cs"/>
          <w:rtl/>
          <w:lang w:bidi="ar-SY"/>
        </w:rPr>
        <w:t xml:space="preserve"> للوائح الراديو) لكل نظام رادار. وفي أربعة أنماط عامة للتشكيل النبضي الراداري المستخدمة للملاحة الراديوية والتحديد الراديوي للموقع والحيازة والتتبع وغير ذلك من وظائف الاستدلال الراديوي، تحدَد قيم عرض النطاق المرجعي باستخدام الصيغ التالية:</w:t>
      </w:r>
    </w:p>
    <w:p w:rsidR="001A39AD" w:rsidRPr="007C26DF" w:rsidRDefault="0027427B" w:rsidP="004124AF">
      <w:pPr>
        <w:pStyle w:val="enumlev1"/>
        <w:rPr>
          <w:rtl/>
        </w:rPr>
      </w:pPr>
      <w:r>
        <w:rPr>
          <w:rFonts w:hint="cs"/>
          <w:rtl/>
        </w:rPr>
        <w:t>-</w:t>
      </w:r>
      <w:r>
        <w:rPr>
          <w:rFonts w:hint="cs"/>
          <w:rtl/>
        </w:rPr>
        <w:tab/>
      </w:r>
      <w:r w:rsidR="001A39AD" w:rsidRPr="007C26DF">
        <w:rPr>
          <w:rFonts w:hint="cs"/>
          <w:rtl/>
        </w:rPr>
        <w:t>ل</w:t>
      </w:r>
      <w:r w:rsidR="001A39AD" w:rsidRPr="007C26DF">
        <w:rPr>
          <w:rtl/>
        </w:rPr>
        <w:t xml:space="preserve">رادار </w:t>
      </w:r>
      <w:r w:rsidR="001A39AD" w:rsidRPr="007C26DF">
        <w:rPr>
          <w:rFonts w:hint="cs"/>
          <w:rtl/>
        </w:rPr>
        <w:t xml:space="preserve">ذي </w:t>
      </w:r>
      <w:r w:rsidR="001A39AD" w:rsidRPr="007C26DF">
        <w:rPr>
          <w:rtl/>
        </w:rPr>
        <w:t>تردد ثابت مشفر</w:t>
      </w:r>
      <w:r w:rsidR="001A39AD" w:rsidRPr="007C26DF">
        <w:rPr>
          <w:rFonts w:hint="cs"/>
          <w:rtl/>
        </w:rPr>
        <w:t xml:space="preserve"> بشفرة</w:t>
      </w:r>
      <w:r w:rsidR="001A39AD" w:rsidRPr="007C26DF">
        <w:rPr>
          <w:rtl/>
        </w:rPr>
        <w:t xml:space="preserve"> غير نبضية</w:t>
      </w:r>
      <w:r w:rsidR="001A39AD" w:rsidRPr="007C26DF">
        <w:rPr>
          <w:rFonts w:hint="cs"/>
          <w:rtl/>
        </w:rPr>
        <w:t>: واحد مقسوماً ب</w:t>
      </w:r>
      <w:r w:rsidR="001A39AD" w:rsidRPr="007C26DF">
        <w:rPr>
          <w:rtl/>
        </w:rPr>
        <w:t xml:space="preserve">طول النبضة. (مثلاً إذا كان طول نبضة الرادار </w:t>
      </w:r>
      <w:r w:rsidR="001A39AD" w:rsidRPr="007C26DF">
        <w:sym w:font="Symbol" w:char="F06D"/>
      </w:r>
      <w:r w:rsidR="001A39AD" w:rsidRPr="007C26DF">
        <w:t>s</w:t>
      </w:r>
      <w:r w:rsidR="004124AF">
        <w:t> </w:t>
      </w:r>
      <w:r w:rsidR="001A39AD" w:rsidRPr="007C26DF">
        <w:t>1</w:t>
      </w:r>
      <w:r w:rsidR="001A39AD" w:rsidRPr="007C26DF">
        <w:rPr>
          <w:rtl/>
        </w:rPr>
        <w:t xml:space="preserve"> </w:t>
      </w:r>
      <w:r w:rsidR="001A39AD" w:rsidRPr="007C26DF">
        <w:rPr>
          <w:rFonts w:hint="cs"/>
          <w:rtl/>
        </w:rPr>
        <w:t>يبلغ</w:t>
      </w:r>
      <w:r w:rsidR="001A39AD" w:rsidRPr="007C26DF">
        <w:rPr>
          <w:rtl/>
        </w:rPr>
        <w:t xml:space="preserve"> عرض </w:t>
      </w:r>
      <w:r w:rsidR="001A39AD" w:rsidRPr="007C26DF">
        <w:rPr>
          <w:rFonts w:hint="cs"/>
          <w:rtl/>
        </w:rPr>
        <w:t>ال</w:t>
      </w:r>
      <w:r w:rsidR="001A39AD" w:rsidRPr="007C26DF">
        <w:rPr>
          <w:rtl/>
        </w:rPr>
        <w:t xml:space="preserve">نطاق </w:t>
      </w:r>
      <w:r w:rsidR="001A39AD" w:rsidRPr="007C26DF">
        <w:rPr>
          <w:rFonts w:hint="cs"/>
          <w:rtl/>
        </w:rPr>
        <w:t xml:space="preserve">المرجعي </w:t>
      </w:r>
      <w:r>
        <w:t>(MHz 1 =</w:t>
      </w:r>
      <w:r w:rsidR="001A39AD" w:rsidRPr="007C26DF">
        <w:t xml:space="preserve"> </w:t>
      </w:r>
      <w:r w:rsidRPr="0026695E">
        <w:rPr>
          <w:rFonts w:ascii="Symbol" w:hAnsi="Symbol"/>
        </w:rPr>
        <w:t></w:t>
      </w:r>
      <w:r w:rsidR="001A39AD" w:rsidRPr="007C26DF">
        <w:t>s 1/1</w:t>
      </w:r>
      <w:r w:rsidR="001A39AD" w:rsidRPr="007C26DF">
        <w:rPr>
          <w:rtl/>
        </w:rPr>
        <w:t>.</w:t>
      </w:r>
    </w:p>
    <w:p w:rsidR="001A39AD" w:rsidRPr="007C26DF" w:rsidRDefault="0027427B" w:rsidP="004124AF">
      <w:pPr>
        <w:pStyle w:val="enumlev1"/>
        <w:rPr>
          <w:rtl/>
        </w:rPr>
      </w:pPr>
      <w:r>
        <w:rPr>
          <w:rFonts w:hint="cs"/>
          <w:rtl/>
        </w:rPr>
        <w:t>-</w:t>
      </w:r>
      <w:r>
        <w:rPr>
          <w:rFonts w:hint="cs"/>
          <w:rtl/>
        </w:rPr>
        <w:tab/>
      </w:r>
      <w:r w:rsidR="001A39AD" w:rsidRPr="007C26DF">
        <w:rPr>
          <w:rFonts w:hint="cs"/>
          <w:rtl/>
        </w:rPr>
        <w:t>ول</w:t>
      </w:r>
      <w:r w:rsidR="001A39AD" w:rsidRPr="007C26DF">
        <w:rPr>
          <w:rtl/>
        </w:rPr>
        <w:t xml:space="preserve">رادار </w:t>
      </w:r>
      <w:r w:rsidR="001A39AD" w:rsidRPr="007C26DF">
        <w:rPr>
          <w:rFonts w:hint="cs"/>
          <w:rtl/>
        </w:rPr>
        <w:t xml:space="preserve">ذي </w:t>
      </w:r>
      <w:r w:rsidR="001A39AD" w:rsidRPr="007C26DF">
        <w:rPr>
          <w:rtl/>
        </w:rPr>
        <w:t xml:space="preserve">تردد ثابت نبضي مشفر </w:t>
      </w:r>
      <w:r w:rsidR="001A39AD" w:rsidRPr="007C26DF">
        <w:rPr>
          <w:rFonts w:hint="cs"/>
          <w:rtl/>
        </w:rPr>
        <w:t>ب</w:t>
      </w:r>
      <w:r w:rsidR="001A39AD" w:rsidRPr="007C26DF">
        <w:rPr>
          <w:rtl/>
        </w:rPr>
        <w:t>الطور</w:t>
      </w:r>
      <w:r w:rsidR="001A39AD" w:rsidRPr="007C26DF">
        <w:rPr>
          <w:rFonts w:hint="cs"/>
          <w:rtl/>
        </w:rPr>
        <w:t>، واحد مقسوماً ب</w:t>
      </w:r>
      <w:r w:rsidR="001A39AD" w:rsidRPr="007C26DF">
        <w:rPr>
          <w:rtl/>
        </w:rPr>
        <w:t>طول</w:t>
      </w:r>
      <w:r w:rsidR="001A39AD" w:rsidRPr="007C26DF">
        <w:rPr>
          <w:rFonts w:hint="cs"/>
          <w:rtl/>
        </w:rPr>
        <w:t xml:space="preserve"> شريحة الطور </w:t>
      </w:r>
      <w:r w:rsidR="001A39AD" w:rsidRPr="007C26DF">
        <w:rPr>
          <w:rtl/>
        </w:rPr>
        <w:t>(مثلاً إذا</w:t>
      </w:r>
      <w:r w:rsidR="001A39AD" w:rsidRPr="007C26DF">
        <w:rPr>
          <w:rFonts w:hint="cs"/>
          <w:rtl/>
        </w:rPr>
        <w:t xml:space="preserve"> كان طول الشريحة المشفرة بالطور</w:t>
      </w:r>
      <w:r w:rsidR="00792DFA">
        <w:rPr>
          <w:rFonts w:hint="eastAsia"/>
          <w:rtl/>
        </w:rPr>
        <w:t> </w:t>
      </w:r>
      <w:r w:rsidR="001A39AD" w:rsidRPr="007C26DF">
        <w:t>2</w:t>
      </w:r>
      <w:r w:rsidR="001A39AD" w:rsidRPr="007C26DF">
        <w:rPr>
          <w:rFonts w:hint="cs"/>
          <w:rtl/>
        </w:rPr>
        <w:t xml:space="preserve"> </w:t>
      </w:r>
      <w:r w:rsidRPr="0026695E">
        <w:rPr>
          <w:rFonts w:ascii="Symbol" w:hAnsi="Symbol"/>
        </w:rPr>
        <w:t></w:t>
      </w:r>
      <w:r w:rsidR="001A39AD" w:rsidRPr="007C26DF">
        <w:t>s</w:t>
      </w:r>
      <w:r w:rsidR="001A39AD" w:rsidRPr="007C26DF">
        <w:rPr>
          <w:rFonts w:hint="cs"/>
          <w:rtl/>
        </w:rPr>
        <w:t>، يبلغ</w:t>
      </w:r>
      <w:r w:rsidR="001A39AD" w:rsidRPr="007C26DF">
        <w:rPr>
          <w:rtl/>
        </w:rPr>
        <w:t xml:space="preserve"> عرض </w:t>
      </w:r>
      <w:r w:rsidR="001A39AD" w:rsidRPr="007C26DF">
        <w:rPr>
          <w:rFonts w:hint="cs"/>
          <w:rtl/>
        </w:rPr>
        <w:t>ال</w:t>
      </w:r>
      <w:r w:rsidR="001A39AD" w:rsidRPr="007C26DF">
        <w:rPr>
          <w:rtl/>
        </w:rPr>
        <w:t xml:space="preserve">نطاق </w:t>
      </w:r>
      <w:r w:rsidR="001A39AD" w:rsidRPr="007C26DF">
        <w:rPr>
          <w:rFonts w:hint="cs"/>
          <w:rtl/>
        </w:rPr>
        <w:t xml:space="preserve">المرجعي </w:t>
      </w:r>
      <w:r w:rsidR="001A39AD" w:rsidRPr="007C26DF">
        <w:t>½</w:t>
      </w:r>
      <w:r w:rsidR="001A39AD" w:rsidRPr="007C26DF">
        <w:rPr>
          <w:rFonts w:hint="cs"/>
          <w:rtl/>
        </w:rPr>
        <w:t xml:space="preserve"> </w:t>
      </w:r>
      <w:r w:rsidRPr="0026695E">
        <w:rPr>
          <w:rFonts w:ascii="Symbol" w:hAnsi="Symbol"/>
        </w:rPr>
        <w:t></w:t>
      </w:r>
      <w:r w:rsidR="001A39AD" w:rsidRPr="007C26DF">
        <w:t>s</w:t>
      </w:r>
      <w:r w:rsidR="001A39AD" w:rsidRPr="007C26DF">
        <w:rPr>
          <w:rFonts w:hint="cs"/>
          <w:rtl/>
        </w:rPr>
        <w:t xml:space="preserve"> = </w:t>
      </w:r>
      <w:r w:rsidR="001A39AD" w:rsidRPr="007C26DF">
        <w:t>500</w:t>
      </w:r>
      <w:r w:rsidR="001A39AD" w:rsidRPr="007C26DF">
        <w:rPr>
          <w:rFonts w:hint="cs"/>
          <w:rtl/>
        </w:rPr>
        <w:t xml:space="preserve"> </w:t>
      </w:r>
      <w:r w:rsidR="001A39AD" w:rsidRPr="007C26DF">
        <w:t>kHz</w:t>
      </w:r>
      <w:r w:rsidR="001A39AD" w:rsidRPr="007C26DF">
        <w:rPr>
          <w:rFonts w:hint="cs"/>
          <w:rtl/>
        </w:rPr>
        <w:t>)؛</w:t>
      </w:r>
    </w:p>
    <w:p w:rsidR="001A39AD" w:rsidRPr="007C26DF" w:rsidRDefault="0027427B" w:rsidP="004124AF">
      <w:pPr>
        <w:pStyle w:val="enumlev1"/>
        <w:rPr>
          <w:rtl/>
        </w:rPr>
      </w:pPr>
      <w:r>
        <w:rPr>
          <w:rFonts w:hint="cs"/>
          <w:rtl/>
        </w:rPr>
        <w:t>-</w:t>
      </w:r>
      <w:r>
        <w:rPr>
          <w:rFonts w:hint="cs"/>
          <w:rtl/>
        </w:rPr>
        <w:tab/>
      </w:r>
      <w:r w:rsidR="001A39AD" w:rsidRPr="007C26DF">
        <w:rPr>
          <w:rFonts w:hint="cs"/>
          <w:rtl/>
        </w:rPr>
        <w:t>ولرادار بتشكيل ترددي (</w:t>
      </w:r>
      <w:r w:rsidR="001A39AD" w:rsidRPr="007C26DF">
        <w:t>FM</w:t>
      </w:r>
      <w:r w:rsidR="001A39AD" w:rsidRPr="007C26DF">
        <w:rPr>
          <w:rFonts w:hint="cs"/>
          <w:rtl/>
        </w:rPr>
        <w:t>) أو رادار زقزقي، يتم الحصول على كم الجذر التربيعي بتقسيم عرض نطاق النبضة</w:t>
      </w:r>
      <w:r>
        <w:rPr>
          <w:rFonts w:hint="eastAsia"/>
          <w:rtl/>
        </w:rPr>
        <w:t> </w:t>
      </w:r>
      <w:r w:rsidR="001A39AD" w:rsidRPr="007C26DF">
        <w:t>(MHz)</w:t>
      </w:r>
      <w:r w:rsidR="00792DFA">
        <w:rPr>
          <w:rFonts w:hint="eastAsia"/>
          <w:rtl/>
        </w:rPr>
        <w:t> </w:t>
      </w:r>
      <w:r w:rsidR="001A39AD" w:rsidRPr="007C26DF">
        <w:rPr>
          <w:rFonts w:hint="cs"/>
          <w:rtl/>
        </w:rPr>
        <w:t xml:space="preserve">على طول النبضة </w:t>
      </w:r>
      <w:r w:rsidR="001A39AD" w:rsidRPr="007C26DF">
        <w:t>(</w:t>
      </w:r>
      <w:r w:rsidRPr="0026695E">
        <w:rPr>
          <w:rFonts w:ascii="Symbol" w:hAnsi="Symbol"/>
        </w:rPr>
        <w:t></w:t>
      </w:r>
      <w:r w:rsidR="001A39AD" w:rsidRPr="007C26DF">
        <w:t>s)</w:t>
      </w:r>
      <w:r w:rsidR="001A39AD" w:rsidRPr="007C26DF">
        <w:rPr>
          <w:rFonts w:hint="cs"/>
          <w:rtl/>
        </w:rPr>
        <w:t xml:space="preserve"> (فمثلاً إذا امتد عرض نطاق التشكيل الترددي،</w:t>
      </w:r>
      <w:r w:rsidR="001A39AD" w:rsidRPr="007C26DF">
        <w:t xml:space="preserve">FM </w:t>
      </w:r>
      <w:r w:rsidR="001A39AD" w:rsidRPr="007C26DF">
        <w:rPr>
          <w:rFonts w:hint="cs"/>
          <w:rtl/>
        </w:rPr>
        <w:t xml:space="preserve">، من </w:t>
      </w:r>
      <w:r w:rsidR="001A39AD" w:rsidRPr="007C26DF">
        <w:t>1 250</w:t>
      </w:r>
      <w:r w:rsidR="001A39AD" w:rsidRPr="007C26DF">
        <w:rPr>
          <w:rFonts w:hint="cs"/>
          <w:rtl/>
        </w:rPr>
        <w:t xml:space="preserve"> </w:t>
      </w:r>
      <w:r w:rsidR="001A39AD" w:rsidRPr="007C26DF">
        <w:t>MHz</w:t>
      </w:r>
      <w:r w:rsidR="001A39AD" w:rsidRPr="007C26DF">
        <w:rPr>
          <w:rFonts w:hint="cs"/>
          <w:rtl/>
        </w:rPr>
        <w:t xml:space="preserve"> إلى </w:t>
      </w:r>
      <w:r w:rsidR="001A39AD" w:rsidRPr="007C26DF">
        <w:t>1 280 </w:t>
      </w:r>
      <w:r w:rsidR="001A39AD" w:rsidRPr="007C26DF">
        <w:rPr>
          <w:rFonts w:hint="cs"/>
          <w:rtl/>
        </w:rPr>
        <w:t xml:space="preserve"> </w:t>
      </w:r>
      <w:r w:rsidR="001A39AD" w:rsidRPr="007C26DF">
        <w:t>MHz</w:t>
      </w:r>
      <w:r w:rsidR="001A39AD" w:rsidRPr="007C26DF">
        <w:rPr>
          <w:rFonts w:hint="cs"/>
          <w:rtl/>
        </w:rPr>
        <w:t xml:space="preserve"> أو</w:t>
      </w:r>
      <w:r w:rsidR="00792DFA">
        <w:rPr>
          <w:rFonts w:hint="eastAsia"/>
          <w:rtl/>
        </w:rPr>
        <w:t> </w:t>
      </w:r>
      <w:r w:rsidR="001A39AD" w:rsidRPr="007C26DF">
        <w:rPr>
          <w:rFonts w:hint="cs"/>
          <w:rtl/>
        </w:rPr>
        <w:t xml:space="preserve">بمقدار </w:t>
      </w:r>
      <w:r w:rsidR="001A39AD" w:rsidRPr="007C26DF">
        <w:t>30</w:t>
      </w:r>
      <w:r w:rsidR="001A39AD" w:rsidRPr="007C26DF">
        <w:rPr>
          <w:rFonts w:hint="cs"/>
          <w:rtl/>
        </w:rPr>
        <w:t xml:space="preserve"> </w:t>
      </w:r>
      <w:r w:rsidR="001A39AD" w:rsidRPr="007C26DF">
        <w:t>MHz</w:t>
      </w:r>
      <w:r w:rsidR="001A39AD" w:rsidRPr="007C26DF">
        <w:rPr>
          <w:rFonts w:hint="cs"/>
          <w:rtl/>
        </w:rPr>
        <w:t xml:space="preserve"> خلال نبضة طولها </w:t>
      </w:r>
      <w:r w:rsidR="001A39AD" w:rsidRPr="007C26DF">
        <w:sym w:font="Symbol" w:char="F06D"/>
      </w:r>
      <w:r w:rsidR="001A39AD" w:rsidRPr="007C26DF">
        <w:t>s 10</w:t>
      </w:r>
      <w:r w:rsidR="001A39AD" w:rsidRPr="007C26DF">
        <w:rPr>
          <w:rFonts w:hint="cs"/>
          <w:rtl/>
        </w:rPr>
        <w:t xml:space="preserve">، يكون عرض النطاق المرجعي </w:t>
      </w:r>
      <w:r w:rsidR="001A39AD" w:rsidRPr="007C26DF">
        <w:t>(30 MHz/10 </w:t>
      </w:r>
      <w:r w:rsidRPr="0026695E">
        <w:rPr>
          <w:rFonts w:ascii="Symbol" w:hAnsi="Symbol"/>
        </w:rPr>
        <w:t></w:t>
      </w:r>
      <w:r w:rsidR="001A39AD" w:rsidRPr="007C26DF">
        <w:t>s)</w:t>
      </w:r>
      <w:r w:rsidR="001A39AD" w:rsidRPr="007C26DF">
        <w:rPr>
          <w:vertAlign w:val="superscript"/>
        </w:rPr>
        <w:t>1/2</w:t>
      </w:r>
      <w:r w:rsidR="001A39AD" w:rsidRPr="007C26DF">
        <w:rPr>
          <w:rFonts w:hint="cs"/>
          <w:rtl/>
        </w:rPr>
        <w:t xml:space="preserve"> =</w:t>
      </w:r>
      <w:r w:rsidR="001A39AD" w:rsidRPr="007C26DF">
        <w:t>1</w:t>
      </w:r>
      <w:r>
        <w:t>,</w:t>
      </w:r>
      <w:r w:rsidR="001A39AD" w:rsidRPr="007C26DF">
        <w:t>73 </w:t>
      </w:r>
      <w:r w:rsidR="001A39AD" w:rsidRPr="007C26DF">
        <w:rPr>
          <w:rFonts w:hint="cs"/>
          <w:rtl/>
        </w:rPr>
        <w:t xml:space="preserve"> </w:t>
      </w:r>
      <w:r w:rsidR="001A39AD" w:rsidRPr="007C26DF">
        <w:t>MHz</w:t>
      </w:r>
      <w:r w:rsidR="001A39AD" w:rsidRPr="007C26DF">
        <w:rPr>
          <w:rFonts w:hint="cs"/>
          <w:rtl/>
        </w:rPr>
        <w:t>)؛</w:t>
      </w:r>
    </w:p>
    <w:p w:rsidR="001A39AD" w:rsidRPr="007C26DF" w:rsidRDefault="00F732CA" w:rsidP="00F732CA">
      <w:pPr>
        <w:pStyle w:val="enumlev1"/>
        <w:rPr>
          <w:rtl/>
        </w:rPr>
      </w:pPr>
      <w:r>
        <w:rPr>
          <w:rFonts w:hint="cs"/>
          <w:rtl/>
        </w:rPr>
        <w:t>-</w:t>
      </w:r>
      <w:r>
        <w:rPr>
          <w:rFonts w:hint="cs"/>
          <w:rtl/>
        </w:rPr>
        <w:tab/>
      </w:r>
      <w:r w:rsidR="001A39AD" w:rsidRPr="007C26DF">
        <w:rPr>
          <w:rFonts w:hint="cs"/>
          <w:rtl/>
        </w:rPr>
        <w:t>وفي الرادارات العاملة بأشكال موجة متعددة، يحدد عرض النطاق المرجعي تجريبياً من خلال مراقبة البث الراداري. وتجرى المراقبة التجريبية على النحو التالي: يولَّف مستقبِل نظام القياس على أحد الترددات الأساسية للرادار، أو يولَّف على تردد المركز ضمن مدى الزقزقة للرادار. وتُسنَد أعرض قيمة متاحة لعرض نطاق نظام القياس، ويُسجل مستوى القدرة المستقبَلة من الرادار في عرض النطاق هذا. ثم يُضيَّق عرض نطاق نظام القياس تدريجياً، ويُسجل مستوى القدرة المستقبَلة كدالة لعرض النطاق. والنتيجة النهائية هي مخطط أو جدول يظهر القدرة المقيسة كدالة لعرض نطاق القياس. ويكون عرض النطاق المطلوب أصغر عرض نطاق يُرصد فيه كامل مستوى القدرة، ويمكن حساب عرض النطاق المرجعي من معرفة الاستجابة النبضية لمستقبِل القياس باستخدام عامل نسبة عرض نطاق القياس (</w:t>
      </w:r>
      <w:r w:rsidR="001A39AD" w:rsidRPr="007C26DF">
        <w:t>MBR</w:t>
      </w:r>
      <w:r w:rsidR="001A39AD" w:rsidRPr="007C26DF">
        <w:rPr>
          <w:rFonts w:hint="cs"/>
          <w:rtl/>
        </w:rPr>
        <w:t>)، على النحو الموصوف أدناه. وفي حال ملاحظة انخفاض فوري في مستوى القدرة، ينبغي استخدام أعرض عرض نطاق متاح.</w:t>
      </w:r>
    </w:p>
    <w:p w:rsidR="001A39AD" w:rsidRPr="007C26DF" w:rsidRDefault="001A39AD" w:rsidP="0027427B">
      <w:pPr>
        <w:rPr>
          <w:rtl/>
          <w:lang w:bidi="ar-SY"/>
        </w:rPr>
      </w:pPr>
      <w:r w:rsidRPr="007C26DF">
        <w:rPr>
          <w:rFonts w:hint="cs"/>
          <w:rtl/>
        </w:rPr>
        <w:lastRenderedPageBreak/>
        <w:t xml:space="preserve">وفي جميع الحالات، حيثما تزيد عروض النطاق عن </w:t>
      </w:r>
      <w:r w:rsidRPr="007C26DF">
        <w:t>1</w:t>
      </w:r>
      <w:r w:rsidRPr="007C26DF">
        <w:rPr>
          <w:rFonts w:hint="cs"/>
          <w:rtl/>
          <w:lang w:bidi="ar-SY"/>
        </w:rPr>
        <w:t xml:space="preserve"> </w:t>
      </w:r>
      <w:r w:rsidRPr="007C26DF">
        <w:t>MHz</w:t>
      </w:r>
      <w:r w:rsidRPr="007C26DF">
        <w:rPr>
          <w:rFonts w:hint="cs"/>
          <w:rtl/>
          <w:lang w:bidi="ar-SY"/>
        </w:rPr>
        <w:t xml:space="preserve"> ينبغي استخدام عرض نطاق مرجعي </w:t>
      </w:r>
      <w:r w:rsidRPr="007C26DF">
        <w:rPr>
          <w:i/>
          <w:iCs/>
        </w:rPr>
        <w:t>B</w:t>
      </w:r>
      <w:r w:rsidRPr="007C26DF">
        <w:rPr>
          <w:i/>
          <w:iCs/>
          <w:vertAlign w:val="subscript"/>
        </w:rPr>
        <w:t>ref</w:t>
      </w:r>
      <w:r w:rsidRPr="007C26DF">
        <w:rPr>
          <w:rFonts w:hint="cs"/>
          <w:rtl/>
          <w:lang w:bidi="ar-SY"/>
        </w:rPr>
        <w:t xml:space="preserve"> بقيمة </w:t>
      </w:r>
      <w:r w:rsidRPr="007C26DF">
        <w:t>1</w:t>
      </w:r>
      <w:r w:rsidRPr="007C26DF">
        <w:rPr>
          <w:rFonts w:hint="cs"/>
          <w:rtl/>
          <w:lang w:bidi="ar-SY"/>
        </w:rPr>
        <w:t xml:space="preserve"> </w:t>
      </w:r>
      <w:r w:rsidRPr="007C26DF">
        <w:t>MHz</w:t>
      </w:r>
      <w:r w:rsidRPr="007C26DF">
        <w:rPr>
          <w:rFonts w:hint="cs"/>
          <w:rtl/>
          <w:lang w:bidi="ar-SY"/>
        </w:rPr>
        <w:t>.</w:t>
      </w:r>
    </w:p>
    <w:p w:rsidR="001A39AD" w:rsidRPr="00C043DE" w:rsidRDefault="001A39AD" w:rsidP="00C043DE">
      <w:pPr>
        <w:pStyle w:val="Heading1"/>
        <w:rPr>
          <w:rtl/>
        </w:rPr>
      </w:pPr>
      <w:r w:rsidRPr="00C043DE">
        <w:t>3</w:t>
      </w:r>
      <w:r w:rsidRPr="00C043DE">
        <w:rPr>
          <w:rtl/>
        </w:rPr>
        <w:tab/>
        <w:t>عرض نطاق القياس ومعلمات الكاشف</w:t>
      </w:r>
    </w:p>
    <w:p w:rsidR="001A39AD" w:rsidRPr="007C26DF" w:rsidRDefault="001A39AD" w:rsidP="0027427B">
      <w:pPr>
        <w:rPr>
          <w:rtl/>
        </w:rPr>
      </w:pPr>
      <w:r w:rsidRPr="007C26DF">
        <w:rPr>
          <w:rFonts w:hint="cs"/>
          <w:rtl/>
        </w:rPr>
        <w:t xml:space="preserve">يُعرَّف عرض نطاق القياس </w:t>
      </w:r>
      <w:r w:rsidRPr="007C26DF">
        <w:rPr>
          <w:i/>
          <w:iCs/>
        </w:rPr>
        <w:t>B</w:t>
      </w:r>
      <w:r w:rsidRPr="007C26DF">
        <w:rPr>
          <w:i/>
          <w:iCs/>
          <w:vertAlign w:val="subscript"/>
        </w:rPr>
        <w:t>m</w:t>
      </w:r>
      <w:r w:rsidRPr="007C26DF">
        <w:rPr>
          <w:rFonts w:hint="cs"/>
          <w:rtl/>
        </w:rPr>
        <w:t xml:space="preserve"> على أنه عرض نطاق نبضة المستقبِل وهو أعرض من عرض نطاق التردد المتوسط (</w:t>
      </w:r>
      <w:r w:rsidRPr="007C26DF">
        <w:t>IF</w:t>
      </w:r>
      <w:r w:rsidRPr="007C26DF">
        <w:rPr>
          <w:rFonts w:hint="cs"/>
          <w:rtl/>
        </w:rPr>
        <w:t xml:space="preserve">)، </w:t>
      </w:r>
      <w:r w:rsidRPr="007C26DF">
        <w:rPr>
          <w:i/>
          <w:iCs/>
        </w:rPr>
        <w:t>B</w:t>
      </w:r>
      <w:r w:rsidRPr="007C26DF">
        <w:rPr>
          <w:i/>
          <w:iCs/>
          <w:vertAlign w:val="subscript"/>
        </w:rPr>
        <w:t>if</w:t>
      </w:r>
      <w:r w:rsidRPr="007C26DF">
        <w:rPr>
          <w:rFonts w:hint="cs"/>
          <w:rtl/>
        </w:rPr>
        <w:t>، (الذي يشار إليه أحياناً بعرض نطاق الاستبانة في محللات الطيف).ويمكن اشتقاق عرض نطاق القياس من المعادلة التالية:</w:t>
      </w:r>
    </w:p>
    <w:p w:rsidR="001A39AD" w:rsidRPr="007C26DF" w:rsidRDefault="001A39AD" w:rsidP="00A54E07">
      <w:pPr>
        <w:jc w:val="center"/>
        <w:rPr>
          <w:rtl/>
        </w:rPr>
      </w:pPr>
      <w:r w:rsidRPr="007C26DF">
        <w:rPr>
          <w:position w:val="-16"/>
        </w:rPr>
        <w:object w:dxaOrig="1681" w:dyaOrig="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21pt" o:ole="">
            <v:imagedata r:id="rId15" o:title=""/>
          </v:shape>
          <o:OLEObject Type="Embed" ProgID="Msxml2.SAXXMLReader.5.0" ShapeID="_x0000_i1025" DrawAspect="Content" ObjectID="_1378275263" r:id="rId16"/>
        </w:object>
      </w:r>
    </w:p>
    <w:p w:rsidR="001A39AD" w:rsidRPr="007C26DF" w:rsidRDefault="001A39AD" w:rsidP="00C55B7F">
      <w:pPr>
        <w:rPr>
          <w:rtl/>
          <w:lang w:bidi="ar-SY"/>
        </w:rPr>
      </w:pPr>
      <w:r w:rsidRPr="007C26DF">
        <w:rPr>
          <w:rFonts w:hint="cs"/>
          <w:rtl/>
        </w:rPr>
        <w:t>وتدعو الحاجة لتحديد نسبة عرض نطاق القياس (</w:t>
      </w:r>
      <w:r w:rsidRPr="007C26DF">
        <w:t>MBR</w:t>
      </w:r>
      <w:r w:rsidRPr="007C26DF">
        <w:rPr>
          <w:rFonts w:hint="cs"/>
          <w:rtl/>
        </w:rPr>
        <w:t xml:space="preserve">) لمستقبِل القياس قيد الاستخدام. وتكاد تبلغ هذه النسبة </w:t>
      </w:r>
      <w:r w:rsidRPr="007C26DF">
        <w:t>3/2</w:t>
      </w:r>
      <w:r w:rsidRPr="007C26DF">
        <w:rPr>
          <w:rFonts w:hint="cs"/>
          <w:rtl/>
        </w:rPr>
        <w:t xml:space="preserve"> لمرشاح غوسي بعرض نطاق </w:t>
      </w:r>
      <w:r w:rsidR="00C55B7F">
        <w:rPr>
          <w:rFonts w:hint="cs"/>
          <w:rtl/>
        </w:rPr>
        <w:t>-</w:t>
      </w:r>
      <w:r w:rsidRPr="007C26DF">
        <w:t>dB 3</w:t>
      </w:r>
      <w:r w:rsidRPr="007C26DF">
        <w:rPr>
          <w:rFonts w:hint="cs"/>
          <w:rtl/>
        </w:rPr>
        <w:t xml:space="preserve"> للتردد المتوسط كالذي يُستخدم عادة في العديد من مستقبلات محلل الطيف التجارية (يُعرَّف عرض نطاق التردد المتوسط (</w:t>
      </w:r>
      <w:r w:rsidRPr="007C26DF">
        <w:t>IF</w:t>
      </w:r>
      <w:r w:rsidRPr="007C26DF">
        <w:rPr>
          <w:rFonts w:hint="cs"/>
          <w:rtl/>
        </w:rPr>
        <w:t xml:space="preserve">) عند النقطة </w:t>
      </w:r>
      <w:r w:rsidR="00C55B7F">
        <w:rPr>
          <w:rFonts w:hint="cs"/>
          <w:rtl/>
        </w:rPr>
        <w:t>-</w:t>
      </w:r>
      <w:r w:rsidRPr="007C26DF">
        <w:t>dB 6</w:t>
      </w:r>
      <w:r w:rsidRPr="007C26DF">
        <w:rPr>
          <w:rFonts w:hint="cs"/>
          <w:rtl/>
          <w:lang w:bidi="ar-SY"/>
        </w:rPr>
        <w:t xml:space="preserve"> في بعض الأجهزة).</w:t>
      </w:r>
    </w:p>
    <w:p w:rsidR="001A39AD" w:rsidRPr="007C26DF" w:rsidRDefault="001A39AD" w:rsidP="007C26DF">
      <w:r w:rsidRPr="007C26DF">
        <w:rPr>
          <w:rFonts w:hint="cs"/>
          <w:rtl/>
        </w:rPr>
        <w:t>وينبغي اختيار ما يناسب من عرض نطاق التردد المتوسط في المستقبِل لإنتاج أحد عروض نطاق القياس الموصى بها التالية.</w:t>
      </w:r>
    </w:p>
    <w:tbl>
      <w:tblPr>
        <w:bidiVisual/>
        <w:tblW w:w="9802" w:type="dxa"/>
        <w:tblLayout w:type="fixed"/>
        <w:tblCellMar>
          <w:left w:w="107" w:type="dxa"/>
          <w:right w:w="107" w:type="dxa"/>
        </w:tblCellMar>
        <w:tblLook w:val="0000" w:firstRow="0" w:lastRow="0" w:firstColumn="0" w:lastColumn="0" w:noHBand="0" w:noVBand="0"/>
      </w:tblPr>
      <w:tblGrid>
        <w:gridCol w:w="2268"/>
        <w:gridCol w:w="390"/>
        <w:gridCol w:w="7144"/>
      </w:tblGrid>
      <w:tr w:rsidR="001A39AD" w:rsidRPr="007C26DF" w:rsidTr="00F732CA">
        <w:tc>
          <w:tcPr>
            <w:tcW w:w="2268" w:type="dxa"/>
          </w:tcPr>
          <w:p w:rsidR="001A39AD" w:rsidRPr="007C26DF" w:rsidRDefault="001A39AD" w:rsidP="00163777">
            <w:pPr>
              <w:spacing w:before="80" w:after="80" w:line="320" w:lineRule="exact"/>
              <w:rPr>
                <w:rtl/>
              </w:rPr>
            </w:pPr>
            <w:r w:rsidRPr="007C26DF">
              <w:rPr>
                <w:rtl/>
              </w:rPr>
              <w:t xml:space="preserve">عرض النطاق </w:t>
            </w:r>
            <w:r w:rsidRPr="007C26DF">
              <w:rPr>
                <w:rFonts w:hint="cs"/>
                <w:rtl/>
              </w:rPr>
              <w:t>القياس</w:t>
            </w:r>
            <w:r w:rsidR="00C55B7F" w:rsidRPr="007C26DF">
              <w:rPr>
                <w:rStyle w:val="FootnoteReference"/>
                <w:rFonts w:cs="Traditional Arabic"/>
                <w:i/>
                <w:iCs/>
                <w:sz w:val="22"/>
                <w:szCs w:val="30"/>
              </w:rPr>
              <w:footnoteReference w:id="2"/>
            </w:r>
            <w:r w:rsidRPr="007C26DF">
              <w:rPr>
                <w:i/>
                <w:iCs/>
              </w:rPr>
              <w:t>B</w:t>
            </w:r>
            <w:r w:rsidRPr="007C26DF">
              <w:rPr>
                <w:i/>
                <w:iCs/>
                <w:vertAlign w:val="subscript"/>
              </w:rPr>
              <w:t>m</w:t>
            </w:r>
            <w:r w:rsidRPr="007C26DF">
              <w:rPr>
                <w:rtl/>
              </w:rPr>
              <w:br/>
            </w:r>
          </w:p>
        </w:tc>
        <w:tc>
          <w:tcPr>
            <w:tcW w:w="390" w:type="dxa"/>
          </w:tcPr>
          <w:p w:rsidR="001A39AD" w:rsidRDefault="001A39AD" w:rsidP="00163777">
            <w:pPr>
              <w:spacing w:before="80" w:after="80" w:line="320" w:lineRule="exact"/>
              <w:rPr>
                <w:rtl/>
              </w:rPr>
            </w:pPr>
            <w:r w:rsidRPr="007C26DF">
              <w:sym w:font="Symbol" w:char="F0B3"/>
            </w:r>
            <w:r w:rsidRPr="007C26DF">
              <w:rPr>
                <w:rtl/>
              </w:rPr>
              <w:br/>
            </w:r>
          </w:p>
          <w:p w:rsidR="00283E02" w:rsidRPr="007C26DF" w:rsidRDefault="00283E02" w:rsidP="00163777">
            <w:pPr>
              <w:spacing w:before="0" w:line="320" w:lineRule="exact"/>
              <w:rPr>
                <w:rtl/>
              </w:rPr>
            </w:pPr>
          </w:p>
          <w:p w:rsidR="001A39AD" w:rsidRDefault="001A39AD" w:rsidP="00163777">
            <w:pPr>
              <w:spacing w:before="0" w:line="320" w:lineRule="exact"/>
              <w:rPr>
                <w:rtl/>
              </w:rPr>
            </w:pPr>
            <w:r w:rsidRPr="007C26DF">
              <w:sym w:font="Symbol" w:char="F0B3"/>
            </w:r>
            <w:r w:rsidRPr="007C26DF">
              <w:br/>
            </w:r>
          </w:p>
          <w:p w:rsidR="00283E02" w:rsidRDefault="00283E02" w:rsidP="00163777">
            <w:pPr>
              <w:spacing w:before="0" w:line="320" w:lineRule="exact"/>
              <w:rPr>
                <w:rtl/>
              </w:rPr>
            </w:pPr>
          </w:p>
          <w:p w:rsidR="00283E02" w:rsidRPr="007C26DF" w:rsidRDefault="00283E02" w:rsidP="00163777">
            <w:pPr>
              <w:spacing w:before="0" w:line="320" w:lineRule="exact"/>
            </w:pPr>
          </w:p>
          <w:p w:rsidR="00217ACB" w:rsidRDefault="001A39AD" w:rsidP="00163777">
            <w:pPr>
              <w:spacing w:before="80" w:line="320" w:lineRule="exact"/>
              <w:rPr>
                <w:rtl/>
              </w:rPr>
            </w:pPr>
            <w:r w:rsidRPr="007C26DF">
              <w:sym w:font="Symbol" w:char="F0B3"/>
            </w:r>
          </w:p>
          <w:p w:rsidR="001A39AD" w:rsidRDefault="001A39AD" w:rsidP="00163777">
            <w:pPr>
              <w:spacing w:before="0" w:after="80" w:line="320" w:lineRule="exact"/>
              <w:rPr>
                <w:rtl/>
              </w:rPr>
            </w:pPr>
          </w:p>
          <w:p w:rsidR="00217ACB" w:rsidRDefault="00217ACB" w:rsidP="00163777">
            <w:pPr>
              <w:spacing w:before="0" w:after="80" w:line="320" w:lineRule="exact"/>
              <w:rPr>
                <w:rtl/>
              </w:rPr>
            </w:pPr>
          </w:p>
          <w:p w:rsidR="00283E02" w:rsidRDefault="00283E02" w:rsidP="00163777">
            <w:pPr>
              <w:spacing w:before="0" w:after="80" w:line="320" w:lineRule="exact"/>
              <w:rPr>
                <w:rtl/>
              </w:rPr>
            </w:pPr>
          </w:p>
          <w:p w:rsidR="00283E02" w:rsidRPr="007C26DF" w:rsidRDefault="00283E02" w:rsidP="00163777">
            <w:pPr>
              <w:spacing w:before="240" w:line="320" w:lineRule="exact"/>
              <w:rPr>
                <w:rtl/>
              </w:rPr>
            </w:pPr>
          </w:p>
          <w:p w:rsidR="001A39AD" w:rsidRPr="007C26DF" w:rsidRDefault="00132600" w:rsidP="00163777">
            <w:pPr>
              <w:spacing w:before="0" w:after="80" w:line="320" w:lineRule="exact"/>
              <w:rPr>
                <w:rtl/>
              </w:rPr>
            </w:pPr>
            <w:r w:rsidRPr="007C26DF">
              <w:sym w:font="Symbol" w:char="F0B3"/>
            </w:r>
          </w:p>
        </w:tc>
        <w:tc>
          <w:tcPr>
            <w:tcW w:w="7144" w:type="dxa"/>
          </w:tcPr>
          <w:p w:rsidR="001A39AD" w:rsidRPr="007C26DF" w:rsidRDefault="001A39AD" w:rsidP="00163777">
            <w:pPr>
              <w:spacing w:before="80" w:after="80" w:line="320" w:lineRule="exact"/>
              <w:rPr>
                <w:rtl/>
              </w:rPr>
            </w:pPr>
            <w:r w:rsidRPr="007C26DF">
              <w:t>(</w:t>
            </w:r>
            <w:r w:rsidRPr="007C26DF">
              <w:rPr>
                <w:i/>
                <w:iCs/>
              </w:rPr>
              <w:t>T</w:t>
            </w:r>
            <w:r w:rsidRPr="007C26DF">
              <w:t>/1)</w:t>
            </w:r>
            <w:r w:rsidRPr="007C26DF">
              <w:rPr>
                <w:rtl/>
              </w:rPr>
              <w:t xml:space="preserve"> </w:t>
            </w:r>
            <w:r w:rsidRPr="007C26DF">
              <w:rPr>
                <w:rFonts w:hint="cs"/>
                <w:rtl/>
              </w:rPr>
              <w:t>ل</w:t>
            </w:r>
            <w:r w:rsidRPr="007C26DF">
              <w:rPr>
                <w:rtl/>
              </w:rPr>
              <w:t xml:space="preserve">رادارات </w:t>
            </w:r>
            <w:r w:rsidRPr="007C26DF">
              <w:rPr>
                <w:rFonts w:hint="cs"/>
                <w:rtl/>
              </w:rPr>
              <w:t xml:space="preserve">ذات </w:t>
            </w:r>
            <w:r w:rsidRPr="007C26DF">
              <w:rPr>
                <w:rtl/>
              </w:rPr>
              <w:t>تردد ثابت مشفرة</w:t>
            </w:r>
            <w:r w:rsidRPr="007C26DF">
              <w:rPr>
                <w:rFonts w:hint="cs"/>
                <w:rtl/>
              </w:rPr>
              <w:t xml:space="preserve"> بشفرة</w:t>
            </w:r>
            <w:r w:rsidRPr="007C26DF">
              <w:rPr>
                <w:rtl/>
              </w:rPr>
              <w:t xml:space="preserve"> غير نبضية حيث يكون </w:t>
            </w:r>
            <w:r w:rsidRPr="007C26DF">
              <w:rPr>
                <w:i/>
                <w:iCs/>
              </w:rPr>
              <w:t>T</w:t>
            </w:r>
            <w:r w:rsidRPr="007C26DF">
              <w:rPr>
                <w:rtl/>
              </w:rPr>
              <w:t xml:space="preserve">: طول النبضة. (مثلاً إذا كان طول نبضة الرادار </w:t>
            </w:r>
            <w:r w:rsidRPr="007C26DF">
              <w:sym w:font="Symbol" w:char="F06D"/>
            </w:r>
            <w:r w:rsidRPr="007C26DF">
              <w:t>s 1</w:t>
            </w:r>
            <w:r w:rsidRPr="007C26DF">
              <w:rPr>
                <w:rtl/>
              </w:rPr>
              <w:t xml:space="preserve"> فينبغي أن يكون </w:t>
            </w:r>
            <w:r w:rsidRPr="007C26DF">
              <w:rPr>
                <w:rFonts w:hint="cs"/>
                <w:rtl/>
              </w:rPr>
              <w:t>عرض نطاق التردد المتوسط (</w:t>
            </w:r>
            <w:r w:rsidRPr="007C26DF">
              <w:t>IF</w:t>
            </w:r>
            <w:r w:rsidRPr="007C26DF">
              <w:rPr>
                <w:rFonts w:hint="cs"/>
                <w:rtl/>
              </w:rPr>
              <w:t>) ل</w:t>
            </w:r>
            <w:r w:rsidRPr="007C26DF">
              <w:rPr>
                <w:rtl/>
              </w:rPr>
              <w:t xml:space="preserve">لقياس </w:t>
            </w:r>
            <w:r w:rsidRPr="007C26DF">
              <w:t>(MHz 1 = (</w:t>
            </w:r>
            <w:r w:rsidRPr="007C26DF">
              <w:sym w:font="Symbol" w:char="F06D"/>
            </w:r>
            <w:r w:rsidRPr="007C26DF">
              <w:t xml:space="preserve">s 1) 1 </w:t>
            </w:r>
            <w:r w:rsidRPr="007C26DF">
              <w:sym w:font="Symbol" w:char="F0B3"/>
            </w:r>
            <w:r w:rsidRPr="007C26DF">
              <w:rPr>
                <w:rtl/>
              </w:rPr>
              <w:t>.</w:t>
            </w:r>
          </w:p>
          <w:p w:rsidR="001A39AD" w:rsidRPr="007C26DF" w:rsidRDefault="001A39AD" w:rsidP="00163777">
            <w:pPr>
              <w:spacing w:before="80" w:after="80" w:line="320" w:lineRule="exact"/>
              <w:rPr>
                <w:rtl/>
              </w:rPr>
            </w:pPr>
            <w:r w:rsidRPr="007C26DF">
              <w:t>(</w:t>
            </w:r>
            <w:r w:rsidRPr="007C26DF">
              <w:rPr>
                <w:i/>
                <w:iCs/>
              </w:rPr>
              <w:t>t</w:t>
            </w:r>
            <w:r w:rsidRPr="007C26DF">
              <w:t>/1)</w:t>
            </w:r>
            <w:r w:rsidRPr="007C26DF">
              <w:rPr>
                <w:rtl/>
              </w:rPr>
              <w:t xml:space="preserve"> </w:t>
            </w:r>
            <w:r w:rsidRPr="007C26DF">
              <w:rPr>
                <w:rFonts w:hint="cs"/>
                <w:rtl/>
              </w:rPr>
              <w:t>ل</w:t>
            </w:r>
            <w:r w:rsidRPr="007C26DF">
              <w:rPr>
                <w:rtl/>
              </w:rPr>
              <w:t xml:space="preserve">رادارات </w:t>
            </w:r>
            <w:r w:rsidRPr="007C26DF">
              <w:rPr>
                <w:rFonts w:hint="cs"/>
                <w:rtl/>
              </w:rPr>
              <w:t xml:space="preserve">ذات </w:t>
            </w:r>
            <w:r w:rsidRPr="007C26DF">
              <w:rPr>
                <w:rtl/>
              </w:rPr>
              <w:t xml:space="preserve">تردد ثابت </w:t>
            </w:r>
            <w:r w:rsidRPr="007C26DF">
              <w:rPr>
                <w:rFonts w:hint="cs"/>
                <w:rtl/>
              </w:rPr>
              <w:t>ب</w:t>
            </w:r>
            <w:r w:rsidRPr="007C26DF">
              <w:rPr>
                <w:rtl/>
              </w:rPr>
              <w:t>شفرة</w:t>
            </w:r>
            <w:r w:rsidRPr="007C26DF">
              <w:rPr>
                <w:rFonts w:hint="cs"/>
                <w:rtl/>
              </w:rPr>
              <w:t xml:space="preserve"> </w:t>
            </w:r>
            <w:r w:rsidRPr="007C26DF">
              <w:rPr>
                <w:rtl/>
              </w:rPr>
              <w:t xml:space="preserve">نبضية مشفرة </w:t>
            </w:r>
            <w:r w:rsidRPr="007C26DF">
              <w:rPr>
                <w:rFonts w:hint="cs"/>
                <w:rtl/>
              </w:rPr>
              <w:t>ب</w:t>
            </w:r>
            <w:r w:rsidRPr="007C26DF">
              <w:rPr>
                <w:rtl/>
              </w:rPr>
              <w:t xml:space="preserve">الطور حيث يكون </w:t>
            </w:r>
            <w:r w:rsidRPr="007C26DF">
              <w:rPr>
                <w:i/>
                <w:iCs/>
              </w:rPr>
              <w:t>t</w:t>
            </w:r>
            <w:r w:rsidRPr="007C26DF">
              <w:rPr>
                <w:rtl/>
              </w:rPr>
              <w:t xml:space="preserve">: طول </w:t>
            </w:r>
            <w:r w:rsidRPr="007C26DF">
              <w:rPr>
                <w:rFonts w:hint="cs"/>
                <w:rtl/>
              </w:rPr>
              <w:t>شريحة</w:t>
            </w:r>
            <w:r w:rsidRPr="007C26DF">
              <w:rPr>
                <w:rtl/>
              </w:rPr>
              <w:t xml:space="preserve"> </w:t>
            </w:r>
            <w:r w:rsidRPr="007C26DF">
              <w:rPr>
                <w:rFonts w:hint="cs"/>
                <w:rtl/>
              </w:rPr>
              <w:t>ال</w:t>
            </w:r>
            <w:r w:rsidRPr="007C26DF">
              <w:rPr>
                <w:rtl/>
              </w:rPr>
              <w:t xml:space="preserve">طور. (مثلاً إذا ما أرسل الرادار نبضات تبلغ </w:t>
            </w:r>
            <w:r w:rsidRPr="007C26DF">
              <w:sym w:font="Symbol" w:char="F06D"/>
            </w:r>
            <w:r w:rsidRPr="007C26DF">
              <w:t>s 26</w:t>
            </w:r>
            <w:r w:rsidRPr="007C26DF">
              <w:rPr>
                <w:rtl/>
              </w:rPr>
              <w:t xml:space="preserve"> وتتألف كل نبضة من </w:t>
            </w:r>
            <w:r w:rsidRPr="007C26DF">
              <w:t>13</w:t>
            </w:r>
            <w:r w:rsidRPr="007C26DF">
              <w:rPr>
                <w:rtl/>
              </w:rPr>
              <w:t xml:space="preserve"> </w:t>
            </w:r>
            <w:r w:rsidRPr="007C26DF">
              <w:rPr>
                <w:rFonts w:hint="cs"/>
                <w:rtl/>
              </w:rPr>
              <w:t>شريحة</w:t>
            </w:r>
            <w:r w:rsidRPr="007C26DF">
              <w:rPr>
                <w:rtl/>
              </w:rPr>
              <w:t xml:space="preserve"> مشفرة </w:t>
            </w:r>
            <w:r w:rsidRPr="007C26DF">
              <w:rPr>
                <w:rFonts w:hint="cs"/>
                <w:rtl/>
              </w:rPr>
              <w:t>ب</w:t>
            </w:r>
            <w:r w:rsidRPr="007C26DF">
              <w:rPr>
                <w:rtl/>
              </w:rPr>
              <w:t xml:space="preserve">الطور يبلغ طولها </w:t>
            </w:r>
            <w:r w:rsidRPr="007C26DF">
              <w:sym w:font="Symbol" w:char="F06D"/>
            </w:r>
            <w:r w:rsidRPr="007C26DF">
              <w:t>s 2</w:t>
            </w:r>
            <w:r w:rsidRPr="007C26DF">
              <w:rPr>
                <w:rtl/>
              </w:rPr>
              <w:t xml:space="preserve"> فينبغي أن يكون </w:t>
            </w:r>
            <w:r w:rsidRPr="007C26DF">
              <w:rPr>
                <w:rFonts w:hint="cs"/>
                <w:rtl/>
              </w:rPr>
              <w:t>عرض نطاق التردد المتوسط (</w:t>
            </w:r>
            <w:r w:rsidRPr="007C26DF">
              <w:t>IF</w:t>
            </w:r>
            <w:r w:rsidRPr="007C26DF">
              <w:rPr>
                <w:rFonts w:hint="cs"/>
                <w:rtl/>
              </w:rPr>
              <w:t>) ل</w:t>
            </w:r>
            <w:r w:rsidRPr="007C26DF">
              <w:rPr>
                <w:rtl/>
              </w:rPr>
              <w:t xml:space="preserve">لقياس </w:t>
            </w:r>
            <w:r w:rsidRPr="007C26DF">
              <w:t>(kHz 500 = (</w:t>
            </w:r>
            <w:r w:rsidRPr="007C26DF">
              <w:sym w:font="Symbol" w:char="F06D"/>
            </w:r>
            <w:r w:rsidRPr="007C26DF">
              <w:t xml:space="preserve">s 2)/1 </w:t>
            </w:r>
            <w:r w:rsidRPr="007C26DF">
              <w:sym w:font="Symbol" w:char="F0B3"/>
            </w:r>
            <w:r w:rsidRPr="007C26DF">
              <w:rPr>
                <w:rtl/>
              </w:rPr>
              <w:t>.</w:t>
            </w:r>
          </w:p>
          <w:p w:rsidR="001A39AD" w:rsidRPr="007C26DF" w:rsidRDefault="001A39AD" w:rsidP="00163777">
            <w:pPr>
              <w:spacing w:before="80" w:after="80" w:line="320" w:lineRule="exact"/>
              <w:rPr>
                <w:rtl/>
                <w:lang w:bidi="ar-SY"/>
              </w:rPr>
            </w:pPr>
            <w:r w:rsidRPr="007C26DF">
              <w:rPr>
                <w:position w:val="4"/>
              </w:rPr>
              <w:t>½</w:t>
            </w:r>
            <w:r w:rsidRPr="007C26DF">
              <w:rPr>
                <w:vertAlign w:val="superscript"/>
              </w:rPr>
              <w:t xml:space="preserve"> </w:t>
            </w:r>
            <w:r w:rsidRPr="007C26DF">
              <w:t>(</w:t>
            </w:r>
            <w:r w:rsidRPr="007C26DF">
              <w:rPr>
                <w:i/>
                <w:iCs/>
              </w:rPr>
              <w:t>B/T</w:t>
            </w:r>
            <w:r w:rsidRPr="007C26DF">
              <w:t>)</w:t>
            </w:r>
            <w:r w:rsidRPr="007C26DF">
              <w:rPr>
                <w:rtl/>
              </w:rPr>
              <w:t xml:space="preserve"> لرادارات تردد مكنس (</w:t>
            </w:r>
            <w:r w:rsidRPr="007C26DF">
              <w:t>FM</w:t>
            </w:r>
            <w:r w:rsidRPr="007C26DF">
              <w:rPr>
                <w:rtl/>
              </w:rPr>
              <w:t xml:space="preserve"> أو زقزقي) حيث يكون </w:t>
            </w:r>
            <w:r w:rsidRPr="007C26DF">
              <w:rPr>
                <w:i/>
              </w:rPr>
              <w:t>B</w:t>
            </w:r>
            <w:r w:rsidRPr="007C26DF">
              <w:rPr>
                <w:i/>
                <w:vertAlign w:val="subscript"/>
              </w:rPr>
              <w:t>c</w:t>
            </w:r>
            <w:r w:rsidRPr="007C26DF">
              <w:rPr>
                <w:i/>
                <w:iCs/>
                <w:rtl/>
              </w:rPr>
              <w:t>:</w:t>
            </w:r>
            <w:r w:rsidRPr="007C26DF">
              <w:rPr>
                <w:rtl/>
              </w:rPr>
              <w:t xml:space="preserve"> مدى كنس التردد خلال كل نبضة ويكون </w:t>
            </w:r>
            <w:r w:rsidRPr="007C26DF">
              <w:rPr>
                <w:i/>
                <w:iCs/>
              </w:rPr>
              <w:t>T</w:t>
            </w:r>
            <w:r w:rsidRPr="007C26DF">
              <w:rPr>
                <w:i/>
                <w:iCs/>
                <w:rtl/>
              </w:rPr>
              <w:t>:</w:t>
            </w:r>
            <w:r w:rsidRPr="007C26DF">
              <w:rPr>
                <w:rtl/>
              </w:rPr>
              <w:t xml:space="preserve"> طول النبضة. (مثلاً إذا ما كان كنس الرادار (زقزقيات) في</w:t>
            </w:r>
            <w:r w:rsidR="00C55B7F">
              <w:rPr>
                <w:rFonts w:hint="cs"/>
                <w:rtl/>
              </w:rPr>
              <w:t> </w:t>
            </w:r>
            <w:r w:rsidRPr="007C26DF">
              <w:rPr>
                <w:rtl/>
              </w:rPr>
              <w:t xml:space="preserve">مدى تردد من </w:t>
            </w:r>
            <w:r w:rsidRPr="007C26DF">
              <w:t>1250</w:t>
            </w:r>
            <w:r w:rsidRPr="007C26DF">
              <w:rPr>
                <w:rtl/>
              </w:rPr>
              <w:t xml:space="preserve"> إلى </w:t>
            </w:r>
            <w:r w:rsidRPr="007C26DF">
              <w:t>MHz 1280</w:t>
            </w:r>
            <w:r w:rsidRPr="007C26DF">
              <w:rPr>
                <w:rtl/>
              </w:rPr>
              <w:t xml:space="preserve"> (</w:t>
            </w:r>
            <w:r w:rsidRPr="007C26DF">
              <w:t>MHz 30 =</w:t>
            </w:r>
            <w:r w:rsidRPr="007C26DF">
              <w:rPr>
                <w:rtl/>
              </w:rPr>
              <w:t xml:space="preserve"> من الطيف) خلال كل نبضة وإذا</w:t>
            </w:r>
            <w:r w:rsidR="007768C9">
              <w:rPr>
                <w:rFonts w:hint="cs"/>
                <w:rtl/>
              </w:rPr>
              <w:t> </w:t>
            </w:r>
            <w:r w:rsidRPr="007C26DF">
              <w:rPr>
                <w:rtl/>
              </w:rPr>
              <w:t xml:space="preserve">ما كان طول النبضة </w:t>
            </w:r>
            <w:r w:rsidRPr="007C26DF">
              <w:sym w:font="Symbol" w:char="F06D"/>
            </w:r>
            <w:r w:rsidRPr="007C26DF">
              <w:t>s 10</w:t>
            </w:r>
            <w:r w:rsidRPr="007C26DF">
              <w:rPr>
                <w:rtl/>
              </w:rPr>
              <w:t xml:space="preserve"> </w:t>
            </w:r>
            <w:r w:rsidRPr="007C26DF">
              <w:rPr>
                <w:spacing w:val="-4"/>
                <w:rtl/>
              </w:rPr>
              <w:t xml:space="preserve">فينبغي أن يكون </w:t>
            </w:r>
            <w:r w:rsidRPr="007C26DF">
              <w:rPr>
                <w:rFonts w:hint="cs"/>
                <w:rtl/>
              </w:rPr>
              <w:t>عرض نطاق التردد المتوسط (</w:t>
            </w:r>
            <w:r w:rsidRPr="007C26DF">
              <w:t>IF</w:t>
            </w:r>
            <w:r w:rsidRPr="007C26DF">
              <w:rPr>
                <w:rFonts w:hint="cs"/>
                <w:rtl/>
              </w:rPr>
              <w:t xml:space="preserve">) </w:t>
            </w:r>
            <w:r w:rsidR="007768C9">
              <w:rPr>
                <w:rtl/>
              </w:rPr>
              <w:br/>
            </w:r>
            <w:r w:rsidRPr="007C26DF">
              <w:rPr>
                <w:rFonts w:hint="cs"/>
                <w:rtl/>
              </w:rPr>
              <w:t>ل</w:t>
            </w:r>
            <w:r w:rsidRPr="007C26DF">
              <w:rPr>
                <w:rtl/>
              </w:rPr>
              <w:t xml:space="preserve">لقياس: </w:t>
            </w:r>
            <w:r w:rsidRPr="007C26DF">
              <w:t>(</w:t>
            </w:r>
            <w:r w:rsidRPr="007C26DF">
              <w:sym w:font="Symbol" w:char="F0A3"/>
            </w:r>
            <w:r w:rsidRPr="007C26DF">
              <w:t xml:space="preserve"> ((30 MHz)/(</w:t>
            </w:r>
            <w:r w:rsidRPr="007C26DF">
              <w:sym w:font="Symbol" w:char="F06D"/>
            </w:r>
            <w:r w:rsidRPr="007C26DF">
              <w:t>s 10))</w:t>
            </w:r>
            <w:r w:rsidRPr="007C26DF">
              <w:rPr>
                <w:position w:val="4"/>
              </w:rPr>
              <w:t>½</w:t>
            </w:r>
            <w:r w:rsidRPr="007C26DF">
              <w:rPr>
                <w:vertAlign w:val="superscript"/>
              </w:rPr>
              <w:t xml:space="preserve"> </w:t>
            </w:r>
            <w:r w:rsidRPr="007C26DF">
              <w:t>=</w:t>
            </w:r>
            <w:r w:rsidRPr="007C26DF">
              <w:sym w:font="Symbol" w:char="F0D6"/>
            </w:r>
            <w:r w:rsidRPr="007C26DF">
              <w:t xml:space="preserve">3 </w:t>
            </w:r>
            <w:r w:rsidRPr="007C26DF">
              <w:sym w:font="Symbol" w:char="F0BB"/>
            </w:r>
            <w:r w:rsidRPr="007C26DF">
              <w:t xml:space="preserve"> 1,73 MHz))</w:t>
            </w:r>
            <w:r w:rsidRPr="007C26DF">
              <w:rPr>
                <w:rFonts w:hint="cs"/>
                <w:rtl/>
              </w:rPr>
              <w:t xml:space="preserve">. ووفقاً للحاشية </w:t>
            </w:r>
            <w:r w:rsidRPr="007C26DF">
              <w:t>1</w:t>
            </w:r>
            <w:r w:rsidRPr="007C26DF">
              <w:rPr>
                <w:rFonts w:hint="cs"/>
                <w:rtl/>
                <w:lang w:bidi="ar-SY"/>
              </w:rPr>
              <w:t xml:space="preserve">، ينبغي في هذا المثال استخدام عرض نطاق قياس أقل بقليل من قيمة </w:t>
            </w:r>
            <w:r w:rsidRPr="007C26DF">
              <w:t>MHz 1</w:t>
            </w:r>
            <w:r w:rsidRPr="007C26DF">
              <w:rPr>
                <w:rFonts w:hint="cs"/>
                <w:rtl/>
              </w:rPr>
              <w:t xml:space="preserve"> أو يساويها.</w:t>
            </w:r>
          </w:p>
          <w:p w:rsidR="001A39AD" w:rsidRPr="007C26DF" w:rsidRDefault="001A39AD" w:rsidP="00163777">
            <w:pPr>
              <w:spacing w:before="80" w:after="80" w:line="320" w:lineRule="exact"/>
              <w:rPr>
                <w:rtl/>
                <w:lang w:bidi="ar-SY"/>
              </w:rPr>
            </w:pPr>
            <w:r w:rsidRPr="007C26DF">
              <w:rPr>
                <w:rFonts w:hint="cs"/>
                <w:rtl/>
              </w:rPr>
              <w:t xml:space="preserve">تُحسب نتيجة القياس على النحو التالي: في الرادارات العاملة بأشكال موجة متعددة، يحدد عرض النطاق المرجعي تجريبياً من خلال مراقبة البث الراداري. وتجرى المراقبة التجريبية على النحو التالي: يولَّف مستقبِل نظام القياس على أحد الترددات الأساسية للرادار، أو يولَّف على تردد المركز ضمن مدى الزقزقة للرادار. وتُسنَد أعرض قيمة متاحة لعرض نطاق نظام القياس، ويُسجل مستوى القدرة المستقبَلة من الرادار في عرض النطاق هذا. ثم يُضيَّق عرض نطاق نظام القياس تدريجياً، ويُسجل مستوى القدرة المستقبَلة كدالة لعرض النطاق. والنتيجة النهائية هي مخطط أو جدول يظهر القدرة المقيسة كدالة لعرض نطاق القياس. ويكون عرض النطاق المطلوب أصغر عرض نطاق يُرصد فيه كامل مستوى القدرة، ويمكن حساب عرض النطاق المرجعي من معرفة الاستجابة النبضية لمستقبِل </w:t>
            </w:r>
            <w:r w:rsidRPr="00283E02">
              <w:rPr>
                <w:rFonts w:hint="cs"/>
                <w:spacing w:val="-4"/>
                <w:rtl/>
              </w:rPr>
              <w:t>القياس باستخدام عامل نسبة عرض نطاق القياس (</w:t>
            </w:r>
            <w:r w:rsidRPr="00283E02">
              <w:rPr>
                <w:spacing w:val="-4"/>
              </w:rPr>
              <w:t>MBR</w:t>
            </w:r>
            <w:r w:rsidRPr="00283E02">
              <w:rPr>
                <w:rFonts w:hint="cs"/>
                <w:spacing w:val="-4"/>
                <w:rtl/>
              </w:rPr>
              <w:t>)، على النحو الموصوف أدناه. وفي</w:t>
            </w:r>
            <w:r w:rsidR="00C55B7F">
              <w:rPr>
                <w:rFonts w:hint="eastAsia"/>
                <w:spacing w:val="-4"/>
                <w:rtl/>
              </w:rPr>
              <w:t> </w:t>
            </w:r>
            <w:r w:rsidRPr="00283E02">
              <w:rPr>
                <w:rFonts w:hint="cs"/>
                <w:spacing w:val="-4"/>
                <w:rtl/>
              </w:rPr>
              <w:t>حال ملاحظة انخفاض فوري في مستوى القدرة، ينبغي استخدام أعرض عرض نطاق</w:t>
            </w:r>
            <w:r w:rsidR="00C55B7F">
              <w:rPr>
                <w:rFonts w:hint="eastAsia"/>
                <w:spacing w:val="-4"/>
                <w:rtl/>
              </w:rPr>
              <w:t> </w:t>
            </w:r>
            <w:r w:rsidRPr="00283E02">
              <w:rPr>
                <w:rFonts w:hint="cs"/>
                <w:spacing w:val="-4"/>
                <w:rtl/>
              </w:rPr>
              <w:t>متاح.</w:t>
            </w:r>
          </w:p>
        </w:tc>
      </w:tr>
      <w:tr w:rsidR="00C55B7F" w:rsidRPr="007C26DF" w:rsidTr="00F732CA">
        <w:tc>
          <w:tcPr>
            <w:tcW w:w="2268" w:type="dxa"/>
          </w:tcPr>
          <w:p w:rsidR="00C55B7F" w:rsidRPr="00C55B7F" w:rsidRDefault="00C55B7F" w:rsidP="00163777">
            <w:pPr>
              <w:spacing w:before="80" w:after="80" w:line="320" w:lineRule="exact"/>
              <w:rPr>
                <w:rtl/>
              </w:rPr>
            </w:pPr>
            <w:r w:rsidRPr="007C26DF">
              <w:rPr>
                <w:rtl/>
              </w:rPr>
              <w:t>عرض نطاق فيديوي</w:t>
            </w:r>
            <w:r>
              <w:rPr>
                <w:rFonts w:hint="cs"/>
                <w:rtl/>
              </w:rPr>
              <w:t>:</w:t>
            </w:r>
          </w:p>
        </w:tc>
        <w:tc>
          <w:tcPr>
            <w:tcW w:w="390" w:type="dxa"/>
          </w:tcPr>
          <w:p w:rsidR="00C55B7F" w:rsidRPr="007C26DF" w:rsidRDefault="00132600" w:rsidP="00163777">
            <w:pPr>
              <w:spacing w:before="80" w:after="80" w:line="320" w:lineRule="exact"/>
            </w:pPr>
            <w:r w:rsidRPr="007C26DF">
              <w:sym w:font="Symbol" w:char="F0A3"/>
            </w:r>
          </w:p>
        </w:tc>
        <w:tc>
          <w:tcPr>
            <w:tcW w:w="7144" w:type="dxa"/>
          </w:tcPr>
          <w:p w:rsidR="00C55B7F" w:rsidRPr="007C26DF" w:rsidRDefault="00C55B7F" w:rsidP="00163777">
            <w:pPr>
              <w:spacing w:line="320" w:lineRule="exact"/>
            </w:pPr>
            <w:r w:rsidRPr="007C26DF">
              <w:rPr>
                <w:rtl/>
              </w:rPr>
              <w:t xml:space="preserve">عرض نطاق تردد </w:t>
            </w:r>
            <w:r w:rsidRPr="007C26DF">
              <w:t>IF</w:t>
            </w:r>
            <w:r w:rsidRPr="007C26DF">
              <w:rPr>
                <w:rtl/>
              </w:rPr>
              <w:t xml:space="preserve"> نظام القياس</w:t>
            </w:r>
          </w:p>
        </w:tc>
      </w:tr>
      <w:tr w:rsidR="00C55B7F" w:rsidRPr="007C26DF" w:rsidTr="00F732CA">
        <w:tc>
          <w:tcPr>
            <w:tcW w:w="2268" w:type="dxa"/>
          </w:tcPr>
          <w:p w:rsidR="00C55B7F" w:rsidRPr="00C55B7F" w:rsidRDefault="00C55B7F" w:rsidP="00163777">
            <w:pPr>
              <w:spacing w:before="80" w:after="80" w:line="320" w:lineRule="exact"/>
              <w:rPr>
                <w:rtl/>
              </w:rPr>
            </w:pPr>
            <w:r w:rsidRPr="007C26DF">
              <w:rPr>
                <w:rtl/>
              </w:rPr>
              <w:t>الكاشف:</w:t>
            </w:r>
          </w:p>
        </w:tc>
        <w:tc>
          <w:tcPr>
            <w:tcW w:w="390" w:type="dxa"/>
          </w:tcPr>
          <w:p w:rsidR="00C55B7F" w:rsidRPr="007C26DF" w:rsidRDefault="00C55B7F" w:rsidP="00163777">
            <w:pPr>
              <w:spacing w:before="80" w:after="80" w:line="320" w:lineRule="exact"/>
            </w:pPr>
          </w:p>
        </w:tc>
        <w:tc>
          <w:tcPr>
            <w:tcW w:w="7144" w:type="dxa"/>
          </w:tcPr>
          <w:p w:rsidR="00C55B7F" w:rsidRPr="007C26DF" w:rsidRDefault="00C55B7F" w:rsidP="00163777">
            <w:pPr>
              <w:spacing w:before="80" w:after="80" w:line="320" w:lineRule="exact"/>
            </w:pPr>
            <w:r w:rsidRPr="007C26DF">
              <w:rPr>
                <w:rtl/>
              </w:rPr>
              <w:t>ذروة إيجابية</w:t>
            </w:r>
          </w:p>
        </w:tc>
      </w:tr>
    </w:tbl>
    <w:p w:rsidR="001A39AD" w:rsidRPr="007C26DF" w:rsidRDefault="001A39AD" w:rsidP="004124AF">
      <w:pPr>
        <w:pStyle w:val="Heading2"/>
        <w:rPr>
          <w:rtl/>
        </w:rPr>
      </w:pPr>
      <w:r w:rsidRPr="007C26DF">
        <w:lastRenderedPageBreak/>
        <w:t>1.3</w:t>
      </w:r>
      <w:r w:rsidRPr="007C26DF">
        <w:tab/>
      </w:r>
      <w:r w:rsidRPr="007C26DF">
        <w:rPr>
          <w:rFonts w:hint="cs"/>
          <w:rtl/>
        </w:rPr>
        <w:t>القياسات ضمن ميدان خارج النطاق</w:t>
      </w:r>
    </w:p>
    <w:p w:rsidR="001A39AD" w:rsidRPr="007C26DF" w:rsidRDefault="001A39AD" w:rsidP="007C26DF">
      <w:pPr>
        <w:rPr>
          <w:rtl/>
          <w:lang w:bidi="ar-SY"/>
        </w:rPr>
      </w:pPr>
      <w:r w:rsidRPr="007C26DF">
        <w:rPr>
          <w:rFonts w:hint="cs"/>
          <w:rtl/>
          <w:lang w:bidi="ar-SY"/>
        </w:rPr>
        <w:t xml:space="preserve">تحدَد الحدود الواردة في التوصية </w:t>
      </w:r>
      <w:r w:rsidRPr="007C26DF">
        <w:t>ITU-R SM.1541</w:t>
      </w:r>
      <w:r w:rsidRPr="007C26DF">
        <w:rPr>
          <w:rFonts w:hint="cs"/>
          <w:rtl/>
        </w:rPr>
        <w:t xml:space="preserve"> بوحدة </w:t>
      </w:r>
      <w:r w:rsidRPr="007C26DF">
        <w:t>dBpp</w:t>
      </w:r>
      <w:r w:rsidRPr="007C26DF">
        <w:rPr>
          <w:rFonts w:hint="cs"/>
          <w:rtl/>
        </w:rPr>
        <w:t xml:space="preserve"> </w:t>
      </w:r>
      <w:r w:rsidRPr="007C26DF">
        <w:rPr>
          <w:rFonts w:hint="cs"/>
          <w:rtl/>
          <w:lang w:bidi="ar-SY"/>
        </w:rPr>
        <w:t xml:space="preserve">ضمن ميدان خارج النطاق </w:t>
      </w:r>
      <w:r w:rsidRPr="007C26DF">
        <w:t>(OoB)</w:t>
      </w:r>
      <w:r w:rsidRPr="007C26DF">
        <w:rPr>
          <w:rFonts w:hint="cs"/>
          <w:rtl/>
        </w:rPr>
        <w:t xml:space="preserve">. وهذا قياس نسبي للقدرة، وينبغي استخدام عرض نطاق التردد المتوسط المؤدي لعرض نطاق قياس يقل عن عرض النطاق المرجعي. وفي هذه الحالة، لا حاجة للتصحيح لأن ذروة الطيف ونقاط البيانات ضمن ميدان </w:t>
      </w:r>
      <w:r w:rsidRPr="007C26DF">
        <w:rPr>
          <w:rFonts w:hint="cs"/>
          <w:rtl/>
          <w:lang w:bidi="ar-SY"/>
        </w:rPr>
        <w:t>خارج النطاق تقاس باستخدام نفس عرض نطاق القياس (</w:t>
      </w:r>
      <w:r w:rsidRPr="007C26DF">
        <w:rPr>
          <w:i/>
          <w:iCs/>
        </w:rPr>
        <w:t>B</w:t>
      </w:r>
      <w:r w:rsidRPr="007C26DF">
        <w:rPr>
          <w:i/>
          <w:iCs/>
          <w:vertAlign w:val="subscript"/>
        </w:rPr>
        <w:t>m</w:t>
      </w:r>
      <w:r w:rsidRPr="007C26DF">
        <w:rPr>
          <w:rFonts w:hint="cs"/>
          <w:rtl/>
          <w:lang w:bidi="ar-SY"/>
        </w:rPr>
        <w:t>).</w:t>
      </w:r>
    </w:p>
    <w:p w:rsidR="001A39AD" w:rsidRPr="007C26DF" w:rsidRDefault="001A39AD" w:rsidP="00F732CA">
      <w:pPr>
        <w:rPr>
          <w:rtl/>
          <w:lang w:bidi="ar-SY"/>
        </w:rPr>
      </w:pPr>
      <w:r w:rsidRPr="007C26DF">
        <w:rPr>
          <w:rFonts w:hint="cs"/>
          <w:rtl/>
          <w:lang w:bidi="ar-SY"/>
        </w:rPr>
        <w:t>وبوجه عام ينبغي إجراء قياسات باستخدام عرض نطاق يقل قليلاً عن عرض النطاق المرجعي الموصّف. وإذ يقصّر هذا النهج إلى أدنى حد من وقت القياس فهو يوسع أيضاً بعض الشيء من الطيف المقيس. ومن ثم في حالات هامشية حيث يكون قياس الشكل الحقيقي المقرب لطيف الإطباق على الهدف مهماً، يوصى بإ</w:t>
      </w:r>
      <w:bookmarkStart w:id="2" w:name="_GoBack"/>
      <w:bookmarkEnd w:id="2"/>
      <w:r w:rsidRPr="007C26DF">
        <w:rPr>
          <w:rFonts w:hint="cs"/>
          <w:rtl/>
          <w:lang w:bidi="ar-SY"/>
        </w:rPr>
        <w:t xml:space="preserve">عادة قياس منطقة الإطباق على الهدف ضمن ميدان خارج النطاق باستخدام عرض النطاق الأقصى بقيمة </w:t>
      </w:r>
      <w:r w:rsidRPr="007C26DF">
        <w:t>0</w:t>
      </w:r>
      <w:r w:rsidR="00F732CA">
        <w:t>,</w:t>
      </w:r>
      <w:r w:rsidRPr="007C26DF">
        <w:t>2/</w:t>
      </w:r>
      <w:r w:rsidRPr="007C26DF">
        <w:rPr>
          <w:i/>
          <w:iCs/>
        </w:rPr>
        <w:t>T</w:t>
      </w:r>
      <w:r w:rsidRPr="007C26DF">
        <w:rPr>
          <w:rFonts w:hint="cs"/>
          <w:rtl/>
          <w:lang w:bidi="ar-SY"/>
        </w:rPr>
        <w:t xml:space="preserve"> أو </w:t>
      </w:r>
      <w:r w:rsidRPr="007C26DF">
        <w:t>0</w:t>
      </w:r>
      <w:r w:rsidR="00F732CA">
        <w:t>,</w:t>
      </w:r>
      <w:r w:rsidRPr="007C26DF">
        <w:t>2/</w:t>
      </w:r>
      <w:r w:rsidRPr="007C26DF">
        <w:rPr>
          <w:i/>
          <w:iCs/>
        </w:rPr>
        <w:t>t</w:t>
      </w:r>
      <w:r w:rsidRPr="007C26DF">
        <w:rPr>
          <w:rFonts w:hint="cs"/>
          <w:rtl/>
          <w:lang w:bidi="ar-SY"/>
        </w:rPr>
        <w:t xml:space="preserve"> حسب الاقتضاء.</w:t>
      </w:r>
    </w:p>
    <w:p w:rsidR="001A39AD" w:rsidRPr="007C26DF" w:rsidRDefault="001A39AD" w:rsidP="004124AF">
      <w:pPr>
        <w:pStyle w:val="Heading2"/>
        <w:rPr>
          <w:rtl/>
        </w:rPr>
      </w:pPr>
      <w:r w:rsidRPr="007C26DF">
        <w:t>2.3</w:t>
      </w:r>
      <w:r w:rsidRPr="007C26DF">
        <w:tab/>
      </w:r>
      <w:r w:rsidRPr="007C26DF">
        <w:rPr>
          <w:rFonts w:hint="cs"/>
          <w:rtl/>
        </w:rPr>
        <w:t>قياسات ضمن الميدان الهامشي</w:t>
      </w:r>
    </w:p>
    <w:p w:rsidR="001A39AD" w:rsidRPr="00F24177" w:rsidRDefault="001A39AD" w:rsidP="00F24177">
      <w:pPr>
        <w:pStyle w:val="Heading3"/>
        <w:spacing w:before="200"/>
        <w:ind w:left="0" w:firstLine="0"/>
        <w:rPr>
          <w:rFonts w:eastAsiaTheme="majorEastAsia" w:hint="eastAsia"/>
          <w:rtl/>
        </w:rPr>
      </w:pPr>
      <w:r w:rsidRPr="00F24177">
        <w:rPr>
          <w:rFonts w:eastAsiaTheme="majorEastAsia"/>
        </w:rPr>
        <w:t>1.2.3</w:t>
      </w:r>
      <w:r w:rsidRPr="00F24177">
        <w:rPr>
          <w:rFonts w:eastAsiaTheme="majorEastAsia"/>
        </w:rPr>
        <w:tab/>
      </w:r>
      <w:r w:rsidRPr="00F24177">
        <w:rPr>
          <w:rFonts w:eastAsiaTheme="majorEastAsia" w:hint="cs"/>
          <w:rtl/>
        </w:rPr>
        <w:t>تصحيح القياس ضمن الميدان الهامشي</w:t>
      </w:r>
    </w:p>
    <w:p w:rsidR="001A39AD" w:rsidRPr="007C26DF" w:rsidRDefault="001A39AD" w:rsidP="00132600">
      <w:pPr>
        <w:rPr>
          <w:rtl/>
          <w:lang w:bidi="ar-SY"/>
        </w:rPr>
      </w:pPr>
      <w:r w:rsidRPr="007C26DF">
        <w:rPr>
          <w:rFonts w:hint="cs"/>
          <w:rtl/>
          <w:lang w:bidi="ar-SY"/>
        </w:rPr>
        <w:t xml:space="preserve">حيثما يختلف عرض نطاق القياس </w:t>
      </w:r>
      <w:r w:rsidRPr="007C26DF">
        <w:rPr>
          <w:i/>
          <w:iCs/>
        </w:rPr>
        <w:t>B</w:t>
      </w:r>
      <w:r w:rsidRPr="007C26DF">
        <w:rPr>
          <w:i/>
          <w:iCs/>
          <w:vertAlign w:val="subscript"/>
        </w:rPr>
        <w:t>m</w:t>
      </w:r>
      <w:r w:rsidRPr="007C26DF">
        <w:rPr>
          <w:rFonts w:hint="cs"/>
          <w:rtl/>
          <w:lang w:bidi="ar-SY"/>
        </w:rPr>
        <w:t xml:space="preserve"> عن عرض النطاق المرجعي </w:t>
      </w:r>
      <w:r w:rsidRPr="007C26DF">
        <w:rPr>
          <w:i/>
          <w:iCs/>
        </w:rPr>
        <w:t>B</w:t>
      </w:r>
      <w:r w:rsidRPr="007C26DF">
        <w:rPr>
          <w:i/>
          <w:iCs/>
          <w:vertAlign w:val="subscript"/>
        </w:rPr>
        <w:t>ref</w:t>
      </w:r>
      <w:r w:rsidRPr="007C26DF">
        <w:rPr>
          <w:rFonts w:hint="cs"/>
          <w:rtl/>
          <w:lang w:bidi="ar-SY"/>
        </w:rPr>
        <w:t>، يتعين تطبيق عامل تصحيح على القياسات الجارية ضمن الميدان الهامشي للتعبير عن النتائج في عرض النطاق المرجعي. وينبغي عندئذ تطبيق عامل التصحيح التالي:</w:t>
      </w:r>
    </w:p>
    <w:p w:rsidR="001A39AD" w:rsidRPr="007C26DF" w:rsidRDefault="001A39AD" w:rsidP="007C26DF">
      <w:pPr>
        <w:rPr>
          <w:rtl/>
        </w:rPr>
      </w:pPr>
      <w:r w:rsidRPr="007C26DF">
        <w:rPr>
          <w:rFonts w:hint="cs"/>
          <w:rtl/>
          <w:lang w:bidi="ar-SY"/>
        </w:rPr>
        <w:tab/>
      </w:r>
      <w:r w:rsidRPr="007C26DF">
        <w:rPr>
          <w:rFonts w:hint="cs"/>
          <w:rtl/>
          <w:lang w:bidi="ar-SY"/>
        </w:rPr>
        <w:tab/>
        <w:t>المستوى الهامشي،</w:t>
      </w:r>
      <w:r w:rsidRPr="007C26DF">
        <w:rPr>
          <w:i/>
          <w:iCs/>
        </w:rPr>
        <w:t xml:space="preserve"> B</w:t>
      </w:r>
      <w:r w:rsidRPr="007C26DF">
        <w:rPr>
          <w:i/>
          <w:iCs/>
          <w:vertAlign w:val="subscript"/>
        </w:rPr>
        <w:t>ref</w:t>
      </w:r>
      <w:r w:rsidRPr="007C26DF">
        <w:t> </w:t>
      </w:r>
      <w:r w:rsidRPr="007C26DF">
        <w:rPr>
          <w:rFonts w:hint="cs"/>
          <w:rtl/>
          <w:lang w:bidi="ar-SY"/>
        </w:rPr>
        <w:t xml:space="preserve"> = المستوى الهامشي (المقيس في </w:t>
      </w:r>
      <w:r w:rsidRPr="007C26DF">
        <w:rPr>
          <w:i/>
          <w:iCs/>
        </w:rPr>
        <w:t>B</w:t>
      </w:r>
      <w:r w:rsidRPr="007C26DF">
        <w:rPr>
          <w:i/>
          <w:iCs/>
          <w:vertAlign w:val="subscript"/>
        </w:rPr>
        <w:t>m</w:t>
      </w:r>
      <w:r w:rsidRPr="007C26DF">
        <w:rPr>
          <w:rFonts w:hint="cs"/>
          <w:rtl/>
          <w:lang w:bidi="ar-SY"/>
        </w:rPr>
        <w:t xml:space="preserve">) + </w:t>
      </w:r>
      <w:r w:rsidRPr="007C26DF">
        <w:rPr>
          <w:lang w:bidi="ar-SY"/>
        </w:rPr>
        <w:t>10</w:t>
      </w:r>
      <w:r w:rsidRPr="007C26DF">
        <w:rPr>
          <w:rFonts w:hint="cs"/>
          <w:rtl/>
          <w:lang w:bidi="ar-SY"/>
        </w:rPr>
        <w:t xml:space="preserve"> × </w:t>
      </w:r>
      <w:r w:rsidRPr="007C26DF">
        <w:t>log(</w:t>
      </w:r>
      <w:r w:rsidRPr="007C26DF">
        <w:rPr>
          <w:i/>
          <w:iCs/>
        </w:rPr>
        <w:t>B</w:t>
      </w:r>
      <w:r w:rsidRPr="007C26DF">
        <w:rPr>
          <w:i/>
          <w:iCs/>
          <w:vertAlign w:val="subscript"/>
        </w:rPr>
        <w:t>ref</w:t>
      </w:r>
      <w:r w:rsidRPr="007C26DF">
        <w:t>/</w:t>
      </w:r>
      <w:r w:rsidRPr="007C26DF">
        <w:rPr>
          <w:i/>
          <w:iCs/>
        </w:rPr>
        <w:t>B</w:t>
      </w:r>
      <w:r w:rsidRPr="007C26DF">
        <w:rPr>
          <w:i/>
          <w:iCs/>
          <w:vertAlign w:val="subscript"/>
        </w:rPr>
        <w:t>m</w:t>
      </w:r>
      <w:r w:rsidRPr="007C26DF">
        <w:t>)</w:t>
      </w:r>
    </w:p>
    <w:p w:rsidR="001A39AD" w:rsidRPr="007C26DF" w:rsidRDefault="001A39AD" w:rsidP="00F732CA">
      <w:pPr>
        <w:pStyle w:val="Note"/>
        <w:rPr>
          <w:rtl/>
          <w:lang w:bidi="ar-SY"/>
        </w:rPr>
      </w:pPr>
      <w:r w:rsidRPr="006A36D2">
        <w:rPr>
          <w:rFonts w:hint="cs"/>
          <w:b/>
          <w:bCs/>
          <w:rtl/>
          <w:lang w:bidi="ar-SY"/>
        </w:rPr>
        <w:t xml:space="preserve">الملاحظة </w:t>
      </w:r>
      <w:r w:rsidRPr="006A36D2">
        <w:rPr>
          <w:b/>
          <w:bCs/>
          <w:lang w:bidi="ar-SY"/>
        </w:rPr>
        <w:t>1</w:t>
      </w:r>
      <w:r w:rsidRPr="007C26DF">
        <w:rPr>
          <w:rFonts w:hint="cs"/>
          <w:rtl/>
          <w:lang w:bidi="ar-SY"/>
        </w:rPr>
        <w:t xml:space="preserve"> </w:t>
      </w:r>
      <w:r w:rsidR="00F732CA">
        <w:rPr>
          <w:rFonts w:hint="cs"/>
          <w:rtl/>
          <w:lang w:bidi="ar-SY"/>
        </w:rPr>
        <w:t xml:space="preserve">- </w:t>
      </w:r>
      <w:r w:rsidRPr="007C26DF">
        <w:rPr>
          <w:rFonts w:hint="cs"/>
          <w:rtl/>
          <w:lang w:bidi="ar-SY"/>
        </w:rPr>
        <w:t xml:space="preserve">ينبغي استخدام عامل التصحيح هذا، إلا إذا عُلم أن الهامشي لا يشبه الضوضاء. حينها يمكن تطبيق عامل بين </w:t>
      </w:r>
      <w:r w:rsidR="006A36D2">
        <w:rPr>
          <w:rtl/>
          <w:lang w:bidi="ar-SY"/>
        </w:rPr>
        <w:br/>
      </w:r>
      <w:r w:rsidRPr="007C26DF">
        <w:t>10 log(</w:t>
      </w:r>
      <w:r w:rsidRPr="007C26DF">
        <w:rPr>
          <w:i/>
          <w:iCs/>
        </w:rPr>
        <w:t>B</w:t>
      </w:r>
      <w:r w:rsidRPr="007C26DF">
        <w:rPr>
          <w:i/>
          <w:iCs/>
          <w:vertAlign w:val="subscript"/>
        </w:rPr>
        <w:t>ref</w:t>
      </w:r>
      <w:r w:rsidRPr="007C26DF">
        <w:t>/</w:t>
      </w:r>
      <w:r w:rsidRPr="007C26DF">
        <w:rPr>
          <w:i/>
          <w:iCs/>
        </w:rPr>
        <w:t>B</w:t>
      </w:r>
      <w:r w:rsidRPr="007C26DF">
        <w:rPr>
          <w:i/>
          <w:iCs/>
          <w:vertAlign w:val="subscript"/>
        </w:rPr>
        <w:t>m</w:t>
      </w:r>
      <w:r w:rsidRPr="007C26DF">
        <w:t>)</w:t>
      </w:r>
      <w:r w:rsidRPr="007C26DF">
        <w:rPr>
          <w:rFonts w:hint="cs"/>
          <w:rtl/>
        </w:rPr>
        <w:t xml:space="preserve"> و</w:t>
      </w:r>
      <w:r w:rsidRPr="007C26DF">
        <w:t>20 log(</w:t>
      </w:r>
      <w:r w:rsidRPr="007C26DF">
        <w:rPr>
          <w:i/>
          <w:iCs/>
        </w:rPr>
        <w:t>B</w:t>
      </w:r>
      <w:r w:rsidRPr="007C26DF">
        <w:rPr>
          <w:i/>
          <w:iCs/>
          <w:vertAlign w:val="subscript"/>
        </w:rPr>
        <w:t>ref</w:t>
      </w:r>
      <w:r w:rsidRPr="007C26DF">
        <w:t>/</w:t>
      </w:r>
      <w:r w:rsidRPr="007C26DF">
        <w:rPr>
          <w:i/>
          <w:iCs/>
        </w:rPr>
        <w:t>B</w:t>
      </w:r>
      <w:r w:rsidRPr="007C26DF">
        <w:rPr>
          <w:i/>
          <w:iCs/>
          <w:vertAlign w:val="subscript"/>
        </w:rPr>
        <w:t>m</w:t>
      </w:r>
      <w:r w:rsidRPr="007C26DF">
        <w:t>)</w:t>
      </w:r>
      <w:r w:rsidRPr="007C26DF">
        <w:rPr>
          <w:rFonts w:hint="cs"/>
          <w:rtl/>
        </w:rPr>
        <w:t xml:space="preserve"> ويمكن اشتقاقه بالقياسات في أكثر من عرض نطاق واحد. وفي جميع الحالات تُحصل النتيجة الأدق باستخدام عرض نطاق قياس </w:t>
      </w:r>
      <w:r w:rsidRPr="007C26DF">
        <w:t>(</w:t>
      </w:r>
      <w:r w:rsidRPr="007C26DF">
        <w:rPr>
          <w:i/>
          <w:iCs/>
        </w:rPr>
        <w:t>B</w:t>
      </w:r>
      <w:r w:rsidRPr="007C26DF">
        <w:rPr>
          <w:i/>
          <w:iCs/>
          <w:vertAlign w:val="subscript"/>
        </w:rPr>
        <w:t>m</w:t>
      </w:r>
      <w:r w:rsidRPr="007C26DF">
        <w:t>)</w:t>
      </w:r>
      <w:r w:rsidRPr="007C26DF">
        <w:rPr>
          <w:rFonts w:hint="cs"/>
          <w:rtl/>
        </w:rPr>
        <w:t xml:space="preserve"> مساو لعرض النطاق المرجعي. وفي الرادارات العاملة فوق </w:t>
      </w:r>
      <w:r w:rsidRPr="007C26DF">
        <w:t>GHz 1</w:t>
      </w:r>
      <w:r w:rsidRPr="007C26DF">
        <w:rPr>
          <w:rFonts w:hint="cs"/>
          <w:rtl/>
          <w:lang w:bidi="ar-SY"/>
        </w:rPr>
        <w:t xml:space="preserve"> يكون عرض النطاق المرجعي </w:t>
      </w:r>
      <w:r w:rsidR="00545957">
        <w:rPr>
          <w:rtl/>
          <w:lang w:bidi="ar-SY"/>
        </w:rPr>
        <w:br/>
      </w:r>
      <w:r w:rsidRPr="006A36D2">
        <w:t>(</w:t>
      </w:r>
      <w:r w:rsidRPr="006A36D2">
        <w:rPr>
          <w:i/>
          <w:iCs/>
        </w:rPr>
        <w:t>B</w:t>
      </w:r>
      <w:r w:rsidRPr="006A36D2">
        <w:rPr>
          <w:i/>
          <w:iCs/>
          <w:vertAlign w:val="subscript"/>
        </w:rPr>
        <w:t>ref</w:t>
      </w:r>
      <w:r w:rsidRPr="006A36D2">
        <w:t>)</w:t>
      </w:r>
      <w:r w:rsidRPr="007C26DF">
        <w:rPr>
          <w:rFonts w:hint="cs"/>
          <w:rtl/>
        </w:rPr>
        <w:t xml:space="preserve"> </w:t>
      </w:r>
      <w:r w:rsidRPr="007C26DF">
        <w:t>MHz 1</w:t>
      </w:r>
      <w:r w:rsidRPr="007C26DF">
        <w:rPr>
          <w:rFonts w:hint="cs"/>
          <w:rtl/>
          <w:lang w:bidi="ar-SY"/>
        </w:rPr>
        <w:t>.</w:t>
      </w:r>
    </w:p>
    <w:p w:rsidR="001A39AD" w:rsidRPr="004F636C" w:rsidRDefault="001A39AD" w:rsidP="007E14DA">
      <w:pPr>
        <w:pStyle w:val="Heading3"/>
        <w:spacing w:before="200"/>
        <w:ind w:left="0" w:firstLine="0"/>
        <w:rPr>
          <w:rFonts w:eastAsiaTheme="majorEastAsia" w:hint="eastAsia"/>
          <w:rtl/>
        </w:rPr>
      </w:pPr>
      <w:r w:rsidRPr="004F636C">
        <w:rPr>
          <w:rFonts w:eastAsiaTheme="majorEastAsia"/>
        </w:rPr>
        <w:t>2.2.3</w:t>
      </w:r>
      <w:r w:rsidRPr="004F636C">
        <w:rPr>
          <w:rFonts w:eastAsiaTheme="majorEastAsia"/>
        </w:rPr>
        <w:tab/>
      </w:r>
      <w:r w:rsidRPr="004F636C">
        <w:rPr>
          <w:rFonts w:eastAsiaTheme="majorEastAsia" w:hint="cs"/>
          <w:rtl/>
        </w:rPr>
        <w:t xml:space="preserve">تصحيح بيانات القياس لقدرة غلاف الذروة </w:t>
      </w:r>
      <w:r w:rsidR="00132600">
        <w:rPr>
          <w:rFonts w:eastAsiaTheme="majorEastAsia"/>
        </w:rPr>
        <w:t>(</w:t>
      </w:r>
      <w:r w:rsidRPr="00132600">
        <w:rPr>
          <w:rFonts w:eastAsiaTheme="majorEastAsia"/>
        </w:rPr>
        <w:t>PEP</w:t>
      </w:r>
      <w:r w:rsidR="00132600">
        <w:rPr>
          <w:rFonts w:eastAsiaTheme="majorEastAsia"/>
        </w:rPr>
        <w:t>)</w:t>
      </w:r>
    </w:p>
    <w:p w:rsidR="001A39AD" w:rsidRPr="007C26DF" w:rsidRDefault="001A39AD" w:rsidP="00545957">
      <w:pPr>
        <w:rPr>
          <w:rtl/>
        </w:rPr>
      </w:pPr>
      <w:r w:rsidRPr="007C26DF">
        <w:rPr>
          <w:rFonts w:hint="cs"/>
          <w:rtl/>
          <w:lang w:bidi="ar-SY"/>
        </w:rPr>
        <w:t xml:space="preserve">ضمن الميدان الهامشي، تحدَد الحدود الواردة في التذييل </w:t>
      </w:r>
      <w:r w:rsidRPr="007C26DF">
        <w:rPr>
          <w:lang w:bidi="ar-SY"/>
        </w:rPr>
        <w:t>3</w:t>
      </w:r>
      <w:r w:rsidRPr="007C26DF">
        <w:rPr>
          <w:rFonts w:hint="cs"/>
          <w:rtl/>
          <w:lang w:bidi="ar-SY"/>
        </w:rPr>
        <w:t xml:space="preserve"> للوائح الراديو في عرض نطاق مرجعي </w:t>
      </w:r>
      <w:r w:rsidRPr="007C26DF">
        <w:t>(</w:t>
      </w:r>
      <w:r w:rsidRPr="007C26DF">
        <w:rPr>
          <w:i/>
          <w:iCs/>
        </w:rPr>
        <w:t>B</w:t>
      </w:r>
      <w:r w:rsidRPr="007C26DF">
        <w:rPr>
          <w:i/>
          <w:iCs/>
          <w:vertAlign w:val="subscript"/>
        </w:rPr>
        <w:t>ref</w:t>
      </w:r>
      <w:r w:rsidRPr="007C26DF">
        <w:t>)</w:t>
      </w:r>
      <w:r w:rsidRPr="007C26DF">
        <w:rPr>
          <w:rFonts w:hint="cs"/>
          <w:rtl/>
        </w:rPr>
        <w:t xml:space="preserve"> بالنسبة إلى </w:t>
      </w:r>
      <w:r w:rsidRPr="007C26DF">
        <w:rPr>
          <w:rFonts w:hint="cs"/>
          <w:rtl/>
          <w:lang w:bidi="ar-SY"/>
        </w:rPr>
        <w:t xml:space="preserve">قدرة غلاف الذروة </w:t>
      </w:r>
      <w:r w:rsidR="006A36D2">
        <w:rPr>
          <w:lang w:bidi="ar-SY"/>
        </w:rPr>
        <w:t>(</w:t>
      </w:r>
      <w:r w:rsidRPr="006A36D2">
        <w:t>PEP</w:t>
      </w:r>
      <w:r w:rsidR="006A36D2">
        <w:t>)</w:t>
      </w:r>
      <w:r w:rsidRPr="006A36D2">
        <w:rPr>
          <w:rFonts w:hint="cs"/>
          <w:rtl/>
        </w:rPr>
        <w:t>.</w:t>
      </w:r>
      <w:r w:rsidRPr="007C26DF">
        <w:rPr>
          <w:rFonts w:hint="cs"/>
          <w:rtl/>
        </w:rPr>
        <w:t xml:space="preserve"> ويجب أن تحيل البيانات المسجلة بوحدة </w:t>
      </w:r>
      <w:r w:rsidRPr="007C26DF">
        <w:t>dBpp</w:t>
      </w:r>
      <w:r w:rsidRPr="007C26DF">
        <w:rPr>
          <w:rFonts w:hint="cs"/>
          <w:rtl/>
        </w:rPr>
        <w:t xml:space="preserve"> </w:t>
      </w:r>
      <w:r w:rsidRPr="007C26DF">
        <w:rPr>
          <w:rFonts w:hint="cs"/>
          <w:rtl/>
          <w:lang w:bidi="ar-SY"/>
        </w:rPr>
        <w:t xml:space="preserve">ضمن الميدان الهامشي إلى قدرة غلاف الذروة (لا إلى ذروة الطيف المرصودة </w:t>
      </w:r>
      <w:r w:rsidRPr="007C26DF">
        <w:rPr>
          <w:rFonts w:hint="cs"/>
          <w:rtl/>
        </w:rPr>
        <w:t xml:space="preserve">بوحدة </w:t>
      </w:r>
      <w:r w:rsidRPr="007C26DF">
        <w:t>dBpp</w:t>
      </w:r>
      <w:r w:rsidRPr="007C26DF">
        <w:rPr>
          <w:rFonts w:hint="cs"/>
          <w:rtl/>
        </w:rPr>
        <w:t>).</w:t>
      </w:r>
    </w:p>
    <w:p w:rsidR="001A39AD" w:rsidRPr="007C26DF" w:rsidRDefault="001A39AD" w:rsidP="00545957">
      <w:pPr>
        <w:rPr>
          <w:rtl/>
        </w:rPr>
      </w:pPr>
      <w:r w:rsidRPr="007C26DF">
        <w:rPr>
          <w:rFonts w:hint="cs"/>
          <w:rtl/>
        </w:rPr>
        <w:t>وتقرَّب</w:t>
      </w:r>
      <w:r w:rsidRPr="007C26DF">
        <w:rPr>
          <w:rFonts w:hint="cs"/>
          <w:rtl/>
          <w:lang w:bidi="ar-SY"/>
        </w:rPr>
        <w:t xml:space="preserve"> قدرة غلاف الذروة </w:t>
      </w:r>
      <w:r w:rsidR="00545957">
        <w:t>(</w:t>
      </w:r>
      <w:r w:rsidRPr="007C26DF">
        <w:t>PEP</w:t>
      </w:r>
      <w:r w:rsidR="00545957">
        <w:t>)</w:t>
      </w:r>
      <w:r w:rsidRPr="007C26DF">
        <w:rPr>
          <w:rFonts w:hint="cs"/>
          <w:rtl/>
        </w:rPr>
        <w:t xml:space="preserve"> باستخدام صيغة التصحيح التالية:</w:t>
      </w:r>
    </w:p>
    <w:p w:rsidR="001A39AD" w:rsidRDefault="001A39AD" w:rsidP="007C26DF">
      <w:pPr>
        <w:rPr>
          <w:rtl/>
        </w:rPr>
      </w:pPr>
      <w:r w:rsidRPr="007C26DF">
        <w:rPr>
          <w:rFonts w:hint="cs"/>
          <w:rtl/>
          <w:lang w:bidi="ar-SY"/>
        </w:rPr>
        <w:t xml:space="preserve">للموجة المستمرة </w:t>
      </w:r>
      <w:r w:rsidRPr="007C26DF">
        <w:t>(CW)</w:t>
      </w:r>
      <w:r w:rsidRPr="007C26DF">
        <w:rPr>
          <w:rFonts w:hint="cs"/>
          <w:rtl/>
        </w:rPr>
        <w:t xml:space="preserve"> والنبضات المشفرة بالطور:</w:t>
      </w:r>
    </w:p>
    <w:p w:rsidR="00A54E07" w:rsidRPr="009F1441" w:rsidRDefault="00A54E07" w:rsidP="00A54E07">
      <w:pPr>
        <w:pStyle w:val="Equation"/>
        <w:rPr>
          <w:highlight w:val="yellow"/>
        </w:rPr>
      </w:pPr>
      <w:r w:rsidRPr="009F1441">
        <w:tab/>
      </w:r>
      <w:r w:rsidRPr="009F1441">
        <w:rPr>
          <w:i/>
          <w:iCs/>
        </w:rPr>
        <w:t>PEP</w:t>
      </w:r>
      <w:r w:rsidRPr="009F1441">
        <w:t xml:space="preserve"> = </w:t>
      </w:r>
      <w:r w:rsidRPr="009F1441">
        <w:rPr>
          <w:i/>
          <w:iCs/>
        </w:rPr>
        <w:t>P</w:t>
      </w:r>
      <w:r w:rsidRPr="009F1441">
        <w:rPr>
          <w:i/>
          <w:iCs/>
          <w:vertAlign w:val="subscript"/>
        </w:rPr>
        <w:t>meas</w:t>
      </w:r>
      <w:r w:rsidRPr="009F1441">
        <w:t> + 20 × log(</w:t>
      </w:r>
      <w:r w:rsidRPr="009F1441">
        <w:rPr>
          <w:i/>
          <w:iCs/>
        </w:rPr>
        <w:t>B</w:t>
      </w:r>
      <w:r w:rsidRPr="009F1441">
        <w:rPr>
          <w:i/>
          <w:iCs/>
          <w:vertAlign w:val="subscript"/>
        </w:rPr>
        <w:t>pep</w:t>
      </w:r>
      <w:r w:rsidRPr="009F1441">
        <w:t>/</w:t>
      </w:r>
      <w:r w:rsidRPr="009F1441">
        <w:rPr>
          <w:i/>
          <w:iCs/>
        </w:rPr>
        <w:t>B</w:t>
      </w:r>
      <w:r w:rsidRPr="009F1441">
        <w:rPr>
          <w:i/>
          <w:iCs/>
          <w:vertAlign w:val="subscript"/>
        </w:rPr>
        <w:t>m</w:t>
      </w:r>
      <w:r w:rsidRPr="009F1441">
        <w:t xml:space="preserve">)               for </w:t>
      </w:r>
      <w:r>
        <w:t xml:space="preserve"> </w:t>
      </w:r>
      <w:r w:rsidRPr="009F1441">
        <w:rPr>
          <w:i/>
          <w:iCs/>
        </w:rPr>
        <w:t>B</w:t>
      </w:r>
      <w:r w:rsidRPr="009F1441">
        <w:rPr>
          <w:i/>
          <w:iCs/>
          <w:vertAlign w:val="subscript"/>
        </w:rPr>
        <w:t>pep</w:t>
      </w:r>
      <w:r w:rsidRPr="009F1441">
        <w:t xml:space="preserve"> &gt; </w:t>
      </w:r>
      <w:r w:rsidRPr="009F1441">
        <w:rPr>
          <w:i/>
          <w:iCs/>
        </w:rPr>
        <w:t>B</w:t>
      </w:r>
      <w:r w:rsidRPr="009F1441">
        <w:rPr>
          <w:i/>
          <w:iCs/>
          <w:vertAlign w:val="subscript"/>
        </w:rPr>
        <w:t>m</w:t>
      </w:r>
    </w:p>
    <w:p w:rsidR="001A39AD" w:rsidRPr="007C26DF" w:rsidRDefault="001A39AD" w:rsidP="00A54E07">
      <w:pPr>
        <w:jc w:val="center"/>
        <w:rPr>
          <w:rtl/>
        </w:rPr>
      </w:pPr>
      <w:r w:rsidRPr="007C26DF">
        <w:rPr>
          <w:rFonts w:hint="cs"/>
          <w:rtl/>
          <w:lang w:bidi="ar-SY"/>
        </w:rPr>
        <w:t>وللرادارات النبضية ب</w:t>
      </w:r>
      <w:r w:rsidRPr="007C26DF">
        <w:rPr>
          <w:rtl/>
        </w:rPr>
        <w:t>تردد مكنس (</w:t>
      </w:r>
      <w:r w:rsidRPr="007C26DF">
        <w:t>FM</w:t>
      </w:r>
      <w:r w:rsidRPr="007C26DF">
        <w:rPr>
          <w:rtl/>
        </w:rPr>
        <w:t xml:space="preserve"> أو زقزقي)</w:t>
      </w:r>
      <w:r w:rsidRPr="007C26DF">
        <w:rPr>
          <w:rFonts w:hint="cs"/>
          <w:rtl/>
        </w:rPr>
        <w:t>:</w:t>
      </w:r>
    </w:p>
    <w:p w:rsidR="001A39AD" w:rsidRPr="007C26DF" w:rsidRDefault="001A39AD" w:rsidP="00545957">
      <w:pPr>
        <w:jc w:val="center"/>
        <w:rPr>
          <w:rtl/>
          <w:lang w:bidi="ar-SY"/>
        </w:rPr>
      </w:pPr>
      <w:r w:rsidRPr="007C26DF">
        <w:rPr>
          <w:position w:val="-12"/>
        </w:rPr>
        <w:object w:dxaOrig="6421" w:dyaOrig="441">
          <v:shape id="_x0000_i1026" type="#_x0000_t75" style="width:321pt;height:21.75pt" o:ole="">
            <v:imagedata r:id="rId17" o:title=""/>
          </v:shape>
          <o:OLEObject Type="Embed" ProgID="Msxml2.SAXXMLReader.5.0" ShapeID="_x0000_i1026" DrawAspect="Content" ObjectID="_1378275264" r:id="rId18"/>
        </w:object>
      </w:r>
    </w:p>
    <w:p w:rsidR="001A39AD" w:rsidRPr="007C26DF" w:rsidRDefault="001A39AD" w:rsidP="00F732CA">
      <w:pPr>
        <w:keepNext/>
        <w:rPr>
          <w:rtl/>
          <w:lang w:bidi="ar-SY"/>
        </w:rPr>
      </w:pPr>
      <w:r w:rsidRPr="007C26DF">
        <w:rPr>
          <w:rFonts w:hint="cs"/>
          <w:rtl/>
          <w:lang w:bidi="ar-SY"/>
        </w:rPr>
        <w:t>حيث:</w:t>
      </w:r>
    </w:p>
    <w:p w:rsidR="001A39AD" w:rsidRPr="007C26DF" w:rsidRDefault="00545957" w:rsidP="009B5908">
      <w:pPr>
        <w:pStyle w:val="Equationlegend"/>
        <w:rPr>
          <w:rtl/>
          <w:lang w:bidi="ar-SY"/>
        </w:rPr>
      </w:pPr>
      <w:r>
        <w:rPr>
          <w:i/>
          <w:iCs/>
        </w:rPr>
        <w:tab/>
      </w:r>
      <w:r w:rsidR="001A39AD" w:rsidRPr="007C26DF">
        <w:rPr>
          <w:i/>
          <w:iCs/>
        </w:rPr>
        <w:t>PEP</w:t>
      </w:r>
      <w:r w:rsidR="001A39AD" w:rsidRPr="007C26DF">
        <w:rPr>
          <w:rFonts w:hint="cs"/>
          <w:rtl/>
          <w:lang w:bidi="ar-SY"/>
        </w:rPr>
        <w:t xml:space="preserve">: </w:t>
      </w:r>
      <w:r>
        <w:rPr>
          <w:rFonts w:hint="cs"/>
          <w:rtl/>
          <w:lang w:bidi="ar-EG"/>
        </w:rPr>
        <w:tab/>
      </w:r>
      <w:r w:rsidR="001A39AD" w:rsidRPr="007C26DF">
        <w:rPr>
          <w:rFonts w:hint="cs"/>
          <w:rtl/>
          <w:lang w:bidi="ar-SY"/>
        </w:rPr>
        <w:t>قدرة غلاف الذروة؛</w:t>
      </w:r>
    </w:p>
    <w:p w:rsidR="001A39AD" w:rsidRPr="007C26DF" w:rsidRDefault="00545957" w:rsidP="009B5908">
      <w:pPr>
        <w:pStyle w:val="Equationlegend"/>
        <w:rPr>
          <w:rtl/>
        </w:rPr>
      </w:pPr>
      <w:r>
        <w:rPr>
          <w:i/>
          <w:iCs/>
        </w:rPr>
        <w:tab/>
      </w:r>
      <w:r w:rsidR="001A39AD" w:rsidRPr="007C26DF">
        <w:rPr>
          <w:i/>
          <w:iCs/>
        </w:rPr>
        <w:t>P</w:t>
      </w:r>
      <w:r w:rsidR="001A39AD" w:rsidRPr="007C26DF">
        <w:rPr>
          <w:i/>
          <w:iCs/>
          <w:vertAlign w:val="subscript"/>
        </w:rPr>
        <w:t>meas</w:t>
      </w:r>
      <w:r w:rsidR="001A39AD" w:rsidRPr="007C26DF">
        <w:rPr>
          <w:rFonts w:hint="cs"/>
          <w:rtl/>
          <w:lang w:bidi="ar-SY"/>
        </w:rPr>
        <w:t xml:space="preserve">: </w:t>
      </w:r>
      <w:r>
        <w:rPr>
          <w:rFonts w:hint="cs"/>
          <w:rtl/>
          <w:lang w:bidi="ar-SY"/>
        </w:rPr>
        <w:tab/>
      </w:r>
      <w:r w:rsidR="001A39AD" w:rsidRPr="007C26DF">
        <w:rPr>
          <w:rFonts w:hint="cs"/>
          <w:rtl/>
          <w:lang w:bidi="ar-SY"/>
        </w:rPr>
        <w:t xml:space="preserve">قدرة ذروة الطيف </w:t>
      </w:r>
      <w:r w:rsidR="001A39AD" w:rsidRPr="007C26DF">
        <w:t>(</w:t>
      </w:r>
      <w:r w:rsidR="001A39AD" w:rsidRPr="007C26DF">
        <w:rPr>
          <w:i/>
          <w:iCs/>
        </w:rPr>
        <w:t>B</w:t>
      </w:r>
      <w:r w:rsidR="001A39AD" w:rsidRPr="007C26DF">
        <w:rPr>
          <w:i/>
          <w:iCs/>
          <w:vertAlign w:val="subscript"/>
        </w:rPr>
        <w:t>m</w:t>
      </w:r>
      <w:r w:rsidR="001A39AD" w:rsidRPr="007C26DF">
        <w:t>)</w:t>
      </w:r>
      <w:r w:rsidR="001A39AD" w:rsidRPr="007C26DF">
        <w:rPr>
          <w:rFonts w:hint="cs"/>
          <w:rtl/>
        </w:rPr>
        <w:t>؛</w:t>
      </w:r>
    </w:p>
    <w:p w:rsidR="001A39AD" w:rsidRPr="007C26DF" w:rsidRDefault="00545957" w:rsidP="009B5908">
      <w:pPr>
        <w:pStyle w:val="Equationlegend"/>
        <w:rPr>
          <w:rtl/>
          <w:lang w:bidi="ar-SY"/>
        </w:rPr>
      </w:pPr>
      <w:r>
        <w:rPr>
          <w:i/>
          <w:iCs/>
        </w:rPr>
        <w:tab/>
      </w:r>
      <w:r w:rsidR="001A39AD" w:rsidRPr="007C26DF">
        <w:rPr>
          <w:i/>
          <w:iCs/>
        </w:rPr>
        <w:t>B</w:t>
      </w:r>
      <w:r w:rsidR="001A39AD" w:rsidRPr="007C26DF">
        <w:rPr>
          <w:i/>
          <w:iCs/>
          <w:vertAlign w:val="subscript"/>
        </w:rPr>
        <w:t>pep</w:t>
      </w:r>
      <w:r w:rsidR="001A39AD" w:rsidRPr="007C26DF">
        <w:rPr>
          <w:rFonts w:hint="cs"/>
          <w:rtl/>
          <w:lang w:bidi="ar-SY"/>
        </w:rPr>
        <w:t xml:space="preserve">: </w:t>
      </w:r>
      <w:r>
        <w:rPr>
          <w:rFonts w:hint="cs"/>
          <w:rtl/>
          <w:lang w:bidi="ar-SY"/>
        </w:rPr>
        <w:tab/>
      </w:r>
      <w:r w:rsidR="001A39AD" w:rsidRPr="007C26DF">
        <w:rPr>
          <w:rFonts w:hint="cs"/>
          <w:rtl/>
          <w:lang w:bidi="ar-SY"/>
        </w:rPr>
        <w:t>عرض النطاق المحسوب وفق ما يلي:</w:t>
      </w:r>
    </w:p>
    <w:p w:rsidR="001A39AD" w:rsidRPr="007C26DF" w:rsidRDefault="00A54E07" w:rsidP="00A54E07">
      <w:pPr>
        <w:tabs>
          <w:tab w:val="right" w:pos="1984"/>
        </w:tabs>
        <w:ind w:left="2409" w:hanging="425"/>
        <w:rPr>
          <w:rtl/>
        </w:rPr>
      </w:pPr>
      <w:r>
        <w:rPr>
          <w:rFonts w:hint="cs"/>
          <w:rtl/>
        </w:rPr>
        <w:t>-</w:t>
      </w:r>
      <w:r>
        <w:rPr>
          <w:rFonts w:hint="cs"/>
          <w:rtl/>
        </w:rPr>
        <w:tab/>
      </w:r>
      <w:r w:rsidR="001A39AD" w:rsidRPr="007C26DF">
        <w:rPr>
          <w:rFonts w:hint="cs"/>
          <w:rtl/>
        </w:rPr>
        <w:t>ل</w:t>
      </w:r>
      <w:r w:rsidR="001A39AD" w:rsidRPr="007C26DF">
        <w:rPr>
          <w:rtl/>
        </w:rPr>
        <w:t xml:space="preserve">رادار </w:t>
      </w:r>
      <w:r w:rsidR="001A39AD" w:rsidRPr="007C26DF">
        <w:rPr>
          <w:rFonts w:hint="cs"/>
          <w:rtl/>
        </w:rPr>
        <w:t xml:space="preserve">ذي </w:t>
      </w:r>
      <w:r w:rsidR="001A39AD" w:rsidRPr="007C26DF">
        <w:rPr>
          <w:rtl/>
        </w:rPr>
        <w:t>تردد ثابت مشفر</w:t>
      </w:r>
      <w:r w:rsidR="001A39AD" w:rsidRPr="007C26DF">
        <w:rPr>
          <w:rFonts w:hint="cs"/>
          <w:rtl/>
        </w:rPr>
        <w:t xml:space="preserve"> بشفرة</w:t>
      </w:r>
      <w:r w:rsidR="001A39AD" w:rsidRPr="007C26DF">
        <w:rPr>
          <w:rtl/>
        </w:rPr>
        <w:t xml:space="preserve"> غير نبضية</w:t>
      </w:r>
      <w:r w:rsidR="001A39AD" w:rsidRPr="007C26DF">
        <w:rPr>
          <w:rFonts w:hint="cs"/>
          <w:rtl/>
        </w:rPr>
        <w:t>: واحد مقسوماً ب</w:t>
      </w:r>
      <w:r w:rsidR="001A39AD" w:rsidRPr="007C26DF">
        <w:rPr>
          <w:rtl/>
        </w:rPr>
        <w:t>طول</w:t>
      </w:r>
      <w:r w:rsidR="001A39AD" w:rsidRPr="007C26DF">
        <w:rPr>
          <w:rFonts w:hint="cs"/>
          <w:rtl/>
        </w:rPr>
        <w:t xml:space="preserve"> (أطوال)</w:t>
      </w:r>
      <w:r w:rsidR="001A39AD" w:rsidRPr="007C26DF">
        <w:rPr>
          <w:rtl/>
        </w:rPr>
        <w:t xml:space="preserve"> النبضة. (مثلاً إذا كان طول نبضة الرادار </w:t>
      </w:r>
      <w:r w:rsidR="001A39AD" w:rsidRPr="007C26DF">
        <w:sym w:font="Symbol" w:char="F06D"/>
      </w:r>
      <w:r w:rsidR="001A39AD" w:rsidRPr="007C26DF">
        <w:t>s 1</w:t>
      </w:r>
      <w:r w:rsidR="001A39AD" w:rsidRPr="007C26DF">
        <w:rPr>
          <w:rtl/>
        </w:rPr>
        <w:t xml:space="preserve"> </w:t>
      </w:r>
      <w:r w:rsidR="001A39AD" w:rsidRPr="007C26DF">
        <w:rPr>
          <w:rFonts w:hint="cs"/>
          <w:rtl/>
        </w:rPr>
        <w:t>يبلغ</w:t>
      </w:r>
      <w:r w:rsidR="001A39AD" w:rsidRPr="007C26DF">
        <w:rPr>
          <w:rtl/>
        </w:rPr>
        <w:t xml:space="preserve"> عرض </w:t>
      </w:r>
      <w:r w:rsidR="001A39AD" w:rsidRPr="007C26DF">
        <w:rPr>
          <w:rFonts w:hint="cs"/>
          <w:rtl/>
        </w:rPr>
        <w:t>ال</w:t>
      </w:r>
      <w:r w:rsidR="001A39AD" w:rsidRPr="007C26DF">
        <w:rPr>
          <w:rtl/>
        </w:rPr>
        <w:t xml:space="preserve">نطاق </w:t>
      </w:r>
      <w:r w:rsidR="001A39AD" w:rsidRPr="007C26DF">
        <w:rPr>
          <w:rFonts w:hint="cs"/>
          <w:rtl/>
        </w:rPr>
        <w:t xml:space="preserve">المرجعي </w:t>
      </w:r>
      <w:r w:rsidR="001A39AD" w:rsidRPr="007C26DF">
        <w:t xml:space="preserve">(MHz 1 =  </w:t>
      </w:r>
      <w:r w:rsidR="00132600" w:rsidRPr="007C26DF">
        <w:sym w:font="Symbol" w:char="F06D"/>
      </w:r>
      <w:r w:rsidR="001A39AD" w:rsidRPr="007C26DF">
        <w:t>s 1/1 </w:t>
      </w:r>
      <w:r w:rsidR="001A39AD" w:rsidRPr="007C26DF">
        <w:rPr>
          <w:rFonts w:hint="cs"/>
          <w:rtl/>
        </w:rPr>
        <w:t>؛</w:t>
      </w:r>
    </w:p>
    <w:p w:rsidR="001A39AD" w:rsidRPr="00A54E07" w:rsidRDefault="00545957" w:rsidP="0061146C">
      <w:pPr>
        <w:tabs>
          <w:tab w:val="right" w:pos="1984"/>
        </w:tabs>
        <w:ind w:left="2409" w:hanging="425"/>
        <w:rPr>
          <w:spacing w:val="-6"/>
          <w:rtl/>
        </w:rPr>
      </w:pPr>
      <w:r>
        <w:rPr>
          <w:rFonts w:hint="cs"/>
          <w:rtl/>
        </w:rPr>
        <w:lastRenderedPageBreak/>
        <w:t>-</w:t>
      </w:r>
      <w:r>
        <w:rPr>
          <w:rFonts w:hint="cs"/>
          <w:rtl/>
        </w:rPr>
        <w:tab/>
      </w:r>
      <w:r w:rsidR="001A39AD" w:rsidRPr="00132600">
        <w:rPr>
          <w:rFonts w:hint="cs"/>
          <w:spacing w:val="-4"/>
          <w:rtl/>
        </w:rPr>
        <w:t>ول</w:t>
      </w:r>
      <w:r w:rsidR="001A39AD" w:rsidRPr="00132600">
        <w:rPr>
          <w:spacing w:val="-4"/>
          <w:rtl/>
        </w:rPr>
        <w:t xml:space="preserve">رادار </w:t>
      </w:r>
      <w:r w:rsidR="001A39AD" w:rsidRPr="00132600">
        <w:rPr>
          <w:rFonts w:hint="cs"/>
          <w:spacing w:val="-4"/>
          <w:rtl/>
        </w:rPr>
        <w:t xml:space="preserve">ذي </w:t>
      </w:r>
      <w:r w:rsidR="001A39AD" w:rsidRPr="00132600">
        <w:rPr>
          <w:spacing w:val="-4"/>
          <w:rtl/>
        </w:rPr>
        <w:t xml:space="preserve">تردد ثابت نبضي مشفر </w:t>
      </w:r>
      <w:r w:rsidR="001A39AD" w:rsidRPr="00132600">
        <w:rPr>
          <w:rFonts w:hint="cs"/>
          <w:spacing w:val="-4"/>
          <w:rtl/>
        </w:rPr>
        <w:t>ب</w:t>
      </w:r>
      <w:r w:rsidR="001A39AD" w:rsidRPr="00132600">
        <w:rPr>
          <w:spacing w:val="-4"/>
          <w:rtl/>
        </w:rPr>
        <w:t>الطور</w:t>
      </w:r>
      <w:r w:rsidR="001A39AD" w:rsidRPr="00132600">
        <w:rPr>
          <w:rFonts w:hint="cs"/>
          <w:spacing w:val="-4"/>
          <w:rtl/>
        </w:rPr>
        <w:t>، واحد مقسوماً ب</w:t>
      </w:r>
      <w:r w:rsidR="001A39AD" w:rsidRPr="00132600">
        <w:rPr>
          <w:spacing w:val="-4"/>
          <w:rtl/>
        </w:rPr>
        <w:t>طول</w:t>
      </w:r>
      <w:r w:rsidR="001A39AD" w:rsidRPr="00132600">
        <w:rPr>
          <w:rFonts w:hint="cs"/>
          <w:spacing w:val="-4"/>
          <w:rtl/>
        </w:rPr>
        <w:t xml:space="preserve"> (أطوال) شريحة الطور </w:t>
      </w:r>
      <w:r w:rsidR="001A39AD" w:rsidRPr="00A54E07">
        <w:rPr>
          <w:spacing w:val="-6"/>
          <w:rtl/>
        </w:rPr>
        <w:t>(مثلاً</w:t>
      </w:r>
      <w:r w:rsidRPr="00A54E07">
        <w:rPr>
          <w:rFonts w:hint="cs"/>
          <w:spacing w:val="-6"/>
          <w:rtl/>
        </w:rPr>
        <w:t> </w:t>
      </w:r>
      <w:r w:rsidR="001A39AD" w:rsidRPr="00A54E07">
        <w:rPr>
          <w:spacing w:val="-6"/>
          <w:rtl/>
        </w:rPr>
        <w:t>إذا</w:t>
      </w:r>
      <w:r w:rsidR="001A39AD" w:rsidRPr="00A54E07">
        <w:rPr>
          <w:rFonts w:hint="cs"/>
          <w:spacing w:val="-6"/>
          <w:rtl/>
        </w:rPr>
        <w:t xml:space="preserve"> كان طول الشريحة المشفرة بالطور </w:t>
      </w:r>
      <w:r w:rsidR="001A39AD" w:rsidRPr="00A54E07">
        <w:rPr>
          <w:spacing w:val="-6"/>
        </w:rPr>
        <w:t>2</w:t>
      </w:r>
      <w:r w:rsidR="001A39AD" w:rsidRPr="00A54E07">
        <w:rPr>
          <w:rFonts w:hint="cs"/>
          <w:spacing w:val="-6"/>
          <w:rtl/>
        </w:rPr>
        <w:t xml:space="preserve"> </w:t>
      </w:r>
      <w:r w:rsidR="00132600" w:rsidRPr="00A54E07">
        <w:rPr>
          <w:spacing w:val="-6"/>
        </w:rPr>
        <w:sym w:font="Symbol" w:char="F06D"/>
      </w:r>
      <w:r w:rsidR="001A39AD" w:rsidRPr="00A54E07">
        <w:rPr>
          <w:spacing w:val="-6"/>
        </w:rPr>
        <w:t>s</w:t>
      </w:r>
      <w:r w:rsidR="001A39AD" w:rsidRPr="00A54E07">
        <w:rPr>
          <w:rFonts w:hint="cs"/>
          <w:spacing w:val="-6"/>
          <w:rtl/>
        </w:rPr>
        <w:t>، يبلغ</w:t>
      </w:r>
      <w:r w:rsidR="001A39AD" w:rsidRPr="00A54E07">
        <w:rPr>
          <w:spacing w:val="-6"/>
          <w:rtl/>
        </w:rPr>
        <w:t xml:space="preserve"> عرض </w:t>
      </w:r>
      <w:r w:rsidR="001A39AD" w:rsidRPr="00A54E07">
        <w:rPr>
          <w:rFonts w:hint="cs"/>
          <w:spacing w:val="-6"/>
          <w:rtl/>
        </w:rPr>
        <w:t>ال</w:t>
      </w:r>
      <w:r w:rsidR="001A39AD" w:rsidRPr="00A54E07">
        <w:rPr>
          <w:spacing w:val="-6"/>
          <w:rtl/>
        </w:rPr>
        <w:t xml:space="preserve">نطاق </w:t>
      </w:r>
      <w:r w:rsidR="001A39AD" w:rsidRPr="00A54E07">
        <w:rPr>
          <w:rFonts w:hint="cs"/>
          <w:spacing w:val="-6"/>
          <w:rtl/>
        </w:rPr>
        <w:t xml:space="preserve">المرجعي </w:t>
      </w:r>
      <w:r w:rsidR="0061146C">
        <w:rPr>
          <w:spacing w:val="-6"/>
        </w:rPr>
        <w:t>1/2</w:t>
      </w:r>
      <w:r w:rsidR="00F732CA">
        <w:rPr>
          <w:rFonts w:hint="cs"/>
          <w:spacing w:val="-6"/>
          <w:rtl/>
        </w:rPr>
        <w:t> </w:t>
      </w:r>
      <w:r w:rsidR="00F732CA" w:rsidRPr="00A54E07">
        <w:rPr>
          <w:spacing w:val="-6"/>
        </w:rPr>
        <w:sym w:font="Symbol" w:char="F06D"/>
      </w:r>
      <w:r w:rsidR="00F732CA" w:rsidRPr="00A54E07">
        <w:rPr>
          <w:spacing w:val="-6"/>
        </w:rPr>
        <w:t>s</w:t>
      </w:r>
      <w:r w:rsidR="001A39AD" w:rsidRPr="00A54E07">
        <w:rPr>
          <w:rFonts w:hint="cs"/>
          <w:spacing w:val="-6"/>
          <w:rtl/>
        </w:rPr>
        <w:t xml:space="preserve"> = </w:t>
      </w:r>
      <w:r w:rsidR="001A39AD" w:rsidRPr="00A54E07">
        <w:rPr>
          <w:spacing w:val="-6"/>
        </w:rPr>
        <w:t>500 </w:t>
      </w:r>
      <w:r w:rsidR="001A39AD" w:rsidRPr="00A54E07">
        <w:rPr>
          <w:rFonts w:hint="cs"/>
          <w:spacing w:val="-6"/>
          <w:rtl/>
        </w:rPr>
        <w:t xml:space="preserve"> </w:t>
      </w:r>
      <w:r w:rsidR="001A39AD" w:rsidRPr="00A54E07">
        <w:rPr>
          <w:spacing w:val="-6"/>
        </w:rPr>
        <w:t>kHz</w:t>
      </w:r>
      <w:r w:rsidR="001A39AD" w:rsidRPr="00A54E07">
        <w:rPr>
          <w:rFonts w:hint="cs"/>
          <w:spacing w:val="-6"/>
          <w:rtl/>
        </w:rPr>
        <w:t>)؛</w:t>
      </w:r>
    </w:p>
    <w:p w:rsidR="001A39AD" w:rsidRPr="007C26DF" w:rsidRDefault="00545957" w:rsidP="00F732CA">
      <w:pPr>
        <w:tabs>
          <w:tab w:val="right" w:pos="1984"/>
        </w:tabs>
        <w:ind w:left="2409" w:hanging="425"/>
        <w:rPr>
          <w:rtl/>
        </w:rPr>
      </w:pPr>
      <w:r>
        <w:rPr>
          <w:rFonts w:hint="cs"/>
          <w:rtl/>
        </w:rPr>
        <w:t>-</w:t>
      </w:r>
      <w:r>
        <w:rPr>
          <w:rFonts w:hint="cs"/>
          <w:rtl/>
        </w:rPr>
        <w:tab/>
      </w:r>
      <w:r w:rsidR="001A39AD" w:rsidRPr="007C26DF">
        <w:rPr>
          <w:rFonts w:hint="cs"/>
          <w:rtl/>
        </w:rPr>
        <w:t>ولرادار بتشكيل ترددي (</w:t>
      </w:r>
      <w:r w:rsidR="001A39AD" w:rsidRPr="007C26DF">
        <w:t>FM</w:t>
      </w:r>
      <w:r w:rsidR="001A39AD" w:rsidRPr="007C26DF">
        <w:rPr>
          <w:rFonts w:hint="cs"/>
          <w:rtl/>
        </w:rPr>
        <w:t xml:space="preserve">) أو رادار زقزقي، يتم الحصول على كم الجذر التربيعي بتقسيم عرض نطاق النبضة بوحدة </w:t>
      </w:r>
      <w:r w:rsidR="001A39AD" w:rsidRPr="007C26DF">
        <w:t>MHz</w:t>
      </w:r>
      <w:r w:rsidR="001A39AD" w:rsidRPr="007C26DF">
        <w:rPr>
          <w:rFonts w:hint="cs"/>
          <w:rtl/>
        </w:rPr>
        <w:t xml:space="preserve"> على طول النبضة </w:t>
      </w:r>
      <w:r w:rsidR="001A39AD" w:rsidRPr="007C26DF">
        <w:t>(</w:t>
      </w:r>
      <w:r w:rsidR="00132600" w:rsidRPr="007C26DF">
        <w:sym w:font="Symbol" w:char="F06D"/>
      </w:r>
      <w:r w:rsidR="001A39AD" w:rsidRPr="007C26DF">
        <w:t>s)</w:t>
      </w:r>
      <w:r w:rsidR="001A39AD" w:rsidRPr="007C26DF">
        <w:rPr>
          <w:rFonts w:hint="cs"/>
          <w:rtl/>
        </w:rPr>
        <w:t xml:space="preserve"> (فمثلاً إذا امتد عرض نطاق التشكيل الترددي، </w:t>
      </w:r>
      <w:r w:rsidR="001A39AD" w:rsidRPr="007C26DF">
        <w:t>FM</w:t>
      </w:r>
      <w:r w:rsidR="001A39AD" w:rsidRPr="007C26DF">
        <w:rPr>
          <w:rFonts w:hint="cs"/>
          <w:rtl/>
        </w:rPr>
        <w:t xml:space="preserve">، من </w:t>
      </w:r>
      <w:r w:rsidR="001A39AD" w:rsidRPr="007C26DF">
        <w:t>1 250</w:t>
      </w:r>
      <w:r w:rsidR="001A39AD" w:rsidRPr="007C26DF">
        <w:rPr>
          <w:rFonts w:hint="cs"/>
          <w:rtl/>
        </w:rPr>
        <w:t xml:space="preserve"> </w:t>
      </w:r>
      <w:r w:rsidR="001A39AD" w:rsidRPr="007C26DF">
        <w:t>MHz</w:t>
      </w:r>
      <w:r w:rsidR="001A39AD" w:rsidRPr="007C26DF">
        <w:rPr>
          <w:rFonts w:hint="cs"/>
          <w:rtl/>
        </w:rPr>
        <w:t xml:space="preserve"> إلى </w:t>
      </w:r>
      <w:r w:rsidR="001A39AD" w:rsidRPr="007C26DF">
        <w:t>1 280 </w:t>
      </w:r>
      <w:r w:rsidR="001A39AD" w:rsidRPr="007C26DF">
        <w:rPr>
          <w:rFonts w:hint="cs"/>
          <w:rtl/>
        </w:rPr>
        <w:t xml:space="preserve"> </w:t>
      </w:r>
      <w:r w:rsidR="001A39AD" w:rsidRPr="007C26DF">
        <w:t>MHz</w:t>
      </w:r>
      <w:r w:rsidR="001A39AD" w:rsidRPr="007C26DF">
        <w:rPr>
          <w:rFonts w:hint="cs"/>
          <w:rtl/>
        </w:rPr>
        <w:t xml:space="preserve"> أو بمقدار </w:t>
      </w:r>
      <w:r w:rsidR="001A39AD" w:rsidRPr="007C26DF">
        <w:t>30</w:t>
      </w:r>
      <w:r w:rsidR="001A39AD" w:rsidRPr="007C26DF">
        <w:rPr>
          <w:rFonts w:hint="cs"/>
          <w:rtl/>
        </w:rPr>
        <w:t xml:space="preserve"> </w:t>
      </w:r>
      <w:r w:rsidR="001A39AD" w:rsidRPr="007C26DF">
        <w:t>MHz</w:t>
      </w:r>
      <w:r w:rsidR="001A39AD" w:rsidRPr="007C26DF">
        <w:rPr>
          <w:rFonts w:hint="cs"/>
          <w:rtl/>
        </w:rPr>
        <w:t xml:space="preserve"> خلال نبضة طولها </w:t>
      </w:r>
      <w:r w:rsidR="001A39AD" w:rsidRPr="007C26DF">
        <w:sym w:font="Symbol" w:char="F06D"/>
      </w:r>
      <w:r w:rsidR="001A39AD" w:rsidRPr="007C26DF">
        <w:t>s</w:t>
      </w:r>
      <w:r w:rsidR="00F732CA">
        <w:t> </w:t>
      </w:r>
      <w:r w:rsidR="001A39AD" w:rsidRPr="007C26DF">
        <w:t>10</w:t>
      </w:r>
      <w:r w:rsidR="001A39AD" w:rsidRPr="007C26DF">
        <w:rPr>
          <w:rFonts w:hint="cs"/>
          <w:rtl/>
        </w:rPr>
        <w:t xml:space="preserve">، يكون عرض النطاق المرجعي </w:t>
      </w:r>
      <w:r w:rsidR="001A39AD" w:rsidRPr="007C26DF">
        <w:t>(30 MHz/10 </w:t>
      </w:r>
      <w:r w:rsidR="00132600" w:rsidRPr="007C26DF">
        <w:sym w:font="Symbol" w:char="F06D"/>
      </w:r>
      <w:r w:rsidR="001A39AD" w:rsidRPr="007C26DF">
        <w:t>s)</w:t>
      </w:r>
      <w:r w:rsidR="001A39AD" w:rsidRPr="007C26DF">
        <w:rPr>
          <w:vertAlign w:val="superscript"/>
        </w:rPr>
        <w:t>1/2</w:t>
      </w:r>
      <w:r w:rsidR="001A39AD" w:rsidRPr="007C26DF">
        <w:rPr>
          <w:rFonts w:hint="cs"/>
          <w:rtl/>
        </w:rPr>
        <w:t xml:space="preserve"> = </w:t>
      </w:r>
      <w:r w:rsidR="001A39AD" w:rsidRPr="007C26DF">
        <w:t>1</w:t>
      </w:r>
      <w:r w:rsidR="00F732CA">
        <w:t>,</w:t>
      </w:r>
      <w:r w:rsidR="001A39AD" w:rsidRPr="007C26DF">
        <w:t>73 </w:t>
      </w:r>
      <w:r w:rsidR="001A39AD" w:rsidRPr="007C26DF">
        <w:rPr>
          <w:rFonts w:hint="cs"/>
          <w:rtl/>
        </w:rPr>
        <w:t xml:space="preserve"> </w:t>
      </w:r>
      <w:r w:rsidR="001A39AD" w:rsidRPr="007C26DF">
        <w:t>MHz</w:t>
      </w:r>
      <w:r w:rsidR="001A39AD" w:rsidRPr="007C26DF">
        <w:rPr>
          <w:rFonts w:hint="cs"/>
          <w:rtl/>
        </w:rPr>
        <w:t>)؛</w:t>
      </w:r>
    </w:p>
    <w:p w:rsidR="001A39AD" w:rsidRPr="007C26DF" w:rsidRDefault="00545957" w:rsidP="00A54E07">
      <w:pPr>
        <w:tabs>
          <w:tab w:val="right" w:pos="1984"/>
        </w:tabs>
        <w:ind w:left="2409" w:hanging="425"/>
        <w:rPr>
          <w:rtl/>
          <w:lang w:bidi="ar-EG"/>
        </w:rPr>
      </w:pPr>
      <w:r>
        <w:rPr>
          <w:rFonts w:hint="cs"/>
          <w:rtl/>
        </w:rPr>
        <w:t>-</w:t>
      </w:r>
      <w:r>
        <w:rPr>
          <w:rFonts w:hint="cs"/>
          <w:rtl/>
        </w:rPr>
        <w:tab/>
      </w:r>
      <w:r w:rsidR="001A39AD" w:rsidRPr="007C26DF">
        <w:rPr>
          <w:rFonts w:hint="cs"/>
          <w:rtl/>
        </w:rPr>
        <w:t xml:space="preserve">وفي الرادارات العاملة بأشكال موجة متعددة، يحدد عرض النطاق </w:t>
      </w:r>
      <w:r w:rsidR="001A39AD" w:rsidRPr="007C26DF">
        <w:rPr>
          <w:i/>
          <w:iCs/>
        </w:rPr>
        <w:t>B</w:t>
      </w:r>
      <w:r w:rsidR="001A39AD" w:rsidRPr="007C26DF">
        <w:rPr>
          <w:i/>
          <w:iCs/>
          <w:vertAlign w:val="subscript"/>
        </w:rPr>
        <w:t>pep</w:t>
      </w:r>
      <w:r w:rsidR="001A39AD" w:rsidRPr="007C26DF">
        <w:rPr>
          <w:rFonts w:hint="cs"/>
          <w:rtl/>
        </w:rPr>
        <w:t xml:space="preserve"> تجريبياً من خلال مراقبة البث الراداري. وتجرى المراقبة التجريبية على النحو التالي: يولَّف مستقبِل نظام القياس على أحد الترددات الأساسية للرادار، أو يولَّف على تردد المركز ضمن مدى الزقزقة للرادار. وتُسنَد أعرض قيمة متاحة لعرض نطاق نظام القياس، ويُسجل مستوى القدرة المستقبَلة من الرادار في عرض النطاق هذا. ثم يُضيَّق عرض نطاق نظام القياس تدريجياً، ويُسجل مستوى القدرة المستقبَلة كدالة لعرض النطاق. والنتيجة النهائية هي مخطط أو جدول يظهر القدرة المقيسة كدالة لعرض نطاق القياس. ويكون عرض النطاق المطلوب أصغر عرض نطاق يُرصد فيه كامل مستوى القدرة، ويمكن حساب عرض النطاق </w:t>
      </w:r>
      <w:r w:rsidR="001A39AD" w:rsidRPr="007C26DF">
        <w:rPr>
          <w:i/>
          <w:iCs/>
        </w:rPr>
        <w:t>B</w:t>
      </w:r>
      <w:r w:rsidR="001A39AD" w:rsidRPr="007C26DF">
        <w:rPr>
          <w:i/>
          <w:iCs/>
          <w:vertAlign w:val="subscript"/>
        </w:rPr>
        <w:t>pep</w:t>
      </w:r>
      <w:r w:rsidR="001A39AD" w:rsidRPr="007C26DF">
        <w:rPr>
          <w:rFonts w:hint="cs"/>
          <w:rtl/>
        </w:rPr>
        <w:t xml:space="preserve"> من معرفة الاستجابة النبضية لمستقبِل القياس باستخدام عامل نسبة عرض نطاق القياس (</w:t>
      </w:r>
      <w:r w:rsidR="001A39AD" w:rsidRPr="007C26DF">
        <w:t>MBR</w:t>
      </w:r>
      <w:r w:rsidR="001A39AD" w:rsidRPr="007C26DF">
        <w:rPr>
          <w:rFonts w:hint="cs"/>
          <w:rtl/>
        </w:rPr>
        <w:t>)، على النحو الموصوف أدناه. وفي حال ملاحظة انخفاض فوري في مستوى القدرة، ينبغي استخدام أعرض عرض نطاق متاح.</w:t>
      </w:r>
      <w:r w:rsidR="00132600">
        <w:rPr>
          <w:rFonts w:hint="cs"/>
          <w:rtl/>
          <w:lang w:bidi="ar-EG"/>
        </w:rPr>
        <w:t xml:space="preserve"> </w:t>
      </w:r>
      <w:r w:rsidR="00132600" w:rsidRPr="007C26DF">
        <w:rPr>
          <w:rFonts w:hint="cs"/>
          <w:rtl/>
        </w:rPr>
        <w:t>وتبيَّن التصحيحات الموصوفة في</w:t>
      </w:r>
      <w:r w:rsidR="00132600">
        <w:rPr>
          <w:rFonts w:hint="eastAsia"/>
          <w:rtl/>
        </w:rPr>
        <w:t> </w:t>
      </w:r>
      <w:r w:rsidR="00132600" w:rsidRPr="007C26DF">
        <w:rPr>
          <w:rFonts w:hint="cs"/>
          <w:rtl/>
        </w:rPr>
        <w:t xml:space="preserve">الفقرة </w:t>
      </w:r>
      <w:r w:rsidR="00132600" w:rsidRPr="007C26DF">
        <w:t>2.3</w:t>
      </w:r>
      <w:r w:rsidR="00132600" w:rsidRPr="007C26DF">
        <w:rPr>
          <w:rFonts w:hint="cs"/>
          <w:rtl/>
          <w:lang w:bidi="ar-SY"/>
        </w:rPr>
        <w:t xml:space="preserve"> بيانياً في الشكل </w:t>
      </w:r>
      <w:r w:rsidR="00132600" w:rsidRPr="007C26DF">
        <w:rPr>
          <w:lang w:bidi="ar-SY"/>
        </w:rPr>
        <w:t>1</w:t>
      </w:r>
      <w:r w:rsidR="00132600" w:rsidRPr="007C26DF">
        <w:rPr>
          <w:rFonts w:hint="cs"/>
          <w:rtl/>
          <w:lang w:bidi="ar-SY"/>
        </w:rPr>
        <w:t>.</w:t>
      </w:r>
    </w:p>
    <w:p w:rsidR="00EE44E6" w:rsidRDefault="00EE44E6" w:rsidP="00EE44E6">
      <w:pPr>
        <w:rPr>
          <w:rtl/>
        </w:rPr>
      </w:pPr>
      <w:r w:rsidRPr="007C26DF">
        <w:rPr>
          <w:rFonts w:hint="cs"/>
          <w:rtl/>
          <w:lang w:bidi="ar-SY"/>
        </w:rPr>
        <w:t>كما ي</w:t>
      </w:r>
      <w:r>
        <w:rPr>
          <w:rFonts w:hint="cs"/>
          <w:rtl/>
          <w:lang w:bidi="ar-SY"/>
        </w:rPr>
        <w:t>ُ</w:t>
      </w:r>
      <w:r w:rsidRPr="007C26DF">
        <w:rPr>
          <w:rFonts w:hint="cs"/>
          <w:rtl/>
          <w:lang w:bidi="ar-SY"/>
        </w:rPr>
        <w:t xml:space="preserve">رى في الشكل </w:t>
      </w:r>
      <w:r w:rsidRPr="007C26DF">
        <w:rPr>
          <w:lang w:bidi="ar-SY"/>
        </w:rPr>
        <w:t>1</w:t>
      </w:r>
      <w:r w:rsidRPr="007C26DF">
        <w:rPr>
          <w:rFonts w:hint="cs"/>
          <w:rtl/>
          <w:lang w:bidi="ar-SY"/>
        </w:rPr>
        <w:t xml:space="preserve">، أحيل غلاف ميدان خارج النطاق </w:t>
      </w:r>
      <w:r w:rsidRPr="007C26DF">
        <w:t>(OoB)</w:t>
      </w:r>
      <w:r w:rsidRPr="007C26DF">
        <w:rPr>
          <w:rFonts w:hint="cs"/>
          <w:rtl/>
        </w:rPr>
        <w:t xml:space="preserve"> والطيف المقيس إلى مستوى </w:t>
      </w:r>
      <w:r w:rsidRPr="007C26DF">
        <w:rPr>
          <w:rFonts w:hint="cs"/>
          <w:rtl/>
          <w:lang w:bidi="ar-SY"/>
        </w:rPr>
        <w:t xml:space="preserve">قدرة غلاف الذروة </w:t>
      </w:r>
      <w:r>
        <w:t>(</w:t>
      </w:r>
      <w:r w:rsidRPr="007C26DF">
        <w:t>PEP</w:t>
      </w:r>
      <w:r>
        <w:t>)</w:t>
      </w:r>
      <w:r w:rsidRPr="007C26DF">
        <w:rPr>
          <w:rFonts w:hint="cs"/>
          <w:rtl/>
        </w:rPr>
        <w:t xml:space="preserve"> باستخدام العامل </w:t>
      </w:r>
      <w:r w:rsidRPr="007C26DF">
        <w:rPr>
          <w:noProof/>
        </w:rPr>
        <w:t>20 log(</w:t>
      </w:r>
      <w:r w:rsidRPr="007C26DF">
        <w:rPr>
          <w:i/>
          <w:iCs/>
          <w:noProof/>
        </w:rPr>
        <w:t>B</w:t>
      </w:r>
      <w:r w:rsidRPr="007C26DF">
        <w:rPr>
          <w:i/>
          <w:iCs/>
          <w:noProof/>
          <w:vertAlign w:val="subscript"/>
        </w:rPr>
        <w:t>pep</w:t>
      </w:r>
      <w:r w:rsidRPr="007C26DF">
        <w:rPr>
          <w:noProof/>
        </w:rPr>
        <w:t>/</w:t>
      </w:r>
      <w:r w:rsidRPr="007C26DF">
        <w:rPr>
          <w:i/>
          <w:iCs/>
          <w:noProof/>
        </w:rPr>
        <w:t>B</w:t>
      </w:r>
      <w:r w:rsidRPr="007C26DF">
        <w:rPr>
          <w:i/>
          <w:iCs/>
          <w:noProof/>
          <w:vertAlign w:val="subscript"/>
        </w:rPr>
        <w:t>m</w:t>
      </w:r>
      <w:r w:rsidRPr="007C26DF">
        <w:rPr>
          <w:noProof/>
        </w:rPr>
        <w:t>)</w:t>
      </w:r>
      <w:r w:rsidRPr="007C26DF">
        <w:rPr>
          <w:rFonts w:hint="cs"/>
          <w:rtl/>
        </w:rPr>
        <w:t xml:space="preserve">. ويظهر الشكل انزياح الهامشي المقيس نحو الأعلى بمقادر يساوي عامل التصحيح المذكور في الفقرة </w:t>
      </w:r>
      <w:r w:rsidRPr="007C26DF">
        <w:t>1.2.3</w:t>
      </w:r>
      <w:r w:rsidRPr="007C26DF">
        <w:rPr>
          <w:rFonts w:hint="cs"/>
          <w:rtl/>
          <w:lang w:bidi="ar-SY"/>
        </w:rPr>
        <w:t xml:space="preserve"> (المأخوذ هنا بصيغة </w:t>
      </w:r>
      <w:r w:rsidRPr="007C26DF">
        <w:rPr>
          <w:noProof/>
        </w:rPr>
        <w:t>10 log(</w:t>
      </w:r>
      <w:r w:rsidRPr="007C26DF">
        <w:rPr>
          <w:i/>
          <w:iCs/>
          <w:noProof/>
        </w:rPr>
        <w:t>B</w:t>
      </w:r>
      <w:r w:rsidRPr="007C26DF">
        <w:rPr>
          <w:i/>
          <w:iCs/>
          <w:noProof/>
          <w:vertAlign w:val="subscript"/>
        </w:rPr>
        <w:t>ref</w:t>
      </w:r>
      <w:r w:rsidRPr="007C26DF">
        <w:rPr>
          <w:noProof/>
        </w:rPr>
        <w:t>/</w:t>
      </w:r>
      <w:r w:rsidRPr="007C26DF">
        <w:rPr>
          <w:i/>
          <w:iCs/>
          <w:noProof/>
        </w:rPr>
        <w:t>B</w:t>
      </w:r>
      <w:r w:rsidRPr="007C26DF">
        <w:rPr>
          <w:i/>
          <w:iCs/>
          <w:noProof/>
          <w:vertAlign w:val="subscript"/>
        </w:rPr>
        <w:t>m</w:t>
      </w:r>
      <w:r w:rsidRPr="007C26DF">
        <w:rPr>
          <w:noProof/>
        </w:rPr>
        <w:t>)</w:t>
      </w:r>
      <w:r w:rsidRPr="007C26DF">
        <w:rPr>
          <w:rFonts w:hint="cs"/>
          <w:rtl/>
          <w:lang w:bidi="ar-SY"/>
        </w:rPr>
        <w:t xml:space="preserve">). وفي هذا المثال، اختير عرض نطاق القياس بمقدار </w:t>
      </w:r>
      <w:r w:rsidRPr="007C26DF">
        <w:rPr>
          <w:lang w:bidi="ar-SY"/>
        </w:rPr>
        <w:t>kHz 100</w:t>
      </w:r>
      <w:r w:rsidRPr="007C26DF">
        <w:rPr>
          <w:rFonts w:hint="cs"/>
          <w:rtl/>
          <w:lang w:bidi="ar-SY"/>
        </w:rPr>
        <w:t xml:space="preserve"> لأغراض البيان فحسب، رغم أن عرض النطاق القريب من </w:t>
      </w:r>
      <w:r w:rsidRPr="007C26DF">
        <w:rPr>
          <w:lang w:bidi="ar-SY"/>
        </w:rPr>
        <w:t>MHz 1</w:t>
      </w:r>
      <w:r w:rsidRPr="007C26DF">
        <w:rPr>
          <w:rFonts w:hint="cs"/>
          <w:rtl/>
          <w:lang w:bidi="ar-SY"/>
        </w:rPr>
        <w:t xml:space="preserve"> يوصى به في هذه الحالة. ولأغراض البيان كذلك، يظهر القناع متخالفاً ترددياً على النحو المسموح به في التوصية </w:t>
      </w:r>
      <w:r w:rsidRPr="007C26DF">
        <w:rPr>
          <w:noProof/>
        </w:rPr>
        <w:t>ITU-R SM.1541</w:t>
      </w:r>
      <w:r w:rsidRPr="007C26DF">
        <w:rPr>
          <w:rFonts w:hint="cs"/>
          <w:rtl/>
          <w:lang w:bidi="ar-SY"/>
        </w:rPr>
        <w:t>.</w:t>
      </w:r>
    </w:p>
    <w:p w:rsidR="001A39AD" w:rsidRDefault="001A39AD" w:rsidP="007C26DF"/>
    <w:p w:rsidR="001A39AD" w:rsidRPr="007C26DF" w:rsidRDefault="001A39AD" w:rsidP="00EE44E6">
      <w:pPr>
        <w:pStyle w:val="FigureNo"/>
        <w:rPr>
          <w:rtl/>
        </w:rPr>
      </w:pPr>
      <w:r w:rsidRPr="007C26DF">
        <w:rPr>
          <w:rFonts w:hint="cs"/>
          <w:rtl/>
        </w:rPr>
        <w:lastRenderedPageBreak/>
        <w:t>الش</w:t>
      </w:r>
      <w:r w:rsidR="00EE44E6">
        <w:rPr>
          <w:rFonts w:hint="cs"/>
          <w:rtl/>
        </w:rPr>
        <w:t>ـ</w:t>
      </w:r>
      <w:r w:rsidRPr="007C26DF">
        <w:rPr>
          <w:rFonts w:hint="cs"/>
          <w:rtl/>
        </w:rPr>
        <w:t xml:space="preserve">كل </w:t>
      </w:r>
      <w:r w:rsidRPr="007C26DF">
        <w:t>1</w:t>
      </w:r>
    </w:p>
    <w:p w:rsidR="001A39AD" w:rsidRDefault="00F5261E" w:rsidP="00EE44E6">
      <w:pPr>
        <w:pStyle w:val="FigureTitle"/>
      </w:pPr>
      <w:r w:rsidRPr="00C74307">
        <w:rPr>
          <w:noProof/>
          <w:position w:val="-8"/>
          <w:lang w:val="en-US" w:eastAsia="zh-CN" w:bidi="ar-SA"/>
        </w:rPr>
        <mc:AlternateContent>
          <mc:Choice Requires="wps">
            <w:drawing>
              <wp:anchor distT="0" distB="0" distL="114300" distR="114300" simplePos="0" relativeHeight="251848192" behindDoc="0" locked="0" layoutInCell="0" allowOverlap="1" wp14:anchorId="18294D12" wp14:editId="037E665D">
                <wp:simplePos x="0" y="0"/>
                <wp:positionH relativeFrom="page">
                  <wp:posOffset>1539875</wp:posOffset>
                </wp:positionH>
                <wp:positionV relativeFrom="paragraph">
                  <wp:posOffset>268605</wp:posOffset>
                </wp:positionV>
                <wp:extent cx="464185" cy="182880"/>
                <wp:effectExtent l="0" t="0" r="0" b="7620"/>
                <wp:wrapNone/>
                <wp:docPr id="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18288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0D19" w:rsidRPr="00CC31C2" w:rsidRDefault="00630D19" w:rsidP="00A5586D">
                            <w:pPr>
                              <w:spacing w:before="60" w:line="140" w:lineRule="exact"/>
                              <w:jc w:val="center"/>
                              <w:rPr>
                                <w:sz w:val="18"/>
                                <w:szCs w:val="22"/>
                                <w:lang w:bidi="ar-EG"/>
                              </w:rPr>
                            </w:pPr>
                            <w:r>
                              <w:rPr>
                                <w:sz w:val="18"/>
                                <w:szCs w:val="22"/>
                                <w:lang w:bidi="ar-EG"/>
                              </w:rPr>
                              <w:t>PEP</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9" style="position:absolute;left:0;text-align:left;margin-left:121.25pt;margin-top:21.15pt;width:36.55pt;height:14.4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" o:allowincell="f" stroked="f" strokecolor="silver" strokeweight=".25pt">
                <v:textbox inset="1pt,1pt,1pt,1pt">
                  <w:txbxContent>
                    <w:p w:rsidR="00630D19" w:rsidRPr="00CC31C2" w:rsidRDefault="00630D19" w:rsidP="00A5586D">
                      <w:pPr>
                        <w:spacing w:before="60" w:line="140" w:lineRule="exact"/>
                        <w:jc w:val="center"/>
                        <w:rPr>
                          <w:sz w:val="18"/>
                          <w:szCs w:val="22"/>
                          <w:lang w:bidi="ar-EG"/>
                        </w:rPr>
                      </w:pPr>
                      <w:r>
                        <w:rPr>
                          <w:sz w:val="18"/>
                          <w:szCs w:val="22"/>
                          <w:lang w:bidi="ar-EG"/>
                        </w:rPr>
                        <w:t>PEP</w:t>
                      </w:r>
                    </w:p>
                  </w:txbxContent>
                </v:textbox>
                <w10:wrap anchorx="page"/>
              </v:rect>
            </w:pict>
          </mc:Fallback>
        </mc:AlternateContent>
      </w:r>
      <w:r w:rsidR="001A39AD" w:rsidRPr="007C26DF">
        <w:rPr>
          <w:rFonts w:hint="cs"/>
          <w:rtl/>
        </w:rPr>
        <w:t xml:space="preserve">توضيح بياني للتصحيحات الموصوفة في الفقرة </w:t>
      </w:r>
      <w:r w:rsidR="001A39AD" w:rsidRPr="007C26DF">
        <w:t>2.3</w:t>
      </w:r>
    </w:p>
    <w:p w:rsidR="006B5DEE" w:rsidRDefault="00F5261E" w:rsidP="00AB1903">
      <w:pPr>
        <w:jc w:val="center"/>
        <w:rPr>
          <w:rtl/>
          <w:lang w:val="fr-FR" w:bidi="ar-EG"/>
        </w:rPr>
      </w:pPr>
      <w:r>
        <w:rPr>
          <w:noProof/>
          <w:lang w:eastAsia="zh-CN"/>
        </w:rPr>
        <mc:AlternateContent>
          <mc:Choice Requires="wpg">
            <w:drawing>
              <wp:anchor distT="0" distB="0" distL="114300" distR="114300" simplePos="0" relativeHeight="251846144" behindDoc="0" locked="0" layoutInCell="1" allowOverlap="1" wp14:anchorId="2329A174" wp14:editId="0F23A44E">
                <wp:simplePos x="0" y="0"/>
                <wp:positionH relativeFrom="column">
                  <wp:posOffset>70485</wp:posOffset>
                </wp:positionH>
                <wp:positionV relativeFrom="paragraph">
                  <wp:posOffset>408940</wp:posOffset>
                </wp:positionV>
                <wp:extent cx="5943600" cy="3773805"/>
                <wp:effectExtent l="0" t="0" r="0" b="0"/>
                <wp:wrapNone/>
                <wp:docPr id="2" name="Group 2"/>
                <wp:cNvGraphicFramePr/>
                <a:graphic xmlns:a="http://schemas.openxmlformats.org/drawingml/2006/main">
                  <a:graphicData uri="http://schemas.microsoft.com/office/word/2010/wordprocessingGroup">
                    <wpg:wgp>
                      <wpg:cNvGrpSpPr/>
                      <wpg:grpSpPr>
                        <a:xfrm>
                          <a:off x="0" y="0"/>
                          <a:ext cx="5943600" cy="3773805"/>
                          <a:chOff x="0" y="0"/>
                          <a:chExt cx="5943600" cy="3773805"/>
                        </a:xfrm>
                      </wpg:grpSpPr>
                      <wps:wsp>
                        <wps:cNvPr id="5" name="Rectangle 174"/>
                        <wps:cNvSpPr>
                          <a:spLocks noChangeArrowheads="1"/>
                        </wps:cNvSpPr>
                        <wps:spPr bwMode="auto">
                          <a:xfrm>
                            <a:off x="0" y="781050"/>
                            <a:ext cx="962025" cy="1558290"/>
                          </a:xfrm>
                          <a:prstGeom prst="rect">
                            <a:avLst/>
                          </a:prstGeom>
                          <a:noFill/>
                          <a:ln>
                            <a:noFill/>
                          </a:ln>
                          <a:effectLst/>
                          <a:extLst/>
                        </wps:spPr>
                        <wps:txbx>
                          <w:txbxContent>
                            <w:p w:rsidR="00630D19" w:rsidRDefault="00630D19" w:rsidP="00BA6FB4">
                              <w:pPr>
                                <w:spacing w:before="60" w:line="220" w:lineRule="exact"/>
                                <w:rPr>
                                  <w:sz w:val="18"/>
                                  <w:szCs w:val="22"/>
                                  <w:lang w:bidi="ar-EG"/>
                                </w:rPr>
                              </w:pPr>
                              <w:r>
                                <w:rPr>
                                  <w:rFonts w:hint="cs"/>
                                  <w:sz w:val="18"/>
                                  <w:szCs w:val="22"/>
                                  <w:rtl/>
                                  <w:lang w:bidi="ar-EG"/>
                                </w:rPr>
                                <w:t xml:space="preserve">حد بث الميدان الهامشي (التذييل </w:t>
                              </w:r>
                              <w:r>
                                <w:rPr>
                                  <w:sz w:val="18"/>
                                  <w:szCs w:val="22"/>
                                  <w:lang w:bidi="ar-EG"/>
                                </w:rPr>
                                <w:t>3</w:t>
                              </w:r>
                              <w:r>
                                <w:rPr>
                                  <w:rFonts w:hint="cs"/>
                                  <w:sz w:val="18"/>
                                  <w:szCs w:val="22"/>
                                  <w:rtl/>
                                  <w:lang w:bidi="ar-EG"/>
                                </w:rPr>
                                <w:t xml:space="preserve"> للوائح الراديو، طبعة </w:t>
                              </w:r>
                              <w:r>
                                <w:rPr>
                                  <w:sz w:val="18"/>
                                  <w:szCs w:val="22"/>
                                  <w:lang w:bidi="ar-EG"/>
                                </w:rPr>
                                <w:t>(2008</w:t>
                              </w:r>
                            </w:p>
                            <w:p w:rsidR="00630D19" w:rsidRDefault="00630D19" w:rsidP="00BA6FB4">
                              <w:pPr>
                                <w:spacing w:before="60" w:line="220" w:lineRule="exact"/>
                                <w:rPr>
                                  <w:sz w:val="18"/>
                                  <w:szCs w:val="22"/>
                                  <w:lang w:bidi="ar-EG"/>
                                </w:rPr>
                              </w:pPr>
                            </w:p>
                            <w:p w:rsidR="00630D19" w:rsidRDefault="00630D19" w:rsidP="00BA6FB4">
                              <w:pPr>
                                <w:spacing w:before="60" w:line="220" w:lineRule="exact"/>
                                <w:rPr>
                                  <w:sz w:val="18"/>
                                  <w:szCs w:val="22"/>
                                  <w:rtl/>
                                  <w:lang w:bidi="ar-EG"/>
                                </w:rPr>
                              </w:pPr>
                              <w:r>
                                <w:rPr>
                                  <w:rFonts w:hint="cs"/>
                                  <w:sz w:val="18"/>
                                  <w:szCs w:val="22"/>
                                  <w:rtl/>
                                  <w:lang w:bidi="ar-EG"/>
                                </w:rPr>
                                <w:t>توهين قدرة البث الهامشي:</w:t>
                              </w:r>
                            </w:p>
                            <w:p w:rsidR="00630D19" w:rsidRDefault="00630D19" w:rsidP="00BA6FB4">
                              <w:pPr>
                                <w:spacing w:before="60" w:line="220" w:lineRule="exact"/>
                                <w:rPr>
                                  <w:sz w:val="18"/>
                                  <w:szCs w:val="22"/>
                                  <w:rtl/>
                                  <w:lang w:bidi="ar-EG"/>
                                </w:rPr>
                              </w:pPr>
                              <w:r>
                                <w:rPr>
                                  <w:sz w:val="18"/>
                                  <w:szCs w:val="22"/>
                                  <w:lang w:bidi="ar-EG"/>
                                </w:rPr>
                                <w:t>log (</w:t>
                              </w:r>
                              <w:r>
                                <w:rPr>
                                  <w:i/>
                                  <w:iCs/>
                                  <w:sz w:val="18"/>
                                  <w:szCs w:val="22"/>
                                  <w:lang w:bidi="ar-EG"/>
                                </w:rPr>
                                <w:t>PEP</w:t>
                              </w:r>
                              <w:r>
                                <w:rPr>
                                  <w:sz w:val="18"/>
                                  <w:szCs w:val="22"/>
                                  <w:lang w:bidi="ar-EG"/>
                                </w:rPr>
                                <w:t>) 10 + 43</w:t>
                              </w:r>
                              <w:r>
                                <w:rPr>
                                  <w:rFonts w:hint="cs"/>
                                  <w:sz w:val="18"/>
                                  <w:szCs w:val="22"/>
                                  <w:rtl/>
                                  <w:lang w:bidi="ar-EG"/>
                                </w:rPr>
                                <w:t xml:space="preserve"> </w:t>
                              </w:r>
                            </w:p>
                            <w:p w:rsidR="00630D19" w:rsidRPr="004C5B6F" w:rsidRDefault="00630D19" w:rsidP="00BA6FB4">
                              <w:pPr>
                                <w:spacing w:before="60" w:line="220" w:lineRule="exact"/>
                                <w:rPr>
                                  <w:sz w:val="18"/>
                                  <w:szCs w:val="22"/>
                                  <w:lang w:bidi="ar-EG"/>
                                </w:rPr>
                              </w:pPr>
                              <w:r>
                                <w:rPr>
                                  <w:sz w:val="18"/>
                                  <w:szCs w:val="22"/>
                                  <w:lang w:bidi="ar-EG"/>
                                </w:rPr>
                                <w:t>dBc 60</w:t>
                              </w:r>
                              <w:r>
                                <w:rPr>
                                  <w:rFonts w:hint="cs"/>
                                  <w:sz w:val="18"/>
                                  <w:szCs w:val="22"/>
                                  <w:rtl/>
                                  <w:lang w:bidi="ar-EG"/>
                                </w:rPr>
                                <w:t xml:space="preserve"> أو أيهما أقل</w:t>
                              </w:r>
                            </w:p>
                            <w:p w:rsidR="00630D19" w:rsidRPr="004C5B6F" w:rsidRDefault="00630D19" w:rsidP="00BA6FB4">
                              <w:pPr>
                                <w:spacing w:before="60" w:line="220" w:lineRule="exact"/>
                                <w:rPr>
                                  <w:sz w:val="18"/>
                                  <w:szCs w:val="22"/>
                                  <w:rtl/>
                                  <w:lang w:bidi="ar-EG"/>
                                </w:rPr>
                              </w:pPr>
                              <w:r>
                                <w:rPr>
                                  <w:rFonts w:hint="cs"/>
                                  <w:sz w:val="18"/>
                                  <w:szCs w:val="22"/>
                                  <w:rtl/>
                                  <w:lang w:bidi="ar-EG"/>
                                </w:rPr>
                                <w:t>تشدداً</w:t>
                              </w:r>
                            </w:p>
                          </w:txbxContent>
                        </wps:txbx>
                        <wps:bodyPr rot="0" vert="horz" wrap="square" lIns="12700" tIns="12700" rIns="12700" bIns="12700" anchor="t" anchorCtr="0" upright="1">
                          <a:noAutofit/>
                        </wps:bodyPr>
                      </wps:wsp>
                      <wps:wsp>
                        <wps:cNvPr id="6" name="Rectangle 174"/>
                        <wps:cNvSpPr>
                          <a:spLocks noChangeArrowheads="1"/>
                        </wps:cNvSpPr>
                        <wps:spPr bwMode="auto">
                          <a:xfrm>
                            <a:off x="1333500" y="247650"/>
                            <a:ext cx="1190625" cy="371475"/>
                          </a:xfrm>
                          <a:prstGeom prst="rect">
                            <a:avLst/>
                          </a:prstGeom>
                          <a:noFill/>
                          <a:ln>
                            <a:noFill/>
                          </a:ln>
                          <a:effectLst/>
                          <a:extLst/>
                        </wps:spPr>
                        <wps:txbx>
                          <w:txbxContent>
                            <w:p w:rsidR="00630D19" w:rsidRPr="004C5B6F" w:rsidRDefault="00630D19" w:rsidP="00BA6FB4">
                              <w:pPr>
                                <w:spacing w:before="60" w:line="220" w:lineRule="exact"/>
                                <w:jc w:val="center"/>
                                <w:rPr>
                                  <w:sz w:val="18"/>
                                  <w:szCs w:val="22"/>
                                  <w:rtl/>
                                  <w:lang w:bidi="ar-EG"/>
                                </w:rPr>
                              </w:pPr>
                              <w:r>
                                <w:rPr>
                                  <w:rFonts w:hint="cs"/>
                                  <w:sz w:val="18"/>
                                  <w:szCs w:val="22"/>
                                  <w:rtl/>
                                  <w:lang w:bidi="ar-EG"/>
                                </w:rPr>
                                <w:t xml:space="preserve">قناع </w:t>
                              </w:r>
                              <w:r>
                                <w:rPr>
                                  <w:sz w:val="18"/>
                                  <w:szCs w:val="22"/>
                                  <w:lang w:bidi="ar-EG"/>
                                </w:rPr>
                                <w:t>OoB</w:t>
                              </w:r>
                              <w:r>
                                <w:rPr>
                                  <w:rFonts w:hint="cs"/>
                                  <w:sz w:val="18"/>
                                  <w:szCs w:val="22"/>
                                  <w:rtl/>
                                  <w:lang w:bidi="ar-EG"/>
                                </w:rPr>
                                <w:t xml:space="preserve"> </w:t>
                              </w:r>
                              <w:r>
                                <w:rPr>
                                  <w:sz w:val="18"/>
                                  <w:szCs w:val="22"/>
                                  <w:rtl/>
                                  <w:lang w:bidi="ar-EG"/>
                                </w:rPr>
                                <w:br/>
                              </w:r>
                              <w:r>
                                <w:rPr>
                                  <w:rFonts w:hint="cs"/>
                                  <w:sz w:val="18"/>
                                  <w:szCs w:val="22"/>
                                  <w:rtl/>
                                  <w:lang w:bidi="ar-EG"/>
                                </w:rPr>
                                <w:t xml:space="preserve">(التوصية </w:t>
                              </w:r>
                              <w:r>
                                <w:rPr>
                                  <w:sz w:val="18"/>
                                  <w:szCs w:val="22"/>
                                  <w:lang w:bidi="ar-EG"/>
                                </w:rPr>
                                <w:t>ITU-R SM.1541</w:t>
                              </w:r>
                              <w:r>
                                <w:rPr>
                                  <w:rFonts w:hint="cs"/>
                                  <w:sz w:val="18"/>
                                  <w:szCs w:val="22"/>
                                  <w:rtl/>
                                  <w:lang w:bidi="ar-EG"/>
                                </w:rPr>
                                <w:t>)</w:t>
                              </w:r>
                            </w:p>
                          </w:txbxContent>
                        </wps:txbx>
                        <wps:bodyPr rot="0" vert="horz" wrap="square" lIns="12700" tIns="12700" rIns="12700" bIns="12700" anchor="t" anchorCtr="0" upright="1">
                          <a:noAutofit/>
                        </wps:bodyPr>
                      </wps:wsp>
                      <wps:wsp>
                        <wps:cNvPr id="26" name="Rectangle 174"/>
                        <wps:cNvSpPr>
                          <a:spLocks noChangeArrowheads="1"/>
                        </wps:cNvSpPr>
                        <wps:spPr bwMode="auto">
                          <a:xfrm>
                            <a:off x="3371850" y="19050"/>
                            <a:ext cx="933450" cy="228600"/>
                          </a:xfrm>
                          <a:prstGeom prst="rect">
                            <a:avLst/>
                          </a:prstGeom>
                          <a:noFill/>
                          <a:ln>
                            <a:noFill/>
                          </a:ln>
                          <a:effectLst/>
                          <a:extLst/>
                        </wps:spPr>
                        <wps:txbx>
                          <w:txbxContent>
                            <w:p w:rsidR="00630D19" w:rsidRPr="00A53F00" w:rsidRDefault="00630D19" w:rsidP="00BA6FB4">
                              <w:pPr>
                                <w:spacing w:before="60" w:line="140" w:lineRule="exact"/>
                                <w:jc w:val="right"/>
                                <w:rPr>
                                  <w:i/>
                                  <w:iCs/>
                                  <w:sz w:val="18"/>
                                  <w:szCs w:val="22"/>
                                  <w:lang w:bidi="ar-EG"/>
                                </w:rPr>
                              </w:pPr>
                              <w:r>
                                <w:rPr>
                                  <w:i/>
                                  <w:iCs/>
                                  <w:sz w:val="18"/>
                                  <w:szCs w:val="22"/>
                                  <w:lang w:bidi="ar-EG"/>
                                </w:rPr>
                                <w:t>(B</w:t>
                              </w:r>
                              <w:r w:rsidRPr="004C5B6F">
                                <w:rPr>
                                  <w:i/>
                                  <w:iCs/>
                                  <w:sz w:val="18"/>
                                  <w:szCs w:val="22"/>
                                  <w:vertAlign w:val="subscript"/>
                                  <w:lang w:bidi="ar-EG"/>
                                </w:rPr>
                                <w:t>pep</w:t>
                              </w:r>
                              <w:r w:rsidRPr="004C5B6F">
                                <w:rPr>
                                  <w:sz w:val="18"/>
                                  <w:szCs w:val="22"/>
                                  <w:lang w:bidi="ar-EG"/>
                                </w:rPr>
                                <w:t>/</w:t>
                              </w:r>
                              <w:r>
                                <w:rPr>
                                  <w:i/>
                                  <w:iCs/>
                                  <w:sz w:val="18"/>
                                  <w:szCs w:val="22"/>
                                  <w:lang w:bidi="ar-EG"/>
                                </w:rPr>
                                <w:t>B</w:t>
                              </w:r>
                              <w:r w:rsidRPr="004C5B6F">
                                <w:rPr>
                                  <w:i/>
                                  <w:iCs/>
                                  <w:sz w:val="18"/>
                                  <w:szCs w:val="22"/>
                                  <w:vertAlign w:val="subscript"/>
                                  <w:lang w:bidi="ar-EG"/>
                                </w:rPr>
                                <w:t>m</w:t>
                              </w:r>
                              <w:r w:rsidRPr="004C5B6F">
                                <w:rPr>
                                  <w:sz w:val="18"/>
                                  <w:szCs w:val="22"/>
                                  <w:lang w:bidi="ar-EG"/>
                                </w:rPr>
                                <w:t>) log 20</w:t>
                              </w:r>
                            </w:p>
                          </w:txbxContent>
                        </wps:txbx>
                        <wps:bodyPr rot="0" vert="horz" wrap="square" lIns="12700" tIns="12700" rIns="12700" bIns="12700" anchor="t" anchorCtr="0" upright="1">
                          <a:noAutofit/>
                        </wps:bodyPr>
                      </wps:wsp>
                      <wps:wsp>
                        <wps:cNvPr id="24" name="Rectangle 174"/>
                        <wps:cNvSpPr>
                          <a:spLocks noChangeArrowheads="1"/>
                        </wps:cNvSpPr>
                        <wps:spPr bwMode="auto">
                          <a:xfrm>
                            <a:off x="4514850" y="0"/>
                            <a:ext cx="850265" cy="542925"/>
                          </a:xfrm>
                          <a:prstGeom prst="rect">
                            <a:avLst/>
                          </a:prstGeom>
                          <a:noFill/>
                          <a:ln>
                            <a:noFill/>
                          </a:ln>
                          <a:effectLst/>
                          <a:extLst/>
                        </wps:spPr>
                        <wps:txbx>
                          <w:txbxContent>
                            <w:p w:rsidR="00630D19" w:rsidRDefault="00630D19" w:rsidP="00BA6FB4">
                              <w:pPr>
                                <w:spacing w:before="60" w:line="240" w:lineRule="exact"/>
                                <w:rPr>
                                  <w:sz w:val="18"/>
                                  <w:szCs w:val="22"/>
                                  <w:rtl/>
                                  <w:lang w:bidi="ar-EG"/>
                                </w:rPr>
                              </w:pPr>
                              <w:r>
                                <w:rPr>
                                  <w:rFonts w:hint="cs"/>
                                  <w:sz w:val="18"/>
                                  <w:szCs w:val="22"/>
                                  <w:rtl/>
                                  <w:lang w:bidi="ar-EG"/>
                                </w:rPr>
                                <w:t>مثال:</w:t>
                              </w:r>
                            </w:p>
                            <w:p w:rsidR="00630D19" w:rsidRDefault="00630D19" w:rsidP="00BA6FB4">
                              <w:pPr>
                                <w:bidi w:val="0"/>
                                <w:spacing w:before="60" w:line="140" w:lineRule="exact"/>
                                <w:jc w:val="left"/>
                                <w:rPr>
                                  <w:i/>
                                  <w:iCs/>
                                  <w:sz w:val="18"/>
                                  <w:szCs w:val="22"/>
                                  <w:lang w:bidi="ar-EG"/>
                                </w:rPr>
                              </w:pPr>
                              <w:r w:rsidRPr="004247A7">
                                <w:rPr>
                                  <w:sz w:val="18"/>
                                  <w:szCs w:val="22"/>
                                  <w:lang w:bidi="ar-EG"/>
                                </w:rPr>
                                <w:t>MHz 20</w:t>
                              </w:r>
                              <w:r>
                                <w:rPr>
                                  <w:i/>
                                  <w:iCs/>
                                  <w:sz w:val="18"/>
                                  <w:szCs w:val="22"/>
                                  <w:lang w:bidi="ar-EG"/>
                                </w:rPr>
                                <w:t xml:space="preserve"> =</w:t>
                              </w:r>
                              <w:r>
                                <w:rPr>
                                  <w:rFonts w:hint="cs"/>
                                  <w:i/>
                                  <w:iCs/>
                                  <w:sz w:val="18"/>
                                  <w:szCs w:val="22"/>
                                  <w:rtl/>
                                  <w:lang w:bidi="ar-EG"/>
                                </w:rPr>
                                <w:t xml:space="preserve"> </w:t>
                              </w:r>
                              <w:r>
                                <w:rPr>
                                  <w:i/>
                                  <w:iCs/>
                                  <w:sz w:val="18"/>
                                  <w:szCs w:val="22"/>
                                  <w:lang w:bidi="ar-EG"/>
                                </w:rPr>
                                <w:t>B</w:t>
                              </w:r>
                              <w:r w:rsidRPr="004247A7">
                                <w:rPr>
                                  <w:i/>
                                  <w:iCs/>
                                  <w:sz w:val="18"/>
                                  <w:szCs w:val="22"/>
                                  <w:vertAlign w:val="subscript"/>
                                  <w:lang w:bidi="ar-EG"/>
                                </w:rPr>
                                <w:t>pep</w:t>
                              </w:r>
                            </w:p>
                            <w:p w:rsidR="00630D19" w:rsidRDefault="00630D19" w:rsidP="00BA6FB4">
                              <w:pPr>
                                <w:bidi w:val="0"/>
                                <w:spacing w:before="60" w:line="140" w:lineRule="exact"/>
                                <w:rPr>
                                  <w:i/>
                                  <w:iCs/>
                                  <w:sz w:val="18"/>
                                  <w:szCs w:val="22"/>
                                  <w:rtl/>
                                  <w:lang w:bidi="ar-EG"/>
                                </w:rPr>
                              </w:pPr>
                              <w:r w:rsidRPr="004247A7">
                                <w:rPr>
                                  <w:sz w:val="18"/>
                                  <w:szCs w:val="22"/>
                                  <w:lang w:bidi="ar-EG"/>
                                </w:rPr>
                                <w:t>MHz 1</w:t>
                              </w:r>
                              <w:r>
                                <w:rPr>
                                  <w:i/>
                                  <w:iCs/>
                                  <w:sz w:val="18"/>
                                  <w:szCs w:val="22"/>
                                  <w:lang w:bidi="ar-EG"/>
                                </w:rPr>
                                <w:t xml:space="preserve"> </w:t>
                              </w:r>
                              <w:r>
                                <w:rPr>
                                  <w:rFonts w:hint="cs"/>
                                  <w:i/>
                                  <w:iCs/>
                                  <w:sz w:val="18"/>
                                  <w:szCs w:val="22"/>
                                  <w:rtl/>
                                  <w:lang w:bidi="ar-EG"/>
                                </w:rPr>
                                <w:t>=</w:t>
                              </w:r>
                              <w:r>
                                <w:rPr>
                                  <w:i/>
                                  <w:iCs/>
                                  <w:sz w:val="18"/>
                                  <w:szCs w:val="22"/>
                                  <w:lang w:bidi="ar-EG"/>
                                </w:rPr>
                                <w:t xml:space="preserve"> B</w:t>
                              </w:r>
                              <w:r w:rsidRPr="004247A7">
                                <w:rPr>
                                  <w:i/>
                                  <w:iCs/>
                                  <w:sz w:val="18"/>
                                  <w:szCs w:val="22"/>
                                  <w:vertAlign w:val="subscript"/>
                                  <w:lang w:bidi="ar-EG"/>
                                </w:rPr>
                                <w:t>ref</w:t>
                              </w:r>
                            </w:p>
                            <w:p w:rsidR="00630D19" w:rsidRPr="004247A7" w:rsidRDefault="00630D19" w:rsidP="00BA6FB4">
                              <w:pPr>
                                <w:bidi w:val="0"/>
                                <w:spacing w:before="60" w:line="140" w:lineRule="exact"/>
                                <w:jc w:val="right"/>
                                <w:rPr>
                                  <w:i/>
                                  <w:iCs/>
                                  <w:sz w:val="18"/>
                                  <w:szCs w:val="22"/>
                                  <w:lang w:bidi="ar-EG"/>
                                </w:rPr>
                              </w:pPr>
                            </w:p>
                          </w:txbxContent>
                        </wps:txbx>
                        <wps:bodyPr rot="0" vert="horz" wrap="square" lIns="12700" tIns="12700" rIns="12700" bIns="12700" anchor="t" anchorCtr="0" upright="1">
                          <a:noAutofit/>
                        </wps:bodyPr>
                      </wps:wsp>
                      <wps:wsp>
                        <wps:cNvPr id="25" name="Rectangle 174"/>
                        <wps:cNvSpPr>
                          <a:spLocks noChangeArrowheads="1"/>
                        </wps:cNvSpPr>
                        <wps:spPr bwMode="auto">
                          <a:xfrm>
                            <a:off x="4524375" y="742950"/>
                            <a:ext cx="1390650" cy="533400"/>
                          </a:xfrm>
                          <a:prstGeom prst="rect">
                            <a:avLst/>
                          </a:prstGeom>
                          <a:noFill/>
                          <a:ln>
                            <a:noFill/>
                          </a:ln>
                          <a:effectLst/>
                          <a:extLst/>
                        </wps:spPr>
                        <wps:txbx>
                          <w:txbxContent>
                            <w:p w:rsidR="00630D19" w:rsidRPr="004247A7" w:rsidRDefault="00630D19" w:rsidP="00BA6FB4">
                              <w:pPr>
                                <w:spacing w:before="60" w:line="140" w:lineRule="exact"/>
                                <w:jc w:val="right"/>
                                <w:rPr>
                                  <w:sz w:val="18"/>
                                  <w:szCs w:val="22"/>
                                  <w:lang w:bidi="ar-EG"/>
                                </w:rPr>
                              </w:pPr>
                              <w:r>
                                <w:rPr>
                                  <w:sz w:val="18"/>
                                  <w:szCs w:val="22"/>
                                  <w:lang w:bidi="ar-EG"/>
                                </w:rPr>
                                <w:t xml:space="preserve">kHz 100 = </w:t>
                              </w:r>
                              <w:r w:rsidRPr="004247A7">
                                <w:rPr>
                                  <w:i/>
                                  <w:iCs/>
                                  <w:sz w:val="18"/>
                                  <w:szCs w:val="22"/>
                                  <w:lang w:bidi="ar-EG"/>
                                </w:rPr>
                                <w:t>Bm</w:t>
                              </w:r>
                            </w:p>
                            <w:p w:rsidR="00630D19" w:rsidRPr="004247A7" w:rsidRDefault="00630D19" w:rsidP="00BA6FB4">
                              <w:pPr>
                                <w:spacing w:before="60" w:line="140" w:lineRule="exact"/>
                                <w:jc w:val="right"/>
                                <w:rPr>
                                  <w:sz w:val="18"/>
                                  <w:szCs w:val="22"/>
                                  <w:lang w:bidi="ar-EG"/>
                                </w:rPr>
                              </w:pPr>
                              <w:r w:rsidRPr="004247A7">
                                <w:rPr>
                                  <w:sz w:val="18"/>
                                  <w:szCs w:val="22"/>
                                  <w:lang w:bidi="ar-EG"/>
                                </w:rPr>
                                <w:t>dB a0 = (</w:t>
                              </w:r>
                              <w:r w:rsidRPr="004C5B6F">
                                <w:rPr>
                                  <w:i/>
                                  <w:iCs/>
                                  <w:sz w:val="18"/>
                                  <w:szCs w:val="22"/>
                                  <w:lang w:bidi="ar-EG"/>
                                </w:rPr>
                                <w:t>B</w:t>
                              </w:r>
                              <w:r w:rsidRPr="004C5B6F">
                                <w:rPr>
                                  <w:i/>
                                  <w:iCs/>
                                  <w:sz w:val="18"/>
                                  <w:szCs w:val="22"/>
                                  <w:vertAlign w:val="subscript"/>
                                  <w:lang w:bidi="ar-EG"/>
                                </w:rPr>
                                <w:t>re</w:t>
                              </w:r>
                              <w:r w:rsidRPr="004C5B6F">
                                <w:rPr>
                                  <w:i/>
                                  <w:iCs/>
                                  <w:sz w:val="18"/>
                                  <w:szCs w:val="22"/>
                                  <w:lang w:bidi="ar-EG"/>
                                </w:rPr>
                                <w:t>/B</w:t>
                              </w:r>
                              <w:r w:rsidRPr="004C5B6F">
                                <w:rPr>
                                  <w:i/>
                                  <w:iCs/>
                                  <w:sz w:val="18"/>
                                  <w:szCs w:val="22"/>
                                  <w:vertAlign w:val="subscript"/>
                                  <w:lang w:bidi="ar-EG"/>
                                </w:rPr>
                                <w:t>m</w:t>
                              </w:r>
                              <w:r w:rsidRPr="004247A7">
                                <w:rPr>
                                  <w:sz w:val="18"/>
                                  <w:szCs w:val="22"/>
                                  <w:lang w:bidi="ar-EG"/>
                                </w:rPr>
                                <w:t>) log 10</w:t>
                              </w:r>
                            </w:p>
                            <w:p w:rsidR="00630D19" w:rsidRDefault="00630D19" w:rsidP="00BA6FB4">
                              <w:pPr>
                                <w:spacing w:before="60" w:line="140" w:lineRule="exact"/>
                                <w:jc w:val="right"/>
                                <w:rPr>
                                  <w:i/>
                                  <w:iCs/>
                                  <w:sz w:val="18"/>
                                  <w:szCs w:val="22"/>
                                  <w:lang w:bidi="ar-EG"/>
                                </w:rPr>
                              </w:pPr>
                              <w:r w:rsidRPr="004247A7">
                                <w:rPr>
                                  <w:sz w:val="18"/>
                                  <w:szCs w:val="22"/>
                                  <w:lang w:bidi="ar-EG"/>
                                </w:rPr>
                                <w:t>dB 46 = (</w:t>
                              </w:r>
                              <w:r w:rsidRPr="004C5B6F">
                                <w:rPr>
                                  <w:i/>
                                  <w:iCs/>
                                  <w:sz w:val="18"/>
                                  <w:szCs w:val="22"/>
                                  <w:lang w:bidi="ar-EG"/>
                                </w:rPr>
                                <w:t>Bpep</w:t>
                              </w:r>
                              <w:r w:rsidRPr="004247A7">
                                <w:rPr>
                                  <w:sz w:val="18"/>
                                  <w:szCs w:val="22"/>
                                  <w:lang w:bidi="ar-EG"/>
                                </w:rPr>
                                <w:t>/</w:t>
                              </w:r>
                              <w:r w:rsidRPr="004C5B6F">
                                <w:rPr>
                                  <w:i/>
                                  <w:iCs/>
                                  <w:sz w:val="18"/>
                                  <w:szCs w:val="22"/>
                                  <w:lang w:bidi="ar-EG"/>
                                </w:rPr>
                                <w:t>Bm</w:t>
                              </w:r>
                              <w:r>
                                <w:rPr>
                                  <w:i/>
                                  <w:iCs/>
                                  <w:sz w:val="18"/>
                                  <w:szCs w:val="22"/>
                                  <w:lang w:bidi="ar-EG"/>
                                </w:rPr>
                                <w:t>) log 20</w:t>
                              </w:r>
                            </w:p>
                            <w:p w:rsidR="00630D19" w:rsidRPr="00A53F00" w:rsidRDefault="00630D19" w:rsidP="00BA6FB4">
                              <w:pPr>
                                <w:spacing w:before="60" w:line="140" w:lineRule="exact"/>
                                <w:jc w:val="right"/>
                                <w:rPr>
                                  <w:i/>
                                  <w:iCs/>
                                  <w:sz w:val="18"/>
                                  <w:szCs w:val="22"/>
                                  <w:lang w:bidi="ar-EG"/>
                                </w:rPr>
                              </w:pPr>
                            </w:p>
                          </w:txbxContent>
                        </wps:txbx>
                        <wps:bodyPr rot="0" vert="horz" wrap="square" lIns="12700" tIns="12700" rIns="12700" bIns="12700" anchor="t" anchorCtr="0" upright="1">
                          <a:noAutofit/>
                        </wps:bodyPr>
                      </wps:wsp>
                      <wps:wsp>
                        <wps:cNvPr id="23" name="Rectangle 174"/>
                        <wps:cNvSpPr>
                          <a:spLocks noChangeArrowheads="1"/>
                        </wps:cNvSpPr>
                        <wps:spPr bwMode="auto">
                          <a:xfrm>
                            <a:off x="5010150" y="2362200"/>
                            <a:ext cx="933450" cy="447675"/>
                          </a:xfrm>
                          <a:prstGeom prst="rect">
                            <a:avLst/>
                          </a:prstGeom>
                          <a:noFill/>
                          <a:ln>
                            <a:noFill/>
                          </a:ln>
                          <a:effectLst/>
                          <a:extLst/>
                        </wps:spPr>
                        <wps:txbx>
                          <w:txbxContent>
                            <w:p w:rsidR="00630D19" w:rsidRDefault="00630D19" w:rsidP="00BA6FB4">
                              <w:pPr>
                                <w:spacing w:before="60" w:line="240" w:lineRule="exact"/>
                                <w:jc w:val="right"/>
                                <w:rPr>
                                  <w:sz w:val="18"/>
                                  <w:szCs w:val="22"/>
                                  <w:rtl/>
                                  <w:lang w:bidi="ar-EG"/>
                                </w:rPr>
                              </w:pPr>
                              <w:r>
                                <w:rPr>
                                  <w:rFonts w:hint="cs"/>
                                  <w:sz w:val="18"/>
                                  <w:szCs w:val="22"/>
                                  <w:rtl/>
                                  <w:lang w:bidi="ar-EG"/>
                                </w:rPr>
                                <w:t xml:space="preserve">تصحيح الهامشي </w:t>
                              </w:r>
                            </w:p>
                            <w:p w:rsidR="00630D19" w:rsidRPr="00A53F00" w:rsidRDefault="00630D19" w:rsidP="00BA6FB4">
                              <w:pPr>
                                <w:spacing w:before="60" w:line="140" w:lineRule="exact"/>
                                <w:jc w:val="right"/>
                                <w:rPr>
                                  <w:i/>
                                  <w:iCs/>
                                  <w:sz w:val="18"/>
                                  <w:szCs w:val="22"/>
                                  <w:lang w:bidi="ar-EG"/>
                                </w:rPr>
                              </w:pPr>
                              <w:r>
                                <w:rPr>
                                  <w:sz w:val="18"/>
                                  <w:szCs w:val="22"/>
                                  <w:lang w:bidi="ar-EG"/>
                                </w:rPr>
                                <w:t>+ 10 log (</w:t>
                              </w:r>
                              <w:r>
                                <w:rPr>
                                  <w:i/>
                                  <w:iCs/>
                                  <w:sz w:val="18"/>
                                  <w:szCs w:val="22"/>
                                  <w:lang w:bidi="ar-EG"/>
                                </w:rPr>
                                <w:t>B</w:t>
                              </w:r>
                              <w:r w:rsidRPr="00A53F00">
                                <w:rPr>
                                  <w:i/>
                                  <w:iCs/>
                                  <w:sz w:val="18"/>
                                  <w:szCs w:val="22"/>
                                  <w:vertAlign w:val="subscript"/>
                                  <w:lang w:bidi="ar-EG"/>
                                </w:rPr>
                                <w:t>ref</w:t>
                              </w:r>
                              <w:r>
                                <w:rPr>
                                  <w:i/>
                                  <w:iCs/>
                                  <w:sz w:val="18"/>
                                  <w:szCs w:val="22"/>
                                  <w:lang w:bidi="ar-EG"/>
                                </w:rPr>
                                <w:t>/B</w:t>
                              </w:r>
                              <w:r w:rsidRPr="004247A7">
                                <w:rPr>
                                  <w:i/>
                                  <w:iCs/>
                                  <w:sz w:val="18"/>
                                  <w:szCs w:val="22"/>
                                  <w:vertAlign w:val="subscript"/>
                                  <w:lang w:bidi="ar-EG"/>
                                </w:rPr>
                                <w:t>m</w:t>
                              </w:r>
                              <w:r>
                                <w:rPr>
                                  <w:i/>
                                  <w:iCs/>
                                  <w:sz w:val="18"/>
                                  <w:szCs w:val="22"/>
                                  <w:lang w:bidi="ar-EG"/>
                                </w:rPr>
                                <w:t>)</w:t>
                              </w:r>
                            </w:p>
                          </w:txbxContent>
                        </wps:txbx>
                        <wps:bodyPr rot="0" vert="horz" wrap="square" lIns="12700" tIns="12700" rIns="12700" bIns="12700" anchor="t" anchorCtr="0" upright="1">
                          <a:noAutofit/>
                        </wps:bodyPr>
                      </wps:wsp>
                      <wps:wsp>
                        <wps:cNvPr id="356" name="Rectangle 174"/>
                        <wps:cNvSpPr>
                          <a:spLocks noChangeArrowheads="1"/>
                        </wps:cNvSpPr>
                        <wps:spPr bwMode="auto">
                          <a:xfrm>
                            <a:off x="4276725" y="3581400"/>
                            <a:ext cx="679450" cy="18288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0D19" w:rsidRPr="00CC31C2" w:rsidRDefault="00630D19" w:rsidP="00BA6FB4">
                              <w:pPr>
                                <w:spacing w:before="60" w:line="140" w:lineRule="exact"/>
                                <w:jc w:val="center"/>
                                <w:rPr>
                                  <w:sz w:val="18"/>
                                  <w:szCs w:val="22"/>
                                  <w:lang w:bidi="ar-EG"/>
                                </w:rPr>
                              </w:pPr>
                              <w:r>
                                <w:rPr>
                                  <w:rFonts w:hint="cs"/>
                                  <w:sz w:val="18"/>
                                  <w:szCs w:val="22"/>
                                  <w:rtl/>
                                  <w:lang w:bidi="ar-EG"/>
                                </w:rPr>
                                <w:t>ميدان هامشي</w:t>
                              </w:r>
                            </w:p>
                          </w:txbxContent>
                        </wps:txbx>
                        <wps:bodyPr rot="0" vert="horz" wrap="square" lIns="12700" tIns="12700" rIns="12700" bIns="12700" anchor="t" anchorCtr="0" upright="1">
                          <a:noAutofit/>
                        </wps:bodyPr>
                      </wps:wsp>
                      <wps:wsp>
                        <wps:cNvPr id="20" name="Rectangle 174"/>
                        <wps:cNvSpPr>
                          <a:spLocks noChangeArrowheads="1"/>
                        </wps:cNvSpPr>
                        <wps:spPr bwMode="auto">
                          <a:xfrm>
                            <a:off x="3409950" y="3590925"/>
                            <a:ext cx="679450" cy="18288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0D19" w:rsidRPr="00CC31C2" w:rsidRDefault="00630D19" w:rsidP="00BA6FB4">
                              <w:pPr>
                                <w:spacing w:before="60" w:line="140" w:lineRule="exact"/>
                                <w:jc w:val="center"/>
                                <w:rPr>
                                  <w:sz w:val="18"/>
                                  <w:szCs w:val="22"/>
                                  <w:lang w:bidi="ar-EG"/>
                                </w:rPr>
                              </w:pPr>
                              <w:r>
                                <w:rPr>
                                  <w:rFonts w:hint="cs"/>
                                  <w:sz w:val="18"/>
                                  <w:szCs w:val="22"/>
                                  <w:rtl/>
                                  <w:lang w:bidi="ar-EG"/>
                                </w:rPr>
                                <w:t xml:space="preserve">ميدان </w:t>
                              </w:r>
                              <w:r>
                                <w:rPr>
                                  <w:sz w:val="18"/>
                                  <w:szCs w:val="22"/>
                                  <w:lang w:bidi="ar-EG"/>
                                </w:rPr>
                                <w:t>OoB</w:t>
                              </w:r>
                            </w:p>
                          </w:txbxContent>
                        </wps:txbx>
                        <wps:bodyPr rot="0" vert="horz" wrap="square" lIns="12700" tIns="12700" rIns="12700" bIns="12700" anchor="t" anchorCtr="0" upright="1">
                          <a:noAutofit/>
                        </wps:bodyPr>
                      </wps:wsp>
                      <wps:wsp>
                        <wps:cNvPr id="21" name="Rectangle 174"/>
                        <wps:cNvSpPr>
                          <a:spLocks noChangeArrowheads="1"/>
                        </wps:cNvSpPr>
                        <wps:spPr bwMode="auto">
                          <a:xfrm>
                            <a:off x="1981200" y="3590925"/>
                            <a:ext cx="679450" cy="18288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0D19" w:rsidRPr="00CC31C2" w:rsidRDefault="00630D19" w:rsidP="00BA6FB4">
                              <w:pPr>
                                <w:spacing w:before="60" w:line="140" w:lineRule="exact"/>
                                <w:jc w:val="center"/>
                                <w:rPr>
                                  <w:sz w:val="18"/>
                                  <w:szCs w:val="22"/>
                                  <w:lang w:bidi="ar-EG"/>
                                </w:rPr>
                              </w:pPr>
                              <w:r>
                                <w:rPr>
                                  <w:rFonts w:hint="cs"/>
                                  <w:sz w:val="18"/>
                                  <w:szCs w:val="22"/>
                                  <w:rtl/>
                                  <w:lang w:bidi="ar-EG"/>
                                </w:rPr>
                                <w:t xml:space="preserve">ميدان </w:t>
                              </w:r>
                              <w:r>
                                <w:rPr>
                                  <w:sz w:val="18"/>
                                  <w:szCs w:val="22"/>
                                  <w:lang w:bidi="ar-EG"/>
                                </w:rPr>
                                <w:t>OoB</w:t>
                              </w:r>
                            </w:p>
                          </w:txbxContent>
                        </wps:txbx>
                        <wps:bodyPr rot="0" vert="horz" wrap="square" lIns="12700" tIns="12700" rIns="12700" bIns="12700" anchor="t" anchorCtr="0" upright="1">
                          <a:noAutofit/>
                        </wps:bodyPr>
                      </wps:wsp>
                      <wps:wsp>
                        <wps:cNvPr id="22" name="Rectangle 174"/>
                        <wps:cNvSpPr>
                          <a:spLocks noChangeArrowheads="1"/>
                        </wps:cNvSpPr>
                        <wps:spPr bwMode="auto">
                          <a:xfrm>
                            <a:off x="1057275" y="3581400"/>
                            <a:ext cx="679450" cy="18288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0D19" w:rsidRPr="00CC31C2" w:rsidRDefault="00630D19" w:rsidP="00BA6FB4">
                              <w:pPr>
                                <w:spacing w:before="60" w:line="140" w:lineRule="exact"/>
                                <w:jc w:val="center"/>
                                <w:rPr>
                                  <w:sz w:val="18"/>
                                  <w:szCs w:val="22"/>
                                  <w:rtl/>
                                  <w:lang w:bidi="ar-EG"/>
                                </w:rPr>
                              </w:pPr>
                              <w:r>
                                <w:rPr>
                                  <w:rFonts w:hint="cs"/>
                                  <w:sz w:val="18"/>
                                  <w:szCs w:val="22"/>
                                  <w:rtl/>
                                  <w:lang w:bidi="ar-EG"/>
                                </w:rPr>
                                <w:t>ميدان هامشي</w:t>
                              </w:r>
                            </w:p>
                          </w:txbxContent>
                        </wps:txbx>
                        <wps:bodyPr rot="0" vert="horz" wrap="square" lIns="12700" tIns="12700" rIns="12700" bIns="12700" anchor="t" anchorCtr="0" upright="1">
                          <a:noAutofit/>
                        </wps:bodyPr>
                      </wps:wsp>
                      <wps:wsp>
                        <wps:cNvPr id="28" name="Rectangle 174"/>
                        <wps:cNvSpPr>
                          <a:spLocks noChangeArrowheads="1"/>
                        </wps:cNvSpPr>
                        <wps:spPr bwMode="auto">
                          <a:xfrm>
                            <a:off x="2838450" y="2571750"/>
                            <a:ext cx="361950" cy="272415"/>
                          </a:xfrm>
                          <a:prstGeom prst="rect">
                            <a:avLst/>
                          </a:prstGeom>
                          <a:solidFill>
                            <a:schemeClr val="bg1"/>
                          </a:solidFill>
                          <a:ln>
                            <a:noFill/>
                          </a:ln>
                          <a:effectLst/>
                          <a:extLst/>
                        </wps:spPr>
                        <wps:txbx>
                          <w:txbxContent>
                            <w:p w:rsidR="00630D19" w:rsidRPr="00BA6FB4" w:rsidRDefault="00630D19" w:rsidP="00BA6FB4">
                              <w:pPr>
                                <w:bidi w:val="0"/>
                                <w:spacing w:before="0" w:line="180" w:lineRule="exact"/>
                                <w:jc w:val="center"/>
                                <w:rPr>
                                  <w:sz w:val="18"/>
                                  <w:szCs w:val="18"/>
                                  <w:rtl/>
                                  <w:lang w:bidi="ar-EG"/>
                                </w:rPr>
                              </w:pPr>
                              <w:r w:rsidRPr="00BA6FB4">
                                <w:rPr>
                                  <w:rFonts w:hint="cs"/>
                                  <w:sz w:val="18"/>
                                  <w:szCs w:val="18"/>
                                  <w:rtl/>
                                  <w:lang w:bidi="ar-EG"/>
                                </w:rPr>
                                <w:t>الطيـف</w:t>
                              </w:r>
                              <w:r w:rsidRPr="00BA6FB4">
                                <w:rPr>
                                  <w:sz w:val="18"/>
                                  <w:szCs w:val="18"/>
                                  <w:rtl/>
                                  <w:lang w:bidi="ar-EG"/>
                                </w:rPr>
                                <w:br/>
                              </w:r>
                              <w:r w:rsidRPr="00BA6FB4">
                                <w:rPr>
                                  <w:rFonts w:hint="cs"/>
                                  <w:sz w:val="18"/>
                                  <w:szCs w:val="18"/>
                                  <w:rtl/>
                                  <w:lang w:bidi="ar-EG"/>
                                </w:rPr>
                                <w:t>المقيس</w:t>
                              </w:r>
                            </w:p>
                          </w:txbxContent>
                        </wps:txbx>
                        <wps:bodyPr rot="0" vert="horz" wrap="square" lIns="12700" tIns="12700" rIns="12700" bIns="12700" anchor="t" anchorCtr="0" upright="1">
                          <a:noAutofit/>
                        </wps:bodyPr>
                      </wps:wsp>
                    </wpg:wgp>
                  </a:graphicData>
                </a:graphic>
              </wp:anchor>
            </w:drawing>
          </mc:Choice>
          <mc:Fallback>
            <w:pict>
              <v:group id="Group 2" o:spid="_x0000_s1030" style="position:absolute;left:0;text-align:left;margin-left:5.55pt;margin-top:32.2pt;width:468pt;height:297.15pt;z-index:251846144" coordsize="59436,37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">
                <v:rect id="_x0000_s1031" style="position:absolute;top:7810;width:9620;height:15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DXsIA&#10;AADaAAAADwAAAGRycy9kb3ducmV2LnhtbESPQWvCQBSE70L/w/IKvUjdWFB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4NewgAAANoAAAAPAAAAAAAAAAAAAAAAAJgCAABkcnMvZG93&#10;bnJldi54bWxQSwUGAAAAAAQABAD1AAAAhwMAAAAA&#10;" filled="f" stroked="f">
                  <v:textbox inset="1pt,1pt,1pt,1pt">
                    <w:txbxContent>
                      <w:p w:rsidR="00630D19" w:rsidRDefault="00630D19" w:rsidP="00BA6FB4">
                        <w:pPr>
                          <w:spacing w:before="60" w:line="220" w:lineRule="exact"/>
                          <w:rPr>
                            <w:sz w:val="18"/>
                            <w:szCs w:val="22"/>
                            <w:lang w:bidi="ar-EG"/>
                          </w:rPr>
                        </w:pPr>
                        <w:r>
                          <w:rPr>
                            <w:rFonts w:hint="cs"/>
                            <w:sz w:val="18"/>
                            <w:szCs w:val="22"/>
                            <w:rtl/>
                            <w:lang w:bidi="ar-EG"/>
                          </w:rPr>
                          <w:t xml:space="preserve">حد بث الميدان الهامشي (التذييل </w:t>
                        </w:r>
                        <w:r>
                          <w:rPr>
                            <w:sz w:val="18"/>
                            <w:szCs w:val="22"/>
                            <w:lang w:bidi="ar-EG"/>
                          </w:rPr>
                          <w:t>3</w:t>
                        </w:r>
                        <w:r>
                          <w:rPr>
                            <w:rFonts w:hint="cs"/>
                            <w:sz w:val="18"/>
                            <w:szCs w:val="22"/>
                            <w:rtl/>
                            <w:lang w:bidi="ar-EG"/>
                          </w:rPr>
                          <w:t xml:space="preserve"> للوائح الراديو، طبعة </w:t>
                        </w:r>
                        <w:r>
                          <w:rPr>
                            <w:sz w:val="18"/>
                            <w:szCs w:val="22"/>
                            <w:lang w:bidi="ar-EG"/>
                          </w:rPr>
                          <w:t>(2008</w:t>
                        </w:r>
                      </w:p>
                      <w:p w:rsidR="00630D19" w:rsidRDefault="00630D19" w:rsidP="00BA6FB4">
                        <w:pPr>
                          <w:spacing w:before="60" w:line="220" w:lineRule="exact"/>
                          <w:rPr>
                            <w:sz w:val="18"/>
                            <w:szCs w:val="22"/>
                            <w:lang w:bidi="ar-EG"/>
                          </w:rPr>
                        </w:pPr>
                      </w:p>
                      <w:p w:rsidR="00630D19" w:rsidRDefault="00630D19" w:rsidP="00BA6FB4">
                        <w:pPr>
                          <w:spacing w:before="60" w:line="220" w:lineRule="exact"/>
                          <w:rPr>
                            <w:sz w:val="18"/>
                            <w:szCs w:val="22"/>
                            <w:rtl/>
                            <w:lang w:bidi="ar-EG"/>
                          </w:rPr>
                        </w:pPr>
                        <w:r>
                          <w:rPr>
                            <w:rFonts w:hint="cs"/>
                            <w:sz w:val="18"/>
                            <w:szCs w:val="22"/>
                            <w:rtl/>
                            <w:lang w:bidi="ar-EG"/>
                          </w:rPr>
                          <w:t>توهين قدرة البث الهامشي:</w:t>
                        </w:r>
                      </w:p>
                      <w:p w:rsidR="00630D19" w:rsidRDefault="00630D19" w:rsidP="00BA6FB4">
                        <w:pPr>
                          <w:spacing w:before="60" w:line="220" w:lineRule="exact"/>
                          <w:rPr>
                            <w:sz w:val="18"/>
                            <w:szCs w:val="22"/>
                            <w:rtl/>
                            <w:lang w:bidi="ar-EG"/>
                          </w:rPr>
                        </w:pPr>
                        <w:r>
                          <w:rPr>
                            <w:sz w:val="18"/>
                            <w:szCs w:val="22"/>
                            <w:lang w:bidi="ar-EG"/>
                          </w:rPr>
                          <w:t>log (</w:t>
                        </w:r>
                        <w:r>
                          <w:rPr>
                            <w:i/>
                            <w:iCs/>
                            <w:sz w:val="18"/>
                            <w:szCs w:val="22"/>
                            <w:lang w:bidi="ar-EG"/>
                          </w:rPr>
                          <w:t>PEP</w:t>
                        </w:r>
                        <w:r>
                          <w:rPr>
                            <w:sz w:val="18"/>
                            <w:szCs w:val="22"/>
                            <w:lang w:bidi="ar-EG"/>
                          </w:rPr>
                          <w:t>) 10 + 43</w:t>
                        </w:r>
                        <w:r>
                          <w:rPr>
                            <w:rFonts w:hint="cs"/>
                            <w:sz w:val="18"/>
                            <w:szCs w:val="22"/>
                            <w:rtl/>
                            <w:lang w:bidi="ar-EG"/>
                          </w:rPr>
                          <w:t xml:space="preserve"> </w:t>
                        </w:r>
                      </w:p>
                      <w:p w:rsidR="00630D19" w:rsidRPr="004C5B6F" w:rsidRDefault="00630D19" w:rsidP="00BA6FB4">
                        <w:pPr>
                          <w:spacing w:before="60" w:line="220" w:lineRule="exact"/>
                          <w:rPr>
                            <w:sz w:val="18"/>
                            <w:szCs w:val="22"/>
                            <w:lang w:bidi="ar-EG"/>
                          </w:rPr>
                        </w:pPr>
                        <w:proofErr w:type="spellStart"/>
                        <w:r>
                          <w:rPr>
                            <w:sz w:val="18"/>
                            <w:szCs w:val="22"/>
                            <w:lang w:bidi="ar-EG"/>
                          </w:rPr>
                          <w:t>dBc</w:t>
                        </w:r>
                        <w:proofErr w:type="spellEnd"/>
                        <w:r>
                          <w:rPr>
                            <w:sz w:val="18"/>
                            <w:szCs w:val="22"/>
                            <w:lang w:bidi="ar-EG"/>
                          </w:rPr>
                          <w:t xml:space="preserve"> 60</w:t>
                        </w:r>
                        <w:r>
                          <w:rPr>
                            <w:rFonts w:hint="cs"/>
                            <w:sz w:val="18"/>
                            <w:szCs w:val="22"/>
                            <w:rtl/>
                            <w:lang w:bidi="ar-EG"/>
                          </w:rPr>
                          <w:t xml:space="preserve"> أو أيهما أقل</w:t>
                        </w:r>
                      </w:p>
                      <w:p w:rsidR="00630D19" w:rsidRPr="004C5B6F" w:rsidRDefault="00630D19" w:rsidP="00BA6FB4">
                        <w:pPr>
                          <w:spacing w:before="60" w:line="220" w:lineRule="exact"/>
                          <w:rPr>
                            <w:sz w:val="18"/>
                            <w:szCs w:val="22"/>
                            <w:rtl/>
                            <w:lang w:bidi="ar-EG"/>
                          </w:rPr>
                        </w:pPr>
                        <w:r>
                          <w:rPr>
                            <w:rFonts w:hint="cs"/>
                            <w:sz w:val="18"/>
                            <w:szCs w:val="22"/>
                            <w:rtl/>
                            <w:lang w:bidi="ar-EG"/>
                          </w:rPr>
                          <w:t>تشدداً</w:t>
                        </w:r>
                      </w:p>
                    </w:txbxContent>
                  </v:textbox>
                </v:rect>
                <v:rect id="_x0000_s1032" style="position:absolute;left:13335;top:2476;width:11906;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KcEA&#10;AADaAAAADwAAAGRycy9kb3ducmV2LnhtbESPQWvCQBSE7wX/w/IEL0U39pBKdBUVCiK9VAWvj+wz&#10;CWbfhuxLjP/eLRR6HGbmG2a1GVytempD5dnAfJaAIs69rbgwcDl/TReggiBbrD2TgScF2KxHbyvM&#10;rH/wD/UnKVSEcMjQQCnSZFqHvCSHYeYb4ujdfOtQomwLbVt8RLir9UeSpNphxXGhxIb2JeX3U+cM&#10;9Nfr944unZ73KJ/vh2MnVUrGTMbDdglKaJD/8F/7YA2k8Hsl3gC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HSnBAAAA2gAAAA8AAAAAAAAAAAAAAAAAmAIAAGRycy9kb3du&#10;cmV2LnhtbFBLBQYAAAAABAAEAPUAAACGAwAAAAA=&#10;" filled="f" stroked="f">
                  <v:textbox inset="1pt,1pt,1pt,1pt">
                    <w:txbxContent>
                      <w:p w:rsidR="00630D19" w:rsidRPr="004C5B6F" w:rsidRDefault="00630D19" w:rsidP="00BA6FB4">
                        <w:pPr>
                          <w:spacing w:before="60" w:line="220" w:lineRule="exact"/>
                          <w:jc w:val="center"/>
                          <w:rPr>
                            <w:sz w:val="18"/>
                            <w:szCs w:val="22"/>
                            <w:rtl/>
                            <w:lang w:bidi="ar-EG"/>
                          </w:rPr>
                        </w:pPr>
                        <w:r>
                          <w:rPr>
                            <w:rFonts w:hint="cs"/>
                            <w:sz w:val="18"/>
                            <w:szCs w:val="22"/>
                            <w:rtl/>
                            <w:lang w:bidi="ar-EG"/>
                          </w:rPr>
                          <w:t xml:space="preserve">قناع </w:t>
                        </w:r>
                        <w:proofErr w:type="spellStart"/>
                        <w:r>
                          <w:rPr>
                            <w:sz w:val="18"/>
                            <w:szCs w:val="22"/>
                            <w:lang w:bidi="ar-EG"/>
                          </w:rPr>
                          <w:t>OoB</w:t>
                        </w:r>
                        <w:proofErr w:type="spellEnd"/>
                        <w:r>
                          <w:rPr>
                            <w:rFonts w:hint="cs"/>
                            <w:sz w:val="18"/>
                            <w:szCs w:val="22"/>
                            <w:rtl/>
                            <w:lang w:bidi="ar-EG"/>
                          </w:rPr>
                          <w:t xml:space="preserve"> </w:t>
                        </w:r>
                        <w:r>
                          <w:rPr>
                            <w:sz w:val="18"/>
                            <w:szCs w:val="22"/>
                            <w:rtl/>
                            <w:lang w:bidi="ar-EG"/>
                          </w:rPr>
                          <w:br/>
                        </w:r>
                        <w:r>
                          <w:rPr>
                            <w:rFonts w:hint="cs"/>
                            <w:sz w:val="18"/>
                            <w:szCs w:val="22"/>
                            <w:rtl/>
                            <w:lang w:bidi="ar-EG"/>
                          </w:rPr>
                          <w:t xml:space="preserve">(التوصية </w:t>
                        </w:r>
                        <w:r>
                          <w:rPr>
                            <w:sz w:val="18"/>
                            <w:szCs w:val="22"/>
                            <w:lang w:bidi="ar-EG"/>
                          </w:rPr>
                          <w:t>ITU-R SM.1541</w:t>
                        </w:r>
                        <w:r>
                          <w:rPr>
                            <w:rFonts w:hint="cs"/>
                            <w:sz w:val="18"/>
                            <w:szCs w:val="22"/>
                            <w:rtl/>
                            <w:lang w:bidi="ar-EG"/>
                          </w:rPr>
                          <w:t>)</w:t>
                        </w:r>
                      </w:p>
                    </w:txbxContent>
                  </v:textbox>
                </v:rect>
                <v:rect id="_x0000_s1033" style="position:absolute;left:33718;top:190;width:933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tfMIA&#10;AADbAAAADwAAAGRycy9kb3ducmV2LnhtbESPQWvCQBSE7wX/w/IEL0U3eogluooWClJ60QpeH9ln&#10;Esy+DdmXGP99tyB4HGbmG2a9HVytempD5dnAfJaAIs69rbgwcP79mn6ACoJssfZMBh4UYLsZva0x&#10;s/7OR+pPUqgI4ZChgVKkybQOeUkOw8w3xNG7+tahRNkW2rZ4j3BX60WSpNphxXGhxIY+S8pvp84Z&#10;6C+Xnz2dOz3vUZbvh+9OqpSMmYyH3QqU0CCv8LN9sAYWKfx/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S18wgAAANsAAAAPAAAAAAAAAAAAAAAAAJgCAABkcnMvZG93&#10;bnJldi54bWxQSwUGAAAAAAQABAD1AAAAhwMAAAAA&#10;" filled="f" stroked="f">
                  <v:textbox inset="1pt,1pt,1pt,1pt">
                    <w:txbxContent>
                      <w:p w:rsidR="00630D19" w:rsidRPr="00A53F00" w:rsidRDefault="00630D19" w:rsidP="00BA6FB4">
                        <w:pPr>
                          <w:spacing w:before="60" w:line="140" w:lineRule="exact"/>
                          <w:jc w:val="right"/>
                          <w:rPr>
                            <w:i/>
                            <w:iCs/>
                            <w:sz w:val="18"/>
                            <w:szCs w:val="22"/>
                            <w:lang w:bidi="ar-EG"/>
                          </w:rPr>
                        </w:pPr>
                        <w:r>
                          <w:rPr>
                            <w:i/>
                            <w:iCs/>
                            <w:sz w:val="18"/>
                            <w:szCs w:val="22"/>
                            <w:lang w:bidi="ar-EG"/>
                          </w:rPr>
                          <w:t>(</w:t>
                        </w:r>
                        <w:proofErr w:type="spellStart"/>
                        <w:r>
                          <w:rPr>
                            <w:i/>
                            <w:iCs/>
                            <w:sz w:val="18"/>
                            <w:szCs w:val="22"/>
                            <w:lang w:bidi="ar-EG"/>
                          </w:rPr>
                          <w:t>B</w:t>
                        </w:r>
                        <w:r w:rsidRPr="004C5B6F">
                          <w:rPr>
                            <w:i/>
                            <w:iCs/>
                            <w:sz w:val="18"/>
                            <w:szCs w:val="22"/>
                            <w:vertAlign w:val="subscript"/>
                            <w:lang w:bidi="ar-EG"/>
                          </w:rPr>
                          <w:t>pep</w:t>
                        </w:r>
                        <w:proofErr w:type="spellEnd"/>
                        <w:r w:rsidRPr="004C5B6F">
                          <w:rPr>
                            <w:sz w:val="18"/>
                            <w:szCs w:val="22"/>
                            <w:lang w:bidi="ar-EG"/>
                          </w:rPr>
                          <w:t>/</w:t>
                        </w:r>
                        <w:proofErr w:type="spellStart"/>
                        <w:r>
                          <w:rPr>
                            <w:i/>
                            <w:iCs/>
                            <w:sz w:val="18"/>
                            <w:szCs w:val="22"/>
                            <w:lang w:bidi="ar-EG"/>
                          </w:rPr>
                          <w:t>B</w:t>
                        </w:r>
                        <w:r w:rsidRPr="004C5B6F">
                          <w:rPr>
                            <w:i/>
                            <w:iCs/>
                            <w:sz w:val="18"/>
                            <w:szCs w:val="22"/>
                            <w:vertAlign w:val="subscript"/>
                            <w:lang w:bidi="ar-EG"/>
                          </w:rPr>
                          <w:t>m</w:t>
                        </w:r>
                        <w:proofErr w:type="spellEnd"/>
                        <w:r w:rsidRPr="004C5B6F">
                          <w:rPr>
                            <w:sz w:val="18"/>
                            <w:szCs w:val="22"/>
                            <w:lang w:bidi="ar-EG"/>
                          </w:rPr>
                          <w:t>) log 20</w:t>
                        </w:r>
                      </w:p>
                    </w:txbxContent>
                  </v:textbox>
                </v:rect>
                <v:rect id="_x0000_s1034" style="position:absolute;left:45148;width:8503;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WkMIA&#10;AADbAAAADwAAAGRycy9kb3ducmV2LnhtbESPQWvCQBSE70L/w/IKvUjdKKKSuooKghQvVcHrI/tM&#10;gtm3IfsS03/fFYQeh5n5hlmue1epjppQejYwHiWgiDNvS84NXM77zwWoIMgWK89k4JcCrFdvgyWm&#10;1j/4h7qT5CpCOKRooBCpU61DVpDDMPI1cfRuvnEoUTa5tg0+ItxVepIkM+2w5LhQYE27grL7qXUG&#10;uuv1uKVLq8cdynx4+G6lnJExH+/95guUUC//4Vf7YA1Mpv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xaQwgAAANsAAAAPAAAAAAAAAAAAAAAAAJgCAABkcnMvZG93&#10;bnJldi54bWxQSwUGAAAAAAQABAD1AAAAhwMAAAAA&#10;" filled="f" stroked="f">
                  <v:textbox inset="1pt,1pt,1pt,1pt">
                    <w:txbxContent>
                      <w:p w:rsidR="00630D19" w:rsidRDefault="00630D19" w:rsidP="00BA6FB4">
                        <w:pPr>
                          <w:spacing w:before="60" w:line="240" w:lineRule="exact"/>
                          <w:rPr>
                            <w:sz w:val="18"/>
                            <w:szCs w:val="22"/>
                            <w:rtl/>
                            <w:lang w:bidi="ar-EG"/>
                          </w:rPr>
                        </w:pPr>
                        <w:r>
                          <w:rPr>
                            <w:rFonts w:hint="cs"/>
                            <w:sz w:val="18"/>
                            <w:szCs w:val="22"/>
                            <w:rtl/>
                            <w:lang w:bidi="ar-EG"/>
                          </w:rPr>
                          <w:t>مثال:</w:t>
                        </w:r>
                      </w:p>
                      <w:p w:rsidR="00630D19" w:rsidRDefault="00630D19" w:rsidP="00BA6FB4">
                        <w:pPr>
                          <w:bidi w:val="0"/>
                          <w:spacing w:before="60" w:line="140" w:lineRule="exact"/>
                          <w:jc w:val="left"/>
                          <w:rPr>
                            <w:i/>
                            <w:iCs/>
                            <w:sz w:val="18"/>
                            <w:szCs w:val="22"/>
                            <w:lang w:bidi="ar-EG"/>
                          </w:rPr>
                        </w:pPr>
                        <w:r w:rsidRPr="004247A7">
                          <w:rPr>
                            <w:sz w:val="18"/>
                            <w:szCs w:val="22"/>
                            <w:lang w:bidi="ar-EG"/>
                          </w:rPr>
                          <w:t>MHz 20</w:t>
                        </w:r>
                        <w:r>
                          <w:rPr>
                            <w:i/>
                            <w:iCs/>
                            <w:sz w:val="18"/>
                            <w:szCs w:val="22"/>
                            <w:lang w:bidi="ar-EG"/>
                          </w:rPr>
                          <w:t xml:space="preserve"> =</w:t>
                        </w:r>
                        <w:r>
                          <w:rPr>
                            <w:rFonts w:hint="cs"/>
                            <w:i/>
                            <w:iCs/>
                            <w:sz w:val="18"/>
                            <w:szCs w:val="22"/>
                            <w:rtl/>
                            <w:lang w:bidi="ar-EG"/>
                          </w:rPr>
                          <w:t xml:space="preserve"> </w:t>
                        </w:r>
                        <w:proofErr w:type="spellStart"/>
                        <w:r>
                          <w:rPr>
                            <w:i/>
                            <w:iCs/>
                            <w:sz w:val="18"/>
                            <w:szCs w:val="22"/>
                            <w:lang w:bidi="ar-EG"/>
                          </w:rPr>
                          <w:t>B</w:t>
                        </w:r>
                        <w:r w:rsidRPr="004247A7">
                          <w:rPr>
                            <w:i/>
                            <w:iCs/>
                            <w:sz w:val="18"/>
                            <w:szCs w:val="22"/>
                            <w:vertAlign w:val="subscript"/>
                            <w:lang w:bidi="ar-EG"/>
                          </w:rPr>
                          <w:t>pep</w:t>
                        </w:r>
                        <w:proofErr w:type="spellEnd"/>
                      </w:p>
                      <w:p w:rsidR="00630D19" w:rsidRDefault="00630D19" w:rsidP="00BA6FB4">
                        <w:pPr>
                          <w:bidi w:val="0"/>
                          <w:spacing w:before="60" w:line="140" w:lineRule="exact"/>
                          <w:rPr>
                            <w:i/>
                            <w:iCs/>
                            <w:sz w:val="18"/>
                            <w:szCs w:val="22"/>
                            <w:rtl/>
                            <w:lang w:bidi="ar-EG"/>
                          </w:rPr>
                        </w:pPr>
                        <w:r w:rsidRPr="004247A7">
                          <w:rPr>
                            <w:sz w:val="18"/>
                            <w:szCs w:val="22"/>
                            <w:lang w:bidi="ar-EG"/>
                          </w:rPr>
                          <w:t>MHz 1</w:t>
                        </w:r>
                        <w:r>
                          <w:rPr>
                            <w:i/>
                            <w:iCs/>
                            <w:sz w:val="18"/>
                            <w:szCs w:val="22"/>
                            <w:lang w:bidi="ar-EG"/>
                          </w:rPr>
                          <w:t xml:space="preserve"> </w:t>
                        </w:r>
                        <w:r>
                          <w:rPr>
                            <w:rFonts w:hint="cs"/>
                            <w:i/>
                            <w:iCs/>
                            <w:sz w:val="18"/>
                            <w:szCs w:val="22"/>
                            <w:rtl/>
                            <w:lang w:bidi="ar-EG"/>
                          </w:rPr>
                          <w:t>=</w:t>
                        </w:r>
                        <w:r>
                          <w:rPr>
                            <w:i/>
                            <w:iCs/>
                            <w:sz w:val="18"/>
                            <w:szCs w:val="22"/>
                            <w:lang w:bidi="ar-EG"/>
                          </w:rPr>
                          <w:t xml:space="preserve"> </w:t>
                        </w:r>
                        <w:proofErr w:type="spellStart"/>
                        <w:r>
                          <w:rPr>
                            <w:i/>
                            <w:iCs/>
                            <w:sz w:val="18"/>
                            <w:szCs w:val="22"/>
                            <w:lang w:bidi="ar-EG"/>
                          </w:rPr>
                          <w:t>B</w:t>
                        </w:r>
                        <w:r w:rsidRPr="004247A7">
                          <w:rPr>
                            <w:i/>
                            <w:iCs/>
                            <w:sz w:val="18"/>
                            <w:szCs w:val="22"/>
                            <w:vertAlign w:val="subscript"/>
                            <w:lang w:bidi="ar-EG"/>
                          </w:rPr>
                          <w:t>ref</w:t>
                        </w:r>
                        <w:proofErr w:type="spellEnd"/>
                      </w:p>
                      <w:p w:rsidR="00630D19" w:rsidRPr="004247A7" w:rsidRDefault="00630D19" w:rsidP="00BA6FB4">
                        <w:pPr>
                          <w:bidi w:val="0"/>
                          <w:spacing w:before="60" w:line="140" w:lineRule="exact"/>
                          <w:jc w:val="right"/>
                          <w:rPr>
                            <w:i/>
                            <w:iCs/>
                            <w:sz w:val="18"/>
                            <w:szCs w:val="22"/>
                            <w:lang w:bidi="ar-EG"/>
                          </w:rPr>
                        </w:pPr>
                      </w:p>
                    </w:txbxContent>
                  </v:textbox>
                </v:rect>
                <v:rect id="_x0000_s1035" style="position:absolute;left:45243;top:7429;width:13907;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C8MA&#10;AADbAAAADwAAAGRycy9kb3ducmV2LnhtbESPX2vCQBDE34V+h2MLfZF6UfAPqaeoIEjxpSr4uuTW&#10;JJjbC7lNTL99TxD6OMzMb5jluneV6qgJpWcD41ECijjztuTcwOW8/1yACoJssfJMBn4pwHr1Nlhi&#10;av2Df6g7Sa4ihEOKBgqROtU6ZAU5DCNfE0fv5huHEmWTa9vgI8JdpSdJMtMOS44LBda0Kyi7n1pn&#10;oLtej1u6tHrcocyHh+9WyhkZ8/Heb75ACfXyH361D9bAZArPL/EH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zC8MAAADbAAAADwAAAAAAAAAAAAAAAACYAgAAZHJzL2Rv&#10;d25yZXYueG1sUEsFBgAAAAAEAAQA9QAAAIgDAAAAAA==&#10;" filled="f" stroked="f">
                  <v:textbox inset="1pt,1pt,1pt,1pt">
                    <w:txbxContent>
                      <w:p w:rsidR="00630D19" w:rsidRPr="004247A7" w:rsidRDefault="00630D19" w:rsidP="00BA6FB4">
                        <w:pPr>
                          <w:spacing w:before="60" w:line="140" w:lineRule="exact"/>
                          <w:jc w:val="right"/>
                          <w:rPr>
                            <w:sz w:val="18"/>
                            <w:szCs w:val="22"/>
                            <w:lang w:bidi="ar-EG"/>
                          </w:rPr>
                        </w:pPr>
                        <w:r>
                          <w:rPr>
                            <w:sz w:val="18"/>
                            <w:szCs w:val="22"/>
                            <w:lang w:bidi="ar-EG"/>
                          </w:rPr>
                          <w:t xml:space="preserve">kHz 100 = </w:t>
                        </w:r>
                        <w:proofErr w:type="spellStart"/>
                        <w:r w:rsidRPr="004247A7">
                          <w:rPr>
                            <w:i/>
                            <w:iCs/>
                            <w:sz w:val="18"/>
                            <w:szCs w:val="22"/>
                            <w:lang w:bidi="ar-EG"/>
                          </w:rPr>
                          <w:t>Bm</w:t>
                        </w:r>
                        <w:proofErr w:type="spellEnd"/>
                      </w:p>
                      <w:p w:rsidR="00630D19" w:rsidRPr="004247A7" w:rsidRDefault="00630D19" w:rsidP="00BA6FB4">
                        <w:pPr>
                          <w:spacing w:before="60" w:line="140" w:lineRule="exact"/>
                          <w:jc w:val="right"/>
                          <w:rPr>
                            <w:sz w:val="18"/>
                            <w:szCs w:val="22"/>
                            <w:lang w:bidi="ar-EG"/>
                          </w:rPr>
                        </w:pPr>
                        <w:r w:rsidRPr="004247A7">
                          <w:rPr>
                            <w:sz w:val="18"/>
                            <w:szCs w:val="22"/>
                            <w:lang w:bidi="ar-EG"/>
                          </w:rPr>
                          <w:t>dB a0 = (</w:t>
                        </w:r>
                        <w:proofErr w:type="spellStart"/>
                        <w:r w:rsidRPr="004C5B6F">
                          <w:rPr>
                            <w:i/>
                            <w:iCs/>
                            <w:sz w:val="18"/>
                            <w:szCs w:val="22"/>
                            <w:lang w:bidi="ar-EG"/>
                          </w:rPr>
                          <w:t>B</w:t>
                        </w:r>
                        <w:r w:rsidRPr="004C5B6F">
                          <w:rPr>
                            <w:i/>
                            <w:iCs/>
                            <w:sz w:val="18"/>
                            <w:szCs w:val="22"/>
                            <w:vertAlign w:val="subscript"/>
                            <w:lang w:bidi="ar-EG"/>
                          </w:rPr>
                          <w:t>re</w:t>
                        </w:r>
                        <w:proofErr w:type="spellEnd"/>
                        <w:r w:rsidRPr="004C5B6F">
                          <w:rPr>
                            <w:i/>
                            <w:iCs/>
                            <w:sz w:val="18"/>
                            <w:szCs w:val="22"/>
                            <w:lang w:bidi="ar-EG"/>
                          </w:rPr>
                          <w:t>/</w:t>
                        </w:r>
                        <w:proofErr w:type="spellStart"/>
                        <w:r w:rsidRPr="004C5B6F">
                          <w:rPr>
                            <w:i/>
                            <w:iCs/>
                            <w:sz w:val="18"/>
                            <w:szCs w:val="22"/>
                            <w:lang w:bidi="ar-EG"/>
                          </w:rPr>
                          <w:t>B</w:t>
                        </w:r>
                        <w:r w:rsidRPr="004C5B6F">
                          <w:rPr>
                            <w:i/>
                            <w:iCs/>
                            <w:sz w:val="18"/>
                            <w:szCs w:val="22"/>
                            <w:vertAlign w:val="subscript"/>
                            <w:lang w:bidi="ar-EG"/>
                          </w:rPr>
                          <w:t>m</w:t>
                        </w:r>
                        <w:proofErr w:type="spellEnd"/>
                        <w:r w:rsidRPr="004247A7">
                          <w:rPr>
                            <w:sz w:val="18"/>
                            <w:szCs w:val="22"/>
                            <w:lang w:bidi="ar-EG"/>
                          </w:rPr>
                          <w:t>) log 10</w:t>
                        </w:r>
                      </w:p>
                      <w:p w:rsidR="00630D19" w:rsidRDefault="00630D19" w:rsidP="00BA6FB4">
                        <w:pPr>
                          <w:spacing w:before="60" w:line="140" w:lineRule="exact"/>
                          <w:jc w:val="right"/>
                          <w:rPr>
                            <w:i/>
                            <w:iCs/>
                            <w:sz w:val="18"/>
                            <w:szCs w:val="22"/>
                            <w:lang w:bidi="ar-EG"/>
                          </w:rPr>
                        </w:pPr>
                        <w:r w:rsidRPr="004247A7">
                          <w:rPr>
                            <w:sz w:val="18"/>
                            <w:szCs w:val="22"/>
                            <w:lang w:bidi="ar-EG"/>
                          </w:rPr>
                          <w:t>dB 46 = (</w:t>
                        </w:r>
                        <w:proofErr w:type="spellStart"/>
                        <w:r w:rsidRPr="004C5B6F">
                          <w:rPr>
                            <w:i/>
                            <w:iCs/>
                            <w:sz w:val="18"/>
                            <w:szCs w:val="22"/>
                            <w:lang w:bidi="ar-EG"/>
                          </w:rPr>
                          <w:t>Bpep</w:t>
                        </w:r>
                        <w:proofErr w:type="spellEnd"/>
                        <w:r w:rsidRPr="004247A7">
                          <w:rPr>
                            <w:sz w:val="18"/>
                            <w:szCs w:val="22"/>
                            <w:lang w:bidi="ar-EG"/>
                          </w:rPr>
                          <w:t>/</w:t>
                        </w:r>
                        <w:proofErr w:type="spellStart"/>
                        <w:r w:rsidRPr="004C5B6F">
                          <w:rPr>
                            <w:i/>
                            <w:iCs/>
                            <w:sz w:val="18"/>
                            <w:szCs w:val="22"/>
                            <w:lang w:bidi="ar-EG"/>
                          </w:rPr>
                          <w:t>Bm</w:t>
                        </w:r>
                        <w:proofErr w:type="spellEnd"/>
                        <w:r>
                          <w:rPr>
                            <w:i/>
                            <w:iCs/>
                            <w:sz w:val="18"/>
                            <w:szCs w:val="22"/>
                            <w:lang w:bidi="ar-EG"/>
                          </w:rPr>
                          <w:t>) log 20</w:t>
                        </w:r>
                      </w:p>
                      <w:p w:rsidR="00630D19" w:rsidRPr="00A53F00" w:rsidRDefault="00630D19" w:rsidP="00BA6FB4">
                        <w:pPr>
                          <w:spacing w:before="60" w:line="140" w:lineRule="exact"/>
                          <w:jc w:val="right"/>
                          <w:rPr>
                            <w:i/>
                            <w:iCs/>
                            <w:sz w:val="18"/>
                            <w:szCs w:val="22"/>
                            <w:lang w:bidi="ar-EG"/>
                          </w:rPr>
                        </w:pPr>
                      </w:p>
                    </w:txbxContent>
                  </v:textbox>
                </v:rect>
                <v:rect id="_x0000_s1036" style="position:absolute;left:50101;top:23622;width:9335;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O5MIA&#10;AADbAAAADwAAAGRycy9kb3ducmV2LnhtbESPQWvCQBSE70L/w/IKvUjdqKCSuooKghQvVcHrI/tM&#10;gtm3IfsS03/fFYQeh5n5hlmue1epjppQejYwHiWgiDNvS84NXM77zwWoIMgWK89k4JcCrFdvgyWm&#10;1j/4h7qT5CpCOKRooBCpU61DVpDDMPI1cfRuvnEoUTa5tg0+ItxVepIkM+2w5LhQYE27grL7qXUG&#10;uuv1uKVLq8cdynx4+G6lnJExH+/95guUUC//4Vf7YA1Mpv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o7kwgAAANsAAAAPAAAAAAAAAAAAAAAAAJgCAABkcnMvZG93&#10;bnJldi54bWxQSwUGAAAAAAQABAD1AAAAhwMAAAAA&#10;" filled="f" stroked="f">
                  <v:textbox inset="1pt,1pt,1pt,1pt">
                    <w:txbxContent>
                      <w:p w:rsidR="00630D19" w:rsidRDefault="00630D19" w:rsidP="00BA6FB4">
                        <w:pPr>
                          <w:spacing w:before="60" w:line="240" w:lineRule="exact"/>
                          <w:jc w:val="right"/>
                          <w:rPr>
                            <w:sz w:val="18"/>
                            <w:szCs w:val="22"/>
                            <w:rtl/>
                            <w:lang w:bidi="ar-EG"/>
                          </w:rPr>
                        </w:pPr>
                        <w:r>
                          <w:rPr>
                            <w:rFonts w:hint="cs"/>
                            <w:sz w:val="18"/>
                            <w:szCs w:val="22"/>
                            <w:rtl/>
                            <w:lang w:bidi="ar-EG"/>
                          </w:rPr>
                          <w:t xml:space="preserve">تصحيح الهامشي </w:t>
                        </w:r>
                      </w:p>
                      <w:p w:rsidR="00630D19" w:rsidRPr="00A53F00" w:rsidRDefault="00630D19" w:rsidP="00BA6FB4">
                        <w:pPr>
                          <w:spacing w:before="60" w:line="140" w:lineRule="exact"/>
                          <w:jc w:val="right"/>
                          <w:rPr>
                            <w:i/>
                            <w:iCs/>
                            <w:sz w:val="18"/>
                            <w:szCs w:val="22"/>
                            <w:lang w:bidi="ar-EG"/>
                          </w:rPr>
                        </w:pPr>
                        <w:r>
                          <w:rPr>
                            <w:sz w:val="18"/>
                            <w:szCs w:val="22"/>
                            <w:lang w:bidi="ar-EG"/>
                          </w:rPr>
                          <w:t>+ 10 log (</w:t>
                        </w:r>
                        <w:proofErr w:type="spellStart"/>
                        <w:r>
                          <w:rPr>
                            <w:i/>
                            <w:iCs/>
                            <w:sz w:val="18"/>
                            <w:szCs w:val="22"/>
                            <w:lang w:bidi="ar-EG"/>
                          </w:rPr>
                          <w:t>B</w:t>
                        </w:r>
                        <w:r w:rsidRPr="00A53F00">
                          <w:rPr>
                            <w:i/>
                            <w:iCs/>
                            <w:sz w:val="18"/>
                            <w:szCs w:val="22"/>
                            <w:vertAlign w:val="subscript"/>
                            <w:lang w:bidi="ar-EG"/>
                          </w:rPr>
                          <w:t>ref</w:t>
                        </w:r>
                        <w:proofErr w:type="spellEnd"/>
                        <w:r>
                          <w:rPr>
                            <w:i/>
                            <w:iCs/>
                            <w:sz w:val="18"/>
                            <w:szCs w:val="22"/>
                            <w:lang w:bidi="ar-EG"/>
                          </w:rPr>
                          <w:t>/</w:t>
                        </w:r>
                        <w:proofErr w:type="spellStart"/>
                        <w:r>
                          <w:rPr>
                            <w:i/>
                            <w:iCs/>
                            <w:sz w:val="18"/>
                            <w:szCs w:val="22"/>
                            <w:lang w:bidi="ar-EG"/>
                          </w:rPr>
                          <w:t>B</w:t>
                        </w:r>
                        <w:r w:rsidRPr="004247A7">
                          <w:rPr>
                            <w:i/>
                            <w:iCs/>
                            <w:sz w:val="18"/>
                            <w:szCs w:val="22"/>
                            <w:vertAlign w:val="subscript"/>
                            <w:lang w:bidi="ar-EG"/>
                          </w:rPr>
                          <w:t>m</w:t>
                        </w:r>
                        <w:proofErr w:type="spellEnd"/>
                        <w:r>
                          <w:rPr>
                            <w:i/>
                            <w:iCs/>
                            <w:sz w:val="18"/>
                            <w:szCs w:val="22"/>
                            <w:lang w:bidi="ar-EG"/>
                          </w:rPr>
                          <w:t>)</w:t>
                        </w:r>
                      </w:p>
                    </w:txbxContent>
                  </v:textbox>
                </v:rect>
                <v:rect id="_x0000_s1037" style="position:absolute;left:42767;top:35814;width:6794;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n0McA&#10;AADcAAAADwAAAGRycy9kb3ducmV2LnhtbESPQWsCMRSE74L/ITzBi2i2Fl3ZGqVqC4IiVHtob4/N&#10;c3fbzcuSRN3++6Yg9DjMzDfMfNmaWlzJ+cqygodRAoI4t7riQsH76XU4A+EDssbaMin4IQ/LRbcz&#10;x0zbG7/R9RgKESHsM1RQhtBkUvq8JIN+ZBvi6J2tMxiidIXUDm8Rbmo5TpKpNFhxXCixoXVJ+ffx&#10;YhR8rs5yl7pDmrbrj8HqZf9VHU4bpfq99vkJRKA2/Ifv7a1W8DiZwt+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Gp9DHAAAA3AAAAA8AAAAAAAAAAAAAAAAAmAIAAGRy&#10;cy9kb3ducmV2LnhtbFBLBQYAAAAABAAEAPUAAACMAwAAAAA=&#10;" stroked="f" strokecolor="silver" strokeweight=".25pt">
                  <v:textbox inset="1pt,1pt,1pt,1pt">
                    <w:txbxContent>
                      <w:p w:rsidR="00630D19" w:rsidRPr="00CC31C2" w:rsidRDefault="00630D19" w:rsidP="00BA6FB4">
                        <w:pPr>
                          <w:spacing w:before="60" w:line="140" w:lineRule="exact"/>
                          <w:jc w:val="center"/>
                          <w:rPr>
                            <w:sz w:val="18"/>
                            <w:szCs w:val="22"/>
                            <w:lang w:bidi="ar-EG"/>
                          </w:rPr>
                        </w:pPr>
                        <w:r>
                          <w:rPr>
                            <w:rFonts w:hint="cs"/>
                            <w:sz w:val="18"/>
                            <w:szCs w:val="22"/>
                            <w:rtl/>
                            <w:lang w:bidi="ar-EG"/>
                          </w:rPr>
                          <w:t>ميدان هامشي</w:t>
                        </w:r>
                      </w:p>
                    </w:txbxContent>
                  </v:textbox>
                </v:rect>
                <v:rect id="_x0000_s1038" style="position:absolute;left:34099;top:35909;width:6795;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8WcMA&#10;AADbAAAADwAAAGRycy9kb3ducmV2LnhtbERPy2oCMRTdF/oP4Ra6KZ1MXThlNIraFgqK4GOhu8vk&#10;zsNOboYk1fHvzUJweTjv8bQ3rTiT841lBR9JCoK4sLrhSsF+9/P+CcIHZI2tZVJwJQ/TyfPTGHNt&#10;L7yh8zZUIoawz1FBHUKXS+mLmgz6xHbEkSutMxgidJXUDi8x3LRykKZDabDh2FBjR4uair/tv1Fw&#10;nJdymbl1lvWLw9v8e3Vq1rsvpV5f+tkIRKA+PMR3969WMIjr45f4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i8WcMAAADbAAAADwAAAAAAAAAAAAAAAACYAgAAZHJzL2Rv&#10;d25yZXYueG1sUEsFBgAAAAAEAAQA9QAAAIgDAAAAAA==&#10;" stroked="f" strokecolor="silver" strokeweight=".25pt">
                  <v:textbox inset="1pt,1pt,1pt,1pt">
                    <w:txbxContent>
                      <w:p w:rsidR="00630D19" w:rsidRPr="00CC31C2" w:rsidRDefault="00630D19" w:rsidP="00BA6FB4">
                        <w:pPr>
                          <w:spacing w:before="60" w:line="140" w:lineRule="exact"/>
                          <w:jc w:val="center"/>
                          <w:rPr>
                            <w:sz w:val="18"/>
                            <w:szCs w:val="22"/>
                            <w:lang w:bidi="ar-EG"/>
                          </w:rPr>
                        </w:pPr>
                        <w:r>
                          <w:rPr>
                            <w:rFonts w:hint="cs"/>
                            <w:sz w:val="18"/>
                            <w:szCs w:val="22"/>
                            <w:rtl/>
                            <w:lang w:bidi="ar-EG"/>
                          </w:rPr>
                          <w:t xml:space="preserve">ميدان </w:t>
                        </w:r>
                        <w:proofErr w:type="spellStart"/>
                        <w:r>
                          <w:rPr>
                            <w:sz w:val="18"/>
                            <w:szCs w:val="22"/>
                            <w:lang w:bidi="ar-EG"/>
                          </w:rPr>
                          <w:t>OoB</w:t>
                        </w:r>
                        <w:proofErr w:type="spellEnd"/>
                      </w:p>
                    </w:txbxContent>
                  </v:textbox>
                </v:rect>
                <v:rect id="_x0000_s1039" style="position:absolute;left:19812;top:35909;width:6794;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ZwscA&#10;AADbAAAADwAAAGRycy9kb3ducmV2LnhtbESPzWsCMRTE7wX/h/AEL6Vm9dAtq1HqR6FgEfw46O2x&#10;ee5u3bwsSarrf28EocdhZn7DjKetqcWFnK8sKxj0ExDEudUVFwr2u6+3DxA+IGusLZOCG3mYTjov&#10;Y8y0vfKGLttQiAhhn6GCMoQmk9LnJRn0fdsQR+9kncEQpSukdniNcFPLYZK8S4MVx4USG5qXlJ+3&#10;f0bBcXaSq9St07SdH15ny5/far1bKNXrtp8jEIHa8B9+tr+1guEAHl/iD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UGcLHAAAA2wAAAA8AAAAAAAAAAAAAAAAAmAIAAGRy&#10;cy9kb3ducmV2LnhtbFBLBQYAAAAABAAEAPUAAACMAwAAAAA=&#10;" stroked="f" strokecolor="silver" strokeweight=".25pt">
                  <v:textbox inset="1pt,1pt,1pt,1pt">
                    <w:txbxContent>
                      <w:p w:rsidR="00630D19" w:rsidRPr="00CC31C2" w:rsidRDefault="00630D19" w:rsidP="00BA6FB4">
                        <w:pPr>
                          <w:spacing w:before="60" w:line="140" w:lineRule="exact"/>
                          <w:jc w:val="center"/>
                          <w:rPr>
                            <w:sz w:val="18"/>
                            <w:szCs w:val="22"/>
                            <w:lang w:bidi="ar-EG"/>
                          </w:rPr>
                        </w:pPr>
                        <w:r>
                          <w:rPr>
                            <w:rFonts w:hint="cs"/>
                            <w:sz w:val="18"/>
                            <w:szCs w:val="22"/>
                            <w:rtl/>
                            <w:lang w:bidi="ar-EG"/>
                          </w:rPr>
                          <w:t xml:space="preserve">ميدان </w:t>
                        </w:r>
                        <w:proofErr w:type="spellStart"/>
                        <w:r>
                          <w:rPr>
                            <w:sz w:val="18"/>
                            <w:szCs w:val="22"/>
                            <w:lang w:bidi="ar-EG"/>
                          </w:rPr>
                          <w:t>OoB</w:t>
                        </w:r>
                        <w:proofErr w:type="spellEnd"/>
                      </w:p>
                    </w:txbxContent>
                  </v:textbox>
                </v:rect>
                <v:rect id="_x0000_s1040" style="position:absolute;left:10572;top:35814;width:6795;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tcYA&#10;AADbAAAADwAAAGRycy9kb3ducmV2LnhtbESPT2vCQBTE7wW/w/KEXopumkMj0VXUtlBoEfxz0Nsj&#10;+0yi2bdhd6vpt3cFocdhZn7DTGadacSFnK8tK3gdJiCIC6trLhXstp+DEQgfkDU2lknBH3mYTXtP&#10;E8y1vfKaLptQighhn6OCKoQ2l9IXFRn0Q9sSR+9oncEQpSuldniNcNPINEnepMGa40KFLS0rKs6b&#10;X6PgsDjK78ytsqxb7l8WHz+nerV9V+q5383HIAJ14T/8aH9pBWkK9y/x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HtcYAAADbAAAADwAAAAAAAAAAAAAAAACYAgAAZHJz&#10;L2Rvd25yZXYueG1sUEsFBgAAAAAEAAQA9QAAAIsDAAAAAA==&#10;" stroked="f" strokecolor="silver" strokeweight=".25pt">
                  <v:textbox inset="1pt,1pt,1pt,1pt">
                    <w:txbxContent>
                      <w:p w:rsidR="00630D19" w:rsidRPr="00CC31C2" w:rsidRDefault="00630D19" w:rsidP="00BA6FB4">
                        <w:pPr>
                          <w:spacing w:before="60" w:line="140" w:lineRule="exact"/>
                          <w:jc w:val="center"/>
                          <w:rPr>
                            <w:sz w:val="18"/>
                            <w:szCs w:val="22"/>
                            <w:rtl/>
                            <w:lang w:bidi="ar-EG"/>
                          </w:rPr>
                        </w:pPr>
                        <w:r>
                          <w:rPr>
                            <w:rFonts w:hint="cs"/>
                            <w:sz w:val="18"/>
                            <w:szCs w:val="22"/>
                            <w:rtl/>
                            <w:lang w:bidi="ar-EG"/>
                          </w:rPr>
                          <w:t>ميدان هامشي</w:t>
                        </w:r>
                      </w:p>
                    </w:txbxContent>
                  </v:textbox>
                </v:rect>
                <v:rect id="_x0000_s1041" style="position:absolute;left:28384;top:25717;width:3620;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478EA&#10;AADbAAAADwAAAGRycy9kb3ducmV2LnhtbERPz2vCMBS+D/wfwhO8zbQKm1SjiKDbYcKsgh4fzbMp&#10;Ni8lybT7781hsOPH93ux6m0r7uRD41hBPs5AEFdON1wrOB23rzMQISJrbB2Tgl8KsFoOXhZYaPfg&#10;A93LWIsUwqFABSbGrpAyVIYshrHriBN3dd5iTNDXUnt8pHDbykmWvUmLDacGgx1tDFW38scq2Pvc&#10;5PnHdD0778pqd37/vuivWqnRsF/PQUTq47/4z/2pFUzS2PQ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5+O/BAAAA2wAAAA8AAAAAAAAAAAAAAAAAmAIAAGRycy9kb3du&#10;cmV2LnhtbFBLBQYAAAAABAAEAPUAAACGAwAAAAA=&#10;" fillcolor="white [3212]" stroked="f">
                  <v:textbox inset="1pt,1pt,1pt,1pt">
                    <w:txbxContent>
                      <w:p w:rsidR="00630D19" w:rsidRPr="00BA6FB4" w:rsidRDefault="00630D19" w:rsidP="00BA6FB4">
                        <w:pPr>
                          <w:bidi w:val="0"/>
                          <w:spacing w:before="0" w:line="180" w:lineRule="exact"/>
                          <w:jc w:val="center"/>
                          <w:rPr>
                            <w:sz w:val="18"/>
                            <w:szCs w:val="18"/>
                            <w:rtl/>
                            <w:lang w:bidi="ar-EG"/>
                          </w:rPr>
                        </w:pPr>
                        <w:r w:rsidRPr="00BA6FB4">
                          <w:rPr>
                            <w:rFonts w:hint="cs"/>
                            <w:sz w:val="18"/>
                            <w:szCs w:val="18"/>
                            <w:rtl/>
                            <w:lang w:bidi="ar-EG"/>
                          </w:rPr>
                          <w:t>الطيـف</w:t>
                        </w:r>
                        <w:r w:rsidRPr="00BA6FB4">
                          <w:rPr>
                            <w:sz w:val="18"/>
                            <w:szCs w:val="18"/>
                            <w:rtl/>
                            <w:lang w:bidi="ar-EG"/>
                          </w:rPr>
                          <w:br/>
                        </w:r>
                        <w:r w:rsidRPr="00BA6FB4">
                          <w:rPr>
                            <w:rFonts w:hint="cs"/>
                            <w:sz w:val="18"/>
                            <w:szCs w:val="18"/>
                            <w:rtl/>
                            <w:lang w:bidi="ar-EG"/>
                          </w:rPr>
                          <w:t>المقيس</w:t>
                        </w:r>
                      </w:p>
                    </w:txbxContent>
                  </v:textbox>
                </v:rect>
              </v:group>
            </w:pict>
          </mc:Fallback>
        </mc:AlternateContent>
      </w:r>
      <w:r w:rsidR="00EE44E6">
        <w:object w:dxaOrig="9188" w:dyaOrig="8098">
          <v:shape id="_x0000_i1027" type="#_x0000_t75" style="width:447.75pt;height:357pt" o:ole="">
            <v:imagedata r:id="rId19" o:title="" croptop="6229f"/>
          </v:shape>
          <o:OLEObject Type="Embed" ProgID="CorelDRAW.Graphic.14" ShapeID="_x0000_i1027" DrawAspect="Content" ObjectID="_1378275265" r:id="rId20"/>
        </w:object>
      </w:r>
    </w:p>
    <w:p w:rsidR="00AB1903" w:rsidRDefault="00AB1903" w:rsidP="006B5DEE">
      <w:pPr>
        <w:rPr>
          <w:rtl/>
          <w:lang w:val="fr-FR" w:bidi="ar-EG"/>
        </w:rPr>
      </w:pPr>
    </w:p>
    <w:p w:rsidR="001A39AD" w:rsidRPr="007C26DF" w:rsidRDefault="001A39AD" w:rsidP="004F636C">
      <w:pPr>
        <w:pStyle w:val="Heading1"/>
        <w:rPr>
          <w:rtl/>
        </w:rPr>
      </w:pPr>
      <w:r w:rsidRPr="007C26DF">
        <w:t>4</w:t>
      </w:r>
      <w:r w:rsidRPr="007C26DF">
        <w:tab/>
      </w:r>
      <w:r w:rsidRPr="007C26DF">
        <w:rPr>
          <w:rFonts w:hint="cs"/>
          <w:rtl/>
        </w:rPr>
        <w:t>القياسات في الرادارات متعددة النبضات أو متعددة الأساليب</w:t>
      </w:r>
    </w:p>
    <w:p w:rsidR="001A39AD" w:rsidRPr="007C26DF" w:rsidRDefault="001A39AD" w:rsidP="007C26DF">
      <w:pPr>
        <w:rPr>
          <w:rtl/>
        </w:rPr>
      </w:pPr>
      <w:r w:rsidRPr="007C26DF">
        <w:rPr>
          <w:rFonts w:hint="cs"/>
          <w:rtl/>
          <w:lang w:bidi="ar-SY"/>
        </w:rPr>
        <w:t xml:space="preserve">في الرادارات التي تتعدد فيها أشكال الموجة النبضية، ينبغي حساب عرض نطاق </w:t>
      </w:r>
      <w:r w:rsidRPr="007C26DF">
        <w:rPr>
          <w:i/>
          <w:iCs/>
        </w:rPr>
        <w:t>B</w:t>
      </w:r>
      <w:r w:rsidRPr="007C26DF">
        <w:rPr>
          <w:vertAlign w:val="subscript"/>
        </w:rPr>
        <w:t>–40</w:t>
      </w:r>
      <w:r w:rsidRPr="007C26DF">
        <w:t xml:space="preserve"> </w:t>
      </w:r>
      <w:r w:rsidRPr="007C26DF">
        <w:rPr>
          <w:rFonts w:hint="cs"/>
          <w:rtl/>
          <w:lang w:bidi="ar-SY"/>
        </w:rPr>
        <w:t xml:space="preserve"> </w:t>
      </w:r>
      <w:r w:rsidRPr="007C26DF">
        <w:t>dB</w:t>
      </w:r>
      <w:r w:rsidRPr="007C26DF">
        <w:rPr>
          <w:rFonts w:hint="cs"/>
          <w:rtl/>
        </w:rPr>
        <w:t xml:space="preserve"> لكل نمط نبضي على حدة، ويتعين استخدام </w:t>
      </w:r>
      <w:r w:rsidRPr="007C26DF">
        <w:rPr>
          <w:rFonts w:hint="cs"/>
          <w:rtl/>
          <w:lang w:bidi="ar-SY"/>
        </w:rPr>
        <w:t xml:space="preserve">عرض نطاق </w:t>
      </w:r>
      <w:r w:rsidRPr="007C26DF">
        <w:rPr>
          <w:i/>
          <w:iCs/>
        </w:rPr>
        <w:t>B</w:t>
      </w:r>
      <w:r w:rsidRPr="007C26DF">
        <w:rPr>
          <w:vertAlign w:val="subscript"/>
        </w:rPr>
        <w:t>–40</w:t>
      </w:r>
      <w:r w:rsidRPr="007C26DF">
        <w:t xml:space="preserve"> </w:t>
      </w:r>
      <w:r w:rsidRPr="007C26DF">
        <w:rPr>
          <w:rFonts w:hint="cs"/>
          <w:rtl/>
          <w:lang w:bidi="ar-SY"/>
        </w:rPr>
        <w:t xml:space="preserve"> </w:t>
      </w:r>
      <w:r w:rsidRPr="007C26DF">
        <w:t>dB</w:t>
      </w:r>
      <w:r w:rsidRPr="007C26DF">
        <w:rPr>
          <w:rFonts w:hint="cs"/>
          <w:rtl/>
        </w:rPr>
        <w:t xml:space="preserve"> الأعرض لرسم شكل قناع البث (انظر التوصية </w:t>
      </w:r>
      <w:r w:rsidRPr="007C26DF">
        <w:t>ITU-R SM.1541</w:t>
      </w:r>
      <w:r w:rsidRPr="007C26DF">
        <w:rPr>
          <w:rFonts w:hint="cs"/>
          <w:rtl/>
        </w:rPr>
        <w:t xml:space="preserve">، الملحق </w:t>
      </w:r>
      <w:r w:rsidRPr="007C26DF">
        <w:t>8</w:t>
      </w:r>
      <w:r w:rsidRPr="007C26DF">
        <w:rPr>
          <w:rFonts w:hint="cs"/>
          <w:rtl/>
        </w:rPr>
        <w:t>).</w:t>
      </w:r>
    </w:p>
    <w:p w:rsidR="001A39AD" w:rsidRPr="007C26DF" w:rsidRDefault="001A39AD" w:rsidP="003E2013">
      <w:pPr>
        <w:rPr>
          <w:rtl/>
        </w:rPr>
      </w:pPr>
      <w:r w:rsidRPr="007C26DF">
        <w:rPr>
          <w:rFonts w:hint="cs"/>
          <w:rtl/>
          <w:lang w:bidi="ar-SY"/>
        </w:rPr>
        <w:t>وفي الرادارات التي تتعدد فيها إعدادات عرض النبضة ويمكن انتقاء كل منها على حدة، ينبغي استخدام الإعداد الذي يُنتج عرض نطاق</w:t>
      </w:r>
      <w:r w:rsidRPr="007C26DF">
        <w:rPr>
          <w:i/>
          <w:iCs/>
        </w:rPr>
        <w:t>B</w:t>
      </w:r>
      <w:r w:rsidRPr="007C26DF">
        <w:rPr>
          <w:vertAlign w:val="subscript"/>
        </w:rPr>
        <w:t>–40</w:t>
      </w:r>
      <w:r w:rsidRPr="007C26DF">
        <w:t xml:space="preserve"> </w:t>
      </w:r>
      <w:r w:rsidRPr="007C26DF">
        <w:rPr>
          <w:rFonts w:hint="cs"/>
          <w:rtl/>
          <w:lang w:bidi="ar-SY"/>
        </w:rPr>
        <w:t xml:space="preserve"> </w:t>
      </w:r>
      <w:r w:rsidRPr="007C26DF">
        <w:t>dB</w:t>
      </w:r>
      <w:r w:rsidRPr="007C26DF">
        <w:rPr>
          <w:rFonts w:hint="cs"/>
          <w:rtl/>
        </w:rPr>
        <w:t xml:space="preserve"> الأعرض (انظر التوصية </w:t>
      </w:r>
      <w:r w:rsidRPr="007C26DF">
        <w:t>ITU-R SM.1541</w:t>
      </w:r>
      <w:r w:rsidRPr="007C26DF">
        <w:rPr>
          <w:rFonts w:hint="cs"/>
          <w:rtl/>
        </w:rPr>
        <w:t xml:space="preserve">، الملحق </w:t>
      </w:r>
      <w:r w:rsidRPr="007C26DF">
        <w:t>8</w:t>
      </w:r>
      <w:r w:rsidRPr="007C26DF">
        <w:rPr>
          <w:rFonts w:hint="cs"/>
          <w:rtl/>
        </w:rPr>
        <w:t>). ولا حاجة لإجراء قياسات البث إلا</w:t>
      </w:r>
      <w:r w:rsidR="001C4E0F">
        <w:rPr>
          <w:rFonts w:hint="eastAsia"/>
          <w:rtl/>
        </w:rPr>
        <w:t> </w:t>
      </w:r>
      <w:r w:rsidRPr="007C26DF">
        <w:rPr>
          <w:rFonts w:hint="cs"/>
          <w:rtl/>
        </w:rPr>
        <w:t>لهذا</w:t>
      </w:r>
      <w:r w:rsidR="004F636C">
        <w:rPr>
          <w:rFonts w:hint="eastAsia"/>
        </w:rPr>
        <w:t> </w:t>
      </w:r>
      <w:r w:rsidRPr="007C26DF">
        <w:rPr>
          <w:rFonts w:hint="cs"/>
          <w:rtl/>
        </w:rPr>
        <w:t>الإعداد.</w:t>
      </w:r>
    </w:p>
    <w:p w:rsidR="001A39AD" w:rsidRPr="007C26DF" w:rsidRDefault="001A39AD" w:rsidP="007C26DF">
      <w:pPr>
        <w:rPr>
          <w:rtl/>
          <w:lang w:bidi="ar-SY"/>
        </w:rPr>
      </w:pPr>
      <w:r w:rsidRPr="007C26DF">
        <w:rPr>
          <w:rFonts w:hint="cs"/>
          <w:rtl/>
          <w:lang w:bidi="ar-SY"/>
        </w:rPr>
        <w:t>وفي الرادارات التي تستخدم قياسات مسح حزمة الارتفاع، لا حاجة عادةً لإجراء قياسات إلا في مستوي السمت.</w:t>
      </w:r>
    </w:p>
    <w:p w:rsidR="004F636C" w:rsidRDefault="001A39AD" w:rsidP="004F636C">
      <w:pPr>
        <w:pStyle w:val="Heading1"/>
      </w:pPr>
      <w:r w:rsidRPr="004F636C">
        <w:t>5</w:t>
      </w:r>
      <w:r w:rsidRPr="004F636C">
        <w:tab/>
      </w:r>
      <w:r w:rsidRPr="004F636C">
        <w:rPr>
          <w:rFonts w:hint="cs"/>
          <w:rtl/>
        </w:rPr>
        <w:t>المدى الدينامي لنظام القياس</w:t>
      </w:r>
    </w:p>
    <w:p w:rsidR="001A39AD" w:rsidRPr="007C26DF" w:rsidRDefault="001A39AD" w:rsidP="007C26DF">
      <w:pPr>
        <w:rPr>
          <w:rtl/>
          <w:lang w:bidi="ar-SY"/>
        </w:rPr>
      </w:pPr>
      <w:r w:rsidRPr="007C26DF">
        <w:rPr>
          <w:rFonts w:hint="cs"/>
          <w:rtl/>
          <w:lang w:bidi="ar-SY"/>
        </w:rPr>
        <w:t xml:space="preserve">ينبغي أن يكون نظام القياس قادراً على قياس مستويات البث غير المطلوب على النحو المذكور في التذييل </w:t>
      </w:r>
      <w:r w:rsidRPr="007C26DF">
        <w:rPr>
          <w:lang w:bidi="ar-SY"/>
        </w:rPr>
        <w:t>3</w:t>
      </w:r>
      <w:r w:rsidRPr="007C26DF">
        <w:rPr>
          <w:rFonts w:hint="cs"/>
          <w:rtl/>
          <w:lang w:bidi="ar-SY"/>
        </w:rPr>
        <w:t xml:space="preserve"> للوائح الراديو. وللحصول على كامل صورة الطيف، وبخاصة في ميدان البث الهامشي، يوصى بأن يكون نظام القياس قادراً على قياس مستويات بث تقل بمقدار </w:t>
      </w:r>
      <w:r w:rsidRPr="007C26DF">
        <w:rPr>
          <w:lang w:bidi="ar-SY"/>
        </w:rPr>
        <w:t>dB 10</w:t>
      </w:r>
      <w:r w:rsidRPr="007C26DF">
        <w:rPr>
          <w:rFonts w:hint="cs"/>
          <w:rtl/>
          <w:lang w:bidi="ar-SY"/>
        </w:rPr>
        <w:t xml:space="preserve"> دون المستويات الواردة في التذييل </w:t>
      </w:r>
      <w:r w:rsidRPr="007C26DF">
        <w:rPr>
          <w:lang w:bidi="ar-SY"/>
        </w:rPr>
        <w:t>3</w:t>
      </w:r>
      <w:r w:rsidRPr="007C26DF">
        <w:rPr>
          <w:rFonts w:hint="cs"/>
          <w:rtl/>
          <w:lang w:bidi="ar-SY"/>
        </w:rPr>
        <w:t xml:space="preserve"> للوائح الراديو.</w:t>
      </w:r>
    </w:p>
    <w:p w:rsidR="001A39AD" w:rsidRPr="007C26DF" w:rsidRDefault="001A39AD" w:rsidP="007C26DF">
      <w:pPr>
        <w:rPr>
          <w:rtl/>
          <w:lang w:bidi="ar-SY"/>
        </w:rPr>
      </w:pPr>
      <w:r w:rsidRPr="007C26DF">
        <w:rPr>
          <w:rFonts w:hint="cs"/>
          <w:rtl/>
          <w:lang w:bidi="ar-SY"/>
        </w:rPr>
        <w:lastRenderedPageBreak/>
        <w:t xml:space="preserve">وتوخياً لمستوى عال من الثقة في النتائج، ينبغي أن يكون المدى الدينامي للقياس أعلى بكثير من مدى القياس المطلوب (الهامش </w:t>
      </w:r>
      <w:r w:rsidRPr="007C26DF">
        <w:t>(2)</w:t>
      </w:r>
      <w:r w:rsidRPr="007C26DF">
        <w:rPr>
          <w:lang w:bidi="ar-SY"/>
        </w:rPr>
        <w:t xml:space="preserve"> </w:t>
      </w:r>
      <w:r w:rsidRPr="007C26DF">
        <w:rPr>
          <w:rFonts w:hint="cs"/>
          <w:rtl/>
          <w:lang w:bidi="ar-SY"/>
        </w:rPr>
        <w:t>،</w:t>
      </w:r>
      <w:r w:rsidRPr="007C26DF">
        <w:rPr>
          <w:rFonts w:hint="cs"/>
          <w:rtl/>
        </w:rPr>
        <w:t xml:space="preserve"> في الشكل </w:t>
      </w:r>
      <w:r w:rsidRPr="007C26DF">
        <w:t>2</w:t>
      </w:r>
      <w:r w:rsidRPr="007C26DF">
        <w:rPr>
          <w:rFonts w:hint="cs"/>
          <w:rtl/>
          <w:lang w:bidi="ar-SY"/>
        </w:rPr>
        <w:t>).</w:t>
      </w:r>
    </w:p>
    <w:p w:rsidR="001A39AD" w:rsidRDefault="001A39AD" w:rsidP="007C26DF">
      <w:pPr>
        <w:rPr>
          <w:rtl/>
        </w:rPr>
      </w:pPr>
      <w:r w:rsidRPr="007C26DF">
        <w:rPr>
          <w:rFonts w:hint="cs"/>
          <w:rtl/>
          <w:lang w:bidi="ar-SY"/>
        </w:rPr>
        <w:t xml:space="preserve">وترد الرابطة بين مدى القياس المطلوب والمدى الدينامي الموصى به لنظام القياس في </w:t>
      </w:r>
      <w:r w:rsidRPr="007C26DF">
        <w:rPr>
          <w:rFonts w:hint="cs"/>
          <w:rtl/>
        </w:rPr>
        <w:t xml:space="preserve">الشكل </w:t>
      </w:r>
      <w:r w:rsidRPr="007C26DF">
        <w:t>2</w:t>
      </w:r>
      <w:r w:rsidRPr="007C26DF">
        <w:rPr>
          <w:rFonts w:hint="cs"/>
          <w:rtl/>
        </w:rPr>
        <w:t>.</w:t>
      </w:r>
    </w:p>
    <w:p w:rsidR="0061146C" w:rsidRPr="007C26DF" w:rsidRDefault="0061146C" w:rsidP="007C26DF">
      <w:pPr>
        <w:rPr>
          <w:rtl/>
        </w:rPr>
      </w:pPr>
    </w:p>
    <w:p w:rsidR="001A39AD" w:rsidRPr="007C26DF" w:rsidRDefault="001A39AD" w:rsidP="003E2013">
      <w:pPr>
        <w:pStyle w:val="FigureNo"/>
        <w:rPr>
          <w:rtl/>
        </w:rPr>
      </w:pPr>
      <w:r w:rsidRPr="007C26DF">
        <w:rPr>
          <w:rFonts w:hint="cs"/>
          <w:rtl/>
        </w:rPr>
        <w:t>الش</w:t>
      </w:r>
      <w:r w:rsidR="00F5261E">
        <w:rPr>
          <w:rFonts w:hint="cs"/>
          <w:rtl/>
        </w:rPr>
        <w:t>ـ</w:t>
      </w:r>
      <w:r w:rsidRPr="007C26DF">
        <w:rPr>
          <w:rFonts w:hint="cs"/>
          <w:rtl/>
        </w:rPr>
        <w:t xml:space="preserve">كل </w:t>
      </w:r>
      <w:r w:rsidRPr="007C26DF">
        <w:t>2</w:t>
      </w:r>
    </w:p>
    <w:p w:rsidR="001A39AD" w:rsidRDefault="001A39AD" w:rsidP="003E2013">
      <w:pPr>
        <w:pStyle w:val="FigureTitle"/>
      </w:pPr>
      <w:r w:rsidRPr="007C26DF">
        <w:rPr>
          <w:rFonts w:hint="cs"/>
          <w:rtl/>
        </w:rPr>
        <w:t>العلاقة بين مدى القياس المطلوب والمدى الدينامي الموصى به لنظام القياس</w:t>
      </w:r>
    </w:p>
    <w:p w:rsidR="003E2013" w:rsidRDefault="00416579" w:rsidP="00A5586D">
      <w:pPr>
        <w:jc w:val="center"/>
        <w:rPr>
          <w:lang w:val="fr-FR" w:bidi="ar-EG"/>
        </w:rPr>
      </w:pPr>
      <w:r w:rsidRPr="00C74307">
        <w:rPr>
          <w:noProof/>
          <w:position w:val="-8"/>
          <w:lang w:eastAsia="zh-CN"/>
        </w:rPr>
        <mc:AlternateContent>
          <mc:Choice Requires="wps">
            <w:drawing>
              <wp:anchor distT="0" distB="0" distL="114300" distR="114300" simplePos="0" relativeHeight="252049920" behindDoc="0" locked="0" layoutInCell="0" allowOverlap="1" wp14:anchorId="6562EA8C" wp14:editId="1ECCEF21">
                <wp:simplePos x="0" y="0"/>
                <wp:positionH relativeFrom="page">
                  <wp:posOffset>1905000</wp:posOffset>
                </wp:positionH>
                <wp:positionV relativeFrom="paragraph">
                  <wp:posOffset>1369695</wp:posOffset>
                </wp:positionV>
                <wp:extent cx="428625" cy="238125"/>
                <wp:effectExtent l="0" t="0" r="9525" b="9525"/>
                <wp:wrapNone/>
                <wp:docPr id="48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38125"/>
                        </a:xfrm>
                        <a:prstGeom prst="rect">
                          <a:avLst/>
                        </a:prstGeom>
                        <a:solidFill>
                          <a:schemeClr val="bg1"/>
                        </a:solidFill>
                        <a:ln>
                          <a:noFill/>
                        </a:ln>
                        <a:effectLst/>
                        <a:extLst/>
                      </wps:spPr>
                      <wps:txbx>
                        <w:txbxContent>
                          <w:p w:rsidR="00630D19" w:rsidRPr="00CC31C2" w:rsidRDefault="00630D19" w:rsidP="00416579">
                            <w:pPr>
                              <w:spacing w:before="60" w:line="240" w:lineRule="exact"/>
                              <w:jc w:val="center"/>
                              <w:rPr>
                                <w:sz w:val="18"/>
                                <w:szCs w:val="22"/>
                                <w:rtl/>
                                <w:lang w:bidi="ar-EG"/>
                              </w:rPr>
                            </w:pPr>
                            <w:r>
                              <w:rPr>
                                <w:sz w:val="18"/>
                                <w:szCs w:val="22"/>
                                <w:lang w:bidi="ar-EG"/>
                              </w:rPr>
                              <w:t>OoB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150pt;margin-top:107.85pt;width:33.75pt;height:18.75pt;z-index:25204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" o:allowincell="f" fillcolor="white [3212]" stroked="f">
                <v:textbox inset="1pt,1pt,1pt,1pt">
                  <w:txbxContent>
                    <w:p w:rsidR="00630D19" w:rsidRPr="00CC31C2" w:rsidRDefault="00630D19" w:rsidP="00416579">
                      <w:pPr>
                        <w:spacing w:before="60" w:line="240" w:lineRule="exact"/>
                        <w:jc w:val="center"/>
                        <w:rPr>
                          <w:sz w:val="18"/>
                          <w:szCs w:val="22"/>
                          <w:rtl/>
                          <w:lang w:bidi="ar-EG"/>
                        </w:rPr>
                      </w:pPr>
                      <w:proofErr w:type="spellStart"/>
                      <w:r>
                        <w:rPr>
                          <w:sz w:val="18"/>
                          <w:szCs w:val="22"/>
                          <w:lang w:bidi="ar-EG"/>
                        </w:rPr>
                        <w:t>OoB</w:t>
                      </w:r>
                      <w:proofErr w:type="spellEnd"/>
                    </w:p>
                  </w:txbxContent>
                </v:textbox>
                <w10:wrap anchorx="page"/>
              </v:rect>
            </w:pict>
          </mc:Fallback>
        </mc:AlternateContent>
      </w:r>
      <w:r w:rsidRPr="00C74307">
        <w:rPr>
          <w:noProof/>
          <w:position w:val="-8"/>
          <w:lang w:eastAsia="zh-CN"/>
        </w:rPr>
        <mc:AlternateContent>
          <mc:Choice Requires="wps">
            <w:drawing>
              <wp:anchor distT="0" distB="0" distL="114300" distR="114300" simplePos="0" relativeHeight="252051968" behindDoc="0" locked="0" layoutInCell="0" allowOverlap="1" wp14:anchorId="36FE788A" wp14:editId="5B631EC6">
                <wp:simplePos x="0" y="0"/>
                <wp:positionH relativeFrom="page">
                  <wp:posOffset>1123950</wp:posOffset>
                </wp:positionH>
                <wp:positionV relativeFrom="paragraph">
                  <wp:posOffset>993140</wp:posOffset>
                </wp:positionV>
                <wp:extent cx="977900" cy="405130"/>
                <wp:effectExtent l="0" t="0" r="0" b="0"/>
                <wp:wrapNone/>
                <wp:docPr id="48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05130"/>
                        </a:xfrm>
                        <a:prstGeom prst="rect">
                          <a:avLst/>
                        </a:prstGeom>
                        <a:noFill/>
                        <a:ln>
                          <a:noFill/>
                        </a:ln>
                        <a:effectLst/>
                        <a:extLst/>
                      </wps:spPr>
                      <wps:txbx>
                        <w:txbxContent>
                          <w:p w:rsidR="00630D19" w:rsidRPr="00CC31C2" w:rsidRDefault="00630D19" w:rsidP="00416579">
                            <w:pPr>
                              <w:spacing w:before="60" w:line="240" w:lineRule="exact"/>
                              <w:jc w:val="right"/>
                              <w:rPr>
                                <w:sz w:val="18"/>
                                <w:szCs w:val="22"/>
                                <w:rtl/>
                                <w:lang w:bidi="ar-EG"/>
                              </w:rPr>
                            </w:pPr>
                            <w:r>
                              <w:rPr>
                                <w:rFonts w:hint="cs"/>
                                <w:sz w:val="18"/>
                                <w:szCs w:val="22"/>
                                <w:rtl/>
                                <w:lang w:bidi="ar-EG"/>
                              </w:rPr>
                              <w:t xml:space="preserve">حديث الميدان الهامشي </w:t>
                            </w:r>
                            <w:r>
                              <w:rPr>
                                <w:sz w:val="18"/>
                                <w:szCs w:val="22"/>
                                <w:rtl/>
                                <w:lang w:bidi="ar-EG"/>
                              </w:rPr>
                              <w:br/>
                            </w:r>
                            <w:r>
                              <w:rPr>
                                <w:rFonts w:hint="cs"/>
                                <w:sz w:val="18"/>
                                <w:szCs w:val="22"/>
                                <w:rtl/>
                                <w:lang w:bidi="ar-EG"/>
                              </w:rPr>
                              <w:t xml:space="preserve">(التذييل </w:t>
                            </w:r>
                            <w:r>
                              <w:rPr>
                                <w:sz w:val="18"/>
                                <w:szCs w:val="22"/>
                                <w:lang w:bidi="ar-EG"/>
                              </w:rPr>
                              <w:t>3</w:t>
                            </w:r>
                            <w:r>
                              <w:rPr>
                                <w:rFonts w:hint="cs"/>
                                <w:sz w:val="18"/>
                                <w:szCs w:val="22"/>
                                <w:rtl/>
                                <w:lang w:bidi="ar-EG"/>
                              </w:rPr>
                              <w:t xml:space="preserve"> للوائح الراديو)</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88.5pt;margin-top:78.2pt;width:77pt;height:31.9pt;z-index:25205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" o:allowincell="f" filled="f" stroked="f">
                <v:textbox inset="1pt,1pt,1pt,1pt">
                  <w:txbxContent>
                    <w:p w:rsidR="00630D19" w:rsidRPr="00CC31C2" w:rsidRDefault="00630D19" w:rsidP="00416579">
                      <w:pPr>
                        <w:spacing w:before="60" w:line="240" w:lineRule="exact"/>
                        <w:jc w:val="right"/>
                        <w:rPr>
                          <w:sz w:val="18"/>
                          <w:szCs w:val="22"/>
                          <w:rtl/>
                          <w:lang w:bidi="ar-EG"/>
                        </w:rPr>
                      </w:pPr>
                      <w:r>
                        <w:rPr>
                          <w:rFonts w:hint="cs"/>
                          <w:sz w:val="18"/>
                          <w:szCs w:val="22"/>
                          <w:rtl/>
                          <w:lang w:bidi="ar-EG"/>
                        </w:rPr>
                        <w:t xml:space="preserve">حديث الميدان الهامشي </w:t>
                      </w:r>
                      <w:r>
                        <w:rPr>
                          <w:sz w:val="18"/>
                          <w:szCs w:val="22"/>
                          <w:rtl/>
                          <w:lang w:bidi="ar-EG"/>
                        </w:rPr>
                        <w:br/>
                      </w:r>
                      <w:r>
                        <w:rPr>
                          <w:rFonts w:hint="cs"/>
                          <w:sz w:val="18"/>
                          <w:szCs w:val="22"/>
                          <w:rtl/>
                          <w:lang w:bidi="ar-EG"/>
                        </w:rPr>
                        <w:t xml:space="preserve">(التذييل </w:t>
                      </w:r>
                      <w:r>
                        <w:rPr>
                          <w:sz w:val="18"/>
                          <w:szCs w:val="22"/>
                          <w:lang w:bidi="ar-EG"/>
                        </w:rPr>
                        <w:t>3</w:t>
                      </w:r>
                      <w:r>
                        <w:rPr>
                          <w:rFonts w:hint="cs"/>
                          <w:sz w:val="18"/>
                          <w:szCs w:val="22"/>
                          <w:rtl/>
                          <w:lang w:bidi="ar-EG"/>
                        </w:rPr>
                        <w:t xml:space="preserve"> للوائح الراديو)</w:t>
                      </w:r>
                    </w:p>
                  </w:txbxContent>
                </v:textbox>
                <w10:wrap anchorx="page"/>
              </v:rect>
            </w:pict>
          </mc:Fallback>
        </mc:AlternateContent>
      </w:r>
      <w:r w:rsidRPr="00C74307">
        <w:rPr>
          <w:noProof/>
          <w:position w:val="-8"/>
          <w:lang w:eastAsia="zh-CN"/>
        </w:rPr>
        <mc:AlternateContent>
          <mc:Choice Requires="wps">
            <w:drawing>
              <wp:anchor distT="0" distB="0" distL="114300" distR="114300" simplePos="0" relativeHeight="252047872" behindDoc="0" locked="0" layoutInCell="0" allowOverlap="1" wp14:anchorId="04A06734" wp14:editId="18A3DE21">
                <wp:simplePos x="0" y="0"/>
                <wp:positionH relativeFrom="page">
                  <wp:posOffset>5125085</wp:posOffset>
                </wp:positionH>
                <wp:positionV relativeFrom="paragraph">
                  <wp:posOffset>1366520</wp:posOffset>
                </wp:positionV>
                <wp:extent cx="812800" cy="238125"/>
                <wp:effectExtent l="0" t="0" r="6350" b="9525"/>
                <wp:wrapNone/>
                <wp:docPr id="47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38125"/>
                        </a:xfrm>
                        <a:prstGeom prst="rect">
                          <a:avLst/>
                        </a:prstGeom>
                        <a:noFill/>
                        <a:ln>
                          <a:noFill/>
                        </a:ln>
                        <a:effectLst/>
                        <a:extLst/>
                      </wps:spPr>
                      <wps:txbx>
                        <w:txbxContent>
                          <w:p w:rsidR="00630D19" w:rsidRPr="00CC31C2" w:rsidRDefault="00630D19" w:rsidP="00416579">
                            <w:pPr>
                              <w:spacing w:before="60" w:line="240" w:lineRule="exact"/>
                              <w:jc w:val="center"/>
                              <w:rPr>
                                <w:sz w:val="18"/>
                                <w:szCs w:val="22"/>
                                <w:rtl/>
                                <w:lang w:bidi="ar-EG"/>
                              </w:rPr>
                            </w:pPr>
                            <w:r>
                              <w:rPr>
                                <w:rFonts w:hint="cs"/>
                                <w:sz w:val="18"/>
                                <w:szCs w:val="22"/>
                                <w:rtl/>
                                <w:lang w:bidi="ar-EG"/>
                              </w:rPr>
                              <w:t>الهامشي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403.55pt;margin-top:107.6pt;width:64pt;height:18.75pt;z-index:25204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" o:allowincell="f" filled="f" stroked="f">
                <v:textbox inset="1pt,1pt,1pt,1pt">
                  <w:txbxContent>
                    <w:p w:rsidR="00630D19" w:rsidRPr="00CC31C2" w:rsidRDefault="00630D19" w:rsidP="00416579">
                      <w:pPr>
                        <w:spacing w:before="60" w:line="240" w:lineRule="exact"/>
                        <w:jc w:val="center"/>
                        <w:rPr>
                          <w:sz w:val="18"/>
                          <w:szCs w:val="22"/>
                          <w:rtl/>
                          <w:lang w:bidi="ar-EG"/>
                        </w:rPr>
                      </w:pPr>
                      <w:r>
                        <w:rPr>
                          <w:rFonts w:hint="cs"/>
                          <w:sz w:val="18"/>
                          <w:szCs w:val="22"/>
                          <w:rtl/>
                          <w:lang w:bidi="ar-EG"/>
                        </w:rPr>
                        <w:t>الهامشي</w:t>
                      </w:r>
                    </w:p>
                  </w:txbxContent>
                </v:textbox>
                <w10:wrap anchorx="page"/>
              </v:rect>
            </w:pict>
          </mc:Fallback>
        </mc:AlternateContent>
      </w:r>
      <w:r w:rsidR="00A5586D" w:rsidRPr="00C74307">
        <w:rPr>
          <w:noProof/>
          <w:position w:val="-8"/>
          <w:lang w:eastAsia="zh-CN"/>
        </w:rPr>
        <mc:AlternateContent>
          <mc:Choice Requires="wps">
            <w:drawing>
              <wp:anchor distT="0" distB="0" distL="114300" distR="114300" simplePos="0" relativeHeight="251854336" behindDoc="0" locked="0" layoutInCell="0" allowOverlap="1" wp14:anchorId="618D6038" wp14:editId="07B12215">
                <wp:simplePos x="0" y="0"/>
                <wp:positionH relativeFrom="page">
                  <wp:posOffset>3163266</wp:posOffset>
                </wp:positionH>
                <wp:positionV relativeFrom="paragraph">
                  <wp:posOffset>1061720</wp:posOffset>
                </wp:positionV>
                <wp:extent cx="812800" cy="238125"/>
                <wp:effectExtent l="0" t="0" r="6350" b="9525"/>
                <wp:wrapNone/>
                <wp:docPr id="35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38125"/>
                        </a:xfrm>
                        <a:prstGeom prst="rect">
                          <a:avLst/>
                        </a:prstGeom>
                        <a:noFill/>
                        <a:ln>
                          <a:noFill/>
                        </a:ln>
                        <a:effectLst/>
                        <a:extLst/>
                      </wps:spPr>
                      <wps:txbx>
                        <w:txbxContent>
                          <w:p w:rsidR="00630D19" w:rsidRPr="00CC31C2" w:rsidRDefault="00630D19" w:rsidP="00A5586D">
                            <w:pPr>
                              <w:spacing w:before="60" w:line="240" w:lineRule="exact"/>
                              <w:jc w:val="center"/>
                              <w:rPr>
                                <w:sz w:val="18"/>
                                <w:szCs w:val="22"/>
                                <w:rtl/>
                                <w:lang w:bidi="ar-EG"/>
                              </w:rPr>
                            </w:pPr>
                            <w:r>
                              <w:rPr>
                                <w:rFonts w:hint="cs"/>
                                <w:sz w:val="18"/>
                                <w:szCs w:val="22"/>
                                <w:rtl/>
                                <w:lang w:bidi="ar-EG"/>
                              </w:rPr>
                              <w:t>تردد راداري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249.1pt;margin-top:83.6pt;width:64pt;height:18.75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" o:allowincell="f" filled="f" stroked="f">
                <v:textbox inset="1pt,1pt,1pt,1pt">
                  <w:txbxContent>
                    <w:p w:rsidR="00630D19" w:rsidRPr="00CC31C2" w:rsidRDefault="00630D19" w:rsidP="00A5586D">
                      <w:pPr>
                        <w:spacing w:before="60" w:line="240" w:lineRule="exact"/>
                        <w:jc w:val="center"/>
                        <w:rPr>
                          <w:sz w:val="18"/>
                          <w:szCs w:val="22"/>
                          <w:rtl/>
                          <w:lang w:bidi="ar-EG"/>
                        </w:rPr>
                      </w:pPr>
                      <w:r>
                        <w:rPr>
                          <w:rFonts w:hint="cs"/>
                          <w:sz w:val="18"/>
                          <w:szCs w:val="22"/>
                          <w:rtl/>
                          <w:lang w:bidi="ar-EG"/>
                        </w:rPr>
                        <w:t>تردد راداري</w:t>
                      </w:r>
                    </w:p>
                  </w:txbxContent>
                </v:textbox>
                <w10:wrap anchorx="page"/>
              </v:rect>
            </w:pict>
          </mc:Fallback>
        </mc:AlternateContent>
      </w:r>
      <w:r w:rsidR="00A5586D" w:rsidRPr="00C74307">
        <w:rPr>
          <w:noProof/>
          <w:position w:val="-8"/>
          <w:lang w:eastAsia="zh-CN"/>
        </w:rPr>
        <mc:AlternateContent>
          <mc:Choice Requires="wps">
            <w:drawing>
              <wp:anchor distT="0" distB="0" distL="114300" distR="114300" simplePos="0" relativeHeight="251868672" behindDoc="0" locked="0" layoutInCell="0" allowOverlap="1" wp14:anchorId="31753C06" wp14:editId="798C7516">
                <wp:simplePos x="0" y="0"/>
                <wp:positionH relativeFrom="page">
                  <wp:posOffset>5137150</wp:posOffset>
                </wp:positionH>
                <wp:positionV relativeFrom="paragraph">
                  <wp:posOffset>2469819</wp:posOffset>
                </wp:positionV>
                <wp:extent cx="812800" cy="238125"/>
                <wp:effectExtent l="0" t="0" r="6350" b="9525"/>
                <wp:wrapNone/>
                <wp:docPr id="1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38125"/>
                        </a:xfrm>
                        <a:prstGeom prst="rect">
                          <a:avLst/>
                        </a:prstGeom>
                        <a:noFill/>
                        <a:ln>
                          <a:noFill/>
                        </a:ln>
                        <a:effectLst/>
                        <a:extLst/>
                      </wps:spPr>
                      <wps:txbx>
                        <w:txbxContent>
                          <w:p w:rsidR="00630D19" w:rsidRPr="00CC31C2" w:rsidRDefault="00630D19" w:rsidP="00A5586D">
                            <w:pPr>
                              <w:spacing w:before="60" w:line="240" w:lineRule="exact"/>
                              <w:jc w:val="center"/>
                              <w:rPr>
                                <w:sz w:val="18"/>
                                <w:szCs w:val="22"/>
                                <w:lang w:bidi="ar-EG"/>
                              </w:rPr>
                            </w:pPr>
                            <w:r>
                              <w:rPr>
                                <w:rFonts w:hint="cs"/>
                                <w:sz w:val="18"/>
                                <w:szCs w:val="22"/>
                                <w:rtl/>
                                <w:lang w:bidi="ar-EG"/>
                              </w:rPr>
                              <w:t xml:space="preserve">هامش </w:t>
                            </w:r>
                            <w:r>
                              <w:rPr>
                                <w:sz w:val="18"/>
                                <w:szCs w:val="22"/>
                                <w:lang w:bidi="ar-EG"/>
                              </w:rPr>
                              <w:t>dB 10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404.5pt;margin-top:194.45pt;width:64pt;height:18.75pt;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" o:allowincell="f" filled="f" stroked="f">
                <v:textbox inset="1pt,1pt,1pt,1pt">
                  <w:txbxContent>
                    <w:p w:rsidR="00630D19" w:rsidRPr="00CC31C2" w:rsidRDefault="00630D19" w:rsidP="00A5586D">
                      <w:pPr>
                        <w:spacing w:before="60" w:line="240" w:lineRule="exact"/>
                        <w:jc w:val="center"/>
                        <w:rPr>
                          <w:sz w:val="18"/>
                          <w:szCs w:val="22"/>
                          <w:lang w:bidi="ar-EG"/>
                        </w:rPr>
                      </w:pPr>
                      <w:r>
                        <w:rPr>
                          <w:rFonts w:hint="cs"/>
                          <w:sz w:val="18"/>
                          <w:szCs w:val="22"/>
                          <w:rtl/>
                          <w:lang w:bidi="ar-EG"/>
                        </w:rPr>
                        <w:t xml:space="preserve">هامش </w:t>
                      </w:r>
                      <w:r>
                        <w:rPr>
                          <w:sz w:val="18"/>
                          <w:szCs w:val="22"/>
                          <w:lang w:bidi="ar-EG"/>
                        </w:rPr>
                        <w:t>dB 10</w:t>
                      </w:r>
                    </w:p>
                  </w:txbxContent>
                </v:textbox>
                <w10:wrap anchorx="page"/>
              </v:rect>
            </w:pict>
          </mc:Fallback>
        </mc:AlternateContent>
      </w:r>
      <w:r w:rsidR="00A5586D" w:rsidRPr="00C74307">
        <w:rPr>
          <w:noProof/>
          <w:position w:val="-8"/>
          <w:lang w:eastAsia="zh-CN"/>
        </w:rPr>
        <mc:AlternateContent>
          <mc:Choice Requires="wps">
            <w:drawing>
              <wp:anchor distT="0" distB="0" distL="114300" distR="114300" simplePos="0" relativeHeight="251866624" behindDoc="0" locked="0" layoutInCell="0" allowOverlap="1" wp14:anchorId="1C74D511" wp14:editId="491E9B42">
                <wp:simplePos x="0" y="0"/>
                <wp:positionH relativeFrom="page">
                  <wp:posOffset>5041569</wp:posOffset>
                </wp:positionH>
                <wp:positionV relativeFrom="paragraph">
                  <wp:posOffset>1847850</wp:posOffset>
                </wp:positionV>
                <wp:extent cx="977900" cy="405130"/>
                <wp:effectExtent l="0" t="0" r="0" b="0"/>
                <wp:wrapNone/>
                <wp:docPr id="1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05130"/>
                        </a:xfrm>
                        <a:prstGeom prst="rect">
                          <a:avLst/>
                        </a:prstGeom>
                        <a:noFill/>
                        <a:ln>
                          <a:noFill/>
                        </a:ln>
                        <a:effectLst/>
                        <a:extLst/>
                      </wps:spPr>
                      <wps:txbx>
                        <w:txbxContent>
                          <w:p w:rsidR="00630D19" w:rsidRPr="00CC31C2" w:rsidRDefault="00630D19" w:rsidP="00416579">
                            <w:pPr>
                              <w:spacing w:before="60" w:line="240" w:lineRule="exact"/>
                              <w:jc w:val="right"/>
                              <w:rPr>
                                <w:sz w:val="18"/>
                                <w:szCs w:val="22"/>
                                <w:rtl/>
                                <w:lang w:bidi="ar-EG"/>
                              </w:rPr>
                            </w:pPr>
                            <w:r>
                              <w:rPr>
                                <w:rFonts w:hint="cs"/>
                                <w:sz w:val="18"/>
                                <w:szCs w:val="22"/>
                                <w:rtl/>
                                <w:lang w:bidi="ar-EG"/>
                              </w:rPr>
                              <w:t xml:space="preserve">حديث الميدان الهامشي </w:t>
                            </w:r>
                            <w:r>
                              <w:rPr>
                                <w:sz w:val="18"/>
                                <w:szCs w:val="22"/>
                                <w:rtl/>
                                <w:lang w:bidi="ar-EG"/>
                              </w:rPr>
                              <w:br/>
                            </w:r>
                            <w:r>
                              <w:rPr>
                                <w:rFonts w:hint="cs"/>
                                <w:sz w:val="18"/>
                                <w:szCs w:val="22"/>
                                <w:rtl/>
                                <w:lang w:bidi="ar-EG"/>
                              </w:rPr>
                              <w:t xml:space="preserve">(التذييل </w:t>
                            </w:r>
                            <w:r>
                              <w:rPr>
                                <w:sz w:val="18"/>
                                <w:szCs w:val="22"/>
                                <w:lang w:bidi="ar-EG"/>
                              </w:rPr>
                              <w:t>3</w:t>
                            </w:r>
                            <w:r>
                              <w:rPr>
                                <w:rFonts w:hint="cs"/>
                                <w:sz w:val="18"/>
                                <w:szCs w:val="22"/>
                                <w:rtl/>
                                <w:lang w:bidi="ar-EG"/>
                              </w:rPr>
                              <w:t xml:space="preserve"> للوائح الراديو)</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396.95pt;margin-top:145.5pt;width:77pt;height:31.9pt;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" o:allowincell="f" filled="f" stroked="f">
                <v:textbox inset="1pt,1pt,1pt,1pt">
                  <w:txbxContent>
                    <w:p w:rsidR="00630D19" w:rsidRPr="00CC31C2" w:rsidRDefault="00630D19" w:rsidP="00416579">
                      <w:pPr>
                        <w:spacing w:before="60" w:line="240" w:lineRule="exact"/>
                        <w:jc w:val="right"/>
                        <w:rPr>
                          <w:sz w:val="18"/>
                          <w:szCs w:val="22"/>
                          <w:rtl/>
                          <w:lang w:bidi="ar-EG"/>
                        </w:rPr>
                      </w:pPr>
                      <w:r>
                        <w:rPr>
                          <w:rFonts w:hint="cs"/>
                          <w:sz w:val="18"/>
                          <w:szCs w:val="22"/>
                          <w:rtl/>
                          <w:lang w:bidi="ar-EG"/>
                        </w:rPr>
                        <w:t xml:space="preserve">حديث الميدان الهامشي </w:t>
                      </w:r>
                      <w:r>
                        <w:rPr>
                          <w:sz w:val="18"/>
                          <w:szCs w:val="22"/>
                          <w:rtl/>
                          <w:lang w:bidi="ar-EG"/>
                        </w:rPr>
                        <w:br/>
                      </w:r>
                      <w:r>
                        <w:rPr>
                          <w:rFonts w:hint="cs"/>
                          <w:sz w:val="18"/>
                          <w:szCs w:val="22"/>
                          <w:rtl/>
                          <w:lang w:bidi="ar-EG"/>
                        </w:rPr>
                        <w:t xml:space="preserve">(التذييل </w:t>
                      </w:r>
                      <w:r>
                        <w:rPr>
                          <w:sz w:val="18"/>
                          <w:szCs w:val="22"/>
                          <w:lang w:bidi="ar-EG"/>
                        </w:rPr>
                        <w:t>3</w:t>
                      </w:r>
                      <w:r>
                        <w:rPr>
                          <w:rFonts w:hint="cs"/>
                          <w:sz w:val="18"/>
                          <w:szCs w:val="22"/>
                          <w:rtl/>
                          <w:lang w:bidi="ar-EG"/>
                        </w:rPr>
                        <w:t xml:space="preserve"> للوائح الراديو)</w:t>
                      </w:r>
                    </w:p>
                  </w:txbxContent>
                </v:textbox>
                <w10:wrap anchorx="page"/>
              </v:rect>
            </w:pict>
          </mc:Fallback>
        </mc:AlternateContent>
      </w:r>
      <w:r w:rsidR="00A5586D" w:rsidRPr="00C74307">
        <w:rPr>
          <w:noProof/>
          <w:position w:val="-8"/>
          <w:lang w:eastAsia="zh-CN"/>
        </w:rPr>
        <mc:AlternateContent>
          <mc:Choice Requires="wps">
            <w:drawing>
              <wp:anchor distT="0" distB="0" distL="114300" distR="114300" simplePos="0" relativeHeight="251864576" behindDoc="0" locked="0" layoutInCell="0" allowOverlap="1" wp14:anchorId="363701A7" wp14:editId="774732DD">
                <wp:simplePos x="0" y="0"/>
                <wp:positionH relativeFrom="page">
                  <wp:posOffset>1104900</wp:posOffset>
                </wp:positionH>
                <wp:positionV relativeFrom="paragraph">
                  <wp:posOffset>1831671</wp:posOffset>
                </wp:positionV>
                <wp:extent cx="978011" cy="405517"/>
                <wp:effectExtent l="0" t="0" r="0" b="0"/>
                <wp:wrapNone/>
                <wp:docPr id="1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011" cy="405517"/>
                        </a:xfrm>
                        <a:prstGeom prst="rect">
                          <a:avLst/>
                        </a:prstGeom>
                        <a:noFill/>
                        <a:ln>
                          <a:noFill/>
                        </a:ln>
                        <a:effectLst/>
                        <a:extLst/>
                      </wps:spPr>
                      <wps:txbx>
                        <w:txbxContent>
                          <w:p w:rsidR="00630D19" w:rsidRPr="00CC31C2" w:rsidRDefault="00630D19" w:rsidP="00416579">
                            <w:pPr>
                              <w:spacing w:before="60" w:line="240" w:lineRule="exact"/>
                              <w:jc w:val="right"/>
                              <w:rPr>
                                <w:sz w:val="18"/>
                                <w:szCs w:val="22"/>
                                <w:rtl/>
                                <w:lang w:bidi="ar-EG"/>
                              </w:rPr>
                            </w:pPr>
                            <w:r>
                              <w:rPr>
                                <w:rFonts w:hint="cs"/>
                                <w:sz w:val="18"/>
                                <w:szCs w:val="22"/>
                                <w:rtl/>
                                <w:lang w:bidi="ar-EG"/>
                              </w:rPr>
                              <w:t xml:space="preserve">حديث الميدان الهامشي </w:t>
                            </w:r>
                            <w:r>
                              <w:rPr>
                                <w:sz w:val="18"/>
                                <w:szCs w:val="22"/>
                                <w:rtl/>
                                <w:lang w:bidi="ar-EG"/>
                              </w:rPr>
                              <w:br/>
                            </w:r>
                            <w:r>
                              <w:rPr>
                                <w:rFonts w:hint="cs"/>
                                <w:sz w:val="18"/>
                                <w:szCs w:val="22"/>
                                <w:rtl/>
                                <w:lang w:bidi="ar-EG"/>
                              </w:rPr>
                              <w:t xml:space="preserve">(التذييل </w:t>
                            </w:r>
                            <w:r>
                              <w:rPr>
                                <w:sz w:val="18"/>
                                <w:szCs w:val="22"/>
                                <w:lang w:bidi="ar-EG"/>
                              </w:rPr>
                              <w:t>3</w:t>
                            </w:r>
                            <w:r>
                              <w:rPr>
                                <w:rFonts w:hint="cs"/>
                                <w:sz w:val="18"/>
                                <w:szCs w:val="22"/>
                                <w:rtl/>
                                <w:lang w:bidi="ar-EG"/>
                              </w:rPr>
                              <w:t xml:space="preserve"> للوائح الراديو)</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87pt;margin-top:144.25pt;width:77pt;height:31.9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" o:allowincell="f" filled="f" stroked="f">
                <v:textbox inset="1pt,1pt,1pt,1pt">
                  <w:txbxContent>
                    <w:p w:rsidR="00630D19" w:rsidRPr="00CC31C2" w:rsidRDefault="00630D19" w:rsidP="00416579">
                      <w:pPr>
                        <w:spacing w:before="60" w:line="240" w:lineRule="exact"/>
                        <w:jc w:val="right"/>
                        <w:rPr>
                          <w:sz w:val="18"/>
                          <w:szCs w:val="22"/>
                          <w:rtl/>
                          <w:lang w:bidi="ar-EG"/>
                        </w:rPr>
                      </w:pPr>
                      <w:r>
                        <w:rPr>
                          <w:rFonts w:hint="cs"/>
                          <w:sz w:val="18"/>
                          <w:szCs w:val="22"/>
                          <w:rtl/>
                          <w:lang w:bidi="ar-EG"/>
                        </w:rPr>
                        <w:t xml:space="preserve">حديث الميدان الهامشي </w:t>
                      </w:r>
                      <w:r>
                        <w:rPr>
                          <w:sz w:val="18"/>
                          <w:szCs w:val="22"/>
                          <w:rtl/>
                          <w:lang w:bidi="ar-EG"/>
                        </w:rPr>
                        <w:br/>
                      </w:r>
                      <w:r>
                        <w:rPr>
                          <w:rFonts w:hint="cs"/>
                          <w:sz w:val="18"/>
                          <w:szCs w:val="22"/>
                          <w:rtl/>
                          <w:lang w:bidi="ar-EG"/>
                        </w:rPr>
                        <w:t xml:space="preserve">(التذييل </w:t>
                      </w:r>
                      <w:r>
                        <w:rPr>
                          <w:sz w:val="18"/>
                          <w:szCs w:val="22"/>
                          <w:lang w:bidi="ar-EG"/>
                        </w:rPr>
                        <w:t>3</w:t>
                      </w:r>
                      <w:r>
                        <w:rPr>
                          <w:rFonts w:hint="cs"/>
                          <w:sz w:val="18"/>
                          <w:szCs w:val="22"/>
                          <w:rtl/>
                          <w:lang w:bidi="ar-EG"/>
                        </w:rPr>
                        <w:t xml:space="preserve"> للوائح الراديو)</w:t>
                      </w:r>
                    </w:p>
                  </w:txbxContent>
                </v:textbox>
                <w10:wrap anchorx="page"/>
              </v:rect>
            </w:pict>
          </mc:Fallback>
        </mc:AlternateContent>
      </w:r>
      <w:r w:rsidR="00A5586D" w:rsidRPr="00C74307">
        <w:rPr>
          <w:noProof/>
          <w:position w:val="-8"/>
          <w:lang w:eastAsia="zh-CN"/>
        </w:rPr>
        <mc:AlternateContent>
          <mc:Choice Requires="wps">
            <w:drawing>
              <wp:anchor distT="0" distB="0" distL="114300" distR="114300" simplePos="0" relativeHeight="251862528" behindDoc="0" locked="0" layoutInCell="0" allowOverlap="1" wp14:anchorId="01774844" wp14:editId="581C1578">
                <wp:simplePos x="0" y="0"/>
                <wp:positionH relativeFrom="page">
                  <wp:posOffset>1168069</wp:posOffset>
                </wp:positionH>
                <wp:positionV relativeFrom="paragraph">
                  <wp:posOffset>2508885</wp:posOffset>
                </wp:positionV>
                <wp:extent cx="812800" cy="182466"/>
                <wp:effectExtent l="0" t="0" r="6350" b="8255"/>
                <wp:wrapNone/>
                <wp:docPr id="36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182466"/>
                        </a:xfrm>
                        <a:prstGeom prst="rect">
                          <a:avLst/>
                        </a:prstGeom>
                        <a:noFill/>
                        <a:ln>
                          <a:noFill/>
                        </a:ln>
                        <a:effectLst/>
                        <a:extLst/>
                      </wps:spPr>
                      <wps:txbx>
                        <w:txbxContent>
                          <w:p w:rsidR="00630D19" w:rsidRPr="00CC31C2" w:rsidRDefault="00630D19" w:rsidP="00A5586D">
                            <w:pPr>
                              <w:spacing w:before="0" w:line="240" w:lineRule="exact"/>
                              <w:jc w:val="center"/>
                              <w:rPr>
                                <w:sz w:val="18"/>
                                <w:szCs w:val="22"/>
                                <w:lang w:bidi="ar-EG"/>
                              </w:rPr>
                            </w:pPr>
                            <w:r>
                              <w:rPr>
                                <w:rFonts w:hint="cs"/>
                                <w:sz w:val="18"/>
                                <w:szCs w:val="22"/>
                                <w:rtl/>
                                <w:lang w:bidi="ar-EG"/>
                              </w:rPr>
                              <w:t xml:space="preserve">هامش </w:t>
                            </w:r>
                            <w:r>
                              <w:rPr>
                                <w:sz w:val="18"/>
                                <w:szCs w:val="22"/>
                                <w:lang w:bidi="ar-EG"/>
                              </w:rPr>
                              <w:t>dB 10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91.95pt;margin-top:197.55pt;width:64pt;height:14.35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" o:allowincell="f" filled="f" stroked="f">
                <v:textbox inset="1pt,1pt,1pt,1pt">
                  <w:txbxContent>
                    <w:p w:rsidR="00630D19" w:rsidRPr="00CC31C2" w:rsidRDefault="00630D19" w:rsidP="00A5586D">
                      <w:pPr>
                        <w:spacing w:before="0" w:line="240" w:lineRule="exact"/>
                        <w:jc w:val="center"/>
                        <w:rPr>
                          <w:sz w:val="18"/>
                          <w:szCs w:val="22"/>
                          <w:lang w:bidi="ar-EG"/>
                        </w:rPr>
                      </w:pPr>
                      <w:r>
                        <w:rPr>
                          <w:rFonts w:hint="cs"/>
                          <w:sz w:val="18"/>
                          <w:szCs w:val="22"/>
                          <w:rtl/>
                          <w:lang w:bidi="ar-EG"/>
                        </w:rPr>
                        <w:t xml:space="preserve">هامش </w:t>
                      </w:r>
                      <w:r>
                        <w:rPr>
                          <w:sz w:val="18"/>
                          <w:szCs w:val="22"/>
                          <w:lang w:bidi="ar-EG"/>
                        </w:rPr>
                        <w:t>dB 10</w:t>
                      </w:r>
                    </w:p>
                  </w:txbxContent>
                </v:textbox>
                <w10:wrap anchorx="page"/>
              </v:rect>
            </w:pict>
          </mc:Fallback>
        </mc:AlternateContent>
      </w:r>
      <w:r w:rsidR="00A5586D" w:rsidRPr="00C74307">
        <w:rPr>
          <w:noProof/>
          <w:position w:val="-8"/>
          <w:lang w:eastAsia="zh-CN"/>
        </w:rPr>
        <mc:AlternateContent>
          <mc:Choice Requires="wps">
            <w:drawing>
              <wp:anchor distT="0" distB="0" distL="114300" distR="114300" simplePos="0" relativeHeight="251860480" behindDoc="0" locked="0" layoutInCell="0" allowOverlap="1" wp14:anchorId="48708259" wp14:editId="1F4568E6">
                <wp:simplePos x="0" y="0"/>
                <wp:positionH relativeFrom="page">
                  <wp:posOffset>912164</wp:posOffset>
                </wp:positionH>
                <wp:positionV relativeFrom="paragraph">
                  <wp:posOffset>3359150</wp:posOffset>
                </wp:positionV>
                <wp:extent cx="1304925" cy="409575"/>
                <wp:effectExtent l="0" t="0" r="9525" b="9525"/>
                <wp:wrapNone/>
                <wp:docPr id="36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09575"/>
                        </a:xfrm>
                        <a:prstGeom prst="rect">
                          <a:avLst/>
                        </a:prstGeom>
                        <a:noFill/>
                        <a:ln>
                          <a:noFill/>
                        </a:ln>
                        <a:effectLst/>
                        <a:extLst/>
                      </wps:spPr>
                      <wps:txbx>
                        <w:txbxContent>
                          <w:p w:rsidR="00630D19" w:rsidRDefault="00630D19" w:rsidP="00A5586D">
                            <w:pPr>
                              <w:spacing w:before="60" w:line="240" w:lineRule="exact"/>
                              <w:rPr>
                                <w:sz w:val="18"/>
                                <w:szCs w:val="22"/>
                                <w:rtl/>
                                <w:lang w:bidi="ar-EG"/>
                              </w:rPr>
                            </w:pPr>
                            <w:r>
                              <w:rPr>
                                <w:sz w:val="18"/>
                                <w:szCs w:val="22"/>
                                <w:lang w:bidi="ar-EG"/>
                              </w:rPr>
                              <w:t>(1)</w:t>
                            </w:r>
                            <w:r>
                              <w:rPr>
                                <w:rFonts w:hint="cs"/>
                                <w:sz w:val="18"/>
                                <w:szCs w:val="22"/>
                                <w:rtl/>
                                <w:lang w:bidi="ar-EG"/>
                              </w:rPr>
                              <w:t>: مدى القياس الموصى به</w:t>
                            </w:r>
                          </w:p>
                          <w:p w:rsidR="00630D19" w:rsidRPr="00CC31C2" w:rsidRDefault="00630D19" w:rsidP="00A5586D">
                            <w:pPr>
                              <w:spacing w:before="0" w:line="240" w:lineRule="exact"/>
                              <w:rPr>
                                <w:sz w:val="18"/>
                                <w:szCs w:val="22"/>
                                <w:rtl/>
                                <w:lang w:bidi="ar-EG"/>
                              </w:rPr>
                            </w:pPr>
                            <w:r>
                              <w:rPr>
                                <w:sz w:val="18"/>
                                <w:szCs w:val="22"/>
                                <w:lang w:bidi="ar-EG"/>
                              </w:rPr>
                              <w:t>(2)</w:t>
                            </w:r>
                            <w:r>
                              <w:rPr>
                                <w:rFonts w:hint="cs"/>
                                <w:sz w:val="18"/>
                                <w:szCs w:val="22"/>
                                <w:rtl/>
                                <w:lang w:bidi="ar-EG"/>
                              </w:rPr>
                              <w:t xml:space="preserve">: هامش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71.8pt;margin-top:264.5pt;width:102.75pt;height:32.25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" o:allowincell="f" filled="f" stroked="f">
                <v:textbox inset="1pt,1pt,1pt,1pt">
                  <w:txbxContent>
                    <w:p w:rsidR="00630D19" w:rsidRDefault="00630D19" w:rsidP="00A5586D">
                      <w:pPr>
                        <w:spacing w:before="60" w:line="240" w:lineRule="exact"/>
                        <w:rPr>
                          <w:sz w:val="18"/>
                          <w:szCs w:val="22"/>
                          <w:rtl/>
                          <w:lang w:bidi="ar-EG"/>
                        </w:rPr>
                      </w:pPr>
                      <w:r>
                        <w:rPr>
                          <w:sz w:val="18"/>
                          <w:szCs w:val="22"/>
                          <w:lang w:bidi="ar-EG"/>
                        </w:rPr>
                        <w:t>(1)</w:t>
                      </w:r>
                      <w:r>
                        <w:rPr>
                          <w:rFonts w:hint="cs"/>
                          <w:sz w:val="18"/>
                          <w:szCs w:val="22"/>
                          <w:rtl/>
                          <w:lang w:bidi="ar-EG"/>
                        </w:rPr>
                        <w:t>: مدى القياس الموصى به</w:t>
                      </w:r>
                    </w:p>
                    <w:p w:rsidR="00630D19" w:rsidRPr="00CC31C2" w:rsidRDefault="00630D19" w:rsidP="00A5586D">
                      <w:pPr>
                        <w:spacing w:before="0" w:line="240" w:lineRule="exact"/>
                        <w:rPr>
                          <w:sz w:val="18"/>
                          <w:szCs w:val="22"/>
                          <w:rtl/>
                          <w:lang w:bidi="ar-EG"/>
                        </w:rPr>
                      </w:pPr>
                      <w:r>
                        <w:rPr>
                          <w:sz w:val="18"/>
                          <w:szCs w:val="22"/>
                          <w:lang w:bidi="ar-EG"/>
                        </w:rPr>
                        <w:t>(2)</w:t>
                      </w:r>
                      <w:r>
                        <w:rPr>
                          <w:rFonts w:hint="cs"/>
                          <w:sz w:val="18"/>
                          <w:szCs w:val="22"/>
                          <w:rtl/>
                          <w:lang w:bidi="ar-EG"/>
                        </w:rPr>
                        <w:t xml:space="preserve">: هامش </w:t>
                      </w:r>
                    </w:p>
                  </w:txbxContent>
                </v:textbox>
                <w10:wrap anchorx="page"/>
              </v:rect>
            </w:pict>
          </mc:Fallback>
        </mc:AlternateContent>
      </w:r>
      <w:r w:rsidR="00A5586D" w:rsidRPr="00C74307">
        <w:rPr>
          <w:noProof/>
          <w:position w:val="-8"/>
          <w:lang w:eastAsia="zh-CN"/>
        </w:rPr>
        <mc:AlternateContent>
          <mc:Choice Requires="wps">
            <w:drawing>
              <wp:anchor distT="0" distB="0" distL="114300" distR="114300" simplePos="0" relativeHeight="251858432" behindDoc="0" locked="0" layoutInCell="0" allowOverlap="1" wp14:anchorId="44D60DDB" wp14:editId="62DE5D47">
                <wp:simplePos x="0" y="0"/>
                <wp:positionH relativeFrom="page">
                  <wp:posOffset>1701800</wp:posOffset>
                </wp:positionH>
                <wp:positionV relativeFrom="paragraph">
                  <wp:posOffset>3113709</wp:posOffset>
                </wp:positionV>
                <wp:extent cx="812800" cy="238125"/>
                <wp:effectExtent l="0" t="0" r="6350" b="9525"/>
                <wp:wrapNone/>
                <wp:docPr id="1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38125"/>
                        </a:xfrm>
                        <a:prstGeom prst="rect">
                          <a:avLst/>
                        </a:prstGeom>
                        <a:noFill/>
                        <a:ln>
                          <a:noFill/>
                        </a:ln>
                        <a:effectLst/>
                        <a:extLst/>
                      </wps:spPr>
                      <wps:txbx>
                        <w:txbxContent>
                          <w:p w:rsidR="00630D19" w:rsidRPr="00CC31C2" w:rsidRDefault="00630D19" w:rsidP="00A5586D">
                            <w:pPr>
                              <w:spacing w:before="60" w:line="240" w:lineRule="exact"/>
                              <w:jc w:val="center"/>
                              <w:rPr>
                                <w:sz w:val="18"/>
                                <w:szCs w:val="22"/>
                                <w:rtl/>
                                <w:lang w:bidi="ar-EG"/>
                              </w:rPr>
                            </w:pPr>
                            <w:r>
                              <w:rPr>
                                <w:rFonts w:hint="cs"/>
                                <w:sz w:val="18"/>
                                <w:szCs w:val="22"/>
                                <w:rtl/>
                                <w:lang w:bidi="ar-EG"/>
                              </w:rPr>
                              <w:t>تُخُم</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134pt;margin-top:245.15pt;width:64pt;height:18.7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" o:allowincell="f" filled="f" stroked="f">
                <v:textbox inset="1pt,1pt,1pt,1pt">
                  <w:txbxContent>
                    <w:p w:rsidR="00630D19" w:rsidRPr="00CC31C2" w:rsidRDefault="00630D19" w:rsidP="00A5586D">
                      <w:pPr>
                        <w:spacing w:before="60" w:line="240" w:lineRule="exact"/>
                        <w:jc w:val="center"/>
                        <w:rPr>
                          <w:sz w:val="18"/>
                          <w:szCs w:val="22"/>
                          <w:rtl/>
                          <w:lang w:bidi="ar-EG"/>
                        </w:rPr>
                      </w:pPr>
                      <w:r>
                        <w:rPr>
                          <w:rFonts w:hint="cs"/>
                          <w:sz w:val="18"/>
                          <w:szCs w:val="22"/>
                          <w:rtl/>
                          <w:lang w:bidi="ar-EG"/>
                        </w:rPr>
                        <w:t>تُخُم</w:t>
                      </w:r>
                    </w:p>
                  </w:txbxContent>
                </v:textbox>
                <w10:wrap anchorx="page"/>
              </v:rect>
            </w:pict>
          </mc:Fallback>
        </mc:AlternateContent>
      </w:r>
      <w:r w:rsidR="00A5586D" w:rsidRPr="00C74307">
        <w:rPr>
          <w:noProof/>
          <w:position w:val="-8"/>
          <w:lang w:eastAsia="zh-CN"/>
        </w:rPr>
        <mc:AlternateContent>
          <mc:Choice Requires="wps">
            <w:drawing>
              <wp:anchor distT="0" distB="0" distL="114300" distR="114300" simplePos="0" relativeHeight="251856384" behindDoc="0" locked="0" layoutInCell="0" allowOverlap="1" wp14:anchorId="07AD5B04" wp14:editId="20896359">
                <wp:simplePos x="0" y="0"/>
                <wp:positionH relativeFrom="page">
                  <wp:posOffset>4579620</wp:posOffset>
                </wp:positionH>
                <wp:positionV relativeFrom="paragraph">
                  <wp:posOffset>3099766</wp:posOffset>
                </wp:positionV>
                <wp:extent cx="812800" cy="238125"/>
                <wp:effectExtent l="0" t="0" r="6350" b="9525"/>
                <wp:wrapNone/>
                <wp:docPr id="36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38125"/>
                        </a:xfrm>
                        <a:prstGeom prst="rect">
                          <a:avLst/>
                        </a:prstGeom>
                        <a:noFill/>
                        <a:ln>
                          <a:noFill/>
                        </a:ln>
                        <a:effectLst/>
                        <a:extLst/>
                      </wps:spPr>
                      <wps:txbx>
                        <w:txbxContent>
                          <w:p w:rsidR="00630D19" w:rsidRPr="00CC31C2" w:rsidRDefault="00630D19" w:rsidP="00A5586D">
                            <w:pPr>
                              <w:spacing w:before="60" w:line="240" w:lineRule="exact"/>
                              <w:jc w:val="center"/>
                              <w:rPr>
                                <w:sz w:val="18"/>
                                <w:szCs w:val="22"/>
                                <w:rtl/>
                                <w:lang w:bidi="ar-EG"/>
                              </w:rPr>
                            </w:pPr>
                            <w:r>
                              <w:rPr>
                                <w:rFonts w:hint="cs"/>
                                <w:sz w:val="18"/>
                                <w:szCs w:val="22"/>
                                <w:rtl/>
                                <w:lang w:bidi="ar-EG"/>
                              </w:rPr>
                              <w:t>تُخُم</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360.6pt;margin-top:244.1pt;width:64pt;height:18.75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" o:allowincell="f" filled="f" stroked="f">
                <v:textbox inset="1pt,1pt,1pt,1pt">
                  <w:txbxContent>
                    <w:p w:rsidR="00630D19" w:rsidRPr="00CC31C2" w:rsidRDefault="00630D19" w:rsidP="00A5586D">
                      <w:pPr>
                        <w:spacing w:before="60" w:line="240" w:lineRule="exact"/>
                        <w:jc w:val="center"/>
                        <w:rPr>
                          <w:sz w:val="18"/>
                          <w:szCs w:val="22"/>
                          <w:rtl/>
                          <w:lang w:bidi="ar-EG"/>
                        </w:rPr>
                      </w:pPr>
                      <w:r>
                        <w:rPr>
                          <w:rFonts w:hint="cs"/>
                          <w:sz w:val="18"/>
                          <w:szCs w:val="22"/>
                          <w:rtl/>
                          <w:lang w:bidi="ar-EG"/>
                        </w:rPr>
                        <w:t>تُخُم</w:t>
                      </w:r>
                    </w:p>
                  </w:txbxContent>
                </v:textbox>
                <w10:wrap anchorx="page"/>
              </v:rect>
            </w:pict>
          </mc:Fallback>
        </mc:AlternateContent>
      </w:r>
      <w:r w:rsidR="00A5586D" w:rsidRPr="00C74307">
        <w:rPr>
          <w:noProof/>
          <w:position w:val="-8"/>
          <w:lang w:eastAsia="zh-CN"/>
        </w:rPr>
        <mc:AlternateContent>
          <mc:Choice Requires="wps">
            <w:drawing>
              <wp:anchor distT="0" distB="0" distL="114300" distR="114300" simplePos="0" relativeHeight="251852288" behindDoc="0" locked="0" layoutInCell="0" allowOverlap="1" wp14:anchorId="51B51E54" wp14:editId="2C5963EB">
                <wp:simplePos x="0" y="0"/>
                <wp:positionH relativeFrom="page">
                  <wp:posOffset>3112770</wp:posOffset>
                </wp:positionH>
                <wp:positionV relativeFrom="paragraph">
                  <wp:posOffset>536906</wp:posOffset>
                </wp:positionV>
                <wp:extent cx="822325" cy="419100"/>
                <wp:effectExtent l="0" t="0" r="0" b="0"/>
                <wp:wrapNone/>
                <wp:docPr id="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325" cy="419100"/>
                        </a:xfrm>
                        <a:prstGeom prst="rect">
                          <a:avLst/>
                        </a:prstGeom>
                        <a:noFill/>
                        <a:ln>
                          <a:noFill/>
                        </a:ln>
                        <a:effectLst/>
                        <a:extLst/>
                      </wps:spPr>
                      <wps:txbx>
                        <w:txbxContent>
                          <w:p w:rsidR="00630D19" w:rsidRPr="00CC31C2" w:rsidRDefault="00630D19" w:rsidP="00A5586D">
                            <w:pPr>
                              <w:spacing w:before="60" w:line="240" w:lineRule="exact"/>
                              <w:jc w:val="center"/>
                              <w:rPr>
                                <w:sz w:val="18"/>
                                <w:szCs w:val="22"/>
                                <w:rtl/>
                                <w:lang w:bidi="ar-EG"/>
                              </w:rPr>
                            </w:pPr>
                            <w:r>
                              <w:rPr>
                                <w:rFonts w:hint="cs"/>
                                <w:sz w:val="18"/>
                                <w:szCs w:val="22"/>
                                <w:rtl/>
                                <w:lang w:bidi="ar-EG"/>
                              </w:rPr>
                              <w:t>المستويات المزمع قياسها</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245.1pt;margin-top:42.3pt;width:64.75pt;height:33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" o:allowincell="f" filled="f" stroked="f">
                <v:textbox inset="1pt,1pt,1pt,1pt">
                  <w:txbxContent>
                    <w:p w:rsidR="00630D19" w:rsidRPr="00CC31C2" w:rsidRDefault="00630D19" w:rsidP="00A5586D">
                      <w:pPr>
                        <w:spacing w:before="60" w:line="240" w:lineRule="exact"/>
                        <w:jc w:val="center"/>
                        <w:rPr>
                          <w:sz w:val="18"/>
                          <w:szCs w:val="22"/>
                          <w:rtl/>
                          <w:lang w:bidi="ar-EG"/>
                        </w:rPr>
                      </w:pPr>
                      <w:r>
                        <w:rPr>
                          <w:rFonts w:hint="cs"/>
                          <w:sz w:val="18"/>
                          <w:szCs w:val="22"/>
                          <w:rtl/>
                          <w:lang w:bidi="ar-EG"/>
                        </w:rPr>
                        <w:t>المستويات المزمع قياسها</w:t>
                      </w:r>
                    </w:p>
                  </w:txbxContent>
                </v:textbox>
                <w10:wrap anchorx="page"/>
              </v:rect>
            </w:pict>
          </mc:Fallback>
        </mc:AlternateContent>
      </w:r>
      <w:r w:rsidR="00A5586D" w:rsidRPr="00C74307">
        <w:rPr>
          <w:noProof/>
          <w:position w:val="-8"/>
          <w:lang w:eastAsia="zh-CN"/>
        </w:rPr>
        <mc:AlternateContent>
          <mc:Choice Requires="wps">
            <w:drawing>
              <wp:anchor distT="0" distB="0" distL="114300" distR="114300" simplePos="0" relativeHeight="251850240" behindDoc="0" locked="0" layoutInCell="0" allowOverlap="1" wp14:anchorId="7C5AFB52" wp14:editId="49686788">
                <wp:simplePos x="0" y="0"/>
                <wp:positionH relativeFrom="page">
                  <wp:posOffset>5304680</wp:posOffset>
                </wp:positionH>
                <wp:positionV relativeFrom="paragraph">
                  <wp:posOffset>523102</wp:posOffset>
                </wp:positionV>
                <wp:extent cx="822325" cy="419100"/>
                <wp:effectExtent l="0" t="0" r="0" b="0"/>
                <wp:wrapNone/>
                <wp:docPr id="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325" cy="419100"/>
                        </a:xfrm>
                        <a:prstGeom prst="rect">
                          <a:avLst/>
                        </a:prstGeom>
                        <a:noFill/>
                        <a:ln>
                          <a:noFill/>
                        </a:ln>
                        <a:effectLst/>
                        <a:extLst/>
                      </wps:spPr>
                      <wps:txbx>
                        <w:txbxContent>
                          <w:p w:rsidR="00630D19" w:rsidRPr="00CC31C2" w:rsidRDefault="00630D19" w:rsidP="00A5586D">
                            <w:pPr>
                              <w:spacing w:before="60" w:line="240" w:lineRule="exact"/>
                              <w:jc w:val="center"/>
                              <w:rPr>
                                <w:sz w:val="18"/>
                                <w:szCs w:val="22"/>
                                <w:rtl/>
                                <w:lang w:bidi="ar-EG"/>
                              </w:rPr>
                            </w:pPr>
                            <w:r>
                              <w:rPr>
                                <w:rFonts w:hint="cs"/>
                                <w:sz w:val="18"/>
                                <w:szCs w:val="22"/>
                                <w:rtl/>
                                <w:lang w:bidi="ar-EG"/>
                              </w:rPr>
                              <w:t>المدى الدينامي لنظام القياس</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417.7pt;margin-top:41.2pt;width:64.75pt;height:33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" o:allowincell="f" filled="f" stroked="f">
                <v:textbox inset="1pt,1pt,1pt,1pt">
                  <w:txbxContent>
                    <w:p w:rsidR="00630D19" w:rsidRPr="00CC31C2" w:rsidRDefault="00630D19" w:rsidP="00A5586D">
                      <w:pPr>
                        <w:spacing w:before="60" w:line="240" w:lineRule="exact"/>
                        <w:jc w:val="center"/>
                        <w:rPr>
                          <w:sz w:val="18"/>
                          <w:szCs w:val="22"/>
                          <w:rtl/>
                          <w:lang w:bidi="ar-EG"/>
                        </w:rPr>
                      </w:pPr>
                      <w:r>
                        <w:rPr>
                          <w:rFonts w:hint="cs"/>
                          <w:sz w:val="18"/>
                          <w:szCs w:val="22"/>
                          <w:rtl/>
                          <w:lang w:bidi="ar-EG"/>
                        </w:rPr>
                        <w:t>المدى الدينامي لنظام القياس</w:t>
                      </w:r>
                    </w:p>
                  </w:txbxContent>
                </v:textbox>
                <w10:wrap anchorx="page"/>
              </v:rect>
            </w:pict>
          </mc:Fallback>
        </mc:AlternateContent>
      </w:r>
      <w:r w:rsidR="00A5586D">
        <w:object w:dxaOrig="9018" w:dyaOrig="6176">
          <v:shape id="_x0000_i1028" type="#_x0000_t75" style="width:433.5pt;height:297pt" o:ole="">
            <v:imagedata r:id="rId21" o:title=""/>
          </v:shape>
          <o:OLEObject Type="Embed" ProgID="CorelDRAW.Graphic.14" ShapeID="_x0000_i1028" DrawAspect="Content" ObjectID="_1378275266" r:id="rId22"/>
        </w:object>
      </w:r>
    </w:p>
    <w:p w:rsidR="00A5586D" w:rsidRDefault="00A5586D" w:rsidP="003E2013">
      <w:pPr>
        <w:rPr>
          <w:lang w:val="fr-FR" w:bidi="ar-EG"/>
        </w:rPr>
      </w:pPr>
    </w:p>
    <w:p w:rsidR="001A39AD" w:rsidRPr="007C26DF" w:rsidRDefault="001A39AD" w:rsidP="00C55B7F">
      <w:pPr>
        <w:pStyle w:val="Note"/>
        <w:rPr>
          <w:rtl/>
          <w:lang w:bidi="ar-SY"/>
        </w:rPr>
      </w:pPr>
      <w:r w:rsidRPr="00C55B7F">
        <w:rPr>
          <w:rFonts w:hint="cs"/>
          <w:b/>
          <w:bCs/>
          <w:rtl/>
          <w:lang w:bidi="ar-SY"/>
        </w:rPr>
        <w:t xml:space="preserve">الملاحظة </w:t>
      </w:r>
      <w:r w:rsidRPr="00C55B7F">
        <w:rPr>
          <w:b/>
          <w:bCs/>
          <w:lang w:bidi="ar-SY"/>
        </w:rPr>
        <w:t>1</w:t>
      </w:r>
      <w:r w:rsidRPr="00C55B7F">
        <w:rPr>
          <w:rFonts w:hint="cs"/>
          <w:b/>
          <w:bCs/>
          <w:rtl/>
          <w:lang w:bidi="ar-SY"/>
        </w:rPr>
        <w:t xml:space="preserve"> </w:t>
      </w:r>
      <w:r w:rsidRPr="007C26DF">
        <w:rPr>
          <w:rtl/>
          <w:lang w:bidi="ar-SY"/>
        </w:rPr>
        <w:t>–</w:t>
      </w:r>
      <w:r w:rsidRPr="007C26DF">
        <w:rPr>
          <w:rFonts w:hint="cs"/>
          <w:rtl/>
          <w:lang w:bidi="ar-SY"/>
        </w:rPr>
        <w:t xml:space="preserve"> من الجدير بالانتباه أن التوصية </w:t>
      </w:r>
      <w:r w:rsidRPr="007C26DF">
        <w:t>ITU-R SM.329</w:t>
      </w:r>
      <w:r w:rsidRPr="007C26DF">
        <w:rPr>
          <w:rFonts w:hint="cs"/>
          <w:rtl/>
        </w:rPr>
        <w:t xml:space="preserve"> توصي، في إطار قيود الفئة </w:t>
      </w:r>
      <w:r w:rsidRPr="007C26DF">
        <w:t>B</w:t>
      </w:r>
      <w:r w:rsidRPr="007C26DF">
        <w:rPr>
          <w:rFonts w:hint="cs"/>
          <w:rtl/>
          <w:lang w:bidi="ar-SY"/>
        </w:rPr>
        <w:t xml:space="preserve">، بحدود أكثر تشدداً من تلك الواردة في التذييل </w:t>
      </w:r>
      <w:r w:rsidRPr="007C26DF">
        <w:rPr>
          <w:lang w:bidi="ar-SY"/>
        </w:rPr>
        <w:t>3</w:t>
      </w:r>
      <w:r w:rsidRPr="007C26DF">
        <w:rPr>
          <w:rFonts w:hint="cs"/>
          <w:rtl/>
          <w:lang w:bidi="ar-SY"/>
        </w:rPr>
        <w:t xml:space="preserve"> للوائح الراديو في بعض الحالات. وينبغي مراعاة ذلك عند تقييم مدى القياس المطلوب والمدى الدينامي الموصى به لنظام القياس.</w:t>
      </w:r>
    </w:p>
    <w:p w:rsidR="001A39AD" w:rsidRPr="007C26DF" w:rsidRDefault="001A39AD" w:rsidP="004F636C">
      <w:pPr>
        <w:pStyle w:val="Heading1"/>
        <w:rPr>
          <w:rtl/>
          <w:lang w:bidi="ar-SY"/>
        </w:rPr>
      </w:pPr>
      <w:r w:rsidRPr="007C26DF">
        <w:rPr>
          <w:lang w:bidi="ar-SY"/>
        </w:rPr>
        <w:t>6</w:t>
      </w:r>
      <w:r w:rsidRPr="007C26DF">
        <w:rPr>
          <w:lang w:bidi="ar-SY"/>
        </w:rPr>
        <w:tab/>
      </w:r>
      <w:r w:rsidRPr="007C26DF">
        <w:rPr>
          <w:rFonts w:hint="cs"/>
          <w:rtl/>
          <w:lang w:bidi="ar-SY"/>
        </w:rPr>
        <w:t>الطرائق المباشرة</w:t>
      </w:r>
    </w:p>
    <w:p w:rsidR="001A39AD" w:rsidRPr="007C26DF" w:rsidRDefault="001A39AD" w:rsidP="004B1354">
      <w:pPr>
        <w:rPr>
          <w:rtl/>
          <w:lang w:bidi="ar-SY"/>
        </w:rPr>
      </w:pPr>
      <w:r w:rsidRPr="007C26DF">
        <w:rPr>
          <w:rFonts w:hint="cs"/>
          <w:rtl/>
          <w:lang w:bidi="ar-SY"/>
        </w:rPr>
        <w:t>يمكن استخدام طريقتين موصوفتين أدناه لقياس البث غير المطلوب (في ميدان خارج النطاق (</w:t>
      </w:r>
      <w:r w:rsidRPr="007C26DF">
        <w:t>OoB</w:t>
      </w:r>
      <w:r w:rsidRPr="007C26DF">
        <w:rPr>
          <w:rFonts w:hint="cs"/>
          <w:rtl/>
          <w:lang w:bidi="ar-SY"/>
        </w:rPr>
        <w:t>) والهامشي) من أنظمة الرادار. ويكون التحكم يدوياً في الطريقة الأولى وتلقائياً في الثانية. وقد استُخدمت هاتان الطريقتان لقياس خصائص أنظمة</w:t>
      </w:r>
      <w:r w:rsidR="004B1354">
        <w:rPr>
          <w:rFonts w:hint="cs"/>
          <w:rtl/>
          <w:lang w:bidi="ar-SY"/>
        </w:rPr>
        <w:t xml:space="preserve"> الرادار العاملة في ترددات تصل إ</w:t>
      </w:r>
      <w:r w:rsidRPr="007C26DF">
        <w:rPr>
          <w:rFonts w:hint="cs"/>
          <w:rtl/>
          <w:lang w:bidi="ar-SY"/>
        </w:rPr>
        <w:t xml:space="preserve">لى </w:t>
      </w:r>
      <w:r w:rsidRPr="007C26DF">
        <w:rPr>
          <w:lang w:bidi="ar-SY"/>
        </w:rPr>
        <w:t>GHz 24</w:t>
      </w:r>
      <w:r w:rsidRPr="007C26DF">
        <w:rPr>
          <w:rFonts w:hint="cs"/>
          <w:rtl/>
          <w:lang w:bidi="ar-SY"/>
        </w:rPr>
        <w:t xml:space="preserve"> وبقدرات خرج للمرسل تبلغ بضعة ميغا واط ومستويات قدرة مشعة مكافئة</w:t>
      </w:r>
      <w:r w:rsidR="004B1354">
        <w:rPr>
          <w:rFonts w:hint="cs"/>
          <w:rtl/>
          <w:lang w:bidi="ar-SY"/>
        </w:rPr>
        <w:t xml:space="preserve"> متناحية</w:t>
      </w:r>
      <w:r w:rsidRPr="007C26DF">
        <w:rPr>
          <w:rFonts w:hint="cs"/>
          <w:rtl/>
          <w:lang w:bidi="ar-SY"/>
        </w:rPr>
        <w:t xml:space="preserve"> (</w:t>
      </w:r>
      <w:r w:rsidRPr="007C26DF">
        <w:t>e.i.r.p</w:t>
      </w:r>
      <w:r w:rsidRPr="007C26DF">
        <w:rPr>
          <w:rFonts w:hint="cs"/>
          <w:rtl/>
          <w:lang w:bidi="ar-SY"/>
        </w:rPr>
        <w:t>) في مدى الغيغاواط. ويمكن تنفيذ هاتين الطريقتين في غرفة كاتمة للصدى مع مراعاة جوانب السلامة.</w:t>
      </w:r>
    </w:p>
    <w:p w:rsidR="001A39AD" w:rsidRPr="007C26DF" w:rsidRDefault="001A39AD" w:rsidP="004F636C">
      <w:pPr>
        <w:pStyle w:val="Heading2"/>
        <w:rPr>
          <w:rtl/>
          <w:lang w:bidi="ar-SY"/>
        </w:rPr>
      </w:pPr>
      <w:r w:rsidRPr="007C26DF">
        <w:rPr>
          <w:lang w:bidi="ar-SY"/>
        </w:rPr>
        <w:t>1.6</w:t>
      </w:r>
      <w:r w:rsidRPr="007C26DF">
        <w:rPr>
          <w:lang w:bidi="ar-SY"/>
        </w:rPr>
        <w:tab/>
      </w:r>
      <w:r w:rsidRPr="007C26DF">
        <w:rPr>
          <w:rFonts w:hint="cs"/>
          <w:rtl/>
          <w:lang w:bidi="ar-SY"/>
        </w:rPr>
        <w:t>شروط بيئة القياس</w:t>
      </w:r>
    </w:p>
    <w:p w:rsidR="001A39AD" w:rsidRPr="007C26DF" w:rsidRDefault="001A39AD" w:rsidP="007C26DF">
      <w:pPr>
        <w:rPr>
          <w:rtl/>
          <w:lang w:bidi="ar-SY"/>
        </w:rPr>
      </w:pPr>
      <w:r w:rsidRPr="007C26DF">
        <w:rPr>
          <w:rFonts w:hint="cs"/>
          <w:rtl/>
          <w:lang w:bidi="ar-SY"/>
        </w:rPr>
        <w:t xml:space="preserve">يمكن إجراء قياسات الميدان القريب أو الميدان البعيد فيما يتعلق بمسافة القياس. وينبغي إبقاء التغير في ذروة الإشارة المستقبلة دون </w:t>
      </w:r>
      <w:r w:rsidRPr="007C26DF">
        <w:rPr>
          <w:lang w:bidi="ar-SY"/>
        </w:rPr>
        <w:t>dB 3</w:t>
      </w:r>
      <w:r w:rsidRPr="007C26DF">
        <w:rPr>
          <w:rFonts w:hint="cs"/>
          <w:rtl/>
          <w:lang w:bidi="ar-SY"/>
        </w:rPr>
        <w:t xml:space="preserve"> باستخدام مخمّد عند تحريك هوائي الاستقبال أفقياً أو رأسياً بمسافة </w:t>
      </w:r>
      <w:r w:rsidRPr="007C26DF">
        <w:t>λ</w:t>
      </w:r>
      <w:r w:rsidRPr="007C26DF">
        <w:rPr>
          <w:i/>
          <w:iCs/>
        </w:rPr>
        <w:t>D</w:t>
      </w:r>
      <w:r w:rsidRPr="007C26DF">
        <w:t>/2</w:t>
      </w:r>
      <w:r w:rsidRPr="007C26DF">
        <w:rPr>
          <w:i/>
          <w:iCs/>
        </w:rPr>
        <w:t>H</w:t>
      </w:r>
      <w:r w:rsidRPr="007C26DF">
        <w:t xml:space="preserve"> </w:t>
      </w:r>
      <w:r w:rsidRPr="007C26DF">
        <w:rPr>
          <w:rFonts w:hint="cs"/>
          <w:rtl/>
          <w:lang w:bidi="ar-SY"/>
        </w:rPr>
        <w:t xml:space="preserve"> بعيداً عن نقطة استقبال الإشارة القصوى (</w:t>
      </w:r>
      <w:r w:rsidRPr="007C26DF">
        <w:rPr>
          <w:i/>
          <w:iCs/>
        </w:rPr>
        <w:t>H</w:t>
      </w:r>
      <w:r w:rsidRPr="007C26DF">
        <w:rPr>
          <w:rFonts w:hint="cs"/>
          <w:rtl/>
          <w:lang w:bidi="ar-SY"/>
        </w:rPr>
        <w:t xml:space="preserve">: ارتفاع نقطة الإرسال؛ </w:t>
      </w:r>
      <w:r w:rsidRPr="007C26DF">
        <w:rPr>
          <w:i/>
          <w:iCs/>
        </w:rPr>
        <w:t>D</w:t>
      </w:r>
      <w:r w:rsidRPr="007C26DF">
        <w:rPr>
          <w:rFonts w:hint="cs"/>
          <w:rtl/>
          <w:lang w:bidi="ar-SY"/>
        </w:rPr>
        <w:t xml:space="preserve">: مسافة القياس؛ </w:t>
      </w:r>
      <w:r w:rsidRPr="007C26DF">
        <w:t>λ</w:t>
      </w:r>
      <w:r w:rsidRPr="007C26DF">
        <w:rPr>
          <w:rFonts w:hint="cs"/>
          <w:rtl/>
          <w:lang w:bidi="ar-SY"/>
        </w:rPr>
        <w:t>: طول موجة الإرسال).</w:t>
      </w:r>
    </w:p>
    <w:p w:rsidR="001A39AD" w:rsidRPr="007C26DF" w:rsidRDefault="001A39AD" w:rsidP="007C26DF">
      <w:pPr>
        <w:rPr>
          <w:rtl/>
          <w:lang w:bidi="ar-SY"/>
        </w:rPr>
      </w:pPr>
      <w:r w:rsidRPr="007C26DF">
        <w:rPr>
          <w:rFonts w:hint="cs"/>
          <w:rtl/>
          <w:lang w:bidi="ar-SY"/>
        </w:rPr>
        <w:lastRenderedPageBreak/>
        <w:t>وفيما يتعلق بموقع القياس، يفضل وضع هوائيي الإرسال والاستقبال في موضع مرتفع كالأبراج؛ علماً بأن الارتفاع ينبغي تحديده بأخذ عرض الحزمة الرأسية للرادار وهوائيات القياس في الاعتبار؛ وينبغي ألا تبرز أجسام عاكسة ما بين الهوائيين.</w:t>
      </w:r>
    </w:p>
    <w:p w:rsidR="001A39AD" w:rsidRDefault="001A39AD" w:rsidP="004F636C">
      <w:pPr>
        <w:pStyle w:val="Heading2"/>
        <w:rPr>
          <w:lang w:bidi="ar-SY"/>
        </w:rPr>
      </w:pPr>
      <w:r w:rsidRPr="007C26DF">
        <w:rPr>
          <w:lang w:bidi="ar-SY"/>
        </w:rPr>
        <w:t>2.6</w:t>
      </w:r>
      <w:r w:rsidRPr="007C26DF">
        <w:rPr>
          <w:lang w:bidi="ar-SY"/>
        </w:rPr>
        <w:tab/>
      </w:r>
      <w:r w:rsidRPr="007C26DF">
        <w:rPr>
          <w:rFonts w:hint="cs"/>
          <w:rtl/>
          <w:lang w:bidi="ar-SY"/>
        </w:rPr>
        <w:t>عتاد القياس وبرمجياته</w:t>
      </w:r>
    </w:p>
    <w:p w:rsidR="001A39AD" w:rsidRPr="007C26DF" w:rsidRDefault="001A39AD" w:rsidP="007768C9">
      <w:pPr>
        <w:rPr>
          <w:rtl/>
          <w:lang w:bidi="ar-SY"/>
        </w:rPr>
      </w:pPr>
      <w:r w:rsidRPr="007C26DF">
        <w:rPr>
          <w:rFonts w:hint="cs"/>
          <w:rtl/>
          <w:lang w:bidi="ar-SY"/>
        </w:rPr>
        <w:t xml:space="preserve">يظهر المخطط الوظيفي لنمط </w:t>
      </w:r>
      <w:r w:rsidRPr="007C26DF">
        <w:rPr>
          <w:rtl/>
        </w:rPr>
        <w:t xml:space="preserve">نظام القياس اللازم </w:t>
      </w:r>
      <w:r w:rsidRPr="007C26DF">
        <w:rPr>
          <w:rFonts w:hint="cs"/>
          <w:rtl/>
        </w:rPr>
        <w:t>ل</w:t>
      </w:r>
      <w:r w:rsidRPr="007C26DF">
        <w:rPr>
          <w:rtl/>
        </w:rPr>
        <w:t xml:space="preserve">لطريقتين </w:t>
      </w:r>
      <w:r w:rsidRPr="007C26DF">
        <w:rPr>
          <w:rFonts w:hint="cs"/>
          <w:rtl/>
        </w:rPr>
        <w:t>ال</w:t>
      </w:r>
      <w:r w:rsidRPr="007C26DF">
        <w:rPr>
          <w:rtl/>
        </w:rPr>
        <w:t>مباشر</w:t>
      </w:r>
      <w:r w:rsidRPr="007C26DF">
        <w:rPr>
          <w:rFonts w:hint="cs"/>
          <w:rtl/>
        </w:rPr>
        <w:t xml:space="preserve">تين </w:t>
      </w:r>
      <w:r w:rsidRPr="007C26DF">
        <w:rPr>
          <w:rtl/>
        </w:rPr>
        <w:t>في الشكل</w:t>
      </w:r>
      <w:r w:rsidRPr="007C26DF">
        <w:rPr>
          <w:rFonts w:hint="cs"/>
          <w:rtl/>
        </w:rPr>
        <w:t xml:space="preserve"> </w:t>
      </w:r>
      <w:r w:rsidRPr="007C26DF">
        <w:t>3</w:t>
      </w:r>
      <w:r w:rsidRPr="007C26DF">
        <w:rPr>
          <w:rFonts w:hint="cs"/>
          <w:rtl/>
        </w:rPr>
        <w:t xml:space="preserve"> </w:t>
      </w:r>
      <w:r w:rsidRPr="007C26DF">
        <w:rPr>
          <w:rtl/>
        </w:rPr>
        <w:t xml:space="preserve">(الطريقة اليدوية) والشكل. </w:t>
      </w:r>
      <w:r w:rsidRPr="007C26DF">
        <w:t>4</w:t>
      </w:r>
      <w:r w:rsidRPr="007C26DF">
        <w:rPr>
          <w:rtl/>
        </w:rPr>
        <w:t xml:space="preserve"> (</w:t>
      </w:r>
      <w:r w:rsidRPr="007C26DF">
        <w:rPr>
          <w:rFonts w:hint="cs"/>
          <w:rtl/>
        </w:rPr>
        <w:t>ال</w:t>
      </w:r>
      <w:r w:rsidRPr="007C26DF">
        <w:rPr>
          <w:rtl/>
        </w:rPr>
        <w:t xml:space="preserve">طريقة </w:t>
      </w:r>
      <w:r w:rsidRPr="007C26DF">
        <w:rPr>
          <w:rFonts w:hint="cs"/>
          <w:rtl/>
        </w:rPr>
        <w:t>ال</w:t>
      </w:r>
      <w:r w:rsidRPr="007C26DF">
        <w:rPr>
          <w:rtl/>
        </w:rPr>
        <w:t>تلقائية).</w:t>
      </w:r>
      <w:r w:rsidRPr="007C26DF">
        <w:rPr>
          <w:rFonts w:hint="cs"/>
          <w:rtl/>
        </w:rPr>
        <w:t xml:space="preserve"> و</w:t>
      </w:r>
      <w:r w:rsidRPr="007C26DF">
        <w:rPr>
          <w:rtl/>
        </w:rPr>
        <w:t>العنصر الأول</w:t>
      </w:r>
      <w:r w:rsidRPr="007C26DF">
        <w:rPr>
          <w:rFonts w:hint="cs"/>
          <w:rtl/>
        </w:rPr>
        <w:t xml:space="preserve"> الذي يتعين تدبره</w:t>
      </w:r>
      <w:r w:rsidRPr="007C26DF">
        <w:rPr>
          <w:rtl/>
        </w:rPr>
        <w:t xml:space="preserve"> في هذا النظام هو هوائي ا</w:t>
      </w:r>
      <w:r w:rsidRPr="007C26DF">
        <w:rPr>
          <w:rFonts w:hint="cs"/>
          <w:rtl/>
        </w:rPr>
        <w:t>لا</w:t>
      </w:r>
      <w:r w:rsidRPr="007C26DF">
        <w:rPr>
          <w:rtl/>
        </w:rPr>
        <w:t>ستقبال</w:t>
      </w:r>
      <w:r w:rsidRPr="007C26DF">
        <w:rPr>
          <w:rFonts w:hint="cs"/>
          <w:rtl/>
        </w:rPr>
        <w:t xml:space="preserve"> الذي ينبغي أن تكون استجابته الترددية عريضة النطاق، </w:t>
      </w:r>
      <w:r w:rsidRPr="007C26DF">
        <w:rPr>
          <w:rtl/>
        </w:rPr>
        <w:t>على الأقل</w:t>
      </w:r>
      <w:r w:rsidRPr="007C26DF">
        <w:rPr>
          <w:rFonts w:hint="cs"/>
          <w:rtl/>
        </w:rPr>
        <w:t xml:space="preserve"> بعرض المدى الترددي المزمع قياسه. و</w:t>
      </w:r>
      <w:r w:rsidRPr="007C26DF">
        <w:rPr>
          <w:rtl/>
        </w:rPr>
        <w:t>عادة ما يكون من المستحسن أيضا</w:t>
      </w:r>
      <w:r w:rsidRPr="007C26DF">
        <w:rPr>
          <w:rFonts w:hint="cs"/>
          <w:rtl/>
        </w:rPr>
        <w:t>ً أن تكون له استجابة كسب عال (كالتي تتحقق ب</w:t>
      </w:r>
      <w:r w:rsidRPr="007C26DF">
        <w:rPr>
          <w:rtl/>
        </w:rPr>
        <w:t>عاكس مكافئ</w:t>
      </w:r>
      <w:r w:rsidRPr="007C26DF">
        <w:rPr>
          <w:rFonts w:hint="cs"/>
          <w:rtl/>
        </w:rPr>
        <w:t>ي</w:t>
      </w:r>
      <w:r w:rsidRPr="007C26DF">
        <w:rPr>
          <w:rtl/>
        </w:rPr>
        <w:t>).</w:t>
      </w:r>
      <w:r w:rsidRPr="007C26DF">
        <w:rPr>
          <w:rFonts w:hint="cs"/>
          <w:rtl/>
        </w:rPr>
        <w:t xml:space="preserve"> إذ تسمح قيمة الكسب العالي </w:t>
      </w:r>
      <w:r w:rsidR="004B1354">
        <w:rPr>
          <w:rFonts w:hint="cs"/>
          <w:rtl/>
        </w:rPr>
        <w:t>ب</w:t>
      </w:r>
      <w:r w:rsidRPr="007C26DF">
        <w:rPr>
          <w:rFonts w:hint="cs"/>
          <w:rtl/>
        </w:rPr>
        <w:t xml:space="preserve">مدى دينامياً أوسع في القياس. ويتيح ضيق عرض حزمة الهوائي تمييزاً </w:t>
      </w:r>
      <w:r w:rsidRPr="007C26DF">
        <w:rPr>
          <w:rtl/>
        </w:rPr>
        <w:t>ضد إشارات أخرى في المنطقة ويقلل</w:t>
      </w:r>
      <w:r w:rsidRPr="007C26DF">
        <w:rPr>
          <w:rFonts w:hint="cs"/>
          <w:rtl/>
        </w:rPr>
        <w:t xml:space="preserve"> إلى أدنى حد</w:t>
      </w:r>
      <w:r w:rsidRPr="007C26DF">
        <w:rPr>
          <w:rtl/>
        </w:rPr>
        <w:t xml:space="preserve"> من مشاكل</w:t>
      </w:r>
      <w:r w:rsidRPr="007C26DF">
        <w:rPr>
          <w:rFonts w:hint="cs"/>
          <w:rtl/>
        </w:rPr>
        <w:t xml:space="preserve"> الانتشار متعدد المسيرات من الرادار في</w:t>
      </w:r>
      <w:r w:rsidR="007768C9">
        <w:rPr>
          <w:rFonts w:hint="eastAsia"/>
        </w:rPr>
        <w:t> </w:t>
      </w:r>
      <w:r w:rsidRPr="007C26DF">
        <w:rPr>
          <w:rFonts w:hint="cs"/>
          <w:rtl/>
        </w:rPr>
        <w:t>إطار القياس. ولا تتطلب بيانات الطيف التي تُجمع بهوائي مكافئي إلا حداً أدنى من</w:t>
      </w:r>
      <w:r w:rsidRPr="007C26DF">
        <w:rPr>
          <w:rtl/>
        </w:rPr>
        <w:t xml:space="preserve"> تصحيح ما بعد القياس</w:t>
      </w:r>
      <w:r w:rsidRPr="007C26DF">
        <w:rPr>
          <w:rFonts w:hint="cs"/>
          <w:rtl/>
        </w:rPr>
        <w:t xml:space="preserve">، كما يأتي بحثه </w:t>
      </w:r>
      <w:r w:rsidRPr="007C26DF">
        <w:rPr>
          <w:rtl/>
        </w:rPr>
        <w:t>في الفقرة التالية.</w:t>
      </w:r>
      <w:r w:rsidR="00801FE1">
        <w:t xml:space="preserve"> </w:t>
      </w:r>
      <w:r w:rsidRPr="007C26DF">
        <w:rPr>
          <w:rFonts w:hint="cs"/>
          <w:rtl/>
        </w:rPr>
        <w:t xml:space="preserve">ويُختار استقطاب تغذية الهوائي لتعظيم الاستجابة </w:t>
      </w:r>
      <w:r w:rsidRPr="007C26DF">
        <w:rPr>
          <w:rtl/>
        </w:rPr>
        <w:t>لإشارة الرادار.</w:t>
      </w:r>
      <w:r w:rsidRPr="007C26DF">
        <w:rPr>
          <w:rFonts w:hint="cs"/>
          <w:rtl/>
        </w:rPr>
        <w:t xml:space="preserve"> ويعد </w:t>
      </w:r>
      <w:r w:rsidRPr="007C26DF">
        <w:rPr>
          <w:rtl/>
        </w:rPr>
        <w:t>الاستقطاب</w:t>
      </w:r>
      <w:r w:rsidRPr="007C26DF">
        <w:rPr>
          <w:rFonts w:hint="cs"/>
          <w:rtl/>
        </w:rPr>
        <w:t xml:space="preserve"> الدائري للتغذية خياراً سديداً </w:t>
      </w:r>
      <w:r w:rsidRPr="007C26DF">
        <w:rPr>
          <w:rtl/>
        </w:rPr>
        <w:t>في الحالات التي لا يعرف</w:t>
      </w:r>
      <w:r w:rsidRPr="007C26DF">
        <w:rPr>
          <w:rFonts w:hint="cs"/>
          <w:rtl/>
        </w:rPr>
        <w:t xml:space="preserve"> فيها</w:t>
      </w:r>
      <w:r w:rsidRPr="007C26DF">
        <w:rPr>
          <w:rtl/>
        </w:rPr>
        <w:t xml:space="preserve"> بداهة استقطاب الرادار. ويمكن اختبار استقطاب الهوائي عن طريق تناوب </w:t>
      </w:r>
      <w:r w:rsidRPr="007C26DF">
        <w:rPr>
          <w:rFonts w:hint="cs"/>
          <w:rtl/>
        </w:rPr>
        <w:t>ال</w:t>
      </w:r>
      <w:r w:rsidRPr="007C26DF">
        <w:rPr>
          <w:rtl/>
        </w:rPr>
        <w:t>تغذية (إذا استخدم الاستقطاب الخطي) أو عن طريق تبادل</w:t>
      </w:r>
      <w:r w:rsidRPr="007C26DF">
        <w:rPr>
          <w:rFonts w:hint="cs"/>
          <w:rtl/>
        </w:rPr>
        <w:t xml:space="preserve"> التغذيات المستقطبة يمنةً ويسرة إذا ما</w:t>
      </w:r>
      <w:r w:rsidRPr="007C26DF">
        <w:rPr>
          <w:rtl/>
        </w:rPr>
        <w:t xml:space="preserve"> استخدم الاستقطاب دائري.</w:t>
      </w:r>
    </w:p>
    <w:p w:rsidR="001A39AD" w:rsidRPr="007C26DF" w:rsidRDefault="001A39AD" w:rsidP="007C26DF">
      <w:pPr>
        <w:rPr>
          <w:rtl/>
          <w:lang w:bidi="ar-SY"/>
        </w:rPr>
      </w:pPr>
      <w:r w:rsidRPr="007C26DF">
        <w:rPr>
          <w:rtl/>
        </w:rPr>
        <w:t xml:space="preserve">وينبغي النظر </w:t>
      </w:r>
      <w:r w:rsidRPr="007C26DF">
        <w:rPr>
          <w:rFonts w:hint="cs"/>
          <w:rtl/>
        </w:rPr>
        <w:t xml:space="preserve">في </w:t>
      </w:r>
      <w:r w:rsidRPr="007C26DF">
        <w:rPr>
          <w:rtl/>
        </w:rPr>
        <w:t xml:space="preserve">تصحيحات لكسب </w:t>
      </w:r>
      <w:r w:rsidRPr="007C26DF">
        <w:rPr>
          <w:rFonts w:hint="cs"/>
          <w:rtl/>
        </w:rPr>
        <w:t>ال</w:t>
      </w:r>
      <w:r w:rsidRPr="007C26DF">
        <w:rPr>
          <w:rtl/>
        </w:rPr>
        <w:t xml:space="preserve">هوائي </w:t>
      </w:r>
      <w:r w:rsidRPr="007C26DF">
        <w:rPr>
          <w:rFonts w:hint="cs"/>
          <w:rtl/>
        </w:rPr>
        <w:t>ال</w:t>
      </w:r>
      <w:r w:rsidRPr="007C26DF">
        <w:rPr>
          <w:rtl/>
        </w:rPr>
        <w:t>متغير كدالة للتردد.</w:t>
      </w:r>
      <w:r w:rsidRPr="007C26DF">
        <w:rPr>
          <w:rFonts w:hint="cs"/>
          <w:rtl/>
        </w:rPr>
        <w:t xml:space="preserve"> </w:t>
      </w:r>
      <w:r w:rsidRPr="007C26DF">
        <w:rPr>
          <w:rtl/>
        </w:rPr>
        <w:t xml:space="preserve">وعادة ما تحدد مستويات </w:t>
      </w:r>
      <w:r w:rsidRPr="007C26DF">
        <w:rPr>
          <w:rFonts w:hint="cs"/>
          <w:rtl/>
        </w:rPr>
        <w:t>كسب</w:t>
      </w:r>
      <w:r w:rsidRPr="007C26DF">
        <w:rPr>
          <w:rtl/>
        </w:rPr>
        <w:t xml:space="preserve"> الهوائي</w:t>
      </w:r>
      <w:r w:rsidRPr="007C26DF">
        <w:rPr>
          <w:rFonts w:hint="cs"/>
          <w:rtl/>
        </w:rPr>
        <w:t xml:space="preserve"> نسبةً لهوائي متناح</w:t>
      </w:r>
      <w:r w:rsidRPr="007C26DF">
        <w:rPr>
          <w:rtl/>
        </w:rPr>
        <w:t xml:space="preserve"> مثالي من الناحية النظرية</w:t>
      </w:r>
      <w:r w:rsidRPr="007C26DF">
        <w:rPr>
          <w:rFonts w:hint="cs"/>
          <w:rtl/>
        </w:rPr>
        <w:t xml:space="preserve"> </w:t>
      </w:r>
      <w:r w:rsidRPr="007C26DF">
        <w:t>(dBi)</w:t>
      </w:r>
      <w:r w:rsidRPr="007C26DF">
        <w:rPr>
          <w:rFonts w:hint="cs"/>
          <w:rtl/>
        </w:rPr>
        <w:t xml:space="preserve">. وتتضاءل </w:t>
      </w:r>
      <w:r w:rsidRPr="007C26DF">
        <w:rPr>
          <w:rtl/>
        </w:rPr>
        <w:t>الفتحة الفعال</w:t>
      </w:r>
      <w:r w:rsidRPr="007C26DF">
        <w:rPr>
          <w:rFonts w:hint="cs"/>
          <w:rtl/>
        </w:rPr>
        <w:t>ة</w:t>
      </w:r>
      <w:r w:rsidRPr="007C26DF">
        <w:rPr>
          <w:rtl/>
        </w:rPr>
        <w:t xml:space="preserve"> </w:t>
      </w:r>
      <w:r w:rsidRPr="007C26DF">
        <w:rPr>
          <w:rFonts w:hint="cs"/>
          <w:rtl/>
        </w:rPr>
        <w:t>ل</w:t>
      </w:r>
      <w:r w:rsidRPr="007C26DF">
        <w:rPr>
          <w:rtl/>
        </w:rPr>
        <w:t>لهوائي</w:t>
      </w:r>
      <w:r w:rsidRPr="007C26DF">
        <w:rPr>
          <w:rFonts w:hint="cs"/>
          <w:rtl/>
        </w:rPr>
        <w:t xml:space="preserve"> المتناحي بعامل </w:t>
      </w:r>
      <w:r w:rsidRPr="007C26DF">
        <w:t>20 log( </w:t>
      </w:r>
      <w:r w:rsidRPr="007C26DF">
        <w:rPr>
          <w:i/>
          <w:iCs/>
        </w:rPr>
        <w:t>f</w:t>
      </w:r>
      <w:r w:rsidRPr="007C26DF">
        <w:t> )</w:t>
      </w:r>
      <w:r w:rsidRPr="007C26DF">
        <w:rPr>
          <w:rFonts w:hint="cs"/>
          <w:rtl/>
        </w:rPr>
        <w:t xml:space="preserve"> حيث </w:t>
      </w:r>
      <w:r w:rsidRPr="007C26DF">
        <w:rPr>
          <w:i/>
          <w:iCs/>
        </w:rPr>
        <w:t>f</w:t>
      </w:r>
      <w:r w:rsidRPr="007C26DF">
        <w:rPr>
          <w:rFonts w:hint="cs"/>
          <w:rtl/>
        </w:rPr>
        <w:t xml:space="preserve"> </w:t>
      </w:r>
      <w:r w:rsidRPr="007C26DF">
        <w:rPr>
          <w:rtl/>
        </w:rPr>
        <w:t>هو التردد الذي يتم قياسه. وهذا يعني أنه إذا كان لهوائي القياس فتحة فعالة</w:t>
      </w:r>
      <w:r w:rsidRPr="007C26DF">
        <w:rPr>
          <w:rFonts w:hint="cs"/>
          <w:rtl/>
        </w:rPr>
        <w:t xml:space="preserve"> ثابتة (أي له كسب متناح يزداد بعامل </w:t>
      </w:r>
      <w:r w:rsidRPr="007C26DF">
        <w:t>20 log( </w:t>
      </w:r>
      <w:r w:rsidRPr="007C26DF">
        <w:rPr>
          <w:i/>
          <w:iCs/>
        </w:rPr>
        <w:t>f</w:t>
      </w:r>
      <w:r w:rsidRPr="007C26DF">
        <w:t> )</w:t>
      </w:r>
      <w:r w:rsidRPr="007C26DF">
        <w:rPr>
          <w:rFonts w:hint="cs"/>
          <w:rtl/>
        </w:rPr>
        <w:t>)، ولا حاجة لإجراء</w:t>
      </w:r>
      <w:r w:rsidRPr="007C26DF">
        <w:rPr>
          <w:rtl/>
        </w:rPr>
        <w:t xml:space="preserve"> أي تصحيحات لكسب هوائي </w:t>
      </w:r>
      <w:r w:rsidRPr="007C26DF">
        <w:rPr>
          <w:rFonts w:hint="cs"/>
          <w:rtl/>
        </w:rPr>
        <w:t>ال</w:t>
      </w:r>
      <w:r w:rsidRPr="007C26DF">
        <w:rPr>
          <w:rtl/>
        </w:rPr>
        <w:t>متغير</w:t>
      </w:r>
      <w:r w:rsidRPr="007C26DF">
        <w:rPr>
          <w:rFonts w:hint="cs"/>
          <w:rtl/>
        </w:rPr>
        <w:t>. و</w:t>
      </w:r>
      <w:r w:rsidRPr="007C26DF">
        <w:rPr>
          <w:rtl/>
        </w:rPr>
        <w:t>يتحقق هذا الشرط</w:t>
      </w:r>
      <w:r w:rsidRPr="007C26DF">
        <w:rPr>
          <w:rFonts w:hint="cs"/>
          <w:rtl/>
        </w:rPr>
        <w:t xml:space="preserve"> بهوائي عاكس مكافئي مثالي من الناحية النظرية، وذلك هو أحد أسباب تفضيل مثل هذا الهوائي لقياس طيف الرادار واسع النطاق.</w:t>
      </w:r>
    </w:p>
    <w:p w:rsidR="001A39AD" w:rsidRPr="007C26DF" w:rsidRDefault="001A39AD" w:rsidP="007C26DF">
      <w:pPr>
        <w:rPr>
          <w:rtl/>
          <w:lang w:bidi="ar-SY"/>
        </w:rPr>
      </w:pPr>
      <w:r w:rsidRPr="007C26DF">
        <w:rPr>
          <w:rFonts w:hint="cs"/>
          <w:rtl/>
        </w:rPr>
        <w:t>و</w:t>
      </w:r>
      <w:r w:rsidRPr="007C26DF">
        <w:rPr>
          <w:rtl/>
        </w:rPr>
        <w:t>على العكس</w:t>
      </w:r>
      <w:r w:rsidRPr="007C26DF">
        <w:rPr>
          <w:rFonts w:hint="cs"/>
          <w:rtl/>
        </w:rPr>
        <w:t xml:space="preserve"> من ذلك، فبالقدر الذي ينحرف فيه كسب الهوائي عن منحني </w:t>
      </w:r>
      <w:r w:rsidRPr="007C26DF">
        <w:t>20 log( </w:t>
      </w:r>
      <w:r w:rsidRPr="007C26DF">
        <w:rPr>
          <w:i/>
          <w:iCs/>
        </w:rPr>
        <w:t>f</w:t>
      </w:r>
      <w:r w:rsidRPr="007C26DF">
        <w:t> )</w:t>
      </w:r>
      <w:r w:rsidRPr="007C26DF">
        <w:rPr>
          <w:rFonts w:hint="cs"/>
          <w:rtl/>
        </w:rPr>
        <w:t xml:space="preserve"> </w:t>
      </w:r>
      <w:r w:rsidRPr="007C26DF">
        <w:rPr>
          <w:rtl/>
        </w:rPr>
        <w:t>(بما في ذلك الهوائي</w:t>
      </w:r>
      <w:r w:rsidRPr="007C26DF">
        <w:rPr>
          <w:rFonts w:hint="cs"/>
          <w:rtl/>
        </w:rPr>
        <w:t xml:space="preserve"> ال</w:t>
      </w:r>
      <w:r w:rsidRPr="007C26DF">
        <w:rPr>
          <w:rtl/>
        </w:rPr>
        <w:t>مكافئ</w:t>
      </w:r>
      <w:r w:rsidRPr="007C26DF">
        <w:rPr>
          <w:rFonts w:hint="cs"/>
          <w:rtl/>
        </w:rPr>
        <w:t>ي</w:t>
      </w:r>
      <w:r w:rsidRPr="007C26DF">
        <w:rPr>
          <w:rtl/>
        </w:rPr>
        <w:t xml:space="preserve"> </w:t>
      </w:r>
      <w:r w:rsidRPr="007C26DF">
        <w:rPr>
          <w:rFonts w:hint="cs"/>
          <w:rtl/>
        </w:rPr>
        <w:t>ال</w:t>
      </w:r>
      <w:r w:rsidRPr="007C26DF">
        <w:rPr>
          <w:rtl/>
        </w:rPr>
        <w:t>أقل من مثالي)</w:t>
      </w:r>
      <w:r w:rsidRPr="007C26DF">
        <w:rPr>
          <w:rFonts w:hint="cs"/>
          <w:rtl/>
        </w:rPr>
        <w:t>،</w:t>
      </w:r>
      <w:r w:rsidRPr="007C26DF">
        <w:rPr>
          <w:rtl/>
        </w:rPr>
        <w:t xml:space="preserve"> لا بد من تصحيح انحراف من هذا القبيل</w:t>
      </w:r>
      <w:r w:rsidRPr="007C26DF">
        <w:rPr>
          <w:rFonts w:hint="cs"/>
          <w:rtl/>
        </w:rPr>
        <w:t xml:space="preserve"> في</w:t>
      </w:r>
      <w:r w:rsidRPr="007C26DF">
        <w:rPr>
          <w:rtl/>
        </w:rPr>
        <w:t xml:space="preserve"> القياسات الناتجة.</w:t>
      </w:r>
    </w:p>
    <w:p w:rsidR="001A39AD" w:rsidRPr="007C26DF" w:rsidRDefault="001A39AD" w:rsidP="00F5261E">
      <w:pPr>
        <w:rPr>
          <w:rtl/>
        </w:rPr>
      </w:pPr>
      <w:r w:rsidRPr="007C26DF">
        <w:rPr>
          <w:rtl/>
        </w:rPr>
        <w:t>وينبغي أيضا</w:t>
      </w:r>
      <w:r w:rsidRPr="007C26DF">
        <w:rPr>
          <w:rFonts w:hint="cs"/>
          <w:rtl/>
        </w:rPr>
        <w:t>ً النظر في الكبل الواصل بين هوائي القياس ونظام القياس. فثمة طول معين من كبل ترددات راديوية (</w:t>
      </w:r>
      <w:r w:rsidRPr="007C26DF">
        <w:t>RF</w:t>
      </w:r>
      <w:r w:rsidRPr="007C26DF">
        <w:rPr>
          <w:rFonts w:hint="cs"/>
          <w:rtl/>
        </w:rPr>
        <w:t>) منخفض الفاقد يوصل الهوائي إلى مدخل نظام القياس المهيأ للترددات الراديوية (ويختلف هذا الطول</w:t>
      </w:r>
      <w:r w:rsidRPr="007C26DF">
        <w:rPr>
          <w:rtl/>
        </w:rPr>
        <w:t xml:space="preserve"> تبعا</w:t>
      </w:r>
      <w:r w:rsidR="004B1354">
        <w:rPr>
          <w:rFonts w:hint="cs"/>
          <w:rtl/>
        </w:rPr>
        <w:t>ً</w:t>
      </w:r>
      <w:r w:rsidRPr="007C26DF">
        <w:rPr>
          <w:rtl/>
        </w:rPr>
        <w:t xml:space="preserve"> لظروف هندسة نظام القياس في كل موقع رادار</w:t>
      </w:r>
      <w:r w:rsidRPr="007C26DF">
        <w:rPr>
          <w:rFonts w:hint="cs"/>
          <w:rtl/>
        </w:rPr>
        <w:t xml:space="preserve"> قياس</w:t>
      </w:r>
      <w:r w:rsidRPr="007C26DF">
        <w:rPr>
          <w:rtl/>
        </w:rPr>
        <w:t>)</w:t>
      </w:r>
      <w:r w:rsidRPr="007C26DF">
        <w:rPr>
          <w:rFonts w:hint="cs"/>
          <w:rtl/>
        </w:rPr>
        <w:t xml:space="preserve">. وإذ تتسبب مفاقيد هذا الخط في توهين </w:t>
      </w:r>
      <w:r w:rsidRPr="007C26DF">
        <w:rPr>
          <w:rtl/>
        </w:rPr>
        <w:t>إشارة الرادار</w:t>
      </w:r>
      <w:r w:rsidRPr="007C26DF">
        <w:rPr>
          <w:rFonts w:hint="cs"/>
          <w:rtl/>
        </w:rPr>
        <w:t xml:space="preserve"> المستقبَلة، يُستحسن تقصيره وجعله منخفض الفاقد </w:t>
      </w:r>
      <w:r w:rsidRPr="007C26DF">
        <w:rPr>
          <w:rtl/>
        </w:rPr>
        <w:t>قدر الإمكان.</w:t>
      </w:r>
    </w:p>
    <w:p w:rsidR="00BF6A24" w:rsidRDefault="00BF6A24">
      <w:pPr>
        <w:overflowPunct/>
        <w:autoSpaceDE/>
        <w:autoSpaceDN/>
        <w:bidi w:val="0"/>
        <w:adjustRightInd/>
        <w:spacing w:before="0" w:line="240" w:lineRule="auto"/>
        <w:jc w:val="left"/>
        <w:textAlignment w:val="auto"/>
        <w:rPr>
          <w:rtl/>
        </w:rPr>
      </w:pPr>
      <w:r>
        <w:rPr>
          <w:rtl/>
        </w:rPr>
        <w:br w:type="page"/>
      </w:r>
    </w:p>
    <w:p w:rsidR="001A39AD" w:rsidRPr="007C26DF" w:rsidRDefault="001A39AD" w:rsidP="00BF6A24">
      <w:pPr>
        <w:pStyle w:val="FigureNo"/>
        <w:rPr>
          <w:rtl/>
        </w:rPr>
      </w:pPr>
      <w:r w:rsidRPr="007C26DF">
        <w:rPr>
          <w:rtl/>
        </w:rPr>
        <w:lastRenderedPageBreak/>
        <w:t>الش</w:t>
      </w:r>
      <w:r w:rsidR="00F5261E">
        <w:rPr>
          <w:rFonts w:hint="cs"/>
          <w:rtl/>
        </w:rPr>
        <w:t>ـ</w:t>
      </w:r>
      <w:r w:rsidRPr="007C26DF">
        <w:rPr>
          <w:rtl/>
        </w:rPr>
        <w:t>كل</w:t>
      </w:r>
      <w:r w:rsidRPr="007C26DF">
        <w:rPr>
          <w:rFonts w:hint="cs"/>
          <w:rtl/>
        </w:rPr>
        <w:t xml:space="preserve"> </w:t>
      </w:r>
      <w:r w:rsidRPr="007C26DF">
        <w:t>3</w:t>
      </w:r>
    </w:p>
    <w:p w:rsidR="001A39AD" w:rsidRDefault="00230F93" w:rsidP="00BF6A24">
      <w:pPr>
        <w:pStyle w:val="FigureTitle"/>
        <w:rPr>
          <w:rtl/>
        </w:rPr>
      </w:pPr>
      <w:r>
        <w:rPr>
          <w:rFonts w:hint="cs"/>
          <w:noProof/>
          <w:rtl/>
          <w:lang w:val="en-US" w:eastAsia="zh-CN" w:bidi="ar-SA"/>
        </w:rPr>
        <mc:AlternateContent>
          <mc:Choice Requires="wpg">
            <w:drawing>
              <wp:anchor distT="0" distB="0" distL="114300" distR="114300" simplePos="0" relativeHeight="251893248" behindDoc="0" locked="0" layoutInCell="1" allowOverlap="1" wp14:anchorId="4558B814" wp14:editId="779AB1C7">
                <wp:simplePos x="0" y="0"/>
                <wp:positionH relativeFrom="column">
                  <wp:posOffset>280035</wp:posOffset>
                </wp:positionH>
                <wp:positionV relativeFrom="paragraph">
                  <wp:posOffset>440055</wp:posOffset>
                </wp:positionV>
                <wp:extent cx="5510530" cy="4505325"/>
                <wp:effectExtent l="0" t="0" r="0" b="9525"/>
                <wp:wrapNone/>
                <wp:docPr id="27" name="Group 27"/>
                <wp:cNvGraphicFramePr/>
                <a:graphic xmlns:a="http://schemas.openxmlformats.org/drawingml/2006/main">
                  <a:graphicData uri="http://schemas.microsoft.com/office/word/2010/wordprocessingGroup">
                    <wpg:wgp>
                      <wpg:cNvGrpSpPr/>
                      <wpg:grpSpPr>
                        <a:xfrm>
                          <a:off x="0" y="0"/>
                          <a:ext cx="5510530" cy="4505325"/>
                          <a:chOff x="0" y="0"/>
                          <a:chExt cx="5510530" cy="4505325"/>
                        </a:xfrm>
                      </wpg:grpSpPr>
                      <wpg:grpSp>
                        <wpg:cNvPr id="19" name="Group 19"/>
                        <wpg:cNvGrpSpPr/>
                        <wpg:grpSpPr>
                          <a:xfrm>
                            <a:off x="0" y="0"/>
                            <a:ext cx="4686032" cy="3495675"/>
                            <a:chOff x="0" y="0"/>
                            <a:chExt cx="4752975" cy="3495675"/>
                          </a:xfrm>
                        </wpg:grpSpPr>
                        <wps:wsp>
                          <wps:cNvPr id="14" name="Rectangle 174"/>
                          <wps:cNvSpPr>
                            <a:spLocks noChangeArrowheads="1"/>
                          </wps:cNvSpPr>
                          <wps:spPr bwMode="auto">
                            <a:xfrm>
                              <a:off x="3200400" y="171450"/>
                              <a:ext cx="1123950" cy="742950"/>
                            </a:xfrm>
                            <a:prstGeom prst="rect">
                              <a:avLst/>
                            </a:prstGeom>
                            <a:noFill/>
                            <a:ln>
                              <a:noFill/>
                            </a:ln>
                            <a:effectLst/>
                            <a:extLst/>
                          </wps:spPr>
                          <wps:txbx>
                            <w:txbxContent>
                              <w:p w:rsidR="00630D19" w:rsidRPr="00CC31C2" w:rsidRDefault="00630D19" w:rsidP="004B1354">
                                <w:pPr>
                                  <w:spacing w:before="60" w:line="240" w:lineRule="exact"/>
                                  <w:rPr>
                                    <w:sz w:val="18"/>
                                    <w:szCs w:val="22"/>
                                    <w:rtl/>
                                    <w:lang w:bidi="ar-EG"/>
                                  </w:rPr>
                                </w:pPr>
                                <w:r>
                                  <w:rPr>
                                    <w:rFonts w:hint="cs"/>
                                    <w:sz w:val="18"/>
                                    <w:szCs w:val="22"/>
                                    <w:rtl/>
                                    <w:lang w:bidi="ar-EG"/>
                                  </w:rPr>
                                  <w:t>هوائي الرادار (يدور بصورة طبيعية، أو</w:t>
                                </w:r>
                                <w:r>
                                  <w:rPr>
                                    <w:rFonts w:hint="eastAsia"/>
                                    <w:sz w:val="18"/>
                                    <w:szCs w:val="22"/>
                                    <w:rtl/>
                                    <w:lang w:bidi="ar-EG"/>
                                  </w:rPr>
                                  <w:t> </w:t>
                                </w:r>
                                <w:r>
                                  <w:rPr>
                                    <w:rFonts w:hint="cs"/>
                                    <w:sz w:val="18"/>
                                    <w:szCs w:val="22"/>
                                    <w:rtl/>
                                    <w:lang w:bidi="ar-EG"/>
                                  </w:rPr>
                                  <w:t>ثابت وموجه نحو اتجاه الاستجابة القصوى في معدات القياس)</w:t>
                                </w:r>
                              </w:p>
                            </w:txbxContent>
                          </wps:txbx>
                          <wps:bodyPr rot="0" vert="horz" wrap="square" lIns="12700" tIns="12700" rIns="12700" bIns="12700" anchor="t" anchorCtr="0" upright="1">
                            <a:noAutofit/>
                          </wps:bodyPr>
                        </wps:wsp>
                        <wps:wsp>
                          <wps:cNvPr id="15" name="Rectangle 174"/>
                          <wps:cNvSpPr>
                            <a:spLocks noChangeArrowheads="1"/>
                          </wps:cNvSpPr>
                          <wps:spPr bwMode="auto">
                            <a:xfrm>
                              <a:off x="0" y="0"/>
                              <a:ext cx="1209675" cy="428625"/>
                            </a:xfrm>
                            <a:prstGeom prst="rect">
                              <a:avLst/>
                            </a:prstGeom>
                            <a:noFill/>
                            <a:ln>
                              <a:noFill/>
                            </a:ln>
                            <a:effectLst/>
                            <a:extLst/>
                          </wps:spPr>
                          <wps:txbx>
                            <w:txbxContent>
                              <w:p w:rsidR="00630D19" w:rsidRPr="00CC31C2" w:rsidRDefault="00630D19" w:rsidP="004B1354">
                                <w:pPr>
                                  <w:spacing w:before="60" w:line="240" w:lineRule="exact"/>
                                  <w:jc w:val="center"/>
                                  <w:rPr>
                                    <w:sz w:val="18"/>
                                    <w:szCs w:val="22"/>
                                    <w:rtl/>
                                    <w:lang w:bidi="ar-EG"/>
                                  </w:rPr>
                                </w:pPr>
                                <w:r>
                                  <w:rPr>
                                    <w:rFonts w:hint="cs"/>
                                    <w:sz w:val="18"/>
                                    <w:szCs w:val="22"/>
                                    <w:rtl/>
                                    <w:lang w:bidi="ar-EG"/>
                                  </w:rPr>
                                  <w:t xml:space="preserve">هوائي القياس: (مكافئي </w:t>
                                </w:r>
                                <w:r>
                                  <w:rPr>
                                    <w:sz w:val="18"/>
                                    <w:szCs w:val="22"/>
                                    <w:rtl/>
                                    <w:lang w:bidi="ar-EG"/>
                                  </w:rPr>
                                  <w:br/>
                                </w:r>
                                <w:r>
                                  <w:rPr>
                                    <w:rFonts w:hint="cs"/>
                                    <w:sz w:val="18"/>
                                    <w:szCs w:val="22"/>
                                    <w:rtl/>
                                    <w:lang w:bidi="ar-EG"/>
                                  </w:rPr>
                                  <w:t>مع التغذية المناسبة</w:t>
                                </w:r>
                              </w:p>
                            </w:txbxContent>
                          </wps:txbx>
                          <wps:bodyPr rot="0" vert="horz" wrap="square" lIns="12700" tIns="12700" rIns="12700" bIns="12700" anchor="t" anchorCtr="0" upright="1">
                            <a:noAutofit/>
                          </wps:bodyPr>
                        </wps:wsp>
                        <wps:wsp>
                          <wps:cNvPr id="16" name="Rectangle 174"/>
                          <wps:cNvSpPr>
                            <a:spLocks noChangeArrowheads="1"/>
                          </wps:cNvSpPr>
                          <wps:spPr bwMode="auto">
                            <a:xfrm>
                              <a:off x="219075" y="1200150"/>
                              <a:ext cx="1057275" cy="571500"/>
                            </a:xfrm>
                            <a:prstGeom prst="rect">
                              <a:avLst/>
                            </a:prstGeom>
                            <a:noFill/>
                            <a:ln>
                              <a:noFill/>
                            </a:ln>
                            <a:effectLst/>
                            <a:extLst/>
                          </wps:spPr>
                          <wps:txbx>
                            <w:txbxContent>
                              <w:p w:rsidR="00630D19" w:rsidRPr="00CC31C2" w:rsidRDefault="00630D19" w:rsidP="004B1354">
                                <w:pPr>
                                  <w:spacing w:before="60" w:line="240" w:lineRule="exact"/>
                                  <w:jc w:val="right"/>
                                  <w:rPr>
                                    <w:sz w:val="18"/>
                                    <w:szCs w:val="22"/>
                                    <w:rtl/>
                                    <w:lang w:bidi="ar-EG"/>
                                  </w:rPr>
                                </w:pPr>
                                <w:r>
                                  <w:rPr>
                                    <w:rFonts w:hint="cs"/>
                                    <w:sz w:val="18"/>
                                    <w:szCs w:val="22"/>
                                    <w:rtl/>
                                    <w:lang w:bidi="ar-EG"/>
                                  </w:rPr>
                                  <w:t xml:space="preserve">خط </w:t>
                                </w:r>
                                <w:r>
                                  <w:rPr>
                                    <w:sz w:val="18"/>
                                    <w:szCs w:val="22"/>
                                    <w:lang w:bidi="ar-EG"/>
                                  </w:rPr>
                                  <w:t>RF</w:t>
                                </w:r>
                                <w:r>
                                  <w:rPr>
                                    <w:rFonts w:hint="cs"/>
                                    <w:sz w:val="18"/>
                                    <w:szCs w:val="22"/>
                                    <w:rtl/>
                                    <w:lang w:bidi="ar-EG"/>
                                  </w:rPr>
                                  <w:t xml:space="preserve"> منخفض الفاقد (أقصر ما يمكن بين الهوائي ومنفذ دخل نظام القياس)</w:t>
                                </w:r>
                              </w:p>
                            </w:txbxContent>
                          </wps:txbx>
                          <wps:bodyPr rot="0" vert="horz" wrap="square" lIns="12700" tIns="12700" rIns="12700" bIns="12700" anchor="t" anchorCtr="0" upright="1">
                            <a:noAutofit/>
                          </wps:bodyPr>
                        </wps:wsp>
                        <wps:wsp>
                          <wps:cNvPr id="17" name="Rectangle 174"/>
                          <wps:cNvSpPr>
                            <a:spLocks noChangeArrowheads="1"/>
                          </wps:cNvSpPr>
                          <wps:spPr bwMode="auto">
                            <a:xfrm>
                              <a:off x="314325" y="2228850"/>
                              <a:ext cx="771525" cy="409575"/>
                            </a:xfrm>
                            <a:prstGeom prst="rect">
                              <a:avLst/>
                            </a:prstGeom>
                            <a:noFill/>
                            <a:ln>
                              <a:noFill/>
                            </a:ln>
                            <a:effectLst/>
                            <a:extLst/>
                          </wps:spPr>
                          <wps:txbx>
                            <w:txbxContent>
                              <w:p w:rsidR="00630D19" w:rsidRPr="0041536D" w:rsidRDefault="00630D19" w:rsidP="004B1354">
                                <w:pPr>
                                  <w:spacing w:before="0" w:line="200" w:lineRule="exact"/>
                                  <w:jc w:val="center"/>
                                  <w:rPr>
                                    <w:sz w:val="20"/>
                                    <w:szCs w:val="20"/>
                                    <w:rtl/>
                                    <w:lang w:bidi="ar-EG"/>
                                  </w:rPr>
                                </w:pPr>
                                <w:r w:rsidRPr="0041536D">
                                  <w:rPr>
                                    <w:rFonts w:hint="cs"/>
                                    <w:sz w:val="20"/>
                                    <w:szCs w:val="20"/>
                                    <w:rtl/>
                                    <w:lang w:bidi="ar-EG"/>
                                  </w:rPr>
                                  <w:t>مرشاح اختياري من نوع القطع أو تمرير نطاق أو غير ذلك</w:t>
                                </w:r>
                              </w:p>
                            </w:txbxContent>
                          </wps:txbx>
                          <wps:bodyPr rot="0" vert="horz" wrap="square" lIns="12700" tIns="12700" rIns="12700" bIns="12700" anchor="t" anchorCtr="0" upright="1">
                            <a:noAutofit/>
                          </wps:bodyPr>
                        </wps:wsp>
                        <wps:wsp>
                          <wps:cNvPr id="18" name="Rectangle 174"/>
                          <wps:cNvSpPr>
                            <a:spLocks noChangeArrowheads="1"/>
                          </wps:cNvSpPr>
                          <wps:spPr bwMode="auto">
                            <a:xfrm>
                              <a:off x="200025" y="2771775"/>
                              <a:ext cx="1057275" cy="723900"/>
                            </a:xfrm>
                            <a:prstGeom prst="rect">
                              <a:avLst/>
                            </a:prstGeom>
                            <a:noFill/>
                            <a:ln>
                              <a:noFill/>
                            </a:ln>
                            <a:effectLst/>
                            <a:extLst/>
                          </wps:spPr>
                          <wps:txbx>
                            <w:txbxContent>
                              <w:p w:rsidR="00630D19" w:rsidRPr="00CC31C2" w:rsidRDefault="00630D19" w:rsidP="004B1354">
                                <w:pPr>
                                  <w:spacing w:before="60" w:line="240" w:lineRule="exact"/>
                                  <w:jc w:val="right"/>
                                  <w:rPr>
                                    <w:sz w:val="18"/>
                                    <w:szCs w:val="22"/>
                                    <w:rtl/>
                                    <w:lang w:bidi="ar-EG"/>
                                  </w:rPr>
                                </w:pPr>
                                <w:r>
                                  <w:rPr>
                                    <w:rFonts w:hint="cs"/>
                                    <w:sz w:val="18"/>
                                    <w:szCs w:val="22"/>
                                    <w:rtl/>
                                    <w:lang w:bidi="ar-EG"/>
                                  </w:rPr>
                                  <w:t>مرشاح (يُستخدم لتوهين تردد المركز في الرادار للقياسات في الترددات التوافقية الراديوية</w:t>
                                </w:r>
                              </w:p>
                            </w:txbxContent>
                          </wps:txbx>
                          <wps:bodyPr rot="0" vert="horz" wrap="square" lIns="12700" tIns="12700" rIns="12700" bIns="12700" anchor="t" anchorCtr="0" upright="1">
                            <a:noAutofit/>
                          </wps:bodyPr>
                        </wps:wsp>
                        <wps:wsp>
                          <wps:cNvPr id="30" name="Rectangle 174"/>
                          <wps:cNvSpPr>
                            <a:spLocks noChangeArrowheads="1"/>
                          </wps:cNvSpPr>
                          <wps:spPr bwMode="auto">
                            <a:xfrm>
                              <a:off x="1714500" y="2762250"/>
                              <a:ext cx="1057275" cy="715010"/>
                            </a:xfrm>
                            <a:prstGeom prst="rect">
                              <a:avLst/>
                            </a:prstGeom>
                            <a:noFill/>
                            <a:ln>
                              <a:noFill/>
                            </a:ln>
                            <a:effectLst/>
                            <a:extLst/>
                          </wps:spPr>
                          <wps:txbx>
                            <w:txbxContent>
                              <w:p w:rsidR="00630D19" w:rsidRPr="00CC31C2" w:rsidRDefault="00630D19" w:rsidP="004B1354">
                                <w:pPr>
                                  <w:spacing w:before="60" w:line="240" w:lineRule="exact"/>
                                  <w:jc w:val="right"/>
                                  <w:rPr>
                                    <w:sz w:val="18"/>
                                    <w:szCs w:val="22"/>
                                    <w:rtl/>
                                    <w:lang w:bidi="ar-EG"/>
                                  </w:rPr>
                                </w:pPr>
                                <w:r>
                                  <w:rPr>
                                    <w:rFonts w:hint="cs"/>
                                    <w:sz w:val="18"/>
                                    <w:szCs w:val="22"/>
                                    <w:rtl/>
                                    <w:lang w:bidi="ar-EG"/>
                                  </w:rPr>
                                  <w:t xml:space="preserve">موهن </w:t>
                                </w:r>
                                <w:r>
                                  <w:rPr>
                                    <w:sz w:val="18"/>
                                    <w:szCs w:val="22"/>
                                    <w:lang w:bidi="ar-EG"/>
                                  </w:rPr>
                                  <w:t>RF</w:t>
                                </w:r>
                                <w:r>
                                  <w:rPr>
                                    <w:rFonts w:hint="cs"/>
                                    <w:sz w:val="18"/>
                                    <w:szCs w:val="22"/>
                                    <w:rtl/>
                                    <w:lang w:bidi="ar-EG"/>
                                  </w:rPr>
                                  <w:t xml:space="preserve"> متغير يُستخدم للحصول على المقايضة المثلى بين كسب وعامل ضوضاء نظام القياس</w:t>
                                </w:r>
                              </w:p>
                            </w:txbxContent>
                          </wps:txbx>
                          <wps:bodyPr rot="0" vert="horz" wrap="square" lIns="12700" tIns="12700" rIns="12700" bIns="12700" anchor="t" anchorCtr="0" upright="1">
                            <a:noAutofit/>
                          </wps:bodyPr>
                        </wps:wsp>
                        <wps:wsp>
                          <wps:cNvPr id="397" name="Rectangle 174"/>
                          <wps:cNvSpPr>
                            <a:spLocks noChangeArrowheads="1"/>
                          </wps:cNvSpPr>
                          <wps:spPr bwMode="auto">
                            <a:xfrm>
                              <a:off x="3009900" y="2438400"/>
                              <a:ext cx="600075" cy="345440"/>
                            </a:xfrm>
                            <a:prstGeom prst="rect">
                              <a:avLst/>
                            </a:prstGeom>
                            <a:noFill/>
                            <a:ln>
                              <a:noFill/>
                            </a:ln>
                            <a:effectLst/>
                            <a:extLst/>
                          </wps:spPr>
                          <wps:txbx>
                            <w:txbxContent>
                              <w:p w:rsidR="00630D19" w:rsidRPr="0041536D" w:rsidRDefault="00630D19" w:rsidP="004B1354">
                                <w:pPr>
                                  <w:spacing w:before="0" w:line="220" w:lineRule="exact"/>
                                  <w:jc w:val="center"/>
                                  <w:rPr>
                                    <w:sz w:val="20"/>
                                    <w:szCs w:val="20"/>
                                    <w:rtl/>
                                    <w:lang w:bidi="ar-EG"/>
                                  </w:rPr>
                                </w:pPr>
                                <w:r w:rsidRPr="0041536D">
                                  <w:rPr>
                                    <w:rFonts w:hint="cs"/>
                                    <w:sz w:val="20"/>
                                    <w:szCs w:val="20"/>
                                    <w:rtl/>
                                    <w:lang w:bidi="ar-EG"/>
                                  </w:rPr>
                                  <w:t xml:space="preserve">مرشاح </w:t>
                                </w:r>
                                <w:r>
                                  <w:rPr>
                                    <w:rFonts w:hint="cs"/>
                                    <w:sz w:val="20"/>
                                    <w:szCs w:val="20"/>
                                    <w:rtl/>
                                    <w:lang w:bidi="ar-EG"/>
                                  </w:rPr>
                                  <w:t>تمرير نطاق اختياري</w:t>
                                </w:r>
                              </w:p>
                            </w:txbxContent>
                          </wps:txbx>
                          <wps:bodyPr rot="0" vert="horz" wrap="square" lIns="12700" tIns="12700" rIns="12700" bIns="12700" anchor="t" anchorCtr="0" upright="1">
                            <a:noAutofit/>
                          </wps:bodyPr>
                        </wps:wsp>
                        <wps:wsp>
                          <wps:cNvPr id="414" name="Rectangle 174"/>
                          <wps:cNvSpPr>
                            <a:spLocks noChangeArrowheads="1"/>
                          </wps:cNvSpPr>
                          <wps:spPr bwMode="auto">
                            <a:xfrm>
                              <a:off x="4152900" y="2886075"/>
                              <a:ext cx="600075" cy="533400"/>
                            </a:xfrm>
                            <a:prstGeom prst="rect">
                              <a:avLst/>
                            </a:prstGeom>
                            <a:noFill/>
                            <a:ln>
                              <a:noFill/>
                            </a:ln>
                            <a:effectLst/>
                            <a:extLst/>
                          </wps:spPr>
                          <wps:txbx>
                            <w:txbxContent>
                              <w:p w:rsidR="00630D19" w:rsidRPr="00CC31C2" w:rsidRDefault="00630D19" w:rsidP="004B1354">
                                <w:pPr>
                                  <w:spacing w:before="0" w:line="180" w:lineRule="exact"/>
                                  <w:jc w:val="center"/>
                                  <w:rPr>
                                    <w:sz w:val="18"/>
                                    <w:szCs w:val="22"/>
                                    <w:rtl/>
                                    <w:lang w:bidi="ar-EG"/>
                                  </w:rPr>
                                </w:pPr>
                                <w:r>
                                  <w:rPr>
                                    <w:rFonts w:hint="cs"/>
                                    <w:sz w:val="18"/>
                                    <w:szCs w:val="22"/>
                                    <w:rtl/>
                                    <w:lang w:bidi="ar-EG"/>
                                  </w:rPr>
                                  <w:t>مضخم أولي منخفض الضوضاء اختياري</w:t>
                                </w:r>
                              </w:p>
                            </w:txbxContent>
                          </wps:txbx>
                          <wps:bodyPr rot="0" vert="horz" wrap="square" lIns="12700" tIns="12700" rIns="12700" bIns="12700" anchor="t" anchorCtr="0" upright="1">
                            <a:noAutofit/>
                          </wps:bodyPr>
                        </wps:wsp>
                      </wpg:grpSp>
                      <wps:wsp>
                        <wps:cNvPr id="415" name="Rectangle 174"/>
                        <wps:cNvSpPr>
                          <a:spLocks noChangeArrowheads="1"/>
                        </wps:cNvSpPr>
                        <wps:spPr bwMode="auto">
                          <a:xfrm>
                            <a:off x="1675461" y="1790700"/>
                            <a:ext cx="1057275" cy="190500"/>
                          </a:xfrm>
                          <a:prstGeom prst="rect">
                            <a:avLst/>
                          </a:prstGeom>
                          <a:noFill/>
                          <a:ln>
                            <a:noFill/>
                          </a:ln>
                          <a:effectLst/>
                          <a:extLst/>
                        </wps:spPr>
                        <wps:txbx>
                          <w:txbxContent>
                            <w:p w:rsidR="00630D19" w:rsidRPr="00CC31C2" w:rsidRDefault="00630D19" w:rsidP="004B1354">
                              <w:pPr>
                                <w:spacing w:before="0" w:line="180" w:lineRule="exact"/>
                                <w:jc w:val="center"/>
                                <w:rPr>
                                  <w:sz w:val="18"/>
                                  <w:szCs w:val="22"/>
                                  <w:rtl/>
                                  <w:lang w:bidi="ar-EG"/>
                                </w:rPr>
                              </w:pPr>
                              <w:r>
                                <w:rPr>
                                  <w:rFonts w:hint="cs"/>
                                  <w:sz w:val="18"/>
                                  <w:szCs w:val="22"/>
                                  <w:rtl/>
                                  <w:lang w:bidi="ar-EG"/>
                                </w:rPr>
                                <w:t xml:space="preserve">مدخل </w:t>
                              </w:r>
                              <w:r>
                                <w:rPr>
                                  <w:sz w:val="18"/>
                                  <w:szCs w:val="22"/>
                                  <w:lang w:bidi="ar-EG"/>
                                </w:rPr>
                                <w:t>RF</w:t>
                              </w:r>
                              <w:r>
                                <w:rPr>
                                  <w:rFonts w:hint="cs"/>
                                  <w:sz w:val="18"/>
                                  <w:szCs w:val="22"/>
                                  <w:rtl/>
                                  <w:lang w:bidi="ar-EG"/>
                                </w:rPr>
                                <w:t xml:space="preserve"> بنظام القياس</w:t>
                              </w:r>
                            </w:p>
                          </w:txbxContent>
                        </wps:txbx>
                        <wps:bodyPr rot="0" vert="horz" wrap="square" lIns="12700" tIns="12700" rIns="12700" bIns="12700" anchor="t" anchorCtr="0" upright="1">
                          <a:noAutofit/>
                        </wps:bodyPr>
                      </wps:wsp>
                      <wps:wsp>
                        <wps:cNvPr id="427" name="Rectangle 174"/>
                        <wps:cNvSpPr>
                          <a:spLocks noChangeArrowheads="1"/>
                        </wps:cNvSpPr>
                        <wps:spPr bwMode="auto">
                          <a:xfrm>
                            <a:off x="5314950" y="2543175"/>
                            <a:ext cx="195580" cy="182880"/>
                          </a:xfrm>
                          <a:prstGeom prst="rect">
                            <a:avLst/>
                          </a:prstGeom>
                          <a:noFill/>
                          <a:ln>
                            <a:noFill/>
                          </a:ln>
                          <a:effectLst/>
                          <a:extLst/>
                        </wps:spPr>
                        <wps:txbx>
                          <w:txbxContent>
                            <w:p w:rsidR="00630D19" w:rsidRPr="00AB1CF2" w:rsidRDefault="00630D19" w:rsidP="00AB1CF2">
                              <w:pPr>
                                <w:spacing w:before="0" w:line="180" w:lineRule="exact"/>
                                <w:jc w:val="center"/>
                                <w:rPr>
                                  <w:sz w:val="18"/>
                                  <w:szCs w:val="18"/>
                                  <w:rtl/>
                                  <w:lang w:bidi="ar-EG"/>
                                </w:rPr>
                              </w:pPr>
                              <w:r w:rsidRPr="00AB1CF2">
                                <w:rPr>
                                  <w:rFonts w:hint="cs"/>
                                  <w:sz w:val="18"/>
                                  <w:szCs w:val="18"/>
                                  <w:rtl/>
                                  <w:lang w:bidi="ar-EG"/>
                                </w:rPr>
                                <w:t xml:space="preserve">أو </w:t>
                              </w:r>
                            </w:p>
                          </w:txbxContent>
                        </wps:txbx>
                        <wps:bodyPr rot="0" vert="horz" wrap="square" lIns="12700" tIns="12700" rIns="12700" bIns="12700" anchor="t" anchorCtr="0" upright="1">
                          <a:noAutofit/>
                        </wps:bodyPr>
                      </wps:wsp>
                      <wps:wsp>
                        <wps:cNvPr id="431" name="Rectangle 174"/>
                        <wps:cNvSpPr>
                          <a:spLocks noChangeArrowheads="1"/>
                        </wps:cNvSpPr>
                        <wps:spPr bwMode="auto">
                          <a:xfrm>
                            <a:off x="2486025" y="3752850"/>
                            <a:ext cx="666750" cy="190500"/>
                          </a:xfrm>
                          <a:prstGeom prst="rect">
                            <a:avLst/>
                          </a:prstGeom>
                          <a:noFill/>
                          <a:ln>
                            <a:noFill/>
                          </a:ln>
                          <a:effectLst/>
                          <a:extLst/>
                        </wps:spPr>
                        <wps:txbx>
                          <w:txbxContent>
                            <w:p w:rsidR="00630D19" w:rsidRPr="00CC31C2" w:rsidRDefault="00630D19" w:rsidP="00AB1CF2">
                              <w:pPr>
                                <w:spacing w:before="0" w:line="180" w:lineRule="exact"/>
                                <w:jc w:val="center"/>
                                <w:rPr>
                                  <w:sz w:val="18"/>
                                  <w:szCs w:val="22"/>
                                  <w:rtl/>
                                  <w:lang w:bidi="ar-EG"/>
                                </w:rPr>
                              </w:pPr>
                              <w:r>
                                <w:rPr>
                                  <w:rFonts w:hint="cs"/>
                                  <w:sz w:val="18"/>
                                  <w:szCs w:val="22"/>
                                  <w:rtl/>
                                  <w:lang w:bidi="ar-EG"/>
                                </w:rPr>
                                <w:t>مستقبل انتقائي</w:t>
                              </w:r>
                            </w:p>
                          </w:txbxContent>
                        </wps:txbx>
                        <wps:bodyPr rot="0" vert="horz" wrap="square" lIns="12700" tIns="12700" rIns="12700" bIns="12700" anchor="t" anchorCtr="0" upright="1">
                          <a:noAutofit/>
                        </wps:bodyPr>
                      </wps:wsp>
                      <wps:wsp>
                        <wps:cNvPr id="433" name="Rectangle 174"/>
                        <wps:cNvSpPr>
                          <a:spLocks noChangeArrowheads="1"/>
                        </wps:cNvSpPr>
                        <wps:spPr bwMode="auto">
                          <a:xfrm>
                            <a:off x="2476500" y="4314825"/>
                            <a:ext cx="666750" cy="190500"/>
                          </a:xfrm>
                          <a:prstGeom prst="rect">
                            <a:avLst/>
                          </a:prstGeom>
                          <a:noFill/>
                          <a:ln>
                            <a:noFill/>
                          </a:ln>
                          <a:effectLst/>
                          <a:extLst/>
                        </wps:spPr>
                        <wps:txbx>
                          <w:txbxContent>
                            <w:p w:rsidR="00630D19" w:rsidRPr="00CC31C2" w:rsidRDefault="00630D19" w:rsidP="00AB1CF2">
                              <w:pPr>
                                <w:spacing w:before="0" w:line="180" w:lineRule="exact"/>
                                <w:jc w:val="center"/>
                                <w:rPr>
                                  <w:sz w:val="18"/>
                                  <w:szCs w:val="22"/>
                                  <w:rtl/>
                                  <w:lang w:bidi="ar-EG"/>
                                </w:rPr>
                              </w:pPr>
                              <w:r>
                                <w:rPr>
                                  <w:rFonts w:hint="cs"/>
                                  <w:sz w:val="18"/>
                                  <w:szCs w:val="22"/>
                                  <w:rtl/>
                                  <w:lang w:bidi="ar-EG"/>
                                </w:rPr>
                                <w:t>محلل طيفي</w:t>
                              </w:r>
                            </w:p>
                          </w:txbxContent>
                        </wps:txbx>
                        <wps:bodyPr rot="0" vert="horz" wrap="square" lIns="12700" tIns="12700" rIns="12700" bIns="12700" anchor="t" anchorCtr="0" upright="1">
                          <a:noAutofit/>
                        </wps:bodyPr>
                      </wps:wsp>
                    </wpg:wgp>
                  </a:graphicData>
                </a:graphic>
                <wp14:sizeRelH relativeFrom="margin">
                  <wp14:pctWidth>0</wp14:pctWidth>
                </wp14:sizeRelH>
              </wp:anchor>
            </w:drawing>
          </mc:Choice>
          <mc:Fallback>
            <w:pict>
              <v:group id="Group 27" o:spid="_x0000_s1055" style="position:absolute;left:0;text-align:left;margin-left:22.05pt;margin-top:34.65pt;width:433.9pt;height:354.75pt;z-index:251893248;mso-width-relative:margin" coordsize="55105,45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">
                <v:group id="Group 19" o:spid="_x0000_s1056" style="position:absolute;width:46860;height:34956" coordsize="47529,34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_x0000_s1057" style="position:absolute;left:32004;top:1714;width:11239;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LcAA&#10;AADbAAAADwAAAGRycy9kb3ducmV2LnhtbERPTWvCQBC9F/oflhF6KXVjE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cLcAAAADbAAAADwAAAAAAAAAAAAAAAACYAgAAZHJzL2Rvd25y&#10;ZXYueG1sUEsFBgAAAAAEAAQA9QAAAIUDAAAAAA==&#10;" filled="f" stroked="f">
                    <v:textbox inset="1pt,1pt,1pt,1pt">
                      <w:txbxContent>
                        <w:p w:rsidR="00630D19" w:rsidRPr="00CC31C2" w:rsidRDefault="00630D19" w:rsidP="004B1354">
                          <w:pPr>
                            <w:spacing w:before="60" w:line="240" w:lineRule="exact"/>
                            <w:rPr>
                              <w:sz w:val="18"/>
                              <w:szCs w:val="22"/>
                              <w:rtl/>
                              <w:lang w:bidi="ar-EG"/>
                            </w:rPr>
                          </w:pPr>
                          <w:r>
                            <w:rPr>
                              <w:rFonts w:hint="cs"/>
                              <w:sz w:val="18"/>
                              <w:szCs w:val="22"/>
                              <w:rtl/>
                              <w:lang w:bidi="ar-EG"/>
                            </w:rPr>
                            <w:t>هوائي الرادار (يدور بصورة طبيعية، أو</w:t>
                          </w:r>
                          <w:r>
                            <w:rPr>
                              <w:rFonts w:hint="eastAsia"/>
                              <w:sz w:val="18"/>
                              <w:szCs w:val="22"/>
                              <w:rtl/>
                              <w:lang w:bidi="ar-EG"/>
                            </w:rPr>
                            <w:t> </w:t>
                          </w:r>
                          <w:r>
                            <w:rPr>
                              <w:rFonts w:hint="cs"/>
                              <w:sz w:val="18"/>
                              <w:szCs w:val="22"/>
                              <w:rtl/>
                              <w:lang w:bidi="ar-EG"/>
                            </w:rPr>
                            <w:t>ثابت وموجه نحو اتجاه الاستجابة القصوى في معدات القياس)</w:t>
                          </w:r>
                        </w:p>
                      </w:txbxContent>
                    </v:textbox>
                  </v:rect>
                  <v:rect id="_x0000_s1058" style="position:absolute;width:1209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5tsAA&#10;AADbAAAADwAAAGRycy9kb3ducmV2LnhtbERPTWvCQBC9F/oflhF6KXVjQ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N5tsAAAADbAAAADwAAAAAAAAAAAAAAAACYAgAAZHJzL2Rvd25y&#10;ZXYueG1sUEsFBgAAAAAEAAQA9QAAAIUDAAAAAA==&#10;" filled="f" stroked="f">
                    <v:textbox inset="1pt,1pt,1pt,1pt">
                      <w:txbxContent>
                        <w:p w:rsidR="00630D19" w:rsidRPr="00CC31C2" w:rsidRDefault="00630D19" w:rsidP="004B1354">
                          <w:pPr>
                            <w:spacing w:before="60" w:line="240" w:lineRule="exact"/>
                            <w:jc w:val="center"/>
                            <w:rPr>
                              <w:sz w:val="18"/>
                              <w:szCs w:val="22"/>
                              <w:rtl/>
                              <w:lang w:bidi="ar-EG"/>
                            </w:rPr>
                          </w:pPr>
                          <w:r>
                            <w:rPr>
                              <w:rFonts w:hint="cs"/>
                              <w:sz w:val="18"/>
                              <w:szCs w:val="22"/>
                              <w:rtl/>
                              <w:lang w:bidi="ar-EG"/>
                            </w:rPr>
                            <w:t xml:space="preserve">هوائي القياس: (مكافئي </w:t>
                          </w:r>
                          <w:r>
                            <w:rPr>
                              <w:sz w:val="18"/>
                              <w:szCs w:val="22"/>
                              <w:rtl/>
                              <w:lang w:bidi="ar-EG"/>
                            </w:rPr>
                            <w:br/>
                          </w:r>
                          <w:r>
                            <w:rPr>
                              <w:rFonts w:hint="cs"/>
                              <w:sz w:val="18"/>
                              <w:szCs w:val="22"/>
                              <w:rtl/>
                              <w:lang w:bidi="ar-EG"/>
                            </w:rPr>
                            <w:t>مع التغذية المناسبة</w:t>
                          </w:r>
                        </w:p>
                      </w:txbxContent>
                    </v:textbox>
                  </v:rect>
                  <v:rect id="_x0000_s1059" style="position:absolute;left:2190;top:12001;width:1057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nwcAA&#10;AADbAAAADwAAAGRycy9kb3ducmV2LnhtbERPTWvCQBC9F/wPywheim7sIZXoKioURHqpCl6H7JgE&#10;s7MhO4nx37uFQm/zeJ+z2gyuVj21ofJsYD5LQBHn3lZcGLicv6YLUEGQLdaeycCTAmzWo7cVZtY/&#10;+If6kxQqhnDI0EAp0mRah7wkh2HmG+LI3XzrUCJsC21bfMRwV+uPJEm1w4pjQ4kN7UvK76fOGeiv&#10;1+8dXTo971E+3w/HTqqUjJmMh+0SlNAg/+I/98HG+Sn8/h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HnwcAAAADbAAAADwAAAAAAAAAAAAAAAACYAgAAZHJzL2Rvd25y&#10;ZXYueG1sUEsFBgAAAAAEAAQA9QAAAIUDAAAAAA==&#10;" filled="f" stroked="f">
                    <v:textbox inset="1pt,1pt,1pt,1pt">
                      <w:txbxContent>
                        <w:p w:rsidR="00630D19" w:rsidRPr="00CC31C2" w:rsidRDefault="00630D19" w:rsidP="004B1354">
                          <w:pPr>
                            <w:spacing w:before="60" w:line="240" w:lineRule="exact"/>
                            <w:jc w:val="right"/>
                            <w:rPr>
                              <w:sz w:val="18"/>
                              <w:szCs w:val="22"/>
                              <w:rtl/>
                              <w:lang w:bidi="ar-EG"/>
                            </w:rPr>
                          </w:pPr>
                          <w:r>
                            <w:rPr>
                              <w:rFonts w:hint="cs"/>
                              <w:sz w:val="18"/>
                              <w:szCs w:val="22"/>
                              <w:rtl/>
                              <w:lang w:bidi="ar-EG"/>
                            </w:rPr>
                            <w:t xml:space="preserve">خط </w:t>
                          </w:r>
                          <w:r>
                            <w:rPr>
                              <w:sz w:val="18"/>
                              <w:szCs w:val="22"/>
                              <w:lang w:bidi="ar-EG"/>
                            </w:rPr>
                            <w:t>RF</w:t>
                          </w:r>
                          <w:r>
                            <w:rPr>
                              <w:rFonts w:hint="cs"/>
                              <w:sz w:val="18"/>
                              <w:szCs w:val="22"/>
                              <w:rtl/>
                              <w:lang w:bidi="ar-EG"/>
                            </w:rPr>
                            <w:t xml:space="preserve"> منخفض الفاقد (أقصر ما يمكن بين الهوائي ومنفذ دخل نظام القياس)</w:t>
                          </w:r>
                        </w:p>
                      </w:txbxContent>
                    </v:textbox>
                  </v:rect>
                  <v:rect id="_x0000_s1060" style="position:absolute;left:3143;top:22288;width:771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CWr8A&#10;AADbAAAADwAAAGRycy9kb3ducmV2LnhtbERPTYvCMBC9C/sfwgh7kTV1Dypdo7iCIOJlVfA6NGNb&#10;bCalmdb6740g7G0e73MWq95VqqMmlJ4NTMYJKOLM25JzA+fT9msOKgiyxcozGXhQgNXyY7DA1Po7&#10;/1F3lFzFEA4pGihE6lTrkBXkMIx9TRy5q28cSoRNrm2D9xjuKv2dJFPtsOTYUGBNm4Ky27F1BrrL&#10;5fBL51ZPOpTZaLdvpZySMZ/Dfv0DSqiXf/HbvbNx/gxev8QD9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UJavwAAANsAAAAPAAAAAAAAAAAAAAAAAJgCAABkcnMvZG93bnJl&#10;di54bWxQSwUGAAAAAAQABAD1AAAAhAMAAAAA&#10;" filled="f" stroked="f">
                    <v:textbox inset="1pt,1pt,1pt,1pt">
                      <w:txbxContent>
                        <w:p w:rsidR="00630D19" w:rsidRPr="0041536D" w:rsidRDefault="00630D19" w:rsidP="004B1354">
                          <w:pPr>
                            <w:spacing w:before="0" w:line="200" w:lineRule="exact"/>
                            <w:jc w:val="center"/>
                            <w:rPr>
                              <w:sz w:val="20"/>
                              <w:szCs w:val="20"/>
                              <w:rtl/>
                              <w:lang w:bidi="ar-EG"/>
                            </w:rPr>
                          </w:pPr>
                          <w:r w:rsidRPr="0041536D">
                            <w:rPr>
                              <w:rFonts w:hint="cs"/>
                              <w:sz w:val="20"/>
                              <w:szCs w:val="20"/>
                              <w:rtl/>
                              <w:lang w:bidi="ar-EG"/>
                            </w:rPr>
                            <w:t>مرشاح اختياري من نوع القطع أو تمرير نطاق أو غير ذلك</w:t>
                          </w:r>
                        </w:p>
                      </w:txbxContent>
                    </v:textbox>
                  </v:rect>
                  <v:rect id="_x0000_s1061" style="position:absolute;left:2000;top:27717;width:1057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WKMMA&#10;AADbAAAADwAAAGRycy9kb3ducmV2LnhtbESPQWvCQBCF70L/wzKFXqRu7MFK6iptoSDSSzXgdciO&#10;STA7G7KTmP77zkHobYb35r1vNrsptGakPjWRHSwXGRjiMvqGKwfF6et5DSYJssc2Mjn4pQS77cNs&#10;g7mPN/6h8SiV0RBOOTqoRbrc2lTWFDAtYkes2iX2AUXXvrK+x5uGh9a+ZNnKBmxYG2rs6LOm8noc&#10;goPxfP7+oGKwyxHldb4/DNKsyLmnx+n9DYzQJP/m+/XeK77C6i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WKMMAAADbAAAADwAAAAAAAAAAAAAAAACYAgAAZHJzL2Rv&#10;d25yZXYueG1sUEsFBgAAAAAEAAQA9QAAAIgDAAAAAA==&#10;" filled="f" stroked="f">
                    <v:textbox inset="1pt,1pt,1pt,1pt">
                      <w:txbxContent>
                        <w:p w:rsidR="00630D19" w:rsidRPr="00CC31C2" w:rsidRDefault="00630D19" w:rsidP="004B1354">
                          <w:pPr>
                            <w:spacing w:before="60" w:line="240" w:lineRule="exact"/>
                            <w:jc w:val="right"/>
                            <w:rPr>
                              <w:sz w:val="18"/>
                              <w:szCs w:val="22"/>
                              <w:rtl/>
                              <w:lang w:bidi="ar-EG"/>
                            </w:rPr>
                          </w:pPr>
                          <w:r>
                            <w:rPr>
                              <w:rFonts w:hint="cs"/>
                              <w:sz w:val="18"/>
                              <w:szCs w:val="22"/>
                              <w:rtl/>
                              <w:lang w:bidi="ar-EG"/>
                            </w:rPr>
                            <w:t>مرشاح (يُستخدم لتوهين تردد المركز في الرادار للقياسات في الترددات التوافقية الراديوية</w:t>
                          </w:r>
                        </w:p>
                      </w:txbxContent>
                    </v:textbox>
                  </v:rect>
                  <v:rect id="_x0000_s1062" style="position:absolute;left:17145;top:27622;width:10572;height: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GTsAA&#10;AADbAAAADwAAAGRycy9kb3ducmV2LnhtbERPTWvCQBC9F/wPywheSt3EgkrqGrRQkNJLY8DrkJ0m&#10;odnZkJ3E9N93D4UeH+/7kM+uUxMNofVsIF0noIgrb1uuDZTXt6c9qCDIFjvPZOCHAuTHxcMBM+vv&#10;/ElTIbWKIRwyNNCI9JnWoWrIYVj7njhyX35wKBEOtbYD3mO46/QmSbbaYcuxocGeXhuqvovRGZhu&#10;t48zlaNOJ5Td4+V9lHZLxqyW8+kFlNAs/+I/98UaeI7r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GGTsAAAADbAAAADwAAAAAAAAAAAAAAAACYAgAAZHJzL2Rvd25y&#10;ZXYueG1sUEsFBgAAAAAEAAQA9QAAAIUDAAAAAA==&#10;" filled="f" stroked="f">
                    <v:textbox inset="1pt,1pt,1pt,1pt">
                      <w:txbxContent>
                        <w:p w:rsidR="00630D19" w:rsidRPr="00CC31C2" w:rsidRDefault="00630D19" w:rsidP="004B1354">
                          <w:pPr>
                            <w:spacing w:before="60" w:line="240" w:lineRule="exact"/>
                            <w:jc w:val="right"/>
                            <w:rPr>
                              <w:sz w:val="18"/>
                              <w:szCs w:val="22"/>
                              <w:rtl/>
                              <w:lang w:bidi="ar-EG"/>
                            </w:rPr>
                          </w:pPr>
                          <w:r>
                            <w:rPr>
                              <w:rFonts w:hint="cs"/>
                              <w:sz w:val="18"/>
                              <w:szCs w:val="22"/>
                              <w:rtl/>
                              <w:lang w:bidi="ar-EG"/>
                            </w:rPr>
                            <w:t xml:space="preserve">موهن </w:t>
                          </w:r>
                          <w:r>
                            <w:rPr>
                              <w:sz w:val="18"/>
                              <w:szCs w:val="22"/>
                              <w:lang w:bidi="ar-EG"/>
                            </w:rPr>
                            <w:t>RF</w:t>
                          </w:r>
                          <w:r>
                            <w:rPr>
                              <w:rFonts w:hint="cs"/>
                              <w:sz w:val="18"/>
                              <w:szCs w:val="22"/>
                              <w:rtl/>
                              <w:lang w:bidi="ar-EG"/>
                            </w:rPr>
                            <w:t xml:space="preserve"> متغير يُستخدم للحصول على المقايضة المثلى بين كسب وعامل ضوضاء نظام القياس</w:t>
                          </w:r>
                        </w:p>
                      </w:txbxContent>
                    </v:textbox>
                  </v:rect>
                  <v:rect id="_x0000_s1063" style="position:absolute;left:30099;top:24384;width:6000;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KPMQA&#10;AADcAAAADwAAAGRycy9kb3ducmV2LnhtbESPQWvCQBSE7wX/w/KEXkqzsQWtaVbRQkHES63g9ZF9&#10;JqHZtyH7EtN/3y0IHoeZ+YbJ16Nr1EBdqD0bmCUpKOLC25pLA6fvz+c3UEGQLTaeycAvBVivJg85&#10;ZtZf+YuGo5QqQjhkaKASaTOtQ1GRw5D4ljh6F985lCi7UtsOrxHuGv2SpnPtsOa4UGFLHxUVP8fe&#10;GRjO58OWTr2eDSiLp92+l3pOxjxOx807KKFR7uFbe2cNvC4X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yjzEAAAA3AAAAA8AAAAAAAAAAAAAAAAAmAIAAGRycy9k&#10;b3ducmV2LnhtbFBLBQYAAAAABAAEAPUAAACJAwAAAAA=&#10;" filled="f" stroked="f">
                    <v:textbox inset="1pt,1pt,1pt,1pt">
                      <w:txbxContent>
                        <w:p w:rsidR="00630D19" w:rsidRPr="0041536D" w:rsidRDefault="00630D19" w:rsidP="004B1354">
                          <w:pPr>
                            <w:spacing w:before="0" w:line="220" w:lineRule="exact"/>
                            <w:jc w:val="center"/>
                            <w:rPr>
                              <w:sz w:val="20"/>
                              <w:szCs w:val="20"/>
                              <w:rtl/>
                              <w:lang w:bidi="ar-EG"/>
                            </w:rPr>
                          </w:pPr>
                          <w:r w:rsidRPr="0041536D">
                            <w:rPr>
                              <w:rFonts w:hint="cs"/>
                              <w:sz w:val="20"/>
                              <w:szCs w:val="20"/>
                              <w:rtl/>
                              <w:lang w:bidi="ar-EG"/>
                            </w:rPr>
                            <w:t xml:space="preserve">مرشاح </w:t>
                          </w:r>
                          <w:r>
                            <w:rPr>
                              <w:rFonts w:hint="cs"/>
                              <w:sz w:val="20"/>
                              <w:szCs w:val="20"/>
                              <w:rtl/>
                              <w:lang w:bidi="ar-EG"/>
                            </w:rPr>
                            <w:t>تمرير نطاق اختياري</w:t>
                          </w:r>
                        </w:p>
                      </w:txbxContent>
                    </v:textbox>
                  </v:rect>
                  <v:rect id="_x0000_s1064" style="position:absolute;left:41529;top:28860;width:6000;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adMMA&#10;AADcAAAADwAAAGRycy9kb3ducmV2LnhtbESPQWvCQBSE7wX/w/IEL0U3EVGJrqKFgpReqoLXR/aZ&#10;BLNvQ/Ylpv++Wyj0OMzMN8x2P7ha9dSGyrOBdJaAIs69rbgwcL28T9eggiBbrD2TgW8KsN+NXraY&#10;Wf/kL+rPUqgI4ZChgVKkybQOeUkOw8w3xNG7+9ahRNkW2rb4jHBX63mSLLXDiuNCiQ29lZQ/zp0z&#10;0N9un0e6djrtUVavp49OqiUZMxkPhw0ooUH+w3/tkzWwSBfweyYe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eadMMAAADcAAAADwAAAAAAAAAAAAAAAACYAgAAZHJzL2Rv&#10;d25yZXYueG1sUEsFBgAAAAAEAAQA9QAAAIgDAAAAAA==&#10;" filled="f" stroked="f">
                    <v:textbox inset="1pt,1pt,1pt,1pt">
                      <w:txbxContent>
                        <w:p w:rsidR="00630D19" w:rsidRPr="00CC31C2" w:rsidRDefault="00630D19" w:rsidP="004B1354">
                          <w:pPr>
                            <w:spacing w:before="0" w:line="180" w:lineRule="exact"/>
                            <w:jc w:val="center"/>
                            <w:rPr>
                              <w:sz w:val="18"/>
                              <w:szCs w:val="22"/>
                              <w:rtl/>
                              <w:lang w:bidi="ar-EG"/>
                            </w:rPr>
                          </w:pPr>
                          <w:r>
                            <w:rPr>
                              <w:rFonts w:hint="cs"/>
                              <w:sz w:val="18"/>
                              <w:szCs w:val="22"/>
                              <w:rtl/>
                              <w:lang w:bidi="ar-EG"/>
                            </w:rPr>
                            <w:t>مضخم أولي منخفض الضوضاء اختياري</w:t>
                          </w:r>
                        </w:p>
                      </w:txbxContent>
                    </v:textbox>
                  </v:rect>
                </v:group>
                <v:rect id="_x0000_s1065" style="position:absolute;left:16754;top:17907;width:10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s/78QA&#10;AADcAAAADwAAAGRycy9kb3ducmV2LnhtbESPX2vCQBDE3wt+h2MFX0q9RKyW1FNsoSClL/4BX5fc&#10;Ngnm9kJuE9Nv7xUEH4eZ+Q2z2gyuVj21ofJsIJ0moIhzbysuDJyOXy9voIIgW6w9k4E/CrBZj55W&#10;mFl/5T31BylUhHDI0EAp0mRah7wkh2HqG+Lo/frWoUTZFtq2eI1wV+tZkiy0w4rjQokNfZaUXw6d&#10;M9Cfzz8fdOp02qMsn3ffnVQLMmYyHrbvoIQGeYTv7Z01ME9f4f9MPAJ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7P+/EAAAA3AAAAA8AAAAAAAAAAAAAAAAAmAIAAGRycy9k&#10;b3ducmV2LnhtbFBLBQYAAAAABAAEAPUAAACJAwAAAAA=&#10;" filled="f" stroked="f">
                  <v:textbox inset="1pt,1pt,1pt,1pt">
                    <w:txbxContent>
                      <w:p w:rsidR="00630D19" w:rsidRPr="00CC31C2" w:rsidRDefault="00630D19" w:rsidP="004B1354">
                        <w:pPr>
                          <w:spacing w:before="0" w:line="180" w:lineRule="exact"/>
                          <w:jc w:val="center"/>
                          <w:rPr>
                            <w:sz w:val="18"/>
                            <w:szCs w:val="22"/>
                            <w:rtl/>
                            <w:lang w:bidi="ar-EG"/>
                          </w:rPr>
                        </w:pPr>
                        <w:r>
                          <w:rPr>
                            <w:rFonts w:hint="cs"/>
                            <w:sz w:val="18"/>
                            <w:szCs w:val="22"/>
                            <w:rtl/>
                            <w:lang w:bidi="ar-EG"/>
                          </w:rPr>
                          <w:t xml:space="preserve">مدخل </w:t>
                        </w:r>
                        <w:r>
                          <w:rPr>
                            <w:sz w:val="18"/>
                            <w:szCs w:val="22"/>
                            <w:lang w:bidi="ar-EG"/>
                          </w:rPr>
                          <w:t>RF</w:t>
                        </w:r>
                        <w:r>
                          <w:rPr>
                            <w:rFonts w:hint="cs"/>
                            <w:sz w:val="18"/>
                            <w:szCs w:val="22"/>
                            <w:rtl/>
                            <w:lang w:bidi="ar-EG"/>
                          </w:rPr>
                          <w:t xml:space="preserve"> بنظام القياس</w:t>
                        </w:r>
                      </w:p>
                    </w:txbxContent>
                  </v:textbox>
                </v:rect>
                <v:rect id="_x0000_s1066" style="position:absolute;left:53149;top:25431;width:1956;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OvsMA&#10;AADcAAAADwAAAGRycy9kb3ducmV2LnhtbESPQWvCQBSE7wX/w/IEL0U3imiJrqKFghQvtYLXR/aZ&#10;BLNvQ/Ylxn/fFYQeh5n5hllve1epjppQejYwnSSgiDNvS84NnH+/xh+ggiBbrDyTgQcF2G4Gb2tM&#10;rb/zD3UnyVWEcEjRQCFSp1qHrCCHYeJr4uhdfeNQomxybRu8R7ir9CxJFtphyXGhwJo+C8pup9YZ&#10;6C6X457OrZ52KMv3w3cr5YKMGQ373QqUUC//4Vf7YA3MZ0t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nOvsMAAADcAAAADwAAAAAAAAAAAAAAAACYAgAAZHJzL2Rv&#10;d25yZXYueG1sUEsFBgAAAAAEAAQA9QAAAIgDAAAAAA==&#10;" filled="f" stroked="f">
                  <v:textbox inset="1pt,1pt,1pt,1pt">
                    <w:txbxContent>
                      <w:p w:rsidR="00630D19" w:rsidRPr="00AB1CF2" w:rsidRDefault="00630D19" w:rsidP="00AB1CF2">
                        <w:pPr>
                          <w:spacing w:before="0" w:line="180" w:lineRule="exact"/>
                          <w:jc w:val="center"/>
                          <w:rPr>
                            <w:sz w:val="18"/>
                            <w:szCs w:val="18"/>
                            <w:rtl/>
                            <w:lang w:bidi="ar-EG"/>
                          </w:rPr>
                        </w:pPr>
                        <w:r w:rsidRPr="00AB1CF2">
                          <w:rPr>
                            <w:rFonts w:hint="cs"/>
                            <w:sz w:val="18"/>
                            <w:szCs w:val="18"/>
                            <w:rtl/>
                            <w:lang w:bidi="ar-EG"/>
                          </w:rPr>
                          <w:t xml:space="preserve">أو </w:t>
                        </w:r>
                      </w:p>
                    </w:txbxContent>
                  </v:textbox>
                </v:rect>
                <v:rect id="_x0000_s1067" style="position:absolute;left:24860;top:37528;width:666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jMQA&#10;AADcAAAADwAAAGRycy9kb3ducmV2LnhtbESPX2vCQBDE3wt+h2MFX0q9RIuW1FNsoSClL/4BX5fc&#10;Ngnm9kJuE9Nv7xUEH4eZ+Q2z2gyuVj21ofJsIJ0moIhzbysuDJyOXy9voIIgW6w9k4E/CrBZj55W&#10;mFl/5T31BylUhHDI0EAp0mRah7wkh2HqG+Lo/frWoUTZFtq2eI1wV+tZkiy0w4rjQokNfZaUXw6d&#10;M9Cfzz8fdOp02qMsn3ffnVQLMmYyHrbvoIQGeYTv7Z018DpP4f9MPAJ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1ZYzEAAAA3AAAAA8AAAAAAAAAAAAAAAAAmAIAAGRycy9k&#10;b3ducmV2LnhtbFBLBQYAAAAABAAEAPUAAACJAwAAAAA=&#10;" filled="f" stroked="f">
                  <v:textbox inset="1pt,1pt,1pt,1pt">
                    <w:txbxContent>
                      <w:p w:rsidR="00630D19" w:rsidRPr="00CC31C2" w:rsidRDefault="00630D19" w:rsidP="00AB1CF2">
                        <w:pPr>
                          <w:spacing w:before="0" w:line="180" w:lineRule="exact"/>
                          <w:jc w:val="center"/>
                          <w:rPr>
                            <w:sz w:val="18"/>
                            <w:szCs w:val="22"/>
                            <w:rtl/>
                            <w:lang w:bidi="ar-EG"/>
                          </w:rPr>
                        </w:pPr>
                        <w:r>
                          <w:rPr>
                            <w:rFonts w:hint="cs"/>
                            <w:sz w:val="18"/>
                            <w:szCs w:val="22"/>
                            <w:rtl/>
                            <w:lang w:bidi="ar-EG"/>
                          </w:rPr>
                          <w:t>مستقبل انتقائي</w:t>
                        </w:r>
                      </w:p>
                    </w:txbxContent>
                  </v:textbox>
                </v:rect>
                <v:rect id="_x0000_s1068" style="position:absolute;left:24765;top:43148;width:666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eYMMA&#10;AADcAAAADwAAAGRycy9kb3ducmV2LnhtbESPQWvCQBSE7wX/w/KEXopu1KISXUWFgkgvtYLXR/aZ&#10;BLNvQ/Ylpv++KxR6HGbmG2a97V2lOmpC6dnAZJyAIs68LTk3cPn+GC1BBUG2WHkmAz8UYLsZvKwx&#10;tf7BX9SdJVcRwiFFA4VInWodsoIchrGviaN3841DibLJtW3wEeGu0tMkmWuHJceFAms6FJTdz60z&#10;0F2vn3u6tHrSoSzejqdWyjkZ8zrsdytQQr38h//aR2vgfTaD5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teYMMAAADcAAAADwAAAAAAAAAAAAAAAACYAgAAZHJzL2Rv&#10;d25yZXYueG1sUEsFBgAAAAAEAAQA9QAAAIgDAAAAAA==&#10;" filled="f" stroked="f">
                  <v:textbox inset="1pt,1pt,1pt,1pt">
                    <w:txbxContent>
                      <w:p w:rsidR="00630D19" w:rsidRPr="00CC31C2" w:rsidRDefault="00630D19" w:rsidP="00AB1CF2">
                        <w:pPr>
                          <w:spacing w:before="0" w:line="180" w:lineRule="exact"/>
                          <w:jc w:val="center"/>
                          <w:rPr>
                            <w:sz w:val="18"/>
                            <w:szCs w:val="22"/>
                            <w:rtl/>
                            <w:lang w:bidi="ar-EG"/>
                          </w:rPr>
                        </w:pPr>
                        <w:r>
                          <w:rPr>
                            <w:rFonts w:hint="cs"/>
                            <w:sz w:val="18"/>
                            <w:szCs w:val="22"/>
                            <w:rtl/>
                            <w:lang w:bidi="ar-EG"/>
                          </w:rPr>
                          <w:t>محلل طيفي</w:t>
                        </w:r>
                      </w:p>
                    </w:txbxContent>
                  </v:textbox>
                </v:rect>
              </v:group>
            </w:pict>
          </mc:Fallback>
        </mc:AlternateContent>
      </w:r>
      <w:r w:rsidR="001A39AD" w:rsidRPr="007C26DF">
        <w:rPr>
          <w:rFonts w:hint="cs"/>
          <w:rtl/>
        </w:rPr>
        <w:t xml:space="preserve">المخطط الوظيفي لقياس البث المشع غير المطلوب من رادارات تستخدم </w:t>
      </w:r>
      <w:r w:rsidR="001A39AD" w:rsidRPr="007C26DF">
        <w:rPr>
          <w:rtl/>
        </w:rPr>
        <w:t>الطريقة المباشرة</w:t>
      </w:r>
      <w:r w:rsidR="001A39AD" w:rsidRPr="007C26DF">
        <w:rPr>
          <w:rFonts w:hint="cs"/>
          <w:rtl/>
        </w:rPr>
        <w:t xml:space="preserve"> </w:t>
      </w:r>
      <w:r w:rsidR="00BF6A24">
        <w:rPr>
          <w:rtl/>
        </w:rPr>
        <w:br/>
      </w:r>
      <w:r w:rsidR="001A39AD" w:rsidRPr="007C26DF">
        <w:rPr>
          <w:rFonts w:hint="cs"/>
          <w:rtl/>
        </w:rPr>
        <w:t>ذات التحكم اليدوي</w:t>
      </w:r>
    </w:p>
    <w:p w:rsidR="004B1354" w:rsidRPr="004B1354" w:rsidRDefault="00F5261E" w:rsidP="004B1354">
      <w:pPr>
        <w:jc w:val="center"/>
        <w:rPr>
          <w:rtl/>
          <w:lang w:val="fr-FR" w:bidi="ar-EG"/>
        </w:rPr>
      </w:pPr>
      <w:r>
        <w:object w:dxaOrig="8492" w:dyaOrig="8751">
          <v:shape id="_x0000_i1029" type="#_x0000_t75" style="width:425.25pt;height:388.5pt" o:ole="">
            <v:imagedata r:id="rId23" o:title="" croptop="7307f"/>
          </v:shape>
          <o:OLEObject Type="Embed" ProgID="CorelDRAW.Graphic.14" ShapeID="_x0000_i1029" DrawAspect="Content" ObjectID="_1378275267" r:id="rId24"/>
        </w:object>
      </w:r>
    </w:p>
    <w:p w:rsidR="004B1354" w:rsidRPr="00230F93" w:rsidRDefault="004B1354">
      <w:pPr>
        <w:overflowPunct/>
        <w:autoSpaceDE/>
        <w:autoSpaceDN/>
        <w:bidi w:val="0"/>
        <w:adjustRightInd/>
        <w:spacing w:before="0" w:line="240" w:lineRule="auto"/>
        <w:jc w:val="left"/>
        <w:textAlignment w:val="auto"/>
        <w:rPr>
          <w:lang w:bidi="ar-EG"/>
        </w:rPr>
      </w:pPr>
      <w:r>
        <w:rPr>
          <w:rtl/>
          <w:lang w:val="fr-FR" w:bidi="ar-EG"/>
        </w:rPr>
        <w:br w:type="page"/>
      </w:r>
    </w:p>
    <w:p w:rsidR="001A39AD" w:rsidRPr="007C26DF" w:rsidRDefault="001A39AD" w:rsidP="00BF6A24">
      <w:pPr>
        <w:pStyle w:val="FigureNo"/>
        <w:rPr>
          <w:rtl/>
        </w:rPr>
      </w:pPr>
      <w:r w:rsidRPr="007C26DF">
        <w:rPr>
          <w:rtl/>
        </w:rPr>
        <w:lastRenderedPageBreak/>
        <w:t>الش</w:t>
      </w:r>
      <w:r w:rsidR="00F5261E">
        <w:rPr>
          <w:rFonts w:hint="cs"/>
          <w:rtl/>
        </w:rPr>
        <w:t>ـ</w:t>
      </w:r>
      <w:r w:rsidRPr="007C26DF">
        <w:rPr>
          <w:rtl/>
        </w:rPr>
        <w:t xml:space="preserve">كل </w:t>
      </w:r>
      <w:r w:rsidRPr="007C26DF">
        <w:t>4</w:t>
      </w:r>
    </w:p>
    <w:p w:rsidR="001A39AD" w:rsidRDefault="001A39AD" w:rsidP="00BF6A24">
      <w:pPr>
        <w:pStyle w:val="FigureTitle"/>
      </w:pPr>
      <w:r w:rsidRPr="007C26DF">
        <w:rPr>
          <w:rFonts w:hint="cs"/>
          <w:rtl/>
        </w:rPr>
        <w:t xml:space="preserve">المخطط الوظيفي لقياس البث المشع غير المطلوب من رادارات تستخدم </w:t>
      </w:r>
      <w:r w:rsidRPr="007C26DF">
        <w:rPr>
          <w:rtl/>
        </w:rPr>
        <w:t>الطريقة المباشرة</w:t>
      </w:r>
      <w:r w:rsidRPr="007C26DF">
        <w:rPr>
          <w:rFonts w:hint="cs"/>
          <w:rtl/>
        </w:rPr>
        <w:t xml:space="preserve"> </w:t>
      </w:r>
      <w:r w:rsidR="00BF6A24">
        <w:rPr>
          <w:rtl/>
        </w:rPr>
        <w:br/>
      </w:r>
      <w:r w:rsidRPr="007C26DF">
        <w:rPr>
          <w:rFonts w:hint="cs"/>
          <w:rtl/>
        </w:rPr>
        <w:t>ذات التحكم التلقائي</w:t>
      </w:r>
    </w:p>
    <w:p w:rsidR="0049375A" w:rsidRDefault="00230F93" w:rsidP="00AB1CF2">
      <w:pPr>
        <w:jc w:val="center"/>
        <w:rPr>
          <w:rtl/>
          <w:lang w:val="fr-FR" w:bidi="ar-EG"/>
        </w:rPr>
      </w:pPr>
      <w:r>
        <w:rPr>
          <w:rFonts w:hint="cs"/>
          <w:noProof/>
          <w:rtl/>
          <w:lang w:eastAsia="zh-CN"/>
        </w:rPr>
        <mc:AlternateContent>
          <mc:Choice Requires="wpg">
            <w:drawing>
              <wp:anchor distT="0" distB="0" distL="114300" distR="114300" simplePos="0" relativeHeight="251926016" behindDoc="0" locked="0" layoutInCell="1" allowOverlap="1" wp14:anchorId="04A30952" wp14:editId="7DA94329">
                <wp:simplePos x="0" y="0"/>
                <wp:positionH relativeFrom="column">
                  <wp:posOffset>499110</wp:posOffset>
                </wp:positionH>
                <wp:positionV relativeFrom="paragraph">
                  <wp:posOffset>149860</wp:posOffset>
                </wp:positionV>
                <wp:extent cx="5085715" cy="5591175"/>
                <wp:effectExtent l="0" t="0" r="635" b="9525"/>
                <wp:wrapNone/>
                <wp:docPr id="29" name="Group 29"/>
                <wp:cNvGraphicFramePr/>
                <a:graphic xmlns:a="http://schemas.openxmlformats.org/drawingml/2006/main">
                  <a:graphicData uri="http://schemas.microsoft.com/office/word/2010/wordprocessingGroup">
                    <wpg:wgp>
                      <wpg:cNvGrpSpPr/>
                      <wpg:grpSpPr>
                        <a:xfrm>
                          <a:off x="0" y="0"/>
                          <a:ext cx="5085715" cy="5591175"/>
                          <a:chOff x="0" y="180975"/>
                          <a:chExt cx="5085715" cy="5591175"/>
                        </a:xfrm>
                      </wpg:grpSpPr>
                      <wps:wsp>
                        <wps:cNvPr id="380" name="Rectangle 380"/>
                        <wps:cNvSpPr>
                          <a:spLocks noChangeArrowheads="1"/>
                        </wps:cNvSpPr>
                        <wps:spPr bwMode="auto">
                          <a:xfrm>
                            <a:off x="3000375" y="523875"/>
                            <a:ext cx="9525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49375A" w:rsidRDefault="00630D19" w:rsidP="0049375A">
                              <w:pPr>
                                <w:spacing w:before="60" w:line="240" w:lineRule="exact"/>
                                <w:jc w:val="center"/>
                                <w:rPr>
                                  <w:color w:val="000000"/>
                                  <w:sz w:val="18"/>
                                  <w:szCs w:val="22"/>
                                  <w:rtl/>
                                </w:rPr>
                              </w:pPr>
                              <w:r w:rsidRPr="0049375A">
                                <w:rPr>
                                  <w:color w:val="000000"/>
                                  <w:sz w:val="18"/>
                                  <w:szCs w:val="22"/>
                                  <w:rtl/>
                                </w:rPr>
                                <w:t>هوائي رادار</w:t>
                              </w:r>
                            </w:p>
                            <w:p w:rsidR="00630D19" w:rsidRDefault="00630D19" w:rsidP="0049375A">
                              <w:pPr>
                                <w:spacing w:before="60" w:line="220" w:lineRule="exact"/>
                                <w:jc w:val="center"/>
                                <w:rPr>
                                  <w:color w:val="000000"/>
                                  <w:sz w:val="12"/>
                                  <w:szCs w:val="18"/>
                                </w:rPr>
                              </w:pPr>
                              <w:r w:rsidRPr="0049375A">
                                <w:rPr>
                                  <w:color w:val="000000"/>
                                  <w:sz w:val="18"/>
                                  <w:szCs w:val="22"/>
                                  <w:rtl/>
                                </w:rPr>
                                <w:t>(يدور بشكل</w:t>
                              </w:r>
                              <w:r>
                                <w:rPr>
                                  <w:color w:val="000000"/>
                                  <w:sz w:val="12"/>
                                  <w:szCs w:val="18"/>
                                  <w:rtl/>
                                </w:rPr>
                                <w:t xml:space="preserve"> طبيعي)</w:t>
                              </w:r>
                            </w:p>
                          </w:txbxContent>
                        </wps:txbx>
                        <wps:bodyPr rot="0" vert="horz" wrap="square" lIns="0" tIns="0" rIns="0" bIns="0" anchor="t" anchorCtr="0" upright="1">
                          <a:noAutofit/>
                        </wps:bodyPr>
                      </wps:wsp>
                      <wps:wsp>
                        <wps:cNvPr id="381" name="Rectangle 381"/>
                        <wps:cNvSpPr>
                          <a:spLocks noChangeArrowheads="1"/>
                        </wps:cNvSpPr>
                        <wps:spPr bwMode="auto">
                          <a:xfrm>
                            <a:off x="0" y="180975"/>
                            <a:ext cx="9525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49375A">
                              <w:pPr>
                                <w:spacing w:before="60" w:line="240" w:lineRule="exact"/>
                                <w:jc w:val="center"/>
                                <w:rPr>
                                  <w:color w:val="000000"/>
                                  <w:sz w:val="18"/>
                                  <w:szCs w:val="22"/>
                                  <w:rtl/>
                                  <w:lang w:bidi="ar-EG"/>
                                </w:rPr>
                              </w:pPr>
                              <w:r w:rsidRPr="0049375A">
                                <w:rPr>
                                  <w:color w:val="000000"/>
                                  <w:sz w:val="18"/>
                                  <w:szCs w:val="22"/>
                                  <w:rtl/>
                                </w:rPr>
                                <w:t xml:space="preserve">هوائي </w:t>
                              </w:r>
                              <w:r>
                                <w:rPr>
                                  <w:rFonts w:hint="cs"/>
                                  <w:color w:val="000000"/>
                                  <w:sz w:val="18"/>
                                  <w:szCs w:val="22"/>
                                  <w:rtl/>
                                  <w:lang w:bidi="ar-EG"/>
                                </w:rPr>
                                <w:t>القياس:</w:t>
                              </w:r>
                            </w:p>
                            <w:p w:rsidR="00630D19" w:rsidRDefault="00630D19" w:rsidP="0049375A">
                              <w:pPr>
                                <w:spacing w:before="60" w:line="240" w:lineRule="exact"/>
                                <w:jc w:val="center"/>
                                <w:rPr>
                                  <w:color w:val="000000"/>
                                  <w:sz w:val="12"/>
                                  <w:szCs w:val="18"/>
                                  <w:rtl/>
                                  <w:lang w:bidi="ar-EG"/>
                                </w:rPr>
                              </w:pPr>
                              <w:r>
                                <w:rPr>
                                  <w:rFonts w:hint="cs"/>
                                  <w:color w:val="000000"/>
                                  <w:sz w:val="18"/>
                                  <w:szCs w:val="22"/>
                                  <w:rtl/>
                                  <w:lang w:bidi="ar-EG"/>
                                </w:rPr>
                                <w:t>مكافئ مع تغذية ملائمة</w:t>
                              </w:r>
                            </w:p>
                          </w:txbxContent>
                        </wps:txbx>
                        <wps:bodyPr rot="0" vert="horz" wrap="square" lIns="0" tIns="0" rIns="0" bIns="0" anchor="t" anchorCtr="0" upright="1">
                          <a:noAutofit/>
                        </wps:bodyPr>
                      </wps:wsp>
                      <wps:wsp>
                        <wps:cNvPr id="382" name="Rectangle 382"/>
                        <wps:cNvSpPr>
                          <a:spLocks noChangeArrowheads="1"/>
                        </wps:cNvSpPr>
                        <wps:spPr bwMode="auto">
                          <a:xfrm>
                            <a:off x="476250" y="1123950"/>
                            <a:ext cx="1152525"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AB1CF2">
                              <w:pPr>
                                <w:spacing w:before="60" w:line="240" w:lineRule="exact"/>
                                <w:jc w:val="center"/>
                                <w:rPr>
                                  <w:color w:val="000000"/>
                                  <w:sz w:val="12"/>
                                  <w:szCs w:val="18"/>
                                  <w:rtl/>
                                  <w:lang w:bidi="ar-EG"/>
                                </w:rPr>
                              </w:pPr>
                              <w:r>
                                <w:rPr>
                                  <w:rFonts w:hint="cs"/>
                                  <w:color w:val="000000"/>
                                  <w:sz w:val="18"/>
                                  <w:szCs w:val="22"/>
                                  <w:rtl/>
                                  <w:lang w:bidi="ar-EG"/>
                                </w:rPr>
                                <w:t>تنفذ لدى هذه النقطة معايرة ثنائية مسارية الضوضاء</w:t>
                              </w:r>
                            </w:p>
                          </w:txbxContent>
                        </wps:txbx>
                        <wps:bodyPr rot="0" vert="horz" wrap="square" lIns="0" tIns="0" rIns="0" bIns="0" anchor="t" anchorCtr="0" upright="1">
                          <a:noAutofit/>
                        </wps:bodyPr>
                      </wps:wsp>
                      <wps:wsp>
                        <wps:cNvPr id="383" name="Rectangle 383"/>
                        <wps:cNvSpPr>
                          <a:spLocks noChangeArrowheads="1"/>
                        </wps:cNvSpPr>
                        <wps:spPr bwMode="auto">
                          <a:xfrm>
                            <a:off x="104775" y="1657350"/>
                            <a:ext cx="1152525" cy="647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AB1CF2">
                              <w:pPr>
                                <w:bidi w:val="0"/>
                                <w:spacing w:before="60" w:line="240" w:lineRule="exact"/>
                                <w:jc w:val="left"/>
                                <w:rPr>
                                  <w:color w:val="000000"/>
                                  <w:sz w:val="12"/>
                                  <w:szCs w:val="18"/>
                                  <w:rtl/>
                                  <w:lang w:bidi="ar-EG"/>
                                </w:rPr>
                              </w:pPr>
                              <w:r>
                                <w:rPr>
                                  <w:rFonts w:hint="cs"/>
                                  <w:color w:val="000000"/>
                                  <w:sz w:val="18"/>
                                  <w:szCs w:val="22"/>
                                  <w:rtl/>
                                  <w:lang w:bidi="ar-EG"/>
                                </w:rPr>
                                <w:t>خط تردد راديوي متدني الخسارة؛ أقصى ما يمكن بين الهوائي وميناء دخل نظام القياس</w:t>
                              </w:r>
                            </w:p>
                          </w:txbxContent>
                        </wps:txbx>
                        <wps:bodyPr rot="0" vert="horz" wrap="square" lIns="0" tIns="0" rIns="0" bIns="0" anchor="t" anchorCtr="0" upright="1">
                          <a:noAutofit/>
                        </wps:bodyPr>
                      </wps:wsp>
                      <wps:wsp>
                        <wps:cNvPr id="384" name="Rectangle 384"/>
                        <wps:cNvSpPr>
                          <a:spLocks noChangeArrowheads="1"/>
                        </wps:cNvSpPr>
                        <wps:spPr bwMode="auto">
                          <a:xfrm>
                            <a:off x="238125" y="2533650"/>
                            <a:ext cx="666750" cy="37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265608" w:rsidRDefault="00630D19" w:rsidP="00AB1CF2">
                              <w:pPr>
                                <w:spacing w:before="0" w:line="180" w:lineRule="exact"/>
                                <w:jc w:val="center"/>
                                <w:rPr>
                                  <w:color w:val="000000"/>
                                  <w:sz w:val="18"/>
                                  <w:szCs w:val="18"/>
                                  <w:rtl/>
                                  <w:lang w:bidi="ar-EG"/>
                                </w:rPr>
                              </w:pPr>
                              <w:r w:rsidRPr="00265608">
                                <w:rPr>
                                  <w:rFonts w:hint="cs"/>
                                  <w:color w:val="000000"/>
                                  <w:sz w:val="18"/>
                                  <w:szCs w:val="18"/>
                                  <w:rtl/>
                                  <w:lang w:bidi="ar-EG"/>
                                </w:rPr>
                                <w:t>تمرير نطاق مرشاح معياري أو مرشاح آخر</w:t>
                              </w:r>
                            </w:p>
                          </w:txbxContent>
                        </wps:txbx>
                        <wps:bodyPr rot="0" vert="horz" wrap="square" lIns="0" tIns="0" rIns="0" bIns="0" anchor="t" anchorCtr="0" upright="1">
                          <a:noAutofit/>
                        </wps:bodyPr>
                      </wps:wsp>
                      <wps:wsp>
                        <wps:cNvPr id="393" name="Rectangle 393"/>
                        <wps:cNvSpPr>
                          <a:spLocks noChangeArrowheads="1"/>
                        </wps:cNvSpPr>
                        <wps:spPr bwMode="auto">
                          <a:xfrm>
                            <a:off x="1571625" y="1981200"/>
                            <a:ext cx="86677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AB1CF2">
                              <w:pPr>
                                <w:spacing w:before="0" w:line="200" w:lineRule="exact"/>
                                <w:jc w:val="right"/>
                                <w:rPr>
                                  <w:color w:val="000000"/>
                                  <w:sz w:val="12"/>
                                  <w:szCs w:val="18"/>
                                  <w:rtl/>
                                  <w:lang w:bidi="ar-EG"/>
                                </w:rPr>
                              </w:pPr>
                              <w:r>
                                <w:rPr>
                                  <w:rFonts w:hint="cs"/>
                                  <w:color w:val="000000"/>
                                  <w:sz w:val="20"/>
                                  <w:szCs w:val="20"/>
                                  <w:rtl/>
                                  <w:lang w:bidi="ar-EG"/>
                                </w:rPr>
                                <w:t xml:space="preserve">مدخل </w:t>
                              </w:r>
                              <w:r w:rsidRPr="000407B9">
                                <w:rPr>
                                  <w:color w:val="000000"/>
                                  <w:sz w:val="16"/>
                                  <w:szCs w:val="16"/>
                                  <w:lang w:bidi="ar-EG"/>
                                </w:rPr>
                                <w:t>RF</w:t>
                              </w:r>
                              <w:r>
                                <w:rPr>
                                  <w:rFonts w:hint="cs"/>
                                  <w:color w:val="000000"/>
                                  <w:sz w:val="20"/>
                                  <w:szCs w:val="20"/>
                                  <w:rtl/>
                                  <w:lang w:bidi="ar-EG"/>
                                </w:rPr>
                                <w:t xml:space="preserve"> لنظام قياس</w:t>
                              </w:r>
                            </w:p>
                          </w:txbxContent>
                        </wps:txbx>
                        <wps:bodyPr rot="0" vert="horz" wrap="square" lIns="0" tIns="0" rIns="0" bIns="0" anchor="t" anchorCtr="0" upright="1">
                          <a:noAutofit/>
                        </wps:bodyPr>
                      </wps:wsp>
                      <wps:wsp>
                        <wps:cNvPr id="394" name="Rectangle 394"/>
                        <wps:cNvSpPr>
                          <a:spLocks noChangeArrowheads="1"/>
                        </wps:cNvSpPr>
                        <wps:spPr bwMode="auto">
                          <a:xfrm>
                            <a:off x="1571625" y="3238500"/>
                            <a:ext cx="62865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AB1CF2">
                              <w:pPr>
                                <w:spacing w:before="0" w:line="240" w:lineRule="exact"/>
                                <w:jc w:val="center"/>
                                <w:rPr>
                                  <w:color w:val="000000"/>
                                  <w:sz w:val="12"/>
                                  <w:szCs w:val="18"/>
                                  <w:rtl/>
                                  <w:lang w:bidi="ar-EG"/>
                                </w:rPr>
                              </w:pPr>
                              <w:r>
                                <w:rPr>
                                  <w:rFonts w:hint="cs"/>
                                  <w:color w:val="000000"/>
                                  <w:sz w:val="18"/>
                                  <w:szCs w:val="22"/>
                                  <w:rtl/>
                                  <w:lang w:bidi="ar-EG"/>
                                </w:rPr>
                                <w:t xml:space="preserve">موهن متغير </w:t>
                              </w:r>
                              <w:r>
                                <w:rPr>
                                  <w:color w:val="000000"/>
                                  <w:sz w:val="18"/>
                                  <w:szCs w:val="22"/>
                                  <w:lang w:bidi="ar-EG"/>
                                </w:rPr>
                                <w:t>RF</w:t>
                              </w:r>
                              <w:r>
                                <w:rPr>
                                  <w:rFonts w:hint="cs"/>
                                  <w:color w:val="000000"/>
                                  <w:sz w:val="18"/>
                                  <w:szCs w:val="22"/>
                                  <w:rtl/>
                                  <w:lang w:bidi="ar-EG"/>
                                </w:rPr>
                                <w:t xml:space="preserve"> (متحكم </w:t>
                              </w:r>
                              <w:r>
                                <w:rPr>
                                  <w:color w:val="000000"/>
                                  <w:sz w:val="18"/>
                                  <w:szCs w:val="22"/>
                                  <w:lang w:bidi="ar-EG"/>
                                </w:rPr>
                                <w:t>GPIB</w:t>
                              </w:r>
                              <w:r>
                                <w:rPr>
                                  <w:rFonts w:hint="cs"/>
                                  <w:color w:val="000000"/>
                                  <w:sz w:val="18"/>
                                  <w:szCs w:val="22"/>
                                  <w:rtl/>
                                  <w:lang w:bidi="ar-EG"/>
                                </w:rPr>
                                <w:t xml:space="preserve"> من الحاسوب)</w:t>
                              </w:r>
                            </w:p>
                          </w:txbxContent>
                        </wps:txbx>
                        <wps:bodyPr rot="0" vert="horz" wrap="square" lIns="0" tIns="0" rIns="0" bIns="0" anchor="t" anchorCtr="0" upright="1">
                          <a:noAutofit/>
                        </wps:bodyPr>
                      </wps:wsp>
                      <wps:wsp>
                        <wps:cNvPr id="395" name="Rectangle 395"/>
                        <wps:cNvSpPr>
                          <a:spLocks noChangeArrowheads="1"/>
                        </wps:cNvSpPr>
                        <wps:spPr bwMode="auto">
                          <a:xfrm>
                            <a:off x="2781300" y="3390900"/>
                            <a:ext cx="962025"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AB1CF2">
                              <w:pPr>
                                <w:spacing w:before="0" w:line="240" w:lineRule="exact"/>
                                <w:jc w:val="right"/>
                                <w:rPr>
                                  <w:color w:val="000000"/>
                                  <w:sz w:val="12"/>
                                  <w:szCs w:val="18"/>
                                  <w:rtl/>
                                  <w:lang w:bidi="ar-EG"/>
                                </w:rPr>
                              </w:pPr>
                              <w:r>
                                <w:rPr>
                                  <w:rFonts w:hint="cs"/>
                                  <w:color w:val="000000"/>
                                  <w:sz w:val="18"/>
                                  <w:szCs w:val="22"/>
                                  <w:rtl/>
                                  <w:lang w:bidi="ar-EG"/>
                                </w:rPr>
                                <w:t xml:space="preserve">مرشاح تمرير نطاق للتتبع (مثلاً مرشاح </w:t>
                              </w:r>
                              <w:r>
                                <w:rPr>
                                  <w:color w:val="000000"/>
                                  <w:sz w:val="18"/>
                                  <w:szCs w:val="22"/>
                                  <w:lang w:bidi="ar-EG"/>
                                </w:rPr>
                                <w:t>YIG</w:t>
                              </w:r>
                              <w:r>
                                <w:rPr>
                                  <w:rFonts w:hint="cs"/>
                                  <w:color w:val="000000"/>
                                  <w:sz w:val="18"/>
                                  <w:szCs w:val="22"/>
                                  <w:rtl/>
                                  <w:lang w:bidi="ar-EG"/>
                                </w:rPr>
                                <w:t>)</w:t>
                              </w:r>
                            </w:p>
                          </w:txbxContent>
                        </wps:txbx>
                        <wps:bodyPr rot="0" vert="horz" wrap="square" lIns="0" tIns="0" rIns="0" bIns="0" anchor="t" anchorCtr="0" upright="1">
                          <a:noAutofit/>
                        </wps:bodyPr>
                      </wps:wsp>
                      <wps:wsp>
                        <wps:cNvPr id="396" name="Rectangle 396"/>
                        <wps:cNvSpPr>
                          <a:spLocks noChangeArrowheads="1"/>
                        </wps:cNvSpPr>
                        <wps:spPr bwMode="auto">
                          <a:xfrm>
                            <a:off x="4219575" y="3048000"/>
                            <a:ext cx="86614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AB1CF2">
                              <w:pPr>
                                <w:spacing w:before="0" w:line="240" w:lineRule="exact"/>
                                <w:jc w:val="right"/>
                                <w:rPr>
                                  <w:color w:val="000000"/>
                                  <w:sz w:val="12"/>
                                  <w:szCs w:val="18"/>
                                  <w:rtl/>
                                  <w:lang w:bidi="ar-EG"/>
                                </w:rPr>
                              </w:pPr>
                              <w:r>
                                <w:rPr>
                                  <w:rFonts w:hint="cs"/>
                                  <w:color w:val="000000"/>
                                  <w:sz w:val="18"/>
                                  <w:szCs w:val="22"/>
                                  <w:rtl/>
                                  <w:lang w:bidi="ar-EG"/>
                                </w:rPr>
                                <w:t xml:space="preserve">مضخم أولي منخفض الضوضاء </w:t>
                              </w:r>
                              <w:r>
                                <w:rPr>
                                  <w:color w:val="000000"/>
                                  <w:sz w:val="18"/>
                                  <w:szCs w:val="22"/>
                                  <w:lang w:bidi="ar-EG"/>
                                </w:rPr>
                                <w:t>(</w:t>
                              </w:r>
                              <w:r w:rsidRPr="00C1706E">
                                <w:rPr>
                                  <w:color w:val="000000"/>
                                  <w:sz w:val="16"/>
                                  <w:szCs w:val="16"/>
                                  <w:lang w:bidi="ar-EG"/>
                                </w:rPr>
                                <w:t>LAN</w:t>
                              </w:r>
                              <w:r>
                                <w:rPr>
                                  <w:color w:val="000000"/>
                                  <w:sz w:val="18"/>
                                  <w:szCs w:val="22"/>
                                  <w:lang w:bidi="ar-EG"/>
                                </w:rPr>
                                <w:t>)</w:t>
                              </w:r>
                            </w:p>
                          </w:txbxContent>
                        </wps:txbx>
                        <wps:bodyPr rot="0" vert="horz" wrap="square" lIns="0" tIns="0" rIns="0" bIns="0" anchor="t" anchorCtr="0" upright="1">
                          <a:noAutofit/>
                        </wps:bodyPr>
                      </wps:wsp>
                      <wps:wsp>
                        <wps:cNvPr id="385" name="Rectangle 385"/>
                        <wps:cNvSpPr>
                          <a:spLocks noChangeArrowheads="1"/>
                        </wps:cNvSpPr>
                        <wps:spPr bwMode="auto">
                          <a:xfrm>
                            <a:off x="76200" y="3114675"/>
                            <a:ext cx="1152525"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CA25B7">
                              <w:pPr>
                                <w:bidi w:val="0"/>
                                <w:spacing w:before="60" w:line="240" w:lineRule="exact"/>
                                <w:jc w:val="left"/>
                                <w:rPr>
                                  <w:color w:val="000000"/>
                                  <w:sz w:val="12"/>
                                  <w:szCs w:val="18"/>
                                  <w:rtl/>
                                  <w:lang w:bidi="ar-EG"/>
                                </w:rPr>
                              </w:pPr>
                              <w:r>
                                <w:rPr>
                                  <w:rFonts w:hint="cs"/>
                                  <w:color w:val="000000"/>
                                  <w:sz w:val="18"/>
                                  <w:szCs w:val="22"/>
                                  <w:rtl/>
                                  <w:lang w:bidi="ar-EG"/>
                                </w:rPr>
                                <w:t>مرشاح يستعمل لتوهين تردد مركز الرادار للقياسات لدى ترددات توافقية للرادار</w:t>
                              </w:r>
                            </w:p>
                          </w:txbxContent>
                        </wps:txbx>
                        <wps:bodyPr rot="0" vert="horz" wrap="square" lIns="0" tIns="0" rIns="0" bIns="0" anchor="t" anchorCtr="0" upright="1">
                          <a:noAutofit/>
                        </wps:bodyPr>
                      </wps:wsp>
                      <wps:wsp>
                        <wps:cNvPr id="389" name="Rectangle 389"/>
                        <wps:cNvSpPr>
                          <a:spLocks noChangeArrowheads="1"/>
                        </wps:cNvSpPr>
                        <wps:spPr bwMode="auto">
                          <a:xfrm>
                            <a:off x="3743325" y="4400550"/>
                            <a:ext cx="48577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CA25B7">
                              <w:pPr>
                                <w:spacing w:before="0" w:line="200" w:lineRule="exact"/>
                                <w:jc w:val="center"/>
                                <w:rPr>
                                  <w:color w:val="000000"/>
                                  <w:sz w:val="12"/>
                                  <w:szCs w:val="18"/>
                                  <w:rtl/>
                                  <w:lang w:bidi="ar-EG"/>
                                </w:rPr>
                              </w:pPr>
                              <w:r>
                                <w:rPr>
                                  <w:rFonts w:hint="cs"/>
                                  <w:color w:val="000000"/>
                                  <w:sz w:val="18"/>
                                  <w:szCs w:val="22"/>
                                  <w:rtl/>
                                  <w:lang w:bidi="ar-EG"/>
                                </w:rPr>
                                <w:t xml:space="preserve">نمط </w:t>
                              </w:r>
                              <w:r>
                                <w:rPr>
                                  <w:color w:val="000000"/>
                                  <w:sz w:val="18"/>
                                  <w:szCs w:val="22"/>
                                  <w:lang w:bidi="ar-EG"/>
                                </w:rPr>
                                <w:t>PC</w:t>
                              </w:r>
                              <w:r>
                                <w:rPr>
                                  <w:rFonts w:hint="cs"/>
                                  <w:color w:val="000000"/>
                                  <w:sz w:val="18"/>
                                  <w:szCs w:val="22"/>
                                  <w:rtl/>
                                  <w:lang w:bidi="ar-EG"/>
                                </w:rPr>
                                <w:t xml:space="preserve"> حاسوب</w:t>
                              </w:r>
                            </w:p>
                          </w:txbxContent>
                        </wps:txbx>
                        <wps:bodyPr rot="0" vert="horz" wrap="square" lIns="0" tIns="0" rIns="0" bIns="0" anchor="t" anchorCtr="0" upright="1">
                          <a:noAutofit/>
                        </wps:bodyPr>
                      </wps:wsp>
                      <wps:wsp>
                        <wps:cNvPr id="388" name="Rectangle 388"/>
                        <wps:cNvSpPr>
                          <a:spLocks noChangeArrowheads="1"/>
                        </wps:cNvSpPr>
                        <wps:spPr bwMode="auto">
                          <a:xfrm>
                            <a:off x="2457450" y="4391025"/>
                            <a:ext cx="48577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CA25B7">
                              <w:pPr>
                                <w:spacing w:before="60" w:line="240" w:lineRule="exact"/>
                                <w:jc w:val="center"/>
                                <w:rPr>
                                  <w:color w:val="000000"/>
                                  <w:sz w:val="12"/>
                                  <w:szCs w:val="18"/>
                                  <w:rtl/>
                                  <w:lang w:bidi="ar-EG"/>
                                </w:rPr>
                              </w:pPr>
                              <w:r>
                                <w:rPr>
                                  <w:rFonts w:hint="cs"/>
                                  <w:color w:val="000000"/>
                                  <w:sz w:val="18"/>
                                  <w:szCs w:val="22"/>
                                  <w:rtl/>
                                  <w:lang w:bidi="ar-EG"/>
                                </w:rPr>
                                <w:t>محلل طيف</w:t>
                              </w:r>
                            </w:p>
                          </w:txbxContent>
                        </wps:txbx>
                        <wps:bodyPr rot="0" vert="horz" wrap="square" lIns="0" tIns="0" rIns="0" bIns="0" anchor="t" anchorCtr="0" upright="1">
                          <a:noAutofit/>
                        </wps:bodyPr>
                      </wps:wsp>
                      <wps:wsp>
                        <wps:cNvPr id="387" name="Rectangle 387"/>
                        <wps:cNvSpPr>
                          <a:spLocks noChangeArrowheads="1"/>
                        </wps:cNvSpPr>
                        <wps:spPr bwMode="auto">
                          <a:xfrm>
                            <a:off x="1428750" y="4733925"/>
                            <a:ext cx="876300"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CA25B7">
                              <w:pPr>
                                <w:spacing w:before="60" w:line="240" w:lineRule="exact"/>
                                <w:jc w:val="right"/>
                                <w:rPr>
                                  <w:color w:val="000000"/>
                                  <w:sz w:val="12"/>
                                  <w:szCs w:val="18"/>
                                  <w:rtl/>
                                  <w:lang w:bidi="ar-EG"/>
                                </w:rPr>
                              </w:pPr>
                              <w:r>
                                <w:rPr>
                                  <w:color w:val="000000"/>
                                  <w:sz w:val="18"/>
                                  <w:szCs w:val="22"/>
                                  <w:lang w:bidi="ar-EG"/>
                                </w:rPr>
                                <w:t>LWA</w:t>
                              </w:r>
                              <w:r>
                                <w:rPr>
                                  <w:rFonts w:hint="cs"/>
                                  <w:color w:val="000000"/>
                                  <w:sz w:val="18"/>
                                  <w:szCs w:val="22"/>
                                  <w:rtl/>
                                  <w:lang w:bidi="ar-EG"/>
                                </w:rPr>
                                <w:t xml:space="preserve"> يُستعمل لتحسين رقم ضوضاء محلل الطيف</w:t>
                              </w:r>
                            </w:p>
                          </w:txbxContent>
                        </wps:txbx>
                        <wps:bodyPr rot="0" vert="horz" wrap="square" lIns="0" tIns="0" rIns="0" bIns="0" anchor="t" anchorCtr="0" upright="1">
                          <a:noAutofit/>
                        </wps:bodyPr>
                      </wps:wsp>
                      <wps:wsp>
                        <wps:cNvPr id="386" name="Rectangle 386"/>
                        <wps:cNvSpPr>
                          <a:spLocks noChangeArrowheads="1"/>
                        </wps:cNvSpPr>
                        <wps:spPr bwMode="auto">
                          <a:xfrm>
                            <a:off x="0" y="4733925"/>
                            <a:ext cx="88582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CA25B7">
                              <w:pPr>
                                <w:spacing w:before="60" w:line="240" w:lineRule="exact"/>
                                <w:jc w:val="right"/>
                                <w:rPr>
                                  <w:color w:val="000000"/>
                                  <w:sz w:val="12"/>
                                  <w:szCs w:val="18"/>
                                  <w:rtl/>
                                  <w:lang w:bidi="ar-EG"/>
                                </w:rPr>
                              </w:pPr>
                              <w:r>
                                <w:rPr>
                                  <w:rFonts w:hint="cs"/>
                                  <w:color w:val="000000"/>
                                  <w:sz w:val="18"/>
                                  <w:szCs w:val="22"/>
                                  <w:rtl/>
                                  <w:lang w:bidi="ar-EG"/>
                                </w:rPr>
                                <w:t xml:space="preserve">موهن </w:t>
                              </w:r>
                              <w:r>
                                <w:rPr>
                                  <w:color w:val="000000"/>
                                  <w:sz w:val="18"/>
                                  <w:szCs w:val="22"/>
                                  <w:lang w:bidi="ar-EG"/>
                                </w:rPr>
                                <w:t>RF</w:t>
                              </w:r>
                              <w:r>
                                <w:rPr>
                                  <w:rFonts w:hint="cs"/>
                                  <w:color w:val="000000"/>
                                  <w:sz w:val="18"/>
                                  <w:szCs w:val="22"/>
                                  <w:rtl/>
                                  <w:lang w:bidi="ar-EG"/>
                                </w:rPr>
                                <w:t xml:space="preserve"> ثابت يستعمل لاستمثال كسب نظام القياس</w:t>
                              </w:r>
                            </w:p>
                          </w:txbxContent>
                        </wps:txbx>
                        <wps:bodyPr rot="0" vert="horz" wrap="square" lIns="0" tIns="0" rIns="0" bIns="0" anchor="t" anchorCtr="0" upright="1">
                          <a:noAutofit/>
                        </wps:bodyPr>
                      </wps:wsp>
                      <wps:wsp>
                        <wps:cNvPr id="390" name="Rectangle 390"/>
                        <wps:cNvSpPr>
                          <a:spLocks noChangeArrowheads="1"/>
                        </wps:cNvSpPr>
                        <wps:spPr bwMode="auto">
                          <a:xfrm>
                            <a:off x="0" y="5400675"/>
                            <a:ext cx="2242185" cy="37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416579">
                              <w:pPr>
                                <w:bidi w:val="0"/>
                                <w:spacing w:before="0" w:line="240" w:lineRule="exact"/>
                                <w:jc w:val="left"/>
                                <w:rPr>
                                  <w:color w:val="000000"/>
                                  <w:sz w:val="16"/>
                                  <w:szCs w:val="16"/>
                                  <w:rtl/>
                                  <w:lang w:bidi="ar-EG"/>
                                </w:rPr>
                              </w:pPr>
                              <w:r>
                                <w:rPr>
                                  <w:color w:val="000000"/>
                                  <w:sz w:val="16"/>
                                  <w:szCs w:val="16"/>
                                  <w:lang w:bidi="ar-EG"/>
                                </w:rPr>
                                <w:t xml:space="preserve">GPIB: </w:t>
                              </w:r>
                              <w:r w:rsidRPr="00265608">
                                <w:rPr>
                                  <w:rFonts w:hint="cs"/>
                                  <w:color w:val="000000"/>
                                  <w:sz w:val="20"/>
                                  <w:szCs w:val="20"/>
                                  <w:rtl/>
                                  <w:lang w:bidi="ar-EG"/>
                                </w:rPr>
                                <w:t>سطح بيني ناقل من النوع المعد للأغراض العامة</w:t>
                              </w:r>
                            </w:p>
                            <w:p w:rsidR="00630D19" w:rsidRPr="000407B9" w:rsidRDefault="00630D19" w:rsidP="00416579">
                              <w:pPr>
                                <w:bidi w:val="0"/>
                                <w:spacing w:before="0" w:line="240" w:lineRule="exact"/>
                                <w:jc w:val="left"/>
                                <w:rPr>
                                  <w:color w:val="000000"/>
                                  <w:sz w:val="16"/>
                                  <w:szCs w:val="16"/>
                                  <w:rtl/>
                                  <w:lang w:bidi="ar-EG"/>
                                </w:rPr>
                              </w:pPr>
                              <w:r>
                                <w:rPr>
                                  <w:color w:val="000000"/>
                                  <w:sz w:val="16"/>
                                  <w:szCs w:val="16"/>
                                  <w:lang w:bidi="ar-EG"/>
                                </w:rPr>
                                <w:t xml:space="preserve">YIG: </w:t>
                              </w:r>
                              <w:r w:rsidRPr="00265608">
                                <w:rPr>
                                  <w:rFonts w:hint="cs"/>
                                  <w:color w:val="000000"/>
                                  <w:sz w:val="20"/>
                                  <w:szCs w:val="20"/>
                                  <w:rtl/>
                                  <w:lang w:bidi="ar-EG"/>
                                </w:rPr>
                                <w:t xml:space="preserve">إترومي حديدي </w:t>
                              </w:r>
                              <w:r w:rsidRPr="00416579">
                                <w:rPr>
                                  <w:rFonts w:hint="cs"/>
                                  <w:color w:val="000000"/>
                                  <w:sz w:val="20"/>
                                  <w:szCs w:val="20"/>
                                  <w:rtl/>
                                  <w:lang w:bidi="ar-EG"/>
                                </w:rPr>
                                <w:t>مقيقي</w:t>
                              </w:r>
                              <w:r>
                                <w:rPr>
                                  <w:rFonts w:hint="cs"/>
                                  <w:color w:val="000000"/>
                                  <w:sz w:val="18"/>
                                  <w:szCs w:val="18"/>
                                  <w:rtl/>
                                  <w:lang w:bidi="ar-EG"/>
                                </w:rPr>
                                <w:t xml:space="preserve"> </w:t>
                              </w:r>
                            </w:p>
                            <w:p w:rsidR="00630D19" w:rsidRDefault="00630D19" w:rsidP="00CA25B7">
                              <w:pPr>
                                <w:spacing w:before="0" w:line="200" w:lineRule="exact"/>
                                <w:jc w:val="center"/>
                              </w:pPr>
                            </w:p>
                          </w:txbxContent>
                        </wps:txbx>
                        <wps:bodyPr rot="0" vert="horz" wrap="square" lIns="0" tIns="0" rIns="0" bIns="0" anchor="t" anchorCtr="0" upright="1">
                          <a:noAutofit/>
                        </wps:bodyPr>
                      </wps:wsp>
                      <wps:wsp>
                        <wps:cNvPr id="392" name="Rectangle 392"/>
                        <wps:cNvSpPr>
                          <a:spLocks noChangeArrowheads="1"/>
                        </wps:cNvSpPr>
                        <wps:spPr bwMode="auto">
                          <a:xfrm>
                            <a:off x="2762250" y="3867150"/>
                            <a:ext cx="6096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53711C">
                              <w:pPr>
                                <w:spacing w:before="0" w:line="200" w:lineRule="exact"/>
                                <w:jc w:val="center"/>
                                <w:rPr>
                                  <w:color w:val="000000"/>
                                  <w:sz w:val="12"/>
                                  <w:szCs w:val="18"/>
                                  <w:lang w:bidi="ar-EG"/>
                                </w:rPr>
                              </w:pPr>
                              <w:r w:rsidRPr="000407B9">
                                <w:rPr>
                                  <w:rFonts w:hint="cs"/>
                                  <w:color w:val="000000"/>
                                  <w:sz w:val="20"/>
                                  <w:szCs w:val="20"/>
                                  <w:rtl/>
                                  <w:lang w:bidi="ar-EG"/>
                                </w:rPr>
                                <w:t>توتر تتبع</w:t>
                              </w:r>
                              <w:r>
                                <w:rPr>
                                  <w:rFonts w:hint="cs"/>
                                  <w:color w:val="000000"/>
                                  <w:sz w:val="16"/>
                                  <w:szCs w:val="16"/>
                                  <w:rtl/>
                                  <w:lang w:bidi="ar-EG"/>
                                </w:rPr>
                                <w:t xml:space="preserve"> </w:t>
                              </w:r>
                              <w:r>
                                <w:rPr>
                                  <w:color w:val="000000"/>
                                  <w:sz w:val="16"/>
                                  <w:szCs w:val="16"/>
                                  <w:lang w:bidi="ar-EG"/>
                                </w:rPr>
                                <w:t>YIG</w:t>
                              </w:r>
                            </w:p>
                          </w:txbxContent>
                        </wps:txbx>
                        <wps:bodyPr rot="0" vert="horz" wrap="square" lIns="0" tIns="0" rIns="0" bIns="0" anchor="t" anchorCtr="0" upright="1">
                          <a:noAutofit/>
                        </wps:bodyPr>
                      </wps:wsp>
                      <wps:wsp>
                        <wps:cNvPr id="434" name="Rectangle 434"/>
                        <wps:cNvSpPr>
                          <a:spLocks noChangeArrowheads="1"/>
                        </wps:cNvSpPr>
                        <wps:spPr bwMode="auto">
                          <a:xfrm>
                            <a:off x="3124200" y="4076700"/>
                            <a:ext cx="485775" cy="413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3711C" w:rsidRDefault="00630D19" w:rsidP="0053711C">
                              <w:pPr>
                                <w:spacing w:before="0" w:line="200" w:lineRule="exact"/>
                                <w:jc w:val="center"/>
                                <w:rPr>
                                  <w:color w:val="000000"/>
                                  <w:sz w:val="16"/>
                                  <w:szCs w:val="18"/>
                                  <w:rtl/>
                                  <w:lang w:bidi="ar-EG"/>
                                </w:rPr>
                              </w:pPr>
                              <w:r w:rsidRPr="0053711C">
                                <w:rPr>
                                  <w:color w:val="000000"/>
                                  <w:sz w:val="16"/>
                                  <w:szCs w:val="18"/>
                                  <w:lang w:bidi="ar-EG"/>
                                </w:rPr>
                                <w:t>GPIB</w:t>
                              </w:r>
                              <w:r w:rsidRPr="0053711C">
                                <w:rPr>
                                  <w:color w:val="000000"/>
                                  <w:sz w:val="16"/>
                                  <w:szCs w:val="18"/>
                                  <w:rtl/>
                                  <w:lang w:bidi="ar-EG"/>
                                </w:rPr>
                                <w:br/>
                              </w:r>
                              <w:r w:rsidRPr="0053711C">
                                <w:rPr>
                                  <w:rFonts w:hint="cs"/>
                                  <w:color w:val="000000"/>
                                  <w:sz w:val="16"/>
                                  <w:szCs w:val="18"/>
                                  <w:rtl/>
                                  <w:lang w:bidi="ar-EG"/>
                                </w:rPr>
                                <w:t xml:space="preserve">قضبان </w:t>
                              </w:r>
                              <w:r>
                                <w:rPr>
                                  <w:color w:val="000000"/>
                                  <w:sz w:val="16"/>
                                  <w:szCs w:val="18"/>
                                  <w:rtl/>
                                  <w:lang w:bidi="ar-EG"/>
                                </w:rPr>
                                <w:br/>
                              </w:r>
                              <w:r w:rsidRPr="0053711C">
                                <w:rPr>
                                  <w:rFonts w:hint="cs"/>
                                  <w:color w:val="000000"/>
                                  <w:sz w:val="16"/>
                                  <w:szCs w:val="18"/>
                                  <w:rtl/>
                                  <w:lang w:bidi="ar-EG"/>
                                </w:rPr>
                                <w:t>مطاوعة</w:t>
                              </w:r>
                            </w:p>
                          </w:txbxContent>
                        </wps:txbx>
                        <wps:bodyPr rot="0" vert="horz" wrap="square" lIns="0" tIns="0" rIns="0" bIns="0" anchor="t" anchorCtr="0" upright="1">
                          <a:noAutofit/>
                        </wps:bodyPr>
                      </wps:wsp>
                      <wps:wsp>
                        <wps:cNvPr id="437" name="Rectangle 437"/>
                        <wps:cNvSpPr>
                          <a:spLocks noChangeArrowheads="1"/>
                        </wps:cNvSpPr>
                        <wps:spPr bwMode="auto">
                          <a:xfrm>
                            <a:off x="3648075" y="4800600"/>
                            <a:ext cx="731520" cy="301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265608">
                              <w:pPr>
                                <w:spacing w:before="0" w:line="200" w:lineRule="exact"/>
                                <w:jc w:val="center"/>
                                <w:rPr>
                                  <w:color w:val="000000"/>
                                  <w:sz w:val="12"/>
                                  <w:szCs w:val="18"/>
                                  <w:rtl/>
                                  <w:lang w:bidi="ar-EG"/>
                                </w:rPr>
                              </w:pPr>
                              <w:r>
                                <w:rPr>
                                  <w:rFonts w:hint="cs"/>
                                  <w:color w:val="000000"/>
                                  <w:sz w:val="18"/>
                                  <w:szCs w:val="22"/>
                                  <w:rtl/>
                                  <w:lang w:bidi="ar-EG"/>
                                </w:rPr>
                                <w:t>تحكم نظام القياس وتسجيل البيانات</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29" o:spid="_x0000_s1069" style="position:absolute;left:0;text-align:left;margin-left:39.3pt;margin-top:11.8pt;width:400.45pt;height:440.25pt;z-index:251926016;mso-height-relative:margin" coordorigin=",1809" coordsize="50857,5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">
                <v:rect id="Rectangle 380" o:spid="_x0000_s1070" style="position:absolute;left:30003;top:5238;width:952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lQ8EA&#10;AADcAAAADwAAAGRycy9kb3ducmV2LnhtbERPz2vCMBS+D/wfwhN2W1MVxHVGEUvB3dTtstujeWuL&#10;zUubxLb775eD4PHj+73dT6YVAznfWFawSFIQxKXVDVcKvr+Ktw0IH5A1tpZJwR952O9mL1vMtB35&#10;QsM1VCKGsM9QQR1Cl0npy5oM+sR2xJH7tc5giNBVUjscY7hp5TJN19Jgw7Ghxo6ONZW3690oyN1a&#10;F/54yov3nzEPn+d+6GWv1Ot8OnyACDSFp/jhPmkFq02cH8/EI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q5UPBAAAA3AAAAA8AAAAAAAAAAAAAAAAAmAIAAGRycy9kb3du&#10;cmV2LnhtbFBLBQYAAAAABAAEAPUAAACGAwAAAAA=&#10;" filled="f" stroked="f" strokeweight="0">
                  <v:textbox inset="0,0,0,0">
                    <w:txbxContent>
                      <w:p w:rsidR="00630D19" w:rsidRPr="0049375A" w:rsidRDefault="00630D19" w:rsidP="0049375A">
                        <w:pPr>
                          <w:spacing w:before="60" w:line="240" w:lineRule="exact"/>
                          <w:jc w:val="center"/>
                          <w:rPr>
                            <w:color w:val="000000"/>
                            <w:sz w:val="18"/>
                            <w:szCs w:val="22"/>
                            <w:rtl/>
                          </w:rPr>
                        </w:pPr>
                        <w:r w:rsidRPr="0049375A">
                          <w:rPr>
                            <w:color w:val="000000"/>
                            <w:sz w:val="18"/>
                            <w:szCs w:val="22"/>
                            <w:rtl/>
                          </w:rPr>
                          <w:t>هوائي رادار</w:t>
                        </w:r>
                      </w:p>
                      <w:p w:rsidR="00630D19" w:rsidRDefault="00630D19" w:rsidP="0049375A">
                        <w:pPr>
                          <w:spacing w:before="60" w:line="220" w:lineRule="exact"/>
                          <w:jc w:val="center"/>
                          <w:rPr>
                            <w:color w:val="000000"/>
                            <w:sz w:val="12"/>
                            <w:szCs w:val="18"/>
                          </w:rPr>
                        </w:pPr>
                        <w:r w:rsidRPr="0049375A">
                          <w:rPr>
                            <w:color w:val="000000"/>
                            <w:sz w:val="18"/>
                            <w:szCs w:val="22"/>
                            <w:rtl/>
                          </w:rPr>
                          <w:t>(يدور بشكل</w:t>
                        </w:r>
                        <w:r>
                          <w:rPr>
                            <w:color w:val="000000"/>
                            <w:sz w:val="12"/>
                            <w:szCs w:val="18"/>
                            <w:rtl/>
                          </w:rPr>
                          <w:t xml:space="preserve"> طبيعي)</w:t>
                        </w:r>
                      </w:p>
                    </w:txbxContent>
                  </v:textbox>
                </v:rect>
                <v:rect id="Rectangle 381" o:spid="_x0000_s1071" style="position:absolute;top:1809;width:952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A2MQA&#10;AADcAAAADwAAAGRycy9kb3ducmV2LnhtbESPwWrDMBBE74H+g9hCb4mcFELqRjYlxpDe0iSX3hZr&#10;a5taK1tSbPfvo0Khx2Fm3jD7fDadGMn51rKC9SoBQVxZ3XKt4HoplzsQPiBr7CyTgh/ykGcPiz2m&#10;2k78QeM51CJC2KeooAmhT6X0VUMG/cr2xNH7ss5giNLVUjucItx0cpMkW2mw5bjQYE+Hhqrv880o&#10;KNxWl/5wLMqXz6kI76dhHOSg1NPj/PYKItAc/sN/7aNW8Lxbw++Ze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mQNjEAAAA3AAAAA8AAAAAAAAAAAAAAAAAmAIAAGRycy9k&#10;b3ducmV2LnhtbFBLBQYAAAAABAAEAPUAAACJAwAAAAA=&#10;" filled="f" stroked="f" strokeweight="0">
                  <v:textbox inset="0,0,0,0">
                    <w:txbxContent>
                      <w:p w:rsidR="00630D19" w:rsidRDefault="00630D19" w:rsidP="0049375A">
                        <w:pPr>
                          <w:spacing w:before="60" w:line="240" w:lineRule="exact"/>
                          <w:jc w:val="center"/>
                          <w:rPr>
                            <w:color w:val="000000"/>
                            <w:sz w:val="18"/>
                            <w:szCs w:val="22"/>
                            <w:rtl/>
                            <w:lang w:bidi="ar-EG"/>
                          </w:rPr>
                        </w:pPr>
                        <w:r w:rsidRPr="0049375A">
                          <w:rPr>
                            <w:color w:val="000000"/>
                            <w:sz w:val="18"/>
                            <w:szCs w:val="22"/>
                            <w:rtl/>
                          </w:rPr>
                          <w:t xml:space="preserve">هوائي </w:t>
                        </w:r>
                        <w:r>
                          <w:rPr>
                            <w:rFonts w:hint="cs"/>
                            <w:color w:val="000000"/>
                            <w:sz w:val="18"/>
                            <w:szCs w:val="22"/>
                            <w:rtl/>
                            <w:lang w:bidi="ar-EG"/>
                          </w:rPr>
                          <w:t>القياس:</w:t>
                        </w:r>
                      </w:p>
                      <w:p w:rsidR="00630D19" w:rsidRDefault="00630D19" w:rsidP="0049375A">
                        <w:pPr>
                          <w:spacing w:before="60" w:line="240" w:lineRule="exact"/>
                          <w:jc w:val="center"/>
                          <w:rPr>
                            <w:color w:val="000000"/>
                            <w:sz w:val="12"/>
                            <w:szCs w:val="18"/>
                            <w:rtl/>
                            <w:lang w:bidi="ar-EG"/>
                          </w:rPr>
                        </w:pPr>
                        <w:r>
                          <w:rPr>
                            <w:rFonts w:hint="cs"/>
                            <w:color w:val="000000"/>
                            <w:sz w:val="18"/>
                            <w:szCs w:val="22"/>
                            <w:rtl/>
                            <w:lang w:bidi="ar-EG"/>
                          </w:rPr>
                          <w:t>مكافئ مع تغذية ملائمة</w:t>
                        </w:r>
                      </w:p>
                    </w:txbxContent>
                  </v:textbox>
                </v:rect>
                <v:rect id="Rectangle 382" o:spid="_x0000_s1072" style="position:absolute;left:4762;top:11239;width:1152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er8QA&#10;AADcAAAADwAAAGRycy9kb3ducmV2LnhtbESPQWvCQBSE7wX/w/KE3upGC6LRVcQQ0Ftre/H2yD6T&#10;YPZtsrsm8d93C4Ueh5n5htnuR9OInpyvLSuYzxIQxIXVNZcKvr/ytxUIH5A1NpZJwZM87HeTly2m&#10;2g78Sf0llCJC2KeooAqhTaX0RUUG/cy2xNG7WWcwROlKqR0OEW4auUiSpTRYc1yosKVjRcX98jAK&#10;MrfUuT+esnx9HbJw/uj6TnZKvU7HwwZEoDH8h//aJ63gfbWA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03q/EAAAA3AAAAA8AAAAAAAAAAAAAAAAAmAIAAGRycy9k&#10;b3ducmV2LnhtbFBLBQYAAAAABAAEAPUAAACJAwAAAAA=&#10;" filled="f" stroked="f" strokeweight="0">
                  <v:textbox inset="0,0,0,0">
                    <w:txbxContent>
                      <w:p w:rsidR="00630D19" w:rsidRDefault="00630D19" w:rsidP="00AB1CF2">
                        <w:pPr>
                          <w:spacing w:before="60" w:line="240" w:lineRule="exact"/>
                          <w:jc w:val="center"/>
                          <w:rPr>
                            <w:color w:val="000000"/>
                            <w:sz w:val="12"/>
                            <w:szCs w:val="18"/>
                            <w:rtl/>
                            <w:lang w:bidi="ar-EG"/>
                          </w:rPr>
                        </w:pPr>
                        <w:r>
                          <w:rPr>
                            <w:rFonts w:hint="cs"/>
                            <w:color w:val="000000"/>
                            <w:sz w:val="18"/>
                            <w:szCs w:val="22"/>
                            <w:rtl/>
                            <w:lang w:bidi="ar-EG"/>
                          </w:rPr>
                          <w:t>تنفذ لدى هذه النقطة معايرة ثنائية مسارية الضوضاء</w:t>
                        </w:r>
                      </w:p>
                    </w:txbxContent>
                  </v:textbox>
                </v:rect>
                <v:rect id="Rectangle 383" o:spid="_x0000_s1073" style="position:absolute;left:1047;top:16573;width:11526;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7NMQA&#10;AADcAAAADwAAAGRycy9kb3ducmV2LnhtbESPwWrDMBBE74H+g9hAb4mcBkLqRjYlxpDc2rSX3hZr&#10;a5taK1tSbefvq0Cgx2Fm3jCHfDadGMn51rKCzToBQVxZ3XKt4POjXO1B+ICssbNMCq7kIc8eFgdM&#10;tZ34ncZLqEWEsE9RQRNCn0rpq4YM+rXtiaP3bZ3BEKWrpXY4Rbjp5FOS7KTBluNCgz0dG6p+Lr9G&#10;QeF2uvTHU1E+f01FOL8N4yAHpR6X8+sLiEBz+A/f2yetYLvfwu1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4ezTEAAAA3AAAAA8AAAAAAAAAAAAAAAAAmAIAAGRycy9k&#10;b3ducmV2LnhtbFBLBQYAAAAABAAEAPUAAACJAwAAAAA=&#10;" filled="f" stroked="f" strokeweight="0">
                  <v:textbox inset="0,0,0,0">
                    <w:txbxContent>
                      <w:p w:rsidR="00630D19" w:rsidRDefault="00630D19" w:rsidP="00AB1CF2">
                        <w:pPr>
                          <w:bidi w:val="0"/>
                          <w:spacing w:before="60" w:line="240" w:lineRule="exact"/>
                          <w:jc w:val="left"/>
                          <w:rPr>
                            <w:color w:val="000000"/>
                            <w:sz w:val="12"/>
                            <w:szCs w:val="18"/>
                            <w:rtl/>
                            <w:lang w:bidi="ar-EG"/>
                          </w:rPr>
                        </w:pPr>
                        <w:r>
                          <w:rPr>
                            <w:rFonts w:hint="cs"/>
                            <w:color w:val="000000"/>
                            <w:sz w:val="18"/>
                            <w:szCs w:val="22"/>
                            <w:rtl/>
                            <w:lang w:bidi="ar-EG"/>
                          </w:rPr>
                          <w:t>خط تردد راديوي متدني الخسارة؛ أقصى ما يمكن بين الهوائي وميناء دخل نظام القياس</w:t>
                        </w:r>
                      </w:p>
                    </w:txbxContent>
                  </v:textbox>
                </v:rect>
                <v:rect id="Rectangle 384" o:spid="_x0000_s1074" style="position:absolute;left:2381;top:25336;width:6667;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jQMQA&#10;AADcAAAADwAAAGRycy9kb3ducmV2LnhtbESPQWvCQBSE7wX/w/IEb3WjFbGpq4ghYG/W9tLbI/ua&#10;BLNvk91tEv99VxB6HGbmG2a7H00jenK+tqxgMU9AEBdW11wq+PrMnzcgfEDW2FgmBTfysN9NnraY&#10;ajvwB/WXUIoIYZ+igiqENpXSFxUZ9HPbEkfvxzqDIUpXSu1wiHDTyGWSrKXBmuNChS0dKyqul1+j&#10;IHNrnfvjKctfv4csvJ+7vpOdUrPpeHgDEWgM/+FH+6QVvGxWcD8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40DEAAAA3AAAAA8AAAAAAAAAAAAAAAAAmAIAAGRycy9k&#10;b3ducmV2LnhtbFBLBQYAAAAABAAEAPUAAACJAwAAAAA=&#10;" filled="f" stroked="f" strokeweight="0">
                  <v:textbox inset="0,0,0,0">
                    <w:txbxContent>
                      <w:p w:rsidR="00630D19" w:rsidRPr="00265608" w:rsidRDefault="00630D19" w:rsidP="00AB1CF2">
                        <w:pPr>
                          <w:spacing w:before="0" w:line="180" w:lineRule="exact"/>
                          <w:jc w:val="center"/>
                          <w:rPr>
                            <w:color w:val="000000"/>
                            <w:sz w:val="18"/>
                            <w:szCs w:val="18"/>
                            <w:rtl/>
                            <w:lang w:bidi="ar-EG"/>
                          </w:rPr>
                        </w:pPr>
                        <w:r w:rsidRPr="00265608">
                          <w:rPr>
                            <w:rFonts w:hint="cs"/>
                            <w:color w:val="000000"/>
                            <w:sz w:val="18"/>
                            <w:szCs w:val="18"/>
                            <w:rtl/>
                            <w:lang w:bidi="ar-EG"/>
                          </w:rPr>
                          <w:t>تمرير نطاق مرشاح معياري أو مرشاح آخر</w:t>
                        </w:r>
                      </w:p>
                    </w:txbxContent>
                  </v:textbox>
                </v:rect>
                <v:rect id="Rectangle 393" o:spid="_x0000_s1075" style="position:absolute;left:15716;top:19812;width:866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t6cQA&#10;AADcAAAADwAAAGRycy9kb3ducmV2LnhtbESPQWvCQBSE74L/YXmCN91UQWp0lWII2Ju1vXh7ZF+T&#10;0OzbZHdN4r/vCoUeh5n5htkfR9OInpyvLSt4WSYgiAuray4VfH3mi1cQPiBrbCyTggd5OB6mkz2m&#10;2g78Qf01lCJC2KeooAqhTaX0RUUG/dK2xNH7ts5giNKVUjscItw0cpUkG2mw5rhQYUunioqf690o&#10;yNxG5/50zvLtbcjC+6XrO9kpNZ+NbzsQgcbwH/5rn7WC9XYNz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7enEAAAA3AAAAA8AAAAAAAAAAAAAAAAAmAIAAGRycy9k&#10;b3ducmV2LnhtbFBLBQYAAAAABAAEAPUAAACJAwAAAAA=&#10;" filled="f" stroked="f" strokeweight="0">
                  <v:textbox inset="0,0,0,0">
                    <w:txbxContent>
                      <w:p w:rsidR="00630D19" w:rsidRDefault="00630D19" w:rsidP="00AB1CF2">
                        <w:pPr>
                          <w:spacing w:before="0" w:line="200" w:lineRule="exact"/>
                          <w:jc w:val="right"/>
                          <w:rPr>
                            <w:color w:val="000000"/>
                            <w:sz w:val="12"/>
                            <w:szCs w:val="18"/>
                            <w:rtl/>
                            <w:lang w:bidi="ar-EG"/>
                          </w:rPr>
                        </w:pPr>
                        <w:r>
                          <w:rPr>
                            <w:rFonts w:hint="cs"/>
                            <w:color w:val="000000"/>
                            <w:sz w:val="20"/>
                            <w:szCs w:val="20"/>
                            <w:rtl/>
                            <w:lang w:bidi="ar-EG"/>
                          </w:rPr>
                          <w:t xml:space="preserve">مدخل </w:t>
                        </w:r>
                        <w:r w:rsidRPr="000407B9">
                          <w:rPr>
                            <w:color w:val="000000"/>
                            <w:sz w:val="16"/>
                            <w:szCs w:val="16"/>
                            <w:lang w:bidi="ar-EG"/>
                          </w:rPr>
                          <w:t>RF</w:t>
                        </w:r>
                        <w:r>
                          <w:rPr>
                            <w:rFonts w:hint="cs"/>
                            <w:color w:val="000000"/>
                            <w:sz w:val="20"/>
                            <w:szCs w:val="20"/>
                            <w:rtl/>
                            <w:lang w:bidi="ar-EG"/>
                          </w:rPr>
                          <w:t xml:space="preserve"> لنظام قياس</w:t>
                        </w:r>
                      </w:p>
                    </w:txbxContent>
                  </v:textbox>
                </v:rect>
                <v:rect id="Rectangle 394" o:spid="_x0000_s1076" style="position:absolute;left:15716;top:32385;width:6286;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1ncQA&#10;AADcAAAADwAAAGRycy9kb3ducmV2LnhtbESPQWvCQBSE74X+h+UVvNWNtohGVxFDwN7a2Etvj+wz&#10;CWbfJrvbJP77bqHQ4zAz3zC7w2RaMZDzjWUFi3kCgri0uuFKweclf16D8AFZY2uZFNzJw2H/+LDD&#10;VNuRP2goQiUihH2KCuoQulRKX9Zk0M9tRxy9q3UGQ5SuktrhGOGmlcskWUmDDceFGjs61VTeim+j&#10;IHMrnfvTOcs3X2MW3t77oZe9UrOn6bgFEWgK/+G/9lkreNm8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Z3EAAAA3AAAAA8AAAAAAAAAAAAAAAAAmAIAAGRycy9k&#10;b3ducmV2LnhtbFBLBQYAAAAABAAEAPUAAACJAwAAAAA=&#10;" filled="f" stroked="f" strokeweight="0">
                  <v:textbox inset="0,0,0,0">
                    <w:txbxContent>
                      <w:p w:rsidR="00630D19" w:rsidRDefault="00630D19" w:rsidP="00AB1CF2">
                        <w:pPr>
                          <w:spacing w:before="0" w:line="240" w:lineRule="exact"/>
                          <w:jc w:val="center"/>
                          <w:rPr>
                            <w:color w:val="000000"/>
                            <w:sz w:val="12"/>
                            <w:szCs w:val="18"/>
                            <w:rtl/>
                            <w:lang w:bidi="ar-EG"/>
                          </w:rPr>
                        </w:pPr>
                        <w:r>
                          <w:rPr>
                            <w:rFonts w:hint="cs"/>
                            <w:color w:val="000000"/>
                            <w:sz w:val="18"/>
                            <w:szCs w:val="22"/>
                            <w:rtl/>
                            <w:lang w:bidi="ar-EG"/>
                          </w:rPr>
                          <w:t xml:space="preserve">موهن متغير </w:t>
                        </w:r>
                        <w:r>
                          <w:rPr>
                            <w:color w:val="000000"/>
                            <w:sz w:val="18"/>
                            <w:szCs w:val="22"/>
                            <w:lang w:bidi="ar-EG"/>
                          </w:rPr>
                          <w:t>RF</w:t>
                        </w:r>
                        <w:r>
                          <w:rPr>
                            <w:rFonts w:hint="cs"/>
                            <w:color w:val="000000"/>
                            <w:sz w:val="18"/>
                            <w:szCs w:val="22"/>
                            <w:rtl/>
                            <w:lang w:bidi="ar-EG"/>
                          </w:rPr>
                          <w:t xml:space="preserve"> (متحكم </w:t>
                        </w:r>
                        <w:r>
                          <w:rPr>
                            <w:color w:val="000000"/>
                            <w:sz w:val="18"/>
                            <w:szCs w:val="22"/>
                            <w:lang w:bidi="ar-EG"/>
                          </w:rPr>
                          <w:t>GPIB</w:t>
                        </w:r>
                        <w:r>
                          <w:rPr>
                            <w:rFonts w:hint="cs"/>
                            <w:color w:val="000000"/>
                            <w:sz w:val="18"/>
                            <w:szCs w:val="22"/>
                            <w:rtl/>
                            <w:lang w:bidi="ar-EG"/>
                          </w:rPr>
                          <w:t xml:space="preserve"> من الحاسوب)</w:t>
                        </w:r>
                      </w:p>
                    </w:txbxContent>
                  </v:textbox>
                </v:rect>
                <v:rect id="Rectangle 395" o:spid="_x0000_s1077" style="position:absolute;left:27813;top:33909;width:962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QBsQA&#10;AADcAAAADwAAAGRycy9kb3ducmV2LnhtbESPQWvCQBSE74X+h+UVvNWNlopGVxFDwN7a2Etvj+wz&#10;CWbfJrvbJP77bqHQ4zAz3zC7w2RaMZDzjWUFi3kCgri0uuFKweclf16D8AFZY2uZFNzJw2H/+LDD&#10;VNuRP2goQiUihH2KCuoQulRKX9Zk0M9tRxy9q3UGQ5SuktrhGOGmlcskWUmDDceFGjs61VTeim+j&#10;IHMrnfvTOcs3X2MW3t77oZe9UrOn6bgFEWgK/+G/9lkreNm8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0AbEAAAA3AAAAA8AAAAAAAAAAAAAAAAAmAIAAGRycy9k&#10;b3ducmV2LnhtbFBLBQYAAAAABAAEAPUAAACJAwAAAAA=&#10;" filled="f" stroked="f" strokeweight="0">
                  <v:textbox inset="0,0,0,0">
                    <w:txbxContent>
                      <w:p w:rsidR="00630D19" w:rsidRDefault="00630D19" w:rsidP="00AB1CF2">
                        <w:pPr>
                          <w:spacing w:before="0" w:line="240" w:lineRule="exact"/>
                          <w:jc w:val="right"/>
                          <w:rPr>
                            <w:color w:val="000000"/>
                            <w:sz w:val="12"/>
                            <w:szCs w:val="18"/>
                            <w:rtl/>
                            <w:lang w:bidi="ar-EG"/>
                          </w:rPr>
                        </w:pPr>
                        <w:r>
                          <w:rPr>
                            <w:rFonts w:hint="cs"/>
                            <w:color w:val="000000"/>
                            <w:sz w:val="18"/>
                            <w:szCs w:val="22"/>
                            <w:rtl/>
                            <w:lang w:bidi="ar-EG"/>
                          </w:rPr>
                          <w:t xml:space="preserve">مرشاح تمرير نطاق للتتبع (مثلاً مرشاح </w:t>
                        </w:r>
                        <w:r>
                          <w:rPr>
                            <w:color w:val="000000"/>
                            <w:sz w:val="18"/>
                            <w:szCs w:val="22"/>
                            <w:lang w:bidi="ar-EG"/>
                          </w:rPr>
                          <w:t>YIG</w:t>
                        </w:r>
                        <w:r>
                          <w:rPr>
                            <w:rFonts w:hint="cs"/>
                            <w:color w:val="000000"/>
                            <w:sz w:val="18"/>
                            <w:szCs w:val="22"/>
                            <w:rtl/>
                            <w:lang w:bidi="ar-EG"/>
                          </w:rPr>
                          <w:t>)</w:t>
                        </w:r>
                      </w:p>
                    </w:txbxContent>
                  </v:textbox>
                </v:rect>
                <v:rect id="Rectangle 396" o:spid="_x0000_s1078" style="position:absolute;left:42195;top:30480;width:866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OccQA&#10;AADcAAAADwAAAGRycy9kb3ducmV2LnhtbESPzWrDMBCE74W+g9hCbo3cFkzjRgkhxpDc8tNLb4u1&#10;tU2slS2ptvP2USDQ4zAz3zDL9WRaMZDzjWUFb/MEBHFpdcOVgu9z8foJwgdkja1lUnAlD+vV89MS&#10;M21HPtJwCpWIEPYZKqhD6DIpfVmTQT+3HXH0fq0zGKJ0ldQOxwg3rXxPklQabDgu1NjRtqbycvoz&#10;CnKX6sJvd3mx+BnzsD/0Qy97pWYv0+YLRKAp/Icf7Z1W8LFI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TnHEAAAA3AAAAA8AAAAAAAAAAAAAAAAAmAIAAGRycy9k&#10;b3ducmV2LnhtbFBLBQYAAAAABAAEAPUAAACJAwAAAAA=&#10;" filled="f" stroked="f" strokeweight="0">
                  <v:textbox inset="0,0,0,0">
                    <w:txbxContent>
                      <w:p w:rsidR="00630D19" w:rsidRDefault="00630D19" w:rsidP="00AB1CF2">
                        <w:pPr>
                          <w:spacing w:before="0" w:line="240" w:lineRule="exact"/>
                          <w:jc w:val="right"/>
                          <w:rPr>
                            <w:color w:val="000000"/>
                            <w:sz w:val="12"/>
                            <w:szCs w:val="18"/>
                            <w:rtl/>
                            <w:lang w:bidi="ar-EG"/>
                          </w:rPr>
                        </w:pPr>
                        <w:r>
                          <w:rPr>
                            <w:rFonts w:hint="cs"/>
                            <w:color w:val="000000"/>
                            <w:sz w:val="18"/>
                            <w:szCs w:val="22"/>
                            <w:rtl/>
                            <w:lang w:bidi="ar-EG"/>
                          </w:rPr>
                          <w:t xml:space="preserve">مضخم أولي منخفض الضوضاء </w:t>
                        </w:r>
                        <w:r>
                          <w:rPr>
                            <w:color w:val="000000"/>
                            <w:sz w:val="18"/>
                            <w:szCs w:val="22"/>
                            <w:lang w:bidi="ar-EG"/>
                          </w:rPr>
                          <w:t>(</w:t>
                        </w:r>
                        <w:r w:rsidRPr="00C1706E">
                          <w:rPr>
                            <w:color w:val="000000"/>
                            <w:sz w:val="16"/>
                            <w:szCs w:val="16"/>
                            <w:lang w:bidi="ar-EG"/>
                          </w:rPr>
                          <w:t>LAN</w:t>
                        </w:r>
                        <w:r>
                          <w:rPr>
                            <w:color w:val="000000"/>
                            <w:sz w:val="18"/>
                            <w:szCs w:val="22"/>
                            <w:lang w:bidi="ar-EG"/>
                          </w:rPr>
                          <w:t>)</w:t>
                        </w:r>
                      </w:p>
                    </w:txbxContent>
                  </v:textbox>
                </v:rect>
                <v:rect id="Rectangle 385" o:spid="_x0000_s1079" style="position:absolute;left:762;top:31146;width:11525;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1G28QA&#10;AADcAAAADwAAAGRycy9kb3ducmV2LnhtbESPQWvCQBSE7wX/w/IEb3WjRbGpq4ghYG/W9tLbI/ua&#10;BLNvk91tEv99VxB6HGbmG2a7H00jenK+tqxgMU9AEBdW11wq+PrMnzcgfEDW2FgmBTfysN9NnraY&#10;ajvwB/WXUIoIYZ+igiqENpXSFxUZ9HPbEkfvxzqDIUpXSu1wiHDTyGWSrKXBmuNChS0dKyqul1+j&#10;IHNrnfvjKctfv4csvJ+7vpOdUrPpeHgDEWgM/+FH+6QVvGxWcD8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RtvEAAAA3AAAAA8AAAAAAAAAAAAAAAAAmAIAAGRycy9k&#10;b3ducmV2LnhtbFBLBQYAAAAABAAEAPUAAACJAwAAAAA=&#10;" filled="f" stroked="f" strokeweight="0">
                  <v:textbox inset="0,0,0,0">
                    <w:txbxContent>
                      <w:p w:rsidR="00630D19" w:rsidRDefault="00630D19" w:rsidP="00CA25B7">
                        <w:pPr>
                          <w:bidi w:val="0"/>
                          <w:spacing w:before="60" w:line="240" w:lineRule="exact"/>
                          <w:jc w:val="left"/>
                          <w:rPr>
                            <w:color w:val="000000"/>
                            <w:sz w:val="12"/>
                            <w:szCs w:val="18"/>
                            <w:rtl/>
                            <w:lang w:bidi="ar-EG"/>
                          </w:rPr>
                        </w:pPr>
                        <w:r>
                          <w:rPr>
                            <w:rFonts w:hint="cs"/>
                            <w:color w:val="000000"/>
                            <w:sz w:val="18"/>
                            <w:szCs w:val="22"/>
                            <w:rtl/>
                            <w:lang w:bidi="ar-EG"/>
                          </w:rPr>
                          <w:t>مرشاح يستعمل لتوهين تردد مركز الرادار للقياسات لدى ترددات توافقية للرادار</w:t>
                        </w:r>
                      </w:p>
                    </w:txbxContent>
                  </v:textbox>
                </v:rect>
                <v:rect id="Rectangle 389" o:spid="_x0000_s1080" style="position:absolute;left:37433;top:44005;width:485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M3sQA&#10;AADcAAAADwAAAGRycy9kb3ducmV2LnhtbESPwWrDMBBE74H+g9hCb4ncFELiRjHFxpDe0iSX3hZr&#10;a5taK1tSbPfvo0Khx2Fm3jD7bDadGMn51rKC51UCgriyuuVawfVSLrcgfEDW2FkmBT/kITs8LPaY&#10;ajvxB43nUIsIYZ+igiaEPpXSVw0Z9CvbE0fvyzqDIUpXS+1winDTyXWSbKTBluNCgz3lDVXf55tR&#10;ULiNLn1+LMrd51SE99MwDnJQ6ulxfnsFEWgO/+G/9lEreNnu4PdMPALyc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TN7EAAAA3AAAAA8AAAAAAAAAAAAAAAAAmAIAAGRycy9k&#10;b3ducmV2LnhtbFBLBQYAAAAABAAEAPUAAACJAwAAAAA=&#10;" filled="f" stroked="f" strokeweight="0">
                  <v:textbox inset="0,0,0,0">
                    <w:txbxContent>
                      <w:p w:rsidR="00630D19" w:rsidRDefault="00630D19" w:rsidP="00CA25B7">
                        <w:pPr>
                          <w:spacing w:before="0" w:line="200" w:lineRule="exact"/>
                          <w:jc w:val="center"/>
                          <w:rPr>
                            <w:color w:val="000000"/>
                            <w:sz w:val="12"/>
                            <w:szCs w:val="18"/>
                            <w:rtl/>
                            <w:lang w:bidi="ar-EG"/>
                          </w:rPr>
                        </w:pPr>
                        <w:r>
                          <w:rPr>
                            <w:rFonts w:hint="cs"/>
                            <w:color w:val="000000"/>
                            <w:sz w:val="18"/>
                            <w:szCs w:val="22"/>
                            <w:rtl/>
                            <w:lang w:bidi="ar-EG"/>
                          </w:rPr>
                          <w:t xml:space="preserve">نمط </w:t>
                        </w:r>
                        <w:r>
                          <w:rPr>
                            <w:color w:val="000000"/>
                            <w:sz w:val="18"/>
                            <w:szCs w:val="22"/>
                            <w:lang w:bidi="ar-EG"/>
                          </w:rPr>
                          <w:t>PC</w:t>
                        </w:r>
                        <w:r>
                          <w:rPr>
                            <w:rFonts w:hint="cs"/>
                            <w:color w:val="000000"/>
                            <w:sz w:val="18"/>
                            <w:szCs w:val="22"/>
                            <w:rtl/>
                            <w:lang w:bidi="ar-EG"/>
                          </w:rPr>
                          <w:t xml:space="preserve"> حاسوب</w:t>
                        </w:r>
                      </w:p>
                    </w:txbxContent>
                  </v:textbox>
                </v:rect>
                <v:rect id="Rectangle 388" o:spid="_x0000_s1081" style="position:absolute;left:24574;top:43910;width:485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pRcEA&#10;AADcAAAADwAAAGRycy9kb3ducmV2LnhtbERPz2vCMBS+D/wfwhN2W1MVxHVGEUvB3dTtstujeWuL&#10;zUubxLb775eD4PHj+73dT6YVAznfWFawSFIQxKXVDVcKvr+Ktw0IH5A1tpZJwR952O9mL1vMtB35&#10;QsM1VCKGsM9QQR1Cl0npy5oM+sR2xJH7tc5giNBVUjscY7hp5TJN19Jgw7Ghxo6ONZW3690oyN1a&#10;F/54yov3nzEPn+d+6GWv1Ot8OnyACDSFp/jhPmkFq01cG8/EI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c6UXBAAAA3AAAAA8AAAAAAAAAAAAAAAAAmAIAAGRycy9kb3du&#10;cmV2LnhtbFBLBQYAAAAABAAEAPUAAACGAwAAAAA=&#10;" filled="f" stroked="f" strokeweight="0">
                  <v:textbox inset="0,0,0,0">
                    <w:txbxContent>
                      <w:p w:rsidR="00630D19" w:rsidRDefault="00630D19" w:rsidP="00CA25B7">
                        <w:pPr>
                          <w:spacing w:before="60" w:line="240" w:lineRule="exact"/>
                          <w:jc w:val="center"/>
                          <w:rPr>
                            <w:color w:val="000000"/>
                            <w:sz w:val="12"/>
                            <w:szCs w:val="18"/>
                            <w:rtl/>
                            <w:lang w:bidi="ar-EG"/>
                          </w:rPr>
                        </w:pPr>
                        <w:r>
                          <w:rPr>
                            <w:rFonts w:hint="cs"/>
                            <w:color w:val="000000"/>
                            <w:sz w:val="18"/>
                            <w:szCs w:val="22"/>
                            <w:rtl/>
                            <w:lang w:bidi="ar-EG"/>
                          </w:rPr>
                          <w:t>محلل طيف</w:t>
                        </w:r>
                      </w:p>
                    </w:txbxContent>
                  </v:textbox>
                </v:rect>
                <v:rect id="Rectangle 387" o:spid="_x0000_s1082" style="position:absolute;left:14287;top:47339;width:8763;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9N8QA&#10;AADcAAAADwAAAGRycy9kb3ducmV2LnhtbESPQWvCQBSE74X+h+UVvNVNFaxGVxFDQG+t7cXbI/tM&#10;QrNvk901if/eLRR6HGbmG2azG00jenK+tqzgbZqAIC6srrlU8P2Vvy5B+ICssbFMCu7kYbd9ftpg&#10;qu3An9SfQykihH2KCqoQ2lRKX1Rk0E9tSxy9q3UGQ5SulNrhEOGmkbMkWUiDNceFCls6VFT8nG9G&#10;QeYWOveHY5avLkMWTh9d38lOqcnLuF+DCDSG//Bf+6gVzJfv8Hs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fTfEAAAA3AAAAA8AAAAAAAAAAAAAAAAAmAIAAGRycy9k&#10;b3ducmV2LnhtbFBLBQYAAAAABAAEAPUAAACJAwAAAAA=&#10;" filled="f" stroked="f" strokeweight="0">
                  <v:textbox inset="0,0,0,0">
                    <w:txbxContent>
                      <w:p w:rsidR="00630D19" w:rsidRDefault="00630D19" w:rsidP="00CA25B7">
                        <w:pPr>
                          <w:spacing w:before="60" w:line="240" w:lineRule="exact"/>
                          <w:jc w:val="right"/>
                          <w:rPr>
                            <w:color w:val="000000"/>
                            <w:sz w:val="12"/>
                            <w:szCs w:val="18"/>
                            <w:rtl/>
                            <w:lang w:bidi="ar-EG"/>
                          </w:rPr>
                        </w:pPr>
                        <w:r>
                          <w:rPr>
                            <w:color w:val="000000"/>
                            <w:sz w:val="18"/>
                            <w:szCs w:val="22"/>
                            <w:lang w:bidi="ar-EG"/>
                          </w:rPr>
                          <w:t>LWA</w:t>
                        </w:r>
                        <w:r>
                          <w:rPr>
                            <w:rFonts w:hint="cs"/>
                            <w:color w:val="000000"/>
                            <w:sz w:val="18"/>
                            <w:szCs w:val="22"/>
                            <w:rtl/>
                            <w:lang w:bidi="ar-EG"/>
                          </w:rPr>
                          <w:t xml:space="preserve"> يُستعمل لتحسين رقم ضوضاء محلل الطيف</w:t>
                        </w:r>
                      </w:p>
                    </w:txbxContent>
                  </v:textbox>
                </v:rect>
                <v:rect id="Rectangle 386" o:spid="_x0000_s1083" style="position:absolute;top:47339;width:885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rMQA&#10;AADcAAAADwAAAGRycy9kb3ducmV2LnhtbESPQWvCQBSE70L/w/IKvemmFoJNXaUYAvZWtZfeHtln&#10;Esy+TXbXJP33XUHwOMzMN8x6O5lWDOR8Y1nB6yIBQVxa3XCl4OdUzFcgfEDW2FomBX/kYbt5mq0x&#10;03bkAw3HUIkIYZ+hgjqELpPSlzUZ9AvbEUfvbJ3BEKWrpHY4Rrhp5TJJUmmw4bhQY0e7msrL8WoU&#10;5C7Vhd/t8+L9d8zD13c/9LJX6uV5+vwAEWgKj/C9vdcK3lYp3M7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2KzEAAAA3AAAAA8AAAAAAAAAAAAAAAAAmAIAAGRycy9k&#10;b3ducmV2LnhtbFBLBQYAAAAABAAEAPUAAACJAwAAAAA=&#10;" filled="f" stroked="f" strokeweight="0">
                  <v:textbox inset="0,0,0,0">
                    <w:txbxContent>
                      <w:p w:rsidR="00630D19" w:rsidRDefault="00630D19" w:rsidP="00CA25B7">
                        <w:pPr>
                          <w:spacing w:before="60" w:line="240" w:lineRule="exact"/>
                          <w:jc w:val="right"/>
                          <w:rPr>
                            <w:color w:val="000000"/>
                            <w:sz w:val="12"/>
                            <w:szCs w:val="18"/>
                            <w:rtl/>
                            <w:lang w:bidi="ar-EG"/>
                          </w:rPr>
                        </w:pPr>
                        <w:r>
                          <w:rPr>
                            <w:rFonts w:hint="cs"/>
                            <w:color w:val="000000"/>
                            <w:sz w:val="18"/>
                            <w:szCs w:val="22"/>
                            <w:rtl/>
                            <w:lang w:bidi="ar-EG"/>
                          </w:rPr>
                          <w:t xml:space="preserve">موهن </w:t>
                        </w:r>
                        <w:r>
                          <w:rPr>
                            <w:color w:val="000000"/>
                            <w:sz w:val="18"/>
                            <w:szCs w:val="22"/>
                            <w:lang w:bidi="ar-EG"/>
                          </w:rPr>
                          <w:t>RF</w:t>
                        </w:r>
                        <w:r>
                          <w:rPr>
                            <w:rFonts w:hint="cs"/>
                            <w:color w:val="000000"/>
                            <w:sz w:val="18"/>
                            <w:szCs w:val="22"/>
                            <w:rtl/>
                            <w:lang w:bidi="ar-EG"/>
                          </w:rPr>
                          <w:t xml:space="preserve"> ثابت يستعمل لاستمثال كسب نظام القياس</w:t>
                        </w:r>
                      </w:p>
                    </w:txbxContent>
                  </v:textbox>
                </v:rect>
                <v:rect id="Rectangle 390" o:spid="_x0000_s1084" style="position:absolute;top:54006;width:2242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znsEA&#10;AADcAAAADwAAAGRycy9kb3ducmV2LnhtbERPu2rDMBTdC/kHcQPdGrkphNiNEkqMId2ax9LtYt3Y&#10;JtaVLSm2+/fVEMh4OO/NbjKtGMj5xrKC90UCgri0uuFKweVcvK1B+ICssbVMCv7Iw247e9lgpu3I&#10;RxpOoRIxhH2GCuoQukxKX9Zk0C9sRxy5q3UGQ4SuktrhGMNNK5dJspIGG44NNXa0r6m8ne5GQe5W&#10;uvD7Q16kv2Mevn/6oZe9Uq/z6esTRKApPMUP90Er+Ejj/H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zc57BAAAA3AAAAA8AAAAAAAAAAAAAAAAAmAIAAGRycy9kb3du&#10;cmV2LnhtbFBLBQYAAAAABAAEAPUAAACGAwAAAAA=&#10;" filled="f" stroked="f" strokeweight="0">
                  <v:textbox inset="0,0,0,0">
                    <w:txbxContent>
                      <w:p w:rsidR="00630D19" w:rsidRDefault="00630D19" w:rsidP="00416579">
                        <w:pPr>
                          <w:bidi w:val="0"/>
                          <w:spacing w:before="0" w:line="240" w:lineRule="exact"/>
                          <w:jc w:val="left"/>
                          <w:rPr>
                            <w:color w:val="000000"/>
                            <w:sz w:val="16"/>
                            <w:szCs w:val="16"/>
                            <w:rtl/>
                            <w:lang w:bidi="ar-EG"/>
                          </w:rPr>
                        </w:pPr>
                        <w:r>
                          <w:rPr>
                            <w:color w:val="000000"/>
                            <w:sz w:val="16"/>
                            <w:szCs w:val="16"/>
                            <w:lang w:bidi="ar-EG"/>
                          </w:rPr>
                          <w:t xml:space="preserve">GPIB: </w:t>
                        </w:r>
                        <w:r w:rsidRPr="00265608">
                          <w:rPr>
                            <w:rFonts w:hint="cs"/>
                            <w:color w:val="000000"/>
                            <w:sz w:val="20"/>
                            <w:szCs w:val="20"/>
                            <w:rtl/>
                            <w:lang w:bidi="ar-EG"/>
                          </w:rPr>
                          <w:t>سطح بيني ناقل من النوع المعد للأغراض العامة</w:t>
                        </w:r>
                      </w:p>
                      <w:p w:rsidR="00630D19" w:rsidRPr="000407B9" w:rsidRDefault="00630D19" w:rsidP="00416579">
                        <w:pPr>
                          <w:bidi w:val="0"/>
                          <w:spacing w:before="0" w:line="240" w:lineRule="exact"/>
                          <w:jc w:val="left"/>
                          <w:rPr>
                            <w:color w:val="000000"/>
                            <w:sz w:val="16"/>
                            <w:szCs w:val="16"/>
                            <w:rtl/>
                            <w:lang w:bidi="ar-EG"/>
                          </w:rPr>
                        </w:pPr>
                        <w:r>
                          <w:rPr>
                            <w:color w:val="000000"/>
                            <w:sz w:val="16"/>
                            <w:szCs w:val="16"/>
                            <w:lang w:bidi="ar-EG"/>
                          </w:rPr>
                          <w:t xml:space="preserve">YIG: </w:t>
                        </w:r>
                        <w:proofErr w:type="spellStart"/>
                        <w:r w:rsidRPr="00265608">
                          <w:rPr>
                            <w:rFonts w:hint="cs"/>
                            <w:color w:val="000000"/>
                            <w:sz w:val="20"/>
                            <w:szCs w:val="20"/>
                            <w:rtl/>
                            <w:lang w:bidi="ar-EG"/>
                          </w:rPr>
                          <w:t>إترومي</w:t>
                        </w:r>
                        <w:proofErr w:type="spellEnd"/>
                        <w:r w:rsidRPr="00265608">
                          <w:rPr>
                            <w:rFonts w:hint="cs"/>
                            <w:color w:val="000000"/>
                            <w:sz w:val="20"/>
                            <w:szCs w:val="20"/>
                            <w:rtl/>
                            <w:lang w:bidi="ar-EG"/>
                          </w:rPr>
                          <w:t xml:space="preserve"> حديدي </w:t>
                        </w:r>
                        <w:proofErr w:type="spellStart"/>
                        <w:r w:rsidRPr="00416579">
                          <w:rPr>
                            <w:rFonts w:hint="cs"/>
                            <w:color w:val="000000"/>
                            <w:sz w:val="20"/>
                            <w:szCs w:val="20"/>
                            <w:rtl/>
                            <w:lang w:bidi="ar-EG"/>
                          </w:rPr>
                          <w:t>مقيقي</w:t>
                        </w:r>
                        <w:proofErr w:type="spellEnd"/>
                        <w:r>
                          <w:rPr>
                            <w:rFonts w:hint="cs"/>
                            <w:color w:val="000000"/>
                            <w:sz w:val="18"/>
                            <w:szCs w:val="18"/>
                            <w:rtl/>
                            <w:lang w:bidi="ar-EG"/>
                          </w:rPr>
                          <w:t xml:space="preserve"> </w:t>
                        </w:r>
                      </w:p>
                      <w:p w:rsidR="00630D19" w:rsidRDefault="00630D19" w:rsidP="00CA25B7">
                        <w:pPr>
                          <w:spacing w:before="0" w:line="200" w:lineRule="exact"/>
                          <w:jc w:val="center"/>
                        </w:pPr>
                      </w:p>
                    </w:txbxContent>
                  </v:textbox>
                </v:rect>
                <v:rect id="Rectangle 392" o:spid="_x0000_s1085" style="position:absolute;left:27622;top:38671;width:609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csQA&#10;AADcAAAADwAAAGRycy9kb3ducmV2LnhtbESPQWvCQBSE70L/w/IKvemmCqKpqxRDQG9WvfT2yL4m&#10;odm3ye6apP/eFQoeh5n5htnsRtOInpyvLSt4nyUgiAuray4VXC/5dAXCB2SNjWVS8EcedtuXyQZT&#10;bQf+ov4cShEh7FNUUIXQplL6oiKDfmZb4uj9WGcwROlKqR0OEW4aOU+SpTRYc1yosKV9RcXv+WYU&#10;ZG6pc78/ZPn6e8jC8dT1neyUensdPz9ABBrDM/zfPmgFi/UcHm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tSHLEAAAA3AAAAA8AAAAAAAAAAAAAAAAAmAIAAGRycy9k&#10;b3ducmV2LnhtbFBLBQYAAAAABAAEAPUAAACJAwAAAAA=&#10;" filled="f" stroked="f" strokeweight="0">
                  <v:textbox inset="0,0,0,0">
                    <w:txbxContent>
                      <w:p w:rsidR="00630D19" w:rsidRDefault="00630D19" w:rsidP="0053711C">
                        <w:pPr>
                          <w:spacing w:before="0" w:line="200" w:lineRule="exact"/>
                          <w:jc w:val="center"/>
                          <w:rPr>
                            <w:color w:val="000000"/>
                            <w:sz w:val="12"/>
                            <w:szCs w:val="18"/>
                            <w:lang w:bidi="ar-EG"/>
                          </w:rPr>
                        </w:pPr>
                        <w:r w:rsidRPr="000407B9">
                          <w:rPr>
                            <w:rFonts w:hint="cs"/>
                            <w:color w:val="000000"/>
                            <w:sz w:val="20"/>
                            <w:szCs w:val="20"/>
                            <w:rtl/>
                            <w:lang w:bidi="ar-EG"/>
                          </w:rPr>
                          <w:t>توتر تتبع</w:t>
                        </w:r>
                        <w:r>
                          <w:rPr>
                            <w:rFonts w:hint="cs"/>
                            <w:color w:val="000000"/>
                            <w:sz w:val="16"/>
                            <w:szCs w:val="16"/>
                            <w:rtl/>
                            <w:lang w:bidi="ar-EG"/>
                          </w:rPr>
                          <w:t xml:space="preserve"> </w:t>
                        </w:r>
                        <w:r>
                          <w:rPr>
                            <w:color w:val="000000"/>
                            <w:sz w:val="16"/>
                            <w:szCs w:val="16"/>
                            <w:lang w:bidi="ar-EG"/>
                          </w:rPr>
                          <w:t>YIG</w:t>
                        </w:r>
                      </w:p>
                    </w:txbxContent>
                  </v:textbox>
                </v:rect>
                <v:rect id="Rectangle 434" o:spid="_x0000_s1086" style="position:absolute;left:31242;top:40767;width:4857;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wsQA&#10;AADcAAAADwAAAGRycy9kb3ducmV2LnhtbESPQWvCQBSE7wX/w/IK3uqmVaRGVxFDQG9t6sXbI/ua&#10;hGbfJrvbJP33XaHQ4zAz3zC7w2RaMZDzjWUFz4sEBHFpdcOVgutH/vQKwgdkja1lUvBDHg772cMO&#10;U21HfqehCJWIEPYpKqhD6FIpfVmTQb+wHXH0Pq0zGKJ0ldQOxwg3rXxJkrU02HBcqLGjU03lV/Ft&#10;FGRurXN/Omf55jZm4fLWD73slZo/TsctiEBT+A//tc9awWq5gv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58LEAAAA3AAAAA8AAAAAAAAAAAAAAAAAmAIAAGRycy9k&#10;b3ducmV2LnhtbFBLBQYAAAAABAAEAPUAAACJAwAAAAA=&#10;" filled="f" stroked="f" strokeweight="0">
                  <v:textbox inset="0,0,0,0">
                    <w:txbxContent>
                      <w:p w:rsidR="00630D19" w:rsidRPr="0053711C" w:rsidRDefault="00630D19" w:rsidP="0053711C">
                        <w:pPr>
                          <w:spacing w:before="0" w:line="200" w:lineRule="exact"/>
                          <w:jc w:val="center"/>
                          <w:rPr>
                            <w:color w:val="000000"/>
                            <w:sz w:val="16"/>
                            <w:szCs w:val="18"/>
                            <w:rtl/>
                            <w:lang w:bidi="ar-EG"/>
                          </w:rPr>
                        </w:pPr>
                        <w:r w:rsidRPr="0053711C">
                          <w:rPr>
                            <w:color w:val="000000"/>
                            <w:sz w:val="16"/>
                            <w:szCs w:val="18"/>
                            <w:lang w:bidi="ar-EG"/>
                          </w:rPr>
                          <w:t>GPIB</w:t>
                        </w:r>
                        <w:r w:rsidRPr="0053711C">
                          <w:rPr>
                            <w:color w:val="000000"/>
                            <w:sz w:val="16"/>
                            <w:szCs w:val="18"/>
                            <w:rtl/>
                            <w:lang w:bidi="ar-EG"/>
                          </w:rPr>
                          <w:br/>
                        </w:r>
                        <w:r w:rsidRPr="0053711C">
                          <w:rPr>
                            <w:rFonts w:hint="cs"/>
                            <w:color w:val="000000"/>
                            <w:sz w:val="16"/>
                            <w:szCs w:val="18"/>
                            <w:rtl/>
                            <w:lang w:bidi="ar-EG"/>
                          </w:rPr>
                          <w:t xml:space="preserve">قضبان </w:t>
                        </w:r>
                        <w:r>
                          <w:rPr>
                            <w:color w:val="000000"/>
                            <w:sz w:val="16"/>
                            <w:szCs w:val="18"/>
                            <w:rtl/>
                            <w:lang w:bidi="ar-EG"/>
                          </w:rPr>
                          <w:br/>
                        </w:r>
                        <w:r w:rsidRPr="0053711C">
                          <w:rPr>
                            <w:rFonts w:hint="cs"/>
                            <w:color w:val="000000"/>
                            <w:sz w:val="16"/>
                            <w:szCs w:val="18"/>
                            <w:rtl/>
                            <w:lang w:bidi="ar-EG"/>
                          </w:rPr>
                          <w:t>مطاوعة</w:t>
                        </w:r>
                      </w:p>
                    </w:txbxContent>
                  </v:textbox>
                </v:rect>
                <v:rect id="Rectangle 437" o:spid="_x0000_s1087" style="position:absolute;left:36480;top:48006;width:731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5tcUA&#10;AADcAAAADwAAAGRycy9kb3ducmV2LnhtbESPQWvCQBSE7wX/w/IEb3VjFWtTVxFDwN5a9eLtkX1N&#10;QrNvk91tEv99t1DocZiZb5jtfjSN6Mn52rKCxTwBQVxYXXOp4HrJHzcgfEDW2FgmBXfysN9NHraY&#10;ajvwB/XnUIoIYZ+igiqENpXSFxUZ9HPbEkfv0zqDIUpXSu1wiHDTyKckWUuDNceFCls6VlR8nb+N&#10;gsytde6Ppyx/uQ1ZeHvv+k52Ss2m4+EVRKAx/If/2ietYLV8h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nm1xQAAANwAAAAPAAAAAAAAAAAAAAAAAJgCAABkcnMv&#10;ZG93bnJldi54bWxQSwUGAAAAAAQABAD1AAAAigMAAAAA&#10;" filled="f" stroked="f" strokeweight="0">
                  <v:textbox inset="0,0,0,0">
                    <w:txbxContent>
                      <w:p w:rsidR="00630D19" w:rsidRDefault="00630D19" w:rsidP="00265608">
                        <w:pPr>
                          <w:spacing w:before="0" w:line="200" w:lineRule="exact"/>
                          <w:jc w:val="center"/>
                          <w:rPr>
                            <w:color w:val="000000"/>
                            <w:sz w:val="12"/>
                            <w:szCs w:val="18"/>
                            <w:rtl/>
                            <w:lang w:bidi="ar-EG"/>
                          </w:rPr>
                        </w:pPr>
                        <w:r>
                          <w:rPr>
                            <w:rFonts w:hint="cs"/>
                            <w:color w:val="000000"/>
                            <w:sz w:val="18"/>
                            <w:szCs w:val="22"/>
                            <w:rtl/>
                            <w:lang w:bidi="ar-EG"/>
                          </w:rPr>
                          <w:t>تحكم نظام القياس وتسجيل البيانات</w:t>
                        </w:r>
                      </w:p>
                    </w:txbxContent>
                  </v:textbox>
                </v:rect>
              </v:group>
            </w:pict>
          </mc:Fallback>
        </mc:AlternateContent>
      </w:r>
      <w:r w:rsidR="00F5261E">
        <w:object w:dxaOrig="8582" w:dyaOrig="10270">
          <v:shape id="_x0000_i1030" type="#_x0000_t75" style="width:429pt;height:468.75pt" o:ole="">
            <v:imagedata r:id="rId25" o:title="" croptop="5653f"/>
          </v:shape>
          <o:OLEObject Type="Embed" ProgID="CorelDRAW.Graphic.14" ShapeID="_x0000_i1030" DrawAspect="Content" ObjectID="_1378275268" r:id="rId26"/>
        </w:object>
      </w:r>
    </w:p>
    <w:p w:rsidR="00AB1CF2" w:rsidRDefault="00AB1CF2" w:rsidP="0049375A">
      <w:pPr>
        <w:rPr>
          <w:lang w:val="fr-FR" w:bidi="ar-EG"/>
        </w:rPr>
      </w:pPr>
    </w:p>
    <w:p w:rsidR="0049375A" w:rsidRDefault="0049375A" w:rsidP="0049375A">
      <w:pPr>
        <w:jc w:val="center"/>
        <w:rPr>
          <w:lang w:val="fr-FR" w:bidi="ar-EG"/>
        </w:rPr>
      </w:pPr>
    </w:p>
    <w:p w:rsidR="001A39AD" w:rsidRPr="007C26DF" w:rsidRDefault="001A39AD" w:rsidP="007C26DF">
      <w:pPr>
        <w:rPr>
          <w:rtl/>
          <w:lang w:bidi="ar-SY"/>
        </w:rPr>
      </w:pPr>
      <w:r w:rsidRPr="007C26DF">
        <w:rPr>
          <w:rFonts w:hint="cs"/>
          <w:rtl/>
        </w:rPr>
        <w:t>ي</w:t>
      </w:r>
      <w:r w:rsidR="00AB1CF2">
        <w:rPr>
          <w:rFonts w:hint="cs"/>
          <w:rtl/>
        </w:rPr>
        <w:t>ُ</w:t>
      </w:r>
      <w:r w:rsidRPr="007C26DF">
        <w:rPr>
          <w:rFonts w:hint="cs"/>
          <w:rtl/>
        </w:rPr>
        <w:t xml:space="preserve">عد المدخل المهيأ للترددات الراديوية أحد الأجزاء الأكثر أهمية في نظام القياس بأكمله. فهو يؤدي ثلاث وظائف حيوية. الأولى منها هي التحكم وتوسيع المدى الدينامي لنظام القياس من خلال استخدام التوهين المتغير المهيأ للترددات الراديوية. والثانية هي اصطفاء تمرير النطاق (الاختيار الأولي) لمنع الحمولة الزائدة على المضخمات بإشارات عالية الاتساع خارج التردد المولف لنظام القياس. والثالثة هي التضخيم الأولي منخفض الضوضاء لتوفير أقصى قدر من الحساسية للبث الذي يمكن أن يتدنى بمقدار </w:t>
      </w:r>
      <w:r w:rsidRPr="007C26DF">
        <w:t>dB 130</w:t>
      </w:r>
      <w:r w:rsidRPr="007C26DF">
        <w:rPr>
          <w:rFonts w:hint="cs"/>
          <w:rtl/>
        </w:rPr>
        <w:t xml:space="preserve"> دون ذروة المستوى المقيس عند تردد الرادار الأساسي.</w:t>
      </w:r>
    </w:p>
    <w:p w:rsidR="001A39AD" w:rsidRPr="007C26DF" w:rsidRDefault="001A39AD" w:rsidP="007C26DF">
      <w:pPr>
        <w:rPr>
          <w:rtl/>
        </w:rPr>
      </w:pPr>
      <w:r w:rsidRPr="007C26DF">
        <w:rPr>
          <w:rFonts w:hint="cs"/>
          <w:rtl/>
        </w:rPr>
        <w:t>ويُنظر أدناه في كل من هذه الأقسام في المدخل المهيأ للترددات الراديوية.</w:t>
      </w:r>
    </w:p>
    <w:p w:rsidR="001A39AD" w:rsidRPr="007C26DF" w:rsidRDefault="001A39AD" w:rsidP="007C26DF">
      <w:pPr>
        <w:rPr>
          <w:rtl/>
        </w:rPr>
      </w:pPr>
      <w:r w:rsidRPr="007C26DF">
        <w:rPr>
          <w:rFonts w:hint="cs"/>
          <w:rtl/>
        </w:rPr>
        <w:lastRenderedPageBreak/>
        <w:t xml:space="preserve">ويعد الموهن المهيأ للترددات الراديوية العنصر الأول في المدخل. </w:t>
      </w:r>
      <w:r w:rsidRPr="007C26DF">
        <w:rPr>
          <w:rtl/>
        </w:rPr>
        <w:t xml:space="preserve">ويوفر الموهن توهيناً متغيراً (مثلاً </w:t>
      </w:r>
      <w:r w:rsidRPr="007C26DF">
        <w:t>dB 70-0</w:t>
      </w:r>
      <w:r w:rsidRPr="007C26DF">
        <w:rPr>
          <w:rtl/>
        </w:rPr>
        <w:t xml:space="preserve">) في تزايدات ثابتة (مثلاً </w:t>
      </w:r>
      <w:r w:rsidRPr="007C26DF">
        <w:t>dB 10</w:t>
      </w:r>
      <w:r w:rsidRPr="007C26DF">
        <w:rPr>
          <w:rtl/>
        </w:rPr>
        <w:t xml:space="preserve">/خطوة الموهن). ويوسع استعمال هذا الموهن خلال القياس المدى الدينامي الآني لنظام القياس حتى الكمية القصوى للتوهين المتيسر (مثلاً </w:t>
      </w:r>
      <w:r w:rsidRPr="007C26DF">
        <w:t>dB 70</w:t>
      </w:r>
      <w:r w:rsidRPr="007C26DF">
        <w:rPr>
          <w:rtl/>
        </w:rPr>
        <w:t xml:space="preserve"> لموهن </w:t>
      </w:r>
      <w:r w:rsidRPr="007C26DF">
        <w:t>dB 70-0</w:t>
      </w:r>
      <w:r w:rsidRPr="007C26DF">
        <w:rPr>
          <w:rtl/>
        </w:rPr>
        <w:t>).</w:t>
      </w:r>
    </w:p>
    <w:p w:rsidR="001A39AD" w:rsidRPr="004F636C" w:rsidRDefault="001A39AD" w:rsidP="004F636C">
      <w:pPr>
        <w:pStyle w:val="Heading3"/>
        <w:spacing w:before="200"/>
        <w:ind w:left="0" w:firstLine="0"/>
        <w:rPr>
          <w:rFonts w:eastAsiaTheme="majorEastAsia" w:hint="eastAsia"/>
          <w:rtl/>
        </w:rPr>
      </w:pPr>
      <w:r w:rsidRPr="004F636C">
        <w:rPr>
          <w:rFonts w:eastAsiaTheme="majorEastAsia"/>
        </w:rPr>
        <w:t>1.2.6</w:t>
      </w:r>
      <w:r w:rsidRPr="004F636C">
        <w:rPr>
          <w:rFonts w:eastAsiaTheme="majorEastAsia"/>
        </w:rPr>
        <w:tab/>
      </w:r>
      <w:r w:rsidR="00A20297">
        <w:rPr>
          <w:rFonts w:eastAsiaTheme="majorEastAsia" w:hint="cs"/>
          <w:rtl/>
        </w:rPr>
        <w:t>نظام القياس المتحكَّ</w:t>
      </w:r>
      <w:r w:rsidRPr="004F636C">
        <w:rPr>
          <w:rFonts w:eastAsiaTheme="majorEastAsia" w:hint="cs"/>
          <w:rtl/>
        </w:rPr>
        <w:t>م فيه يدوياً</w:t>
      </w:r>
    </w:p>
    <w:p w:rsidR="001A39AD" w:rsidRPr="007C26DF" w:rsidRDefault="00A20297" w:rsidP="007C26DF">
      <w:pPr>
        <w:rPr>
          <w:rtl/>
          <w:lang w:bidi="ar-SY"/>
        </w:rPr>
      </w:pPr>
      <w:r>
        <w:rPr>
          <w:rFonts w:hint="cs"/>
          <w:rtl/>
          <w:lang w:bidi="ar-SY"/>
        </w:rPr>
        <w:t>يتألف القياس المتحكَّ</w:t>
      </w:r>
      <w:r w:rsidR="001A39AD" w:rsidRPr="007C26DF">
        <w:rPr>
          <w:rFonts w:hint="cs"/>
          <w:rtl/>
          <w:lang w:bidi="ar-SY"/>
        </w:rPr>
        <w:t xml:space="preserve">م فيه يدوياً من الكنس عبر الطيف في تزايدات ثابتة (تساوي قيمة الامتداد). وفي كل كنسة ترددية، يُضبط الموهن لإبقاء ذروة قدرة الرادار ضمن المدى الدينامي للعناصر الأخرى </w:t>
      </w:r>
      <w:r w:rsidR="001A39AD" w:rsidRPr="007C26DF">
        <w:rPr>
          <w:rFonts w:hint="cs"/>
          <w:rtl/>
        </w:rPr>
        <w:t>في نظام القياس (غالباً ما يكون مضخم المدخل والمضخم اللوغاريتمي لمحلل الطيف عنصري التقييد). وبضبط الموهن المهيأ للترددات الراديوية للمدخل على الوجه الصحيح في كل كنسة، يج</w:t>
      </w:r>
      <w:r>
        <w:rPr>
          <w:rFonts w:hint="cs"/>
          <w:rtl/>
        </w:rPr>
        <w:t>ري</w:t>
      </w:r>
      <w:r w:rsidR="001A39AD" w:rsidRPr="007C26DF">
        <w:rPr>
          <w:rFonts w:hint="cs"/>
          <w:rtl/>
        </w:rPr>
        <w:t xml:space="preserve"> قياس قدرة الرادار في ذلك التردد.</w:t>
      </w:r>
    </w:p>
    <w:p w:rsidR="001A39AD" w:rsidRPr="007C26DF" w:rsidRDefault="001A39AD" w:rsidP="002254DE">
      <w:pPr>
        <w:rPr>
          <w:rtl/>
        </w:rPr>
      </w:pPr>
      <w:r w:rsidRPr="007C26DF">
        <w:rPr>
          <w:rFonts w:hint="cs"/>
          <w:rtl/>
        </w:rPr>
        <w:t xml:space="preserve">ويمكن استخدام مرشاح تمرير نطاق في هذه النقطة لتفادي الإفراط في حمولة المضخم الأولي (وبالتالي التسبب بضغط الكسب)، إذا دعت الضرورة لقياس البث الهامشي المنخفض جداً (أي البث الأساسي </w:t>
      </w:r>
      <w:r w:rsidR="00A20297">
        <w:rPr>
          <w:rFonts w:hint="cs"/>
          <w:rtl/>
        </w:rPr>
        <w:t>-</w:t>
      </w:r>
      <w:r w:rsidRPr="007C26DF">
        <w:rPr>
          <w:rFonts w:hint="cs"/>
          <w:rtl/>
        </w:rPr>
        <w:t xml:space="preserve"> مستوى البث الهامشي </w:t>
      </w:r>
      <w:r w:rsidR="002254DE">
        <w:t>&lt;</w:t>
      </w:r>
      <w:r w:rsidRPr="007C26DF">
        <w:rPr>
          <w:rFonts w:hint="cs"/>
          <w:rtl/>
        </w:rPr>
        <w:t xml:space="preserve"> المدى الدينامي للقياس الآني).</w:t>
      </w:r>
    </w:p>
    <w:p w:rsidR="001A39AD" w:rsidRPr="007C26DF" w:rsidRDefault="001A39AD" w:rsidP="00A20297">
      <w:pPr>
        <w:rPr>
          <w:rtl/>
        </w:rPr>
      </w:pPr>
      <w:r w:rsidRPr="007C26DF">
        <w:rPr>
          <w:rtl/>
        </w:rPr>
        <w:t>و</w:t>
      </w:r>
      <w:r w:rsidRPr="007C26DF">
        <w:rPr>
          <w:rFonts w:hint="cs"/>
          <w:rtl/>
        </w:rPr>
        <w:t>العنصر الأخير في المدخل المهيأ للترددات الراديوية هو ال</w:t>
      </w:r>
      <w:r w:rsidRPr="007C26DF">
        <w:rPr>
          <w:rtl/>
        </w:rPr>
        <w:t xml:space="preserve">مضخم منخفض الضوضاء </w:t>
      </w:r>
      <w:r w:rsidRPr="007C26DF">
        <w:t>(LNA)</w:t>
      </w:r>
      <w:r w:rsidRPr="007C26DF">
        <w:rPr>
          <w:rFonts w:hint="cs"/>
          <w:rtl/>
        </w:rPr>
        <w:t xml:space="preserve"> المركب بوصفه العنصر التالي في</w:t>
      </w:r>
      <w:r w:rsidR="00A20297">
        <w:rPr>
          <w:rFonts w:hint="eastAsia"/>
          <w:rtl/>
        </w:rPr>
        <w:t> </w:t>
      </w:r>
      <w:r w:rsidRPr="007C26DF">
        <w:rPr>
          <w:rFonts w:hint="cs"/>
          <w:rtl/>
        </w:rPr>
        <w:t>مسير الإشارة بعد المنتقي الأولي. وتوفر خاصية الدخل منخفض الضوضاء لهذا المضخم حساسية عالية لبث الرادار الهامشي منخفض الاتساع. ويحدد كسب هذا المضخم عامل الضوضاء لسائر نظام القياس (مثل طول خط الإرسال ومحلل الطيف).</w:t>
      </w:r>
    </w:p>
    <w:p w:rsidR="001A39AD" w:rsidRPr="007C26DF" w:rsidRDefault="001A39AD" w:rsidP="002254DE">
      <w:pPr>
        <w:rPr>
          <w:rtl/>
        </w:rPr>
      </w:pPr>
      <w:r w:rsidRPr="007C26DF">
        <w:rPr>
          <w:rFonts w:hint="cs"/>
          <w:rtl/>
        </w:rPr>
        <w:t>وتُهيأ حساسية نظام القياس ومداه الدينامي على النحو الأمثل عن طريق الانتقاء السليم لكسب ال</w:t>
      </w:r>
      <w:r w:rsidRPr="007C26DF">
        <w:rPr>
          <w:rtl/>
        </w:rPr>
        <w:t xml:space="preserve">مضخم منخفض الضوضاء </w:t>
      </w:r>
      <w:r w:rsidR="00163777">
        <w:rPr>
          <w:rFonts w:hint="cs"/>
          <w:rtl/>
        </w:rPr>
        <w:t> </w:t>
      </w:r>
      <w:r w:rsidRPr="007C26DF">
        <w:t>(LNA)</w:t>
      </w:r>
      <w:r w:rsidRPr="007C26DF">
        <w:rPr>
          <w:rFonts w:hint="cs"/>
          <w:rtl/>
        </w:rPr>
        <w:t xml:space="preserve"> وخصائص عامل الضوضاء. ومن المستحسن تقليل عامل الضوضاء إلى أدنى حد مع توفير ما يكفي من الكسب لجميع دارات القياس التالية لل</w:t>
      </w:r>
      <w:r w:rsidRPr="007C26DF">
        <w:rPr>
          <w:rtl/>
        </w:rPr>
        <w:t>مضخم منخفض الضوضاء</w:t>
      </w:r>
      <w:r w:rsidRPr="007C26DF">
        <w:rPr>
          <w:rFonts w:hint="cs"/>
          <w:rtl/>
        </w:rPr>
        <w:t xml:space="preserve"> (أساساً فاقد خط الترددات الراديوية بعد المدخل، بالإضافة إلى عامل ضوضاء دارات محلل الطيف). ومن الناحية المثالية، ينبغي أن يكون مجموع كسب ال</w:t>
      </w:r>
      <w:r w:rsidRPr="007C26DF">
        <w:rPr>
          <w:rtl/>
        </w:rPr>
        <w:t>مضخم منخفض الضوضاء</w:t>
      </w:r>
      <w:r w:rsidR="00163777">
        <w:rPr>
          <w:rFonts w:hint="cs"/>
          <w:rtl/>
        </w:rPr>
        <w:t> </w:t>
      </w:r>
      <w:r w:rsidRPr="007C26DF">
        <w:t>(LNA)</w:t>
      </w:r>
      <w:r w:rsidRPr="007C26DF">
        <w:rPr>
          <w:rFonts w:hint="cs"/>
          <w:rtl/>
        </w:rPr>
        <w:t xml:space="preserve"> وعامل الضوضاء (وهو فائض الضوضاء الناتجة عن ال</w:t>
      </w:r>
      <w:r w:rsidRPr="007C26DF">
        <w:rPr>
          <w:rtl/>
        </w:rPr>
        <w:t>مضخم منخفض الضوضاء</w:t>
      </w:r>
      <w:r w:rsidRPr="007C26DF">
        <w:rPr>
          <w:rFonts w:hint="cs"/>
          <w:rtl/>
        </w:rPr>
        <w:t xml:space="preserve"> ذي انتهائية </w:t>
      </w:r>
      <w:r w:rsidRPr="007C26DF">
        <w:t>50 </w:t>
      </w:r>
      <w:r w:rsidR="002254DE">
        <w:rPr>
          <w:rFonts w:hint="eastAsia"/>
          <w:rtl/>
        </w:rPr>
        <w:t> </w:t>
      </w:r>
      <w:r w:rsidRPr="007C26DF">
        <w:t>Ω</w:t>
      </w:r>
      <w:r w:rsidRPr="007C26DF">
        <w:rPr>
          <w:rFonts w:hint="cs"/>
          <w:rtl/>
        </w:rPr>
        <w:t xml:space="preserve"> في دخله) مساوياً تقريباً لعامل ضوضاء سائر نظام القياس.</w:t>
      </w:r>
    </w:p>
    <w:p w:rsidR="001A39AD" w:rsidRPr="007C26DF" w:rsidRDefault="001A39AD" w:rsidP="00230F93">
      <w:pPr>
        <w:rPr>
          <w:rtl/>
          <w:lang w:bidi="ar-SY"/>
        </w:rPr>
      </w:pPr>
      <w:r w:rsidRPr="007C26DF">
        <w:rPr>
          <w:rFonts w:hint="cs"/>
          <w:rtl/>
        </w:rPr>
        <w:t xml:space="preserve">وعوامل الضوضاء النمطية لمحلل الطيف هي </w:t>
      </w:r>
      <w:r w:rsidRPr="007C26DF">
        <w:t>dB 45-25</w:t>
      </w:r>
      <w:r w:rsidRPr="007C26DF">
        <w:rPr>
          <w:rFonts w:hint="cs"/>
          <w:rtl/>
          <w:lang w:bidi="ar-SY"/>
        </w:rPr>
        <w:t xml:space="preserve"> </w:t>
      </w:r>
      <w:r w:rsidRPr="007C26DF">
        <w:rPr>
          <w:rFonts w:hint="cs"/>
          <w:rtl/>
        </w:rPr>
        <w:t xml:space="preserve">(متفاوتة كدالة للتردد)، وقد تبلغ مفاقيد خط الإرسال </w:t>
      </w:r>
      <w:r w:rsidRPr="007C26DF">
        <w:t>dB 10-5</w:t>
      </w:r>
      <w:r w:rsidRPr="007C26DF">
        <w:rPr>
          <w:rFonts w:hint="cs"/>
          <w:rtl/>
          <w:lang w:bidi="ar-SY"/>
        </w:rPr>
        <w:t>،</w:t>
      </w:r>
      <w:r w:rsidRPr="007C26DF">
        <w:rPr>
          <w:rFonts w:hint="cs"/>
          <w:rtl/>
        </w:rPr>
        <w:t xml:space="preserve"> وهذا يتوقف على نوعية وطول الخط. ونتيجة تغير عامل ضوضاء نظام القياس كدالة للتردد،  قد تلزم مجموعة متنوعة من ال</w:t>
      </w:r>
      <w:r w:rsidRPr="007C26DF">
        <w:rPr>
          <w:rtl/>
        </w:rPr>
        <w:t>مضخم</w:t>
      </w:r>
      <w:r w:rsidRPr="007C26DF">
        <w:rPr>
          <w:rFonts w:hint="cs"/>
          <w:rtl/>
        </w:rPr>
        <w:t>ات</w:t>
      </w:r>
      <w:r w:rsidRPr="007C26DF">
        <w:rPr>
          <w:rtl/>
        </w:rPr>
        <w:t xml:space="preserve"> منخفض</w:t>
      </w:r>
      <w:r w:rsidRPr="007C26DF">
        <w:rPr>
          <w:rFonts w:hint="cs"/>
          <w:rtl/>
        </w:rPr>
        <w:t>ة</w:t>
      </w:r>
      <w:r w:rsidRPr="007C26DF">
        <w:rPr>
          <w:rtl/>
        </w:rPr>
        <w:t xml:space="preserve"> الضوضاء</w:t>
      </w:r>
      <w:r w:rsidRPr="007C26DF">
        <w:rPr>
          <w:rFonts w:hint="cs"/>
          <w:rtl/>
        </w:rPr>
        <w:t xml:space="preserve"> تُستخدم في ثمانية ترددية (مثل </w:t>
      </w:r>
      <w:r w:rsidR="00265608">
        <w:t>2</w:t>
      </w:r>
      <w:r w:rsidRPr="007C26DF">
        <w:t>-</w:t>
      </w:r>
      <w:r w:rsidR="00265608">
        <w:t>1</w:t>
      </w:r>
      <w:r w:rsidRPr="007C26DF">
        <w:rPr>
          <w:rFonts w:hint="cs"/>
          <w:rtl/>
        </w:rPr>
        <w:t xml:space="preserve"> </w:t>
      </w:r>
      <w:r w:rsidRPr="007C26DF">
        <w:t>GHz</w:t>
      </w:r>
      <w:r w:rsidRPr="007C26DF">
        <w:rPr>
          <w:rFonts w:hint="cs"/>
          <w:rtl/>
        </w:rPr>
        <w:t xml:space="preserve"> و</w:t>
      </w:r>
      <w:r w:rsidR="00265608">
        <w:t>4</w:t>
      </w:r>
      <w:r w:rsidRPr="007C26DF">
        <w:t>-</w:t>
      </w:r>
      <w:r w:rsidR="00265608">
        <w:t>2</w:t>
      </w:r>
      <w:r w:rsidRPr="007C26DF">
        <w:rPr>
          <w:rFonts w:hint="cs"/>
          <w:rtl/>
        </w:rPr>
        <w:t xml:space="preserve"> </w:t>
      </w:r>
      <w:r w:rsidRPr="007C26DF">
        <w:t>GHz</w:t>
      </w:r>
      <w:r w:rsidRPr="007C26DF">
        <w:rPr>
          <w:rFonts w:hint="cs"/>
          <w:rtl/>
        </w:rPr>
        <w:t xml:space="preserve"> و</w:t>
      </w:r>
      <w:r w:rsidR="00265608">
        <w:t>8</w:t>
      </w:r>
      <w:r w:rsidRPr="007C26DF">
        <w:t>-</w:t>
      </w:r>
      <w:r w:rsidR="00265608">
        <w:t>4</w:t>
      </w:r>
      <w:r w:rsidRPr="007C26DF">
        <w:rPr>
          <w:rFonts w:hint="cs"/>
          <w:rtl/>
        </w:rPr>
        <w:t xml:space="preserve"> </w:t>
      </w:r>
      <w:r w:rsidRPr="007C26DF">
        <w:t>GHz</w:t>
      </w:r>
      <w:r w:rsidRPr="007C26DF">
        <w:rPr>
          <w:rFonts w:hint="cs"/>
          <w:rtl/>
        </w:rPr>
        <w:t xml:space="preserve"> و</w:t>
      </w:r>
      <w:r w:rsidR="00265608">
        <w:t>1</w:t>
      </w:r>
      <w:r w:rsidRPr="007C26DF">
        <w:t>8-8</w:t>
      </w:r>
      <w:r w:rsidRPr="007C26DF">
        <w:rPr>
          <w:rFonts w:hint="cs"/>
          <w:rtl/>
        </w:rPr>
        <w:t xml:space="preserve"> </w:t>
      </w:r>
      <w:r w:rsidRPr="007C26DF">
        <w:t>GHz</w:t>
      </w:r>
      <w:r w:rsidRPr="007C26DF">
        <w:rPr>
          <w:rFonts w:hint="cs"/>
          <w:rtl/>
        </w:rPr>
        <w:t xml:space="preserve"> </w:t>
      </w:r>
      <w:r w:rsidR="00265608">
        <w:rPr>
          <w:rtl/>
          <w:lang w:bidi="ar-EG"/>
        </w:rPr>
        <w:br/>
      </w:r>
      <w:r w:rsidRPr="007C26DF">
        <w:rPr>
          <w:rFonts w:hint="cs"/>
          <w:rtl/>
        </w:rPr>
        <w:t>و</w:t>
      </w:r>
      <w:r w:rsidR="00265608">
        <w:t>26</w:t>
      </w:r>
      <w:r w:rsidRPr="007C26DF">
        <w:noBreakHyphen/>
      </w:r>
      <w:r w:rsidR="00265608">
        <w:t>18</w:t>
      </w:r>
      <w:r w:rsidRPr="007C26DF">
        <w:rPr>
          <w:rFonts w:hint="cs"/>
          <w:rtl/>
        </w:rPr>
        <w:t xml:space="preserve"> </w:t>
      </w:r>
      <w:r w:rsidRPr="007C26DF">
        <w:t>GHz</w:t>
      </w:r>
      <w:r w:rsidRPr="007C26DF">
        <w:rPr>
          <w:rFonts w:hint="cs"/>
          <w:rtl/>
        </w:rPr>
        <w:t xml:space="preserve"> و</w:t>
      </w:r>
      <w:r w:rsidR="00265608">
        <w:t>40</w:t>
      </w:r>
      <w:r w:rsidRPr="007C26DF">
        <w:t>-</w:t>
      </w:r>
      <w:r w:rsidR="00265608">
        <w:t>26</w:t>
      </w:r>
      <w:r w:rsidRPr="007C26DF">
        <w:rPr>
          <w:rFonts w:hint="cs"/>
          <w:rtl/>
        </w:rPr>
        <w:t xml:space="preserve"> </w:t>
      </w:r>
      <w:r w:rsidRPr="007C26DF">
        <w:t>GHz</w:t>
      </w:r>
      <w:r w:rsidRPr="007C26DF">
        <w:rPr>
          <w:rFonts w:hint="cs"/>
          <w:rtl/>
        </w:rPr>
        <w:t xml:space="preserve">). ويمكن تهيئة كل </w:t>
      </w:r>
      <w:r w:rsidRPr="007C26DF">
        <w:rPr>
          <w:rtl/>
        </w:rPr>
        <w:t xml:space="preserve">مضخم منخفض الضوضاء </w:t>
      </w:r>
      <w:r w:rsidRPr="007C26DF">
        <w:t>(LNA)</w:t>
      </w:r>
      <w:r w:rsidRPr="007C26DF">
        <w:rPr>
          <w:rFonts w:hint="cs"/>
          <w:rtl/>
        </w:rPr>
        <w:t xml:space="preserve"> على النحو الأمثل من حيث عامل الضوضاء ضمن كل ثمانية ترددية. ويساعد هذا أيضاً على مواءمة هذه المضخمات مع فواصل الثمانيات بين مختلف مراشيح إترومية حديدية مقيقية (مراشيح </w:t>
      </w:r>
      <w:r w:rsidRPr="007C26DF">
        <w:t>YIG</w:t>
      </w:r>
      <w:r w:rsidRPr="007C26DF">
        <w:rPr>
          <w:rFonts w:hint="cs"/>
          <w:rtl/>
        </w:rPr>
        <w:t xml:space="preserve">) (مثل </w:t>
      </w:r>
      <w:r w:rsidR="00D048E1">
        <w:t>2-</w:t>
      </w:r>
      <w:r w:rsidRPr="007C26DF">
        <w:t>0</w:t>
      </w:r>
      <w:r w:rsidR="00D048E1">
        <w:t>,</w:t>
      </w:r>
      <w:r w:rsidRPr="007C26DF">
        <w:t>5</w:t>
      </w:r>
      <w:r w:rsidRPr="007C26DF">
        <w:rPr>
          <w:rFonts w:hint="cs"/>
          <w:rtl/>
        </w:rPr>
        <w:t xml:space="preserve"> </w:t>
      </w:r>
      <w:r w:rsidRPr="007C26DF">
        <w:t>GHz</w:t>
      </w:r>
      <w:r w:rsidRPr="007C26DF">
        <w:rPr>
          <w:rFonts w:hint="cs"/>
          <w:rtl/>
        </w:rPr>
        <w:t xml:space="preserve">، </w:t>
      </w:r>
      <w:r w:rsidR="00D048E1">
        <w:t>18</w:t>
      </w:r>
      <w:r w:rsidRPr="007C26DF">
        <w:t>-</w:t>
      </w:r>
      <w:r w:rsidR="00D048E1">
        <w:t>2</w:t>
      </w:r>
      <w:r w:rsidRPr="007C26DF">
        <w:rPr>
          <w:rFonts w:hint="cs"/>
          <w:rtl/>
        </w:rPr>
        <w:t xml:space="preserve"> </w:t>
      </w:r>
      <w:r w:rsidRPr="007C26DF">
        <w:t>GHz</w:t>
      </w:r>
      <w:r w:rsidRPr="007C26DF">
        <w:rPr>
          <w:rFonts w:hint="cs"/>
          <w:rtl/>
        </w:rPr>
        <w:t>، وهلم جر</w:t>
      </w:r>
      <w:r w:rsidR="00D048E1">
        <w:rPr>
          <w:rFonts w:hint="cs"/>
          <w:rtl/>
        </w:rPr>
        <w:t>ّ</w:t>
      </w:r>
      <w:r w:rsidRPr="007C26DF">
        <w:rPr>
          <w:rFonts w:hint="cs"/>
          <w:rtl/>
        </w:rPr>
        <w:t>ا</w:t>
      </w:r>
      <w:r w:rsidR="00D048E1">
        <w:rPr>
          <w:rFonts w:hint="cs"/>
          <w:rtl/>
          <w:lang w:bidi="ar-EG"/>
        </w:rPr>
        <w:t>ً</w:t>
      </w:r>
      <w:r w:rsidRPr="007C26DF">
        <w:rPr>
          <w:rFonts w:hint="cs"/>
          <w:rtl/>
        </w:rPr>
        <w:t xml:space="preserve">). ولعل استخدام </w:t>
      </w:r>
      <w:r w:rsidRPr="007C26DF">
        <w:rPr>
          <w:rtl/>
        </w:rPr>
        <w:t>مضخم منخفض الضوضاء</w:t>
      </w:r>
      <w:r w:rsidRPr="007C26DF">
        <w:rPr>
          <w:rFonts w:hint="cs"/>
          <w:rtl/>
        </w:rPr>
        <w:t xml:space="preserve"> بعد المنتقي الأولي (وإذا اقتضى الأمر، سلسلة من هذه المضخمات عند دخل محلل الطيف) من شأنه أن يخفض عامل الضوضاء الإجمالي لنظام القياس إلى حوالي </w:t>
      </w:r>
      <w:r w:rsidR="00230F93">
        <w:t>15</w:t>
      </w:r>
      <w:r w:rsidRPr="007C26DF">
        <w:noBreakHyphen/>
      </w:r>
      <w:r w:rsidR="00230F93">
        <w:t>10</w:t>
      </w:r>
      <w:r w:rsidRPr="007C26DF">
        <w:t> </w:t>
      </w:r>
      <w:r w:rsidRPr="007C26DF">
        <w:rPr>
          <w:rFonts w:hint="cs"/>
          <w:rtl/>
        </w:rPr>
        <w:t xml:space="preserve"> </w:t>
      </w:r>
      <w:r w:rsidRPr="007C26DF">
        <w:t>dB</w:t>
      </w:r>
      <w:r w:rsidRPr="007C26DF">
        <w:rPr>
          <w:rFonts w:hint="cs"/>
          <w:rtl/>
        </w:rPr>
        <w:t xml:space="preserve">. وقد تبينت كفاية مدى عامل الضوضاء هذا لقياس أطياف بث رادار عريض النطاق تبلغ سعة مداها </w:t>
      </w:r>
      <w:r w:rsidRPr="007C26DF">
        <w:t>130</w:t>
      </w:r>
      <w:r w:rsidRPr="007C26DF">
        <w:rPr>
          <w:rFonts w:hint="cs"/>
          <w:rtl/>
        </w:rPr>
        <w:t xml:space="preserve"> </w:t>
      </w:r>
      <w:r w:rsidRPr="007C26DF">
        <w:t>dB</w:t>
      </w:r>
      <w:r w:rsidRPr="007C26DF">
        <w:rPr>
          <w:rFonts w:hint="cs"/>
          <w:rtl/>
        </w:rPr>
        <w:t>.</w:t>
      </w:r>
    </w:p>
    <w:p w:rsidR="001A39AD" w:rsidRPr="007C26DF" w:rsidRDefault="001A39AD" w:rsidP="007C26DF">
      <w:pPr>
        <w:rPr>
          <w:rtl/>
        </w:rPr>
      </w:pPr>
      <w:r w:rsidRPr="007C26DF">
        <w:rPr>
          <w:rFonts w:hint="cs"/>
          <w:rtl/>
        </w:rPr>
        <w:t>ويُتوقع أن يكون سائر نظام القياس المهيأ للترددات الراديوية، في الأساس، محلل طيف متوفر تجارياً أو محلل طيف مع منتق أولي أو مستقبِل انتقائي. ويمكن استخدام أي معدات تستطيع استقبال إشارات عبر المدى الترددي في دائرة الاهتمام.</w:t>
      </w:r>
    </w:p>
    <w:p w:rsidR="001A39AD" w:rsidRPr="004F636C" w:rsidRDefault="001A39AD" w:rsidP="004F636C">
      <w:pPr>
        <w:pStyle w:val="Heading3"/>
        <w:spacing w:before="200"/>
        <w:ind w:left="0" w:firstLine="0"/>
        <w:rPr>
          <w:rFonts w:eastAsiaTheme="majorEastAsia" w:hint="eastAsia"/>
          <w:rtl/>
        </w:rPr>
      </w:pPr>
      <w:r w:rsidRPr="004F636C">
        <w:rPr>
          <w:rFonts w:eastAsiaTheme="majorEastAsia"/>
        </w:rPr>
        <w:t>2.2.6</w:t>
      </w:r>
      <w:r w:rsidRPr="004F636C">
        <w:rPr>
          <w:rFonts w:eastAsiaTheme="majorEastAsia"/>
        </w:rPr>
        <w:tab/>
      </w:r>
      <w:r w:rsidRPr="004F636C">
        <w:rPr>
          <w:rFonts w:eastAsiaTheme="majorEastAsia" w:hint="cs"/>
          <w:rtl/>
        </w:rPr>
        <w:t>نظام القياس المتحكَم فيه تلقائياً</w:t>
      </w:r>
    </w:p>
    <w:p w:rsidR="001A39AD" w:rsidRPr="007C26DF" w:rsidRDefault="001A39AD" w:rsidP="00141404">
      <w:pPr>
        <w:rPr>
          <w:rtl/>
          <w:lang w:bidi="ar-SY"/>
        </w:rPr>
      </w:pPr>
      <w:r w:rsidRPr="007C26DF">
        <w:rPr>
          <w:rFonts w:hint="cs"/>
          <w:rtl/>
          <w:lang w:bidi="ar-SY"/>
        </w:rPr>
        <w:t xml:space="preserve">إن مفتاح الاستخدام الفعال لموهن المدخل </w:t>
      </w:r>
      <w:r w:rsidRPr="007C26DF">
        <w:rPr>
          <w:rFonts w:hint="cs"/>
          <w:rtl/>
        </w:rPr>
        <w:t xml:space="preserve">المهيأ للترددات الراديوية في قياس راداري، كما هو مبين في الشكل </w:t>
      </w:r>
      <w:r w:rsidRPr="007C26DF">
        <w:t>3</w:t>
      </w:r>
      <w:r w:rsidRPr="007C26DF">
        <w:rPr>
          <w:rFonts w:hint="cs"/>
          <w:rtl/>
          <w:lang w:bidi="ar-SY"/>
        </w:rPr>
        <w:t>، يتمثل في</w:t>
      </w:r>
      <w:r w:rsidR="00A20297">
        <w:rPr>
          <w:rFonts w:hint="eastAsia"/>
          <w:rtl/>
          <w:lang w:bidi="ar-SY"/>
        </w:rPr>
        <w:t> </w:t>
      </w:r>
      <w:r w:rsidRPr="007C26DF">
        <w:rPr>
          <w:rFonts w:hint="cs"/>
          <w:rtl/>
          <w:lang w:bidi="ar-SY"/>
        </w:rPr>
        <w:t xml:space="preserve">توليف </w:t>
      </w:r>
      <w:r w:rsidRPr="007C26DF">
        <w:rPr>
          <w:rFonts w:hint="cs"/>
          <w:rtl/>
        </w:rPr>
        <w:t>نظ</w:t>
      </w:r>
      <w:r w:rsidR="00801FE1">
        <w:rPr>
          <w:rFonts w:hint="cs"/>
          <w:rtl/>
        </w:rPr>
        <w:t>ام القياس بتزايدات ترددية ثابتة</w:t>
      </w:r>
      <w:r w:rsidRPr="007C26DF">
        <w:rPr>
          <w:rFonts w:hint="cs"/>
          <w:rtl/>
        </w:rPr>
        <w:t xml:space="preserve"> (مثل </w:t>
      </w:r>
      <w:r w:rsidRPr="007C26DF">
        <w:t>1</w:t>
      </w:r>
      <w:r w:rsidRPr="007C26DF">
        <w:rPr>
          <w:rFonts w:hint="cs"/>
          <w:rtl/>
        </w:rPr>
        <w:t xml:space="preserve"> </w:t>
      </w:r>
      <w:r w:rsidRPr="007C26DF">
        <w:t>MHz</w:t>
      </w:r>
      <w:r w:rsidRPr="007C26DF">
        <w:rPr>
          <w:rFonts w:hint="cs"/>
          <w:rtl/>
        </w:rPr>
        <w:t>) تسمى الخطوات، بدلاً من الكنس عبر الطيف على النحو الذي يغلب القيام به تقليدياً بمحللات الطيف المتحكَم فيها يدوياً. وفي كل خطوة ثابتة التردد، يُضبط</w:t>
      </w:r>
      <w:r w:rsidRPr="007C26DF">
        <w:rPr>
          <w:rFonts w:hint="cs"/>
          <w:rtl/>
          <w:lang w:bidi="ar-SY"/>
        </w:rPr>
        <w:t xml:space="preserve"> الموهن لإبقاء ذروة قدرة الرادار ضمن المدى الدينامي للعناصر الأخرى </w:t>
      </w:r>
      <w:r w:rsidRPr="007C26DF">
        <w:rPr>
          <w:rFonts w:hint="cs"/>
          <w:rtl/>
        </w:rPr>
        <w:t xml:space="preserve">في نظام القياس (غالباً ما يكون مضخم المدخل والمضخم اللوغاريتمي لمحلل </w:t>
      </w:r>
      <w:r w:rsidRPr="007C26DF">
        <w:rPr>
          <w:rFonts w:hint="cs"/>
          <w:rtl/>
        </w:rPr>
        <w:lastRenderedPageBreak/>
        <w:t>الطيف عنصري التقييد). وبضبط الموهن المهيأ للترددات الراديوية للمدخل على الوجه الصحيح في كل خطوة، يجرى قياس قدرة الرادار في ذلك التردد. وهكذا، يتوسع</w:t>
      </w:r>
      <w:r w:rsidRPr="007C26DF">
        <w:rPr>
          <w:rtl/>
        </w:rPr>
        <w:t xml:space="preserve"> المدى الدينامي</w:t>
      </w:r>
      <w:r w:rsidRPr="007C26DF">
        <w:rPr>
          <w:rFonts w:hint="cs"/>
          <w:rtl/>
        </w:rPr>
        <w:t xml:space="preserve"> الاسمي</w:t>
      </w:r>
      <w:r w:rsidRPr="007C26DF">
        <w:rPr>
          <w:rtl/>
        </w:rPr>
        <w:t xml:space="preserve"> ل</w:t>
      </w:r>
      <w:r w:rsidRPr="007C26DF">
        <w:rPr>
          <w:rFonts w:hint="cs"/>
          <w:rtl/>
        </w:rPr>
        <w:t>نظام ا</w:t>
      </w:r>
      <w:r w:rsidRPr="007C26DF">
        <w:rPr>
          <w:rtl/>
        </w:rPr>
        <w:t>لقياس</w:t>
      </w:r>
      <w:r w:rsidRPr="007C26DF">
        <w:rPr>
          <w:rFonts w:hint="cs"/>
          <w:rtl/>
        </w:rPr>
        <w:t xml:space="preserve"> البالغ </w:t>
      </w:r>
      <w:r w:rsidRPr="007C26DF">
        <w:t>dB 60</w:t>
      </w:r>
      <w:r w:rsidRPr="007C26DF">
        <w:rPr>
          <w:rtl/>
        </w:rPr>
        <w:t xml:space="preserve"> </w:t>
      </w:r>
      <w:r w:rsidRPr="007C26DF">
        <w:rPr>
          <w:rFonts w:hint="cs"/>
          <w:rtl/>
        </w:rPr>
        <w:t>بمقدار يصل إلى</w:t>
      </w:r>
      <w:r w:rsidRPr="007C26DF">
        <w:rPr>
          <w:rtl/>
        </w:rPr>
        <w:t xml:space="preserve"> </w:t>
      </w:r>
      <w:r w:rsidRPr="007C26DF">
        <w:t>dB</w:t>
      </w:r>
      <w:r w:rsidR="00141404">
        <w:t> </w:t>
      </w:r>
      <w:r w:rsidRPr="007C26DF">
        <w:t>70</w:t>
      </w:r>
      <w:r w:rsidRPr="007C26DF">
        <w:rPr>
          <w:rFonts w:hint="cs"/>
          <w:rtl/>
        </w:rPr>
        <w:t xml:space="preserve"> بحيث يبلغ إجمالي </w:t>
      </w:r>
      <w:r w:rsidRPr="007C26DF">
        <w:rPr>
          <w:rtl/>
        </w:rPr>
        <w:t xml:space="preserve">المدى الدينامي </w:t>
      </w:r>
      <w:r w:rsidRPr="007C26DF">
        <w:rPr>
          <w:rFonts w:hint="cs"/>
          <w:rtl/>
        </w:rPr>
        <w:t>الناتج</w:t>
      </w:r>
      <w:r w:rsidRPr="007C26DF">
        <w:rPr>
          <w:rtl/>
        </w:rPr>
        <w:t xml:space="preserve"> </w:t>
      </w:r>
      <w:r w:rsidRPr="007C26DF">
        <w:t>dB</w:t>
      </w:r>
      <w:r w:rsidR="00141404">
        <w:t> </w:t>
      </w:r>
      <w:r w:rsidRPr="007C26DF">
        <w:t>130</w:t>
      </w:r>
      <w:r w:rsidRPr="007C26DF">
        <w:rPr>
          <w:rFonts w:hint="cs"/>
          <w:rtl/>
        </w:rPr>
        <w:t>. ولتقليل من وقت القياس إلى أدنى حد، يمكن التحكم بواسطة حاسوب في هذا الموهن وفي ما يلزم من خوارزمية قياس الترددات المتدرجة على خطوات.</w:t>
      </w:r>
    </w:p>
    <w:p w:rsidR="001A39AD" w:rsidRPr="007C26DF" w:rsidRDefault="001A39AD" w:rsidP="00141404">
      <w:pPr>
        <w:rPr>
          <w:rtl/>
          <w:lang w:bidi="ar-SY"/>
        </w:rPr>
      </w:pPr>
      <w:r w:rsidRPr="007C26DF">
        <w:rPr>
          <w:rFonts w:hint="cs"/>
          <w:rtl/>
        </w:rPr>
        <w:t xml:space="preserve">والعنصر التالي في المدخل هو منتق أولي لمرشاح تمرير نطاق قابل للتوليف وهو ضروري إذا ما دعت الحاجة إلى قياس مستويات البث الهامشي منخفض القدرة في ترددات تجاور بثاً أساسياً ذا مستوى أعلى بكثير (ومثالها </w:t>
      </w:r>
      <w:r w:rsidRPr="007C26DF">
        <w:t>dB</w:t>
      </w:r>
      <w:r w:rsidR="00141404">
        <w:t> </w:t>
      </w:r>
      <w:r w:rsidRPr="007C26DF">
        <w:t>130</w:t>
      </w:r>
      <w:r w:rsidRPr="007C26DF">
        <w:rPr>
          <w:rFonts w:hint="cs"/>
          <w:rtl/>
        </w:rPr>
        <w:t xml:space="preserve"> دون مستوى البث الأساسي). فعلى سبيل المثال، قد تقتضي الضرورة قياس بث هامشي من رادار مراقبة الحركة الجوية عند التردد </w:t>
      </w:r>
      <w:r w:rsidRPr="007C26DF">
        <w:t>2 900</w:t>
      </w:r>
      <w:r w:rsidR="00CE0E44">
        <w:rPr>
          <w:rFonts w:hint="eastAsia"/>
          <w:rtl/>
        </w:rPr>
        <w:t> </w:t>
      </w:r>
      <w:r w:rsidRPr="007C26DF">
        <w:t>MHz</w:t>
      </w:r>
      <w:r w:rsidRPr="007C26DF">
        <w:rPr>
          <w:rFonts w:hint="cs"/>
          <w:rtl/>
        </w:rPr>
        <w:t xml:space="preserve"> وبمستوى </w:t>
      </w:r>
      <w:r w:rsidR="00CE0E44">
        <w:rPr>
          <w:rFonts w:hint="cs"/>
          <w:rtl/>
        </w:rPr>
        <w:t>-</w:t>
      </w:r>
      <w:r w:rsidRPr="007C26DF">
        <w:t>dBm</w:t>
      </w:r>
      <w:r w:rsidR="00141404">
        <w:t> </w:t>
      </w:r>
      <w:r w:rsidRPr="007C26DF">
        <w:t>120</w:t>
      </w:r>
      <w:r w:rsidRPr="007C26DF">
        <w:rPr>
          <w:rFonts w:hint="cs"/>
          <w:rtl/>
          <w:lang w:bidi="ar-SY"/>
        </w:rPr>
        <w:t xml:space="preserve"> في دارات القياس،</w:t>
      </w:r>
      <w:r w:rsidRPr="007C26DF">
        <w:rPr>
          <w:rFonts w:hint="cs"/>
          <w:rtl/>
        </w:rPr>
        <w:t xml:space="preserve"> في حين يبلغ مستوى البث الأساسي </w:t>
      </w:r>
      <w:r w:rsidRPr="007C26DF">
        <w:t>dBm</w:t>
      </w:r>
      <w:r w:rsidR="00141404">
        <w:t> </w:t>
      </w:r>
      <w:r w:rsidRPr="007C26DF">
        <w:t>10+</w:t>
      </w:r>
      <w:r w:rsidRPr="007C26DF">
        <w:rPr>
          <w:rFonts w:hint="cs"/>
          <w:rtl/>
          <w:lang w:bidi="ar-SY"/>
        </w:rPr>
        <w:t xml:space="preserve"> ولا يبعد إلا</w:t>
      </w:r>
      <w:r w:rsidR="00CE0E44">
        <w:rPr>
          <w:rFonts w:hint="eastAsia"/>
          <w:rtl/>
          <w:lang w:bidi="ar-SY"/>
        </w:rPr>
        <w:t> </w:t>
      </w:r>
      <w:r w:rsidRPr="007C26DF">
        <w:t>150</w:t>
      </w:r>
      <w:r w:rsidR="00CE0E44">
        <w:rPr>
          <w:rFonts w:hint="eastAsia"/>
          <w:rtl/>
        </w:rPr>
        <w:t> </w:t>
      </w:r>
      <w:r w:rsidRPr="007C26DF">
        <w:t>MHz</w:t>
      </w:r>
      <w:r w:rsidRPr="007C26DF">
        <w:rPr>
          <w:rFonts w:hint="cs"/>
          <w:rtl/>
        </w:rPr>
        <w:t xml:space="preserve"> ترددياً (عند التردد </w:t>
      </w:r>
      <w:r w:rsidRPr="007C26DF">
        <w:t>2 750</w:t>
      </w:r>
      <w:r w:rsidRPr="007C26DF">
        <w:rPr>
          <w:rFonts w:hint="cs"/>
          <w:rtl/>
        </w:rPr>
        <w:t xml:space="preserve"> </w:t>
      </w:r>
      <w:r w:rsidRPr="007C26DF">
        <w:t>MHz</w:t>
      </w:r>
      <w:r w:rsidRPr="007C26DF">
        <w:rPr>
          <w:rFonts w:hint="cs"/>
          <w:rtl/>
        </w:rPr>
        <w:t xml:space="preserve">). فيتطلب نظام القياس </w:t>
      </w:r>
      <w:r w:rsidRPr="007C26DF">
        <w:rPr>
          <w:rtl/>
        </w:rPr>
        <w:t>مضخم</w:t>
      </w:r>
      <w:r w:rsidRPr="007C26DF">
        <w:rPr>
          <w:rFonts w:hint="cs"/>
          <w:rtl/>
        </w:rPr>
        <w:t>اً</w:t>
      </w:r>
      <w:r w:rsidRPr="007C26DF">
        <w:rPr>
          <w:rtl/>
        </w:rPr>
        <w:t xml:space="preserve"> منخفض الضوضاء </w:t>
      </w:r>
      <w:r w:rsidRPr="007C26DF">
        <w:t>(LNA)</w:t>
      </w:r>
      <w:r w:rsidRPr="007C26DF">
        <w:rPr>
          <w:rFonts w:hint="cs"/>
          <w:rtl/>
        </w:rPr>
        <w:t xml:space="preserve"> غير موهن لقياس البث الهامشي عند التردد </w:t>
      </w:r>
      <w:r w:rsidRPr="007C26DF">
        <w:t>2 900</w:t>
      </w:r>
      <w:r w:rsidRPr="007C26DF">
        <w:rPr>
          <w:rFonts w:hint="cs"/>
          <w:rtl/>
        </w:rPr>
        <w:t xml:space="preserve"> </w:t>
      </w:r>
      <w:r w:rsidRPr="007C26DF">
        <w:t>MHz</w:t>
      </w:r>
      <w:r w:rsidRPr="007C26DF">
        <w:rPr>
          <w:rFonts w:hint="cs"/>
          <w:rtl/>
        </w:rPr>
        <w:t xml:space="preserve">، ولكن ذلك سيؤدي إلى الإفراط في حمولة المضخم (وبالتالي التسبب بضغط الكسب) إذا تعرض لبث أساسي غير موهن عند التردد </w:t>
      </w:r>
      <w:r w:rsidRPr="007C26DF">
        <w:t>MHz 2</w:t>
      </w:r>
      <w:r w:rsidR="00D048E1">
        <w:t> </w:t>
      </w:r>
      <w:r w:rsidRPr="007C26DF">
        <w:t>750</w:t>
      </w:r>
      <w:r w:rsidRPr="007C26DF">
        <w:rPr>
          <w:rFonts w:hint="cs"/>
          <w:rtl/>
          <w:lang w:bidi="ar-SY"/>
        </w:rPr>
        <w:t>. لذلك، يلزم توهين مرتبط بالتردد في المدخل بموضع يسبق دخل المضخم</w:t>
      </w:r>
      <w:r w:rsidRPr="007C26DF">
        <w:rPr>
          <w:rtl/>
        </w:rPr>
        <w:t xml:space="preserve"> منخفض الضوضاء</w:t>
      </w:r>
      <w:r w:rsidRPr="007C26DF">
        <w:rPr>
          <w:rFonts w:hint="cs"/>
          <w:rtl/>
        </w:rPr>
        <w:t>. وفي الممارسة العملية، يستفاد من فعالية تكنولوجيا المكثف فلطي التغير (</w:t>
      </w:r>
      <w:r w:rsidRPr="007C26DF">
        <w:t>varactor</w:t>
      </w:r>
      <w:r w:rsidRPr="007C26DF">
        <w:rPr>
          <w:rFonts w:hint="cs"/>
          <w:rtl/>
        </w:rPr>
        <w:t xml:space="preserve">) (تحت التردد </w:t>
      </w:r>
      <w:r w:rsidRPr="007C26DF">
        <w:t>MHz 500</w:t>
      </w:r>
      <w:r w:rsidRPr="007C26DF">
        <w:rPr>
          <w:rFonts w:hint="cs"/>
          <w:rtl/>
          <w:lang w:bidi="ar-SY"/>
        </w:rPr>
        <w:t xml:space="preserve">) وتكنولوجيا </w:t>
      </w:r>
      <w:r w:rsidRPr="007C26DF">
        <w:t>YIG</w:t>
      </w:r>
      <w:r w:rsidRPr="007C26DF">
        <w:rPr>
          <w:rFonts w:hint="cs"/>
          <w:rtl/>
        </w:rPr>
        <w:t xml:space="preserve"> (فوق التردد </w:t>
      </w:r>
      <w:r w:rsidRPr="007C26DF">
        <w:t>MHz 500</w:t>
      </w:r>
      <w:r w:rsidR="00D048E1">
        <w:rPr>
          <w:rFonts w:hint="cs"/>
          <w:rtl/>
          <w:lang w:bidi="ar-SY"/>
        </w:rPr>
        <w:t>)</w:t>
      </w:r>
      <w:r w:rsidRPr="007C26DF">
        <w:rPr>
          <w:rFonts w:hint="cs"/>
          <w:rtl/>
        </w:rPr>
        <w:t xml:space="preserve"> في توفير هذا الاصطفاء الممرر لنطاق القابل للتوليف</w:t>
      </w:r>
      <w:r w:rsidRPr="007C26DF">
        <w:rPr>
          <w:rFonts w:hint="cs"/>
          <w:rtl/>
          <w:lang w:bidi="ar-SY"/>
        </w:rPr>
        <w:t>.</w:t>
      </w:r>
      <w:r w:rsidRPr="007C26DF">
        <w:rPr>
          <w:rFonts w:hint="cs"/>
          <w:rtl/>
        </w:rPr>
        <w:t xml:space="preserve"> ويمكن شراء المراشيح المطبقة تجارياً، وينبغي تصميمها لتتبع التردد المولَّف لنظام القياس تلقائياً.</w:t>
      </w:r>
    </w:p>
    <w:p w:rsidR="001A39AD" w:rsidRPr="007C26DF" w:rsidRDefault="001A39AD" w:rsidP="00CE0E44">
      <w:pPr>
        <w:rPr>
          <w:rtl/>
        </w:rPr>
      </w:pPr>
      <w:r w:rsidRPr="007C26DF">
        <w:rPr>
          <w:rtl/>
        </w:rPr>
        <w:t>و</w:t>
      </w:r>
      <w:r w:rsidRPr="007C26DF">
        <w:rPr>
          <w:rFonts w:hint="cs"/>
          <w:rtl/>
        </w:rPr>
        <w:t>العنصر الأخير في المدخل المهيأ للترددات الراديوية هو ال</w:t>
      </w:r>
      <w:r w:rsidRPr="007C26DF">
        <w:rPr>
          <w:rtl/>
        </w:rPr>
        <w:t xml:space="preserve">مضخم منخفض الضوضاء </w:t>
      </w:r>
      <w:r w:rsidRPr="007C26DF">
        <w:t>(LNA)</w:t>
      </w:r>
      <w:r w:rsidRPr="007C26DF">
        <w:rPr>
          <w:rFonts w:hint="cs"/>
          <w:rtl/>
        </w:rPr>
        <w:t xml:space="preserve"> المركب بوصفه العنصر التالي في</w:t>
      </w:r>
      <w:r w:rsidR="00CE0E44">
        <w:rPr>
          <w:rFonts w:hint="eastAsia"/>
          <w:rtl/>
        </w:rPr>
        <w:t> </w:t>
      </w:r>
      <w:r w:rsidRPr="007C26DF">
        <w:rPr>
          <w:rFonts w:hint="cs"/>
          <w:rtl/>
        </w:rPr>
        <w:t>مسير الإشارة بعد المنتقي الأولي. وتوفر خاصية الدخل منخفض الضوضاء لهذا المضخم حساسية عالية لبث الرادار الهامشي منخفض الاتساع. ويحدد كسب هذا المضخم عامل الضوضاء لسائر نظام القياس (مثل طول خط الإرسال ومحلل الطيف).</w:t>
      </w:r>
    </w:p>
    <w:p w:rsidR="001A39AD" w:rsidRPr="007C26DF" w:rsidRDefault="001A39AD" w:rsidP="007C26DF">
      <w:pPr>
        <w:rPr>
          <w:rtl/>
          <w:lang w:bidi="ar-SY"/>
        </w:rPr>
      </w:pPr>
      <w:r w:rsidRPr="007C26DF">
        <w:rPr>
          <w:rFonts w:hint="cs"/>
          <w:rtl/>
        </w:rPr>
        <w:t xml:space="preserve">أما اعتبارات الحساسية والمدى الدينامي لنظام القياس فضلاً عن عوامل ضوضاء محلل الطيف، فهي نفسها كما جاء </w:t>
      </w:r>
      <w:r w:rsidR="00CE0E44">
        <w:rPr>
          <w:rtl/>
        </w:rPr>
        <w:br/>
      </w:r>
      <w:r w:rsidRPr="007C26DF">
        <w:rPr>
          <w:rFonts w:hint="cs"/>
          <w:rtl/>
        </w:rPr>
        <w:t xml:space="preserve">في الفقرة </w:t>
      </w:r>
      <w:r w:rsidRPr="007C26DF">
        <w:t>1.2.6</w:t>
      </w:r>
      <w:r w:rsidRPr="007C26DF">
        <w:rPr>
          <w:rFonts w:hint="cs"/>
          <w:rtl/>
          <w:lang w:bidi="ar-SY"/>
        </w:rPr>
        <w:t>.</w:t>
      </w:r>
    </w:p>
    <w:p w:rsidR="001A39AD" w:rsidRPr="007C26DF" w:rsidRDefault="001A39AD" w:rsidP="007C26DF">
      <w:pPr>
        <w:rPr>
          <w:rtl/>
        </w:rPr>
      </w:pPr>
      <w:r w:rsidRPr="007C26DF">
        <w:rPr>
          <w:rFonts w:hint="cs"/>
          <w:rtl/>
        </w:rPr>
        <w:t>والخيار الآخر لتشكيلة ال</w:t>
      </w:r>
      <w:r w:rsidRPr="007C26DF">
        <w:rPr>
          <w:rtl/>
        </w:rPr>
        <w:t>مضخم</w:t>
      </w:r>
      <w:r w:rsidRPr="007C26DF">
        <w:rPr>
          <w:rFonts w:hint="cs"/>
          <w:rtl/>
        </w:rPr>
        <w:t>ات</w:t>
      </w:r>
      <w:r w:rsidRPr="007C26DF">
        <w:rPr>
          <w:rtl/>
        </w:rPr>
        <w:t xml:space="preserve"> منخفض</w:t>
      </w:r>
      <w:r w:rsidRPr="007C26DF">
        <w:rPr>
          <w:rFonts w:hint="cs"/>
          <w:rtl/>
        </w:rPr>
        <w:t>ة</w:t>
      </w:r>
      <w:r w:rsidRPr="007C26DF">
        <w:rPr>
          <w:rtl/>
        </w:rPr>
        <w:t xml:space="preserve"> الضوضاء </w:t>
      </w:r>
      <w:r w:rsidRPr="007C26DF">
        <w:t>(LNA)</w:t>
      </w:r>
      <w:r w:rsidRPr="007C26DF">
        <w:rPr>
          <w:rFonts w:hint="cs"/>
          <w:rtl/>
        </w:rPr>
        <w:t xml:space="preserve"> هو خيار توصل فيه هذه المضخمات على التسلسل. فيوضع أول مضخم منها بين مرحلتين ضمن مرشاح </w:t>
      </w:r>
      <w:r w:rsidRPr="007C26DF">
        <w:t>YIG</w:t>
      </w:r>
      <w:r w:rsidRPr="007C26DF">
        <w:rPr>
          <w:rFonts w:hint="cs"/>
          <w:rtl/>
        </w:rPr>
        <w:t xml:space="preserve"> أو مرشاح تمرير نطاق بالمكثف فلطي التغير وبمنتق أولي. وينخفض عامل ضوضاء هذا المضخم وإن كان كسبه كافياً ليعوض فاقد الإدراج في المرحلة الثانية</w:t>
      </w:r>
      <w:r w:rsidR="00801FE1">
        <w:rPr>
          <w:rFonts w:hint="cs"/>
          <w:rtl/>
        </w:rPr>
        <w:t xml:space="preserve"> </w:t>
      </w:r>
      <w:r w:rsidRPr="007C26DF">
        <w:rPr>
          <w:rFonts w:hint="cs"/>
          <w:rtl/>
        </w:rPr>
        <w:t xml:space="preserve">من مرشاح </w:t>
      </w:r>
      <w:r w:rsidRPr="007C26DF">
        <w:t>YIG</w:t>
      </w:r>
      <w:r w:rsidRPr="007C26DF">
        <w:rPr>
          <w:rFonts w:hint="cs"/>
          <w:rtl/>
        </w:rPr>
        <w:t xml:space="preserve">. ويوضع مضخم ثان منخفض الضوضاء (ربما أقل أداءً) بعد مرشاح </w:t>
      </w:r>
      <w:r w:rsidRPr="007C26DF">
        <w:t>YIG</w:t>
      </w:r>
      <w:r w:rsidRPr="007C26DF">
        <w:rPr>
          <w:rFonts w:hint="cs"/>
          <w:rtl/>
        </w:rPr>
        <w:t xml:space="preserve"> مباشرةً. وسوف يوفر هذا الخيار انخفاضاً إلى حد ما في عامل ضوضاء إجمالي النظام، لأن المضخم الأول يحسب حساب المرحلة الثانية من مرشاح </w:t>
      </w:r>
      <w:r w:rsidRPr="007C26DF">
        <w:t>YIG</w:t>
      </w:r>
      <w:r w:rsidRPr="007C26DF">
        <w:rPr>
          <w:rFonts w:hint="cs"/>
          <w:rtl/>
        </w:rPr>
        <w:t>. بيد أن هذا الخيار يمكن أن يتطلب تصميماً وتعديلات هندسية لمرشاح المنتقي الأولي أكثر مما قد تعتبره إدارة ما عملياً.</w:t>
      </w:r>
    </w:p>
    <w:p w:rsidR="001A39AD" w:rsidRPr="007C26DF" w:rsidRDefault="001A39AD" w:rsidP="00141404">
      <w:pPr>
        <w:rPr>
          <w:rtl/>
        </w:rPr>
      </w:pPr>
      <w:r w:rsidRPr="007C26DF">
        <w:rPr>
          <w:rFonts w:hint="cs"/>
          <w:rtl/>
        </w:rPr>
        <w:t>والخيار الثالث لتشكيلة ال</w:t>
      </w:r>
      <w:r w:rsidRPr="007C26DF">
        <w:rPr>
          <w:rtl/>
        </w:rPr>
        <w:t>مضخم</w:t>
      </w:r>
      <w:r w:rsidRPr="007C26DF">
        <w:rPr>
          <w:rFonts w:hint="cs"/>
          <w:rtl/>
        </w:rPr>
        <w:t>ات</w:t>
      </w:r>
      <w:r w:rsidRPr="007C26DF">
        <w:rPr>
          <w:rtl/>
        </w:rPr>
        <w:t xml:space="preserve"> منخفض</w:t>
      </w:r>
      <w:r w:rsidRPr="007C26DF">
        <w:rPr>
          <w:rFonts w:hint="cs"/>
          <w:rtl/>
        </w:rPr>
        <w:t>ة</w:t>
      </w:r>
      <w:r w:rsidRPr="007C26DF">
        <w:rPr>
          <w:rtl/>
        </w:rPr>
        <w:t xml:space="preserve"> الضوضاء </w:t>
      </w:r>
      <w:r w:rsidRPr="007C26DF">
        <w:t>(LNA)</w:t>
      </w:r>
      <w:r w:rsidRPr="007C26DF">
        <w:rPr>
          <w:rFonts w:hint="cs"/>
          <w:rtl/>
        </w:rPr>
        <w:t xml:space="preserve"> الذي لا يتطلب أي إعادة تصميم أو إعادة تهيئة لمرشاح المنتقي الأولي في المدخل يتمثل في وضع مضخم منخفض الضوضاء ذي كسب أدنى في المدخل ومضخم ثان منخفض الضوضاء في دخل إشارة محلل الطيف. فيُختار</w:t>
      </w:r>
      <w:r w:rsidR="00801FE1">
        <w:rPr>
          <w:rFonts w:hint="cs"/>
          <w:rtl/>
        </w:rPr>
        <w:t xml:space="preserve"> </w:t>
      </w:r>
      <w:r w:rsidRPr="007C26DF">
        <w:rPr>
          <w:rFonts w:hint="cs"/>
          <w:rtl/>
        </w:rPr>
        <w:t xml:space="preserve">المضخم الأول بعامل ضوضاء متدن جداً وبكسب يكفي بالكاد ليعوض فاقد الخط المهيأ للترددات الراديوية وعامل ضوضاء المضخم منخفض الضوضاء في محلل الطيف. وبدوره يُختار المضخم منخفض الضوضاء في محلل الطيف بخاصية كسب تكفي بالكاد للتعويض عن عامل ضوضاء محلل الطيف في المدى الترددي المناسب للقياس الراداري. ولعل الحصول على هذه المجموعة من المضخمين منخفضي الضوضاء المتسلسلين أسهل من الإتيان بمضخم واحد منخفض الضوضاء وعالي الأداء. وعادةً ما تكون هذه المجموعة أقل عرضة للحمولة الزائدة حيث يُتوقع فيها مستوى أعلى من نقاط الضغط المساوية </w:t>
      </w:r>
      <w:r w:rsidRPr="007C26DF">
        <w:t>1</w:t>
      </w:r>
      <w:r w:rsidR="00141404">
        <w:rPr>
          <w:rFonts w:hint="eastAsia"/>
          <w:rtl/>
        </w:rPr>
        <w:t> </w:t>
      </w:r>
      <w:r w:rsidRPr="007C26DF">
        <w:t>dB</w:t>
      </w:r>
      <w:r w:rsidRPr="007C26DF">
        <w:rPr>
          <w:rFonts w:hint="cs"/>
          <w:rtl/>
        </w:rPr>
        <w:t xml:space="preserve"> مما عليه الحال في ال</w:t>
      </w:r>
      <w:r w:rsidRPr="007C26DF">
        <w:rPr>
          <w:rtl/>
        </w:rPr>
        <w:t>مضخم</w:t>
      </w:r>
      <w:r w:rsidRPr="007C26DF">
        <w:rPr>
          <w:rFonts w:hint="cs"/>
          <w:rtl/>
        </w:rPr>
        <w:t>ات</w:t>
      </w:r>
      <w:r w:rsidRPr="007C26DF">
        <w:rPr>
          <w:rtl/>
        </w:rPr>
        <w:t xml:space="preserve"> منخفض</w:t>
      </w:r>
      <w:r w:rsidRPr="007C26DF">
        <w:rPr>
          <w:rFonts w:hint="cs"/>
          <w:rtl/>
        </w:rPr>
        <w:t>ة</w:t>
      </w:r>
      <w:r w:rsidRPr="007C26DF">
        <w:rPr>
          <w:rtl/>
        </w:rPr>
        <w:t xml:space="preserve"> الضوضاء</w:t>
      </w:r>
      <w:r w:rsidRPr="007C26DF">
        <w:rPr>
          <w:rFonts w:hint="cs"/>
          <w:rtl/>
        </w:rPr>
        <w:t xml:space="preserve"> الفردية عالية الأداء.</w:t>
      </w:r>
    </w:p>
    <w:p w:rsidR="001A39AD" w:rsidRPr="007C26DF" w:rsidRDefault="001A39AD" w:rsidP="007C26DF">
      <w:pPr>
        <w:rPr>
          <w:rtl/>
        </w:rPr>
      </w:pPr>
      <w:r w:rsidRPr="007C26DF">
        <w:rPr>
          <w:rFonts w:hint="cs"/>
          <w:rtl/>
        </w:rPr>
        <w:t xml:space="preserve">ويُتوقع أن يكون سائر نظام القياس المهيأ للترددات الراديوية، في الأساس، محلل طيف متوفر تجارياً. ويمكن استخدام أي محلل طيف يستطيع استقبال إشارات عبر المدى الترددي في دائرة الاهتمام ويمكن التحكم فيه حاسوبياً لتنفيذ خوارزمية الترددات المتدرجة على خطوات. وكما ذكر أعلاه، يجب التعويض عن عامل الضوضاء العالي لمحللات الطيف المتوفرة حالياً بتضخيم أولي منخفض الضوضاء إذا كان للقياس أن يحقق </w:t>
      </w:r>
      <w:r w:rsidRPr="007C26DF">
        <w:rPr>
          <w:rtl/>
        </w:rPr>
        <w:t>الحساسية اللازمة</w:t>
      </w:r>
      <w:r w:rsidRPr="007C26DF">
        <w:rPr>
          <w:rFonts w:hint="cs"/>
          <w:rtl/>
        </w:rPr>
        <w:t xml:space="preserve"> لرصد معظم البث الهامشي. </w:t>
      </w:r>
    </w:p>
    <w:p w:rsidR="001A39AD" w:rsidRPr="007C26DF" w:rsidRDefault="001A39AD" w:rsidP="007C26DF">
      <w:pPr>
        <w:rPr>
          <w:rtl/>
        </w:rPr>
      </w:pPr>
      <w:r w:rsidRPr="007C26DF">
        <w:rPr>
          <w:rFonts w:hint="cs"/>
          <w:rtl/>
        </w:rPr>
        <w:lastRenderedPageBreak/>
        <w:t>ويمكن التحكم في نظام القياس بواسطة أي حاسوب بسطح بيني ناقل (من النوع المعد للأغراض العامة (</w:t>
      </w:r>
      <w:r w:rsidRPr="007C26DF">
        <w:rPr>
          <w:rFonts w:hint="cs"/>
        </w:rPr>
        <w:t>GPIB</w:t>
      </w:r>
      <w:r w:rsidRPr="007C26DF">
        <w:rPr>
          <w:rFonts w:hint="cs"/>
          <w:rtl/>
        </w:rPr>
        <w:t>) أو ما يعادله) ومتوافق مع وحدة التحكم في الحاسوب وبطاقة (أو بطاقات) السطح البيني قيد الاستخدام. ومن حيث الذاكرة والسرعة، تُعتبر الحواسيب الشخصية الحديثة وافيةً تماماً بالغرض. ويجب تنفيذ خوارزمية القياس (التي تشمل التدرج الترددي على خطوات في محللات الطيف والمنتقي الأولي والتحكم في الموهن المتغير للمدخل) برمجياً. وقد تقترب بعض البرمجيات المتوفرة تجارياً من سد هذه الحاجة، ولكن يرجح أن تحتاج منظمة القياس لأن تكتب برمجيات القياس الخاصة بها جزئياً على الأقل. وإذ يتطلب وضع البرمجيات إنفاقاً لا بأس به من حيث الموارد، فقد أظهرت الخبرة العملية مع هذه الأنظمة أن مثل هذا الاستثمار مجزٍ في حال إجراء قياسات لبث الرادار على أساس متواتر ومتكرر.</w:t>
      </w:r>
    </w:p>
    <w:p w:rsidR="001A39AD" w:rsidRPr="007C26DF" w:rsidRDefault="001A39AD" w:rsidP="007C26DF">
      <w:pPr>
        <w:rPr>
          <w:rtl/>
          <w:lang w:bidi="ar-SY"/>
        </w:rPr>
      </w:pPr>
      <w:r w:rsidRPr="007C26DF">
        <w:rPr>
          <w:rFonts w:hint="cs"/>
          <w:rtl/>
        </w:rPr>
        <w:t xml:space="preserve">ويمكن تسجيل البيانات على القرص الصلب للحاسوب أو على قرص يمكن سحبه. وفي الحالة المثالية، يؤخذ سجل البيانات لكل </w:t>
      </w:r>
      <w:r w:rsidRPr="007C26DF">
        <w:t>200-100</w:t>
      </w:r>
      <w:r w:rsidRPr="007C26DF">
        <w:rPr>
          <w:rFonts w:hint="cs"/>
          <w:rtl/>
          <w:lang w:bidi="ar-SY"/>
        </w:rPr>
        <w:t xml:space="preserve"> خطوة قياس، لإبقاء حجم </w:t>
      </w:r>
      <w:r w:rsidRPr="007C26DF">
        <w:rPr>
          <w:rFonts w:hint="cs"/>
          <w:rtl/>
        </w:rPr>
        <w:t xml:space="preserve">ملفات البيانات في إطار يسمح بإدارتها وللحيلولة دون فقدان كمية زائدة من البيانات في حال تعطل حاسوب نظام القياس أو مكونات أخرى فيه خلال القياس. </w:t>
      </w:r>
    </w:p>
    <w:p w:rsidR="001A39AD" w:rsidRPr="007C26DF" w:rsidRDefault="001A39AD" w:rsidP="009248AA">
      <w:pPr>
        <w:pStyle w:val="Heading2"/>
        <w:rPr>
          <w:rtl/>
        </w:rPr>
      </w:pPr>
      <w:r w:rsidRPr="007C26DF">
        <w:t>3.6</w:t>
      </w:r>
      <w:r w:rsidRPr="007C26DF">
        <w:tab/>
      </w:r>
      <w:r w:rsidRPr="007C26DF">
        <w:rPr>
          <w:rFonts w:hint="cs"/>
          <w:rtl/>
        </w:rPr>
        <w:t>معايرة نظام القياس</w:t>
      </w:r>
    </w:p>
    <w:p w:rsidR="001A39AD" w:rsidRPr="004F636C" w:rsidRDefault="001A39AD" w:rsidP="00141404">
      <w:pPr>
        <w:pStyle w:val="Heading3"/>
        <w:spacing w:before="200"/>
        <w:ind w:left="0" w:firstLine="0"/>
        <w:rPr>
          <w:rFonts w:eastAsiaTheme="majorEastAsia" w:hint="eastAsia"/>
          <w:rtl/>
        </w:rPr>
      </w:pPr>
      <w:r w:rsidRPr="004F636C">
        <w:rPr>
          <w:rFonts w:eastAsiaTheme="majorEastAsia"/>
        </w:rPr>
        <w:t>1.3.6</w:t>
      </w:r>
      <w:r w:rsidRPr="004F636C">
        <w:rPr>
          <w:rFonts w:eastAsiaTheme="majorEastAsia"/>
        </w:rPr>
        <w:tab/>
      </w:r>
      <w:r w:rsidRPr="004F636C">
        <w:rPr>
          <w:rFonts w:eastAsiaTheme="majorEastAsia" w:hint="cs"/>
          <w:rtl/>
        </w:rPr>
        <w:t>الطريقة المباشرة اليدوية</w:t>
      </w:r>
    </w:p>
    <w:p w:rsidR="001A39AD" w:rsidRPr="007C26DF" w:rsidRDefault="00141404" w:rsidP="007C26DF">
      <w:pPr>
        <w:rPr>
          <w:rtl/>
        </w:rPr>
      </w:pPr>
      <w:r>
        <w:rPr>
          <w:rFonts w:hint="cs"/>
          <w:rtl/>
        </w:rPr>
        <w:t>تتطلب الطريقة المباشرة اليد</w:t>
      </w:r>
      <w:r w:rsidR="001A39AD" w:rsidRPr="007C26DF">
        <w:rPr>
          <w:rFonts w:hint="cs"/>
          <w:rtl/>
        </w:rPr>
        <w:t xml:space="preserve">وية معايرة إما جميع مكونات القياس  كل على حدة أو مجموعة القياس كلها مع بمولد معاير (طريقة الاستعاضة). </w:t>
      </w:r>
    </w:p>
    <w:p w:rsidR="001A39AD" w:rsidRPr="004F636C" w:rsidRDefault="001A39AD" w:rsidP="004F636C">
      <w:pPr>
        <w:pStyle w:val="Heading3"/>
        <w:spacing w:before="200"/>
        <w:ind w:left="0" w:firstLine="0"/>
        <w:rPr>
          <w:rFonts w:eastAsiaTheme="majorEastAsia" w:hint="eastAsia"/>
          <w:rtl/>
        </w:rPr>
      </w:pPr>
      <w:r w:rsidRPr="004F636C">
        <w:rPr>
          <w:rFonts w:eastAsiaTheme="majorEastAsia"/>
        </w:rPr>
        <w:t>2.3.6</w:t>
      </w:r>
      <w:r w:rsidRPr="004F636C">
        <w:rPr>
          <w:rFonts w:eastAsiaTheme="majorEastAsia"/>
        </w:rPr>
        <w:tab/>
      </w:r>
      <w:r w:rsidRPr="004F636C">
        <w:rPr>
          <w:rFonts w:eastAsiaTheme="majorEastAsia" w:hint="cs"/>
          <w:rtl/>
        </w:rPr>
        <w:t>الطريقة المباشرة التلقائية</w:t>
      </w:r>
    </w:p>
    <w:p w:rsidR="001A39AD" w:rsidRPr="007C26DF" w:rsidRDefault="001A39AD" w:rsidP="00141404">
      <w:pPr>
        <w:rPr>
          <w:rtl/>
          <w:lang w:bidi="ar-SY"/>
        </w:rPr>
      </w:pPr>
      <w:r w:rsidRPr="007C26DF">
        <w:rPr>
          <w:rFonts w:hint="cs"/>
          <w:rtl/>
          <w:lang w:bidi="ar-SY"/>
        </w:rPr>
        <w:t>ي</w:t>
      </w:r>
      <w:r w:rsidR="00D048E1">
        <w:rPr>
          <w:rFonts w:hint="cs"/>
          <w:rtl/>
          <w:lang w:bidi="ar-EG"/>
        </w:rPr>
        <w:t>ُ</w:t>
      </w:r>
      <w:r w:rsidRPr="007C26DF">
        <w:rPr>
          <w:rFonts w:hint="cs"/>
          <w:rtl/>
          <w:lang w:bidi="ar-SY"/>
        </w:rPr>
        <w:t xml:space="preserve">عايَر </w:t>
      </w:r>
      <w:r w:rsidRPr="007C26DF">
        <w:rPr>
          <w:rFonts w:hint="cs"/>
          <w:rtl/>
        </w:rPr>
        <w:t xml:space="preserve">نظام القياس عن طريق فصل الهوائي عن سائر النظام وربط ثنائي الضوضاء بالخط المهيأ للترددات الراديوية في تلك النقطة. وينبغي لنسبة فائض الضوضاء </w:t>
      </w:r>
      <w:r w:rsidRPr="007C26DF">
        <w:t xml:space="preserve">(ENR) </w:t>
      </w:r>
      <w:r w:rsidRPr="007C26DF">
        <w:rPr>
          <w:rFonts w:hint="cs"/>
          <w:rtl/>
        </w:rPr>
        <w:t xml:space="preserve"> (حيث </w:t>
      </w:r>
      <w:r w:rsidRPr="007C26DF">
        <w:rPr>
          <w:i/>
          <w:iCs/>
        </w:rPr>
        <w:t>ENR</w:t>
      </w:r>
      <w:r w:rsidRPr="007C26DF">
        <w:t> </w:t>
      </w:r>
      <w:r w:rsidRPr="007C26DF">
        <w:rPr>
          <w:rFonts w:hint="cs"/>
          <w:rtl/>
        </w:rPr>
        <w:t xml:space="preserve"> = الحرارة الفعالة </w:t>
      </w:r>
      <w:r w:rsidRPr="007C26DF">
        <w:t>(K)</w:t>
      </w:r>
      <w:r w:rsidRPr="007C26DF">
        <w:rPr>
          <w:rFonts w:hint="cs"/>
          <w:rtl/>
        </w:rPr>
        <w:t xml:space="preserve"> لثنائي الضوضاء درجة الحرارة المحيطة</w:t>
      </w:r>
      <w:r w:rsidR="00D048E1">
        <w:rPr>
          <w:rFonts w:hint="eastAsia"/>
          <w:rtl/>
        </w:rPr>
        <w:t> </w:t>
      </w:r>
      <w:r w:rsidRPr="007C26DF">
        <w:rPr>
          <w:rFonts w:hint="cs"/>
          <w:rtl/>
        </w:rPr>
        <w:t>(</w:t>
      </w:r>
      <w:r w:rsidRPr="007C26DF">
        <w:rPr>
          <w:rFonts w:hint="cs"/>
        </w:rPr>
        <w:t>K</w:t>
      </w:r>
      <w:r w:rsidR="00D048E1">
        <w:rPr>
          <w:rFonts w:hint="cs"/>
          <w:rtl/>
        </w:rPr>
        <w:t>))</w:t>
      </w:r>
      <w:r w:rsidRPr="007C26DF">
        <w:rPr>
          <w:rFonts w:hint="cs"/>
          <w:rtl/>
        </w:rPr>
        <w:t xml:space="preserve"> بمقدار </w:t>
      </w:r>
      <w:r w:rsidRPr="007C26DF">
        <w:t>25</w:t>
      </w:r>
      <w:r w:rsidRPr="007C26DF">
        <w:rPr>
          <w:rFonts w:hint="cs"/>
          <w:rtl/>
        </w:rPr>
        <w:t xml:space="preserve"> </w:t>
      </w:r>
      <w:r w:rsidRPr="007C26DF">
        <w:t>dB</w:t>
      </w:r>
      <w:r w:rsidRPr="007C26DF">
        <w:rPr>
          <w:rFonts w:hint="cs"/>
          <w:rtl/>
        </w:rPr>
        <w:t xml:space="preserve"> أن تكون أكثر من كافية لإجراء المعايرة مرضية، على افتراض أن عامل ضوضاء مجمل النظام يقل عن </w:t>
      </w:r>
      <w:r w:rsidRPr="007C26DF">
        <w:t>20</w:t>
      </w:r>
      <w:r w:rsidRPr="007C26DF">
        <w:rPr>
          <w:rFonts w:hint="cs"/>
          <w:rtl/>
        </w:rPr>
        <w:t xml:space="preserve"> </w:t>
      </w:r>
      <w:r w:rsidRPr="007C26DF">
        <w:t>dB</w:t>
      </w:r>
      <w:r w:rsidRPr="007C26DF">
        <w:rPr>
          <w:rFonts w:hint="cs"/>
          <w:rtl/>
        </w:rPr>
        <w:t xml:space="preserve">. والتقنية هي قياس عامل </w:t>
      </w:r>
      <w:r w:rsidRPr="007C26DF">
        <w:rPr>
          <w:i/>
          <w:iCs/>
        </w:rPr>
        <w:t>Y</w:t>
      </w:r>
      <w:r w:rsidRPr="007C26DF">
        <w:rPr>
          <w:rFonts w:hint="cs"/>
          <w:rtl/>
        </w:rPr>
        <w:t xml:space="preserve"> المعياري كما هو موضح في التذييل </w:t>
      </w:r>
      <w:r w:rsidRPr="007C26DF">
        <w:t>2</w:t>
      </w:r>
      <w:r w:rsidRPr="007C26DF">
        <w:rPr>
          <w:rFonts w:hint="cs"/>
          <w:rtl/>
        </w:rPr>
        <w:t xml:space="preserve"> للملحق</w:t>
      </w:r>
      <w:r w:rsidRPr="007C26DF">
        <w:rPr>
          <w:rFonts w:hint="cs"/>
          <w:rtl/>
          <w:lang w:bidi="ar-SY"/>
        </w:rPr>
        <w:t xml:space="preserve"> </w:t>
      </w:r>
      <w:r w:rsidRPr="007C26DF">
        <w:rPr>
          <w:lang w:bidi="ar-SY"/>
        </w:rPr>
        <w:t>1</w:t>
      </w:r>
      <w:r w:rsidRPr="007C26DF">
        <w:rPr>
          <w:rFonts w:hint="cs"/>
          <w:rtl/>
          <w:lang w:bidi="ar-SY"/>
        </w:rPr>
        <w:t>، مع مقارنة قياسات القدرة على امتداد الطيف، مرةً بتشغيل ثنائي الضوضاء ومرةً بإبطاله.</w:t>
      </w:r>
    </w:p>
    <w:p w:rsidR="001A39AD" w:rsidRPr="007C26DF" w:rsidRDefault="001A39AD" w:rsidP="00141404">
      <w:pPr>
        <w:rPr>
          <w:rtl/>
        </w:rPr>
      </w:pPr>
      <w:r w:rsidRPr="007C26DF">
        <w:rPr>
          <w:rFonts w:hint="cs"/>
          <w:rtl/>
          <w:lang w:bidi="ar-SY"/>
        </w:rPr>
        <w:t>وتُسفر معايرة ثنائي الضوضاء عن جدول لقيم عامل الضوضا</w:t>
      </w:r>
      <w:r w:rsidRPr="007C26DF">
        <w:rPr>
          <w:rFonts w:hint="eastAsia"/>
          <w:rtl/>
          <w:lang w:bidi="ar-SY"/>
        </w:rPr>
        <w:t>ء</w:t>
      </w:r>
      <w:r w:rsidRPr="007C26DF">
        <w:rPr>
          <w:rFonts w:hint="cs"/>
          <w:rtl/>
          <w:lang w:bidi="ar-SY"/>
        </w:rPr>
        <w:t xml:space="preserve"> وتصحيحات الكسب لكامل المدى الطيفي المزمع قياسه. ويمكن تخزين تصحيحات الكسب في جدول مرجع  ويصار إلى تطبيقها على البيانات المقيسة حالما يتم جمعها. ويصف</w:t>
      </w:r>
      <w:r w:rsidRPr="007C26DF">
        <w:rPr>
          <w:rFonts w:hint="cs"/>
          <w:rtl/>
        </w:rPr>
        <w:t xml:space="preserve"> التذييل </w:t>
      </w:r>
      <w:r w:rsidRPr="007C26DF">
        <w:t>2</w:t>
      </w:r>
      <w:r w:rsidRPr="007C26DF">
        <w:rPr>
          <w:rFonts w:hint="cs"/>
          <w:rtl/>
        </w:rPr>
        <w:t xml:space="preserve"> للملحق</w:t>
      </w:r>
      <w:r w:rsidRPr="007C26DF">
        <w:rPr>
          <w:rFonts w:hint="cs"/>
          <w:rtl/>
          <w:lang w:bidi="ar-SY"/>
        </w:rPr>
        <w:t xml:space="preserve"> </w:t>
      </w:r>
      <w:r w:rsidRPr="007C26DF">
        <w:rPr>
          <w:lang w:bidi="ar-SY"/>
        </w:rPr>
        <w:t>1</w:t>
      </w:r>
      <w:r w:rsidRPr="007C26DF">
        <w:rPr>
          <w:rFonts w:hint="cs"/>
          <w:rtl/>
          <w:lang w:bidi="ar-SY"/>
        </w:rPr>
        <w:t xml:space="preserve"> </w:t>
      </w:r>
      <w:r w:rsidRPr="007C26DF">
        <w:rPr>
          <w:rFonts w:hint="cs"/>
          <w:rtl/>
        </w:rPr>
        <w:t>إجراء المعايرة بتفصيل أكبر.</w:t>
      </w:r>
    </w:p>
    <w:p w:rsidR="001A39AD" w:rsidRPr="007C26DF" w:rsidRDefault="001A39AD" w:rsidP="007C26DF">
      <w:pPr>
        <w:rPr>
          <w:rtl/>
          <w:lang w:bidi="ar-SY"/>
        </w:rPr>
      </w:pPr>
      <w:r w:rsidRPr="007C26DF">
        <w:rPr>
          <w:rFonts w:hint="cs"/>
          <w:rtl/>
        </w:rPr>
        <w:t>ولا يعايَر هوائي القياس في الميدان. وتُطبَّق عوامل التصحيح للهوائي (إن وجدت) خلال التحليل بعد القياس.</w:t>
      </w:r>
    </w:p>
    <w:p w:rsidR="001A39AD" w:rsidRPr="007C26DF" w:rsidRDefault="001A39AD" w:rsidP="00CE0E44">
      <w:pPr>
        <w:pStyle w:val="Heading2"/>
        <w:rPr>
          <w:rtl/>
          <w:lang w:bidi="ar-SY"/>
        </w:rPr>
      </w:pPr>
      <w:r w:rsidRPr="007C26DF">
        <w:t>4.6</w:t>
      </w:r>
      <w:r w:rsidRPr="007C26DF">
        <w:tab/>
      </w:r>
      <w:r w:rsidRPr="007C26DF">
        <w:rPr>
          <w:rFonts w:hint="cs"/>
          <w:rtl/>
          <w:lang w:bidi="ar-SY"/>
        </w:rPr>
        <w:t>إجراء القياس</w:t>
      </w:r>
    </w:p>
    <w:p w:rsidR="001A39AD" w:rsidRPr="008D4928" w:rsidRDefault="001A39AD" w:rsidP="004F636C">
      <w:pPr>
        <w:pStyle w:val="Heading3"/>
        <w:spacing w:before="200"/>
        <w:ind w:left="0" w:firstLine="0"/>
        <w:rPr>
          <w:rFonts w:eastAsiaTheme="majorEastAsia"/>
        </w:rPr>
      </w:pPr>
      <w:r w:rsidRPr="004F636C">
        <w:rPr>
          <w:rFonts w:eastAsiaTheme="majorEastAsia"/>
        </w:rPr>
        <w:t>1.4.6</w:t>
      </w:r>
      <w:r w:rsidRPr="004F636C">
        <w:rPr>
          <w:rFonts w:eastAsiaTheme="majorEastAsia"/>
        </w:rPr>
        <w:tab/>
      </w:r>
      <w:r w:rsidRPr="004F636C">
        <w:rPr>
          <w:rFonts w:eastAsiaTheme="majorEastAsia" w:hint="cs"/>
          <w:rtl/>
        </w:rPr>
        <w:t>الطريقة اليدوية</w:t>
      </w:r>
    </w:p>
    <w:p w:rsidR="001A39AD" w:rsidRPr="007C26DF" w:rsidRDefault="001A39AD" w:rsidP="007C26DF">
      <w:pPr>
        <w:rPr>
          <w:rtl/>
          <w:lang w:bidi="ar-SY"/>
        </w:rPr>
      </w:pPr>
      <w:r w:rsidRPr="007C26DF">
        <w:rPr>
          <w:rFonts w:hint="cs"/>
          <w:rtl/>
          <w:lang w:bidi="ar-SY"/>
        </w:rPr>
        <w:t>يصف</w:t>
      </w:r>
      <w:r w:rsidRPr="007C26DF">
        <w:rPr>
          <w:rFonts w:hint="cs"/>
          <w:rtl/>
        </w:rPr>
        <w:t xml:space="preserve"> التذييل </w:t>
      </w:r>
      <w:r w:rsidRPr="007C26DF">
        <w:t>1</w:t>
      </w:r>
      <w:r w:rsidRPr="007C26DF">
        <w:rPr>
          <w:rFonts w:hint="cs"/>
          <w:rtl/>
        </w:rPr>
        <w:t xml:space="preserve"> للملحق</w:t>
      </w:r>
      <w:r w:rsidRPr="007C26DF">
        <w:t xml:space="preserve"> </w:t>
      </w:r>
      <w:r w:rsidRPr="007C26DF">
        <w:rPr>
          <w:rFonts w:hint="cs"/>
          <w:rtl/>
          <w:lang w:bidi="ar-SY"/>
        </w:rPr>
        <w:t xml:space="preserve"> </w:t>
      </w:r>
      <w:r w:rsidRPr="007C26DF">
        <w:rPr>
          <w:lang w:bidi="ar-SY"/>
        </w:rPr>
        <w:t>1</w:t>
      </w:r>
      <w:r w:rsidRPr="007C26DF">
        <w:rPr>
          <w:rFonts w:hint="cs"/>
          <w:rtl/>
          <w:lang w:bidi="ar-SY"/>
        </w:rPr>
        <w:t xml:space="preserve"> الطريقة اليدوية بالتفصيل، وتعرض هذه الفقرة </w:t>
      </w:r>
      <w:r w:rsidRPr="007C26DF">
        <w:rPr>
          <w:rtl/>
          <w:lang w:bidi="ar-SY"/>
        </w:rPr>
        <w:t>ملخصا</w:t>
      </w:r>
      <w:r w:rsidRPr="007C26DF">
        <w:rPr>
          <w:rFonts w:hint="cs"/>
          <w:rtl/>
          <w:lang w:bidi="ar-SY"/>
        </w:rPr>
        <w:t>ً</w:t>
      </w:r>
      <w:r w:rsidRPr="007C26DF">
        <w:rPr>
          <w:rtl/>
          <w:lang w:bidi="ar-SY"/>
        </w:rPr>
        <w:t xml:space="preserve"> للطريقة.</w:t>
      </w:r>
    </w:p>
    <w:p w:rsidR="00141404" w:rsidRDefault="001A39AD" w:rsidP="00141404">
      <w:pPr>
        <w:rPr>
          <w:lang w:bidi="ar-SY"/>
        </w:rPr>
      </w:pPr>
      <w:r w:rsidRPr="007C26DF">
        <w:rPr>
          <w:rFonts w:hint="cs"/>
          <w:rtl/>
          <w:lang w:bidi="ar-SY"/>
        </w:rPr>
        <w:t>و</w:t>
      </w:r>
      <w:r w:rsidRPr="007C26DF">
        <w:rPr>
          <w:rtl/>
          <w:lang w:bidi="ar-SY"/>
        </w:rPr>
        <w:t xml:space="preserve">قبل القياس، </w:t>
      </w:r>
      <w:r w:rsidRPr="007C26DF">
        <w:rPr>
          <w:rFonts w:hint="cs"/>
          <w:rtl/>
          <w:lang w:bidi="ar-SY"/>
        </w:rPr>
        <w:t>يُستخدم</w:t>
      </w:r>
      <w:r w:rsidRPr="007C26DF">
        <w:rPr>
          <w:rtl/>
          <w:lang w:bidi="ar-SY"/>
        </w:rPr>
        <w:t xml:space="preserve"> محلل الطيف للكشف عن وجود إشارات </w:t>
      </w:r>
      <w:r w:rsidRPr="007C26DF">
        <w:rPr>
          <w:rFonts w:hint="cs"/>
          <w:rtl/>
          <w:lang w:bidi="ar-SY"/>
        </w:rPr>
        <w:t>لا يبثها</w:t>
      </w:r>
      <w:r w:rsidRPr="007C26DF">
        <w:rPr>
          <w:rtl/>
          <w:lang w:bidi="ar-SY"/>
        </w:rPr>
        <w:t xml:space="preserve"> الرادار </w:t>
      </w:r>
      <w:r w:rsidRPr="007C26DF">
        <w:rPr>
          <w:rFonts w:hint="cs"/>
          <w:rtl/>
          <w:lang w:bidi="ar-SY"/>
        </w:rPr>
        <w:t>ف</w:t>
      </w:r>
      <w:r w:rsidRPr="007C26DF">
        <w:rPr>
          <w:rtl/>
          <w:lang w:bidi="ar-SY"/>
        </w:rPr>
        <w:t xml:space="preserve">إذا كان هناك </w:t>
      </w:r>
      <w:r w:rsidRPr="007C26DF">
        <w:rPr>
          <w:rFonts w:hint="cs"/>
          <w:rtl/>
          <w:lang w:bidi="ar-SY"/>
        </w:rPr>
        <w:t>بث</w:t>
      </w:r>
      <w:r w:rsidRPr="007C26DF">
        <w:rPr>
          <w:rtl/>
          <w:lang w:bidi="ar-SY"/>
        </w:rPr>
        <w:t xml:space="preserve"> </w:t>
      </w:r>
      <w:r w:rsidRPr="007C26DF">
        <w:rPr>
          <w:rFonts w:hint="cs"/>
          <w:rtl/>
          <w:lang w:bidi="ar-SY"/>
        </w:rPr>
        <w:t>يفسد</w:t>
      </w:r>
      <w:r w:rsidRPr="007C26DF">
        <w:rPr>
          <w:rtl/>
          <w:lang w:bidi="ar-SY"/>
        </w:rPr>
        <w:t xml:space="preserve"> القياس</w:t>
      </w:r>
      <w:r w:rsidRPr="007C26DF">
        <w:rPr>
          <w:rFonts w:hint="cs"/>
          <w:rtl/>
          <w:lang w:bidi="ar-SY"/>
        </w:rPr>
        <w:t>،</w:t>
      </w:r>
      <w:r w:rsidRPr="007C26DF">
        <w:rPr>
          <w:rtl/>
          <w:lang w:bidi="ar-SY"/>
        </w:rPr>
        <w:t xml:space="preserve"> يجب استخدام </w:t>
      </w:r>
      <w:r w:rsidRPr="007C26DF">
        <w:rPr>
          <w:rFonts w:hint="cs"/>
          <w:rtl/>
          <w:lang w:bidi="ar-SY"/>
        </w:rPr>
        <w:t>المراشيح</w:t>
      </w:r>
      <w:r w:rsidRPr="007C26DF">
        <w:rPr>
          <w:rtl/>
          <w:lang w:bidi="ar-SY"/>
        </w:rPr>
        <w:t xml:space="preserve"> المناسبة.</w:t>
      </w:r>
    </w:p>
    <w:p w:rsidR="001A39AD" w:rsidRPr="007C26DF" w:rsidRDefault="00141404" w:rsidP="00141404">
      <w:pPr>
        <w:keepNext/>
        <w:rPr>
          <w:rtl/>
          <w:lang w:bidi="ar-SY"/>
        </w:rPr>
      </w:pPr>
      <w:r>
        <w:rPr>
          <w:rFonts w:hint="cs"/>
          <w:rtl/>
        </w:rPr>
        <w:t>و</w:t>
      </w:r>
      <w:r w:rsidR="001A39AD" w:rsidRPr="007C26DF">
        <w:rPr>
          <w:rFonts w:hint="cs"/>
          <w:rtl/>
          <w:lang w:bidi="ar-SY"/>
        </w:rPr>
        <w:t>ظيفة حفظ الذروة</w:t>
      </w:r>
    </w:p>
    <w:p w:rsidR="001A39AD" w:rsidRPr="007C26DF" w:rsidRDefault="001A39AD" w:rsidP="00141404">
      <w:pPr>
        <w:ind w:left="3144" w:hanging="3144"/>
        <w:rPr>
          <w:rtl/>
        </w:rPr>
      </w:pPr>
      <w:r w:rsidRPr="007C26DF">
        <w:rPr>
          <w:rFonts w:hint="cs"/>
          <w:rtl/>
          <w:lang w:bidi="ar-SY"/>
        </w:rPr>
        <w:t xml:space="preserve">تردد مركز </w:t>
      </w:r>
      <w:r w:rsidRPr="007C26DF">
        <w:rPr>
          <w:rtl/>
          <w:lang w:bidi="ar-SY"/>
        </w:rPr>
        <w:t>محلل الطيف</w:t>
      </w:r>
      <w:r w:rsidRPr="007C26DF">
        <w:rPr>
          <w:rFonts w:hint="cs"/>
          <w:rtl/>
          <w:lang w:bidi="ar-SY"/>
        </w:rPr>
        <w:tab/>
      </w:r>
      <w:r w:rsidRPr="007C26DF">
        <w:rPr>
          <w:rFonts w:hint="cs"/>
          <w:rtl/>
          <w:lang w:bidi="ar-SY"/>
        </w:rPr>
        <w:tab/>
        <w:t>أدنى تردد يتعين قياسه (</w:t>
      </w:r>
      <w:r w:rsidRPr="007C26DF">
        <w:rPr>
          <w:rtl/>
          <w:lang w:bidi="ar-SY"/>
        </w:rPr>
        <w:t>على سبيل المثال إذا كان تردد مركز الرادار</w:t>
      </w:r>
      <w:r w:rsidRPr="007C26DF">
        <w:rPr>
          <w:rFonts w:hint="cs"/>
          <w:rtl/>
          <w:lang w:bidi="ar-SY"/>
        </w:rPr>
        <w:t xml:space="preserve"> </w:t>
      </w:r>
      <w:r w:rsidRPr="007C26DF">
        <w:t>3 050 </w:t>
      </w:r>
      <w:r w:rsidRPr="007C26DF">
        <w:rPr>
          <w:rFonts w:hint="cs"/>
          <w:rtl/>
        </w:rPr>
        <w:t xml:space="preserve"> </w:t>
      </w:r>
      <w:r w:rsidRPr="007C26DF">
        <w:t>MHz</w:t>
      </w:r>
      <w:r w:rsidRPr="007C26DF">
        <w:rPr>
          <w:rFonts w:hint="cs"/>
          <w:rtl/>
        </w:rPr>
        <w:t xml:space="preserve">، ويتراوح الطيف المزمع قياس بين </w:t>
      </w:r>
      <w:r w:rsidRPr="007C26DF">
        <w:t>2</w:t>
      </w:r>
      <w:r w:rsidRPr="007C26DF">
        <w:rPr>
          <w:rFonts w:hint="cs"/>
          <w:rtl/>
          <w:lang w:bidi="ar-SY"/>
        </w:rPr>
        <w:t xml:space="preserve"> و</w:t>
      </w:r>
      <w:r w:rsidRPr="007C26DF">
        <w:rPr>
          <w:lang w:bidi="ar-SY"/>
        </w:rPr>
        <w:t>6</w:t>
      </w:r>
      <w:r w:rsidRPr="007C26DF">
        <w:rPr>
          <w:rFonts w:hint="cs"/>
          <w:rtl/>
          <w:lang w:bidi="ar-SY"/>
        </w:rPr>
        <w:t xml:space="preserve"> </w:t>
      </w:r>
      <w:r w:rsidRPr="007C26DF">
        <w:rPr>
          <w:lang w:bidi="ar-SY"/>
        </w:rPr>
        <w:t>GHz</w:t>
      </w:r>
      <w:r w:rsidRPr="007C26DF">
        <w:rPr>
          <w:rFonts w:hint="cs"/>
          <w:rtl/>
          <w:lang w:bidi="ar-SY"/>
        </w:rPr>
        <w:t>، يكون تردد المركز الابتدائي ل</w:t>
      </w:r>
      <w:r w:rsidRPr="007C26DF">
        <w:rPr>
          <w:rtl/>
          <w:lang w:bidi="ar-SY"/>
        </w:rPr>
        <w:t>محلل الطيف</w:t>
      </w:r>
      <w:r w:rsidRPr="007C26DF">
        <w:rPr>
          <w:rFonts w:hint="cs"/>
          <w:rtl/>
          <w:lang w:bidi="ar-SY"/>
        </w:rPr>
        <w:t xml:space="preserve"> </w:t>
      </w:r>
      <w:r w:rsidRPr="007C26DF">
        <w:t>2</w:t>
      </w:r>
      <w:r w:rsidRPr="007C26DF">
        <w:rPr>
          <w:rFonts w:hint="cs"/>
          <w:rtl/>
        </w:rPr>
        <w:t xml:space="preserve"> </w:t>
      </w:r>
      <w:r w:rsidR="00141404">
        <w:t>(</w:t>
      </w:r>
      <w:r w:rsidRPr="007C26DF">
        <w:t>GHz</w:t>
      </w:r>
      <w:r w:rsidRPr="007C26DF">
        <w:rPr>
          <w:rFonts w:hint="cs"/>
          <w:rtl/>
        </w:rPr>
        <w:t>.</w:t>
      </w:r>
    </w:p>
    <w:p w:rsidR="001A39AD" w:rsidRPr="007C26DF" w:rsidRDefault="001A39AD" w:rsidP="00141404">
      <w:pPr>
        <w:ind w:left="3144" w:hanging="3144"/>
        <w:rPr>
          <w:rtl/>
        </w:rPr>
      </w:pPr>
      <w:r w:rsidRPr="007C26DF">
        <w:rPr>
          <w:rFonts w:hint="cs"/>
          <w:rtl/>
          <w:lang w:bidi="ar-SY"/>
        </w:rPr>
        <w:lastRenderedPageBreak/>
        <w:t xml:space="preserve">امتداد تردد </w:t>
      </w:r>
      <w:r w:rsidRPr="007C26DF">
        <w:rPr>
          <w:rtl/>
          <w:lang w:bidi="ar-SY"/>
        </w:rPr>
        <w:t>محلل الطيف</w:t>
      </w:r>
      <w:r w:rsidR="00F67770">
        <w:rPr>
          <w:rFonts w:hint="cs"/>
          <w:rtl/>
          <w:lang w:bidi="ar-SY"/>
        </w:rPr>
        <w:t xml:space="preserve"> </w:t>
      </w:r>
      <w:r w:rsidR="00CE0E44">
        <w:rPr>
          <w:rFonts w:hint="cs"/>
          <w:rtl/>
          <w:lang w:bidi="ar-SY"/>
        </w:rPr>
        <w:t xml:space="preserve"> =</w:t>
      </w:r>
      <w:r w:rsidRPr="007C26DF">
        <w:rPr>
          <w:rFonts w:hint="cs"/>
          <w:rtl/>
          <w:lang w:bidi="ar-SY"/>
        </w:rPr>
        <w:tab/>
      </w:r>
      <w:r w:rsidRPr="008D4928">
        <w:t>10</w:t>
      </w:r>
      <w:r w:rsidRPr="007C26DF">
        <w:rPr>
          <w:rFonts w:hint="cs"/>
          <w:rtl/>
        </w:rPr>
        <w:t xml:space="preserve"> أو </w:t>
      </w:r>
      <w:r w:rsidRPr="008D4928">
        <w:t>20</w:t>
      </w:r>
      <w:r w:rsidRPr="007C26DF">
        <w:rPr>
          <w:rFonts w:hint="cs"/>
          <w:rtl/>
        </w:rPr>
        <w:t xml:space="preserve"> أو </w:t>
      </w:r>
      <w:r w:rsidRPr="008D4928">
        <w:t>50</w:t>
      </w:r>
      <w:r w:rsidRPr="007C26DF">
        <w:rPr>
          <w:rFonts w:hint="cs"/>
          <w:rtl/>
        </w:rPr>
        <w:t xml:space="preserve"> أو </w:t>
      </w:r>
      <w:r w:rsidRPr="008D4928">
        <w:t>100</w:t>
      </w:r>
      <w:r w:rsidRPr="007C26DF">
        <w:rPr>
          <w:rFonts w:hint="cs"/>
          <w:rtl/>
        </w:rPr>
        <w:t xml:space="preserve"> أو </w:t>
      </w:r>
      <w:r w:rsidRPr="008D4928">
        <w:t>500</w:t>
      </w:r>
      <w:r w:rsidRPr="007C26DF">
        <w:rPr>
          <w:rFonts w:hint="cs"/>
          <w:rtl/>
        </w:rPr>
        <w:t xml:space="preserve"> </w:t>
      </w:r>
      <w:r w:rsidRPr="008D4928">
        <w:t>MHz</w:t>
      </w:r>
      <w:r w:rsidRPr="007C26DF">
        <w:rPr>
          <w:rFonts w:hint="cs"/>
          <w:rtl/>
        </w:rPr>
        <w:t>.</w:t>
      </w:r>
    </w:p>
    <w:p w:rsidR="001A39AD" w:rsidRPr="007C26DF" w:rsidRDefault="001A39AD" w:rsidP="00141404">
      <w:pPr>
        <w:ind w:left="3144" w:hanging="3144"/>
        <w:rPr>
          <w:rtl/>
          <w:lang w:bidi="ar-SY"/>
        </w:rPr>
      </w:pPr>
      <w:r w:rsidRPr="007C26DF">
        <w:rPr>
          <w:rFonts w:hint="cs"/>
          <w:rtl/>
          <w:lang w:val="fr-FR"/>
        </w:rPr>
        <w:t>زمن كنس</w:t>
      </w:r>
      <w:r w:rsidRPr="007C26DF">
        <w:rPr>
          <w:rtl/>
          <w:lang w:bidi="ar-SY"/>
        </w:rPr>
        <w:t xml:space="preserve"> محلل الطيف</w:t>
      </w:r>
      <w:r w:rsidR="00D048E1" w:rsidRPr="00D048E1">
        <w:rPr>
          <w:rFonts w:hint="cs"/>
          <w:spacing w:val="-8"/>
          <w:rtl/>
          <w:lang w:bidi="ar-SY"/>
        </w:rPr>
        <w:t xml:space="preserve">   </w:t>
      </w:r>
      <w:r w:rsidR="00D048E1">
        <w:rPr>
          <w:rFonts w:ascii="Symbol" w:hAnsi="Symbol"/>
        </w:rPr>
        <w:sym w:font="Symbol" w:char="F03E"/>
      </w:r>
      <w:r w:rsidRPr="007C26DF">
        <w:rPr>
          <w:rFonts w:hint="cs"/>
          <w:rtl/>
          <w:lang w:bidi="ar-SY"/>
        </w:rPr>
        <w:tab/>
        <w:t>زمن كنس تلقائي</w:t>
      </w:r>
    </w:p>
    <w:p w:rsidR="001A39AD" w:rsidRPr="007C26DF" w:rsidRDefault="001A39AD" w:rsidP="00141404">
      <w:pPr>
        <w:ind w:left="3144" w:hanging="3144"/>
        <w:rPr>
          <w:rtl/>
          <w:lang w:bidi="ar-SY"/>
        </w:rPr>
      </w:pPr>
      <w:r w:rsidRPr="007C26DF">
        <w:rPr>
          <w:rFonts w:hint="cs"/>
          <w:rtl/>
          <w:lang w:bidi="ar-SY"/>
        </w:rPr>
        <w:t>الزمن</w:t>
      </w:r>
      <w:r w:rsidR="00CE0E44">
        <w:rPr>
          <w:rFonts w:hint="cs"/>
          <w:rtl/>
          <w:lang w:bidi="ar-SY"/>
        </w:rPr>
        <w:t xml:space="preserve">                   </w:t>
      </w:r>
      <w:r w:rsidR="00F67770">
        <w:rPr>
          <w:rFonts w:hint="cs"/>
          <w:rtl/>
          <w:lang w:bidi="ar-SY"/>
        </w:rPr>
        <w:t xml:space="preserve"> </w:t>
      </w:r>
      <w:r w:rsidR="00CE0E44">
        <w:rPr>
          <w:rFonts w:hint="cs"/>
          <w:rtl/>
          <w:lang w:bidi="ar-SY"/>
        </w:rPr>
        <w:t xml:space="preserve"> </w:t>
      </w:r>
      <w:r w:rsidR="00CE0E44">
        <w:rPr>
          <w:rFonts w:ascii="Symbol" w:hAnsi="Symbol"/>
        </w:rPr>
        <w:sym w:font="Symbol" w:char="F03C"/>
      </w:r>
      <w:r w:rsidRPr="007C26DF">
        <w:rPr>
          <w:rFonts w:hint="cs"/>
          <w:rtl/>
          <w:lang w:bidi="ar-SY"/>
        </w:rPr>
        <w:tab/>
        <w:t xml:space="preserve">تسجيل الإشارة </w:t>
      </w:r>
      <w:r w:rsidRPr="007C26DF">
        <w:rPr>
          <w:rtl/>
          <w:lang w:bidi="ar-SY"/>
        </w:rPr>
        <w:t xml:space="preserve">خلال مدة لا تقل عن </w:t>
      </w:r>
      <w:r w:rsidRPr="007C26DF">
        <w:rPr>
          <w:rFonts w:hint="cs"/>
          <w:rtl/>
          <w:lang w:bidi="ar-SY"/>
        </w:rPr>
        <w:t>الفواصل</w:t>
      </w:r>
      <w:r w:rsidRPr="007C26DF">
        <w:rPr>
          <w:rtl/>
          <w:lang w:bidi="ar-SY"/>
        </w:rPr>
        <w:t xml:space="preserve"> </w:t>
      </w:r>
      <w:r w:rsidRPr="007C26DF">
        <w:rPr>
          <w:rFonts w:hint="cs"/>
          <w:rtl/>
          <w:lang w:bidi="ar-SY"/>
        </w:rPr>
        <w:t>زمنية لثلاث دورات</w:t>
      </w:r>
      <w:r w:rsidRPr="007C26DF">
        <w:rPr>
          <w:rtl/>
          <w:lang w:bidi="ar-SY"/>
        </w:rPr>
        <w:t xml:space="preserve"> </w:t>
      </w:r>
      <w:r w:rsidRPr="007C26DF">
        <w:rPr>
          <w:rFonts w:hint="cs"/>
          <w:rtl/>
          <w:lang w:bidi="ar-SY"/>
        </w:rPr>
        <w:t>لحزمة</w:t>
      </w:r>
      <w:r w:rsidRPr="007C26DF">
        <w:rPr>
          <w:rtl/>
          <w:lang w:bidi="ar-SY"/>
        </w:rPr>
        <w:t xml:space="preserve"> الرادار.</w:t>
      </w:r>
      <w:r w:rsidRPr="007C26DF">
        <w:rPr>
          <w:rFonts w:hint="cs"/>
          <w:rtl/>
          <w:lang w:bidi="ar-SY"/>
        </w:rPr>
        <w:t xml:space="preserve"> </w:t>
      </w:r>
      <w:r w:rsidRPr="007C26DF">
        <w:rPr>
          <w:rtl/>
          <w:lang w:bidi="ar-SY"/>
        </w:rPr>
        <w:t xml:space="preserve">(على سبيل المثال إذا </w:t>
      </w:r>
      <w:r w:rsidRPr="007C26DF">
        <w:rPr>
          <w:rFonts w:hint="cs"/>
          <w:rtl/>
          <w:lang w:bidi="ar-SY"/>
        </w:rPr>
        <w:t>دار ال</w:t>
      </w:r>
      <w:r w:rsidRPr="007C26DF">
        <w:rPr>
          <w:rtl/>
          <w:lang w:bidi="ar-SY"/>
        </w:rPr>
        <w:t>رادار</w:t>
      </w:r>
      <w:r w:rsidRPr="007C26DF">
        <w:rPr>
          <w:rFonts w:hint="cs"/>
          <w:rtl/>
          <w:lang w:bidi="ar-SY"/>
        </w:rPr>
        <w:t xml:space="preserve"> بسرعة </w:t>
      </w:r>
      <w:r w:rsidRPr="007C26DF">
        <w:t>40</w:t>
      </w:r>
      <w:r w:rsidRPr="007C26DF">
        <w:rPr>
          <w:rFonts w:hint="cs"/>
          <w:rtl/>
        </w:rPr>
        <w:t xml:space="preserve"> </w:t>
      </w:r>
      <w:r w:rsidRPr="007C26DF">
        <w:t>r.p.m</w:t>
      </w:r>
      <w:r w:rsidRPr="007C26DF">
        <w:rPr>
          <w:rFonts w:hint="cs"/>
          <w:rtl/>
        </w:rPr>
        <w:t xml:space="preserve"> أو </w:t>
      </w:r>
      <w:r w:rsidRPr="007C26DF">
        <w:t>1</w:t>
      </w:r>
      <w:r w:rsidR="00D048E1">
        <w:t>,</w:t>
      </w:r>
      <w:r w:rsidRPr="007C26DF">
        <w:t>5 </w:t>
      </w:r>
      <w:r w:rsidR="00D048E1">
        <w:rPr>
          <w:rFonts w:hint="cs"/>
          <w:rtl/>
        </w:rPr>
        <w:t xml:space="preserve"> ثانية</w:t>
      </w:r>
      <w:r w:rsidRPr="007C26DF">
        <w:rPr>
          <w:rFonts w:hint="cs"/>
          <w:rtl/>
        </w:rPr>
        <w:t xml:space="preserve"> في الدورة، </w:t>
      </w:r>
      <w:r w:rsidRPr="007C26DF">
        <w:rPr>
          <w:rtl/>
          <w:lang w:bidi="ar-SY"/>
        </w:rPr>
        <w:t xml:space="preserve">ينبغي أن تكون </w:t>
      </w:r>
      <w:r w:rsidRPr="007C26DF">
        <w:rPr>
          <w:rFonts w:hint="cs"/>
          <w:rtl/>
          <w:lang w:bidi="ar-SY"/>
        </w:rPr>
        <w:t>ال</w:t>
      </w:r>
      <w:r w:rsidRPr="007C26DF">
        <w:rPr>
          <w:rtl/>
          <w:lang w:bidi="ar-SY"/>
        </w:rPr>
        <w:t>مدة</w:t>
      </w:r>
      <w:r w:rsidRPr="007C26DF">
        <w:rPr>
          <w:rFonts w:hint="cs"/>
          <w:rtl/>
          <w:lang w:bidi="ar-SY"/>
        </w:rPr>
        <w:t xml:space="preserve"> </w:t>
      </w:r>
      <w:r w:rsidR="00D048E1">
        <w:rPr>
          <w:lang w:bidi="ar-SY"/>
        </w:rPr>
        <w:t>1,5 × 3</w:t>
      </w:r>
      <w:r w:rsidR="00D048E1">
        <w:rPr>
          <w:rFonts w:hint="cs"/>
          <w:rtl/>
          <w:lang w:bidi="ar-EG"/>
        </w:rPr>
        <w:t xml:space="preserve"> ثانية</w:t>
      </w:r>
      <w:r w:rsidRPr="007C26DF">
        <w:rPr>
          <w:rFonts w:hint="cs"/>
          <w:rtl/>
        </w:rPr>
        <w:t xml:space="preserve">، وتُعتبر مدة </w:t>
      </w:r>
      <w:r w:rsidRPr="007C26DF">
        <w:t>4</w:t>
      </w:r>
      <w:r w:rsidR="00D048E1">
        <w:t>,</w:t>
      </w:r>
      <w:r w:rsidRPr="007C26DF">
        <w:t>5</w:t>
      </w:r>
      <w:r w:rsidRPr="007C26DF">
        <w:rPr>
          <w:rFonts w:hint="cs"/>
          <w:rtl/>
        </w:rPr>
        <w:t xml:space="preserve"> </w:t>
      </w:r>
      <w:r w:rsidRPr="007C26DF">
        <w:t>s</w:t>
      </w:r>
      <w:r w:rsidRPr="007C26DF">
        <w:rPr>
          <w:rFonts w:hint="cs"/>
          <w:rtl/>
        </w:rPr>
        <w:t xml:space="preserve"> اختياراً معقولاً).</w:t>
      </w:r>
      <w:r w:rsidRPr="007C26DF">
        <w:rPr>
          <w:rFonts w:hint="cs"/>
          <w:rtl/>
          <w:lang w:bidi="ar-SY"/>
        </w:rPr>
        <w:t xml:space="preserve"> وتسجيل الإشارة</w:t>
      </w:r>
      <w:r w:rsidRPr="007C26DF">
        <w:rPr>
          <w:rtl/>
          <w:lang w:bidi="ar-SY"/>
        </w:rPr>
        <w:t xml:space="preserve"> لفترة كافية </w:t>
      </w:r>
      <w:r w:rsidRPr="007C26DF">
        <w:rPr>
          <w:rFonts w:hint="cs"/>
          <w:rtl/>
          <w:lang w:bidi="ar-SY"/>
        </w:rPr>
        <w:t>ليتشكل</w:t>
      </w:r>
      <w:r w:rsidRPr="007C26DF">
        <w:rPr>
          <w:rtl/>
          <w:lang w:bidi="ar-SY"/>
        </w:rPr>
        <w:t xml:space="preserve"> لطيف.</w:t>
      </w:r>
      <w:r w:rsidRPr="007C26DF">
        <w:rPr>
          <w:rFonts w:hint="cs"/>
          <w:rtl/>
          <w:lang w:bidi="ar-SY"/>
        </w:rPr>
        <w:t xml:space="preserve"> ويمكن إبقاء هوائي الرادار ساكناً وموجهاً بالاتجاه الذي يوفر الاستجابة القصوى لنظام القياس.</w:t>
      </w:r>
    </w:p>
    <w:p w:rsidR="001A39AD" w:rsidRPr="007C26DF" w:rsidRDefault="001A39AD" w:rsidP="00CE0E44">
      <w:pPr>
        <w:pStyle w:val="Note"/>
        <w:spacing w:before="240"/>
        <w:rPr>
          <w:rtl/>
          <w:lang w:bidi="ar-SY"/>
        </w:rPr>
      </w:pPr>
      <w:r w:rsidRPr="00CE0E44">
        <w:rPr>
          <w:rFonts w:hint="cs"/>
          <w:b/>
          <w:bCs/>
          <w:rtl/>
          <w:lang w:bidi="ar-SY"/>
        </w:rPr>
        <w:t xml:space="preserve">الملاحظة </w:t>
      </w:r>
      <w:r w:rsidRPr="00CE0E44">
        <w:rPr>
          <w:b/>
          <w:bCs/>
          <w:lang w:bidi="ar-SY"/>
        </w:rPr>
        <w:t>1</w:t>
      </w:r>
      <w:r w:rsidRPr="00CE0E44">
        <w:rPr>
          <w:rFonts w:hint="cs"/>
          <w:b/>
          <w:bCs/>
          <w:rtl/>
          <w:lang w:bidi="ar-SY"/>
        </w:rPr>
        <w:t xml:space="preserve"> </w:t>
      </w:r>
      <w:r w:rsidR="00CE0E44">
        <w:rPr>
          <w:rFonts w:hint="cs"/>
          <w:rtl/>
          <w:lang w:bidi="ar-SY"/>
        </w:rPr>
        <w:t>-</w:t>
      </w:r>
      <w:r w:rsidRPr="007C26DF">
        <w:rPr>
          <w:rFonts w:hint="cs"/>
          <w:rtl/>
          <w:lang w:bidi="ar-SY"/>
        </w:rPr>
        <w:t xml:space="preserve"> ينبغي </w:t>
      </w:r>
      <w:r w:rsidRPr="007C26DF">
        <w:rPr>
          <w:rtl/>
          <w:lang w:bidi="ar-SY"/>
        </w:rPr>
        <w:t>التحقق من</w:t>
      </w:r>
      <w:r w:rsidRPr="007C26DF">
        <w:rPr>
          <w:rFonts w:hint="cs"/>
          <w:rtl/>
          <w:lang w:bidi="ar-SY"/>
        </w:rPr>
        <w:t xml:space="preserve"> إعدادي زمن الكنس ومدة تسجيل الإشارة في محلل الطيف. </w:t>
      </w:r>
    </w:p>
    <w:p w:rsidR="001A39AD" w:rsidRPr="007C26DF" w:rsidRDefault="001A39AD" w:rsidP="007C26DF">
      <w:pPr>
        <w:rPr>
          <w:rtl/>
          <w:lang w:bidi="ar-SY"/>
        </w:rPr>
      </w:pPr>
      <w:r w:rsidRPr="007C26DF">
        <w:rPr>
          <w:rFonts w:hint="cs"/>
          <w:rtl/>
          <w:lang w:bidi="ar-SY"/>
        </w:rPr>
        <w:t>ف</w:t>
      </w:r>
      <w:r w:rsidRPr="007C26DF">
        <w:rPr>
          <w:rtl/>
          <w:lang w:bidi="ar-SY"/>
        </w:rPr>
        <w:t>تؤخذ نقطة القياس الثانية</w:t>
      </w:r>
      <w:r w:rsidRPr="007C26DF">
        <w:rPr>
          <w:rFonts w:hint="cs"/>
          <w:rtl/>
          <w:lang w:bidi="ar-SY"/>
        </w:rPr>
        <w:t xml:space="preserve"> بتوليف نظام القياس على النطاق الترددي التالي المزمع قياسه. ويساوي هذا التردد في الحالة المثلى النطاق الترددي الأول المقيس زائداً الامتداد المقيس.</w:t>
      </w:r>
    </w:p>
    <w:p w:rsidR="001A39AD" w:rsidRPr="007C26DF" w:rsidRDefault="001A39AD" w:rsidP="007C26DF">
      <w:pPr>
        <w:rPr>
          <w:rtl/>
          <w:lang w:bidi="ar-SY"/>
        </w:rPr>
      </w:pPr>
      <w:r w:rsidRPr="007C26DF">
        <w:rPr>
          <w:rtl/>
          <w:lang w:bidi="ar-SY"/>
        </w:rPr>
        <w:t xml:space="preserve">في الحالة التي يكون فيها </w:t>
      </w:r>
      <w:r w:rsidRPr="007C26DF">
        <w:rPr>
          <w:rFonts w:hint="cs"/>
          <w:rtl/>
          <w:lang w:bidi="ar-SY"/>
        </w:rPr>
        <w:t>جهاز</w:t>
      </w:r>
      <w:r w:rsidRPr="007C26DF">
        <w:rPr>
          <w:rtl/>
          <w:lang w:bidi="ar-SY"/>
        </w:rPr>
        <w:t xml:space="preserve"> </w:t>
      </w:r>
      <w:r w:rsidRPr="007C26DF">
        <w:rPr>
          <w:rFonts w:hint="cs"/>
          <w:rtl/>
          <w:lang w:bidi="ar-SY"/>
        </w:rPr>
        <w:t>ال</w:t>
      </w:r>
      <w:r w:rsidRPr="007C26DF">
        <w:rPr>
          <w:rtl/>
          <w:lang w:bidi="ar-SY"/>
        </w:rPr>
        <w:t>قياس</w:t>
      </w:r>
      <w:r w:rsidRPr="007C26DF">
        <w:rPr>
          <w:rFonts w:hint="cs"/>
          <w:rtl/>
          <w:lang w:bidi="ar-SY"/>
        </w:rPr>
        <w:t xml:space="preserve"> مستقبِلاً انتقائياً، يجرى القياس </w:t>
      </w:r>
      <w:r w:rsidRPr="007C26DF">
        <w:rPr>
          <w:rtl/>
          <w:lang w:bidi="ar-SY"/>
        </w:rPr>
        <w:t xml:space="preserve">نقطة </w:t>
      </w:r>
      <w:r w:rsidRPr="007C26DF">
        <w:rPr>
          <w:rFonts w:hint="cs"/>
          <w:rtl/>
          <w:lang w:bidi="ar-SY"/>
        </w:rPr>
        <w:t>ب</w:t>
      </w:r>
      <w:r w:rsidRPr="007C26DF">
        <w:rPr>
          <w:rtl/>
          <w:lang w:bidi="ar-SY"/>
        </w:rPr>
        <w:t>نقطة وفقا</w:t>
      </w:r>
      <w:r w:rsidRPr="007C26DF">
        <w:rPr>
          <w:rFonts w:hint="cs"/>
          <w:rtl/>
          <w:lang w:bidi="ar-SY"/>
        </w:rPr>
        <w:t>ً</w:t>
      </w:r>
      <w:r w:rsidRPr="007C26DF">
        <w:rPr>
          <w:rtl/>
          <w:lang w:bidi="ar-SY"/>
        </w:rPr>
        <w:t xml:space="preserve"> لعرض النطاق الموصى به.</w:t>
      </w:r>
    </w:p>
    <w:p w:rsidR="001A39AD" w:rsidRPr="004F636C" w:rsidRDefault="001A39AD" w:rsidP="00141404">
      <w:pPr>
        <w:pStyle w:val="Heading3"/>
        <w:spacing w:before="200"/>
        <w:ind w:left="0" w:firstLine="0"/>
        <w:rPr>
          <w:rFonts w:eastAsiaTheme="majorEastAsia" w:hint="eastAsia"/>
        </w:rPr>
      </w:pPr>
      <w:r w:rsidRPr="004F636C">
        <w:rPr>
          <w:rFonts w:eastAsiaTheme="majorEastAsia"/>
        </w:rPr>
        <w:t>2.4.6</w:t>
      </w:r>
      <w:r w:rsidRPr="004F636C">
        <w:rPr>
          <w:rFonts w:eastAsiaTheme="majorEastAsia"/>
        </w:rPr>
        <w:tab/>
      </w:r>
      <w:r w:rsidRPr="004F636C">
        <w:rPr>
          <w:rFonts w:eastAsiaTheme="majorEastAsia" w:hint="cs"/>
          <w:rtl/>
        </w:rPr>
        <w:t>الطريقة التلقائية</w:t>
      </w:r>
    </w:p>
    <w:p w:rsidR="001A39AD" w:rsidRPr="007C26DF" w:rsidRDefault="001A39AD" w:rsidP="007C26DF">
      <w:pPr>
        <w:rPr>
          <w:rtl/>
          <w:lang w:bidi="ar-SY"/>
        </w:rPr>
      </w:pPr>
      <w:r w:rsidRPr="007C26DF">
        <w:rPr>
          <w:rFonts w:hint="cs"/>
          <w:rtl/>
          <w:lang w:bidi="ar-SY"/>
        </w:rPr>
        <w:t>يصف</w:t>
      </w:r>
      <w:r w:rsidRPr="007C26DF">
        <w:rPr>
          <w:rFonts w:hint="cs"/>
          <w:rtl/>
        </w:rPr>
        <w:t xml:space="preserve"> التذييل </w:t>
      </w:r>
      <w:r w:rsidRPr="007C26DF">
        <w:t>1</w:t>
      </w:r>
      <w:r w:rsidRPr="007C26DF">
        <w:rPr>
          <w:rFonts w:hint="cs"/>
          <w:rtl/>
        </w:rPr>
        <w:t xml:space="preserve"> للملحق</w:t>
      </w:r>
      <w:r w:rsidRPr="007C26DF">
        <w:t xml:space="preserve"> </w:t>
      </w:r>
      <w:r w:rsidRPr="007C26DF">
        <w:rPr>
          <w:rFonts w:hint="cs"/>
          <w:rtl/>
          <w:lang w:bidi="ar-SY"/>
        </w:rPr>
        <w:t xml:space="preserve"> </w:t>
      </w:r>
      <w:r w:rsidRPr="007C26DF">
        <w:rPr>
          <w:lang w:bidi="ar-SY"/>
        </w:rPr>
        <w:t>1</w:t>
      </w:r>
      <w:r w:rsidRPr="007C26DF">
        <w:rPr>
          <w:rFonts w:hint="cs"/>
          <w:rtl/>
          <w:lang w:bidi="ar-SY"/>
        </w:rPr>
        <w:t xml:space="preserve"> الطريقة التلقائية بالتفصيل، وتعرض هذه الفقرة </w:t>
      </w:r>
      <w:r w:rsidRPr="007C26DF">
        <w:rPr>
          <w:rtl/>
          <w:lang w:bidi="ar-SY"/>
        </w:rPr>
        <w:t>ملخصا</w:t>
      </w:r>
      <w:r w:rsidRPr="007C26DF">
        <w:rPr>
          <w:rFonts w:hint="cs"/>
          <w:rtl/>
          <w:lang w:bidi="ar-SY"/>
        </w:rPr>
        <w:t>ً</w:t>
      </w:r>
      <w:r w:rsidRPr="007C26DF">
        <w:rPr>
          <w:rtl/>
          <w:lang w:bidi="ar-SY"/>
        </w:rPr>
        <w:t xml:space="preserve"> للطريقة.</w:t>
      </w:r>
      <w:r w:rsidRPr="007C26DF">
        <w:rPr>
          <w:rFonts w:hint="cs"/>
          <w:rtl/>
          <w:lang w:bidi="ar-SY"/>
        </w:rPr>
        <w:t xml:space="preserve"> وعلاوة على المعلمات المدرجة في الفقرة </w:t>
      </w:r>
      <w:r w:rsidRPr="007C26DF">
        <w:rPr>
          <w:lang w:bidi="ar-SY"/>
        </w:rPr>
        <w:t>2</w:t>
      </w:r>
      <w:r w:rsidRPr="007C26DF">
        <w:rPr>
          <w:rFonts w:hint="cs"/>
          <w:rtl/>
          <w:lang w:bidi="ar-SY"/>
        </w:rPr>
        <w:t>، ينبغي إعداد محلل الطيف على النحو التالي:</w:t>
      </w:r>
    </w:p>
    <w:p w:rsidR="001A39AD" w:rsidRPr="007C26DF" w:rsidRDefault="001A39AD" w:rsidP="00141404">
      <w:pPr>
        <w:ind w:left="3144" w:hanging="3144"/>
        <w:rPr>
          <w:rtl/>
        </w:rPr>
      </w:pPr>
      <w:r w:rsidRPr="007C26DF">
        <w:rPr>
          <w:rFonts w:hint="cs"/>
          <w:rtl/>
          <w:lang w:bidi="ar-SY"/>
        </w:rPr>
        <w:t xml:space="preserve">تردد مركز </w:t>
      </w:r>
      <w:r w:rsidRPr="007C26DF">
        <w:rPr>
          <w:rtl/>
          <w:lang w:bidi="ar-SY"/>
        </w:rPr>
        <w:t>محلل الطيف</w:t>
      </w:r>
      <w:r w:rsidRPr="007C26DF">
        <w:rPr>
          <w:rFonts w:hint="cs"/>
          <w:rtl/>
          <w:lang w:bidi="ar-SY"/>
        </w:rPr>
        <w:tab/>
        <w:t>أدنى تردد يتعين قياسه (</w:t>
      </w:r>
      <w:r w:rsidRPr="007C26DF">
        <w:rPr>
          <w:rtl/>
          <w:lang w:bidi="ar-SY"/>
        </w:rPr>
        <w:t>على سبيل المثال إذا كان تردد مركز الرادار</w:t>
      </w:r>
      <w:r w:rsidRPr="007C26DF">
        <w:rPr>
          <w:rFonts w:hint="cs"/>
          <w:rtl/>
          <w:lang w:bidi="ar-SY"/>
        </w:rPr>
        <w:t xml:space="preserve"> </w:t>
      </w:r>
      <w:r w:rsidRPr="007C26DF">
        <w:t>3 050 </w:t>
      </w:r>
      <w:r w:rsidR="00141404">
        <w:rPr>
          <w:rFonts w:hint="eastAsia"/>
          <w:rtl/>
        </w:rPr>
        <w:t> </w:t>
      </w:r>
      <w:r w:rsidRPr="007C26DF">
        <w:t>MHz</w:t>
      </w:r>
      <w:r w:rsidRPr="007C26DF">
        <w:rPr>
          <w:rFonts w:hint="cs"/>
          <w:rtl/>
        </w:rPr>
        <w:t xml:space="preserve">، ويتراوح الطيف المزمع قياس بين </w:t>
      </w:r>
      <w:r w:rsidRPr="007C26DF">
        <w:t>2</w:t>
      </w:r>
      <w:r w:rsidRPr="007C26DF">
        <w:rPr>
          <w:rFonts w:hint="cs"/>
          <w:rtl/>
          <w:lang w:bidi="ar-SY"/>
        </w:rPr>
        <w:t xml:space="preserve"> و</w:t>
      </w:r>
      <w:r w:rsidRPr="007C26DF">
        <w:rPr>
          <w:lang w:bidi="ar-SY"/>
        </w:rPr>
        <w:t>6</w:t>
      </w:r>
      <w:r w:rsidRPr="007C26DF">
        <w:rPr>
          <w:rFonts w:hint="cs"/>
          <w:rtl/>
          <w:lang w:bidi="ar-SY"/>
        </w:rPr>
        <w:t xml:space="preserve"> </w:t>
      </w:r>
      <w:r w:rsidRPr="007C26DF">
        <w:rPr>
          <w:lang w:bidi="ar-SY"/>
        </w:rPr>
        <w:t>GHz</w:t>
      </w:r>
      <w:r w:rsidRPr="007C26DF">
        <w:rPr>
          <w:rFonts w:hint="cs"/>
          <w:rtl/>
          <w:lang w:bidi="ar-SY"/>
        </w:rPr>
        <w:t>، يكون تردد المركز الابتدائي ل</w:t>
      </w:r>
      <w:r w:rsidRPr="007C26DF">
        <w:rPr>
          <w:rtl/>
          <w:lang w:bidi="ar-SY"/>
        </w:rPr>
        <w:t>محلل الطيف</w:t>
      </w:r>
      <w:r w:rsidRPr="007C26DF">
        <w:rPr>
          <w:rFonts w:hint="cs"/>
          <w:rtl/>
          <w:lang w:bidi="ar-SY"/>
        </w:rPr>
        <w:t xml:space="preserve"> </w:t>
      </w:r>
      <w:r w:rsidRPr="007C26DF">
        <w:t>2</w:t>
      </w:r>
      <w:r w:rsidR="00141404">
        <w:rPr>
          <w:rFonts w:hint="eastAsia"/>
          <w:rtl/>
        </w:rPr>
        <w:t> </w:t>
      </w:r>
      <w:r w:rsidRPr="007C26DF">
        <w:t>GHz</w:t>
      </w:r>
      <w:r w:rsidRPr="007C26DF">
        <w:rPr>
          <w:rFonts w:hint="cs"/>
          <w:rtl/>
        </w:rPr>
        <w:t>).</w:t>
      </w:r>
    </w:p>
    <w:p w:rsidR="001A39AD" w:rsidRPr="007C26DF" w:rsidRDefault="001A39AD" w:rsidP="007B7C38">
      <w:pPr>
        <w:ind w:left="3144" w:hanging="3144"/>
        <w:rPr>
          <w:rtl/>
        </w:rPr>
      </w:pPr>
      <w:r w:rsidRPr="007C26DF">
        <w:rPr>
          <w:rFonts w:hint="cs"/>
          <w:rtl/>
          <w:lang w:bidi="ar-SY"/>
        </w:rPr>
        <w:t xml:space="preserve">امتداد تردد </w:t>
      </w:r>
      <w:r w:rsidRPr="007C26DF">
        <w:rPr>
          <w:rtl/>
          <w:lang w:bidi="ar-SY"/>
        </w:rPr>
        <w:t>محلل الطيف</w:t>
      </w:r>
      <w:r w:rsidR="00F67770">
        <w:rPr>
          <w:rFonts w:hint="cs"/>
          <w:rtl/>
          <w:lang w:bidi="ar-SY"/>
        </w:rPr>
        <w:t xml:space="preserve"> </w:t>
      </w:r>
      <w:r w:rsidR="007B7C38">
        <w:rPr>
          <w:rFonts w:hint="cs"/>
          <w:rtl/>
          <w:lang w:bidi="ar-SY"/>
        </w:rPr>
        <w:t xml:space="preserve"> =</w:t>
      </w:r>
      <w:r w:rsidRPr="007C26DF">
        <w:rPr>
          <w:rFonts w:hint="cs"/>
          <w:rtl/>
          <w:lang w:bidi="ar-SY"/>
        </w:rPr>
        <w:tab/>
      </w:r>
      <w:r w:rsidRPr="008D4928">
        <w:t>0</w:t>
      </w:r>
      <w:r w:rsidRPr="007C26DF">
        <w:rPr>
          <w:rFonts w:hint="cs"/>
          <w:rtl/>
        </w:rPr>
        <w:t xml:space="preserve"> </w:t>
      </w:r>
      <w:r w:rsidRPr="008D4928">
        <w:t>Hz</w:t>
      </w:r>
      <w:r w:rsidRPr="007C26DF">
        <w:rPr>
          <w:rFonts w:hint="cs"/>
          <w:rtl/>
        </w:rPr>
        <w:t xml:space="preserve"> (يُشغَّل المحلل كجهاز في ميدان الزمن).</w:t>
      </w:r>
      <w:r w:rsidRPr="007C26DF">
        <w:rPr>
          <w:rtl/>
          <w:lang w:bidi="ar-SY"/>
        </w:rPr>
        <w:t xml:space="preserve"> </w:t>
      </w:r>
    </w:p>
    <w:p w:rsidR="001A39AD" w:rsidRPr="007C26DF" w:rsidRDefault="001A39AD" w:rsidP="00141404">
      <w:pPr>
        <w:ind w:left="3144" w:hanging="3144"/>
        <w:rPr>
          <w:rtl/>
        </w:rPr>
      </w:pPr>
      <w:r w:rsidRPr="007C26DF">
        <w:rPr>
          <w:rFonts w:hint="cs"/>
          <w:rtl/>
          <w:lang w:val="fr-FR"/>
        </w:rPr>
        <w:t>زمن خطوة</w:t>
      </w:r>
      <w:r w:rsidRPr="007C26DF">
        <w:rPr>
          <w:rtl/>
          <w:lang w:bidi="ar-SY"/>
        </w:rPr>
        <w:t xml:space="preserve"> محلل الطيف</w:t>
      </w:r>
      <w:r w:rsidR="00F67770">
        <w:rPr>
          <w:rFonts w:hint="cs"/>
          <w:rtl/>
          <w:lang w:bidi="ar-SY"/>
        </w:rPr>
        <w:t xml:space="preserve"> </w:t>
      </w:r>
      <w:r w:rsidR="007B7C38">
        <w:rPr>
          <w:rFonts w:hint="cs"/>
          <w:rtl/>
          <w:lang w:bidi="ar-SY"/>
        </w:rPr>
        <w:t xml:space="preserve"> </w:t>
      </w:r>
      <w:r w:rsidR="007B7C38">
        <w:rPr>
          <w:rFonts w:ascii="Symbol" w:hAnsi="Symbol"/>
        </w:rPr>
        <w:sym w:font="Symbol" w:char="F03C"/>
      </w:r>
      <w:r w:rsidRPr="007C26DF">
        <w:rPr>
          <w:rFonts w:hint="cs"/>
          <w:rtl/>
          <w:lang w:bidi="ar-SY"/>
        </w:rPr>
        <w:tab/>
        <w:t xml:space="preserve">الفاصل الزمني لدورة حزمة رادار </w:t>
      </w:r>
      <w:r w:rsidRPr="007C26DF">
        <w:rPr>
          <w:rtl/>
          <w:lang w:bidi="ar-SY"/>
        </w:rPr>
        <w:t xml:space="preserve">(على سبيل المثال إذا </w:t>
      </w:r>
      <w:r w:rsidRPr="007C26DF">
        <w:rPr>
          <w:rFonts w:hint="cs"/>
          <w:rtl/>
          <w:lang w:bidi="ar-SY"/>
        </w:rPr>
        <w:t>دار ال</w:t>
      </w:r>
      <w:r w:rsidRPr="007C26DF">
        <w:rPr>
          <w:rtl/>
          <w:lang w:bidi="ar-SY"/>
        </w:rPr>
        <w:t>رادار</w:t>
      </w:r>
      <w:r w:rsidRPr="007C26DF">
        <w:rPr>
          <w:rFonts w:hint="cs"/>
          <w:rtl/>
          <w:lang w:bidi="ar-SY"/>
        </w:rPr>
        <w:t xml:space="preserve"> بسرعة </w:t>
      </w:r>
      <w:r w:rsidRPr="007C26DF">
        <w:t>40</w:t>
      </w:r>
      <w:r w:rsidR="00141404">
        <w:rPr>
          <w:rFonts w:hint="eastAsia"/>
          <w:rtl/>
        </w:rPr>
        <w:t> </w:t>
      </w:r>
      <w:r w:rsidRPr="007C26DF">
        <w:t>r.p.m</w:t>
      </w:r>
      <w:r w:rsidRPr="007C26DF">
        <w:rPr>
          <w:rFonts w:hint="cs"/>
          <w:rtl/>
        </w:rPr>
        <w:t xml:space="preserve"> أو</w:t>
      </w:r>
      <w:r w:rsidRPr="007C26DF">
        <w:t>1</w:t>
      </w:r>
      <w:r w:rsidR="00D048E1">
        <w:t>,</w:t>
      </w:r>
      <w:r w:rsidRPr="007C26DF">
        <w:t>5 </w:t>
      </w:r>
      <w:r w:rsidR="00D048E1">
        <w:rPr>
          <w:rFonts w:hint="cs"/>
          <w:rtl/>
        </w:rPr>
        <w:t xml:space="preserve"> ثانية</w:t>
      </w:r>
      <w:r w:rsidRPr="007C26DF">
        <w:rPr>
          <w:rFonts w:hint="cs"/>
          <w:rtl/>
        </w:rPr>
        <w:t xml:space="preserve"> في الدورة، </w:t>
      </w:r>
      <w:r w:rsidRPr="007C26DF">
        <w:rPr>
          <w:rtl/>
          <w:lang w:bidi="ar-SY"/>
        </w:rPr>
        <w:t xml:space="preserve">ينبغي أن </w:t>
      </w:r>
      <w:r w:rsidRPr="007C26DF">
        <w:rPr>
          <w:rFonts w:hint="cs"/>
          <w:rtl/>
          <w:lang w:bidi="ar-SY"/>
        </w:rPr>
        <w:t>ي</w:t>
      </w:r>
      <w:r w:rsidRPr="007C26DF">
        <w:rPr>
          <w:rtl/>
          <w:lang w:bidi="ar-SY"/>
        </w:rPr>
        <w:t xml:space="preserve">كون </w:t>
      </w:r>
      <w:r w:rsidRPr="007C26DF">
        <w:rPr>
          <w:rFonts w:hint="cs"/>
          <w:rtl/>
          <w:lang w:bidi="ar-SY"/>
        </w:rPr>
        <w:t>زمن الخطوة</w:t>
      </w:r>
      <w:r w:rsidR="00D048E1" w:rsidRPr="007C26DF">
        <w:t>s</w:t>
      </w:r>
      <w:r w:rsidR="00D048E1">
        <w:rPr>
          <w:rFonts w:ascii="Symbol" w:hAnsi="Symbol"/>
        </w:rPr>
        <w:t></w:t>
      </w:r>
      <w:r w:rsidR="00D048E1">
        <w:rPr>
          <w:rFonts w:ascii="Symbol" w:hAnsi="Symbol"/>
        </w:rPr>
        <w:t></w:t>
      </w:r>
      <w:r w:rsidR="00D048E1">
        <w:rPr>
          <w:rFonts w:ascii="Symbol" w:hAnsi="Symbol"/>
        </w:rPr>
        <w:t></w:t>
      </w:r>
      <w:r w:rsidR="00D048E1">
        <w:rPr>
          <w:rFonts w:ascii="Symbol" w:hAnsi="Symbol"/>
        </w:rPr>
        <w:t></w:t>
      </w:r>
      <w:r w:rsidR="00D048E1">
        <w:rPr>
          <w:rFonts w:ascii="Symbol" w:hAnsi="Symbol"/>
        </w:rPr>
        <w:t></w:t>
      </w:r>
      <w:r w:rsidR="00D048E1">
        <w:rPr>
          <w:rFonts w:ascii="Symbol" w:hAnsi="Symbol"/>
        </w:rPr>
        <w:t></w:t>
      </w:r>
      <w:r w:rsidR="00D048E1">
        <w:rPr>
          <w:rFonts w:ascii="Symbol" w:hAnsi="Symbol"/>
        </w:rPr>
        <w:sym w:font="Symbol" w:char="F03C"/>
      </w:r>
      <w:r w:rsidR="00D048E1">
        <w:t xml:space="preserve"> </w:t>
      </w:r>
      <w:r w:rsidR="00552D94">
        <w:rPr>
          <w:rFonts w:hint="cs"/>
          <w:rtl/>
        </w:rPr>
        <w:t>، وتُعتبر مدة</w:t>
      </w:r>
      <w:r w:rsidRPr="007C26DF">
        <w:t xml:space="preserve">2 </w:t>
      </w:r>
      <w:r w:rsidR="00141404">
        <w:rPr>
          <w:rFonts w:hint="eastAsia"/>
          <w:rtl/>
        </w:rPr>
        <w:t> </w:t>
      </w:r>
      <w:r w:rsidRPr="007C26DF">
        <w:t>s</w:t>
      </w:r>
      <w:r w:rsidRPr="007C26DF">
        <w:rPr>
          <w:rFonts w:hint="cs"/>
          <w:rtl/>
        </w:rPr>
        <w:t xml:space="preserve"> اختياراً معقولاً). وفي ال</w:t>
      </w:r>
      <w:r w:rsidRPr="007C26DF">
        <w:rPr>
          <w:rFonts w:hint="cs"/>
          <w:rtl/>
          <w:lang w:bidi="ar-SY"/>
        </w:rPr>
        <w:t>رادارات المرنة ترددياً أو الرادارات ذات حزم المسح الرأسي في هوائيها، يمكن أن تتعدد لزمن الخطوة أدوار دوران الهوائي. وفي أنظمة الرادار الأكثر تعقيداً هذه، ينبغي تحديد زمن الخطوة تجريبياً.</w:t>
      </w:r>
    </w:p>
    <w:p w:rsidR="001A39AD" w:rsidRPr="007C26DF" w:rsidRDefault="001A39AD" w:rsidP="002254DE">
      <w:pPr>
        <w:rPr>
          <w:rtl/>
        </w:rPr>
      </w:pPr>
      <w:r w:rsidRPr="007C26DF">
        <w:rPr>
          <w:rFonts w:hint="cs"/>
          <w:rtl/>
        </w:rPr>
        <w:t xml:space="preserve">وإذ تقوم حزمة هوائي الرادار بالمسح </w:t>
      </w:r>
      <w:r w:rsidRPr="007C26DF">
        <w:rPr>
          <w:rtl/>
          <w:lang w:bidi="ar-SY"/>
        </w:rPr>
        <w:t>بشكل طبيعي</w:t>
      </w:r>
      <w:r w:rsidRPr="007C26DF">
        <w:rPr>
          <w:rFonts w:hint="cs"/>
          <w:rtl/>
          <w:lang w:bidi="ar-SY"/>
        </w:rPr>
        <w:t xml:space="preserve">، ويتم إعداد </w:t>
      </w:r>
      <w:r w:rsidRPr="007C26DF">
        <w:rPr>
          <w:rtl/>
          <w:lang w:bidi="ar-SY"/>
        </w:rPr>
        <w:t xml:space="preserve">نظام القياس </w:t>
      </w:r>
      <w:r w:rsidRPr="007C26DF">
        <w:rPr>
          <w:rFonts w:hint="cs"/>
          <w:rtl/>
          <w:lang w:bidi="ar-SY"/>
        </w:rPr>
        <w:t>على النحو</w:t>
      </w:r>
      <w:r w:rsidRPr="007C26DF">
        <w:rPr>
          <w:rtl/>
          <w:lang w:bidi="ar-SY"/>
        </w:rPr>
        <w:t xml:space="preserve"> </w:t>
      </w:r>
      <w:r w:rsidRPr="007C26DF">
        <w:rPr>
          <w:rFonts w:hint="cs"/>
          <w:rtl/>
          <w:lang w:bidi="ar-SY"/>
        </w:rPr>
        <w:t>ال</w:t>
      </w:r>
      <w:r w:rsidRPr="007C26DF">
        <w:rPr>
          <w:rtl/>
          <w:lang w:bidi="ar-SY"/>
        </w:rPr>
        <w:t>موضح أعلاه</w:t>
      </w:r>
      <w:r w:rsidRPr="007C26DF">
        <w:rPr>
          <w:rFonts w:hint="cs"/>
          <w:rtl/>
          <w:lang w:bidi="ar-SY"/>
        </w:rPr>
        <w:t xml:space="preserve">، تُجمع نقطة </w:t>
      </w:r>
      <w:r w:rsidRPr="007C26DF">
        <w:rPr>
          <w:rtl/>
          <w:lang w:bidi="ar-SY"/>
        </w:rPr>
        <w:t>البيانات الأولى.</w:t>
      </w:r>
      <w:r w:rsidRPr="007C26DF">
        <w:rPr>
          <w:rFonts w:hint="cs"/>
          <w:rtl/>
          <w:lang w:bidi="ar-SY"/>
        </w:rPr>
        <w:t xml:space="preserve"> و</w:t>
      </w:r>
      <w:r w:rsidRPr="007C26DF">
        <w:rPr>
          <w:rtl/>
          <w:lang w:bidi="ar-SY"/>
        </w:rPr>
        <w:t xml:space="preserve">تتألف نقطة </w:t>
      </w:r>
      <w:r w:rsidRPr="007C26DF">
        <w:rPr>
          <w:rFonts w:hint="cs"/>
          <w:rtl/>
          <w:lang w:bidi="ar-SY"/>
        </w:rPr>
        <w:t>ال</w:t>
      </w:r>
      <w:r w:rsidRPr="007C26DF">
        <w:rPr>
          <w:rtl/>
          <w:lang w:bidi="ar-SY"/>
        </w:rPr>
        <w:t>بيانات من زوج من الأرقام</w:t>
      </w:r>
      <w:r w:rsidRPr="007C26DF">
        <w:rPr>
          <w:rFonts w:hint="cs"/>
          <w:rtl/>
          <w:lang w:bidi="ar-SY"/>
        </w:rPr>
        <w:t xml:space="preserve">: مستوى القدرة المقيس </w:t>
      </w:r>
      <w:r w:rsidRPr="007C26DF">
        <w:rPr>
          <w:rtl/>
          <w:lang w:bidi="ar-SY"/>
        </w:rPr>
        <w:t>والتردد الذي تم قياس مستوى</w:t>
      </w:r>
      <w:r w:rsidRPr="007C26DF">
        <w:rPr>
          <w:rFonts w:hint="cs"/>
          <w:rtl/>
          <w:lang w:bidi="ar-SY"/>
        </w:rPr>
        <w:t xml:space="preserve"> القدرة فيه. ف</w:t>
      </w:r>
      <w:r w:rsidRPr="007C26DF">
        <w:rPr>
          <w:rtl/>
          <w:lang w:bidi="ar-SY"/>
        </w:rPr>
        <w:t>على سبيل المثال، قد يكون نقطة البيانات الأولى ل</w:t>
      </w:r>
      <w:r w:rsidRPr="007C26DF">
        <w:rPr>
          <w:rFonts w:hint="cs"/>
          <w:rtl/>
          <w:lang w:bidi="ar-SY"/>
        </w:rPr>
        <w:t>ل</w:t>
      </w:r>
      <w:r w:rsidRPr="007C26DF">
        <w:rPr>
          <w:rtl/>
          <w:lang w:bidi="ar-SY"/>
        </w:rPr>
        <w:t xml:space="preserve">قياس أعلاه </w:t>
      </w:r>
      <w:r w:rsidRPr="007C26DF">
        <w:rPr>
          <w:lang w:bidi="ar-SY"/>
        </w:rPr>
        <w:t>93</w:t>
      </w:r>
      <w:r w:rsidR="00141404">
        <w:rPr>
          <w:lang w:bidi="ar-SY"/>
        </w:rPr>
        <w:t>–</w:t>
      </w:r>
      <w:r w:rsidRPr="007C26DF">
        <w:rPr>
          <w:rFonts w:hint="cs"/>
          <w:rtl/>
          <w:lang w:bidi="ar-SY"/>
        </w:rPr>
        <w:t xml:space="preserve"> </w:t>
      </w:r>
      <w:r w:rsidRPr="007C26DF">
        <w:t>dBm</w:t>
      </w:r>
      <w:r w:rsidRPr="007C26DF">
        <w:rPr>
          <w:rFonts w:hint="cs"/>
          <w:rtl/>
        </w:rPr>
        <w:t xml:space="preserve"> عند التردد </w:t>
      </w:r>
      <w:r w:rsidRPr="007C26DF">
        <w:t>2 000</w:t>
      </w:r>
      <w:r w:rsidRPr="007C26DF">
        <w:rPr>
          <w:rFonts w:hint="cs"/>
          <w:rtl/>
        </w:rPr>
        <w:t xml:space="preserve"> </w:t>
      </w:r>
      <w:r w:rsidRPr="007C26DF">
        <w:t>MHz</w:t>
      </w:r>
      <w:r w:rsidRPr="007C26DF">
        <w:rPr>
          <w:rFonts w:hint="cs"/>
          <w:rtl/>
        </w:rPr>
        <w:t xml:space="preserve">. وتُجمع نقطة البيانات بمراقبة بث الرادار عند التردد الرغوب بامتداد ترددي قدره </w:t>
      </w:r>
      <w:r w:rsidRPr="007C26DF">
        <w:t>0</w:t>
      </w:r>
      <w:r w:rsidRPr="007C26DF">
        <w:rPr>
          <w:rFonts w:hint="cs"/>
          <w:rtl/>
        </w:rPr>
        <w:t xml:space="preserve"> </w:t>
      </w:r>
      <w:r w:rsidRPr="007C26DF">
        <w:t>Hz</w:t>
      </w:r>
      <w:r w:rsidRPr="007C26DF">
        <w:rPr>
          <w:rFonts w:hint="cs"/>
          <w:rtl/>
        </w:rPr>
        <w:t xml:space="preserve"> لفاصل زمني (زمن الخطوة) </w:t>
      </w:r>
      <w:r w:rsidRPr="007C26DF">
        <w:rPr>
          <w:rtl/>
          <w:lang w:bidi="ar-SY"/>
        </w:rPr>
        <w:t>أطول قليلا</w:t>
      </w:r>
      <w:r w:rsidRPr="007C26DF">
        <w:rPr>
          <w:rFonts w:hint="cs"/>
          <w:rtl/>
          <w:lang w:bidi="ar-SY"/>
        </w:rPr>
        <w:t xml:space="preserve">ً من دور دوران هوائي الرادار، أو لزمن خطوة أطول في أنظمة الرادار المعقدة. وسيُعرض هذا العرض الزمني لدوران حزمة هوائي الرادار </w:t>
      </w:r>
      <w:r w:rsidRPr="007C26DF">
        <w:rPr>
          <w:rtl/>
          <w:lang w:bidi="ar-SY"/>
        </w:rPr>
        <w:t>على شاشة محلل الطيف.</w:t>
      </w:r>
      <w:r w:rsidRPr="007C26DF">
        <w:rPr>
          <w:rFonts w:hint="cs"/>
          <w:rtl/>
          <w:lang w:bidi="ar-SY"/>
        </w:rPr>
        <w:t xml:space="preserve"> وتمثل أعلى نقطة مرسومة على الشاشة عادةً القدرة المستقبَلة عند توجيه حزمة الرادار في اتجاه نظام القياس. وتُستخرج قيمة القصوى لتلك القدرة المستقبَلة </w:t>
      </w:r>
      <w:r w:rsidRPr="007C26DF">
        <w:rPr>
          <w:rtl/>
          <w:lang w:bidi="ar-SY"/>
        </w:rPr>
        <w:t xml:space="preserve"> (عادة عن طريق </w:t>
      </w:r>
      <w:r w:rsidRPr="007C26DF">
        <w:rPr>
          <w:rFonts w:hint="cs"/>
          <w:rtl/>
          <w:lang w:bidi="ar-SY"/>
        </w:rPr>
        <w:t>حاسوب</w:t>
      </w:r>
      <w:r w:rsidRPr="007C26DF">
        <w:rPr>
          <w:rtl/>
          <w:lang w:bidi="ar-SY"/>
        </w:rPr>
        <w:t xml:space="preserve"> تحكم</w:t>
      </w:r>
      <w:r w:rsidRPr="007C26DF">
        <w:rPr>
          <w:rFonts w:hint="cs"/>
          <w:rtl/>
          <w:lang w:bidi="ar-SY"/>
        </w:rPr>
        <w:t>،</w:t>
      </w:r>
      <w:r w:rsidRPr="007C26DF">
        <w:rPr>
          <w:rtl/>
          <w:lang w:bidi="ar-SY"/>
        </w:rPr>
        <w:t xml:space="preserve"> رغم</w:t>
      </w:r>
      <w:r w:rsidRPr="007C26DF">
        <w:rPr>
          <w:rFonts w:hint="cs"/>
          <w:rtl/>
          <w:lang w:bidi="ar-SY"/>
        </w:rPr>
        <w:t xml:space="preserve"> إمكانية كتابتها يدوياً)، وتُصحَح وفقاً لكسب نظام القياس، وتسجَل </w:t>
      </w:r>
      <w:r w:rsidRPr="007C26DF">
        <w:rPr>
          <w:rtl/>
          <w:lang w:bidi="ar-SY"/>
        </w:rPr>
        <w:t>(عادة في ملف بيانات على قرص مغنطيسي).</w:t>
      </w:r>
    </w:p>
    <w:p w:rsidR="001A39AD" w:rsidRPr="007C26DF" w:rsidRDefault="001A39AD" w:rsidP="002254DE">
      <w:pPr>
        <w:rPr>
          <w:rtl/>
          <w:lang w:bidi="ar-SY"/>
        </w:rPr>
      </w:pPr>
      <w:r w:rsidRPr="007C26DF">
        <w:rPr>
          <w:rFonts w:hint="cs"/>
          <w:rtl/>
          <w:lang w:bidi="ar-SY"/>
        </w:rPr>
        <w:t>و</w:t>
      </w:r>
      <w:r w:rsidRPr="007C26DF">
        <w:rPr>
          <w:rtl/>
          <w:lang w:bidi="ar-SY"/>
        </w:rPr>
        <w:t xml:space="preserve">تؤخذ نقطة القياس الثانية </w:t>
      </w:r>
      <w:r w:rsidRPr="007C26DF">
        <w:rPr>
          <w:rFonts w:hint="cs"/>
          <w:rtl/>
          <w:lang w:bidi="ar-SY"/>
        </w:rPr>
        <w:t>بتوليف</w:t>
      </w:r>
      <w:r w:rsidRPr="007C26DF">
        <w:rPr>
          <w:rtl/>
          <w:lang w:bidi="ar-SY"/>
        </w:rPr>
        <w:t xml:space="preserve"> نظام القياس </w:t>
      </w:r>
      <w:r w:rsidRPr="007C26DF">
        <w:rPr>
          <w:rFonts w:hint="cs"/>
          <w:rtl/>
          <w:lang w:bidi="ar-SY"/>
        </w:rPr>
        <w:t>ع</w:t>
      </w:r>
      <w:r w:rsidRPr="007C26DF">
        <w:rPr>
          <w:rtl/>
          <w:lang w:bidi="ar-SY"/>
        </w:rPr>
        <w:t xml:space="preserve">لى التردد القادم </w:t>
      </w:r>
      <w:r w:rsidRPr="007C26DF">
        <w:rPr>
          <w:rFonts w:hint="cs"/>
          <w:rtl/>
          <w:lang w:bidi="ar-SY"/>
        </w:rPr>
        <w:t>المزمع</w:t>
      </w:r>
      <w:r w:rsidRPr="007C26DF">
        <w:rPr>
          <w:rtl/>
          <w:lang w:bidi="ar-SY"/>
        </w:rPr>
        <w:t xml:space="preserve"> قياسه.</w:t>
      </w:r>
      <w:r w:rsidRPr="007C26DF">
        <w:rPr>
          <w:rFonts w:hint="cs"/>
          <w:rtl/>
          <w:lang w:bidi="ar-SY"/>
        </w:rPr>
        <w:t xml:space="preserve"> ويساوي هذا التردد في الحالة المثلى التردد الأول المقيس زائداً عرض نطاق القياس </w:t>
      </w:r>
      <w:r w:rsidRPr="007C26DF">
        <w:rPr>
          <w:rtl/>
          <w:lang w:bidi="ar-SY"/>
        </w:rPr>
        <w:t xml:space="preserve">(على سبيل المثال إذا </w:t>
      </w:r>
      <w:r w:rsidRPr="007C26DF">
        <w:rPr>
          <w:rFonts w:hint="cs"/>
          <w:rtl/>
          <w:lang w:bidi="ar-SY"/>
        </w:rPr>
        <w:t>جرى</w:t>
      </w:r>
      <w:r w:rsidRPr="007C26DF">
        <w:rPr>
          <w:rtl/>
          <w:lang w:bidi="ar-SY"/>
        </w:rPr>
        <w:t xml:space="preserve"> القياس الأول</w:t>
      </w:r>
      <w:r w:rsidRPr="007C26DF">
        <w:rPr>
          <w:rFonts w:hint="cs"/>
          <w:rtl/>
          <w:lang w:bidi="ar-SY"/>
        </w:rPr>
        <w:t xml:space="preserve"> في تردد قدره </w:t>
      </w:r>
      <w:r w:rsidRPr="007C26DF">
        <w:t>2 000</w:t>
      </w:r>
      <w:r w:rsidRPr="007C26DF">
        <w:rPr>
          <w:rFonts w:hint="cs"/>
          <w:rtl/>
        </w:rPr>
        <w:t xml:space="preserve"> </w:t>
      </w:r>
      <w:r w:rsidRPr="007C26DF">
        <w:t>MHz</w:t>
      </w:r>
      <w:r w:rsidRPr="007C26DF">
        <w:rPr>
          <w:rFonts w:hint="cs"/>
          <w:rtl/>
        </w:rPr>
        <w:t xml:space="preserve"> وكان عرض نطاق القياس </w:t>
      </w:r>
      <w:r w:rsidRPr="007C26DF">
        <w:t>1</w:t>
      </w:r>
      <w:r w:rsidRPr="007C26DF">
        <w:rPr>
          <w:rFonts w:hint="cs"/>
          <w:rtl/>
        </w:rPr>
        <w:t xml:space="preserve"> </w:t>
      </w:r>
      <w:r w:rsidRPr="007C26DF">
        <w:t>MHz</w:t>
      </w:r>
      <w:r w:rsidRPr="007C26DF">
        <w:rPr>
          <w:rFonts w:hint="cs"/>
          <w:rtl/>
        </w:rPr>
        <w:t xml:space="preserve">، يكون </w:t>
      </w:r>
      <w:r w:rsidRPr="007C26DF">
        <w:rPr>
          <w:rFonts w:hint="cs"/>
          <w:rtl/>
          <w:lang w:bidi="ar-SY"/>
        </w:rPr>
        <w:t xml:space="preserve">التردد الثاني المقيس </w:t>
      </w:r>
      <w:r w:rsidRPr="007C26DF">
        <w:t>2 001</w:t>
      </w:r>
      <w:r w:rsidRPr="007C26DF">
        <w:rPr>
          <w:rFonts w:hint="cs"/>
          <w:rtl/>
        </w:rPr>
        <w:t xml:space="preserve"> </w:t>
      </w:r>
      <w:r w:rsidRPr="007C26DF">
        <w:t>MHz</w:t>
      </w:r>
      <w:r w:rsidRPr="007C26DF">
        <w:rPr>
          <w:rFonts w:hint="cs"/>
          <w:rtl/>
        </w:rPr>
        <w:t xml:space="preserve">). </w:t>
      </w:r>
      <w:r w:rsidRPr="007C26DF">
        <w:rPr>
          <w:rFonts w:hint="cs"/>
          <w:rtl/>
          <w:lang w:bidi="ar-SY"/>
        </w:rPr>
        <w:t xml:space="preserve">وفي </w:t>
      </w:r>
      <w:r w:rsidRPr="007C26DF">
        <w:rPr>
          <w:rtl/>
          <w:lang w:bidi="ar-SY"/>
        </w:rPr>
        <w:t>هذا التردد</w:t>
      </w:r>
      <w:r w:rsidRPr="007C26DF">
        <w:rPr>
          <w:rFonts w:hint="cs"/>
          <w:rtl/>
          <w:lang w:bidi="ar-SY"/>
        </w:rPr>
        <w:t xml:space="preserve"> الثاني، </w:t>
      </w:r>
      <w:r w:rsidRPr="007C26DF">
        <w:rPr>
          <w:rtl/>
          <w:lang w:bidi="ar-SY"/>
        </w:rPr>
        <w:t>يتكرر الإجراء</w:t>
      </w:r>
      <w:r w:rsidRPr="007C26DF">
        <w:rPr>
          <w:rFonts w:hint="cs"/>
          <w:rtl/>
          <w:lang w:bidi="ar-SY"/>
        </w:rPr>
        <w:t xml:space="preserve"> فتقاس القدرة </w:t>
      </w:r>
      <w:r w:rsidRPr="007C26DF">
        <w:rPr>
          <w:rFonts w:hint="cs"/>
          <w:rtl/>
          <w:lang w:bidi="ar-SY"/>
        </w:rPr>
        <w:lastRenderedPageBreak/>
        <w:t>القصوى المستقبَلة خلال الفاصل الزمني لدوران حزمة الرادار، وتُصحَح وفقاً لكسب نظام القياس، وتسجَل</w:t>
      </w:r>
      <w:r w:rsidRPr="007C26DF">
        <w:rPr>
          <w:rtl/>
          <w:lang w:bidi="ar-SY"/>
        </w:rPr>
        <w:t xml:space="preserve"> نقطة البيانات الناتجة عن ذلك.</w:t>
      </w:r>
    </w:p>
    <w:p w:rsidR="001A39AD" w:rsidRPr="007C26DF" w:rsidRDefault="001A39AD" w:rsidP="002254DE">
      <w:pPr>
        <w:rPr>
          <w:rtl/>
          <w:lang w:bidi="ar-SY"/>
        </w:rPr>
      </w:pPr>
      <w:r w:rsidRPr="007C26DF">
        <w:rPr>
          <w:rFonts w:hint="cs"/>
          <w:rtl/>
          <w:lang w:bidi="ar-SY"/>
        </w:rPr>
        <w:t>ويتواصل</w:t>
      </w:r>
      <w:r w:rsidRPr="007C26DF">
        <w:rPr>
          <w:rtl/>
          <w:lang w:bidi="ar-SY"/>
        </w:rPr>
        <w:t xml:space="preserve"> هذا الإجراء الذي يتكون من</w:t>
      </w:r>
      <w:r w:rsidRPr="007C26DF">
        <w:rPr>
          <w:rFonts w:hint="cs"/>
          <w:rtl/>
          <w:lang w:bidi="ar-SY"/>
        </w:rPr>
        <w:t xml:space="preserve"> التدرج على خطوات </w:t>
      </w:r>
      <w:r w:rsidRPr="007C26DF">
        <w:rPr>
          <w:rtl/>
          <w:lang w:bidi="ar-SY"/>
        </w:rPr>
        <w:t>(بدلا</w:t>
      </w:r>
      <w:r w:rsidRPr="007C26DF">
        <w:rPr>
          <w:rFonts w:hint="cs"/>
          <w:rtl/>
          <w:lang w:bidi="ar-SY"/>
        </w:rPr>
        <w:t>ً</w:t>
      </w:r>
      <w:r w:rsidRPr="007C26DF">
        <w:rPr>
          <w:rtl/>
          <w:lang w:bidi="ar-SY"/>
        </w:rPr>
        <w:t xml:space="preserve"> من</w:t>
      </w:r>
      <w:r w:rsidRPr="007C26DF">
        <w:rPr>
          <w:rFonts w:hint="cs"/>
          <w:rtl/>
          <w:lang w:bidi="ar-SY"/>
        </w:rPr>
        <w:t xml:space="preserve"> الكنس) </w:t>
      </w:r>
      <w:r w:rsidRPr="007C26DF">
        <w:rPr>
          <w:rtl/>
          <w:lang w:bidi="ar-SY"/>
        </w:rPr>
        <w:t>عبر الطيف</w:t>
      </w:r>
      <w:r w:rsidRPr="007C26DF">
        <w:rPr>
          <w:rFonts w:hint="cs"/>
          <w:rtl/>
          <w:lang w:bidi="ar-SY"/>
        </w:rPr>
        <w:t xml:space="preserve"> حتى يقاس كل طيف البث المرغوب. وتتألف عملية التدرج على خطوات</w:t>
      </w:r>
      <w:r w:rsidRPr="007C26DF">
        <w:rPr>
          <w:rtl/>
          <w:lang w:bidi="ar-SY"/>
        </w:rPr>
        <w:t xml:space="preserve"> من سلسلة من قياسات </w:t>
      </w:r>
      <w:r w:rsidRPr="007C26DF">
        <w:rPr>
          <w:rFonts w:hint="cs"/>
          <w:rtl/>
          <w:lang w:bidi="ar-SY"/>
        </w:rPr>
        <w:t>الاتساع</w:t>
      </w:r>
      <w:r w:rsidRPr="007C26DF">
        <w:rPr>
          <w:rtl/>
          <w:lang w:bidi="ar-SY"/>
        </w:rPr>
        <w:t xml:space="preserve"> الفردية </w:t>
      </w:r>
      <w:r w:rsidRPr="007C26DF">
        <w:rPr>
          <w:rFonts w:hint="cs"/>
          <w:rtl/>
          <w:lang w:bidi="ar-SY"/>
        </w:rPr>
        <w:t>الجارية</w:t>
      </w:r>
      <w:r w:rsidRPr="007C26DF">
        <w:rPr>
          <w:rtl/>
          <w:lang w:bidi="ar-SY"/>
        </w:rPr>
        <w:t xml:space="preserve"> بترددات</w:t>
      </w:r>
      <w:r w:rsidRPr="007C26DF">
        <w:rPr>
          <w:rFonts w:hint="cs"/>
          <w:rtl/>
          <w:lang w:bidi="ar-SY"/>
        </w:rPr>
        <w:t xml:space="preserve"> (ثابتة مولفة) محددة مسبقاً عبر نطاق الطيف في دائرة الاهتمام. ويساوي تغير التردد بين الخطوات في الحالة المثلى عرض نطاق </w:t>
      </w:r>
      <w:r w:rsidRPr="007C26DF">
        <w:rPr>
          <w:rFonts w:hint="cs"/>
          <w:rtl/>
        </w:rPr>
        <w:t>التردد المتوسط</w:t>
      </w:r>
      <w:r w:rsidR="00D00201">
        <w:rPr>
          <w:rFonts w:hint="eastAsia"/>
          <w:rtl/>
        </w:rPr>
        <w:t> </w:t>
      </w:r>
      <w:r w:rsidRPr="007C26DF">
        <w:rPr>
          <w:rFonts w:hint="cs"/>
          <w:rtl/>
        </w:rPr>
        <w:t>(</w:t>
      </w:r>
      <w:r w:rsidRPr="007C26DF">
        <w:t>IF</w:t>
      </w:r>
      <w:r w:rsidRPr="007C26DF">
        <w:rPr>
          <w:rFonts w:hint="cs"/>
          <w:rtl/>
        </w:rPr>
        <w:t xml:space="preserve">) لنظام القياس. </w:t>
      </w:r>
      <w:r w:rsidRPr="007C26DF">
        <w:rPr>
          <w:rFonts w:hint="cs"/>
          <w:rtl/>
          <w:lang w:bidi="ar-SY"/>
        </w:rPr>
        <w:t>ف</w:t>
      </w:r>
      <w:r w:rsidRPr="007C26DF">
        <w:rPr>
          <w:rtl/>
          <w:lang w:bidi="ar-SY"/>
        </w:rPr>
        <w:t>على سبيل المثال،</w:t>
      </w:r>
      <w:r w:rsidRPr="007C26DF">
        <w:rPr>
          <w:rFonts w:hint="cs"/>
          <w:rtl/>
          <w:lang w:bidi="ar-SY"/>
        </w:rPr>
        <w:t xml:space="preserve"> تستخدم القياسات عبر </w:t>
      </w:r>
      <w:r w:rsidRPr="007C26DF">
        <w:t>200</w:t>
      </w:r>
      <w:r w:rsidR="002254DE">
        <w:rPr>
          <w:rFonts w:hint="eastAsia"/>
          <w:rtl/>
        </w:rPr>
        <w:t> </w:t>
      </w:r>
      <w:r w:rsidRPr="007C26DF">
        <w:t>MHz</w:t>
      </w:r>
      <w:r w:rsidRPr="007C26DF">
        <w:rPr>
          <w:rFonts w:hint="cs"/>
          <w:rtl/>
        </w:rPr>
        <w:t xml:space="preserve"> من الطيف </w:t>
      </w:r>
      <w:r w:rsidRPr="007C26DF">
        <w:t>200</w:t>
      </w:r>
      <w:r w:rsidRPr="007C26DF">
        <w:rPr>
          <w:rFonts w:hint="cs"/>
          <w:rtl/>
        </w:rPr>
        <w:t xml:space="preserve"> بفاصل خطوة قدره </w:t>
      </w:r>
      <w:r w:rsidRPr="007C26DF">
        <w:t>1</w:t>
      </w:r>
      <w:r w:rsidR="002254DE">
        <w:rPr>
          <w:rFonts w:hint="eastAsia"/>
          <w:rtl/>
        </w:rPr>
        <w:t> </w:t>
      </w:r>
      <w:r w:rsidRPr="007C26DF">
        <w:t>MHz</w:t>
      </w:r>
      <w:r w:rsidR="00D00201">
        <w:rPr>
          <w:rFonts w:hint="cs"/>
          <w:rtl/>
        </w:rPr>
        <w:t xml:space="preserve"> ونطاق تردد متوسط بعرض</w:t>
      </w:r>
      <w:r w:rsidRPr="007C26DF">
        <w:rPr>
          <w:rFonts w:hint="cs"/>
          <w:rtl/>
        </w:rPr>
        <w:t xml:space="preserve"> </w:t>
      </w:r>
      <w:r w:rsidRPr="007C26DF">
        <w:t>1</w:t>
      </w:r>
      <w:r w:rsidR="002254DE">
        <w:rPr>
          <w:rFonts w:hint="eastAsia"/>
          <w:rtl/>
        </w:rPr>
        <w:t> </w:t>
      </w:r>
      <w:r w:rsidRPr="007C26DF">
        <w:t>MHz</w:t>
      </w:r>
      <w:r w:rsidRPr="007C26DF">
        <w:rPr>
          <w:rFonts w:hint="cs"/>
          <w:rtl/>
        </w:rPr>
        <w:t xml:space="preserve">. ويمكن جعل فاصل الخطوة أعرض في ميدان البث الهامشي </w:t>
      </w:r>
      <w:r w:rsidRPr="007C26DF">
        <w:rPr>
          <w:rtl/>
          <w:lang w:bidi="ar-SY"/>
        </w:rPr>
        <w:t>للإسراع في</w:t>
      </w:r>
      <w:r w:rsidR="00D00201">
        <w:rPr>
          <w:lang w:bidi="ar-SY"/>
        </w:rPr>
        <w:t> </w:t>
      </w:r>
      <w:r w:rsidRPr="007C26DF">
        <w:rPr>
          <w:rFonts w:hint="cs"/>
          <w:rtl/>
          <w:lang w:bidi="ar-SY"/>
        </w:rPr>
        <w:t xml:space="preserve">مجمل </w:t>
      </w:r>
      <w:r w:rsidRPr="007C26DF">
        <w:rPr>
          <w:rtl/>
          <w:lang w:bidi="ar-SY"/>
        </w:rPr>
        <w:t>القياس</w:t>
      </w:r>
      <w:r w:rsidRPr="007C26DF">
        <w:rPr>
          <w:rFonts w:hint="cs"/>
          <w:rtl/>
          <w:lang w:bidi="ar-SY"/>
        </w:rPr>
        <w:t xml:space="preserve">. ولكن </w:t>
      </w:r>
      <w:r w:rsidRPr="007C26DF">
        <w:rPr>
          <w:rtl/>
          <w:lang w:bidi="ar-SY"/>
        </w:rPr>
        <w:t xml:space="preserve">في الترددات التي </w:t>
      </w:r>
      <w:r w:rsidRPr="007C26DF">
        <w:rPr>
          <w:rFonts w:hint="cs"/>
          <w:rtl/>
          <w:lang w:bidi="ar-SY"/>
        </w:rPr>
        <w:t>تشكل</w:t>
      </w:r>
      <w:r w:rsidRPr="007C26DF">
        <w:rPr>
          <w:rtl/>
          <w:lang w:bidi="ar-SY"/>
        </w:rPr>
        <w:t xml:space="preserve"> مضاعفات</w:t>
      </w:r>
      <w:r w:rsidRPr="007C26DF">
        <w:rPr>
          <w:rFonts w:hint="cs"/>
          <w:rtl/>
          <w:lang w:bidi="ar-SY"/>
        </w:rPr>
        <w:t xml:space="preserve"> صحيحة </w:t>
      </w:r>
      <w:r w:rsidRPr="007C26DF">
        <w:rPr>
          <w:rtl/>
          <w:lang w:bidi="ar-SY"/>
        </w:rPr>
        <w:t xml:space="preserve">(مثل </w:t>
      </w:r>
      <w:r w:rsidR="00D00201">
        <w:rPr>
          <w:lang w:bidi="ar-SY"/>
        </w:rPr>
        <w:t>2</w:t>
      </w:r>
      <w:r w:rsidRPr="007C26DF">
        <w:rPr>
          <w:rtl/>
          <w:lang w:bidi="ar-SY"/>
        </w:rPr>
        <w:t xml:space="preserve"> و</w:t>
      </w:r>
      <w:r w:rsidR="00D00201">
        <w:rPr>
          <w:lang w:bidi="ar-SY"/>
        </w:rPr>
        <w:t>3</w:t>
      </w:r>
      <w:r w:rsidRPr="007C26DF">
        <w:rPr>
          <w:rtl/>
          <w:lang w:bidi="ar-SY"/>
        </w:rPr>
        <w:t xml:space="preserve"> و</w:t>
      </w:r>
      <w:r w:rsidR="00D00201">
        <w:rPr>
          <w:lang w:bidi="ar-SY"/>
        </w:rPr>
        <w:t>4</w:t>
      </w:r>
      <w:r w:rsidRPr="007C26DF">
        <w:rPr>
          <w:rtl/>
          <w:lang w:bidi="ar-SY"/>
        </w:rPr>
        <w:t>)</w:t>
      </w:r>
      <w:r w:rsidRPr="007C26DF">
        <w:rPr>
          <w:rFonts w:hint="cs"/>
          <w:rtl/>
          <w:lang w:bidi="ar-SY"/>
        </w:rPr>
        <w:t xml:space="preserve"> للبث الراداري ا</w:t>
      </w:r>
      <w:r w:rsidR="00552D94">
        <w:rPr>
          <w:rFonts w:hint="cs"/>
          <w:rtl/>
          <w:lang w:bidi="ar-SY"/>
        </w:rPr>
        <w:t>لأساسي، ينبغي تارةً أخرى أن يكون فاصل</w:t>
      </w:r>
      <w:r w:rsidRPr="007C26DF">
        <w:rPr>
          <w:rFonts w:hint="cs"/>
          <w:rtl/>
          <w:lang w:bidi="ar-SY"/>
        </w:rPr>
        <w:t xml:space="preserve"> الخطوة الأقصى مساوياً تقريباً لعرض نطاق </w:t>
      </w:r>
      <w:r w:rsidRPr="007C26DF">
        <w:rPr>
          <w:rFonts w:hint="cs"/>
          <w:rtl/>
        </w:rPr>
        <w:t>التردد المتوسط (</w:t>
      </w:r>
      <w:r w:rsidRPr="007C26DF">
        <w:t>IF</w:t>
      </w:r>
      <w:r w:rsidRPr="007C26DF">
        <w:rPr>
          <w:rFonts w:hint="cs"/>
          <w:rtl/>
        </w:rPr>
        <w:t>) لنظام القياس.</w:t>
      </w:r>
    </w:p>
    <w:p w:rsidR="001A39AD" w:rsidRPr="007C26DF" w:rsidRDefault="001A39AD" w:rsidP="007C26DF">
      <w:pPr>
        <w:rPr>
          <w:rtl/>
          <w:lang w:bidi="ar-SY"/>
        </w:rPr>
      </w:pPr>
      <w:r w:rsidRPr="007C26DF">
        <w:rPr>
          <w:rFonts w:hint="cs"/>
          <w:rtl/>
          <w:lang w:bidi="ar-SY"/>
        </w:rPr>
        <w:t>ويظل نظام القياس مولفاً على كل تردد خلال فاصل زمني محدد للقياس يدعى زمن الخطوة أو التريث (</w:t>
      </w:r>
      <w:r w:rsidRPr="007C26DF">
        <w:t>dwell</w:t>
      </w:r>
      <w:r w:rsidRPr="007C26DF">
        <w:rPr>
          <w:rFonts w:hint="cs"/>
          <w:rtl/>
          <w:lang w:bidi="ar-SY"/>
        </w:rPr>
        <w:t xml:space="preserve">). ويحدد مشغل نظام القياس تريث كل خطوة، </w:t>
      </w:r>
      <w:r w:rsidRPr="007C26DF">
        <w:rPr>
          <w:rtl/>
          <w:lang w:bidi="ar-SY"/>
        </w:rPr>
        <w:t>وعادة ما يكون أطول قليلا</w:t>
      </w:r>
      <w:r w:rsidRPr="007C26DF">
        <w:rPr>
          <w:rFonts w:hint="cs"/>
          <w:rtl/>
          <w:lang w:bidi="ar-SY"/>
        </w:rPr>
        <w:t>ً</w:t>
      </w:r>
      <w:r w:rsidRPr="007C26DF">
        <w:rPr>
          <w:rtl/>
          <w:lang w:bidi="ar-SY"/>
        </w:rPr>
        <w:t xml:space="preserve"> من</w:t>
      </w:r>
      <w:r w:rsidRPr="007C26DF">
        <w:rPr>
          <w:rFonts w:hint="cs"/>
          <w:rtl/>
          <w:lang w:bidi="ar-SY"/>
        </w:rPr>
        <w:t xml:space="preserve"> فاصل مسح حزمة الرادار.</w:t>
      </w:r>
    </w:p>
    <w:p w:rsidR="001A39AD" w:rsidRPr="007C26DF" w:rsidRDefault="001A39AD" w:rsidP="007C26DF">
      <w:pPr>
        <w:rPr>
          <w:rtl/>
          <w:lang w:bidi="ar-SY"/>
        </w:rPr>
      </w:pPr>
      <w:r w:rsidRPr="007C26DF">
        <w:rPr>
          <w:rFonts w:hint="cs"/>
          <w:rtl/>
          <w:lang w:bidi="ar-SY"/>
        </w:rPr>
        <w:t xml:space="preserve">ويُستحسن التجكم الحاسوبي في نظام القياس إن كان لهذه العملية </w:t>
      </w:r>
      <w:r w:rsidRPr="007C26DF">
        <w:rPr>
          <w:rtl/>
          <w:lang w:bidi="ar-SY"/>
        </w:rPr>
        <w:t xml:space="preserve">(الخطوة </w:t>
      </w:r>
      <w:r w:rsidRPr="007C26DF">
        <w:rPr>
          <w:rFonts w:hint="cs"/>
          <w:rtl/>
          <w:lang w:bidi="ar-SY"/>
        </w:rPr>
        <w:t>والتوليف</w:t>
      </w:r>
      <w:r w:rsidRPr="007C26DF">
        <w:rPr>
          <w:rtl/>
          <w:lang w:bidi="ar-SY"/>
        </w:rPr>
        <w:t xml:space="preserve"> و</w:t>
      </w:r>
      <w:r w:rsidRPr="007C26DF">
        <w:rPr>
          <w:rFonts w:hint="cs"/>
          <w:rtl/>
          <w:lang w:bidi="ar-SY"/>
        </w:rPr>
        <w:t>ال</w:t>
      </w:r>
      <w:r w:rsidRPr="007C26DF">
        <w:rPr>
          <w:rtl/>
          <w:lang w:bidi="ar-SY"/>
        </w:rPr>
        <w:t>قياس و</w:t>
      </w:r>
      <w:r w:rsidRPr="007C26DF">
        <w:rPr>
          <w:rFonts w:hint="cs"/>
          <w:rtl/>
          <w:lang w:bidi="ar-SY"/>
        </w:rPr>
        <w:t>ال</w:t>
      </w:r>
      <w:r w:rsidRPr="007C26DF">
        <w:rPr>
          <w:rtl/>
          <w:lang w:bidi="ar-SY"/>
        </w:rPr>
        <w:t xml:space="preserve">تصحيح </w:t>
      </w:r>
      <w:r w:rsidRPr="007C26DF">
        <w:rPr>
          <w:rFonts w:hint="cs"/>
          <w:rtl/>
          <w:lang w:bidi="ar-SY"/>
        </w:rPr>
        <w:t>وفق الكسب</w:t>
      </w:r>
      <w:r w:rsidRPr="007C26DF">
        <w:rPr>
          <w:rtl/>
          <w:lang w:bidi="ar-SY"/>
        </w:rPr>
        <w:t xml:space="preserve"> </w:t>
      </w:r>
      <w:r w:rsidRPr="007C26DF">
        <w:rPr>
          <w:rFonts w:hint="cs"/>
          <w:rtl/>
          <w:lang w:bidi="ar-SY"/>
        </w:rPr>
        <w:t>والتكرار</w:t>
      </w:r>
      <w:r w:rsidR="00D00201">
        <w:rPr>
          <w:rtl/>
          <w:lang w:bidi="ar-SY"/>
        </w:rPr>
        <w:t>)</w:t>
      </w:r>
      <w:r w:rsidRPr="007C26DF">
        <w:rPr>
          <w:rFonts w:hint="cs"/>
          <w:rtl/>
          <w:lang w:bidi="ar-SY"/>
        </w:rPr>
        <w:t xml:space="preserve"> أن تؤدى بكفاءة ودقة. وكي تقاس ذروة البث الأساسي قياساً صحيحاً، قد يلزم في هذا المجال استخدام فاصل خطوة أصغر بحدود نصف عرض نطاق القياس أو أقل.</w:t>
      </w:r>
    </w:p>
    <w:p w:rsidR="001A39AD" w:rsidRPr="007C26DF" w:rsidRDefault="001A39AD" w:rsidP="002254DE">
      <w:pPr>
        <w:rPr>
          <w:rtl/>
          <w:lang w:bidi="ar-SY"/>
        </w:rPr>
      </w:pPr>
      <w:r w:rsidRPr="007C26DF">
        <w:rPr>
          <w:rFonts w:hint="cs"/>
          <w:rtl/>
          <w:lang w:bidi="ar-SY"/>
        </w:rPr>
        <w:t xml:space="preserve">وتلزم تقنية الزمن المتدرج على خطوات </w:t>
      </w:r>
      <w:r w:rsidRPr="007C26DF">
        <w:rPr>
          <w:rtl/>
          <w:lang w:bidi="ar-SY"/>
        </w:rPr>
        <w:t>لتمكين إدخال توهين</w:t>
      </w:r>
      <w:r w:rsidRPr="007C26DF">
        <w:rPr>
          <w:rFonts w:hint="cs"/>
          <w:rtl/>
          <w:lang w:bidi="ar-SY"/>
        </w:rPr>
        <w:t xml:space="preserve"> في الترددات الراديوية في مدخل نظام القياس عندما تدنو الترددات من تردد المركز (وأي ذرى أخرى) في طيف الرادار. و</w:t>
      </w:r>
      <w:r w:rsidRPr="007C26DF">
        <w:rPr>
          <w:rtl/>
          <w:lang w:bidi="ar-SY"/>
        </w:rPr>
        <w:t>هذه القدرة على إضافة التوهين على أساس انتقائي</w:t>
      </w:r>
      <w:r w:rsidRPr="007C26DF">
        <w:rPr>
          <w:rFonts w:hint="cs"/>
          <w:rtl/>
          <w:lang w:bidi="ar-SY"/>
        </w:rPr>
        <w:t xml:space="preserve"> ترددياً تمكّن من توسيع</w:t>
      </w:r>
      <w:r w:rsidRPr="007C26DF">
        <w:rPr>
          <w:rtl/>
        </w:rPr>
        <w:t xml:space="preserve"> المدى الدينامي</w:t>
      </w:r>
      <w:r w:rsidRPr="007C26DF">
        <w:rPr>
          <w:rFonts w:hint="cs"/>
          <w:rtl/>
        </w:rPr>
        <w:t xml:space="preserve"> المتاح</w:t>
      </w:r>
      <w:r w:rsidRPr="007C26DF">
        <w:rPr>
          <w:rtl/>
        </w:rPr>
        <w:t xml:space="preserve"> </w:t>
      </w:r>
      <w:r w:rsidRPr="007C26DF">
        <w:rPr>
          <w:rFonts w:hint="cs"/>
          <w:rtl/>
        </w:rPr>
        <w:t>ل</w:t>
      </w:r>
      <w:r w:rsidRPr="007C26DF">
        <w:rPr>
          <w:rtl/>
        </w:rPr>
        <w:t>لقياس</w:t>
      </w:r>
      <w:r w:rsidRPr="007C26DF">
        <w:rPr>
          <w:rFonts w:hint="cs"/>
          <w:rtl/>
        </w:rPr>
        <w:t xml:space="preserve"> بمقدار يصل إلى</w:t>
      </w:r>
      <w:r w:rsidRPr="007C26DF">
        <w:t xml:space="preserve"> dB</w:t>
      </w:r>
      <w:r w:rsidR="002254DE">
        <w:t> </w:t>
      </w:r>
      <w:r w:rsidRPr="007C26DF">
        <w:t>130</w:t>
      </w:r>
      <w:r w:rsidRPr="007C26DF">
        <w:rPr>
          <w:rFonts w:hint="cs"/>
          <w:rtl/>
        </w:rPr>
        <w:t xml:space="preserve"> تقريباً، إذا استُخدم موهن </w:t>
      </w:r>
      <w:r w:rsidR="00141404">
        <w:t>70</w:t>
      </w:r>
      <w:r w:rsidRPr="007C26DF">
        <w:noBreakHyphen/>
      </w:r>
      <w:r w:rsidR="00141404">
        <w:t>0</w:t>
      </w:r>
      <w:r w:rsidR="002254DE">
        <w:rPr>
          <w:rFonts w:hint="eastAsia"/>
          <w:rtl/>
        </w:rPr>
        <w:t> </w:t>
      </w:r>
      <w:r w:rsidRPr="007C26DF">
        <w:t>dB</w:t>
      </w:r>
      <w:r w:rsidRPr="007C26DF">
        <w:rPr>
          <w:rFonts w:hint="cs"/>
          <w:rtl/>
        </w:rPr>
        <w:t xml:space="preserve"> مهيأ للترددات الراديوية في نظام قياس مداه الدينامي الآني </w:t>
      </w:r>
      <w:r w:rsidRPr="007C26DF">
        <w:t>dB</w:t>
      </w:r>
      <w:r w:rsidR="002254DE">
        <w:t> </w:t>
      </w:r>
      <w:r w:rsidRPr="007C26DF">
        <w:t>60</w:t>
      </w:r>
      <w:r w:rsidRPr="007C26DF">
        <w:rPr>
          <w:rFonts w:hint="cs"/>
          <w:rtl/>
        </w:rPr>
        <w:t xml:space="preserve">. ويعود ذلك بفائدة كبيرة في تحديد البث الهامشي منخفض القدرة نسبياً. </w:t>
      </w:r>
      <w:r w:rsidRPr="007C26DF">
        <w:rPr>
          <w:rFonts w:hint="cs"/>
          <w:rtl/>
          <w:lang w:bidi="ar-SY"/>
        </w:rPr>
        <w:t>و</w:t>
      </w:r>
      <w:r w:rsidRPr="007C26DF">
        <w:rPr>
          <w:rtl/>
          <w:lang w:bidi="ar-SY"/>
        </w:rPr>
        <w:t xml:space="preserve">لتحقيق </w:t>
      </w:r>
      <w:r w:rsidRPr="007C26DF">
        <w:rPr>
          <w:rFonts w:hint="cs"/>
          <w:rtl/>
          <w:lang w:bidi="ar-SY"/>
        </w:rPr>
        <w:t>الأثر</w:t>
      </w:r>
      <w:r w:rsidRPr="007C26DF">
        <w:rPr>
          <w:rtl/>
          <w:lang w:bidi="ar-SY"/>
        </w:rPr>
        <w:t xml:space="preserve"> نفسه </w:t>
      </w:r>
      <w:r w:rsidRPr="007C26DF">
        <w:rPr>
          <w:rFonts w:hint="cs"/>
          <w:rtl/>
          <w:lang w:bidi="ar-SY"/>
        </w:rPr>
        <w:t>في</w:t>
      </w:r>
      <w:r w:rsidRPr="007C26DF">
        <w:rPr>
          <w:rtl/>
          <w:lang w:bidi="ar-SY"/>
        </w:rPr>
        <w:t xml:space="preserve"> </w:t>
      </w:r>
      <w:r w:rsidRPr="007C26DF">
        <w:rPr>
          <w:rFonts w:hint="cs"/>
          <w:rtl/>
          <w:lang w:bidi="ar-SY"/>
        </w:rPr>
        <w:t>ال</w:t>
      </w:r>
      <w:r w:rsidRPr="007C26DF">
        <w:rPr>
          <w:rtl/>
          <w:lang w:bidi="ar-SY"/>
        </w:rPr>
        <w:t>قياس</w:t>
      </w:r>
      <w:r w:rsidRPr="007C26DF">
        <w:rPr>
          <w:rFonts w:hint="cs"/>
          <w:rtl/>
          <w:lang w:bidi="ar-SY"/>
        </w:rPr>
        <w:t xml:space="preserve"> القائم على الكنس الترددي، يمكن إدراج مرشاح قطع في تردد المركز في الرادار، ولكن لا</w:t>
      </w:r>
      <w:r w:rsidR="00D00201">
        <w:rPr>
          <w:rFonts w:hint="eastAsia"/>
          <w:rtl/>
          <w:lang w:bidi="ar-SY"/>
        </w:rPr>
        <w:t> </w:t>
      </w:r>
      <w:r w:rsidRPr="007C26DF">
        <w:rPr>
          <w:rFonts w:hint="cs"/>
          <w:rtl/>
          <w:lang w:bidi="ar-SY"/>
        </w:rPr>
        <w:t xml:space="preserve">سبيل عملياً لإدراج مرشاح قطع في جميع ذرى الاتساع العالي الأخرى </w:t>
      </w:r>
      <w:r w:rsidRPr="007C26DF">
        <w:rPr>
          <w:rtl/>
          <w:lang w:bidi="ar-SY"/>
        </w:rPr>
        <w:t>التي قد تحدث في الطيف.</w:t>
      </w:r>
    </w:p>
    <w:p w:rsidR="001A39AD" w:rsidRPr="007C26DF" w:rsidRDefault="001A39AD" w:rsidP="007C26DF">
      <w:pPr>
        <w:rPr>
          <w:rtl/>
          <w:lang w:bidi="ar-SY"/>
        </w:rPr>
      </w:pPr>
      <w:r w:rsidRPr="007C26DF">
        <w:rPr>
          <w:rFonts w:hint="cs"/>
          <w:rtl/>
          <w:lang w:bidi="ar-SY"/>
        </w:rPr>
        <w:t xml:space="preserve">ومن المهم </w:t>
      </w:r>
      <w:r w:rsidRPr="007C26DF">
        <w:rPr>
          <w:rtl/>
          <w:lang w:bidi="ar-SY"/>
        </w:rPr>
        <w:t>توفير</w:t>
      </w:r>
      <w:r w:rsidRPr="007C26DF">
        <w:rPr>
          <w:rFonts w:hint="cs"/>
          <w:rtl/>
          <w:lang w:bidi="ar-SY"/>
        </w:rPr>
        <w:t xml:space="preserve"> اصطفاء تمرير نطاق في مدخل نظام القياس على نحو يفي بالغرض، كي لا تؤثر مكونات الإشارة القوية خارج التردد على قياس المكونات الهامشية منخفضة القدرة.</w:t>
      </w:r>
    </w:p>
    <w:p w:rsidR="001A39AD" w:rsidRPr="007C26DF" w:rsidRDefault="001A39AD" w:rsidP="007C26DF">
      <w:pPr>
        <w:rPr>
          <w:rtl/>
          <w:lang w:bidi="ar-SY"/>
        </w:rPr>
      </w:pPr>
      <w:r w:rsidRPr="007C26DF">
        <w:rPr>
          <w:rtl/>
          <w:lang w:bidi="ar-SY"/>
        </w:rPr>
        <w:t>ويمكن تنفيذ هذه القياسات دون</w:t>
      </w:r>
      <w:r w:rsidRPr="007C26DF">
        <w:rPr>
          <w:rFonts w:hint="cs"/>
          <w:rtl/>
          <w:lang w:bidi="ar-SY"/>
        </w:rPr>
        <w:t xml:space="preserve"> مسح حزمة الرادار في الفضاء، وذلك حصراً إذا ما أمكن التحقق من أن اتجاه حزمة الرادار بالنسبة إلى المحور الميكانيكي لا يتغير عبر المدى الترددي للقياس.</w:t>
      </w:r>
    </w:p>
    <w:p w:rsidR="001A39AD" w:rsidRPr="007C26DF" w:rsidRDefault="001A39AD" w:rsidP="007C26DF">
      <w:pPr>
        <w:rPr>
          <w:rtl/>
        </w:rPr>
      </w:pPr>
      <w:r w:rsidRPr="007C26DF">
        <w:rPr>
          <w:b/>
          <w:bCs/>
        </w:rPr>
        <w:t>3.4.6</w:t>
      </w:r>
      <w:r w:rsidRPr="007C26DF">
        <w:rPr>
          <w:b/>
          <w:bCs/>
          <w:rtl/>
        </w:rPr>
        <w:tab/>
      </w:r>
      <w:r w:rsidRPr="009248AA">
        <w:rPr>
          <w:rFonts w:hint="cs"/>
          <w:b/>
          <w:bCs/>
          <w:rtl/>
        </w:rPr>
        <w:t>ال</w:t>
      </w:r>
      <w:r w:rsidRPr="009248AA">
        <w:rPr>
          <w:b/>
          <w:bCs/>
          <w:rtl/>
        </w:rPr>
        <w:t>طريقة</w:t>
      </w:r>
      <w:r w:rsidRPr="007C26DF">
        <w:rPr>
          <w:b/>
          <w:bCs/>
          <w:rtl/>
        </w:rPr>
        <w:t xml:space="preserve"> غير </w:t>
      </w:r>
      <w:r w:rsidRPr="007C26DF">
        <w:rPr>
          <w:rFonts w:hint="cs"/>
          <w:b/>
          <w:bCs/>
          <w:rtl/>
        </w:rPr>
        <w:t>ال</w:t>
      </w:r>
      <w:r w:rsidRPr="007C26DF">
        <w:rPr>
          <w:b/>
          <w:bCs/>
          <w:rtl/>
        </w:rPr>
        <w:t>مباشرة</w:t>
      </w:r>
    </w:p>
    <w:p w:rsidR="001A39AD" w:rsidRPr="007C26DF" w:rsidRDefault="001A39AD" w:rsidP="00D00201">
      <w:pPr>
        <w:rPr>
          <w:rtl/>
        </w:rPr>
      </w:pPr>
      <w:r w:rsidRPr="007C26DF">
        <w:rPr>
          <w:rtl/>
        </w:rPr>
        <w:t xml:space="preserve">يبين الشكل </w:t>
      </w:r>
      <w:r w:rsidRPr="007C26DF">
        <w:t>5</w:t>
      </w:r>
      <w:r w:rsidRPr="007C26DF">
        <w:rPr>
          <w:rtl/>
        </w:rPr>
        <w:t xml:space="preserve"> فصل مكون موصىً به </w:t>
      </w:r>
      <w:r w:rsidRPr="007C26DF">
        <w:rPr>
          <w:rFonts w:hint="cs"/>
          <w:rtl/>
        </w:rPr>
        <w:t>ل</w:t>
      </w:r>
      <w:r w:rsidRPr="007C26DF">
        <w:rPr>
          <w:rtl/>
        </w:rPr>
        <w:t xml:space="preserve">لطريقة غير المباشرة. وفي هذه الطريقة حيث </w:t>
      </w:r>
      <w:r w:rsidRPr="007C26DF">
        <w:rPr>
          <w:rFonts w:hint="cs"/>
          <w:rtl/>
        </w:rPr>
        <w:t>ي</w:t>
      </w:r>
      <w:r w:rsidRPr="007C26DF">
        <w:rPr>
          <w:rtl/>
        </w:rPr>
        <w:t xml:space="preserve">قاس </w:t>
      </w:r>
      <w:r w:rsidRPr="007C26DF">
        <w:rPr>
          <w:rFonts w:hint="cs"/>
          <w:rtl/>
        </w:rPr>
        <w:t>البث</w:t>
      </w:r>
      <w:r w:rsidRPr="007C26DF">
        <w:rPr>
          <w:rtl/>
        </w:rPr>
        <w:t xml:space="preserve"> </w:t>
      </w:r>
      <w:r w:rsidRPr="007C26DF">
        <w:rPr>
          <w:rFonts w:hint="cs"/>
          <w:rtl/>
        </w:rPr>
        <w:t>غير المطلوب</w:t>
      </w:r>
      <w:r w:rsidRPr="007C26DF">
        <w:rPr>
          <w:rtl/>
        </w:rPr>
        <w:t xml:space="preserve"> </w:t>
      </w:r>
      <w:r w:rsidRPr="007C26DF">
        <w:rPr>
          <w:rFonts w:hint="cs"/>
          <w:rtl/>
        </w:rPr>
        <w:t>كمفصل</w:t>
      </w:r>
      <w:r w:rsidRPr="007C26DF">
        <w:rPr>
          <w:rtl/>
        </w:rPr>
        <w:t xml:space="preserve"> دوار ثم</w:t>
      </w:r>
      <w:r w:rsidR="00D00201">
        <w:rPr>
          <w:rFonts w:hint="cs"/>
          <w:rtl/>
        </w:rPr>
        <w:t> </w:t>
      </w:r>
      <w:r w:rsidRPr="007C26DF">
        <w:rPr>
          <w:rFonts w:hint="cs"/>
          <w:rtl/>
        </w:rPr>
        <w:t>يُ</w:t>
      </w:r>
      <w:r w:rsidRPr="007C26DF">
        <w:rPr>
          <w:rtl/>
        </w:rPr>
        <w:t xml:space="preserve">جمع مع خصائص هوائي تقاس على حدة على مسافات تبلغ </w:t>
      </w:r>
      <w:r w:rsidRPr="007C26DF">
        <w:t>5</w:t>
      </w:r>
      <w:r w:rsidRPr="007C26DF">
        <w:rPr>
          <w:rtl/>
        </w:rPr>
        <w:t xml:space="preserve"> أمتار و</w:t>
      </w:r>
      <w:r w:rsidRPr="007C26DF">
        <w:t>30</w:t>
      </w:r>
      <w:r w:rsidRPr="007C26DF">
        <w:rPr>
          <w:rtl/>
        </w:rPr>
        <w:t xml:space="preserve"> متراً مع تصحيح مناسب للميدان البعيد ويكون الإجراء كما يلي:</w:t>
      </w:r>
    </w:p>
    <w:p w:rsidR="001A39AD" w:rsidRPr="007C26DF" w:rsidRDefault="001A39AD" w:rsidP="007C26DF">
      <w:pPr>
        <w:rPr>
          <w:rtl/>
        </w:rPr>
      </w:pPr>
      <w:r w:rsidRPr="007C26DF">
        <w:rPr>
          <w:i/>
          <w:iCs/>
          <w:rtl/>
        </w:rPr>
        <w:t xml:space="preserve">الخطوة </w:t>
      </w:r>
      <w:r w:rsidRPr="007C26DF">
        <w:rPr>
          <w:i/>
          <w:iCs/>
        </w:rPr>
        <w:t>1</w:t>
      </w:r>
      <w:r w:rsidRPr="007C26DF">
        <w:rPr>
          <w:rtl/>
        </w:rPr>
        <w:t>:</w:t>
      </w:r>
      <w:r w:rsidRPr="007C26DF">
        <w:rPr>
          <w:rtl/>
        </w:rPr>
        <w:tab/>
        <w:t xml:space="preserve">  إجراء قياسات </w:t>
      </w:r>
      <w:r w:rsidRPr="007C26DF">
        <w:rPr>
          <w:rFonts w:hint="cs"/>
          <w:rtl/>
        </w:rPr>
        <w:t>لبث</w:t>
      </w:r>
      <w:r w:rsidRPr="007C26DF">
        <w:rPr>
          <w:rtl/>
        </w:rPr>
        <w:t xml:space="preserve"> مرسل راداري عند </w:t>
      </w:r>
      <w:r w:rsidRPr="007C26DF">
        <w:t>(Ro-Jo)</w:t>
      </w:r>
      <w:r w:rsidRPr="007C26DF">
        <w:rPr>
          <w:rtl/>
        </w:rPr>
        <w:t xml:space="preserve"> مع مغذٍ (كما يبين ذلك في الشكل </w:t>
      </w:r>
      <w:r w:rsidRPr="007C26DF">
        <w:t>6</w:t>
      </w:r>
      <w:r w:rsidRPr="007C26DF">
        <w:rPr>
          <w:rtl/>
        </w:rPr>
        <w:t>).</w:t>
      </w:r>
    </w:p>
    <w:p w:rsidR="001A39AD" w:rsidRDefault="001A39AD" w:rsidP="002254DE">
      <w:pPr>
        <w:rPr>
          <w:rtl/>
        </w:rPr>
      </w:pPr>
      <w:r w:rsidRPr="007C26DF">
        <w:rPr>
          <w:i/>
          <w:iCs/>
          <w:rtl/>
        </w:rPr>
        <w:t xml:space="preserve">الخطوة </w:t>
      </w:r>
      <w:r w:rsidRPr="007C26DF">
        <w:rPr>
          <w:i/>
          <w:iCs/>
        </w:rPr>
        <w:t>2</w:t>
      </w:r>
      <w:r w:rsidRPr="007C26DF">
        <w:rPr>
          <w:rtl/>
        </w:rPr>
        <w:t>:</w:t>
      </w:r>
      <w:r w:rsidRPr="007C26DF">
        <w:rPr>
          <w:rtl/>
        </w:rPr>
        <w:tab/>
        <w:t xml:space="preserve">  ثم تجرى </w:t>
      </w:r>
      <w:r w:rsidRPr="007C26DF">
        <w:rPr>
          <w:rFonts w:hint="cs"/>
          <w:rtl/>
        </w:rPr>
        <w:t>قياسات</w:t>
      </w:r>
      <w:r w:rsidRPr="007C26DF">
        <w:rPr>
          <w:rtl/>
        </w:rPr>
        <w:t xml:space="preserve"> منفصلة للكسب الأقصى للهوائي الراداري عند ترددات </w:t>
      </w:r>
      <w:r w:rsidRPr="007C26DF">
        <w:rPr>
          <w:rFonts w:hint="cs"/>
          <w:rtl/>
        </w:rPr>
        <w:t>البث</w:t>
      </w:r>
      <w:r w:rsidRPr="007C26DF">
        <w:rPr>
          <w:rtl/>
        </w:rPr>
        <w:t xml:space="preserve"> الموجودة في الخطوة </w:t>
      </w:r>
      <w:r w:rsidRPr="007C26DF">
        <w:t>1</w:t>
      </w:r>
      <w:r w:rsidRPr="007C26DF">
        <w:rPr>
          <w:rtl/>
        </w:rPr>
        <w:t xml:space="preserve">. وتجرى </w:t>
      </w:r>
      <w:r w:rsidRPr="007C26DF">
        <w:rPr>
          <w:rFonts w:hint="cs"/>
          <w:rtl/>
        </w:rPr>
        <w:t>القياسات</w:t>
      </w:r>
      <w:r w:rsidRPr="007C26DF">
        <w:rPr>
          <w:rtl/>
        </w:rPr>
        <w:t xml:space="preserve"> على مسافة </w:t>
      </w:r>
      <w:r w:rsidRPr="007C26DF">
        <w:t>5</w:t>
      </w:r>
      <w:r w:rsidRPr="007C26DF">
        <w:rPr>
          <w:rtl/>
        </w:rPr>
        <w:t xml:space="preserve"> أمتار للترددات التي تكون أقل من </w:t>
      </w:r>
      <w:r w:rsidRPr="007C26DF">
        <w:t>GHz</w:t>
      </w:r>
      <w:r w:rsidR="002254DE">
        <w:t> </w:t>
      </w:r>
      <w:r w:rsidRPr="007C26DF">
        <w:t>5</w:t>
      </w:r>
      <w:r w:rsidRPr="007C26DF">
        <w:rPr>
          <w:rtl/>
        </w:rPr>
        <w:t xml:space="preserve"> و</w:t>
      </w:r>
      <w:r w:rsidRPr="007C26DF">
        <w:t>30</w:t>
      </w:r>
      <w:r w:rsidRPr="007C26DF">
        <w:rPr>
          <w:rtl/>
        </w:rPr>
        <w:t xml:space="preserve"> متراً للترددات التي تفوق </w:t>
      </w:r>
      <w:r w:rsidRPr="007C26DF">
        <w:t>GHz</w:t>
      </w:r>
      <w:r w:rsidR="002254DE">
        <w:t> </w:t>
      </w:r>
      <w:r w:rsidRPr="007C26DF">
        <w:t>5</w:t>
      </w:r>
      <w:r w:rsidRPr="007C26DF">
        <w:rPr>
          <w:rtl/>
        </w:rPr>
        <w:t xml:space="preserve"> (كما يبين ذلك في الشكل </w:t>
      </w:r>
      <w:r w:rsidRPr="007C26DF">
        <w:t>7</w:t>
      </w:r>
      <w:r w:rsidRPr="007C26DF">
        <w:rPr>
          <w:rtl/>
        </w:rPr>
        <w:t>).</w:t>
      </w:r>
    </w:p>
    <w:p w:rsidR="003F4FED" w:rsidRPr="007C26DF" w:rsidRDefault="003F4FED" w:rsidP="003F4FED">
      <w:pPr>
        <w:pStyle w:val="FigureNo"/>
        <w:rPr>
          <w:rtl/>
        </w:rPr>
      </w:pPr>
      <w:r w:rsidRPr="007C26DF">
        <w:rPr>
          <w:rtl/>
        </w:rPr>
        <w:lastRenderedPageBreak/>
        <w:t>الش</w:t>
      </w:r>
      <w:r w:rsidR="00C80399">
        <w:rPr>
          <w:rFonts w:hint="cs"/>
          <w:rtl/>
          <w:lang w:bidi="ar-SA"/>
        </w:rPr>
        <w:t>ـ</w:t>
      </w:r>
      <w:r w:rsidRPr="007C26DF">
        <w:rPr>
          <w:rtl/>
        </w:rPr>
        <w:t xml:space="preserve">كل </w:t>
      </w:r>
      <w:r w:rsidRPr="007C26DF">
        <w:t>5</w:t>
      </w:r>
    </w:p>
    <w:p w:rsidR="003F4FED" w:rsidRPr="003F4FED" w:rsidRDefault="003F4FED" w:rsidP="003F4FED">
      <w:pPr>
        <w:pStyle w:val="FigureTitle"/>
        <w:rPr>
          <w:lang w:val="en-US"/>
        </w:rPr>
      </w:pPr>
      <w:r w:rsidRPr="007C26DF">
        <w:rPr>
          <w:rtl/>
        </w:rPr>
        <w:t xml:space="preserve">نظام رادار </w:t>
      </w:r>
      <w:r w:rsidRPr="007C26DF">
        <w:rPr>
          <w:rFonts w:hint="cs"/>
          <w:rtl/>
        </w:rPr>
        <w:t>نمطي</w:t>
      </w:r>
    </w:p>
    <w:p w:rsidR="003F4FED" w:rsidRDefault="00C80399" w:rsidP="003F4FED">
      <w:pPr>
        <w:jc w:val="center"/>
        <w:rPr>
          <w:rtl/>
        </w:rPr>
      </w:pPr>
      <w:r>
        <w:rPr>
          <w:noProof/>
          <w:lang w:eastAsia="zh-CN"/>
        </w:rPr>
        <mc:AlternateContent>
          <mc:Choice Requires="wpg">
            <w:drawing>
              <wp:anchor distT="0" distB="0" distL="114300" distR="114300" simplePos="0" relativeHeight="251946496" behindDoc="0" locked="0" layoutInCell="1" allowOverlap="1" wp14:anchorId="3CAE513C" wp14:editId="066F51AD">
                <wp:simplePos x="0" y="0"/>
                <wp:positionH relativeFrom="column">
                  <wp:posOffset>1413510</wp:posOffset>
                </wp:positionH>
                <wp:positionV relativeFrom="paragraph">
                  <wp:posOffset>485140</wp:posOffset>
                </wp:positionV>
                <wp:extent cx="2907030" cy="1906905"/>
                <wp:effectExtent l="0" t="0" r="7620" b="17145"/>
                <wp:wrapNone/>
                <wp:docPr id="31" name="Group 31"/>
                <wp:cNvGraphicFramePr/>
                <a:graphic xmlns:a="http://schemas.openxmlformats.org/drawingml/2006/main">
                  <a:graphicData uri="http://schemas.microsoft.com/office/word/2010/wordprocessingGroup">
                    <wpg:wgp>
                      <wpg:cNvGrpSpPr/>
                      <wpg:grpSpPr>
                        <a:xfrm>
                          <a:off x="0" y="0"/>
                          <a:ext cx="2907030" cy="1906905"/>
                          <a:chOff x="0" y="0"/>
                          <a:chExt cx="2907030" cy="1906905"/>
                        </a:xfrm>
                      </wpg:grpSpPr>
                      <wps:wsp>
                        <wps:cNvPr id="439" name="Rectangle 439"/>
                        <wps:cNvSpPr>
                          <a:spLocks noChangeArrowheads="1"/>
                        </wps:cNvSpPr>
                        <wps:spPr bwMode="auto">
                          <a:xfrm>
                            <a:off x="1257300" y="0"/>
                            <a:ext cx="795020" cy="174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52D94" w:rsidRDefault="00630D19" w:rsidP="003F4FED">
                              <w:pPr>
                                <w:spacing w:before="0" w:line="240" w:lineRule="exact"/>
                                <w:jc w:val="center"/>
                                <w:rPr>
                                  <w:color w:val="000000"/>
                                  <w:sz w:val="20"/>
                                  <w:szCs w:val="18"/>
                                  <w:lang w:bidi="ar-EG"/>
                                </w:rPr>
                              </w:pPr>
                              <w:r>
                                <w:rPr>
                                  <w:rFonts w:hint="cs"/>
                                  <w:color w:val="000000"/>
                                  <w:sz w:val="20"/>
                                  <w:szCs w:val="22"/>
                                  <w:rtl/>
                                  <w:lang w:bidi="ar-EG"/>
                                </w:rPr>
                                <w:t>هوائي</w:t>
                              </w:r>
                            </w:p>
                          </w:txbxContent>
                        </wps:txbx>
                        <wps:bodyPr rot="0" vert="horz" wrap="square" lIns="0" tIns="0" rIns="0" bIns="0" anchor="t" anchorCtr="0" upright="1">
                          <a:noAutofit/>
                        </wps:bodyPr>
                      </wps:wsp>
                      <wps:wsp>
                        <wps:cNvPr id="441" name="Rectangle 441"/>
                        <wps:cNvSpPr>
                          <a:spLocks noChangeArrowheads="1"/>
                        </wps:cNvSpPr>
                        <wps:spPr bwMode="auto">
                          <a:xfrm>
                            <a:off x="285750" y="304800"/>
                            <a:ext cx="795020" cy="174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52D94" w:rsidRDefault="00630D19" w:rsidP="003F4FED">
                              <w:pPr>
                                <w:spacing w:before="0" w:line="240" w:lineRule="exact"/>
                                <w:jc w:val="center"/>
                                <w:rPr>
                                  <w:color w:val="000000"/>
                                  <w:sz w:val="20"/>
                                  <w:szCs w:val="18"/>
                                  <w:lang w:bidi="ar-EG"/>
                                </w:rPr>
                              </w:pPr>
                              <w:r>
                                <w:rPr>
                                  <w:rFonts w:hint="cs"/>
                                  <w:color w:val="000000"/>
                                  <w:sz w:val="20"/>
                                  <w:szCs w:val="22"/>
                                  <w:rtl/>
                                  <w:lang w:bidi="ar-EG"/>
                                </w:rPr>
                                <w:t>كبل متحد المحور</w:t>
                              </w:r>
                            </w:p>
                          </w:txbxContent>
                        </wps:txbx>
                        <wps:bodyPr rot="0" vert="horz" wrap="square" lIns="0" tIns="0" rIns="0" bIns="0" anchor="t" anchorCtr="0" upright="1">
                          <a:noAutofit/>
                        </wps:bodyPr>
                      </wps:wsp>
                      <wps:wsp>
                        <wps:cNvPr id="442" name="Rectangle 442"/>
                        <wps:cNvSpPr>
                          <a:spLocks noChangeArrowheads="1"/>
                        </wps:cNvSpPr>
                        <wps:spPr bwMode="auto">
                          <a:xfrm>
                            <a:off x="1762125" y="609600"/>
                            <a:ext cx="114490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52D94" w:rsidRDefault="00630D19" w:rsidP="003F4FED">
                              <w:pPr>
                                <w:spacing w:before="0" w:line="240" w:lineRule="exact"/>
                                <w:jc w:val="center"/>
                                <w:rPr>
                                  <w:color w:val="000000"/>
                                  <w:sz w:val="20"/>
                                  <w:szCs w:val="18"/>
                                  <w:lang w:bidi="ar-EG"/>
                                </w:rPr>
                              </w:pPr>
                              <w:r>
                                <w:rPr>
                                  <w:rFonts w:hint="cs"/>
                                  <w:color w:val="000000"/>
                                  <w:sz w:val="20"/>
                                  <w:szCs w:val="22"/>
                                  <w:rtl/>
                                  <w:lang w:bidi="ar-EG"/>
                                </w:rPr>
                                <w:t xml:space="preserve">فصل مكون موصى به </w:t>
                              </w:r>
                              <w:r>
                                <w:rPr>
                                  <w:color w:val="000000"/>
                                  <w:sz w:val="20"/>
                                  <w:szCs w:val="22"/>
                                  <w:rtl/>
                                  <w:lang w:bidi="ar-EG"/>
                                </w:rPr>
                                <w:br/>
                              </w:r>
                              <w:r>
                                <w:rPr>
                                  <w:rFonts w:hint="cs"/>
                                  <w:color w:val="000000"/>
                                  <w:sz w:val="20"/>
                                  <w:szCs w:val="22"/>
                                  <w:rtl/>
                                  <w:lang w:bidi="ar-EG"/>
                                </w:rPr>
                                <w:t>للطريقة غير المباشـرة</w:t>
                              </w:r>
                            </w:p>
                          </w:txbxContent>
                        </wps:txbx>
                        <wps:bodyPr rot="0" vert="horz" wrap="square" lIns="0" tIns="0" rIns="0" bIns="0" anchor="t" anchorCtr="0" upright="1">
                          <a:noAutofit/>
                        </wps:bodyPr>
                      </wps:wsp>
                      <wps:wsp>
                        <wps:cNvPr id="443" name="Rectangle 443"/>
                        <wps:cNvSpPr>
                          <a:spLocks noChangeArrowheads="1"/>
                        </wps:cNvSpPr>
                        <wps:spPr bwMode="auto">
                          <a:xfrm>
                            <a:off x="1752600" y="1276350"/>
                            <a:ext cx="795020" cy="174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52D94" w:rsidRDefault="00630D19" w:rsidP="003F4FED">
                              <w:pPr>
                                <w:spacing w:before="0" w:line="240" w:lineRule="exact"/>
                                <w:jc w:val="center"/>
                                <w:rPr>
                                  <w:color w:val="000000"/>
                                  <w:sz w:val="20"/>
                                  <w:szCs w:val="18"/>
                                  <w:lang w:bidi="ar-EG"/>
                                </w:rPr>
                              </w:pPr>
                              <w:r>
                                <w:rPr>
                                  <w:rFonts w:hint="cs"/>
                                  <w:color w:val="000000"/>
                                  <w:sz w:val="20"/>
                                  <w:szCs w:val="22"/>
                                  <w:rtl/>
                                  <w:lang w:bidi="ar-EG"/>
                                </w:rPr>
                                <w:t>مفصل دوار</w:t>
                              </w:r>
                            </w:p>
                          </w:txbxContent>
                        </wps:txbx>
                        <wps:bodyPr rot="0" vert="horz" wrap="square" lIns="0" tIns="0" rIns="0" bIns="0" anchor="t" anchorCtr="0" upright="1">
                          <a:noAutofit/>
                        </wps:bodyPr>
                      </wps:wsp>
                      <wps:wsp>
                        <wps:cNvPr id="444" name="Rectangle 444"/>
                        <wps:cNvSpPr>
                          <a:spLocks noChangeArrowheads="1"/>
                        </wps:cNvSpPr>
                        <wps:spPr bwMode="auto">
                          <a:xfrm>
                            <a:off x="438150" y="876300"/>
                            <a:ext cx="389255" cy="373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52D94" w:rsidRDefault="00630D19" w:rsidP="003F4FED">
                              <w:pPr>
                                <w:spacing w:before="0" w:line="240" w:lineRule="exact"/>
                                <w:jc w:val="center"/>
                                <w:rPr>
                                  <w:color w:val="000000"/>
                                  <w:sz w:val="20"/>
                                  <w:szCs w:val="18"/>
                                  <w:lang w:bidi="ar-EG"/>
                                </w:rPr>
                              </w:pPr>
                              <w:r>
                                <w:rPr>
                                  <w:rFonts w:hint="cs"/>
                                  <w:color w:val="000000"/>
                                  <w:sz w:val="20"/>
                                  <w:szCs w:val="22"/>
                                  <w:rtl/>
                                  <w:lang w:bidi="ar-EG"/>
                                </w:rPr>
                                <w:t>مرسل راداري</w:t>
                              </w:r>
                            </w:p>
                          </w:txbxContent>
                        </wps:txbx>
                        <wps:bodyPr rot="0" vert="horz" wrap="square" lIns="0" tIns="0" rIns="0" bIns="0" anchor="t" anchorCtr="0" upright="1">
                          <a:noAutofit/>
                        </wps:bodyPr>
                      </wps:wsp>
                      <wps:wsp>
                        <wps:cNvPr id="445" name="Rectangle 445"/>
                        <wps:cNvSpPr>
                          <a:spLocks noChangeArrowheads="1"/>
                        </wps:cNvSpPr>
                        <wps:spPr bwMode="auto">
                          <a:xfrm>
                            <a:off x="1085850" y="1419225"/>
                            <a:ext cx="47688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3F4FED" w:rsidRDefault="00630D19" w:rsidP="003F4FED">
                              <w:pPr>
                                <w:spacing w:before="0" w:line="260" w:lineRule="exact"/>
                                <w:jc w:val="center"/>
                                <w:rPr>
                                  <w:color w:val="000000"/>
                                  <w:sz w:val="16"/>
                                  <w:szCs w:val="20"/>
                                  <w:lang w:bidi="ar-EG"/>
                                </w:rPr>
                              </w:pPr>
                              <w:r w:rsidRPr="003F4FED">
                                <w:rPr>
                                  <w:rFonts w:hint="cs"/>
                                  <w:color w:val="000000"/>
                                  <w:sz w:val="16"/>
                                  <w:szCs w:val="20"/>
                                  <w:rtl/>
                                  <w:lang w:bidi="ar-EG"/>
                                </w:rPr>
                                <w:t xml:space="preserve">خرج مرسل في </w:t>
                              </w:r>
                              <w:r w:rsidRPr="003F4FED">
                                <w:rPr>
                                  <w:color w:val="000000"/>
                                  <w:sz w:val="16"/>
                                  <w:szCs w:val="20"/>
                                  <w:lang w:bidi="ar-EG"/>
                                </w:rPr>
                                <w:t>WG 10</w:t>
                              </w:r>
                              <w:r w:rsidRPr="003F4FED">
                                <w:rPr>
                                  <w:rFonts w:hint="cs"/>
                                  <w:color w:val="000000"/>
                                  <w:sz w:val="16"/>
                                  <w:szCs w:val="20"/>
                                  <w:rtl/>
                                  <w:lang w:bidi="ar-EG"/>
                                </w:rPr>
                                <w:t xml:space="preserve"> </w:t>
                              </w:r>
                            </w:p>
                          </w:txbxContent>
                        </wps:txbx>
                        <wps:bodyPr rot="0" vert="horz" wrap="square" lIns="0" tIns="0" rIns="0" bIns="0" anchor="t" anchorCtr="0" upright="1">
                          <a:noAutofit/>
                        </wps:bodyPr>
                      </wps:wsp>
                      <wps:wsp>
                        <wps:cNvPr id="446" name="Rectangle 446"/>
                        <wps:cNvSpPr>
                          <a:spLocks noChangeArrowheads="1"/>
                        </wps:cNvSpPr>
                        <wps:spPr bwMode="auto">
                          <a:xfrm>
                            <a:off x="0" y="1724025"/>
                            <a:ext cx="81851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3F4FED" w:rsidRDefault="00630D19" w:rsidP="003F4FED">
                              <w:pPr>
                                <w:spacing w:before="0" w:line="260" w:lineRule="exact"/>
                                <w:jc w:val="center"/>
                                <w:rPr>
                                  <w:color w:val="000000"/>
                                  <w:sz w:val="16"/>
                                  <w:szCs w:val="20"/>
                                  <w:lang w:bidi="ar-EG"/>
                                </w:rPr>
                              </w:pPr>
                              <w:r>
                                <w:rPr>
                                  <w:rFonts w:hint="cs"/>
                                  <w:color w:val="000000"/>
                                  <w:sz w:val="16"/>
                                  <w:szCs w:val="20"/>
                                  <w:rtl/>
                                  <w:lang w:bidi="ar-EG"/>
                                </w:rPr>
                                <w:t xml:space="preserve">مقطع السلك </w:t>
                              </w:r>
                              <w:r>
                                <w:rPr>
                                  <w:color w:val="000000"/>
                                  <w:sz w:val="16"/>
                                  <w:szCs w:val="20"/>
                                  <w:lang w:bidi="ar-EG"/>
                                </w:rPr>
                                <w:t>WG:</w:t>
                              </w:r>
                            </w:p>
                          </w:txbxContent>
                        </wps:txbx>
                        <wps:bodyPr rot="0" vert="horz" wrap="square" lIns="0" tIns="0" rIns="0" bIns="0" anchor="t" anchorCtr="0" upright="1">
                          <a:noAutofit/>
                        </wps:bodyPr>
                      </wps:wsp>
                    </wpg:wgp>
                  </a:graphicData>
                </a:graphic>
              </wp:anchor>
            </w:drawing>
          </mc:Choice>
          <mc:Fallback>
            <w:pict>
              <v:group id="Group 31" o:spid="_x0000_s1088" style="position:absolute;left:0;text-align:left;margin-left:111.3pt;margin-top:38.2pt;width:228.9pt;height:150.15pt;z-index:251946496" coordsize="29070,19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">
                <v:rect id="Rectangle 439" o:spid="_x0000_s1089" style="position:absolute;left:12573;width:7950;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IXMQA&#10;AADcAAAADwAAAGRycy9kb3ducmV2LnhtbESPQWvCQBSE74X+h+UVvNWNtohGVxFDwN7a2Etvj+wz&#10;CWbfJrvbJP77bqHQ4zAz3zC7w2RaMZDzjWUFi3kCgri0uuFKweclf16D8AFZY2uZFNzJw2H/+LDD&#10;VNuRP2goQiUihH2KCuoQulRKX9Zk0M9tRxy9q3UGQ5SuktrhGOGmlcskWUmDDceFGjs61VTeim+j&#10;IHMrnfvTOcs3X2MW3t77oZe9UrOn6bgFEWgK/+G/9lkreH3Z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SFzEAAAA3AAAAA8AAAAAAAAAAAAAAAAAmAIAAGRycy9k&#10;b3ducmV2LnhtbFBLBQYAAAAABAAEAPUAAACJAwAAAAA=&#10;" filled="f" stroked="f" strokeweight="0">
                  <v:textbox inset="0,0,0,0">
                    <w:txbxContent>
                      <w:p w:rsidR="00630D19" w:rsidRPr="00552D94" w:rsidRDefault="00630D19" w:rsidP="003F4FED">
                        <w:pPr>
                          <w:spacing w:before="0" w:line="240" w:lineRule="exact"/>
                          <w:jc w:val="center"/>
                          <w:rPr>
                            <w:color w:val="000000"/>
                            <w:sz w:val="20"/>
                            <w:szCs w:val="18"/>
                            <w:lang w:bidi="ar-EG"/>
                          </w:rPr>
                        </w:pPr>
                        <w:r>
                          <w:rPr>
                            <w:rFonts w:hint="cs"/>
                            <w:color w:val="000000"/>
                            <w:sz w:val="20"/>
                            <w:szCs w:val="22"/>
                            <w:rtl/>
                            <w:lang w:bidi="ar-EG"/>
                          </w:rPr>
                          <w:t>هوائي</w:t>
                        </w:r>
                      </w:p>
                    </w:txbxContent>
                  </v:textbox>
                </v:rect>
                <v:rect id="Rectangle 441" o:spid="_x0000_s1090" style="position:absolute;left:2857;top:3048;width:7950;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3J8QA&#10;AADcAAAADwAAAGRycy9kb3ducmV2LnhtbESPQWvCQBSE70L/w/IK3nSjiNjUVYohYG9WvfT2yL4m&#10;odm3ye6axH/fFQoeh5n5htnuR9OInpyvLStYzBMQxIXVNZcKrpd8tgHhA7LGxjIpuJOH/e5lssVU&#10;24G/qD+HUkQI+xQVVCG0qZS+qMign9uWOHo/1hkMUbpSaodDhJtGLpNkLQ3WHBcqbOlQUfF7vhkF&#10;mVvr3B+OWf72PWTh89T1neyUmr6OH+8gAo3hGf5vH7WC1WoBj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1NyfEAAAA3AAAAA8AAAAAAAAAAAAAAAAAmAIAAGRycy9k&#10;b3ducmV2LnhtbFBLBQYAAAAABAAEAPUAAACJAwAAAAA=&#10;" filled="f" stroked="f" strokeweight="0">
                  <v:textbox inset="0,0,0,0">
                    <w:txbxContent>
                      <w:p w:rsidR="00630D19" w:rsidRPr="00552D94" w:rsidRDefault="00630D19" w:rsidP="003F4FED">
                        <w:pPr>
                          <w:spacing w:before="0" w:line="240" w:lineRule="exact"/>
                          <w:jc w:val="center"/>
                          <w:rPr>
                            <w:color w:val="000000"/>
                            <w:sz w:val="20"/>
                            <w:szCs w:val="18"/>
                            <w:lang w:bidi="ar-EG"/>
                          </w:rPr>
                        </w:pPr>
                        <w:r>
                          <w:rPr>
                            <w:rFonts w:hint="cs"/>
                            <w:color w:val="000000"/>
                            <w:sz w:val="20"/>
                            <w:szCs w:val="22"/>
                            <w:rtl/>
                            <w:lang w:bidi="ar-EG"/>
                          </w:rPr>
                          <w:t>كبل متحد المحور</w:t>
                        </w:r>
                      </w:p>
                    </w:txbxContent>
                  </v:textbox>
                </v:rect>
                <v:rect id="Rectangle 442" o:spid="_x0000_s1091" style="position:absolute;left:17621;top:6096;width:11449;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pUMQA&#10;AADcAAAADwAAAGRycy9kb3ducmV2LnhtbESPQWvCQBSE7wX/w/KE3upGEanRVcQQ0Ftre/H2yD6T&#10;YPZtsrsm6b93C4Ueh5n5htnuR9OInpyvLSuYzxIQxIXVNZcKvr/yt3cQPiBrbCyTgh/ysN9NXraY&#10;ajvwJ/WXUIoIYZ+igiqENpXSFxUZ9DPbEkfvZp3BEKUrpXY4RLhp5CJJVtJgzXGhwpaOFRX3y8Mo&#10;yNxK5/54yvL1dcjC+aPrO9kp9TodDxsQgcbwH/5rn7SC5XIBv2fi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qVDEAAAA3AAAAA8AAAAAAAAAAAAAAAAAmAIAAGRycy9k&#10;b3ducmV2LnhtbFBLBQYAAAAABAAEAPUAAACJAwAAAAA=&#10;" filled="f" stroked="f" strokeweight="0">
                  <v:textbox inset="0,0,0,0">
                    <w:txbxContent>
                      <w:p w:rsidR="00630D19" w:rsidRPr="00552D94" w:rsidRDefault="00630D19" w:rsidP="003F4FED">
                        <w:pPr>
                          <w:spacing w:before="0" w:line="240" w:lineRule="exact"/>
                          <w:jc w:val="center"/>
                          <w:rPr>
                            <w:color w:val="000000"/>
                            <w:sz w:val="20"/>
                            <w:szCs w:val="18"/>
                            <w:lang w:bidi="ar-EG"/>
                          </w:rPr>
                        </w:pPr>
                        <w:r>
                          <w:rPr>
                            <w:rFonts w:hint="cs"/>
                            <w:color w:val="000000"/>
                            <w:sz w:val="20"/>
                            <w:szCs w:val="22"/>
                            <w:rtl/>
                            <w:lang w:bidi="ar-EG"/>
                          </w:rPr>
                          <w:t xml:space="preserve">فصل مكون موصى به </w:t>
                        </w:r>
                        <w:r>
                          <w:rPr>
                            <w:color w:val="000000"/>
                            <w:sz w:val="20"/>
                            <w:szCs w:val="22"/>
                            <w:rtl/>
                            <w:lang w:bidi="ar-EG"/>
                          </w:rPr>
                          <w:br/>
                        </w:r>
                        <w:r>
                          <w:rPr>
                            <w:rFonts w:hint="cs"/>
                            <w:color w:val="000000"/>
                            <w:sz w:val="20"/>
                            <w:szCs w:val="22"/>
                            <w:rtl/>
                            <w:lang w:bidi="ar-EG"/>
                          </w:rPr>
                          <w:t>للطريقة غير المباشـرة</w:t>
                        </w:r>
                      </w:p>
                    </w:txbxContent>
                  </v:textbox>
                </v:rect>
                <v:rect id="Rectangle 443" o:spid="_x0000_s1092" style="position:absolute;left:17526;top:12763;width:7950;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My8QA&#10;AADcAAAADwAAAGRycy9kb3ducmV2LnhtbESPQWvCQBSE7wX/w/IK3uqmVaRGVxFDQG9t6sXbI/ua&#10;hGbfJrvbJP33XaHQ4zAz3zC7w2RaMZDzjWUFz4sEBHFpdcOVgutH/vQKwgdkja1lUvBDHg772cMO&#10;U21HfqehCJWIEPYpKqhD6FIpfVmTQb+wHXH0Pq0zGKJ0ldQOxwg3rXxJkrU02HBcqLGjU03lV/Ft&#10;FGRurXN/Omf55jZm4fLWD73slZo/TsctiEBT+A//tc9awWq1hP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rDMvEAAAA3AAAAA8AAAAAAAAAAAAAAAAAmAIAAGRycy9k&#10;b3ducmV2LnhtbFBLBQYAAAAABAAEAPUAAACJAwAAAAA=&#10;" filled="f" stroked="f" strokeweight="0">
                  <v:textbox inset="0,0,0,0">
                    <w:txbxContent>
                      <w:p w:rsidR="00630D19" w:rsidRPr="00552D94" w:rsidRDefault="00630D19" w:rsidP="003F4FED">
                        <w:pPr>
                          <w:spacing w:before="0" w:line="240" w:lineRule="exact"/>
                          <w:jc w:val="center"/>
                          <w:rPr>
                            <w:color w:val="000000"/>
                            <w:sz w:val="20"/>
                            <w:szCs w:val="18"/>
                            <w:lang w:bidi="ar-EG"/>
                          </w:rPr>
                        </w:pPr>
                        <w:r>
                          <w:rPr>
                            <w:rFonts w:hint="cs"/>
                            <w:color w:val="000000"/>
                            <w:sz w:val="20"/>
                            <w:szCs w:val="22"/>
                            <w:rtl/>
                            <w:lang w:bidi="ar-EG"/>
                          </w:rPr>
                          <w:t>مفصل دوار</w:t>
                        </w:r>
                      </w:p>
                    </w:txbxContent>
                  </v:textbox>
                </v:rect>
                <v:rect id="Rectangle 444" o:spid="_x0000_s1093" style="position:absolute;left:4381;top:8763;width:3893;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Uv8QA&#10;AADcAAAADwAAAGRycy9kb3ducmV2LnhtbESPQWvCQBSE70L/w/IKvemmEqRNXaUYAnqz2ktvj+wz&#10;CWbfJrtrkv57Vyj0OMzMN8x6O5lWDOR8Y1nB6yIBQVxa3XCl4PtczN9A+ICssbVMCn7Jw3bzNFtj&#10;pu3IXzScQiUihH2GCuoQukxKX9Zk0C9sRxy9i3UGQ5SuktrhGOGmlcskWUmDDceFGjva1VReTzej&#10;IHcrXfjdPi/ef8Y8HI790MteqZfn6fMDRKAp/If/2nutIE1T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lL/EAAAA3AAAAA8AAAAAAAAAAAAAAAAAmAIAAGRycy9k&#10;b3ducmV2LnhtbFBLBQYAAAAABAAEAPUAAACJAwAAAAA=&#10;" filled="f" stroked="f" strokeweight="0">
                  <v:textbox inset="0,0,0,0">
                    <w:txbxContent>
                      <w:p w:rsidR="00630D19" w:rsidRPr="00552D94" w:rsidRDefault="00630D19" w:rsidP="003F4FED">
                        <w:pPr>
                          <w:spacing w:before="0" w:line="240" w:lineRule="exact"/>
                          <w:jc w:val="center"/>
                          <w:rPr>
                            <w:color w:val="000000"/>
                            <w:sz w:val="20"/>
                            <w:szCs w:val="18"/>
                            <w:lang w:bidi="ar-EG"/>
                          </w:rPr>
                        </w:pPr>
                        <w:r>
                          <w:rPr>
                            <w:rFonts w:hint="cs"/>
                            <w:color w:val="000000"/>
                            <w:sz w:val="20"/>
                            <w:szCs w:val="22"/>
                            <w:rtl/>
                            <w:lang w:bidi="ar-EG"/>
                          </w:rPr>
                          <w:t>مرسل راداري</w:t>
                        </w:r>
                      </w:p>
                    </w:txbxContent>
                  </v:textbox>
                </v:rect>
                <v:rect id="Rectangle 445" o:spid="_x0000_s1094" style="position:absolute;left:10858;top:14192;width:4769;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xJMQA&#10;AADcAAAADwAAAGRycy9kb3ducmV2LnhtbESPQWvCQBSE7wX/w/IEb3VjsVKjq4ghYG+t9eLtkX0m&#10;wezbZHebxH/fLRR6HGbmG2a7H00jenK+tqxgMU9AEBdW11wquHzlz28gfEDW2FgmBQ/ysN9NnraY&#10;ajvwJ/XnUIoIYZ+igiqENpXSFxUZ9HPbEkfvZp3BEKUrpXY4RLhp5EuSrKTBmuNChS0dKyru52+j&#10;IHMrnfvjKcvX1yEL7x9d38lOqdl0PGxABBrDf/ivfdIKlstX+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OMSTEAAAA3AAAAA8AAAAAAAAAAAAAAAAAmAIAAGRycy9k&#10;b3ducmV2LnhtbFBLBQYAAAAABAAEAPUAAACJAwAAAAA=&#10;" filled="f" stroked="f" strokeweight="0">
                  <v:textbox inset="0,0,0,0">
                    <w:txbxContent>
                      <w:p w:rsidR="00630D19" w:rsidRPr="003F4FED" w:rsidRDefault="00630D19" w:rsidP="003F4FED">
                        <w:pPr>
                          <w:spacing w:before="0" w:line="260" w:lineRule="exact"/>
                          <w:jc w:val="center"/>
                          <w:rPr>
                            <w:color w:val="000000"/>
                            <w:sz w:val="16"/>
                            <w:szCs w:val="20"/>
                            <w:lang w:bidi="ar-EG"/>
                          </w:rPr>
                        </w:pPr>
                        <w:r w:rsidRPr="003F4FED">
                          <w:rPr>
                            <w:rFonts w:hint="cs"/>
                            <w:color w:val="000000"/>
                            <w:sz w:val="16"/>
                            <w:szCs w:val="20"/>
                            <w:rtl/>
                            <w:lang w:bidi="ar-EG"/>
                          </w:rPr>
                          <w:t xml:space="preserve">خرج مرسل في </w:t>
                        </w:r>
                        <w:r w:rsidRPr="003F4FED">
                          <w:rPr>
                            <w:color w:val="000000"/>
                            <w:sz w:val="16"/>
                            <w:szCs w:val="20"/>
                            <w:lang w:bidi="ar-EG"/>
                          </w:rPr>
                          <w:t>WG 10</w:t>
                        </w:r>
                        <w:r w:rsidRPr="003F4FED">
                          <w:rPr>
                            <w:rFonts w:hint="cs"/>
                            <w:color w:val="000000"/>
                            <w:sz w:val="16"/>
                            <w:szCs w:val="20"/>
                            <w:rtl/>
                            <w:lang w:bidi="ar-EG"/>
                          </w:rPr>
                          <w:t xml:space="preserve"> </w:t>
                        </w:r>
                      </w:p>
                    </w:txbxContent>
                  </v:textbox>
                </v:rect>
                <v:rect id="Rectangle 446" o:spid="_x0000_s1095" style="position:absolute;top:17240;width:8185;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vU8QA&#10;AADcAAAADwAAAGRycy9kb3ducmV2LnhtbESPQWvCQBSE70L/w/IK3nRTkdCmrlIMAXuz2ktvj+wz&#10;CWbfJrtrEv99Vyj0OMzMN8xmN5lWDOR8Y1nByzIBQVxa3XCl4PtcLF5B+ICssbVMCu7kYbd9mm0w&#10;03bkLxpOoRIRwj5DBXUIXSalL2sy6Je2I47exTqDIUpXSe1wjHDTylWSpNJgw3Ghxo72NZXX080o&#10;yF2qC78/5MXbz5iHz2M/9LJXav48fbyDCDSF//Bf+6AVrNcpPM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cr1PEAAAA3AAAAA8AAAAAAAAAAAAAAAAAmAIAAGRycy9k&#10;b3ducmV2LnhtbFBLBQYAAAAABAAEAPUAAACJAwAAAAA=&#10;" filled="f" stroked="f" strokeweight="0">
                  <v:textbox inset="0,0,0,0">
                    <w:txbxContent>
                      <w:p w:rsidR="00630D19" w:rsidRPr="003F4FED" w:rsidRDefault="00630D19" w:rsidP="003F4FED">
                        <w:pPr>
                          <w:spacing w:before="0" w:line="260" w:lineRule="exact"/>
                          <w:jc w:val="center"/>
                          <w:rPr>
                            <w:color w:val="000000"/>
                            <w:sz w:val="16"/>
                            <w:szCs w:val="20"/>
                            <w:lang w:bidi="ar-EG"/>
                          </w:rPr>
                        </w:pPr>
                        <w:r>
                          <w:rPr>
                            <w:rFonts w:hint="cs"/>
                            <w:color w:val="000000"/>
                            <w:sz w:val="16"/>
                            <w:szCs w:val="20"/>
                            <w:rtl/>
                            <w:lang w:bidi="ar-EG"/>
                          </w:rPr>
                          <w:t xml:space="preserve">مقطع السلك </w:t>
                        </w:r>
                        <w:r>
                          <w:rPr>
                            <w:color w:val="000000"/>
                            <w:sz w:val="16"/>
                            <w:szCs w:val="20"/>
                            <w:lang w:bidi="ar-EG"/>
                          </w:rPr>
                          <w:t>WG:</w:t>
                        </w:r>
                      </w:p>
                    </w:txbxContent>
                  </v:textbox>
                </v:rect>
              </v:group>
            </w:pict>
          </mc:Fallback>
        </mc:AlternateContent>
      </w:r>
      <w:r w:rsidR="003F4FED">
        <w:object w:dxaOrig="5379" w:dyaOrig="4046">
          <v:shape id="_x0000_i1031" type="#_x0000_t75" style="width:269.25pt;height:202.5pt" o:ole="">
            <v:imagedata r:id="rId27" o:title=""/>
          </v:shape>
          <o:OLEObject Type="Embed" ProgID="CorelDRAW.Graphic.14" ShapeID="_x0000_i1031" DrawAspect="Content" ObjectID="_1378275269" r:id="rId28"/>
        </w:object>
      </w:r>
    </w:p>
    <w:p w:rsidR="003F4FED" w:rsidRPr="007C26DF" w:rsidRDefault="003F4FED" w:rsidP="007C26DF">
      <w:pPr>
        <w:rPr>
          <w:rtl/>
        </w:rPr>
      </w:pPr>
    </w:p>
    <w:p w:rsidR="00C80399" w:rsidRDefault="00C80399" w:rsidP="007C26DF">
      <w:pPr>
        <w:jc w:val="center"/>
        <w:rPr>
          <w:rtl/>
        </w:rPr>
      </w:pPr>
    </w:p>
    <w:p w:rsidR="001A39AD" w:rsidRPr="007C26DF" w:rsidRDefault="001A39AD" w:rsidP="007C26DF">
      <w:pPr>
        <w:jc w:val="center"/>
        <w:rPr>
          <w:rtl/>
        </w:rPr>
      </w:pPr>
      <w:r w:rsidRPr="007C26DF">
        <w:rPr>
          <w:rtl/>
        </w:rPr>
        <w:t>الش</w:t>
      </w:r>
      <w:r w:rsidR="00C80399">
        <w:rPr>
          <w:rFonts w:hint="cs"/>
          <w:rtl/>
        </w:rPr>
        <w:t>ـ</w:t>
      </w:r>
      <w:r w:rsidRPr="007C26DF">
        <w:rPr>
          <w:rtl/>
        </w:rPr>
        <w:t xml:space="preserve">كل </w:t>
      </w:r>
      <w:r w:rsidRPr="007C26DF">
        <w:rPr>
          <w:noProof/>
        </w:rPr>
        <w:t>6</w:t>
      </w:r>
    </w:p>
    <w:p w:rsidR="003F4FED" w:rsidRDefault="001A39AD" w:rsidP="007C26DF">
      <w:pPr>
        <w:jc w:val="center"/>
        <w:rPr>
          <w:b/>
          <w:bCs/>
          <w:rtl/>
        </w:rPr>
      </w:pPr>
      <w:r w:rsidRPr="007C26DF">
        <w:rPr>
          <w:b/>
          <w:bCs/>
          <w:rtl/>
        </w:rPr>
        <w:t xml:space="preserve">قياس لدى منفذ وصلة دوارة </w:t>
      </w:r>
      <w:bookmarkStart w:id="3" w:name="_MON_1372512862"/>
      <w:bookmarkEnd w:id="3"/>
    </w:p>
    <w:p w:rsidR="003F4FED" w:rsidRDefault="002254DE" w:rsidP="007C26DF">
      <w:pPr>
        <w:jc w:val="center"/>
        <w:rPr>
          <w:b/>
          <w:bCs/>
          <w:rtl/>
        </w:rPr>
      </w:pPr>
      <w:r>
        <w:rPr>
          <w:noProof/>
          <w:lang w:eastAsia="zh-CN"/>
        </w:rPr>
        <mc:AlternateContent>
          <mc:Choice Requires="wpg">
            <w:drawing>
              <wp:anchor distT="0" distB="0" distL="114300" distR="114300" simplePos="0" relativeHeight="252054016" behindDoc="0" locked="0" layoutInCell="1" allowOverlap="1" wp14:anchorId="779D1C62" wp14:editId="6156C0D4">
                <wp:simplePos x="0" y="0"/>
                <wp:positionH relativeFrom="column">
                  <wp:posOffset>365760</wp:posOffset>
                </wp:positionH>
                <wp:positionV relativeFrom="paragraph">
                  <wp:posOffset>323850</wp:posOffset>
                </wp:positionV>
                <wp:extent cx="5151755" cy="4076700"/>
                <wp:effectExtent l="0" t="0" r="10795" b="0"/>
                <wp:wrapNone/>
                <wp:docPr id="492" name="Group 492"/>
                <wp:cNvGraphicFramePr/>
                <a:graphic xmlns:a="http://schemas.openxmlformats.org/drawingml/2006/main">
                  <a:graphicData uri="http://schemas.microsoft.com/office/word/2010/wordprocessingGroup">
                    <wpg:wgp>
                      <wpg:cNvGrpSpPr/>
                      <wpg:grpSpPr>
                        <a:xfrm>
                          <a:off x="0" y="0"/>
                          <a:ext cx="5151755" cy="4076700"/>
                          <a:chOff x="0" y="0"/>
                          <a:chExt cx="5151755" cy="4076700"/>
                        </a:xfrm>
                      </wpg:grpSpPr>
                      <wps:wsp>
                        <wps:cNvPr id="451" name="Rectangle 451"/>
                        <wps:cNvSpPr>
                          <a:spLocks noChangeArrowheads="1"/>
                        </wps:cNvSpPr>
                        <wps:spPr bwMode="auto">
                          <a:xfrm>
                            <a:off x="4114800" y="142875"/>
                            <a:ext cx="71501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52D94" w:rsidRDefault="00630D19" w:rsidP="007B40A0">
                              <w:pPr>
                                <w:spacing w:before="60" w:line="240" w:lineRule="exact"/>
                                <w:jc w:val="center"/>
                                <w:rPr>
                                  <w:color w:val="000000"/>
                                  <w:sz w:val="20"/>
                                  <w:szCs w:val="18"/>
                                  <w:rtl/>
                                  <w:lang w:bidi="ar-EG"/>
                                </w:rPr>
                              </w:pPr>
                              <w:r>
                                <w:rPr>
                                  <w:rFonts w:hint="cs"/>
                                  <w:color w:val="000000"/>
                                  <w:sz w:val="20"/>
                                  <w:szCs w:val="22"/>
                                  <w:rtl/>
                                  <w:lang w:bidi="ar-EG"/>
                                </w:rPr>
                                <w:t>وصل دوار</w:t>
                              </w:r>
                            </w:p>
                          </w:txbxContent>
                        </wps:txbx>
                        <wps:bodyPr rot="0" vert="horz" wrap="square" lIns="0" tIns="0" rIns="0" bIns="0" anchor="t" anchorCtr="0" upright="1">
                          <a:noAutofit/>
                        </wps:bodyPr>
                      </wps:wsp>
                      <wpg:grpSp>
                        <wpg:cNvPr id="485" name="Group 485"/>
                        <wpg:cNvGrpSpPr/>
                        <wpg:grpSpPr>
                          <a:xfrm>
                            <a:off x="0" y="0"/>
                            <a:ext cx="5151755" cy="4076700"/>
                            <a:chOff x="0" y="0"/>
                            <a:chExt cx="5151755" cy="4076700"/>
                          </a:xfrm>
                        </wpg:grpSpPr>
                        <wpg:grpSp>
                          <wpg:cNvPr id="484" name="Group 484"/>
                          <wpg:cNvGrpSpPr/>
                          <wpg:grpSpPr>
                            <a:xfrm>
                              <a:off x="219075" y="0"/>
                              <a:ext cx="3753485" cy="1647825"/>
                              <a:chOff x="0" y="0"/>
                              <a:chExt cx="3753485" cy="1647825"/>
                            </a:xfrm>
                          </wpg:grpSpPr>
                          <wps:wsp>
                            <wps:cNvPr id="447" name="Rectangle 447"/>
                            <wps:cNvSpPr>
                              <a:spLocks noChangeArrowheads="1"/>
                            </wps:cNvSpPr>
                            <wps:spPr bwMode="auto">
                              <a:xfrm>
                                <a:off x="0" y="885825"/>
                                <a:ext cx="57213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52D94" w:rsidRDefault="00630D19" w:rsidP="007B40A0">
                                  <w:pPr>
                                    <w:spacing w:before="60" w:line="240" w:lineRule="exact"/>
                                    <w:jc w:val="center"/>
                                    <w:rPr>
                                      <w:color w:val="000000"/>
                                      <w:sz w:val="20"/>
                                      <w:szCs w:val="18"/>
                                      <w:lang w:bidi="ar-EG"/>
                                    </w:rPr>
                                  </w:pPr>
                                  <w:r>
                                    <w:rPr>
                                      <w:rFonts w:hint="cs"/>
                                      <w:color w:val="000000"/>
                                      <w:sz w:val="20"/>
                                      <w:szCs w:val="22"/>
                                      <w:rtl/>
                                      <w:lang w:bidi="ar-EG"/>
                                    </w:rPr>
                                    <w:t>رادارات</w:t>
                                  </w:r>
                                </w:p>
                              </w:txbxContent>
                            </wps:txbx>
                            <wps:bodyPr rot="0" vert="horz" wrap="square" lIns="0" tIns="0" rIns="0" bIns="0" anchor="t" anchorCtr="0" upright="1">
                              <a:noAutofit/>
                            </wps:bodyPr>
                          </wps:wsp>
                          <wps:wsp>
                            <wps:cNvPr id="448" name="Rectangle 448"/>
                            <wps:cNvSpPr>
                              <a:spLocks noChangeArrowheads="1"/>
                            </wps:cNvSpPr>
                            <wps:spPr bwMode="auto">
                              <a:xfrm>
                                <a:off x="590550" y="0"/>
                                <a:ext cx="826770" cy="381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52D94" w:rsidRDefault="00630D19" w:rsidP="007B40A0">
                                  <w:pPr>
                                    <w:spacing w:before="60" w:line="240" w:lineRule="exact"/>
                                    <w:jc w:val="center"/>
                                    <w:rPr>
                                      <w:color w:val="000000"/>
                                      <w:sz w:val="20"/>
                                      <w:szCs w:val="18"/>
                                      <w:rtl/>
                                      <w:lang w:bidi="ar-EG"/>
                                    </w:rPr>
                                  </w:pPr>
                                  <w:r>
                                    <w:rPr>
                                      <w:rFonts w:hint="cs"/>
                                      <w:color w:val="000000"/>
                                      <w:sz w:val="20"/>
                                      <w:szCs w:val="22"/>
                                      <w:rtl/>
                                      <w:lang w:bidi="ar-EG"/>
                                    </w:rPr>
                                    <w:t xml:space="preserve">مكيف </w:t>
                                  </w:r>
                                  <w:r>
                                    <w:rPr>
                                      <w:color w:val="000000"/>
                                      <w:sz w:val="20"/>
                                      <w:szCs w:val="22"/>
                                      <w:lang w:bidi="ar-EG"/>
                                    </w:rPr>
                                    <w:t>EIA</w:t>
                                  </w:r>
                                  <w:r>
                                    <w:rPr>
                                      <w:rFonts w:hint="cs"/>
                                      <w:color w:val="000000"/>
                                      <w:sz w:val="20"/>
                                      <w:szCs w:val="22"/>
                                      <w:rtl/>
                                      <w:lang w:bidi="ar-EG"/>
                                    </w:rPr>
                                    <w:t xml:space="preserve"> ذات زاوية مستقيمة</w:t>
                                  </w:r>
                                </w:p>
                              </w:txbxContent>
                            </wps:txbx>
                            <wps:bodyPr rot="0" vert="horz" wrap="square" lIns="0" tIns="0" rIns="0" bIns="0" anchor="t" anchorCtr="0" upright="1">
                              <a:noAutofit/>
                            </wps:bodyPr>
                          </wps:wsp>
                          <wps:wsp>
                            <wps:cNvPr id="449" name="Rectangle 449"/>
                            <wps:cNvSpPr>
                              <a:spLocks noChangeArrowheads="1"/>
                            </wps:cNvSpPr>
                            <wps:spPr bwMode="auto">
                              <a:xfrm>
                                <a:off x="1019175" y="809625"/>
                                <a:ext cx="826770" cy="381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52D94" w:rsidRDefault="00630D19" w:rsidP="002254DE">
                                  <w:pPr>
                                    <w:spacing w:before="60" w:line="240" w:lineRule="exact"/>
                                    <w:jc w:val="right"/>
                                    <w:rPr>
                                      <w:color w:val="000000"/>
                                      <w:sz w:val="20"/>
                                      <w:szCs w:val="18"/>
                                      <w:lang w:bidi="ar-EG"/>
                                    </w:rPr>
                                  </w:pPr>
                                  <w:r>
                                    <w:rPr>
                                      <w:rFonts w:hint="cs"/>
                                      <w:color w:val="000000"/>
                                      <w:sz w:val="20"/>
                                      <w:szCs w:val="22"/>
                                      <w:rtl/>
                                      <w:lang w:bidi="ar-EG"/>
                                    </w:rPr>
                                    <w:t xml:space="preserve">إرشاد موجات إلى مكيف </w:t>
                                  </w:r>
                                  <w:r>
                                    <w:rPr>
                                      <w:color w:val="000000"/>
                                      <w:sz w:val="20"/>
                                      <w:szCs w:val="22"/>
                                      <w:lang w:bidi="ar-EG"/>
                                    </w:rPr>
                                    <w:t>EIA</w:t>
                                  </w:r>
                                </w:p>
                              </w:txbxContent>
                            </wps:txbx>
                            <wps:bodyPr rot="0" vert="horz" wrap="square" lIns="0" tIns="0" rIns="0" bIns="0" anchor="t" anchorCtr="0" upright="1">
                              <a:noAutofit/>
                            </wps:bodyPr>
                          </wps:wsp>
                          <wps:wsp>
                            <wps:cNvPr id="450" name="Rectangle 450"/>
                            <wps:cNvSpPr>
                              <a:spLocks noChangeArrowheads="1"/>
                            </wps:cNvSpPr>
                            <wps:spPr bwMode="auto">
                              <a:xfrm>
                                <a:off x="2019300" y="161925"/>
                                <a:ext cx="71501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52D94" w:rsidRDefault="00630D19" w:rsidP="007B40A0">
                                  <w:pPr>
                                    <w:spacing w:before="60" w:line="240" w:lineRule="exact"/>
                                    <w:jc w:val="center"/>
                                    <w:rPr>
                                      <w:color w:val="000000"/>
                                      <w:sz w:val="20"/>
                                      <w:szCs w:val="18"/>
                                      <w:rtl/>
                                      <w:lang w:bidi="ar-EG"/>
                                    </w:rPr>
                                  </w:pPr>
                                  <w:r>
                                    <w:rPr>
                                      <w:rFonts w:hint="cs"/>
                                      <w:color w:val="000000"/>
                                      <w:sz w:val="20"/>
                                      <w:szCs w:val="22"/>
                                      <w:rtl/>
                                      <w:lang w:bidi="ar-EG"/>
                                    </w:rPr>
                                    <w:t>مغذٍ قصير أو طويل</w:t>
                                  </w:r>
                                </w:p>
                              </w:txbxContent>
                            </wps:txbx>
                            <wps:bodyPr rot="0" vert="horz" wrap="square" lIns="0" tIns="0" rIns="0" bIns="0" anchor="t" anchorCtr="0" upright="1">
                              <a:noAutofit/>
                            </wps:bodyPr>
                          </wps:wsp>
                          <wps:wsp>
                            <wps:cNvPr id="460" name="Rectangle 460"/>
                            <wps:cNvSpPr>
                              <a:spLocks noChangeArrowheads="1"/>
                            </wps:cNvSpPr>
                            <wps:spPr bwMode="auto">
                              <a:xfrm>
                                <a:off x="3181350" y="1400175"/>
                                <a:ext cx="57213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52D94" w:rsidRDefault="00630D19" w:rsidP="007B40A0">
                                  <w:pPr>
                                    <w:spacing w:before="60" w:line="240" w:lineRule="exact"/>
                                    <w:jc w:val="center"/>
                                    <w:rPr>
                                      <w:color w:val="000000"/>
                                      <w:sz w:val="20"/>
                                      <w:szCs w:val="18"/>
                                      <w:lang w:bidi="ar-EG"/>
                                    </w:rPr>
                                  </w:pPr>
                                  <w:r>
                                    <w:rPr>
                                      <w:rFonts w:hint="cs"/>
                                      <w:color w:val="000000"/>
                                      <w:sz w:val="20"/>
                                      <w:szCs w:val="22"/>
                                      <w:rtl/>
                                      <w:lang w:bidi="ar-EG"/>
                                    </w:rPr>
                                    <w:t>موهن خاص</w:t>
                                  </w:r>
                                </w:p>
                              </w:txbxContent>
                            </wps:txbx>
                            <wps:bodyPr rot="0" vert="horz" wrap="square" lIns="0" tIns="0" rIns="0" bIns="0" anchor="t" anchorCtr="0" upright="1">
                              <a:noAutofit/>
                            </wps:bodyPr>
                          </wps:wsp>
                        </wpg:grpSp>
                        <wpg:grpSp>
                          <wpg:cNvPr id="483" name="Group 483"/>
                          <wpg:cNvGrpSpPr/>
                          <wpg:grpSpPr>
                            <a:xfrm>
                              <a:off x="0" y="1800225"/>
                              <a:ext cx="5151755" cy="2276475"/>
                              <a:chOff x="0" y="0"/>
                              <a:chExt cx="5151755" cy="2276475"/>
                            </a:xfrm>
                          </wpg:grpSpPr>
                          <wpg:grpSp>
                            <wpg:cNvPr id="462" name="Group 462"/>
                            <wpg:cNvGrpSpPr/>
                            <wpg:grpSpPr>
                              <a:xfrm>
                                <a:off x="4610100" y="342900"/>
                                <a:ext cx="461010" cy="568325"/>
                                <a:chOff x="0" y="0"/>
                                <a:chExt cx="461010" cy="568325"/>
                              </a:xfrm>
                            </wpg:grpSpPr>
                            <wps:wsp>
                              <wps:cNvPr id="454" name="Rectangle 454"/>
                              <wps:cNvSpPr>
                                <a:spLocks noChangeArrowheads="1"/>
                              </wps:cNvSpPr>
                              <wps:spPr bwMode="auto">
                                <a:xfrm>
                                  <a:off x="9525" y="0"/>
                                  <a:ext cx="451485" cy="2067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pPr>
                                      <w:bidi w:val="0"/>
                                      <w:rPr>
                                        <w:noProof/>
                                        <w:color w:val="000000"/>
                                        <w:sz w:val="14"/>
                                        <w:szCs w:val="24"/>
                                      </w:rPr>
                                    </w:pPr>
                                    <w:r>
                                      <w:rPr>
                                        <w:noProof/>
                                        <w:color w:val="000000"/>
                                        <w:sz w:val="14"/>
                                        <w:szCs w:val="24"/>
                                      </w:rPr>
                                      <w:t>WG 10-12</w:t>
                                    </w:r>
                                  </w:p>
                                </w:txbxContent>
                              </wps:txbx>
                              <wps:bodyPr rot="0" vert="horz" wrap="square" lIns="0" tIns="0" rIns="0" bIns="0" anchor="t" anchorCtr="0" upright="1">
                                <a:noAutofit/>
                              </wps:bodyPr>
                            </wps:wsp>
                            <wps:wsp>
                              <wps:cNvPr id="455" name="Rectangle 455"/>
                              <wps:cNvSpPr>
                                <a:spLocks noChangeArrowheads="1"/>
                              </wps:cNvSpPr>
                              <wps:spPr bwMode="auto">
                                <a:xfrm>
                                  <a:off x="9525" y="123825"/>
                                  <a:ext cx="451485"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7B40A0">
                                    <w:pPr>
                                      <w:bidi w:val="0"/>
                                      <w:rPr>
                                        <w:noProof/>
                                        <w:color w:val="000000"/>
                                        <w:sz w:val="14"/>
                                        <w:szCs w:val="24"/>
                                      </w:rPr>
                                    </w:pPr>
                                    <w:r>
                                      <w:rPr>
                                        <w:noProof/>
                                        <w:color w:val="000000"/>
                                        <w:sz w:val="14"/>
                                        <w:szCs w:val="24"/>
                                      </w:rPr>
                                      <w:t>WG 10-14</w:t>
                                    </w:r>
                                  </w:p>
                                </w:txbxContent>
                              </wps:txbx>
                              <wps:bodyPr rot="0" vert="horz" wrap="square" lIns="0" tIns="0" rIns="0" bIns="0" anchor="t" anchorCtr="0" upright="1">
                                <a:noAutofit/>
                              </wps:bodyPr>
                            </wps:wsp>
                            <wps:wsp>
                              <wps:cNvPr id="457" name="Rectangle 457"/>
                              <wps:cNvSpPr>
                                <a:spLocks noChangeArrowheads="1"/>
                              </wps:cNvSpPr>
                              <wps:spPr bwMode="auto">
                                <a:xfrm>
                                  <a:off x="0" y="361950"/>
                                  <a:ext cx="451485"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7B40A0">
                                    <w:pPr>
                                      <w:bidi w:val="0"/>
                                      <w:rPr>
                                        <w:noProof/>
                                        <w:color w:val="000000"/>
                                        <w:sz w:val="14"/>
                                        <w:szCs w:val="24"/>
                                      </w:rPr>
                                    </w:pPr>
                                    <w:r>
                                      <w:rPr>
                                        <w:noProof/>
                                        <w:color w:val="000000"/>
                                        <w:sz w:val="14"/>
                                        <w:szCs w:val="24"/>
                                      </w:rPr>
                                      <w:t>WG 10-18</w:t>
                                    </w:r>
                                  </w:p>
                                </w:txbxContent>
                              </wps:txbx>
                              <wps:bodyPr rot="0" vert="horz" wrap="square" lIns="0" tIns="0" rIns="0" bIns="0" anchor="t" anchorCtr="0" upright="1">
                                <a:noAutofit/>
                              </wps:bodyPr>
                            </wps:wsp>
                          </wpg:grpSp>
                          <wpg:grpSp>
                            <wpg:cNvPr id="453" name="Group 453"/>
                            <wpg:cNvGrpSpPr/>
                            <wpg:grpSpPr>
                              <a:xfrm>
                                <a:off x="0" y="0"/>
                                <a:ext cx="5151755" cy="2276475"/>
                                <a:chOff x="0" y="0"/>
                                <a:chExt cx="5152362" cy="2276475"/>
                              </a:xfrm>
                            </wpg:grpSpPr>
                            <wps:wsp>
                              <wps:cNvPr id="438" name="Rectangle 438"/>
                              <wps:cNvSpPr>
                                <a:spLocks noChangeArrowheads="1"/>
                              </wps:cNvSpPr>
                              <wps:spPr bwMode="auto">
                                <a:xfrm>
                                  <a:off x="1438286" y="1066800"/>
                                  <a:ext cx="572494"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52D94" w:rsidRDefault="00630D19" w:rsidP="007B40A0">
                                    <w:pPr>
                                      <w:spacing w:before="60" w:line="240" w:lineRule="exact"/>
                                      <w:jc w:val="center"/>
                                      <w:rPr>
                                        <w:color w:val="000000"/>
                                        <w:sz w:val="20"/>
                                        <w:szCs w:val="18"/>
                                        <w:lang w:bidi="ar-EG"/>
                                      </w:rPr>
                                    </w:pPr>
                                    <w:r>
                                      <w:rPr>
                                        <w:rFonts w:hint="cs"/>
                                        <w:color w:val="000000"/>
                                        <w:sz w:val="20"/>
                                        <w:szCs w:val="22"/>
                                        <w:rtl/>
                                        <w:lang w:bidi="ar-EG"/>
                                      </w:rPr>
                                      <w:t>محلل الطيف</w:t>
                                    </w:r>
                                  </w:p>
                                </w:txbxContent>
                              </wps:txbx>
                              <wps:bodyPr rot="0" vert="horz" wrap="square" lIns="0" tIns="0" rIns="0" bIns="0" anchor="t" anchorCtr="0" upright="1">
                                <a:noAutofit/>
                              </wps:bodyPr>
                            </wps:wsp>
                            <wps:wsp>
                              <wps:cNvPr id="452" name="Rectangle 452"/>
                              <wps:cNvSpPr>
                                <a:spLocks noChangeArrowheads="1"/>
                              </wps:cNvSpPr>
                              <wps:spPr bwMode="auto">
                                <a:xfrm>
                                  <a:off x="4505325" y="0"/>
                                  <a:ext cx="60388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52D94" w:rsidRDefault="00630D19" w:rsidP="00B041FD">
                                    <w:pPr>
                                      <w:spacing w:before="60" w:line="240" w:lineRule="exact"/>
                                      <w:jc w:val="left"/>
                                      <w:rPr>
                                        <w:color w:val="000000"/>
                                        <w:sz w:val="20"/>
                                        <w:szCs w:val="18"/>
                                        <w:rtl/>
                                        <w:lang w:bidi="ar-EG"/>
                                      </w:rPr>
                                    </w:pPr>
                                    <w:r>
                                      <w:rPr>
                                        <w:rFonts w:hint="cs"/>
                                        <w:color w:val="000000"/>
                                        <w:sz w:val="20"/>
                                        <w:szCs w:val="22"/>
                                        <w:rtl/>
                                        <w:lang w:bidi="ar-EG"/>
                                      </w:rPr>
                                      <w:t xml:space="preserve">مضيّقات </w:t>
                                    </w:r>
                                    <w:r>
                                      <w:rPr>
                                        <w:color w:val="000000"/>
                                        <w:sz w:val="20"/>
                                        <w:szCs w:val="22"/>
                                        <w:rtl/>
                                        <w:lang w:bidi="ar-EG"/>
                                      </w:rPr>
                                      <w:br/>
                                    </w:r>
                                    <w:r>
                                      <w:rPr>
                                        <w:rFonts w:hint="cs"/>
                                        <w:color w:val="000000"/>
                                        <w:sz w:val="20"/>
                                        <w:szCs w:val="22"/>
                                        <w:rtl/>
                                        <w:lang w:bidi="ar-EG"/>
                                      </w:rPr>
                                      <w:t>للدليل الموجي</w:t>
                                    </w:r>
                                  </w:p>
                                </w:txbxContent>
                              </wps:txbx>
                              <wps:bodyPr rot="0" vert="horz" wrap="square" lIns="0" tIns="0" rIns="0" bIns="0" anchor="t" anchorCtr="0" upright="1">
                                <a:noAutofit/>
                              </wps:bodyPr>
                            </wps:wsp>
                            <wps:wsp>
                              <wps:cNvPr id="456" name="Rectangle 456"/>
                              <wps:cNvSpPr>
                                <a:spLocks noChangeArrowheads="1"/>
                              </wps:cNvSpPr>
                              <wps:spPr bwMode="auto">
                                <a:xfrm>
                                  <a:off x="4610100" y="581025"/>
                                  <a:ext cx="451485"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7B40A0">
                                    <w:pPr>
                                      <w:bidi w:val="0"/>
                                      <w:rPr>
                                        <w:noProof/>
                                        <w:color w:val="000000"/>
                                        <w:sz w:val="14"/>
                                        <w:szCs w:val="24"/>
                                      </w:rPr>
                                    </w:pPr>
                                    <w:r>
                                      <w:rPr>
                                        <w:noProof/>
                                        <w:color w:val="000000"/>
                                        <w:sz w:val="14"/>
                                        <w:szCs w:val="24"/>
                                      </w:rPr>
                                      <w:t>WG 10-16</w:t>
                                    </w:r>
                                  </w:p>
                                </w:txbxContent>
                              </wps:txbx>
                              <wps:bodyPr rot="0" vert="horz" wrap="square" lIns="0" tIns="0" rIns="0" bIns="0" anchor="t" anchorCtr="0" upright="1">
                                <a:noAutofit/>
                              </wps:bodyPr>
                            </wps:wsp>
                            <wps:wsp>
                              <wps:cNvPr id="458" name="Rectangle 458"/>
                              <wps:cNvSpPr>
                                <a:spLocks noChangeArrowheads="1"/>
                              </wps:cNvSpPr>
                              <wps:spPr bwMode="auto">
                                <a:xfrm>
                                  <a:off x="4619625" y="923925"/>
                                  <a:ext cx="532737" cy="540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7B40A0" w:rsidRDefault="00630D19" w:rsidP="007B40A0">
                                    <w:pPr>
                                      <w:spacing w:before="60" w:line="240" w:lineRule="exact"/>
                                      <w:jc w:val="right"/>
                                      <w:rPr>
                                        <w:i/>
                                        <w:iCs/>
                                        <w:color w:val="000000"/>
                                        <w:sz w:val="16"/>
                                        <w:szCs w:val="20"/>
                                        <w:lang w:bidi="ar-EG"/>
                                      </w:rPr>
                                    </w:pPr>
                                    <w:r w:rsidRPr="007B40A0">
                                      <w:rPr>
                                        <w:rFonts w:hint="cs"/>
                                        <w:color w:val="000000"/>
                                        <w:sz w:val="16"/>
                                        <w:szCs w:val="20"/>
                                        <w:rtl/>
                                        <w:lang w:bidi="ar-EG"/>
                                      </w:rPr>
                                      <w:t xml:space="preserve">دليل موجي إلى </w:t>
                                    </w:r>
                                    <w:r>
                                      <w:rPr>
                                        <w:color w:val="000000"/>
                                        <w:sz w:val="16"/>
                                        <w:szCs w:val="20"/>
                                        <w:rtl/>
                                        <w:lang w:bidi="ar-EG"/>
                                      </w:rPr>
                                      <w:br/>
                                    </w:r>
                                    <w:r w:rsidRPr="007B40A0">
                                      <w:rPr>
                                        <w:rFonts w:hint="cs"/>
                                        <w:color w:val="000000"/>
                                        <w:sz w:val="16"/>
                                        <w:szCs w:val="20"/>
                                        <w:rtl/>
                                        <w:lang w:bidi="ar-EG"/>
                                      </w:rPr>
                                      <w:t xml:space="preserve">مكيفات من </w:t>
                                    </w:r>
                                    <w:r>
                                      <w:rPr>
                                        <w:color w:val="000000"/>
                                        <w:sz w:val="16"/>
                                        <w:szCs w:val="20"/>
                                        <w:rtl/>
                                        <w:lang w:bidi="ar-EG"/>
                                      </w:rPr>
                                      <w:br/>
                                    </w:r>
                                    <w:r w:rsidRPr="007B40A0">
                                      <w:rPr>
                                        <w:rFonts w:hint="cs"/>
                                        <w:color w:val="000000"/>
                                        <w:sz w:val="16"/>
                                        <w:szCs w:val="20"/>
                                        <w:rtl/>
                                        <w:lang w:bidi="ar-EG"/>
                                      </w:rPr>
                                      <w:t xml:space="preserve">النمط </w:t>
                                    </w:r>
                                    <w:r w:rsidRPr="007B40A0">
                                      <w:rPr>
                                        <w:i/>
                                        <w:iCs/>
                                        <w:color w:val="000000"/>
                                        <w:sz w:val="16"/>
                                        <w:szCs w:val="20"/>
                                        <w:lang w:bidi="ar-EG"/>
                                      </w:rPr>
                                      <w:t>N</w:t>
                                    </w:r>
                                  </w:p>
                                </w:txbxContent>
                              </wps:txbx>
                              <wps:bodyPr rot="0" vert="horz" wrap="square" lIns="0" tIns="0" rIns="0" bIns="0" anchor="t" anchorCtr="0" upright="1">
                                <a:noAutofit/>
                              </wps:bodyPr>
                            </wps:wsp>
                            <wps:wsp>
                              <wps:cNvPr id="459" name="Rectangle 459"/>
                              <wps:cNvSpPr>
                                <a:spLocks noChangeArrowheads="1"/>
                              </wps:cNvSpPr>
                              <wps:spPr bwMode="auto">
                                <a:xfrm>
                                  <a:off x="2857500" y="866775"/>
                                  <a:ext cx="57213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52D94" w:rsidRDefault="00630D19" w:rsidP="007B40A0">
                                    <w:pPr>
                                      <w:spacing w:before="60" w:line="240" w:lineRule="exact"/>
                                      <w:jc w:val="center"/>
                                      <w:rPr>
                                        <w:color w:val="000000"/>
                                        <w:sz w:val="20"/>
                                        <w:szCs w:val="18"/>
                                        <w:lang w:bidi="ar-EG"/>
                                      </w:rPr>
                                    </w:pPr>
                                    <w:r>
                                      <w:rPr>
                                        <w:rFonts w:hint="cs"/>
                                        <w:color w:val="000000"/>
                                        <w:sz w:val="20"/>
                                        <w:szCs w:val="22"/>
                                        <w:rtl/>
                                        <w:lang w:bidi="ar-EG"/>
                                      </w:rPr>
                                      <w:t>كبل قياس</w:t>
                                    </w:r>
                                  </w:p>
                                </w:txbxContent>
                              </wps:txbx>
                              <wps:bodyPr rot="0" vert="horz" wrap="square" lIns="0" tIns="0" rIns="0" bIns="0" anchor="t" anchorCtr="0" upright="1">
                                <a:noAutofit/>
                              </wps:bodyPr>
                            </wps:wsp>
                            <wps:wsp>
                              <wps:cNvPr id="461" name="Rectangle 461"/>
                              <wps:cNvSpPr>
                                <a:spLocks noChangeArrowheads="1"/>
                              </wps:cNvSpPr>
                              <wps:spPr bwMode="auto">
                                <a:xfrm>
                                  <a:off x="2857500" y="1314450"/>
                                  <a:ext cx="1248190" cy="540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7B40A0" w:rsidRDefault="00630D19" w:rsidP="00B041FD">
                                    <w:pPr>
                                      <w:spacing w:before="60" w:line="240" w:lineRule="exact"/>
                                      <w:jc w:val="left"/>
                                      <w:rPr>
                                        <w:i/>
                                        <w:iCs/>
                                        <w:color w:val="000000"/>
                                        <w:sz w:val="16"/>
                                        <w:szCs w:val="20"/>
                                        <w:rtl/>
                                        <w:lang w:bidi="ar-EG"/>
                                      </w:rPr>
                                    </w:pPr>
                                    <w:r>
                                      <w:rPr>
                                        <w:rFonts w:hint="cs"/>
                                        <w:color w:val="000000"/>
                                        <w:sz w:val="16"/>
                                        <w:szCs w:val="20"/>
                                        <w:rtl/>
                                        <w:lang w:bidi="ar-EG"/>
                                      </w:rPr>
                                      <w:t xml:space="preserve">موهن متحد المحور أو مرشاح ذو قطع حاد مطلوبان في </w:t>
                                    </w:r>
                                    <w:r>
                                      <w:rPr>
                                        <w:color w:val="000000"/>
                                        <w:sz w:val="16"/>
                                        <w:szCs w:val="20"/>
                                        <w:lang w:bidi="ar-EG"/>
                                      </w:rPr>
                                      <w:t>WG 10</w:t>
                                    </w:r>
                                    <w:r>
                                      <w:rPr>
                                        <w:rFonts w:hint="cs"/>
                                        <w:color w:val="000000"/>
                                        <w:sz w:val="16"/>
                                        <w:szCs w:val="20"/>
                                        <w:rtl/>
                                        <w:lang w:bidi="ar-EG"/>
                                      </w:rPr>
                                      <w:t xml:space="preserve"> و</w:t>
                                    </w:r>
                                    <w:r>
                                      <w:rPr>
                                        <w:color w:val="000000"/>
                                        <w:sz w:val="16"/>
                                        <w:szCs w:val="20"/>
                                        <w:lang w:bidi="ar-EG"/>
                                      </w:rPr>
                                      <w:t>WG 12</w:t>
                                    </w:r>
                                    <w:r>
                                      <w:rPr>
                                        <w:rFonts w:hint="cs"/>
                                        <w:color w:val="000000"/>
                                        <w:sz w:val="16"/>
                                        <w:szCs w:val="20"/>
                                        <w:rtl/>
                                        <w:lang w:bidi="ar-EG"/>
                                      </w:rPr>
                                      <w:t xml:space="preserve"> لزيادة تعزيز الحساسية</w:t>
                                    </w:r>
                                  </w:p>
                                </w:txbxContent>
                              </wps:txbx>
                              <wps:bodyPr rot="0" vert="horz" wrap="square" lIns="0" tIns="0" rIns="0" bIns="0" anchor="t" anchorCtr="0" upright="1">
                                <a:noAutofit/>
                              </wps:bodyPr>
                            </wps:wsp>
                            <wps:wsp>
                              <wps:cNvPr id="482" name="Rectangle 482"/>
                              <wps:cNvSpPr>
                                <a:spLocks noChangeArrowheads="1"/>
                              </wps:cNvSpPr>
                              <wps:spPr bwMode="auto">
                                <a:xfrm>
                                  <a:off x="0" y="2028825"/>
                                  <a:ext cx="150495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552D94" w:rsidRDefault="00630D19" w:rsidP="00416579">
                                    <w:pPr>
                                      <w:spacing w:before="60" w:line="240" w:lineRule="exact"/>
                                      <w:rPr>
                                        <w:color w:val="000000"/>
                                        <w:sz w:val="20"/>
                                        <w:szCs w:val="18"/>
                                        <w:lang w:bidi="ar-EG"/>
                                      </w:rPr>
                                    </w:pPr>
                                    <w:r>
                                      <w:rPr>
                                        <w:rFonts w:hint="cs"/>
                                        <w:color w:val="000000"/>
                                        <w:sz w:val="20"/>
                                        <w:szCs w:val="22"/>
                                        <w:rtl/>
                                        <w:lang w:bidi="ar-EG"/>
                                      </w:rPr>
                                      <w:t xml:space="preserve">جمعيات صناعة الإلكترونيات </w:t>
                                    </w:r>
                                    <w:r>
                                      <w:rPr>
                                        <w:color w:val="000000"/>
                                        <w:sz w:val="20"/>
                                        <w:szCs w:val="22"/>
                                        <w:lang w:bidi="ar-EG"/>
                                      </w:rPr>
                                      <w:t>EIA:</w:t>
                                    </w:r>
                                  </w:p>
                                </w:txbxContent>
                              </wps:txbx>
                              <wps:bodyPr rot="0" vert="horz" wrap="square" lIns="0" tIns="0" rIns="0" bIns="0" anchor="t" anchorCtr="0" upright="1">
                                <a:noAutofit/>
                              </wps:bodyPr>
                            </wps:wsp>
                          </wpg:grpSp>
                        </wpg:grpSp>
                      </wpg:grpSp>
                    </wpg:wgp>
                  </a:graphicData>
                </a:graphic>
              </wp:anchor>
            </w:drawing>
          </mc:Choice>
          <mc:Fallback>
            <w:pict>
              <v:group id="Group 492" o:spid="_x0000_s1096" style="position:absolute;left:0;text-align:left;margin-left:28.8pt;margin-top:25.5pt;width:405.65pt;height:321pt;z-index:252054016" coordsize="51517,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">
                <v:rect id="Rectangle 451" o:spid="_x0000_s1097" style="position:absolute;left:41148;top:1428;width:715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h+sQA&#10;AADcAAAADwAAAGRycy9kb3ducmV2LnhtbESPQWvCQBSE7wX/w/IEb3WjVGlTVxFDwN6s7aW3R/aZ&#10;BLNvk91tEv99VxB6HGbmG2azG00jenK+tqxgMU9AEBdW11wq+P7Kn19B+ICssbFMCm7kYbedPG0w&#10;1XbgT+rPoRQRwj5FBVUIbSqlLyoy6Oe2JY7exTqDIUpXSu1wiHDTyGWSrKXBmuNChS0dKiqu51+j&#10;IHNrnfvDMcvffoYsfJy6vpOdUrPpuH8HEWgM/+FH+6gVvKwWc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sofrEAAAA3AAAAA8AAAAAAAAAAAAAAAAAmAIAAGRycy9k&#10;b3ducmV2LnhtbFBLBQYAAAAABAAEAPUAAACJAwAAAAA=&#10;" filled="f" stroked="f" strokeweight="0">
                  <v:textbox inset="0,0,0,0">
                    <w:txbxContent>
                      <w:p w:rsidR="00630D19" w:rsidRPr="00552D94" w:rsidRDefault="00630D19" w:rsidP="007B40A0">
                        <w:pPr>
                          <w:spacing w:before="60" w:line="240" w:lineRule="exact"/>
                          <w:jc w:val="center"/>
                          <w:rPr>
                            <w:color w:val="000000"/>
                            <w:sz w:val="20"/>
                            <w:szCs w:val="18"/>
                            <w:rtl/>
                            <w:lang w:bidi="ar-EG"/>
                          </w:rPr>
                        </w:pPr>
                        <w:r>
                          <w:rPr>
                            <w:rFonts w:hint="cs"/>
                            <w:color w:val="000000"/>
                            <w:sz w:val="20"/>
                            <w:szCs w:val="22"/>
                            <w:rtl/>
                            <w:lang w:bidi="ar-EG"/>
                          </w:rPr>
                          <w:t>وصل دوار</w:t>
                        </w:r>
                      </w:p>
                    </w:txbxContent>
                  </v:textbox>
                </v:rect>
                <v:group id="Group 485" o:spid="_x0000_s1098" style="position:absolute;width:51517;height:40767" coordsize="51517,40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group id="Group 484" o:spid="_x0000_s1099" style="position:absolute;left:2190;width:37535;height:16478" coordsize="37534,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rect id="Rectangle 447" o:spid="_x0000_s1100" style="position:absolute;top:8858;width:572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KyMQA&#10;AADcAAAADwAAAGRycy9kb3ducmV2LnhtbESPQWvCQBSE7wX/w/IK3uqmRaxNXUUMAb21sZfeHtnX&#10;JDT7NtndJvHfuwXB4zAz3zCb3WRaMZDzjWUFz4sEBHFpdcOVgq9z/rQG4QOyxtYyKbiQh9129rDB&#10;VNuRP2koQiUihH2KCuoQulRKX9Zk0C9sRxy9H+sMhihdJbXDMcJNK1+SZCUNNhwXauzoUFP5W/wZ&#10;BZlb6dwfjln+9j1m4fTRD73slZo/Tvt3EIGmcA/f2ketYLl8hf8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CsjEAAAA3AAAAA8AAAAAAAAAAAAAAAAAmAIAAGRycy9k&#10;b3ducmV2LnhtbFBLBQYAAAAABAAEAPUAAACJAwAAAAA=&#10;" filled="f" stroked="f" strokeweight="0">
                      <v:textbox inset="0,0,0,0">
                        <w:txbxContent>
                          <w:p w:rsidR="00630D19" w:rsidRPr="00552D94" w:rsidRDefault="00630D19" w:rsidP="007B40A0">
                            <w:pPr>
                              <w:spacing w:before="60" w:line="240" w:lineRule="exact"/>
                              <w:jc w:val="center"/>
                              <w:rPr>
                                <w:color w:val="000000"/>
                                <w:sz w:val="20"/>
                                <w:szCs w:val="18"/>
                                <w:lang w:bidi="ar-EG"/>
                              </w:rPr>
                            </w:pPr>
                            <w:r>
                              <w:rPr>
                                <w:rFonts w:hint="cs"/>
                                <w:color w:val="000000"/>
                                <w:sz w:val="20"/>
                                <w:szCs w:val="22"/>
                                <w:rtl/>
                                <w:lang w:bidi="ar-EG"/>
                              </w:rPr>
                              <w:t>رادارات</w:t>
                            </w:r>
                          </w:p>
                        </w:txbxContent>
                      </v:textbox>
                    </v:rect>
                    <v:rect id="Rectangle 448" o:spid="_x0000_s1101" style="position:absolute;left:5905;width:8268;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usAA&#10;AADcAAAADwAAAGRycy9kb3ducmV2LnhtbERPz2vCMBS+D/wfwhN2m6kiMqtRxFLQ2+Z28fZonm2x&#10;eWmTrK3//XIQPH58v7f70TSiJ+drywrmswQEcWF1zaWC35/84xOED8gaG8uk4EEe9rvJ2xZTbQf+&#10;pv4SShFD2KeooAqhTaX0RUUG/cy2xJG7WWcwROhKqR0OMdw0cpEkK2mw5thQYUvHior75c8oyNxK&#10;5/54yvL1dcjC+avrO9kp9T4dDxsQgcbwEj/dJ61guYxr45l4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eusAAAADcAAAADwAAAAAAAAAAAAAAAACYAgAAZHJzL2Rvd25y&#10;ZXYueG1sUEsFBgAAAAAEAAQA9QAAAIUDAAAAAA==&#10;" filled="f" stroked="f" strokeweight="0">
                      <v:textbox inset="0,0,0,0">
                        <w:txbxContent>
                          <w:p w:rsidR="00630D19" w:rsidRPr="00552D94" w:rsidRDefault="00630D19" w:rsidP="007B40A0">
                            <w:pPr>
                              <w:spacing w:before="60" w:line="240" w:lineRule="exact"/>
                              <w:jc w:val="center"/>
                              <w:rPr>
                                <w:color w:val="000000"/>
                                <w:sz w:val="20"/>
                                <w:szCs w:val="18"/>
                                <w:rtl/>
                                <w:lang w:bidi="ar-EG"/>
                              </w:rPr>
                            </w:pPr>
                            <w:r>
                              <w:rPr>
                                <w:rFonts w:hint="cs"/>
                                <w:color w:val="000000"/>
                                <w:sz w:val="20"/>
                                <w:szCs w:val="22"/>
                                <w:rtl/>
                                <w:lang w:bidi="ar-EG"/>
                              </w:rPr>
                              <w:t xml:space="preserve">مكيف </w:t>
                            </w:r>
                            <w:r>
                              <w:rPr>
                                <w:color w:val="000000"/>
                                <w:sz w:val="20"/>
                                <w:szCs w:val="22"/>
                                <w:lang w:bidi="ar-EG"/>
                              </w:rPr>
                              <w:t>EIA</w:t>
                            </w:r>
                            <w:r>
                              <w:rPr>
                                <w:rFonts w:hint="cs"/>
                                <w:color w:val="000000"/>
                                <w:sz w:val="20"/>
                                <w:szCs w:val="22"/>
                                <w:rtl/>
                                <w:lang w:bidi="ar-EG"/>
                              </w:rPr>
                              <w:t xml:space="preserve"> ذات زاوية مستقيمة</w:t>
                            </w:r>
                          </w:p>
                        </w:txbxContent>
                      </v:textbox>
                    </v:rect>
                    <v:rect id="Rectangle 449" o:spid="_x0000_s1102" style="position:absolute;left:10191;top:8096;width:8268;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7IcQA&#10;AADcAAAADwAAAGRycy9kb3ducmV2LnhtbESPQWvCQBSE74L/YXmCN91URGp0lWII2Ju1vXh7ZF+T&#10;0OzbZHdN4r/vCoUeh5n5htkfR9OInpyvLSt4WSYgiAuray4VfH3mi1cQPiBrbCyTggd5OB6mkz2m&#10;2g78Qf01lCJC2KeooAqhTaX0RUUG/dK2xNH7ts5giNKVUjscItw0cpUkG2mw5rhQYUunioqf690o&#10;yNxG5/50zvLtbcjC+6XrO9kpNZ+NbzsQgcbwH/5rn7WC9XoLz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DOyHEAAAA3AAAAA8AAAAAAAAAAAAAAAAAmAIAAGRycy9k&#10;b3ducmV2LnhtbFBLBQYAAAAABAAEAPUAAACJAwAAAAA=&#10;" filled="f" stroked="f" strokeweight="0">
                      <v:textbox inset="0,0,0,0">
                        <w:txbxContent>
                          <w:p w:rsidR="00630D19" w:rsidRPr="00552D94" w:rsidRDefault="00630D19" w:rsidP="002254DE">
                            <w:pPr>
                              <w:spacing w:before="60" w:line="240" w:lineRule="exact"/>
                              <w:jc w:val="right"/>
                              <w:rPr>
                                <w:color w:val="000000"/>
                                <w:sz w:val="20"/>
                                <w:szCs w:val="18"/>
                                <w:lang w:bidi="ar-EG"/>
                              </w:rPr>
                            </w:pPr>
                            <w:r>
                              <w:rPr>
                                <w:rFonts w:hint="cs"/>
                                <w:color w:val="000000"/>
                                <w:sz w:val="20"/>
                                <w:szCs w:val="22"/>
                                <w:rtl/>
                                <w:lang w:bidi="ar-EG"/>
                              </w:rPr>
                              <w:t xml:space="preserve">إرشاد موجات إلى مكيف </w:t>
                            </w:r>
                            <w:r>
                              <w:rPr>
                                <w:color w:val="000000"/>
                                <w:sz w:val="20"/>
                                <w:szCs w:val="22"/>
                                <w:lang w:bidi="ar-EG"/>
                              </w:rPr>
                              <w:t>EIA</w:t>
                            </w:r>
                          </w:p>
                        </w:txbxContent>
                      </v:textbox>
                    </v:rect>
                    <v:rect id="Rectangle 450" o:spid="_x0000_s1103" style="position:absolute;left:20193;top:1619;width:715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EYcEA&#10;AADcAAAADwAAAGRycy9kb3ducmV2LnhtbERPu27CMBTdK/EP1kXqVhyqgiBgECKKBBuPLt2u4tsk&#10;anyd2G6S/n09IDEenfd2P5pG9OR8bVnBfJaAIC6srrlU8HnP31YgfEDW2FgmBX/kYb+bvGwx1Xbg&#10;K/W3UIoYwj5FBVUIbSqlLyoy6Ge2JY7ct3UGQ4SulNrhEMNNI9+TZCkN1hwbKmzpWFHxc/s1CjK3&#10;1Lk/nrJ8/TVk4Xzp+k52Sr1Ox8MGRKAxPMUP90kr+FjE+fFMP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gBGHBAAAA3AAAAA8AAAAAAAAAAAAAAAAAmAIAAGRycy9kb3du&#10;cmV2LnhtbFBLBQYAAAAABAAEAPUAAACGAwAAAAA=&#10;" filled="f" stroked="f" strokeweight="0">
                      <v:textbox inset="0,0,0,0">
                        <w:txbxContent>
                          <w:p w:rsidR="00630D19" w:rsidRPr="00552D94" w:rsidRDefault="00630D19" w:rsidP="007B40A0">
                            <w:pPr>
                              <w:spacing w:before="60" w:line="240" w:lineRule="exact"/>
                              <w:jc w:val="center"/>
                              <w:rPr>
                                <w:color w:val="000000"/>
                                <w:sz w:val="20"/>
                                <w:szCs w:val="18"/>
                                <w:rtl/>
                                <w:lang w:bidi="ar-EG"/>
                              </w:rPr>
                            </w:pPr>
                            <w:r>
                              <w:rPr>
                                <w:rFonts w:hint="cs"/>
                                <w:color w:val="000000"/>
                                <w:sz w:val="20"/>
                                <w:szCs w:val="22"/>
                                <w:rtl/>
                                <w:lang w:bidi="ar-EG"/>
                              </w:rPr>
                              <w:t>مغذٍ قصير أو طويل</w:t>
                            </w:r>
                          </w:p>
                        </w:txbxContent>
                      </v:textbox>
                    </v:rect>
                    <v:rect id="Rectangle 460" o:spid="_x0000_s1104" style="position:absolute;left:31813;top:14001;width:572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O3MEA&#10;AADcAAAADwAAAGRycy9kb3ducmV2LnhtbERPu2rDMBTdC/0HcQvdGrmhmMSJEkqMId2ax5LtYt3Y&#10;JtaVLSm2+/fVEMh4OO/1djKtGMj5xrKCz1kCgri0uuFKwflUfCxA+ICssbVMCv7Iw3bz+rLGTNuR&#10;DzQcQyViCPsMFdQhdJmUvqzJoJ/ZjjhyV+sMhghdJbXDMYabVs6TJJUGG44NNXa0q6m8He9GQe5S&#10;XfjdPi+WlzEPP7/90Mteqfe36XsFItAUnuKHe68VfKVxfj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MztzBAAAA3AAAAA8AAAAAAAAAAAAAAAAAmAIAAGRycy9kb3du&#10;cmV2LnhtbFBLBQYAAAAABAAEAPUAAACGAwAAAAA=&#10;" filled="f" stroked="f" strokeweight="0">
                      <v:textbox inset="0,0,0,0">
                        <w:txbxContent>
                          <w:p w:rsidR="00630D19" w:rsidRPr="00552D94" w:rsidRDefault="00630D19" w:rsidP="007B40A0">
                            <w:pPr>
                              <w:spacing w:before="60" w:line="240" w:lineRule="exact"/>
                              <w:jc w:val="center"/>
                              <w:rPr>
                                <w:color w:val="000000"/>
                                <w:sz w:val="20"/>
                                <w:szCs w:val="18"/>
                                <w:lang w:bidi="ar-EG"/>
                              </w:rPr>
                            </w:pPr>
                            <w:r>
                              <w:rPr>
                                <w:rFonts w:hint="cs"/>
                                <w:color w:val="000000"/>
                                <w:sz w:val="20"/>
                                <w:szCs w:val="22"/>
                                <w:rtl/>
                                <w:lang w:bidi="ar-EG"/>
                              </w:rPr>
                              <w:t>موهن خاص</w:t>
                            </w:r>
                          </w:p>
                        </w:txbxContent>
                      </v:textbox>
                    </v:rect>
                  </v:group>
                  <v:group id="Group 483" o:spid="_x0000_s1105" style="position:absolute;top:18002;width:51517;height:22765" coordsize="51517,2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group id="Group 462" o:spid="_x0000_s1106" style="position:absolute;left:46101;top:3429;width:4610;height:5683" coordsize="4610,5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rect id="Rectangle 454" o:spid="_x0000_s1107" style="position:absolute;left:95;width:4515;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CYsQA&#10;AADcAAAADwAAAGRycy9kb3ducmV2LnhtbESPQWvCQBSE7wX/w/IEb3VjsVKjq4ghYG+t9eLtkX0m&#10;wezbZHebxH/fLRR6HGbmG2a7H00jenK+tqxgMU9AEBdW11wquHzlz28gfEDW2FgmBQ/ysN9NnraY&#10;ajvwJ/XnUIoIYZ+igiqENpXSFxUZ9HPbEkfvZp3BEKUrpXY4RLhp5EuSrKTBmuNChS0dKyru52+j&#10;IHMrnfvjKcvX1yEL7x9d38lOqdl0PGxABBrDf/ivfdIKlq9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bAmLEAAAA3AAAAA8AAAAAAAAAAAAAAAAAmAIAAGRycy9k&#10;b3ducmV2LnhtbFBLBQYAAAAABAAEAPUAAACJAwAAAAA=&#10;" filled="f" stroked="f" strokeweight="0">
                        <v:textbox inset="0,0,0,0">
                          <w:txbxContent>
                            <w:p w:rsidR="00630D19" w:rsidRDefault="00630D19">
                              <w:pPr>
                                <w:bidi w:val="0"/>
                                <w:rPr>
                                  <w:noProof/>
                                  <w:color w:val="000000"/>
                                  <w:sz w:val="14"/>
                                  <w:szCs w:val="24"/>
                                </w:rPr>
                              </w:pPr>
                              <w:r>
                                <w:rPr>
                                  <w:noProof/>
                                  <w:color w:val="000000"/>
                                  <w:sz w:val="14"/>
                                  <w:szCs w:val="24"/>
                                </w:rPr>
                                <w:t>WG 10-12</w:t>
                              </w:r>
                            </w:p>
                          </w:txbxContent>
                        </v:textbox>
                      </v:rect>
                      <v:rect id="Rectangle 455" o:spid="_x0000_s1108" style="position:absolute;left:95;top:1238;width:451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n+cQA&#10;AADcAAAADwAAAGRycy9kb3ducmV2LnhtbESPQWvCQBSE7wX/w/IK3uqmRaVGVxFDQG9t6sXbI/ua&#10;hGbfJrvbJP33XaHQ4zAz3zC7w2RaMZDzjWUFz4sEBHFpdcOVgutH/vQKwgdkja1lUvBDHg772cMO&#10;U21HfqehCJWIEPYpKqhD6FIpfVmTQb+wHXH0Pq0zGKJ0ldQOxwg3rXxJkrU02HBcqLGjU03lV/Ft&#10;FGRurXN/Omf55jZm4fLWD73slZo/TsctiEBT+A//tc9awXK1gv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p/nEAAAA3AAAAA8AAAAAAAAAAAAAAAAAmAIAAGRycy9k&#10;b3ducmV2LnhtbFBLBQYAAAAABAAEAPUAAACJAwAAAAA=&#10;" filled="f" stroked="f" strokeweight="0">
                        <v:textbox inset="0,0,0,0">
                          <w:txbxContent>
                            <w:p w:rsidR="00630D19" w:rsidRDefault="00630D19" w:rsidP="007B40A0">
                              <w:pPr>
                                <w:bidi w:val="0"/>
                                <w:rPr>
                                  <w:noProof/>
                                  <w:color w:val="000000"/>
                                  <w:sz w:val="14"/>
                                  <w:szCs w:val="24"/>
                                </w:rPr>
                              </w:pPr>
                              <w:r>
                                <w:rPr>
                                  <w:noProof/>
                                  <w:color w:val="000000"/>
                                  <w:sz w:val="14"/>
                                  <w:szCs w:val="24"/>
                                </w:rPr>
                                <w:t>WG 10-14</w:t>
                              </w:r>
                            </w:p>
                          </w:txbxContent>
                        </v:textbox>
                      </v:rect>
                      <v:rect id="Rectangle 457" o:spid="_x0000_s1109" style="position:absolute;top:3619;width:451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cFcUA&#10;AADcAAAADwAAAGRycy9kb3ducmV2LnhtbESPQWvCQBSE7wX/w/IEb3VjUWtTVxFDwN5a9eLtkX1N&#10;QrNvk91tEv99t1DocZiZb5jtfjSN6Mn52rKCxTwBQVxYXXOp4HrJHzcgfEDW2FgmBXfysN9NHraY&#10;ajvwB/XnUIoIYZ+igiqENpXSFxUZ9HPbEkfv0zqDIUpXSu1wiHDTyKckWUuDNceFCls6VlR8nb+N&#10;gsytde6Ppyx/uQ1ZeHvv+k52Ss2m4+EVRKAx/If/2ietYLl6h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ZwVxQAAANwAAAAPAAAAAAAAAAAAAAAAAJgCAABkcnMv&#10;ZG93bnJldi54bWxQSwUGAAAAAAQABAD1AAAAigMAAAAA&#10;" filled="f" stroked="f" strokeweight="0">
                        <v:textbox inset="0,0,0,0">
                          <w:txbxContent>
                            <w:p w:rsidR="00630D19" w:rsidRDefault="00630D19" w:rsidP="007B40A0">
                              <w:pPr>
                                <w:bidi w:val="0"/>
                                <w:rPr>
                                  <w:noProof/>
                                  <w:color w:val="000000"/>
                                  <w:sz w:val="14"/>
                                  <w:szCs w:val="24"/>
                                </w:rPr>
                              </w:pPr>
                              <w:r>
                                <w:rPr>
                                  <w:noProof/>
                                  <w:color w:val="000000"/>
                                  <w:sz w:val="14"/>
                                  <w:szCs w:val="24"/>
                                </w:rPr>
                                <w:t>WG 10-18</w:t>
                              </w:r>
                            </w:p>
                          </w:txbxContent>
                        </v:textbox>
                      </v:rect>
                    </v:group>
                    <v:group id="Group 453" o:spid="_x0000_s1110" style="position:absolute;width:51517;height:22764" coordsize="51523,2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rect id="Rectangle 438" o:spid="_x0000_s1111" style="position:absolute;left:14382;top:10668;width:572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tx8EA&#10;AADcAAAADwAAAGRycy9kb3ducmV2LnhtbERPu27CMBTdK/EP1kXqVhxahCBgECKKBBuPLt2u4tsk&#10;anyd2G6S/n09IDEenfd2P5pG9OR8bVnBfJaAIC6srrlU8HnP31YgfEDW2FgmBX/kYb+bvGwx1Xbg&#10;K/W3UIoYwj5FBVUIbSqlLyoy6Ge2JY7ct3UGQ4SulNrhEMNNI9+TZCkN1hwbKmzpWFHxc/s1CjK3&#10;1Lk/nrJ8/TVk4Xzp+k52Sr1Ox8MGRKAxPMUP90krWHzEtfFMP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J7cfBAAAA3AAAAA8AAAAAAAAAAAAAAAAAmAIAAGRycy9kb3du&#10;cmV2LnhtbFBLBQYAAAAABAAEAPUAAACGAwAAAAA=&#10;" filled="f" stroked="f" strokeweight="0">
                        <v:textbox inset="0,0,0,0">
                          <w:txbxContent>
                            <w:p w:rsidR="00630D19" w:rsidRPr="00552D94" w:rsidRDefault="00630D19" w:rsidP="007B40A0">
                              <w:pPr>
                                <w:spacing w:before="60" w:line="240" w:lineRule="exact"/>
                                <w:jc w:val="center"/>
                                <w:rPr>
                                  <w:color w:val="000000"/>
                                  <w:sz w:val="20"/>
                                  <w:szCs w:val="18"/>
                                  <w:lang w:bidi="ar-EG"/>
                                </w:rPr>
                              </w:pPr>
                              <w:r>
                                <w:rPr>
                                  <w:rFonts w:hint="cs"/>
                                  <w:color w:val="000000"/>
                                  <w:sz w:val="20"/>
                                  <w:szCs w:val="22"/>
                                  <w:rtl/>
                                  <w:lang w:bidi="ar-EG"/>
                                </w:rPr>
                                <w:t>محلل الطيف</w:t>
                              </w:r>
                            </w:p>
                          </w:txbxContent>
                        </v:textbox>
                      </v:rect>
                      <v:rect id="Rectangle 452" o:spid="_x0000_s1112" style="position:absolute;left:45053;width:6039;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4/jcQA&#10;AADcAAAADwAAAGRycy9kb3ducmV2LnhtbESPQWvCQBSE7wX/w/IEb3WjWGlTVxFDwN6s7aW3R/aZ&#10;BLNvk901if++WxB6HGbmG2azG00jenK+tqxgMU9AEBdW11wq+P7Kn19B+ICssbFMCu7kYbedPG0w&#10;1XbgT+rPoRQRwj5FBVUIbSqlLyoy6Oe2JY7exTqDIUpXSu1wiHDTyGWSrKXBmuNChS0dKiqu55tR&#10;kLm1zv3hmOVvP0MWPk5d38lOqdl03L+DCDSG//CjfdQKVi9L+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43EAAAA3AAAAA8AAAAAAAAAAAAAAAAAmAIAAGRycy9k&#10;b3ducmV2LnhtbFBLBQYAAAAABAAEAPUAAACJAwAAAAA=&#10;" filled="f" stroked="f" strokeweight="0">
                        <v:textbox inset="0,0,0,0">
                          <w:txbxContent>
                            <w:p w:rsidR="00630D19" w:rsidRPr="00552D94" w:rsidRDefault="00630D19" w:rsidP="00B041FD">
                              <w:pPr>
                                <w:spacing w:before="60" w:line="240" w:lineRule="exact"/>
                                <w:jc w:val="left"/>
                                <w:rPr>
                                  <w:color w:val="000000"/>
                                  <w:sz w:val="20"/>
                                  <w:szCs w:val="18"/>
                                  <w:rtl/>
                                  <w:lang w:bidi="ar-EG"/>
                                </w:rPr>
                              </w:pPr>
                              <w:proofErr w:type="spellStart"/>
                              <w:r>
                                <w:rPr>
                                  <w:rFonts w:hint="cs"/>
                                  <w:color w:val="000000"/>
                                  <w:sz w:val="20"/>
                                  <w:szCs w:val="22"/>
                                  <w:rtl/>
                                  <w:lang w:bidi="ar-EG"/>
                                </w:rPr>
                                <w:t>مضيّقات</w:t>
                              </w:r>
                              <w:proofErr w:type="spellEnd"/>
                              <w:r>
                                <w:rPr>
                                  <w:rFonts w:hint="cs"/>
                                  <w:color w:val="000000"/>
                                  <w:sz w:val="20"/>
                                  <w:szCs w:val="22"/>
                                  <w:rtl/>
                                  <w:lang w:bidi="ar-EG"/>
                                </w:rPr>
                                <w:t xml:space="preserve"> </w:t>
                              </w:r>
                              <w:r>
                                <w:rPr>
                                  <w:color w:val="000000"/>
                                  <w:sz w:val="20"/>
                                  <w:szCs w:val="22"/>
                                  <w:rtl/>
                                  <w:lang w:bidi="ar-EG"/>
                                </w:rPr>
                                <w:br/>
                              </w:r>
                              <w:r>
                                <w:rPr>
                                  <w:rFonts w:hint="cs"/>
                                  <w:color w:val="000000"/>
                                  <w:sz w:val="20"/>
                                  <w:szCs w:val="22"/>
                                  <w:rtl/>
                                  <w:lang w:bidi="ar-EG"/>
                                </w:rPr>
                                <w:t>للدليل الموجي</w:t>
                              </w:r>
                            </w:p>
                          </w:txbxContent>
                        </v:textbox>
                      </v:rect>
                      <v:rect id="Rectangle 456" o:spid="_x0000_s1113" style="position:absolute;left:46101;top:5810;width:451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5jsQA&#10;AADcAAAADwAAAGRycy9kb3ducmV2LnhtbESPQWvCQBSE74X+h+UVeqsbSw01ukoxBOzNai/eHtln&#10;Esy+TXa3Sfrvu4LQ4zAz3zDr7WRaMZDzjWUF81kCgri0uuFKwfepeHkH4QOyxtYyKfglD9vN48Ma&#10;M21H/qLhGCoRIewzVFCH0GVS+rImg35mO+LoXawzGKJ0ldQOxwg3rXxNklQabDgu1NjRrqbyevwx&#10;CnKX6sLv9nmxPI95+Dz0Qy97pZ6fpo8ViEBT+A/f23ut4G2Rwu1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OY7EAAAA3AAAAA8AAAAAAAAAAAAAAAAAmAIAAGRycy9k&#10;b3ducmV2LnhtbFBLBQYAAAAABAAEAPUAAACJAwAAAAA=&#10;" filled="f" stroked="f" strokeweight="0">
                        <v:textbox inset="0,0,0,0">
                          <w:txbxContent>
                            <w:p w:rsidR="00630D19" w:rsidRDefault="00630D19" w:rsidP="007B40A0">
                              <w:pPr>
                                <w:bidi w:val="0"/>
                                <w:rPr>
                                  <w:noProof/>
                                  <w:color w:val="000000"/>
                                  <w:sz w:val="14"/>
                                  <w:szCs w:val="24"/>
                                </w:rPr>
                              </w:pPr>
                              <w:r>
                                <w:rPr>
                                  <w:noProof/>
                                  <w:color w:val="000000"/>
                                  <w:sz w:val="14"/>
                                  <w:szCs w:val="24"/>
                                </w:rPr>
                                <w:t>WG 10-16</w:t>
                              </w:r>
                            </w:p>
                          </w:txbxContent>
                        </v:textbox>
                      </v:rect>
                      <v:rect id="Rectangle 458" o:spid="_x0000_s1114" style="position:absolute;left:46196;top:9239;width:5327;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IZ8EA&#10;AADcAAAADwAAAGRycy9kb3ducmV2LnhtbERPu27CMBTdK/EP1kXqVhyqgiBgECKKBBuPLt2u4tsk&#10;anyd2G6S/n09IDEenfd2P5pG9OR8bVnBfJaAIC6srrlU8HnP31YgfEDW2FgmBX/kYb+bvGwx1Xbg&#10;K/W3UIoYwj5FBVUIbSqlLyoy6Ge2JY7ct3UGQ4SulNrhEMNNI9+TZCkN1hwbKmzpWFHxc/s1CjK3&#10;1Lk/nrJ8/TVk4Xzp+k52Sr1Ox8MGRKAxPMUP90kr+FjEtfFMP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WCGfBAAAA3AAAAA8AAAAAAAAAAAAAAAAAmAIAAGRycy9kb3du&#10;cmV2LnhtbFBLBQYAAAAABAAEAPUAAACGAwAAAAA=&#10;" filled="f" stroked="f" strokeweight="0">
                        <v:textbox inset="0,0,0,0">
                          <w:txbxContent>
                            <w:p w:rsidR="00630D19" w:rsidRPr="007B40A0" w:rsidRDefault="00630D19" w:rsidP="007B40A0">
                              <w:pPr>
                                <w:spacing w:before="60" w:line="240" w:lineRule="exact"/>
                                <w:jc w:val="right"/>
                                <w:rPr>
                                  <w:i/>
                                  <w:iCs/>
                                  <w:color w:val="000000"/>
                                  <w:sz w:val="16"/>
                                  <w:szCs w:val="20"/>
                                  <w:lang w:bidi="ar-EG"/>
                                </w:rPr>
                              </w:pPr>
                              <w:r w:rsidRPr="007B40A0">
                                <w:rPr>
                                  <w:rFonts w:hint="cs"/>
                                  <w:color w:val="000000"/>
                                  <w:sz w:val="16"/>
                                  <w:szCs w:val="20"/>
                                  <w:rtl/>
                                  <w:lang w:bidi="ar-EG"/>
                                </w:rPr>
                                <w:t xml:space="preserve">دليل موجي إلى </w:t>
                              </w:r>
                              <w:r>
                                <w:rPr>
                                  <w:color w:val="000000"/>
                                  <w:sz w:val="16"/>
                                  <w:szCs w:val="20"/>
                                  <w:rtl/>
                                  <w:lang w:bidi="ar-EG"/>
                                </w:rPr>
                                <w:br/>
                              </w:r>
                              <w:r w:rsidRPr="007B40A0">
                                <w:rPr>
                                  <w:rFonts w:hint="cs"/>
                                  <w:color w:val="000000"/>
                                  <w:sz w:val="16"/>
                                  <w:szCs w:val="20"/>
                                  <w:rtl/>
                                  <w:lang w:bidi="ar-EG"/>
                                </w:rPr>
                                <w:t xml:space="preserve">مكيفات من </w:t>
                              </w:r>
                              <w:r>
                                <w:rPr>
                                  <w:color w:val="000000"/>
                                  <w:sz w:val="16"/>
                                  <w:szCs w:val="20"/>
                                  <w:rtl/>
                                  <w:lang w:bidi="ar-EG"/>
                                </w:rPr>
                                <w:br/>
                              </w:r>
                              <w:r w:rsidRPr="007B40A0">
                                <w:rPr>
                                  <w:rFonts w:hint="cs"/>
                                  <w:color w:val="000000"/>
                                  <w:sz w:val="16"/>
                                  <w:szCs w:val="20"/>
                                  <w:rtl/>
                                  <w:lang w:bidi="ar-EG"/>
                                </w:rPr>
                                <w:t xml:space="preserve">النمط </w:t>
                              </w:r>
                              <w:r w:rsidRPr="007B40A0">
                                <w:rPr>
                                  <w:i/>
                                  <w:iCs/>
                                  <w:color w:val="000000"/>
                                  <w:sz w:val="16"/>
                                  <w:szCs w:val="20"/>
                                  <w:lang w:bidi="ar-EG"/>
                                </w:rPr>
                                <w:t>N</w:t>
                              </w:r>
                            </w:p>
                          </w:txbxContent>
                        </v:textbox>
                      </v:rect>
                      <v:rect id="Rectangle 459" o:spid="_x0000_s1115" style="position:absolute;left:28575;top:8667;width:572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t/MQA&#10;AADcAAAADwAAAGRycy9kb3ducmV2LnhtbESPQWvCQBSE74X+h+UVvNWN0opGVxFDwN7a2Etvj+wz&#10;CWbfJrvbJP77bqHQ4zAz3zC7w2RaMZDzjWUFi3kCgri0uuFKweclf16D8AFZY2uZFNzJw2H/+LDD&#10;VNuRP2goQiUihH2KCuoQulRKX9Zk0M9tRxy9q3UGQ5SuktrhGOGmlcskWUmDDceFGjs61VTeim+j&#10;IHMrnfvTOcs3X2MW3t77oZe9UrOn6bgFEWgK/+G/9lkreHnd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arfzEAAAA3AAAAA8AAAAAAAAAAAAAAAAAmAIAAGRycy9k&#10;b3ducmV2LnhtbFBLBQYAAAAABAAEAPUAAACJAwAAAAA=&#10;" filled="f" stroked="f" strokeweight="0">
                        <v:textbox inset="0,0,0,0">
                          <w:txbxContent>
                            <w:p w:rsidR="00630D19" w:rsidRPr="00552D94" w:rsidRDefault="00630D19" w:rsidP="007B40A0">
                              <w:pPr>
                                <w:spacing w:before="60" w:line="240" w:lineRule="exact"/>
                                <w:jc w:val="center"/>
                                <w:rPr>
                                  <w:color w:val="000000"/>
                                  <w:sz w:val="20"/>
                                  <w:szCs w:val="18"/>
                                  <w:lang w:bidi="ar-EG"/>
                                </w:rPr>
                              </w:pPr>
                              <w:r>
                                <w:rPr>
                                  <w:rFonts w:hint="cs"/>
                                  <w:color w:val="000000"/>
                                  <w:sz w:val="20"/>
                                  <w:szCs w:val="22"/>
                                  <w:rtl/>
                                  <w:lang w:bidi="ar-EG"/>
                                </w:rPr>
                                <w:t>كبل قياس</w:t>
                              </w:r>
                            </w:p>
                          </w:txbxContent>
                        </v:textbox>
                      </v:rect>
                      <v:rect id="Rectangle 461" o:spid="_x0000_s1116" style="position:absolute;left:28575;top:13144;width:12481;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R8QA&#10;AADcAAAADwAAAGRycy9kb3ducmV2LnhtbESPzWrDMBCE74W+g9hAb42cUkzrRAkhxpDe8tNLbou1&#10;sU2slS2ptvv2VSDQ4zAz3zCrzWRaMZDzjWUFi3kCgri0uuFKwfe5eP0A4QOyxtYyKfglD5v189MK&#10;M21HPtJwCpWIEPYZKqhD6DIpfVmTQT+3HXH0rtYZDFG6SmqHY4SbVr4lSSoNNhwXauxoV1N5O/0Y&#10;BblLdeF3+7z4vIx5+Dr0Qy97pV5m03YJItAU/sOP9l4reE8X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a0fEAAAA3AAAAA8AAAAAAAAAAAAAAAAAmAIAAGRycy9k&#10;b3ducmV2LnhtbFBLBQYAAAAABAAEAPUAAACJAwAAAAA=&#10;" filled="f" stroked="f" strokeweight="0">
                        <v:textbox inset="0,0,0,0">
                          <w:txbxContent>
                            <w:p w:rsidR="00630D19" w:rsidRPr="007B40A0" w:rsidRDefault="00630D19" w:rsidP="00B041FD">
                              <w:pPr>
                                <w:spacing w:before="60" w:line="240" w:lineRule="exact"/>
                                <w:jc w:val="left"/>
                                <w:rPr>
                                  <w:i/>
                                  <w:iCs/>
                                  <w:color w:val="000000"/>
                                  <w:sz w:val="16"/>
                                  <w:szCs w:val="20"/>
                                  <w:rtl/>
                                  <w:lang w:bidi="ar-EG"/>
                                </w:rPr>
                              </w:pPr>
                              <w:r>
                                <w:rPr>
                                  <w:rFonts w:hint="cs"/>
                                  <w:color w:val="000000"/>
                                  <w:sz w:val="16"/>
                                  <w:szCs w:val="20"/>
                                  <w:rtl/>
                                  <w:lang w:bidi="ar-EG"/>
                                </w:rPr>
                                <w:t xml:space="preserve">موهن متحد المحور أو مرشاح ذو قطع حاد مطلوبان في </w:t>
                              </w:r>
                              <w:r>
                                <w:rPr>
                                  <w:color w:val="000000"/>
                                  <w:sz w:val="16"/>
                                  <w:szCs w:val="20"/>
                                  <w:lang w:bidi="ar-EG"/>
                                </w:rPr>
                                <w:t>WG 10</w:t>
                              </w:r>
                              <w:r>
                                <w:rPr>
                                  <w:rFonts w:hint="cs"/>
                                  <w:color w:val="000000"/>
                                  <w:sz w:val="16"/>
                                  <w:szCs w:val="20"/>
                                  <w:rtl/>
                                  <w:lang w:bidi="ar-EG"/>
                                </w:rPr>
                                <w:t xml:space="preserve"> و</w:t>
                              </w:r>
                              <w:r>
                                <w:rPr>
                                  <w:color w:val="000000"/>
                                  <w:sz w:val="16"/>
                                  <w:szCs w:val="20"/>
                                  <w:lang w:bidi="ar-EG"/>
                                </w:rPr>
                                <w:t>WG 12</w:t>
                              </w:r>
                              <w:r>
                                <w:rPr>
                                  <w:rFonts w:hint="cs"/>
                                  <w:color w:val="000000"/>
                                  <w:sz w:val="16"/>
                                  <w:szCs w:val="20"/>
                                  <w:rtl/>
                                  <w:lang w:bidi="ar-EG"/>
                                </w:rPr>
                                <w:t xml:space="preserve"> لزيادة تعزيز الحساسية</w:t>
                              </w:r>
                            </w:p>
                          </w:txbxContent>
                        </v:textbox>
                      </v:rect>
                      <v:rect id="Rectangle 482" o:spid="_x0000_s1117" style="position:absolute;top:20288;width:1504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TysQA&#10;AADcAAAADwAAAGRycy9kb3ducmV2LnhtbESPQWvCQBSE7wX/w/KE3upGKaLRVcQQ0Ftre/H2yD6T&#10;YPZtsrsm8d93C4Ueh5n5htnuR9OInpyvLSuYzxIQxIXVNZcKvr/ytxUIH5A1NpZJwZM87HeTly2m&#10;2g78Sf0llCJC2KeooAqhTaX0RUUG/cy2xNG7WWcwROlKqR0OEW4auUiSpTRYc1yosKVjRcX98jAK&#10;MrfUuT+esnx9HbJw/uj6TnZKvU7HwwZEoDH8h//aJ63gfbWA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eE8rEAAAA3AAAAA8AAAAAAAAAAAAAAAAAmAIAAGRycy9k&#10;b3ducmV2LnhtbFBLBQYAAAAABAAEAPUAAACJAwAAAAA=&#10;" filled="f" stroked="f" strokeweight="0">
                        <v:textbox inset="0,0,0,0">
                          <w:txbxContent>
                            <w:p w:rsidR="00630D19" w:rsidRPr="00552D94" w:rsidRDefault="00630D19" w:rsidP="00416579">
                              <w:pPr>
                                <w:spacing w:before="60" w:line="240" w:lineRule="exact"/>
                                <w:rPr>
                                  <w:color w:val="000000"/>
                                  <w:sz w:val="20"/>
                                  <w:szCs w:val="18"/>
                                  <w:lang w:bidi="ar-EG"/>
                                </w:rPr>
                              </w:pPr>
                              <w:r>
                                <w:rPr>
                                  <w:rFonts w:hint="cs"/>
                                  <w:color w:val="000000"/>
                                  <w:sz w:val="20"/>
                                  <w:szCs w:val="22"/>
                                  <w:rtl/>
                                  <w:lang w:bidi="ar-EG"/>
                                </w:rPr>
                                <w:t xml:space="preserve">جمعيات صناعة الإلكترونيات </w:t>
                              </w:r>
                              <w:r>
                                <w:rPr>
                                  <w:color w:val="000000"/>
                                  <w:sz w:val="20"/>
                                  <w:szCs w:val="22"/>
                                  <w:lang w:bidi="ar-EG"/>
                                </w:rPr>
                                <w:t>EIA:</w:t>
                              </w:r>
                            </w:p>
                          </w:txbxContent>
                        </v:textbox>
                      </v:rect>
                    </v:group>
                  </v:group>
                </v:group>
              </v:group>
            </w:pict>
          </mc:Fallback>
        </mc:AlternateContent>
      </w:r>
      <w:r w:rsidR="007B40A0">
        <w:object w:dxaOrig="8059" w:dyaOrig="7334">
          <v:shape id="_x0000_i1032" type="#_x0000_t75" style="width:402.75pt;height:366pt" o:ole="">
            <v:imagedata r:id="rId29" o:title=""/>
          </v:shape>
          <o:OLEObject Type="Embed" ProgID="CorelDRAW.Graphic.14" ShapeID="_x0000_i1032" DrawAspect="Content" ObjectID="_1378275270" r:id="rId30"/>
        </w:object>
      </w:r>
    </w:p>
    <w:p w:rsidR="001A39AD" w:rsidRPr="007C26DF" w:rsidRDefault="001A39AD" w:rsidP="00C80399">
      <w:pPr>
        <w:spacing w:before="240"/>
        <w:rPr>
          <w:rtl/>
          <w:lang w:bidi="ar-SY"/>
        </w:rPr>
      </w:pPr>
      <w:r w:rsidRPr="007C26DF">
        <w:rPr>
          <w:i/>
          <w:iCs/>
          <w:rtl/>
        </w:rPr>
        <w:lastRenderedPageBreak/>
        <w:t xml:space="preserve">الخطوة </w:t>
      </w:r>
      <w:r w:rsidRPr="007C26DF">
        <w:rPr>
          <w:i/>
          <w:iCs/>
        </w:rPr>
        <w:t>3</w:t>
      </w:r>
      <w:r w:rsidRPr="007C26DF">
        <w:rPr>
          <w:rtl/>
        </w:rPr>
        <w:t>:</w:t>
      </w:r>
      <w:r w:rsidRPr="007C26DF">
        <w:rPr>
          <w:rtl/>
        </w:rPr>
        <w:tab/>
        <w:t xml:space="preserve">  تصحيح الكسوب المقيسة مع عامل تصحيح ملائم (باستخدام </w:t>
      </w:r>
      <w:r w:rsidRPr="007C26DF">
        <w:rPr>
          <w:rFonts w:hint="cs"/>
          <w:rtl/>
          <w:lang w:bidi="ar-SY"/>
        </w:rPr>
        <w:t xml:space="preserve">برمجية أو نموذج لأداء هوائي معروف. وفي أبسط الحالات، قد يتسنى استخدام البرمجية الواردة </w:t>
      </w:r>
      <w:r w:rsidRPr="007C26DF">
        <w:rPr>
          <w:rtl/>
        </w:rPr>
        <w:t xml:space="preserve">في التذييل </w:t>
      </w:r>
      <w:r w:rsidRPr="007C26DF">
        <w:t>4</w:t>
      </w:r>
      <w:r w:rsidRPr="007C26DF">
        <w:rPr>
          <w:rtl/>
        </w:rPr>
        <w:t xml:space="preserve"> </w:t>
      </w:r>
      <w:r w:rsidRPr="007C26DF">
        <w:rPr>
          <w:rFonts w:hint="cs"/>
          <w:rtl/>
        </w:rPr>
        <w:t>للملحق</w:t>
      </w:r>
      <w:r w:rsidRPr="007C26DF">
        <w:t xml:space="preserve"> </w:t>
      </w:r>
      <w:r w:rsidRPr="007C26DF">
        <w:rPr>
          <w:rFonts w:hint="cs"/>
          <w:rtl/>
          <w:lang w:bidi="ar-SY"/>
        </w:rPr>
        <w:t xml:space="preserve"> </w:t>
      </w:r>
      <w:r w:rsidRPr="007C26DF">
        <w:rPr>
          <w:lang w:bidi="ar-SY"/>
        </w:rPr>
        <w:t>1</w:t>
      </w:r>
      <w:r w:rsidRPr="007C26DF">
        <w:rPr>
          <w:rFonts w:hint="cs"/>
          <w:rtl/>
          <w:lang w:bidi="ar-SY"/>
        </w:rPr>
        <w:t xml:space="preserve"> </w:t>
      </w:r>
      <w:r w:rsidRPr="007C26DF">
        <w:rPr>
          <w:rtl/>
        </w:rPr>
        <w:t xml:space="preserve">للترددات التي </w:t>
      </w:r>
      <w:r w:rsidRPr="007C26DF">
        <w:rPr>
          <w:rFonts w:hint="cs"/>
          <w:rtl/>
        </w:rPr>
        <w:t>يُ</w:t>
      </w:r>
      <w:r w:rsidRPr="007C26DF">
        <w:rPr>
          <w:rtl/>
        </w:rPr>
        <w:t xml:space="preserve">رصد عندها </w:t>
      </w:r>
      <w:r w:rsidRPr="007C26DF">
        <w:rPr>
          <w:rFonts w:hint="cs"/>
          <w:rtl/>
        </w:rPr>
        <w:t>البث</w:t>
      </w:r>
      <w:r w:rsidRPr="007C26DF">
        <w:rPr>
          <w:rtl/>
        </w:rPr>
        <w:t xml:space="preserve"> </w:t>
      </w:r>
      <w:r w:rsidRPr="007C26DF">
        <w:rPr>
          <w:rFonts w:hint="cs"/>
          <w:rtl/>
        </w:rPr>
        <w:t>المذكور</w:t>
      </w:r>
      <w:r w:rsidRPr="007C26DF">
        <w:rPr>
          <w:rtl/>
        </w:rPr>
        <w:t xml:space="preserve"> في الخطوة </w:t>
      </w:r>
      <w:r w:rsidRPr="007C26DF">
        <w:t>1</w:t>
      </w:r>
      <w:r w:rsidRPr="007C26DF">
        <w:rPr>
          <w:rtl/>
        </w:rPr>
        <w:t>).</w:t>
      </w:r>
    </w:p>
    <w:p w:rsidR="001A39AD" w:rsidRPr="007C26DF" w:rsidRDefault="001A39AD" w:rsidP="007C26DF">
      <w:pPr>
        <w:rPr>
          <w:rtl/>
        </w:rPr>
      </w:pPr>
      <w:r w:rsidRPr="007C26DF">
        <w:rPr>
          <w:i/>
          <w:iCs/>
          <w:rtl/>
        </w:rPr>
        <w:t xml:space="preserve">الخطوة </w:t>
      </w:r>
      <w:r w:rsidRPr="007C26DF">
        <w:rPr>
          <w:i/>
          <w:iCs/>
        </w:rPr>
        <w:t>4</w:t>
      </w:r>
      <w:r w:rsidRPr="007C26DF">
        <w:rPr>
          <w:rtl/>
        </w:rPr>
        <w:t>:</w:t>
      </w:r>
      <w:r w:rsidRPr="007C26DF">
        <w:rPr>
          <w:rtl/>
        </w:rPr>
        <w:tab/>
        <w:t xml:space="preserve">  وأخيراً يتم تجميع </w:t>
      </w:r>
      <w:r w:rsidRPr="007C26DF">
        <w:rPr>
          <w:rFonts w:hint="cs"/>
          <w:rtl/>
        </w:rPr>
        <w:t xml:space="preserve">الخطوتين </w:t>
      </w:r>
      <w:r w:rsidRPr="007C26DF">
        <w:t>1</w:t>
      </w:r>
      <w:r w:rsidRPr="007C26DF">
        <w:rPr>
          <w:rtl/>
        </w:rPr>
        <w:t xml:space="preserve"> </w:t>
      </w:r>
      <w:r w:rsidRPr="007C26DF">
        <w:rPr>
          <w:rFonts w:hint="cs"/>
          <w:rtl/>
        </w:rPr>
        <w:t>و</w:t>
      </w:r>
      <w:r w:rsidRPr="007C26DF">
        <w:t>3</w:t>
      </w:r>
      <w:r w:rsidRPr="007C26DF">
        <w:rPr>
          <w:rtl/>
        </w:rPr>
        <w:t xml:space="preserve"> للحصول على إشعاع القدرة </w:t>
      </w:r>
      <w:r w:rsidRPr="007C26DF">
        <w:t>e.i.r.p.</w:t>
      </w:r>
      <w:r w:rsidRPr="007C26DF">
        <w:rPr>
          <w:rtl/>
        </w:rPr>
        <w:t xml:space="preserve"> غير المباشر عند ترددات </w:t>
      </w:r>
      <w:r w:rsidRPr="007C26DF">
        <w:rPr>
          <w:rFonts w:hint="cs"/>
          <w:rtl/>
        </w:rPr>
        <w:t>البث</w:t>
      </w:r>
      <w:r w:rsidRPr="007C26DF">
        <w:rPr>
          <w:rtl/>
        </w:rPr>
        <w:t xml:space="preserve"> </w:t>
      </w:r>
      <w:r w:rsidRPr="007C26DF">
        <w:rPr>
          <w:rFonts w:hint="cs"/>
          <w:rtl/>
        </w:rPr>
        <w:t>غير المطلوب</w:t>
      </w:r>
      <w:r w:rsidRPr="007C26DF">
        <w:rPr>
          <w:rtl/>
        </w:rPr>
        <w:t xml:space="preserve"> المرصود.</w:t>
      </w:r>
    </w:p>
    <w:p w:rsidR="001A39AD" w:rsidRPr="007C26DF" w:rsidRDefault="001A39AD" w:rsidP="00047EA9">
      <w:pPr>
        <w:pStyle w:val="Heading4"/>
        <w:rPr>
          <w:rtl/>
        </w:rPr>
      </w:pPr>
      <w:r w:rsidRPr="007C26DF">
        <w:t>1.3.4.6</w:t>
      </w:r>
      <w:r w:rsidRPr="007C26DF">
        <w:rPr>
          <w:rtl/>
        </w:rPr>
        <w:tab/>
        <w:t>طرائق القياس والمشاكل المصاحبة للدليل الموجي</w:t>
      </w:r>
    </w:p>
    <w:p w:rsidR="001A39AD" w:rsidRPr="007C26DF" w:rsidRDefault="001A39AD" w:rsidP="007C26DF">
      <w:pPr>
        <w:rPr>
          <w:rtl/>
        </w:rPr>
      </w:pPr>
      <w:r w:rsidRPr="007C26DF">
        <w:rPr>
          <w:rtl/>
        </w:rPr>
        <w:t xml:space="preserve">ثمة مشكلتان لقياس طيف قدرة خرج المرسل. المشكلة الأولى تتمثل في تقييم مكونات التردد الأعلى للطيف المرسل دون أن يكون هناك تشوه؛ والمشكلة الثانية تتمثل في قياس </w:t>
      </w:r>
      <w:r w:rsidRPr="007C26DF">
        <w:rPr>
          <w:rFonts w:hint="cs"/>
          <w:rtl/>
        </w:rPr>
        <w:t>البث</w:t>
      </w:r>
      <w:r w:rsidRPr="007C26DF">
        <w:rPr>
          <w:rtl/>
        </w:rPr>
        <w:t xml:space="preserve"> المنخفض جداً بوجود نبض الإرسال الأساسي </w:t>
      </w:r>
      <w:r w:rsidRPr="007C26DF">
        <w:rPr>
          <w:rFonts w:hint="cs"/>
          <w:rtl/>
        </w:rPr>
        <w:t xml:space="preserve">الذي </w:t>
      </w:r>
      <w:r w:rsidRPr="007C26DF">
        <w:rPr>
          <w:rtl/>
        </w:rPr>
        <w:t>ربما تصل</w:t>
      </w:r>
      <w:r w:rsidRPr="007C26DF">
        <w:rPr>
          <w:rFonts w:hint="cs"/>
          <w:rtl/>
        </w:rPr>
        <w:t xml:space="preserve"> ذروة</w:t>
      </w:r>
      <w:r w:rsidRPr="007C26DF">
        <w:rPr>
          <w:rtl/>
        </w:rPr>
        <w:t xml:space="preserve"> قدر</w:t>
      </w:r>
      <w:r w:rsidRPr="007C26DF">
        <w:rPr>
          <w:rFonts w:hint="cs"/>
          <w:rtl/>
        </w:rPr>
        <w:t>ته</w:t>
      </w:r>
      <w:r w:rsidRPr="007C26DF">
        <w:rPr>
          <w:rtl/>
        </w:rPr>
        <w:t xml:space="preserve"> إلى </w:t>
      </w:r>
      <w:r w:rsidRPr="007C26DF">
        <w:t>kW 60</w:t>
      </w:r>
      <w:r w:rsidRPr="007C26DF">
        <w:rPr>
          <w:rtl/>
        </w:rPr>
        <w:t>.</w:t>
      </w:r>
    </w:p>
    <w:p w:rsidR="001A39AD" w:rsidRPr="007C26DF" w:rsidRDefault="001A39AD" w:rsidP="007C26DF">
      <w:pPr>
        <w:rPr>
          <w:rtl/>
        </w:rPr>
      </w:pPr>
      <w:r w:rsidRPr="007C26DF">
        <w:rPr>
          <w:rtl/>
        </w:rPr>
        <w:t>يمكن أن يق</w:t>
      </w:r>
      <w:r w:rsidRPr="007C26DF">
        <w:rPr>
          <w:rFonts w:hint="cs"/>
          <w:rtl/>
        </w:rPr>
        <w:t>ا</w:t>
      </w:r>
      <w:r w:rsidRPr="007C26DF">
        <w:rPr>
          <w:rtl/>
        </w:rPr>
        <w:t xml:space="preserve">س في أي دليل موجي أسلوب الانتشار </w:t>
      </w:r>
      <w:r w:rsidRPr="007C26DF">
        <w:t>TE</w:t>
      </w:r>
      <w:r w:rsidRPr="007C26DF">
        <w:rPr>
          <w:vertAlign w:val="subscript"/>
        </w:rPr>
        <w:t>10</w:t>
      </w:r>
      <w:r w:rsidRPr="007C26DF">
        <w:rPr>
          <w:rtl/>
        </w:rPr>
        <w:t xml:space="preserve"> باستخدام نظام قياس معاير. وتكون خاصية هذا النظام بشكل توهن فيه الإشارة الأساسية القوية على نحو كافٍ من أجل حماية </w:t>
      </w:r>
      <w:r w:rsidRPr="007C26DF">
        <w:rPr>
          <w:rFonts w:hint="cs"/>
          <w:rtl/>
        </w:rPr>
        <w:t>معدات</w:t>
      </w:r>
      <w:r w:rsidRPr="007C26DF">
        <w:rPr>
          <w:rtl/>
        </w:rPr>
        <w:t xml:space="preserve"> القياس مع إنتاج توهين </w:t>
      </w:r>
      <w:r w:rsidRPr="007C26DF">
        <w:rPr>
          <w:rFonts w:hint="cs"/>
          <w:rtl/>
        </w:rPr>
        <w:t>مهمل</w:t>
      </w:r>
      <w:r w:rsidRPr="007C26DF">
        <w:rPr>
          <w:rtl/>
        </w:rPr>
        <w:t xml:space="preserve"> على الترددات الأخرى وتقاس </w:t>
      </w:r>
      <w:r w:rsidRPr="007C26DF">
        <w:rPr>
          <w:rFonts w:hint="cs"/>
          <w:rtl/>
        </w:rPr>
        <w:t>الطاقة</w:t>
      </w:r>
      <w:r w:rsidRPr="007C26DF">
        <w:rPr>
          <w:rtl/>
        </w:rPr>
        <w:t xml:space="preserve"> بالأسلوب </w:t>
      </w:r>
      <w:r w:rsidRPr="007C26DF">
        <w:t>TE</w:t>
      </w:r>
      <w:r w:rsidRPr="007C26DF">
        <w:rPr>
          <w:vertAlign w:val="subscript"/>
        </w:rPr>
        <w:t>10</w:t>
      </w:r>
      <w:r w:rsidRPr="007C26DF">
        <w:rPr>
          <w:rtl/>
        </w:rPr>
        <w:t>.</w:t>
      </w:r>
    </w:p>
    <w:p w:rsidR="001A39AD" w:rsidRPr="007C26DF" w:rsidRDefault="001A39AD" w:rsidP="002254DE">
      <w:pPr>
        <w:rPr>
          <w:rtl/>
        </w:rPr>
      </w:pPr>
      <w:r w:rsidRPr="007C26DF">
        <w:rPr>
          <w:rFonts w:hint="cs"/>
          <w:rtl/>
        </w:rPr>
        <w:t>وينبغي أن يكون معلوماً أن بث الترددات الهامشي لخرج المرسل يمكن أن يتم بأسالي</w:t>
      </w:r>
      <w:r w:rsidRPr="007C26DF">
        <w:rPr>
          <w:rFonts w:hint="eastAsia"/>
          <w:rtl/>
        </w:rPr>
        <w:t>ب</w:t>
      </w:r>
      <w:r w:rsidRPr="007C26DF">
        <w:rPr>
          <w:rFonts w:hint="cs"/>
          <w:rtl/>
        </w:rPr>
        <w:t xml:space="preserve"> المرتبة الأعلى، وينبغي النظر في هذا الاحتمال لدى إعداد نظام القياس. غير أن ذلك نادراً ما يكون ذا شأن في الرادارات البسيطة، لأن أساليب المرتبة الأعلى هذه تنحصر عموماً في المكيف من الدليل الموجي إلى الكبل متحد المحور</w:t>
      </w:r>
      <w:r w:rsidRPr="007C26DF">
        <w:rPr>
          <w:rtl/>
        </w:rPr>
        <w:t xml:space="preserve"> أو في مغذي </w:t>
      </w:r>
      <w:r w:rsidRPr="007C26DF">
        <w:rPr>
          <w:rFonts w:hint="cs"/>
          <w:rtl/>
        </w:rPr>
        <w:t>ال</w:t>
      </w:r>
      <w:r w:rsidRPr="007C26DF">
        <w:rPr>
          <w:rtl/>
        </w:rPr>
        <w:t xml:space="preserve">هوائي </w:t>
      </w:r>
      <w:r w:rsidRPr="007C26DF">
        <w:rPr>
          <w:rFonts w:hint="cs"/>
          <w:rtl/>
        </w:rPr>
        <w:t>والمفصل</w:t>
      </w:r>
      <w:r w:rsidRPr="007C26DF">
        <w:rPr>
          <w:rtl/>
        </w:rPr>
        <w:t xml:space="preserve"> الدوار </w:t>
      </w:r>
      <w:r w:rsidRPr="007C26DF">
        <w:t>(Ro-Jo)</w:t>
      </w:r>
      <w:r w:rsidRPr="007C26DF">
        <w:rPr>
          <w:rtl/>
        </w:rPr>
        <w:t xml:space="preserve"> للهوائي الراداري (أي أن </w:t>
      </w:r>
      <w:r w:rsidRPr="007C26DF">
        <w:rPr>
          <w:rFonts w:hint="cs"/>
          <w:rtl/>
        </w:rPr>
        <w:t>المكيفات من الدليل الموجي إلى الكبل متحد المحور</w:t>
      </w:r>
      <w:r w:rsidRPr="007C26DF">
        <w:rPr>
          <w:rtl/>
        </w:rPr>
        <w:t xml:space="preserve"> تصمم فقط من أجل </w:t>
      </w:r>
      <w:r w:rsidRPr="007C26DF">
        <w:rPr>
          <w:rFonts w:hint="cs"/>
          <w:rtl/>
        </w:rPr>
        <w:t>نقل</w:t>
      </w:r>
      <w:r w:rsidRPr="007C26DF">
        <w:rPr>
          <w:rtl/>
        </w:rPr>
        <w:t xml:space="preserve"> القدرة في الأسلوب </w:t>
      </w:r>
      <w:r w:rsidRPr="007C26DF">
        <w:t>TE</w:t>
      </w:r>
      <w:r w:rsidRPr="007C26DF">
        <w:rPr>
          <w:vertAlign w:val="subscript"/>
        </w:rPr>
        <w:t>10</w:t>
      </w:r>
      <w:r w:rsidRPr="007C26DF">
        <w:rPr>
          <w:rtl/>
        </w:rPr>
        <w:t>).</w:t>
      </w:r>
    </w:p>
    <w:p w:rsidR="001A39AD" w:rsidRPr="007C26DF" w:rsidRDefault="001A39AD" w:rsidP="00047EA9">
      <w:pPr>
        <w:pStyle w:val="Heading4"/>
        <w:rPr>
          <w:rtl/>
        </w:rPr>
      </w:pPr>
      <w:r w:rsidRPr="007C26DF">
        <w:t>2.3.4.6</w:t>
      </w:r>
      <w:r w:rsidRPr="007C26DF">
        <w:rPr>
          <w:rtl/>
        </w:rPr>
        <w:tab/>
        <w:t xml:space="preserve">نظام القياس لقياس الإرسالات </w:t>
      </w:r>
      <w:r w:rsidRPr="007C26DF">
        <w:rPr>
          <w:rFonts w:hint="cs"/>
          <w:rtl/>
        </w:rPr>
        <w:t>غير المطلوبة</w:t>
      </w:r>
      <w:r w:rsidRPr="007C26DF">
        <w:rPr>
          <w:rtl/>
        </w:rPr>
        <w:t xml:space="preserve"> في الدليل الموجي</w:t>
      </w:r>
    </w:p>
    <w:p w:rsidR="001A39AD" w:rsidRPr="007C26DF" w:rsidRDefault="001A39AD" w:rsidP="007C26DF">
      <w:pPr>
        <w:rPr>
          <w:rtl/>
        </w:rPr>
      </w:pPr>
      <w:r w:rsidRPr="007C26DF">
        <w:rPr>
          <w:rtl/>
        </w:rPr>
        <w:t xml:space="preserve">إن نظام القياس يتيح قياس السويات المنخفضة من </w:t>
      </w:r>
      <w:r w:rsidRPr="007C26DF">
        <w:rPr>
          <w:rFonts w:hint="cs"/>
          <w:rtl/>
        </w:rPr>
        <w:t>البث</w:t>
      </w:r>
      <w:r w:rsidRPr="007C26DF">
        <w:rPr>
          <w:rtl/>
        </w:rPr>
        <w:t xml:space="preserve"> على نحو دقيق بوجود نبضات رادارية عالية القدرة.</w:t>
      </w:r>
    </w:p>
    <w:p w:rsidR="001A39AD" w:rsidRPr="007C26DF" w:rsidRDefault="001A39AD" w:rsidP="007C26DF">
      <w:pPr>
        <w:rPr>
          <w:rtl/>
        </w:rPr>
      </w:pPr>
      <w:r w:rsidRPr="007C26DF">
        <w:rPr>
          <w:rtl/>
        </w:rPr>
        <w:t xml:space="preserve">وتكون المكونات الأساسية للنظام مرشاح </w:t>
      </w:r>
      <w:r w:rsidRPr="007C26DF">
        <w:rPr>
          <w:rFonts w:hint="cs"/>
          <w:rtl/>
        </w:rPr>
        <w:t>قطع</w:t>
      </w:r>
      <w:r w:rsidRPr="007C26DF">
        <w:rPr>
          <w:rtl/>
        </w:rPr>
        <w:t xml:space="preserve"> ومجموعة من </w:t>
      </w:r>
      <w:r w:rsidRPr="007C26DF">
        <w:rPr>
          <w:rFonts w:hint="cs"/>
          <w:rtl/>
        </w:rPr>
        <w:t>المضيّقات</w:t>
      </w:r>
      <w:r w:rsidRPr="007C26DF">
        <w:rPr>
          <w:rtl/>
        </w:rPr>
        <w:t xml:space="preserve"> للدليل الموجي من</w:t>
      </w:r>
      <w:r w:rsidRPr="007C26DF">
        <w:rPr>
          <w:rFonts w:hint="cs"/>
          <w:rtl/>
        </w:rPr>
        <w:t xml:space="preserve"> مقاس</w:t>
      </w:r>
      <w:r w:rsidRPr="007C26DF">
        <w:rPr>
          <w:rtl/>
        </w:rPr>
        <w:t xml:space="preserve"> </w:t>
      </w:r>
      <w:r w:rsidRPr="007C26DF">
        <w:t>WG 10</w:t>
      </w:r>
      <w:r w:rsidRPr="007C26DF">
        <w:rPr>
          <w:rtl/>
        </w:rPr>
        <w:t xml:space="preserve"> إلى </w:t>
      </w:r>
      <w:r w:rsidRPr="007C26DF">
        <w:rPr>
          <w:rFonts w:hint="cs"/>
          <w:rtl/>
        </w:rPr>
        <w:t>مقاسات</w:t>
      </w:r>
      <w:r w:rsidRPr="007C26DF">
        <w:rPr>
          <w:rtl/>
        </w:rPr>
        <w:t xml:space="preserve"> أصغر للدليل الموجي من أجل تغطية كامل مدى التردد </w:t>
      </w:r>
      <w:r w:rsidRPr="007C26DF">
        <w:rPr>
          <w:rFonts w:hint="cs"/>
          <w:rtl/>
        </w:rPr>
        <w:t>في دائرة الاهتمام</w:t>
      </w:r>
      <w:r w:rsidRPr="007C26DF">
        <w:rPr>
          <w:rtl/>
        </w:rPr>
        <w:t xml:space="preserve">. ويتكون مرشاح </w:t>
      </w:r>
      <w:r w:rsidRPr="007C26DF">
        <w:rPr>
          <w:rFonts w:hint="cs"/>
          <w:rtl/>
        </w:rPr>
        <w:t>القطع</w:t>
      </w:r>
      <w:r w:rsidRPr="007C26DF">
        <w:rPr>
          <w:rtl/>
        </w:rPr>
        <w:t xml:space="preserve"> من دليل موجي مستقيم</w:t>
      </w:r>
      <w:r w:rsidRPr="007C26DF">
        <w:rPr>
          <w:rFonts w:hint="cs"/>
          <w:rtl/>
        </w:rPr>
        <w:t xml:space="preserve"> مقاسه</w:t>
      </w:r>
      <w:r w:rsidRPr="007C26DF">
        <w:rPr>
          <w:rtl/>
        </w:rPr>
        <w:t xml:space="preserve"> </w:t>
      </w:r>
      <w:r w:rsidRPr="007C26DF">
        <w:t>WG 10</w:t>
      </w:r>
      <w:r w:rsidRPr="007C26DF">
        <w:rPr>
          <w:rtl/>
        </w:rPr>
        <w:t xml:space="preserve"> مع عناصر ماصة داخله مما يوهن الإشارة الأساسية فيما يقدم توهيناً </w:t>
      </w:r>
      <w:r w:rsidRPr="007C26DF">
        <w:rPr>
          <w:rFonts w:hint="cs"/>
          <w:rtl/>
        </w:rPr>
        <w:t>مهملاً</w:t>
      </w:r>
      <w:r w:rsidRPr="007C26DF">
        <w:rPr>
          <w:rtl/>
        </w:rPr>
        <w:t xml:space="preserve"> عند ترددات أخرى. ومن أجل تحقيق التوهين المطلوب لحماية </w:t>
      </w:r>
      <w:r w:rsidRPr="007C26DF">
        <w:rPr>
          <w:rFonts w:hint="cs"/>
          <w:rtl/>
        </w:rPr>
        <w:t>معدات</w:t>
      </w:r>
      <w:r w:rsidRPr="007C26DF">
        <w:rPr>
          <w:rtl/>
        </w:rPr>
        <w:t xml:space="preserve"> القياس ومن أجل قياس </w:t>
      </w:r>
      <w:r w:rsidRPr="007C26DF">
        <w:rPr>
          <w:rFonts w:hint="cs"/>
          <w:rtl/>
        </w:rPr>
        <w:t>البث</w:t>
      </w:r>
      <w:r w:rsidRPr="007C26DF">
        <w:rPr>
          <w:rtl/>
        </w:rPr>
        <w:t xml:space="preserve"> عند الترددات الأعلى تستخدم </w:t>
      </w:r>
      <w:r w:rsidRPr="007C26DF">
        <w:rPr>
          <w:rFonts w:hint="cs"/>
          <w:rtl/>
        </w:rPr>
        <w:t>مضيّقات</w:t>
      </w:r>
      <w:r w:rsidRPr="007C26DF">
        <w:rPr>
          <w:rtl/>
        </w:rPr>
        <w:t xml:space="preserve"> خطية عند خرج مرشاح </w:t>
      </w:r>
      <w:r w:rsidRPr="007C26DF">
        <w:rPr>
          <w:rFonts w:hint="cs"/>
          <w:rtl/>
        </w:rPr>
        <w:t>القطع</w:t>
      </w:r>
      <w:r w:rsidRPr="007C26DF">
        <w:rPr>
          <w:rtl/>
        </w:rPr>
        <w:t>.</w:t>
      </w:r>
    </w:p>
    <w:p w:rsidR="001A39AD" w:rsidRPr="009D148D" w:rsidRDefault="001A39AD" w:rsidP="007C26DF">
      <w:pPr>
        <w:rPr>
          <w:spacing w:val="-4"/>
          <w:rtl/>
        </w:rPr>
      </w:pPr>
      <w:r w:rsidRPr="009D148D">
        <w:rPr>
          <w:spacing w:val="-4"/>
          <w:rtl/>
        </w:rPr>
        <w:t xml:space="preserve">إن </w:t>
      </w:r>
      <w:r w:rsidRPr="009D148D">
        <w:rPr>
          <w:rFonts w:hint="cs"/>
          <w:spacing w:val="-4"/>
          <w:rtl/>
        </w:rPr>
        <w:t>مضيّق</w:t>
      </w:r>
      <w:r w:rsidRPr="009D148D">
        <w:rPr>
          <w:spacing w:val="-4"/>
          <w:rtl/>
        </w:rPr>
        <w:t xml:space="preserve"> </w:t>
      </w:r>
      <w:r w:rsidRPr="009D148D">
        <w:rPr>
          <w:rFonts w:hint="cs"/>
          <w:spacing w:val="-4"/>
          <w:rtl/>
        </w:rPr>
        <w:t>ا</w:t>
      </w:r>
      <w:r w:rsidRPr="009D148D">
        <w:rPr>
          <w:spacing w:val="-4"/>
          <w:rtl/>
        </w:rPr>
        <w:t xml:space="preserve">لدليل الموجي هو مرشاح عالي التمرير وهو بالتالي ينبذ إشارات تحت تردد القطع </w:t>
      </w:r>
      <w:r w:rsidRPr="009D148D">
        <w:rPr>
          <w:rFonts w:hint="cs"/>
          <w:spacing w:val="-4"/>
          <w:rtl/>
        </w:rPr>
        <w:t>بردها منعكسةً على أعقابها</w:t>
      </w:r>
      <w:r w:rsidRPr="009D148D">
        <w:rPr>
          <w:spacing w:val="-4"/>
          <w:rtl/>
        </w:rPr>
        <w:t xml:space="preserve">. وفي حال استعمل </w:t>
      </w:r>
      <w:r w:rsidRPr="009D148D">
        <w:rPr>
          <w:rFonts w:hint="cs"/>
          <w:spacing w:val="-4"/>
          <w:rtl/>
        </w:rPr>
        <w:t>مضيّق</w:t>
      </w:r>
      <w:r w:rsidRPr="009D148D">
        <w:rPr>
          <w:spacing w:val="-4"/>
          <w:rtl/>
        </w:rPr>
        <w:t xml:space="preserve"> مباشرة عند </w:t>
      </w:r>
      <w:r w:rsidRPr="009D148D">
        <w:rPr>
          <w:rFonts w:hint="cs"/>
          <w:spacing w:val="-4"/>
          <w:rtl/>
        </w:rPr>
        <w:t>منفذ</w:t>
      </w:r>
      <w:r w:rsidRPr="009D148D">
        <w:rPr>
          <w:spacing w:val="-4"/>
          <w:rtl/>
        </w:rPr>
        <w:t xml:space="preserve"> خرج لمرسل راداري، لكانت </w:t>
      </w:r>
      <w:r w:rsidRPr="009D148D">
        <w:rPr>
          <w:rFonts w:hint="cs"/>
          <w:spacing w:val="-4"/>
          <w:rtl/>
        </w:rPr>
        <w:t>الإشارة</w:t>
      </w:r>
      <w:r w:rsidRPr="009D148D">
        <w:rPr>
          <w:spacing w:val="-4"/>
          <w:rtl/>
        </w:rPr>
        <w:t xml:space="preserve"> الأساسية </w:t>
      </w:r>
      <w:r w:rsidRPr="009D148D">
        <w:rPr>
          <w:rFonts w:hint="cs"/>
          <w:spacing w:val="-4"/>
          <w:rtl/>
        </w:rPr>
        <w:t>عُكست على أعقابها</w:t>
      </w:r>
      <w:r w:rsidRPr="009D148D">
        <w:rPr>
          <w:spacing w:val="-4"/>
          <w:rtl/>
        </w:rPr>
        <w:t xml:space="preserve"> </w:t>
      </w:r>
      <w:r w:rsidRPr="009D148D">
        <w:rPr>
          <w:rFonts w:hint="cs"/>
          <w:spacing w:val="-4"/>
          <w:rtl/>
        </w:rPr>
        <w:t>إلى داخل</w:t>
      </w:r>
      <w:r w:rsidRPr="009D148D">
        <w:rPr>
          <w:spacing w:val="-4"/>
          <w:rtl/>
        </w:rPr>
        <w:t xml:space="preserve"> المرسل مما يتسبب </w:t>
      </w:r>
      <w:r w:rsidRPr="009D148D">
        <w:rPr>
          <w:rFonts w:hint="cs"/>
          <w:spacing w:val="-4"/>
          <w:rtl/>
        </w:rPr>
        <w:t>بفقدان التلاؤم على نحو</w:t>
      </w:r>
      <w:r w:rsidRPr="009D148D">
        <w:rPr>
          <w:spacing w:val="-4"/>
          <w:rtl/>
        </w:rPr>
        <w:t xml:space="preserve"> غير</w:t>
      </w:r>
      <w:r w:rsidRPr="009D148D">
        <w:rPr>
          <w:rFonts w:hint="cs"/>
          <w:spacing w:val="-4"/>
          <w:rtl/>
        </w:rPr>
        <w:t> </w:t>
      </w:r>
      <w:r w:rsidRPr="009D148D">
        <w:rPr>
          <w:spacing w:val="-4"/>
          <w:rtl/>
        </w:rPr>
        <w:t xml:space="preserve">مستحب. ولكن إذا كان </w:t>
      </w:r>
      <w:r w:rsidRPr="009D148D">
        <w:rPr>
          <w:rFonts w:hint="cs"/>
          <w:spacing w:val="-4"/>
          <w:rtl/>
        </w:rPr>
        <w:t>المضيّق</w:t>
      </w:r>
      <w:r w:rsidRPr="009D148D">
        <w:rPr>
          <w:spacing w:val="-4"/>
          <w:rtl/>
        </w:rPr>
        <w:t xml:space="preserve"> بعد مرشاح </w:t>
      </w:r>
      <w:r w:rsidRPr="009D148D">
        <w:rPr>
          <w:rFonts w:hint="cs"/>
          <w:spacing w:val="-4"/>
          <w:rtl/>
        </w:rPr>
        <w:t>القطع</w:t>
      </w:r>
      <w:r w:rsidRPr="009D148D">
        <w:rPr>
          <w:spacing w:val="-4"/>
          <w:rtl/>
        </w:rPr>
        <w:t xml:space="preserve">، </w:t>
      </w:r>
      <w:r w:rsidRPr="009D148D">
        <w:rPr>
          <w:rFonts w:hint="cs"/>
          <w:spacing w:val="-4"/>
          <w:rtl/>
        </w:rPr>
        <w:t>تُ</w:t>
      </w:r>
      <w:r w:rsidRPr="009D148D">
        <w:rPr>
          <w:spacing w:val="-4"/>
          <w:rtl/>
        </w:rPr>
        <w:t>م</w:t>
      </w:r>
      <w:r w:rsidRPr="009D148D">
        <w:rPr>
          <w:rFonts w:hint="cs"/>
          <w:spacing w:val="-4"/>
          <w:rtl/>
        </w:rPr>
        <w:t>ت</w:t>
      </w:r>
      <w:r w:rsidRPr="009D148D">
        <w:rPr>
          <w:spacing w:val="-4"/>
          <w:rtl/>
        </w:rPr>
        <w:t>ص الإشارات المعكوسة مرة ثانية. وبالتالي تكون خسارة الرج</w:t>
      </w:r>
      <w:r w:rsidRPr="009D148D">
        <w:rPr>
          <w:rFonts w:hint="cs"/>
          <w:spacing w:val="-4"/>
          <w:rtl/>
        </w:rPr>
        <w:t>وع</w:t>
      </w:r>
      <w:r w:rsidRPr="009D148D">
        <w:rPr>
          <w:spacing w:val="-4"/>
          <w:rtl/>
        </w:rPr>
        <w:t xml:space="preserve"> عند التردد الأساسي نمطياً </w:t>
      </w:r>
      <w:r w:rsidRPr="009D148D">
        <w:rPr>
          <w:spacing w:val="-4"/>
        </w:rPr>
        <w:t>dB 34</w:t>
      </w:r>
      <w:r w:rsidRPr="009D148D">
        <w:rPr>
          <w:spacing w:val="-4"/>
          <w:rtl/>
        </w:rPr>
        <w:t xml:space="preserve"> وهو ما يكون منخفضاً على نحو كافٍ لتفادي </w:t>
      </w:r>
      <w:r w:rsidRPr="009D148D">
        <w:rPr>
          <w:rFonts w:hint="cs"/>
          <w:spacing w:val="-4"/>
          <w:rtl/>
        </w:rPr>
        <w:t>تخالف ب</w:t>
      </w:r>
      <w:r w:rsidRPr="009D148D">
        <w:rPr>
          <w:spacing w:val="-4"/>
          <w:rtl/>
        </w:rPr>
        <w:t>تردد المغنطرون.</w:t>
      </w:r>
    </w:p>
    <w:p w:rsidR="001A39AD" w:rsidRPr="007C26DF" w:rsidRDefault="001A39AD" w:rsidP="007C26DF">
      <w:pPr>
        <w:rPr>
          <w:rtl/>
        </w:rPr>
      </w:pPr>
      <w:r w:rsidRPr="007C26DF">
        <w:rPr>
          <w:rtl/>
        </w:rPr>
        <w:t xml:space="preserve">وترسل الترددات التي تكون فوق القطع عبر </w:t>
      </w:r>
      <w:r w:rsidRPr="007C26DF">
        <w:rPr>
          <w:rFonts w:hint="cs"/>
          <w:rtl/>
        </w:rPr>
        <w:t xml:space="preserve">أطوار </w:t>
      </w:r>
      <w:r w:rsidRPr="007C26DF">
        <w:rPr>
          <w:rtl/>
        </w:rPr>
        <w:t xml:space="preserve">الانتقال وفي </w:t>
      </w:r>
      <w:r w:rsidRPr="007C26DF">
        <w:rPr>
          <w:rFonts w:hint="cs"/>
          <w:rtl/>
        </w:rPr>
        <w:t>معدات</w:t>
      </w:r>
      <w:r w:rsidRPr="007C26DF">
        <w:rPr>
          <w:rtl/>
        </w:rPr>
        <w:t xml:space="preserve"> </w:t>
      </w:r>
      <w:r w:rsidRPr="007C26DF">
        <w:rPr>
          <w:rFonts w:hint="cs"/>
          <w:rtl/>
        </w:rPr>
        <w:t>ال</w:t>
      </w:r>
      <w:r w:rsidRPr="007C26DF">
        <w:rPr>
          <w:rtl/>
        </w:rPr>
        <w:t xml:space="preserve">قياس. وإذا أمكن </w:t>
      </w:r>
      <w:r w:rsidRPr="007C26DF">
        <w:rPr>
          <w:rFonts w:hint="cs"/>
          <w:rtl/>
        </w:rPr>
        <w:t>ينبغي</w:t>
      </w:r>
      <w:r w:rsidRPr="007C26DF">
        <w:rPr>
          <w:rtl/>
        </w:rPr>
        <w:t xml:space="preserve"> أن يتم تضمين قسم </w:t>
      </w:r>
      <w:r w:rsidRPr="007C26DF">
        <w:rPr>
          <w:rFonts w:hint="cs"/>
          <w:rtl/>
        </w:rPr>
        <w:t>قصير</w:t>
      </w:r>
      <w:r w:rsidRPr="007C26DF">
        <w:rPr>
          <w:rtl/>
        </w:rPr>
        <w:t xml:space="preserve"> </w:t>
      </w:r>
      <w:r w:rsidRPr="007C26DF">
        <w:rPr>
          <w:rFonts w:hint="cs"/>
          <w:rtl/>
        </w:rPr>
        <w:t>من ا</w:t>
      </w:r>
      <w:r w:rsidRPr="007C26DF">
        <w:rPr>
          <w:rtl/>
        </w:rPr>
        <w:t xml:space="preserve">لدليل الموجي من أجل تفادي </w:t>
      </w:r>
      <w:r w:rsidRPr="007C26DF">
        <w:rPr>
          <w:rFonts w:hint="cs"/>
          <w:rtl/>
        </w:rPr>
        <w:t>اقتران</w:t>
      </w:r>
      <w:r w:rsidRPr="007C26DF">
        <w:rPr>
          <w:rtl/>
        </w:rPr>
        <w:t xml:space="preserve"> </w:t>
      </w:r>
      <w:r w:rsidRPr="007C26DF">
        <w:rPr>
          <w:rFonts w:hint="cs"/>
          <w:rtl/>
        </w:rPr>
        <w:t>ا</w:t>
      </w:r>
      <w:r w:rsidRPr="007C26DF">
        <w:rPr>
          <w:rtl/>
        </w:rPr>
        <w:t xml:space="preserve">لأساليب </w:t>
      </w:r>
      <w:r w:rsidRPr="007C26DF">
        <w:rPr>
          <w:rFonts w:hint="cs"/>
          <w:rtl/>
        </w:rPr>
        <w:t>العابرة</w:t>
      </w:r>
      <w:r w:rsidRPr="007C26DF">
        <w:rPr>
          <w:rtl/>
        </w:rPr>
        <w:t xml:space="preserve"> بين </w:t>
      </w:r>
      <w:r w:rsidRPr="007C26DF">
        <w:rPr>
          <w:rFonts w:hint="cs"/>
          <w:rtl/>
        </w:rPr>
        <w:t>المضيّق</w:t>
      </w:r>
      <w:r w:rsidRPr="007C26DF">
        <w:rPr>
          <w:rtl/>
        </w:rPr>
        <w:t xml:space="preserve"> والدليل الموجي </w:t>
      </w:r>
      <w:r w:rsidRPr="007C26DF">
        <w:rPr>
          <w:rFonts w:hint="cs"/>
          <w:rtl/>
        </w:rPr>
        <w:t>لانتقال</w:t>
      </w:r>
      <w:r w:rsidRPr="007C26DF">
        <w:rPr>
          <w:rtl/>
        </w:rPr>
        <w:t xml:space="preserve"> متحد المحور.</w:t>
      </w:r>
    </w:p>
    <w:p w:rsidR="001A39AD" w:rsidRPr="007C26DF" w:rsidRDefault="001A39AD" w:rsidP="00047EA9">
      <w:pPr>
        <w:pStyle w:val="Heading4"/>
        <w:rPr>
          <w:rtl/>
        </w:rPr>
      </w:pPr>
      <w:r w:rsidRPr="007C26DF">
        <w:t>3.3.4.6</w:t>
      </w:r>
      <w:r w:rsidRPr="007C26DF">
        <w:rPr>
          <w:rtl/>
        </w:rPr>
        <w:tab/>
        <w:t xml:space="preserve">نتائج </w:t>
      </w:r>
      <w:r w:rsidRPr="007C26DF">
        <w:rPr>
          <w:rFonts w:hint="cs"/>
          <w:rtl/>
        </w:rPr>
        <w:t>القياس</w:t>
      </w:r>
      <w:r w:rsidRPr="007C26DF">
        <w:rPr>
          <w:rtl/>
        </w:rPr>
        <w:t xml:space="preserve"> عند مدخل </w:t>
      </w:r>
      <w:r w:rsidRPr="007C26DF">
        <w:rPr>
          <w:rFonts w:hint="cs"/>
          <w:rtl/>
        </w:rPr>
        <w:t>المفصل</w:t>
      </w:r>
      <w:r w:rsidRPr="007C26DF">
        <w:rPr>
          <w:rtl/>
        </w:rPr>
        <w:t xml:space="preserve"> الدو</w:t>
      </w:r>
      <w:r w:rsidRPr="007C26DF">
        <w:rPr>
          <w:rFonts w:hint="cs"/>
          <w:rtl/>
        </w:rPr>
        <w:t>ار</w:t>
      </w:r>
    </w:p>
    <w:p w:rsidR="001A39AD" w:rsidRPr="007C26DF" w:rsidRDefault="001A39AD" w:rsidP="007C26DF">
      <w:pPr>
        <w:rPr>
          <w:rtl/>
        </w:rPr>
      </w:pPr>
      <w:r w:rsidRPr="007C26DF">
        <w:rPr>
          <w:rtl/>
        </w:rPr>
        <w:t xml:space="preserve">إن تقنية </w:t>
      </w:r>
      <w:r w:rsidRPr="007C26DF">
        <w:rPr>
          <w:rFonts w:hint="cs"/>
          <w:rtl/>
        </w:rPr>
        <w:t>القياس</w:t>
      </w:r>
      <w:r w:rsidRPr="007C26DF">
        <w:rPr>
          <w:rtl/>
        </w:rPr>
        <w:t xml:space="preserve"> تتضمن بحثاً استكشافياً لنطاق التردد المعني من أجل تحديد موقع </w:t>
      </w:r>
      <w:r w:rsidRPr="007C26DF">
        <w:rPr>
          <w:rFonts w:hint="cs"/>
          <w:rtl/>
        </w:rPr>
        <w:t>البث</w:t>
      </w:r>
      <w:r w:rsidRPr="007C26DF">
        <w:rPr>
          <w:rtl/>
        </w:rPr>
        <w:t xml:space="preserve"> </w:t>
      </w:r>
      <w:r w:rsidRPr="007C26DF">
        <w:rPr>
          <w:rFonts w:hint="cs"/>
          <w:rtl/>
        </w:rPr>
        <w:t>الهامشي</w:t>
      </w:r>
      <w:r w:rsidRPr="007C26DF">
        <w:rPr>
          <w:rtl/>
        </w:rPr>
        <w:t xml:space="preserve"> </w:t>
      </w:r>
      <w:r w:rsidRPr="007C26DF">
        <w:rPr>
          <w:rFonts w:hint="cs"/>
          <w:rtl/>
        </w:rPr>
        <w:t>ذي الشأن</w:t>
      </w:r>
      <w:r w:rsidRPr="007C26DF">
        <w:rPr>
          <w:rtl/>
        </w:rPr>
        <w:t xml:space="preserve"> بواسطة التردد ووسمه</w:t>
      </w:r>
      <w:r w:rsidRPr="007C26DF">
        <w:rPr>
          <w:rFonts w:hint="cs"/>
          <w:rtl/>
        </w:rPr>
        <w:t>.</w:t>
      </w:r>
      <w:r w:rsidRPr="007C26DF">
        <w:rPr>
          <w:rtl/>
        </w:rPr>
        <w:t xml:space="preserve"> وتتبع ذلك </w:t>
      </w:r>
      <w:r w:rsidRPr="007C26DF">
        <w:rPr>
          <w:rFonts w:hint="cs"/>
          <w:rtl/>
        </w:rPr>
        <w:t>مراجعة</w:t>
      </w:r>
      <w:r w:rsidRPr="007C26DF">
        <w:rPr>
          <w:rtl/>
        </w:rPr>
        <w:t xml:space="preserve"> لكل </w:t>
      </w:r>
      <w:r w:rsidRPr="007C26DF">
        <w:rPr>
          <w:rFonts w:hint="cs"/>
          <w:rtl/>
        </w:rPr>
        <w:t>بث</w:t>
      </w:r>
      <w:r w:rsidRPr="007C26DF">
        <w:rPr>
          <w:rtl/>
        </w:rPr>
        <w:t xml:space="preserve"> </w:t>
      </w:r>
      <w:r w:rsidRPr="007C26DF">
        <w:rPr>
          <w:rFonts w:hint="cs"/>
          <w:rtl/>
        </w:rPr>
        <w:t>ملحوظ</w:t>
      </w:r>
      <w:r w:rsidRPr="007C26DF">
        <w:rPr>
          <w:rtl/>
        </w:rPr>
        <w:t xml:space="preserve"> </w:t>
      </w:r>
      <w:r w:rsidRPr="007C26DF">
        <w:rPr>
          <w:rFonts w:hint="cs"/>
          <w:rtl/>
        </w:rPr>
        <w:t>ليخضع</w:t>
      </w:r>
      <w:r w:rsidRPr="007C26DF">
        <w:rPr>
          <w:rtl/>
        </w:rPr>
        <w:t xml:space="preserve"> </w:t>
      </w:r>
      <w:r w:rsidRPr="007C26DF">
        <w:rPr>
          <w:rFonts w:hint="cs"/>
          <w:rtl/>
        </w:rPr>
        <w:t>لقياس</w:t>
      </w:r>
      <w:r w:rsidRPr="007C26DF">
        <w:rPr>
          <w:rtl/>
        </w:rPr>
        <w:t xml:space="preserve"> مفصل ودقيق للاتساع الأقصى لهذا </w:t>
      </w:r>
      <w:r w:rsidRPr="007C26DF">
        <w:rPr>
          <w:rFonts w:hint="cs"/>
          <w:rtl/>
        </w:rPr>
        <w:t>البث</w:t>
      </w:r>
      <w:r w:rsidRPr="007C26DF">
        <w:rPr>
          <w:rtl/>
        </w:rPr>
        <w:t>.</w:t>
      </w:r>
    </w:p>
    <w:p w:rsidR="001A39AD" w:rsidRPr="007C26DF" w:rsidRDefault="001A39AD" w:rsidP="00047EA9">
      <w:pPr>
        <w:pStyle w:val="Heading4"/>
        <w:rPr>
          <w:rtl/>
        </w:rPr>
      </w:pPr>
      <w:r w:rsidRPr="007C26DF">
        <w:t>4.3.4.6</w:t>
      </w:r>
      <w:r w:rsidRPr="007C26DF">
        <w:rPr>
          <w:rtl/>
        </w:rPr>
        <w:tab/>
        <w:t>الشك في</w:t>
      </w:r>
      <w:r w:rsidRPr="007C26DF">
        <w:rPr>
          <w:rFonts w:hint="cs"/>
          <w:rtl/>
        </w:rPr>
        <w:t xml:space="preserve"> القياسات في</w:t>
      </w:r>
      <w:r w:rsidRPr="007C26DF">
        <w:rPr>
          <w:rtl/>
        </w:rPr>
        <w:t xml:space="preserve"> الدليل الموجي</w:t>
      </w:r>
    </w:p>
    <w:p w:rsidR="001A39AD" w:rsidRPr="007C26DF" w:rsidRDefault="001A39AD" w:rsidP="007C26DF">
      <w:pPr>
        <w:rPr>
          <w:rtl/>
        </w:rPr>
      </w:pPr>
      <w:r w:rsidRPr="007C26DF">
        <w:rPr>
          <w:rtl/>
        </w:rPr>
        <w:t xml:space="preserve">يتمتع </w:t>
      </w:r>
      <w:r w:rsidRPr="007C26DF">
        <w:rPr>
          <w:rFonts w:hint="cs"/>
          <w:rtl/>
        </w:rPr>
        <w:t>النظام</w:t>
      </w:r>
      <w:r w:rsidRPr="007C26DF">
        <w:rPr>
          <w:rtl/>
        </w:rPr>
        <w:t xml:space="preserve"> بدقة قياس تبلغ </w:t>
      </w:r>
      <w:r w:rsidRPr="007C26DF">
        <w:t>dB 1,3</w:t>
      </w:r>
      <w:r w:rsidRPr="007C26DF">
        <w:sym w:font="Symbol" w:char="F0B1"/>
      </w:r>
      <w:r w:rsidRPr="007C26DF">
        <w:rPr>
          <w:rtl/>
        </w:rPr>
        <w:t xml:space="preserve"> عبر نطاق التردد من </w:t>
      </w:r>
      <w:r w:rsidRPr="007C26DF">
        <w:t>2</w:t>
      </w:r>
      <w:r w:rsidRPr="007C26DF">
        <w:rPr>
          <w:rtl/>
        </w:rPr>
        <w:t xml:space="preserve"> إلى </w:t>
      </w:r>
      <w:r w:rsidRPr="007C26DF">
        <w:t>GHz 18,4</w:t>
      </w:r>
      <w:r w:rsidRPr="007C26DF">
        <w:rPr>
          <w:rtl/>
        </w:rPr>
        <w:t xml:space="preserve"> </w:t>
      </w:r>
      <w:r w:rsidRPr="007C26DF">
        <w:rPr>
          <w:rFonts w:hint="cs"/>
          <w:rtl/>
        </w:rPr>
        <w:t>في منفذ</w:t>
      </w:r>
      <w:r w:rsidRPr="007C26DF">
        <w:rPr>
          <w:rtl/>
        </w:rPr>
        <w:t xml:space="preserve"> الدليل الموجي. ويمكن أن يحسب مجموع الشكوك مع سوية </w:t>
      </w:r>
      <w:r w:rsidRPr="007C26DF">
        <w:rPr>
          <w:rFonts w:hint="cs"/>
          <w:rtl/>
        </w:rPr>
        <w:t>الثقة</w:t>
      </w:r>
      <w:r w:rsidRPr="007C26DF">
        <w:rPr>
          <w:rtl/>
        </w:rPr>
        <w:t xml:space="preserve"> لا تقل عن </w:t>
      </w:r>
      <w:r w:rsidRPr="007C26DF">
        <w:sym w:font="Symbol" w:char="F025"/>
      </w:r>
      <w:r w:rsidRPr="007C26DF">
        <w:t>95</w:t>
      </w:r>
      <w:r w:rsidRPr="007C26DF">
        <w:rPr>
          <w:rtl/>
        </w:rPr>
        <w:t xml:space="preserve"> بأنه </w:t>
      </w:r>
      <w:r w:rsidRPr="007C26DF">
        <w:t>dB 3,4</w:t>
      </w:r>
      <w:r w:rsidRPr="007C26DF">
        <w:sym w:font="Symbol" w:char="F0B1"/>
      </w:r>
      <w:r w:rsidRPr="007C26DF">
        <w:rPr>
          <w:rtl/>
        </w:rPr>
        <w:t xml:space="preserve"> من أجل </w:t>
      </w:r>
      <w:r w:rsidRPr="007C26DF">
        <w:rPr>
          <w:rFonts w:hint="cs"/>
          <w:rtl/>
        </w:rPr>
        <w:t>منفذ</w:t>
      </w:r>
      <w:r w:rsidRPr="007C26DF">
        <w:rPr>
          <w:rtl/>
        </w:rPr>
        <w:t xml:space="preserve"> الدليل الموجي بما في ذلك محلل الطيف.</w:t>
      </w:r>
    </w:p>
    <w:p w:rsidR="001A39AD" w:rsidRPr="007C26DF" w:rsidRDefault="001A39AD" w:rsidP="00047EA9">
      <w:pPr>
        <w:pStyle w:val="Heading4"/>
        <w:rPr>
          <w:rtl/>
        </w:rPr>
      </w:pPr>
      <w:r w:rsidRPr="007C26DF">
        <w:lastRenderedPageBreak/>
        <w:t>5.3.4.6</w:t>
      </w:r>
      <w:r w:rsidRPr="007C26DF">
        <w:rPr>
          <w:rtl/>
        </w:rPr>
        <w:tab/>
        <w:t xml:space="preserve">قياس خاصية كسب الهوائي عند ترددات </w:t>
      </w:r>
      <w:r w:rsidRPr="007C26DF">
        <w:rPr>
          <w:rFonts w:hint="cs"/>
          <w:rtl/>
        </w:rPr>
        <w:t>البث</w:t>
      </w:r>
      <w:r w:rsidRPr="007C26DF">
        <w:rPr>
          <w:rtl/>
        </w:rPr>
        <w:t xml:space="preserve"> المقيسة</w:t>
      </w:r>
    </w:p>
    <w:p w:rsidR="00C87BCF" w:rsidRDefault="001A39AD" w:rsidP="002254DE">
      <w:pPr>
        <w:rPr>
          <w:spacing w:val="-4"/>
          <w:rtl/>
        </w:rPr>
      </w:pPr>
      <w:r w:rsidRPr="009D148D">
        <w:rPr>
          <w:spacing w:val="-4"/>
          <w:rtl/>
        </w:rPr>
        <w:t xml:space="preserve">إن الطريقة </w:t>
      </w:r>
      <w:r w:rsidRPr="009D148D">
        <w:rPr>
          <w:rFonts w:hint="cs"/>
          <w:spacing w:val="-4"/>
          <w:rtl/>
        </w:rPr>
        <w:t xml:space="preserve">غير </w:t>
      </w:r>
      <w:r w:rsidRPr="009D148D">
        <w:rPr>
          <w:spacing w:val="-4"/>
          <w:rtl/>
        </w:rPr>
        <w:t xml:space="preserve">المباشرة توصي بأن تجرى قياسات الميدان القريب على هوائي في </w:t>
      </w:r>
      <w:r w:rsidRPr="009D148D">
        <w:rPr>
          <w:rFonts w:hint="cs"/>
          <w:spacing w:val="-4"/>
          <w:rtl/>
        </w:rPr>
        <w:t>موقع</w:t>
      </w:r>
      <w:r w:rsidRPr="009D148D">
        <w:rPr>
          <w:spacing w:val="-4"/>
          <w:rtl/>
        </w:rPr>
        <w:t xml:space="preserve"> اختبار في مجال مفتوح </w:t>
      </w:r>
      <w:r w:rsidRPr="009D148D">
        <w:rPr>
          <w:spacing w:val="-4"/>
        </w:rPr>
        <w:t>(OATS)</w:t>
      </w:r>
      <w:r w:rsidRPr="009D148D">
        <w:rPr>
          <w:spacing w:val="-4"/>
          <w:rtl/>
        </w:rPr>
        <w:t xml:space="preserve"> على مسافة تبلغ </w:t>
      </w:r>
      <w:r w:rsidRPr="009D148D">
        <w:rPr>
          <w:spacing w:val="-4"/>
        </w:rPr>
        <w:t>5</w:t>
      </w:r>
      <w:r w:rsidRPr="009D148D">
        <w:rPr>
          <w:rFonts w:hint="cs"/>
          <w:spacing w:val="-4"/>
          <w:rtl/>
          <w:lang w:val="fr-FR" w:bidi="ar-SY"/>
        </w:rPr>
        <w:t xml:space="preserve"> أمتار </w:t>
      </w:r>
      <w:r w:rsidRPr="009D148D">
        <w:rPr>
          <w:spacing w:val="-4"/>
          <w:rtl/>
        </w:rPr>
        <w:t xml:space="preserve">للتردد </w:t>
      </w:r>
      <w:r w:rsidRPr="009D148D">
        <w:rPr>
          <w:rFonts w:hint="cs"/>
          <w:spacing w:val="-4"/>
          <w:rtl/>
        </w:rPr>
        <w:t>دون</w:t>
      </w:r>
      <w:r w:rsidRPr="009D148D">
        <w:rPr>
          <w:spacing w:val="-4"/>
          <w:rtl/>
        </w:rPr>
        <w:t xml:space="preserve"> </w:t>
      </w:r>
      <w:r w:rsidRPr="009D148D">
        <w:rPr>
          <w:spacing w:val="-4"/>
        </w:rPr>
        <w:t>GHz 5</w:t>
      </w:r>
      <w:r w:rsidRPr="009D148D">
        <w:rPr>
          <w:spacing w:val="-4"/>
          <w:rtl/>
        </w:rPr>
        <w:t xml:space="preserve"> و</w:t>
      </w:r>
      <w:r w:rsidRPr="009D148D">
        <w:rPr>
          <w:spacing w:val="-4"/>
        </w:rPr>
        <w:t>30</w:t>
      </w:r>
      <w:r w:rsidRPr="009D148D">
        <w:rPr>
          <w:spacing w:val="-4"/>
          <w:rtl/>
        </w:rPr>
        <w:t xml:space="preserve"> </w:t>
      </w:r>
      <w:r w:rsidRPr="009D148D">
        <w:rPr>
          <w:rFonts w:hint="cs"/>
          <w:spacing w:val="-4"/>
          <w:rtl/>
          <w:lang w:bidi="ar-SY"/>
        </w:rPr>
        <w:t>متراً ل</w:t>
      </w:r>
      <w:r w:rsidRPr="009D148D">
        <w:rPr>
          <w:spacing w:val="-4"/>
          <w:rtl/>
        </w:rPr>
        <w:t xml:space="preserve">لترددات فوق </w:t>
      </w:r>
      <w:r w:rsidRPr="009D148D">
        <w:rPr>
          <w:spacing w:val="-4"/>
        </w:rPr>
        <w:t>GHz 5</w:t>
      </w:r>
      <w:r w:rsidRPr="009D148D">
        <w:rPr>
          <w:spacing w:val="-4"/>
          <w:rtl/>
        </w:rPr>
        <w:t xml:space="preserve">. وتطبق عوامل التصحيح عندها لتصحيح </w:t>
      </w:r>
      <w:r w:rsidRPr="009D148D">
        <w:rPr>
          <w:rFonts w:hint="cs"/>
          <w:spacing w:val="-4"/>
          <w:rtl/>
        </w:rPr>
        <w:t>القياس</w:t>
      </w:r>
      <w:r w:rsidRPr="009D148D">
        <w:rPr>
          <w:spacing w:val="-4"/>
          <w:rtl/>
        </w:rPr>
        <w:t xml:space="preserve"> إلى </w:t>
      </w:r>
      <w:r w:rsidRPr="009D148D">
        <w:rPr>
          <w:rFonts w:hint="cs"/>
          <w:spacing w:val="-4"/>
          <w:rtl/>
        </w:rPr>
        <w:t>ما يعادله من كسب الميدان</w:t>
      </w:r>
      <w:r w:rsidRPr="009D148D">
        <w:rPr>
          <w:spacing w:val="-4"/>
          <w:rtl/>
        </w:rPr>
        <w:t xml:space="preserve"> </w:t>
      </w:r>
      <w:r w:rsidRPr="009D148D">
        <w:rPr>
          <w:rFonts w:hint="cs"/>
          <w:spacing w:val="-4"/>
          <w:rtl/>
        </w:rPr>
        <w:t>ال</w:t>
      </w:r>
      <w:r w:rsidRPr="009D148D">
        <w:rPr>
          <w:spacing w:val="-4"/>
          <w:rtl/>
        </w:rPr>
        <w:t>بعيد</w:t>
      </w:r>
      <w:r w:rsidRPr="009D148D">
        <w:rPr>
          <w:rFonts w:hint="cs"/>
          <w:spacing w:val="-4"/>
          <w:rtl/>
        </w:rPr>
        <w:t xml:space="preserve"> بحيث </w:t>
      </w:r>
      <w:r w:rsidRPr="009D148D">
        <w:rPr>
          <w:spacing w:val="-4"/>
          <w:rtl/>
        </w:rPr>
        <w:t xml:space="preserve">يوفر علاقة مترابطة مقبولة مع كسب </w:t>
      </w:r>
      <w:r w:rsidRPr="009D148D">
        <w:rPr>
          <w:rFonts w:hint="cs"/>
          <w:spacing w:val="-4"/>
          <w:rtl/>
        </w:rPr>
        <w:t>الميدان</w:t>
      </w:r>
      <w:r w:rsidRPr="009D148D">
        <w:rPr>
          <w:spacing w:val="-4"/>
          <w:rtl/>
        </w:rPr>
        <w:t xml:space="preserve"> البعيد. ويبين ترتيب قياس نمطي في الشكل </w:t>
      </w:r>
      <w:r w:rsidR="00552D94">
        <w:rPr>
          <w:spacing w:val="-4"/>
        </w:rPr>
        <w:t>7</w:t>
      </w:r>
      <w:r w:rsidRPr="009D148D">
        <w:rPr>
          <w:spacing w:val="-4"/>
          <w:rtl/>
        </w:rPr>
        <w:t>.</w:t>
      </w:r>
    </w:p>
    <w:p w:rsidR="00C87BCF" w:rsidRDefault="00C87BCF">
      <w:pPr>
        <w:overflowPunct/>
        <w:autoSpaceDE/>
        <w:autoSpaceDN/>
        <w:bidi w:val="0"/>
        <w:adjustRightInd/>
        <w:spacing w:before="0" w:line="240" w:lineRule="auto"/>
        <w:jc w:val="left"/>
        <w:textAlignment w:val="auto"/>
        <w:rPr>
          <w:spacing w:val="-4"/>
          <w:rtl/>
        </w:rPr>
      </w:pPr>
    </w:p>
    <w:p w:rsidR="001A39AD" w:rsidRPr="00C80399" w:rsidRDefault="001A39AD" w:rsidP="00D94ED5">
      <w:pPr>
        <w:pStyle w:val="FigureNo"/>
        <w:rPr>
          <w:spacing w:val="-4"/>
          <w:rtl/>
        </w:rPr>
      </w:pPr>
      <w:r w:rsidRPr="007C26DF">
        <w:rPr>
          <w:rtl/>
        </w:rPr>
        <w:t>الش</w:t>
      </w:r>
      <w:r w:rsidR="00D94ED5">
        <w:rPr>
          <w:rFonts w:hint="cs"/>
          <w:rtl/>
        </w:rPr>
        <w:t>ـ</w:t>
      </w:r>
      <w:r w:rsidRPr="007C26DF">
        <w:rPr>
          <w:rtl/>
        </w:rPr>
        <w:t xml:space="preserve">كل </w:t>
      </w:r>
      <w:r w:rsidRPr="007C26DF">
        <w:t>7</w:t>
      </w:r>
    </w:p>
    <w:p w:rsidR="001A39AD" w:rsidRDefault="001A39AD" w:rsidP="00D94ED5">
      <w:pPr>
        <w:pStyle w:val="FigureTitle"/>
        <w:rPr>
          <w:rtl/>
        </w:rPr>
      </w:pPr>
      <w:r w:rsidRPr="007C26DF">
        <w:rPr>
          <w:rtl/>
        </w:rPr>
        <w:t xml:space="preserve">ترتيب قياس كسب </w:t>
      </w:r>
      <w:r w:rsidRPr="007C26DF">
        <w:rPr>
          <w:rFonts w:hint="cs"/>
          <w:rtl/>
        </w:rPr>
        <w:t>الميدان</w:t>
      </w:r>
      <w:r w:rsidRPr="007C26DF">
        <w:rPr>
          <w:rtl/>
        </w:rPr>
        <w:t xml:space="preserve"> القريب لمسافات تبلغ </w:t>
      </w:r>
      <w:r w:rsidRPr="007C26DF">
        <w:t>5</w:t>
      </w:r>
      <w:r w:rsidRPr="007C26DF">
        <w:rPr>
          <w:rtl/>
        </w:rPr>
        <w:t xml:space="preserve"> </w:t>
      </w:r>
      <w:r w:rsidRPr="007C26DF">
        <w:rPr>
          <w:rFonts w:hint="cs"/>
          <w:rtl/>
        </w:rPr>
        <w:t xml:space="preserve">أمتار </w:t>
      </w:r>
      <w:r w:rsidRPr="007C26DF">
        <w:rPr>
          <w:rtl/>
        </w:rPr>
        <w:t>و</w:t>
      </w:r>
      <w:r w:rsidRPr="007C26DF">
        <w:t>30</w:t>
      </w:r>
      <w:r w:rsidRPr="007C26DF">
        <w:rPr>
          <w:rtl/>
        </w:rPr>
        <w:t xml:space="preserve"> متراً</w:t>
      </w:r>
    </w:p>
    <w:p w:rsidR="00D54E91" w:rsidRPr="007C26DF" w:rsidRDefault="00D94ED5" w:rsidP="007C26DF">
      <w:pPr>
        <w:jc w:val="center"/>
        <w:rPr>
          <w:b/>
          <w:bCs/>
        </w:rPr>
      </w:pPr>
      <w:r>
        <w:rPr>
          <w:noProof/>
          <w:spacing w:val="-4"/>
          <w:rtl/>
          <w:lang w:eastAsia="zh-CN"/>
        </w:rPr>
        <mc:AlternateContent>
          <mc:Choice Requires="wpg">
            <w:drawing>
              <wp:anchor distT="0" distB="0" distL="114300" distR="114300" simplePos="0" relativeHeight="252004864" behindDoc="0" locked="0" layoutInCell="1" allowOverlap="1" wp14:anchorId="58306E24" wp14:editId="54FE2ED9">
                <wp:simplePos x="0" y="0"/>
                <wp:positionH relativeFrom="column">
                  <wp:posOffset>289560</wp:posOffset>
                </wp:positionH>
                <wp:positionV relativeFrom="paragraph">
                  <wp:posOffset>26670</wp:posOffset>
                </wp:positionV>
                <wp:extent cx="5445760" cy="2647950"/>
                <wp:effectExtent l="0" t="0" r="2540" b="0"/>
                <wp:wrapNone/>
                <wp:docPr id="487" name="Group 487"/>
                <wp:cNvGraphicFramePr/>
                <a:graphic xmlns:a="http://schemas.openxmlformats.org/drawingml/2006/main">
                  <a:graphicData uri="http://schemas.microsoft.com/office/word/2010/wordprocessingGroup">
                    <wpg:wgp>
                      <wpg:cNvGrpSpPr/>
                      <wpg:grpSpPr>
                        <a:xfrm>
                          <a:off x="0" y="0"/>
                          <a:ext cx="5445760" cy="2647950"/>
                          <a:chOff x="0" y="0"/>
                          <a:chExt cx="5445760" cy="2647950"/>
                        </a:xfrm>
                      </wpg:grpSpPr>
                      <wps:wsp>
                        <wps:cNvPr id="463" name="Rectangle 463"/>
                        <wps:cNvSpPr>
                          <a:spLocks noChangeArrowheads="1"/>
                        </wps:cNvSpPr>
                        <wps:spPr bwMode="auto">
                          <a:xfrm>
                            <a:off x="3790950" y="957580"/>
                            <a:ext cx="667909"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D94ED5" w:rsidRDefault="00630D19" w:rsidP="00D94ED5">
                              <w:pPr>
                                <w:spacing w:before="0" w:line="240" w:lineRule="exact"/>
                                <w:jc w:val="center"/>
                                <w:rPr>
                                  <w:color w:val="000000"/>
                                  <w:sz w:val="18"/>
                                  <w:szCs w:val="24"/>
                                  <w:lang w:bidi="ar-EG"/>
                                </w:rPr>
                              </w:pPr>
                              <w:r w:rsidRPr="00D94ED5">
                                <w:rPr>
                                  <w:rFonts w:hint="cs"/>
                                  <w:color w:val="000000"/>
                                  <w:sz w:val="18"/>
                                  <w:szCs w:val="24"/>
                                  <w:rtl/>
                                  <w:lang w:bidi="ar-EG"/>
                                </w:rPr>
                                <w:t>أبواق اختبار معايرة</w:t>
                              </w:r>
                            </w:p>
                          </w:txbxContent>
                        </wps:txbx>
                        <wps:bodyPr rot="0" vert="horz" wrap="square" lIns="0" tIns="0" rIns="0" bIns="0" anchor="t" anchorCtr="0" upright="1">
                          <a:noAutofit/>
                        </wps:bodyPr>
                      </wps:wsp>
                      <wps:wsp>
                        <wps:cNvPr id="464" name="Rectangle 464"/>
                        <wps:cNvSpPr>
                          <a:spLocks noChangeArrowheads="1"/>
                        </wps:cNvSpPr>
                        <wps:spPr bwMode="auto">
                          <a:xfrm>
                            <a:off x="2038350" y="0"/>
                            <a:ext cx="1200647" cy="564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D94ED5" w:rsidRDefault="00630D19" w:rsidP="00C87BCF">
                              <w:pPr>
                                <w:spacing w:before="60" w:line="200" w:lineRule="exact"/>
                                <w:jc w:val="center"/>
                                <w:rPr>
                                  <w:color w:val="000000"/>
                                  <w:sz w:val="18"/>
                                  <w:szCs w:val="24"/>
                                  <w:rtl/>
                                  <w:lang w:bidi="ar-EG"/>
                                </w:rPr>
                              </w:pPr>
                              <w:r w:rsidRPr="00D94ED5">
                                <w:rPr>
                                  <w:rFonts w:hint="cs"/>
                                  <w:color w:val="000000"/>
                                  <w:sz w:val="18"/>
                                  <w:szCs w:val="24"/>
                                  <w:rtl/>
                                  <w:lang w:bidi="ar-EG"/>
                                </w:rPr>
                                <w:t>مسافة الفصل:</w:t>
                              </w:r>
                            </w:p>
                            <w:p w:rsidR="00630D19" w:rsidRPr="00D94ED5" w:rsidRDefault="00630D19" w:rsidP="00C87BCF">
                              <w:pPr>
                                <w:spacing w:before="60" w:line="200" w:lineRule="exact"/>
                                <w:jc w:val="center"/>
                                <w:rPr>
                                  <w:color w:val="000000"/>
                                  <w:sz w:val="18"/>
                                  <w:szCs w:val="24"/>
                                  <w:rtl/>
                                  <w:lang w:bidi="ar-EG"/>
                                </w:rPr>
                              </w:pPr>
                              <w:r w:rsidRPr="00D94ED5">
                                <w:rPr>
                                  <w:color w:val="000000"/>
                                  <w:sz w:val="18"/>
                                  <w:szCs w:val="24"/>
                                  <w:lang w:bidi="ar-EG"/>
                                </w:rPr>
                                <w:t>5</w:t>
                              </w:r>
                              <w:r w:rsidRPr="00D94ED5">
                                <w:rPr>
                                  <w:rFonts w:hint="cs"/>
                                  <w:color w:val="000000"/>
                                  <w:sz w:val="18"/>
                                  <w:szCs w:val="24"/>
                                  <w:rtl/>
                                  <w:lang w:bidi="ar-EG"/>
                                </w:rPr>
                                <w:t xml:space="preserve"> أمتار لترددات دون </w:t>
                              </w:r>
                              <w:r w:rsidRPr="00D94ED5">
                                <w:rPr>
                                  <w:color w:val="000000"/>
                                  <w:sz w:val="18"/>
                                  <w:szCs w:val="24"/>
                                  <w:lang w:bidi="ar-EG"/>
                                </w:rPr>
                                <w:t>GHz 5</w:t>
                              </w:r>
                            </w:p>
                            <w:p w:rsidR="00630D19" w:rsidRPr="00D94ED5" w:rsidRDefault="00630D19" w:rsidP="00C87BCF">
                              <w:pPr>
                                <w:spacing w:before="60" w:line="200" w:lineRule="exact"/>
                                <w:jc w:val="center"/>
                                <w:rPr>
                                  <w:color w:val="000000"/>
                                  <w:sz w:val="18"/>
                                  <w:szCs w:val="24"/>
                                  <w:lang w:bidi="ar-EG"/>
                                </w:rPr>
                              </w:pPr>
                              <w:r w:rsidRPr="00D94ED5">
                                <w:rPr>
                                  <w:color w:val="000000"/>
                                  <w:sz w:val="18"/>
                                  <w:szCs w:val="24"/>
                                  <w:lang w:bidi="ar-EG"/>
                                </w:rPr>
                                <w:t>30</w:t>
                              </w:r>
                              <w:r w:rsidRPr="00D94ED5">
                                <w:rPr>
                                  <w:rFonts w:hint="cs"/>
                                  <w:color w:val="000000"/>
                                  <w:sz w:val="18"/>
                                  <w:szCs w:val="24"/>
                                  <w:rtl/>
                                  <w:lang w:bidi="ar-EG"/>
                                </w:rPr>
                                <w:t xml:space="preserve"> متراً لترددات فوق </w:t>
                              </w:r>
                              <w:r w:rsidRPr="00D94ED5">
                                <w:rPr>
                                  <w:color w:val="000000"/>
                                  <w:sz w:val="18"/>
                                  <w:szCs w:val="24"/>
                                  <w:lang w:bidi="ar-EG"/>
                                </w:rPr>
                                <w:t>GHz 5</w:t>
                              </w:r>
                            </w:p>
                          </w:txbxContent>
                        </wps:txbx>
                        <wps:bodyPr rot="0" vert="horz" wrap="square" lIns="0" tIns="0" rIns="0" bIns="0" anchor="t" anchorCtr="0" upright="1">
                          <a:noAutofit/>
                        </wps:bodyPr>
                      </wps:wsp>
                      <wps:wsp>
                        <wps:cNvPr id="465" name="Rectangle 465"/>
                        <wps:cNvSpPr>
                          <a:spLocks noChangeArrowheads="1"/>
                        </wps:cNvSpPr>
                        <wps:spPr bwMode="auto">
                          <a:xfrm>
                            <a:off x="1019175" y="742950"/>
                            <a:ext cx="66738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D94ED5" w:rsidRDefault="00630D19" w:rsidP="00C87BCF">
                              <w:pPr>
                                <w:spacing w:before="60" w:line="240" w:lineRule="exact"/>
                                <w:jc w:val="center"/>
                                <w:rPr>
                                  <w:color w:val="000000"/>
                                  <w:sz w:val="18"/>
                                  <w:szCs w:val="24"/>
                                  <w:rtl/>
                                  <w:lang w:bidi="ar-EG"/>
                                </w:rPr>
                              </w:pPr>
                              <w:r w:rsidRPr="00D94ED5">
                                <w:rPr>
                                  <w:rFonts w:hint="cs"/>
                                  <w:color w:val="000000"/>
                                  <w:sz w:val="18"/>
                                  <w:szCs w:val="24"/>
                                  <w:rtl/>
                                  <w:lang w:bidi="ar-EG"/>
                                </w:rPr>
                                <w:t>هوائي راداري</w:t>
                              </w:r>
                            </w:p>
                          </w:txbxContent>
                        </wps:txbx>
                        <wps:bodyPr rot="0" vert="horz" wrap="square" lIns="0" tIns="0" rIns="0" bIns="0" anchor="t" anchorCtr="0" upright="1">
                          <a:noAutofit/>
                        </wps:bodyPr>
                      </wps:wsp>
                      <wps:wsp>
                        <wps:cNvPr id="466" name="Rectangle 466"/>
                        <wps:cNvSpPr>
                          <a:spLocks noChangeArrowheads="1"/>
                        </wps:cNvSpPr>
                        <wps:spPr bwMode="auto">
                          <a:xfrm>
                            <a:off x="266700" y="895350"/>
                            <a:ext cx="532213"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D94ED5" w:rsidRDefault="00630D19" w:rsidP="00C87BCF">
                              <w:pPr>
                                <w:spacing w:before="60" w:line="240" w:lineRule="exact"/>
                                <w:jc w:val="center"/>
                                <w:rPr>
                                  <w:color w:val="000000"/>
                                  <w:sz w:val="18"/>
                                  <w:szCs w:val="24"/>
                                  <w:lang w:bidi="ar-EG"/>
                                </w:rPr>
                              </w:pPr>
                              <w:r w:rsidRPr="00D94ED5">
                                <w:rPr>
                                  <w:rFonts w:hint="cs"/>
                                  <w:color w:val="000000"/>
                                  <w:sz w:val="18"/>
                                  <w:szCs w:val="24"/>
                                  <w:rtl/>
                                  <w:lang w:bidi="ar-EG"/>
                                </w:rPr>
                                <w:t xml:space="preserve">كبل </w:t>
                              </w:r>
                              <w:r w:rsidRPr="00D94ED5">
                                <w:rPr>
                                  <w:color w:val="000000"/>
                                  <w:sz w:val="18"/>
                                  <w:szCs w:val="24"/>
                                  <w:lang w:bidi="ar-EG"/>
                                </w:rPr>
                                <w:t>TX</w:t>
                              </w:r>
                            </w:p>
                          </w:txbxContent>
                        </wps:txbx>
                        <wps:bodyPr rot="0" vert="horz" wrap="square" lIns="0" tIns="0" rIns="0" bIns="0" anchor="t" anchorCtr="0" upright="1">
                          <a:noAutofit/>
                        </wps:bodyPr>
                      </wps:wsp>
                      <wps:wsp>
                        <wps:cNvPr id="467" name="Rectangle 467"/>
                        <wps:cNvSpPr>
                          <a:spLocks noChangeArrowheads="1"/>
                        </wps:cNvSpPr>
                        <wps:spPr bwMode="auto">
                          <a:xfrm>
                            <a:off x="542925" y="1476375"/>
                            <a:ext cx="540689"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D94ED5" w:rsidRDefault="00630D19" w:rsidP="00C87BCF">
                              <w:pPr>
                                <w:spacing w:before="60" w:line="240" w:lineRule="exact"/>
                                <w:jc w:val="center"/>
                                <w:rPr>
                                  <w:color w:val="000000"/>
                                  <w:sz w:val="18"/>
                                  <w:szCs w:val="24"/>
                                  <w:rtl/>
                                  <w:lang w:bidi="ar-EG"/>
                                </w:rPr>
                              </w:pPr>
                              <w:r w:rsidRPr="00D94ED5">
                                <w:rPr>
                                  <w:rFonts w:hint="cs"/>
                                  <w:color w:val="000000"/>
                                  <w:sz w:val="18"/>
                                  <w:szCs w:val="24"/>
                                  <w:rtl/>
                                  <w:lang w:bidi="ar-EG"/>
                                </w:rPr>
                                <w:t>مقرن اتجاهي</w:t>
                              </w:r>
                            </w:p>
                          </w:txbxContent>
                        </wps:txbx>
                        <wps:bodyPr rot="0" vert="horz" wrap="square" lIns="0" tIns="0" rIns="0" bIns="0" anchor="t" anchorCtr="0" upright="1">
                          <a:noAutofit/>
                        </wps:bodyPr>
                      </wps:wsp>
                      <wps:wsp>
                        <wps:cNvPr id="468" name="Rectangle 468"/>
                        <wps:cNvSpPr>
                          <a:spLocks noChangeArrowheads="1"/>
                        </wps:cNvSpPr>
                        <wps:spPr bwMode="auto">
                          <a:xfrm>
                            <a:off x="1276350" y="1905000"/>
                            <a:ext cx="54038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D94ED5" w:rsidRDefault="00630D19" w:rsidP="00C87BCF">
                              <w:pPr>
                                <w:spacing w:before="60" w:line="240" w:lineRule="exact"/>
                                <w:jc w:val="center"/>
                                <w:rPr>
                                  <w:color w:val="000000"/>
                                  <w:sz w:val="18"/>
                                  <w:szCs w:val="24"/>
                                  <w:rtl/>
                                  <w:lang w:bidi="ar-EG"/>
                                </w:rPr>
                              </w:pPr>
                              <w:r w:rsidRPr="00D94ED5">
                                <w:rPr>
                                  <w:rFonts w:hint="cs"/>
                                  <w:color w:val="000000"/>
                                  <w:sz w:val="18"/>
                                  <w:szCs w:val="24"/>
                                  <w:rtl/>
                                  <w:lang w:bidi="ar-EG"/>
                                </w:rPr>
                                <w:t>مولد إشارة</w:t>
                              </w:r>
                            </w:p>
                          </w:txbxContent>
                        </wps:txbx>
                        <wps:bodyPr rot="0" vert="horz" wrap="square" lIns="0" tIns="0" rIns="0" bIns="0" anchor="t" anchorCtr="0" upright="1">
                          <a:noAutofit/>
                        </wps:bodyPr>
                      </wps:wsp>
                      <wps:wsp>
                        <wps:cNvPr id="469" name="Rectangle 469"/>
                        <wps:cNvSpPr>
                          <a:spLocks noChangeArrowheads="1"/>
                        </wps:cNvSpPr>
                        <wps:spPr bwMode="auto">
                          <a:xfrm>
                            <a:off x="1200150" y="2305050"/>
                            <a:ext cx="73342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D94ED5" w:rsidRDefault="00630D19" w:rsidP="00C87BCF">
                              <w:pPr>
                                <w:spacing w:before="60" w:line="240" w:lineRule="exact"/>
                                <w:jc w:val="center"/>
                                <w:rPr>
                                  <w:color w:val="000000"/>
                                  <w:sz w:val="18"/>
                                  <w:szCs w:val="24"/>
                                  <w:rtl/>
                                  <w:lang w:bidi="ar-EG"/>
                                </w:rPr>
                              </w:pPr>
                              <w:r w:rsidRPr="00D94ED5">
                                <w:rPr>
                                  <w:rFonts w:hint="cs"/>
                                  <w:color w:val="000000"/>
                                  <w:sz w:val="18"/>
                                  <w:szCs w:val="24"/>
                                  <w:rtl/>
                                  <w:lang w:bidi="ar-EG"/>
                                </w:rPr>
                                <w:t>طاولة مستديرة</w:t>
                              </w:r>
                            </w:p>
                          </w:txbxContent>
                        </wps:txbx>
                        <wps:bodyPr rot="0" vert="horz" wrap="square" lIns="0" tIns="0" rIns="0" bIns="0" anchor="t" anchorCtr="0" upright="1">
                          <a:noAutofit/>
                        </wps:bodyPr>
                      </wps:wsp>
                      <wps:wsp>
                        <wps:cNvPr id="470" name="Rectangle 470"/>
                        <wps:cNvSpPr>
                          <a:spLocks noChangeArrowheads="1"/>
                        </wps:cNvSpPr>
                        <wps:spPr bwMode="auto">
                          <a:xfrm>
                            <a:off x="0" y="1647825"/>
                            <a:ext cx="389255" cy="603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D94ED5" w:rsidRDefault="00630D19" w:rsidP="00C87BCF">
                              <w:pPr>
                                <w:spacing w:before="60" w:line="240" w:lineRule="exact"/>
                                <w:jc w:val="center"/>
                                <w:rPr>
                                  <w:color w:val="000000"/>
                                  <w:sz w:val="18"/>
                                  <w:szCs w:val="24"/>
                                  <w:lang w:bidi="ar-EG"/>
                                </w:rPr>
                              </w:pPr>
                              <w:r w:rsidRPr="00D94ED5">
                                <w:rPr>
                                  <w:rFonts w:hint="cs"/>
                                  <w:color w:val="000000"/>
                                  <w:sz w:val="18"/>
                                  <w:szCs w:val="24"/>
                                  <w:rtl/>
                                  <w:lang w:bidi="ar-EG"/>
                                </w:rPr>
                                <w:t>طول</w:t>
                              </w:r>
                              <w:r w:rsidRPr="00D94ED5">
                                <w:rPr>
                                  <w:rFonts w:hint="cs"/>
                                  <w:color w:val="000000"/>
                                  <w:sz w:val="18"/>
                                  <w:szCs w:val="24"/>
                                  <w:rtl/>
                                  <w:lang w:bidi="ar-EG"/>
                                </w:rPr>
                                <w:br/>
                                <w:t>ثابت</w:t>
                              </w:r>
                              <w:r w:rsidRPr="00D94ED5">
                                <w:rPr>
                                  <w:rFonts w:hint="cs"/>
                                  <w:color w:val="000000"/>
                                  <w:sz w:val="18"/>
                                  <w:szCs w:val="24"/>
                                  <w:rtl/>
                                  <w:lang w:bidi="ar-EG"/>
                                </w:rPr>
                                <w:br/>
                              </w:r>
                              <w:r w:rsidRPr="00D94ED5">
                                <w:rPr>
                                  <w:color w:val="000000"/>
                                  <w:sz w:val="18"/>
                                  <w:szCs w:val="24"/>
                                  <w:lang w:bidi="ar-EG"/>
                                </w:rPr>
                                <w:t>m 1,5</w:t>
                              </w:r>
                            </w:p>
                          </w:txbxContent>
                        </wps:txbx>
                        <wps:bodyPr rot="0" vert="horz" wrap="square" lIns="0" tIns="0" rIns="0" bIns="0" anchor="t" anchorCtr="0" upright="1">
                          <a:noAutofit/>
                        </wps:bodyPr>
                      </wps:wsp>
                      <wps:wsp>
                        <wps:cNvPr id="471" name="Rectangle 471"/>
                        <wps:cNvSpPr>
                          <a:spLocks noChangeArrowheads="1"/>
                        </wps:cNvSpPr>
                        <wps:spPr bwMode="auto">
                          <a:xfrm>
                            <a:off x="3238500" y="1657350"/>
                            <a:ext cx="54038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D94ED5" w:rsidRDefault="00630D19" w:rsidP="00C87BCF">
                              <w:pPr>
                                <w:spacing w:before="60" w:line="240" w:lineRule="exact"/>
                                <w:jc w:val="center"/>
                                <w:rPr>
                                  <w:color w:val="000000"/>
                                  <w:sz w:val="18"/>
                                  <w:szCs w:val="24"/>
                                  <w:lang w:bidi="ar-EG"/>
                                </w:rPr>
                              </w:pPr>
                              <w:r w:rsidRPr="00D94ED5">
                                <w:rPr>
                                  <w:rFonts w:hint="cs"/>
                                  <w:color w:val="000000"/>
                                  <w:sz w:val="18"/>
                                  <w:szCs w:val="24"/>
                                  <w:rtl/>
                                  <w:lang w:bidi="ar-EG"/>
                                </w:rPr>
                                <w:t xml:space="preserve">كبل </w:t>
                              </w:r>
                              <w:r w:rsidRPr="00D94ED5">
                                <w:rPr>
                                  <w:color w:val="000000"/>
                                  <w:sz w:val="18"/>
                                  <w:szCs w:val="24"/>
                                  <w:lang w:bidi="ar-EG"/>
                                </w:rPr>
                                <w:t>RX</w:t>
                              </w:r>
                            </w:p>
                          </w:txbxContent>
                        </wps:txbx>
                        <wps:bodyPr rot="0" vert="horz" wrap="square" lIns="0" tIns="0" rIns="0" bIns="0" anchor="t" anchorCtr="0" upright="1">
                          <a:noAutofit/>
                        </wps:bodyPr>
                      </wps:wsp>
                      <wps:wsp>
                        <wps:cNvPr id="472" name="Rectangle 472"/>
                        <wps:cNvSpPr>
                          <a:spLocks noChangeArrowheads="1"/>
                        </wps:cNvSpPr>
                        <wps:spPr bwMode="auto">
                          <a:xfrm>
                            <a:off x="4829176" y="638175"/>
                            <a:ext cx="607060" cy="755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D94ED5" w:rsidRDefault="00630D19" w:rsidP="002254DE">
                              <w:pPr>
                                <w:spacing w:before="60" w:line="280" w:lineRule="exact"/>
                                <w:jc w:val="center"/>
                                <w:rPr>
                                  <w:color w:val="000000"/>
                                  <w:sz w:val="18"/>
                                  <w:szCs w:val="24"/>
                                  <w:rtl/>
                                  <w:lang w:bidi="ar-EG"/>
                                </w:rPr>
                              </w:pPr>
                              <w:r w:rsidRPr="00D94ED5">
                                <w:rPr>
                                  <w:rFonts w:hint="cs"/>
                                  <w:color w:val="000000"/>
                                  <w:sz w:val="18"/>
                                  <w:szCs w:val="24"/>
                                  <w:rtl/>
                                  <w:lang w:bidi="ar-EG"/>
                                </w:rPr>
                                <w:t>بحث</w:t>
                              </w:r>
                              <w:r>
                                <w:rPr>
                                  <w:rFonts w:hint="cs"/>
                                  <w:color w:val="000000"/>
                                  <w:sz w:val="18"/>
                                  <w:szCs w:val="24"/>
                                  <w:rtl/>
                                  <w:lang w:bidi="ar-EG"/>
                                </w:rPr>
                                <w:t xml:space="preserve"> </w:t>
                              </w:r>
                              <w:r w:rsidRPr="00D94ED5">
                                <w:rPr>
                                  <w:rFonts w:hint="cs"/>
                                  <w:color w:val="000000"/>
                                  <w:sz w:val="18"/>
                                  <w:szCs w:val="24"/>
                                  <w:rtl/>
                                  <w:lang w:bidi="ar-EG"/>
                                </w:rPr>
                                <w:t>ارتفاع</w:t>
                              </w:r>
                              <w:r w:rsidRPr="00D94ED5">
                                <w:rPr>
                                  <w:rFonts w:hint="cs"/>
                                  <w:color w:val="000000"/>
                                  <w:sz w:val="18"/>
                                  <w:szCs w:val="24"/>
                                  <w:rtl/>
                                  <w:lang w:bidi="ar-EG"/>
                                </w:rPr>
                                <w:br/>
                              </w:r>
                              <w:r w:rsidRPr="00D94ED5">
                                <w:rPr>
                                  <w:color w:val="000000"/>
                                  <w:sz w:val="18"/>
                                  <w:szCs w:val="24"/>
                                  <w:lang w:bidi="ar-EG"/>
                                </w:rPr>
                                <w:t>4-1</w:t>
                              </w:r>
                              <w:r>
                                <w:rPr>
                                  <w:rFonts w:hint="cs"/>
                                  <w:color w:val="000000"/>
                                  <w:sz w:val="18"/>
                                  <w:szCs w:val="24"/>
                                  <w:rtl/>
                                  <w:lang w:bidi="ar-EG"/>
                                </w:rPr>
                                <w:t xml:space="preserve"> </w:t>
                              </w:r>
                              <w:r>
                                <w:rPr>
                                  <w:color w:val="000000"/>
                                  <w:sz w:val="18"/>
                                  <w:szCs w:val="24"/>
                                  <w:lang w:bidi="ar-EG"/>
                                </w:rPr>
                                <w:t>m</w:t>
                              </w:r>
                            </w:p>
                          </w:txbxContent>
                        </wps:txbx>
                        <wps:bodyPr rot="0" vert="horz" wrap="square" lIns="0" tIns="0" rIns="0" bIns="0" anchor="t" anchorCtr="0" upright="1">
                          <a:noAutofit/>
                        </wps:bodyPr>
                      </wps:wsp>
                      <wps:wsp>
                        <wps:cNvPr id="473" name="Rectangle 473"/>
                        <wps:cNvSpPr>
                          <a:spLocks noChangeArrowheads="1"/>
                        </wps:cNvSpPr>
                        <wps:spPr bwMode="auto">
                          <a:xfrm>
                            <a:off x="4905375" y="1981200"/>
                            <a:ext cx="540385" cy="2953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D94ED5" w:rsidRDefault="00630D19" w:rsidP="00C87BCF">
                              <w:pPr>
                                <w:spacing w:before="60" w:line="240" w:lineRule="exact"/>
                                <w:jc w:val="center"/>
                                <w:rPr>
                                  <w:color w:val="000000"/>
                                  <w:sz w:val="18"/>
                                  <w:szCs w:val="24"/>
                                  <w:lang w:bidi="ar-EG"/>
                                </w:rPr>
                              </w:pPr>
                              <w:r w:rsidRPr="00D94ED5">
                                <w:rPr>
                                  <w:rFonts w:hint="cs"/>
                                  <w:color w:val="000000"/>
                                  <w:sz w:val="18"/>
                                  <w:szCs w:val="24"/>
                                  <w:rtl/>
                                  <w:lang w:bidi="ar-EG"/>
                                </w:rPr>
                                <w:t>تجهيز القياس</w:t>
                              </w:r>
                            </w:p>
                          </w:txbxContent>
                        </wps:txbx>
                        <wps:bodyPr rot="0" vert="horz" wrap="square" lIns="0" tIns="0" rIns="0" bIns="0" anchor="t" anchorCtr="0" upright="1">
                          <a:noAutofit/>
                        </wps:bodyPr>
                      </wps:wsp>
                      <wps:wsp>
                        <wps:cNvPr id="474" name="Rectangle 474"/>
                        <wps:cNvSpPr>
                          <a:spLocks noChangeArrowheads="1"/>
                        </wps:cNvSpPr>
                        <wps:spPr bwMode="auto">
                          <a:xfrm>
                            <a:off x="3848100" y="2495550"/>
                            <a:ext cx="540385" cy="127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D94ED5" w:rsidRDefault="00630D19" w:rsidP="00C87BCF">
                              <w:pPr>
                                <w:spacing w:before="0" w:line="200" w:lineRule="exact"/>
                                <w:jc w:val="center"/>
                                <w:rPr>
                                  <w:color w:val="000000"/>
                                  <w:sz w:val="18"/>
                                  <w:szCs w:val="24"/>
                                  <w:lang w:bidi="ar-EG"/>
                                </w:rPr>
                              </w:pPr>
                              <w:r w:rsidRPr="00D94ED5">
                                <w:rPr>
                                  <w:rFonts w:hint="cs"/>
                                  <w:color w:val="000000"/>
                                  <w:sz w:val="18"/>
                                  <w:szCs w:val="24"/>
                                  <w:rtl/>
                                  <w:lang w:bidi="ar-EG"/>
                                </w:rPr>
                                <w:t>ساري هوائي</w:t>
                              </w:r>
                            </w:p>
                          </w:txbxContent>
                        </wps:txbx>
                        <wps:bodyPr rot="0" vert="horz" wrap="square" lIns="0" tIns="0" rIns="0" bIns="0" anchor="t" anchorCtr="0" upright="1">
                          <a:noAutofit/>
                        </wps:bodyPr>
                      </wps:wsp>
                      <wps:wsp>
                        <wps:cNvPr id="475" name="Rectangle 475"/>
                        <wps:cNvSpPr>
                          <a:spLocks noChangeArrowheads="1"/>
                        </wps:cNvSpPr>
                        <wps:spPr bwMode="auto">
                          <a:xfrm>
                            <a:off x="2514601" y="2400300"/>
                            <a:ext cx="66421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D94ED5" w:rsidRDefault="00630D19" w:rsidP="00C87BCF">
                              <w:pPr>
                                <w:spacing w:before="60" w:line="240" w:lineRule="exact"/>
                                <w:jc w:val="center"/>
                                <w:rPr>
                                  <w:color w:val="000000"/>
                                  <w:sz w:val="18"/>
                                  <w:szCs w:val="24"/>
                                  <w:rtl/>
                                  <w:lang w:bidi="ar-EG"/>
                                </w:rPr>
                              </w:pPr>
                              <w:r w:rsidRPr="00D94ED5">
                                <w:rPr>
                                  <w:rFonts w:hint="cs"/>
                                  <w:color w:val="000000"/>
                                  <w:sz w:val="18"/>
                                  <w:szCs w:val="24"/>
                                  <w:rtl/>
                                  <w:lang w:bidi="ar-EG"/>
                                </w:rPr>
                                <w:t>مستوى الأرض</w:t>
                              </w:r>
                            </w:p>
                          </w:txbxContent>
                        </wps:txbx>
                        <wps:bodyPr rot="0" vert="horz" wrap="square" lIns="0" tIns="0" rIns="0" bIns="0" anchor="t" anchorCtr="0" upright="1">
                          <a:noAutofit/>
                        </wps:bodyPr>
                      </wps:wsp>
                    </wpg:wgp>
                  </a:graphicData>
                </a:graphic>
              </wp:anchor>
            </w:drawing>
          </mc:Choice>
          <mc:Fallback>
            <w:pict>
              <v:group id="Group 487" o:spid="_x0000_s1118" style="position:absolute;left:0;text-align:left;margin-left:22.8pt;margin-top:2.1pt;width:428.8pt;height:208.5pt;z-index:252004864" coordsize="54457,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">
                <v:rect id="Rectangle 463" o:spid="_x0000_s1119" style="position:absolute;left:37909;top:9575;width:66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Qq8QA&#10;AADcAAAADwAAAGRycy9kb3ducmV2LnhtbESPQWvCQBSE74X+h+UVeqsbWwk1ukoxBOzNai/eHtln&#10;Esy+TXa3Sfrvu4LQ4zAz3zDr7WRaMZDzjWUF81kCgri0uuFKwfepeHkH4QOyxtYyKfglD9vN48Ma&#10;M21H/qLhGCoRIewzVFCH0GVS+rImg35mO+LoXawzGKJ0ldQOxwg3rXxNklQabDgu1NjRrqbyevwx&#10;CnKX6sLv9nmxPI95+Dz0Qy97pZ6fpo8ViEBT+A/f23utYJG+we1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UKvEAAAA3AAAAA8AAAAAAAAAAAAAAAAAmAIAAGRycy9k&#10;b3ducmV2LnhtbFBLBQYAAAAABAAEAPUAAACJAwAAAAA=&#10;" filled="f" stroked="f" strokeweight="0">
                  <v:textbox inset="0,0,0,0">
                    <w:txbxContent>
                      <w:p w:rsidR="00630D19" w:rsidRPr="00D94ED5" w:rsidRDefault="00630D19" w:rsidP="00D94ED5">
                        <w:pPr>
                          <w:spacing w:before="0" w:line="240" w:lineRule="exact"/>
                          <w:jc w:val="center"/>
                          <w:rPr>
                            <w:color w:val="000000"/>
                            <w:sz w:val="18"/>
                            <w:szCs w:val="24"/>
                            <w:lang w:bidi="ar-EG"/>
                          </w:rPr>
                        </w:pPr>
                        <w:r w:rsidRPr="00D94ED5">
                          <w:rPr>
                            <w:rFonts w:hint="cs"/>
                            <w:color w:val="000000"/>
                            <w:sz w:val="18"/>
                            <w:szCs w:val="24"/>
                            <w:rtl/>
                            <w:lang w:bidi="ar-EG"/>
                          </w:rPr>
                          <w:t>أبواق اختبار معايرة</w:t>
                        </w:r>
                      </w:p>
                    </w:txbxContent>
                  </v:textbox>
                </v:rect>
                <v:rect id="Rectangle 464" o:spid="_x0000_s1120" style="position:absolute;left:20383;width:12006;height:5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I38QA&#10;AADcAAAADwAAAGRycy9kb3ducmV2LnhtbESPQWvCQBSE70L/w/IK3nRTkdCmrlIMAXuz2ktvj+wz&#10;CWbfJrtrEv99Vyj0OMzMN8xmN5lWDOR8Y1nByzIBQVxa3XCl4PtcLF5B+ICssbVMCu7kYbd9mm0w&#10;03bkLxpOoRIRwj5DBXUIXSalL2sy6Je2I47exTqDIUpXSe1wjHDTylWSpNJgw3Ghxo72NZXX080o&#10;yF2qC78/5MXbz5iHz2M/9LJXav48fbyDCDSF//Bf+6AVrNM1PM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3yN/EAAAA3AAAAA8AAAAAAAAAAAAAAAAAmAIAAGRycy9k&#10;b3ducmV2LnhtbFBLBQYAAAAABAAEAPUAAACJAwAAAAA=&#10;" filled="f" stroked="f" strokeweight="0">
                  <v:textbox inset="0,0,0,0">
                    <w:txbxContent>
                      <w:p w:rsidR="00630D19" w:rsidRPr="00D94ED5" w:rsidRDefault="00630D19" w:rsidP="00C87BCF">
                        <w:pPr>
                          <w:spacing w:before="60" w:line="200" w:lineRule="exact"/>
                          <w:jc w:val="center"/>
                          <w:rPr>
                            <w:color w:val="000000"/>
                            <w:sz w:val="18"/>
                            <w:szCs w:val="24"/>
                            <w:rtl/>
                            <w:lang w:bidi="ar-EG"/>
                          </w:rPr>
                        </w:pPr>
                        <w:r w:rsidRPr="00D94ED5">
                          <w:rPr>
                            <w:rFonts w:hint="cs"/>
                            <w:color w:val="000000"/>
                            <w:sz w:val="18"/>
                            <w:szCs w:val="24"/>
                            <w:rtl/>
                            <w:lang w:bidi="ar-EG"/>
                          </w:rPr>
                          <w:t>مسافة الفصل:</w:t>
                        </w:r>
                      </w:p>
                      <w:p w:rsidR="00630D19" w:rsidRPr="00D94ED5" w:rsidRDefault="00630D19" w:rsidP="00C87BCF">
                        <w:pPr>
                          <w:spacing w:before="60" w:line="200" w:lineRule="exact"/>
                          <w:jc w:val="center"/>
                          <w:rPr>
                            <w:color w:val="000000"/>
                            <w:sz w:val="18"/>
                            <w:szCs w:val="24"/>
                            <w:rtl/>
                            <w:lang w:bidi="ar-EG"/>
                          </w:rPr>
                        </w:pPr>
                        <w:r w:rsidRPr="00D94ED5">
                          <w:rPr>
                            <w:color w:val="000000"/>
                            <w:sz w:val="18"/>
                            <w:szCs w:val="24"/>
                            <w:lang w:bidi="ar-EG"/>
                          </w:rPr>
                          <w:t>5</w:t>
                        </w:r>
                        <w:r w:rsidRPr="00D94ED5">
                          <w:rPr>
                            <w:rFonts w:hint="cs"/>
                            <w:color w:val="000000"/>
                            <w:sz w:val="18"/>
                            <w:szCs w:val="24"/>
                            <w:rtl/>
                            <w:lang w:bidi="ar-EG"/>
                          </w:rPr>
                          <w:t xml:space="preserve"> أمتار لترددات دون </w:t>
                        </w:r>
                        <w:r w:rsidRPr="00D94ED5">
                          <w:rPr>
                            <w:color w:val="000000"/>
                            <w:sz w:val="18"/>
                            <w:szCs w:val="24"/>
                            <w:lang w:bidi="ar-EG"/>
                          </w:rPr>
                          <w:t>GHz 5</w:t>
                        </w:r>
                      </w:p>
                      <w:p w:rsidR="00630D19" w:rsidRPr="00D94ED5" w:rsidRDefault="00630D19" w:rsidP="00C87BCF">
                        <w:pPr>
                          <w:spacing w:before="60" w:line="200" w:lineRule="exact"/>
                          <w:jc w:val="center"/>
                          <w:rPr>
                            <w:color w:val="000000"/>
                            <w:sz w:val="18"/>
                            <w:szCs w:val="24"/>
                            <w:lang w:bidi="ar-EG"/>
                          </w:rPr>
                        </w:pPr>
                        <w:r w:rsidRPr="00D94ED5">
                          <w:rPr>
                            <w:color w:val="000000"/>
                            <w:sz w:val="18"/>
                            <w:szCs w:val="24"/>
                            <w:lang w:bidi="ar-EG"/>
                          </w:rPr>
                          <w:t>30</w:t>
                        </w:r>
                        <w:r w:rsidRPr="00D94ED5">
                          <w:rPr>
                            <w:rFonts w:hint="cs"/>
                            <w:color w:val="000000"/>
                            <w:sz w:val="18"/>
                            <w:szCs w:val="24"/>
                            <w:rtl/>
                            <w:lang w:bidi="ar-EG"/>
                          </w:rPr>
                          <w:t xml:space="preserve"> متراً لترددات فوق </w:t>
                        </w:r>
                        <w:r w:rsidRPr="00D94ED5">
                          <w:rPr>
                            <w:color w:val="000000"/>
                            <w:sz w:val="18"/>
                            <w:szCs w:val="24"/>
                            <w:lang w:bidi="ar-EG"/>
                          </w:rPr>
                          <w:t>GHz 5</w:t>
                        </w:r>
                      </w:p>
                    </w:txbxContent>
                  </v:textbox>
                </v:rect>
                <v:rect id="Rectangle 465" o:spid="_x0000_s1121" style="position:absolute;left:10191;top:7429;width:667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tRMQA&#10;AADcAAAADwAAAGRycy9kb3ducmV2LnhtbESPQWvCQBSE74X+h+UVeqsbSw01ukoxBOzNai/eHtln&#10;Esy+TXa3Sfrvu4LQ4zAz3zDr7WRaMZDzjWUF81kCgri0uuFKwfepeHkH4QOyxtYyKfglD9vN48Ma&#10;M21H/qLhGCoRIewzVFCH0GVS+rImg35mO+LoXawzGKJ0ldQOxwg3rXxNklQabDgu1NjRrqbyevwx&#10;CnKX6sLv9nmxPI95+Dz0Qy97pZ6fpo8ViEBT+A/f23ut4C1dwO1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7bUTEAAAA3AAAAA8AAAAAAAAAAAAAAAAAmAIAAGRycy9k&#10;b3ducmV2LnhtbFBLBQYAAAAABAAEAPUAAACJAwAAAAA=&#10;" filled="f" stroked="f" strokeweight="0">
                  <v:textbox inset="0,0,0,0">
                    <w:txbxContent>
                      <w:p w:rsidR="00630D19" w:rsidRPr="00D94ED5" w:rsidRDefault="00630D19" w:rsidP="00C87BCF">
                        <w:pPr>
                          <w:spacing w:before="60" w:line="240" w:lineRule="exact"/>
                          <w:jc w:val="center"/>
                          <w:rPr>
                            <w:color w:val="000000"/>
                            <w:sz w:val="18"/>
                            <w:szCs w:val="24"/>
                            <w:rtl/>
                            <w:lang w:bidi="ar-EG"/>
                          </w:rPr>
                        </w:pPr>
                        <w:r w:rsidRPr="00D94ED5">
                          <w:rPr>
                            <w:rFonts w:hint="cs"/>
                            <w:color w:val="000000"/>
                            <w:sz w:val="18"/>
                            <w:szCs w:val="24"/>
                            <w:rtl/>
                            <w:lang w:bidi="ar-EG"/>
                          </w:rPr>
                          <w:t>هوائي راداري</w:t>
                        </w:r>
                      </w:p>
                    </w:txbxContent>
                  </v:textbox>
                </v:rect>
                <v:rect id="Rectangle 466" o:spid="_x0000_s1122" style="position:absolute;left:2667;top:8953;width:532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zM8QA&#10;AADcAAAADwAAAGRycy9kb3ducmV2LnhtbESPwWrDMBBE74H+g9hAbrGcEkzqRgklxpDe2rSX3hZr&#10;a5taK1tSbOfvq0Ihx2Fm3jD742w6MZLzrWUFmyQFQVxZ3XKt4POjXO9A+ICssbNMCm7k4Xh4WOwx&#10;13bidxovoRYRwj5HBU0IfS6lrxoy6BPbE0fv2zqDIUpXS+1winDTycc0zaTBluNCgz2dGqp+Llej&#10;oHCZLv3pXJRPX1MRXt+GcZCDUqvl/PIMItAc7uH/9lkr2GYZ/J2JR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8zPEAAAA3AAAAA8AAAAAAAAAAAAAAAAAmAIAAGRycy9k&#10;b3ducmV2LnhtbFBLBQYAAAAABAAEAPUAAACJAwAAAAA=&#10;" filled="f" stroked="f" strokeweight="0">
                  <v:textbox inset="0,0,0,0">
                    <w:txbxContent>
                      <w:p w:rsidR="00630D19" w:rsidRPr="00D94ED5" w:rsidRDefault="00630D19" w:rsidP="00C87BCF">
                        <w:pPr>
                          <w:spacing w:before="60" w:line="240" w:lineRule="exact"/>
                          <w:jc w:val="center"/>
                          <w:rPr>
                            <w:color w:val="000000"/>
                            <w:sz w:val="18"/>
                            <w:szCs w:val="24"/>
                            <w:lang w:bidi="ar-EG"/>
                          </w:rPr>
                        </w:pPr>
                        <w:r w:rsidRPr="00D94ED5">
                          <w:rPr>
                            <w:rFonts w:hint="cs"/>
                            <w:color w:val="000000"/>
                            <w:sz w:val="18"/>
                            <w:szCs w:val="24"/>
                            <w:rtl/>
                            <w:lang w:bidi="ar-EG"/>
                          </w:rPr>
                          <w:t xml:space="preserve">كبل </w:t>
                        </w:r>
                        <w:r w:rsidRPr="00D94ED5">
                          <w:rPr>
                            <w:color w:val="000000"/>
                            <w:sz w:val="18"/>
                            <w:szCs w:val="24"/>
                            <w:lang w:bidi="ar-EG"/>
                          </w:rPr>
                          <w:t>TX</w:t>
                        </w:r>
                      </w:p>
                    </w:txbxContent>
                  </v:textbox>
                </v:rect>
                <v:rect id="Rectangle 467" o:spid="_x0000_s1123" style="position:absolute;left:5429;top:14763;width:5407;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WqMQA&#10;AADcAAAADwAAAGRycy9kb3ducmV2LnhtbESPQWvCQBSE74X+h+UVeqsbS0lrdJViCNib1V68PbLP&#10;JJh9m+xuk/TfdwXB4zAz3zCrzWRaMZDzjWUF81kCgri0uuFKwc+xePkA4QOyxtYyKfgjD5v148MK&#10;M21H/qbhECoRIewzVFCH0GVS+rImg35mO+Lona0zGKJ0ldQOxwg3rXxNklQabDgu1NjRtqbycvg1&#10;CnKX6sJvd3mxOI15+Nr3Qy97pZ6fps8liEBTuIdv7Z1W8Ja+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lVqjEAAAA3AAAAA8AAAAAAAAAAAAAAAAAmAIAAGRycy9k&#10;b3ducmV2LnhtbFBLBQYAAAAABAAEAPUAAACJAwAAAAA=&#10;" filled="f" stroked="f" strokeweight="0">
                  <v:textbox inset="0,0,0,0">
                    <w:txbxContent>
                      <w:p w:rsidR="00630D19" w:rsidRPr="00D94ED5" w:rsidRDefault="00630D19" w:rsidP="00C87BCF">
                        <w:pPr>
                          <w:spacing w:before="60" w:line="240" w:lineRule="exact"/>
                          <w:jc w:val="center"/>
                          <w:rPr>
                            <w:color w:val="000000"/>
                            <w:sz w:val="18"/>
                            <w:szCs w:val="24"/>
                            <w:rtl/>
                            <w:lang w:bidi="ar-EG"/>
                          </w:rPr>
                        </w:pPr>
                        <w:r w:rsidRPr="00D94ED5">
                          <w:rPr>
                            <w:rFonts w:hint="cs"/>
                            <w:color w:val="000000"/>
                            <w:sz w:val="18"/>
                            <w:szCs w:val="24"/>
                            <w:rtl/>
                            <w:lang w:bidi="ar-EG"/>
                          </w:rPr>
                          <w:t>مقرن اتجاهي</w:t>
                        </w:r>
                      </w:p>
                    </w:txbxContent>
                  </v:textbox>
                </v:rect>
                <v:rect id="Rectangle 468" o:spid="_x0000_s1124" style="position:absolute;left:12763;top:19050;width:54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C2sEA&#10;AADcAAAADwAAAGRycy9kb3ducmV2LnhtbERPu2rDMBTdC/0HcQvdGrmhmMSJEkqMId2ax5LtYt3Y&#10;JtaVLSm2+/fVEMh4OO/1djKtGMj5xrKCz1kCgri0uuFKwflUfCxA+ICssbVMCv7Iw3bz+rLGTNuR&#10;DzQcQyViCPsMFdQhdJmUvqzJoJ/ZjjhyV+sMhghdJbXDMYabVs6TJJUGG44NNXa0q6m8He9GQe5S&#10;XfjdPi+WlzEPP7/90Mteqfe36XsFItAUnuKHe68VfKVxbT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6wtrBAAAA3AAAAA8AAAAAAAAAAAAAAAAAmAIAAGRycy9kb3du&#10;cmV2LnhtbFBLBQYAAAAABAAEAPUAAACGAwAAAAA=&#10;" filled="f" stroked="f" strokeweight="0">
                  <v:textbox inset="0,0,0,0">
                    <w:txbxContent>
                      <w:p w:rsidR="00630D19" w:rsidRPr="00D94ED5" w:rsidRDefault="00630D19" w:rsidP="00C87BCF">
                        <w:pPr>
                          <w:spacing w:before="60" w:line="240" w:lineRule="exact"/>
                          <w:jc w:val="center"/>
                          <w:rPr>
                            <w:color w:val="000000"/>
                            <w:sz w:val="18"/>
                            <w:szCs w:val="24"/>
                            <w:rtl/>
                            <w:lang w:bidi="ar-EG"/>
                          </w:rPr>
                        </w:pPr>
                        <w:r w:rsidRPr="00D94ED5">
                          <w:rPr>
                            <w:rFonts w:hint="cs"/>
                            <w:color w:val="000000"/>
                            <w:sz w:val="18"/>
                            <w:szCs w:val="24"/>
                            <w:rtl/>
                            <w:lang w:bidi="ar-EG"/>
                          </w:rPr>
                          <w:t>مولد إشارة</w:t>
                        </w:r>
                      </w:p>
                    </w:txbxContent>
                  </v:textbox>
                </v:rect>
                <v:rect id="Rectangle 469" o:spid="_x0000_s1125" style="position:absolute;left:12001;top:23050;width:733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nQcQA&#10;AADcAAAADwAAAGRycy9kb3ducmV2LnhtbESPzWrDMBCE74W+g9hCbo3cUkzjRgkhxpDc8tNLb4u1&#10;tU2slS2ptvP2USDQ4zAz3zDL9WRaMZDzjWUFb/MEBHFpdcOVgu9z8foJwgdkja1lUnAlD+vV89MS&#10;M21HPtJwCpWIEPYZKqhD6DIpfVmTQT+3HXH0fq0zGKJ0ldQOxwg3rXxPklQabDgu1NjRtqbycvoz&#10;CnKX6sJvd3mx+BnzsD/0Qy97pWYv0+YLRKAp/Icf7Z1W8JEu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2Z0HEAAAA3AAAAA8AAAAAAAAAAAAAAAAAmAIAAGRycy9k&#10;b3ducmV2LnhtbFBLBQYAAAAABAAEAPUAAACJAwAAAAA=&#10;" filled="f" stroked="f" strokeweight="0">
                  <v:textbox inset="0,0,0,0">
                    <w:txbxContent>
                      <w:p w:rsidR="00630D19" w:rsidRPr="00D94ED5" w:rsidRDefault="00630D19" w:rsidP="00C87BCF">
                        <w:pPr>
                          <w:spacing w:before="60" w:line="240" w:lineRule="exact"/>
                          <w:jc w:val="center"/>
                          <w:rPr>
                            <w:color w:val="000000"/>
                            <w:sz w:val="18"/>
                            <w:szCs w:val="24"/>
                            <w:rtl/>
                            <w:lang w:bidi="ar-EG"/>
                          </w:rPr>
                        </w:pPr>
                        <w:r w:rsidRPr="00D94ED5">
                          <w:rPr>
                            <w:rFonts w:hint="cs"/>
                            <w:color w:val="000000"/>
                            <w:sz w:val="18"/>
                            <w:szCs w:val="24"/>
                            <w:rtl/>
                            <w:lang w:bidi="ar-EG"/>
                          </w:rPr>
                          <w:t>طاولة مستديرة</w:t>
                        </w:r>
                      </w:p>
                    </w:txbxContent>
                  </v:textbox>
                </v:rect>
                <v:rect id="Rectangle 470" o:spid="_x0000_s1126" style="position:absolute;top:16478;width:3892;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YAcEA&#10;AADcAAAADwAAAGRycy9kb3ducmV2LnhtbERPyWrDMBC9F/IPYgK9NXJKyeJECSHGkNyy9NLbYE1t&#10;U2tkS6rt/n11COT4ePt2P5pG9OR8bVnBfJaAIC6srrlU8HnP31YgfEDW2FgmBX/kYb+bvGwx1Xbg&#10;K/W3UIoYwj5FBVUIbSqlLyoy6Ge2JY7ct3UGQ4SulNrhEMNNI9+TZCEN1hwbKmzpWFHxc/s1CjK3&#10;0Lk/nrJ8/TVk4Xzp+k52Sr1Ox8MGRKAxPMUP90kr+FjG+fFMP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VWAHBAAAA3AAAAA8AAAAAAAAAAAAAAAAAmAIAAGRycy9kb3du&#10;cmV2LnhtbFBLBQYAAAAABAAEAPUAAACGAwAAAAA=&#10;" filled="f" stroked="f" strokeweight="0">
                  <v:textbox inset="0,0,0,0">
                    <w:txbxContent>
                      <w:p w:rsidR="00630D19" w:rsidRPr="00D94ED5" w:rsidRDefault="00630D19" w:rsidP="00C87BCF">
                        <w:pPr>
                          <w:spacing w:before="60" w:line="240" w:lineRule="exact"/>
                          <w:jc w:val="center"/>
                          <w:rPr>
                            <w:color w:val="000000"/>
                            <w:sz w:val="18"/>
                            <w:szCs w:val="24"/>
                            <w:lang w:bidi="ar-EG"/>
                          </w:rPr>
                        </w:pPr>
                        <w:r w:rsidRPr="00D94ED5">
                          <w:rPr>
                            <w:rFonts w:hint="cs"/>
                            <w:color w:val="000000"/>
                            <w:sz w:val="18"/>
                            <w:szCs w:val="24"/>
                            <w:rtl/>
                            <w:lang w:bidi="ar-EG"/>
                          </w:rPr>
                          <w:t>طول</w:t>
                        </w:r>
                        <w:r w:rsidRPr="00D94ED5">
                          <w:rPr>
                            <w:rFonts w:hint="cs"/>
                            <w:color w:val="000000"/>
                            <w:sz w:val="18"/>
                            <w:szCs w:val="24"/>
                            <w:rtl/>
                            <w:lang w:bidi="ar-EG"/>
                          </w:rPr>
                          <w:br/>
                          <w:t>ثابت</w:t>
                        </w:r>
                        <w:r w:rsidRPr="00D94ED5">
                          <w:rPr>
                            <w:rFonts w:hint="cs"/>
                            <w:color w:val="000000"/>
                            <w:sz w:val="18"/>
                            <w:szCs w:val="24"/>
                            <w:rtl/>
                            <w:lang w:bidi="ar-EG"/>
                          </w:rPr>
                          <w:br/>
                        </w:r>
                        <w:r w:rsidRPr="00D94ED5">
                          <w:rPr>
                            <w:color w:val="000000"/>
                            <w:sz w:val="18"/>
                            <w:szCs w:val="24"/>
                            <w:lang w:bidi="ar-EG"/>
                          </w:rPr>
                          <w:t>m 1,5</w:t>
                        </w:r>
                      </w:p>
                    </w:txbxContent>
                  </v:textbox>
                </v:rect>
                <v:rect id="Rectangle 471" o:spid="_x0000_s1127" style="position:absolute;left:32385;top:16573;width:540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9msQA&#10;AADcAAAADwAAAGRycy9kb3ducmV2LnhtbESPQWvCQBSE7wX/w/IEb3WjFNumriKGgL1Z20tvj+wz&#10;CWbfJrvbJP77riB4HGbmG2a9HU0jenK+tqxgMU9AEBdW11wq+PnOn99A+ICssbFMCq7kYbuZPK0x&#10;1XbgL+pPoRQRwj5FBVUIbSqlLyoy6Oe2JY7e2TqDIUpXSu1wiHDTyGWSrKTBmuNChS3tKyoupz+j&#10;IHMrnfv9Icvff4csfB67vpOdUrPpuPsAEWgMj/C9fdAKXl4X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ZrEAAAA3AAAAA8AAAAAAAAAAAAAAAAAmAIAAGRycy9k&#10;b3ducmV2LnhtbFBLBQYAAAAABAAEAPUAAACJAwAAAAA=&#10;" filled="f" stroked="f" strokeweight="0">
                  <v:textbox inset="0,0,0,0">
                    <w:txbxContent>
                      <w:p w:rsidR="00630D19" w:rsidRPr="00D94ED5" w:rsidRDefault="00630D19" w:rsidP="00C87BCF">
                        <w:pPr>
                          <w:spacing w:before="60" w:line="240" w:lineRule="exact"/>
                          <w:jc w:val="center"/>
                          <w:rPr>
                            <w:color w:val="000000"/>
                            <w:sz w:val="18"/>
                            <w:szCs w:val="24"/>
                            <w:lang w:bidi="ar-EG"/>
                          </w:rPr>
                        </w:pPr>
                        <w:r w:rsidRPr="00D94ED5">
                          <w:rPr>
                            <w:rFonts w:hint="cs"/>
                            <w:color w:val="000000"/>
                            <w:sz w:val="18"/>
                            <w:szCs w:val="24"/>
                            <w:rtl/>
                            <w:lang w:bidi="ar-EG"/>
                          </w:rPr>
                          <w:t xml:space="preserve">كبل </w:t>
                        </w:r>
                        <w:r w:rsidRPr="00D94ED5">
                          <w:rPr>
                            <w:color w:val="000000"/>
                            <w:sz w:val="18"/>
                            <w:szCs w:val="24"/>
                            <w:lang w:bidi="ar-EG"/>
                          </w:rPr>
                          <w:t>RX</w:t>
                        </w:r>
                      </w:p>
                    </w:txbxContent>
                  </v:textbox>
                </v:rect>
                <v:rect id="Rectangle 472" o:spid="_x0000_s1128" style="position:absolute;left:48291;top:6381;width:6071;height:7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j7cQA&#10;AADcAAAADwAAAGRycy9kb3ducmV2LnhtbESPQWvCQBSE7wX/w/IEb3WjFFujq4ghYG+t9eLtkX0m&#10;wezbZHebxH/fLRR6HGbmG2a7H00jenK+tqxgMU9AEBdW11wquHzlz28gfEDW2FgmBQ/ysN9NnraY&#10;ajvwJ/XnUIoIYZ+igiqENpXSFxUZ9HPbEkfvZp3BEKUrpXY4RLhp5DJJVtJgzXGhwpaOFRX387dR&#10;kLmVzv3xlOXr65CF94+u72Sn1Gw6HjYgAo3hP/zXPmkFL69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3EAAAA3AAAAA8AAAAAAAAAAAAAAAAAmAIAAGRycy9k&#10;b3ducmV2LnhtbFBLBQYAAAAABAAEAPUAAACJAwAAAAA=&#10;" filled="f" stroked="f" strokeweight="0">
                  <v:textbox inset="0,0,0,0">
                    <w:txbxContent>
                      <w:p w:rsidR="00630D19" w:rsidRPr="00D94ED5" w:rsidRDefault="00630D19" w:rsidP="002254DE">
                        <w:pPr>
                          <w:spacing w:before="60" w:line="280" w:lineRule="exact"/>
                          <w:jc w:val="center"/>
                          <w:rPr>
                            <w:color w:val="000000"/>
                            <w:sz w:val="18"/>
                            <w:szCs w:val="24"/>
                            <w:rtl/>
                            <w:lang w:bidi="ar-EG"/>
                          </w:rPr>
                        </w:pPr>
                        <w:r w:rsidRPr="00D94ED5">
                          <w:rPr>
                            <w:rFonts w:hint="cs"/>
                            <w:color w:val="000000"/>
                            <w:sz w:val="18"/>
                            <w:szCs w:val="24"/>
                            <w:rtl/>
                            <w:lang w:bidi="ar-EG"/>
                          </w:rPr>
                          <w:t>بحث</w:t>
                        </w:r>
                        <w:r>
                          <w:rPr>
                            <w:rFonts w:hint="cs"/>
                            <w:color w:val="000000"/>
                            <w:sz w:val="18"/>
                            <w:szCs w:val="24"/>
                            <w:rtl/>
                            <w:lang w:bidi="ar-EG"/>
                          </w:rPr>
                          <w:t xml:space="preserve"> </w:t>
                        </w:r>
                        <w:r w:rsidRPr="00D94ED5">
                          <w:rPr>
                            <w:rFonts w:hint="cs"/>
                            <w:color w:val="000000"/>
                            <w:sz w:val="18"/>
                            <w:szCs w:val="24"/>
                            <w:rtl/>
                            <w:lang w:bidi="ar-EG"/>
                          </w:rPr>
                          <w:t>ارتفاع</w:t>
                        </w:r>
                        <w:r w:rsidRPr="00D94ED5">
                          <w:rPr>
                            <w:rFonts w:hint="cs"/>
                            <w:color w:val="000000"/>
                            <w:sz w:val="18"/>
                            <w:szCs w:val="24"/>
                            <w:rtl/>
                            <w:lang w:bidi="ar-EG"/>
                          </w:rPr>
                          <w:br/>
                        </w:r>
                        <w:r w:rsidRPr="00D94ED5">
                          <w:rPr>
                            <w:color w:val="000000"/>
                            <w:sz w:val="18"/>
                            <w:szCs w:val="24"/>
                            <w:lang w:bidi="ar-EG"/>
                          </w:rPr>
                          <w:t>4-1</w:t>
                        </w:r>
                        <w:r>
                          <w:rPr>
                            <w:rFonts w:hint="cs"/>
                            <w:color w:val="000000"/>
                            <w:sz w:val="18"/>
                            <w:szCs w:val="24"/>
                            <w:rtl/>
                            <w:lang w:bidi="ar-EG"/>
                          </w:rPr>
                          <w:t xml:space="preserve"> </w:t>
                        </w:r>
                        <w:r>
                          <w:rPr>
                            <w:color w:val="000000"/>
                            <w:sz w:val="18"/>
                            <w:szCs w:val="24"/>
                            <w:lang w:bidi="ar-EG"/>
                          </w:rPr>
                          <w:t>m</w:t>
                        </w:r>
                      </w:p>
                    </w:txbxContent>
                  </v:textbox>
                </v:rect>
                <v:rect id="Rectangle 473" o:spid="_x0000_s1129" style="position:absolute;left:49053;top:19812;width:540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GdsUA&#10;AADcAAAADwAAAGRycy9kb3ducmV2LnhtbESPQWvCQBSE7wX/w/IEb3VjFWtTVxFDwN5a9eLtkX1N&#10;QrNvk91tEv99t1DocZiZb5jtfjSN6Mn52rKCxTwBQVxYXXOp4HrJHzcgfEDW2FgmBXfysN9NHraY&#10;ajvwB/XnUIoIYZ+igiqENpXSFxUZ9HPbEkfv0zqDIUpXSu1wiHDTyKckWUuDNceFCls6VlR8nb+N&#10;gsytde6Ppyx/uQ1ZeHvv+k52Ss2m4+EVRKAx/If/2ietYPW8hN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8Z2xQAAANwAAAAPAAAAAAAAAAAAAAAAAJgCAABkcnMv&#10;ZG93bnJldi54bWxQSwUGAAAAAAQABAD1AAAAigMAAAAA&#10;" filled="f" stroked="f" strokeweight="0">
                  <v:textbox inset="0,0,0,0">
                    <w:txbxContent>
                      <w:p w:rsidR="00630D19" w:rsidRPr="00D94ED5" w:rsidRDefault="00630D19" w:rsidP="00C87BCF">
                        <w:pPr>
                          <w:spacing w:before="60" w:line="240" w:lineRule="exact"/>
                          <w:jc w:val="center"/>
                          <w:rPr>
                            <w:color w:val="000000"/>
                            <w:sz w:val="18"/>
                            <w:szCs w:val="24"/>
                            <w:lang w:bidi="ar-EG"/>
                          </w:rPr>
                        </w:pPr>
                        <w:r w:rsidRPr="00D94ED5">
                          <w:rPr>
                            <w:rFonts w:hint="cs"/>
                            <w:color w:val="000000"/>
                            <w:sz w:val="18"/>
                            <w:szCs w:val="24"/>
                            <w:rtl/>
                            <w:lang w:bidi="ar-EG"/>
                          </w:rPr>
                          <w:t>تجهيز القياس</w:t>
                        </w:r>
                      </w:p>
                    </w:txbxContent>
                  </v:textbox>
                </v:rect>
                <v:rect id="Rectangle 474" o:spid="_x0000_s1130" style="position:absolute;left:38481;top:24955;width:540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eAsQA&#10;AADcAAAADwAAAGRycy9kb3ducmV2LnhtbESPQWvCQBSE7wX/w/IK3uqmRaxNXUUMAb21sZfeHtnX&#10;JDT7NtndJvHfuwXB4zAz3zCb3WRaMZDzjWUFz4sEBHFpdcOVgq9z/rQG4QOyxtYyKbiQh9129rDB&#10;VNuRP2koQiUihH2KCuoQulRKX9Zk0C9sRxy9H+sMhihdJbXDMcJNK1+SZCUNNhwXauzoUFP5W/wZ&#10;BZlb6dwfjln+9j1m4fTRD73slZo/Tvt3EIGmcA/f2ketYPm6hP8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uXgLEAAAA3AAAAA8AAAAAAAAAAAAAAAAAmAIAAGRycy9k&#10;b3ducmV2LnhtbFBLBQYAAAAABAAEAPUAAACJAwAAAAA=&#10;" filled="f" stroked="f" strokeweight="0">
                  <v:textbox inset="0,0,0,0">
                    <w:txbxContent>
                      <w:p w:rsidR="00630D19" w:rsidRPr="00D94ED5" w:rsidRDefault="00630D19" w:rsidP="00C87BCF">
                        <w:pPr>
                          <w:spacing w:before="0" w:line="200" w:lineRule="exact"/>
                          <w:jc w:val="center"/>
                          <w:rPr>
                            <w:color w:val="000000"/>
                            <w:sz w:val="18"/>
                            <w:szCs w:val="24"/>
                            <w:lang w:bidi="ar-EG"/>
                          </w:rPr>
                        </w:pPr>
                        <w:r w:rsidRPr="00D94ED5">
                          <w:rPr>
                            <w:rFonts w:hint="cs"/>
                            <w:color w:val="000000"/>
                            <w:sz w:val="18"/>
                            <w:szCs w:val="24"/>
                            <w:rtl/>
                            <w:lang w:bidi="ar-EG"/>
                          </w:rPr>
                          <w:t>ساري هوائي</w:t>
                        </w:r>
                      </w:p>
                    </w:txbxContent>
                  </v:textbox>
                </v:rect>
                <v:rect id="Rectangle 475" o:spid="_x0000_s1131" style="position:absolute;left:25146;top:24003;width:664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7mcUA&#10;AADcAAAADwAAAGRycy9kb3ducmV2LnhtbESPQWvCQBSE7wX/w/IEb3VjUWtTVxFDwN5a9eLtkX1N&#10;QrNvk91tEv99t1DocZiZb5jtfjSN6Mn52rKCxTwBQVxYXXOp4HrJHzcgfEDW2FgmBXfysN9NHraY&#10;ajvwB/XnUIoIYZ+igiqENpXSFxUZ9HPbEkfv0zqDIUpXSu1wiHDTyKckWUuDNceFCls6VlR8nb+N&#10;gsytde6Ppyx/uQ1ZeHvv+k52Ss2m4+EVRKAx/If/2ietYPm8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vuZxQAAANwAAAAPAAAAAAAAAAAAAAAAAJgCAABkcnMv&#10;ZG93bnJldi54bWxQSwUGAAAAAAQABAD1AAAAigMAAAAA&#10;" filled="f" stroked="f" strokeweight="0">
                  <v:textbox inset="0,0,0,0">
                    <w:txbxContent>
                      <w:p w:rsidR="00630D19" w:rsidRPr="00D94ED5" w:rsidRDefault="00630D19" w:rsidP="00C87BCF">
                        <w:pPr>
                          <w:spacing w:before="60" w:line="240" w:lineRule="exact"/>
                          <w:jc w:val="center"/>
                          <w:rPr>
                            <w:color w:val="000000"/>
                            <w:sz w:val="18"/>
                            <w:szCs w:val="24"/>
                            <w:rtl/>
                            <w:lang w:bidi="ar-EG"/>
                          </w:rPr>
                        </w:pPr>
                        <w:r w:rsidRPr="00D94ED5">
                          <w:rPr>
                            <w:rFonts w:hint="cs"/>
                            <w:color w:val="000000"/>
                            <w:sz w:val="18"/>
                            <w:szCs w:val="24"/>
                            <w:rtl/>
                            <w:lang w:bidi="ar-EG"/>
                          </w:rPr>
                          <w:t>مستوى الأرض</w:t>
                        </w:r>
                      </w:p>
                    </w:txbxContent>
                  </v:textbox>
                </v:rect>
              </v:group>
            </w:pict>
          </mc:Fallback>
        </mc:AlternateContent>
      </w:r>
      <w:r>
        <w:object w:dxaOrig="8597" w:dyaOrig="5743">
          <v:shape id="_x0000_i1033" type="#_x0000_t75" style="width:430.5pt;height:243.75pt" o:ole="">
            <v:imagedata r:id="rId31" o:title="" croptop="9925f"/>
          </v:shape>
          <o:OLEObject Type="Embed" ProgID="CorelDRAW.Graphic.14" ShapeID="_x0000_i1033" DrawAspect="Content" ObjectID="_1378275271" r:id="rId32"/>
        </w:object>
      </w:r>
    </w:p>
    <w:p w:rsidR="001A39AD" w:rsidRPr="007C26DF" w:rsidRDefault="001A39AD" w:rsidP="009D148D">
      <w:pPr>
        <w:jc w:val="center"/>
        <w:rPr>
          <w:b/>
          <w:bCs/>
        </w:rPr>
      </w:pPr>
    </w:p>
    <w:p w:rsidR="001A39AD" w:rsidRPr="007C26DF" w:rsidRDefault="001A39AD" w:rsidP="00047EA9">
      <w:pPr>
        <w:pStyle w:val="Heading4"/>
        <w:rPr>
          <w:rtl/>
          <w:lang w:val="fr-FR" w:bidi="ar-SY"/>
        </w:rPr>
      </w:pPr>
      <w:r w:rsidRPr="007C26DF">
        <w:t>6.3.4.6</w:t>
      </w:r>
      <w:r w:rsidRPr="007C26DF">
        <w:rPr>
          <w:rtl/>
        </w:rPr>
        <w:tab/>
        <w:t xml:space="preserve">إجراء </w:t>
      </w:r>
      <w:r w:rsidRPr="007C26DF">
        <w:rPr>
          <w:rFonts w:hint="cs"/>
          <w:rtl/>
        </w:rPr>
        <w:t>قياس</w:t>
      </w:r>
      <w:r w:rsidRPr="007C26DF">
        <w:rPr>
          <w:rtl/>
        </w:rPr>
        <w:t xml:space="preserve"> كسب </w:t>
      </w:r>
      <w:r w:rsidRPr="007C26DF">
        <w:rPr>
          <w:rFonts w:hint="cs"/>
          <w:rtl/>
        </w:rPr>
        <w:t>الميدان القريب</w:t>
      </w:r>
      <w:r w:rsidRPr="007C26DF">
        <w:rPr>
          <w:rtl/>
        </w:rPr>
        <w:t xml:space="preserve"> </w:t>
      </w:r>
      <w:r w:rsidRPr="007C26DF">
        <w:rPr>
          <w:rFonts w:hint="cs"/>
          <w:rtl/>
        </w:rPr>
        <w:t>على</w:t>
      </w:r>
      <w:r w:rsidRPr="007C26DF">
        <w:rPr>
          <w:rtl/>
        </w:rPr>
        <w:t xml:space="preserve"> مسافتي </w:t>
      </w:r>
      <w:r w:rsidRPr="007C26DF">
        <w:rPr>
          <w:lang w:val="fr-FR"/>
        </w:rPr>
        <w:t>5</w:t>
      </w:r>
      <w:r w:rsidRPr="007C26DF">
        <w:rPr>
          <w:rFonts w:hint="cs"/>
          <w:rtl/>
          <w:lang w:val="fr-FR" w:bidi="ar-SY"/>
        </w:rPr>
        <w:t xml:space="preserve"> أمتار و</w:t>
      </w:r>
      <w:r w:rsidRPr="007C26DF">
        <w:rPr>
          <w:lang w:val="fr-FR"/>
        </w:rPr>
        <w:t>30</w:t>
      </w:r>
      <w:r w:rsidRPr="007C26DF">
        <w:rPr>
          <w:rFonts w:hint="cs"/>
          <w:rtl/>
          <w:lang w:val="fr-FR" w:bidi="ar-SY"/>
        </w:rPr>
        <w:t xml:space="preserve"> متراً</w:t>
      </w:r>
    </w:p>
    <w:p w:rsidR="001A39AD" w:rsidRPr="007C26DF" w:rsidRDefault="001A39AD" w:rsidP="0028038D">
      <w:pPr>
        <w:spacing w:after="240"/>
        <w:rPr>
          <w:rtl/>
        </w:rPr>
      </w:pPr>
      <w:r w:rsidRPr="007C26DF">
        <w:rPr>
          <w:rFonts w:hint="cs"/>
          <w:rtl/>
        </w:rPr>
        <w:t>يتعين</w:t>
      </w:r>
      <w:r w:rsidRPr="007C26DF">
        <w:rPr>
          <w:rtl/>
        </w:rPr>
        <w:t xml:space="preserve"> </w:t>
      </w:r>
      <w:r w:rsidRPr="007C26DF">
        <w:rPr>
          <w:rFonts w:hint="cs"/>
          <w:rtl/>
        </w:rPr>
        <w:t>تنفيذ</w:t>
      </w:r>
      <w:r w:rsidRPr="007C26DF">
        <w:rPr>
          <w:rtl/>
        </w:rPr>
        <w:t xml:space="preserve"> </w:t>
      </w:r>
      <w:r w:rsidRPr="007C26DF">
        <w:rPr>
          <w:rFonts w:hint="cs"/>
          <w:rtl/>
        </w:rPr>
        <w:t>قياس</w:t>
      </w:r>
      <w:r w:rsidRPr="007C26DF">
        <w:rPr>
          <w:rtl/>
        </w:rPr>
        <w:t xml:space="preserve"> الكسب الأقصى للهوائي تحت الاختبار </w:t>
      </w:r>
      <w:r w:rsidRPr="007C26DF">
        <w:t>(AUT)</w:t>
      </w:r>
      <w:r w:rsidRPr="007C26DF">
        <w:rPr>
          <w:rtl/>
        </w:rPr>
        <w:t xml:space="preserve"> عند ترددات هامشية وخارج النطاق أو </w:t>
      </w:r>
      <w:r w:rsidRPr="007C26DF">
        <w:rPr>
          <w:rFonts w:hint="cs"/>
          <w:rtl/>
        </w:rPr>
        <w:t>المعرّفة</w:t>
      </w:r>
      <w:r w:rsidRPr="007C26DF">
        <w:rPr>
          <w:rtl/>
        </w:rPr>
        <w:t xml:space="preserve"> باستخدام الطريقة المحددة في الفقرة الفرعية </w:t>
      </w:r>
      <w:r w:rsidRPr="007C26DF">
        <w:t>3.4</w:t>
      </w:r>
      <w:r w:rsidRPr="007C26DF">
        <w:rPr>
          <w:rtl/>
        </w:rPr>
        <w:t>.</w:t>
      </w:r>
      <w:r w:rsidRPr="007C26DF">
        <w:t>6</w:t>
      </w:r>
      <w:r w:rsidRPr="007C26DF">
        <w:rPr>
          <w:rFonts w:hint="cs"/>
          <w:rtl/>
          <w:lang w:bidi="ar-SY"/>
        </w:rPr>
        <w:t>.</w:t>
      </w:r>
      <w:r w:rsidRPr="007C26DF">
        <w:rPr>
          <w:rtl/>
        </w:rPr>
        <w:t xml:space="preserve"> وعند كل تردد </w:t>
      </w:r>
      <w:r w:rsidRPr="007C26DF">
        <w:rPr>
          <w:rFonts w:hint="cs"/>
          <w:rtl/>
        </w:rPr>
        <w:t>بث</w:t>
      </w:r>
      <w:r w:rsidRPr="007C26DF">
        <w:rPr>
          <w:rtl/>
        </w:rPr>
        <w:t xml:space="preserve"> مقيس أو معرف </w:t>
      </w:r>
      <w:r w:rsidRPr="007C26DF">
        <w:rPr>
          <w:rFonts w:hint="cs"/>
          <w:rtl/>
        </w:rPr>
        <w:t>يتعين تعظيم</w:t>
      </w:r>
      <w:r w:rsidRPr="007C26DF">
        <w:rPr>
          <w:rtl/>
        </w:rPr>
        <w:t xml:space="preserve"> كسب الهوائي إلى الدرجة القصوى </w:t>
      </w:r>
      <w:r w:rsidRPr="007C26DF">
        <w:rPr>
          <w:rFonts w:hint="cs"/>
          <w:rtl/>
        </w:rPr>
        <w:t>بتدويره</w:t>
      </w:r>
      <w:r w:rsidRPr="007C26DF">
        <w:rPr>
          <w:rtl/>
        </w:rPr>
        <w:t xml:space="preserve"> أول</w:t>
      </w:r>
      <w:r w:rsidRPr="007C26DF">
        <w:rPr>
          <w:rFonts w:hint="cs"/>
          <w:rtl/>
        </w:rPr>
        <w:t>اً</w:t>
      </w:r>
      <w:r w:rsidRPr="007C26DF">
        <w:rPr>
          <w:rtl/>
        </w:rPr>
        <w:t xml:space="preserve"> عبر </w:t>
      </w:r>
      <w:r w:rsidRPr="007C26DF">
        <w:sym w:font="Symbol" w:char="F0B0"/>
      </w:r>
      <w:r w:rsidRPr="007C26DF">
        <w:t>360</w:t>
      </w:r>
      <w:r w:rsidRPr="007C26DF">
        <w:rPr>
          <w:rtl/>
        </w:rPr>
        <w:t xml:space="preserve"> ثم </w:t>
      </w:r>
      <w:r w:rsidRPr="007C26DF">
        <w:rPr>
          <w:rFonts w:hint="cs"/>
          <w:rtl/>
        </w:rPr>
        <w:t>يتواصل تعظيم الكسب</w:t>
      </w:r>
      <w:r w:rsidRPr="007C26DF">
        <w:rPr>
          <w:rtl/>
        </w:rPr>
        <w:t xml:space="preserve"> إلى الدرجة القصوى عن طريق </w:t>
      </w:r>
      <w:r w:rsidRPr="007C26DF">
        <w:rPr>
          <w:rFonts w:hint="cs"/>
          <w:rtl/>
        </w:rPr>
        <w:t>تحريك</w:t>
      </w:r>
      <w:r w:rsidRPr="007C26DF">
        <w:rPr>
          <w:rtl/>
        </w:rPr>
        <w:t xml:space="preserve"> </w:t>
      </w:r>
      <w:r w:rsidRPr="007C26DF">
        <w:rPr>
          <w:rFonts w:hint="cs"/>
          <w:rtl/>
        </w:rPr>
        <w:t>بوق</w:t>
      </w:r>
      <w:r w:rsidRPr="007C26DF">
        <w:rPr>
          <w:rtl/>
        </w:rPr>
        <w:t xml:space="preserve"> الاختبار </w:t>
      </w:r>
      <w:r w:rsidRPr="007C26DF">
        <w:rPr>
          <w:rFonts w:hint="cs"/>
          <w:rtl/>
        </w:rPr>
        <w:t>نحو الأعلى أو الأسفل</w:t>
      </w:r>
      <w:r w:rsidRPr="007C26DF">
        <w:rPr>
          <w:rtl/>
        </w:rPr>
        <w:t xml:space="preserve">. ويتم الحصول على كسب الهوائي </w:t>
      </w:r>
      <w:r w:rsidRPr="007C26DF">
        <w:t>AUT</w:t>
      </w:r>
      <w:r w:rsidRPr="007C26DF">
        <w:rPr>
          <w:rtl/>
        </w:rPr>
        <w:t xml:space="preserve"> عن طريق قياس القدرة </w:t>
      </w:r>
      <w:r w:rsidRPr="007C26DF">
        <w:t>e.i.r.p.</w:t>
      </w:r>
      <w:r w:rsidRPr="007C26DF">
        <w:rPr>
          <w:rtl/>
        </w:rPr>
        <w:t xml:space="preserve"> </w:t>
      </w:r>
      <w:r w:rsidRPr="007C26DF">
        <w:rPr>
          <w:rFonts w:hint="cs"/>
          <w:rtl/>
        </w:rPr>
        <w:t>في</w:t>
      </w:r>
      <w:r w:rsidRPr="007C26DF">
        <w:rPr>
          <w:rtl/>
        </w:rPr>
        <w:t xml:space="preserve"> كل مسافة </w:t>
      </w:r>
      <w:r w:rsidRPr="007C26DF">
        <w:rPr>
          <w:rFonts w:hint="cs"/>
          <w:rtl/>
        </w:rPr>
        <w:t>ذات</w:t>
      </w:r>
      <w:r w:rsidRPr="007C26DF">
        <w:rPr>
          <w:rtl/>
        </w:rPr>
        <w:t xml:space="preserve"> سوية معروفة من القدرة في الهوائي </w:t>
      </w:r>
      <w:r w:rsidRPr="007C26DF">
        <w:t>AUT</w:t>
      </w:r>
      <w:r w:rsidRPr="007C26DF">
        <w:rPr>
          <w:rtl/>
        </w:rPr>
        <w:t xml:space="preserve"> عند كل تردد معني. وتبين المعادلتان </w:t>
      </w:r>
      <w:r w:rsidRPr="007C26DF">
        <w:t>(1)</w:t>
      </w:r>
      <w:r w:rsidRPr="007C26DF">
        <w:rPr>
          <w:rtl/>
        </w:rPr>
        <w:t xml:space="preserve"> و</w:t>
      </w:r>
      <w:r w:rsidRPr="007C26DF">
        <w:t>(2)</w:t>
      </w:r>
      <w:r w:rsidRPr="007C26DF">
        <w:rPr>
          <w:rtl/>
        </w:rPr>
        <w:t xml:space="preserve"> تفاصيل عن الحسابات للوصول إلى كسب </w:t>
      </w:r>
      <w:r w:rsidRPr="007C26DF">
        <w:rPr>
          <w:rFonts w:hint="cs"/>
          <w:rtl/>
        </w:rPr>
        <w:t>الميدان</w:t>
      </w:r>
      <w:r w:rsidRPr="007C26DF">
        <w:rPr>
          <w:rtl/>
        </w:rPr>
        <w:t xml:space="preserve"> البعيد المكافئ </w:t>
      </w:r>
      <w:r w:rsidRPr="007C26DF">
        <w:rPr>
          <w:i/>
          <w:iCs/>
        </w:rPr>
        <w:t>G</w:t>
      </w:r>
      <w:r w:rsidRPr="007C26DF">
        <w:rPr>
          <w:i/>
          <w:iCs/>
          <w:position w:val="-4"/>
        </w:rPr>
        <w:t>a</w:t>
      </w:r>
      <w:r w:rsidRPr="007C26DF">
        <w:rPr>
          <w:rtl/>
        </w:rPr>
        <w:t xml:space="preserve"> من أجل الهوائي </w:t>
      </w:r>
      <w:r w:rsidRPr="007C26DF">
        <w:t>AUT</w:t>
      </w:r>
      <w:r w:rsidRPr="007C26DF">
        <w:rPr>
          <w:rtl/>
        </w:rPr>
        <w:t xml:space="preserve"> من سوية محلل الطيف المقيس</w:t>
      </w:r>
      <w:r w:rsidRPr="007C26DF">
        <w:rPr>
          <w:rFonts w:hint="cs"/>
          <w:rtl/>
        </w:rPr>
        <w:t>ة</w:t>
      </w:r>
      <w:r w:rsidRPr="007C26DF">
        <w:rPr>
          <w:rtl/>
        </w:rPr>
        <w:t xml:space="preserve">، </w:t>
      </w:r>
      <w:r w:rsidRPr="007C26DF">
        <w:rPr>
          <w:i/>
          <w:iCs/>
        </w:rPr>
        <w:t>S</w:t>
      </w:r>
      <w:r w:rsidRPr="007C26DF">
        <w:rPr>
          <w:rtl/>
        </w:rPr>
        <w:t>.</w:t>
      </w:r>
    </w:p>
    <w:p w:rsidR="00053D4D" w:rsidRPr="00E04E6C" w:rsidRDefault="00053D4D" w:rsidP="00053D4D">
      <w:pPr>
        <w:pStyle w:val="Equation"/>
        <w:rPr>
          <w:lang w:val="es-ES_tradnl"/>
        </w:rPr>
      </w:pPr>
      <w:r w:rsidRPr="00915F90">
        <w:rPr>
          <w:i/>
          <w:iCs/>
          <w:lang w:val="es-ES_tradnl"/>
        </w:rPr>
        <w:t>G</w:t>
      </w:r>
      <w:r w:rsidRPr="00915F90">
        <w:rPr>
          <w:i/>
          <w:iCs/>
          <w:vertAlign w:val="subscript"/>
          <w:lang w:val="es-ES_tradnl"/>
        </w:rPr>
        <w:t>a</w:t>
      </w:r>
      <w:r w:rsidRPr="00E04E6C">
        <w:rPr>
          <w:lang w:val="es-ES_tradnl"/>
        </w:rPr>
        <w:t xml:space="preserve"> de la antena sometida a prueba (dBi) = p.i.r.e. medida (dBm) – </w:t>
      </w:r>
      <w:r w:rsidRPr="00915F90">
        <w:rPr>
          <w:i/>
          <w:iCs/>
          <w:lang w:val="es-ES_tradnl"/>
        </w:rPr>
        <w:t>P</w:t>
      </w:r>
      <w:r w:rsidRPr="00915F90">
        <w:rPr>
          <w:i/>
          <w:iCs/>
          <w:vertAlign w:val="subscript"/>
          <w:lang w:val="es-ES_tradnl"/>
        </w:rPr>
        <w:t>entrada</w:t>
      </w:r>
      <w:r w:rsidRPr="00E04E6C">
        <w:rPr>
          <w:lang w:val="es-ES_tradnl"/>
        </w:rPr>
        <w:t xml:space="preserve"> (dBm) + </w:t>
      </w:r>
      <w:r w:rsidRPr="00915F90">
        <w:rPr>
          <w:i/>
          <w:iCs/>
          <w:lang w:val="es-ES_tradnl"/>
        </w:rPr>
        <w:t>G</w:t>
      </w:r>
      <w:r w:rsidRPr="00915F90">
        <w:rPr>
          <w:i/>
          <w:iCs/>
          <w:vertAlign w:val="subscript"/>
          <w:lang w:val="es-ES_tradnl"/>
        </w:rPr>
        <w:t>c</w:t>
      </w:r>
      <w:r w:rsidRPr="00E04E6C">
        <w:rPr>
          <w:lang w:val="es-ES_tradnl"/>
        </w:rPr>
        <w:t xml:space="preserve"> (dB)</w:t>
      </w:r>
      <w:r w:rsidRPr="00E04E6C">
        <w:rPr>
          <w:lang w:val="es-ES_tradnl"/>
        </w:rPr>
        <w:tab/>
        <w:t>(1)</w:t>
      </w:r>
    </w:p>
    <w:p w:rsidR="00053D4D" w:rsidRPr="009A38A8" w:rsidRDefault="00053D4D" w:rsidP="00053D4D">
      <w:pPr>
        <w:pStyle w:val="Equation"/>
      </w:pPr>
      <w:r w:rsidRPr="00E04E6C">
        <w:rPr>
          <w:lang w:val="es-ES_tradnl"/>
        </w:rPr>
        <w:tab/>
      </w:r>
      <w:r w:rsidRPr="00E04E6C">
        <w:t>p.i.r.e. medida (dBm) =</w:t>
      </w:r>
      <w:r>
        <w:t xml:space="preserve"> </w:t>
      </w:r>
      <w:r w:rsidRPr="00915F90">
        <w:rPr>
          <w:i/>
          <w:iCs/>
        </w:rPr>
        <w:t>S</w:t>
      </w:r>
      <w:r w:rsidRPr="00E04E6C">
        <w:t xml:space="preserve"> (dBm) + 20 log </w:t>
      </w:r>
      <w:r w:rsidRPr="00915F90">
        <w:rPr>
          <w:position w:val="-28"/>
        </w:rPr>
        <w:object w:dxaOrig="720" w:dyaOrig="680">
          <v:shape id="_x0000_i1034" type="#_x0000_t75" style="width:36pt;height:33.75pt" o:ole="">
            <v:imagedata r:id="rId33" o:title=""/>
          </v:shape>
          <o:OLEObject Type="Embed" ProgID="Equation.3" ShapeID="_x0000_i1034" DrawAspect="Content" ObjectID="_1378275272" r:id="rId34"/>
        </w:object>
      </w:r>
      <w:r w:rsidRPr="00E04E6C">
        <w:t xml:space="preserve">(dB) – </w:t>
      </w:r>
      <w:r w:rsidRPr="00915F90">
        <w:rPr>
          <w:i/>
          <w:iCs/>
        </w:rPr>
        <w:t>G</w:t>
      </w:r>
      <w:r w:rsidRPr="00915F90">
        <w:rPr>
          <w:i/>
          <w:iCs/>
          <w:vertAlign w:val="subscript"/>
        </w:rPr>
        <w:t>r</w:t>
      </w:r>
      <w:r w:rsidRPr="00E04E6C">
        <w:t xml:space="preserve"> (dBi)</w:t>
      </w:r>
      <w:r w:rsidRPr="00E04E6C">
        <w:tab/>
        <w:t>(2)</w:t>
      </w:r>
    </w:p>
    <w:p w:rsidR="001A39AD" w:rsidRPr="007C26DF" w:rsidRDefault="001A39AD" w:rsidP="00D94ED5">
      <w:pPr>
        <w:keepNext/>
        <w:rPr>
          <w:rtl/>
          <w:lang w:bidi="ar-SY"/>
        </w:rPr>
      </w:pPr>
      <w:r w:rsidRPr="007C26DF">
        <w:rPr>
          <w:rtl/>
        </w:rPr>
        <w:t>حيث:</w:t>
      </w:r>
    </w:p>
    <w:p w:rsidR="001A39AD" w:rsidRPr="007C26DF" w:rsidRDefault="001A39AD" w:rsidP="00D94ED5">
      <w:pPr>
        <w:pStyle w:val="Equationlegend"/>
        <w:rPr>
          <w:rtl/>
        </w:rPr>
      </w:pPr>
      <w:r w:rsidRPr="007C26DF">
        <w:rPr>
          <w:rtl/>
        </w:rPr>
        <w:tab/>
      </w:r>
      <w:r w:rsidRPr="007C26DF">
        <w:rPr>
          <w:i/>
          <w:iCs/>
        </w:rPr>
        <w:t>G</w:t>
      </w:r>
      <w:r w:rsidRPr="007C26DF">
        <w:rPr>
          <w:i/>
          <w:iCs/>
          <w:position w:val="-4"/>
        </w:rPr>
        <w:t>a</w:t>
      </w:r>
      <w:r w:rsidRPr="007C26DF">
        <w:rPr>
          <w:rtl/>
        </w:rPr>
        <w:t>:</w:t>
      </w:r>
      <w:r w:rsidRPr="007C26DF">
        <w:rPr>
          <w:rtl/>
        </w:rPr>
        <w:tab/>
        <w:t xml:space="preserve">كسب </w:t>
      </w:r>
      <w:r w:rsidRPr="007C26DF">
        <w:rPr>
          <w:rFonts w:hint="cs"/>
          <w:rtl/>
        </w:rPr>
        <w:t>الميدان</w:t>
      </w:r>
      <w:r w:rsidRPr="007C26DF">
        <w:rPr>
          <w:rtl/>
        </w:rPr>
        <w:t xml:space="preserve"> البعيد المكافئ من أجل الهوائي </w:t>
      </w:r>
      <w:r w:rsidRPr="007C26DF">
        <w:t>AUT</w:t>
      </w:r>
      <w:r w:rsidRPr="007C26DF">
        <w:rPr>
          <w:rtl/>
        </w:rPr>
        <w:t xml:space="preserve"> </w:t>
      </w:r>
      <w:r w:rsidRPr="007C26DF">
        <w:t>(dBi)</w:t>
      </w:r>
    </w:p>
    <w:p w:rsidR="001A39AD" w:rsidRPr="007C26DF" w:rsidRDefault="001A39AD" w:rsidP="009B5908">
      <w:pPr>
        <w:pStyle w:val="Equationlegend"/>
        <w:rPr>
          <w:rtl/>
        </w:rPr>
      </w:pPr>
      <w:r w:rsidRPr="007C26DF">
        <w:rPr>
          <w:rtl/>
        </w:rPr>
        <w:tab/>
      </w:r>
      <w:r w:rsidRPr="007C26DF">
        <w:rPr>
          <w:i/>
          <w:iCs/>
        </w:rPr>
        <w:t>P</w:t>
      </w:r>
      <w:r w:rsidRPr="007C26DF">
        <w:rPr>
          <w:i/>
          <w:iCs/>
          <w:position w:val="-4"/>
        </w:rPr>
        <w:t>input</w:t>
      </w:r>
      <w:r w:rsidRPr="007C26DF">
        <w:rPr>
          <w:rtl/>
        </w:rPr>
        <w:t>:</w:t>
      </w:r>
      <w:r w:rsidRPr="007C26DF">
        <w:rPr>
          <w:rtl/>
        </w:rPr>
        <w:tab/>
        <w:t xml:space="preserve">دخل القدرة في الهوائي </w:t>
      </w:r>
      <w:r w:rsidRPr="007C26DF">
        <w:t>(dB) AUT</w:t>
      </w:r>
    </w:p>
    <w:p w:rsidR="001A39AD" w:rsidRPr="007C26DF" w:rsidRDefault="001A39AD" w:rsidP="00D94ED5">
      <w:pPr>
        <w:pStyle w:val="Equationlegend"/>
        <w:rPr>
          <w:rtl/>
        </w:rPr>
      </w:pPr>
      <w:r w:rsidRPr="007C26DF">
        <w:rPr>
          <w:rtl/>
        </w:rPr>
        <w:lastRenderedPageBreak/>
        <w:tab/>
      </w:r>
      <w:r w:rsidRPr="007C26DF">
        <w:rPr>
          <w:i/>
          <w:iCs/>
        </w:rPr>
        <w:t>G</w:t>
      </w:r>
      <w:r w:rsidRPr="007C26DF">
        <w:rPr>
          <w:i/>
          <w:iCs/>
          <w:position w:val="-4"/>
        </w:rPr>
        <w:t>c</w:t>
      </w:r>
      <w:r w:rsidRPr="007C26DF">
        <w:rPr>
          <w:rtl/>
        </w:rPr>
        <w:t>:</w:t>
      </w:r>
      <w:r w:rsidRPr="007C26DF">
        <w:rPr>
          <w:rtl/>
        </w:rPr>
        <w:tab/>
        <w:t xml:space="preserve">عوامل تصحيح الكسب </w:t>
      </w:r>
      <w:r w:rsidRPr="007C26DF">
        <w:rPr>
          <w:rFonts w:hint="cs"/>
          <w:rtl/>
        </w:rPr>
        <w:t>على</w:t>
      </w:r>
      <w:r w:rsidRPr="007C26DF">
        <w:rPr>
          <w:rtl/>
        </w:rPr>
        <w:t xml:space="preserve"> مسافتي </w:t>
      </w:r>
      <w:r w:rsidRPr="007C26DF">
        <w:t>5</w:t>
      </w:r>
      <w:r w:rsidRPr="007C26DF">
        <w:rPr>
          <w:rtl/>
        </w:rPr>
        <w:t xml:space="preserve"> </w:t>
      </w:r>
      <w:r w:rsidRPr="007C26DF">
        <w:rPr>
          <w:rFonts w:hint="cs"/>
          <w:rtl/>
          <w:lang w:bidi="ar-SY"/>
        </w:rPr>
        <w:t xml:space="preserve">أمتار </w:t>
      </w:r>
      <w:r w:rsidRPr="007C26DF">
        <w:rPr>
          <w:rtl/>
        </w:rPr>
        <w:t>و</w:t>
      </w:r>
      <w:r w:rsidRPr="007C26DF">
        <w:t>30</w:t>
      </w:r>
      <w:r w:rsidRPr="007C26DF">
        <w:rPr>
          <w:rtl/>
        </w:rPr>
        <w:t xml:space="preserve"> </w:t>
      </w:r>
      <w:r w:rsidRPr="007C26DF">
        <w:rPr>
          <w:rFonts w:hint="cs"/>
          <w:rtl/>
          <w:lang w:bidi="ar-SY"/>
        </w:rPr>
        <w:t xml:space="preserve">متراً </w:t>
      </w:r>
      <w:r w:rsidRPr="007C26DF">
        <w:rPr>
          <w:rtl/>
        </w:rPr>
        <w:t xml:space="preserve">التي يمكن حسابها من أجل الهوائي </w:t>
      </w:r>
      <w:r w:rsidRPr="007C26DF">
        <w:t>AUT</w:t>
      </w:r>
      <w:r w:rsidRPr="007C26DF">
        <w:rPr>
          <w:rtl/>
        </w:rPr>
        <w:t xml:space="preserve"> باستخدام برمجيات</w:t>
      </w:r>
      <w:r w:rsidR="009B5908">
        <w:rPr>
          <w:rFonts w:hint="cs"/>
          <w:rtl/>
        </w:rPr>
        <w:t xml:space="preserve"> </w:t>
      </w:r>
      <w:r w:rsidRPr="007C26DF">
        <w:rPr>
          <w:rtl/>
        </w:rPr>
        <w:t>محددة في</w:t>
      </w:r>
      <w:r w:rsidRPr="007C26DF">
        <w:rPr>
          <w:rFonts w:hint="cs"/>
          <w:rtl/>
        </w:rPr>
        <w:t xml:space="preserve"> </w:t>
      </w:r>
      <w:r w:rsidRPr="007C26DF">
        <w:rPr>
          <w:rtl/>
        </w:rPr>
        <w:t xml:space="preserve">التذييل </w:t>
      </w:r>
      <w:r w:rsidRPr="007C26DF">
        <w:t>1</w:t>
      </w:r>
    </w:p>
    <w:p w:rsidR="001A39AD" w:rsidRPr="007C26DF" w:rsidRDefault="001A39AD" w:rsidP="00D94ED5">
      <w:pPr>
        <w:pStyle w:val="Equationlegend"/>
        <w:rPr>
          <w:rtl/>
        </w:rPr>
      </w:pPr>
      <w:r w:rsidRPr="007C26DF">
        <w:rPr>
          <w:rtl/>
        </w:rPr>
        <w:tab/>
      </w:r>
      <w:r w:rsidRPr="007C26DF">
        <w:rPr>
          <w:i/>
          <w:iCs/>
        </w:rPr>
        <w:t>S</w:t>
      </w:r>
      <w:r w:rsidRPr="007C26DF">
        <w:rPr>
          <w:rtl/>
        </w:rPr>
        <w:t>:</w:t>
      </w:r>
      <w:r w:rsidRPr="007C26DF">
        <w:rPr>
          <w:rtl/>
        </w:rPr>
        <w:tab/>
      </w:r>
      <w:r w:rsidRPr="007C26DF">
        <w:rPr>
          <w:rFonts w:hint="cs"/>
          <w:rtl/>
        </w:rPr>
        <w:t>ال</w:t>
      </w:r>
      <w:r w:rsidRPr="007C26DF">
        <w:rPr>
          <w:rtl/>
        </w:rPr>
        <w:t>سوية</w:t>
      </w:r>
      <w:r w:rsidRPr="007C26DF">
        <w:rPr>
          <w:rFonts w:hint="cs"/>
          <w:rtl/>
        </w:rPr>
        <w:t xml:space="preserve"> المقيسة ل</w:t>
      </w:r>
      <w:r w:rsidRPr="007C26DF">
        <w:rPr>
          <w:rtl/>
        </w:rPr>
        <w:t xml:space="preserve">محلل الطيف </w:t>
      </w:r>
      <w:r w:rsidRPr="007C26DF">
        <w:t>(dBm)</w:t>
      </w:r>
    </w:p>
    <w:p w:rsidR="001A39AD" w:rsidRPr="007C26DF" w:rsidRDefault="001A39AD" w:rsidP="00D94ED5">
      <w:pPr>
        <w:pStyle w:val="Equationlegend"/>
        <w:rPr>
          <w:rtl/>
        </w:rPr>
      </w:pPr>
      <w:r w:rsidRPr="007C26DF">
        <w:rPr>
          <w:rtl/>
        </w:rPr>
        <w:tab/>
      </w:r>
      <w:r w:rsidRPr="007C26DF">
        <w:rPr>
          <w:i/>
          <w:iCs/>
        </w:rPr>
        <w:t>G</w:t>
      </w:r>
      <w:r w:rsidRPr="007C26DF">
        <w:rPr>
          <w:i/>
          <w:iCs/>
          <w:position w:val="-4"/>
        </w:rPr>
        <w:t>r</w:t>
      </w:r>
      <w:r w:rsidRPr="007C26DF">
        <w:rPr>
          <w:rtl/>
        </w:rPr>
        <w:t>:</w:t>
      </w:r>
      <w:r w:rsidRPr="007C26DF">
        <w:rPr>
          <w:rtl/>
        </w:rPr>
        <w:tab/>
        <w:t xml:space="preserve">كسب </w:t>
      </w:r>
      <w:r w:rsidRPr="007C26DF">
        <w:rPr>
          <w:rFonts w:hint="cs"/>
          <w:rtl/>
        </w:rPr>
        <w:t>بوق</w:t>
      </w:r>
      <w:r w:rsidRPr="007C26DF">
        <w:rPr>
          <w:rtl/>
        </w:rPr>
        <w:t xml:space="preserve"> الاختبار لهوائي الاستقبال </w:t>
      </w:r>
      <w:r w:rsidRPr="007C26DF">
        <w:t>(dBi)</w:t>
      </w:r>
    </w:p>
    <w:p w:rsidR="001A39AD" w:rsidRPr="007C26DF" w:rsidRDefault="001A39AD" w:rsidP="00D94ED5">
      <w:pPr>
        <w:pStyle w:val="Equationlegend"/>
        <w:rPr>
          <w:rtl/>
          <w:lang w:bidi="ar-SY"/>
        </w:rPr>
      </w:pPr>
      <w:r w:rsidRPr="007C26DF">
        <w:rPr>
          <w:rtl/>
        </w:rPr>
        <w:tab/>
      </w:r>
      <w:r w:rsidRPr="007C26DF">
        <w:rPr>
          <w:i/>
          <w:iCs/>
        </w:rPr>
        <w:t>d</w:t>
      </w:r>
      <w:r w:rsidRPr="007C26DF">
        <w:rPr>
          <w:rtl/>
        </w:rPr>
        <w:t>:</w:t>
      </w:r>
      <w:r w:rsidRPr="007C26DF">
        <w:rPr>
          <w:rtl/>
        </w:rPr>
        <w:tab/>
        <w:t xml:space="preserve">مسافة </w:t>
      </w:r>
      <w:r w:rsidRPr="007C26DF">
        <w:rPr>
          <w:rFonts w:hint="cs"/>
          <w:rtl/>
        </w:rPr>
        <w:t>القياس</w:t>
      </w:r>
      <w:r w:rsidRPr="007C26DF">
        <w:rPr>
          <w:rtl/>
        </w:rPr>
        <w:t xml:space="preserve"> </w:t>
      </w:r>
      <w:r w:rsidRPr="007C26DF">
        <w:t>(m)</w:t>
      </w:r>
    </w:p>
    <w:p w:rsidR="001A39AD" w:rsidRPr="00D94ED5" w:rsidRDefault="001A39AD" w:rsidP="00D94ED5">
      <w:pPr>
        <w:pStyle w:val="Equationlegend"/>
        <w:rPr>
          <w:rtl/>
        </w:rPr>
      </w:pPr>
      <w:r w:rsidRPr="007C26DF">
        <w:rPr>
          <w:rtl/>
        </w:rPr>
        <w:tab/>
      </w:r>
      <w:r w:rsidRPr="007C26DF">
        <w:sym w:font="Symbol" w:char="F06C"/>
      </w:r>
      <w:r w:rsidRPr="007C26DF">
        <w:rPr>
          <w:rtl/>
        </w:rPr>
        <w:t>:</w:t>
      </w:r>
      <w:r w:rsidRPr="007C26DF">
        <w:rPr>
          <w:rtl/>
        </w:rPr>
        <w:tab/>
        <w:t xml:space="preserve">طول موجة التردد المعني </w:t>
      </w:r>
      <w:r w:rsidRPr="007C26DF">
        <w:t>(m)</w:t>
      </w:r>
      <w:r w:rsidR="00D94ED5">
        <w:rPr>
          <w:rFonts w:hint="cs"/>
          <w:rtl/>
        </w:rPr>
        <w:t>.</w:t>
      </w:r>
    </w:p>
    <w:p w:rsidR="001A39AD" w:rsidRPr="007C26DF" w:rsidRDefault="001A39AD" w:rsidP="00D94ED5">
      <w:pPr>
        <w:pStyle w:val="Heading4"/>
        <w:spacing w:before="240"/>
        <w:rPr>
          <w:rtl/>
        </w:rPr>
      </w:pPr>
      <w:r w:rsidRPr="007C26DF">
        <w:t>7.3.4.6</w:t>
      </w:r>
      <w:r w:rsidRPr="007C26DF">
        <w:rPr>
          <w:rtl/>
        </w:rPr>
        <w:tab/>
        <w:t>تصحيح الكسب وعوامل التخفيض</w:t>
      </w:r>
    </w:p>
    <w:p w:rsidR="001A39AD" w:rsidRPr="007C26DF" w:rsidRDefault="001A39AD" w:rsidP="007C26DF">
      <w:pPr>
        <w:rPr>
          <w:rtl/>
        </w:rPr>
      </w:pPr>
      <w:r w:rsidRPr="007C26DF">
        <w:rPr>
          <w:rtl/>
        </w:rPr>
        <w:t>إن البرمجي</w:t>
      </w:r>
      <w:r w:rsidRPr="007C26DF">
        <w:rPr>
          <w:rFonts w:hint="cs"/>
          <w:rtl/>
        </w:rPr>
        <w:t xml:space="preserve">ة الواردة في التذييل </w:t>
      </w:r>
      <w:r w:rsidRPr="007C26DF">
        <w:t>4</w:t>
      </w:r>
      <w:r w:rsidRPr="007C26DF">
        <w:rPr>
          <w:rtl/>
        </w:rPr>
        <w:t xml:space="preserve"> </w:t>
      </w:r>
      <w:r w:rsidRPr="007C26DF">
        <w:rPr>
          <w:rFonts w:hint="cs"/>
          <w:rtl/>
        </w:rPr>
        <w:t xml:space="preserve">للملحق </w:t>
      </w:r>
      <w:r w:rsidRPr="007C26DF">
        <w:t>1</w:t>
      </w:r>
      <w:r w:rsidRPr="007C26DF">
        <w:rPr>
          <w:rFonts w:hint="cs"/>
          <w:rtl/>
          <w:lang w:bidi="ar-SY"/>
        </w:rPr>
        <w:t xml:space="preserve"> </w:t>
      </w:r>
      <w:r w:rsidRPr="007C26DF">
        <w:rPr>
          <w:rtl/>
        </w:rPr>
        <w:t xml:space="preserve">تعطي عوامل تصحيح </w:t>
      </w:r>
      <w:r w:rsidRPr="007C26DF">
        <w:rPr>
          <w:rFonts w:hint="cs"/>
          <w:rtl/>
        </w:rPr>
        <w:t>الميدان</w:t>
      </w:r>
      <w:r w:rsidRPr="007C26DF">
        <w:rPr>
          <w:rtl/>
        </w:rPr>
        <w:t xml:space="preserve"> </w:t>
      </w:r>
      <w:r w:rsidRPr="007C26DF">
        <w:rPr>
          <w:rFonts w:hint="cs"/>
          <w:rtl/>
        </w:rPr>
        <w:t>البعيد</w:t>
      </w:r>
      <w:r w:rsidRPr="007C26DF">
        <w:rPr>
          <w:rtl/>
        </w:rPr>
        <w:t xml:space="preserve"> من </w:t>
      </w:r>
      <w:r w:rsidRPr="007C26DF">
        <w:rPr>
          <w:rFonts w:hint="cs"/>
          <w:rtl/>
        </w:rPr>
        <w:t>قياس</w:t>
      </w:r>
      <w:r w:rsidRPr="007C26DF">
        <w:rPr>
          <w:rtl/>
        </w:rPr>
        <w:t xml:space="preserve"> </w:t>
      </w:r>
      <w:r w:rsidRPr="007C26DF">
        <w:rPr>
          <w:rFonts w:hint="cs"/>
          <w:rtl/>
        </w:rPr>
        <w:t>الميدان</w:t>
      </w:r>
      <w:r w:rsidRPr="007C26DF">
        <w:rPr>
          <w:rtl/>
        </w:rPr>
        <w:t xml:space="preserve"> </w:t>
      </w:r>
      <w:r w:rsidRPr="007C26DF">
        <w:rPr>
          <w:rFonts w:hint="cs"/>
          <w:rtl/>
        </w:rPr>
        <w:t>ال</w:t>
      </w:r>
      <w:r w:rsidRPr="007C26DF">
        <w:rPr>
          <w:rtl/>
        </w:rPr>
        <w:t>قريب</w:t>
      </w:r>
      <w:r w:rsidRPr="007C26DF">
        <w:rPr>
          <w:rFonts w:hint="cs"/>
          <w:rtl/>
        </w:rPr>
        <w:t xml:space="preserve"> في حالة بسيطة جداً</w:t>
      </w:r>
      <w:r w:rsidRPr="007C26DF">
        <w:rPr>
          <w:rtl/>
        </w:rPr>
        <w:t xml:space="preserve">. ويشتق البرنامج عامل التصحيح من أجل كل مسافة عند التردد المعني </w:t>
      </w:r>
      <w:r w:rsidRPr="007C26DF">
        <w:rPr>
          <w:rFonts w:hint="cs"/>
          <w:rtl/>
        </w:rPr>
        <w:t>بأخذ</w:t>
      </w:r>
      <w:r w:rsidRPr="007C26DF">
        <w:rPr>
          <w:rtl/>
        </w:rPr>
        <w:t xml:space="preserve"> التغيرات الطورية في الاعتبار للموجة المستقبلة عبر الهوائي الخطي. (عند المسافات القريبة تكون جبهة الموجة كروية وليس خطية). </w:t>
      </w:r>
      <w:r w:rsidRPr="007C26DF">
        <w:rPr>
          <w:rFonts w:hint="cs"/>
          <w:rtl/>
        </w:rPr>
        <w:t>لذلك</w:t>
      </w:r>
      <w:r w:rsidRPr="007C26DF">
        <w:rPr>
          <w:rtl/>
        </w:rPr>
        <w:t xml:space="preserve"> يمكن أن </w:t>
      </w:r>
      <w:r w:rsidRPr="007C26DF">
        <w:rPr>
          <w:rFonts w:hint="cs"/>
          <w:rtl/>
        </w:rPr>
        <w:t>يُ</w:t>
      </w:r>
      <w:r w:rsidRPr="007C26DF">
        <w:rPr>
          <w:rtl/>
        </w:rPr>
        <w:t xml:space="preserve">ستعمل من أجل حساب الكسب الأقصى للهوائي على </w:t>
      </w:r>
      <w:r w:rsidRPr="007C26DF">
        <w:rPr>
          <w:rFonts w:hint="cs"/>
          <w:rtl/>
        </w:rPr>
        <w:t xml:space="preserve">مسافة </w:t>
      </w:r>
      <w:r w:rsidRPr="007C26DF">
        <w:rPr>
          <w:rtl/>
        </w:rPr>
        <w:t>غير متناه</w:t>
      </w:r>
      <w:r w:rsidRPr="007C26DF">
        <w:rPr>
          <w:rFonts w:hint="cs"/>
          <w:rtl/>
        </w:rPr>
        <w:t>ية</w:t>
      </w:r>
      <w:r w:rsidRPr="007C26DF">
        <w:rPr>
          <w:rtl/>
        </w:rPr>
        <w:t xml:space="preserve"> من </w:t>
      </w:r>
      <w:r w:rsidRPr="007C26DF">
        <w:rPr>
          <w:rFonts w:hint="cs"/>
          <w:rtl/>
        </w:rPr>
        <w:t>قياس</w:t>
      </w:r>
      <w:r w:rsidRPr="007C26DF">
        <w:rPr>
          <w:rtl/>
        </w:rPr>
        <w:t xml:space="preserve"> </w:t>
      </w:r>
      <w:r w:rsidRPr="007C26DF">
        <w:rPr>
          <w:rFonts w:hint="cs"/>
          <w:rtl/>
        </w:rPr>
        <w:t>الميدان</w:t>
      </w:r>
      <w:r w:rsidRPr="007C26DF">
        <w:rPr>
          <w:rtl/>
        </w:rPr>
        <w:t xml:space="preserve"> </w:t>
      </w:r>
      <w:r w:rsidRPr="007C26DF">
        <w:rPr>
          <w:rFonts w:hint="cs"/>
          <w:rtl/>
        </w:rPr>
        <w:t>ال</w:t>
      </w:r>
      <w:r w:rsidRPr="007C26DF">
        <w:rPr>
          <w:rtl/>
        </w:rPr>
        <w:t>قريب.</w:t>
      </w:r>
    </w:p>
    <w:p w:rsidR="001A39AD" w:rsidRPr="007C26DF" w:rsidRDefault="001A39AD" w:rsidP="007C26DF">
      <w:pPr>
        <w:rPr>
          <w:rtl/>
        </w:rPr>
      </w:pPr>
      <w:r w:rsidRPr="007C26DF">
        <w:rPr>
          <w:rtl/>
        </w:rPr>
        <w:t xml:space="preserve">ولا بد من التذكير بأنه لم يتم التطرق إلى مخطط كسب الهوائي ويجب الإشارة إلى أنه عند الترددات الهامشية يكون الطول الكهربائي للهوائي مختلفاً عن الطول الميكانيكي وقد يكون أقصر بكثير. وذلك يعود إلى مخطط الإشعاع المختلف لطول الهوائي عند ترددات غير التردد المعين. </w:t>
      </w:r>
      <w:r w:rsidRPr="007C26DF">
        <w:rPr>
          <w:rFonts w:hint="cs"/>
          <w:rtl/>
        </w:rPr>
        <w:t>ومن ثم، قد يلزم نموذج برمجيات أكثر تعقيداً أو بيانات مشتقة باستخدام الطريقة المباشرة للتوصل إلى نتائج دقيقة في مثل هذه الحالات.</w:t>
      </w:r>
    </w:p>
    <w:p w:rsidR="001A39AD" w:rsidRPr="007C26DF" w:rsidRDefault="001A39AD" w:rsidP="00D94ED5">
      <w:pPr>
        <w:pStyle w:val="Heading4"/>
        <w:rPr>
          <w:rtl/>
        </w:rPr>
      </w:pPr>
      <w:r w:rsidRPr="007C26DF">
        <w:t>8.3.4.6</w:t>
      </w:r>
      <w:r w:rsidRPr="007C26DF">
        <w:rPr>
          <w:rtl/>
        </w:rPr>
        <w:tab/>
        <w:t xml:space="preserve">شك </w:t>
      </w:r>
      <w:r w:rsidRPr="007C26DF">
        <w:rPr>
          <w:rFonts w:hint="cs"/>
          <w:rtl/>
        </w:rPr>
        <w:t>قياس</w:t>
      </w:r>
      <w:r w:rsidRPr="007C26DF">
        <w:rPr>
          <w:rtl/>
        </w:rPr>
        <w:t xml:space="preserve"> كسب </w:t>
      </w:r>
      <w:r w:rsidRPr="007C26DF">
        <w:rPr>
          <w:rFonts w:hint="cs"/>
          <w:rtl/>
        </w:rPr>
        <w:t>الميدان</w:t>
      </w:r>
      <w:r w:rsidRPr="007C26DF">
        <w:rPr>
          <w:rtl/>
        </w:rPr>
        <w:t xml:space="preserve"> القريب </w:t>
      </w:r>
      <w:r w:rsidRPr="007C26DF">
        <w:rPr>
          <w:rFonts w:hint="cs"/>
          <w:rtl/>
        </w:rPr>
        <w:t>عند تطبيق</w:t>
      </w:r>
      <w:r w:rsidRPr="007C26DF">
        <w:rPr>
          <w:rtl/>
        </w:rPr>
        <w:t xml:space="preserve"> عوامل تصحيح</w:t>
      </w:r>
    </w:p>
    <w:p w:rsidR="001A39AD" w:rsidRPr="007C26DF" w:rsidRDefault="001A39AD" w:rsidP="00D94ED5">
      <w:r w:rsidRPr="007C26DF">
        <w:rPr>
          <w:rtl/>
        </w:rPr>
        <w:t xml:space="preserve">يمكن حساب شك </w:t>
      </w:r>
      <w:r w:rsidRPr="007C26DF">
        <w:rPr>
          <w:rFonts w:hint="cs"/>
          <w:rtl/>
        </w:rPr>
        <w:t>قياس</w:t>
      </w:r>
      <w:r w:rsidRPr="007C26DF">
        <w:rPr>
          <w:rtl/>
        </w:rPr>
        <w:t xml:space="preserve"> أسوأ حالة بقيمة </w:t>
      </w:r>
      <w:r w:rsidRPr="007C26DF">
        <w:t>dB 6</w:t>
      </w:r>
      <w:r w:rsidRPr="007C26DF">
        <w:sym w:font="Symbol" w:char="F0B1"/>
      </w:r>
      <w:r w:rsidRPr="007C26DF">
        <w:rPr>
          <w:rtl/>
        </w:rPr>
        <w:t xml:space="preserve"> التي تتضمن شكوكاً تنشأ عن محلل الطيف وكسب </w:t>
      </w:r>
      <w:r w:rsidRPr="007C26DF">
        <w:rPr>
          <w:rFonts w:hint="cs"/>
          <w:rtl/>
        </w:rPr>
        <w:t>بوق</w:t>
      </w:r>
      <w:r w:rsidRPr="007C26DF">
        <w:rPr>
          <w:rtl/>
        </w:rPr>
        <w:t xml:space="preserve"> الاختبار </w:t>
      </w:r>
      <w:r w:rsidRPr="007C26DF">
        <w:rPr>
          <w:rFonts w:hint="cs"/>
          <w:rtl/>
        </w:rPr>
        <w:t>وفاقد</w:t>
      </w:r>
      <w:r w:rsidRPr="007C26DF">
        <w:rPr>
          <w:rtl/>
        </w:rPr>
        <w:t xml:space="preserve"> الكبل و</w:t>
      </w:r>
      <w:r w:rsidRPr="007C26DF">
        <w:rPr>
          <w:rFonts w:hint="cs"/>
          <w:rtl/>
        </w:rPr>
        <w:t>أوجه القصور</w:t>
      </w:r>
      <w:r w:rsidRPr="007C26DF">
        <w:rPr>
          <w:rtl/>
        </w:rPr>
        <w:t xml:space="preserve"> في المو</w:t>
      </w:r>
      <w:r w:rsidRPr="007C26DF">
        <w:rPr>
          <w:rFonts w:hint="cs"/>
          <w:rtl/>
        </w:rPr>
        <w:t>ا</w:t>
      </w:r>
      <w:r w:rsidRPr="007C26DF">
        <w:rPr>
          <w:rtl/>
        </w:rPr>
        <w:t xml:space="preserve">رد والموقع. ويمكن حساب مجموع الشكوك </w:t>
      </w:r>
      <w:r w:rsidRPr="007C26DF">
        <w:rPr>
          <w:rFonts w:hint="cs"/>
          <w:rtl/>
        </w:rPr>
        <w:t>ب</w:t>
      </w:r>
      <w:r w:rsidRPr="007C26DF">
        <w:rPr>
          <w:rtl/>
        </w:rPr>
        <w:t xml:space="preserve">سوية ثقة لا تقل عن </w:t>
      </w:r>
      <w:r w:rsidRPr="007C26DF">
        <w:sym w:font="Symbol" w:char="F025"/>
      </w:r>
      <w:r w:rsidRPr="007C26DF">
        <w:t>95</w:t>
      </w:r>
      <w:r w:rsidRPr="007C26DF">
        <w:rPr>
          <w:rtl/>
        </w:rPr>
        <w:t xml:space="preserve"> بقيمة </w:t>
      </w:r>
      <w:r w:rsidRPr="007C26DF">
        <w:t>dB</w:t>
      </w:r>
      <w:r w:rsidR="00D94ED5">
        <w:t> </w:t>
      </w:r>
      <w:r w:rsidRPr="007C26DF">
        <w:t>4,2</w:t>
      </w:r>
      <w:r w:rsidRPr="007C26DF">
        <w:sym w:font="Symbol" w:char="F0B1"/>
      </w:r>
      <w:r w:rsidRPr="007C26DF">
        <w:rPr>
          <w:rtl/>
        </w:rPr>
        <w:t>.</w:t>
      </w:r>
    </w:p>
    <w:p w:rsidR="001A39AD" w:rsidRPr="007C26DF" w:rsidRDefault="001A39AD" w:rsidP="007C26DF">
      <w:r w:rsidRPr="007C26DF">
        <w:rPr>
          <w:rFonts w:hint="cs"/>
          <w:rtl/>
        </w:rPr>
        <w:t>و</w:t>
      </w:r>
      <w:r w:rsidRPr="007C26DF">
        <w:rPr>
          <w:rtl/>
        </w:rPr>
        <w:t xml:space="preserve">إن اشتقاق عوامل التصحيح لهذه المسافات يفترض أن تكون </w:t>
      </w:r>
      <w:r w:rsidRPr="007C26DF">
        <w:rPr>
          <w:rFonts w:hint="cs"/>
          <w:rtl/>
        </w:rPr>
        <w:t>الفتحة المشعة ل</w:t>
      </w:r>
      <w:r w:rsidRPr="007C26DF">
        <w:rPr>
          <w:rtl/>
        </w:rPr>
        <w:t xml:space="preserve">لهوائي </w:t>
      </w:r>
      <w:r w:rsidRPr="007C26DF">
        <w:t>AUT</w:t>
      </w:r>
      <w:r w:rsidRPr="007C26DF">
        <w:rPr>
          <w:rtl/>
        </w:rPr>
        <w:t xml:space="preserve"> ثابتة في كل الترددات.</w:t>
      </w:r>
    </w:p>
    <w:p w:rsidR="001A39AD" w:rsidRPr="007C26DF" w:rsidRDefault="001A39AD" w:rsidP="00047EA9">
      <w:pPr>
        <w:pStyle w:val="Heading4"/>
        <w:rPr>
          <w:rtl/>
        </w:rPr>
      </w:pPr>
      <w:r w:rsidRPr="007C26DF">
        <w:t>9.3.4.6</w:t>
      </w:r>
      <w:r w:rsidRPr="007C26DF">
        <w:rPr>
          <w:rtl/>
        </w:rPr>
        <w:tab/>
        <w:t xml:space="preserve">إنتاج طيف </w:t>
      </w:r>
      <w:r w:rsidRPr="007C26DF">
        <w:rPr>
          <w:rFonts w:hint="cs"/>
          <w:rtl/>
        </w:rPr>
        <w:t>بث</w:t>
      </w:r>
      <w:r w:rsidRPr="007C26DF">
        <w:rPr>
          <w:rtl/>
        </w:rPr>
        <w:t xml:space="preserve"> مرسل راداري لقدرة </w:t>
      </w:r>
      <w:r w:rsidRPr="007C26DF">
        <w:t>e.i.r.p.</w:t>
      </w:r>
      <w:r w:rsidRPr="007C26DF">
        <w:rPr>
          <w:rtl/>
        </w:rPr>
        <w:t xml:space="preserve"> عن طريق جمع </w:t>
      </w:r>
      <w:r w:rsidRPr="007C26DF">
        <w:rPr>
          <w:rFonts w:hint="cs"/>
          <w:rtl/>
        </w:rPr>
        <w:t>البث</w:t>
      </w:r>
      <w:r w:rsidRPr="007C26DF">
        <w:rPr>
          <w:rtl/>
        </w:rPr>
        <w:t xml:space="preserve"> </w:t>
      </w:r>
      <w:r w:rsidRPr="007C26DF">
        <w:rPr>
          <w:rFonts w:hint="cs"/>
          <w:rtl/>
        </w:rPr>
        <w:t>ال</w:t>
      </w:r>
      <w:r w:rsidRPr="007C26DF">
        <w:rPr>
          <w:rtl/>
        </w:rPr>
        <w:t xml:space="preserve">مقيس </w:t>
      </w:r>
      <w:r w:rsidRPr="007C26DF">
        <w:rPr>
          <w:rFonts w:hint="cs"/>
          <w:rtl/>
        </w:rPr>
        <w:t>وخصائص</w:t>
      </w:r>
      <w:r w:rsidRPr="007C26DF">
        <w:rPr>
          <w:rtl/>
        </w:rPr>
        <w:t xml:space="preserve"> كسب </w:t>
      </w:r>
      <w:r w:rsidRPr="007C26DF">
        <w:rPr>
          <w:rFonts w:hint="cs"/>
          <w:rtl/>
        </w:rPr>
        <w:t>ال</w:t>
      </w:r>
      <w:r w:rsidRPr="007C26DF">
        <w:rPr>
          <w:rtl/>
        </w:rPr>
        <w:t>هوائي</w:t>
      </w:r>
    </w:p>
    <w:p w:rsidR="001A39AD" w:rsidRPr="007C26DF" w:rsidRDefault="001A39AD" w:rsidP="007C26DF">
      <w:pPr>
        <w:rPr>
          <w:rtl/>
        </w:rPr>
      </w:pPr>
      <w:r w:rsidRPr="007C26DF">
        <w:rPr>
          <w:rtl/>
        </w:rPr>
        <w:t xml:space="preserve">إن التقنية المستخدمة من أجل الحصول على قيمة قصوى </w:t>
      </w:r>
      <w:r w:rsidRPr="007C26DF">
        <w:rPr>
          <w:rFonts w:hint="cs"/>
          <w:rtl/>
        </w:rPr>
        <w:t>ل</w:t>
      </w:r>
      <w:r w:rsidRPr="007C26DF">
        <w:rPr>
          <w:rtl/>
        </w:rPr>
        <w:t xml:space="preserve">لقدرة </w:t>
      </w:r>
      <w:r w:rsidRPr="007C26DF">
        <w:t>e.i.r.p.</w:t>
      </w:r>
      <w:r w:rsidRPr="007C26DF">
        <w:rPr>
          <w:rtl/>
        </w:rPr>
        <w:t xml:space="preserve"> شاملة الاتجاهات </w:t>
      </w:r>
      <w:r w:rsidRPr="007C26DF">
        <w:rPr>
          <w:rFonts w:hint="cs"/>
          <w:rtl/>
        </w:rPr>
        <w:t xml:space="preserve">تقوم على زيادة </w:t>
      </w:r>
      <w:r w:rsidRPr="007C26DF">
        <w:rPr>
          <w:rtl/>
        </w:rPr>
        <w:t xml:space="preserve">القدرة القصوى التي يولدها المرسل الراداري </w:t>
      </w:r>
      <w:r w:rsidRPr="007C26DF">
        <w:t>(dBm)</w:t>
      </w:r>
      <w:r w:rsidRPr="007C26DF">
        <w:rPr>
          <w:rtl/>
        </w:rPr>
        <w:t xml:space="preserve"> إلى الكسب الاتجاهي الأقصى </w:t>
      </w:r>
      <w:r w:rsidRPr="007C26DF">
        <w:t>(dBi)</w:t>
      </w:r>
      <w:r w:rsidRPr="007C26DF">
        <w:rPr>
          <w:rtl/>
        </w:rPr>
        <w:t xml:space="preserve"> من الهوائي </w:t>
      </w:r>
      <w:r w:rsidRPr="007C26DF">
        <w:t>AUT</w:t>
      </w:r>
      <w:r w:rsidRPr="007C26DF">
        <w:rPr>
          <w:rFonts w:hint="cs"/>
          <w:rtl/>
        </w:rPr>
        <w:t xml:space="preserve"> لكل </w:t>
      </w:r>
      <w:r w:rsidRPr="007C26DF">
        <w:rPr>
          <w:rtl/>
        </w:rPr>
        <w:t xml:space="preserve">تردد </w:t>
      </w:r>
      <w:r w:rsidRPr="007C26DF">
        <w:rPr>
          <w:rFonts w:hint="cs"/>
          <w:rtl/>
        </w:rPr>
        <w:t>بث</w:t>
      </w:r>
      <w:r w:rsidRPr="007C26DF">
        <w:rPr>
          <w:rtl/>
        </w:rPr>
        <w:t xml:space="preserve"> </w:t>
      </w:r>
      <w:r w:rsidRPr="007C26DF">
        <w:rPr>
          <w:rFonts w:hint="cs"/>
          <w:rtl/>
        </w:rPr>
        <w:t xml:space="preserve">، </w:t>
      </w:r>
      <w:r w:rsidRPr="007C26DF">
        <w:rPr>
          <w:rtl/>
        </w:rPr>
        <w:t xml:space="preserve">مما يعني أنه يجب أن تميز قيمة واحدة فقط الهوائي </w:t>
      </w:r>
      <w:r w:rsidRPr="007C26DF">
        <w:t>AUT</w:t>
      </w:r>
      <w:r w:rsidRPr="007C26DF">
        <w:rPr>
          <w:rtl/>
        </w:rPr>
        <w:t xml:space="preserve"> على الترددات التي رصد عندها </w:t>
      </w:r>
      <w:r w:rsidRPr="007C26DF">
        <w:rPr>
          <w:rFonts w:hint="cs"/>
          <w:rtl/>
        </w:rPr>
        <w:t>بث</w:t>
      </w:r>
      <w:r w:rsidRPr="007C26DF">
        <w:rPr>
          <w:rtl/>
        </w:rPr>
        <w:t xml:space="preserve"> المرسل الراداري.</w:t>
      </w:r>
    </w:p>
    <w:p w:rsidR="001A39AD" w:rsidRPr="007C26DF" w:rsidRDefault="001A39AD" w:rsidP="00D94ED5">
      <w:pPr>
        <w:rPr>
          <w:rtl/>
        </w:rPr>
      </w:pPr>
      <w:r w:rsidRPr="007C26DF">
        <w:rPr>
          <w:rFonts w:hint="cs"/>
          <w:rtl/>
        </w:rPr>
        <w:t>و</w:t>
      </w:r>
      <w:r w:rsidRPr="007C26DF">
        <w:rPr>
          <w:rtl/>
        </w:rPr>
        <w:t xml:space="preserve">إن آثار عدم تلاؤم الهوائي </w:t>
      </w:r>
      <w:r w:rsidRPr="007C26DF">
        <w:t>AUT</w:t>
      </w:r>
      <w:r w:rsidRPr="007C26DF">
        <w:rPr>
          <w:rtl/>
        </w:rPr>
        <w:t xml:space="preserve"> تعتبر مأخوذة في الاعتبار </w:t>
      </w:r>
      <w:r w:rsidRPr="007C26DF">
        <w:rPr>
          <w:rFonts w:hint="cs"/>
          <w:rtl/>
        </w:rPr>
        <w:t>تلقائياً</w:t>
      </w:r>
      <w:r w:rsidRPr="007C26DF">
        <w:rPr>
          <w:rtl/>
        </w:rPr>
        <w:t xml:space="preserve"> لدى إجراء قياسات الكسب لأن </w:t>
      </w:r>
      <w:r w:rsidRPr="007C26DF">
        <w:rPr>
          <w:rFonts w:hint="cs"/>
          <w:rtl/>
        </w:rPr>
        <w:t>معدات</w:t>
      </w:r>
      <w:r w:rsidRPr="007C26DF">
        <w:rPr>
          <w:rtl/>
        </w:rPr>
        <w:t xml:space="preserve"> الاختبار </w:t>
      </w:r>
      <w:r w:rsidRPr="007C26DF">
        <w:rPr>
          <w:rFonts w:hint="cs"/>
          <w:rtl/>
        </w:rPr>
        <w:t>تلائم</w:t>
      </w:r>
      <w:r w:rsidRPr="007C26DF">
        <w:rPr>
          <w:rtl/>
        </w:rPr>
        <w:t xml:space="preserve"> </w:t>
      </w:r>
      <w:r w:rsidRPr="007C26DF">
        <w:sym w:font="Symbol" w:char="F057"/>
      </w:r>
      <w:r w:rsidR="00D94ED5">
        <w:t> </w:t>
      </w:r>
      <w:r w:rsidRPr="007C26DF">
        <w:t>50</w:t>
      </w:r>
      <w:r w:rsidRPr="007C26DF">
        <w:rPr>
          <w:rtl/>
        </w:rPr>
        <w:t xml:space="preserve"> </w:t>
      </w:r>
      <w:r w:rsidRPr="007C26DF">
        <w:rPr>
          <w:rFonts w:hint="cs"/>
          <w:rtl/>
        </w:rPr>
        <w:t>وهي قيمة</w:t>
      </w:r>
      <w:r w:rsidRPr="007C26DF">
        <w:rPr>
          <w:rtl/>
        </w:rPr>
        <w:t xml:space="preserve"> المعاوقة الاسمية للموصلات متحدة المحور </w:t>
      </w:r>
      <w:r w:rsidRPr="007C26DF">
        <w:rPr>
          <w:rFonts w:hint="cs"/>
          <w:rtl/>
        </w:rPr>
        <w:t>ويقاس البث</w:t>
      </w:r>
      <w:r w:rsidRPr="007C26DF">
        <w:rPr>
          <w:rtl/>
        </w:rPr>
        <w:t xml:space="preserve"> في مستقبل </w:t>
      </w:r>
      <w:r w:rsidRPr="007C26DF">
        <w:rPr>
          <w:rFonts w:hint="cs"/>
          <w:rtl/>
        </w:rPr>
        <w:t>قياس</w:t>
      </w:r>
      <w:r w:rsidRPr="007C26DF">
        <w:rPr>
          <w:rtl/>
        </w:rPr>
        <w:t xml:space="preserve"> </w:t>
      </w:r>
      <w:r w:rsidRPr="007C26DF">
        <w:rPr>
          <w:rFonts w:hint="cs"/>
          <w:rtl/>
        </w:rPr>
        <w:t>معاوقته</w:t>
      </w:r>
      <w:r w:rsidRPr="007C26DF">
        <w:rPr>
          <w:rtl/>
        </w:rPr>
        <w:t xml:space="preserve"> </w:t>
      </w:r>
      <w:r w:rsidRPr="007C26DF">
        <w:sym w:font="Symbol" w:char="F057"/>
      </w:r>
      <w:r w:rsidR="00D94ED5">
        <w:t> </w:t>
      </w:r>
      <w:r w:rsidRPr="007C26DF">
        <w:t>50</w:t>
      </w:r>
      <w:r w:rsidRPr="007C26DF">
        <w:rPr>
          <w:rtl/>
        </w:rPr>
        <w:t>.</w:t>
      </w:r>
    </w:p>
    <w:p w:rsidR="001A39AD" w:rsidRPr="007C26DF" w:rsidRDefault="001A39AD" w:rsidP="00047EA9">
      <w:pPr>
        <w:pStyle w:val="Heading4"/>
        <w:rPr>
          <w:rtl/>
        </w:rPr>
      </w:pPr>
      <w:r w:rsidRPr="007C26DF">
        <w:t>10.3.4.6</w:t>
      </w:r>
      <w:r w:rsidRPr="007C26DF">
        <w:rPr>
          <w:rtl/>
        </w:rPr>
        <w:tab/>
        <w:t>ملخص</w:t>
      </w:r>
    </w:p>
    <w:p w:rsidR="009B5908" w:rsidRDefault="001A39AD" w:rsidP="007C26DF">
      <w:pPr>
        <w:rPr>
          <w:rtl/>
        </w:rPr>
      </w:pPr>
      <w:r w:rsidRPr="007C26DF">
        <w:rPr>
          <w:rtl/>
        </w:rPr>
        <w:t xml:space="preserve">إن الطريقة غير المباشرة </w:t>
      </w:r>
      <w:r w:rsidRPr="007C26DF">
        <w:rPr>
          <w:rFonts w:hint="cs"/>
          <w:rtl/>
        </w:rPr>
        <w:t>المجزية من حيث التكاليف</w:t>
      </w:r>
      <w:r w:rsidRPr="007C26DF">
        <w:rPr>
          <w:rtl/>
        </w:rPr>
        <w:t xml:space="preserve"> على صعيد </w:t>
      </w:r>
      <w:r w:rsidRPr="007C26DF">
        <w:rPr>
          <w:rFonts w:hint="cs"/>
          <w:rtl/>
        </w:rPr>
        <w:t>الوقت والمرافق</w:t>
      </w:r>
      <w:r w:rsidRPr="007C26DF">
        <w:rPr>
          <w:rtl/>
        </w:rPr>
        <w:t xml:space="preserve"> حساسة بما فيه الكفاية </w:t>
      </w:r>
      <w:r w:rsidRPr="007C26DF">
        <w:rPr>
          <w:rFonts w:hint="cs"/>
          <w:rtl/>
        </w:rPr>
        <w:t>ل</w:t>
      </w:r>
      <w:r w:rsidRPr="007C26DF">
        <w:rPr>
          <w:rtl/>
        </w:rPr>
        <w:t xml:space="preserve">إتاحة </w:t>
      </w:r>
      <w:r w:rsidRPr="007C26DF">
        <w:rPr>
          <w:rFonts w:hint="cs"/>
          <w:rtl/>
        </w:rPr>
        <w:t>قياس</w:t>
      </w:r>
      <w:r w:rsidRPr="007C26DF">
        <w:rPr>
          <w:rtl/>
        </w:rPr>
        <w:t xml:space="preserve"> قيم </w:t>
      </w:r>
      <w:r w:rsidRPr="007C26DF">
        <w:rPr>
          <w:rFonts w:hint="cs"/>
          <w:rtl/>
        </w:rPr>
        <w:t>البث</w:t>
      </w:r>
      <w:r w:rsidRPr="007C26DF">
        <w:rPr>
          <w:rtl/>
        </w:rPr>
        <w:t xml:space="preserve"> منخفض السوية </w:t>
      </w:r>
      <w:r w:rsidRPr="007C26DF">
        <w:rPr>
          <w:rFonts w:hint="cs"/>
          <w:rtl/>
        </w:rPr>
        <w:t>ب</w:t>
      </w:r>
      <w:r w:rsidRPr="007C26DF">
        <w:rPr>
          <w:rtl/>
        </w:rPr>
        <w:t xml:space="preserve">دقة وتكرارية معقولتين. إضافة إلى ذلك يمكن أن تستعمل في كل الظروف المناخية وبهذه الطريقة غير المباشرة يمكن تمديد </w:t>
      </w:r>
      <w:r w:rsidRPr="007C26DF">
        <w:rPr>
          <w:rFonts w:hint="cs"/>
          <w:rtl/>
        </w:rPr>
        <w:t>قياس</w:t>
      </w:r>
      <w:r w:rsidRPr="007C26DF">
        <w:rPr>
          <w:rtl/>
        </w:rPr>
        <w:t xml:space="preserve"> مدى التردد بسهولة إلى </w:t>
      </w:r>
      <w:r w:rsidRPr="007C26DF">
        <w:t>GHz 40</w:t>
      </w:r>
      <w:r w:rsidRPr="007C26DF">
        <w:rPr>
          <w:rtl/>
        </w:rPr>
        <w:t xml:space="preserve"> أو أكثر.</w:t>
      </w:r>
      <w:r w:rsidRPr="007C26DF">
        <w:rPr>
          <w:rFonts w:hint="cs"/>
          <w:rtl/>
        </w:rPr>
        <w:t xml:space="preserve"> كما يمكن الاستفادة من استخدامها لتقييم التغيرات التزايدية في نظام رادار معين سبق قياسه.</w:t>
      </w:r>
    </w:p>
    <w:p w:rsidR="009B5908" w:rsidRDefault="009B5908">
      <w:pPr>
        <w:overflowPunct/>
        <w:autoSpaceDE/>
        <w:autoSpaceDN/>
        <w:bidi w:val="0"/>
        <w:adjustRightInd/>
        <w:spacing w:before="0" w:line="240" w:lineRule="auto"/>
        <w:jc w:val="left"/>
        <w:textAlignment w:val="auto"/>
        <w:rPr>
          <w:rtl/>
        </w:rPr>
      </w:pPr>
      <w:r>
        <w:rPr>
          <w:rtl/>
        </w:rPr>
        <w:br w:type="page"/>
      </w:r>
    </w:p>
    <w:p w:rsidR="001A39AD" w:rsidRPr="007C26DF" w:rsidRDefault="001A39AD" w:rsidP="00D94ED5">
      <w:pPr>
        <w:pStyle w:val="AppendixNotitle"/>
        <w:spacing w:before="600"/>
        <w:rPr>
          <w:rtl/>
        </w:rPr>
      </w:pPr>
      <w:r w:rsidRPr="007C26DF">
        <w:rPr>
          <w:rtl/>
        </w:rPr>
        <w:lastRenderedPageBreak/>
        <w:t xml:space="preserve">التذييل </w:t>
      </w:r>
      <w:r w:rsidRPr="007C26DF">
        <w:t>1</w:t>
      </w:r>
      <w:r w:rsidR="009D148D">
        <w:rPr>
          <w:rtl/>
        </w:rPr>
        <w:br/>
      </w:r>
      <w:r w:rsidRPr="007C26DF">
        <w:rPr>
          <w:rFonts w:hint="cs"/>
          <w:rtl/>
        </w:rPr>
        <w:t>ل</w:t>
      </w:r>
      <w:r w:rsidRPr="007C26DF">
        <w:rPr>
          <w:rtl/>
        </w:rPr>
        <w:t xml:space="preserve">لملحق </w:t>
      </w:r>
      <w:r w:rsidRPr="007C26DF">
        <w:t>1</w:t>
      </w:r>
    </w:p>
    <w:p w:rsidR="001A39AD" w:rsidRPr="007C26DF" w:rsidRDefault="001A39AD" w:rsidP="009D148D">
      <w:pPr>
        <w:pStyle w:val="AppendixNotitle"/>
        <w:rPr>
          <w:rtl/>
        </w:rPr>
      </w:pPr>
      <w:r w:rsidRPr="007C26DF">
        <w:rPr>
          <w:rFonts w:hint="cs"/>
          <w:rtl/>
        </w:rPr>
        <w:t>الوصف التفصيلي لإجراءات وبرمجيات الطريقة المباشرة</w:t>
      </w:r>
    </w:p>
    <w:p w:rsidR="001A39AD" w:rsidRPr="007C26DF" w:rsidRDefault="001A39AD" w:rsidP="009D148D">
      <w:pPr>
        <w:pStyle w:val="Normalaftertitle"/>
        <w:rPr>
          <w:rtl/>
        </w:rPr>
      </w:pPr>
      <w:r w:rsidRPr="007C26DF">
        <w:rPr>
          <w:rFonts w:hint="cs"/>
          <w:rtl/>
        </w:rPr>
        <w:t>تفترض</w:t>
      </w:r>
      <w:r w:rsidRPr="007C26DF">
        <w:rPr>
          <w:rtl/>
        </w:rPr>
        <w:t xml:space="preserve"> الطريقة المباشرة </w:t>
      </w:r>
      <w:r w:rsidRPr="007C26DF">
        <w:rPr>
          <w:rFonts w:hint="cs"/>
          <w:rtl/>
        </w:rPr>
        <w:t>إمكانية</w:t>
      </w:r>
      <w:r w:rsidRPr="007C26DF">
        <w:rPr>
          <w:rtl/>
        </w:rPr>
        <w:t xml:space="preserve"> استيفاء الشروط التالية</w:t>
      </w:r>
      <w:r w:rsidRPr="007C26DF">
        <w:rPr>
          <w:rFonts w:hint="cs"/>
          <w:rtl/>
        </w:rPr>
        <w:t>:</w:t>
      </w:r>
    </w:p>
    <w:p w:rsidR="001A39AD" w:rsidRPr="007C26DF" w:rsidRDefault="00046FA9" w:rsidP="00046FA9">
      <w:pPr>
        <w:pStyle w:val="enumlev1"/>
        <w:rPr>
          <w:rtl/>
        </w:rPr>
      </w:pPr>
      <w:r>
        <w:rPr>
          <w:rFonts w:hint="cs"/>
          <w:rtl/>
        </w:rPr>
        <w:t>-</w:t>
      </w:r>
      <w:r>
        <w:rPr>
          <w:rFonts w:hint="cs"/>
          <w:rtl/>
        </w:rPr>
        <w:tab/>
      </w:r>
      <w:r w:rsidR="001A39AD" w:rsidRPr="007C26DF">
        <w:rPr>
          <w:rFonts w:hint="cs"/>
          <w:rtl/>
        </w:rPr>
        <w:t>إمكانية نفاذ</w:t>
      </w:r>
      <w:r w:rsidR="001A39AD" w:rsidRPr="007C26DF">
        <w:rPr>
          <w:rtl/>
        </w:rPr>
        <w:t xml:space="preserve"> نظام القياس</w:t>
      </w:r>
      <w:r w:rsidR="001A39AD" w:rsidRPr="007C26DF">
        <w:rPr>
          <w:rFonts w:hint="cs"/>
          <w:rtl/>
        </w:rPr>
        <w:t xml:space="preserve"> الموصوف في متن هذا الملحق إلى منطقة إشعاع الميدان البعيد؛</w:t>
      </w:r>
    </w:p>
    <w:p w:rsidR="001A39AD" w:rsidRPr="007C26DF" w:rsidRDefault="00046FA9" w:rsidP="00046FA9">
      <w:pPr>
        <w:pStyle w:val="enumlev1"/>
        <w:rPr>
          <w:rtl/>
        </w:rPr>
      </w:pPr>
      <w:r>
        <w:rPr>
          <w:rFonts w:hint="cs"/>
          <w:rtl/>
        </w:rPr>
        <w:t>-</w:t>
      </w:r>
      <w:r>
        <w:rPr>
          <w:rFonts w:hint="cs"/>
          <w:rtl/>
        </w:rPr>
        <w:tab/>
      </w:r>
      <w:r w:rsidR="001A39AD" w:rsidRPr="007C26DF">
        <w:rPr>
          <w:rFonts w:hint="cs"/>
          <w:rtl/>
        </w:rPr>
        <w:t>إمكانية الإقلال من مرور الإشارات الرادارية غير المطلوبة عبر عتاد نظام القياس (أي ب</w:t>
      </w:r>
      <w:r w:rsidR="001A39AD" w:rsidRPr="007C26DF">
        <w:rPr>
          <w:rtl/>
        </w:rPr>
        <w:t>تجاوز هوائي نظام القياس)</w:t>
      </w:r>
      <w:r w:rsidR="001A39AD" w:rsidRPr="007C26DF">
        <w:rPr>
          <w:rFonts w:hint="cs"/>
          <w:rtl/>
        </w:rPr>
        <w:t xml:space="preserve"> إلى مستوى متدن بما يكفي لضمان دقة نتائج القياس.</w:t>
      </w:r>
    </w:p>
    <w:p w:rsidR="001A39AD" w:rsidRPr="007C26DF" w:rsidRDefault="001A39AD" w:rsidP="009D148D">
      <w:pPr>
        <w:rPr>
          <w:rtl/>
        </w:rPr>
      </w:pPr>
      <w:r w:rsidRPr="007C26DF">
        <w:rPr>
          <w:rFonts w:hint="cs"/>
          <w:rtl/>
        </w:rPr>
        <w:t xml:space="preserve">ولا تتطلب الطريقة المباشرة تنسيق تشغيل الرادار مع نظام القياس، وإن كان التشغيل التعاوني في بعض الحالات </w:t>
      </w:r>
      <w:r w:rsidRPr="007C26DF">
        <w:rPr>
          <w:rtl/>
        </w:rPr>
        <w:t>مفيدا</w:t>
      </w:r>
      <w:r w:rsidRPr="007C26DF">
        <w:rPr>
          <w:rFonts w:hint="cs"/>
          <w:rtl/>
        </w:rPr>
        <w:t>ً</w:t>
      </w:r>
      <w:r w:rsidRPr="007C26DF">
        <w:rPr>
          <w:rtl/>
        </w:rPr>
        <w:t xml:space="preserve"> في</w:t>
      </w:r>
      <w:r w:rsidR="009D148D">
        <w:rPr>
          <w:rFonts w:hint="cs"/>
          <w:rtl/>
        </w:rPr>
        <w:t> </w:t>
      </w:r>
      <w:r w:rsidRPr="007C26DF">
        <w:rPr>
          <w:rtl/>
        </w:rPr>
        <w:t>الإسراع في القياس.</w:t>
      </w:r>
    </w:p>
    <w:p w:rsidR="001A39AD" w:rsidRPr="007C26DF" w:rsidRDefault="001A39AD" w:rsidP="00D94ED5">
      <w:pPr>
        <w:keepNext/>
        <w:rPr>
          <w:rtl/>
        </w:rPr>
      </w:pPr>
      <w:r w:rsidRPr="007C26DF">
        <w:rPr>
          <w:rFonts w:hint="cs"/>
          <w:rtl/>
        </w:rPr>
        <w:t>وتجري</w:t>
      </w:r>
      <w:r w:rsidRPr="007C26DF">
        <w:rPr>
          <w:rtl/>
        </w:rPr>
        <w:t xml:space="preserve"> عملية </w:t>
      </w:r>
      <w:r w:rsidRPr="007C26DF">
        <w:rPr>
          <w:rFonts w:hint="cs"/>
          <w:rtl/>
        </w:rPr>
        <w:t>الطريقة</w:t>
      </w:r>
      <w:r w:rsidRPr="007C26DF">
        <w:rPr>
          <w:rtl/>
        </w:rPr>
        <w:t xml:space="preserve"> المباشر</w:t>
      </w:r>
      <w:r w:rsidRPr="007C26DF">
        <w:rPr>
          <w:rFonts w:hint="cs"/>
          <w:rtl/>
        </w:rPr>
        <w:t>ة</w:t>
      </w:r>
      <w:r w:rsidRPr="007C26DF">
        <w:rPr>
          <w:rtl/>
        </w:rPr>
        <w:t xml:space="preserve"> على النحو التالي</w:t>
      </w:r>
      <w:r w:rsidRPr="007C26DF">
        <w:rPr>
          <w:rFonts w:hint="cs"/>
          <w:rtl/>
        </w:rPr>
        <w:t>:</w:t>
      </w:r>
    </w:p>
    <w:p w:rsidR="001A39AD" w:rsidRPr="00046FA9" w:rsidRDefault="001A39AD" w:rsidP="00D94ED5">
      <w:pPr>
        <w:keepNext/>
        <w:rPr>
          <w:i/>
          <w:iCs/>
          <w:rtl/>
        </w:rPr>
      </w:pPr>
      <w:r w:rsidRPr="00046FA9">
        <w:rPr>
          <w:i/>
          <w:iCs/>
          <w:rtl/>
        </w:rPr>
        <w:t xml:space="preserve">الخطوة </w:t>
      </w:r>
      <w:r w:rsidR="00046FA9">
        <w:rPr>
          <w:i/>
          <w:iCs/>
        </w:rPr>
        <w:t>1</w:t>
      </w:r>
      <w:r w:rsidRPr="00046FA9">
        <w:rPr>
          <w:i/>
          <w:iCs/>
          <w:rtl/>
        </w:rPr>
        <w:t>: تحديد موقع قياس</w:t>
      </w:r>
    </w:p>
    <w:p w:rsidR="001A39AD" w:rsidRPr="007C26DF" w:rsidRDefault="001A39AD" w:rsidP="007C26DF">
      <w:pPr>
        <w:rPr>
          <w:rtl/>
          <w:lang w:bidi="ar-SY"/>
        </w:rPr>
      </w:pPr>
      <w:r w:rsidRPr="007C26DF">
        <w:rPr>
          <w:rFonts w:hint="cs"/>
          <w:rtl/>
        </w:rPr>
        <w:t>ينبغي</w:t>
      </w:r>
      <w:r w:rsidRPr="007C26DF">
        <w:rPr>
          <w:rtl/>
        </w:rPr>
        <w:t xml:space="preserve"> أن </w:t>
      </w:r>
      <w:r w:rsidRPr="007C26DF">
        <w:rPr>
          <w:rFonts w:hint="cs"/>
          <w:rtl/>
        </w:rPr>
        <w:t>يقع</w:t>
      </w:r>
      <w:r w:rsidRPr="007C26DF">
        <w:rPr>
          <w:rtl/>
        </w:rPr>
        <w:t xml:space="preserve"> مكان القياس داخل</w:t>
      </w:r>
      <w:r w:rsidRPr="007C26DF">
        <w:rPr>
          <w:rFonts w:hint="cs"/>
          <w:rtl/>
        </w:rPr>
        <w:t xml:space="preserve"> حزمة إشعاع الرادار الرئيسية أو أقرب ما يمكن منها. وقد يسهل الأمر نسبياً في رادارات البحث الأرضي </w:t>
      </w:r>
      <w:r w:rsidRPr="007C26DF">
        <w:rPr>
          <w:rtl/>
        </w:rPr>
        <w:t>وبعض أنواع الرادارات الأخرى</w:t>
      </w:r>
      <w:r w:rsidRPr="007C26DF">
        <w:rPr>
          <w:rFonts w:hint="cs"/>
          <w:rtl/>
        </w:rPr>
        <w:t xml:space="preserve"> حيث تكنس حزمة الرادار عبر سطح الأرض، ولا يلزم نظام القياس إلا أن يتوضع في تلك المنطقة. ولكن في العديد من رادارات البحث الجوي، </w:t>
      </w:r>
      <w:r w:rsidRPr="007C26DF">
        <w:rPr>
          <w:rtl/>
        </w:rPr>
        <w:t>لا تضيء</w:t>
      </w:r>
      <w:r w:rsidRPr="007C26DF">
        <w:rPr>
          <w:rFonts w:hint="cs"/>
          <w:rtl/>
        </w:rPr>
        <w:t xml:space="preserve"> الحزمة الرئيسية الأرض مباشرة. و</w:t>
      </w:r>
      <w:r w:rsidRPr="007C26DF">
        <w:rPr>
          <w:rtl/>
        </w:rPr>
        <w:t xml:space="preserve">لهذه الرادارات، ينبغي أن </w:t>
      </w:r>
      <w:r w:rsidRPr="007C26DF">
        <w:rPr>
          <w:rFonts w:hint="cs"/>
          <w:rtl/>
        </w:rPr>
        <w:t>يقع</w:t>
      </w:r>
      <w:r w:rsidRPr="007C26DF">
        <w:rPr>
          <w:rtl/>
        </w:rPr>
        <w:t xml:space="preserve"> نظام </w:t>
      </w:r>
      <w:r w:rsidRPr="007C26DF">
        <w:rPr>
          <w:rFonts w:hint="cs"/>
          <w:rtl/>
        </w:rPr>
        <w:t>ال</w:t>
      </w:r>
      <w:r w:rsidRPr="007C26DF">
        <w:rPr>
          <w:rtl/>
        </w:rPr>
        <w:t>قياس داخل منطقة ا</w:t>
      </w:r>
      <w:r w:rsidRPr="007C26DF">
        <w:rPr>
          <w:rFonts w:hint="cs"/>
          <w:rtl/>
        </w:rPr>
        <w:t>لا</w:t>
      </w:r>
      <w:r w:rsidRPr="007C26DF">
        <w:rPr>
          <w:rtl/>
        </w:rPr>
        <w:t>قتران الأقصى على سطح</w:t>
      </w:r>
      <w:r w:rsidRPr="007C26DF">
        <w:rPr>
          <w:rFonts w:hint="cs"/>
          <w:rtl/>
        </w:rPr>
        <w:t xml:space="preserve"> الأرض</w:t>
      </w:r>
      <w:r w:rsidRPr="007C26DF">
        <w:rPr>
          <w:rtl/>
        </w:rPr>
        <w:t>.</w:t>
      </w:r>
      <w:r w:rsidRPr="007C26DF">
        <w:rPr>
          <w:rFonts w:hint="cs"/>
          <w:rtl/>
        </w:rPr>
        <w:t xml:space="preserve"> و</w:t>
      </w:r>
      <w:r w:rsidRPr="007C26DF">
        <w:rPr>
          <w:rtl/>
        </w:rPr>
        <w:t xml:space="preserve">يمكن تحديد هذه المنطقة عن طريق </w:t>
      </w:r>
      <w:r w:rsidRPr="007C26DF">
        <w:rPr>
          <w:rFonts w:hint="cs"/>
          <w:rtl/>
        </w:rPr>
        <w:t>توليف</w:t>
      </w:r>
      <w:r w:rsidRPr="007C26DF">
        <w:rPr>
          <w:rtl/>
        </w:rPr>
        <w:t xml:space="preserve"> نظام القياس</w:t>
      </w:r>
      <w:r w:rsidRPr="007C26DF">
        <w:rPr>
          <w:rFonts w:hint="cs"/>
          <w:rtl/>
        </w:rPr>
        <w:t xml:space="preserve"> على التردد الأساسي للرادار </w:t>
      </w:r>
      <w:r w:rsidRPr="007C26DF">
        <w:rPr>
          <w:rtl/>
        </w:rPr>
        <w:t xml:space="preserve">ثم </w:t>
      </w:r>
      <w:r w:rsidRPr="007C26DF">
        <w:rPr>
          <w:rFonts w:hint="cs"/>
          <w:rtl/>
        </w:rPr>
        <w:t xml:space="preserve">تحريك </w:t>
      </w:r>
      <w:r w:rsidRPr="007C26DF">
        <w:rPr>
          <w:rtl/>
        </w:rPr>
        <w:t xml:space="preserve">نظام القياس في سيارة من </w:t>
      </w:r>
      <w:r w:rsidRPr="007C26DF">
        <w:rPr>
          <w:rFonts w:hint="cs"/>
          <w:rtl/>
        </w:rPr>
        <w:t>موقع</w:t>
      </w:r>
      <w:r w:rsidRPr="007C26DF">
        <w:rPr>
          <w:rtl/>
        </w:rPr>
        <w:t xml:space="preserve"> قريب </w:t>
      </w:r>
      <w:r w:rsidRPr="007C26DF">
        <w:rPr>
          <w:rFonts w:hint="cs"/>
          <w:rtl/>
        </w:rPr>
        <w:t>من</w:t>
      </w:r>
      <w:r w:rsidRPr="007C26DF">
        <w:rPr>
          <w:rtl/>
        </w:rPr>
        <w:t xml:space="preserve"> </w:t>
      </w:r>
      <w:r w:rsidRPr="007C26DF">
        <w:rPr>
          <w:rFonts w:hint="cs"/>
          <w:rtl/>
        </w:rPr>
        <w:t>ا</w:t>
      </w:r>
      <w:r w:rsidRPr="007C26DF">
        <w:rPr>
          <w:rtl/>
        </w:rPr>
        <w:t>لرادار</w:t>
      </w:r>
      <w:r w:rsidRPr="007C26DF">
        <w:rPr>
          <w:rFonts w:hint="cs"/>
          <w:rtl/>
        </w:rPr>
        <w:t xml:space="preserve"> إلى موقع بعيد عنه </w:t>
      </w:r>
      <w:r w:rsidRPr="007C26DF">
        <w:rPr>
          <w:rtl/>
        </w:rPr>
        <w:t>(</w:t>
      </w:r>
      <w:r w:rsidRPr="007C26DF">
        <w:rPr>
          <w:rFonts w:hint="cs"/>
          <w:rtl/>
        </w:rPr>
        <w:t>بحدود</w:t>
      </w:r>
      <w:r w:rsidRPr="007C26DF">
        <w:rPr>
          <w:rtl/>
        </w:rPr>
        <w:t xml:space="preserve"> بضعة كيلومترات)</w:t>
      </w:r>
      <w:r w:rsidRPr="007C26DF">
        <w:rPr>
          <w:rFonts w:hint="cs"/>
          <w:rtl/>
        </w:rPr>
        <w:t xml:space="preserve">. ويُستخدم نظام القياس لمراقبة مستوى الإشارة المستقبَلة كدالة للموقع. </w:t>
      </w:r>
      <w:r w:rsidRPr="007C26DF">
        <w:rPr>
          <w:rtl/>
        </w:rPr>
        <w:t>ويمكن القيام بذلك عن طريق تشغيل محلل الطيف</w:t>
      </w:r>
      <w:r w:rsidRPr="007C26DF">
        <w:rPr>
          <w:rFonts w:hint="cs"/>
          <w:rtl/>
        </w:rPr>
        <w:t xml:space="preserve"> بامتداد ترددي صفري وبزمن كنس قدره </w:t>
      </w:r>
      <w:r w:rsidRPr="007C26DF">
        <w:t>s 500</w:t>
      </w:r>
      <w:r w:rsidRPr="007C26DF">
        <w:rPr>
          <w:rFonts w:hint="cs"/>
          <w:rtl/>
          <w:lang w:bidi="ar-SY"/>
        </w:rPr>
        <w:t xml:space="preserve">، والنظر إلى مستوى الذروة </w:t>
      </w:r>
      <w:r w:rsidRPr="007C26DF">
        <w:rPr>
          <w:rtl/>
        </w:rPr>
        <w:t>كل بضع ثوان</w:t>
      </w:r>
      <w:r w:rsidRPr="007C26DF">
        <w:rPr>
          <w:rFonts w:hint="cs"/>
          <w:rtl/>
        </w:rPr>
        <w:t xml:space="preserve"> عندما يكنس الرادار فوق السيارة. </w:t>
      </w:r>
      <w:r w:rsidRPr="007C26DF">
        <w:rPr>
          <w:rtl/>
        </w:rPr>
        <w:t xml:space="preserve">والنتيجة هي عرض </w:t>
      </w:r>
      <w:r w:rsidRPr="007C26DF">
        <w:rPr>
          <w:rFonts w:hint="cs"/>
          <w:rtl/>
        </w:rPr>
        <w:t>زمني</w:t>
      </w:r>
      <w:r w:rsidRPr="007C26DF">
        <w:rPr>
          <w:rtl/>
        </w:rPr>
        <w:t xml:space="preserve"> </w:t>
      </w:r>
      <w:r w:rsidRPr="007C26DF">
        <w:rPr>
          <w:rFonts w:hint="cs"/>
          <w:rtl/>
        </w:rPr>
        <w:t>يبين</w:t>
      </w:r>
      <w:r w:rsidRPr="007C26DF">
        <w:rPr>
          <w:rtl/>
        </w:rPr>
        <w:t xml:space="preserve"> موقع</w:t>
      </w:r>
      <w:r w:rsidRPr="007C26DF">
        <w:rPr>
          <w:rFonts w:hint="cs"/>
          <w:rtl/>
        </w:rPr>
        <w:t xml:space="preserve"> (أو مواقع)</w:t>
      </w:r>
      <w:r w:rsidRPr="007C26DF">
        <w:rPr>
          <w:rtl/>
        </w:rPr>
        <w:t xml:space="preserve"> ا</w:t>
      </w:r>
      <w:r w:rsidRPr="007C26DF">
        <w:rPr>
          <w:rFonts w:hint="cs"/>
          <w:rtl/>
        </w:rPr>
        <w:t>لا</w:t>
      </w:r>
      <w:r w:rsidRPr="007C26DF">
        <w:rPr>
          <w:rtl/>
        </w:rPr>
        <w:t>قتران الأقصى</w:t>
      </w:r>
      <w:r w:rsidRPr="007C26DF">
        <w:rPr>
          <w:rFonts w:hint="cs"/>
          <w:rtl/>
        </w:rPr>
        <w:t>.</w:t>
      </w:r>
    </w:p>
    <w:p w:rsidR="0037686F" w:rsidRDefault="001A39AD" w:rsidP="00D94ED5">
      <w:pPr>
        <w:rPr>
          <w:rtl/>
        </w:rPr>
      </w:pPr>
      <w:r w:rsidRPr="007C26DF">
        <w:rPr>
          <w:rtl/>
        </w:rPr>
        <w:t xml:space="preserve">وينبغي </w:t>
      </w:r>
      <w:r w:rsidRPr="007C26DF">
        <w:rPr>
          <w:rFonts w:hint="cs"/>
          <w:rtl/>
        </w:rPr>
        <w:t>أن يكون</w:t>
      </w:r>
      <w:r w:rsidRPr="007C26DF">
        <w:rPr>
          <w:rtl/>
        </w:rPr>
        <w:t xml:space="preserve"> أي مكان داخل منطقة ا</w:t>
      </w:r>
      <w:r w:rsidRPr="007C26DF">
        <w:rPr>
          <w:rFonts w:hint="cs"/>
          <w:rtl/>
        </w:rPr>
        <w:t>لا</w:t>
      </w:r>
      <w:r w:rsidRPr="007C26DF">
        <w:rPr>
          <w:rtl/>
        </w:rPr>
        <w:t xml:space="preserve">قتران </w:t>
      </w:r>
      <w:r w:rsidRPr="007C26DF">
        <w:rPr>
          <w:rFonts w:hint="cs"/>
          <w:rtl/>
        </w:rPr>
        <w:t>ال</w:t>
      </w:r>
      <w:r w:rsidRPr="007C26DF">
        <w:rPr>
          <w:rtl/>
        </w:rPr>
        <w:t>أقصى</w:t>
      </w:r>
      <w:r w:rsidRPr="007C26DF">
        <w:rPr>
          <w:rFonts w:hint="cs"/>
          <w:rtl/>
        </w:rPr>
        <w:t xml:space="preserve"> وافياً بالغرض. و</w:t>
      </w:r>
      <w:r w:rsidRPr="007C26DF">
        <w:rPr>
          <w:rtl/>
        </w:rPr>
        <w:t>في الممارسة العملية</w:t>
      </w:r>
      <w:r w:rsidRPr="007C26DF">
        <w:rPr>
          <w:rFonts w:hint="cs"/>
          <w:rtl/>
        </w:rPr>
        <w:t>، تبين أن مشارف هذه</w:t>
      </w:r>
      <w:r w:rsidRPr="007C26DF">
        <w:rPr>
          <w:rtl/>
        </w:rPr>
        <w:t xml:space="preserve"> المنطقة</w:t>
      </w:r>
      <w:r w:rsidRPr="007C26DF">
        <w:rPr>
          <w:rFonts w:hint="cs"/>
          <w:rtl/>
        </w:rPr>
        <w:t xml:space="preserve"> ليست أقرب من نحو </w:t>
      </w:r>
      <w:r w:rsidRPr="007C26DF">
        <w:t>0</w:t>
      </w:r>
      <w:r w:rsidR="00D94ED5">
        <w:t>,</w:t>
      </w:r>
      <w:r w:rsidRPr="007C26DF">
        <w:t>75</w:t>
      </w:r>
      <w:r w:rsidRPr="007C26DF">
        <w:rPr>
          <w:rFonts w:hint="cs"/>
          <w:rtl/>
        </w:rPr>
        <w:t xml:space="preserve"> </w:t>
      </w:r>
      <w:r w:rsidRPr="007C26DF">
        <w:t>km</w:t>
      </w:r>
      <w:r w:rsidRPr="007C26DF">
        <w:rPr>
          <w:rFonts w:hint="cs"/>
          <w:rtl/>
        </w:rPr>
        <w:t xml:space="preserve"> عن رادارات البحث الجوي، ولا تمتد لأبعد من </w:t>
      </w:r>
      <w:r w:rsidRPr="007C26DF">
        <w:t>2</w:t>
      </w:r>
      <w:r w:rsidRPr="007C26DF">
        <w:rPr>
          <w:rFonts w:hint="cs"/>
          <w:rtl/>
        </w:rPr>
        <w:t xml:space="preserve"> </w:t>
      </w:r>
      <w:r w:rsidRPr="007C26DF">
        <w:t>km</w:t>
      </w:r>
      <w:r w:rsidRPr="007C26DF">
        <w:rPr>
          <w:rFonts w:hint="cs"/>
          <w:rtl/>
        </w:rPr>
        <w:t xml:space="preserve"> من هذه الرادارات. ولا توجد عادةً </w:t>
      </w:r>
      <w:r w:rsidRPr="007C26DF">
        <w:rPr>
          <w:rtl/>
        </w:rPr>
        <w:t xml:space="preserve">نقطة محددة </w:t>
      </w:r>
      <w:r w:rsidRPr="007C26DF">
        <w:rPr>
          <w:rFonts w:hint="cs"/>
          <w:rtl/>
        </w:rPr>
        <w:t>تحديداً</w:t>
      </w:r>
      <w:r w:rsidRPr="007C26DF">
        <w:rPr>
          <w:rtl/>
        </w:rPr>
        <w:t xml:space="preserve"> حاد</w:t>
      </w:r>
      <w:r w:rsidRPr="007C26DF">
        <w:rPr>
          <w:rFonts w:hint="cs"/>
          <w:rtl/>
        </w:rPr>
        <w:t xml:space="preserve">اً </w:t>
      </w:r>
      <w:r w:rsidRPr="007C26DF">
        <w:rPr>
          <w:rtl/>
        </w:rPr>
        <w:t>يحدث</w:t>
      </w:r>
      <w:r w:rsidRPr="007C26DF">
        <w:rPr>
          <w:rFonts w:hint="cs"/>
          <w:rtl/>
        </w:rPr>
        <w:t xml:space="preserve"> فيها</w:t>
      </w:r>
      <w:r w:rsidRPr="007C26DF">
        <w:rPr>
          <w:rtl/>
        </w:rPr>
        <w:t xml:space="preserve"> ا</w:t>
      </w:r>
      <w:r w:rsidRPr="007C26DF">
        <w:rPr>
          <w:rFonts w:hint="cs"/>
          <w:rtl/>
        </w:rPr>
        <w:t>لا</w:t>
      </w:r>
      <w:r w:rsidRPr="007C26DF">
        <w:rPr>
          <w:rtl/>
        </w:rPr>
        <w:t>قتران الأقصى</w:t>
      </w:r>
      <w:r w:rsidRPr="007C26DF">
        <w:rPr>
          <w:rFonts w:hint="cs"/>
          <w:rtl/>
        </w:rPr>
        <w:t>،</w:t>
      </w:r>
      <w:r w:rsidRPr="007C26DF">
        <w:rPr>
          <w:rtl/>
        </w:rPr>
        <w:t xml:space="preserve"> وإنما هي منطقة واسعة </w:t>
      </w:r>
      <w:r w:rsidRPr="007C26DF">
        <w:rPr>
          <w:rFonts w:hint="cs"/>
          <w:rtl/>
        </w:rPr>
        <w:t>ضمن</w:t>
      </w:r>
      <w:r w:rsidRPr="007C26DF">
        <w:rPr>
          <w:rtl/>
        </w:rPr>
        <w:t xml:space="preserve"> هذه الحدود.</w:t>
      </w:r>
    </w:p>
    <w:p w:rsidR="001A39AD" w:rsidRPr="007C26DF" w:rsidRDefault="001A39AD" w:rsidP="00046FA9">
      <w:pPr>
        <w:rPr>
          <w:rtl/>
        </w:rPr>
      </w:pPr>
      <w:r w:rsidRPr="007C26DF">
        <w:rPr>
          <w:rFonts w:hint="cs"/>
          <w:rtl/>
        </w:rPr>
        <w:t>و</w:t>
      </w:r>
      <w:r w:rsidRPr="007C26DF">
        <w:rPr>
          <w:rtl/>
        </w:rPr>
        <w:t>ينبغي النظر في مسألة تعدد المس</w:t>
      </w:r>
      <w:r w:rsidRPr="007C26DF">
        <w:rPr>
          <w:rFonts w:hint="cs"/>
          <w:rtl/>
          <w:lang w:bidi="ar-SY"/>
        </w:rPr>
        <w:t>ي</w:t>
      </w:r>
      <w:r w:rsidRPr="007C26DF">
        <w:rPr>
          <w:rtl/>
        </w:rPr>
        <w:t>رات. وقد لوحظت آثار</w:t>
      </w:r>
      <w:r w:rsidRPr="007C26DF">
        <w:rPr>
          <w:rFonts w:hint="cs"/>
          <w:rtl/>
        </w:rPr>
        <w:t>ها في</w:t>
      </w:r>
      <w:r w:rsidRPr="007C26DF">
        <w:rPr>
          <w:rtl/>
        </w:rPr>
        <w:t xml:space="preserve"> حالات نادرة جدا</w:t>
      </w:r>
      <w:r w:rsidRPr="007C26DF">
        <w:rPr>
          <w:rFonts w:hint="cs"/>
          <w:rtl/>
        </w:rPr>
        <w:t>ً</w:t>
      </w:r>
      <w:r w:rsidRPr="007C26DF">
        <w:rPr>
          <w:rtl/>
        </w:rPr>
        <w:t>.</w:t>
      </w:r>
      <w:r w:rsidRPr="007C26DF">
        <w:rPr>
          <w:rFonts w:hint="cs"/>
          <w:rtl/>
        </w:rPr>
        <w:t xml:space="preserve"> وعند رصدها، كان حالات انفصل فيها الرادار ونظام القياس بمسطحات مائية هادئة وملساء. أما في الحالات الأخرى، فإن </w:t>
      </w:r>
      <w:r w:rsidRPr="007C26DF">
        <w:rPr>
          <w:rtl/>
        </w:rPr>
        <w:t>عدم انتظام التضاريس</w:t>
      </w:r>
      <w:r w:rsidRPr="007C26DF">
        <w:rPr>
          <w:rFonts w:hint="cs"/>
          <w:rtl/>
        </w:rPr>
        <w:t xml:space="preserve"> فيما بينهما </w:t>
      </w:r>
      <w:r w:rsidRPr="007C26DF">
        <w:rPr>
          <w:rtl/>
        </w:rPr>
        <w:t>واستخدام</w:t>
      </w:r>
      <w:r w:rsidRPr="007C26DF">
        <w:rPr>
          <w:rFonts w:hint="cs"/>
          <w:rtl/>
        </w:rPr>
        <w:t xml:space="preserve"> نظام القياس</w:t>
      </w:r>
      <w:r w:rsidRPr="007C26DF">
        <w:rPr>
          <w:rtl/>
        </w:rPr>
        <w:t xml:space="preserve"> </w:t>
      </w:r>
      <w:r w:rsidRPr="007C26DF">
        <w:rPr>
          <w:rFonts w:hint="cs"/>
          <w:rtl/>
        </w:rPr>
        <w:t>ل</w:t>
      </w:r>
      <w:r w:rsidRPr="007C26DF">
        <w:rPr>
          <w:rtl/>
        </w:rPr>
        <w:t>هوائيات عاكس</w:t>
      </w:r>
      <w:r w:rsidRPr="007C26DF">
        <w:rPr>
          <w:rFonts w:hint="cs"/>
          <w:rtl/>
        </w:rPr>
        <w:t>ة</w:t>
      </w:r>
      <w:r w:rsidRPr="007C26DF">
        <w:rPr>
          <w:rtl/>
        </w:rPr>
        <w:t xml:space="preserve"> مكافئ</w:t>
      </w:r>
      <w:r w:rsidRPr="007C26DF">
        <w:rPr>
          <w:rFonts w:hint="cs"/>
          <w:rtl/>
        </w:rPr>
        <w:t>ية قللا من آثار</w:t>
      </w:r>
      <w:r w:rsidRPr="007C26DF">
        <w:rPr>
          <w:rtl/>
        </w:rPr>
        <w:t xml:space="preserve"> تعدد المس</w:t>
      </w:r>
      <w:r w:rsidRPr="007C26DF">
        <w:rPr>
          <w:rFonts w:hint="cs"/>
          <w:rtl/>
          <w:lang w:bidi="ar-SY"/>
        </w:rPr>
        <w:t>ي</w:t>
      </w:r>
      <w:r w:rsidRPr="007C26DF">
        <w:rPr>
          <w:rtl/>
        </w:rPr>
        <w:t>رات لدرجة تجعلها لا تذكر.</w:t>
      </w:r>
      <w:r w:rsidRPr="007C26DF">
        <w:rPr>
          <w:rFonts w:hint="cs"/>
          <w:rtl/>
        </w:rPr>
        <w:t xml:space="preserve"> و</w:t>
      </w:r>
      <w:r w:rsidRPr="007C26DF">
        <w:rPr>
          <w:rtl/>
        </w:rPr>
        <w:t>يمكن التحقق من</w:t>
      </w:r>
      <w:r w:rsidRPr="007C26DF">
        <w:rPr>
          <w:rFonts w:hint="cs"/>
          <w:rtl/>
        </w:rPr>
        <w:t xml:space="preserve"> هذه</w:t>
      </w:r>
      <w:r w:rsidRPr="007C26DF">
        <w:rPr>
          <w:rtl/>
        </w:rPr>
        <w:t xml:space="preserve"> الآثار بتكرار قياس </w:t>
      </w:r>
      <w:r w:rsidRPr="007C26DF">
        <w:rPr>
          <w:rFonts w:hint="cs"/>
          <w:rtl/>
        </w:rPr>
        <w:t>ال</w:t>
      </w:r>
      <w:r w:rsidRPr="007C26DF">
        <w:rPr>
          <w:rtl/>
        </w:rPr>
        <w:t xml:space="preserve">رادار في موقع ثان ومقارنة النتائج من </w:t>
      </w:r>
      <w:r w:rsidRPr="007C26DF">
        <w:rPr>
          <w:rFonts w:hint="cs"/>
          <w:rtl/>
        </w:rPr>
        <w:t>موقعي</w:t>
      </w:r>
      <w:r w:rsidRPr="007C26DF">
        <w:rPr>
          <w:rtl/>
        </w:rPr>
        <w:t xml:space="preserve"> القياس</w:t>
      </w:r>
      <w:r w:rsidRPr="007C26DF">
        <w:rPr>
          <w:rFonts w:hint="cs"/>
          <w:rtl/>
        </w:rPr>
        <w:t>.</w:t>
      </w:r>
      <w:r w:rsidRPr="007C26DF">
        <w:rPr>
          <w:rtl/>
        </w:rPr>
        <w:t xml:space="preserve"> ويعتقد أيضا</w:t>
      </w:r>
      <w:r w:rsidRPr="007C26DF">
        <w:rPr>
          <w:rFonts w:hint="cs"/>
          <w:rtl/>
        </w:rPr>
        <w:t>ً</w:t>
      </w:r>
      <w:r w:rsidRPr="007C26DF">
        <w:rPr>
          <w:rtl/>
        </w:rPr>
        <w:t xml:space="preserve"> أن</w:t>
      </w:r>
      <w:r w:rsidRPr="007C26DF">
        <w:rPr>
          <w:rFonts w:hint="cs"/>
          <w:rtl/>
        </w:rPr>
        <w:t xml:space="preserve"> </w:t>
      </w:r>
      <w:r w:rsidRPr="007C26DF">
        <w:rPr>
          <w:rtl/>
        </w:rPr>
        <w:t>تعدد المس</w:t>
      </w:r>
      <w:r w:rsidRPr="007C26DF">
        <w:rPr>
          <w:rFonts w:hint="cs"/>
          <w:rtl/>
          <w:lang w:bidi="ar-SY"/>
        </w:rPr>
        <w:t>ي</w:t>
      </w:r>
      <w:r w:rsidRPr="007C26DF">
        <w:rPr>
          <w:rtl/>
        </w:rPr>
        <w:t>رات</w:t>
      </w:r>
      <w:r w:rsidRPr="007C26DF">
        <w:rPr>
          <w:rFonts w:hint="cs"/>
          <w:rtl/>
        </w:rPr>
        <w:t xml:space="preserve"> يتضاءل إلى أدنى حد </w:t>
      </w:r>
      <w:r w:rsidRPr="007C26DF">
        <w:rPr>
          <w:rtl/>
        </w:rPr>
        <w:t>من خلال رفع هوائي القياس على صار</w:t>
      </w:r>
      <w:r w:rsidRPr="007C26DF">
        <w:rPr>
          <w:rFonts w:hint="cs"/>
          <w:rtl/>
        </w:rPr>
        <w:t xml:space="preserve">ٍ </w:t>
      </w:r>
      <w:r w:rsidRPr="007C26DF">
        <w:rPr>
          <w:rtl/>
        </w:rPr>
        <w:t>إلى ارتفاع</w:t>
      </w:r>
      <w:r w:rsidRPr="007C26DF">
        <w:rPr>
          <w:rFonts w:hint="cs"/>
          <w:rtl/>
        </w:rPr>
        <w:t xml:space="preserve"> يقارب </w:t>
      </w:r>
      <w:r w:rsidRPr="007C26DF">
        <w:t>10</w:t>
      </w:r>
      <w:r w:rsidRPr="007C26DF">
        <w:rPr>
          <w:rFonts w:hint="cs"/>
          <w:rtl/>
        </w:rPr>
        <w:t xml:space="preserve"> </w:t>
      </w:r>
      <w:r w:rsidRPr="007C26DF">
        <w:t>m</w:t>
      </w:r>
      <w:r w:rsidRPr="007C26DF">
        <w:rPr>
          <w:rFonts w:hint="cs"/>
          <w:rtl/>
        </w:rPr>
        <w:t xml:space="preserve"> فوق</w:t>
      </w:r>
      <w:r w:rsidRPr="007C26DF">
        <w:rPr>
          <w:rtl/>
        </w:rPr>
        <w:t xml:space="preserve"> سطح الأرض</w:t>
      </w:r>
      <w:r w:rsidRPr="007C26DF">
        <w:rPr>
          <w:rFonts w:hint="cs"/>
          <w:rtl/>
        </w:rPr>
        <w:t>.</w:t>
      </w:r>
      <w:r w:rsidRPr="007C26DF">
        <w:rPr>
          <w:rtl/>
        </w:rPr>
        <w:t xml:space="preserve"> وهذا يوفر أيضا</w:t>
      </w:r>
      <w:r w:rsidRPr="007C26DF">
        <w:rPr>
          <w:rFonts w:hint="cs"/>
          <w:rtl/>
        </w:rPr>
        <w:t>ً</w:t>
      </w:r>
      <w:r w:rsidRPr="007C26DF">
        <w:rPr>
          <w:rtl/>
        </w:rPr>
        <w:t xml:space="preserve"> خط بصر أفضل بين الرادار ونظام</w:t>
      </w:r>
      <w:r w:rsidR="00046FA9">
        <w:t> </w:t>
      </w:r>
      <w:r w:rsidRPr="007C26DF">
        <w:rPr>
          <w:rtl/>
        </w:rPr>
        <w:t>القياس.</w:t>
      </w:r>
    </w:p>
    <w:p w:rsidR="001A39AD" w:rsidRPr="00046FA9" w:rsidRDefault="001A39AD" w:rsidP="00D94ED5">
      <w:pPr>
        <w:keepNext/>
        <w:rPr>
          <w:i/>
          <w:iCs/>
          <w:rtl/>
        </w:rPr>
      </w:pPr>
      <w:r w:rsidRPr="00046FA9">
        <w:rPr>
          <w:i/>
          <w:iCs/>
          <w:rtl/>
        </w:rPr>
        <w:t xml:space="preserve">الخطوة </w:t>
      </w:r>
      <w:r w:rsidR="00046FA9" w:rsidRPr="00046FA9">
        <w:rPr>
          <w:i/>
          <w:iCs/>
        </w:rPr>
        <w:t>2</w:t>
      </w:r>
      <w:r w:rsidRPr="00046FA9">
        <w:rPr>
          <w:i/>
          <w:iCs/>
          <w:rtl/>
        </w:rPr>
        <w:t xml:space="preserve">: </w:t>
      </w:r>
      <w:r w:rsidRPr="00046FA9">
        <w:rPr>
          <w:rFonts w:hint="cs"/>
          <w:i/>
          <w:iCs/>
          <w:rtl/>
        </w:rPr>
        <w:t>إعداد</w:t>
      </w:r>
      <w:r w:rsidRPr="00046FA9">
        <w:rPr>
          <w:i/>
          <w:iCs/>
          <w:rtl/>
        </w:rPr>
        <w:t xml:space="preserve"> نظام القياس</w:t>
      </w:r>
      <w:r w:rsidRPr="00046FA9">
        <w:rPr>
          <w:rFonts w:hint="cs"/>
          <w:i/>
          <w:iCs/>
          <w:rtl/>
        </w:rPr>
        <w:t xml:space="preserve"> والتفتيش عن الإشارات العابرة غير المطلوبة</w:t>
      </w:r>
    </w:p>
    <w:p w:rsidR="001A39AD" w:rsidRPr="007C26DF" w:rsidRDefault="001A39AD" w:rsidP="0037686F">
      <w:pPr>
        <w:rPr>
          <w:rtl/>
        </w:rPr>
      </w:pPr>
      <w:r w:rsidRPr="007C26DF">
        <w:rPr>
          <w:rFonts w:hint="cs"/>
          <w:rtl/>
        </w:rPr>
        <w:t>يشكَّل نظام القياس ب</w:t>
      </w:r>
      <w:r w:rsidRPr="007C26DF">
        <w:rPr>
          <w:rtl/>
        </w:rPr>
        <w:t>هوائي عاكس مكافئ</w:t>
      </w:r>
      <w:r w:rsidRPr="007C26DF">
        <w:rPr>
          <w:rFonts w:hint="cs"/>
          <w:rtl/>
        </w:rPr>
        <w:t xml:space="preserve">ي </w:t>
      </w:r>
      <w:r w:rsidRPr="007C26DF">
        <w:rPr>
          <w:rtl/>
        </w:rPr>
        <w:t xml:space="preserve">في أعلى </w:t>
      </w:r>
      <w:r w:rsidRPr="007C26DF">
        <w:rPr>
          <w:rFonts w:hint="cs"/>
          <w:rtl/>
        </w:rPr>
        <w:t xml:space="preserve">صارٍ ارتفاعه </w:t>
      </w:r>
      <w:r w:rsidRPr="007C26DF">
        <w:t>10</w:t>
      </w:r>
      <w:r w:rsidRPr="007C26DF">
        <w:rPr>
          <w:rFonts w:hint="cs"/>
          <w:rtl/>
        </w:rPr>
        <w:t xml:space="preserve"> </w:t>
      </w:r>
      <w:r w:rsidRPr="007C26DF">
        <w:t>m</w:t>
      </w:r>
      <w:r w:rsidRPr="007C26DF">
        <w:rPr>
          <w:rFonts w:hint="cs"/>
          <w:rtl/>
        </w:rPr>
        <w:t xml:space="preserve"> </w:t>
      </w:r>
      <w:r w:rsidRPr="007C26DF">
        <w:rPr>
          <w:rtl/>
        </w:rPr>
        <w:t>(اختياري)، أو على ارتفاع بضعة</w:t>
      </w:r>
      <w:r w:rsidRPr="007C26DF">
        <w:rPr>
          <w:rFonts w:hint="cs"/>
          <w:rtl/>
        </w:rPr>
        <w:t xml:space="preserve"> أمتار</w:t>
      </w:r>
      <w:r w:rsidRPr="007C26DF">
        <w:rPr>
          <w:rtl/>
        </w:rPr>
        <w:t xml:space="preserve"> على الأقل فوق الأرض لتجنب</w:t>
      </w:r>
      <w:r w:rsidRPr="007C26DF">
        <w:rPr>
          <w:rFonts w:hint="cs"/>
          <w:rtl/>
        </w:rPr>
        <w:t xml:space="preserve"> آثار</w:t>
      </w:r>
      <w:r w:rsidRPr="007C26DF">
        <w:rPr>
          <w:rtl/>
        </w:rPr>
        <w:t xml:space="preserve"> تعدد المس</w:t>
      </w:r>
      <w:r w:rsidRPr="007C26DF">
        <w:rPr>
          <w:rFonts w:hint="cs"/>
          <w:rtl/>
          <w:lang w:bidi="ar-SY"/>
        </w:rPr>
        <w:t>ي</w:t>
      </w:r>
      <w:r w:rsidRPr="007C26DF">
        <w:rPr>
          <w:rtl/>
        </w:rPr>
        <w:t>رات</w:t>
      </w:r>
      <w:r w:rsidRPr="007C26DF">
        <w:rPr>
          <w:rFonts w:hint="cs"/>
          <w:rtl/>
        </w:rPr>
        <w:t xml:space="preserve"> وتوفير انتشار معقول على خط البصر. </w:t>
      </w:r>
      <w:r w:rsidRPr="007C26DF">
        <w:rPr>
          <w:rtl/>
        </w:rPr>
        <w:t xml:space="preserve">وينبغي </w:t>
      </w:r>
      <w:r w:rsidRPr="007C26DF">
        <w:rPr>
          <w:rFonts w:hint="cs"/>
          <w:rtl/>
        </w:rPr>
        <w:t>توليف</w:t>
      </w:r>
      <w:r w:rsidRPr="007C26DF">
        <w:rPr>
          <w:rtl/>
        </w:rPr>
        <w:t xml:space="preserve"> نظام القياس</w:t>
      </w:r>
      <w:r w:rsidRPr="007C26DF">
        <w:rPr>
          <w:rFonts w:hint="cs"/>
          <w:rtl/>
        </w:rPr>
        <w:t xml:space="preserve"> على التردد الأساسي للرادار أو على تردد البث الأقصى، إذا كان يعمل بالزقزقة أو بالقفز الترددي. </w:t>
      </w:r>
    </w:p>
    <w:p w:rsidR="001A39AD" w:rsidRPr="007C26DF" w:rsidRDefault="001A39AD" w:rsidP="00D94ED5">
      <w:pPr>
        <w:keepNext/>
        <w:rPr>
          <w:rtl/>
        </w:rPr>
      </w:pPr>
      <w:r w:rsidRPr="007C26DF">
        <w:rPr>
          <w:rFonts w:hint="cs"/>
          <w:rtl/>
        </w:rPr>
        <w:lastRenderedPageBreak/>
        <w:t>و</w:t>
      </w:r>
      <w:r w:rsidRPr="007C26DF">
        <w:rPr>
          <w:rtl/>
        </w:rPr>
        <w:t>من الضروري للتحقق من</w:t>
      </w:r>
      <w:r w:rsidRPr="007C26DF">
        <w:rPr>
          <w:rFonts w:hint="cs"/>
          <w:rtl/>
        </w:rPr>
        <w:t xml:space="preserve"> ال</w:t>
      </w:r>
      <w:r w:rsidRPr="007C26DF">
        <w:rPr>
          <w:rtl/>
        </w:rPr>
        <w:t>تغذية</w:t>
      </w:r>
      <w:r w:rsidRPr="007C26DF">
        <w:rPr>
          <w:rFonts w:hint="cs"/>
          <w:rtl/>
        </w:rPr>
        <w:t xml:space="preserve"> العابرة غير المطلوبة </w:t>
      </w:r>
      <w:r w:rsidRPr="007C26DF">
        <w:rPr>
          <w:rtl/>
        </w:rPr>
        <w:t>(أي ا</w:t>
      </w:r>
      <w:r w:rsidRPr="007C26DF">
        <w:rPr>
          <w:rFonts w:hint="cs"/>
          <w:rtl/>
        </w:rPr>
        <w:t>لا</w:t>
      </w:r>
      <w:r w:rsidRPr="007C26DF">
        <w:rPr>
          <w:rtl/>
        </w:rPr>
        <w:t>ستقبال</w:t>
      </w:r>
      <w:r w:rsidRPr="007C26DF">
        <w:rPr>
          <w:rFonts w:hint="cs"/>
          <w:rtl/>
        </w:rPr>
        <w:t xml:space="preserve"> غير المطلوب في معدات القياس لطاقة الرادار المتجاوزة لهوائي القياس). ويُتحقق من التغذية العابرة بفصل هوائي القياس ووصل خط الدخل بحمولة </w:t>
      </w:r>
      <w:r w:rsidRPr="007C26DF">
        <w:t>50</w:t>
      </w:r>
      <w:r w:rsidRPr="007C26DF">
        <w:rPr>
          <w:rFonts w:hint="cs"/>
          <w:rtl/>
        </w:rPr>
        <w:t xml:space="preserve"> </w:t>
      </w:r>
      <w:r w:rsidRPr="007C26DF">
        <w:t>Ω</w:t>
      </w:r>
      <w:r w:rsidRPr="007C26DF">
        <w:rPr>
          <w:rFonts w:hint="cs"/>
          <w:rtl/>
        </w:rPr>
        <w:t>. فإن وُجدت التغذية العابرة، يُمكن اللجوء للخيارات التالية:</w:t>
      </w:r>
    </w:p>
    <w:p w:rsidR="001A39AD" w:rsidRPr="007C26DF" w:rsidRDefault="0037686F" w:rsidP="00D94ED5">
      <w:pPr>
        <w:pStyle w:val="enumlev1"/>
        <w:rPr>
          <w:rtl/>
        </w:rPr>
      </w:pPr>
      <w:r>
        <w:rPr>
          <w:rFonts w:hint="cs"/>
          <w:rtl/>
        </w:rPr>
        <w:t>-</w:t>
      </w:r>
      <w:r>
        <w:rPr>
          <w:rFonts w:hint="cs"/>
          <w:rtl/>
        </w:rPr>
        <w:tab/>
      </w:r>
      <w:r w:rsidR="001A39AD" w:rsidRPr="007C26DF">
        <w:rPr>
          <w:rFonts w:hint="cs"/>
          <w:rtl/>
        </w:rPr>
        <w:t xml:space="preserve">التحقق </w:t>
      </w:r>
      <w:r w:rsidR="001A39AD" w:rsidRPr="007C26DF">
        <w:rPr>
          <w:rtl/>
        </w:rPr>
        <w:t>لضمان</w:t>
      </w:r>
      <w:r w:rsidR="001A39AD" w:rsidRPr="007C26DF">
        <w:rPr>
          <w:rFonts w:hint="cs"/>
          <w:rtl/>
        </w:rPr>
        <w:t xml:space="preserve"> كتامة</w:t>
      </w:r>
      <w:r w:rsidR="001A39AD" w:rsidRPr="007C26DF">
        <w:rPr>
          <w:rtl/>
        </w:rPr>
        <w:t xml:space="preserve"> رفوف معدات القياس (إن وجدت)</w:t>
      </w:r>
      <w:r w:rsidR="001A39AD" w:rsidRPr="007C26DF">
        <w:rPr>
          <w:rFonts w:hint="cs"/>
          <w:rtl/>
        </w:rPr>
        <w:t>؛</w:t>
      </w:r>
    </w:p>
    <w:p w:rsidR="001A39AD" w:rsidRPr="007C26DF" w:rsidRDefault="0037686F" w:rsidP="00D94ED5">
      <w:pPr>
        <w:pStyle w:val="enumlev1"/>
        <w:rPr>
          <w:rtl/>
        </w:rPr>
      </w:pPr>
      <w:r>
        <w:rPr>
          <w:rFonts w:hint="cs"/>
          <w:rtl/>
        </w:rPr>
        <w:t>-</w:t>
      </w:r>
      <w:r>
        <w:rPr>
          <w:rFonts w:hint="cs"/>
          <w:rtl/>
        </w:rPr>
        <w:tab/>
      </w:r>
      <w:r w:rsidR="001A39AD" w:rsidRPr="007C26DF">
        <w:rPr>
          <w:rtl/>
        </w:rPr>
        <w:t xml:space="preserve">التحقق من </w:t>
      </w:r>
      <w:r w:rsidR="001A39AD" w:rsidRPr="007C26DF">
        <w:rPr>
          <w:rFonts w:hint="cs"/>
          <w:rtl/>
        </w:rPr>
        <w:t>التوضيب المحكم لل</w:t>
      </w:r>
      <w:r w:rsidR="001A39AD" w:rsidRPr="007C26DF">
        <w:rPr>
          <w:rtl/>
        </w:rPr>
        <w:t>وصلات</w:t>
      </w:r>
      <w:r w:rsidR="001A39AD" w:rsidRPr="007C26DF">
        <w:rPr>
          <w:rFonts w:hint="cs"/>
          <w:rtl/>
        </w:rPr>
        <w:t>؛</w:t>
      </w:r>
    </w:p>
    <w:p w:rsidR="001A39AD" w:rsidRPr="007C26DF" w:rsidRDefault="0037686F" w:rsidP="00D94ED5">
      <w:pPr>
        <w:pStyle w:val="enumlev1"/>
        <w:rPr>
          <w:rtl/>
        </w:rPr>
      </w:pPr>
      <w:r>
        <w:rPr>
          <w:rFonts w:hint="cs"/>
          <w:rtl/>
        </w:rPr>
        <w:t>-</w:t>
      </w:r>
      <w:r>
        <w:rPr>
          <w:rFonts w:hint="cs"/>
          <w:rtl/>
        </w:rPr>
        <w:tab/>
      </w:r>
      <w:r w:rsidR="001A39AD" w:rsidRPr="007C26DF">
        <w:rPr>
          <w:rtl/>
        </w:rPr>
        <w:t>تحريك نظام قياس الرادار إلى موقع بديل</w:t>
      </w:r>
      <w:r w:rsidR="001A39AD" w:rsidRPr="007C26DF">
        <w:rPr>
          <w:rFonts w:hint="cs"/>
          <w:rtl/>
        </w:rPr>
        <w:t xml:space="preserve"> تُحجَّب فيه معدات القياس من الرادار بمبان أو غطاء نباتي ويُرفع فيه الهوائي فوق هذه العوائق على صارٍ تلسكوبي؛</w:t>
      </w:r>
    </w:p>
    <w:p w:rsidR="001A39AD" w:rsidRPr="007C26DF" w:rsidRDefault="0037686F" w:rsidP="00D94ED5">
      <w:pPr>
        <w:pStyle w:val="enumlev1"/>
        <w:rPr>
          <w:rtl/>
        </w:rPr>
      </w:pPr>
      <w:r>
        <w:rPr>
          <w:rFonts w:hint="cs"/>
          <w:rtl/>
        </w:rPr>
        <w:t>-</w:t>
      </w:r>
      <w:r>
        <w:rPr>
          <w:rFonts w:hint="cs"/>
          <w:rtl/>
        </w:rPr>
        <w:tab/>
      </w:r>
      <w:r w:rsidR="001A39AD" w:rsidRPr="007C26DF">
        <w:rPr>
          <w:rtl/>
        </w:rPr>
        <w:t>تحريك نظام قياس الرادار</w:t>
      </w:r>
      <w:r w:rsidR="001A39AD" w:rsidRPr="007C26DF">
        <w:rPr>
          <w:rFonts w:hint="cs"/>
          <w:rtl/>
        </w:rPr>
        <w:t xml:space="preserve"> لمسافة أبعد عن الرادار.</w:t>
      </w:r>
    </w:p>
    <w:p w:rsidR="001A39AD" w:rsidRPr="007C26DF" w:rsidRDefault="001A39AD" w:rsidP="007C26DF">
      <w:pPr>
        <w:rPr>
          <w:rtl/>
        </w:rPr>
      </w:pPr>
      <w:r w:rsidRPr="007C26DF">
        <w:rPr>
          <w:rtl/>
        </w:rPr>
        <w:t>وينبغي</w:t>
      </w:r>
      <w:r w:rsidRPr="007C26DF">
        <w:rPr>
          <w:rFonts w:hint="cs"/>
          <w:rtl/>
        </w:rPr>
        <w:t xml:space="preserve"> لنظام حسن التصميم أن يقلل إلى أدنى حد من التغذية العابرة غير المطلوبة.</w:t>
      </w:r>
    </w:p>
    <w:p w:rsidR="001A39AD" w:rsidRPr="0037686F" w:rsidRDefault="001A39AD" w:rsidP="00D94ED5">
      <w:pPr>
        <w:keepNext/>
        <w:rPr>
          <w:i/>
          <w:iCs/>
          <w:rtl/>
        </w:rPr>
      </w:pPr>
      <w:r w:rsidRPr="0037686F">
        <w:rPr>
          <w:i/>
          <w:iCs/>
          <w:rtl/>
        </w:rPr>
        <w:t xml:space="preserve">الخطوة </w:t>
      </w:r>
      <w:r w:rsidR="00385421" w:rsidRPr="0037686F">
        <w:rPr>
          <w:i/>
          <w:iCs/>
        </w:rPr>
        <w:t>3</w:t>
      </w:r>
      <w:r w:rsidRPr="0037686F">
        <w:rPr>
          <w:i/>
          <w:iCs/>
          <w:rtl/>
        </w:rPr>
        <w:t xml:space="preserve">: تحديد </w:t>
      </w:r>
      <w:r w:rsidRPr="0037686F">
        <w:rPr>
          <w:rFonts w:hint="cs"/>
          <w:i/>
          <w:iCs/>
          <w:rtl/>
        </w:rPr>
        <w:t>معلمات بث</w:t>
      </w:r>
      <w:r w:rsidRPr="0037686F">
        <w:rPr>
          <w:i/>
          <w:iCs/>
          <w:rtl/>
        </w:rPr>
        <w:t xml:space="preserve"> الرادار</w:t>
      </w:r>
    </w:p>
    <w:p w:rsidR="001A39AD" w:rsidRPr="007C26DF" w:rsidRDefault="001A39AD" w:rsidP="007C26DF">
      <w:pPr>
        <w:rPr>
          <w:rtl/>
        </w:rPr>
      </w:pPr>
      <w:r w:rsidRPr="007C26DF">
        <w:rPr>
          <w:rFonts w:hint="cs"/>
          <w:rtl/>
        </w:rPr>
        <w:t>أهم المعلمات التي يتعين تحديدها قبل الشروع بالقياس هي الفاصل الزمني لمسح الحزمة وعرض النطاق الفعال للبث. و</w:t>
      </w:r>
      <w:r w:rsidRPr="007C26DF">
        <w:rPr>
          <w:rtl/>
        </w:rPr>
        <w:t>يتم الحصول على الفاصل الزمني</w:t>
      </w:r>
      <w:r w:rsidRPr="007C26DF">
        <w:rPr>
          <w:rFonts w:hint="cs"/>
          <w:rtl/>
        </w:rPr>
        <w:t xml:space="preserve"> لمسح الحزمة</w:t>
      </w:r>
      <w:r w:rsidRPr="007C26DF">
        <w:rPr>
          <w:rtl/>
        </w:rPr>
        <w:t xml:space="preserve"> وغيره من الخصائص </w:t>
      </w:r>
      <w:r w:rsidRPr="007C26DF">
        <w:rPr>
          <w:rFonts w:hint="cs"/>
          <w:rtl/>
        </w:rPr>
        <w:t>ب</w:t>
      </w:r>
      <w:r w:rsidRPr="007C26DF">
        <w:rPr>
          <w:rtl/>
        </w:rPr>
        <w:t>توليف محلل الطيف</w:t>
      </w:r>
      <w:r w:rsidRPr="007C26DF">
        <w:rPr>
          <w:rFonts w:hint="cs"/>
          <w:rtl/>
        </w:rPr>
        <w:t xml:space="preserve"> في أسلوب الامتداد الصفري وبفاصل زمني للكنس مدته بضع ثوان، ثم بمراقبة مسح حزمة الرادار.</w:t>
      </w:r>
    </w:p>
    <w:p w:rsidR="001A39AD" w:rsidRPr="007C26DF" w:rsidRDefault="001A39AD" w:rsidP="00D94ED5">
      <w:pPr>
        <w:rPr>
          <w:rtl/>
        </w:rPr>
      </w:pPr>
      <w:r w:rsidRPr="007C26DF">
        <w:rPr>
          <w:rFonts w:hint="cs"/>
          <w:rtl/>
        </w:rPr>
        <w:t xml:space="preserve">ويُنجَز تحديد عرض نطاق البث على النحو الموصوف </w:t>
      </w:r>
      <w:r w:rsidRPr="007C26DF">
        <w:rPr>
          <w:rtl/>
        </w:rPr>
        <w:t xml:space="preserve">في </w:t>
      </w:r>
      <w:r w:rsidRPr="007C26DF">
        <w:rPr>
          <w:rFonts w:hint="cs"/>
          <w:rtl/>
        </w:rPr>
        <w:t>المتن</w:t>
      </w:r>
      <w:r w:rsidRPr="007C26DF">
        <w:rPr>
          <w:rtl/>
        </w:rPr>
        <w:t xml:space="preserve"> الرئيسي</w:t>
      </w:r>
      <w:r w:rsidRPr="007C26DF">
        <w:rPr>
          <w:rFonts w:hint="cs"/>
          <w:rtl/>
        </w:rPr>
        <w:t xml:space="preserve"> لهذا الملحق بال</w:t>
      </w:r>
      <w:r w:rsidRPr="007C26DF">
        <w:rPr>
          <w:rtl/>
        </w:rPr>
        <w:t>توليف</w:t>
      </w:r>
      <w:r w:rsidRPr="007C26DF">
        <w:rPr>
          <w:rFonts w:hint="cs"/>
          <w:rtl/>
        </w:rPr>
        <w:t xml:space="preserve"> على التردد الأساسي للرادار في</w:t>
      </w:r>
      <w:r w:rsidR="00046FA9">
        <w:rPr>
          <w:rFonts w:hint="eastAsia"/>
        </w:rPr>
        <w:t> </w:t>
      </w:r>
      <w:r w:rsidRPr="007C26DF">
        <w:rPr>
          <w:rFonts w:hint="cs"/>
          <w:rtl/>
        </w:rPr>
        <w:t>أسلوب الامتداد الصفري وبإسناد أوسع القيم المتاحة لعرضي نطاق التردد المتوسط (</w:t>
      </w:r>
      <w:r w:rsidRPr="007C26DF">
        <w:t>IF</w:t>
      </w:r>
      <w:r w:rsidRPr="007C26DF">
        <w:rPr>
          <w:rFonts w:hint="cs"/>
          <w:rtl/>
        </w:rPr>
        <w:t xml:space="preserve">) والفيديو </w:t>
      </w:r>
      <w:r w:rsidRPr="007C26DF">
        <w:rPr>
          <w:rtl/>
        </w:rPr>
        <w:t>في البداية</w:t>
      </w:r>
      <w:r w:rsidRPr="007C26DF">
        <w:rPr>
          <w:rFonts w:hint="cs"/>
          <w:rtl/>
        </w:rPr>
        <w:t>. ثم يُخفض عرض نطاق التردد المتوسط في كل مرة تتأرجح فيها حزمة الرادار عابرةً نظام القياس، ويُلحظ عرض النطاق الذي يهبط عنده مستوى القدرة المستقبَلة. وذلك هو أعرض عرض نطاق قياس يقل عن عرض نطاق بث الرادار. وسيكون ذلك عرض نطاق القياس المستخدَم ما لم تقتضِ ظروف</w:t>
      </w:r>
      <w:r w:rsidRPr="007C26DF">
        <w:rPr>
          <w:rtl/>
        </w:rPr>
        <w:t xml:space="preserve"> خلاف ذلك</w:t>
      </w:r>
      <w:r w:rsidRPr="007C26DF">
        <w:rPr>
          <w:rFonts w:hint="cs"/>
          <w:rtl/>
        </w:rPr>
        <w:t xml:space="preserve">، كالحاجة لرصد الرادار في عرض نطاق استقبال معين. </w:t>
      </w:r>
    </w:p>
    <w:p w:rsidR="001A39AD" w:rsidRPr="007C26DF" w:rsidRDefault="001A39AD" w:rsidP="00046FA9">
      <w:pPr>
        <w:rPr>
          <w:rtl/>
          <w:lang w:bidi="ar-SY"/>
        </w:rPr>
      </w:pPr>
      <w:r w:rsidRPr="007C26DF">
        <w:rPr>
          <w:rFonts w:hint="cs"/>
          <w:rtl/>
        </w:rPr>
        <w:t xml:space="preserve">وينبغي تسجيل معلمات أخرى لبث الرادار وهي: معدل تكرار النبضة وارتعاش النبضة </w:t>
      </w:r>
      <w:r w:rsidRPr="007C26DF">
        <w:rPr>
          <w:rtl/>
        </w:rPr>
        <w:t>(إن وجد)</w:t>
      </w:r>
      <w:r w:rsidRPr="007C26DF">
        <w:rPr>
          <w:rFonts w:hint="cs"/>
          <w:rtl/>
        </w:rPr>
        <w:t xml:space="preserve"> وتخالف النبضة </w:t>
      </w:r>
      <w:r w:rsidRPr="007C26DF">
        <w:rPr>
          <w:rtl/>
        </w:rPr>
        <w:t>(إن وجد)</w:t>
      </w:r>
      <w:r w:rsidRPr="007C26DF">
        <w:rPr>
          <w:rFonts w:hint="cs"/>
          <w:rtl/>
        </w:rPr>
        <w:t xml:space="preserve"> وعرض النبضة. ويمكن قياس أول ثلاث من هذه المعلمات على راسم تذبذب  موصول بالخرج الفيديوي لمحلل الطيف. وينبغي قياس عرض نبضة التردد الراديوي (نقاط جهد </w:t>
      </w:r>
      <w:r w:rsidRPr="007C26DF">
        <w:t>%50</w:t>
      </w:r>
      <w:r w:rsidRPr="007C26DF">
        <w:rPr>
          <w:rFonts w:hint="cs"/>
          <w:rtl/>
          <w:lang w:bidi="ar-SY"/>
        </w:rPr>
        <w:t xml:space="preserve">) وزمن الصعود (نقاط جهد </w:t>
      </w:r>
      <w:r w:rsidRPr="007C26DF">
        <w:rPr>
          <w:lang w:bidi="ar-SY"/>
        </w:rPr>
        <w:t>%90-10</w:t>
      </w:r>
      <w:r w:rsidRPr="007C26DF">
        <w:rPr>
          <w:rFonts w:hint="cs"/>
          <w:rtl/>
          <w:lang w:bidi="ar-SY"/>
        </w:rPr>
        <w:t>) بمقياس ذروة القدرة أو</w:t>
      </w:r>
      <w:r w:rsidR="00046FA9">
        <w:rPr>
          <w:rFonts w:hint="eastAsia"/>
          <w:lang w:bidi="ar-SY"/>
        </w:rPr>
        <w:t> </w:t>
      </w:r>
      <w:r w:rsidRPr="007C26DF">
        <w:rPr>
          <w:rFonts w:hint="cs"/>
          <w:rtl/>
          <w:lang w:bidi="ar-SY"/>
        </w:rPr>
        <w:t>بما يناسب من ثنائي مساري كاشف عريض النطاق مهيأ للترددات الراديوية يعملان في منطقة قانون التربيع. وينبغي مواءمتهما مع راسم تذبذب ذي عرض نطاق كاف ليتمكن من إظهار شكل الموجة النبضية دون التشوه الذي يصاحب محدودية عرض نطاق الكاشف.</w:t>
      </w:r>
    </w:p>
    <w:p w:rsidR="001A39AD" w:rsidRPr="00046FA9" w:rsidRDefault="001A39AD" w:rsidP="00D94ED5">
      <w:pPr>
        <w:keepNext/>
        <w:rPr>
          <w:i/>
          <w:iCs/>
          <w:rtl/>
        </w:rPr>
      </w:pPr>
      <w:r w:rsidRPr="00046FA9">
        <w:rPr>
          <w:i/>
          <w:iCs/>
          <w:rtl/>
        </w:rPr>
        <w:t xml:space="preserve">الخطوة </w:t>
      </w:r>
      <w:r w:rsidR="00046FA9">
        <w:rPr>
          <w:i/>
          <w:iCs/>
        </w:rPr>
        <w:t>4</w:t>
      </w:r>
      <w:r w:rsidRPr="00046FA9">
        <w:rPr>
          <w:i/>
          <w:iCs/>
          <w:rtl/>
        </w:rPr>
        <w:t>: معايرة نظام القياس</w:t>
      </w:r>
    </w:p>
    <w:p w:rsidR="001A39AD" w:rsidRPr="007C26DF" w:rsidRDefault="001A39AD" w:rsidP="007C26DF">
      <w:pPr>
        <w:rPr>
          <w:rtl/>
        </w:rPr>
      </w:pPr>
      <w:r w:rsidRPr="007C26DF">
        <w:rPr>
          <w:rFonts w:hint="cs"/>
          <w:rtl/>
        </w:rPr>
        <w:t>الطريقة المباشرة المتحكم فيها يدوياً:</w:t>
      </w:r>
    </w:p>
    <w:p w:rsidR="001A39AD" w:rsidRPr="007C26DF" w:rsidRDefault="0037686F" w:rsidP="007C26DF">
      <w:pPr>
        <w:rPr>
          <w:rtl/>
        </w:rPr>
      </w:pPr>
      <w:r>
        <w:rPr>
          <w:rFonts w:hint="cs"/>
          <w:rtl/>
        </w:rPr>
        <w:t>-</w:t>
      </w:r>
      <w:r>
        <w:rPr>
          <w:rFonts w:hint="cs"/>
          <w:rtl/>
        </w:rPr>
        <w:tab/>
      </w:r>
      <w:r w:rsidR="001A39AD" w:rsidRPr="007C26DF">
        <w:rPr>
          <w:rFonts w:hint="cs"/>
          <w:rtl/>
        </w:rPr>
        <w:t xml:space="preserve">تتطلب الطريقة المتحكم فيها يدوياً </w:t>
      </w:r>
      <w:r w:rsidR="001A39AD" w:rsidRPr="007C26DF">
        <w:rPr>
          <w:rtl/>
        </w:rPr>
        <w:t xml:space="preserve">معايرة </w:t>
      </w:r>
      <w:r w:rsidR="001A39AD" w:rsidRPr="007C26DF">
        <w:rPr>
          <w:rFonts w:hint="cs"/>
          <w:rtl/>
        </w:rPr>
        <w:t xml:space="preserve">كل مكونات القياس على حدة أو معايرة </w:t>
      </w:r>
      <w:r w:rsidR="001A39AD" w:rsidRPr="007C26DF">
        <w:rPr>
          <w:rtl/>
        </w:rPr>
        <w:t>مجموعة القياس كله</w:t>
      </w:r>
      <w:r w:rsidR="001A39AD" w:rsidRPr="007C26DF">
        <w:rPr>
          <w:rFonts w:hint="cs"/>
          <w:rtl/>
        </w:rPr>
        <w:t>ا</w:t>
      </w:r>
      <w:r w:rsidR="001A39AD" w:rsidRPr="007C26DF">
        <w:rPr>
          <w:rtl/>
        </w:rPr>
        <w:t>.</w:t>
      </w:r>
    </w:p>
    <w:p w:rsidR="001A39AD" w:rsidRPr="007C26DF" w:rsidRDefault="001A39AD" w:rsidP="007C26DF">
      <w:pPr>
        <w:rPr>
          <w:rtl/>
        </w:rPr>
      </w:pPr>
      <w:r w:rsidRPr="007C26DF">
        <w:rPr>
          <w:rFonts w:hint="cs"/>
          <w:rtl/>
        </w:rPr>
        <w:t>الطريقة المباشرة المتحكم فيها تلقائياً:</w:t>
      </w:r>
    </w:p>
    <w:p w:rsidR="001A39AD" w:rsidRPr="00046FA9" w:rsidRDefault="0037686F" w:rsidP="0037686F">
      <w:pPr>
        <w:ind w:left="794" w:hanging="794"/>
        <w:rPr>
          <w:spacing w:val="-4"/>
          <w:rtl/>
          <w:lang w:bidi="ar-SY"/>
        </w:rPr>
      </w:pPr>
      <w:r>
        <w:rPr>
          <w:rFonts w:hint="cs"/>
          <w:spacing w:val="-4"/>
          <w:rtl/>
        </w:rPr>
        <w:t>-</w:t>
      </w:r>
      <w:r>
        <w:rPr>
          <w:rFonts w:hint="cs"/>
          <w:spacing w:val="-4"/>
          <w:rtl/>
        </w:rPr>
        <w:tab/>
      </w:r>
      <w:r w:rsidR="001A39AD" w:rsidRPr="00046FA9">
        <w:rPr>
          <w:rFonts w:hint="cs"/>
          <w:spacing w:val="-4"/>
          <w:rtl/>
        </w:rPr>
        <w:t xml:space="preserve">انظر التذييل </w:t>
      </w:r>
      <w:r w:rsidR="001A39AD" w:rsidRPr="00046FA9">
        <w:rPr>
          <w:spacing w:val="-4"/>
        </w:rPr>
        <w:t>2</w:t>
      </w:r>
      <w:r w:rsidR="001A39AD" w:rsidRPr="00046FA9">
        <w:rPr>
          <w:rFonts w:hint="cs"/>
          <w:spacing w:val="-4"/>
          <w:rtl/>
          <w:lang w:bidi="ar-SY"/>
        </w:rPr>
        <w:t xml:space="preserve"> للملحق </w:t>
      </w:r>
      <w:r w:rsidR="001A39AD" w:rsidRPr="00046FA9">
        <w:rPr>
          <w:spacing w:val="-4"/>
          <w:lang w:bidi="ar-SY"/>
        </w:rPr>
        <w:t>1</w:t>
      </w:r>
      <w:r w:rsidR="001A39AD" w:rsidRPr="00046FA9">
        <w:rPr>
          <w:rFonts w:hint="cs"/>
          <w:spacing w:val="-4"/>
          <w:rtl/>
          <w:lang w:bidi="ar-SY"/>
        </w:rPr>
        <w:t>. يوصى بمعايرة ثنائي مساري الضوضاء، رغم إمكانية استخدام طرائق بديلة تستعمل مولدات</w:t>
      </w:r>
      <w:r>
        <w:rPr>
          <w:rFonts w:hint="eastAsia"/>
          <w:spacing w:val="-4"/>
          <w:rtl/>
          <w:lang w:bidi="ar-SY"/>
        </w:rPr>
        <w:t> </w:t>
      </w:r>
      <w:r w:rsidR="001A39AD" w:rsidRPr="00046FA9">
        <w:rPr>
          <w:rFonts w:hint="cs"/>
          <w:spacing w:val="-4"/>
          <w:rtl/>
          <w:lang w:bidi="ar-SY"/>
        </w:rPr>
        <w:t>إشارة.</w:t>
      </w:r>
    </w:p>
    <w:p w:rsidR="001A39AD" w:rsidRPr="00046FA9" w:rsidRDefault="001A39AD" w:rsidP="00D94ED5">
      <w:pPr>
        <w:keepNext/>
        <w:rPr>
          <w:i/>
          <w:iCs/>
          <w:rtl/>
          <w:lang w:bidi="ar-SY"/>
        </w:rPr>
      </w:pPr>
      <w:r w:rsidRPr="00046FA9">
        <w:rPr>
          <w:rFonts w:hint="cs"/>
          <w:i/>
          <w:iCs/>
          <w:rtl/>
          <w:lang w:bidi="ar-SY"/>
        </w:rPr>
        <w:t xml:space="preserve">الخطوة </w:t>
      </w:r>
      <w:r w:rsidRPr="00046FA9">
        <w:rPr>
          <w:i/>
          <w:iCs/>
          <w:lang w:bidi="ar-SY"/>
        </w:rPr>
        <w:t>5</w:t>
      </w:r>
      <w:r w:rsidRPr="00046FA9">
        <w:rPr>
          <w:rFonts w:hint="cs"/>
          <w:i/>
          <w:iCs/>
          <w:rtl/>
          <w:lang w:bidi="ar-SY"/>
        </w:rPr>
        <w:t xml:space="preserve">: تشكيل برمجيات نظام القياس (الطريقة </w:t>
      </w:r>
      <w:r w:rsidR="00D94ED5" w:rsidRPr="00046FA9">
        <w:rPr>
          <w:rFonts w:hint="cs"/>
          <w:i/>
          <w:iCs/>
          <w:rtl/>
          <w:lang w:bidi="ar-SY"/>
        </w:rPr>
        <w:t>التلقائي</w:t>
      </w:r>
      <w:r w:rsidR="00D94ED5" w:rsidRPr="00046FA9">
        <w:rPr>
          <w:rFonts w:hint="eastAsia"/>
          <w:i/>
          <w:iCs/>
          <w:rtl/>
          <w:lang w:bidi="ar-SY"/>
        </w:rPr>
        <w:t>ة</w:t>
      </w:r>
      <w:r w:rsidRPr="00046FA9">
        <w:rPr>
          <w:rFonts w:hint="cs"/>
          <w:i/>
          <w:iCs/>
          <w:rtl/>
          <w:lang w:bidi="ar-SY"/>
        </w:rPr>
        <w:t xml:space="preserve"> فقط)</w:t>
      </w:r>
    </w:p>
    <w:p w:rsidR="001A39AD" w:rsidRPr="007C26DF" w:rsidRDefault="001A39AD" w:rsidP="0037686F">
      <w:pPr>
        <w:rPr>
          <w:rtl/>
          <w:lang w:bidi="ar-SY"/>
        </w:rPr>
      </w:pPr>
      <w:r w:rsidRPr="007C26DF">
        <w:rPr>
          <w:rFonts w:hint="cs"/>
          <w:rtl/>
          <w:lang w:bidi="ar-SY"/>
        </w:rPr>
        <w:t xml:space="preserve">يجب أن يشمل تشكيل برمجيات القياس ما يُرغب من تردد البدء </w:t>
      </w:r>
      <w:r w:rsidRPr="007C26DF">
        <w:t>(MHz)</w:t>
      </w:r>
      <w:r w:rsidRPr="007C26DF">
        <w:rPr>
          <w:rFonts w:hint="cs"/>
          <w:rtl/>
        </w:rPr>
        <w:t xml:space="preserve"> وتردد التوقف </w:t>
      </w:r>
      <w:r w:rsidRPr="007C26DF">
        <w:t>(MHz)</w:t>
      </w:r>
      <w:r w:rsidRPr="007C26DF">
        <w:rPr>
          <w:rFonts w:hint="cs"/>
          <w:rtl/>
        </w:rPr>
        <w:t xml:space="preserve"> ومقاس الخطوة </w:t>
      </w:r>
      <w:r w:rsidRPr="007C26DF">
        <w:t>(MHz)</w:t>
      </w:r>
      <w:r w:rsidRPr="007C26DF">
        <w:rPr>
          <w:rFonts w:hint="cs"/>
          <w:rtl/>
        </w:rPr>
        <w:t xml:space="preserve"> عرض نطاق التردد المتوسط </w:t>
      </w:r>
      <w:r w:rsidRPr="007C26DF">
        <w:t>(MHz)</w:t>
      </w:r>
      <w:r w:rsidRPr="007C26DF">
        <w:rPr>
          <w:rFonts w:hint="cs"/>
          <w:rtl/>
        </w:rPr>
        <w:t xml:space="preserve"> وعرض النطاق الفيديوي (</w:t>
      </w:r>
      <w:r w:rsidRPr="007C26DF">
        <w:rPr>
          <w:rFonts w:cs="Times New Roman" w:hint="cs"/>
          <w:rtl/>
        </w:rPr>
        <w:t>≥</w:t>
      </w:r>
      <w:r w:rsidR="00385421">
        <w:rPr>
          <w:rFonts w:cs="Times New Roman" w:hint="cs"/>
          <w:rtl/>
        </w:rPr>
        <w:t xml:space="preserve"> </w:t>
      </w:r>
      <w:r w:rsidRPr="007C26DF">
        <w:rPr>
          <w:rFonts w:hint="cs"/>
          <w:rtl/>
        </w:rPr>
        <w:t>عرض نطاق التردد المتوسط (</w:t>
      </w:r>
      <w:r w:rsidRPr="007C26DF">
        <w:t>IF </w:t>
      </w:r>
      <w:r w:rsidRPr="007C26DF">
        <w:rPr>
          <w:rFonts w:hint="cs"/>
          <w:rtl/>
        </w:rPr>
        <w:t xml:space="preserve">)) وكاشف (الذروة </w:t>
      </w:r>
      <w:r w:rsidRPr="007C26DF">
        <w:rPr>
          <w:rFonts w:hint="cs"/>
          <w:rtl/>
        </w:rPr>
        <w:lastRenderedPageBreak/>
        <w:t xml:space="preserve">الموجبة) والمستوى المرجعي لمحلل الطيف </w:t>
      </w:r>
      <w:r w:rsidRPr="007C26DF">
        <w:rPr>
          <w:rtl/>
        </w:rPr>
        <w:t>(عادة</w:t>
      </w:r>
      <w:r w:rsidRPr="007C26DF">
        <w:rPr>
          <w:rFonts w:hint="cs"/>
          <w:rtl/>
        </w:rPr>
        <w:t xml:space="preserve"> </w:t>
      </w:r>
      <w:r w:rsidRPr="007C26DF">
        <w:t>dBm 10-</w:t>
      </w:r>
      <w:r w:rsidR="00801FE1">
        <w:rPr>
          <w:rFonts w:hint="cs"/>
          <w:rtl/>
          <w:lang w:bidi="ar-SY"/>
        </w:rPr>
        <w:t>) والتوهين الأولي في تردد البدء</w:t>
      </w:r>
      <w:r w:rsidRPr="007C26DF">
        <w:rPr>
          <w:rtl/>
        </w:rPr>
        <w:t xml:space="preserve"> (عادة</w:t>
      </w:r>
      <w:r w:rsidRPr="007C26DF">
        <w:rPr>
          <w:rFonts w:hint="cs"/>
          <w:rtl/>
        </w:rPr>
        <w:t xml:space="preserve"> </w:t>
      </w:r>
      <w:r w:rsidRPr="007C26DF">
        <w:t>dB 0</w:t>
      </w:r>
      <w:r w:rsidRPr="007C26DF">
        <w:rPr>
          <w:rFonts w:hint="cs"/>
          <w:rtl/>
          <w:lang w:bidi="ar-SY"/>
        </w:rPr>
        <w:t xml:space="preserve">) </w:t>
      </w:r>
      <w:r w:rsidRPr="007C26DF">
        <w:rPr>
          <w:rtl/>
        </w:rPr>
        <w:t xml:space="preserve">وبيانات إضافية عن الموقع (مثل اسم الرادار واسم مشروع لقياس، </w:t>
      </w:r>
      <w:r w:rsidR="0037686F">
        <w:rPr>
          <w:rFonts w:hint="cs"/>
          <w:rtl/>
        </w:rPr>
        <w:t>وما إلى ذلك</w:t>
      </w:r>
      <w:r w:rsidRPr="007C26DF">
        <w:rPr>
          <w:rtl/>
        </w:rPr>
        <w:t>).</w:t>
      </w:r>
    </w:p>
    <w:p w:rsidR="001A39AD" w:rsidRPr="00046FA9" w:rsidRDefault="001A39AD" w:rsidP="00D94ED5">
      <w:pPr>
        <w:keepNext/>
        <w:rPr>
          <w:i/>
          <w:iCs/>
          <w:rtl/>
        </w:rPr>
      </w:pPr>
      <w:r w:rsidRPr="00046FA9">
        <w:rPr>
          <w:rFonts w:hint="cs"/>
          <w:i/>
          <w:iCs/>
          <w:rtl/>
          <w:lang w:bidi="ar-SY"/>
        </w:rPr>
        <w:t xml:space="preserve">الخطوة </w:t>
      </w:r>
      <w:r w:rsidRPr="00046FA9">
        <w:rPr>
          <w:i/>
          <w:iCs/>
          <w:lang w:bidi="ar-SY"/>
        </w:rPr>
        <w:t>6</w:t>
      </w:r>
      <w:r w:rsidRPr="00046FA9">
        <w:rPr>
          <w:rFonts w:hint="cs"/>
          <w:i/>
          <w:iCs/>
          <w:rtl/>
          <w:lang w:bidi="ar-SY"/>
        </w:rPr>
        <w:t xml:space="preserve">: التحقق من الخطية </w:t>
      </w:r>
      <w:r w:rsidRPr="00046FA9">
        <w:rPr>
          <w:i/>
          <w:iCs/>
          <w:rtl/>
        </w:rPr>
        <w:t>خلال القياس</w:t>
      </w:r>
    </w:p>
    <w:p w:rsidR="001A39AD" w:rsidRPr="00FB22A4" w:rsidRDefault="001A39AD" w:rsidP="00046FA9">
      <w:pPr>
        <w:rPr>
          <w:spacing w:val="-4"/>
          <w:rtl/>
          <w:lang w:bidi="ar-SY"/>
        </w:rPr>
      </w:pPr>
      <w:r w:rsidRPr="00FB22A4">
        <w:rPr>
          <w:spacing w:val="-4"/>
          <w:rtl/>
        </w:rPr>
        <w:t xml:space="preserve">من الأهمية بمكان </w:t>
      </w:r>
      <w:r w:rsidRPr="00FB22A4">
        <w:rPr>
          <w:rFonts w:hint="cs"/>
          <w:spacing w:val="-4"/>
          <w:rtl/>
        </w:rPr>
        <w:t>ا</w:t>
      </w:r>
      <w:r w:rsidRPr="00FB22A4">
        <w:rPr>
          <w:spacing w:val="-4"/>
          <w:rtl/>
        </w:rPr>
        <w:t>لحفاظ على سلامة القياس عن طريق التحقق من الخطي</w:t>
      </w:r>
      <w:r w:rsidRPr="00FB22A4">
        <w:rPr>
          <w:rFonts w:hint="cs"/>
          <w:spacing w:val="-4"/>
          <w:rtl/>
        </w:rPr>
        <w:t xml:space="preserve">ة </w:t>
      </w:r>
      <w:r w:rsidRPr="00FB22A4">
        <w:rPr>
          <w:spacing w:val="-4"/>
          <w:rtl/>
        </w:rPr>
        <w:t>خلال</w:t>
      </w:r>
      <w:r w:rsidRPr="00FB22A4">
        <w:rPr>
          <w:rFonts w:hint="cs"/>
          <w:spacing w:val="-4"/>
          <w:rtl/>
        </w:rPr>
        <w:t xml:space="preserve"> إجراء</w:t>
      </w:r>
      <w:r w:rsidRPr="00FB22A4">
        <w:rPr>
          <w:spacing w:val="-4"/>
          <w:rtl/>
        </w:rPr>
        <w:t xml:space="preserve"> القياس</w:t>
      </w:r>
      <w:r w:rsidRPr="00FB22A4">
        <w:rPr>
          <w:rFonts w:hint="cs"/>
          <w:spacing w:val="-4"/>
          <w:rtl/>
        </w:rPr>
        <w:t>. ولدى القياس في التردد الأساسي وفي البث الهامشي على السواء، ينبغي</w:t>
      </w:r>
      <w:r w:rsidRPr="00FB22A4">
        <w:rPr>
          <w:rFonts w:hint="cs"/>
          <w:spacing w:val="-4"/>
          <w:rtl/>
          <w:lang w:bidi="ar-SY"/>
        </w:rPr>
        <w:t xml:space="preserve"> التحقق من الخطية دورياً بإدراج توهين ترددات راديوية بمقدار </w:t>
      </w:r>
      <w:r w:rsidRPr="00FB22A4">
        <w:rPr>
          <w:spacing w:val="-4"/>
          <w:lang w:bidi="ar-SY"/>
        </w:rPr>
        <w:t>db 10</w:t>
      </w:r>
      <w:r w:rsidRPr="00FB22A4">
        <w:rPr>
          <w:rFonts w:hint="cs"/>
          <w:spacing w:val="-4"/>
          <w:rtl/>
          <w:lang w:bidi="ar-SY"/>
        </w:rPr>
        <w:t xml:space="preserve"> في ا</w:t>
      </w:r>
      <w:r w:rsidR="00385421">
        <w:rPr>
          <w:rFonts w:hint="cs"/>
          <w:spacing w:val="-4"/>
          <w:rtl/>
          <w:lang w:bidi="ar-SY"/>
        </w:rPr>
        <w:t>لمدخل المهيأ للترددات الراديوية</w:t>
      </w:r>
      <w:r w:rsidRPr="00FB22A4">
        <w:rPr>
          <w:rFonts w:hint="cs"/>
          <w:spacing w:val="-4"/>
          <w:rtl/>
          <w:lang w:bidi="ar-SY"/>
        </w:rPr>
        <w:t xml:space="preserve"> السابق للمكبر منخفض الضوضاء. وينبغي أن تسفر النتيجة دوماً عن هبوط بمقدار </w:t>
      </w:r>
      <w:r w:rsidRPr="00FB22A4">
        <w:rPr>
          <w:spacing w:val="-4"/>
          <w:lang w:bidi="ar-SY"/>
        </w:rPr>
        <w:t>db 10</w:t>
      </w:r>
      <w:r w:rsidRPr="00FB22A4">
        <w:rPr>
          <w:rFonts w:hint="cs"/>
          <w:spacing w:val="-4"/>
          <w:rtl/>
          <w:lang w:bidi="ar-SY"/>
        </w:rPr>
        <w:t xml:space="preserve"> في مستوى الإشار</w:t>
      </w:r>
      <w:r w:rsidR="00801FE1" w:rsidRPr="00FB22A4">
        <w:rPr>
          <w:rFonts w:hint="cs"/>
          <w:spacing w:val="-4"/>
          <w:rtl/>
          <w:lang w:bidi="ar-SY"/>
        </w:rPr>
        <w:t>ة</w:t>
      </w:r>
      <w:r w:rsidRPr="00FB22A4">
        <w:rPr>
          <w:rFonts w:hint="cs"/>
          <w:spacing w:val="-4"/>
          <w:rtl/>
          <w:lang w:bidi="ar-SY"/>
        </w:rPr>
        <w:t xml:space="preserve"> المقيسة. وإذا ما رُصد هبوط غير </w:t>
      </w:r>
      <w:r w:rsidRPr="00FB22A4">
        <w:rPr>
          <w:spacing w:val="-4"/>
          <w:lang w:bidi="ar-SY"/>
        </w:rPr>
        <w:t>d</w:t>
      </w:r>
      <w:r w:rsidR="00801FE1" w:rsidRPr="00FB22A4">
        <w:rPr>
          <w:spacing w:val="-4"/>
          <w:lang w:bidi="ar-SY"/>
        </w:rPr>
        <w:t>B</w:t>
      </w:r>
      <w:r w:rsidRPr="00FB22A4">
        <w:rPr>
          <w:spacing w:val="-4"/>
          <w:lang w:bidi="ar-SY"/>
        </w:rPr>
        <w:t xml:space="preserve"> 10</w:t>
      </w:r>
      <w:r w:rsidRPr="00FB22A4">
        <w:rPr>
          <w:rFonts w:hint="cs"/>
          <w:spacing w:val="-4"/>
          <w:rtl/>
          <w:lang w:bidi="ar-SY"/>
        </w:rPr>
        <w:t xml:space="preserve"> فإن ذلك يدل على زيادة حمولة المدخل أو على تغذية غير مطلوبة. ومن شأن حسن تصميم النظام أن يقلل من احتمال وقوع هذه المشاكل إلى أدنى حد. فإذا ما وقعت، قد تدعو الضرورة بدلاً من ذلك إلى اتخاذ </w:t>
      </w:r>
      <w:r w:rsidRPr="00FB22A4">
        <w:rPr>
          <w:spacing w:val="-4"/>
          <w:rtl/>
        </w:rPr>
        <w:t xml:space="preserve">خطوات إضافية </w:t>
      </w:r>
      <w:r w:rsidRPr="00FB22A4">
        <w:rPr>
          <w:rFonts w:hint="cs"/>
          <w:spacing w:val="-4"/>
          <w:rtl/>
        </w:rPr>
        <w:t>لتحجيب</w:t>
      </w:r>
      <w:r w:rsidRPr="00FB22A4">
        <w:rPr>
          <w:spacing w:val="-4"/>
          <w:rtl/>
        </w:rPr>
        <w:t xml:space="preserve"> نظام القياس</w:t>
      </w:r>
      <w:r w:rsidRPr="00FB22A4">
        <w:rPr>
          <w:rFonts w:hint="cs"/>
          <w:spacing w:val="-4"/>
          <w:rtl/>
        </w:rPr>
        <w:t xml:space="preserve"> أو</w:t>
      </w:r>
      <w:r w:rsidRPr="00FB22A4">
        <w:rPr>
          <w:spacing w:val="-4"/>
          <w:rtl/>
        </w:rPr>
        <w:t xml:space="preserve"> </w:t>
      </w:r>
      <w:r w:rsidRPr="00FB22A4">
        <w:rPr>
          <w:rFonts w:hint="cs"/>
          <w:spacing w:val="-4"/>
          <w:rtl/>
        </w:rPr>
        <w:t>ا</w:t>
      </w:r>
      <w:r w:rsidRPr="00FB22A4">
        <w:rPr>
          <w:spacing w:val="-4"/>
          <w:rtl/>
        </w:rPr>
        <w:t xml:space="preserve">لانتقال إلى </w:t>
      </w:r>
      <w:r w:rsidRPr="00FB22A4">
        <w:rPr>
          <w:rFonts w:hint="cs"/>
          <w:spacing w:val="-4"/>
          <w:rtl/>
        </w:rPr>
        <w:t>موقع</w:t>
      </w:r>
      <w:r w:rsidRPr="00FB22A4">
        <w:rPr>
          <w:spacing w:val="-4"/>
          <w:rtl/>
        </w:rPr>
        <w:t xml:space="preserve"> آخر</w:t>
      </w:r>
      <w:r w:rsidRPr="00FB22A4">
        <w:rPr>
          <w:rFonts w:hint="cs"/>
          <w:spacing w:val="-4"/>
          <w:rtl/>
        </w:rPr>
        <w:t xml:space="preserve"> على النحو</w:t>
      </w:r>
      <w:r w:rsidRPr="00FB22A4">
        <w:rPr>
          <w:spacing w:val="-4"/>
          <w:rtl/>
        </w:rPr>
        <w:t xml:space="preserve"> </w:t>
      </w:r>
      <w:r w:rsidRPr="00FB22A4">
        <w:rPr>
          <w:rFonts w:hint="cs"/>
          <w:spacing w:val="-4"/>
          <w:rtl/>
        </w:rPr>
        <w:t>ال</w:t>
      </w:r>
      <w:r w:rsidRPr="00FB22A4">
        <w:rPr>
          <w:spacing w:val="-4"/>
          <w:rtl/>
        </w:rPr>
        <w:t xml:space="preserve">موضح في الخطوة </w:t>
      </w:r>
      <w:r w:rsidR="00046FA9" w:rsidRPr="00FB22A4">
        <w:rPr>
          <w:spacing w:val="-4"/>
        </w:rPr>
        <w:t>2</w:t>
      </w:r>
      <w:r w:rsidRPr="00FB22A4">
        <w:rPr>
          <w:spacing w:val="-4"/>
          <w:rtl/>
        </w:rPr>
        <w:t xml:space="preserve"> أعلاه.</w:t>
      </w:r>
    </w:p>
    <w:p w:rsidR="001A39AD" w:rsidRPr="00046FA9" w:rsidRDefault="001A39AD" w:rsidP="007C26DF">
      <w:pPr>
        <w:rPr>
          <w:i/>
          <w:iCs/>
          <w:lang w:bidi="ar-SY"/>
        </w:rPr>
      </w:pPr>
      <w:r w:rsidRPr="00046FA9">
        <w:rPr>
          <w:rFonts w:hint="cs"/>
          <w:i/>
          <w:iCs/>
          <w:rtl/>
          <w:lang w:bidi="ar-SY"/>
        </w:rPr>
        <w:t xml:space="preserve">الخطوة </w:t>
      </w:r>
      <w:r w:rsidRPr="00046FA9">
        <w:rPr>
          <w:i/>
          <w:iCs/>
          <w:lang w:bidi="ar-SY"/>
        </w:rPr>
        <w:t>7</w:t>
      </w:r>
      <w:r w:rsidRPr="00046FA9">
        <w:rPr>
          <w:rFonts w:hint="cs"/>
          <w:i/>
          <w:iCs/>
          <w:rtl/>
          <w:lang w:bidi="ar-SY"/>
        </w:rPr>
        <w:t xml:space="preserve">: قياس الرادار في أكثر من </w:t>
      </w:r>
      <w:r w:rsidRPr="00046FA9">
        <w:rPr>
          <w:rFonts w:hint="cs"/>
          <w:i/>
          <w:iCs/>
          <w:rtl/>
        </w:rPr>
        <w:t>عرض نطاق واحد للتردد المتوسط (</w:t>
      </w:r>
      <w:r w:rsidRPr="00046FA9">
        <w:rPr>
          <w:i/>
          <w:iCs/>
        </w:rPr>
        <w:t>IF </w:t>
      </w:r>
      <w:r w:rsidRPr="00046FA9">
        <w:rPr>
          <w:rFonts w:hint="cs"/>
          <w:i/>
          <w:iCs/>
          <w:rtl/>
        </w:rPr>
        <w:t xml:space="preserve">) </w:t>
      </w:r>
      <w:r w:rsidRPr="00046FA9">
        <w:rPr>
          <w:i/>
          <w:iCs/>
          <w:rtl/>
        </w:rPr>
        <w:t>(</w:t>
      </w:r>
      <w:r w:rsidRPr="00046FA9">
        <w:rPr>
          <w:rFonts w:hint="cs"/>
          <w:i/>
          <w:iCs/>
          <w:rtl/>
        </w:rPr>
        <w:t>موصى به</w:t>
      </w:r>
      <w:r w:rsidRPr="00046FA9">
        <w:rPr>
          <w:i/>
          <w:iCs/>
          <w:rtl/>
        </w:rPr>
        <w:t xml:space="preserve"> ولكن غير مطلوب)</w:t>
      </w:r>
    </w:p>
    <w:p w:rsidR="001A39AD" w:rsidRDefault="001A39AD" w:rsidP="007C26DF">
      <w:pPr>
        <w:rPr>
          <w:rtl/>
        </w:rPr>
      </w:pPr>
      <w:r w:rsidRPr="007C26DF">
        <w:rPr>
          <w:rFonts w:hint="cs"/>
          <w:rtl/>
          <w:lang w:bidi="ar-SY"/>
        </w:rPr>
        <w:t>لعله من المفيد أن يقاس بث الرادار في عروض نطاق متعددة لأن مثل</w:t>
      </w:r>
      <w:r w:rsidRPr="007C26DF">
        <w:rPr>
          <w:rtl/>
        </w:rPr>
        <w:t xml:space="preserve"> هذه القياسات </w:t>
      </w:r>
      <w:r w:rsidRPr="007C26DF">
        <w:rPr>
          <w:rFonts w:hint="cs"/>
          <w:rtl/>
        </w:rPr>
        <w:t xml:space="preserve">تقدم </w:t>
      </w:r>
      <w:r w:rsidRPr="007C26DF">
        <w:rPr>
          <w:rtl/>
        </w:rPr>
        <w:t>مؤشرا</w:t>
      </w:r>
      <w:r w:rsidRPr="007C26DF">
        <w:rPr>
          <w:rFonts w:hint="cs"/>
          <w:rtl/>
        </w:rPr>
        <w:t>ً</w:t>
      </w:r>
      <w:r w:rsidRPr="007C26DF">
        <w:rPr>
          <w:rtl/>
        </w:rPr>
        <w:t xml:space="preserve"> لا لبس فيه</w:t>
      </w:r>
      <w:r w:rsidRPr="007C26DF">
        <w:rPr>
          <w:rFonts w:hint="cs"/>
          <w:rtl/>
        </w:rPr>
        <w:t xml:space="preserve"> للتغير في قدرة الرادار المقيسة كدالة لعرض نطاق المستقبِل </w:t>
      </w:r>
      <w:r w:rsidRPr="007C26DF">
        <w:rPr>
          <w:rtl/>
        </w:rPr>
        <w:t>في أي تردد معين في الطيف.</w:t>
      </w:r>
    </w:p>
    <w:p w:rsidR="00B432D5" w:rsidRDefault="00B432D5" w:rsidP="007C26DF">
      <w:pPr>
        <w:rPr>
          <w:rtl/>
        </w:rPr>
      </w:pPr>
    </w:p>
    <w:p w:rsidR="00630D19" w:rsidRDefault="00630D19" w:rsidP="007C26DF">
      <w:pPr>
        <w:rPr>
          <w:rtl/>
        </w:rPr>
      </w:pPr>
    </w:p>
    <w:p w:rsidR="00630D19" w:rsidRDefault="00630D19" w:rsidP="007C26DF">
      <w:pPr>
        <w:rPr>
          <w:rtl/>
        </w:rPr>
      </w:pPr>
    </w:p>
    <w:p w:rsidR="00630D19" w:rsidRDefault="00630D19" w:rsidP="007C26DF">
      <w:pPr>
        <w:rPr>
          <w:rtl/>
        </w:rPr>
      </w:pPr>
    </w:p>
    <w:p w:rsidR="00630D19" w:rsidRDefault="00630D19" w:rsidP="007C26DF">
      <w:pPr>
        <w:rPr>
          <w:rtl/>
        </w:rPr>
      </w:pPr>
    </w:p>
    <w:p w:rsidR="00B432D5" w:rsidRPr="007C26DF" w:rsidRDefault="00B432D5" w:rsidP="007C26DF">
      <w:pPr>
        <w:rPr>
          <w:rtl/>
          <w:lang w:bidi="ar-SY"/>
        </w:rPr>
      </w:pPr>
    </w:p>
    <w:p w:rsidR="001A39AD" w:rsidRPr="007C26DF" w:rsidRDefault="001A39AD" w:rsidP="00403290">
      <w:pPr>
        <w:pStyle w:val="AppendixNotitle"/>
        <w:spacing w:before="600"/>
        <w:rPr>
          <w:rtl/>
        </w:rPr>
      </w:pPr>
      <w:r w:rsidRPr="007C26DF">
        <w:rPr>
          <w:rtl/>
        </w:rPr>
        <w:t xml:space="preserve">التذييل </w:t>
      </w:r>
      <w:r w:rsidRPr="007C26DF">
        <w:t>2</w:t>
      </w:r>
      <w:r w:rsidR="00046FA9">
        <w:rPr>
          <w:rtl/>
        </w:rPr>
        <w:br/>
      </w:r>
      <w:r w:rsidRPr="007C26DF">
        <w:rPr>
          <w:rFonts w:hint="cs"/>
          <w:rtl/>
        </w:rPr>
        <w:t>ل</w:t>
      </w:r>
      <w:r w:rsidRPr="007C26DF">
        <w:rPr>
          <w:rtl/>
        </w:rPr>
        <w:t xml:space="preserve">لملحق </w:t>
      </w:r>
      <w:r w:rsidRPr="007C26DF">
        <w:t>1</w:t>
      </w:r>
    </w:p>
    <w:p w:rsidR="001A39AD" w:rsidRPr="007C26DF" w:rsidRDefault="001A39AD" w:rsidP="00046FA9">
      <w:pPr>
        <w:pStyle w:val="AppendixNotitle"/>
        <w:rPr>
          <w:rtl/>
        </w:rPr>
      </w:pPr>
      <w:r w:rsidRPr="007C26DF">
        <w:rPr>
          <w:rFonts w:hint="cs"/>
          <w:rtl/>
        </w:rPr>
        <w:t>معايرة الكسب وعامل الضوضاء باستخدام ثنائي مساري الضوضاء</w:t>
      </w:r>
    </w:p>
    <w:p w:rsidR="001A39AD" w:rsidRPr="007C26DF" w:rsidRDefault="001A39AD" w:rsidP="00385421">
      <w:pPr>
        <w:pStyle w:val="Normalaftertitle"/>
        <w:rPr>
          <w:rtl/>
          <w:lang w:bidi="ar-SY"/>
        </w:rPr>
      </w:pPr>
      <w:r w:rsidRPr="007C26DF">
        <w:rPr>
          <w:rFonts w:hint="cs"/>
          <w:rtl/>
        </w:rPr>
        <w:t xml:space="preserve">ينبغي إجراء معايرة نظام القياس قبل كل قياس لطيف البث الراداري. وإذ تجرى القياسات، يمكن إضافة تصحيحات الكسب تلقائياً إلى كل نقطة بيانات. ويمكن استخدام معايرة عامل ثنائي مساري الضوضاء، </w:t>
      </w:r>
      <w:r w:rsidRPr="007C26DF">
        <w:rPr>
          <w:i/>
          <w:iCs/>
        </w:rPr>
        <w:t>Y</w:t>
      </w:r>
      <w:r w:rsidRPr="007C26DF">
        <w:rPr>
          <w:rFonts w:hint="cs"/>
          <w:rtl/>
        </w:rPr>
        <w:t xml:space="preserve">، (كما هو موضح أدناه) للحصول على عوامل ضوضاء لنظام القياس لا تزيد عن </w:t>
      </w:r>
      <w:r w:rsidRPr="007C26DF">
        <w:t>dB 20</w:t>
      </w:r>
      <w:r w:rsidRPr="007C26DF">
        <w:rPr>
          <w:rFonts w:hint="cs"/>
          <w:rtl/>
          <w:lang w:bidi="ar-SY"/>
        </w:rPr>
        <w:t>. ويصف هذا التذييل نظرية تلك المعايرة وإجراءاته</w:t>
      </w:r>
      <w:r w:rsidRPr="007C26DF">
        <w:rPr>
          <w:rFonts w:hint="eastAsia"/>
          <w:rtl/>
          <w:lang w:bidi="ar-SY"/>
        </w:rPr>
        <w:t>ا</w:t>
      </w:r>
      <w:r w:rsidRPr="007C26DF">
        <w:rPr>
          <w:rFonts w:hint="cs"/>
          <w:rtl/>
          <w:lang w:bidi="ar-SY"/>
        </w:rPr>
        <w:t xml:space="preserve">. </w:t>
      </w:r>
    </w:p>
    <w:p w:rsidR="0037686F" w:rsidRDefault="001A39AD" w:rsidP="0037686F">
      <w:pPr>
        <w:rPr>
          <w:rtl/>
        </w:rPr>
      </w:pPr>
      <w:r w:rsidRPr="007C26DF">
        <w:rPr>
          <w:rFonts w:hint="cs"/>
          <w:rtl/>
        </w:rPr>
        <w:t xml:space="preserve">يمكن تمثيل معايرة ثنائي مساري الضوضاء لمستقبِل مولف على تردد معين بدلالة مكون مدمج كما هو مبين في الشكل </w:t>
      </w:r>
      <w:r w:rsidR="007B1AD1">
        <w:t>8</w:t>
      </w:r>
      <w:r w:rsidRPr="007C26DF">
        <w:rPr>
          <w:rFonts w:hint="cs"/>
          <w:rtl/>
        </w:rPr>
        <w:t xml:space="preserve">. وفي هذا الشكل، يمثل الرمز </w:t>
      </w:r>
      <w:r w:rsidRPr="007C26DF">
        <w:sym w:font="Symbol" w:char="F053"/>
      </w:r>
      <w:r w:rsidRPr="007C26DF">
        <w:rPr>
          <w:rFonts w:hint="cs"/>
          <w:rtl/>
        </w:rPr>
        <w:t xml:space="preserve"> دالة جمع القدرة التي تضيف أي قدرة في دخل نظام القياس إلى قدرة الضوضاء الذاتية للنظام. ويمثل الرمز </w:t>
      </w:r>
      <w:r w:rsidRPr="007C26DF">
        <w:t>g</w:t>
      </w:r>
      <w:r w:rsidRPr="007C26DF">
        <w:rPr>
          <w:rFonts w:hint="cs"/>
          <w:rtl/>
          <w:lang w:bidi="ar-SY"/>
        </w:rPr>
        <w:t xml:space="preserve"> الكسب</w:t>
      </w:r>
      <w:r w:rsidRPr="007C26DF">
        <w:rPr>
          <w:rFonts w:hint="cs"/>
          <w:rtl/>
        </w:rPr>
        <w:t xml:space="preserve"> الكامل لنظام القياس. ويُرمز إلى عامل ضوضاء نظام القياس بالرمز </w:t>
      </w:r>
      <w:r w:rsidRPr="007C26DF">
        <w:t>nf</w:t>
      </w:r>
      <w:r w:rsidRPr="007C26DF">
        <w:rPr>
          <w:rFonts w:hint="cs"/>
          <w:rtl/>
        </w:rPr>
        <w:t xml:space="preserve"> وإلى ثنائي مساري الضوضاء ذي نسبة فائض ضوضاء بالرمز </w:t>
      </w:r>
      <w:r w:rsidRPr="007C26DF">
        <w:t>enr</w:t>
      </w:r>
      <w:r w:rsidRPr="007C26DF">
        <w:rPr>
          <w:rFonts w:hint="cs"/>
          <w:rtl/>
        </w:rPr>
        <w:t xml:space="preserve">. (في هذا التذييل، كل الكميات الجبرية التي يُرمز إليها بالأحرف الصغيرة مثل </w:t>
      </w:r>
      <w:r w:rsidRPr="007C26DF">
        <w:t>“g”</w:t>
      </w:r>
      <w:r w:rsidRPr="007C26DF">
        <w:rPr>
          <w:rFonts w:hint="cs"/>
          <w:rtl/>
        </w:rPr>
        <w:t xml:space="preserve"> تمثل وحدات خطية. وكل الكميات الجبرية التي يُرمز إليها بالأحرف الكبيرة مثل </w:t>
      </w:r>
      <w:r w:rsidRPr="007C26DF">
        <w:t>“G”</w:t>
      </w:r>
      <w:r w:rsidRPr="007C26DF">
        <w:rPr>
          <w:rFonts w:hint="cs"/>
          <w:rtl/>
        </w:rPr>
        <w:t xml:space="preserve"> تمثل وحدات ديسيبل).</w:t>
      </w:r>
    </w:p>
    <w:p w:rsidR="00B432D5" w:rsidRDefault="00B432D5">
      <w:pPr>
        <w:overflowPunct/>
        <w:autoSpaceDE/>
        <w:autoSpaceDN/>
        <w:bidi w:val="0"/>
        <w:adjustRightInd/>
        <w:spacing w:before="0" w:line="240" w:lineRule="auto"/>
        <w:jc w:val="left"/>
        <w:textAlignment w:val="auto"/>
        <w:rPr>
          <w:rtl/>
        </w:rPr>
      </w:pPr>
      <w:r>
        <w:br w:type="page"/>
      </w:r>
    </w:p>
    <w:p w:rsidR="00312FE6" w:rsidRDefault="00B420E3" w:rsidP="00403290">
      <w:pPr>
        <w:overflowPunct/>
        <w:autoSpaceDE/>
        <w:autoSpaceDN/>
        <w:adjustRightInd/>
        <w:spacing w:before="0" w:line="240" w:lineRule="auto"/>
        <w:jc w:val="center"/>
        <w:textAlignment w:val="auto"/>
        <w:rPr>
          <w:rtl/>
          <w:lang w:bidi="ar-EG"/>
        </w:rPr>
      </w:pPr>
      <w:r>
        <w:rPr>
          <w:rFonts w:hint="cs"/>
          <w:rtl/>
          <w:lang w:bidi="ar-EG"/>
        </w:rPr>
        <w:lastRenderedPageBreak/>
        <w:t>الش</w:t>
      </w:r>
      <w:r w:rsidR="00403290">
        <w:rPr>
          <w:rFonts w:hint="cs"/>
          <w:rtl/>
          <w:lang w:bidi="ar-EG"/>
        </w:rPr>
        <w:t>ـ</w:t>
      </w:r>
      <w:r>
        <w:rPr>
          <w:rFonts w:hint="cs"/>
          <w:rtl/>
          <w:lang w:bidi="ar-EG"/>
        </w:rPr>
        <w:t>كل</w:t>
      </w:r>
      <w:r w:rsidR="00403290">
        <w:rPr>
          <w:rFonts w:hint="cs"/>
          <w:rtl/>
          <w:lang w:bidi="ar-EG"/>
        </w:rPr>
        <w:t xml:space="preserve"> </w:t>
      </w:r>
      <w:r w:rsidR="00403290">
        <w:rPr>
          <w:lang w:bidi="ar-EG"/>
        </w:rPr>
        <w:t>8</w:t>
      </w:r>
    </w:p>
    <w:p w:rsidR="00312FE6" w:rsidRPr="00B420E3" w:rsidRDefault="006E7E40" w:rsidP="00403290">
      <w:pPr>
        <w:pStyle w:val="FigureTitle"/>
        <w:rPr>
          <w:rtl/>
        </w:rPr>
      </w:pPr>
      <w:r>
        <w:rPr>
          <w:noProof/>
          <w:lang w:val="en-US" w:eastAsia="zh-CN" w:bidi="ar-SA"/>
        </w:rPr>
        <mc:AlternateContent>
          <mc:Choice Requires="wpg">
            <w:drawing>
              <wp:anchor distT="0" distB="0" distL="114300" distR="114300" simplePos="0" relativeHeight="251932160" behindDoc="0" locked="0" layoutInCell="1" allowOverlap="1" wp14:anchorId="36581785" wp14:editId="6C8B173D">
                <wp:simplePos x="0" y="0"/>
                <wp:positionH relativeFrom="column">
                  <wp:posOffset>1270635</wp:posOffset>
                </wp:positionH>
                <wp:positionV relativeFrom="paragraph">
                  <wp:posOffset>320040</wp:posOffset>
                </wp:positionV>
                <wp:extent cx="3495675" cy="1562100"/>
                <wp:effectExtent l="0" t="0" r="9525" b="0"/>
                <wp:wrapNone/>
                <wp:docPr id="488" name="Group 488"/>
                <wp:cNvGraphicFramePr/>
                <a:graphic xmlns:a="http://schemas.openxmlformats.org/drawingml/2006/main">
                  <a:graphicData uri="http://schemas.microsoft.com/office/word/2010/wordprocessingGroup">
                    <wpg:wgp>
                      <wpg:cNvGrpSpPr/>
                      <wpg:grpSpPr>
                        <a:xfrm>
                          <a:off x="0" y="0"/>
                          <a:ext cx="3495675" cy="1562100"/>
                          <a:chOff x="0" y="228600"/>
                          <a:chExt cx="3495675" cy="1562100"/>
                        </a:xfrm>
                      </wpg:grpSpPr>
                      <wps:wsp>
                        <wps:cNvPr id="399" name="Rectangle 399"/>
                        <wps:cNvSpPr>
                          <a:spLocks noChangeArrowheads="1"/>
                        </wps:cNvSpPr>
                        <wps:spPr bwMode="auto">
                          <a:xfrm>
                            <a:off x="1123950" y="1409700"/>
                            <a:ext cx="714375"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FC09CC">
                              <w:pPr>
                                <w:spacing w:before="60" w:line="240" w:lineRule="exact"/>
                                <w:jc w:val="right"/>
                                <w:rPr>
                                  <w:color w:val="000000"/>
                                  <w:sz w:val="12"/>
                                  <w:szCs w:val="18"/>
                                  <w:rtl/>
                                  <w:lang w:bidi="ar-EG"/>
                                </w:rPr>
                              </w:pPr>
                              <w:r>
                                <w:rPr>
                                  <w:rFonts w:hint="cs"/>
                                  <w:color w:val="000000"/>
                                  <w:sz w:val="18"/>
                                  <w:szCs w:val="22"/>
                                  <w:rtl/>
                                  <w:lang w:bidi="ar-EG"/>
                                </w:rPr>
                                <w:t>الضوضاء الذاتية لنظام القياس</w:t>
                              </w:r>
                            </w:p>
                          </w:txbxContent>
                        </wps:txbx>
                        <wps:bodyPr rot="0" vert="horz" wrap="square" lIns="0" tIns="0" rIns="0" bIns="0" anchor="t" anchorCtr="0" upright="1">
                          <a:noAutofit/>
                        </wps:bodyPr>
                      </wps:wsp>
                      <wps:wsp>
                        <wps:cNvPr id="400" name="Rectangle 400"/>
                        <wps:cNvSpPr>
                          <a:spLocks noChangeArrowheads="1"/>
                        </wps:cNvSpPr>
                        <wps:spPr bwMode="auto">
                          <a:xfrm>
                            <a:off x="2209800" y="1104900"/>
                            <a:ext cx="714375"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FC09CC">
                              <w:pPr>
                                <w:spacing w:before="60" w:line="240" w:lineRule="exact"/>
                                <w:jc w:val="right"/>
                                <w:rPr>
                                  <w:color w:val="000000"/>
                                  <w:sz w:val="12"/>
                                  <w:szCs w:val="18"/>
                                  <w:rtl/>
                                  <w:lang w:bidi="ar-EG"/>
                                </w:rPr>
                              </w:pPr>
                              <w:r>
                                <w:rPr>
                                  <w:rFonts w:hint="cs"/>
                                  <w:color w:val="000000"/>
                                  <w:sz w:val="18"/>
                                  <w:szCs w:val="22"/>
                                  <w:rtl/>
                                  <w:lang w:bidi="ar-EG"/>
                                </w:rPr>
                                <w:t>كسب نظام القياس</w:t>
                              </w:r>
                            </w:p>
                          </w:txbxContent>
                        </wps:txbx>
                        <wps:bodyPr rot="0" vert="horz" wrap="square" lIns="0" tIns="0" rIns="0" bIns="0" anchor="t" anchorCtr="0" upright="1">
                          <a:noAutofit/>
                        </wps:bodyPr>
                      </wps:wsp>
                      <wps:wsp>
                        <wps:cNvPr id="401" name="Rectangle 401"/>
                        <wps:cNvSpPr>
                          <a:spLocks noChangeArrowheads="1"/>
                        </wps:cNvSpPr>
                        <wps:spPr bwMode="auto">
                          <a:xfrm>
                            <a:off x="3171825" y="504825"/>
                            <a:ext cx="323850"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FC09CC">
                              <w:pPr>
                                <w:spacing w:before="60" w:line="240" w:lineRule="exact"/>
                                <w:jc w:val="center"/>
                                <w:rPr>
                                  <w:color w:val="000000"/>
                                  <w:sz w:val="12"/>
                                  <w:szCs w:val="18"/>
                                  <w:rtl/>
                                  <w:lang w:bidi="ar-EG"/>
                                </w:rPr>
                              </w:pPr>
                              <w:r>
                                <w:rPr>
                                  <w:rFonts w:hint="cs"/>
                                  <w:color w:val="000000"/>
                                  <w:sz w:val="12"/>
                                  <w:szCs w:val="18"/>
                                  <w:rtl/>
                                  <w:lang w:bidi="ar-EG"/>
                                </w:rPr>
                                <w:t>خرج النظام</w:t>
                              </w:r>
                            </w:p>
                          </w:txbxContent>
                        </wps:txbx>
                        <wps:bodyPr rot="0" vert="horz" wrap="square" lIns="0" tIns="0" rIns="0" bIns="0" anchor="t" anchorCtr="0" upright="1">
                          <a:noAutofit/>
                        </wps:bodyPr>
                      </wps:wsp>
                      <wps:wsp>
                        <wps:cNvPr id="402" name="Rectangle 402"/>
                        <wps:cNvSpPr>
                          <a:spLocks noChangeArrowheads="1"/>
                        </wps:cNvSpPr>
                        <wps:spPr bwMode="auto">
                          <a:xfrm>
                            <a:off x="1628775" y="361950"/>
                            <a:ext cx="43815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FC09CC">
                              <w:pPr>
                                <w:spacing w:before="60" w:line="240" w:lineRule="exact"/>
                                <w:jc w:val="right"/>
                                <w:rPr>
                                  <w:color w:val="000000"/>
                                  <w:sz w:val="12"/>
                                  <w:szCs w:val="18"/>
                                  <w:rtl/>
                                  <w:lang w:bidi="ar-EG"/>
                                </w:rPr>
                              </w:pPr>
                              <w:r>
                                <w:rPr>
                                  <w:rFonts w:hint="cs"/>
                                  <w:color w:val="000000"/>
                                  <w:sz w:val="18"/>
                                  <w:szCs w:val="22"/>
                                  <w:rtl/>
                                  <w:lang w:bidi="ar-EG"/>
                                </w:rPr>
                                <w:t>جمع القدرة</w:t>
                              </w:r>
                            </w:p>
                          </w:txbxContent>
                        </wps:txbx>
                        <wps:bodyPr rot="0" vert="horz" wrap="square" lIns="0" tIns="0" rIns="0" bIns="0" anchor="t" anchorCtr="0" upright="1">
                          <a:noAutofit/>
                        </wps:bodyPr>
                      </wps:wsp>
                      <wps:wsp>
                        <wps:cNvPr id="403" name="Rectangle 403"/>
                        <wps:cNvSpPr>
                          <a:spLocks noChangeArrowheads="1"/>
                        </wps:cNvSpPr>
                        <wps:spPr bwMode="auto">
                          <a:xfrm>
                            <a:off x="0" y="228600"/>
                            <a:ext cx="476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FC09CC">
                              <w:pPr>
                                <w:spacing w:before="60" w:line="240" w:lineRule="exact"/>
                                <w:jc w:val="center"/>
                                <w:rPr>
                                  <w:color w:val="000000"/>
                                  <w:sz w:val="12"/>
                                  <w:szCs w:val="18"/>
                                  <w:rtl/>
                                  <w:lang w:bidi="ar-EG"/>
                                </w:rPr>
                              </w:pPr>
                              <w:r>
                                <w:rPr>
                                  <w:rFonts w:hint="cs"/>
                                  <w:color w:val="000000"/>
                                  <w:sz w:val="18"/>
                                  <w:szCs w:val="22"/>
                                  <w:rtl/>
                                  <w:lang w:bidi="ar-EG"/>
                                </w:rPr>
                                <w:t>ثنائي مساري الضوضاء</w:t>
                              </w:r>
                            </w:p>
                          </w:txbxContent>
                        </wps:txbx>
                        <wps:bodyPr rot="0" vert="horz" wrap="square" lIns="0" tIns="0" rIns="0" bIns="0" anchor="t" anchorCtr="0" upright="1">
                          <a:noAutofit/>
                        </wps:bodyPr>
                      </wps:wsp>
                      <wps:wsp>
                        <wps:cNvPr id="404" name="Rectangle 404"/>
                        <wps:cNvSpPr>
                          <a:spLocks noChangeArrowheads="1"/>
                        </wps:cNvSpPr>
                        <wps:spPr bwMode="auto">
                          <a:xfrm>
                            <a:off x="390525" y="790575"/>
                            <a:ext cx="53340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D54E91">
                              <w:pPr>
                                <w:spacing w:before="60" w:line="240" w:lineRule="exact"/>
                                <w:jc w:val="center"/>
                                <w:rPr>
                                  <w:color w:val="000000"/>
                                  <w:sz w:val="12"/>
                                  <w:szCs w:val="18"/>
                                  <w:rtl/>
                                  <w:lang w:bidi="ar-EG"/>
                                </w:rPr>
                              </w:pPr>
                              <w:r>
                                <w:rPr>
                                  <w:rFonts w:hint="cs"/>
                                  <w:color w:val="000000"/>
                                  <w:sz w:val="18"/>
                                  <w:szCs w:val="22"/>
                                  <w:rtl/>
                                  <w:lang w:bidi="ar-EG"/>
                                </w:rPr>
                                <w:t>دخل الهوائي</w:t>
                              </w:r>
                            </w:p>
                          </w:txbxContent>
                        </wps:txbx>
                        <wps:bodyPr rot="0" vert="horz" wrap="square" lIns="0" tIns="0" rIns="0" bIns="0" anchor="t" anchorCtr="0" upright="1">
                          <a:noAutofit/>
                        </wps:bodyPr>
                      </wps:wsp>
                      <wps:wsp>
                        <wps:cNvPr id="440" name="Rectangle 440"/>
                        <wps:cNvSpPr>
                          <a:spLocks noChangeArrowheads="1"/>
                        </wps:cNvSpPr>
                        <wps:spPr bwMode="auto">
                          <a:xfrm>
                            <a:off x="38100" y="638175"/>
                            <a:ext cx="246380" cy="158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D54E91">
                              <w:pPr>
                                <w:spacing w:before="0" w:line="240" w:lineRule="exact"/>
                                <w:jc w:val="center"/>
                                <w:rPr>
                                  <w:color w:val="000000"/>
                                  <w:sz w:val="12"/>
                                  <w:szCs w:val="18"/>
                                  <w:rtl/>
                                  <w:lang w:bidi="ar-EG"/>
                                </w:rPr>
                              </w:pPr>
                              <w:r>
                                <w:rPr>
                                  <w:color w:val="000000"/>
                                  <w:sz w:val="18"/>
                                  <w:szCs w:val="22"/>
                                  <w:lang w:bidi="ar-EG"/>
                                </w:rPr>
                                <w:t>enr</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488" o:spid="_x0000_s1132" style="position:absolute;left:0;text-align:left;margin-left:100.05pt;margin-top:25.2pt;width:275.25pt;height:123pt;z-index:251932160;mso-height-relative:margin" coordorigin=",2286" coordsize="34956,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">
                <v:rect id="Rectangle 399" o:spid="_x0000_s1133" style="position:absolute;left:11239;top:14097;width:7144;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aA8QA&#10;AADcAAAADwAAAGRycy9kb3ducmV2LnhtbESPzWrDMBCE74W+g9hCb43cFkLtRAkhxpDe8nfJbbE2&#10;tom1siXVdt++CgR6HGbmG2a5nkwrBnK+sazgfZaAIC6tbrhScD4Vb18gfEDW2FomBb/kYb16flpi&#10;pu3IBxqOoRIRwj5DBXUIXSalL2sy6Ge2I47e1TqDIUpXSe1wjHDTyo8kmUuDDceFGjva1lTejj9G&#10;Qe7muvDbXV6klzEP3/t+6GWv1OvLtFmACDSF//CjvdMKPtMU7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2gPEAAAA3AAAAA8AAAAAAAAAAAAAAAAAmAIAAGRycy9k&#10;b3ducmV2LnhtbFBLBQYAAAAABAAEAPUAAACJAwAAAAA=&#10;" filled="f" stroked="f" strokeweight="0">
                  <v:textbox inset="0,0,0,0">
                    <w:txbxContent>
                      <w:p w:rsidR="00630D19" w:rsidRDefault="00630D19" w:rsidP="00FC09CC">
                        <w:pPr>
                          <w:spacing w:before="60" w:line="240" w:lineRule="exact"/>
                          <w:jc w:val="right"/>
                          <w:rPr>
                            <w:color w:val="000000"/>
                            <w:sz w:val="12"/>
                            <w:szCs w:val="18"/>
                            <w:rtl/>
                            <w:lang w:bidi="ar-EG"/>
                          </w:rPr>
                        </w:pPr>
                        <w:r>
                          <w:rPr>
                            <w:rFonts w:hint="cs"/>
                            <w:color w:val="000000"/>
                            <w:sz w:val="18"/>
                            <w:szCs w:val="22"/>
                            <w:rtl/>
                            <w:lang w:bidi="ar-EG"/>
                          </w:rPr>
                          <w:t>الضوضاء الذاتية لنظام القياس</w:t>
                        </w:r>
                      </w:p>
                    </w:txbxContent>
                  </v:textbox>
                </v:rect>
                <v:rect id="Rectangle 400" o:spid="_x0000_s1134" style="position:absolute;left:22098;top:11049;width:714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rfMAA&#10;AADcAAAADwAAAGRycy9kb3ducmV2LnhtbERPz2vCMBS+D/wfwhN2m6kyZFajiKWgt029eHs0z7bY&#10;vLRJbOt/vxwGO358vze70TSiJ+drywrmswQEcWF1zaWC6yX/+ALhA7LGxjIpeJGH3XbytsFU24F/&#10;qD+HUsQQ9ikqqEJoUyl9UZFBP7MtceTu1hkMEbpSaodDDDeNXCTJUhqsOTZU2NKhouJxfhoFmVvq&#10;3B+OWb66DVk4fXd9Jzul3qfjfg0i0Bj+xX/uo1bwmcT58Uw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MrfMAAAADcAAAADwAAAAAAAAAAAAAAAACYAgAAZHJzL2Rvd25y&#10;ZXYueG1sUEsFBgAAAAAEAAQA9QAAAIUDAAAAAA==&#10;" filled="f" stroked="f" strokeweight="0">
                  <v:textbox inset="0,0,0,0">
                    <w:txbxContent>
                      <w:p w:rsidR="00630D19" w:rsidRDefault="00630D19" w:rsidP="00FC09CC">
                        <w:pPr>
                          <w:spacing w:before="60" w:line="240" w:lineRule="exact"/>
                          <w:jc w:val="right"/>
                          <w:rPr>
                            <w:color w:val="000000"/>
                            <w:sz w:val="12"/>
                            <w:szCs w:val="18"/>
                            <w:rtl/>
                            <w:lang w:bidi="ar-EG"/>
                          </w:rPr>
                        </w:pPr>
                        <w:r>
                          <w:rPr>
                            <w:rFonts w:hint="cs"/>
                            <w:color w:val="000000"/>
                            <w:sz w:val="18"/>
                            <w:szCs w:val="22"/>
                            <w:rtl/>
                            <w:lang w:bidi="ar-EG"/>
                          </w:rPr>
                          <w:t>كسب نظام القياس</w:t>
                        </w:r>
                      </w:p>
                    </w:txbxContent>
                  </v:textbox>
                </v:rect>
                <v:rect id="Rectangle 401" o:spid="_x0000_s1135" style="position:absolute;left:31718;top:5048;width:323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58MA&#10;AADcAAAADwAAAGRycy9kb3ducmV2LnhtbESPQWvCQBSE7wX/w/IEb3WjFKnRVcQQsLdWvXh7ZJ9J&#10;MPs22d0m8d93C4Ueh5n5htnuR9OInpyvLStYzBMQxIXVNZcKrpf89R2ED8gaG8uk4Eke9rvJyxZT&#10;bQf+ov4cShEh7FNUUIXQplL6oiKDfm5b4ujdrTMYonSl1A6HCDeNXCbJShqsOS5U2NKxouJx/jYK&#10;MrfSuT+esnx9G7Lw8dn1neyUmk3HwwZEoDH8h//aJ63gLVnA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O58MAAADcAAAADwAAAAAAAAAAAAAAAACYAgAAZHJzL2Rv&#10;d25yZXYueG1sUEsFBgAAAAAEAAQA9QAAAIgDAAAAAA==&#10;" filled="f" stroked="f" strokeweight="0">
                  <v:textbox inset="0,0,0,0">
                    <w:txbxContent>
                      <w:p w:rsidR="00630D19" w:rsidRDefault="00630D19" w:rsidP="00FC09CC">
                        <w:pPr>
                          <w:spacing w:before="60" w:line="240" w:lineRule="exact"/>
                          <w:jc w:val="center"/>
                          <w:rPr>
                            <w:color w:val="000000"/>
                            <w:sz w:val="12"/>
                            <w:szCs w:val="18"/>
                            <w:rtl/>
                            <w:lang w:bidi="ar-EG"/>
                          </w:rPr>
                        </w:pPr>
                        <w:r>
                          <w:rPr>
                            <w:rFonts w:hint="cs"/>
                            <w:color w:val="000000"/>
                            <w:sz w:val="12"/>
                            <w:szCs w:val="18"/>
                            <w:rtl/>
                            <w:lang w:bidi="ar-EG"/>
                          </w:rPr>
                          <w:t>خرج النظام</w:t>
                        </w:r>
                      </w:p>
                    </w:txbxContent>
                  </v:textbox>
                </v:rect>
                <v:rect id="Rectangle 402" o:spid="_x0000_s1136" style="position:absolute;left:16287;top:3619;width:438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QkMQA&#10;AADcAAAADwAAAGRycy9kb3ducmV2LnhtbESPzWrDMBCE74W+g9hCb43cEELjRAklxpDe8nfJbbE2&#10;tom1siXFdt++CgR6HGbmG2a1GU0jenK+tqzgc5KAIC6srrlUcD7lH18gfEDW2FgmBb/kYbN+fVlh&#10;qu3AB+qPoRQRwj5FBVUIbSqlLyoy6Ce2JY7e1TqDIUpXSu1wiHDTyGmSzKXBmuNChS1tKypux7tR&#10;kLm5zv12l+WLy5CFn33Xd7JT6v1t/F6CCDSG//CzvdMKZskUH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EJDEAAAA3AAAAA8AAAAAAAAAAAAAAAAAmAIAAGRycy9k&#10;b3ducmV2LnhtbFBLBQYAAAAABAAEAPUAAACJAwAAAAA=&#10;" filled="f" stroked="f" strokeweight="0">
                  <v:textbox inset="0,0,0,0">
                    <w:txbxContent>
                      <w:p w:rsidR="00630D19" w:rsidRDefault="00630D19" w:rsidP="00FC09CC">
                        <w:pPr>
                          <w:spacing w:before="60" w:line="240" w:lineRule="exact"/>
                          <w:jc w:val="right"/>
                          <w:rPr>
                            <w:color w:val="000000"/>
                            <w:sz w:val="12"/>
                            <w:szCs w:val="18"/>
                            <w:rtl/>
                            <w:lang w:bidi="ar-EG"/>
                          </w:rPr>
                        </w:pPr>
                        <w:r>
                          <w:rPr>
                            <w:rFonts w:hint="cs"/>
                            <w:color w:val="000000"/>
                            <w:sz w:val="18"/>
                            <w:szCs w:val="22"/>
                            <w:rtl/>
                            <w:lang w:bidi="ar-EG"/>
                          </w:rPr>
                          <w:t>جمع القدرة</w:t>
                        </w:r>
                      </w:p>
                    </w:txbxContent>
                  </v:textbox>
                </v:rect>
                <v:rect id="Rectangle 403" o:spid="_x0000_s1137" style="position:absolute;top:2286;width:47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1C8QA&#10;AADcAAAADwAAAGRycy9kb3ducmV2LnhtbESPQWvCQBSE70L/w/IKvemmVsSmriKGgN6seuntkX1N&#10;QrNvk91tkv57VxB6HGbmG2a9HU0jenK+tqzgdZaAIC6srrlUcL3k0xUIH5A1NpZJwR952G6eJmtM&#10;tR34k/pzKEWEsE9RQRVCm0rpi4oM+pltiaP3bZ3BEKUrpXY4RLhp5DxJltJgzXGhwpb2FRU/51+j&#10;IHNLnfv9Icvfv4YsHE9d38lOqZfncfcBItAY/sOP9kErWCRvcD8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tQvEAAAA3AAAAA8AAAAAAAAAAAAAAAAAmAIAAGRycy9k&#10;b3ducmV2LnhtbFBLBQYAAAAABAAEAPUAAACJAwAAAAA=&#10;" filled="f" stroked="f" strokeweight="0">
                  <v:textbox inset="0,0,0,0">
                    <w:txbxContent>
                      <w:p w:rsidR="00630D19" w:rsidRDefault="00630D19" w:rsidP="00FC09CC">
                        <w:pPr>
                          <w:spacing w:before="60" w:line="240" w:lineRule="exact"/>
                          <w:jc w:val="center"/>
                          <w:rPr>
                            <w:color w:val="000000"/>
                            <w:sz w:val="12"/>
                            <w:szCs w:val="18"/>
                            <w:rtl/>
                            <w:lang w:bidi="ar-EG"/>
                          </w:rPr>
                        </w:pPr>
                        <w:r>
                          <w:rPr>
                            <w:rFonts w:hint="cs"/>
                            <w:color w:val="000000"/>
                            <w:sz w:val="18"/>
                            <w:szCs w:val="22"/>
                            <w:rtl/>
                            <w:lang w:bidi="ar-EG"/>
                          </w:rPr>
                          <w:t>ثنائي مساري الضوضاء</w:t>
                        </w:r>
                      </w:p>
                    </w:txbxContent>
                  </v:textbox>
                </v:rect>
                <v:rect id="Rectangle 404" o:spid="_x0000_s1138" style="position:absolute;left:3905;top:7905;width:533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tf8QA&#10;AADcAAAADwAAAGRycy9kb3ducmV2LnhtbESPzWrDMBCE74W+g9hCb43cEELjRAklxpDe8nfJbbE2&#10;tom1siXFdt++CgR6HGbmG2a1GU0jenK+tqzgc5KAIC6srrlUcD7lH18gfEDW2FgmBb/kYbN+fVlh&#10;qu3AB+qPoRQRwj5FBVUIbSqlLyoy6Ce2JY7e1TqDIUpXSu1wiHDTyGmSzKXBmuNChS1tKypux7tR&#10;kLm5zv12l+WLy5CFn33Xd7JT6v1t/F6CCDSG//CzvdMKZskMH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LX/EAAAA3AAAAA8AAAAAAAAAAAAAAAAAmAIAAGRycy9k&#10;b3ducmV2LnhtbFBLBQYAAAAABAAEAPUAAACJAwAAAAA=&#10;" filled="f" stroked="f" strokeweight="0">
                  <v:textbox inset="0,0,0,0">
                    <w:txbxContent>
                      <w:p w:rsidR="00630D19" w:rsidRDefault="00630D19" w:rsidP="00D54E91">
                        <w:pPr>
                          <w:spacing w:before="60" w:line="240" w:lineRule="exact"/>
                          <w:jc w:val="center"/>
                          <w:rPr>
                            <w:color w:val="000000"/>
                            <w:sz w:val="12"/>
                            <w:szCs w:val="18"/>
                            <w:rtl/>
                            <w:lang w:bidi="ar-EG"/>
                          </w:rPr>
                        </w:pPr>
                        <w:r>
                          <w:rPr>
                            <w:rFonts w:hint="cs"/>
                            <w:color w:val="000000"/>
                            <w:sz w:val="18"/>
                            <w:szCs w:val="22"/>
                            <w:rtl/>
                            <w:lang w:bidi="ar-EG"/>
                          </w:rPr>
                          <w:t>دخل الهوائي</w:t>
                        </w:r>
                      </w:p>
                    </w:txbxContent>
                  </v:textbox>
                </v:rect>
                <v:rect id="Rectangle 440" o:spid="_x0000_s1139" style="position:absolute;left:381;top:6381;width:246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SvMAA&#10;AADcAAAADwAAAGRycy9kb3ducmV2LnhtbERPz2vCMBS+D/wfwhN2m6kiMqtRxFLQ2+Z28fZonm2x&#10;eWmTrK3//XIQPH58v7f70TSiJ+drywrmswQEcWF1zaWC35/84xOED8gaG8uk4EEe9rvJ2xZTbQf+&#10;pv4SShFD2KeooAqhTaX0RUUG/cy2xJG7WWcwROhKqR0OMdw0cpEkK2mw5thQYUvHior75c8oyNxK&#10;5/54yvL1dcjC+avrO9kp9T4dDxsQgcbwEj/dJ61guYzz45l4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mSvMAAAADcAAAADwAAAAAAAAAAAAAAAACYAgAAZHJzL2Rvd25y&#10;ZXYueG1sUEsFBgAAAAAEAAQA9QAAAIUDAAAAAA==&#10;" filled="f" stroked="f" strokeweight="0">
                  <v:textbox inset="0,0,0,0">
                    <w:txbxContent>
                      <w:p w:rsidR="00630D19" w:rsidRDefault="00630D19" w:rsidP="00D54E91">
                        <w:pPr>
                          <w:spacing w:before="0" w:line="240" w:lineRule="exact"/>
                          <w:jc w:val="center"/>
                          <w:rPr>
                            <w:color w:val="000000"/>
                            <w:sz w:val="12"/>
                            <w:szCs w:val="18"/>
                            <w:rtl/>
                            <w:lang w:bidi="ar-EG"/>
                          </w:rPr>
                        </w:pPr>
                        <w:proofErr w:type="spellStart"/>
                        <w:r>
                          <w:rPr>
                            <w:color w:val="000000"/>
                            <w:sz w:val="18"/>
                            <w:szCs w:val="22"/>
                            <w:lang w:bidi="ar-EG"/>
                          </w:rPr>
                          <w:t>enr</w:t>
                        </w:r>
                        <w:proofErr w:type="spellEnd"/>
                      </w:p>
                    </w:txbxContent>
                  </v:textbox>
                </v:rect>
              </v:group>
            </w:pict>
          </mc:Fallback>
        </mc:AlternateContent>
      </w:r>
      <w:r w:rsidR="00574F04">
        <w:rPr>
          <w:rFonts w:hint="cs"/>
          <w:rtl/>
        </w:rPr>
        <w:t>مخطط المكونات المجمعة لمعايرة ثنائي مساري الضوضاء</w:t>
      </w:r>
    </w:p>
    <w:p w:rsidR="0037686F" w:rsidRPr="007C26DF" w:rsidRDefault="00403290" w:rsidP="0037686F">
      <w:pPr>
        <w:jc w:val="center"/>
        <w:rPr>
          <w:rtl/>
        </w:rPr>
      </w:pPr>
      <w:r>
        <w:object w:dxaOrig="5776" w:dyaOrig="3981">
          <v:shape id="_x0000_i1035" type="#_x0000_t75" style="width:288.75pt;height:156.75pt" o:ole="">
            <v:imagedata r:id="rId35" o:title="" croptop="14043f"/>
          </v:shape>
          <o:OLEObject Type="Embed" ProgID="CorelDRAW.Graphic.14" ShapeID="_x0000_i1035" DrawAspect="Content" ObjectID="_1378275273" r:id="rId36"/>
        </w:object>
      </w:r>
    </w:p>
    <w:p w:rsidR="001A39AD" w:rsidRDefault="001A39AD" w:rsidP="00FB22A4">
      <w:pPr>
        <w:pStyle w:val="Blanc"/>
        <w:jc w:val="center"/>
        <w:rPr>
          <w:sz w:val="22"/>
          <w:szCs w:val="30"/>
          <w:rtl/>
        </w:rPr>
      </w:pPr>
    </w:p>
    <w:p w:rsidR="001A39AD" w:rsidRPr="007C26DF" w:rsidRDefault="001A39AD" w:rsidP="007C26DF">
      <w:pPr>
        <w:rPr>
          <w:rtl/>
        </w:rPr>
      </w:pPr>
      <w:r w:rsidRPr="007C26DF">
        <w:rPr>
          <w:rFonts w:hint="cs"/>
          <w:rtl/>
        </w:rPr>
        <w:t xml:space="preserve">عامل الضوضاء هو نسبة قدرة الضوضاء من جهاز </w:t>
      </w:r>
      <w:r w:rsidRPr="007C26DF">
        <w:rPr>
          <w:i/>
          <w:iCs/>
        </w:rPr>
        <w:t>n</w:t>
      </w:r>
      <w:r w:rsidRPr="007C26DF">
        <w:rPr>
          <w:i/>
          <w:iCs/>
          <w:vertAlign w:val="subscript"/>
        </w:rPr>
        <w:t>device</w:t>
      </w:r>
      <w:r w:rsidRPr="007C26DF">
        <w:t> </w:t>
      </w:r>
      <w:r w:rsidRPr="007C26DF">
        <w:rPr>
          <w:rFonts w:hint="cs"/>
          <w:rtl/>
        </w:rPr>
        <w:t xml:space="preserve"> </w:t>
      </w:r>
      <w:r w:rsidRPr="007C26DF">
        <w:t>(W)</w:t>
      </w:r>
      <w:r w:rsidRPr="007C26DF">
        <w:rPr>
          <w:rFonts w:hint="cs"/>
          <w:rtl/>
        </w:rPr>
        <w:t xml:space="preserve"> إلى الضوضاء الحرارية:</w:t>
      </w:r>
    </w:p>
    <w:p w:rsidR="001A39AD" w:rsidRPr="007C26DF" w:rsidRDefault="001A39AD" w:rsidP="0028038D">
      <w:pPr>
        <w:jc w:val="center"/>
        <w:rPr>
          <w:rtl/>
        </w:rPr>
      </w:pPr>
      <w:r w:rsidRPr="007C26DF">
        <w:rPr>
          <w:position w:val="-30"/>
        </w:rPr>
        <w:object w:dxaOrig="781" w:dyaOrig="701">
          <v:shape id="_x0000_i1036" type="#_x0000_t75" style="width:39.75pt;height:35.25pt" o:ole="">
            <v:imagedata r:id="rId37" o:title=""/>
          </v:shape>
          <o:OLEObject Type="Embed" ProgID="Msxml2.SAXXMLReader.5.0" ShapeID="_x0000_i1036" DrawAspect="Content" ObjectID="_1378275274" r:id="rId38"/>
        </w:object>
      </w:r>
    </w:p>
    <w:p w:rsidR="001A39AD" w:rsidRPr="007C26DF" w:rsidRDefault="001A39AD" w:rsidP="006E7E40">
      <w:pPr>
        <w:keepNext/>
        <w:rPr>
          <w:rtl/>
        </w:rPr>
      </w:pPr>
      <w:r w:rsidRPr="007C26DF">
        <w:rPr>
          <w:rFonts w:hint="cs"/>
          <w:rtl/>
        </w:rPr>
        <w:t>حيث:</w:t>
      </w:r>
    </w:p>
    <w:p w:rsidR="001A39AD" w:rsidRPr="007C26DF" w:rsidRDefault="0028038D" w:rsidP="0028038D">
      <w:pPr>
        <w:pStyle w:val="Equationlegend"/>
        <w:rPr>
          <w:rtl/>
        </w:rPr>
      </w:pPr>
      <w:r>
        <w:rPr>
          <w:i/>
          <w:iCs/>
        </w:rPr>
        <w:tab/>
      </w:r>
      <w:r w:rsidR="001A39AD" w:rsidRPr="007C26DF">
        <w:rPr>
          <w:i/>
          <w:iCs/>
        </w:rPr>
        <w:t>k</w:t>
      </w:r>
      <w:r w:rsidR="001A39AD" w:rsidRPr="007C26DF">
        <w:rPr>
          <w:rFonts w:hint="cs"/>
          <w:rtl/>
        </w:rPr>
        <w:t>:</w:t>
      </w:r>
      <w:r w:rsidR="001A39AD" w:rsidRPr="007C26DF">
        <w:rPr>
          <w:rFonts w:hint="cs"/>
          <w:rtl/>
        </w:rPr>
        <w:tab/>
        <w:t>ثابت بولتزمان (</w:t>
      </w:r>
      <w:r w:rsidR="001A39AD" w:rsidRPr="007C26DF">
        <w:t>Boltzmann</w:t>
      </w:r>
      <w:r w:rsidR="001A39AD" w:rsidRPr="007C26DF">
        <w:rPr>
          <w:rFonts w:hint="cs"/>
          <w:rtl/>
        </w:rPr>
        <w:t xml:space="preserve">) </w:t>
      </w:r>
      <w:r w:rsidR="001A39AD" w:rsidRPr="007C26DF">
        <w:t>(1</w:t>
      </w:r>
      <w:r w:rsidR="00D54E91">
        <w:t>,</w:t>
      </w:r>
      <w:r w:rsidR="001A39AD" w:rsidRPr="007C26DF">
        <w:t>38 </w:t>
      </w:r>
      <w:r w:rsidR="00D54E91">
        <w:t>×</w:t>
      </w:r>
      <w:r w:rsidR="001A39AD" w:rsidRPr="007C26DF">
        <w:t> 10</w:t>
      </w:r>
      <w:r w:rsidR="001A39AD" w:rsidRPr="007C26DF">
        <w:rPr>
          <w:vertAlign w:val="superscript"/>
        </w:rPr>
        <w:sym w:font="Symbol" w:char="F02D"/>
      </w:r>
      <w:r w:rsidR="001A39AD" w:rsidRPr="007C26DF">
        <w:rPr>
          <w:vertAlign w:val="superscript"/>
        </w:rPr>
        <w:t>23</w:t>
      </w:r>
      <w:r w:rsidR="001A39AD" w:rsidRPr="007C26DF">
        <w:t>J/K)</w:t>
      </w:r>
    </w:p>
    <w:p w:rsidR="001A39AD" w:rsidRPr="007C26DF" w:rsidRDefault="0028038D" w:rsidP="0028038D">
      <w:pPr>
        <w:pStyle w:val="Equationlegend"/>
        <w:rPr>
          <w:rtl/>
        </w:rPr>
      </w:pPr>
      <w:r>
        <w:rPr>
          <w:i/>
          <w:iCs/>
        </w:rPr>
        <w:tab/>
      </w:r>
      <w:r w:rsidR="001A39AD" w:rsidRPr="007C26DF">
        <w:rPr>
          <w:i/>
          <w:iCs/>
        </w:rPr>
        <w:t>T</w:t>
      </w:r>
      <w:r w:rsidR="001A39AD" w:rsidRPr="007C26DF">
        <w:rPr>
          <w:rFonts w:hint="cs"/>
          <w:rtl/>
        </w:rPr>
        <w:t>:</w:t>
      </w:r>
      <w:r w:rsidR="001A39AD" w:rsidRPr="007C26DF">
        <w:rPr>
          <w:rFonts w:hint="cs"/>
          <w:rtl/>
        </w:rPr>
        <w:tab/>
        <w:t xml:space="preserve">حرارة النظام </w:t>
      </w:r>
      <w:r w:rsidR="001A39AD" w:rsidRPr="007C26DF">
        <w:t>(K)</w:t>
      </w:r>
    </w:p>
    <w:p w:rsidR="001A39AD" w:rsidRPr="007C26DF" w:rsidRDefault="0028038D" w:rsidP="0028038D">
      <w:pPr>
        <w:pStyle w:val="Equationlegend"/>
        <w:rPr>
          <w:rtl/>
        </w:rPr>
      </w:pPr>
      <w:r>
        <w:rPr>
          <w:i/>
          <w:iCs/>
        </w:rPr>
        <w:tab/>
      </w:r>
      <w:r w:rsidR="001A39AD" w:rsidRPr="007C26DF">
        <w:rPr>
          <w:i/>
          <w:iCs/>
        </w:rPr>
        <w:t>B</w:t>
      </w:r>
      <w:r w:rsidR="001A39AD" w:rsidRPr="007C26DF">
        <w:rPr>
          <w:rFonts w:hint="cs"/>
          <w:rtl/>
        </w:rPr>
        <w:t>:</w:t>
      </w:r>
      <w:r w:rsidR="001A39AD" w:rsidRPr="007C26DF">
        <w:rPr>
          <w:rFonts w:hint="cs"/>
          <w:rtl/>
        </w:rPr>
        <w:tab/>
        <w:t xml:space="preserve">عرض النطاق </w:t>
      </w:r>
      <w:r w:rsidR="001A39AD" w:rsidRPr="007C26DF">
        <w:t>(Hz)</w:t>
      </w:r>
      <w:r w:rsidR="001A39AD" w:rsidRPr="007C26DF">
        <w:rPr>
          <w:rFonts w:hint="cs"/>
          <w:rtl/>
        </w:rPr>
        <w:t>.</w:t>
      </w:r>
    </w:p>
    <w:p w:rsidR="001A39AD" w:rsidRPr="007C26DF" w:rsidRDefault="001A39AD" w:rsidP="006E7E40">
      <w:pPr>
        <w:spacing w:before="240"/>
        <w:rPr>
          <w:rtl/>
        </w:rPr>
      </w:pPr>
      <w:r w:rsidRPr="007C26DF">
        <w:rPr>
          <w:rFonts w:hint="cs"/>
          <w:rtl/>
        </w:rPr>
        <w:t xml:space="preserve">وتساوي نسبة فائض الضوضاء عامل الضوضاء ناقصاً واحداً ، مما يجعلها كسر القدرة الزائدة عن </w:t>
      </w:r>
      <w:r w:rsidRPr="007C26DF">
        <w:rPr>
          <w:i/>
          <w:iCs/>
        </w:rPr>
        <w:t>k T B</w:t>
      </w:r>
      <w:r w:rsidRPr="007C26DF">
        <w:rPr>
          <w:rFonts w:hint="cs"/>
          <w:rtl/>
        </w:rPr>
        <w:t>.</w:t>
      </w:r>
      <w:r w:rsidR="00D54E91">
        <w:rPr>
          <w:rFonts w:hint="cs"/>
          <w:rtl/>
          <w:lang w:bidi="ar-EG"/>
        </w:rPr>
        <w:t xml:space="preserve"> </w:t>
      </w:r>
      <w:r w:rsidRPr="007C26DF">
        <w:rPr>
          <w:rFonts w:hint="cs"/>
          <w:rtl/>
        </w:rPr>
        <w:t xml:space="preserve">ويعرَّف عامل ضوضاء النظام على أنه </w:t>
      </w:r>
      <w:r w:rsidRPr="007C26DF">
        <w:t>10 log</w:t>
      </w:r>
      <w:r w:rsidRPr="007C26DF">
        <w:rPr>
          <w:rFonts w:hint="cs"/>
          <w:rtl/>
        </w:rPr>
        <w:t xml:space="preserve"> (عامل الضوضاء). وإذ يوصَّف العديد من مصادر الضوضاء بدلالة نسبة فائض الضوضاء، يمكن استخدام ذلك الكم. </w:t>
      </w:r>
    </w:p>
    <w:p w:rsidR="001A39AD" w:rsidRPr="007C26DF" w:rsidRDefault="001A39AD" w:rsidP="007C26DF">
      <w:pPr>
        <w:rPr>
          <w:rtl/>
        </w:rPr>
      </w:pPr>
      <w:r w:rsidRPr="007C26DF">
        <w:rPr>
          <w:rFonts w:hint="cs"/>
          <w:rtl/>
        </w:rPr>
        <w:t xml:space="preserve">وفي معايرة ثنائي مساري الضوضاء يكون الشاغل الأساسي الفرق في إشارة الخرج عند تشغيل ثنائي المساري وإبطاله. ففي حال تشغيل ثنائي مساري الضوضاء، تعطى القدرة </w:t>
      </w:r>
      <w:r w:rsidRPr="007C26DF">
        <w:rPr>
          <w:i/>
          <w:iCs/>
        </w:rPr>
        <w:t>P</w:t>
      </w:r>
      <w:r w:rsidRPr="007C26DF">
        <w:rPr>
          <w:i/>
          <w:iCs/>
          <w:vertAlign w:val="subscript"/>
        </w:rPr>
        <w:t>on</w:t>
      </w:r>
      <w:r w:rsidRPr="007C26DF">
        <w:t> </w:t>
      </w:r>
      <w:r w:rsidRPr="007C26DF">
        <w:rPr>
          <w:rFonts w:hint="cs"/>
          <w:rtl/>
        </w:rPr>
        <w:t xml:space="preserve">  </w:t>
      </w:r>
      <w:r w:rsidRPr="007C26DF">
        <w:t>(W)</w:t>
      </w:r>
      <w:r w:rsidRPr="007C26DF">
        <w:rPr>
          <w:rFonts w:hint="cs"/>
          <w:rtl/>
        </w:rPr>
        <w:t xml:space="preserve"> بالصيغة التالية:</w:t>
      </w:r>
    </w:p>
    <w:p w:rsidR="001A39AD" w:rsidRPr="007C26DF" w:rsidRDefault="001A39AD" w:rsidP="0028038D">
      <w:pPr>
        <w:jc w:val="center"/>
        <w:rPr>
          <w:rtl/>
        </w:rPr>
      </w:pPr>
      <w:r w:rsidRPr="007C26DF">
        <w:rPr>
          <w:position w:val="-12"/>
        </w:rPr>
        <w:object w:dxaOrig="2862" w:dyaOrig="361">
          <v:shape id="_x0000_i1037" type="#_x0000_t75" style="width:142.5pt;height:17.25pt" o:ole="">
            <v:imagedata r:id="rId39" o:title=""/>
          </v:shape>
          <o:OLEObject Type="Embed" ProgID="Msxml2.SAXXMLReader.5.0" ShapeID="_x0000_i1037" DrawAspect="Content" ObjectID="_1378275275" r:id="rId40"/>
        </w:object>
      </w:r>
    </w:p>
    <w:p w:rsidR="001A39AD" w:rsidRPr="007C26DF" w:rsidRDefault="001A39AD" w:rsidP="006E7E40">
      <w:pPr>
        <w:keepNext/>
        <w:rPr>
          <w:rtl/>
        </w:rPr>
      </w:pPr>
      <w:r w:rsidRPr="007C26DF">
        <w:rPr>
          <w:rFonts w:hint="cs"/>
          <w:rtl/>
        </w:rPr>
        <w:t xml:space="preserve">حيث: </w:t>
      </w:r>
    </w:p>
    <w:p w:rsidR="001A39AD" w:rsidRPr="007C26DF" w:rsidRDefault="00D54E91" w:rsidP="0028038D">
      <w:pPr>
        <w:pStyle w:val="Equationlegend"/>
        <w:rPr>
          <w:rtl/>
        </w:rPr>
      </w:pPr>
      <w:r>
        <w:rPr>
          <w:rFonts w:hint="cs"/>
          <w:i/>
          <w:iCs/>
          <w:rtl/>
        </w:rPr>
        <w:tab/>
      </w:r>
      <w:r w:rsidR="001A39AD" w:rsidRPr="007C26DF">
        <w:rPr>
          <w:i/>
          <w:iCs/>
        </w:rPr>
        <w:t>nf</w:t>
      </w:r>
      <w:r w:rsidR="001A39AD" w:rsidRPr="007C26DF">
        <w:rPr>
          <w:i/>
          <w:iCs/>
          <w:vertAlign w:val="subscript"/>
        </w:rPr>
        <w:t>s</w:t>
      </w:r>
      <w:r>
        <w:rPr>
          <w:rFonts w:hint="cs"/>
          <w:rtl/>
        </w:rPr>
        <w:t>:</w:t>
      </w:r>
      <w:r>
        <w:rPr>
          <w:rtl/>
        </w:rPr>
        <w:tab/>
      </w:r>
      <w:r>
        <w:rPr>
          <w:rFonts w:hint="cs"/>
          <w:rtl/>
        </w:rPr>
        <w:t xml:space="preserve">  </w:t>
      </w:r>
      <w:r w:rsidR="001A39AD" w:rsidRPr="007C26DF">
        <w:rPr>
          <w:rFonts w:hint="cs"/>
          <w:rtl/>
        </w:rPr>
        <w:t>عامل ضوضاء النظام</w:t>
      </w:r>
    </w:p>
    <w:p w:rsidR="001A39AD" w:rsidRPr="007C26DF" w:rsidRDefault="0028038D" w:rsidP="0028038D">
      <w:pPr>
        <w:pStyle w:val="Equationlegend"/>
        <w:rPr>
          <w:rtl/>
        </w:rPr>
      </w:pPr>
      <w:r>
        <w:rPr>
          <w:i/>
          <w:iCs/>
          <w:rtl/>
          <w:lang w:bidi="ar-EG"/>
        </w:rPr>
        <w:tab/>
      </w:r>
      <w:r w:rsidR="001A39AD" w:rsidRPr="007C26DF">
        <w:rPr>
          <w:i/>
          <w:iCs/>
        </w:rPr>
        <w:t>enr</w:t>
      </w:r>
      <w:r w:rsidR="001A39AD" w:rsidRPr="007C26DF">
        <w:rPr>
          <w:i/>
          <w:iCs/>
          <w:vertAlign w:val="subscript"/>
        </w:rPr>
        <w:t>d</w:t>
      </w:r>
      <w:r w:rsidR="001A39AD" w:rsidRPr="007C26DF">
        <w:rPr>
          <w:rFonts w:hint="cs"/>
          <w:rtl/>
        </w:rPr>
        <w:t>:</w:t>
      </w:r>
      <w:r>
        <w:rPr>
          <w:rFonts w:hint="cs"/>
          <w:rtl/>
        </w:rPr>
        <w:tab/>
      </w:r>
      <w:r w:rsidR="001A39AD" w:rsidRPr="0028038D">
        <w:rPr>
          <w:rFonts w:hint="cs"/>
          <w:i/>
          <w:iCs/>
          <w:rtl/>
        </w:rPr>
        <w:t>ثنائي</w:t>
      </w:r>
      <w:r w:rsidR="001A39AD" w:rsidRPr="007C26DF">
        <w:rPr>
          <w:rFonts w:hint="cs"/>
          <w:rtl/>
        </w:rPr>
        <w:t xml:space="preserve"> مساري الضوضاء</w:t>
      </w:r>
      <w:r w:rsidR="006E7E40">
        <w:rPr>
          <w:rFonts w:hint="cs"/>
          <w:rtl/>
        </w:rPr>
        <w:t>.</w:t>
      </w:r>
    </w:p>
    <w:p w:rsidR="001A39AD" w:rsidRPr="007C26DF" w:rsidRDefault="001A39AD" w:rsidP="007C26DF">
      <w:pPr>
        <w:rPr>
          <w:rtl/>
        </w:rPr>
      </w:pPr>
      <w:r w:rsidRPr="007C26DF">
        <w:rPr>
          <w:rFonts w:hint="cs"/>
          <w:rtl/>
        </w:rPr>
        <w:t xml:space="preserve">وفي حال إبطال ثنائي مساري الضوضاء، تعطى القدرة </w:t>
      </w:r>
      <w:r w:rsidRPr="007C26DF">
        <w:rPr>
          <w:i/>
          <w:iCs/>
        </w:rPr>
        <w:t>P</w:t>
      </w:r>
      <w:r w:rsidRPr="007C26DF">
        <w:rPr>
          <w:i/>
          <w:iCs/>
          <w:vertAlign w:val="subscript"/>
        </w:rPr>
        <w:t>off</w:t>
      </w:r>
      <w:r w:rsidRPr="007C26DF">
        <w:t xml:space="preserve">  </w:t>
      </w:r>
      <w:r w:rsidRPr="007C26DF">
        <w:rPr>
          <w:rFonts w:hint="cs"/>
          <w:rtl/>
        </w:rPr>
        <w:t xml:space="preserve"> </w:t>
      </w:r>
      <w:r w:rsidRPr="007C26DF">
        <w:t>(W)</w:t>
      </w:r>
      <w:r w:rsidRPr="007C26DF">
        <w:rPr>
          <w:rFonts w:hint="cs"/>
          <w:rtl/>
        </w:rPr>
        <w:t xml:space="preserve"> بالصيغة التالية:</w:t>
      </w:r>
    </w:p>
    <w:p w:rsidR="001A39AD" w:rsidRPr="007C26DF" w:rsidRDefault="001A39AD" w:rsidP="0028038D">
      <w:pPr>
        <w:jc w:val="center"/>
        <w:rPr>
          <w:position w:val="-16"/>
          <w:rtl/>
        </w:rPr>
      </w:pPr>
      <w:r w:rsidRPr="007C26DF">
        <w:rPr>
          <w:position w:val="-16"/>
        </w:rPr>
        <w:object w:dxaOrig="2202" w:dyaOrig="401">
          <v:shape id="_x0000_i1038" type="#_x0000_t75" style="width:109.5pt;height:21pt" o:ole="">
            <v:imagedata r:id="rId41" o:title=""/>
          </v:shape>
          <o:OLEObject Type="Embed" ProgID="Msxml2.SAXXMLReader.5.0" ShapeID="_x0000_i1038" DrawAspect="Content" ObjectID="_1378275276" r:id="rId42"/>
        </w:object>
      </w:r>
    </w:p>
    <w:p w:rsidR="001A39AD" w:rsidRPr="007C26DF" w:rsidRDefault="001A39AD" w:rsidP="007C26DF">
      <w:pPr>
        <w:rPr>
          <w:rtl/>
        </w:rPr>
      </w:pPr>
      <w:r w:rsidRPr="007C26DF">
        <w:rPr>
          <w:rFonts w:hint="cs"/>
          <w:rtl/>
        </w:rPr>
        <w:t>والنسبة</w:t>
      </w:r>
      <w:r w:rsidRPr="00630D19">
        <w:rPr>
          <w:rFonts w:hint="cs"/>
          <w:rtl/>
        </w:rPr>
        <w:t xml:space="preserve"> </w:t>
      </w:r>
      <w:r w:rsidRPr="007C26DF">
        <w:rPr>
          <w:rFonts w:hint="cs"/>
          <w:rtl/>
        </w:rPr>
        <w:t xml:space="preserve">بين </w:t>
      </w:r>
      <w:r w:rsidRPr="007C26DF">
        <w:t>Pon</w:t>
      </w:r>
      <w:r w:rsidRPr="007C26DF">
        <w:rPr>
          <w:rFonts w:hint="cs"/>
          <w:rtl/>
        </w:rPr>
        <w:t xml:space="preserve"> و</w:t>
      </w:r>
      <w:r w:rsidRPr="007C26DF">
        <w:t xml:space="preserve"> Poff</w:t>
      </w:r>
      <w:r w:rsidRPr="007C26DF">
        <w:rPr>
          <w:rFonts w:hint="cs"/>
          <w:rtl/>
        </w:rPr>
        <w:t xml:space="preserve"> هي عامل </w:t>
      </w:r>
      <w:r w:rsidRPr="007C26DF">
        <w:t>Y</w:t>
      </w:r>
      <w:r w:rsidRPr="007C26DF">
        <w:rPr>
          <w:rFonts w:hint="cs"/>
          <w:rtl/>
        </w:rPr>
        <w:t>:</w:t>
      </w:r>
    </w:p>
    <w:p w:rsidR="001A39AD" w:rsidRPr="007C26DF" w:rsidRDefault="001A39AD" w:rsidP="00B420E3">
      <w:pPr>
        <w:spacing w:line="240" w:lineRule="auto"/>
        <w:jc w:val="center"/>
        <w:rPr>
          <w:position w:val="-36"/>
          <w:rtl/>
        </w:rPr>
      </w:pPr>
      <w:r w:rsidRPr="007C26DF">
        <w:rPr>
          <w:position w:val="-36"/>
        </w:rPr>
        <w:object w:dxaOrig="2661" w:dyaOrig="841">
          <v:shape id="_x0000_i1039" type="#_x0000_t75" style="width:132pt;height:42pt" o:ole="" fillcolor="window">
            <v:imagedata r:id="rId43" o:title=""/>
          </v:shape>
          <o:OLEObject Type="Embed" ProgID="Msxml2.SAXXMLReader.5.0" ShapeID="_x0000_i1039" DrawAspect="Content" ObjectID="_1378275277" r:id="rId44"/>
        </w:object>
      </w:r>
    </w:p>
    <w:p w:rsidR="001A39AD" w:rsidRPr="007C26DF" w:rsidRDefault="001A39AD" w:rsidP="00B420E3">
      <w:pPr>
        <w:jc w:val="center"/>
        <w:rPr>
          <w:position w:val="-36"/>
          <w:rtl/>
        </w:rPr>
      </w:pPr>
      <w:r w:rsidRPr="007C26DF">
        <w:rPr>
          <w:position w:val="-36"/>
        </w:rPr>
        <w:object w:dxaOrig="4241" w:dyaOrig="841">
          <v:shape id="_x0000_i1040" type="#_x0000_t75" style="width:211.5pt;height:42pt" o:ole="" fillcolor="window">
            <v:imagedata r:id="rId45" o:title=""/>
          </v:shape>
          <o:OLEObject Type="Embed" ProgID="Msxml2.SAXXMLReader.5.0" ShapeID="_x0000_i1040" DrawAspect="Content" ObjectID="_1378275278" r:id="rId46"/>
        </w:object>
      </w:r>
    </w:p>
    <w:p w:rsidR="001A39AD" w:rsidRPr="007C26DF" w:rsidRDefault="001A39AD" w:rsidP="006E7E40">
      <w:pPr>
        <w:keepNext/>
        <w:spacing w:before="240"/>
        <w:rPr>
          <w:rtl/>
        </w:rPr>
      </w:pPr>
      <w:r w:rsidRPr="007C26DF">
        <w:rPr>
          <w:rFonts w:hint="cs"/>
          <w:rtl/>
        </w:rPr>
        <w:t>إذن، يمكن حل عامل ضوضاء نظام القياس على النحو التالي:</w:t>
      </w:r>
    </w:p>
    <w:p w:rsidR="001A39AD" w:rsidRPr="007C26DF" w:rsidRDefault="001A39AD" w:rsidP="00B420E3">
      <w:pPr>
        <w:spacing w:line="240" w:lineRule="auto"/>
        <w:jc w:val="center"/>
        <w:rPr>
          <w:rtl/>
        </w:rPr>
      </w:pPr>
      <w:r w:rsidRPr="007C26DF">
        <w:rPr>
          <w:position w:val="-28"/>
        </w:rPr>
        <w:object w:dxaOrig="1161" w:dyaOrig="681">
          <v:shape id="_x0000_i1041" type="#_x0000_t75" style="width:57pt;height:34.5pt" o:ole="" fillcolor="window">
            <v:imagedata r:id="rId47" o:title=""/>
          </v:shape>
          <o:OLEObject Type="Embed" ProgID="Msxml2.SAXXMLReader.5.0" ShapeID="_x0000_i1041" DrawAspect="Content" ObjectID="_1378275279" r:id="rId48"/>
        </w:object>
      </w:r>
    </w:p>
    <w:p w:rsidR="001A39AD" w:rsidRPr="007C26DF" w:rsidRDefault="001A39AD" w:rsidP="007C26DF">
      <w:pPr>
        <w:pStyle w:val="Blanc"/>
        <w:spacing w:before="120" w:line="192" w:lineRule="auto"/>
        <w:jc w:val="center"/>
        <w:rPr>
          <w:sz w:val="22"/>
          <w:szCs w:val="30"/>
        </w:rPr>
      </w:pPr>
    </w:p>
    <w:p w:rsidR="001A39AD" w:rsidRPr="007C26DF" w:rsidRDefault="001A39AD" w:rsidP="006E7E40">
      <w:pPr>
        <w:keepNext/>
        <w:rPr>
          <w:rtl/>
        </w:rPr>
      </w:pPr>
      <w:r w:rsidRPr="007C26DF">
        <w:rPr>
          <w:rFonts w:hint="cs"/>
          <w:rtl/>
        </w:rPr>
        <w:t>وعامل ضوضاء نظام القياس هو:</w:t>
      </w:r>
    </w:p>
    <w:p w:rsidR="001A39AD" w:rsidRPr="007C26DF" w:rsidRDefault="001A39AD" w:rsidP="00B420E3">
      <w:pPr>
        <w:rPr>
          <w:position w:val="-30"/>
          <w:rtl/>
        </w:rPr>
      </w:pPr>
      <w:r w:rsidRPr="007C26DF">
        <w:rPr>
          <w:rFonts w:hint="cs"/>
          <w:rtl/>
        </w:rPr>
        <w:tab/>
      </w:r>
      <w:r w:rsidR="00B420E3">
        <w:rPr>
          <w:rFonts w:hint="cs"/>
          <w:rtl/>
        </w:rPr>
        <w:t xml:space="preserve">     </w:t>
      </w:r>
      <w:r w:rsidRPr="007C26DF">
        <w:rPr>
          <w:position w:val="-30"/>
        </w:rPr>
        <w:object w:dxaOrig="7461" w:dyaOrig="721">
          <v:shape id="_x0000_i1042" type="#_x0000_t75" style="width:369pt;height:36.75pt" o:ole="">
            <v:imagedata r:id="rId49" o:title=""/>
          </v:shape>
          <o:OLEObject Type="Embed" ProgID="Msxml2.SAXXMLReader.5.0" ShapeID="_x0000_i1042" DrawAspect="Content" ObjectID="_1378275280" r:id="rId50"/>
        </w:object>
      </w:r>
    </w:p>
    <w:p w:rsidR="001A39AD" w:rsidRPr="007C26DF" w:rsidRDefault="001A39AD" w:rsidP="006E7E40">
      <w:pPr>
        <w:keepNext/>
        <w:rPr>
          <w:position w:val="-30"/>
          <w:rtl/>
        </w:rPr>
      </w:pPr>
      <w:r w:rsidRPr="007C26DF">
        <w:rPr>
          <w:rFonts w:hint="cs"/>
          <w:position w:val="-30"/>
          <w:rtl/>
        </w:rPr>
        <w:t>إذن:</w:t>
      </w:r>
    </w:p>
    <w:p w:rsidR="001A39AD" w:rsidRPr="007C26DF" w:rsidRDefault="001A39AD" w:rsidP="00B420E3">
      <w:pPr>
        <w:spacing w:line="240" w:lineRule="auto"/>
        <w:jc w:val="center"/>
        <w:rPr>
          <w:position w:val="-30"/>
          <w:rtl/>
        </w:rPr>
      </w:pPr>
      <w:r w:rsidRPr="007C26DF">
        <w:rPr>
          <w:position w:val="-30"/>
        </w:rPr>
        <w:object w:dxaOrig="1641" w:dyaOrig="741">
          <v:shape id="_x0000_i1043" type="#_x0000_t75" style="width:81pt;height:37.5pt" o:ole="" fillcolor="window">
            <v:imagedata r:id="rId51" o:title=""/>
          </v:shape>
          <o:OLEObject Type="Embed" ProgID="Msxml2.SAXXMLReader.5.0" ShapeID="_x0000_i1043" DrawAspect="Content" ObjectID="_1378275281" r:id="rId52"/>
        </w:object>
      </w:r>
    </w:p>
    <w:p w:rsidR="001A39AD" w:rsidRPr="007C26DF" w:rsidRDefault="001A39AD" w:rsidP="007C26DF">
      <w:pPr>
        <w:rPr>
          <w:position w:val="-16"/>
          <w:rtl/>
        </w:rPr>
      </w:pPr>
      <w:r w:rsidRPr="007C26DF">
        <w:rPr>
          <w:rFonts w:hint="cs"/>
          <w:position w:val="-30"/>
          <w:rtl/>
        </w:rPr>
        <w:tab/>
      </w:r>
      <w:r w:rsidRPr="007C26DF">
        <w:rPr>
          <w:rFonts w:hint="cs"/>
          <w:position w:val="-30"/>
          <w:rtl/>
        </w:rPr>
        <w:tab/>
      </w:r>
      <w:r w:rsidRPr="007C26DF">
        <w:rPr>
          <w:position w:val="-16"/>
        </w:rPr>
        <w:object w:dxaOrig="4721" w:dyaOrig="401">
          <v:shape id="_x0000_i1044" type="#_x0000_t75" style="width:235.5pt;height:21pt" o:ole="" fillcolor="window">
            <v:imagedata r:id="rId53" o:title=""/>
          </v:shape>
          <o:OLEObject Type="Embed" ProgID="Msxml2.SAXXMLReader.5.0" ShapeID="_x0000_i1044" DrawAspect="Content" ObjectID="_1378275282" r:id="rId54"/>
        </w:object>
      </w:r>
    </w:p>
    <w:p w:rsidR="001A39AD" w:rsidRPr="007C26DF" w:rsidRDefault="001A39AD" w:rsidP="006E7E40">
      <w:pPr>
        <w:keepNext/>
        <w:rPr>
          <w:position w:val="-16"/>
          <w:rtl/>
        </w:rPr>
      </w:pPr>
      <w:r w:rsidRPr="007C26DF">
        <w:rPr>
          <w:rFonts w:hint="cs"/>
          <w:position w:val="-16"/>
          <w:rtl/>
        </w:rPr>
        <w:t>أو</w:t>
      </w:r>
    </w:p>
    <w:p w:rsidR="001A39AD" w:rsidRPr="007C26DF" w:rsidRDefault="001A39AD" w:rsidP="007C26DF">
      <w:r w:rsidRPr="007C26DF">
        <w:rPr>
          <w:rFonts w:hint="cs"/>
          <w:rtl/>
        </w:rPr>
        <w:tab/>
      </w:r>
      <w:r w:rsidRPr="007C26DF">
        <w:rPr>
          <w:rFonts w:hint="cs"/>
          <w:rtl/>
        </w:rPr>
        <w:tab/>
      </w:r>
      <w:r w:rsidRPr="007C26DF">
        <w:rPr>
          <w:position w:val="-24"/>
        </w:rPr>
        <w:object w:dxaOrig="5881" w:dyaOrig="601">
          <v:shape id="_x0000_i1045" type="#_x0000_t75" style="width:294pt;height:30pt" o:ole="">
            <v:imagedata r:id="rId55" o:title=""/>
          </v:shape>
          <o:OLEObject Type="Embed" ProgID="Msxml2.SAXXMLReader.5.0" ShapeID="_x0000_i1045" DrawAspect="Content" ObjectID="_1378275283" r:id="rId56"/>
        </w:object>
      </w:r>
    </w:p>
    <w:p w:rsidR="001A39AD" w:rsidRPr="00B420E3" w:rsidRDefault="001A39AD" w:rsidP="006E7E40">
      <w:pPr>
        <w:spacing w:before="240"/>
        <w:rPr>
          <w:spacing w:val="-6"/>
          <w:rtl/>
        </w:rPr>
      </w:pPr>
      <w:r w:rsidRPr="00B420E3">
        <w:rPr>
          <w:rFonts w:hint="cs"/>
          <w:spacing w:val="-6"/>
          <w:rtl/>
        </w:rPr>
        <w:t>وفي معايرات ثنائي مساري الضوضاء، تُستخدم المعادلة السابقة لحسب كسب نظام القياس من قيم ثنائي مساري الضوضاء المقيس.</w:t>
      </w:r>
    </w:p>
    <w:p w:rsidR="001A39AD" w:rsidRPr="007C26DF" w:rsidRDefault="001A39AD" w:rsidP="007C26DF">
      <w:pPr>
        <w:rPr>
          <w:rtl/>
        </w:rPr>
      </w:pPr>
      <w:r w:rsidRPr="007C26DF">
        <w:rPr>
          <w:rFonts w:hint="cs"/>
          <w:rtl/>
        </w:rPr>
        <w:t xml:space="preserve">ورغم إمكانية استخدام معادلة </w:t>
      </w:r>
      <w:r w:rsidRPr="007C26DF">
        <w:rPr>
          <w:i/>
          <w:iCs/>
        </w:rPr>
        <w:t>NF</w:t>
      </w:r>
      <w:r w:rsidRPr="007C26DF">
        <w:rPr>
          <w:i/>
          <w:iCs/>
          <w:vertAlign w:val="subscript"/>
        </w:rPr>
        <w:t>s</w:t>
      </w:r>
      <w:r w:rsidRPr="007C26DF">
        <w:rPr>
          <w:rFonts w:hint="cs"/>
          <w:rtl/>
        </w:rPr>
        <w:t xml:space="preserve"> لحساب عامل ضوضاء نظام القياس، يمكن للبرمجيات أن تنفذ معادلة مكافئة:</w:t>
      </w:r>
    </w:p>
    <w:p w:rsidR="001A39AD" w:rsidRPr="007C26DF" w:rsidRDefault="001A39AD" w:rsidP="0028038D">
      <w:pPr>
        <w:jc w:val="center"/>
        <w:rPr>
          <w:rtl/>
        </w:rPr>
      </w:pPr>
      <w:r w:rsidRPr="007C26DF">
        <w:rPr>
          <w:position w:val="-30"/>
        </w:rPr>
        <w:object w:dxaOrig="1421" w:dyaOrig="741">
          <v:shape id="_x0000_i1046" type="#_x0000_t75" style="width:71.25pt;height:37.5pt" o:ole="" fillcolor="window">
            <v:imagedata r:id="rId57" o:title=""/>
          </v:shape>
          <o:OLEObject Type="Embed" ProgID="Msxml2.SAXXMLReader.5.0" ShapeID="_x0000_i1046" DrawAspect="Content" ObjectID="_1378275284" r:id="rId58"/>
        </w:object>
      </w:r>
    </w:p>
    <w:p w:rsidR="001A39AD" w:rsidRPr="007C26DF" w:rsidRDefault="001A39AD" w:rsidP="0028038D">
      <w:pPr>
        <w:jc w:val="center"/>
        <w:rPr>
          <w:rtl/>
        </w:rPr>
      </w:pPr>
      <w:r w:rsidRPr="007C26DF">
        <w:rPr>
          <w:position w:val="-16"/>
        </w:rPr>
        <w:object w:dxaOrig="6501" w:dyaOrig="401">
          <v:shape id="_x0000_i1047" type="#_x0000_t75" style="width:321.75pt;height:21pt" o:ole="">
            <v:imagedata r:id="rId59" o:title=""/>
          </v:shape>
          <o:OLEObject Type="Embed" ProgID="Msxml2.SAXXMLReader.5.0" ShapeID="_x0000_i1047" DrawAspect="Content" ObjectID="_1378275285" r:id="rId60"/>
        </w:object>
      </w:r>
    </w:p>
    <w:p w:rsidR="001A39AD" w:rsidRPr="007C26DF" w:rsidRDefault="001A39AD" w:rsidP="006E7E40">
      <w:pPr>
        <w:spacing w:before="240"/>
        <w:rPr>
          <w:rtl/>
        </w:rPr>
      </w:pPr>
      <w:r w:rsidRPr="007C26DF">
        <w:rPr>
          <w:rFonts w:hint="cs"/>
          <w:rtl/>
        </w:rPr>
        <w:t>وينتج إدراج صيغة الكسب في المعادلة السابقة ما يلي:</w:t>
      </w:r>
    </w:p>
    <w:p w:rsidR="001A39AD" w:rsidRPr="007C26DF" w:rsidRDefault="001A39AD" w:rsidP="006E7E40">
      <w:pPr>
        <w:spacing w:before="240"/>
        <w:jc w:val="center"/>
        <w:rPr>
          <w:position w:val="-24"/>
          <w:rtl/>
        </w:rPr>
      </w:pPr>
      <w:r w:rsidRPr="007C26DF">
        <w:rPr>
          <w:position w:val="-24"/>
        </w:rPr>
        <w:object w:dxaOrig="5161" w:dyaOrig="601">
          <v:shape id="_x0000_i1048" type="#_x0000_t75" style="width:258pt;height:30pt" o:ole="" fillcolor="window">
            <v:imagedata r:id="rId61" o:title=""/>
          </v:shape>
          <o:OLEObject Type="Embed" ProgID="Msxml2.SAXXMLReader.5.0" ShapeID="_x0000_i1048" DrawAspect="Content" ObjectID="_1378275286" r:id="rId62"/>
        </w:object>
      </w:r>
    </w:p>
    <w:p w:rsidR="001A39AD" w:rsidRPr="007C26DF" w:rsidRDefault="001A39AD" w:rsidP="006E7E40">
      <w:pPr>
        <w:spacing w:before="240"/>
        <w:rPr>
          <w:rtl/>
        </w:rPr>
      </w:pPr>
      <w:r w:rsidRPr="007C26DF">
        <w:rPr>
          <w:rFonts w:hint="cs"/>
          <w:rtl/>
        </w:rPr>
        <w:t>ويمكن تخزين قيم الكسب وعامل الضوضاء المحددة بهذه المعادلات في جداول البحث. فتُستخدم قيم الكسب لتصحيح نقاط البيانات المقيسة على أساس كل تردد على حدة.</w:t>
      </w:r>
    </w:p>
    <w:p w:rsidR="001A39AD" w:rsidRPr="007C26DF" w:rsidRDefault="001A39AD" w:rsidP="006E7E40">
      <w:pPr>
        <w:spacing w:line="180" w:lineRule="auto"/>
        <w:rPr>
          <w:rtl/>
        </w:rPr>
      </w:pPr>
      <w:r w:rsidRPr="007C26DF">
        <w:rPr>
          <w:rFonts w:hint="cs"/>
          <w:rtl/>
        </w:rPr>
        <w:t>وباستثناء هوائي الاستقبال، يعايَر كامل مسير الإشارة بمصدر ثنائي مساري الضوضاء قبل قياس طيف الرادار. فيوصَل ثنائي مساري الضوضاء إلى دخل خط الترددات الراديوية الأول  بدلاً من هوائي الاستقبال. ويمكن تحقيق التوصيل يدوياً أو عن طريق الترحيل المؤتمت حسب سيناريو القياس. ويتم قياس مستوى الضوضاء في النظام في سلسلة من النقاط عبر النطاق الترددي للنظام مع كون ثنائي مساري الضوضاء مشغلاً. ويتم إنجاز قياس الضوضاء بضبط عرض نطاق التردد المتوسط (</w:t>
      </w:r>
      <w:r w:rsidRPr="007C26DF">
        <w:t>IF </w:t>
      </w:r>
      <w:r w:rsidRPr="007C26DF">
        <w:rPr>
          <w:rFonts w:hint="cs"/>
          <w:rtl/>
        </w:rPr>
        <w:t xml:space="preserve">) عند </w:t>
      </w:r>
      <w:r w:rsidRPr="007C26DF">
        <w:t>1</w:t>
      </w:r>
      <w:r w:rsidR="006E7E40">
        <w:rPr>
          <w:rFonts w:hint="eastAsia"/>
          <w:rtl/>
        </w:rPr>
        <w:t> </w:t>
      </w:r>
      <w:r w:rsidRPr="007C26DF">
        <w:t>MHz</w:t>
      </w:r>
      <w:r w:rsidRPr="007C26DF">
        <w:rPr>
          <w:rFonts w:hint="cs"/>
          <w:rtl/>
        </w:rPr>
        <w:t xml:space="preserve"> وبضبط عرض النطاق الفيديوي عند </w:t>
      </w:r>
      <w:r w:rsidRPr="007C26DF">
        <w:t>1 </w:t>
      </w:r>
      <w:r w:rsidRPr="007C26DF">
        <w:rPr>
          <w:rFonts w:hint="cs"/>
          <w:rtl/>
        </w:rPr>
        <w:t xml:space="preserve"> </w:t>
      </w:r>
      <w:r w:rsidRPr="007C26DF">
        <w:t>kHz</w:t>
      </w:r>
      <w:r w:rsidRPr="007C26DF">
        <w:rPr>
          <w:rFonts w:hint="cs"/>
          <w:rtl/>
        </w:rPr>
        <w:t>. ثم يُبطل ثنائي مساري الضوضاء وتقاس ضوضاء النظام كما</w:t>
      </w:r>
      <w:r w:rsidR="00046FA9">
        <w:rPr>
          <w:rFonts w:hint="eastAsia"/>
        </w:rPr>
        <w:t> </w:t>
      </w:r>
      <w:r w:rsidRPr="007C26DF">
        <w:rPr>
          <w:rFonts w:hint="cs"/>
          <w:rtl/>
        </w:rPr>
        <w:t>في</w:t>
      </w:r>
      <w:r w:rsidR="00046FA9">
        <w:rPr>
          <w:rFonts w:hint="eastAsia"/>
        </w:rPr>
        <w:t> </w:t>
      </w:r>
      <w:r w:rsidRPr="007C26DF">
        <w:rPr>
          <w:rFonts w:hint="cs"/>
          <w:rtl/>
        </w:rPr>
        <w:t xml:space="preserve">السابق في نفس الترددات. وهكذا يجمع حاسوب نظام القياس مجموعة من قيم </w:t>
      </w:r>
      <w:r w:rsidRPr="007C26DF">
        <w:rPr>
          <w:i/>
          <w:iCs/>
        </w:rPr>
        <w:t>P</w:t>
      </w:r>
      <w:r w:rsidRPr="007C26DF">
        <w:rPr>
          <w:i/>
          <w:iCs/>
          <w:vertAlign w:val="subscript"/>
        </w:rPr>
        <w:t>on</w:t>
      </w:r>
      <w:r w:rsidRPr="007C26DF">
        <w:rPr>
          <w:rFonts w:hint="cs"/>
          <w:rtl/>
        </w:rPr>
        <w:t xml:space="preserve"> و</w:t>
      </w:r>
      <w:r w:rsidRPr="007C26DF">
        <w:rPr>
          <w:i/>
          <w:iCs/>
        </w:rPr>
        <w:t xml:space="preserve"> P</w:t>
      </w:r>
      <w:r w:rsidRPr="007C26DF">
        <w:rPr>
          <w:i/>
          <w:iCs/>
          <w:vertAlign w:val="subscript"/>
        </w:rPr>
        <w:t>off</w:t>
      </w:r>
      <w:r w:rsidRPr="007C26DF">
        <w:rPr>
          <w:rFonts w:hint="cs"/>
          <w:rtl/>
        </w:rPr>
        <w:t xml:space="preserve"> في سلسلة من الترددات عبر النطاق المزمع قياسه. وتُستخدم قيم </w:t>
      </w:r>
      <w:r w:rsidRPr="007C26DF">
        <w:rPr>
          <w:i/>
          <w:iCs/>
        </w:rPr>
        <w:t>P</w:t>
      </w:r>
      <w:r w:rsidRPr="007C26DF">
        <w:rPr>
          <w:i/>
          <w:iCs/>
          <w:vertAlign w:val="subscript"/>
        </w:rPr>
        <w:t>on</w:t>
      </w:r>
      <w:r w:rsidRPr="007C26DF">
        <w:rPr>
          <w:rFonts w:hint="cs"/>
          <w:rtl/>
        </w:rPr>
        <w:t xml:space="preserve"> و</w:t>
      </w:r>
      <w:r w:rsidRPr="007C26DF">
        <w:rPr>
          <w:i/>
          <w:iCs/>
        </w:rPr>
        <w:t xml:space="preserve"> P</w:t>
      </w:r>
      <w:r w:rsidRPr="007C26DF">
        <w:rPr>
          <w:i/>
          <w:iCs/>
          <w:vertAlign w:val="subscript"/>
        </w:rPr>
        <w:t>off</w:t>
      </w:r>
      <w:r w:rsidRPr="007C26DF">
        <w:rPr>
          <w:rFonts w:hint="cs"/>
          <w:rtl/>
        </w:rPr>
        <w:t xml:space="preserve"> لحل الكسب وعامل الضوضاء لنظام القياس في المعادلات أعلاه.</w:t>
      </w:r>
    </w:p>
    <w:p w:rsidR="001A39AD" w:rsidRPr="007C26DF" w:rsidRDefault="001A39AD" w:rsidP="006E7E40">
      <w:pPr>
        <w:pStyle w:val="AppendixNotitle"/>
        <w:rPr>
          <w:rtl/>
        </w:rPr>
      </w:pPr>
      <w:r w:rsidRPr="007C26DF">
        <w:rPr>
          <w:rtl/>
        </w:rPr>
        <w:lastRenderedPageBreak/>
        <w:t xml:space="preserve">التذييل </w:t>
      </w:r>
      <w:r w:rsidRPr="007C26DF">
        <w:t>3</w:t>
      </w:r>
      <w:r w:rsidR="00046FA9">
        <w:rPr>
          <w:rFonts w:hint="cs"/>
          <w:rtl/>
        </w:rPr>
        <w:br/>
      </w:r>
      <w:r w:rsidRPr="007C26DF">
        <w:rPr>
          <w:rFonts w:hint="cs"/>
          <w:rtl/>
        </w:rPr>
        <w:t>ل</w:t>
      </w:r>
      <w:r w:rsidRPr="007C26DF">
        <w:rPr>
          <w:rtl/>
        </w:rPr>
        <w:t xml:space="preserve">لملحق </w:t>
      </w:r>
      <w:r w:rsidRPr="007C26DF">
        <w:t>1</w:t>
      </w:r>
    </w:p>
    <w:p w:rsidR="001A39AD" w:rsidRPr="007C26DF" w:rsidRDefault="001A39AD" w:rsidP="007050AC">
      <w:pPr>
        <w:pStyle w:val="AppendixNotitle"/>
        <w:ind w:left="794" w:hanging="794"/>
        <w:outlineLvl w:val="0"/>
        <w:rPr>
          <w:rtl/>
        </w:rPr>
      </w:pPr>
      <w:r w:rsidRPr="007C26DF">
        <w:rPr>
          <w:rFonts w:hint="cs"/>
          <w:rtl/>
        </w:rPr>
        <w:t>قياس عرض النبضة وزمني صعود وهبوط النبضة</w:t>
      </w:r>
    </w:p>
    <w:p w:rsidR="001A39AD" w:rsidRPr="007C26DF" w:rsidRDefault="001A39AD" w:rsidP="007050AC">
      <w:pPr>
        <w:pStyle w:val="Heading1"/>
        <w:spacing w:before="240" w:line="185" w:lineRule="auto"/>
        <w:rPr>
          <w:rtl/>
          <w:lang w:bidi="ar-SY"/>
        </w:rPr>
      </w:pPr>
      <w:r w:rsidRPr="007C26DF">
        <w:t>1</w:t>
      </w:r>
      <w:r w:rsidRPr="007C26DF">
        <w:tab/>
      </w:r>
      <w:r w:rsidRPr="007C26DF">
        <w:rPr>
          <w:rFonts w:hint="cs"/>
          <w:rtl/>
          <w:lang w:bidi="ar-SY"/>
        </w:rPr>
        <w:t>مقدمة</w:t>
      </w:r>
    </w:p>
    <w:p w:rsidR="001A39AD" w:rsidRPr="007C26DF" w:rsidRDefault="001A39AD" w:rsidP="007050AC">
      <w:pPr>
        <w:spacing w:line="185" w:lineRule="auto"/>
        <w:rPr>
          <w:rtl/>
          <w:lang w:bidi="ar-SY"/>
        </w:rPr>
      </w:pPr>
      <w:r w:rsidRPr="007C26DF">
        <w:rPr>
          <w:rFonts w:hint="cs"/>
          <w:rtl/>
          <w:lang w:bidi="ar-SY"/>
        </w:rPr>
        <w:t xml:space="preserve">يهدف هذا التذييل إلى تقديم إرشادات لقياس ما يلزم من معلمات النبضة الرادارية في تطبيق قناع البث في الميدان خارج النطاق </w:t>
      </w:r>
      <w:r w:rsidR="00801FE1">
        <w:t>(</w:t>
      </w:r>
      <w:r w:rsidRPr="007C26DF">
        <w:t>OoB</w:t>
      </w:r>
      <w:r w:rsidR="00801FE1">
        <w:t>)</w:t>
      </w:r>
      <w:r w:rsidRPr="007C26DF">
        <w:rPr>
          <w:rFonts w:hint="cs"/>
          <w:rtl/>
        </w:rPr>
        <w:t xml:space="preserve">. ويتناول الملحق </w:t>
      </w:r>
      <w:r w:rsidRPr="007C26DF">
        <w:t>8</w:t>
      </w:r>
      <w:r w:rsidRPr="007C26DF">
        <w:rPr>
          <w:rFonts w:hint="cs"/>
          <w:rtl/>
        </w:rPr>
        <w:t xml:space="preserve"> بالتوصية </w:t>
      </w:r>
      <w:r w:rsidRPr="007C26DF">
        <w:t>ITU-R SM.1541</w:t>
      </w:r>
      <w:r w:rsidRPr="007C26DF">
        <w:rPr>
          <w:rFonts w:hint="cs"/>
          <w:rtl/>
        </w:rPr>
        <w:t xml:space="preserve"> البث غير المطلوب </w:t>
      </w:r>
      <w:r w:rsidRPr="007C26DF">
        <w:rPr>
          <w:rFonts w:hint="cs"/>
          <w:rtl/>
          <w:lang w:bidi="ar-SY"/>
        </w:rPr>
        <w:t xml:space="preserve">في الميدان خارج النطاق </w:t>
      </w:r>
      <w:r w:rsidRPr="007C26DF">
        <w:rPr>
          <w:rFonts w:hint="cs"/>
          <w:rtl/>
        </w:rPr>
        <w:t xml:space="preserve">لأنظمة الرادار. ولتحديد ما يلزم من عرض النطاق، </w:t>
      </w:r>
      <w:r w:rsidRPr="007C26DF">
        <w:rPr>
          <w:i/>
          <w:iCs/>
        </w:rPr>
        <w:t>B</w:t>
      </w:r>
      <w:r w:rsidRPr="007C26DF">
        <w:rPr>
          <w:i/>
          <w:iCs/>
          <w:vertAlign w:val="subscript"/>
        </w:rPr>
        <w:t>n</w:t>
      </w:r>
      <w:r w:rsidRPr="007C26DF">
        <w:t>,</w:t>
      </w:r>
      <w:r w:rsidRPr="007C26DF">
        <w:rPr>
          <w:rFonts w:hint="cs"/>
          <w:rtl/>
        </w:rPr>
        <w:t xml:space="preserve">، وعرض نطاق </w:t>
      </w:r>
      <w:r w:rsidRPr="007C26DF">
        <w:t>dB 40</w:t>
      </w:r>
      <w:r w:rsidRPr="007C26DF">
        <w:rPr>
          <w:rFonts w:hint="cs"/>
          <w:rtl/>
          <w:lang w:bidi="ar-SY"/>
        </w:rPr>
        <w:t xml:space="preserve">، </w:t>
      </w:r>
      <w:r w:rsidRPr="007C26DF">
        <w:rPr>
          <w:i/>
          <w:iCs/>
        </w:rPr>
        <w:t>B</w:t>
      </w:r>
      <w:r w:rsidRPr="007C26DF">
        <w:rPr>
          <w:vertAlign w:val="subscript"/>
        </w:rPr>
        <w:t>–40</w:t>
      </w:r>
      <w:r w:rsidRPr="007C26DF">
        <w:rPr>
          <w:rFonts w:hint="cs"/>
          <w:rtl/>
          <w:lang w:bidi="ar-SY"/>
        </w:rPr>
        <w:t>،</w:t>
      </w:r>
      <w:r w:rsidRPr="007C26DF">
        <w:rPr>
          <w:rFonts w:hint="cs"/>
          <w:rtl/>
        </w:rPr>
        <w:t xml:space="preserve"> لا بد من قياس عرض النبضة، </w:t>
      </w:r>
      <w:r w:rsidRPr="007C26DF">
        <w:rPr>
          <w:i/>
          <w:iCs/>
        </w:rPr>
        <w:t>t</w:t>
      </w:r>
      <w:r w:rsidRPr="007C26DF">
        <w:rPr>
          <w:rFonts w:hint="cs"/>
          <w:rtl/>
        </w:rPr>
        <w:t xml:space="preserve">، وزمن الصعود، </w:t>
      </w:r>
      <w:r w:rsidRPr="007C26DF">
        <w:rPr>
          <w:i/>
          <w:iCs/>
        </w:rPr>
        <w:t>t</w:t>
      </w:r>
      <w:r w:rsidRPr="007C26DF">
        <w:rPr>
          <w:i/>
          <w:iCs/>
          <w:vertAlign w:val="subscript"/>
        </w:rPr>
        <w:t>r</w:t>
      </w:r>
      <w:r w:rsidRPr="007C26DF">
        <w:rPr>
          <w:rFonts w:hint="cs"/>
          <w:rtl/>
        </w:rPr>
        <w:t>، في الرادارات النبضية</w:t>
      </w:r>
      <w:r w:rsidRPr="00B420E3">
        <w:rPr>
          <w:rStyle w:val="FootnoteReference"/>
          <w:rFonts w:cs="Traditional Arabic"/>
          <w:sz w:val="20"/>
          <w:szCs w:val="20"/>
          <w:rtl/>
        </w:rPr>
        <w:footnoteReference w:id="3"/>
      </w:r>
      <w:r w:rsidRPr="007C26DF">
        <w:rPr>
          <w:rFonts w:hint="cs"/>
          <w:rtl/>
        </w:rPr>
        <w:t>.</w:t>
      </w:r>
    </w:p>
    <w:p w:rsidR="001A39AD" w:rsidRPr="007C26DF" w:rsidRDefault="001A39AD" w:rsidP="007050AC">
      <w:pPr>
        <w:spacing w:line="185" w:lineRule="auto"/>
        <w:rPr>
          <w:rtl/>
        </w:rPr>
      </w:pPr>
      <w:r w:rsidRPr="007C26DF">
        <w:rPr>
          <w:rFonts w:hint="cs"/>
          <w:rtl/>
        </w:rPr>
        <w:t xml:space="preserve">ويقاس عرض النبضة، </w:t>
      </w:r>
      <w:r w:rsidRPr="007C26DF">
        <w:rPr>
          <w:i/>
          <w:iCs/>
        </w:rPr>
        <w:t>t</w:t>
      </w:r>
      <w:r w:rsidRPr="007C26DF">
        <w:rPr>
          <w:rFonts w:hint="cs"/>
          <w:rtl/>
        </w:rPr>
        <w:t xml:space="preserve">، في نقاط </w:t>
      </w:r>
      <w:r w:rsidRPr="007C26DF">
        <w:t>dB 6-</w:t>
      </w:r>
      <w:r w:rsidRPr="007C26DF">
        <w:rPr>
          <w:rFonts w:hint="cs"/>
          <w:rtl/>
          <w:lang w:bidi="ar-SY"/>
        </w:rPr>
        <w:t xml:space="preserve"> (نقاط جهد </w:t>
      </w:r>
      <w:r w:rsidRPr="007C26DF">
        <w:rPr>
          <w:lang w:bidi="ar-SY"/>
        </w:rPr>
        <w:t>%50</w:t>
      </w:r>
      <w:r w:rsidRPr="007C26DF">
        <w:rPr>
          <w:rFonts w:hint="cs"/>
          <w:rtl/>
          <w:lang w:bidi="ar-SY"/>
        </w:rPr>
        <w:t>) في نبضة رادارية. ويقاس</w:t>
      </w:r>
      <w:r w:rsidRPr="007C26DF">
        <w:rPr>
          <w:rFonts w:hint="cs"/>
          <w:rtl/>
        </w:rPr>
        <w:t xml:space="preserve"> زمن الصعود، </w:t>
      </w:r>
      <w:r w:rsidRPr="007C26DF">
        <w:rPr>
          <w:i/>
          <w:iCs/>
        </w:rPr>
        <w:t>t</w:t>
      </w:r>
      <w:r w:rsidRPr="007C26DF">
        <w:rPr>
          <w:i/>
          <w:iCs/>
          <w:vertAlign w:val="subscript"/>
        </w:rPr>
        <w:t>r</w:t>
      </w:r>
      <w:r w:rsidRPr="007C26DF">
        <w:rPr>
          <w:rFonts w:hint="cs"/>
          <w:rtl/>
        </w:rPr>
        <w:t xml:space="preserve">، أو زمن الهبوط، </w:t>
      </w:r>
      <w:r w:rsidRPr="007C26DF">
        <w:rPr>
          <w:i/>
          <w:iCs/>
        </w:rPr>
        <w:t>t</w:t>
      </w:r>
      <w:r w:rsidRPr="007C26DF">
        <w:rPr>
          <w:i/>
          <w:iCs/>
          <w:vertAlign w:val="subscript"/>
        </w:rPr>
        <w:t>f</w:t>
      </w:r>
      <w:r w:rsidRPr="007C26DF">
        <w:rPr>
          <w:rFonts w:hint="cs"/>
          <w:rtl/>
        </w:rPr>
        <w:t>، ما بين -</w:t>
      </w:r>
      <w:r w:rsidRPr="007C26DF">
        <w:t>0</w:t>
      </w:r>
      <w:r w:rsidR="00B420E3">
        <w:t>,</w:t>
      </w:r>
      <w:r w:rsidRPr="007C26DF">
        <w:t>9</w:t>
      </w:r>
      <w:r w:rsidRPr="007C26DF">
        <w:rPr>
          <w:rFonts w:hint="cs"/>
          <w:rtl/>
        </w:rPr>
        <w:t xml:space="preserve"> </w:t>
      </w:r>
      <w:r w:rsidRPr="007C26DF">
        <w:t>dB</w:t>
      </w:r>
      <w:r w:rsidRPr="007C26DF">
        <w:rPr>
          <w:rFonts w:hint="cs"/>
          <w:rtl/>
        </w:rPr>
        <w:t xml:space="preserve"> و-</w:t>
      </w:r>
      <w:r w:rsidRPr="007C26DF">
        <w:t>20</w:t>
      </w:r>
      <w:r w:rsidRPr="007C26DF">
        <w:rPr>
          <w:rFonts w:hint="cs"/>
          <w:rtl/>
        </w:rPr>
        <w:t xml:space="preserve"> </w:t>
      </w:r>
      <w:r w:rsidRPr="007C26DF">
        <w:t>dB</w:t>
      </w:r>
      <w:r w:rsidRPr="007C26DF">
        <w:rPr>
          <w:rFonts w:hint="cs"/>
          <w:rtl/>
        </w:rPr>
        <w:t xml:space="preserve"> </w:t>
      </w:r>
      <w:r w:rsidRPr="007C26DF">
        <w:rPr>
          <w:rFonts w:hint="cs"/>
          <w:rtl/>
          <w:lang w:bidi="ar-SY"/>
        </w:rPr>
        <w:t xml:space="preserve">(نقاط جهد </w:t>
      </w:r>
      <w:r w:rsidRPr="007C26DF">
        <w:rPr>
          <w:lang w:bidi="ar-SY"/>
        </w:rPr>
        <w:t>%90-10</w:t>
      </w:r>
      <w:r w:rsidRPr="007C26DF">
        <w:rPr>
          <w:rFonts w:hint="cs"/>
          <w:rtl/>
          <w:lang w:bidi="ar-SY"/>
        </w:rPr>
        <w:t xml:space="preserve">) على حافة المقدمة أو المؤخرة لنبضة، على التوالي. وفي النبضات المشفرة، يكون </w:t>
      </w:r>
      <w:r w:rsidRPr="007C26DF">
        <w:rPr>
          <w:i/>
          <w:iCs/>
        </w:rPr>
        <w:t>t</w:t>
      </w:r>
      <w:r w:rsidRPr="007C26DF">
        <w:rPr>
          <w:i/>
          <w:iCs/>
          <w:vertAlign w:val="subscript"/>
        </w:rPr>
        <w:t>r</w:t>
      </w:r>
      <w:r w:rsidRPr="007C26DF">
        <w:rPr>
          <w:rFonts w:hint="cs"/>
          <w:rtl/>
          <w:lang w:bidi="ar-SY"/>
        </w:rPr>
        <w:t xml:space="preserve"> و</w:t>
      </w:r>
      <w:r w:rsidRPr="007C26DF">
        <w:rPr>
          <w:i/>
          <w:iCs/>
        </w:rPr>
        <w:t xml:space="preserve"> t</w:t>
      </w:r>
      <w:r w:rsidRPr="007C26DF">
        <w:rPr>
          <w:i/>
          <w:iCs/>
          <w:vertAlign w:val="subscript"/>
        </w:rPr>
        <w:t>f</w:t>
      </w:r>
      <w:r w:rsidRPr="007C26DF">
        <w:rPr>
          <w:rFonts w:hint="cs"/>
          <w:rtl/>
          <w:lang w:bidi="ar-SY"/>
        </w:rPr>
        <w:t xml:space="preserve"> زمني الصعود/الهبوط لنبضة فرعية. وإذا ما تعذر تمييز النبضات الفرعية، يمكن الافتراض أن </w:t>
      </w:r>
      <w:r w:rsidRPr="007C26DF">
        <w:rPr>
          <w:i/>
          <w:iCs/>
        </w:rPr>
        <w:t>t</w:t>
      </w:r>
      <w:r w:rsidRPr="007C26DF">
        <w:rPr>
          <w:i/>
          <w:iCs/>
          <w:vertAlign w:val="subscript"/>
        </w:rPr>
        <w:t>r</w:t>
      </w:r>
      <w:r w:rsidRPr="007C26DF">
        <w:rPr>
          <w:rFonts w:hint="cs"/>
          <w:rtl/>
          <w:lang w:bidi="ar-SY"/>
        </w:rPr>
        <w:t xml:space="preserve"> يشكل </w:t>
      </w:r>
      <w:r w:rsidRPr="007C26DF">
        <w:rPr>
          <w:lang w:bidi="ar-SY"/>
        </w:rPr>
        <w:t>%40</w:t>
      </w:r>
      <w:r w:rsidRPr="007C26DF">
        <w:rPr>
          <w:rFonts w:hint="cs"/>
          <w:rtl/>
          <w:lang w:bidi="ar-SY"/>
        </w:rPr>
        <w:t xml:space="preserve"> من الوقت للتبديل بين طور أو طور فرعي وآخر يليه.</w:t>
      </w:r>
    </w:p>
    <w:p w:rsidR="001A39AD" w:rsidRPr="007C26DF" w:rsidRDefault="001A39AD" w:rsidP="007050AC">
      <w:pPr>
        <w:spacing w:line="185" w:lineRule="auto"/>
        <w:rPr>
          <w:rtl/>
          <w:lang w:bidi="ar-SY"/>
        </w:rPr>
      </w:pPr>
      <w:r w:rsidRPr="007C26DF">
        <w:rPr>
          <w:rFonts w:hint="cs"/>
          <w:rtl/>
        </w:rPr>
        <w:t xml:space="preserve">وفي بعض التصاميم الرادارية، يمكن قياس عرض النبضة وزمن الصعود أو الهبوط عبر توصيل خط سلكي إلى قارن اتجاهي. بيد أن خصائص النبضة المشعة قد تختلف من بعض الشيء عن تلك التي قيست من القارنات الاتجاهية. وعلاوة على ذلك، بعض التصميمات الرادارية لا توفر قارناً اتجاهياً. وفي هذه الرادارات، يمكن قياس عرض النبضة وزمن الصعود أو الهبوط عبر الطاقة المشعة إذا كان عرض نطاق نظام القياس كافياً (أي يزيد عن </w:t>
      </w:r>
      <w:r w:rsidR="00B420E3">
        <w:t>(10/</w:t>
      </w:r>
      <w:r w:rsidR="00B420E3">
        <w:rPr>
          <w:i/>
          <w:iCs/>
        </w:rPr>
        <w:t>t</w:t>
      </w:r>
      <w:r w:rsidR="00B420E3" w:rsidRPr="00B420E3">
        <w:rPr>
          <w:i/>
          <w:iCs/>
          <w:vertAlign w:val="subscript"/>
        </w:rPr>
        <w:t>r</w:t>
      </w:r>
      <w:r w:rsidRPr="007C26DF">
        <w:rPr>
          <w:rFonts w:hint="cs"/>
          <w:rtl/>
        </w:rPr>
        <w:t xml:space="preserve"> أو عرض نطاق يمكن تصحيحه على نحو يفي بغرض تحديد زمن الارتفاع الحقيقي). وثمة عائق محتمل يعترض قياس عرض النبضة عبر الإشعاع وهو تأثير تعدد مسيرات الطاقة الذي يسبب انحداراً درجياً على حافة المؤخرة لكل نبضة مشعة. ويمكن تقليل هذا التأثير إلى أدنى حد عن طريق استخدام هوائي عاكس مكافئي في نظام القياس. فإذا أمكنت الحيلولة دون تعدد المسيرات بما يكفي لحدوث أول حافة مؤخرة درجية في مستوى يزيد عن </w:t>
      </w:r>
      <w:r w:rsidRPr="007C26DF">
        <w:t>dB 6</w:t>
      </w:r>
      <w:r w:rsidRPr="007C26DF">
        <w:rPr>
          <w:rFonts w:hint="cs"/>
          <w:rtl/>
          <w:lang w:bidi="ar-SY"/>
        </w:rPr>
        <w:t xml:space="preserve"> دون مستوى النبضة الاسمي، أمكن القياس المشع لعرض النبضة إن استوفي شرط عرض النطاق</w:t>
      </w:r>
      <w:r w:rsidRPr="008A3321">
        <w:rPr>
          <w:rStyle w:val="FootnoteReference"/>
          <w:rtl/>
        </w:rPr>
        <w:footnoteReference w:id="4"/>
      </w:r>
      <w:r w:rsidRPr="007C26DF">
        <w:rPr>
          <w:rFonts w:hint="cs"/>
          <w:rtl/>
          <w:lang w:bidi="ar-SY"/>
        </w:rPr>
        <w:t>. ويلزم كاشف ثنائي المساري عريض النطاق لتحقيق عرض نطاق كاف.</w:t>
      </w:r>
    </w:p>
    <w:p w:rsidR="001A39AD" w:rsidRPr="007C26DF" w:rsidRDefault="001A39AD" w:rsidP="007050AC">
      <w:pPr>
        <w:pStyle w:val="Heading1"/>
        <w:spacing w:before="240" w:line="185" w:lineRule="auto"/>
        <w:rPr>
          <w:rtl/>
          <w:lang w:bidi="ar-SY"/>
        </w:rPr>
      </w:pPr>
      <w:r w:rsidRPr="007C26DF">
        <w:rPr>
          <w:lang w:bidi="ar-SY"/>
        </w:rPr>
        <w:t>2</w:t>
      </w:r>
      <w:r w:rsidRPr="007C26DF">
        <w:rPr>
          <w:lang w:bidi="ar-SY"/>
        </w:rPr>
        <w:tab/>
      </w:r>
      <w:r w:rsidRPr="007C26DF">
        <w:rPr>
          <w:rFonts w:hint="cs"/>
          <w:rtl/>
          <w:lang w:bidi="ar-SY"/>
        </w:rPr>
        <w:t>قياسات الرادارات التقليدية</w:t>
      </w:r>
    </w:p>
    <w:p w:rsidR="001A39AD" w:rsidRPr="007C26DF" w:rsidRDefault="001A39AD" w:rsidP="007050AC">
      <w:pPr>
        <w:pStyle w:val="Heading2"/>
        <w:spacing w:line="185" w:lineRule="auto"/>
        <w:rPr>
          <w:rtl/>
          <w:lang w:bidi="ar-SY"/>
        </w:rPr>
      </w:pPr>
      <w:r w:rsidRPr="007C26DF">
        <w:rPr>
          <w:lang w:bidi="ar-SY"/>
        </w:rPr>
        <w:t>1.2</w:t>
      </w:r>
      <w:r w:rsidRPr="007C26DF">
        <w:rPr>
          <w:lang w:bidi="ar-SY"/>
        </w:rPr>
        <w:tab/>
      </w:r>
      <w:r w:rsidRPr="007C26DF">
        <w:rPr>
          <w:rFonts w:hint="cs"/>
          <w:rtl/>
          <w:lang w:bidi="ar-SY"/>
        </w:rPr>
        <w:t>قياسات النبضة الموصولة بخط سلكي</w:t>
      </w:r>
    </w:p>
    <w:p w:rsidR="001A39AD" w:rsidRPr="007C26DF" w:rsidRDefault="001A39AD" w:rsidP="008A3321">
      <w:pPr>
        <w:spacing w:line="185" w:lineRule="auto"/>
        <w:rPr>
          <w:rtl/>
          <w:lang w:bidi="ar-SY"/>
        </w:rPr>
      </w:pPr>
      <w:r w:rsidRPr="007C26DF">
        <w:rPr>
          <w:rFonts w:hint="cs"/>
          <w:rtl/>
          <w:lang w:bidi="ar-SY"/>
        </w:rPr>
        <w:t xml:space="preserve">لبيان خصائص قياسات النبضة الموصولة بخط سلكي، تبيَّن في الشكل </w:t>
      </w:r>
      <w:r w:rsidRPr="007C26DF">
        <w:rPr>
          <w:lang w:bidi="ar-SY"/>
        </w:rPr>
        <w:t>9</w:t>
      </w:r>
      <w:r w:rsidRPr="007C26DF">
        <w:rPr>
          <w:rFonts w:hint="cs"/>
          <w:rtl/>
          <w:lang w:bidi="ar-SY"/>
        </w:rPr>
        <w:t xml:space="preserve"> إعدادات القياس. ويوصَل كبل متحد المحور ذو معاوقة مناسبة </w:t>
      </w:r>
      <w:r w:rsidRPr="007C26DF">
        <w:rPr>
          <w:rFonts w:hint="cs"/>
          <w:rtl/>
        </w:rPr>
        <w:t xml:space="preserve">بين خرج قارن اتجاهي ودخل كاشف كريستالي عريض النطاق (يزيد عرض نطاقه عن </w:t>
      </w:r>
      <w:r w:rsidRPr="007C26DF">
        <w:t>(1/</w:t>
      </w:r>
      <w:r w:rsidRPr="007C26DF">
        <w:rPr>
          <w:i/>
          <w:iCs/>
        </w:rPr>
        <w:t>t</w:t>
      </w:r>
      <w:r w:rsidRPr="007C26DF">
        <w:rPr>
          <w:i/>
          <w:iCs/>
          <w:vertAlign w:val="subscript"/>
        </w:rPr>
        <w:t>r</w:t>
      </w:r>
      <w:r w:rsidRPr="007C26DF">
        <w:t>)</w:t>
      </w:r>
      <w:r w:rsidRPr="007C26DF">
        <w:rPr>
          <w:rFonts w:hint="cs"/>
          <w:rtl/>
        </w:rPr>
        <w:t>). ويدرَج موهن متغير (</w:t>
      </w:r>
      <w:r w:rsidRPr="007C26DF">
        <w:t>dB 70-0</w:t>
      </w:r>
      <w:r w:rsidRPr="007C26DF">
        <w:rPr>
          <w:rFonts w:hint="cs"/>
          <w:rtl/>
          <w:lang w:bidi="ar-SY"/>
        </w:rPr>
        <w:t xml:space="preserve"> مثلاً) بين القارن والكاشف. وقبل توصيل الكاشف، يُضبط الموهن في البداية بمستوى عال بما يكفي لحماية الكاشف الكريستالي من العطب</w:t>
      </w:r>
      <w:r w:rsidRPr="008A3321">
        <w:rPr>
          <w:rStyle w:val="FootnoteReference"/>
          <w:rtl/>
        </w:rPr>
        <w:footnoteReference w:id="5"/>
      </w:r>
      <w:r w:rsidRPr="007C26DF">
        <w:rPr>
          <w:rFonts w:hint="cs"/>
          <w:rtl/>
          <w:lang w:bidi="ar-SY"/>
        </w:rPr>
        <w:t xml:space="preserve">. ويمكن افتراض أن أقصى مستوى مسموح به لدخل الكاشف يبلغ </w:t>
      </w:r>
      <w:r w:rsidRPr="007C26DF">
        <w:rPr>
          <w:lang w:bidi="ar-SY"/>
        </w:rPr>
        <w:t>dBm</w:t>
      </w:r>
      <w:r w:rsidR="008A3321">
        <w:rPr>
          <w:lang w:bidi="ar-SY"/>
        </w:rPr>
        <w:t> </w:t>
      </w:r>
      <w:r w:rsidRPr="007C26DF">
        <w:rPr>
          <w:lang w:bidi="ar-SY"/>
        </w:rPr>
        <w:t>20+</w:t>
      </w:r>
      <w:r w:rsidRPr="007C26DF">
        <w:rPr>
          <w:rFonts w:hint="cs"/>
          <w:rtl/>
          <w:lang w:bidi="ar-SY"/>
        </w:rPr>
        <w:t xml:space="preserve"> إن لم تتوفر بيانات أخرى.</w:t>
      </w:r>
    </w:p>
    <w:p w:rsidR="001A39AD" w:rsidRPr="008A3321" w:rsidRDefault="001A39AD" w:rsidP="00046FA9">
      <w:pPr>
        <w:pStyle w:val="FigureNo"/>
      </w:pPr>
      <w:r w:rsidRPr="008A3321">
        <w:rPr>
          <w:rFonts w:hint="cs"/>
          <w:rtl/>
        </w:rPr>
        <w:lastRenderedPageBreak/>
        <w:t>الش</w:t>
      </w:r>
      <w:r w:rsidR="008A3321" w:rsidRPr="008A3321">
        <w:rPr>
          <w:rFonts w:hint="cs"/>
          <w:rtl/>
        </w:rPr>
        <w:t>ـ</w:t>
      </w:r>
      <w:r w:rsidRPr="008A3321">
        <w:rPr>
          <w:rFonts w:hint="cs"/>
          <w:rtl/>
        </w:rPr>
        <w:t xml:space="preserve">كل </w:t>
      </w:r>
      <w:r w:rsidRPr="008A3321">
        <w:t>9</w:t>
      </w:r>
    </w:p>
    <w:p w:rsidR="001A39AD" w:rsidRDefault="001A39AD" w:rsidP="00046FA9">
      <w:pPr>
        <w:pStyle w:val="FigureTitle"/>
        <w:spacing w:before="240"/>
      </w:pPr>
      <w:r w:rsidRPr="007C26DF">
        <w:rPr>
          <w:rFonts w:hint="cs"/>
          <w:rtl/>
        </w:rPr>
        <w:t xml:space="preserve">المخطط الوظيفي لقياس معلمات عرض النبضة وزمن الصعود (أو زمن الهبوط) </w:t>
      </w:r>
      <w:r w:rsidR="00046FA9">
        <w:rPr>
          <w:rtl/>
        </w:rPr>
        <w:br/>
      </w:r>
      <w:r w:rsidRPr="007C26DF">
        <w:rPr>
          <w:rFonts w:hint="cs"/>
          <w:rtl/>
        </w:rPr>
        <w:t>الرادارية عبر التوصيل بخط سلكي إلى قارن اتجاهي</w:t>
      </w:r>
    </w:p>
    <w:p w:rsidR="007050AC" w:rsidRDefault="008A3321" w:rsidP="007050AC">
      <w:pPr>
        <w:jc w:val="center"/>
        <w:rPr>
          <w:lang w:val="fr-FR" w:bidi="ar-EG"/>
        </w:rPr>
      </w:pPr>
      <w:r>
        <w:rPr>
          <w:noProof/>
          <w:lang w:eastAsia="zh-CN"/>
        </w:rPr>
        <mc:AlternateContent>
          <mc:Choice Requires="wpg">
            <w:drawing>
              <wp:anchor distT="0" distB="0" distL="114300" distR="114300" simplePos="0" relativeHeight="252023296" behindDoc="0" locked="0" layoutInCell="1" allowOverlap="1" wp14:anchorId="32421B34" wp14:editId="2D1A79E0">
                <wp:simplePos x="0" y="0"/>
                <wp:positionH relativeFrom="column">
                  <wp:posOffset>1178560</wp:posOffset>
                </wp:positionH>
                <wp:positionV relativeFrom="paragraph">
                  <wp:posOffset>168910</wp:posOffset>
                </wp:positionV>
                <wp:extent cx="4051300" cy="3683000"/>
                <wp:effectExtent l="0" t="0" r="6350" b="12700"/>
                <wp:wrapNone/>
                <wp:docPr id="489" name="Group 489"/>
                <wp:cNvGraphicFramePr/>
                <a:graphic xmlns:a="http://schemas.openxmlformats.org/drawingml/2006/main">
                  <a:graphicData uri="http://schemas.microsoft.com/office/word/2010/wordprocessingGroup">
                    <wpg:wgp>
                      <wpg:cNvGrpSpPr/>
                      <wpg:grpSpPr>
                        <a:xfrm>
                          <a:off x="0" y="0"/>
                          <a:ext cx="4051300" cy="3683000"/>
                          <a:chOff x="266700" y="0"/>
                          <a:chExt cx="4051300" cy="3683000"/>
                        </a:xfrm>
                      </wpg:grpSpPr>
                      <wps:wsp>
                        <wps:cNvPr id="412" name="Rectangle 412"/>
                        <wps:cNvSpPr>
                          <a:spLocks noChangeArrowheads="1"/>
                        </wps:cNvSpPr>
                        <wps:spPr bwMode="auto">
                          <a:xfrm>
                            <a:off x="3317875" y="3044825"/>
                            <a:ext cx="1000125"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8A3321">
                              <w:pPr>
                                <w:spacing w:before="60" w:line="280" w:lineRule="exact"/>
                                <w:jc w:val="center"/>
                                <w:rPr>
                                  <w:color w:val="000000"/>
                                  <w:sz w:val="12"/>
                                  <w:szCs w:val="18"/>
                                  <w:rtl/>
                                  <w:lang w:bidi="ar-EG"/>
                                </w:rPr>
                              </w:pPr>
                              <w:r>
                                <w:rPr>
                                  <w:rFonts w:hint="cs"/>
                                  <w:color w:val="000000"/>
                                  <w:sz w:val="18"/>
                                  <w:szCs w:val="22"/>
                                  <w:rtl/>
                                  <w:lang w:bidi="ar-EG"/>
                                </w:rPr>
                                <w:t xml:space="preserve">راسم تذبذب عريض النطاق (سريع بما يكفي لقياس </w:t>
                              </w:r>
                              <w:r>
                                <w:rPr>
                                  <w:color w:val="000000"/>
                                  <w:sz w:val="18"/>
                                  <w:szCs w:val="22"/>
                                  <w:lang w:bidi="ar-EG"/>
                                </w:rPr>
                                <w:t>((1/</w:t>
                              </w:r>
                              <w:r w:rsidRPr="00AB1203">
                                <w:rPr>
                                  <w:i/>
                                  <w:iCs/>
                                  <w:color w:val="000000"/>
                                  <w:sz w:val="18"/>
                                  <w:szCs w:val="22"/>
                                  <w:lang w:bidi="ar-EG"/>
                                </w:rPr>
                                <w:t>T</w:t>
                              </w:r>
                              <w:r w:rsidRPr="00AB1203">
                                <w:rPr>
                                  <w:i/>
                                  <w:iCs/>
                                  <w:color w:val="000000"/>
                                  <w:sz w:val="18"/>
                                  <w:szCs w:val="22"/>
                                  <w:vertAlign w:val="subscript"/>
                                  <w:lang w:bidi="ar-EG"/>
                                </w:rPr>
                                <w:t>y</w:t>
                              </w:r>
                              <w:r>
                                <w:rPr>
                                  <w:color w:val="000000"/>
                                  <w:sz w:val="18"/>
                                  <w:szCs w:val="22"/>
                                  <w:lang w:bidi="ar-EG"/>
                                </w:rPr>
                                <w:t>)</w:t>
                              </w:r>
                            </w:p>
                          </w:txbxContent>
                        </wps:txbx>
                        <wps:bodyPr rot="0" vert="horz" wrap="square" lIns="0" tIns="0" rIns="0" bIns="0" anchor="t" anchorCtr="0" upright="1">
                          <a:noAutofit/>
                        </wps:bodyPr>
                      </wps:wsp>
                      <wps:wsp>
                        <wps:cNvPr id="413" name="Rectangle 413"/>
                        <wps:cNvSpPr>
                          <a:spLocks noChangeArrowheads="1"/>
                        </wps:cNvSpPr>
                        <wps:spPr bwMode="auto">
                          <a:xfrm>
                            <a:off x="2590800" y="3200400"/>
                            <a:ext cx="6096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7050AC">
                              <w:pPr>
                                <w:spacing w:before="60" w:line="280" w:lineRule="exact"/>
                                <w:jc w:val="center"/>
                                <w:rPr>
                                  <w:color w:val="000000"/>
                                  <w:sz w:val="12"/>
                                  <w:szCs w:val="18"/>
                                  <w:rtl/>
                                  <w:lang w:bidi="ar-EG"/>
                                </w:rPr>
                              </w:pPr>
                              <w:r>
                                <w:rPr>
                                  <w:rFonts w:hint="cs"/>
                                  <w:color w:val="000000"/>
                                  <w:sz w:val="18"/>
                                  <w:szCs w:val="22"/>
                                  <w:rtl/>
                                  <w:lang w:bidi="ar-EG"/>
                                </w:rPr>
                                <w:t>حمولة مواءمة</w:t>
                              </w:r>
                            </w:p>
                          </w:txbxContent>
                        </wps:txbx>
                        <wps:bodyPr rot="0" vert="horz" wrap="square" lIns="0" tIns="0" rIns="0" bIns="0" anchor="t" anchorCtr="0" upright="1">
                          <a:noAutofit/>
                        </wps:bodyPr>
                      </wps:wsp>
                      <wps:wsp>
                        <wps:cNvPr id="410" name="Rectangle 410"/>
                        <wps:cNvSpPr>
                          <a:spLocks noChangeArrowheads="1"/>
                        </wps:cNvSpPr>
                        <wps:spPr bwMode="auto">
                          <a:xfrm>
                            <a:off x="371475" y="1657350"/>
                            <a:ext cx="1266825"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7050AC">
                              <w:pPr>
                                <w:spacing w:before="60" w:line="240" w:lineRule="exact"/>
                                <w:jc w:val="center"/>
                                <w:rPr>
                                  <w:color w:val="000000"/>
                                  <w:sz w:val="12"/>
                                  <w:szCs w:val="18"/>
                                  <w:rtl/>
                                  <w:lang w:bidi="ar-EG"/>
                                </w:rPr>
                              </w:pPr>
                              <w:r>
                                <w:rPr>
                                  <w:rFonts w:hint="cs"/>
                                  <w:color w:val="000000"/>
                                  <w:sz w:val="18"/>
                                  <w:szCs w:val="22"/>
                                  <w:rtl/>
                                  <w:lang w:bidi="ar-EG"/>
                                </w:rPr>
                                <w:t>التوهين المطلوب لحماية الكاشف من الاحتراق وللحصول على دخل قانون التربيع إلى الكاشف</w:t>
                              </w:r>
                            </w:p>
                          </w:txbxContent>
                        </wps:txbx>
                        <wps:bodyPr rot="0" vert="horz" wrap="square" lIns="0" tIns="0" rIns="0" bIns="0" anchor="t" anchorCtr="0" upright="1">
                          <a:noAutofit/>
                        </wps:bodyPr>
                      </wps:wsp>
                      <wps:wsp>
                        <wps:cNvPr id="407" name="Rectangle 407"/>
                        <wps:cNvSpPr>
                          <a:spLocks noChangeArrowheads="1"/>
                        </wps:cNvSpPr>
                        <wps:spPr bwMode="auto">
                          <a:xfrm>
                            <a:off x="266700" y="0"/>
                            <a:ext cx="148590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7050AC">
                              <w:pPr>
                                <w:spacing w:before="60" w:line="240" w:lineRule="exact"/>
                                <w:jc w:val="center"/>
                                <w:rPr>
                                  <w:color w:val="000000"/>
                                  <w:sz w:val="12"/>
                                  <w:szCs w:val="18"/>
                                  <w:rtl/>
                                  <w:lang w:bidi="ar-EG"/>
                                </w:rPr>
                              </w:pPr>
                              <w:r>
                                <w:rPr>
                                  <w:rFonts w:hint="cs"/>
                                  <w:color w:val="000000"/>
                                  <w:sz w:val="18"/>
                                  <w:szCs w:val="22"/>
                                  <w:rtl/>
                                  <w:lang w:bidi="ar-EG"/>
                                </w:rPr>
                                <w:t>القارن الاتجاهي للرادار</w:t>
                              </w:r>
                            </w:p>
                          </w:txbxContent>
                        </wps:txbx>
                        <wps:bodyPr rot="0" vert="horz" wrap="square" lIns="0" tIns="0" rIns="0" bIns="0" anchor="t" anchorCtr="0" upright="1">
                          <a:noAutofit/>
                        </wps:bodyPr>
                      </wps:wsp>
                      <wps:wsp>
                        <wps:cNvPr id="408" name="Rectangle 408"/>
                        <wps:cNvSpPr>
                          <a:spLocks noChangeArrowheads="1"/>
                        </wps:cNvSpPr>
                        <wps:spPr bwMode="auto">
                          <a:xfrm>
                            <a:off x="1057275" y="447675"/>
                            <a:ext cx="96202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8A3321">
                              <w:pPr>
                                <w:spacing w:before="60" w:line="240" w:lineRule="exact"/>
                                <w:jc w:val="left"/>
                                <w:rPr>
                                  <w:color w:val="000000"/>
                                  <w:sz w:val="12"/>
                                  <w:szCs w:val="18"/>
                                  <w:rtl/>
                                  <w:lang w:bidi="ar-EG"/>
                                </w:rPr>
                              </w:pPr>
                              <w:r>
                                <w:rPr>
                                  <w:rFonts w:hint="cs"/>
                                  <w:color w:val="000000"/>
                                  <w:sz w:val="18"/>
                                  <w:szCs w:val="22"/>
                                  <w:rtl/>
                                  <w:lang w:bidi="ar-EG"/>
                                </w:rPr>
                                <w:t>خرج عالي القدرة</w:t>
                              </w:r>
                            </w:p>
                          </w:txbxContent>
                        </wps:txbx>
                        <wps:bodyPr rot="0" vert="horz" wrap="square" lIns="0" tIns="0" rIns="0" bIns="0" anchor="t" anchorCtr="0" upright="1">
                          <a:noAutofit/>
                        </wps:bodyPr>
                      </wps:wsp>
                      <wps:wsp>
                        <wps:cNvPr id="409" name="Rectangle 409"/>
                        <wps:cNvSpPr>
                          <a:spLocks noChangeArrowheads="1"/>
                        </wps:cNvSpPr>
                        <wps:spPr bwMode="auto">
                          <a:xfrm>
                            <a:off x="304800" y="942975"/>
                            <a:ext cx="76200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7050AC">
                              <w:pPr>
                                <w:spacing w:before="60" w:line="240" w:lineRule="exact"/>
                                <w:jc w:val="center"/>
                                <w:rPr>
                                  <w:color w:val="000000"/>
                                  <w:sz w:val="12"/>
                                  <w:szCs w:val="18"/>
                                  <w:rtl/>
                                  <w:lang w:bidi="ar-EG"/>
                                </w:rPr>
                              </w:pPr>
                              <w:r>
                                <w:rPr>
                                  <w:rFonts w:hint="cs"/>
                                  <w:color w:val="000000"/>
                                  <w:sz w:val="18"/>
                                  <w:szCs w:val="22"/>
                                  <w:rtl/>
                                  <w:lang w:bidi="ar-EG"/>
                                </w:rPr>
                                <w:t>خرج موهن</w:t>
                              </w:r>
                            </w:p>
                          </w:txbxContent>
                        </wps:txbx>
                        <wps:bodyPr rot="0" vert="horz" wrap="square" lIns="0" tIns="0" rIns="0" bIns="0" anchor="t" anchorCtr="0" upright="1">
                          <a:noAutofit/>
                        </wps:bodyPr>
                      </wps:wsp>
                      <wps:wsp>
                        <wps:cNvPr id="411" name="Rectangle 411"/>
                        <wps:cNvSpPr>
                          <a:spLocks noChangeArrowheads="1"/>
                        </wps:cNvSpPr>
                        <wps:spPr bwMode="auto">
                          <a:xfrm>
                            <a:off x="2324100" y="1733550"/>
                            <a:ext cx="1266825"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010688">
                              <w:pPr>
                                <w:spacing w:before="60" w:line="240" w:lineRule="exact"/>
                                <w:jc w:val="center"/>
                                <w:rPr>
                                  <w:color w:val="000000"/>
                                  <w:sz w:val="12"/>
                                  <w:szCs w:val="18"/>
                                  <w:rtl/>
                                  <w:lang w:bidi="ar-EG"/>
                                </w:rPr>
                              </w:pPr>
                              <w:r>
                                <w:rPr>
                                  <w:rFonts w:hint="cs"/>
                                  <w:color w:val="000000"/>
                                  <w:sz w:val="18"/>
                                  <w:szCs w:val="22"/>
                                  <w:rtl/>
                                  <w:lang w:bidi="ar-EG"/>
                                </w:rPr>
                                <w:t>مولد إشارة معاير يمكنه استنساخ خصائص النبضة الرادارية تقريباً</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oup 489" o:spid="_x0000_s1140" style="position:absolute;left:0;text-align:left;margin-left:92.8pt;margin-top:13.3pt;width:319pt;height:290pt;z-index:252023296;mso-width-relative:margin" coordorigin="2667" coordsize="40513,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">
                <v:rect id="Rectangle 412" o:spid="_x0000_s1141" style="position:absolute;left:33178;top:30448;width:10002;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GTcQA&#10;AADcAAAADwAAAGRycy9kb3ducmV2LnhtbESPQWvCQBSE70L/w/IKvelGEbGpqxRDQG9WvfT2yL4m&#10;odm3ye6apP/eFQoeh5n5htnsRtOInpyvLSuYzxIQxIXVNZcKrpd8ugbhA7LGxjIp+CMPu+3LZIOp&#10;tgN/UX8OpYgQ9ikqqEJoUyl9UZFBP7MtcfR+rDMYonSl1A6HCDeNXCTJShqsOS5U2NK+ouL3fDMK&#10;MrfSud8fsvz9e8jC8dT1neyUensdPz9ABBrDM/zfPmgFy/kCHm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hk3EAAAA3AAAAA8AAAAAAAAAAAAAAAAAmAIAAGRycy9k&#10;b3ducmV2LnhtbFBLBQYAAAAABAAEAPUAAACJAwAAAAA=&#10;" filled="f" stroked="f" strokeweight="0">
                  <v:textbox inset="0,0,0,0">
                    <w:txbxContent>
                      <w:p w:rsidR="00630D19" w:rsidRDefault="00630D19" w:rsidP="008A3321">
                        <w:pPr>
                          <w:spacing w:before="60" w:line="280" w:lineRule="exact"/>
                          <w:jc w:val="center"/>
                          <w:rPr>
                            <w:color w:val="000000"/>
                            <w:sz w:val="12"/>
                            <w:szCs w:val="18"/>
                            <w:rtl/>
                            <w:lang w:bidi="ar-EG"/>
                          </w:rPr>
                        </w:pPr>
                        <w:r>
                          <w:rPr>
                            <w:rFonts w:hint="cs"/>
                            <w:color w:val="000000"/>
                            <w:sz w:val="18"/>
                            <w:szCs w:val="22"/>
                            <w:rtl/>
                            <w:lang w:bidi="ar-EG"/>
                          </w:rPr>
                          <w:t xml:space="preserve">راسم تذبذب عريض النطاق (سريع بما يكفي لقياس </w:t>
                        </w:r>
                        <w:r>
                          <w:rPr>
                            <w:color w:val="000000"/>
                            <w:sz w:val="18"/>
                            <w:szCs w:val="22"/>
                            <w:lang w:bidi="ar-EG"/>
                          </w:rPr>
                          <w:t>((1/</w:t>
                        </w:r>
                        <w:r w:rsidRPr="00AB1203">
                          <w:rPr>
                            <w:i/>
                            <w:iCs/>
                            <w:color w:val="000000"/>
                            <w:sz w:val="18"/>
                            <w:szCs w:val="22"/>
                            <w:lang w:bidi="ar-EG"/>
                          </w:rPr>
                          <w:t>T</w:t>
                        </w:r>
                        <w:r w:rsidRPr="00AB1203">
                          <w:rPr>
                            <w:i/>
                            <w:iCs/>
                            <w:color w:val="000000"/>
                            <w:sz w:val="18"/>
                            <w:szCs w:val="22"/>
                            <w:vertAlign w:val="subscript"/>
                            <w:lang w:bidi="ar-EG"/>
                          </w:rPr>
                          <w:t>y</w:t>
                        </w:r>
                        <w:r>
                          <w:rPr>
                            <w:color w:val="000000"/>
                            <w:sz w:val="18"/>
                            <w:szCs w:val="22"/>
                            <w:lang w:bidi="ar-EG"/>
                          </w:rPr>
                          <w:t>)</w:t>
                        </w:r>
                      </w:p>
                    </w:txbxContent>
                  </v:textbox>
                </v:rect>
                <v:rect id="Rectangle 413" o:spid="_x0000_s1142" style="position:absolute;left:25908;top:32004;width:6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j1sQA&#10;AADcAAAADwAAAGRycy9kb3ducmV2LnhtbESPQWvCQBSE7wX/w/IEb3WjFWlTVxFDwN6s7aW3R/aZ&#10;BLNvk91tEv99VxB6HGbmG2azG00jenK+tqxgMU9AEBdW11wq+P7Kn19B+ICssbFMCm7kYbedPG0w&#10;1XbgT+rPoRQRwj5FBVUIbSqlLyoy6Oe2JY7exTqDIUpXSu1wiHDTyGWSrKXBmuNChS0dKiqu51+j&#10;IHNrnfvDMcvffoYsfJy6vpOdUrPpuH8HEWgM/+FH+6gVrBYvc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YI9bEAAAA3AAAAA8AAAAAAAAAAAAAAAAAmAIAAGRycy9k&#10;b3ducmV2LnhtbFBLBQYAAAAABAAEAPUAAACJAwAAAAA=&#10;" filled="f" stroked="f" strokeweight="0">
                  <v:textbox inset="0,0,0,0">
                    <w:txbxContent>
                      <w:p w:rsidR="00630D19" w:rsidRDefault="00630D19" w:rsidP="007050AC">
                        <w:pPr>
                          <w:spacing w:before="60" w:line="280" w:lineRule="exact"/>
                          <w:jc w:val="center"/>
                          <w:rPr>
                            <w:color w:val="000000"/>
                            <w:sz w:val="12"/>
                            <w:szCs w:val="18"/>
                            <w:rtl/>
                            <w:lang w:bidi="ar-EG"/>
                          </w:rPr>
                        </w:pPr>
                        <w:r>
                          <w:rPr>
                            <w:rFonts w:hint="cs"/>
                            <w:color w:val="000000"/>
                            <w:sz w:val="18"/>
                            <w:szCs w:val="22"/>
                            <w:rtl/>
                            <w:lang w:bidi="ar-EG"/>
                          </w:rPr>
                          <w:t>حمولة مواءمة</w:t>
                        </w:r>
                      </w:p>
                    </w:txbxContent>
                  </v:textbox>
                </v:rect>
                <v:rect id="Rectangle 410" o:spid="_x0000_s1143" style="position:absolute;left:3714;top:16573;width:12669;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9ocEA&#10;AADcAAAADwAAAGRycy9kb3ducmV2LnhtbERPz2vCMBS+C/4P4Qm7aVoZsnXGIpaCuzm3y26P5q0t&#10;Ni9tEtvuvzeHwY4f3+99PptOjOR8a1lBuklAEFdWt1wr+Pos1y8gfEDW2FkmBb/kIT8sF3vMtJ34&#10;g8ZrqEUMYZ+hgiaEPpPSVw0Z9BvbE0fuxzqDIUJXS+1wiuGmk9sk2UmDLceGBns6NVTdrnejoHA7&#10;XfrTuShfv6civF+GcZCDUk+r+fgGItAc/sV/7rNW8JzG+fFMPAL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KvaHBAAAA3AAAAA8AAAAAAAAAAAAAAAAAmAIAAGRycy9kb3du&#10;cmV2LnhtbFBLBQYAAAAABAAEAPUAAACGAwAAAAA=&#10;" filled="f" stroked="f" strokeweight="0">
                  <v:textbox inset="0,0,0,0">
                    <w:txbxContent>
                      <w:p w:rsidR="00630D19" w:rsidRDefault="00630D19" w:rsidP="007050AC">
                        <w:pPr>
                          <w:spacing w:before="60" w:line="240" w:lineRule="exact"/>
                          <w:jc w:val="center"/>
                          <w:rPr>
                            <w:color w:val="000000"/>
                            <w:sz w:val="12"/>
                            <w:szCs w:val="18"/>
                            <w:rtl/>
                            <w:lang w:bidi="ar-EG"/>
                          </w:rPr>
                        </w:pPr>
                        <w:r>
                          <w:rPr>
                            <w:rFonts w:hint="cs"/>
                            <w:color w:val="000000"/>
                            <w:sz w:val="18"/>
                            <w:szCs w:val="22"/>
                            <w:rtl/>
                            <w:lang w:bidi="ar-EG"/>
                          </w:rPr>
                          <w:t>التوهين المطلوب لحماية الكاشف من الاحتراق وللحصول على دخل قانون التربيع إلى الكاشف</w:t>
                        </w:r>
                      </w:p>
                    </w:txbxContent>
                  </v:textbox>
                </v:rect>
                <v:rect id="Rectangle 407" o:spid="_x0000_s1144" style="position:absolute;left:2667;width:1485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CMQA&#10;AADcAAAADwAAAGRycy9kb3ducmV2LnhtbESPzWrDMBCE74W+g9hCb43cUJLUjRJCjCG55e/S22Jt&#10;bVNrZUuq7b59FAjkOMzMN8xyPZpG9OR8bVnB+yQBQVxYXXOp4HLO3xYgfEDW2FgmBf/kYb16flpi&#10;qu3AR+pPoRQRwj5FBVUIbSqlLyoy6Ce2JY7ej3UGQ5SulNrhEOGmkdMkmUmDNceFClvaVlT8nv6M&#10;gszNdO63uyz//B6ysD90fSc7pV5fxs0XiEBjeITv7Z1W8JHM4XYmHg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swjEAAAA3AAAAA8AAAAAAAAAAAAAAAAAmAIAAGRycy9k&#10;b3ducmV2LnhtbFBLBQYAAAAABAAEAPUAAACJAwAAAAA=&#10;" filled="f" stroked="f" strokeweight="0">
                  <v:textbox inset="0,0,0,0">
                    <w:txbxContent>
                      <w:p w:rsidR="00630D19" w:rsidRDefault="00630D19" w:rsidP="007050AC">
                        <w:pPr>
                          <w:spacing w:before="60" w:line="240" w:lineRule="exact"/>
                          <w:jc w:val="center"/>
                          <w:rPr>
                            <w:color w:val="000000"/>
                            <w:sz w:val="12"/>
                            <w:szCs w:val="18"/>
                            <w:rtl/>
                            <w:lang w:bidi="ar-EG"/>
                          </w:rPr>
                        </w:pPr>
                        <w:r>
                          <w:rPr>
                            <w:rFonts w:hint="cs"/>
                            <w:color w:val="000000"/>
                            <w:sz w:val="18"/>
                            <w:szCs w:val="22"/>
                            <w:rtl/>
                            <w:lang w:bidi="ar-EG"/>
                          </w:rPr>
                          <w:t>القارن الاتجاهي للرادار</w:t>
                        </w:r>
                      </w:p>
                    </w:txbxContent>
                  </v:textbox>
                </v:rect>
                <v:rect id="Rectangle 408" o:spid="_x0000_s1145" style="position:absolute;left:10572;top:4476;width:962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nesAA&#10;AADcAAAADwAAAGRycy9kb3ducmV2LnhtbERPz2vCMBS+D/wfwhN2m6kyZFajiKWgt029eHs0z7bY&#10;vLRJbOt/vxwGO358vze70TSiJ+drywrmswQEcWF1zaWC6yX/+ALhA7LGxjIpeJGH3XbytsFU24F/&#10;qD+HUsQQ9ikqqEJoUyl9UZFBP7MtceTu1hkMEbpSaodDDDeNXCTJUhqsOTZU2NKhouJxfhoFmVvq&#10;3B+OWb66DVk4fXd9Jzul3qfjfg0i0Bj+xX/uo1bwmcS18Uw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UnesAAAADcAAAADwAAAAAAAAAAAAAAAACYAgAAZHJzL2Rvd25y&#10;ZXYueG1sUEsFBgAAAAAEAAQA9QAAAIUDAAAAAA==&#10;" filled="f" stroked="f" strokeweight="0">
                  <v:textbox inset="0,0,0,0">
                    <w:txbxContent>
                      <w:p w:rsidR="00630D19" w:rsidRDefault="00630D19" w:rsidP="008A3321">
                        <w:pPr>
                          <w:spacing w:before="60" w:line="240" w:lineRule="exact"/>
                          <w:jc w:val="left"/>
                          <w:rPr>
                            <w:color w:val="000000"/>
                            <w:sz w:val="12"/>
                            <w:szCs w:val="18"/>
                            <w:rtl/>
                            <w:lang w:bidi="ar-EG"/>
                          </w:rPr>
                        </w:pPr>
                        <w:r>
                          <w:rPr>
                            <w:rFonts w:hint="cs"/>
                            <w:color w:val="000000"/>
                            <w:sz w:val="18"/>
                            <w:szCs w:val="22"/>
                            <w:rtl/>
                            <w:lang w:bidi="ar-EG"/>
                          </w:rPr>
                          <w:t>خرج عالي القدرة</w:t>
                        </w:r>
                      </w:p>
                    </w:txbxContent>
                  </v:textbox>
                </v:rect>
                <v:rect id="Rectangle 409" o:spid="_x0000_s1146" style="position:absolute;left:3048;top:9429;width:762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C4cQA&#10;AADcAAAADwAAAGRycy9kb3ducmV2LnhtbESPwWrDMBBE74H8g9hCb4ncUELiRjHFxpDe2iSX3BZr&#10;a5taK1tSbffvq0Ihx2Fm3jCHbDadGMn51rKCp3UCgriyuuVawfVSrnYgfEDW2FkmBT/kITsuFwdM&#10;tZ34g8ZzqEWEsE9RQRNCn0rpq4YM+rXtiaP3aZ3BEKWrpXY4Rbjp5CZJttJgy3GhwZ7yhqqv87dR&#10;ULitLn1+Ksr9bSrC2/swDnJQ6vFhfn0BEWgO9/B/+6QVPCd7+DsTj4A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guHEAAAA3AAAAA8AAAAAAAAAAAAAAAAAmAIAAGRycy9k&#10;b3ducmV2LnhtbFBLBQYAAAAABAAEAPUAAACJAwAAAAA=&#10;" filled="f" stroked="f" strokeweight="0">
                  <v:textbox inset="0,0,0,0">
                    <w:txbxContent>
                      <w:p w:rsidR="00630D19" w:rsidRDefault="00630D19" w:rsidP="007050AC">
                        <w:pPr>
                          <w:spacing w:before="60" w:line="240" w:lineRule="exact"/>
                          <w:jc w:val="center"/>
                          <w:rPr>
                            <w:color w:val="000000"/>
                            <w:sz w:val="12"/>
                            <w:szCs w:val="18"/>
                            <w:rtl/>
                            <w:lang w:bidi="ar-EG"/>
                          </w:rPr>
                        </w:pPr>
                        <w:r>
                          <w:rPr>
                            <w:rFonts w:hint="cs"/>
                            <w:color w:val="000000"/>
                            <w:sz w:val="18"/>
                            <w:szCs w:val="22"/>
                            <w:rtl/>
                            <w:lang w:bidi="ar-EG"/>
                          </w:rPr>
                          <w:t>خرج موهن</w:t>
                        </w:r>
                      </w:p>
                    </w:txbxContent>
                  </v:textbox>
                </v:rect>
                <v:rect id="Rectangle 411" o:spid="_x0000_s1147" style="position:absolute;left:23241;top:17335;width:126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YOsQA&#10;AADcAAAADwAAAGRycy9kb3ducmV2LnhtbESPzWrDMBCE74W+g9hCbo3sUkLrRgklxpDc8tNLb4u1&#10;sU2slS2ptvP2USDQ4zAz3zDL9WRaMZDzjWUF6TwBQVxa3XCl4OdUvH6A8AFZY2uZFFzJw3r1/LTE&#10;TNuRDzQcQyUihH2GCuoQukxKX9Zk0M9tRxy9s3UGQ5SuktrhGOGmlW9JspAGG44LNXa0qam8HP+M&#10;gtwtdOE327z4/B3zsNv3Qy97pWYv0/cXiEBT+A8/2lut4D1N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GDrEAAAA3AAAAA8AAAAAAAAAAAAAAAAAmAIAAGRycy9k&#10;b3ducmV2LnhtbFBLBQYAAAAABAAEAPUAAACJAwAAAAA=&#10;" filled="f" stroked="f" strokeweight="0">
                  <v:textbox inset="0,0,0,0">
                    <w:txbxContent>
                      <w:p w:rsidR="00630D19" w:rsidRDefault="00630D19" w:rsidP="00010688">
                        <w:pPr>
                          <w:spacing w:before="60" w:line="240" w:lineRule="exact"/>
                          <w:jc w:val="center"/>
                          <w:rPr>
                            <w:color w:val="000000"/>
                            <w:sz w:val="12"/>
                            <w:szCs w:val="18"/>
                            <w:rtl/>
                            <w:lang w:bidi="ar-EG"/>
                          </w:rPr>
                        </w:pPr>
                        <w:r>
                          <w:rPr>
                            <w:rFonts w:hint="cs"/>
                            <w:color w:val="000000"/>
                            <w:sz w:val="18"/>
                            <w:szCs w:val="22"/>
                            <w:rtl/>
                            <w:lang w:bidi="ar-EG"/>
                          </w:rPr>
                          <w:t>مولد إشارة معاير يمكنه استنساخ خصائص النبضة الرادارية تقريباً</w:t>
                        </w:r>
                      </w:p>
                    </w:txbxContent>
                  </v:textbox>
                </v:rect>
              </v:group>
            </w:pict>
          </mc:Fallback>
        </mc:AlternateContent>
      </w:r>
      <w:r>
        <w:object w:dxaOrig="6994" w:dyaOrig="8008">
          <v:shape id="_x0000_i1049" type="#_x0000_t75" style="width:350.25pt;height:344.25pt" o:ole="">
            <v:imagedata r:id="rId63" o:title="" croptop="9204f"/>
          </v:shape>
          <o:OLEObject Type="Embed" ProgID="CorelDRAW.Graphic.14" ShapeID="_x0000_i1049" DrawAspect="Content" ObjectID="_1378275287" r:id="rId64"/>
        </w:object>
      </w:r>
    </w:p>
    <w:p w:rsidR="001A39AD" w:rsidRPr="007C26DF" w:rsidRDefault="001A39AD" w:rsidP="008A3321">
      <w:pPr>
        <w:rPr>
          <w:rtl/>
        </w:rPr>
      </w:pPr>
      <w:r w:rsidRPr="007C26DF">
        <w:rPr>
          <w:rFonts w:hint="cs"/>
          <w:rtl/>
        </w:rPr>
        <w:t xml:space="preserve">يوصَل خرج الكاشف إلى راسم تذبذب ذي عرض نطاق يزيد عن </w:t>
      </w:r>
      <w:r w:rsidRPr="007C26DF">
        <w:t>(1/</w:t>
      </w:r>
      <w:r w:rsidRPr="007C26DF">
        <w:rPr>
          <w:i/>
          <w:iCs/>
        </w:rPr>
        <w:t>t</w:t>
      </w:r>
      <w:r w:rsidRPr="007C26DF">
        <w:rPr>
          <w:i/>
          <w:iCs/>
          <w:vertAlign w:val="subscript"/>
        </w:rPr>
        <w:t>r</w:t>
      </w:r>
      <w:r w:rsidRPr="007C26DF">
        <w:t>)</w:t>
      </w:r>
      <w:r w:rsidRPr="007C26DF">
        <w:rPr>
          <w:rFonts w:hint="cs"/>
          <w:rtl/>
        </w:rPr>
        <w:t xml:space="preserve">. وينبغي مواءمة المعاوقات على النحو المناسب، وتتميز غالبية رواسم التذبذب الحديثة بقيم يمكن انتقاؤها لمعاوقة الدخل. وعادة ما تكون قيمة </w:t>
      </w:r>
      <w:r w:rsidRPr="007C26DF">
        <w:t>50</w:t>
      </w:r>
      <w:r w:rsidRPr="007C26DF">
        <w:rPr>
          <w:rFonts w:hint="cs"/>
          <w:rtl/>
        </w:rPr>
        <w:t xml:space="preserve"> </w:t>
      </w:r>
      <w:r w:rsidRPr="007C26DF">
        <w:t>Ω</w:t>
      </w:r>
      <w:r w:rsidRPr="007C26DF">
        <w:rPr>
          <w:rFonts w:hint="cs"/>
          <w:rtl/>
        </w:rPr>
        <w:t xml:space="preserve"> صحيحة. وينبغي استخدام اقتران تيار مستمر على دخل راسم التذبذب.</w:t>
      </w:r>
    </w:p>
    <w:p w:rsidR="001A39AD" w:rsidRPr="007C26DF" w:rsidRDefault="001A39AD" w:rsidP="007C26DF">
      <w:pPr>
        <w:rPr>
          <w:rtl/>
        </w:rPr>
      </w:pPr>
      <w:r w:rsidRPr="007C26DF">
        <w:rPr>
          <w:rFonts w:hint="cs"/>
          <w:rtl/>
        </w:rPr>
        <w:t>ويُضبط راسم التذبذب ليعرض أغلفة النبضة الرادارية ويسجلها</w:t>
      </w:r>
      <w:r w:rsidRPr="008A3321">
        <w:rPr>
          <w:rStyle w:val="FootnoteReference"/>
          <w:rtl/>
        </w:rPr>
        <w:footnoteReference w:id="6"/>
      </w:r>
      <w:r w:rsidRPr="007C26DF">
        <w:rPr>
          <w:rFonts w:hint="cs"/>
          <w:rtl/>
        </w:rPr>
        <w:t>. ويسجل من يقوم بالقياس إعدادات الموهن المتغير.</w:t>
      </w:r>
    </w:p>
    <w:p w:rsidR="001A39AD" w:rsidRPr="007C26DF" w:rsidRDefault="001A39AD" w:rsidP="007C26DF">
      <w:pPr>
        <w:rPr>
          <w:rtl/>
          <w:lang w:bidi="ar-SY"/>
        </w:rPr>
      </w:pPr>
      <w:r w:rsidRPr="007C26DF">
        <w:rPr>
          <w:rFonts w:hint="cs"/>
          <w:rtl/>
        </w:rPr>
        <w:t xml:space="preserve">ثم يُفصل الخط القادم من القارن الاتجاهي للرادار عن ذلك الجهاز. ويعاد توصيله إلى خرج مولد الإشارة المعايرة القادر على توليد نبضات ذات عرض مقارب لعرض نبضات الرادار. ويتم ضبط خرج مولد الإشارة لتوليد نفس استجابة الاتساع على راسم التذبذب لكلا الغلافين، ويفضَّل أن تكون بحدود </w:t>
      </w:r>
      <w:r w:rsidRPr="007C26DF">
        <w:t>dBm 10+</w:t>
      </w:r>
      <w:r w:rsidRPr="007C26DF">
        <w:rPr>
          <w:rFonts w:hint="cs"/>
          <w:rtl/>
        </w:rPr>
        <w:t>.</w:t>
      </w:r>
    </w:p>
    <w:p w:rsidR="001A39AD" w:rsidRDefault="001A39AD" w:rsidP="008A3321">
      <w:pPr>
        <w:rPr>
          <w:rtl/>
        </w:rPr>
      </w:pPr>
      <w:r w:rsidRPr="007C26DF">
        <w:rPr>
          <w:rFonts w:hint="cs"/>
          <w:rtl/>
        </w:rPr>
        <w:t xml:space="preserve">وإذ تجرى تلك الإعدادات، تمكن معايرة استجابة الكاشف الكريستالي على النحو التالي. ويُخفض خرج مولد الإشارة بمقدار </w:t>
      </w:r>
      <w:r w:rsidRPr="007C26DF">
        <w:t>0</w:t>
      </w:r>
      <w:r w:rsidR="008A3321">
        <w:t>,</w:t>
      </w:r>
      <w:r w:rsidRPr="007C26DF">
        <w:t>9</w:t>
      </w:r>
      <w:r w:rsidRPr="007C26DF">
        <w:rPr>
          <w:rFonts w:hint="cs"/>
          <w:rtl/>
        </w:rPr>
        <w:t xml:space="preserve"> </w:t>
      </w:r>
      <w:r w:rsidRPr="007C26DF">
        <w:t>dB</w:t>
      </w:r>
      <w:r w:rsidRPr="007C26DF">
        <w:rPr>
          <w:rFonts w:hint="cs"/>
          <w:rtl/>
        </w:rPr>
        <w:t xml:space="preserve"> و</w:t>
      </w:r>
      <w:r w:rsidRPr="007C26DF">
        <w:t>6</w:t>
      </w:r>
      <w:r w:rsidRPr="007C26DF">
        <w:rPr>
          <w:rFonts w:hint="cs"/>
          <w:rtl/>
        </w:rPr>
        <w:t xml:space="preserve"> </w:t>
      </w:r>
      <w:r w:rsidRPr="007C26DF">
        <w:t>dB</w:t>
      </w:r>
      <w:r w:rsidRPr="007C26DF">
        <w:rPr>
          <w:rFonts w:hint="cs"/>
          <w:rtl/>
        </w:rPr>
        <w:t xml:space="preserve"> و</w:t>
      </w:r>
      <w:r w:rsidRPr="007C26DF">
        <w:t>20</w:t>
      </w:r>
      <w:r w:rsidRPr="007C26DF">
        <w:rPr>
          <w:rFonts w:hint="cs"/>
          <w:rtl/>
        </w:rPr>
        <w:t xml:space="preserve"> </w:t>
      </w:r>
      <w:r w:rsidRPr="007C26DF">
        <w:t>dB</w:t>
      </w:r>
      <w:r w:rsidRPr="007C26DF">
        <w:rPr>
          <w:rFonts w:hint="cs"/>
          <w:rtl/>
        </w:rPr>
        <w:t xml:space="preserve"> بصورة متتالية</w:t>
      </w:r>
      <w:r w:rsidRPr="00801DB4">
        <w:rPr>
          <w:rStyle w:val="FootnoteReference"/>
          <w:rtl/>
          <w:lang w:eastAsia="en-US" w:bidi="ar-SY"/>
        </w:rPr>
        <w:footnoteReference w:id="7"/>
      </w:r>
      <w:r w:rsidRPr="007C26DF">
        <w:rPr>
          <w:rFonts w:hint="cs"/>
          <w:rtl/>
        </w:rPr>
        <w:t xml:space="preserve">. وفي كل مستوى من هذه المستويات، توضع وسوم رأسية على غلاف النبضة </w:t>
      </w:r>
      <w:r w:rsidRPr="007C26DF">
        <w:rPr>
          <w:rFonts w:hint="cs"/>
          <w:rtl/>
        </w:rPr>
        <w:lastRenderedPageBreak/>
        <w:t>المقيس. وتوفر الفواصل الزمنية الناتجة بين الوسوم الرأسية عرض النبضة (</w:t>
      </w:r>
      <w:r w:rsidRPr="007C26DF">
        <w:rPr>
          <w:rFonts w:hint="cs"/>
        </w:rPr>
        <w:t>Δ</w:t>
      </w:r>
      <w:r w:rsidRPr="007C26DF">
        <w:rPr>
          <w:rFonts w:hint="cs"/>
          <w:rtl/>
        </w:rPr>
        <w:t xml:space="preserve"> بين نقاط </w:t>
      </w:r>
      <w:r w:rsidRPr="007C26DF">
        <w:t>6 </w:t>
      </w:r>
      <w:r w:rsidRPr="007C26DF">
        <w:rPr>
          <w:rFonts w:hint="cs"/>
          <w:rtl/>
        </w:rPr>
        <w:t xml:space="preserve"> </w:t>
      </w:r>
      <w:r w:rsidRPr="007C26DF">
        <w:t>dB</w:t>
      </w:r>
      <w:r w:rsidRPr="007C26DF">
        <w:rPr>
          <w:rFonts w:hint="cs"/>
          <w:rtl/>
        </w:rPr>
        <w:t>) وزمن الصعود (</w:t>
      </w:r>
      <w:r w:rsidRPr="007C26DF">
        <w:rPr>
          <w:rFonts w:hint="cs"/>
        </w:rPr>
        <w:t>Δ</w:t>
      </w:r>
      <w:r w:rsidRPr="007C26DF">
        <w:rPr>
          <w:rFonts w:hint="cs"/>
          <w:rtl/>
        </w:rPr>
        <w:t xml:space="preserve"> بين نقاط </w:t>
      </w:r>
      <w:r w:rsidRPr="007C26DF">
        <w:t>0</w:t>
      </w:r>
      <w:r w:rsidR="00010688">
        <w:t>,</w:t>
      </w:r>
      <w:r w:rsidRPr="007C26DF">
        <w:t>9</w:t>
      </w:r>
      <w:r w:rsidR="008A3321">
        <w:rPr>
          <w:rFonts w:hint="eastAsia"/>
          <w:rtl/>
        </w:rPr>
        <w:t> </w:t>
      </w:r>
      <w:r w:rsidRPr="007C26DF">
        <w:t>dB</w:t>
      </w:r>
      <w:r w:rsidRPr="007C26DF">
        <w:rPr>
          <w:rFonts w:hint="cs"/>
          <w:rtl/>
        </w:rPr>
        <w:t xml:space="preserve"> و</w:t>
      </w:r>
      <w:r w:rsidRPr="007C26DF">
        <w:t>20</w:t>
      </w:r>
      <w:r w:rsidR="008A3321">
        <w:rPr>
          <w:rFonts w:hint="eastAsia"/>
          <w:rtl/>
        </w:rPr>
        <w:t> </w:t>
      </w:r>
      <w:r w:rsidRPr="007C26DF">
        <w:t>dB</w:t>
      </w:r>
      <w:r w:rsidRPr="007C26DF">
        <w:rPr>
          <w:rFonts w:hint="cs"/>
          <w:rtl/>
        </w:rPr>
        <w:t xml:space="preserve"> على حافة المقدمة) وزمن الهبوط (</w:t>
      </w:r>
      <w:r w:rsidRPr="007C26DF">
        <w:rPr>
          <w:rFonts w:hint="cs"/>
        </w:rPr>
        <w:t>Δ</w:t>
      </w:r>
      <w:r w:rsidRPr="007C26DF">
        <w:rPr>
          <w:rFonts w:hint="cs"/>
          <w:rtl/>
        </w:rPr>
        <w:t xml:space="preserve"> بين نقاط </w:t>
      </w:r>
      <w:r w:rsidRPr="007C26DF">
        <w:t>0</w:t>
      </w:r>
      <w:r w:rsidR="00010688">
        <w:t>,</w:t>
      </w:r>
      <w:r w:rsidRPr="007C26DF">
        <w:t>9</w:t>
      </w:r>
      <w:r w:rsidRPr="007C26DF">
        <w:rPr>
          <w:rFonts w:hint="cs"/>
          <w:rtl/>
        </w:rPr>
        <w:t xml:space="preserve"> </w:t>
      </w:r>
      <w:r w:rsidRPr="007C26DF">
        <w:t>dB</w:t>
      </w:r>
      <w:r w:rsidRPr="007C26DF">
        <w:rPr>
          <w:rFonts w:hint="cs"/>
          <w:rtl/>
        </w:rPr>
        <w:t xml:space="preserve"> و</w:t>
      </w:r>
      <w:r w:rsidRPr="007C26DF">
        <w:t>20</w:t>
      </w:r>
      <w:r w:rsidRPr="007C26DF">
        <w:rPr>
          <w:rFonts w:hint="cs"/>
          <w:rtl/>
        </w:rPr>
        <w:t xml:space="preserve"> </w:t>
      </w:r>
      <w:r w:rsidRPr="007C26DF">
        <w:t>dB</w:t>
      </w:r>
      <w:r w:rsidRPr="007C26DF">
        <w:rPr>
          <w:rFonts w:hint="cs"/>
          <w:rtl/>
        </w:rPr>
        <w:t xml:space="preserve"> على حافة المؤخرة).</w:t>
      </w:r>
    </w:p>
    <w:p w:rsidR="001A39AD" w:rsidRPr="007C26DF" w:rsidRDefault="001A39AD" w:rsidP="000B5057">
      <w:pPr>
        <w:pStyle w:val="Heading2"/>
        <w:rPr>
          <w:rtl/>
          <w:lang w:bidi="ar-SY"/>
        </w:rPr>
      </w:pPr>
      <w:r w:rsidRPr="007C26DF">
        <w:t>2.2</w:t>
      </w:r>
      <w:r w:rsidRPr="007C26DF">
        <w:tab/>
      </w:r>
      <w:r w:rsidRPr="007C26DF">
        <w:rPr>
          <w:rFonts w:hint="cs"/>
          <w:rtl/>
          <w:lang w:bidi="ar-SY"/>
        </w:rPr>
        <w:t>قياسات النبضة المقترنة إشعاعياً</w:t>
      </w:r>
    </w:p>
    <w:p w:rsidR="001A39AD" w:rsidRPr="007C26DF" w:rsidRDefault="001A39AD" w:rsidP="007C26DF">
      <w:pPr>
        <w:rPr>
          <w:rtl/>
        </w:rPr>
      </w:pPr>
      <w:r w:rsidRPr="007C26DF">
        <w:rPr>
          <w:rFonts w:hint="cs"/>
          <w:rtl/>
        </w:rPr>
        <w:t xml:space="preserve">في الرادارات التي لا تتضمن قارنات اتجاهية، لا يمكن قياس خصائص النبضة إلا من خلال القياسات الإشعاعية. ويبين الشكل </w:t>
      </w:r>
      <w:r w:rsidRPr="007C26DF">
        <w:t>10</w:t>
      </w:r>
      <w:r w:rsidRPr="007C26DF">
        <w:rPr>
          <w:rFonts w:hint="cs"/>
          <w:rtl/>
          <w:lang w:bidi="ar-SY"/>
        </w:rPr>
        <w:t xml:space="preserve"> تشكيلة عتاد القياس </w:t>
      </w:r>
      <w:r w:rsidRPr="007C26DF">
        <w:rPr>
          <w:rFonts w:hint="cs"/>
          <w:rtl/>
        </w:rPr>
        <w:t>لقياس النبضات المشعة.</w:t>
      </w:r>
    </w:p>
    <w:p w:rsidR="001A39AD" w:rsidRPr="007C26DF" w:rsidRDefault="001A39AD" w:rsidP="000B5057">
      <w:pPr>
        <w:pStyle w:val="FigureNo"/>
        <w:rPr>
          <w:rtl/>
        </w:rPr>
      </w:pPr>
      <w:r w:rsidRPr="007C26DF">
        <w:rPr>
          <w:rFonts w:hint="cs"/>
          <w:rtl/>
        </w:rPr>
        <w:t>الش</w:t>
      </w:r>
      <w:r w:rsidR="008A3321">
        <w:rPr>
          <w:rFonts w:hint="cs"/>
          <w:rtl/>
        </w:rPr>
        <w:t>ـ</w:t>
      </w:r>
      <w:r w:rsidRPr="007C26DF">
        <w:rPr>
          <w:rFonts w:hint="cs"/>
          <w:rtl/>
        </w:rPr>
        <w:t xml:space="preserve">كل </w:t>
      </w:r>
      <w:r w:rsidRPr="007C26DF">
        <w:t>10</w:t>
      </w:r>
    </w:p>
    <w:p w:rsidR="001A39AD" w:rsidRDefault="001A39AD" w:rsidP="000B5057">
      <w:pPr>
        <w:pStyle w:val="FigureTitle"/>
      </w:pPr>
      <w:r w:rsidRPr="007C26DF">
        <w:rPr>
          <w:rFonts w:hint="cs"/>
          <w:rtl/>
        </w:rPr>
        <w:t xml:space="preserve">المخطط الوظيفي لقياس معلمات عرض النبضة وزمن الصعود (أو زمن الهبوط) </w:t>
      </w:r>
      <w:r w:rsidR="000B5057">
        <w:rPr>
          <w:rtl/>
        </w:rPr>
        <w:br/>
      </w:r>
      <w:r w:rsidRPr="007C26DF">
        <w:rPr>
          <w:rFonts w:hint="cs"/>
          <w:rtl/>
        </w:rPr>
        <w:t>الرادارية عبر النبضات المشعة</w:t>
      </w:r>
    </w:p>
    <w:p w:rsidR="00010688" w:rsidRDefault="008A3321" w:rsidP="00010688">
      <w:pPr>
        <w:jc w:val="center"/>
        <w:rPr>
          <w:lang w:val="fr-FR" w:bidi="ar-EG"/>
        </w:rPr>
      </w:pPr>
      <w:r>
        <w:rPr>
          <w:noProof/>
          <w:lang w:eastAsia="zh-CN"/>
        </w:rPr>
        <mc:AlternateContent>
          <mc:Choice Requires="wpg">
            <w:drawing>
              <wp:anchor distT="0" distB="0" distL="114300" distR="114300" simplePos="0" relativeHeight="252033536" behindDoc="0" locked="0" layoutInCell="1" allowOverlap="1" wp14:anchorId="57786985" wp14:editId="417500C9">
                <wp:simplePos x="0" y="0"/>
                <wp:positionH relativeFrom="column">
                  <wp:posOffset>280035</wp:posOffset>
                </wp:positionH>
                <wp:positionV relativeFrom="paragraph">
                  <wp:posOffset>751205</wp:posOffset>
                </wp:positionV>
                <wp:extent cx="5476875" cy="895350"/>
                <wp:effectExtent l="0" t="0" r="9525" b="0"/>
                <wp:wrapNone/>
                <wp:docPr id="490" name="Group 490"/>
                <wp:cNvGraphicFramePr/>
                <a:graphic xmlns:a="http://schemas.openxmlformats.org/drawingml/2006/main">
                  <a:graphicData uri="http://schemas.microsoft.com/office/word/2010/wordprocessingGroup">
                    <wpg:wgp>
                      <wpg:cNvGrpSpPr/>
                      <wpg:grpSpPr>
                        <a:xfrm>
                          <a:off x="0" y="0"/>
                          <a:ext cx="5476875" cy="895350"/>
                          <a:chOff x="0" y="0"/>
                          <a:chExt cx="5476875" cy="895350"/>
                        </a:xfrm>
                      </wpg:grpSpPr>
                      <wps:wsp>
                        <wps:cNvPr id="419" name="Rectangle 419"/>
                        <wps:cNvSpPr>
                          <a:spLocks noChangeArrowheads="1"/>
                        </wps:cNvSpPr>
                        <wps:spPr bwMode="auto">
                          <a:xfrm>
                            <a:off x="2066925" y="0"/>
                            <a:ext cx="781050" cy="809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010688">
                              <w:pPr>
                                <w:spacing w:before="60" w:line="280" w:lineRule="exact"/>
                                <w:jc w:val="center"/>
                                <w:rPr>
                                  <w:color w:val="000000"/>
                                  <w:sz w:val="12"/>
                                  <w:szCs w:val="18"/>
                                  <w:rtl/>
                                  <w:lang w:bidi="ar-EG"/>
                                </w:rPr>
                              </w:pPr>
                              <w:r>
                                <w:rPr>
                                  <w:rFonts w:hint="cs"/>
                                  <w:color w:val="000000"/>
                                  <w:sz w:val="18"/>
                                  <w:szCs w:val="22"/>
                                  <w:rtl/>
                                  <w:lang w:bidi="ar-EG"/>
                                </w:rPr>
                                <w:t>توهين أو تضخيم اختياري للحصول على دخل قانون التربيع إلى الكاشف</w:t>
                              </w:r>
                            </w:p>
                          </w:txbxContent>
                        </wps:txbx>
                        <wps:bodyPr rot="0" vert="horz" wrap="square" lIns="0" tIns="0" rIns="0" bIns="0" anchor="t" anchorCtr="0" upright="1">
                          <a:noAutofit/>
                        </wps:bodyPr>
                      </wps:wsp>
                      <wps:wsp>
                        <wps:cNvPr id="420" name="Rectangle 420"/>
                        <wps:cNvSpPr>
                          <a:spLocks noChangeArrowheads="1"/>
                        </wps:cNvSpPr>
                        <wps:spPr bwMode="auto">
                          <a:xfrm>
                            <a:off x="1000125" y="104775"/>
                            <a:ext cx="781050" cy="666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0A7CD1" w:rsidRDefault="00630D19" w:rsidP="00010688">
                              <w:pPr>
                                <w:spacing w:before="60" w:line="280" w:lineRule="exact"/>
                                <w:jc w:val="center"/>
                                <w:rPr>
                                  <w:i/>
                                  <w:iCs/>
                                  <w:color w:val="000000"/>
                                  <w:sz w:val="12"/>
                                  <w:szCs w:val="18"/>
                                  <w:lang w:bidi="ar-EG"/>
                                </w:rPr>
                              </w:pPr>
                              <w:r>
                                <w:rPr>
                                  <w:rFonts w:hint="cs"/>
                                  <w:color w:val="000000"/>
                                  <w:sz w:val="18"/>
                                  <w:szCs w:val="22"/>
                                  <w:rtl/>
                                  <w:lang w:bidi="ar-EG"/>
                                </w:rPr>
                                <w:t xml:space="preserve">مرشاح تمرير نطاق عريض النطاق (أعرض من </w:t>
                              </w:r>
                              <w:r>
                                <w:rPr>
                                  <w:color w:val="000000"/>
                                  <w:sz w:val="18"/>
                                  <w:szCs w:val="22"/>
                                  <w:lang w:bidi="ar-EG"/>
                                </w:rPr>
                                <w:t>(1/</w:t>
                              </w:r>
                              <w:r>
                                <w:rPr>
                                  <w:i/>
                                  <w:iCs/>
                                  <w:color w:val="000000"/>
                                  <w:sz w:val="18"/>
                                  <w:szCs w:val="22"/>
                                  <w:lang w:bidi="ar-EG"/>
                                </w:rPr>
                                <w:t>T</w:t>
                              </w:r>
                              <w:r w:rsidRPr="000A7CD1">
                                <w:rPr>
                                  <w:i/>
                                  <w:iCs/>
                                  <w:color w:val="000000"/>
                                  <w:sz w:val="18"/>
                                  <w:szCs w:val="22"/>
                                  <w:vertAlign w:val="subscript"/>
                                  <w:lang w:bidi="ar-EG"/>
                                </w:rPr>
                                <w:t>y</w:t>
                              </w:r>
                            </w:p>
                          </w:txbxContent>
                        </wps:txbx>
                        <wps:bodyPr rot="0" vert="horz" wrap="square" lIns="0" tIns="0" rIns="0" bIns="0" anchor="t" anchorCtr="0" upright="1">
                          <a:noAutofit/>
                        </wps:bodyPr>
                      </wps:wsp>
                      <wps:wsp>
                        <wps:cNvPr id="418" name="Rectangle 418"/>
                        <wps:cNvSpPr>
                          <a:spLocks noChangeArrowheads="1"/>
                        </wps:cNvSpPr>
                        <wps:spPr bwMode="auto">
                          <a:xfrm>
                            <a:off x="0" y="47625"/>
                            <a:ext cx="6096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010688">
                              <w:pPr>
                                <w:spacing w:before="60" w:line="280" w:lineRule="exact"/>
                                <w:jc w:val="center"/>
                                <w:rPr>
                                  <w:color w:val="000000"/>
                                  <w:sz w:val="12"/>
                                  <w:szCs w:val="18"/>
                                  <w:rtl/>
                                  <w:lang w:bidi="ar-EG"/>
                                </w:rPr>
                              </w:pPr>
                              <w:r>
                                <w:rPr>
                                  <w:rFonts w:hint="cs"/>
                                  <w:color w:val="000000"/>
                                  <w:sz w:val="18"/>
                                  <w:szCs w:val="22"/>
                                  <w:rtl/>
                                  <w:lang w:bidi="ar-EG"/>
                                </w:rPr>
                                <w:t>مرسل الرادار</w:t>
                              </w:r>
                            </w:p>
                          </w:txbxContent>
                        </wps:txbx>
                        <wps:bodyPr rot="0" vert="horz" wrap="square" lIns="0" tIns="0" rIns="0" bIns="0" anchor="t" anchorCtr="0" upright="1">
                          <a:noAutofit/>
                        </wps:bodyPr>
                      </wps:wsp>
                      <wps:wsp>
                        <wps:cNvPr id="417" name="Rectangle 417"/>
                        <wps:cNvSpPr>
                          <a:spLocks noChangeArrowheads="1"/>
                        </wps:cNvSpPr>
                        <wps:spPr bwMode="auto">
                          <a:xfrm>
                            <a:off x="3705225" y="276225"/>
                            <a:ext cx="6096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Default="00630D19" w:rsidP="00010688">
                              <w:pPr>
                                <w:spacing w:before="60" w:line="280" w:lineRule="exact"/>
                                <w:jc w:val="center"/>
                                <w:rPr>
                                  <w:color w:val="000000"/>
                                  <w:sz w:val="12"/>
                                  <w:szCs w:val="18"/>
                                  <w:rtl/>
                                  <w:lang w:bidi="ar-EG"/>
                                </w:rPr>
                              </w:pPr>
                              <w:r>
                                <w:rPr>
                                  <w:rFonts w:hint="cs"/>
                                  <w:color w:val="000000"/>
                                  <w:sz w:val="18"/>
                                  <w:szCs w:val="22"/>
                                  <w:rtl/>
                                  <w:lang w:bidi="ar-EG"/>
                                </w:rPr>
                                <w:t>حمولة مواءمة</w:t>
                              </w:r>
                            </w:p>
                          </w:txbxContent>
                        </wps:txbx>
                        <wps:bodyPr rot="0" vert="horz" wrap="square" lIns="0" tIns="0" rIns="0" bIns="0" anchor="t" anchorCtr="0" upright="1">
                          <a:noAutofit/>
                        </wps:bodyPr>
                      </wps:wsp>
                      <wps:wsp>
                        <wps:cNvPr id="421" name="Rectangle 421"/>
                        <wps:cNvSpPr>
                          <a:spLocks noChangeArrowheads="1"/>
                        </wps:cNvSpPr>
                        <wps:spPr bwMode="auto">
                          <a:xfrm>
                            <a:off x="4562475" y="104775"/>
                            <a:ext cx="914400" cy="790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010688" w:rsidRDefault="00630D19" w:rsidP="008A3321">
                              <w:pPr>
                                <w:spacing w:before="60" w:line="280" w:lineRule="exact"/>
                                <w:jc w:val="center"/>
                                <w:rPr>
                                  <w:color w:val="000000"/>
                                  <w:sz w:val="18"/>
                                  <w:szCs w:val="22"/>
                                  <w:rtl/>
                                  <w:lang w:bidi="ar-EG"/>
                                </w:rPr>
                              </w:pPr>
                              <w:r>
                                <w:rPr>
                                  <w:rFonts w:hint="cs"/>
                                  <w:color w:val="000000"/>
                                  <w:sz w:val="18"/>
                                  <w:szCs w:val="22"/>
                                  <w:rtl/>
                                  <w:lang w:bidi="ar-EG"/>
                                </w:rPr>
                                <w:t>رسم تذبذب عريض النطاق (سريع بما</w:t>
                              </w:r>
                              <w:r>
                                <w:rPr>
                                  <w:rFonts w:hint="eastAsia"/>
                                  <w:color w:val="000000"/>
                                  <w:sz w:val="18"/>
                                  <w:szCs w:val="22"/>
                                  <w:rtl/>
                                  <w:lang w:bidi="ar-EG"/>
                                </w:rPr>
                                <w:t> </w:t>
                              </w:r>
                              <w:r>
                                <w:rPr>
                                  <w:rFonts w:hint="cs"/>
                                  <w:color w:val="000000"/>
                                  <w:sz w:val="18"/>
                                  <w:szCs w:val="22"/>
                                  <w:rtl/>
                                  <w:lang w:bidi="ar-EG"/>
                                </w:rPr>
                                <w:t xml:space="preserve">يكفي لقياس </w:t>
                              </w:r>
                              <w:r>
                                <w:rPr>
                                  <w:color w:val="000000"/>
                                  <w:sz w:val="18"/>
                                  <w:szCs w:val="22"/>
                                  <w:lang w:bidi="ar-EG"/>
                                </w:rPr>
                                <w:t>((1/</w:t>
                              </w:r>
                              <w:r>
                                <w:rPr>
                                  <w:i/>
                                  <w:iCs/>
                                  <w:color w:val="000000"/>
                                  <w:sz w:val="18"/>
                                  <w:szCs w:val="22"/>
                                  <w:lang w:bidi="ar-EG"/>
                                </w:rPr>
                                <w:t>T</w:t>
                              </w:r>
                              <w:r w:rsidRPr="00010688">
                                <w:rPr>
                                  <w:i/>
                                  <w:iCs/>
                                  <w:color w:val="000000"/>
                                  <w:sz w:val="18"/>
                                  <w:szCs w:val="22"/>
                                  <w:vertAlign w:val="subscript"/>
                                  <w:lang w:bidi="ar-EG"/>
                                </w:rPr>
                                <w:t>r</w:t>
                              </w:r>
                            </w:p>
                          </w:txbxContent>
                        </wps:txbx>
                        <wps:bodyPr rot="0" vert="horz" wrap="square" lIns="0" tIns="0" rIns="0" bIns="0" anchor="t" anchorCtr="0" upright="1">
                          <a:noAutofit/>
                        </wps:bodyPr>
                      </wps:wsp>
                    </wpg:wgp>
                  </a:graphicData>
                </a:graphic>
              </wp:anchor>
            </w:drawing>
          </mc:Choice>
          <mc:Fallback>
            <w:pict>
              <v:group id="Group 490" o:spid="_x0000_s1148" style="position:absolute;left:0;text-align:left;margin-left:22.05pt;margin-top:59.15pt;width:431.25pt;height:70.5pt;z-index:252033536" coordsize="54768,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">
                <v:rect id="Rectangle 419" o:spid="_x0000_s1149" style="position:absolute;left:20669;width:7810;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UPMQA&#10;AADcAAAADwAAAGRycy9kb3ducmV2LnhtbESPQWvCQBSE7wX/w/IK3upGKVKjqxRDQG9qe/H2yL4m&#10;odm3ye42if/eFYQeh5n5htnsRtOInpyvLSuYzxIQxIXVNZcKvr/ytw8QPiBrbCyTght52G0nLxtM&#10;tR34TP0llCJC2KeooAqhTaX0RUUG/cy2xNH7sc5giNKVUjscItw0cpEkS2mw5rhQYUv7iorfy59R&#10;kLmlzv3+kOWr65CF46nrO9kpNX0dP9cgAo3hP/xsH7SC9/kKHm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FDzEAAAA3AAAAA8AAAAAAAAAAAAAAAAAmAIAAGRycy9k&#10;b3ducmV2LnhtbFBLBQYAAAAABAAEAPUAAACJAwAAAAA=&#10;" filled="f" stroked="f" strokeweight="0">
                  <v:textbox inset="0,0,0,0">
                    <w:txbxContent>
                      <w:p w:rsidR="00630D19" w:rsidRDefault="00630D19" w:rsidP="00010688">
                        <w:pPr>
                          <w:spacing w:before="60" w:line="280" w:lineRule="exact"/>
                          <w:jc w:val="center"/>
                          <w:rPr>
                            <w:color w:val="000000"/>
                            <w:sz w:val="12"/>
                            <w:szCs w:val="18"/>
                            <w:rtl/>
                            <w:lang w:bidi="ar-EG"/>
                          </w:rPr>
                        </w:pPr>
                        <w:r>
                          <w:rPr>
                            <w:rFonts w:hint="cs"/>
                            <w:color w:val="000000"/>
                            <w:sz w:val="18"/>
                            <w:szCs w:val="22"/>
                            <w:rtl/>
                            <w:lang w:bidi="ar-EG"/>
                          </w:rPr>
                          <w:t>توهين أو تضخيم اختياري للحصول على دخل قانون التربيع إلى الكاشف</w:t>
                        </w:r>
                      </w:p>
                    </w:txbxContent>
                  </v:textbox>
                </v:rect>
                <v:rect id="Rectangle 420" o:spid="_x0000_s1150" style="position:absolute;left:10001;top:1047;width:7810;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3HMAA&#10;AADcAAAADwAAAGRycy9kb3ducmV2LnhtbERPz2vCMBS+D/wfwhN2m6kyZFajiKWgt83t4u3RPNti&#10;89Imsa3//XIQPH58vze70TSiJ+drywrmswQEcWF1zaWCv9/84wuED8gaG8uk4EEedtvJ2wZTbQf+&#10;of4cShFD2KeooAqhTaX0RUUG/cy2xJG7WmcwROhKqR0OMdw0cpEkS2mw5thQYUuHiorb+W4UZG6p&#10;c384ZvnqMmTh9N31neyUep+O+zWIQGN4iZ/uo1bwuYjz45l4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Z3HMAAAADcAAAADwAAAAAAAAAAAAAAAACYAgAAZHJzL2Rvd25y&#10;ZXYueG1sUEsFBgAAAAAEAAQA9QAAAIUDAAAAAA==&#10;" filled="f" stroked="f" strokeweight="0">
                  <v:textbox inset="0,0,0,0">
                    <w:txbxContent>
                      <w:p w:rsidR="00630D19" w:rsidRPr="000A7CD1" w:rsidRDefault="00630D19" w:rsidP="00010688">
                        <w:pPr>
                          <w:spacing w:before="60" w:line="280" w:lineRule="exact"/>
                          <w:jc w:val="center"/>
                          <w:rPr>
                            <w:i/>
                            <w:iCs/>
                            <w:color w:val="000000"/>
                            <w:sz w:val="12"/>
                            <w:szCs w:val="18"/>
                            <w:lang w:bidi="ar-EG"/>
                          </w:rPr>
                        </w:pPr>
                        <w:r>
                          <w:rPr>
                            <w:rFonts w:hint="cs"/>
                            <w:color w:val="000000"/>
                            <w:sz w:val="18"/>
                            <w:szCs w:val="22"/>
                            <w:rtl/>
                            <w:lang w:bidi="ar-EG"/>
                          </w:rPr>
                          <w:t xml:space="preserve">مرشاح تمرير نطاق عريض النطاق (أعرض من </w:t>
                        </w:r>
                        <w:r>
                          <w:rPr>
                            <w:color w:val="000000"/>
                            <w:sz w:val="18"/>
                            <w:szCs w:val="22"/>
                            <w:lang w:bidi="ar-EG"/>
                          </w:rPr>
                          <w:t>(1/</w:t>
                        </w:r>
                        <w:r>
                          <w:rPr>
                            <w:i/>
                            <w:iCs/>
                            <w:color w:val="000000"/>
                            <w:sz w:val="18"/>
                            <w:szCs w:val="22"/>
                            <w:lang w:bidi="ar-EG"/>
                          </w:rPr>
                          <w:t>T</w:t>
                        </w:r>
                        <w:r w:rsidRPr="000A7CD1">
                          <w:rPr>
                            <w:i/>
                            <w:iCs/>
                            <w:color w:val="000000"/>
                            <w:sz w:val="18"/>
                            <w:szCs w:val="22"/>
                            <w:vertAlign w:val="subscript"/>
                            <w:lang w:bidi="ar-EG"/>
                          </w:rPr>
                          <w:t>y</w:t>
                        </w:r>
                      </w:p>
                    </w:txbxContent>
                  </v:textbox>
                </v:rect>
                <v:rect id="Rectangle 418" o:spid="_x0000_s1151" style="position:absolute;top:476;width:6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xp8EA&#10;AADcAAAADwAAAGRycy9kb3ducmV2LnhtbERPz2vCMBS+C/4P4Qm7aVoZsnXGIpaCuzm3y26P5q0t&#10;Ni9tEtvuvzeHwY4f3+99PptOjOR8a1lBuklAEFdWt1wr+Pos1y8gfEDW2FkmBb/kIT8sF3vMtJ34&#10;g8ZrqEUMYZ+hgiaEPpPSVw0Z9BvbE0fuxzqDIUJXS+1wiuGmk9sk2UmDLceGBns6NVTdrnejoHA7&#10;XfrTuShfv6civF+GcZCDUk+r+fgGItAc/sV/7rNW8JzGtfFMPAL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8safBAAAA3AAAAA8AAAAAAAAAAAAAAAAAmAIAAGRycy9kb3du&#10;cmV2LnhtbFBLBQYAAAAABAAEAPUAAACGAwAAAAA=&#10;" filled="f" stroked="f" strokeweight="0">
                  <v:textbox inset="0,0,0,0">
                    <w:txbxContent>
                      <w:p w:rsidR="00630D19" w:rsidRDefault="00630D19" w:rsidP="00010688">
                        <w:pPr>
                          <w:spacing w:before="60" w:line="280" w:lineRule="exact"/>
                          <w:jc w:val="center"/>
                          <w:rPr>
                            <w:color w:val="000000"/>
                            <w:sz w:val="12"/>
                            <w:szCs w:val="18"/>
                            <w:rtl/>
                            <w:lang w:bidi="ar-EG"/>
                          </w:rPr>
                        </w:pPr>
                        <w:r>
                          <w:rPr>
                            <w:rFonts w:hint="cs"/>
                            <w:color w:val="000000"/>
                            <w:sz w:val="18"/>
                            <w:szCs w:val="22"/>
                            <w:rtl/>
                            <w:lang w:bidi="ar-EG"/>
                          </w:rPr>
                          <w:t>مرسل الرادار</w:t>
                        </w:r>
                      </w:p>
                    </w:txbxContent>
                  </v:textbox>
                </v:rect>
                <v:rect id="Rectangle 417" o:spid="_x0000_s1152" style="position:absolute;left:37052;top:2762;width:6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l1cQA&#10;AADcAAAADwAAAGRycy9kb3ducmV2LnhtbESPQWvCQBSE7wX/w/IEb3WjFNumriKGgL1Z20tvj+wz&#10;CWbfJrvbJP77riB4HGbmG2a9HU0jenK+tqxgMU9AEBdW11wq+PnOn99A+ICssbFMCq7kYbuZPK0x&#10;1XbgL+pPoRQRwj5FBVUIbSqlLyoy6Oe2JY7e2TqDIUpXSu1wiHDTyGWSrKTBmuNChS3tKyoupz+j&#10;IHMrnfv9Icvff4csfB67vpOdUrPpuPsAEWgMj/C9fdAKXhav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JdXEAAAA3AAAAA8AAAAAAAAAAAAAAAAAmAIAAGRycy9k&#10;b3ducmV2LnhtbFBLBQYAAAAABAAEAPUAAACJAwAAAAA=&#10;" filled="f" stroked="f" strokeweight="0">
                  <v:textbox inset="0,0,0,0">
                    <w:txbxContent>
                      <w:p w:rsidR="00630D19" w:rsidRDefault="00630D19" w:rsidP="00010688">
                        <w:pPr>
                          <w:spacing w:before="60" w:line="280" w:lineRule="exact"/>
                          <w:jc w:val="center"/>
                          <w:rPr>
                            <w:color w:val="000000"/>
                            <w:sz w:val="12"/>
                            <w:szCs w:val="18"/>
                            <w:rtl/>
                            <w:lang w:bidi="ar-EG"/>
                          </w:rPr>
                        </w:pPr>
                        <w:r>
                          <w:rPr>
                            <w:rFonts w:hint="cs"/>
                            <w:color w:val="000000"/>
                            <w:sz w:val="18"/>
                            <w:szCs w:val="22"/>
                            <w:rtl/>
                            <w:lang w:bidi="ar-EG"/>
                          </w:rPr>
                          <w:t>حمولة مواءمة</w:t>
                        </w:r>
                      </w:p>
                    </w:txbxContent>
                  </v:textbox>
                </v:rect>
                <v:rect id="Rectangle 421" o:spid="_x0000_s1153" style="position:absolute;left:45624;top:1047;width:9144;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Sh8QA&#10;AADcAAAADwAAAGRycy9kb3ducmV2LnhtbESPQWvCQBSE70L/w/IKvelGEbGpqxRDQG9WvfT2yL4m&#10;odm3ye6apP/eFQoeh5n5htnsRtOInpyvLSuYzxIQxIXVNZcKrpd8ugbhA7LGxjIp+CMPu+3LZIOp&#10;tgN/UX8OpYgQ9ikqqEJoUyl9UZFBP7MtcfR+rDMYonSl1A6HCDeNXCTJShqsOS5U2NK+ouL3fDMK&#10;MrfSud8fsvz9e8jC8dT1neyUensdPz9ABBrDM/zfPmgFy8UcHm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0ofEAAAA3AAAAA8AAAAAAAAAAAAAAAAAmAIAAGRycy9k&#10;b3ducmV2LnhtbFBLBQYAAAAABAAEAPUAAACJAwAAAAA=&#10;" filled="f" stroked="f" strokeweight="0">
                  <v:textbox inset="0,0,0,0">
                    <w:txbxContent>
                      <w:p w:rsidR="00630D19" w:rsidRPr="00010688" w:rsidRDefault="00630D19" w:rsidP="008A3321">
                        <w:pPr>
                          <w:spacing w:before="60" w:line="280" w:lineRule="exact"/>
                          <w:jc w:val="center"/>
                          <w:rPr>
                            <w:color w:val="000000"/>
                            <w:sz w:val="18"/>
                            <w:szCs w:val="22"/>
                            <w:rtl/>
                            <w:lang w:bidi="ar-EG"/>
                          </w:rPr>
                        </w:pPr>
                        <w:r>
                          <w:rPr>
                            <w:rFonts w:hint="cs"/>
                            <w:color w:val="000000"/>
                            <w:sz w:val="18"/>
                            <w:szCs w:val="22"/>
                            <w:rtl/>
                            <w:lang w:bidi="ar-EG"/>
                          </w:rPr>
                          <w:t>رسم تذبذب عريض النطاق (سريع بما</w:t>
                        </w:r>
                        <w:r>
                          <w:rPr>
                            <w:rFonts w:hint="eastAsia"/>
                            <w:color w:val="000000"/>
                            <w:sz w:val="18"/>
                            <w:szCs w:val="22"/>
                            <w:rtl/>
                            <w:lang w:bidi="ar-EG"/>
                          </w:rPr>
                          <w:t> </w:t>
                        </w:r>
                        <w:r>
                          <w:rPr>
                            <w:rFonts w:hint="cs"/>
                            <w:color w:val="000000"/>
                            <w:sz w:val="18"/>
                            <w:szCs w:val="22"/>
                            <w:rtl/>
                            <w:lang w:bidi="ar-EG"/>
                          </w:rPr>
                          <w:t xml:space="preserve">يكفي لقياس </w:t>
                        </w:r>
                        <w:r>
                          <w:rPr>
                            <w:color w:val="000000"/>
                            <w:sz w:val="18"/>
                            <w:szCs w:val="22"/>
                            <w:lang w:bidi="ar-EG"/>
                          </w:rPr>
                          <w:t>((1/</w:t>
                        </w:r>
                        <w:proofErr w:type="spellStart"/>
                        <w:r>
                          <w:rPr>
                            <w:i/>
                            <w:iCs/>
                            <w:color w:val="000000"/>
                            <w:sz w:val="18"/>
                            <w:szCs w:val="22"/>
                            <w:lang w:bidi="ar-EG"/>
                          </w:rPr>
                          <w:t>T</w:t>
                        </w:r>
                        <w:r w:rsidRPr="00010688">
                          <w:rPr>
                            <w:i/>
                            <w:iCs/>
                            <w:color w:val="000000"/>
                            <w:sz w:val="18"/>
                            <w:szCs w:val="22"/>
                            <w:vertAlign w:val="subscript"/>
                            <w:lang w:bidi="ar-EG"/>
                          </w:rPr>
                          <w:t>r</w:t>
                        </w:r>
                        <w:proofErr w:type="spellEnd"/>
                      </w:p>
                    </w:txbxContent>
                  </v:textbox>
                </v:rect>
              </v:group>
            </w:pict>
          </mc:Fallback>
        </mc:AlternateContent>
      </w:r>
      <w:r>
        <w:object w:dxaOrig="9270" w:dyaOrig="4356">
          <v:shape id="_x0000_i1050" type="#_x0000_t75" style="width:447pt;height:173.25pt" o:ole="">
            <v:imagedata r:id="rId65" o:title="" croptop="11469f"/>
          </v:shape>
          <o:OLEObject Type="Embed" ProgID="CorelDRAW.Graphic.14" ShapeID="_x0000_i1050" DrawAspect="Content" ObjectID="_1378275288" r:id="rId66"/>
        </w:object>
      </w:r>
    </w:p>
    <w:p w:rsidR="00010688" w:rsidRDefault="00010688" w:rsidP="00010688">
      <w:pPr>
        <w:rPr>
          <w:lang w:val="fr-FR" w:bidi="ar-EG"/>
        </w:rPr>
      </w:pPr>
    </w:p>
    <w:p w:rsidR="001A39AD" w:rsidRPr="007C26DF" w:rsidRDefault="001A39AD" w:rsidP="008A3321">
      <w:pPr>
        <w:keepNext/>
        <w:rPr>
          <w:rtl/>
        </w:rPr>
      </w:pPr>
      <w:r w:rsidRPr="007C26DF">
        <w:rPr>
          <w:rFonts w:hint="cs"/>
          <w:rtl/>
        </w:rPr>
        <w:t>والإجراء الذي ينبغي أن يُستخدم هو التالي:</w:t>
      </w:r>
    </w:p>
    <w:p w:rsidR="001A39AD" w:rsidRPr="007C26DF" w:rsidRDefault="001A39AD" w:rsidP="000A7CD1">
      <w:r w:rsidRPr="00010688">
        <w:rPr>
          <w:rFonts w:hint="cs"/>
          <w:i/>
          <w:iCs/>
          <w:rtl/>
        </w:rPr>
        <w:t xml:space="preserve">الخطوة </w:t>
      </w:r>
      <w:r w:rsidRPr="00010688">
        <w:rPr>
          <w:i/>
          <w:iCs/>
        </w:rPr>
        <w:t>1</w:t>
      </w:r>
      <w:r w:rsidRPr="007C26DF">
        <w:rPr>
          <w:rFonts w:hint="cs"/>
          <w:rtl/>
        </w:rPr>
        <w:t xml:space="preserve">: يوضع نظام القياس في موقع </w:t>
      </w:r>
      <w:r w:rsidRPr="007C26DF">
        <w:rPr>
          <w:rFonts w:hint="cs"/>
          <w:rtl/>
          <w:lang w:bidi="ar-SY"/>
        </w:rPr>
        <w:t xml:space="preserve">يخلو مسيره من العوائق إلى هوائي مرسل الرادار على </w:t>
      </w:r>
      <w:r w:rsidRPr="007C26DF">
        <w:rPr>
          <w:rFonts w:hint="cs"/>
          <w:rtl/>
        </w:rPr>
        <w:t>خط البصر، ويقترب منه قدر الإمكان دون التسبب بتردي أداء نظام القياس (جراء التغذية العابرة مثلاً) ودون خسارة قدرة بالمرور تحت الحزمة الرئيسية أو</w:t>
      </w:r>
      <w:r w:rsidR="000A7CD1">
        <w:rPr>
          <w:rFonts w:hint="eastAsia"/>
          <w:rtl/>
        </w:rPr>
        <w:t> </w:t>
      </w:r>
      <w:r w:rsidRPr="007C26DF">
        <w:rPr>
          <w:rFonts w:hint="cs"/>
          <w:rtl/>
        </w:rPr>
        <w:t>الوقوع ضمن مسافة الميدان القريب لهوائي الرادار أو هوائي القياس.</w:t>
      </w:r>
    </w:p>
    <w:p w:rsidR="001A39AD" w:rsidRPr="007C26DF" w:rsidRDefault="001A39AD" w:rsidP="007C26DF">
      <w:pPr>
        <w:rPr>
          <w:rtl/>
        </w:rPr>
      </w:pPr>
      <w:r w:rsidRPr="00010688">
        <w:rPr>
          <w:rFonts w:hint="cs"/>
          <w:i/>
          <w:iCs/>
          <w:rtl/>
        </w:rPr>
        <w:t xml:space="preserve">الخطوة </w:t>
      </w:r>
      <w:r w:rsidRPr="00010688">
        <w:rPr>
          <w:i/>
          <w:iCs/>
        </w:rPr>
        <w:t>2</w:t>
      </w:r>
      <w:r w:rsidRPr="007C26DF">
        <w:rPr>
          <w:rFonts w:hint="cs"/>
          <w:rtl/>
          <w:lang w:bidi="ar-SY"/>
        </w:rPr>
        <w:t>: يُستخدم هوائي عالي الكسب (ومثاله الهوائي المكافئي بقطر يبلغ متراً واحداً أو أكثر في ترددات الموجات الصغرية) في نظام القياس ليستقبل نبضات من الرادار بأعلى اتساع ممكن وليميز ضد الإشارات الواردة من مرسلات أخرى.</w:t>
      </w:r>
    </w:p>
    <w:p w:rsidR="001A39AD" w:rsidRPr="007C26DF" w:rsidRDefault="001A39AD" w:rsidP="000A7CD1">
      <w:pPr>
        <w:rPr>
          <w:rtl/>
        </w:rPr>
      </w:pPr>
      <w:r w:rsidRPr="00010688">
        <w:rPr>
          <w:rFonts w:hint="cs"/>
          <w:i/>
          <w:iCs/>
          <w:rtl/>
        </w:rPr>
        <w:t xml:space="preserve">الخطوة </w:t>
      </w:r>
      <w:r w:rsidR="000A7CD1" w:rsidRPr="00010688">
        <w:rPr>
          <w:i/>
          <w:iCs/>
        </w:rPr>
        <w:t>3</w:t>
      </w:r>
      <w:r w:rsidRPr="007C26DF">
        <w:rPr>
          <w:rFonts w:hint="cs"/>
          <w:rtl/>
        </w:rPr>
        <w:t xml:space="preserve">: في دخل هوائي القياس، يركَّب مرشاح تمرير نطاق يمرر طاقة التردد الأساسي للرادار ويزيد عرض نطاقه عن </w:t>
      </w:r>
      <w:r w:rsidRPr="007C26DF">
        <w:t>(1/</w:t>
      </w:r>
      <w:r w:rsidRPr="007C26DF">
        <w:rPr>
          <w:i/>
          <w:iCs/>
        </w:rPr>
        <w:t>t</w:t>
      </w:r>
      <w:r w:rsidRPr="007C26DF">
        <w:rPr>
          <w:i/>
          <w:iCs/>
          <w:vertAlign w:val="subscript"/>
        </w:rPr>
        <w:t>r</w:t>
      </w:r>
      <w:r w:rsidRPr="007C26DF">
        <w:t>)</w:t>
      </w:r>
      <w:r w:rsidRPr="007C26DF">
        <w:rPr>
          <w:rFonts w:hint="cs"/>
          <w:rtl/>
        </w:rPr>
        <w:t xml:space="preserve"> من نبضات الرادار المزمع قياسها. وبعد مرشاح تمرير النطاق، يركَّب كاشف ثنائي المساري يزيد عرض نطاقه وسرعة استجابة زمن الصعود فيه عن </w:t>
      </w:r>
      <w:r w:rsidRPr="007C26DF">
        <w:t>(1/</w:t>
      </w:r>
      <w:r w:rsidRPr="007C26DF">
        <w:rPr>
          <w:i/>
          <w:iCs/>
        </w:rPr>
        <w:t>t</w:t>
      </w:r>
      <w:r w:rsidRPr="007C26DF">
        <w:rPr>
          <w:i/>
          <w:iCs/>
          <w:vertAlign w:val="subscript"/>
        </w:rPr>
        <w:t>r</w:t>
      </w:r>
      <w:r w:rsidRPr="007C26DF">
        <w:t>)</w:t>
      </w:r>
      <w:r w:rsidRPr="007C26DF">
        <w:rPr>
          <w:rFonts w:hint="cs"/>
          <w:rtl/>
        </w:rPr>
        <w:t xml:space="preserve"> من نبضات الرادار المزمع قياسها</w:t>
      </w:r>
      <w:r w:rsidRPr="007C26DF">
        <w:rPr>
          <w:rStyle w:val="FootnoteReference"/>
          <w:rFonts w:cs="Traditional Arabic"/>
          <w:sz w:val="22"/>
          <w:szCs w:val="30"/>
          <w:rtl/>
        </w:rPr>
        <w:footnoteReference w:id="8"/>
      </w:r>
      <w:r w:rsidRPr="007C26DF">
        <w:rPr>
          <w:rFonts w:hint="cs"/>
          <w:rtl/>
        </w:rPr>
        <w:t>.</w:t>
      </w:r>
    </w:p>
    <w:p w:rsidR="001A39AD" w:rsidRPr="007C26DF" w:rsidRDefault="001A39AD" w:rsidP="000A7CD1">
      <w:pPr>
        <w:rPr>
          <w:rtl/>
        </w:rPr>
      </w:pPr>
      <w:r w:rsidRPr="00010688">
        <w:rPr>
          <w:i/>
          <w:iCs/>
          <w:rtl/>
        </w:rPr>
        <w:t xml:space="preserve">الخطوة </w:t>
      </w:r>
      <w:r w:rsidR="000A7CD1" w:rsidRPr="00010688">
        <w:rPr>
          <w:i/>
          <w:iCs/>
        </w:rPr>
        <w:t>4</w:t>
      </w:r>
      <w:r w:rsidRPr="007C26DF">
        <w:rPr>
          <w:rtl/>
        </w:rPr>
        <w:t>:</w:t>
      </w:r>
      <w:r w:rsidRPr="007C26DF">
        <w:rPr>
          <w:rFonts w:hint="cs"/>
          <w:rtl/>
        </w:rPr>
        <w:t xml:space="preserve"> يوصَل خرج الكاشف إلى دخل راسم التذبذب. ولا بد من مواءمة معاوقة خرج الكاشف مع معاوقة دخل راسم التذبذب. ويجب أن يزيد عرض نطاق النبضة المستقرة للراسم عن </w:t>
      </w:r>
      <w:r w:rsidRPr="007C26DF">
        <w:t>(1/</w:t>
      </w:r>
      <w:r w:rsidRPr="007C26DF">
        <w:rPr>
          <w:i/>
          <w:iCs/>
        </w:rPr>
        <w:t>t</w:t>
      </w:r>
      <w:r w:rsidRPr="007C26DF">
        <w:rPr>
          <w:i/>
          <w:iCs/>
          <w:vertAlign w:val="subscript"/>
        </w:rPr>
        <w:t>r</w:t>
      </w:r>
      <w:r w:rsidRPr="007C26DF">
        <w:t>)</w:t>
      </w:r>
      <w:r w:rsidRPr="007C26DF">
        <w:rPr>
          <w:rFonts w:hint="cs"/>
          <w:rtl/>
        </w:rPr>
        <w:t xml:space="preserve"> من نبضات الرادار المزمع قياسها. ويُضبط الراسم بأسلوب الكنس الواحد مع خفض عتبة الإطلاق بما يكفي لضمان التقاط نبضات الرادار. ويُنتظر حتى تُسجَّل سلسلة من النبضات. ثم تُرفع عتبة الإطلاق بانتظار تفعيل الإطلاق بسلسلة أخري من النبضات. وتتواصل هذه العملية إلى أن ترتفع </w:t>
      </w:r>
      <w:r w:rsidRPr="007C26DF">
        <w:rPr>
          <w:rFonts w:hint="cs"/>
          <w:rtl/>
        </w:rPr>
        <w:lastRenderedPageBreak/>
        <w:t xml:space="preserve">العتبة بما يكفي لتعذر تسجيل المزيد من النبضات. وتخفَض عتبة الإطلاق قليلاً بانتظار تسجيل تتابع نبضي هو الذي يبين معدل تكرار النبضة. </w:t>
      </w:r>
    </w:p>
    <w:p w:rsidR="001A39AD" w:rsidRPr="007C26DF" w:rsidRDefault="001A39AD" w:rsidP="000A7CD1">
      <w:pPr>
        <w:rPr>
          <w:rtl/>
        </w:rPr>
      </w:pPr>
      <w:r w:rsidRPr="00010688">
        <w:rPr>
          <w:i/>
          <w:iCs/>
          <w:rtl/>
        </w:rPr>
        <w:t xml:space="preserve">الخطوة </w:t>
      </w:r>
      <w:r w:rsidR="000A7CD1" w:rsidRPr="00010688">
        <w:rPr>
          <w:i/>
          <w:iCs/>
        </w:rPr>
        <w:t>5</w:t>
      </w:r>
      <w:r w:rsidRPr="007C26DF">
        <w:rPr>
          <w:rtl/>
        </w:rPr>
        <w:t>:</w:t>
      </w:r>
      <w:r w:rsidRPr="007C26DF">
        <w:rPr>
          <w:rFonts w:hint="cs"/>
          <w:rtl/>
        </w:rPr>
        <w:t xml:space="preserve"> يقاس عرض النبضة وزمن الصعود أو زمن الهبوط على راسم التذبذب باستخدام المعايير المحددة لقياسات الخط الموصول سلكياً.</w:t>
      </w:r>
    </w:p>
    <w:p w:rsidR="001A39AD" w:rsidRPr="007C26DF" w:rsidRDefault="001A39AD" w:rsidP="000A7CD1">
      <w:pPr>
        <w:pStyle w:val="Heading2"/>
        <w:rPr>
          <w:rtl/>
          <w:lang w:bidi="ar-SY"/>
        </w:rPr>
      </w:pPr>
      <w:r w:rsidRPr="007C26DF">
        <w:t>3.2</w:t>
      </w:r>
      <w:r w:rsidRPr="007C26DF">
        <w:tab/>
      </w:r>
      <w:r w:rsidRPr="007C26DF">
        <w:rPr>
          <w:rFonts w:hint="cs"/>
          <w:rtl/>
          <w:lang w:bidi="ar-SY"/>
        </w:rPr>
        <w:t>ملاحظات بشأن إجراء قياس النبضة المشعة</w:t>
      </w:r>
    </w:p>
    <w:p w:rsidR="001A39AD" w:rsidRPr="007C26DF" w:rsidRDefault="001A39AD" w:rsidP="007C26DF">
      <w:pPr>
        <w:rPr>
          <w:rtl/>
          <w:lang w:bidi="ar-SY"/>
        </w:rPr>
      </w:pPr>
      <w:r w:rsidRPr="007C26DF">
        <w:rPr>
          <w:rFonts w:hint="cs"/>
          <w:rtl/>
        </w:rPr>
        <w:t>ب</w:t>
      </w:r>
      <w:r w:rsidRPr="007C26DF">
        <w:rPr>
          <w:rtl/>
        </w:rPr>
        <w:t>وضع نظام القياس على مقربة من الرادار</w:t>
      </w:r>
      <w:r w:rsidRPr="007C26DF">
        <w:rPr>
          <w:rFonts w:hint="cs"/>
          <w:rtl/>
        </w:rPr>
        <w:t xml:space="preserve"> مع خلو خط البصر من العوائق، تخف مشاكل تعدد المسيرات إلى الحد الأدنى وتعظَم القدرة المستقبَلة في النبضات إلى الحد الأقصى. ويزيد استخدام هوائي قياس عالي الكسب من تخفيف مشكلة المسيرات المتعددة ويرفع مستوى قدرة النبضة المستقبَلة.</w:t>
      </w:r>
    </w:p>
    <w:p w:rsidR="001A39AD" w:rsidRPr="00A16162" w:rsidRDefault="001A39AD" w:rsidP="007C26DF">
      <w:pPr>
        <w:rPr>
          <w:spacing w:val="-4"/>
          <w:rtl/>
        </w:rPr>
      </w:pPr>
      <w:r w:rsidRPr="00A16162">
        <w:rPr>
          <w:rFonts w:hint="cs"/>
          <w:spacing w:val="-4"/>
          <w:rtl/>
        </w:rPr>
        <w:t>و</w:t>
      </w:r>
      <w:r w:rsidRPr="00A16162">
        <w:rPr>
          <w:spacing w:val="-4"/>
          <w:rtl/>
        </w:rPr>
        <w:t xml:space="preserve">يجب توخي الحذر لضمان أن </w:t>
      </w:r>
      <w:r w:rsidRPr="00A16162">
        <w:rPr>
          <w:rFonts w:hint="cs"/>
          <w:spacing w:val="-4"/>
          <w:rtl/>
        </w:rPr>
        <w:t>تمتلك</w:t>
      </w:r>
      <w:r w:rsidRPr="00A16162">
        <w:rPr>
          <w:spacing w:val="-4"/>
          <w:rtl/>
        </w:rPr>
        <w:t xml:space="preserve"> جميع العناصر في نظام القياس</w:t>
      </w:r>
      <w:r w:rsidRPr="00A16162">
        <w:rPr>
          <w:rFonts w:hint="cs"/>
          <w:spacing w:val="-4"/>
          <w:rtl/>
        </w:rPr>
        <w:t xml:space="preserve"> ما يكفي من خصائص عرض النطاق والاستجابة الزمنية لقياس زمن صعود نبضة الرادار. وقد تكون كواشف ثنائي المساري ذات </w:t>
      </w:r>
      <w:r w:rsidRPr="00A16162">
        <w:rPr>
          <w:spacing w:val="-4"/>
          <w:rtl/>
        </w:rPr>
        <w:t xml:space="preserve">خصائص الاستجابة السريعة ضرورية لتلبية هذا </w:t>
      </w:r>
      <w:r w:rsidRPr="00A16162">
        <w:rPr>
          <w:rFonts w:hint="cs"/>
          <w:spacing w:val="-4"/>
          <w:rtl/>
        </w:rPr>
        <w:t>الشرط</w:t>
      </w:r>
      <w:r w:rsidRPr="00A16162">
        <w:rPr>
          <w:spacing w:val="-4"/>
          <w:rtl/>
        </w:rPr>
        <w:t>.</w:t>
      </w:r>
    </w:p>
    <w:p w:rsidR="001A39AD" w:rsidRPr="007C26DF" w:rsidRDefault="001A39AD" w:rsidP="007C26DF">
      <w:pPr>
        <w:rPr>
          <w:rtl/>
        </w:rPr>
      </w:pPr>
      <w:r w:rsidRPr="007C26DF">
        <w:rPr>
          <w:rFonts w:hint="cs"/>
          <w:rtl/>
        </w:rPr>
        <w:t xml:space="preserve">وفي البيئات التي تتعدد فيها الرادارات أو التي تسود فيها إشارات محيطة قوية غير رادارية وتقع داخل، أو قرب، حواف نطاق طيف الرادار قيد القياس، قد تقتضي الضرورة اتخاذ خطوات لعزل نبضات الرادار قيد القياس عن الإشارات الأخرى. ومن شأن استخدام هوائي مكافئي لرادارات ترددات الموجات الصغرية وكذلك مرشاح تمرير نطاق على طرفي هوائي القياس أن </w:t>
      </w:r>
      <w:r w:rsidRPr="00A16162">
        <w:rPr>
          <w:rFonts w:hint="cs"/>
          <w:spacing w:val="-4"/>
          <w:rtl/>
        </w:rPr>
        <w:t>يساعد على عزل أشكال الموجة النبضية المرغوبة. فإن لم تكف هذه البنود لعزل النبضات المرغوبة، ينبغي أن يوفر الإطلاق المعتمد على الاتساع العزل اللازم على افتراض أن اتساع نبضات الرادار قيد القياس أعلى منه لأي إشارات أخرى في البيئة المحيطة.</w:t>
      </w:r>
    </w:p>
    <w:p w:rsidR="001A39AD" w:rsidRPr="007C26DF" w:rsidRDefault="001A39AD" w:rsidP="000A7CD1">
      <w:pPr>
        <w:pStyle w:val="Heading1"/>
        <w:rPr>
          <w:rtl/>
          <w:lang w:bidi="ar-SY"/>
        </w:rPr>
      </w:pPr>
      <w:r w:rsidRPr="007C26DF">
        <w:t>3</w:t>
      </w:r>
      <w:r w:rsidRPr="007C26DF">
        <w:tab/>
      </w:r>
      <w:r w:rsidRPr="007C26DF">
        <w:rPr>
          <w:rFonts w:hint="cs"/>
          <w:rtl/>
          <w:lang w:bidi="ar-SY"/>
        </w:rPr>
        <w:t xml:space="preserve">قياسات رادارات التكنولوجيا المتقدمة </w:t>
      </w:r>
    </w:p>
    <w:p w:rsidR="001A39AD" w:rsidRPr="007C26DF" w:rsidRDefault="001A39AD" w:rsidP="000A7CD1">
      <w:pPr>
        <w:pStyle w:val="Heading2"/>
        <w:rPr>
          <w:rtl/>
          <w:lang w:bidi="ar-SY"/>
        </w:rPr>
      </w:pPr>
      <w:r w:rsidRPr="007C26DF">
        <w:rPr>
          <w:lang w:bidi="ar-SY"/>
        </w:rPr>
        <w:t>1.3</w:t>
      </w:r>
      <w:r w:rsidRPr="007C26DF">
        <w:rPr>
          <w:lang w:bidi="ar-SY"/>
        </w:rPr>
        <w:tab/>
      </w:r>
      <w:r w:rsidRPr="007C26DF">
        <w:rPr>
          <w:rFonts w:hint="cs"/>
          <w:rtl/>
          <w:lang w:bidi="ar-SY"/>
        </w:rPr>
        <w:t>قياسات النبضة الموصولة بخط سلكي</w:t>
      </w:r>
    </w:p>
    <w:p w:rsidR="001A39AD" w:rsidRPr="007C26DF" w:rsidRDefault="001A39AD" w:rsidP="007C26DF">
      <w:pPr>
        <w:rPr>
          <w:rtl/>
          <w:lang w:bidi="ar-SY"/>
        </w:rPr>
      </w:pPr>
      <w:r w:rsidRPr="007C26DF">
        <w:rPr>
          <w:rtl/>
        </w:rPr>
        <w:t>في هذا السياق</w:t>
      </w:r>
      <w:r w:rsidRPr="007C26DF">
        <w:rPr>
          <w:rFonts w:hint="cs"/>
          <w:rtl/>
        </w:rPr>
        <w:t xml:space="preserve">، الرادارات المتقدمة </w:t>
      </w:r>
      <w:r w:rsidRPr="007C26DF">
        <w:rPr>
          <w:rtl/>
        </w:rPr>
        <w:t>هي تلك التي تستخدم التشكيل النبض</w:t>
      </w:r>
      <w:r w:rsidRPr="007C26DF">
        <w:rPr>
          <w:rFonts w:hint="cs"/>
          <w:rtl/>
        </w:rPr>
        <w:t>ي</w:t>
      </w:r>
      <w:r w:rsidRPr="007C26DF">
        <w:rPr>
          <w:rtl/>
        </w:rPr>
        <w:t>.</w:t>
      </w:r>
      <w:r w:rsidRPr="007C26DF">
        <w:rPr>
          <w:rFonts w:hint="cs"/>
          <w:rtl/>
        </w:rPr>
        <w:t xml:space="preserve"> ويمكن تشكيل التردد أو الطور. فإذا ما استُخدم التشكيل الترددي (</w:t>
      </w:r>
      <w:r w:rsidRPr="007C26DF">
        <w:t>FM</w:t>
      </w:r>
      <w:r w:rsidRPr="007C26DF">
        <w:rPr>
          <w:rFonts w:hint="cs"/>
          <w:rtl/>
        </w:rPr>
        <w:t xml:space="preserve">) (الزقزقة)، أمكن </w:t>
      </w:r>
      <w:r w:rsidRPr="007C26DF">
        <w:rPr>
          <w:rtl/>
        </w:rPr>
        <w:t>استخدام تقنيات القياس نفسه</w:t>
      </w:r>
      <w:r w:rsidRPr="007C26DF">
        <w:rPr>
          <w:rFonts w:hint="cs"/>
          <w:rtl/>
        </w:rPr>
        <w:t>ا</w:t>
      </w:r>
      <w:r w:rsidRPr="007C26DF">
        <w:rPr>
          <w:rtl/>
        </w:rPr>
        <w:t xml:space="preserve"> على النحو المحدد أعلاه.</w:t>
      </w:r>
      <w:r w:rsidRPr="007C26DF">
        <w:rPr>
          <w:rFonts w:hint="cs"/>
          <w:rtl/>
        </w:rPr>
        <w:t xml:space="preserve"> غير أن عرض النطاق يجب أن يكون مساوياً أو زائداً على مجمل المدى الترددي المزقزق. وفي الواقع العملي، قد يتطلب ذلك</w:t>
      </w:r>
      <w:r w:rsidRPr="007C26DF">
        <w:rPr>
          <w:rFonts w:hint="cs"/>
          <w:rtl/>
          <w:lang w:bidi="ar-SY"/>
        </w:rPr>
        <w:t xml:space="preserve"> كاشف ثنائي المساري عريض النطاق.</w:t>
      </w:r>
    </w:p>
    <w:p w:rsidR="001A39AD" w:rsidRPr="007C26DF" w:rsidRDefault="001A39AD" w:rsidP="007C26DF">
      <w:pPr>
        <w:rPr>
          <w:rtl/>
        </w:rPr>
      </w:pPr>
      <w:r w:rsidRPr="00A16162">
        <w:rPr>
          <w:rFonts w:hint="cs"/>
          <w:spacing w:val="-4"/>
          <w:rtl/>
        </w:rPr>
        <w:t>ولا تختلف قياسات زمن صعود النبضات المزقزقة عن القياسات للنبضات غير المزقزقة، ويمكن استخدام الإجراء نفسه المحدد أعلاه</w:t>
      </w:r>
      <w:r w:rsidRPr="007C26DF">
        <w:rPr>
          <w:rFonts w:hint="cs"/>
          <w:rtl/>
        </w:rPr>
        <w:t>.</w:t>
      </w:r>
    </w:p>
    <w:p w:rsidR="001A39AD" w:rsidRPr="007C26DF" w:rsidRDefault="001A39AD" w:rsidP="007C26DF">
      <w:pPr>
        <w:rPr>
          <w:rtl/>
        </w:rPr>
      </w:pPr>
      <w:r w:rsidRPr="00B445FC">
        <w:rPr>
          <w:rFonts w:hint="cs"/>
          <w:i/>
          <w:iCs/>
          <w:rtl/>
        </w:rPr>
        <w:t>نسبة ضغط النبضة (أنظمة نبضة التشكيل الترددي (</w:t>
      </w:r>
      <w:r w:rsidRPr="00B445FC">
        <w:rPr>
          <w:i/>
          <w:iCs/>
        </w:rPr>
        <w:t>FM</w:t>
      </w:r>
      <w:r w:rsidRPr="00B445FC">
        <w:rPr>
          <w:rFonts w:hint="cs"/>
          <w:i/>
          <w:iCs/>
          <w:rtl/>
        </w:rPr>
        <w:t>))</w:t>
      </w:r>
      <w:r w:rsidRPr="007C26DF">
        <w:rPr>
          <w:rFonts w:hint="cs"/>
          <w:rtl/>
        </w:rPr>
        <w:t>: يرد أدناه وصف للقياسات الرامية لتحديد ضغط النبضة. ويفي هذا النهج بغرض تحديد ضغط النبضة لجميع الرادارات بما فيها الأنظمة المتقدمة.</w:t>
      </w:r>
    </w:p>
    <w:p w:rsidR="001A39AD" w:rsidRPr="007C26DF" w:rsidRDefault="001A39AD" w:rsidP="007C26DF">
      <w:pPr>
        <w:rPr>
          <w:rtl/>
        </w:rPr>
      </w:pPr>
      <w:r w:rsidRPr="007C26DF">
        <w:rPr>
          <w:rFonts w:hint="cs"/>
          <w:rtl/>
        </w:rPr>
        <w:t xml:space="preserve">وفي النبضات الرادارية بتشفير الطور، يجرى أيضاً </w:t>
      </w:r>
      <w:r w:rsidRPr="007C26DF">
        <w:rPr>
          <w:rtl/>
        </w:rPr>
        <w:t>قياس</w:t>
      </w:r>
      <w:r w:rsidRPr="007C26DF">
        <w:rPr>
          <w:rFonts w:hint="cs"/>
          <w:rtl/>
        </w:rPr>
        <w:t xml:space="preserve"> عرض</w:t>
      </w:r>
      <w:r w:rsidRPr="007C26DF">
        <w:rPr>
          <w:rtl/>
        </w:rPr>
        <w:t xml:space="preserve"> النبض</w:t>
      </w:r>
      <w:r w:rsidRPr="007C26DF">
        <w:rPr>
          <w:rFonts w:hint="cs"/>
          <w:rtl/>
        </w:rPr>
        <w:t>ة</w:t>
      </w:r>
      <w:r w:rsidRPr="007C26DF">
        <w:rPr>
          <w:rtl/>
        </w:rPr>
        <w:t xml:space="preserve"> على النحو المحدد أعلاه.</w:t>
      </w:r>
      <w:r w:rsidRPr="007C26DF">
        <w:rPr>
          <w:rFonts w:hint="cs"/>
          <w:rtl/>
        </w:rPr>
        <w:t xml:space="preserve"> ولكن قد يصعب قياس زمن الصعود لفرادى مقاطع الطور (الشرائح). وتظهر الصعوبة الأولى بالتشفير العادي بالطور حيث يمكن وقوع تغير في الطور بمقدار </w:t>
      </w:r>
      <w:r w:rsidRPr="007C26DF">
        <w:t>π</w:t>
      </w:r>
      <w:r w:rsidRPr="007C26DF">
        <w:rPr>
          <w:rFonts w:hint="cs"/>
          <w:rtl/>
        </w:rPr>
        <w:t xml:space="preserve"> بين كل شريحة وأخرى. فرغم انزياح الطور، ترصَد القيمة المربعة لشكل الموجة في خرج الكاشف ماحيةً معلومات الطور، مما يجعل رصد حواف الشرائح متعذراً من حيث المبدأ بأي نوع من أنواع الكواشف.</w:t>
      </w:r>
    </w:p>
    <w:p w:rsidR="001A39AD" w:rsidRPr="007C26DF" w:rsidRDefault="001A39AD" w:rsidP="007C26DF">
      <w:pPr>
        <w:rPr>
          <w:rtl/>
        </w:rPr>
      </w:pPr>
      <w:r w:rsidRPr="007C26DF">
        <w:rPr>
          <w:rFonts w:hint="cs"/>
          <w:rtl/>
        </w:rPr>
        <w:t>وفي التطبيق، قد تحدث ح</w:t>
      </w:r>
      <w:r w:rsidR="00B445FC">
        <w:rPr>
          <w:rFonts w:hint="cs"/>
          <w:rtl/>
          <w:lang w:bidi="ar-EG"/>
        </w:rPr>
        <w:t>ا</w:t>
      </w:r>
      <w:r w:rsidRPr="007C26DF">
        <w:rPr>
          <w:rFonts w:hint="cs"/>
          <w:rtl/>
        </w:rPr>
        <w:t>لات عابرة إذ ينتقل الطور بين الشرائح، وهي حالات يمكن مشاهدتها على راسم التذبذب. إلا أن رصد انتقالات الشرائح لا يؤدي إلى قياس زمن صعود الشريحة.</w:t>
      </w:r>
    </w:p>
    <w:p w:rsidR="001A39AD" w:rsidRPr="00A16162" w:rsidRDefault="001A39AD" w:rsidP="00ED1512">
      <w:pPr>
        <w:rPr>
          <w:spacing w:val="-4"/>
          <w:rtl/>
        </w:rPr>
      </w:pPr>
      <w:r w:rsidRPr="00B445FC">
        <w:rPr>
          <w:rFonts w:hint="cs"/>
          <w:i/>
          <w:iCs/>
          <w:spacing w:val="-4"/>
          <w:rtl/>
        </w:rPr>
        <w:t xml:space="preserve">العدد الإجمالي للنبضات الفرعية </w:t>
      </w:r>
      <w:r w:rsidRPr="00B445FC">
        <w:rPr>
          <w:i/>
          <w:iCs/>
          <w:spacing w:val="-4"/>
          <w:rtl/>
        </w:rPr>
        <w:t>داخل كل نبضة</w:t>
      </w:r>
      <w:r w:rsidRPr="00B445FC">
        <w:rPr>
          <w:rFonts w:hint="cs"/>
          <w:i/>
          <w:iCs/>
          <w:spacing w:val="-4"/>
          <w:rtl/>
        </w:rPr>
        <w:t xml:space="preserve"> (الأنظمة المشفرة بالطور)</w:t>
      </w:r>
      <w:r w:rsidRPr="00A16162">
        <w:rPr>
          <w:rFonts w:hint="cs"/>
          <w:spacing w:val="-4"/>
          <w:rtl/>
        </w:rPr>
        <w:t>: إن الرادارات التي تستخد</w:t>
      </w:r>
      <w:r w:rsidRPr="00A16162">
        <w:rPr>
          <w:rFonts w:hint="eastAsia"/>
          <w:spacing w:val="-4"/>
          <w:rtl/>
        </w:rPr>
        <w:t>م</w:t>
      </w:r>
      <w:r w:rsidRPr="00A16162">
        <w:rPr>
          <w:rFonts w:hint="cs"/>
          <w:spacing w:val="-4"/>
          <w:rtl/>
        </w:rPr>
        <w:t xml:space="preserve"> زحزحة الطور التقليدية بتد</w:t>
      </w:r>
      <w:r w:rsidR="00B445FC">
        <w:rPr>
          <w:rFonts w:hint="cs"/>
          <w:spacing w:val="-4"/>
          <w:rtl/>
        </w:rPr>
        <w:t>بيل آني بمقدار</w:t>
      </w:r>
      <w:r w:rsidRPr="00A16162">
        <w:rPr>
          <w:rFonts w:hint="cs"/>
          <w:spacing w:val="-4"/>
          <w:rtl/>
          <w:lang w:val="fr-FR"/>
        </w:rPr>
        <w:t xml:space="preserve"> </w:t>
      </w:r>
      <w:r w:rsidR="00B445FC">
        <w:rPr>
          <w:spacing w:val="-4"/>
        </w:rPr>
        <w:t>°180</w:t>
      </w:r>
      <w:r w:rsidRPr="00A16162">
        <w:rPr>
          <w:rFonts w:hint="cs"/>
          <w:spacing w:val="-4"/>
          <w:rtl/>
        </w:rPr>
        <w:t xml:space="preserve"> تُظهر عادةً حالات عابرة يمكن رصدها في أغلفة النبضات المكشوفة. و</w:t>
      </w:r>
      <w:r w:rsidRPr="00A16162">
        <w:rPr>
          <w:spacing w:val="-4"/>
          <w:rtl/>
        </w:rPr>
        <w:t xml:space="preserve">بهذه الطريقة، يمكن تحديد عدد من </w:t>
      </w:r>
      <w:r w:rsidRPr="00A16162">
        <w:rPr>
          <w:rFonts w:hint="cs"/>
          <w:spacing w:val="-4"/>
          <w:rtl/>
        </w:rPr>
        <w:t>الشرائح</w:t>
      </w:r>
      <w:r w:rsidRPr="00A16162">
        <w:rPr>
          <w:spacing w:val="-4"/>
          <w:rtl/>
        </w:rPr>
        <w:t xml:space="preserve"> في كل نبضة.</w:t>
      </w:r>
      <w:r w:rsidRPr="00A16162">
        <w:rPr>
          <w:rFonts w:hint="cs"/>
          <w:spacing w:val="-4"/>
          <w:rtl/>
        </w:rPr>
        <w:t xml:space="preserve"> سوى أن أنظمة الرادار التي تستخدم زحزحة الطور بالحد الأدنى </w:t>
      </w:r>
      <w:r w:rsidRPr="00A16162">
        <w:rPr>
          <w:spacing w:val="-4"/>
        </w:rPr>
        <w:t>(MSK)</w:t>
      </w:r>
      <w:r w:rsidRPr="00A16162">
        <w:rPr>
          <w:rFonts w:hint="cs"/>
          <w:spacing w:val="-4"/>
          <w:rtl/>
        </w:rPr>
        <w:t xml:space="preserve"> أو غيرها من تكنولوجيات </w:t>
      </w:r>
      <w:r w:rsidRPr="00A16162">
        <w:rPr>
          <w:rFonts w:hint="cs"/>
          <w:spacing w:val="-4"/>
          <w:rtl/>
        </w:rPr>
        <w:lastRenderedPageBreak/>
        <w:t>زحزحة الطور التي تزيل هذه الحالات العابرة، يستحي</w:t>
      </w:r>
      <w:r w:rsidRPr="00A16162">
        <w:rPr>
          <w:rFonts w:hint="eastAsia"/>
          <w:spacing w:val="-4"/>
          <w:rtl/>
        </w:rPr>
        <w:t>ل</w:t>
      </w:r>
      <w:r w:rsidRPr="00A16162">
        <w:rPr>
          <w:rFonts w:hint="cs"/>
          <w:spacing w:val="-4"/>
          <w:rtl/>
        </w:rPr>
        <w:t xml:space="preserve"> فيها تحديد</w:t>
      </w:r>
      <w:r w:rsidRPr="00A16162">
        <w:rPr>
          <w:spacing w:val="-4"/>
          <w:rtl/>
        </w:rPr>
        <w:t xml:space="preserve"> عدد من </w:t>
      </w:r>
      <w:r w:rsidRPr="00A16162">
        <w:rPr>
          <w:rFonts w:hint="cs"/>
          <w:spacing w:val="-4"/>
          <w:rtl/>
        </w:rPr>
        <w:t>الشرائح</w:t>
      </w:r>
      <w:r w:rsidRPr="00A16162">
        <w:rPr>
          <w:spacing w:val="-4"/>
          <w:rtl/>
        </w:rPr>
        <w:t xml:space="preserve"> في كل نبضة</w:t>
      </w:r>
      <w:r w:rsidRPr="00A16162">
        <w:rPr>
          <w:rFonts w:hint="cs"/>
          <w:spacing w:val="-4"/>
          <w:rtl/>
        </w:rPr>
        <w:t xml:space="preserve">  بقياس أغلفة النبضات المكشوفة. فإن لم يتوفر زوج من التوصيلات بخط سلكي في هذه الرادارات لمراقبة قناتي توافق الطور (</w:t>
      </w:r>
      <w:r w:rsidRPr="00A16162">
        <w:rPr>
          <w:spacing w:val="-4"/>
        </w:rPr>
        <w:t>I</w:t>
      </w:r>
      <w:r w:rsidRPr="00A16162">
        <w:rPr>
          <w:rFonts w:hint="cs"/>
          <w:spacing w:val="-4"/>
          <w:rtl/>
        </w:rPr>
        <w:t>) وتعامد الطور (</w:t>
      </w:r>
      <w:r w:rsidRPr="00A16162">
        <w:rPr>
          <w:spacing w:val="-4"/>
        </w:rPr>
        <w:t>Q</w:t>
      </w:r>
      <w:r w:rsidRPr="00A16162">
        <w:rPr>
          <w:rFonts w:hint="cs"/>
          <w:spacing w:val="-4"/>
          <w:rtl/>
        </w:rPr>
        <w:t xml:space="preserve">)، يتعذر تحديد عدد الشرائح إلا </w:t>
      </w:r>
      <w:r w:rsidRPr="00A16162">
        <w:rPr>
          <w:spacing w:val="-4"/>
          <w:rtl/>
        </w:rPr>
        <w:t xml:space="preserve">باستخدام مواد مرجعية مثل الكتيبات التقنية </w:t>
      </w:r>
      <w:r w:rsidRPr="00A16162">
        <w:rPr>
          <w:rFonts w:hint="cs"/>
          <w:spacing w:val="-4"/>
          <w:rtl/>
        </w:rPr>
        <w:t>وكتيبات</w:t>
      </w:r>
      <w:r w:rsidRPr="00A16162">
        <w:rPr>
          <w:spacing w:val="-4"/>
          <w:rtl/>
        </w:rPr>
        <w:t xml:space="preserve"> التشغيل </w:t>
      </w:r>
      <w:r w:rsidRPr="00A16162">
        <w:rPr>
          <w:rFonts w:hint="cs"/>
          <w:spacing w:val="-4"/>
          <w:rtl/>
        </w:rPr>
        <w:t>وأوراق</w:t>
      </w:r>
      <w:r w:rsidRPr="00A16162">
        <w:rPr>
          <w:spacing w:val="-4"/>
          <w:rtl/>
        </w:rPr>
        <w:t xml:space="preserve"> المواصفات.</w:t>
      </w:r>
    </w:p>
    <w:p w:rsidR="001A39AD" w:rsidRPr="007C26DF" w:rsidRDefault="001A39AD" w:rsidP="007C26DF">
      <w:pPr>
        <w:rPr>
          <w:rtl/>
        </w:rPr>
      </w:pPr>
      <w:r w:rsidRPr="00B445FC">
        <w:rPr>
          <w:rFonts w:hint="cs"/>
          <w:i/>
          <w:iCs/>
          <w:rtl/>
        </w:rPr>
        <w:t>قياس زمن صعود الشريحة</w:t>
      </w:r>
      <w:r w:rsidRPr="007C26DF">
        <w:rPr>
          <w:rFonts w:hint="cs"/>
          <w:rtl/>
        </w:rPr>
        <w:t xml:space="preserve">: في النبضات ذات التشفير العادي بالطور، لا يمكن قياس زمن صعود الشريحة مباشرةً إلا إذا أُخذت عينة من شكل الموجة قبل الكشف. </w:t>
      </w:r>
      <w:r w:rsidRPr="007C26DF">
        <w:rPr>
          <w:rtl/>
        </w:rPr>
        <w:t>ويمكن القيام بذلك عن طريق توصيل</w:t>
      </w:r>
      <w:r w:rsidRPr="007C26DF">
        <w:rPr>
          <w:rFonts w:hint="cs"/>
          <w:rtl/>
        </w:rPr>
        <w:t xml:space="preserve"> خرج التردد المتوسط (</w:t>
      </w:r>
      <w:r w:rsidRPr="007C26DF">
        <w:t>IF</w:t>
      </w:r>
      <w:r w:rsidRPr="007C26DF">
        <w:rPr>
          <w:rFonts w:hint="cs"/>
          <w:rtl/>
        </w:rPr>
        <w:t>)</w:t>
      </w:r>
      <w:r w:rsidRPr="00B445FC">
        <w:rPr>
          <w:rStyle w:val="FootnoteReference"/>
          <w:rFonts w:cs="Traditional Arabic"/>
          <w:sz w:val="20"/>
          <w:szCs w:val="20"/>
          <w:rtl/>
        </w:rPr>
        <w:footnoteReference w:id="9"/>
      </w:r>
      <w:r w:rsidRPr="007C26DF">
        <w:rPr>
          <w:rFonts w:hint="cs"/>
          <w:rtl/>
        </w:rPr>
        <w:t xml:space="preserve"> </w:t>
      </w:r>
      <w:r w:rsidRPr="007C26DF">
        <w:rPr>
          <w:rtl/>
        </w:rPr>
        <w:t>من محلل الطيف</w:t>
      </w:r>
      <w:r w:rsidRPr="007C26DF">
        <w:rPr>
          <w:rFonts w:hint="cs"/>
          <w:rtl/>
        </w:rPr>
        <w:t xml:space="preserve"> أو من جهاز معالجة إشارة رقمية يشبهه. </w:t>
      </w:r>
    </w:p>
    <w:p w:rsidR="001A39AD" w:rsidRPr="007C26DF" w:rsidRDefault="001A39AD" w:rsidP="007C26DF">
      <w:pPr>
        <w:rPr>
          <w:rtl/>
        </w:rPr>
      </w:pPr>
      <w:r w:rsidRPr="007C26DF">
        <w:rPr>
          <w:rFonts w:hint="cs"/>
          <w:rtl/>
        </w:rPr>
        <w:t xml:space="preserve">ولا تستخدم النبضات ذات التشفير المتقدم بالطور تغيرات طور متقطعة بين الشرائح. بل تستخدم تشكيل زحزحة الطور بالحد الأدنى </w:t>
      </w:r>
      <w:r w:rsidRPr="007C26DF">
        <w:t xml:space="preserve">(MSK) </w:t>
      </w:r>
      <w:r w:rsidRPr="007C26DF">
        <w:rPr>
          <w:rFonts w:hint="cs"/>
          <w:rtl/>
        </w:rPr>
        <w:t xml:space="preserve"> </w:t>
      </w:r>
      <w:r w:rsidRPr="007C26DF">
        <w:rPr>
          <w:rtl/>
        </w:rPr>
        <w:t>بدلا</w:t>
      </w:r>
      <w:r w:rsidRPr="007C26DF">
        <w:rPr>
          <w:rFonts w:hint="cs"/>
          <w:rtl/>
        </w:rPr>
        <w:t>ً</w:t>
      </w:r>
      <w:r w:rsidRPr="007C26DF">
        <w:rPr>
          <w:rtl/>
        </w:rPr>
        <w:t xml:space="preserve"> من ذلك</w:t>
      </w:r>
      <w:r w:rsidRPr="007C26DF">
        <w:rPr>
          <w:rFonts w:hint="cs"/>
          <w:rtl/>
        </w:rPr>
        <w:t>، حيث يتقضى رصد زمن صعود الشريحة فصل مكوني توافق الطور (</w:t>
      </w:r>
      <w:r w:rsidRPr="007C26DF">
        <w:t>I</w:t>
      </w:r>
      <w:r w:rsidRPr="007C26DF">
        <w:rPr>
          <w:rFonts w:hint="cs"/>
          <w:rtl/>
        </w:rPr>
        <w:t>) وتعامد الطور (</w:t>
      </w:r>
      <w:r w:rsidRPr="007C26DF">
        <w:t>Q</w:t>
      </w:r>
      <w:r w:rsidRPr="007C26DF">
        <w:rPr>
          <w:rFonts w:hint="cs"/>
          <w:rtl/>
        </w:rPr>
        <w:t>) في النبضة ورصد زمن الصعود لكل مكون على حدة.</w:t>
      </w:r>
      <w:r w:rsidRPr="007C26DF">
        <w:rPr>
          <w:rtl/>
        </w:rPr>
        <w:t xml:space="preserve"> ويمكن </w:t>
      </w:r>
      <w:r w:rsidRPr="007C26DF">
        <w:rPr>
          <w:rFonts w:hint="cs"/>
          <w:rtl/>
        </w:rPr>
        <w:t>إنجاز</w:t>
      </w:r>
      <w:r w:rsidRPr="007C26DF">
        <w:rPr>
          <w:rtl/>
        </w:rPr>
        <w:t xml:space="preserve"> ذلك</w:t>
      </w:r>
      <w:r w:rsidRPr="007C26DF">
        <w:rPr>
          <w:rFonts w:hint="cs"/>
          <w:rtl/>
        </w:rPr>
        <w:t xml:space="preserve"> بمحلل إشارة متجه </w:t>
      </w:r>
      <w:r w:rsidRPr="007C26DF">
        <w:t>(VSA)</w:t>
      </w:r>
      <w:r w:rsidRPr="007C26DF">
        <w:rPr>
          <w:rFonts w:hint="cs"/>
          <w:rtl/>
        </w:rPr>
        <w:t xml:space="preserve"> مبرمج برمجةً مناسبة (أو بمعالج إشارة رقمية </w:t>
      </w:r>
      <w:r w:rsidRPr="007C26DF">
        <w:t>(DSP)</w:t>
      </w:r>
      <w:r w:rsidRPr="007C26DF">
        <w:rPr>
          <w:rFonts w:hint="cs"/>
          <w:rtl/>
        </w:rPr>
        <w:t xml:space="preserve"> مكرس لهذا الغرض أو بصفيف بوابات قابلة للبرمجة ميدانياً </w:t>
      </w:r>
      <w:r w:rsidRPr="007C26DF">
        <w:t>(FPGA)</w:t>
      </w:r>
      <w:r w:rsidRPr="007C26DF">
        <w:rPr>
          <w:rFonts w:hint="cs"/>
          <w:rtl/>
        </w:rPr>
        <w:t>) يغذي خرج التردد المتوسط (</w:t>
      </w:r>
      <w:r w:rsidRPr="007C26DF">
        <w:t>IF</w:t>
      </w:r>
      <w:r w:rsidRPr="007C26DF">
        <w:rPr>
          <w:rFonts w:hint="cs"/>
          <w:rtl/>
        </w:rPr>
        <w:t>) من</w:t>
      </w:r>
      <w:r w:rsidRPr="007C26DF">
        <w:rPr>
          <w:rtl/>
        </w:rPr>
        <w:t xml:space="preserve"> محلل الطيف.</w:t>
      </w:r>
    </w:p>
    <w:p w:rsidR="001A39AD" w:rsidRPr="007C26DF" w:rsidRDefault="001A39AD" w:rsidP="00010688">
      <w:pPr>
        <w:spacing w:line="185" w:lineRule="auto"/>
        <w:rPr>
          <w:rtl/>
        </w:rPr>
      </w:pPr>
      <w:r w:rsidRPr="007C26DF">
        <w:rPr>
          <w:rFonts w:hint="cs"/>
          <w:rtl/>
        </w:rPr>
        <w:t xml:space="preserve">وإن لم تتوفر لدى منظمة القياس </w:t>
      </w:r>
      <w:r w:rsidRPr="007C26DF">
        <w:rPr>
          <w:rtl/>
        </w:rPr>
        <w:t>المعدات الحساسة</w:t>
      </w:r>
      <w:r w:rsidRPr="007C26DF">
        <w:rPr>
          <w:rFonts w:hint="cs"/>
          <w:rtl/>
        </w:rPr>
        <w:t xml:space="preserve"> للطور</w:t>
      </w:r>
      <w:r w:rsidRPr="007C26DF">
        <w:rPr>
          <w:rtl/>
        </w:rPr>
        <w:t xml:space="preserve"> المذكورة أعلاه</w:t>
      </w:r>
      <w:r w:rsidRPr="007C26DF">
        <w:rPr>
          <w:rFonts w:hint="cs"/>
          <w:rtl/>
        </w:rPr>
        <w:t xml:space="preserve"> (</w:t>
      </w:r>
      <w:r w:rsidRPr="007C26DF">
        <w:t>VSA</w:t>
      </w:r>
      <w:r w:rsidRPr="007C26DF">
        <w:rPr>
          <w:rFonts w:hint="cs"/>
          <w:rtl/>
        </w:rPr>
        <w:t xml:space="preserve"> أو </w:t>
      </w:r>
      <w:r w:rsidRPr="007C26DF">
        <w:t>DSP</w:t>
      </w:r>
      <w:r w:rsidRPr="007C26DF">
        <w:rPr>
          <w:rFonts w:hint="cs"/>
          <w:rtl/>
        </w:rPr>
        <w:t xml:space="preserve"> أو </w:t>
      </w:r>
      <w:r w:rsidRPr="007C26DF">
        <w:t>FPGA</w:t>
      </w:r>
      <w:r w:rsidRPr="007C26DF">
        <w:rPr>
          <w:rFonts w:hint="cs"/>
          <w:rtl/>
        </w:rPr>
        <w:t xml:space="preserve"> </w:t>
      </w:r>
      <w:r w:rsidRPr="007C26DF">
        <w:rPr>
          <w:rtl/>
        </w:rPr>
        <w:t>مع البرمج</w:t>
      </w:r>
      <w:r w:rsidRPr="007C26DF">
        <w:rPr>
          <w:rFonts w:hint="cs"/>
          <w:rtl/>
        </w:rPr>
        <w:t>يات</w:t>
      </w:r>
      <w:r w:rsidRPr="007C26DF">
        <w:rPr>
          <w:rtl/>
        </w:rPr>
        <w:t xml:space="preserve"> المناسبة مثبتة</w:t>
      </w:r>
      <w:r w:rsidRPr="007C26DF">
        <w:rPr>
          <w:rFonts w:hint="cs"/>
          <w:rtl/>
        </w:rPr>
        <w:t xml:space="preserve"> فيها</w:t>
      </w:r>
      <w:r w:rsidRPr="007C26DF">
        <w:rPr>
          <w:rtl/>
        </w:rPr>
        <w:t>)</w:t>
      </w:r>
      <w:r w:rsidRPr="007C26DF">
        <w:rPr>
          <w:rFonts w:hint="cs"/>
          <w:rtl/>
        </w:rPr>
        <w:t xml:space="preserve">، يمكن إجراء قياس زمن صعود النبضة على الحافة الصاعدة للنبضة بدلاً من القياس المباشر لزمن صعود الشريحة. ويجرى قياس زمن صعود النبضة </w:t>
      </w:r>
      <w:r w:rsidRPr="007C26DF">
        <w:rPr>
          <w:rtl/>
        </w:rPr>
        <w:t>كما هو موضح أعلاه.</w:t>
      </w:r>
      <w:r w:rsidRPr="007C26DF">
        <w:rPr>
          <w:rFonts w:hint="cs"/>
          <w:rtl/>
        </w:rPr>
        <w:t xml:space="preserve"> وفي حال القيام بذلك، ينبغي ذكره </w:t>
      </w:r>
      <w:r w:rsidRPr="007C26DF">
        <w:rPr>
          <w:rtl/>
        </w:rPr>
        <w:t>في مجموعة البيانات الناتجة</w:t>
      </w:r>
      <w:r w:rsidRPr="007C26DF">
        <w:rPr>
          <w:rFonts w:hint="cs"/>
          <w:rtl/>
        </w:rPr>
        <w:t>.</w:t>
      </w:r>
    </w:p>
    <w:p w:rsidR="001A39AD" w:rsidRPr="007C26DF" w:rsidRDefault="001A39AD" w:rsidP="00010688">
      <w:pPr>
        <w:pStyle w:val="Heading2"/>
        <w:spacing w:line="185" w:lineRule="auto"/>
        <w:rPr>
          <w:rtl/>
        </w:rPr>
      </w:pPr>
      <w:r w:rsidRPr="007C26DF">
        <w:t>2.3</w:t>
      </w:r>
      <w:r w:rsidRPr="007C26DF">
        <w:tab/>
      </w:r>
      <w:r w:rsidRPr="007C26DF">
        <w:rPr>
          <w:rtl/>
        </w:rPr>
        <w:t>قياسات النبض</w:t>
      </w:r>
      <w:r w:rsidRPr="007C26DF">
        <w:rPr>
          <w:rFonts w:hint="cs"/>
          <w:rtl/>
        </w:rPr>
        <w:t>ة المقترنة إشعاعياً</w:t>
      </w:r>
    </w:p>
    <w:p w:rsidR="001A39AD" w:rsidRPr="007C26DF" w:rsidRDefault="001A39AD" w:rsidP="00010688">
      <w:pPr>
        <w:spacing w:line="185" w:lineRule="auto"/>
        <w:rPr>
          <w:rtl/>
          <w:lang w:bidi="ar-SY"/>
        </w:rPr>
      </w:pPr>
      <w:r w:rsidRPr="007C26DF">
        <w:rPr>
          <w:rtl/>
        </w:rPr>
        <w:t>في الرادارات المتطورة التي تفتقر إلى</w:t>
      </w:r>
      <w:r w:rsidRPr="007C26DF">
        <w:rPr>
          <w:rFonts w:hint="cs"/>
          <w:rtl/>
        </w:rPr>
        <w:t xml:space="preserve"> قارن اتجاهي (كالأنظمة التي تستخدم وحدات إرسال متعددة)،</w:t>
      </w:r>
      <w:r w:rsidRPr="007C26DF">
        <w:rPr>
          <w:rtl/>
        </w:rPr>
        <w:t xml:space="preserve"> يجب أن تقاس خصائص النبض</w:t>
      </w:r>
      <w:r w:rsidRPr="007C26DF">
        <w:rPr>
          <w:rFonts w:hint="cs"/>
          <w:rtl/>
        </w:rPr>
        <w:t xml:space="preserve">ة </w:t>
      </w:r>
      <w:r w:rsidRPr="007C26DF">
        <w:rPr>
          <w:rtl/>
        </w:rPr>
        <w:t>إشعاعيا</w:t>
      </w:r>
      <w:r w:rsidRPr="007C26DF">
        <w:rPr>
          <w:rFonts w:hint="cs"/>
          <w:rtl/>
        </w:rPr>
        <w:t>ً</w:t>
      </w:r>
      <w:r w:rsidRPr="007C26DF">
        <w:rPr>
          <w:rtl/>
        </w:rPr>
        <w:t xml:space="preserve"> كما هو موضح أعلاه.</w:t>
      </w:r>
      <w:r w:rsidRPr="007C26DF">
        <w:rPr>
          <w:rFonts w:hint="cs"/>
          <w:rtl/>
        </w:rPr>
        <w:t xml:space="preserve"> و</w:t>
      </w:r>
      <w:r w:rsidRPr="007C26DF">
        <w:rPr>
          <w:rtl/>
        </w:rPr>
        <w:t xml:space="preserve">يجب توخي </w:t>
      </w:r>
      <w:r w:rsidRPr="007C26DF">
        <w:rPr>
          <w:rFonts w:hint="cs"/>
          <w:rtl/>
        </w:rPr>
        <w:t>الحرص</w:t>
      </w:r>
      <w:r w:rsidRPr="007C26DF">
        <w:rPr>
          <w:rtl/>
        </w:rPr>
        <w:t xml:space="preserve"> للحفاظ على عرض نطاق كاف لقياس</w:t>
      </w:r>
      <w:r w:rsidRPr="007C26DF">
        <w:rPr>
          <w:rFonts w:hint="cs"/>
          <w:rtl/>
        </w:rPr>
        <w:t xml:space="preserve"> زمن صعود النبضة، وينبغي أن يكون اتساع دخل الكاشف ثنائي المساري في مستوى استجابة الكاشف لقانون التربيع.</w:t>
      </w:r>
    </w:p>
    <w:p w:rsidR="001A39AD" w:rsidRPr="007C26DF" w:rsidRDefault="001A39AD" w:rsidP="00010688">
      <w:pPr>
        <w:pStyle w:val="Heading2"/>
        <w:spacing w:line="185" w:lineRule="auto"/>
        <w:rPr>
          <w:rtl/>
        </w:rPr>
      </w:pPr>
      <w:r w:rsidRPr="007C26DF">
        <w:t>3.3</w:t>
      </w:r>
      <w:r w:rsidRPr="007C26DF">
        <w:tab/>
      </w:r>
      <w:r w:rsidRPr="007C26DF">
        <w:rPr>
          <w:rtl/>
        </w:rPr>
        <w:t>استخدام المواد المرجعية لتحديد خصائص</w:t>
      </w:r>
      <w:r w:rsidRPr="007C26DF">
        <w:rPr>
          <w:rFonts w:hint="cs"/>
          <w:rtl/>
        </w:rPr>
        <w:t xml:space="preserve"> النبضة</w:t>
      </w:r>
    </w:p>
    <w:p w:rsidR="001A39AD" w:rsidRPr="007C26DF" w:rsidRDefault="001A39AD" w:rsidP="00010688">
      <w:pPr>
        <w:spacing w:line="185" w:lineRule="auto"/>
        <w:rPr>
          <w:rtl/>
          <w:lang w:bidi="ar-SY"/>
        </w:rPr>
      </w:pPr>
      <w:r w:rsidRPr="007C26DF">
        <w:rPr>
          <w:rtl/>
        </w:rPr>
        <w:t>يمكن افتراض</w:t>
      </w:r>
      <w:r w:rsidRPr="007C26DF">
        <w:rPr>
          <w:rFonts w:hint="cs"/>
          <w:rtl/>
        </w:rPr>
        <w:t xml:space="preserve"> أن كتيبات</w:t>
      </w:r>
      <w:r w:rsidRPr="007C26DF">
        <w:rPr>
          <w:rtl/>
        </w:rPr>
        <w:t xml:space="preserve"> التشغيل </w:t>
      </w:r>
      <w:r w:rsidRPr="007C26DF">
        <w:rPr>
          <w:rFonts w:hint="cs"/>
          <w:rtl/>
        </w:rPr>
        <w:t>وأوراق</w:t>
      </w:r>
      <w:r w:rsidRPr="007C26DF">
        <w:rPr>
          <w:rtl/>
        </w:rPr>
        <w:t xml:space="preserve"> المواصفات وغيرها من المراجع</w:t>
      </w:r>
      <w:r w:rsidRPr="007C26DF">
        <w:rPr>
          <w:rFonts w:hint="cs"/>
          <w:rtl/>
        </w:rPr>
        <w:t xml:space="preserve"> الخاصة بالرادار صحيحة بدرجة معقولة لمجمل مجموعة الرادارات المدرجة ضمن </w:t>
      </w:r>
      <w:r w:rsidRPr="007C26DF">
        <w:rPr>
          <w:rtl/>
        </w:rPr>
        <w:t xml:space="preserve">خط </w:t>
      </w:r>
      <w:r w:rsidRPr="007C26DF">
        <w:rPr>
          <w:rFonts w:hint="cs"/>
          <w:rtl/>
        </w:rPr>
        <w:t xml:space="preserve">أو سلسلة </w:t>
      </w:r>
      <w:r w:rsidRPr="007C26DF">
        <w:rPr>
          <w:rtl/>
        </w:rPr>
        <w:t>إنتاج نموذج معين</w:t>
      </w:r>
      <w:r w:rsidRPr="007C26DF">
        <w:rPr>
          <w:rFonts w:hint="cs"/>
          <w:rtl/>
        </w:rPr>
        <w:t xml:space="preserve">، علماً بأن </w:t>
      </w:r>
      <w:r w:rsidRPr="007C26DF">
        <w:rPr>
          <w:rtl/>
        </w:rPr>
        <w:t>أي رادار</w:t>
      </w:r>
      <w:r w:rsidRPr="007C26DF">
        <w:rPr>
          <w:rFonts w:hint="cs"/>
          <w:rtl/>
        </w:rPr>
        <w:t xml:space="preserve"> فردي يمكن أن يختلف بعض الشيء</w:t>
      </w:r>
      <w:r w:rsidRPr="007C26DF">
        <w:rPr>
          <w:rtl/>
        </w:rPr>
        <w:t xml:space="preserve"> عن متوسط </w:t>
      </w:r>
      <w:r w:rsidRPr="007C26DF">
        <w:rPr>
          <w:rFonts w:hint="cs"/>
          <w:rtl/>
        </w:rPr>
        <w:t xml:space="preserve">الإنتاج. ويُفترض أن هذا الاختلاف عائد </w:t>
      </w:r>
      <w:r w:rsidRPr="007C26DF">
        <w:rPr>
          <w:rtl/>
        </w:rPr>
        <w:t xml:space="preserve">لاختلاف </w:t>
      </w:r>
      <w:r w:rsidRPr="007C26DF">
        <w:rPr>
          <w:rFonts w:hint="cs"/>
          <w:rtl/>
        </w:rPr>
        <w:t>ال</w:t>
      </w:r>
      <w:r w:rsidRPr="007C26DF">
        <w:rPr>
          <w:rtl/>
        </w:rPr>
        <w:t>نوعية</w:t>
      </w:r>
      <w:r w:rsidRPr="007C26DF">
        <w:rPr>
          <w:rFonts w:hint="cs"/>
          <w:rtl/>
        </w:rPr>
        <w:t xml:space="preserve"> أثناء التصنيع وأيضاً للصيانة التي يتلقاها الرادار في</w:t>
      </w:r>
      <w:r w:rsidR="0017285C">
        <w:rPr>
          <w:rFonts w:hint="eastAsia"/>
        </w:rPr>
        <w:t> </w:t>
      </w:r>
      <w:r w:rsidRPr="007C26DF">
        <w:rPr>
          <w:rFonts w:hint="cs"/>
          <w:rtl/>
        </w:rPr>
        <w:t>الميدان. فإذا تعذر القياس المباشر لواحدة أو أكثر من خصائص النبضة المطلوبة، يمكن استخدام قيم المعلمات المذكورة في</w:t>
      </w:r>
      <w:r w:rsidR="0017285C">
        <w:rPr>
          <w:rFonts w:hint="eastAsia"/>
        </w:rPr>
        <w:t> </w:t>
      </w:r>
      <w:r w:rsidRPr="007C26DF">
        <w:rPr>
          <w:rFonts w:hint="cs"/>
          <w:rtl/>
        </w:rPr>
        <w:t>تلك المراجع من أجل حسابات قناع البث.</w:t>
      </w:r>
    </w:p>
    <w:p w:rsidR="00ED1512" w:rsidRDefault="00ED1512">
      <w:pPr>
        <w:overflowPunct/>
        <w:autoSpaceDE/>
        <w:autoSpaceDN/>
        <w:bidi w:val="0"/>
        <w:adjustRightInd/>
        <w:spacing w:before="0" w:line="240" w:lineRule="auto"/>
        <w:jc w:val="left"/>
        <w:textAlignment w:val="auto"/>
        <w:rPr>
          <w:rFonts w:ascii="Times New Roman Bold" w:hAnsi="Times New Roman Bold"/>
          <w:b/>
          <w:bCs/>
          <w:sz w:val="26"/>
          <w:szCs w:val="36"/>
          <w:rtl/>
        </w:rPr>
      </w:pPr>
      <w:r>
        <w:rPr>
          <w:rtl/>
        </w:rPr>
        <w:br w:type="page"/>
      </w:r>
    </w:p>
    <w:p w:rsidR="001A39AD" w:rsidRPr="007C26DF" w:rsidRDefault="001A39AD" w:rsidP="00ED1512">
      <w:pPr>
        <w:pStyle w:val="AppendixNotitle"/>
        <w:rPr>
          <w:rtl/>
        </w:rPr>
      </w:pPr>
      <w:r w:rsidRPr="007C26DF">
        <w:rPr>
          <w:rtl/>
        </w:rPr>
        <w:lastRenderedPageBreak/>
        <w:t xml:space="preserve">التذييل </w:t>
      </w:r>
      <w:r w:rsidRPr="007C26DF">
        <w:t>4</w:t>
      </w:r>
      <w:r w:rsidR="000A7CD1">
        <w:rPr>
          <w:rtl/>
        </w:rPr>
        <w:br/>
      </w:r>
      <w:r w:rsidR="000A7CD1">
        <w:rPr>
          <w:rFonts w:hint="cs"/>
          <w:rtl/>
        </w:rPr>
        <w:t>ل</w:t>
      </w:r>
      <w:r w:rsidRPr="007C26DF">
        <w:rPr>
          <w:rtl/>
        </w:rPr>
        <w:t xml:space="preserve">لملحق </w:t>
      </w:r>
      <w:r w:rsidRPr="007C26DF">
        <w:t>1</w:t>
      </w:r>
    </w:p>
    <w:p w:rsidR="001A39AD" w:rsidRPr="007C26DF" w:rsidRDefault="001A39AD" w:rsidP="000A7CD1">
      <w:pPr>
        <w:pStyle w:val="AppendixNotitle"/>
        <w:rPr>
          <w:rtl/>
          <w:lang w:bidi="ar-SY"/>
        </w:rPr>
      </w:pPr>
      <w:r w:rsidRPr="007C26DF">
        <w:rPr>
          <w:rtl/>
        </w:rPr>
        <w:t xml:space="preserve">حساب عوامل تصحيح </w:t>
      </w:r>
      <w:r w:rsidRPr="007C26DF">
        <w:rPr>
          <w:rFonts w:hint="cs"/>
          <w:rtl/>
        </w:rPr>
        <w:t>الكسب</w:t>
      </w:r>
      <w:r w:rsidRPr="007C26DF">
        <w:rPr>
          <w:rtl/>
        </w:rPr>
        <w:t xml:space="preserve"> من أجل صفيف هوائي مستو</w:t>
      </w:r>
      <w:r w:rsidRPr="007C26DF">
        <w:rPr>
          <w:rFonts w:hint="cs"/>
          <w:rtl/>
        </w:rPr>
        <w:t>ٍ</w:t>
      </w:r>
      <w:r w:rsidRPr="007C26DF">
        <w:rPr>
          <w:rtl/>
        </w:rPr>
        <w:br/>
        <w:t xml:space="preserve">باستخدام برمجيات محررة في اللغة </w:t>
      </w:r>
      <w:r w:rsidRPr="007C26DF">
        <w:t>BASIC</w:t>
      </w:r>
    </w:p>
    <w:p w:rsidR="001A39AD" w:rsidRPr="007C26DF" w:rsidRDefault="001A39AD" w:rsidP="000A7CD1">
      <w:pPr>
        <w:rPr>
          <w:rtl/>
        </w:rPr>
      </w:pPr>
      <w:r w:rsidRPr="007C26DF">
        <w:rPr>
          <w:rtl/>
        </w:rPr>
        <w:t>’***********************************************************************************************</w:t>
      </w:r>
      <w:r w:rsidRPr="007C26DF">
        <w:br/>
      </w:r>
      <w:r w:rsidRPr="007C26DF">
        <w:rPr>
          <w:rtl/>
        </w:rPr>
        <w:t xml:space="preserve">لقد كتب هذا البرنامج باللغة </w:t>
      </w:r>
      <w:r w:rsidRPr="007C26DF">
        <w:t>BASIC</w:t>
      </w:r>
      <w:r w:rsidRPr="007C26DF">
        <w:rPr>
          <w:rtl/>
        </w:rPr>
        <w:t xml:space="preserve"> من أجل تحديد </w:t>
      </w:r>
      <w:r w:rsidRPr="007C26DF">
        <w:rPr>
          <w:rFonts w:hint="cs"/>
          <w:rtl/>
        </w:rPr>
        <w:t>قياس</w:t>
      </w:r>
      <w:r w:rsidRPr="007C26DF">
        <w:rPr>
          <w:rtl/>
        </w:rPr>
        <w:t xml:space="preserve"> </w:t>
      </w:r>
      <w:r w:rsidRPr="007C26DF">
        <w:rPr>
          <w:rFonts w:hint="cs"/>
          <w:rtl/>
        </w:rPr>
        <w:t>الميدان</w:t>
      </w:r>
      <w:r w:rsidRPr="007C26DF">
        <w:rPr>
          <w:rtl/>
        </w:rPr>
        <w:t xml:space="preserve"> البعيد من </w:t>
      </w:r>
      <w:r w:rsidRPr="007C26DF">
        <w:rPr>
          <w:rFonts w:hint="cs"/>
          <w:rtl/>
        </w:rPr>
        <w:t>الميدان</w:t>
      </w:r>
      <w:r w:rsidRPr="007C26DF">
        <w:rPr>
          <w:rtl/>
        </w:rPr>
        <w:t xml:space="preserve"> القريب وهو لا يستخدم إلا اعتبارات تغيرات الطور للموجة المست</w:t>
      </w:r>
      <w:r w:rsidRPr="007C26DF">
        <w:rPr>
          <w:rFonts w:hint="cs"/>
          <w:rtl/>
        </w:rPr>
        <w:t>قبَلة</w:t>
      </w:r>
      <w:r w:rsidRPr="007C26DF">
        <w:rPr>
          <w:rtl/>
        </w:rPr>
        <w:t xml:space="preserve"> بسبب الفرق بين جبهة الموجة الكروية </w:t>
      </w:r>
      <w:r w:rsidRPr="007C26DF">
        <w:rPr>
          <w:rFonts w:hint="cs"/>
          <w:rtl/>
        </w:rPr>
        <w:t>في ا</w:t>
      </w:r>
      <w:r w:rsidRPr="007C26DF">
        <w:rPr>
          <w:rtl/>
        </w:rPr>
        <w:t>لتردد</w:t>
      </w:r>
      <w:r w:rsidRPr="007C26DF">
        <w:rPr>
          <w:rFonts w:hint="cs"/>
          <w:rtl/>
        </w:rPr>
        <w:t>ات الراديوية</w:t>
      </w:r>
      <w:r w:rsidRPr="007C26DF">
        <w:rPr>
          <w:rtl/>
        </w:rPr>
        <w:t xml:space="preserve"> وصفيف الهوائي المستوي. ولذلك يجب ألا يستعمل البرنامج إلا من أجل تحديد خط البصر أو الكسب الأقصى للهوائي عند اللانهاية من </w:t>
      </w:r>
      <w:r w:rsidRPr="007C26DF">
        <w:rPr>
          <w:rFonts w:hint="cs"/>
          <w:rtl/>
        </w:rPr>
        <w:t>قياس</w:t>
      </w:r>
      <w:r w:rsidRPr="007C26DF">
        <w:rPr>
          <w:rtl/>
        </w:rPr>
        <w:t xml:space="preserve"> </w:t>
      </w:r>
      <w:r w:rsidRPr="007C26DF">
        <w:rPr>
          <w:rFonts w:hint="cs"/>
          <w:rtl/>
        </w:rPr>
        <w:t>ميدان</w:t>
      </w:r>
      <w:r w:rsidRPr="007C26DF">
        <w:rPr>
          <w:rtl/>
        </w:rPr>
        <w:t xml:space="preserve"> قريب. ولا يتم التعرض إلى مسألة مخطط كسب الهوائي هنا.</w:t>
      </w:r>
    </w:p>
    <w:p w:rsidR="001A39AD" w:rsidRPr="007C26DF" w:rsidRDefault="001A39AD" w:rsidP="000A7CD1">
      <w:r w:rsidRPr="007C26DF">
        <w:rPr>
          <w:rtl/>
        </w:rPr>
        <w:t>’***********************************************************************************************</w:t>
      </w:r>
      <w:r w:rsidRPr="007C26DF">
        <w:br/>
      </w:r>
    </w:p>
    <w:p w:rsidR="001A39AD" w:rsidRPr="007C26DF" w:rsidRDefault="001A39AD" w:rsidP="00A16162">
      <w:pPr>
        <w:tabs>
          <w:tab w:val="right" w:pos="9639"/>
        </w:tabs>
        <w:bidi w:val="0"/>
        <w:rPr>
          <w:color w:val="000000"/>
          <w:rtl/>
          <w:lang w:val="fr-FR" w:bidi="ar-SY"/>
        </w:rPr>
      </w:pPr>
      <w:r w:rsidRPr="007C26DF">
        <w:rPr>
          <w:color w:val="000000"/>
        </w:rPr>
        <w:t>'Test data for error -.025 pi radians ; error ~.3 dB</w:t>
      </w:r>
      <w:r w:rsidRPr="007C26DF">
        <w:rPr>
          <w:color w:val="000000"/>
        </w:rPr>
        <w:tab/>
      </w:r>
      <w:r w:rsidRPr="007C26DF">
        <w:rPr>
          <w:rFonts w:hint="cs"/>
          <w:rtl/>
          <w:lang w:val="fr-FR" w:bidi="ar-SY"/>
        </w:rPr>
        <w:t>بيانات الاختبار للخطأ</w:t>
      </w:r>
    </w:p>
    <w:p w:rsidR="001A39AD" w:rsidRPr="007C26DF" w:rsidRDefault="001A39AD" w:rsidP="00A16162">
      <w:pPr>
        <w:tabs>
          <w:tab w:val="right" w:pos="9639"/>
        </w:tabs>
        <w:bidi w:val="0"/>
        <w:rPr>
          <w:color w:val="000000"/>
          <w:rtl/>
          <w:lang w:val="fr-FR" w:bidi="ar-SY"/>
        </w:rPr>
      </w:pPr>
      <w:r w:rsidRPr="007C26DF">
        <w:rPr>
          <w:color w:val="000000"/>
        </w:rPr>
        <w:t>'freq = 3000</w:t>
      </w:r>
      <w:r w:rsidRPr="007C26DF">
        <w:rPr>
          <w:color w:val="000000"/>
        </w:rPr>
        <w:tab/>
      </w:r>
      <w:r w:rsidRPr="007C26DF">
        <w:rPr>
          <w:rFonts w:hint="cs"/>
          <w:color w:val="000000"/>
          <w:rtl/>
          <w:lang w:val="fr-FR" w:bidi="ar-SY"/>
        </w:rPr>
        <w:t>التردد</w:t>
      </w:r>
    </w:p>
    <w:p w:rsidR="001A39AD" w:rsidRPr="007C26DF" w:rsidRDefault="001A39AD" w:rsidP="007C26DF">
      <w:pPr>
        <w:tabs>
          <w:tab w:val="right" w:pos="9701"/>
        </w:tabs>
        <w:bidi w:val="0"/>
        <w:rPr>
          <w:color w:val="000000"/>
        </w:rPr>
      </w:pPr>
      <w:r w:rsidRPr="007C26DF">
        <w:rPr>
          <w:color w:val="000000"/>
        </w:rPr>
        <w:t>'l = 10</w:t>
      </w:r>
    </w:p>
    <w:p w:rsidR="001A39AD" w:rsidRPr="007C26DF" w:rsidRDefault="001A39AD" w:rsidP="007C26DF">
      <w:pPr>
        <w:tabs>
          <w:tab w:val="right" w:pos="9701"/>
        </w:tabs>
        <w:bidi w:val="0"/>
        <w:rPr>
          <w:color w:val="000000"/>
        </w:rPr>
      </w:pPr>
      <w:r w:rsidRPr="007C26DF">
        <w:rPr>
          <w:color w:val="000000"/>
        </w:rPr>
        <w:t>'d = 1</w:t>
      </w:r>
    </w:p>
    <w:p w:rsidR="001A39AD" w:rsidRPr="007C26DF" w:rsidRDefault="001A39AD" w:rsidP="007C26DF">
      <w:pPr>
        <w:tabs>
          <w:tab w:val="right" w:pos="9701"/>
        </w:tabs>
        <w:bidi w:val="0"/>
        <w:rPr>
          <w:color w:val="000000"/>
        </w:rPr>
      </w:pPr>
      <w:r w:rsidRPr="007C26DF">
        <w:rPr>
          <w:color w:val="000000"/>
        </w:rPr>
        <w:t>'</w:t>
      </w:r>
    </w:p>
    <w:p w:rsidR="001A39AD" w:rsidRPr="007C26DF" w:rsidRDefault="001A39AD" w:rsidP="007C26DF">
      <w:pPr>
        <w:tabs>
          <w:tab w:val="right" w:pos="9701"/>
        </w:tabs>
        <w:bidi w:val="0"/>
        <w:rPr>
          <w:color w:val="000000"/>
        </w:rPr>
      </w:pPr>
      <w:r w:rsidRPr="007C26DF">
        <w:rPr>
          <w:color w:val="000000"/>
        </w:rPr>
        <w:t>CLS</w:t>
      </w:r>
    </w:p>
    <w:p w:rsidR="001A39AD" w:rsidRPr="007C26DF" w:rsidRDefault="001A39AD" w:rsidP="007C26DF">
      <w:pPr>
        <w:tabs>
          <w:tab w:val="right" w:pos="9701"/>
        </w:tabs>
        <w:bidi w:val="0"/>
        <w:rPr>
          <w:color w:val="000000"/>
        </w:rPr>
      </w:pPr>
      <w:r w:rsidRPr="007C26DF">
        <w:rPr>
          <w:color w:val="000000"/>
        </w:rPr>
        <w:t>'</w:t>
      </w:r>
    </w:p>
    <w:p w:rsidR="001A39AD" w:rsidRPr="007C26DF" w:rsidRDefault="001A39AD" w:rsidP="00A16162">
      <w:pPr>
        <w:tabs>
          <w:tab w:val="right" w:pos="9639"/>
        </w:tabs>
        <w:bidi w:val="0"/>
        <w:rPr>
          <w:color w:val="000000"/>
          <w:rtl/>
          <w:lang w:bidi="ar-SY"/>
        </w:rPr>
      </w:pPr>
      <w:r w:rsidRPr="007C26DF">
        <w:rPr>
          <w:color w:val="000000"/>
        </w:rPr>
        <w:t>INPUT "Enter the antenna frequency in MHz "; freq</w:t>
      </w:r>
      <w:r w:rsidRPr="007C26DF">
        <w:rPr>
          <w:color w:val="000000"/>
        </w:rPr>
        <w:tab/>
      </w:r>
      <w:r w:rsidRPr="007C26DF">
        <w:rPr>
          <w:color w:val="000000"/>
          <w:lang w:val="en-GB" w:bidi="ar-SY"/>
        </w:rPr>
        <w:t xml:space="preserve">MHz </w:t>
      </w:r>
      <w:r w:rsidRPr="007C26DF">
        <w:rPr>
          <w:rFonts w:hint="cs"/>
          <w:color w:val="000000"/>
          <w:rtl/>
          <w:lang w:val="en-GB" w:bidi="ar-SY"/>
        </w:rPr>
        <w:t>الإشارة</w:t>
      </w:r>
      <w:r w:rsidRPr="007C26DF">
        <w:rPr>
          <w:rFonts w:hint="cs"/>
          <w:color w:val="000000"/>
          <w:rtl/>
          <w:lang w:bidi="ar-SY"/>
        </w:rPr>
        <w:t xml:space="preserve"> </w:t>
      </w:r>
      <w:r w:rsidRPr="007C26DF">
        <w:rPr>
          <w:rFonts w:hint="cs"/>
          <w:color w:val="000000"/>
          <w:rtl/>
          <w:lang w:val="en-GB" w:bidi="ar-SY"/>
        </w:rPr>
        <w:t>إلى</w:t>
      </w:r>
      <w:r w:rsidRPr="007C26DF">
        <w:rPr>
          <w:rFonts w:hint="cs"/>
          <w:color w:val="000000"/>
          <w:rtl/>
          <w:lang w:bidi="ar-SY"/>
        </w:rPr>
        <w:t xml:space="preserve"> </w:t>
      </w:r>
      <w:r w:rsidRPr="007C26DF">
        <w:rPr>
          <w:rFonts w:hint="cs"/>
          <w:color w:val="000000"/>
          <w:rtl/>
          <w:lang w:val="en-GB" w:bidi="ar-SY"/>
        </w:rPr>
        <w:t>تردد</w:t>
      </w:r>
      <w:r w:rsidRPr="007C26DF">
        <w:rPr>
          <w:rFonts w:hint="cs"/>
          <w:color w:val="000000"/>
          <w:rtl/>
          <w:lang w:bidi="ar-SY"/>
        </w:rPr>
        <w:t xml:space="preserve"> </w:t>
      </w:r>
      <w:r w:rsidRPr="007C26DF">
        <w:rPr>
          <w:rFonts w:hint="cs"/>
          <w:color w:val="000000"/>
          <w:rtl/>
          <w:lang w:val="en-GB" w:bidi="ar-SY"/>
        </w:rPr>
        <w:t>الهوائي</w:t>
      </w:r>
      <w:r w:rsidRPr="007C26DF">
        <w:rPr>
          <w:rFonts w:hint="cs"/>
          <w:color w:val="000000"/>
          <w:rtl/>
          <w:lang w:bidi="ar-SY"/>
        </w:rPr>
        <w:t xml:space="preserve"> </w:t>
      </w:r>
      <w:r w:rsidRPr="007C26DF">
        <w:rPr>
          <w:rFonts w:hint="cs"/>
          <w:color w:val="000000"/>
          <w:rtl/>
          <w:lang w:val="en-GB" w:bidi="ar-SY"/>
        </w:rPr>
        <w:t>بالوحدة</w:t>
      </w:r>
    </w:p>
    <w:p w:rsidR="00A16162" w:rsidRDefault="001A39AD" w:rsidP="00A16162">
      <w:pPr>
        <w:tabs>
          <w:tab w:val="right" w:pos="9639"/>
        </w:tabs>
        <w:bidi w:val="0"/>
        <w:rPr>
          <w:color w:val="000000"/>
          <w:rtl/>
        </w:rPr>
      </w:pPr>
      <w:r w:rsidRPr="007C26DF">
        <w:rPr>
          <w:color w:val="000000"/>
        </w:rPr>
        <w:t xml:space="preserve">INPUT "Now enter the measuring distance in metres from the antenna "; </w:t>
      </w:r>
    </w:p>
    <w:p w:rsidR="001A39AD" w:rsidRPr="007C26DF" w:rsidRDefault="001A39AD" w:rsidP="00A16162">
      <w:pPr>
        <w:tabs>
          <w:tab w:val="right" w:pos="9639"/>
        </w:tabs>
        <w:bidi w:val="0"/>
        <w:rPr>
          <w:color w:val="000000"/>
          <w:rtl/>
          <w:lang w:bidi="ar-SY"/>
        </w:rPr>
      </w:pPr>
      <w:r w:rsidRPr="007C26DF">
        <w:rPr>
          <w:color w:val="000000"/>
        </w:rPr>
        <w:tab/>
      </w:r>
      <w:r w:rsidRPr="007C26DF">
        <w:rPr>
          <w:rFonts w:hint="cs"/>
          <w:color w:val="000000"/>
          <w:spacing w:val="-4"/>
          <w:rtl/>
          <w:lang w:val="fr-FR" w:bidi="ar-SY"/>
        </w:rPr>
        <w:t>الإشارة</w:t>
      </w:r>
      <w:r w:rsidRPr="007C26DF">
        <w:rPr>
          <w:rFonts w:hint="cs"/>
          <w:color w:val="000000"/>
          <w:spacing w:val="-4"/>
          <w:rtl/>
          <w:lang w:bidi="ar-SY"/>
        </w:rPr>
        <w:t xml:space="preserve"> </w:t>
      </w:r>
      <w:r w:rsidRPr="007C26DF">
        <w:rPr>
          <w:rFonts w:hint="cs"/>
          <w:color w:val="000000"/>
          <w:spacing w:val="-4"/>
          <w:rtl/>
          <w:lang w:val="fr-FR" w:bidi="ar-SY"/>
        </w:rPr>
        <w:t>الآن</w:t>
      </w:r>
      <w:r w:rsidRPr="007C26DF">
        <w:rPr>
          <w:rFonts w:hint="cs"/>
          <w:color w:val="000000"/>
          <w:spacing w:val="-4"/>
          <w:rtl/>
          <w:lang w:bidi="ar-SY"/>
        </w:rPr>
        <w:t xml:space="preserve"> </w:t>
      </w:r>
      <w:r w:rsidRPr="007C26DF">
        <w:rPr>
          <w:rFonts w:hint="cs"/>
          <w:color w:val="000000"/>
          <w:spacing w:val="-4"/>
          <w:rtl/>
          <w:lang w:val="fr-FR" w:bidi="ar-SY"/>
        </w:rPr>
        <w:t>إلى</w:t>
      </w:r>
      <w:r w:rsidRPr="007C26DF">
        <w:rPr>
          <w:rFonts w:hint="cs"/>
          <w:color w:val="000000"/>
          <w:spacing w:val="-4"/>
          <w:rtl/>
          <w:lang w:bidi="ar-SY"/>
        </w:rPr>
        <w:t xml:space="preserve"> </w:t>
      </w:r>
      <w:r w:rsidRPr="007C26DF">
        <w:rPr>
          <w:rFonts w:hint="cs"/>
          <w:color w:val="000000"/>
          <w:spacing w:val="-4"/>
          <w:rtl/>
          <w:lang w:val="fr-FR" w:bidi="ar-SY"/>
        </w:rPr>
        <w:t>مسافة</w:t>
      </w:r>
      <w:r w:rsidRPr="007C26DF">
        <w:rPr>
          <w:rFonts w:hint="cs"/>
          <w:color w:val="000000"/>
          <w:spacing w:val="-4"/>
          <w:rtl/>
          <w:lang w:bidi="ar-SY"/>
        </w:rPr>
        <w:t xml:space="preserve"> </w:t>
      </w:r>
      <w:r w:rsidRPr="007C26DF">
        <w:rPr>
          <w:rFonts w:hint="cs"/>
          <w:color w:val="000000"/>
          <w:spacing w:val="-4"/>
          <w:rtl/>
          <w:lang w:val="fr-FR" w:bidi="ar-SY"/>
        </w:rPr>
        <w:t>القياس</w:t>
      </w:r>
      <w:r w:rsidRPr="007C26DF">
        <w:rPr>
          <w:rFonts w:hint="cs"/>
          <w:color w:val="000000"/>
          <w:spacing w:val="-4"/>
          <w:rtl/>
          <w:lang w:bidi="ar-SY"/>
        </w:rPr>
        <w:t xml:space="preserve"> </w:t>
      </w:r>
      <w:r w:rsidRPr="007C26DF">
        <w:rPr>
          <w:rFonts w:hint="cs"/>
          <w:color w:val="000000"/>
          <w:spacing w:val="-4"/>
          <w:rtl/>
          <w:lang w:val="fr-FR" w:bidi="ar-SY"/>
        </w:rPr>
        <w:t>بالنسبة</w:t>
      </w:r>
      <w:r w:rsidRPr="007C26DF">
        <w:rPr>
          <w:rFonts w:hint="cs"/>
          <w:color w:val="000000"/>
          <w:spacing w:val="-4"/>
          <w:rtl/>
          <w:lang w:bidi="ar-SY"/>
        </w:rPr>
        <w:t xml:space="preserve"> </w:t>
      </w:r>
      <w:r w:rsidRPr="007C26DF">
        <w:rPr>
          <w:rFonts w:hint="cs"/>
          <w:color w:val="000000"/>
          <w:spacing w:val="-4"/>
          <w:rtl/>
          <w:lang w:val="fr-FR" w:bidi="ar-SY"/>
        </w:rPr>
        <w:t>إلى</w:t>
      </w:r>
      <w:r w:rsidRPr="007C26DF">
        <w:rPr>
          <w:rFonts w:hint="cs"/>
          <w:color w:val="000000"/>
          <w:spacing w:val="-4"/>
          <w:rtl/>
          <w:lang w:bidi="ar-SY"/>
        </w:rPr>
        <w:t xml:space="preserve"> </w:t>
      </w:r>
      <w:r w:rsidRPr="007C26DF">
        <w:rPr>
          <w:rFonts w:hint="cs"/>
          <w:color w:val="000000"/>
          <w:spacing w:val="-4"/>
          <w:rtl/>
          <w:lang w:val="fr-FR" w:bidi="ar-SY"/>
        </w:rPr>
        <w:t>الهوائي</w:t>
      </w:r>
      <w:r w:rsidRPr="007C26DF">
        <w:rPr>
          <w:rFonts w:hint="cs"/>
          <w:color w:val="000000"/>
          <w:spacing w:val="-4"/>
          <w:rtl/>
          <w:lang w:bidi="ar-SY"/>
        </w:rPr>
        <w:t xml:space="preserve"> </w:t>
      </w:r>
      <w:r w:rsidRPr="007C26DF">
        <w:rPr>
          <w:rFonts w:hint="cs"/>
          <w:color w:val="000000"/>
          <w:spacing w:val="-4"/>
          <w:rtl/>
          <w:lang w:val="fr-FR" w:bidi="ar-SY"/>
        </w:rPr>
        <w:t>بالأمتار</w:t>
      </w:r>
    </w:p>
    <w:p w:rsidR="001A39AD" w:rsidRPr="007C26DF" w:rsidRDefault="001A39AD" w:rsidP="00A16162">
      <w:pPr>
        <w:tabs>
          <w:tab w:val="right" w:pos="9639"/>
        </w:tabs>
        <w:bidi w:val="0"/>
        <w:rPr>
          <w:color w:val="000000"/>
          <w:rtl/>
          <w:lang w:val="fr-FR" w:bidi="ar-SY"/>
        </w:rPr>
      </w:pPr>
      <w:r w:rsidRPr="007C26DF">
        <w:rPr>
          <w:color w:val="000000"/>
        </w:rPr>
        <w:t>INPUT "Enter the maximum dimension of the antenna in metres "; d</w:t>
      </w:r>
      <w:r w:rsidRPr="007C26DF">
        <w:rPr>
          <w:color w:val="000000"/>
        </w:rPr>
        <w:tab/>
      </w:r>
      <w:r w:rsidRPr="007C26DF">
        <w:rPr>
          <w:rFonts w:hint="cs"/>
          <w:color w:val="000000"/>
          <w:rtl/>
          <w:lang w:val="fr-FR" w:bidi="ar-SY"/>
        </w:rPr>
        <w:t>الإشارة إلى أقصى قياس للهوائي بالأمتار</w:t>
      </w:r>
    </w:p>
    <w:p w:rsidR="001A39AD" w:rsidRPr="007C26DF" w:rsidRDefault="001A39AD" w:rsidP="007C26DF">
      <w:pPr>
        <w:tabs>
          <w:tab w:val="right" w:pos="9701"/>
        </w:tabs>
        <w:bidi w:val="0"/>
        <w:rPr>
          <w:color w:val="000000"/>
        </w:rPr>
      </w:pPr>
      <w:r w:rsidRPr="007C26DF">
        <w:rPr>
          <w:color w:val="000000"/>
        </w:rPr>
        <w:t>'</w:t>
      </w:r>
    </w:p>
    <w:p w:rsidR="001A39AD" w:rsidRPr="007C26DF" w:rsidRDefault="001A39AD" w:rsidP="007C26DF">
      <w:pPr>
        <w:tabs>
          <w:tab w:val="right" w:pos="9701"/>
        </w:tabs>
        <w:bidi w:val="0"/>
        <w:rPr>
          <w:color w:val="000000"/>
        </w:rPr>
      </w:pPr>
      <w:r w:rsidRPr="007C26DF">
        <w:rPr>
          <w:color w:val="000000"/>
        </w:rPr>
        <w:t>'</w:t>
      </w:r>
    </w:p>
    <w:p w:rsidR="001A39AD" w:rsidRPr="007C26DF" w:rsidRDefault="001A39AD" w:rsidP="007C26DF">
      <w:pPr>
        <w:tabs>
          <w:tab w:val="right" w:pos="9701"/>
        </w:tabs>
        <w:bidi w:val="0"/>
        <w:rPr>
          <w:color w:val="000000"/>
        </w:rPr>
      </w:pPr>
      <w:r w:rsidRPr="007C26DF">
        <w:rPr>
          <w:color w:val="000000"/>
        </w:rPr>
        <w:t>'</w:t>
      </w:r>
    </w:p>
    <w:p w:rsidR="001A39AD" w:rsidRPr="007C26DF" w:rsidRDefault="001A39AD" w:rsidP="007C26DF">
      <w:pPr>
        <w:tabs>
          <w:tab w:val="right" w:pos="9701"/>
        </w:tabs>
        <w:bidi w:val="0"/>
        <w:rPr>
          <w:color w:val="000000"/>
        </w:rPr>
      </w:pPr>
      <w:r w:rsidRPr="007C26DF">
        <w:rPr>
          <w:color w:val="000000"/>
        </w:rPr>
        <w:t>CONST c = 300</w:t>
      </w:r>
    </w:p>
    <w:p w:rsidR="001A39AD" w:rsidRPr="007C26DF" w:rsidRDefault="001A39AD" w:rsidP="007C26DF">
      <w:pPr>
        <w:tabs>
          <w:tab w:val="right" w:pos="9701"/>
        </w:tabs>
        <w:bidi w:val="0"/>
        <w:rPr>
          <w:color w:val="000000"/>
        </w:rPr>
      </w:pPr>
      <w:r w:rsidRPr="007C26DF">
        <w:rPr>
          <w:color w:val="000000"/>
        </w:rPr>
        <w:t>CONST pi = 3.141592654#</w:t>
      </w:r>
    </w:p>
    <w:p w:rsidR="001A39AD" w:rsidRPr="007C26DF" w:rsidRDefault="001A39AD" w:rsidP="007C26DF">
      <w:pPr>
        <w:tabs>
          <w:tab w:val="right" w:pos="9701"/>
        </w:tabs>
        <w:bidi w:val="0"/>
        <w:rPr>
          <w:color w:val="000000"/>
        </w:rPr>
      </w:pPr>
      <w:r w:rsidRPr="007C26DF">
        <w:rPr>
          <w:color w:val="000000"/>
        </w:rPr>
        <w:t>'</w:t>
      </w:r>
    </w:p>
    <w:p w:rsidR="001A39AD" w:rsidRPr="007C26DF" w:rsidRDefault="001A39AD" w:rsidP="007C26DF">
      <w:pPr>
        <w:tabs>
          <w:tab w:val="right" w:pos="9701"/>
        </w:tabs>
        <w:bidi w:val="0"/>
        <w:rPr>
          <w:color w:val="000000"/>
        </w:rPr>
      </w:pPr>
      <w:r w:rsidRPr="007C26DF">
        <w:rPr>
          <w:color w:val="000000"/>
        </w:rPr>
        <w:t>'</w:t>
      </w:r>
    </w:p>
    <w:p w:rsidR="001A39AD" w:rsidRPr="007C26DF" w:rsidRDefault="001A39AD" w:rsidP="00A16162">
      <w:pPr>
        <w:tabs>
          <w:tab w:val="right" w:pos="9639"/>
        </w:tabs>
        <w:bidi w:val="0"/>
        <w:rPr>
          <w:color w:val="000000"/>
          <w:rtl/>
          <w:lang w:val="fr-FR" w:bidi="ar-SY"/>
        </w:rPr>
      </w:pPr>
      <w:r w:rsidRPr="007C26DF">
        <w:rPr>
          <w:color w:val="000000"/>
        </w:rPr>
        <w:t>lamda = c / freq</w:t>
      </w:r>
      <w:r w:rsidRPr="007C26DF">
        <w:rPr>
          <w:color w:val="000000"/>
        </w:rPr>
        <w:tab/>
      </w:r>
      <w:r w:rsidRPr="007C26DF">
        <w:rPr>
          <w:rFonts w:hint="cs"/>
          <w:color w:val="000000"/>
          <w:rtl/>
          <w:lang w:val="fr-FR" w:bidi="ar-SY"/>
        </w:rPr>
        <w:t>تردد</w:t>
      </w:r>
    </w:p>
    <w:p w:rsidR="001A39AD" w:rsidRPr="007C26DF" w:rsidRDefault="001A39AD" w:rsidP="00A16162">
      <w:pPr>
        <w:tabs>
          <w:tab w:val="right" w:pos="9639"/>
        </w:tabs>
        <w:bidi w:val="0"/>
        <w:rPr>
          <w:color w:val="000000"/>
          <w:rtl/>
          <w:lang w:val="fr-FR" w:bidi="ar-SY"/>
        </w:rPr>
      </w:pPr>
      <w:r w:rsidRPr="007C26DF">
        <w:rPr>
          <w:color w:val="000000"/>
        </w:rPr>
        <w:t>num = 100</w:t>
      </w:r>
      <w:r w:rsidRPr="007C26DF">
        <w:rPr>
          <w:color w:val="000000"/>
        </w:rPr>
        <w:tab/>
      </w:r>
      <w:r w:rsidRPr="007C26DF">
        <w:rPr>
          <w:rFonts w:hint="cs"/>
          <w:color w:val="000000"/>
          <w:rtl/>
          <w:lang w:val="fr-FR" w:bidi="ar-SY"/>
        </w:rPr>
        <w:t>الرقم</w:t>
      </w:r>
    </w:p>
    <w:p w:rsidR="001A39AD" w:rsidRPr="007C26DF" w:rsidRDefault="001A39AD" w:rsidP="007C26DF">
      <w:pPr>
        <w:tabs>
          <w:tab w:val="right" w:pos="9701"/>
        </w:tabs>
        <w:bidi w:val="0"/>
        <w:rPr>
          <w:color w:val="000000"/>
        </w:rPr>
      </w:pPr>
      <w:r w:rsidRPr="007C26DF">
        <w:rPr>
          <w:color w:val="000000"/>
        </w:rPr>
        <w:t>'</w:t>
      </w:r>
    </w:p>
    <w:p w:rsidR="001A39AD" w:rsidRPr="007C26DF" w:rsidRDefault="001A39AD" w:rsidP="007C26DF">
      <w:pPr>
        <w:tabs>
          <w:tab w:val="right" w:pos="9701"/>
        </w:tabs>
        <w:bidi w:val="0"/>
        <w:rPr>
          <w:color w:val="000000"/>
        </w:rPr>
      </w:pPr>
      <w:r w:rsidRPr="007C26DF">
        <w:rPr>
          <w:color w:val="000000"/>
        </w:rPr>
        <w:t>'</w:t>
      </w:r>
    </w:p>
    <w:p w:rsidR="001A39AD" w:rsidRPr="007C26DF" w:rsidRDefault="001A39AD" w:rsidP="007C26DF">
      <w:pPr>
        <w:tabs>
          <w:tab w:val="right" w:pos="9701"/>
        </w:tabs>
        <w:bidi w:val="0"/>
        <w:rPr>
          <w:color w:val="000000"/>
        </w:rPr>
      </w:pPr>
      <w:r w:rsidRPr="007C26DF">
        <w:rPr>
          <w:color w:val="000000"/>
        </w:rPr>
        <w:t>IF d &lt; (5 * lamda) THEN</w:t>
      </w:r>
    </w:p>
    <w:p w:rsidR="001A39AD" w:rsidRPr="007C26DF" w:rsidRDefault="001A39AD" w:rsidP="00A16162">
      <w:pPr>
        <w:tabs>
          <w:tab w:val="right" w:pos="9639"/>
        </w:tabs>
        <w:bidi w:val="0"/>
        <w:rPr>
          <w:color w:val="000000"/>
          <w:rtl/>
          <w:lang w:bidi="ar-SY"/>
        </w:rPr>
      </w:pPr>
      <w:r w:rsidRPr="007C26DF">
        <w:rPr>
          <w:color w:val="000000"/>
        </w:rPr>
        <w:t xml:space="preserve">        PRINT "Antenna dimensions should be much greater (* 5) than";</w:t>
      </w:r>
      <w:r w:rsidRPr="007C26DF">
        <w:rPr>
          <w:color w:val="000000"/>
        </w:rPr>
        <w:tab/>
      </w:r>
      <w:r w:rsidRPr="007C26DF">
        <w:rPr>
          <w:rFonts w:hint="cs"/>
          <w:color w:val="000000"/>
          <w:rtl/>
          <w:lang w:bidi="ar-SY"/>
        </w:rPr>
        <w:t>يجب أن تكون مقاييس الهوائي أكبر بكثير من</w:t>
      </w:r>
    </w:p>
    <w:p w:rsidR="001A39AD" w:rsidRPr="007C26DF" w:rsidRDefault="001A39AD" w:rsidP="00A16162">
      <w:pPr>
        <w:tabs>
          <w:tab w:val="right" w:pos="9639"/>
        </w:tabs>
        <w:bidi w:val="0"/>
        <w:rPr>
          <w:color w:val="000000"/>
          <w:rtl/>
          <w:lang w:bidi="ar-SY"/>
        </w:rPr>
      </w:pPr>
      <w:r w:rsidRPr="007C26DF">
        <w:rPr>
          <w:color w:val="000000"/>
        </w:rPr>
        <w:t xml:space="preserve">        PRINT " the wavelength for accurate use of this prog"</w:t>
      </w:r>
      <w:r w:rsidRPr="007C26DF">
        <w:rPr>
          <w:color w:val="000000"/>
        </w:rPr>
        <w:tab/>
      </w:r>
      <w:r w:rsidRPr="007C26DF">
        <w:rPr>
          <w:rFonts w:hint="cs"/>
          <w:color w:val="000000"/>
          <w:rtl/>
          <w:lang w:val="fr-FR" w:bidi="ar-SY"/>
        </w:rPr>
        <w:t>طول</w:t>
      </w:r>
      <w:r w:rsidRPr="007C26DF">
        <w:rPr>
          <w:rFonts w:hint="cs"/>
          <w:color w:val="000000"/>
          <w:rtl/>
          <w:lang w:bidi="ar-SY"/>
        </w:rPr>
        <w:t xml:space="preserve"> </w:t>
      </w:r>
      <w:r w:rsidRPr="007C26DF">
        <w:rPr>
          <w:rFonts w:hint="cs"/>
          <w:color w:val="000000"/>
          <w:rtl/>
          <w:lang w:val="fr-FR" w:bidi="ar-SY"/>
        </w:rPr>
        <w:t>الموجة</w:t>
      </w:r>
      <w:r w:rsidRPr="007C26DF">
        <w:rPr>
          <w:rFonts w:hint="cs"/>
          <w:color w:val="000000"/>
          <w:rtl/>
          <w:lang w:bidi="ar-SY"/>
        </w:rPr>
        <w:t xml:space="preserve"> </w:t>
      </w:r>
      <w:r w:rsidRPr="007C26DF">
        <w:rPr>
          <w:rFonts w:hint="cs"/>
          <w:color w:val="000000"/>
          <w:rtl/>
          <w:lang w:val="fr-FR" w:bidi="ar-SY"/>
        </w:rPr>
        <w:t>للاستعمال</w:t>
      </w:r>
      <w:r w:rsidRPr="007C26DF">
        <w:rPr>
          <w:rFonts w:hint="cs"/>
          <w:color w:val="000000"/>
          <w:rtl/>
          <w:lang w:bidi="ar-SY"/>
        </w:rPr>
        <w:t xml:space="preserve"> </w:t>
      </w:r>
      <w:r w:rsidRPr="007C26DF">
        <w:rPr>
          <w:rFonts w:hint="cs"/>
          <w:color w:val="000000"/>
          <w:rtl/>
          <w:lang w:val="fr-FR" w:bidi="ar-SY"/>
        </w:rPr>
        <w:t>الدقيق</w:t>
      </w:r>
      <w:r w:rsidRPr="007C26DF">
        <w:rPr>
          <w:rFonts w:hint="cs"/>
          <w:color w:val="000000"/>
          <w:rtl/>
          <w:lang w:bidi="ar-SY"/>
        </w:rPr>
        <w:t xml:space="preserve"> </w:t>
      </w:r>
      <w:r w:rsidRPr="007C26DF">
        <w:rPr>
          <w:rFonts w:hint="cs"/>
          <w:color w:val="000000"/>
          <w:rtl/>
          <w:lang w:val="fr-FR" w:bidi="ar-SY"/>
        </w:rPr>
        <w:t>لهذا</w:t>
      </w:r>
      <w:r w:rsidRPr="007C26DF">
        <w:rPr>
          <w:rFonts w:hint="cs"/>
          <w:color w:val="000000"/>
          <w:rtl/>
          <w:lang w:bidi="ar-SY"/>
        </w:rPr>
        <w:t xml:space="preserve"> </w:t>
      </w:r>
      <w:r w:rsidRPr="007C26DF">
        <w:rPr>
          <w:rFonts w:hint="cs"/>
          <w:color w:val="000000"/>
          <w:rtl/>
          <w:lang w:val="fr-FR" w:bidi="ar-SY"/>
        </w:rPr>
        <w:t>البرنامج</w:t>
      </w:r>
    </w:p>
    <w:p w:rsidR="001A39AD" w:rsidRPr="007C26DF" w:rsidRDefault="001A39AD" w:rsidP="007C26DF">
      <w:pPr>
        <w:tabs>
          <w:tab w:val="right" w:pos="9701"/>
        </w:tabs>
        <w:bidi w:val="0"/>
        <w:rPr>
          <w:color w:val="000000"/>
        </w:rPr>
      </w:pPr>
      <w:r w:rsidRPr="007C26DF">
        <w:rPr>
          <w:color w:val="000000"/>
        </w:rPr>
        <w:lastRenderedPageBreak/>
        <w:t xml:space="preserve">        STOP</w:t>
      </w:r>
    </w:p>
    <w:p w:rsidR="001A39AD" w:rsidRPr="007C26DF" w:rsidRDefault="001A39AD" w:rsidP="007C26DF">
      <w:pPr>
        <w:tabs>
          <w:tab w:val="right" w:pos="9701"/>
        </w:tabs>
        <w:bidi w:val="0"/>
        <w:rPr>
          <w:color w:val="000000"/>
        </w:rPr>
      </w:pPr>
      <w:r w:rsidRPr="007C26DF">
        <w:rPr>
          <w:color w:val="000000"/>
        </w:rPr>
        <w:t>END IF</w:t>
      </w:r>
    </w:p>
    <w:p w:rsidR="001A39AD" w:rsidRPr="007C26DF" w:rsidRDefault="001A39AD" w:rsidP="007C26DF">
      <w:pPr>
        <w:tabs>
          <w:tab w:val="right" w:pos="9701"/>
        </w:tabs>
        <w:bidi w:val="0"/>
        <w:rPr>
          <w:color w:val="000000"/>
        </w:rPr>
      </w:pPr>
      <w:r w:rsidRPr="007C26DF">
        <w:rPr>
          <w:color w:val="000000"/>
        </w:rPr>
        <w:t>'sum of inphase and quadrature field elements</w:t>
      </w:r>
    </w:p>
    <w:p w:rsidR="001A39AD" w:rsidRPr="007C26DF" w:rsidRDefault="001A39AD" w:rsidP="007C26DF">
      <w:pPr>
        <w:tabs>
          <w:tab w:val="right" w:pos="9701"/>
        </w:tabs>
        <w:bidi w:val="0"/>
        <w:rPr>
          <w:color w:val="000000"/>
        </w:rPr>
      </w:pPr>
      <w:r w:rsidRPr="007C26DF">
        <w:rPr>
          <w:color w:val="000000"/>
        </w:rPr>
        <w:t>sumi = 0</w:t>
      </w:r>
    </w:p>
    <w:p w:rsidR="001A39AD" w:rsidRPr="007C26DF" w:rsidRDefault="001A39AD" w:rsidP="007C26DF">
      <w:pPr>
        <w:tabs>
          <w:tab w:val="right" w:pos="9701"/>
        </w:tabs>
        <w:bidi w:val="0"/>
        <w:rPr>
          <w:color w:val="000000"/>
        </w:rPr>
      </w:pPr>
      <w:r w:rsidRPr="007C26DF">
        <w:rPr>
          <w:color w:val="000000"/>
        </w:rPr>
        <w:t>sumj = 0</w:t>
      </w:r>
    </w:p>
    <w:p w:rsidR="001A39AD" w:rsidRPr="007C26DF" w:rsidRDefault="001A39AD" w:rsidP="007C26DF">
      <w:pPr>
        <w:tabs>
          <w:tab w:val="right" w:pos="9701"/>
        </w:tabs>
        <w:bidi w:val="0"/>
        <w:rPr>
          <w:color w:val="000000"/>
        </w:rPr>
      </w:pPr>
      <w:r w:rsidRPr="007C26DF">
        <w:rPr>
          <w:color w:val="000000"/>
        </w:rPr>
        <w:t>'</w:t>
      </w:r>
    </w:p>
    <w:p w:rsidR="001A39AD" w:rsidRPr="007C26DF" w:rsidRDefault="001A39AD" w:rsidP="007C26DF">
      <w:pPr>
        <w:tabs>
          <w:tab w:val="right" w:pos="9701"/>
        </w:tabs>
        <w:bidi w:val="0"/>
        <w:rPr>
          <w:color w:val="000000"/>
        </w:rPr>
      </w:pPr>
      <w:r w:rsidRPr="007C26DF">
        <w:rPr>
          <w:color w:val="000000"/>
        </w:rPr>
        <w:t>' system is symmetrical so integrate from 0 to d/2</w:t>
      </w:r>
    </w:p>
    <w:p w:rsidR="001A39AD" w:rsidRPr="007C26DF" w:rsidRDefault="001A39AD" w:rsidP="007C26DF">
      <w:pPr>
        <w:tabs>
          <w:tab w:val="right" w:pos="9701"/>
        </w:tabs>
        <w:bidi w:val="0"/>
        <w:rPr>
          <w:color w:val="000000"/>
        </w:rPr>
      </w:pPr>
      <w:r w:rsidRPr="007C26DF">
        <w:rPr>
          <w:color w:val="000000"/>
        </w:rPr>
        <w:t>FOR i = 0 TO num - 1</w:t>
      </w:r>
    </w:p>
    <w:p w:rsidR="001A39AD" w:rsidRPr="007C26DF" w:rsidRDefault="001A39AD" w:rsidP="007C26DF">
      <w:pPr>
        <w:tabs>
          <w:tab w:val="right" w:pos="9701"/>
        </w:tabs>
        <w:bidi w:val="0"/>
        <w:rPr>
          <w:color w:val="000000"/>
        </w:rPr>
      </w:pPr>
      <w:r w:rsidRPr="007C26DF">
        <w:rPr>
          <w:color w:val="000000"/>
        </w:rPr>
        <w:t xml:space="preserve">        dprime = i * d / (2 * (num - 1))</w:t>
      </w:r>
    </w:p>
    <w:p w:rsidR="001A39AD" w:rsidRPr="007C26DF" w:rsidRDefault="001A39AD" w:rsidP="007C26DF">
      <w:pPr>
        <w:tabs>
          <w:tab w:val="right" w:pos="9701"/>
        </w:tabs>
        <w:bidi w:val="0"/>
        <w:rPr>
          <w:color w:val="000000"/>
        </w:rPr>
      </w:pPr>
      <w:r w:rsidRPr="007C26DF">
        <w:rPr>
          <w:color w:val="000000"/>
        </w:rPr>
        <w:t xml:space="preserve">        phasediff = (l - ((l ^ 2) + (dprime ^ 2)) ^ .5) * 2 * pi / lambda</w:t>
      </w:r>
    </w:p>
    <w:p w:rsidR="001A39AD" w:rsidRPr="007C26DF" w:rsidRDefault="001A39AD" w:rsidP="00A16162">
      <w:pPr>
        <w:tabs>
          <w:tab w:val="right" w:pos="9639"/>
        </w:tabs>
        <w:bidi w:val="0"/>
        <w:rPr>
          <w:color w:val="000000"/>
          <w:rtl/>
          <w:lang w:val="fr-FR" w:bidi="ar-SY"/>
        </w:rPr>
      </w:pPr>
      <w:r w:rsidRPr="007C26DF">
        <w:rPr>
          <w:color w:val="000000"/>
        </w:rPr>
        <w:t>'        PRINT " phase diff is ";</w:t>
      </w:r>
      <w:r w:rsidRPr="007C26DF">
        <w:rPr>
          <w:color w:val="000000"/>
        </w:rPr>
        <w:tab/>
      </w:r>
      <w:r w:rsidRPr="007C26DF">
        <w:rPr>
          <w:rFonts w:hint="cs"/>
          <w:color w:val="000000"/>
          <w:rtl/>
          <w:lang w:val="fr-FR" w:bidi="ar-SY"/>
        </w:rPr>
        <w:t>الفرق في الطور هو</w:t>
      </w:r>
    </w:p>
    <w:p w:rsidR="001A39AD" w:rsidRPr="007C26DF" w:rsidRDefault="001A39AD" w:rsidP="007C26DF">
      <w:pPr>
        <w:tabs>
          <w:tab w:val="right" w:pos="9701"/>
        </w:tabs>
        <w:bidi w:val="0"/>
        <w:rPr>
          <w:color w:val="000000"/>
        </w:rPr>
      </w:pPr>
      <w:r w:rsidRPr="007C26DF">
        <w:rPr>
          <w:color w:val="000000"/>
        </w:rPr>
        <w:t>'        PRINT USING "##.##"; phasediff;</w:t>
      </w:r>
    </w:p>
    <w:p w:rsidR="001A39AD" w:rsidRPr="007C26DF" w:rsidRDefault="001A39AD" w:rsidP="007C26DF">
      <w:pPr>
        <w:tabs>
          <w:tab w:val="right" w:pos="9701"/>
        </w:tabs>
        <w:bidi w:val="0"/>
        <w:rPr>
          <w:color w:val="000000"/>
        </w:rPr>
      </w:pPr>
      <w:r w:rsidRPr="007C26DF">
        <w:rPr>
          <w:color w:val="000000"/>
        </w:rPr>
        <w:t xml:space="preserve">        icomp = COS(phasediff)</w:t>
      </w:r>
    </w:p>
    <w:p w:rsidR="001A39AD" w:rsidRPr="007C26DF" w:rsidRDefault="001A39AD" w:rsidP="007C26DF">
      <w:pPr>
        <w:tabs>
          <w:tab w:val="right" w:pos="9701"/>
        </w:tabs>
        <w:bidi w:val="0"/>
        <w:rPr>
          <w:color w:val="000000"/>
        </w:rPr>
      </w:pPr>
      <w:r w:rsidRPr="007C26DF">
        <w:rPr>
          <w:color w:val="000000"/>
        </w:rPr>
        <w:t xml:space="preserve">        sumi = sumi + icomp</w:t>
      </w:r>
    </w:p>
    <w:p w:rsidR="001A39AD" w:rsidRPr="007C26DF" w:rsidRDefault="001A39AD" w:rsidP="007C26DF">
      <w:pPr>
        <w:tabs>
          <w:tab w:val="right" w:pos="9701"/>
        </w:tabs>
        <w:bidi w:val="0"/>
        <w:rPr>
          <w:color w:val="000000"/>
        </w:rPr>
      </w:pPr>
      <w:r w:rsidRPr="007C26DF">
        <w:rPr>
          <w:color w:val="000000"/>
        </w:rPr>
        <w:t xml:space="preserve">        jcomp = SIN(phasediff)</w:t>
      </w:r>
    </w:p>
    <w:p w:rsidR="001A39AD" w:rsidRPr="007C26DF" w:rsidRDefault="001A39AD" w:rsidP="007C26DF">
      <w:pPr>
        <w:tabs>
          <w:tab w:val="right" w:pos="9701"/>
        </w:tabs>
        <w:bidi w:val="0"/>
        <w:rPr>
          <w:color w:val="000000"/>
        </w:rPr>
      </w:pPr>
      <w:r w:rsidRPr="007C26DF">
        <w:rPr>
          <w:color w:val="000000"/>
        </w:rPr>
        <w:t xml:space="preserve">        sumj = sumj + jcomp</w:t>
      </w:r>
    </w:p>
    <w:p w:rsidR="001A39AD" w:rsidRPr="007C26DF" w:rsidRDefault="001A39AD" w:rsidP="007C26DF">
      <w:pPr>
        <w:tabs>
          <w:tab w:val="right" w:pos="9701"/>
        </w:tabs>
        <w:bidi w:val="0"/>
        <w:rPr>
          <w:color w:val="000000"/>
        </w:rPr>
      </w:pPr>
      <w:r w:rsidRPr="007C26DF">
        <w:rPr>
          <w:color w:val="000000"/>
        </w:rPr>
        <w:t>NEXT i</w:t>
      </w:r>
    </w:p>
    <w:p w:rsidR="001A39AD" w:rsidRPr="007C26DF" w:rsidRDefault="001A39AD" w:rsidP="007C26DF">
      <w:pPr>
        <w:tabs>
          <w:tab w:val="right" w:pos="9701"/>
        </w:tabs>
        <w:bidi w:val="0"/>
        <w:rPr>
          <w:color w:val="000000"/>
          <w:rtl/>
          <w:lang w:val="fr-FR" w:bidi="ar-SY"/>
        </w:rPr>
      </w:pPr>
      <w:r w:rsidRPr="007C26DF">
        <w:rPr>
          <w:color w:val="000000"/>
        </w:rPr>
        <w:t>PRINT " Max phase error is ";</w:t>
      </w:r>
      <w:r w:rsidRPr="007C26DF">
        <w:rPr>
          <w:color w:val="000000"/>
        </w:rPr>
        <w:tab/>
      </w:r>
      <w:r w:rsidRPr="007C26DF">
        <w:rPr>
          <w:rFonts w:hint="cs"/>
          <w:color w:val="000000"/>
          <w:rtl/>
          <w:lang w:val="fr-FR" w:bidi="ar-SY"/>
        </w:rPr>
        <w:t>خطأ الطور الأقصى هو</w:t>
      </w:r>
    </w:p>
    <w:p w:rsidR="001A39AD" w:rsidRPr="007C26DF" w:rsidRDefault="001A39AD" w:rsidP="007C26DF">
      <w:pPr>
        <w:tabs>
          <w:tab w:val="right" w:pos="9701"/>
        </w:tabs>
        <w:bidi w:val="0"/>
        <w:rPr>
          <w:color w:val="000000"/>
        </w:rPr>
      </w:pPr>
      <w:r w:rsidRPr="007C26DF">
        <w:rPr>
          <w:color w:val="000000"/>
        </w:rPr>
        <w:t>PRINT USING "##.##"; phasediff / pi;</w:t>
      </w:r>
    </w:p>
    <w:p w:rsidR="001A39AD" w:rsidRPr="007C26DF" w:rsidRDefault="001A39AD" w:rsidP="007C26DF">
      <w:pPr>
        <w:tabs>
          <w:tab w:val="right" w:pos="9701"/>
        </w:tabs>
        <w:bidi w:val="0"/>
        <w:rPr>
          <w:color w:val="000000"/>
        </w:rPr>
      </w:pPr>
      <w:r w:rsidRPr="007C26DF">
        <w:rPr>
          <w:color w:val="000000"/>
        </w:rPr>
        <w:t>PRINT " * pi rads"</w:t>
      </w:r>
    </w:p>
    <w:p w:rsidR="001A39AD" w:rsidRPr="007C26DF" w:rsidRDefault="001A39AD" w:rsidP="007C26DF">
      <w:pPr>
        <w:tabs>
          <w:tab w:val="right" w:pos="9701"/>
        </w:tabs>
        <w:bidi w:val="0"/>
        <w:rPr>
          <w:color w:val="000000"/>
        </w:rPr>
      </w:pPr>
      <w:r w:rsidRPr="007C26DF">
        <w:rPr>
          <w:color w:val="000000"/>
        </w:rPr>
        <w:t>'form final received planar power received from spherical RF wave</w:t>
      </w:r>
    </w:p>
    <w:p w:rsidR="001A39AD" w:rsidRPr="007C26DF" w:rsidRDefault="001A39AD" w:rsidP="007C26DF">
      <w:pPr>
        <w:tabs>
          <w:tab w:val="right" w:pos="9701"/>
        </w:tabs>
        <w:bidi w:val="0"/>
        <w:rPr>
          <w:color w:val="000000"/>
        </w:rPr>
      </w:pPr>
      <w:r w:rsidRPr="007C26DF">
        <w:rPr>
          <w:color w:val="000000"/>
        </w:rPr>
        <w:t>res = ((sumj) ^ 2 + (sumi) ^ 2) ^ .5</w:t>
      </w:r>
    </w:p>
    <w:p w:rsidR="001A39AD" w:rsidRPr="007C26DF" w:rsidRDefault="001A39AD" w:rsidP="00A16162">
      <w:pPr>
        <w:tabs>
          <w:tab w:val="right" w:pos="9639"/>
        </w:tabs>
        <w:bidi w:val="0"/>
        <w:rPr>
          <w:color w:val="000000"/>
          <w:rtl/>
          <w:lang w:val="fr-FR" w:bidi="ar-SY"/>
        </w:rPr>
      </w:pPr>
      <w:r w:rsidRPr="007C26DF">
        <w:rPr>
          <w:color w:val="000000"/>
        </w:rPr>
        <w:t>'PRINT "Result is "; res; "i is "; i; " num is "; num</w:t>
      </w:r>
      <w:r w:rsidRPr="007C26DF">
        <w:rPr>
          <w:color w:val="000000"/>
        </w:rPr>
        <w:tab/>
      </w:r>
      <w:r w:rsidRPr="007C26DF">
        <w:rPr>
          <w:rFonts w:hint="cs"/>
          <w:color w:val="000000"/>
          <w:rtl/>
          <w:lang w:val="fr-FR" w:bidi="ar-SY"/>
        </w:rPr>
        <w:t>النتيجة هي ... العدد هو</w:t>
      </w:r>
    </w:p>
    <w:p w:rsidR="001A39AD" w:rsidRPr="007C26DF" w:rsidRDefault="001A39AD" w:rsidP="007C26DF">
      <w:pPr>
        <w:tabs>
          <w:tab w:val="right" w:pos="9701"/>
        </w:tabs>
        <w:bidi w:val="0"/>
        <w:rPr>
          <w:color w:val="000000"/>
        </w:rPr>
      </w:pPr>
      <w:r w:rsidRPr="007C26DF">
        <w:rPr>
          <w:color w:val="000000"/>
        </w:rPr>
        <w:t>'Calc gain reduction</w:t>
      </w:r>
    </w:p>
    <w:p w:rsidR="001A39AD" w:rsidRPr="007C26DF" w:rsidRDefault="001A39AD" w:rsidP="007C26DF">
      <w:pPr>
        <w:tabs>
          <w:tab w:val="right" w:pos="9701"/>
        </w:tabs>
        <w:bidi w:val="0"/>
        <w:rPr>
          <w:color w:val="000000"/>
        </w:rPr>
      </w:pPr>
      <w:r w:rsidRPr="007C26DF">
        <w:rPr>
          <w:color w:val="000000"/>
        </w:rPr>
        <w:t>gprime = num / res</w:t>
      </w:r>
    </w:p>
    <w:p w:rsidR="001A39AD" w:rsidRPr="007C26DF" w:rsidRDefault="001A39AD" w:rsidP="007C26DF">
      <w:pPr>
        <w:tabs>
          <w:tab w:val="right" w:pos="9701"/>
        </w:tabs>
        <w:bidi w:val="0"/>
        <w:rPr>
          <w:color w:val="000000"/>
        </w:rPr>
      </w:pPr>
      <w:r w:rsidRPr="007C26DF">
        <w:rPr>
          <w:color w:val="000000"/>
        </w:rPr>
        <w:t>'</w:t>
      </w:r>
    </w:p>
    <w:p w:rsidR="001A39AD" w:rsidRPr="007C26DF" w:rsidRDefault="001A39AD" w:rsidP="007C26DF">
      <w:pPr>
        <w:tabs>
          <w:tab w:val="right" w:pos="9701"/>
        </w:tabs>
        <w:bidi w:val="0"/>
        <w:rPr>
          <w:color w:val="000000"/>
        </w:rPr>
      </w:pPr>
      <w:r w:rsidRPr="007C26DF">
        <w:rPr>
          <w:color w:val="000000"/>
        </w:rPr>
        <w:t>glog = 20 * (LOG(gprime) / LOG(10#))</w:t>
      </w:r>
    </w:p>
    <w:p w:rsidR="001A39AD" w:rsidRPr="007C26DF" w:rsidRDefault="001A39AD" w:rsidP="00A16162">
      <w:pPr>
        <w:tabs>
          <w:tab w:val="right" w:pos="9639"/>
        </w:tabs>
        <w:bidi w:val="0"/>
        <w:rPr>
          <w:color w:val="000000"/>
          <w:rtl/>
          <w:lang w:val="fr-FR" w:bidi="ar-SY"/>
        </w:rPr>
      </w:pPr>
      <w:r w:rsidRPr="007C26DF">
        <w:rPr>
          <w:color w:val="000000"/>
        </w:rPr>
        <w:t>PRINT "Gain reduction from infinite far field is ";</w:t>
      </w:r>
      <w:r w:rsidRPr="007C26DF">
        <w:rPr>
          <w:color w:val="000000"/>
        </w:rPr>
        <w:tab/>
      </w:r>
      <w:r w:rsidRPr="007C26DF">
        <w:rPr>
          <w:rFonts w:hint="cs"/>
          <w:color w:val="000000"/>
          <w:rtl/>
          <w:lang w:val="fr-FR" w:bidi="ar-SY"/>
        </w:rPr>
        <w:t>إن تخفيض كسب مجال بعيد لا متناهٍ هو</w:t>
      </w:r>
    </w:p>
    <w:p w:rsidR="001A39AD" w:rsidRPr="007C26DF" w:rsidRDefault="001A39AD" w:rsidP="007C26DF">
      <w:pPr>
        <w:tabs>
          <w:tab w:val="right" w:pos="9701"/>
        </w:tabs>
        <w:bidi w:val="0"/>
        <w:rPr>
          <w:color w:val="000000"/>
        </w:rPr>
      </w:pPr>
      <w:r w:rsidRPr="007C26DF">
        <w:rPr>
          <w:color w:val="000000"/>
        </w:rPr>
        <w:t>PRINT USING "##.### "; glog;</w:t>
      </w:r>
    </w:p>
    <w:p w:rsidR="001A39AD" w:rsidRPr="007C26DF" w:rsidRDefault="001A39AD" w:rsidP="007C26DF">
      <w:pPr>
        <w:tabs>
          <w:tab w:val="right" w:pos="9701"/>
        </w:tabs>
        <w:bidi w:val="0"/>
        <w:rPr>
          <w:color w:val="000000"/>
        </w:rPr>
      </w:pPr>
      <w:r w:rsidRPr="007C26DF">
        <w:rPr>
          <w:color w:val="000000"/>
        </w:rPr>
        <w:t>PRINT " dB"</w:t>
      </w:r>
    </w:p>
    <w:p w:rsidR="001A39AD" w:rsidRPr="007C26DF" w:rsidRDefault="001A39AD" w:rsidP="007C26DF">
      <w:pPr>
        <w:tabs>
          <w:tab w:val="right" w:pos="9701"/>
        </w:tabs>
        <w:bidi w:val="0"/>
        <w:rPr>
          <w:color w:val="000000"/>
        </w:rPr>
      </w:pPr>
      <w:r w:rsidRPr="007C26DF">
        <w:rPr>
          <w:color w:val="000000"/>
        </w:rPr>
        <w:t>END</w:t>
      </w:r>
    </w:p>
    <w:p w:rsidR="001A39AD" w:rsidRPr="007C26DF" w:rsidRDefault="001A39AD" w:rsidP="007C26DF">
      <w:pPr>
        <w:rPr>
          <w:rtl/>
        </w:rPr>
      </w:pPr>
    </w:p>
    <w:p w:rsidR="001A39AD" w:rsidRPr="007C26DF" w:rsidRDefault="001A39AD" w:rsidP="007C26DF">
      <w:pPr>
        <w:jc w:val="center"/>
        <w:rPr>
          <w:rtl/>
          <w:lang w:bidi="ar-SY"/>
        </w:rPr>
      </w:pPr>
    </w:p>
    <w:p w:rsidR="001A39AD" w:rsidRPr="007C26DF" w:rsidRDefault="001A39AD" w:rsidP="00ED1512">
      <w:pPr>
        <w:pStyle w:val="AnnexNotitle"/>
        <w:rPr>
          <w:rtl/>
        </w:rPr>
      </w:pPr>
      <w:r w:rsidRPr="007C26DF">
        <w:rPr>
          <w:rtl/>
        </w:rPr>
        <w:lastRenderedPageBreak/>
        <w:t xml:space="preserve">الملحق </w:t>
      </w:r>
      <w:r w:rsidR="00B445FC">
        <w:t>2</w:t>
      </w:r>
    </w:p>
    <w:p w:rsidR="001A39AD" w:rsidRPr="007C26DF" w:rsidRDefault="001A39AD" w:rsidP="00A16162">
      <w:pPr>
        <w:pStyle w:val="AnnexNotitle"/>
        <w:rPr>
          <w:rtl/>
          <w:lang w:bidi="ar-SY"/>
        </w:rPr>
      </w:pPr>
      <w:r w:rsidRPr="007C26DF">
        <w:rPr>
          <w:rFonts w:hint="cs"/>
          <w:rtl/>
        </w:rPr>
        <w:t xml:space="preserve">قياس البث غير المطلوب لأنظمة الرادار </w:t>
      </w:r>
      <w:r w:rsidR="00A16162">
        <w:rPr>
          <w:rFonts w:hint="cs"/>
          <w:rtl/>
        </w:rPr>
        <w:t>على النحو المفصل</w:t>
      </w:r>
      <w:r w:rsidR="00A16162">
        <w:rPr>
          <w:rtl/>
        </w:rPr>
        <w:br/>
      </w:r>
      <w:r w:rsidRPr="007C26DF">
        <w:rPr>
          <w:rFonts w:hint="cs"/>
          <w:rtl/>
        </w:rPr>
        <w:t xml:space="preserve">في الفقرتين </w:t>
      </w:r>
      <w:r w:rsidRPr="007C26DF">
        <w:t>2</w:t>
      </w:r>
      <w:r w:rsidRPr="007C26DF">
        <w:rPr>
          <w:rFonts w:hint="cs"/>
          <w:rtl/>
        </w:rPr>
        <w:t xml:space="preserve"> و</w:t>
      </w:r>
      <w:r w:rsidRPr="007C26DF">
        <w:t>3</w:t>
      </w:r>
      <w:r w:rsidRPr="007C26DF">
        <w:rPr>
          <w:rFonts w:hint="cs"/>
          <w:rtl/>
          <w:lang w:bidi="ar-SY"/>
        </w:rPr>
        <w:t xml:space="preserve"> من </w:t>
      </w:r>
      <w:r w:rsidRPr="007C26DF">
        <w:rPr>
          <w:rFonts w:hint="cs"/>
          <w:i/>
          <w:iCs/>
          <w:rtl/>
          <w:lang w:bidi="ar-SY"/>
        </w:rPr>
        <w:t>توصي</w:t>
      </w:r>
    </w:p>
    <w:p w:rsidR="001A39AD" w:rsidRPr="007C26DF" w:rsidRDefault="001A39AD" w:rsidP="00A16162">
      <w:pPr>
        <w:pStyle w:val="Heading1"/>
        <w:rPr>
          <w:rtl/>
        </w:rPr>
      </w:pPr>
      <w:r w:rsidRPr="007C26DF">
        <w:t>1</w:t>
      </w:r>
      <w:r w:rsidRPr="007C26DF">
        <w:rPr>
          <w:rtl/>
        </w:rPr>
        <w:tab/>
      </w:r>
      <w:r w:rsidRPr="007C26DF">
        <w:rPr>
          <w:rFonts w:hint="cs"/>
          <w:rtl/>
        </w:rPr>
        <w:t>مقدمة</w:t>
      </w:r>
    </w:p>
    <w:p w:rsidR="001A39AD" w:rsidRPr="007C26DF" w:rsidRDefault="001A39AD" w:rsidP="007C26DF">
      <w:pPr>
        <w:rPr>
          <w:rtl/>
          <w:lang w:bidi="ar-SY"/>
        </w:rPr>
      </w:pPr>
      <w:r w:rsidRPr="007C26DF">
        <w:rPr>
          <w:rFonts w:hint="cs"/>
          <w:rtl/>
        </w:rPr>
        <w:t>يوصى ب</w:t>
      </w:r>
      <w:r w:rsidRPr="007C26DF">
        <w:rPr>
          <w:rtl/>
        </w:rPr>
        <w:t>ت</w:t>
      </w:r>
      <w:r w:rsidR="00B445FC">
        <w:rPr>
          <w:rtl/>
        </w:rPr>
        <w:t>قنيتين تعرفان على أنهما الطريقت</w:t>
      </w:r>
      <w:r w:rsidR="00B445FC">
        <w:rPr>
          <w:rFonts w:hint="cs"/>
          <w:rtl/>
        </w:rPr>
        <w:t>ا</w:t>
      </w:r>
      <w:r w:rsidRPr="007C26DF">
        <w:rPr>
          <w:rtl/>
        </w:rPr>
        <w:t>ن المباشرة وغير المباشرة.</w:t>
      </w:r>
      <w:r w:rsidRPr="007C26DF">
        <w:rPr>
          <w:rFonts w:hint="cs"/>
          <w:rtl/>
        </w:rPr>
        <w:t xml:space="preserve"> فتقيس </w:t>
      </w:r>
      <w:r w:rsidRPr="007C26DF">
        <w:rPr>
          <w:rtl/>
        </w:rPr>
        <w:t>طريقة القياس المباشرة</w:t>
      </w:r>
      <w:r w:rsidRPr="007C26DF">
        <w:rPr>
          <w:rFonts w:hint="cs"/>
          <w:rtl/>
        </w:rPr>
        <w:t xml:space="preserve"> قياساً صحيحاً</w:t>
      </w:r>
      <w:r w:rsidRPr="007C26DF">
        <w:rPr>
          <w:rtl/>
        </w:rPr>
        <w:t xml:space="preserve"> </w:t>
      </w:r>
      <w:r w:rsidRPr="007C26DF">
        <w:rPr>
          <w:rFonts w:hint="cs"/>
          <w:rtl/>
        </w:rPr>
        <w:t>البث غير المطلوب من الرادارات (</w:t>
      </w:r>
      <w:r w:rsidRPr="007C26DF">
        <w:rPr>
          <w:rtl/>
        </w:rPr>
        <w:t xml:space="preserve">على النحو المفصل في الفقرتين </w:t>
      </w:r>
      <w:r w:rsidRPr="007C26DF">
        <w:t>2</w:t>
      </w:r>
      <w:r w:rsidRPr="007C26DF">
        <w:rPr>
          <w:rtl/>
        </w:rPr>
        <w:t xml:space="preserve"> و</w:t>
      </w:r>
      <w:r w:rsidRPr="007C26DF">
        <w:t>3</w:t>
      </w:r>
      <w:r w:rsidRPr="007C26DF">
        <w:rPr>
          <w:rtl/>
        </w:rPr>
        <w:t xml:space="preserve"> من توصي</w:t>
      </w:r>
      <w:r w:rsidRPr="007C26DF">
        <w:rPr>
          <w:rFonts w:hint="cs"/>
          <w:rtl/>
        </w:rPr>
        <w:t>)</w:t>
      </w:r>
      <w:r w:rsidRPr="007C26DF">
        <w:rPr>
          <w:rFonts w:hint="cs"/>
          <w:rtl/>
          <w:lang w:bidi="ar-SY"/>
        </w:rPr>
        <w:t xml:space="preserve"> عبر قياس الإشارات المشعة في الفضاء الحر. وتقيس</w:t>
      </w:r>
      <w:r w:rsidRPr="007C26DF">
        <w:rPr>
          <w:rtl/>
        </w:rPr>
        <w:t xml:space="preserve"> الطريقة غير المباشرة</w:t>
      </w:r>
      <w:r w:rsidRPr="007C26DF">
        <w:rPr>
          <w:rFonts w:hint="cs"/>
          <w:rtl/>
        </w:rPr>
        <w:t xml:space="preserve"> الإشارات عند خرج المرسل ثم تدمجها مع نماذج النظام اللاحق لتقدير شدة مجال الحقل في الفضاء الحر. وقد بينت المقارنة بين التقنيتين توافقاً قريباً جداً بحدود </w:t>
      </w:r>
      <w:r w:rsidRPr="007C26DF">
        <w:t>2</w:t>
      </w:r>
      <w:r w:rsidRPr="007C26DF">
        <w:rPr>
          <w:rFonts w:hint="cs"/>
          <w:rtl/>
        </w:rPr>
        <w:t xml:space="preserve"> </w:t>
      </w:r>
      <w:r w:rsidRPr="007C26DF">
        <w:t>dB</w:t>
      </w:r>
      <w:r w:rsidRPr="007C26DF">
        <w:rPr>
          <w:rFonts w:hint="cs"/>
          <w:rtl/>
        </w:rPr>
        <w:t>.</w:t>
      </w:r>
    </w:p>
    <w:p w:rsidR="001A39AD" w:rsidRPr="007C26DF" w:rsidRDefault="001A39AD" w:rsidP="00A16162">
      <w:pPr>
        <w:pStyle w:val="Heading1"/>
      </w:pPr>
      <w:r w:rsidRPr="007C26DF">
        <w:t>2</w:t>
      </w:r>
      <w:r w:rsidRPr="007C26DF">
        <w:rPr>
          <w:rtl/>
        </w:rPr>
        <w:tab/>
        <w:t xml:space="preserve">عرض </w:t>
      </w:r>
      <w:r w:rsidRPr="007C26DF">
        <w:rPr>
          <w:rFonts w:hint="cs"/>
          <w:rtl/>
        </w:rPr>
        <w:t>ال</w:t>
      </w:r>
      <w:r w:rsidRPr="007C26DF">
        <w:rPr>
          <w:rtl/>
        </w:rPr>
        <w:t xml:space="preserve">نطاق </w:t>
      </w:r>
      <w:r w:rsidRPr="007C26DF">
        <w:rPr>
          <w:rFonts w:hint="cs"/>
          <w:rtl/>
        </w:rPr>
        <w:t>المرجعي</w:t>
      </w:r>
    </w:p>
    <w:p w:rsidR="001A39AD" w:rsidRPr="007C26DF" w:rsidRDefault="001A39AD" w:rsidP="007C26DF">
      <w:r w:rsidRPr="007C26DF">
        <w:rPr>
          <w:rFonts w:hint="cs"/>
          <w:rtl/>
        </w:rPr>
        <w:t xml:space="preserve">إن القواعد التي تحدد عرض النطاق المرجعي لرادار الترددات الأعلى (انظر الملحق </w:t>
      </w:r>
      <w:r w:rsidRPr="007C26DF">
        <w:t>1</w:t>
      </w:r>
      <w:r w:rsidRPr="007C26DF">
        <w:rPr>
          <w:rFonts w:hint="cs"/>
          <w:rtl/>
        </w:rPr>
        <w:t>) تسري بصفة علامة على رادار الترددات الأدنى بتدرج قياسي مناسب لمعلمات شكل الموجة.</w:t>
      </w:r>
    </w:p>
    <w:p w:rsidR="001A39AD" w:rsidRPr="007C26DF" w:rsidRDefault="001A39AD" w:rsidP="007C26DF">
      <w:pPr>
        <w:rPr>
          <w:rtl/>
          <w:lang w:bidi="ar-SY"/>
        </w:rPr>
      </w:pPr>
      <w:r w:rsidRPr="007C26DF">
        <w:rPr>
          <w:rFonts w:hint="cs"/>
          <w:rtl/>
        </w:rPr>
        <w:t xml:space="preserve">في أنظمة الرادار، ينبغي حساب عرض النطاق المرجعي، </w:t>
      </w:r>
      <w:r w:rsidRPr="007C26DF">
        <w:rPr>
          <w:i/>
          <w:iCs/>
        </w:rPr>
        <w:t>B</w:t>
      </w:r>
      <w:r w:rsidRPr="007C26DF">
        <w:rPr>
          <w:i/>
          <w:iCs/>
          <w:vertAlign w:val="subscript"/>
        </w:rPr>
        <w:t>ref</w:t>
      </w:r>
      <w:r w:rsidRPr="007C26DF">
        <w:t>,</w:t>
      </w:r>
      <w:r w:rsidRPr="007C26DF">
        <w:rPr>
          <w:rFonts w:hint="cs"/>
          <w:rtl/>
        </w:rPr>
        <w:t xml:space="preserve">، المستخدم لتحديد حدود البث غير المطلوب (التوصيتان </w:t>
      </w:r>
      <w:r w:rsidR="00B445FC">
        <w:rPr>
          <w:rtl/>
        </w:rPr>
        <w:br/>
      </w:r>
      <w:r w:rsidRPr="007C26DF">
        <w:t>ITU-R SM.329</w:t>
      </w:r>
      <w:r w:rsidRPr="007C26DF">
        <w:rPr>
          <w:rFonts w:hint="cs"/>
          <w:rtl/>
        </w:rPr>
        <w:t xml:space="preserve"> و</w:t>
      </w:r>
      <w:r w:rsidRPr="007C26DF">
        <w:t xml:space="preserve"> ITU-R SM.1541</w:t>
      </w:r>
      <w:r w:rsidRPr="007C26DF">
        <w:rPr>
          <w:rFonts w:hint="cs"/>
          <w:rtl/>
        </w:rPr>
        <w:t xml:space="preserve"> والتذييل </w:t>
      </w:r>
      <w:r w:rsidRPr="007C26DF">
        <w:t>3</w:t>
      </w:r>
      <w:r w:rsidRPr="007C26DF">
        <w:rPr>
          <w:rFonts w:hint="cs"/>
          <w:rtl/>
          <w:lang w:bidi="ar-SY"/>
        </w:rPr>
        <w:t xml:space="preserve"> للوائح ال</w:t>
      </w:r>
      <w:r w:rsidR="00B445FC">
        <w:rPr>
          <w:rFonts w:hint="cs"/>
          <w:rtl/>
          <w:lang w:bidi="ar-SY"/>
        </w:rPr>
        <w:t>راديو) لكل نظام رادار. وفي</w:t>
      </w:r>
      <w:r w:rsidRPr="007C26DF">
        <w:rPr>
          <w:rFonts w:hint="cs"/>
          <w:rtl/>
          <w:lang w:bidi="ar-SY"/>
        </w:rPr>
        <w:t xml:space="preserve"> ثلاثة </w:t>
      </w:r>
      <w:r w:rsidR="00B445FC">
        <w:rPr>
          <w:rFonts w:hint="cs"/>
          <w:rtl/>
          <w:lang w:bidi="ar-SY"/>
        </w:rPr>
        <w:t xml:space="preserve">أنماط </w:t>
      </w:r>
      <w:r w:rsidRPr="007C26DF">
        <w:rPr>
          <w:rFonts w:hint="cs"/>
          <w:rtl/>
          <w:lang w:bidi="ar-SY"/>
        </w:rPr>
        <w:t>عامة للتشكيل النبضي الراداري المستخدمة للملاحة الراديوية والتحديد الراديوي للموقع والحيازة والتتبع وغير ذلك من وظائف الاستدلال الراديوي بأطوال الموجة الطويلة، تحدَد قيم عرض النطاق المرجعي باستخدام الصيغ التالية:</w:t>
      </w:r>
    </w:p>
    <w:p w:rsidR="001A39AD" w:rsidRPr="007C26DF" w:rsidRDefault="00ED1512" w:rsidP="00ED1512">
      <w:pPr>
        <w:pStyle w:val="enumlev1"/>
        <w:rPr>
          <w:rtl/>
        </w:rPr>
      </w:pPr>
      <w:r>
        <w:rPr>
          <w:rFonts w:hint="cs"/>
          <w:rtl/>
        </w:rPr>
        <w:t>-</w:t>
      </w:r>
      <w:r>
        <w:rPr>
          <w:rFonts w:hint="cs"/>
          <w:rtl/>
        </w:rPr>
        <w:tab/>
      </w:r>
      <w:r w:rsidR="001A39AD" w:rsidRPr="007C26DF">
        <w:rPr>
          <w:rFonts w:hint="cs"/>
          <w:rtl/>
        </w:rPr>
        <w:t>ل</w:t>
      </w:r>
      <w:r w:rsidR="001A39AD" w:rsidRPr="007C26DF">
        <w:rPr>
          <w:rtl/>
        </w:rPr>
        <w:t xml:space="preserve">رادار </w:t>
      </w:r>
      <w:r w:rsidR="001A39AD" w:rsidRPr="007C26DF">
        <w:rPr>
          <w:rFonts w:hint="cs"/>
          <w:rtl/>
        </w:rPr>
        <w:t xml:space="preserve">ذي </w:t>
      </w:r>
      <w:r w:rsidR="001A39AD" w:rsidRPr="007C26DF">
        <w:rPr>
          <w:rtl/>
        </w:rPr>
        <w:t>تردد ثابت مشفر</w:t>
      </w:r>
      <w:r w:rsidR="001A39AD" w:rsidRPr="007C26DF">
        <w:rPr>
          <w:rFonts w:hint="cs"/>
          <w:rtl/>
        </w:rPr>
        <w:t xml:space="preserve"> بشفرة</w:t>
      </w:r>
      <w:r w:rsidR="001A39AD" w:rsidRPr="007C26DF">
        <w:rPr>
          <w:rtl/>
        </w:rPr>
        <w:t xml:space="preserve"> غير نبضية</w:t>
      </w:r>
      <w:r w:rsidR="001A39AD" w:rsidRPr="007C26DF">
        <w:rPr>
          <w:rFonts w:hint="cs"/>
          <w:rtl/>
        </w:rPr>
        <w:t>: واحد مقسوماً ب</w:t>
      </w:r>
      <w:r w:rsidR="001A39AD" w:rsidRPr="007C26DF">
        <w:rPr>
          <w:rtl/>
        </w:rPr>
        <w:t>طول النبضة</w:t>
      </w:r>
      <w:r w:rsidR="001A39AD" w:rsidRPr="007C26DF">
        <w:rPr>
          <w:rFonts w:hint="cs"/>
          <w:rtl/>
        </w:rPr>
        <w:t xml:space="preserve"> الرادارية بالثواني</w:t>
      </w:r>
      <w:r w:rsidR="001A39AD" w:rsidRPr="007C26DF">
        <w:rPr>
          <w:rtl/>
        </w:rPr>
        <w:t xml:space="preserve">. (مثلاً إذا كان طول نبضة الرادار </w:t>
      </w:r>
      <w:r w:rsidR="001A39AD" w:rsidRPr="007C26DF">
        <w:sym w:font="Symbol" w:char="F06D"/>
      </w:r>
      <w:r w:rsidR="001A39AD" w:rsidRPr="007C26DF">
        <w:t>s 100</w:t>
      </w:r>
      <w:r w:rsidR="001A39AD" w:rsidRPr="007C26DF">
        <w:rPr>
          <w:rtl/>
        </w:rPr>
        <w:t xml:space="preserve"> </w:t>
      </w:r>
      <w:r w:rsidR="001A39AD" w:rsidRPr="007C26DF">
        <w:rPr>
          <w:rFonts w:hint="cs"/>
          <w:rtl/>
        </w:rPr>
        <w:t>يبلغ</w:t>
      </w:r>
      <w:r w:rsidR="001A39AD" w:rsidRPr="007C26DF">
        <w:rPr>
          <w:rtl/>
        </w:rPr>
        <w:t xml:space="preserve"> عرض </w:t>
      </w:r>
      <w:r w:rsidR="001A39AD" w:rsidRPr="007C26DF">
        <w:rPr>
          <w:rFonts w:hint="cs"/>
          <w:rtl/>
        </w:rPr>
        <w:t>ال</w:t>
      </w:r>
      <w:r w:rsidR="001A39AD" w:rsidRPr="007C26DF">
        <w:rPr>
          <w:rtl/>
        </w:rPr>
        <w:t xml:space="preserve">نطاق </w:t>
      </w:r>
      <w:r w:rsidR="001A39AD" w:rsidRPr="007C26DF">
        <w:rPr>
          <w:rFonts w:hint="cs"/>
          <w:rtl/>
        </w:rPr>
        <w:t xml:space="preserve">المرجعي </w:t>
      </w:r>
      <w:r w:rsidR="001A39AD" w:rsidRPr="007C26DF">
        <w:t xml:space="preserve">(KHz 10 =  </w:t>
      </w:r>
      <w:r w:rsidR="00B445FC" w:rsidRPr="00007BED">
        <w:sym w:font="Symbol" w:char="F06D"/>
      </w:r>
      <w:r w:rsidR="001A39AD" w:rsidRPr="007C26DF">
        <w:t>s 1/100 </w:t>
      </w:r>
      <w:r w:rsidR="001A39AD" w:rsidRPr="007C26DF">
        <w:rPr>
          <w:rtl/>
        </w:rPr>
        <w:t>.</w:t>
      </w:r>
    </w:p>
    <w:p w:rsidR="001A39AD" w:rsidRPr="007C26DF" w:rsidRDefault="00ED1512" w:rsidP="00ED1512">
      <w:pPr>
        <w:pStyle w:val="enumlev1"/>
        <w:rPr>
          <w:rtl/>
        </w:rPr>
      </w:pPr>
      <w:r>
        <w:rPr>
          <w:rFonts w:hint="cs"/>
          <w:rtl/>
        </w:rPr>
        <w:t>-</w:t>
      </w:r>
      <w:r>
        <w:rPr>
          <w:rFonts w:hint="cs"/>
          <w:rtl/>
        </w:rPr>
        <w:tab/>
      </w:r>
      <w:r w:rsidR="001A39AD" w:rsidRPr="007C26DF">
        <w:rPr>
          <w:rFonts w:hint="cs"/>
          <w:rtl/>
        </w:rPr>
        <w:t>ول</w:t>
      </w:r>
      <w:r w:rsidR="001A39AD" w:rsidRPr="007C26DF">
        <w:rPr>
          <w:rtl/>
        </w:rPr>
        <w:t xml:space="preserve">رادار </w:t>
      </w:r>
      <w:r w:rsidR="001A39AD" w:rsidRPr="007C26DF">
        <w:rPr>
          <w:rFonts w:hint="cs"/>
          <w:rtl/>
        </w:rPr>
        <w:t xml:space="preserve">ذي </w:t>
      </w:r>
      <w:r w:rsidR="001A39AD" w:rsidRPr="007C26DF">
        <w:rPr>
          <w:rtl/>
        </w:rPr>
        <w:t xml:space="preserve">تردد ثابت نبضي مشفر </w:t>
      </w:r>
      <w:r w:rsidR="001A39AD" w:rsidRPr="007C26DF">
        <w:rPr>
          <w:rFonts w:hint="cs"/>
          <w:rtl/>
        </w:rPr>
        <w:t>ب</w:t>
      </w:r>
      <w:r w:rsidR="001A39AD" w:rsidRPr="007C26DF">
        <w:rPr>
          <w:rtl/>
        </w:rPr>
        <w:t>الطور</w:t>
      </w:r>
      <w:r w:rsidR="001A39AD" w:rsidRPr="007C26DF">
        <w:rPr>
          <w:rFonts w:hint="cs"/>
          <w:rtl/>
        </w:rPr>
        <w:t>، واحد مقسوماً ب</w:t>
      </w:r>
      <w:r w:rsidR="001A39AD" w:rsidRPr="007C26DF">
        <w:rPr>
          <w:rtl/>
        </w:rPr>
        <w:t>طول</w:t>
      </w:r>
      <w:r w:rsidR="001A39AD" w:rsidRPr="007C26DF">
        <w:rPr>
          <w:rFonts w:hint="cs"/>
          <w:rtl/>
          <w:lang w:bidi="ar-SY"/>
        </w:rPr>
        <w:t xml:space="preserve"> (أو أطوال)</w:t>
      </w:r>
      <w:r w:rsidR="001A39AD" w:rsidRPr="007C26DF">
        <w:rPr>
          <w:rFonts w:hint="cs"/>
          <w:rtl/>
        </w:rPr>
        <w:t xml:space="preserve"> شريحة الطور </w:t>
      </w:r>
      <w:r w:rsidR="001A39AD" w:rsidRPr="007C26DF">
        <w:rPr>
          <w:rtl/>
        </w:rPr>
        <w:t>(مثلاً إذا</w:t>
      </w:r>
      <w:r w:rsidR="001A39AD" w:rsidRPr="007C26DF">
        <w:rPr>
          <w:rFonts w:hint="cs"/>
          <w:rtl/>
        </w:rPr>
        <w:t xml:space="preserve"> كان طول الشريحة المشفرة بالطور </w:t>
      </w:r>
      <w:r w:rsidR="001A39AD" w:rsidRPr="007C26DF">
        <w:t>200</w:t>
      </w:r>
      <w:r w:rsidR="001A39AD" w:rsidRPr="007C26DF">
        <w:rPr>
          <w:rFonts w:hint="cs"/>
          <w:rtl/>
        </w:rPr>
        <w:t xml:space="preserve"> </w:t>
      </w:r>
      <w:r w:rsidR="00B445FC" w:rsidRPr="00007BED">
        <w:sym w:font="Symbol" w:char="F06D"/>
      </w:r>
      <w:r w:rsidR="001A39AD" w:rsidRPr="007C26DF">
        <w:t>s</w:t>
      </w:r>
      <w:r w:rsidR="001A39AD" w:rsidRPr="007C26DF">
        <w:rPr>
          <w:rFonts w:hint="cs"/>
          <w:rtl/>
        </w:rPr>
        <w:t>، يبلغ</w:t>
      </w:r>
      <w:r w:rsidR="001A39AD" w:rsidRPr="007C26DF">
        <w:rPr>
          <w:rtl/>
        </w:rPr>
        <w:t xml:space="preserve"> عرض </w:t>
      </w:r>
      <w:r w:rsidR="001A39AD" w:rsidRPr="007C26DF">
        <w:rPr>
          <w:rFonts w:hint="cs"/>
          <w:rtl/>
        </w:rPr>
        <w:t>ال</w:t>
      </w:r>
      <w:r w:rsidR="001A39AD" w:rsidRPr="007C26DF">
        <w:rPr>
          <w:rtl/>
        </w:rPr>
        <w:t xml:space="preserve">نطاق </w:t>
      </w:r>
      <w:r w:rsidR="001A39AD" w:rsidRPr="007C26DF">
        <w:rPr>
          <w:rFonts w:hint="cs"/>
          <w:rtl/>
        </w:rPr>
        <w:t xml:space="preserve">المرجعي </w:t>
      </w:r>
      <w:r w:rsidR="001A39AD" w:rsidRPr="007C26DF">
        <w:t>1/200</w:t>
      </w:r>
      <w:r w:rsidR="001A39AD" w:rsidRPr="007C26DF">
        <w:rPr>
          <w:rFonts w:hint="cs"/>
          <w:rtl/>
        </w:rPr>
        <w:t xml:space="preserve">  </w:t>
      </w:r>
      <w:r w:rsidR="00B445FC" w:rsidRPr="00007BED">
        <w:sym w:font="Symbol" w:char="F06D"/>
      </w:r>
      <w:r w:rsidR="001A39AD" w:rsidRPr="007C26DF">
        <w:t>s </w:t>
      </w:r>
      <w:r w:rsidR="001A39AD" w:rsidRPr="007C26DF">
        <w:rPr>
          <w:rFonts w:hint="cs"/>
          <w:rtl/>
        </w:rPr>
        <w:t xml:space="preserve"> = </w:t>
      </w:r>
      <w:r w:rsidR="001A39AD" w:rsidRPr="007C26DF">
        <w:t>5 </w:t>
      </w:r>
      <w:r w:rsidR="001A39AD" w:rsidRPr="007C26DF">
        <w:rPr>
          <w:rFonts w:hint="cs"/>
          <w:rtl/>
        </w:rPr>
        <w:t xml:space="preserve"> </w:t>
      </w:r>
      <w:r w:rsidR="001A39AD" w:rsidRPr="007C26DF">
        <w:t>kHz</w:t>
      </w:r>
      <w:r w:rsidR="001A39AD" w:rsidRPr="007C26DF">
        <w:rPr>
          <w:rFonts w:hint="cs"/>
          <w:rtl/>
        </w:rPr>
        <w:t>)؛</w:t>
      </w:r>
    </w:p>
    <w:p w:rsidR="001A39AD" w:rsidRPr="007C26DF" w:rsidRDefault="00ED1512" w:rsidP="00ED1512">
      <w:pPr>
        <w:pStyle w:val="enumlev1"/>
        <w:rPr>
          <w:rtl/>
        </w:rPr>
      </w:pPr>
      <w:r>
        <w:rPr>
          <w:rFonts w:hint="cs"/>
          <w:rtl/>
        </w:rPr>
        <w:t>-</w:t>
      </w:r>
      <w:r>
        <w:rPr>
          <w:rFonts w:hint="cs"/>
          <w:rtl/>
        </w:rPr>
        <w:tab/>
      </w:r>
      <w:r w:rsidR="001A39AD" w:rsidRPr="007C26DF">
        <w:rPr>
          <w:rFonts w:hint="cs"/>
          <w:rtl/>
        </w:rPr>
        <w:t>ولرادار بتشكيل ترددي (</w:t>
      </w:r>
      <w:r w:rsidR="001A39AD" w:rsidRPr="007C26DF">
        <w:t>FM</w:t>
      </w:r>
      <w:r w:rsidR="001A39AD" w:rsidRPr="007C26DF">
        <w:rPr>
          <w:rFonts w:hint="cs"/>
          <w:rtl/>
        </w:rPr>
        <w:t xml:space="preserve">) أو رادار زقزقي، يتم الحصول على كم الجذر التربيعي بتقسيم عرض نطاق النبضة </w:t>
      </w:r>
      <w:r w:rsidR="001A39AD" w:rsidRPr="007C26DF">
        <w:t>(MHz)</w:t>
      </w:r>
      <w:r w:rsidR="001A39AD" w:rsidRPr="007C26DF">
        <w:rPr>
          <w:rFonts w:hint="cs"/>
          <w:rtl/>
        </w:rPr>
        <w:t xml:space="preserve"> على طول النبضة </w:t>
      </w:r>
      <w:r w:rsidR="001A39AD" w:rsidRPr="007C26DF">
        <w:t>(</w:t>
      </w:r>
      <w:r w:rsidR="00B445FC" w:rsidRPr="00007BED">
        <w:sym w:font="Symbol" w:char="F06D"/>
      </w:r>
      <w:r w:rsidR="001A39AD" w:rsidRPr="007C26DF">
        <w:t>s)</w:t>
      </w:r>
      <w:r w:rsidR="001A39AD" w:rsidRPr="007C26DF">
        <w:rPr>
          <w:rFonts w:hint="cs"/>
          <w:rtl/>
        </w:rPr>
        <w:t xml:space="preserve"> (فمثلاً إذا امتد عرض نطاق التشكيل الترددي، </w:t>
      </w:r>
      <w:r w:rsidR="001A39AD" w:rsidRPr="007C26DF">
        <w:t xml:space="preserve">FM </w:t>
      </w:r>
      <w:r w:rsidR="001A39AD" w:rsidRPr="007C26DF">
        <w:rPr>
          <w:rFonts w:hint="cs"/>
          <w:rtl/>
        </w:rPr>
        <w:t xml:space="preserve">، من </w:t>
      </w:r>
      <w:r w:rsidR="001A39AD" w:rsidRPr="007C26DF">
        <w:t>1 250</w:t>
      </w:r>
      <w:r w:rsidR="001A39AD" w:rsidRPr="007C26DF">
        <w:rPr>
          <w:rFonts w:hint="cs"/>
          <w:rtl/>
        </w:rPr>
        <w:t xml:space="preserve"> </w:t>
      </w:r>
      <w:r w:rsidR="001A39AD" w:rsidRPr="007C26DF">
        <w:t>MHz</w:t>
      </w:r>
      <w:r w:rsidR="001A39AD" w:rsidRPr="007C26DF">
        <w:rPr>
          <w:rFonts w:hint="cs"/>
          <w:rtl/>
        </w:rPr>
        <w:t xml:space="preserve"> إلى </w:t>
      </w:r>
      <w:r w:rsidR="001A39AD" w:rsidRPr="007C26DF">
        <w:t>1 251 </w:t>
      </w:r>
      <w:r w:rsidR="001A39AD" w:rsidRPr="007C26DF">
        <w:rPr>
          <w:rFonts w:hint="cs"/>
          <w:rtl/>
        </w:rPr>
        <w:t xml:space="preserve"> </w:t>
      </w:r>
      <w:r w:rsidR="001A39AD" w:rsidRPr="007C26DF">
        <w:t>MHz</w:t>
      </w:r>
      <w:r w:rsidR="001A39AD" w:rsidRPr="007C26DF">
        <w:rPr>
          <w:rFonts w:hint="cs"/>
          <w:rtl/>
        </w:rPr>
        <w:t xml:space="preserve"> أو بمقدار </w:t>
      </w:r>
      <w:r w:rsidR="001A39AD" w:rsidRPr="007C26DF">
        <w:t>10</w:t>
      </w:r>
      <w:r w:rsidR="001A39AD" w:rsidRPr="007C26DF">
        <w:rPr>
          <w:rFonts w:hint="cs"/>
          <w:rtl/>
        </w:rPr>
        <w:t xml:space="preserve"> </w:t>
      </w:r>
      <w:r w:rsidR="001A39AD" w:rsidRPr="007C26DF">
        <w:t>KHz</w:t>
      </w:r>
      <w:r w:rsidR="001A39AD" w:rsidRPr="007C26DF">
        <w:rPr>
          <w:rFonts w:hint="cs"/>
          <w:rtl/>
        </w:rPr>
        <w:t xml:space="preserve"> خلال نبضة طولها </w:t>
      </w:r>
      <w:r w:rsidR="001A39AD" w:rsidRPr="007C26DF">
        <w:t>ms 20</w:t>
      </w:r>
      <w:r w:rsidR="001A39AD" w:rsidRPr="007C26DF">
        <w:rPr>
          <w:rFonts w:hint="cs"/>
          <w:rtl/>
        </w:rPr>
        <w:t xml:space="preserve">، يكون عرض النطاق المرجعي </w:t>
      </w:r>
      <w:r w:rsidR="001A39AD" w:rsidRPr="007C26DF">
        <w:t>(10 KHz/20 ms)</w:t>
      </w:r>
      <w:r w:rsidR="001A39AD" w:rsidRPr="007C26DF">
        <w:rPr>
          <w:vertAlign w:val="superscript"/>
        </w:rPr>
        <w:t>1/2</w:t>
      </w:r>
      <w:r w:rsidR="001A39AD" w:rsidRPr="007C26DF">
        <w:rPr>
          <w:rFonts w:hint="cs"/>
          <w:rtl/>
        </w:rPr>
        <w:t xml:space="preserve"> =</w:t>
      </w:r>
      <w:r w:rsidR="001A39AD" w:rsidRPr="007C26DF">
        <w:t>700 </w:t>
      </w:r>
      <w:r w:rsidR="001A39AD" w:rsidRPr="007C26DF">
        <w:rPr>
          <w:rFonts w:hint="cs"/>
          <w:rtl/>
        </w:rPr>
        <w:t xml:space="preserve"> </w:t>
      </w:r>
      <w:r w:rsidR="001A39AD" w:rsidRPr="007C26DF">
        <w:t>Hz</w:t>
      </w:r>
      <w:r w:rsidR="001A39AD" w:rsidRPr="007C26DF">
        <w:rPr>
          <w:rFonts w:hint="cs"/>
          <w:rtl/>
        </w:rPr>
        <w:t>)؛</w:t>
      </w:r>
    </w:p>
    <w:p w:rsidR="001A39AD" w:rsidRPr="007C26DF" w:rsidRDefault="001A39AD" w:rsidP="00B445FC">
      <w:pPr>
        <w:rPr>
          <w:lang w:bidi="ar-SY"/>
        </w:rPr>
      </w:pPr>
      <w:r w:rsidRPr="007C26DF">
        <w:rPr>
          <w:rFonts w:hint="cs"/>
          <w:rtl/>
        </w:rPr>
        <w:t xml:space="preserve">وفي جميع الحالات، حيثما تزيد عروض النطاق عن </w:t>
      </w:r>
      <w:r w:rsidRPr="007C26DF">
        <w:t>1</w:t>
      </w:r>
      <w:r w:rsidRPr="007C26DF">
        <w:rPr>
          <w:rFonts w:hint="cs"/>
          <w:rtl/>
          <w:lang w:bidi="ar-SY"/>
        </w:rPr>
        <w:t xml:space="preserve"> </w:t>
      </w:r>
      <w:r w:rsidRPr="007C26DF">
        <w:t>MHz</w:t>
      </w:r>
      <w:r w:rsidRPr="007C26DF">
        <w:rPr>
          <w:rFonts w:hint="cs"/>
          <w:rtl/>
          <w:lang w:bidi="ar-SY"/>
        </w:rPr>
        <w:t xml:space="preserve"> ينبغي استخدام عرض نطاق مرجعي </w:t>
      </w:r>
      <w:r w:rsidRPr="007C26DF">
        <w:rPr>
          <w:i/>
          <w:iCs/>
        </w:rPr>
        <w:t>B</w:t>
      </w:r>
      <w:r w:rsidRPr="007C26DF">
        <w:rPr>
          <w:i/>
          <w:iCs/>
          <w:vertAlign w:val="subscript"/>
        </w:rPr>
        <w:t>ref</w:t>
      </w:r>
      <w:r w:rsidRPr="007C26DF">
        <w:rPr>
          <w:rFonts w:hint="cs"/>
          <w:rtl/>
          <w:lang w:bidi="ar-SY"/>
        </w:rPr>
        <w:t xml:space="preserve"> بقيمة </w:t>
      </w:r>
      <w:r w:rsidRPr="007C26DF">
        <w:t>1</w:t>
      </w:r>
      <w:r w:rsidRPr="007C26DF">
        <w:rPr>
          <w:rFonts w:hint="cs"/>
          <w:rtl/>
          <w:lang w:bidi="ar-SY"/>
        </w:rPr>
        <w:t xml:space="preserve"> </w:t>
      </w:r>
      <w:r w:rsidRPr="007C26DF">
        <w:t>MHz</w:t>
      </w:r>
      <w:r w:rsidRPr="007C26DF">
        <w:rPr>
          <w:rFonts w:hint="cs"/>
          <w:rtl/>
          <w:lang w:bidi="ar-SY"/>
        </w:rPr>
        <w:t>.</w:t>
      </w:r>
    </w:p>
    <w:p w:rsidR="001A39AD" w:rsidRPr="007C26DF" w:rsidRDefault="001A39AD" w:rsidP="00A16162">
      <w:pPr>
        <w:pStyle w:val="Heading1"/>
        <w:rPr>
          <w:rtl/>
        </w:rPr>
      </w:pPr>
      <w:r w:rsidRPr="007C26DF">
        <w:t>3</w:t>
      </w:r>
      <w:r w:rsidRPr="007C26DF">
        <w:rPr>
          <w:rtl/>
        </w:rPr>
        <w:tab/>
        <w:t>عرض نطاق القياس ومعلمات الكاشف</w:t>
      </w:r>
    </w:p>
    <w:p w:rsidR="001A39AD" w:rsidRPr="007C26DF" w:rsidRDefault="001A39AD" w:rsidP="007C26DF">
      <w:pPr>
        <w:rPr>
          <w:rtl/>
        </w:rPr>
      </w:pPr>
      <w:r w:rsidRPr="007C26DF">
        <w:rPr>
          <w:rFonts w:hint="cs"/>
          <w:rtl/>
        </w:rPr>
        <w:t xml:space="preserve">يُعرَّف عرض نطاق القياس، </w:t>
      </w:r>
      <w:r w:rsidRPr="007C26DF">
        <w:rPr>
          <w:i/>
          <w:iCs/>
        </w:rPr>
        <w:t>B</w:t>
      </w:r>
      <w:r w:rsidRPr="007C26DF">
        <w:rPr>
          <w:i/>
          <w:iCs/>
          <w:vertAlign w:val="subscript"/>
        </w:rPr>
        <w:t>m</w:t>
      </w:r>
      <w:r w:rsidRPr="007C26DF">
        <w:rPr>
          <w:rFonts w:hint="cs"/>
          <w:rtl/>
        </w:rPr>
        <w:t>، على أنه عرض نطاق نبضة المستقبِل وهو أعرض من عرض نطاق التردد المتوسط (</w:t>
      </w:r>
      <w:r w:rsidRPr="007C26DF">
        <w:t>IF</w:t>
      </w:r>
      <w:r w:rsidRPr="007C26DF">
        <w:rPr>
          <w:rFonts w:hint="cs"/>
          <w:rtl/>
        </w:rPr>
        <w:t xml:space="preserve">)، </w:t>
      </w:r>
      <w:r w:rsidRPr="007C26DF">
        <w:rPr>
          <w:i/>
          <w:iCs/>
        </w:rPr>
        <w:t>B</w:t>
      </w:r>
      <w:r w:rsidRPr="007C26DF">
        <w:rPr>
          <w:i/>
          <w:iCs/>
          <w:vertAlign w:val="subscript"/>
        </w:rPr>
        <w:t>if</w:t>
      </w:r>
      <w:r w:rsidRPr="007C26DF">
        <w:rPr>
          <w:rFonts w:hint="cs"/>
          <w:rtl/>
        </w:rPr>
        <w:t>، (الذي يشار إليه أحياناً بعرض نطاق الاستبانة في محللات الطيف).ويمكن اشتقاق عرض نطاق القياس من المعادلة التالية:</w:t>
      </w:r>
    </w:p>
    <w:p w:rsidR="001A39AD" w:rsidRPr="007C26DF" w:rsidRDefault="001A39AD" w:rsidP="00B445FC">
      <w:pPr>
        <w:jc w:val="center"/>
        <w:rPr>
          <w:rtl/>
        </w:rPr>
      </w:pPr>
      <w:r w:rsidRPr="007C26DF">
        <w:rPr>
          <w:position w:val="-16"/>
        </w:rPr>
        <w:object w:dxaOrig="1681" w:dyaOrig="401">
          <v:shape id="_x0000_i1051" type="#_x0000_t75" style="width:83.25pt;height:21pt" o:ole="">
            <v:imagedata r:id="rId15" o:title=""/>
          </v:shape>
          <o:OLEObject Type="Embed" ProgID="Msxml2.SAXXMLReader.5.0" ShapeID="_x0000_i1051" DrawAspect="Content" ObjectID="_1378275289" r:id="rId67"/>
        </w:object>
      </w:r>
    </w:p>
    <w:p w:rsidR="001A39AD" w:rsidRPr="007C26DF" w:rsidRDefault="001A39AD" w:rsidP="00801DB4">
      <w:pPr>
        <w:rPr>
          <w:rtl/>
          <w:lang w:bidi="ar-SY"/>
        </w:rPr>
      </w:pPr>
      <w:r w:rsidRPr="007C26DF">
        <w:rPr>
          <w:rFonts w:hint="cs"/>
          <w:rtl/>
        </w:rPr>
        <w:t>وتدعو الحاجة لتحديد نسبة عرض نطاق القياس (</w:t>
      </w:r>
      <w:r w:rsidRPr="007C26DF">
        <w:t>MBR</w:t>
      </w:r>
      <w:r w:rsidRPr="007C26DF">
        <w:rPr>
          <w:rFonts w:hint="cs"/>
          <w:rtl/>
        </w:rPr>
        <w:t xml:space="preserve">) لمستقبِل القياس قيد الاستخدام. وتكاد تبلغ هذه النسبة </w:t>
      </w:r>
      <w:r w:rsidRPr="007C26DF">
        <w:t>3/2</w:t>
      </w:r>
      <w:r w:rsidRPr="007C26DF">
        <w:rPr>
          <w:rFonts w:hint="cs"/>
          <w:rtl/>
        </w:rPr>
        <w:t xml:space="preserve"> لمرشاح غوسي بعرض نطاق </w:t>
      </w:r>
      <w:r w:rsidRPr="007C26DF">
        <w:t>dB 3</w:t>
      </w:r>
      <w:r w:rsidR="00801DB4">
        <w:t>–</w:t>
      </w:r>
      <w:r w:rsidRPr="007C26DF">
        <w:rPr>
          <w:rFonts w:hint="cs"/>
          <w:rtl/>
        </w:rPr>
        <w:t xml:space="preserve"> للتردد المتوسط كالذي يُستخدم عادة في العديد من مستقبلات محلل الطيف التجارية</w:t>
      </w:r>
      <w:r w:rsidRPr="007C26DF">
        <w:rPr>
          <w:rFonts w:hint="cs"/>
          <w:rtl/>
          <w:lang w:bidi="ar-SY"/>
        </w:rPr>
        <w:t>.</w:t>
      </w:r>
    </w:p>
    <w:p w:rsidR="001A39AD" w:rsidRPr="007C26DF" w:rsidRDefault="001A39AD" w:rsidP="00ED1512">
      <w:pPr>
        <w:pStyle w:val="Note"/>
        <w:rPr>
          <w:rtl/>
          <w:lang w:bidi="ar-SY"/>
        </w:rPr>
      </w:pPr>
      <w:r w:rsidRPr="00C86105">
        <w:rPr>
          <w:rFonts w:hint="cs"/>
          <w:b/>
          <w:bCs/>
          <w:rtl/>
          <w:lang w:bidi="ar-SY"/>
        </w:rPr>
        <w:t xml:space="preserve">الملاحظة </w:t>
      </w:r>
      <w:r w:rsidRPr="00C86105">
        <w:rPr>
          <w:b/>
          <w:bCs/>
          <w:lang w:bidi="ar-SY"/>
        </w:rPr>
        <w:t>1</w:t>
      </w:r>
      <w:r w:rsidRPr="007C26DF">
        <w:rPr>
          <w:rFonts w:hint="cs"/>
          <w:rtl/>
          <w:lang w:bidi="ar-SY"/>
        </w:rPr>
        <w:t>:</w:t>
      </w:r>
      <w:r w:rsidRPr="007C26DF">
        <w:rPr>
          <w:rFonts w:hint="cs"/>
          <w:rtl/>
        </w:rPr>
        <w:t xml:space="preserve"> يُعرَّف عرض نطاق التردد المتوسط (</w:t>
      </w:r>
      <w:r w:rsidRPr="007C26DF">
        <w:t>IF</w:t>
      </w:r>
      <w:r w:rsidR="00546B7B">
        <w:rPr>
          <w:rFonts w:hint="cs"/>
          <w:rtl/>
        </w:rPr>
        <w:t>) عند النقطة</w:t>
      </w:r>
      <w:r w:rsidRPr="007C26DF">
        <w:rPr>
          <w:rFonts w:hint="cs"/>
          <w:rtl/>
        </w:rPr>
        <w:t xml:space="preserve"> </w:t>
      </w:r>
      <w:r w:rsidR="00546B7B">
        <w:rPr>
          <w:rFonts w:hint="cs"/>
          <w:rtl/>
        </w:rPr>
        <w:t>-</w:t>
      </w:r>
      <w:r w:rsidRPr="007C26DF">
        <w:t>dB 6</w:t>
      </w:r>
      <w:r w:rsidRPr="007C26DF">
        <w:rPr>
          <w:rFonts w:hint="cs"/>
          <w:rtl/>
          <w:lang w:bidi="ar-SY"/>
        </w:rPr>
        <w:t xml:space="preserve"> في بعض الأجهزة.</w:t>
      </w:r>
    </w:p>
    <w:p w:rsidR="001A39AD" w:rsidRPr="007C26DF" w:rsidRDefault="001A39AD" w:rsidP="0097776D">
      <w:r w:rsidRPr="007C26DF">
        <w:rPr>
          <w:rFonts w:hint="cs"/>
          <w:rtl/>
        </w:rPr>
        <w:lastRenderedPageBreak/>
        <w:t>وينبغي اختيار ما يناسب من عرض نطاق التردد المتوسط في المستقبِل لإنتاج أحد عروض ن</w:t>
      </w:r>
      <w:r w:rsidR="0097776D">
        <w:rPr>
          <w:rFonts w:hint="cs"/>
          <w:rtl/>
        </w:rPr>
        <w:t>طاق القياس الموصى بها التالية.(</w:t>
      </w:r>
      <w:r w:rsidRPr="007C26DF">
        <w:rPr>
          <w:rFonts w:hint="cs"/>
          <w:rtl/>
        </w:rPr>
        <w:t xml:space="preserve">إن القواعد التي تحدد عرض النطاق المرجعي لرادار الترددات الأعلى (انظر الملحق </w:t>
      </w:r>
      <w:r w:rsidRPr="007C26DF">
        <w:t>1</w:t>
      </w:r>
      <w:r w:rsidRPr="007C26DF">
        <w:rPr>
          <w:rFonts w:hint="cs"/>
          <w:rtl/>
        </w:rPr>
        <w:t>) تسري بصفة علامة على رادار الترددات الأدنى بتدرج قياسي مناسب لمعلمات شكل الموجة).</w:t>
      </w:r>
    </w:p>
    <w:tbl>
      <w:tblPr>
        <w:bidiVisual/>
        <w:tblW w:w="9816" w:type="dxa"/>
        <w:tblLayout w:type="fixed"/>
        <w:tblCellMar>
          <w:left w:w="107" w:type="dxa"/>
          <w:right w:w="107" w:type="dxa"/>
        </w:tblCellMar>
        <w:tblLook w:val="0000" w:firstRow="0" w:lastRow="0" w:firstColumn="0" w:lastColumn="0" w:noHBand="0" w:noVBand="0"/>
      </w:tblPr>
      <w:tblGrid>
        <w:gridCol w:w="2268"/>
        <w:gridCol w:w="390"/>
        <w:gridCol w:w="7158"/>
      </w:tblGrid>
      <w:tr w:rsidR="001A39AD" w:rsidRPr="007C26DF" w:rsidTr="00ED1512">
        <w:tc>
          <w:tcPr>
            <w:tcW w:w="2268" w:type="dxa"/>
          </w:tcPr>
          <w:p w:rsidR="001A39AD" w:rsidRPr="007C26DF" w:rsidRDefault="001A39AD" w:rsidP="00546B7B">
            <w:pPr>
              <w:rPr>
                <w:rtl/>
              </w:rPr>
            </w:pPr>
            <w:r w:rsidRPr="007C26DF">
              <w:rPr>
                <w:rtl/>
              </w:rPr>
              <w:t xml:space="preserve">عرض النطاق </w:t>
            </w:r>
            <w:r w:rsidRPr="007C26DF">
              <w:rPr>
                <w:rFonts w:hint="cs"/>
                <w:rtl/>
              </w:rPr>
              <w:t xml:space="preserve">القياس </w:t>
            </w:r>
            <w:r w:rsidR="00546B7B" w:rsidRPr="007C26DF">
              <w:rPr>
                <w:rStyle w:val="FootnoteReference"/>
                <w:rFonts w:cs="Traditional Arabic"/>
                <w:i/>
                <w:iCs/>
                <w:sz w:val="22"/>
                <w:szCs w:val="30"/>
              </w:rPr>
              <w:footnoteReference w:id="10"/>
            </w:r>
            <w:r w:rsidRPr="007C26DF">
              <w:rPr>
                <w:i/>
                <w:iCs/>
              </w:rPr>
              <w:t>B</w:t>
            </w:r>
            <w:r w:rsidRPr="007C26DF">
              <w:rPr>
                <w:i/>
                <w:iCs/>
                <w:vertAlign w:val="subscript"/>
              </w:rPr>
              <w:t>m</w:t>
            </w:r>
            <w:r w:rsidRPr="007C26DF">
              <w:rPr>
                <w:rtl/>
              </w:rPr>
              <w:br/>
            </w:r>
          </w:p>
          <w:p w:rsidR="001A39AD" w:rsidRPr="007C26DF" w:rsidRDefault="001A39AD" w:rsidP="007C26DF">
            <w:pPr>
              <w:rPr>
                <w:rtl/>
              </w:rPr>
            </w:pPr>
            <w:r w:rsidRPr="007C26DF">
              <w:br/>
            </w:r>
            <w:r w:rsidRPr="007C26DF">
              <w:br/>
            </w:r>
          </w:p>
          <w:p w:rsidR="001A39AD" w:rsidRPr="007C26DF" w:rsidRDefault="001A39AD" w:rsidP="007C26DF">
            <w:pPr>
              <w:rPr>
                <w:rtl/>
              </w:rPr>
            </w:pPr>
            <w:r w:rsidRPr="007C26DF">
              <w:br/>
            </w:r>
            <w:r w:rsidRPr="007C26DF">
              <w:br/>
            </w:r>
            <w:r w:rsidRPr="007C26DF">
              <w:br/>
            </w:r>
          </w:p>
          <w:p w:rsidR="001A39AD" w:rsidRPr="007C26DF" w:rsidRDefault="001A39AD" w:rsidP="007C26DF">
            <w:pPr>
              <w:rPr>
                <w:rtl/>
              </w:rPr>
            </w:pPr>
          </w:p>
        </w:tc>
        <w:tc>
          <w:tcPr>
            <w:tcW w:w="390" w:type="dxa"/>
          </w:tcPr>
          <w:p w:rsidR="001A39AD" w:rsidRDefault="001A39AD" w:rsidP="006D47A1">
            <w:pPr>
              <w:spacing w:before="180"/>
              <w:rPr>
                <w:rtl/>
              </w:rPr>
            </w:pPr>
            <w:r w:rsidRPr="007C26DF">
              <w:sym w:font="Symbol" w:char="F0B3"/>
            </w:r>
            <w:r w:rsidRPr="007C26DF">
              <w:rPr>
                <w:rtl/>
              </w:rPr>
              <w:br/>
            </w:r>
          </w:p>
          <w:p w:rsidR="006D47A1" w:rsidRPr="007C26DF" w:rsidRDefault="006D47A1" w:rsidP="006D47A1">
            <w:pPr>
              <w:spacing w:before="300"/>
              <w:rPr>
                <w:rtl/>
              </w:rPr>
            </w:pPr>
          </w:p>
          <w:p w:rsidR="001A39AD" w:rsidRDefault="001A39AD" w:rsidP="006D47A1">
            <w:pPr>
              <w:spacing w:before="0"/>
              <w:rPr>
                <w:rtl/>
              </w:rPr>
            </w:pPr>
            <w:r w:rsidRPr="007C26DF">
              <w:sym w:font="Symbol" w:char="F0B3"/>
            </w:r>
          </w:p>
          <w:p w:rsidR="006D47A1" w:rsidRDefault="006D47A1" w:rsidP="006D47A1">
            <w:pPr>
              <w:spacing w:before="0"/>
              <w:rPr>
                <w:rtl/>
              </w:rPr>
            </w:pPr>
          </w:p>
          <w:p w:rsidR="006D47A1" w:rsidRDefault="006D47A1" w:rsidP="006D47A1">
            <w:pPr>
              <w:spacing w:before="0"/>
              <w:rPr>
                <w:rtl/>
              </w:rPr>
            </w:pPr>
          </w:p>
          <w:p w:rsidR="006D47A1" w:rsidRPr="007C26DF" w:rsidRDefault="006D47A1" w:rsidP="006D47A1">
            <w:pPr>
              <w:spacing w:before="200"/>
            </w:pPr>
          </w:p>
          <w:p w:rsidR="001A39AD" w:rsidRPr="007C26DF" w:rsidRDefault="001A39AD" w:rsidP="007C26DF">
            <w:pPr>
              <w:rPr>
                <w:rtl/>
              </w:rPr>
            </w:pPr>
            <w:r w:rsidRPr="007C26DF">
              <w:sym w:font="Symbol" w:char="F0B3"/>
            </w:r>
            <w:r w:rsidRPr="007C26DF">
              <w:br/>
            </w:r>
            <w:r w:rsidRPr="007C26DF">
              <w:br/>
            </w:r>
            <w:r w:rsidRPr="007C26DF">
              <w:br/>
            </w:r>
          </w:p>
          <w:p w:rsidR="001A39AD" w:rsidRPr="007C26DF" w:rsidRDefault="001A39AD" w:rsidP="007C26DF">
            <w:pPr>
              <w:rPr>
                <w:rtl/>
              </w:rPr>
            </w:pPr>
          </w:p>
        </w:tc>
        <w:tc>
          <w:tcPr>
            <w:tcW w:w="7158" w:type="dxa"/>
          </w:tcPr>
          <w:p w:rsidR="001A39AD" w:rsidRPr="007C26DF" w:rsidRDefault="001A39AD" w:rsidP="007C26DF">
            <w:pPr>
              <w:rPr>
                <w:rtl/>
              </w:rPr>
            </w:pPr>
            <w:r w:rsidRPr="007C26DF">
              <w:t>(</w:t>
            </w:r>
            <w:r w:rsidRPr="007C26DF">
              <w:rPr>
                <w:i/>
                <w:iCs/>
              </w:rPr>
              <w:t>T</w:t>
            </w:r>
            <w:r w:rsidRPr="007C26DF">
              <w:t>/1)</w:t>
            </w:r>
            <w:r w:rsidR="00ED1512">
              <w:rPr>
                <w:rtl/>
              </w:rPr>
              <w:t xml:space="preserve"> </w:t>
            </w:r>
            <w:r w:rsidRPr="007C26DF">
              <w:rPr>
                <w:rFonts w:hint="cs"/>
                <w:rtl/>
              </w:rPr>
              <w:t>ل</w:t>
            </w:r>
            <w:r w:rsidRPr="007C26DF">
              <w:rPr>
                <w:rtl/>
              </w:rPr>
              <w:t xml:space="preserve">رادارات </w:t>
            </w:r>
            <w:r w:rsidRPr="007C26DF">
              <w:rPr>
                <w:rFonts w:hint="cs"/>
                <w:rtl/>
              </w:rPr>
              <w:t xml:space="preserve">ذات </w:t>
            </w:r>
            <w:r w:rsidRPr="007C26DF">
              <w:rPr>
                <w:rtl/>
              </w:rPr>
              <w:t>تردد ثابت مشفرة</w:t>
            </w:r>
            <w:r w:rsidRPr="007C26DF">
              <w:rPr>
                <w:rFonts w:hint="cs"/>
                <w:rtl/>
              </w:rPr>
              <w:t xml:space="preserve"> بشفرة</w:t>
            </w:r>
            <w:r w:rsidRPr="007C26DF">
              <w:rPr>
                <w:rtl/>
              </w:rPr>
              <w:t xml:space="preserve"> غير نبضية حيث يكون </w:t>
            </w:r>
            <w:r w:rsidRPr="007C26DF">
              <w:rPr>
                <w:i/>
                <w:iCs/>
              </w:rPr>
              <w:t>T</w:t>
            </w:r>
            <w:r w:rsidRPr="007C26DF">
              <w:rPr>
                <w:rtl/>
              </w:rPr>
              <w:t xml:space="preserve">: طول النبضة. (مثلاً إذا كان طول نبضة الرادار </w:t>
            </w:r>
            <w:r w:rsidRPr="007C26DF">
              <w:sym w:font="Symbol" w:char="F06D"/>
            </w:r>
            <w:r w:rsidRPr="007C26DF">
              <w:t>s 100</w:t>
            </w:r>
            <w:r w:rsidRPr="007C26DF">
              <w:rPr>
                <w:rtl/>
              </w:rPr>
              <w:t xml:space="preserve"> فينبغي أن يكون </w:t>
            </w:r>
            <w:r w:rsidRPr="007C26DF">
              <w:rPr>
                <w:rFonts w:hint="cs"/>
                <w:rtl/>
              </w:rPr>
              <w:t>عرض نطاق التردد المتوسط (</w:t>
            </w:r>
            <w:r w:rsidRPr="007C26DF">
              <w:t>IF</w:t>
            </w:r>
            <w:r w:rsidRPr="007C26DF">
              <w:rPr>
                <w:rFonts w:hint="cs"/>
                <w:rtl/>
              </w:rPr>
              <w:t>) ل</w:t>
            </w:r>
            <w:r w:rsidRPr="007C26DF">
              <w:rPr>
                <w:rtl/>
              </w:rPr>
              <w:t xml:space="preserve">لقياس </w:t>
            </w:r>
            <w:r w:rsidRPr="007C26DF">
              <w:t>(</w:t>
            </w:r>
            <w:r w:rsidR="00801DB4" w:rsidRPr="007C26DF">
              <w:t>k</w:t>
            </w:r>
            <w:r w:rsidRPr="007C26DF">
              <w:t>Hz 10 = (</w:t>
            </w:r>
            <w:r w:rsidRPr="007C26DF">
              <w:sym w:font="Symbol" w:char="F06D"/>
            </w:r>
            <w:r w:rsidRPr="007C26DF">
              <w:t xml:space="preserve">s 100)\ 1 </w:t>
            </w:r>
            <w:r w:rsidRPr="007C26DF">
              <w:sym w:font="Symbol" w:char="F0B3"/>
            </w:r>
            <w:r w:rsidRPr="007C26DF">
              <w:rPr>
                <w:rtl/>
              </w:rPr>
              <w:t>.</w:t>
            </w:r>
          </w:p>
          <w:p w:rsidR="001A39AD" w:rsidRPr="007C26DF" w:rsidRDefault="001A39AD" w:rsidP="007C26DF">
            <w:pPr>
              <w:rPr>
                <w:rtl/>
              </w:rPr>
            </w:pPr>
            <w:r w:rsidRPr="007C26DF">
              <w:t>(</w:t>
            </w:r>
            <w:r w:rsidRPr="007C26DF">
              <w:rPr>
                <w:i/>
                <w:iCs/>
              </w:rPr>
              <w:t>t</w:t>
            </w:r>
            <w:r w:rsidRPr="007C26DF">
              <w:t>/1)</w:t>
            </w:r>
            <w:r w:rsidRPr="007C26DF">
              <w:rPr>
                <w:rtl/>
              </w:rPr>
              <w:t xml:space="preserve"> </w:t>
            </w:r>
            <w:r w:rsidRPr="007C26DF">
              <w:rPr>
                <w:rFonts w:hint="cs"/>
                <w:rtl/>
              </w:rPr>
              <w:t>ل</w:t>
            </w:r>
            <w:r w:rsidRPr="007C26DF">
              <w:rPr>
                <w:rtl/>
              </w:rPr>
              <w:t xml:space="preserve">رادارات </w:t>
            </w:r>
            <w:r w:rsidRPr="007C26DF">
              <w:rPr>
                <w:rFonts w:hint="cs"/>
                <w:rtl/>
              </w:rPr>
              <w:t xml:space="preserve">ذات </w:t>
            </w:r>
            <w:r w:rsidRPr="007C26DF">
              <w:rPr>
                <w:rtl/>
              </w:rPr>
              <w:t xml:space="preserve">تردد ثابت </w:t>
            </w:r>
            <w:r w:rsidRPr="007C26DF">
              <w:rPr>
                <w:rFonts w:hint="cs"/>
                <w:rtl/>
              </w:rPr>
              <w:t>ب</w:t>
            </w:r>
            <w:r w:rsidRPr="007C26DF">
              <w:rPr>
                <w:rtl/>
              </w:rPr>
              <w:t>شفرة</w:t>
            </w:r>
            <w:r w:rsidRPr="007C26DF">
              <w:rPr>
                <w:rFonts w:hint="cs"/>
                <w:rtl/>
              </w:rPr>
              <w:t xml:space="preserve"> </w:t>
            </w:r>
            <w:r w:rsidRPr="007C26DF">
              <w:rPr>
                <w:rtl/>
              </w:rPr>
              <w:t xml:space="preserve">نبضية مشفرة </w:t>
            </w:r>
            <w:r w:rsidRPr="007C26DF">
              <w:rPr>
                <w:rFonts w:hint="cs"/>
                <w:rtl/>
              </w:rPr>
              <w:t>ب</w:t>
            </w:r>
            <w:r w:rsidRPr="007C26DF">
              <w:rPr>
                <w:rtl/>
              </w:rPr>
              <w:t xml:space="preserve">الطور حيث يكون </w:t>
            </w:r>
            <w:r w:rsidRPr="007C26DF">
              <w:rPr>
                <w:i/>
                <w:iCs/>
              </w:rPr>
              <w:t>t</w:t>
            </w:r>
            <w:r w:rsidRPr="007C26DF">
              <w:rPr>
                <w:rtl/>
              </w:rPr>
              <w:t xml:space="preserve">: طول </w:t>
            </w:r>
            <w:r w:rsidRPr="007C26DF">
              <w:rPr>
                <w:rFonts w:hint="cs"/>
                <w:rtl/>
              </w:rPr>
              <w:t>شريحة</w:t>
            </w:r>
            <w:r w:rsidRPr="007C26DF">
              <w:rPr>
                <w:rtl/>
              </w:rPr>
              <w:t xml:space="preserve"> </w:t>
            </w:r>
            <w:r w:rsidRPr="007C26DF">
              <w:rPr>
                <w:rFonts w:hint="cs"/>
                <w:rtl/>
              </w:rPr>
              <w:t>ال</w:t>
            </w:r>
            <w:r w:rsidRPr="007C26DF">
              <w:rPr>
                <w:rtl/>
              </w:rPr>
              <w:t xml:space="preserve">طور. (مثلاً إذا ما أرسل الرادار نبضات تبلغ </w:t>
            </w:r>
            <w:r w:rsidRPr="007C26DF">
              <w:sym w:font="Symbol" w:char="F06D"/>
            </w:r>
            <w:r w:rsidRPr="007C26DF">
              <w:t>s 260</w:t>
            </w:r>
            <w:r w:rsidRPr="007C26DF">
              <w:rPr>
                <w:rtl/>
              </w:rPr>
              <w:t xml:space="preserve"> وتتألف كل نبضة من </w:t>
            </w:r>
            <w:r w:rsidRPr="007C26DF">
              <w:t>13</w:t>
            </w:r>
            <w:r w:rsidRPr="007C26DF">
              <w:rPr>
                <w:rtl/>
              </w:rPr>
              <w:t xml:space="preserve"> </w:t>
            </w:r>
            <w:r w:rsidRPr="007C26DF">
              <w:rPr>
                <w:rFonts w:hint="cs"/>
                <w:rtl/>
              </w:rPr>
              <w:t>شريحة</w:t>
            </w:r>
            <w:r w:rsidRPr="007C26DF">
              <w:rPr>
                <w:rtl/>
              </w:rPr>
              <w:t xml:space="preserve"> مشفرة </w:t>
            </w:r>
            <w:r w:rsidRPr="007C26DF">
              <w:rPr>
                <w:rFonts w:hint="cs"/>
                <w:rtl/>
              </w:rPr>
              <w:t>ب</w:t>
            </w:r>
            <w:r w:rsidRPr="007C26DF">
              <w:rPr>
                <w:rtl/>
              </w:rPr>
              <w:t xml:space="preserve">الطور يبلغ طولها </w:t>
            </w:r>
            <w:r w:rsidRPr="007C26DF">
              <w:sym w:font="Symbol" w:char="F06D"/>
            </w:r>
            <w:r w:rsidRPr="007C26DF">
              <w:t>s 20</w:t>
            </w:r>
            <w:r w:rsidRPr="007C26DF">
              <w:rPr>
                <w:rtl/>
              </w:rPr>
              <w:t xml:space="preserve"> فينبغي أن يكون </w:t>
            </w:r>
            <w:r w:rsidRPr="007C26DF">
              <w:rPr>
                <w:rFonts w:hint="cs"/>
                <w:rtl/>
              </w:rPr>
              <w:t>عرض نطاق التردد المتوسط (</w:t>
            </w:r>
            <w:r w:rsidRPr="007C26DF">
              <w:t>IF</w:t>
            </w:r>
            <w:r w:rsidRPr="007C26DF">
              <w:rPr>
                <w:rFonts w:hint="cs"/>
                <w:rtl/>
              </w:rPr>
              <w:t>) ل</w:t>
            </w:r>
            <w:r w:rsidRPr="007C26DF">
              <w:rPr>
                <w:rtl/>
              </w:rPr>
              <w:t xml:space="preserve">لقياس </w:t>
            </w:r>
            <w:r w:rsidRPr="007C26DF">
              <w:t>(kHz 50 = (</w:t>
            </w:r>
            <w:r w:rsidRPr="007C26DF">
              <w:sym w:font="Symbol" w:char="F06D"/>
            </w:r>
            <w:r w:rsidRPr="007C26DF">
              <w:t xml:space="preserve">s 20)/1 </w:t>
            </w:r>
            <w:r w:rsidRPr="007C26DF">
              <w:sym w:font="Symbol" w:char="F0B3"/>
            </w:r>
            <w:r w:rsidRPr="007C26DF">
              <w:rPr>
                <w:rtl/>
              </w:rPr>
              <w:t>.</w:t>
            </w:r>
          </w:p>
          <w:p w:rsidR="001A39AD" w:rsidRPr="007C26DF" w:rsidRDefault="001A39AD" w:rsidP="00546B7B">
            <w:pPr>
              <w:rPr>
                <w:rtl/>
                <w:lang w:bidi="ar-EG"/>
              </w:rPr>
            </w:pPr>
            <w:r w:rsidRPr="007C26DF">
              <w:rPr>
                <w:position w:val="4"/>
              </w:rPr>
              <w:t>½</w:t>
            </w:r>
            <w:r w:rsidRPr="007C26DF">
              <w:rPr>
                <w:vertAlign w:val="superscript"/>
              </w:rPr>
              <w:t xml:space="preserve"> </w:t>
            </w:r>
            <w:r w:rsidRPr="007C26DF">
              <w:t>(</w:t>
            </w:r>
            <w:r w:rsidRPr="007C26DF">
              <w:rPr>
                <w:i/>
                <w:iCs/>
              </w:rPr>
              <w:t>B/T</w:t>
            </w:r>
            <w:r w:rsidRPr="007C26DF">
              <w:t>)</w:t>
            </w:r>
            <w:r w:rsidRPr="007C26DF">
              <w:rPr>
                <w:rtl/>
              </w:rPr>
              <w:t xml:space="preserve"> لرادارات تردد مكنس (</w:t>
            </w:r>
            <w:r w:rsidRPr="007C26DF">
              <w:t>FM</w:t>
            </w:r>
            <w:r w:rsidRPr="007C26DF">
              <w:rPr>
                <w:rtl/>
              </w:rPr>
              <w:t xml:space="preserve"> أو زقزقي</w:t>
            </w:r>
            <w:r w:rsidRPr="007C26DF">
              <w:rPr>
                <w:rFonts w:hint="cs"/>
                <w:rtl/>
                <w:lang w:bidi="ar-SY"/>
              </w:rPr>
              <w:t xml:space="preserve"> أو </w:t>
            </w:r>
            <w:r w:rsidRPr="007C26DF">
              <w:rPr>
                <w:lang w:bidi="ar-SY"/>
              </w:rPr>
              <w:t>FMCW</w:t>
            </w:r>
            <w:r w:rsidRPr="007C26DF">
              <w:rPr>
                <w:rtl/>
              </w:rPr>
              <w:t xml:space="preserve">) حيث يكون </w:t>
            </w:r>
            <w:r w:rsidRPr="007C26DF">
              <w:rPr>
                <w:i/>
              </w:rPr>
              <w:t>B</w:t>
            </w:r>
            <w:r w:rsidRPr="007C26DF">
              <w:rPr>
                <w:i/>
                <w:vertAlign w:val="subscript"/>
              </w:rPr>
              <w:t>c</w:t>
            </w:r>
            <w:r w:rsidRPr="007C26DF">
              <w:rPr>
                <w:i/>
                <w:iCs/>
                <w:rtl/>
              </w:rPr>
              <w:t>:</w:t>
            </w:r>
            <w:r w:rsidRPr="007C26DF">
              <w:rPr>
                <w:rtl/>
              </w:rPr>
              <w:t xml:space="preserve"> مدى كنس التردد خلال كل نبضة ويكون </w:t>
            </w:r>
            <w:r w:rsidRPr="007C26DF">
              <w:rPr>
                <w:i/>
                <w:iCs/>
              </w:rPr>
              <w:t>T</w:t>
            </w:r>
            <w:r w:rsidRPr="007C26DF">
              <w:rPr>
                <w:i/>
                <w:iCs/>
                <w:rtl/>
              </w:rPr>
              <w:t>:</w:t>
            </w:r>
            <w:r w:rsidRPr="007C26DF">
              <w:rPr>
                <w:rtl/>
              </w:rPr>
              <w:t xml:space="preserve"> طول النبضة. (مثلاً إذا ما كان كنس الرادار (زقزقيات) في مدى تردد من </w:t>
            </w:r>
            <w:r w:rsidRPr="007C26DF">
              <w:t>1250</w:t>
            </w:r>
            <w:r w:rsidRPr="007C26DF">
              <w:rPr>
                <w:rtl/>
              </w:rPr>
              <w:t xml:space="preserve"> إلى </w:t>
            </w:r>
            <w:r w:rsidRPr="007C26DF">
              <w:t>MHz 1251</w:t>
            </w:r>
            <w:r w:rsidRPr="007C26DF">
              <w:rPr>
                <w:rtl/>
              </w:rPr>
              <w:t xml:space="preserve"> (</w:t>
            </w:r>
            <w:r w:rsidR="00801DB4" w:rsidRPr="007C26DF">
              <w:t>k</w:t>
            </w:r>
            <w:r w:rsidRPr="007C26DF">
              <w:t>Hz 10 =</w:t>
            </w:r>
            <w:r w:rsidRPr="007C26DF">
              <w:rPr>
                <w:rtl/>
              </w:rPr>
              <w:t xml:space="preserve"> م</w:t>
            </w:r>
            <w:r w:rsidR="006D47A1">
              <w:rPr>
                <w:rtl/>
              </w:rPr>
              <w:t>ن الطيف) خلال كل</w:t>
            </w:r>
            <w:r w:rsidRPr="007C26DF">
              <w:t>.</w:t>
            </w:r>
            <w:r w:rsidRPr="007C26DF">
              <w:rPr>
                <w:rFonts w:hint="cs"/>
                <w:rtl/>
                <w:lang w:bidi="ar-SY"/>
              </w:rPr>
              <w:t>زقزقة</w:t>
            </w:r>
            <w:r w:rsidRPr="007C26DF">
              <w:rPr>
                <w:rtl/>
              </w:rPr>
              <w:t xml:space="preserve"> وإذا ما كان طول </w:t>
            </w:r>
            <w:r w:rsidRPr="007C26DF">
              <w:rPr>
                <w:rFonts w:hint="cs"/>
                <w:rtl/>
              </w:rPr>
              <w:t>الزقزقة</w:t>
            </w:r>
            <w:r w:rsidRPr="007C26DF">
              <w:rPr>
                <w:rtl/>
              </w:rPr>
              <w:t xml:space="preserve"> </w:t>
            </w:r>
            <w:r w:rsidRPr="007C26DF">
              <w:sym w:font="Symbol" w:char="F06D"/>
            </w:r>
            <w:r w:rsidRPr="007C26DF">
              <w:t>s 20</w:t>
            </w:r>
            <w:r w:rsidRPr="007C26DF">
              <w:rPr>
                <w:rtl/>
              </w:rPr>
              <w:t xml:space="preserve"> </w:t>
            </w:r>
            <w:r w:rsidRPr="007C26DF">
              <w:rPr>
                <w:spacing w:val="-4"/>
                <w:rtl/>
              </w:rPr>
              <w:t xml:space="preserve">فينبغي أن يكون </w:t>
            </w:r>
            <w:r w:rsidRPr="007C26DF">
              <w:rPr>
                <w:rFonts w:hint="cs"/>
                <w:rtl/>
              </w:rPr>
              <w:t>عرض نطاق التردد المتوسط (</w:t>
            </w:r>
            <w:r w:rsidRPr="007C26DF">
              <w:t>IF</w:t>
            </w:r>
            <w:r w:rsidRPr="007C26DF">
              <w:rPr>
                <w:rFonts w:hint="cs"/>
                <w:rtl/>
              </w:rPr>
              <w:t>) ل</w:t>
            </w:r>
            <w:r w:rsidRPr="007C26DF">
              <w:rPr>
                <w:rtl/>
              </w:rPr>
              <w:t>لقياس:</w:t>
            </w:r>
            <w:r w:rsidR="00546B7B">
              <w:rPr>
                <w:rFonts w:hint="cs"/>
                <w:rtl/>
              </w:rPr>
              <w:t xml:space="preserve"> </w:t>
            </w:r>
            <w:r w:rsidR="00546B7B">
              <w:t>(</w:t>
            </w:r>
            <w:r w:rsidR="00546B7B" w:rsidRPr="00007BED">
              <w:rPr>
                <w:lang w:val="es-ES_tradnl"/>
              </w:rPr>
              <w:t>≤</w:t>
            </w:r>
            <w:r w:rsidR="00546B7B">
              <w:rPr>
                <w:lang w:val="es-ES_tradnl"/>
              </w:rPr>
              <w:t> (10 kHz</w:t>
            </w:r>
            <w:r w:rsidR="00546B7B">
              <w:rPr>
                <w:sz w:val="26"/>
                <w:lang w:val="es-ES_tradnl"/>
              </w:rPr>
              <w:t>/</w:t>
            </w:r>
            <w:r w:rsidR="00546B7B">
              <w:rPr>
                <w:lang w:val="es-ES_tradnl"/>
              </w:rPr>
              <w:t>20 ms)</w:t>
            </w:r>
            <w:r w:rsidR="00546B7B">
              <w:rPr>
                <w:vertAlign w:val="superscript"/>
                <w:lang w:val="es-ES_tradnl"/>
              </w:rPr>
              <w:t>1/2</w:t>
            </w:r>
            <w:r w:rsidR="00546B7B">
              <w:rPr>
                <w:lang w:val="es-ES_tradnl"/>
              </w:rPr>
              <w:t> </w:t>
            </w:r>
            <w:r w:rsidR="00546B7B" w:rsidRPr="00007BED">
              <w:rPr>
                <w:lang w:val="es-ES_tradnl"/>
              </w:rPr>
              <w:t>=</w:t>
            </w:r>
            <w:r w:rsidR="00546B7B">
              <w:rPr>
                <w:lang w:val="es-ES_tradnl"/>
              </w:rPr>
              <w:t> </w:t>
            </w:r>
            <w:r w:rsidR="00546B7B">
              <w:rPr>
                <w:position w:val="-12"/>
              </w:rPr>
              <w:object w:dxaOrig="540" w:dyaOrig="405">
                <v:shape id="_x0000_i1052" type="#_x0000_t75" style="width:27pt;height:20.25pt" o:ole="">
                  <v:imagedata r:id="rId68" o:title=""/>
                </v:shape>
                <o:OLEObject Type="Embed" ProgID="Equation.3" ShapeID="_x0000_i1052" DrawAspect="Content" ObjectID="_1378275290" r:id="rId69"/>
              </w:object>
            </w:r>
            <w:r w:rsidR="00546B7B">
              <w:rPr>
                <w:lang w:val="es-ES_tradnl"/>
              </w:rPr>
              <w:t> kHz </w:t>
            </w:r>
            <w:r w:rsidR="00546B7B" w:rsidRPr="00007BED">
              <w:sym w:font="Symbol" w:char="F0BB"/>
            </w:r>
            <w:r w:rsidR="00546B7B">
              <w:rPr>
                <w:lang w:val="es-ES_tradnl"/>
              </w:rPr>
              <w:t> 700 Hz)</w:t>
            </w:r>
            <w:r w:rsidR="00546B7B">
              <w:t>)</w:t>
            </w:r>
            <w:r w:rsidR="00546B7B">
              <w:rPr>
                <w:rFonts w:hint="cs"/>
                <w:rtl/>
              </w:rPr>
              <w:t>.</w:t>
            </w:r>
          </w:p>
        </w:tc>
      </w:tr>
    </w:tbl>
    <w:p w:rsidR="001A39AD" w:rsidRPr="007C26DF" w:rsidRDefault="001A39AD" w:rsidP="00A16162">
      <w:pPr>
        <w:rPr>
          <w:rtl/>
          <w:lang w:bidi="ar-SY"/>
        </w:rPr>
      </w:pPr>
      <w:r w:rsidRPr="007C26DF">
        <w:t>4</w:t>
      </w:r>
      <w:r w:rsidRPr="007C26DF">
        <w:tab/>
      </w:r>
      <w:r w:rsidRPr="007C26DF">
        <w:rPr>
          <w:rFonts w:hint="cs"/>
          <w:rtl/>
          <w:lang w:bidi="ar-SY"/>
        </w:rPr>
        <w:t xml:space="preserve">المدى الدينامي لنظام </w:t>
      </w:r>
      <w:r w:rsidR="00ED1512">
        <w:rPr>
          <w:rFonts w:hint="cs"/>
          <w:rtl/>
          <w:lang w:bidi="ar-SY"/>
        </w:rPr>
        <w:t>القياس ينبغي</w:t>
      </w:r>
      <w:r w:rsidRPr="007C26DF">
        <w:rPr>
          <w:rFonts w:hint="cs"/>
          <w:rtl/>
          <w:lang w:bidi="ar-SY"/>
        </w:rPr>
        <w:t xml:space="preserve"> أن يكون نظام القياس قادراً على قياس مستويات البث غير المطلوب على النحو المذكور في التذييل </w:t>
      </w:r>
      <w:r w:rsidRPr="007C26DF">
        <w:rPr>
          <w:lang w:bidi="ar-SY"/>
        </w:rPr>
        <w:t>3</w:t>
      </w:r>
      <w:r w:rsidRPr="007C26DF">
        <w:rPr>
          <w:rFonts w:hint="cs"/>
          <w:rtl/>
          <w:lang w:bidi="ar-SY"/>
        </w:rPr>
        <w:t xml:space="preserve"> للوائح الراديو. وللحصول على كامل صورة الطيف، وبخاصة في ميدان البث الهامشي، يوصى بأن يكون نظام القياس قادراً على قياس مستويات بث تقل بمقدار </w:t>
      </w:r>
      <w:r w:rsidRPr="007C26DF">
        <w:rPr>
          <w:lang w:bidi="ar-SY"/>
        </w:rPr>
        <w:t>dB 10</w:t>
      </w:r>
      <w:r w:rsidRPr="007C26DF">
        <w:rPr>
          <w:rFonts w:hint="cs"/>
          <w:rtl/>
          <w:lang w:bidi="ar-SY"/>
        </w:rPr>
        <w:t xml:space="preserve"> دون المستويات الواردة في التذييل </w:t>
      </w:r>
      <w:r w:rsidRPr="007C26DF">
        <w:rPr>
          <w:lang w:bidi="ar-SY"/>
        </w:rPr>
        <w:t>3</w:t>
      </w:r>
      <w:r w:rsidRPr="007C26DF">
        <w:rPr>
          <w:rFonts w:hint="cs"/>
          <w:rtl/>
          <w:lang w:bidi="ar-SY"/>
        </w:rPr>
        <w:t xml:space="preserve"> للوائح الراديو.</w:t>
      </w:r>
    </w:p>
    <w:p w:rsidR="001A39AD" w:rsidRPr="007C26DF" w:rsidRDefault="001A39AD" w:rsidP="007C26DF">
      <w:pPr>
        <w:rPr>
          <w:rtl/>
          <w:lang w:bidi="ar-SY"/>
        </w:rPr>
      </w:pPr>
      <w:r w:rsidRPr="007C26DF">
        <w:rPr>
          <w:rFonts w:hint="cs"/>
          <w:rtl/>
          <w:lang w:bidi="ar-SY"/>
        </w:rPr>
        <w:t xml:space="preserve">وتوخياً لمستوى عال من الثقة في النتائج، ينبغي أن يكون المدى الدينامي للقياس أعلى بكثير من مدى القياس المطلوب (الهامش </w:t>
      </w:r>
      <w:r w:rsidRPr="007C26DF">
        <w:t>(2)</w:t>
      </w:r>
      <w:r w:rsidRPr="007C26DF">
        <w:rPr>
          <w:lang w:bidi="ar-SY"/>
        </w:rPr>
        <w:t xml:space="preserve"> </w:t>
      </w:r>
      <w:r w:rsidRPr="007C26DF">
        <w:rPr>
          <w:rFonts w:hint="cs"/>
          <w:rtl/>
          <w:lang w:bidi="ar-SY"/>
        </w:rPr>
        <w:t>،</w:t>
      </w:r>
      <w:r w:rsidRPr="007C26DF">
        <w:rPr>
          <w:rFonts w:hint="cs"/>
          <w:rtl/>
        </w:rPr>
        <w:t xml:space="preserve"> في الشكل </w:t>
      </w:r>
      <w:r w:rsidRPr="007C26DF">
        <w:t>2</w:t>
      </w:r>
      <w:r w:rsidRPr="007C26DF">
        <w:rPr>
          <w:rFonts w:hint="cs"/>
          <w:rtl/>
          <w:lang w:bidi="ar-SY"/>
        </w:rPr>
        <w:t>).</w:t>
      </w:r>
    </w:p>
    <w:p w:rsidR="001A39AD" w:rsidRPr="007C26DF" w:rsidRDefault="001A39AD" w:rsidP="007C26DF">
      <w:pPr>
        <w:rPr>
          <w:rtl/>
        </w:rPr>
      </w:pPr>
      <w:r w:rsidRPr="007C26DF">
        <w:rPr>
          <w:rFonts w:hint="cs"/>
          <w:rtl/>
          <w:lang w:bidi="ar-SY"/>
        </w:rPr>
        <w:t xml:space="preserve">وترد الرابطة بين مدى القياس المطلوب والمدى الدينامي الموصى به لنظام القياس في </w:t>
      </w:r>
      <w:r w:rsidRPr="007C26DF">
        <w:rPr>
          <w:rFonts w:hint="cs"/>
          <w:rtl/>
        </w:rPr>
        <w:t xml:space="preserve">الشكل </w:t>
      </w:r>
      <w:r w:rsidRPr="007C26DF">
        <w:t>2</w:t>
      </w:r>
      <w:r w:rsidRPr="007C26DF">
        <w:rPr>
          <w:rFonts w:hint="cs"/>
          <w:rtl/>
        </w:rPr>
        <w:t>.</w:t>
      </w:r>
    </w:p>
    <w:p w:rsidR="001A39AD" w:rsidRPr="007C26DF" w:rsidRDefault="001A39AD" w:rsidP="00A16162">
      <w:pPr>
        <w:pStyle w:val="Heading1"/>
        <w:rPr>
          <w:rtl/>
        </w:rPr>
      </w:pPr>
      <w:r w:rsidRPr="007C26DF">
        <w:t>5</w:t>
      </w:r>
      <w:r w:rsidRPr="007C26DF">
        <w:tab/>
      </w:r>
      <w:r w:rsidRPr="007C26DF">
        <w:rPr>
          <w:rFonts w:hint="cs"/>
          <w:rtl/>
        </w:rPr>
        <w:t>الطريقة المباشرة</w:t>
      </w:r>
    </w:p>
    <w:p w:rsidR="001A39AD" w:rsidRPr="007C26DF" w:rsidRDefault="001A39AD" w:rsidP="00546B7B">
      <w:pPr>
        <w:rPr>
          <w:rtl/>
          <w:lang w:bidi="ar-SY"/>
        </w:rPr>
      </w:pPr>
      <w:r w:rsidRPr="007C26DF">
        <w:rPr>
          <w:rFonts w:hint="cs"/>
          <w:rtl/>
          <w:lang w:bidi="ar-SY"/>
        </w:rPr>
        <w:t>يمكن استخدام طريقة مباشرة موصوفة أدناه لقياس البث غير المطلوب (في ميدان خارج النطاق (</w:t>
      </w:r>
      <w:r w:rsidRPr="007C26DF">
        <w:t>OoB</w:t>
      </w:r>
      <w:r w:rsidRPr="007C26DF">
        <w:rPr>
          <w:rFonts w:hint="cs"/>
          <w:rtl/>
          <w:lang w:bidi="ar-SY"/>
        </w:rPr>
        <w:t>) والهامشي) من أنظمة الرادار ذات الموجة الطويلة. وهي طريقة تتيح نفاذاً سهلاً إلى الحزمة الرئيسية للرادار. ومثال ذلك عند توض</w:t>
      </w:r>
      <w:r w:rsidR="00546B7B">
        <w:rPr>
          <w:rFonts w:hint="cs"/>
          <w:rtl/>
          <w:lang w:bidi="ar-SY"/>
        </w:rPr>
        <w:t>ُّ</w:t>
      </w:r>
      <w:r w:rsidRPr="007C26DF">
        <w:rPr>
          <w:rFonts w:hint="cs"/>
          <w:rtl/>
          <w:lang w:bidi="ar-SY"/>
        </w:rPr>
        <w:t>ع هوائي</w:t>
      </w:r>
      <w:r w:rsidR="00546B7B">
        <w:rPr>
          <w:rFonts w:hint="cs"/>
          <w:rtl/>
          <w:lang w:bidi="ar-SY"/>
        </w:rPr>
        <w:t xml:space="preserve"> أو</w:t>
      </w:r>
      <w:r w:rsidR="00546B7B">
        <w:rPr>
          <w:rFonts w:hint="eastAsia"/>
          <w:rtl/>
          <w:lang w:bidi="ar-SY"/>
        </w:rPr>
        <w:t> </w:t>
      </w:r>
      <w:r w:rsidRPr="007C26DF">
        <w:rPr>
          <w:rFonts w:hint="cs"/>
          <w:rtl/>
          <w:lang w:bidi="ar-SY"/>
        </w:rPr>
        <w:t>صفيف هوائيات على الأرض ويكون استقطابهما رأسياً. وقد استُخدمت هذه الطريقة لقياس خصائص بث أنظمة الرادار العاملة في</w:t>
      </w:r>
      <w:r w:rsidR="0097776D">
        <w:rPr>
          <w:rFonts w:hint="eastAsia"/>
          <w:rtl/>
          <w:lang w:bidi="ar-SY"/>
        </w:rPr>
        <w:t> </w:t>
      </w:r>
      <w:r w:rsidRPr="007C26DF">
        <w:rPr>
          <w:rFonts w:hint="cs"/>
          <w:rtl/>
          <w:lang w:bidi="ar-SY"/>
        </w:rPr>
        <w:t xml:space="preserve">ترددات تصل إلى </w:t>
      </w:r>
      <w:r w:rsidRPr="007C26DF">
        <w:rPr>
          <w:lang w:bidi="ar-SY"/>
        </w:rPr>
        <w:t>MHz 45</w:t>
      </w:r>
      <w:r w:rsidRPr="007C26DF">
        <w:rPr>
          <w:rFonts w:hint="cs"/>
          <w:rtl/>
          <w:lang w:bidi="ar-SY"/>
        </w:rPr>
        <w:t xml:space="preserve"> وبقدرات مشعة</w:t>
      </w:r>
      <w:r w:rsidR="00546B7B">
        <w:rPr>
          <w:rFonts w:hint="cs"/>
          <w:rtl/>
          <w:lang w:bidi="ar-SY"/>
        </w:rPr>
        <w:t xml:space="preserve"> </w:t>
      </w:r>
      <w:r w:rsidR="00546B7B" w:rsidRPr="007C26DF">
        <w:rPr>
          <w:rFonts w:hint="cs"/>
          <w:rtl/>
          <w:lang w:bidi="ar-SY"/>
        </w:rPr>
        <w:t>مكافئة</w:t>
      </w:r>
      <w:r w:rsidRPr="007C26DF">
        <w:rPr>
          <w:rFonts w:hint="cs"/>
          <w:rtl/>
          <w:lang w:bidi="ar-SY"/>
        </w:rPr>
        <w:t xml:space="preserve"> متناحية (</w:t>
      </w:r>
      <w:r w:rsidRPr="007C26DF">
        <w:t>e.i.r.p</w:t>
      </w:r>
      <w:r w:rsidRPr="007C26DF">
        <w:rPr>
          <w:rFonts w:hint="cs"/>
          <w:rtl/>
          <w:lang w:bidi="ar-SY"/>
        </w:rPr>
        <w:t>) في مدى الميغاواط.</w:t>
      </w:r>
    </w:p>
    <w:p w:rsidR="001A39AD" w:rsidRPr="007C26DF" w:rsidRDefault="001A39AD" w:rsidP="00A16162">
      <w:pPr>
        <w:pStyle w:val="Heading2"/>
        <w:rPr>
          <w:rtl/>
          <w:lang w:bidi="ar-SY"/>
        </w:rPr>
      </w:pPr>
      <w:r w:rsidRPr="007C26DF">
        <w:rPr>
          <w:lang w:bidi="ar-SY"/>
        </w:rPr>
        <w:t>1.5</w:t>
      </w:r>
      <w:r w:rsidRPr="007C26DF">
        <w:rPr>
          <w:lang w:bidi="ar-SY"/>
        </w:rPr>
        <w:tab/>
      </w:r>
      <w:r w:rsidRPr="007C26DF">
        <w:rPr>
          <w:rFonts w:hint="cs"/>
          <w:rtl/>
          <w:lang w:bidi="ar-SY"/>
        </w:rPr>
        <w:t>عتاد القياس وبرمجياته</w:t>
      </w:r>
    </w:p>
    <w:p w:rsidR="001A39AD" w:rsidRPr="004F636C" w:rsidRDefault="001A39AD" w:rsidP="004F636C">
      <w:pPr>
        <w:pStyle w:val="Heading3"/>
        <w:spacing w:before="200"/>
        <w:ind w:left="0" w:firstLine="0"/>
        <w:rPr>
          <w:rFonts w:eastAsiaTheme="majorEastAsia" w:hint="eastAsia"/>
          <w:rtl/>
        </w:rPr>
      </w:pPr>
      <w:r w:rsidRPr="004F636C">
        <w:rPr>
          <w:rFonts w:eastAsiaTheme="majorEastAsia"/>
        </w:rPr>
        <w:t>1.1.5</w:t>
      </w:r>
      <w:r w:rsidRPr="004F636C">
        <w:rPr>
          <w:rFonts w:eastAsiaTheme="majorEastAsia"/>
        </w:rPr>
        <w:tab/>
      </w:r>
      <w:r w:rsidRPr="004F636C">
        <w:rPr>
          <w:rFonts w:eastAsiaTheme="majorEastAsia" w:hint="cs"/>
          <w:rtl/>
        </w:rPr>
        <w:t>الهوائي</w:t>
      </w:r>
    </w:p>
    <w:p w:rsidR="001A39AD" w:rsidRDefault="001A39AD" w:rsidP="007C26DF">
      <w:pPr>
        <w:rPr>
          <w:rtl/>
          <w:lang w:bidi="ar-SY"/>
        </w:rPr>
      </w:pPr>
      <w:r w:rsidRPr="007C26DF">
        <w:rPr>
          <w:rFonts w:hint="cs"/>
          <w:rtl/>
          <w:lang w:bidi="ar-SY"/>
        </w:rPr>
        <w:t xml:space="preserve">يظهر المخطط الوظيفي لنمط </w:t>
      </w:r>
      <w:r w:rsidRPr="007C26DF">
        <w:rPr>
          <w:rtl/>
        </w:rPr>
        <w:t xml:space="preserve">نظام القياس اللازم </w:t>
      </w:r>
      <w:r w:rsidRPr="007C26DF">
        <w:rPr>
          <w:rFonts w:hint="cs"/>
          <w:rtl/>
        </w:rPr>
        <w:t>ل</w:t>
      </w:r>
      <w:r w:rsidRPr="007C26DF">
        <w:rPr>
          <w:rtl/>
        </w:rPr>
        <w:t xml:space="preserve">لطريقتين </w:t>
      </w:r>
      <w:r w:rsidRPr="007C26DF">
        <w:rPr>
          <w:rFonts w:hint="cs"/>
          <w:rtl/>
        </w:rPr>
        <w:t>ال</w:t>
      </w:r>
      <w:r w:rsidRPr="007C26DF">
        <w:rPr>
          <w:rtl/>
        </w:rPr>
        <w:t>مباشر</w:t>
      </w:r>
      <w:r w:rsidRPr="007C26DF">
        <w:rPr>
          <w:rFonts w:hint="cs"/>
          <w:rtl/>
        </w:rPr>
        <w:t xml:space="preserve">تين </w:t>
      </w:r>
      <w:r w:rsidRPr="007C26DF">
        <w:rPr>
          <w:rtl/>
        </w:rPr>
        <w:t>في الشكل</w:t>
      </w:r>
      <w:r w:rsidRPr="007C26DF">
        <w:rPr>
          <w:rFonts w:hint="cs"/>
          <w:rtl/>
        </w:rPr>
        <w:t xml:space="preserve"> </w:t>
      </w:r>
      <w:r w:rsidRPr="007C26DF">
        <w:t>11</w:t>
      </w:r>
      <w:r w:rsidRPr="007C26DF">
        <w:rPr>
          <w:rtl/>
        </w:rPr>
        <w:t>.</w:t>
      </w:r>
      <w:r w:rsidRPr="007C26DF">
        <w:rPr>
          <w:rFonts w:hint="cs"/>
          <w:rtl/>
        </w:rPr>
        <w:t xml:space="preserve"> و</w:t>
      </w:r>
      <w:r w:rsidRPr="007C26DF">
        <w:rPr>
          <w:rtl/>
        </w:rPr>
        <w:t>العنصر الأول</w:t>
      </w:r>
      <w:r w:rsidRPr="007C26DF">
        <w:rPr>
          <w:rFonts w:hint="cs"/>
          <w:rtl/>
        </w:rPr>
        <w:t xml:space="preserve"> الذي يتعين تدبره</w:t>
      </w:r>
      <w:r w:rsidRPr="007C26DF">
        <w:rPr>
          <w:rtl/>
        </w:rPr>
        <w:t xml:space="preserve"> في هذا النظام هو هوائي ا</w:t>
      </w:r>
      <w:r w:rsidRPr="007C26DF">
        <w:rPr>
          <w:rFonts w:hint="cs"/>
          <w:rtl/>
        </w:rPr>
        <w:t>لا</w:t>
      </w:r>
      <w:r w:rsidRPr="007C26DF">
        <w:rPr>
          <w:rtl/>
        </w:rPr>
        <w:t>ستقبال</w:t>
      </w:r>
      <w:r w:rsidRPr="007C26DF">
        <w:rPr>
          <w:rFonts w:hint="cs"/>
          <w:rtl/>
        </w:rPr>
        <w:t xml:space="preserve"> الذي ينبغي أن تكون استجابته الترددية عريضة النطاق، </w:t>
      </w:r>
      <w:r w:rsidRPr="007C26DF">
        <w:rPr>
          <w:rtl/>
        </w:rPr>
        <w:t>على الأقل</w:t>
      </w:r>
      <w:r w:rsidRPr="007C26DF">
        <w:rPr>
          <w:rFonts w:hint="cs"/>
          <w:rtl/>
        </w:rPr>
        <w:t xml:space="preserve"> بعرض المدى الترددي المزمع قياسه.</w:t>
      </w:r>
      <w:r w:rsidRPr="007C26DF">
        <w:rPr>
          <w:rFonts w:hint="cs"/>
          <w:rtl/>
          <w:lang w:bidi="ar-SY"/>
        </w:rPr>
        <w:t xml:space="preserve"> وقد يتطلب ذلك استخدام شبكات أرض. ولا يشكل الكسب مشكلة في العادة لذا يكفي استخدام  هوائي سوطي </w:t>
      </w:r>
      <w:r w:rsidRPr="007C26DF">
        <w:rPr>
          <w:rFonts w:hint="cs"/>
          <w:rtl/>
          <w:lang w:bidi="ar-SY"/>
        </w:rPr>
        <w:lastRenderedPageBreak/>
        <w:t>بسيط مع شبكة أرض. وقد تكون معايرة كسب الهوائي لازمة للقياس عريض النطاق. ويمكن إنجاز ذلك باستخدام مصدر مرجعي وهوائي ثان قصير (رديء المواءمة) يغذي مقياس قدرة.</w:t>
      </w:r>
    </w:p>
    <w:p w:rsidR="00546B7B" w:rsidRPr="007C26DF" w:rsidRDefault="00546B7B" w:rsidP="00ED1512">
      <w:pPr>
        <w:rPr>
          <w:rtl/>
        </w:rPr>
      </w:pPr>
      <w:r w:rsidRPr="007C26DF">
        <w:rPr>
          <w:rFonts w:hint="cs"/>
          <w:rtl/>
        </w:rPr>
        <w:t xml:space="preserve">ينبغي أن يوضع الهوائي في الميدان البعيد إن أمكن ذلك من الناحية العملية، أي على مبعدة أكثر من كيلومتر مثلاً عند التردد </w:t>
      </w:r>
      <w:r w:rsidRPr="007C26DF">
        <w:t>20</w:t>
      </w:r>
      <w:r w:rsidR="00ED1512">
        <w:rPr>
          <w:rFonts w:hint="eastAsia"/>
          <w:rtl/>
        </w:rPr>
        <w:t> </w:t>
      </w:r>
      <w:r w:rsidRPr="007C26DF">
        <w:t>MHz</w:t>
      </w:r>
      <w:r w:rsidRPr="007C26DF">
        <w:rPr>
          <w:rFonts w:hint="cs"/>
          <w:rtl/>
        </w:rPr>
        <w:t>، رغم أن قياس الخصائص الطيفية لم يظهر أي اختلاف ملحوظ في قياسات الميدان البعيد والميدان القريب. ويتألف العديد من رادارات الموجة الطويلة من صفائف تركّب حزمة قابلة للتوجيه إلكترونياً. وينبغي في هذه الحالة توجيه الحزمة أو</w:t>
      </w:r>
      <w:r>
        <w:rPr>
          <w:rFonts w:hint="eastAsia"/>
          <w:rtl/>
        </w:rPr>
        <w:t> </w:t>
      </w:r>
      <w:r w:rsidRPr="007C26DF">
        <w:rPr>
          <w:rFonts w:hint="cs"/>
          <w:rtl/>
        </w:rPr>
        <w:t>اختيار موضع الهوائي بحيث يكون هوائي القياس أقرب ما يمكن من ذروة الحزمة الرئيسية.</w:t>
      </w:r>
    </w:p>
    <w:p w:rsidR="00546B7B" w:rsidRPr="007C26DF" w:rsidRDefault="00546B7B" w:rsidP="00546B7B">
      <w:pPr>
        <w:rPr>
          <w:rtl/>
        </w:rPr>
      </w:pPr>
      <w:r w:rsidRPr="007C26DF">
        <w:rPr>
          <w:rFonts w:hint="cs"/>
          <w:rtl/>
        </w:rPr>
        <w:t>ويُختار استقطاب هوائي لتعظيم الاستجابة لإشارة الرادار.</w:t>
      </w:r>
    </w:p>
    <w:p w:rsidR="00546B7B" w:rsidRPr="007C26DF" w:rsidRDefault="00546B7B" w:rsidP="00546B7B">
      <w:pPr>
        <w:rPr>
          <w:rtl/>
        </w:rPr>
      </w:pPr>
      <w:r w:rsidRPr="007C26DF">
        <w:rPr>
          <w:rFonts w:hint="cs"/>
          <w:rtl/>
        </w:rPr>
        <w:t>ويمكن أن يكون الكبل الذي يصل هوائي القياس إلى نظام القياس كبلاً عادياً متحد المحور.</w:t>
      </w:r>
    </w:p>
    <w:p w:rsidR="00546B7B" w:rsidRPr="004F636C" w:rsidRDefault="00546B7B" w:rsidP="00546B7B">
      <w:pPr>
        <w:pStyle w:val="Heading3"/>
        <w:spacing w:before="200"/>
        <w:ind w:left="0" w:firstLine="0"/>
        <w:rPr>
          <w:rFonts w:eastAsiaTheme="majorEastAsia" w:hint="eastAsia"/>
          <w:rtl/>
        </w:rPr>
      </w:pPr>
      <w:r w:rsidRPr="004F636C">
        <w:rPr>
          <w:rFonts w:eastAsiaTheme="majorEastAsia"/>
        </w:rPr>
        <w:t>2.1.5</w:t>
      </w:r>
      <w:r w:rsidRPr="004F636C">
        <w:rPr>
          <w:rFonts w:eastAsiaTheme="majorEastAsia"/>
        </w:rPr>
        <w:tab/>
      </w:r>
      <w:r w:rsidRPr="004F636C">
        <w:rPr>
          <w:rFonts w:eastAsiaTheme="majorEastAsia" w:hint="cs"/>
          <w:rtl/>
        </w:rPr>
        <w:t>دليل القناة الشاغرة</w:t>
      </w:r>
    </w:p>
    <w:p w:rsidR="00546B7B" w:rsidRPr="007C26DF" w:rsidRDefault="00546B7B" w:rsidP="00546B7B">
      <w:pPr>
        <w:rPr>
          <w:rtl/>
          <w:lang w:bidi="ar-SY"/>
        </w:rPr>
      </w:pPr>
      <w:r w:rsidRPr="007C26DF">
        <w:rPr>
          <w:rFonts w:hint="cs"/>
          <w:rtl/>
          <w:lang w:bidi="ar-SY"/>
        </w:rPr>
        <w:t xml:space="preserve">نظراً لأن الانتشار الأيونوسفيري لإرسالات الموجة الطويلة يمكن أن يعبر مسافات مديدة وأن قسطاً كبيراً من الطيف المقيس بهوائي الاختبار يتعرض لإشارات خارجية بصفة عامة، من المهم وجود جهاز ينبئ عن القنوات المشغولة. ويُستحسن أن يتمكن من التقاط هذه البيانات وإعطاء مؤشر ما عن شدة الإشارة. ويمكن </w:t>
      </w:r>
      <w:r w:rsidRPr="007C26DF">
        <w:rPr>
          <w:rFonts w:hint="cs"/>
          <w:rtl/>
        </w:rPr>
        <w:t xml:space="preserve">استخدام نظام قياس الطيف أو نظام استقبال </w:t>
      </w:r>
      <w:r w:rsidRPr="00A16162">
        <w:rPr>
          <w:rFonts w:hint="cs"/>
          <w:spacing w:val="-4"/>
          <w:rtl/>
        </w:rPr>
        <w:t xml:space="preserve">مستقل لهذا الغرض. ويمكن استخدام هذه البيانات للتوفيق بين حالات البث غير المطلوب الذي قد يكون ناجماً عن مصادر خارجية. وينبغي استخدام هذه البيانات أيضاً لكشف قناة شاغرة للاختبار ضمن ميادين </w:t>
      </w:r>
      <w:r w:rsidRPr="00A16162">
        <w:rPr>
          <w:i/>
          <w:iCs/>
          <w:spacing w:val="-4"/>
        </w:rPr>
        <w:t>B</w:t>
      </w:r>
      <w:r w:rsidRPr="00A16162">
        <w:rPr>
          <w:spacing w:val="-4"/>
          <w:vertAlign w:val="subscript"/>
        </w:rPr>
        <w:t>–40</w:t>
      </w:r>
      <w:r w:rsidRPr="00A16162">
        <w:rPr>
          <w:spacing w:val="-4"/>
        </w:rPr>
        <w:t xml:space="preserve"> </w:t>
      </w:r>
      <w:r w:rsidRPr="00A16162">
        <w:rPr>
          <w:rFonts w:hint="cs"/>
          <w:spacing w:val="-4"/>
          <w:rtl/>
        </w:rPr>
        <w:t xml:space="preserve"> في النطاق و</w:t>
      </w:r>
      <w:r w:rsidRPr="00A16162">
        <w:rPr>
          <w:rFonts w:hint="cs"/>
          <w:spacing w:val="-4"/>
          <w:rtl/>
          <w:lang w:bidi="ar-SY"/>
        </w:rPr>
        <w:t>خارج النطاق (</w:t>
      </w:r>
      <w:r w:rsidRPr="00A16162">
        <w:rPr>
          <w:spacing w:val="-4"/>
        </w:rPr>
        <w:t>OoB</w:t>
      </w:r>
      <w:r w:rsidRPr="00A16162">
        <w:rPr>
          <w:rFonts w:hint="cs"/>
          <w:spacing w:val="-4"/>
          <w:rtl/>
          <w:lang w:bidi="ar-SY"/>
        </w:rPr>
        <w:t>).</w:t>
      </w:r>
    </w:p>
    <w:p w:rsidR="00546B7B" w:rsidRPr="004F636C" w:rsidRDefault="00546B7B" w:rsidP="00546B7B">
      <w:pPr>
        <w:pStyle w:val="Heading3"/>
        <w:spacing w:before="200"/>
        <w:ind w:left="0" w:firstLine="0"/>
        <w:rPr>
          <w:rFonts w:eastAsiaTheme="majorEastAsia" w:hint="eastAsia"/>
          <w:rtl/>
        </w:rPr>
      </w:pPr>
      <w:r w:rsidRPr="004F636C">
        <w:rPr>
          <w:rFonts w:eastAsiaTheme="majorEastAsia"/>
        </w:rPr>
        <w:t>3.1.5</w:t>
      </w:r>
      <w:r w:rsidRPr="004F636C">
        <w:rPr>
          <w:rFonts w:eastAsiaTheme="majorEastAsia"/>
        </w:rPr>
        <w:tab/>
      </w:r>
      <w:r w:rsidRPr="004F636C">
        <w:rPr>
          <w:rFonts w:eastAsiaTheme="majorEastAsia" w:hint="cs"/>
          <w:rtl/>
        </w:rPr>
        <w:t>المدخل المهيأ للترددات الراديوية</w:t>
      </w:r>
    </w:p>
    <w:p w:rsidR="00546B7B" w:rsidRPr="007C26DF" w:rsidRDefault="00546B7B" w:rsidP="00546B7B">
      <w:pPr>
        <w:rPr>
          <w:rtl/>
        </w:rPr>
      </w:pPr>
      <w:r w:rsidRPr="007C26DF">
        <w:rPr>
          <w:rFonts w:hint="cs"/>
          <w:rtl/>
        </w:rPr>
        <w:t xml:space="preserve">يؤدي </w:t>
      </w:r>
      <w:r w:rsidRPr="007C26DF">
        <w:rPr>
          <w:rFonts w:hint="cs"/>
          <w:rtl/>
          <w:lang w:bidi="ar-SY"/>
        </w:rPr>
        <w:t xml:space="preserve">المدخل المهيأ للترددات الراديوية وظيفتين. </w:t>
      </w:r>
      <w:r w:rsidRPr="007C26DF">
        <w:rPr>
          <w:rFonts w:hint="cs"/>
          <w:rtl/>
        </w:rPr>
        <w:t xml:space="preserve">الأولى منهما هي حماية مدخل نظام الكشف من خلال استخدام التوهين المتغير المهيأ للترددات الراديوية. والثانية هي التضخيم الأولي منخفض الضوضاء لتوفير أقصى قدر من الحساسية للبث منخفض القدرة. ويعد الموهن المهيأ للترددات الراديوية العنصر الأول في المدخل. </w:t>
      </w:r>
      <w:r w:rsidRPr="007C26DF">
        <w:rPr>
          <w:rtl/>
        </w:rPr>
        <w:t xml:space="preserve">ويوفر الموهن توهيناً متغيراً (مثلاً </w:t>
      </w:r>
      <w:r w:rsidRPr="007C26DF">
        <w:t>dB 70-0</w:t>
      </w:r>
      <w:r w:rsidRPr="007C26DF">
        <w:rPr>
          <w:rtl/>
        </w:rPr>
        <w:t>) في</w:t>
      </w:r>
      <w:r>
        <w:rPr>
          <w:rFonts w:hint="cs"/>
          <w:rtl/>
        </w:rPr>
        <w:t> </w:t>
      </w:r>
      <w:r w:rsidRPr="007C26DF">
        <w:rPr>
          <w:rtl/>
        </w:rPr>
        <w:t xml:space="preserve">تزايدات ثابتة (مثلاً </w:t>
      </w:r>
      <w:r w:rsidRPr="007C26DF">
        <w:t>dB 10</w:t>
      </w:r>
      <w:r w:rsidRPr="007C26DF">
        <w:rPr>
          <w:rtl/>
        </w:rPr>
        <w:t>/خطوة الموهن).</w:t>
      </w:r>
    </w:p>
    <w:p w:rsidR="00546B7B" w:rsidRDefault="00546B7B">
      <w:pPr>
        <w:overflowPunct/>
        <w:autoSpaceDE/>
        <w:autoSpaceDN/>
        <w:bidi w:val="0"/>
        <w:adjustRightInd/>
        <w:spacing w:before="0" w:line="240" w:lineRule="auto"/>
        <w:jc w:val="left"/>
        <w:textAlignment w:val="auto"/>
        <w:rPr>
          <w:rtl/>
        </w:rPr>
      </w:pPr>
      <w:r>
        <w:rPr>
          <w:rtl/>
        </w:rPr>
        <w:br w:type="page"/>
      </w:r>
    </w:p>
    <w:p w:rsidR="001A39AD" w:rsidRPr="007C26DF" w:rsidRDefault="001A39AD" w:rsidP="00A16162">
      <w:pPr>
        <w:pStyle w:val="FigureNo"/>
        <w:rPr>
          <w:rtl/>
        </w:rPr>
      </w:pPr>
      <w:r w:rsidRPr="007C26DF">
        <w:rPr>
          <w:rtl/>
        </w:rPr>
        <w:lastRenderedPageBreak/>
        <w:t>الش</w:t>
      </w:r>
      <w:r w:rsidR="00ED1512">
        <w:rPr>
          <w:rFonts w:hint="cs"/>
          <w:rtl/>
        </w:rPr>
        <w:t>ـ</w:t>
      </w:r>
      <w:r w:rsidRPr="007C26DF">
        <w:rPr>
          <w:rtl/>
        </w:rPr>
        <w:t>كل</w:t>
      </w:r>
      <w:r w:rsidRPr="007C26DF">
        <w:rPr>
          <w:rFonts w:hint="cs"/>
          <w:rtl/>
        </w:rPr>
        <w:t xml:space="preserve"> </w:t>
      </w:r>
      <w:r w:rsidRPr="007C26DF">
        <w:t>11</w:t>
      </w:r>
    </w:p>
    <w:p w:rsidR="001A39AD" w:rsidRDefault="001A39AD" w:rsidP="00A16162">
      <w:pPr>
        <w:pStyle w:val="FigureTitle"/>
        <w:rPr>
          <w:rtl/>
        </w:rPr>
      </w:pPr>
      <w:r w:rsidRPr="007C26DF">
        <w:rPr>
          <w:rFonts w:hint="cs"/>
          <w:rtl/>
        </w:rPr>
        <w:t>المخطط الوظيفي لقياس ال</w:t>
      </w:r>
      <w:r w:rsidR="00132375">
        <w:rPr>
          <w:rFonts w:hint="cs"/>
          <w:rtl/>
        </w:rPr>
        <w:t>بث المشع غير المطلوب من رادارات</w:t>
      </w:r>
      <w:r w:rsidR="00132375">
        <w:rPr>
          <w:rtl/>
        </w:rPr>
        <w:br/>
      </w:r>
      <w:r w:rsidRPr="007C26DF">
        <w:rPr>
          <w:rFonts w:hint="cs"/>
          <w:rtl/>
        </w:rPr>
        <w:t xml:space="preserve">تستخدم </w:t>
      </w:r>
      <w:r w:rsidRPr="007C26DF">
        <w:rPr>
          <w:rtl/>
        </w:rPr>
        <w:t>الطريقة المباشرة</w:t>
      </w:r>
      <w:r w:rsidRPr="007C26DF">
        <w:rPr>
          <w:rFonts w:hint="cs"/>
          <w:rtl/>
        </w:rPr>
        <w:t xml:space="preserve"> ذات التحكم اليدوي</w:t>
      </w:r>
    </w:p>
    <w:p w:rsidR="00546B7B" w:rsidRDefault="00ED1512" w:rsidP="00546B7B">
      <w:pPr>
        <w:jc w:val="center"/>
        <w:rPr>
          <w:rtl/>
          <w:lang w:val="fr-FR" w:bidi="ar-EG"/>
        </w:rPr>
      </w:pPr>
      <w:r>
        <w:rPr>
          <w:noProof/>
          <w:lang w:eastAsia="zh-CN"/>
        </w:rPr>
        <mc:AlternateContent>
          <mc:Choice Requires="wpg">
            <w:drawing>
              <wp:anchor distT="0" distB="0" distL="114300" distR="114300" simplePos="0" relativeHeight="252045824" behindDoc="0" locked="0" layoutInCell="1" allowOverlap="1" wp14:anchorId="5593A3A5" wp14:editId="1BF9CB9C">
                <wp:simplePos x="0" y="0"/>
                <wp:positionH relativeFrom="column">
                  <wp:posOffset>280035</wp:posOffset>
                </wp:positionH>
                <wp:positionV relativeFrom="paragraph">
                  <wp:posOffset>-2540</wp:posOffset>
                </wp:positionV>
                <wp:extent cx="5534025" cy="4876800"/>
                <wp:effectExtent l="0" t="0" r="9525" b="0"/>
                <wp:wrapNone/>
                <wp:docPr id="491" name="Group 491"/>
                <wp:cNvGraphicFramePr/>
                <a:graphic xmlns:a="http://schemas.openxmlformats.org/drawingml/2006/main">
                  <a:graphicData uri="http://schemas.microsoft.com/office/word/2010/wordprocessingGroup">
                    <wpg:wgp>
                      <wpg:cNvGrpSpPr/>
                      <wpg:grpSpPr>
                        <a:xfrm>
                          <a:off x="0" y="0"/>
                          <a:ext cx="5534025" cy="4876800"/>
                          <a:chOff x="0" y="0"/>
                          <a:chExt cx="5534025" cy="4876800"/>
                        </a:xfrm>
                      </wpg:grpSpPr>
                      <wps:wsp>
                        <wps:cNvPr id="423" name="Rectangle 423"/>
                        <wps:cNvSpPr>
                          <a:spLocks noChangeArrowheads="1"/>
                        </wps:cNvSpPr>
                        <wps:spPr bwMode="auto">
                          <a:xfrm>
                            <a:off x="4762500" y="1143000"/>
                            <a:ext cx="771525"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ED1512" w:rsidRDefault="00630D19" w:rsidP="00132375">
                              <w:pPr>
                                <w:spacing w:before="60" w:line="280" w:lineRule="exact"/>
                                <w:jc w:val="center"/>
                                <w:rPr>
                                  <w:color w:val="000000"/>
                                  <w:sz w:val="18"/>
                                  <w:szCs w:val="24"/>
                                  <w:rtl/>
                                  <w:lang w:bidi="ar-EG"/>
                                </w:rPr>
                              </w:pPr>
                              <w:r w:rsidRPr="00ED1512">
                                <w:rPr>
                                  <w:rFonts w:hint="cs"/>
                                  <w:color w:val="000000"/>
                                  <w:sz w:val="18"/>
                                  <w:szCs w:val="24"/>
                                  <w:rtl/>
                                  <w:lang w:bidi="ar-EG"/>
                                </w:rPr>
                                <w:t>دليل القناة الشاغرة (اختياري)</w:t>
                              </w:r>
                            </w:p>
                          </w:txbxContent>
                        </wps:txbx>
                        <wps:bodyPr rot="0" vert="horz" wrap="square" lIns="0" tIns="0" rIns="0" bIns="0" anchor="t" anchorCtr="0" upright="1">
                          <a:noAutofit/>
                        </wps:bodyPr>
                      </wps:wsp>
                      <wps:wsp>
                        <wps:cNvPr id="428" name="Rectangle 428"/>
                        <wps:cNvSpPr>
                          <a:spLocks noChangeArrowheads="1"/>
                        </wps:cNvSpPr>
                        <wps:spPr bwMode="auto">
                          <a:xfrm>
                            <a:off x="1695450" y="1990725"/>
                            <a:ext cx="19431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ED1512" w:rsidRDefault="00630D19" w:rsidP="00CD7920">
                              <w:pPr>
                                <w:spacing w:before="60" w:line="280" w:lineRule="exact"/>
                                <w:jc w:val="right"/>
                                <w:rPr>
                                  <w:color w:val="000000"/>
                                  <w:sz w:val="18"/>
                                  <w:szCs w:val="24"/>
                                  <w:rtl/>
                                  <w:lang w:bidi="ar-EG"/>
                                </w:rPr>
                              </w:pPr>
                              <w:r w:rsidRPr="00ED1512">
                                <w:rPr>
                                  <w:rFonts w:hint="cs"/>
                                  <w:color w:val="000000"/>
                                  <w:sz w:val="18"/>
                                  <w:szCs w:val="24"/>
                                  <w:rtl/>
                                  <w:lang w:bidi="ar-EG"/>
                                </w:rPr>
                                <w:t xml:space="preserve">الواجهة الأمامية لنظام قياس </w:t>
                              </w:r>
                              <w:r w:rsidRPr="00ED1512">
                                <w:rPr>
                                  <w:color w:val="000000"/>
                                  <w:sz w:val="18"/>
                                  <w:szCs w:val="24"/>
                                  <w:lang w:bidi="ar-EG"/>
                                </w:rPr>
                                <w:t>RF</w:t>
                              </w:r>
                              <w:r w:rsidRPr="00ED1512">
                                <w:rPr>
                                  <w:rFonts w:hint="cs"/>
                                  <w:color w:val="000000"/>
                                  <w:sz w:val="18"/>
                                  <w:szCs w:val="24"/>
                                  <w:rtl/>
                                  <w:lang w:bidi="ar-EG"/>
                                </w:rPr>
                                <w:t xml:space="preserve"> (اختيارية)</w:t>
                              </w:r>
                            </w:p>
                          </w:txbxContent>
                        </wps:txbx>
                        <wps:bodyPr rot="0" vert="horz" wrap="square" lIns="0" tIns="0" rIns="0" bIns="0" anchor="t" anchorCtr="0" upright="1">
                          <a:noAutofit/>
                        </wps:bodyPr>
                      </wps:wsp>
                      <wps:wsp>
                        <wps:cNvPr id="424" name="Rectangle 424"/>
                        <wps:cNvSpPr>
                          <a:spLocks noChangeArrowheads="1"/>
                        </wps:cNvSpPr>
                        <wps:spPr bwMode="auto">
                          <a:xfrm>
                            <a:off x="3228975" y="85725"/>
                            <a:ext cx="12192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ED1512" w:rsidRDefault="00630D19" w:rsidP="00546B7B">
                              <w:pPr>
                                <w:spacing w:before="60" w:line="280" w:lineRule="exact"/>
                                <w:jc w:val="center"/>
                                <w:rPr>
                                  <w:color w:val="000000"/>
                                  <w:sz w:val="18"/>
                                  <w:szCs w:val="24"/>
                                  <w:rtl/>
                                  <w:lang w:bidi="ar-EG"/>
                                </w:rPr>
                              </w:pPr>
                              <w:r w:rsidRPr="00ED1512">
                                <w:rPr>
                                  <w:rFonts w:hint="cs"/>
                                  <w:color w:val="000000"/>
                                  <w:sz w:val="18"/>
                                  <w:szCs w:val="24"/>
                                  <w:rtl/>
                                  <w:lang w:bidi="ar-EG"/>
                                </w:rPr>
                                <w:t>هوائي أو صفيف راداري</w:t>
                              </w:r>
                            </w:p>
                          </w:txbxContent>
                        </wps:txbx>
                        <wps:bodyPr rot="0" vert="horz" wrap="square" lIns="0" tIns="0" rIns="0" bIns="0" anchor="t" anchorCtr="0" upright="1">
                          <a:noAutofit/>
                        </wps:bodyPr>
                      </wps:wsp>
                      <wps:wsp>
                        <wps:cNvPr id="425" name="Rectangle 425"/>
                        <wps:cNvSpPr>
                          <a:spLocks noChangeArrowheads="1"/>
                        </wps:cNvSpPr>
                        <wps:spPr bwMode="auto">
                          <a:xfrm>
                            <a:off x="0" y="0"/>
                            <a:ext cx="104775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ED1512" w:rsidRDefault="00630D19" w:rsidP="00546B7B">
                              <w:pPr>
                                <w:spacing w:before="60" w:line="280" w:lineRule="exact"/>
                                <w:jc w:val="center"/>
                                <w:rPr>
                                  <w:color w:val="000000"/>
                                  <w:sz w:val="18"/>
                                  <w:szCs w:val="24"/>
                                  <w:rtl/>
                                  <w:lang w:bidi="ar-EG"/>
                                </w:rPr>
                              </w:pPr>
                              <w:r w:rsidRPr="00ED1512">
                                <w:rPr>
                                  <w:rFonts w:hint="cs"/>
                                  <w:color w:val="000000"/>
                                  <w:sz w:val="18"/>
                                  <w:szCs w:val="24"/>
                                  <w:rtl/>
                                  <w:lang w:bidi="ar-EG"/>
                                </w:rPr>
                                <w:t>هوائي القياس (سوطي)</w:t>
                              </w:r>
                            </w:p>
                          </w:txbxContent>
                        </wps:txbx>
                        <wps:bodyPr rot="0" vert="horz" wrap="square" lIns="0" tIns="0" rIns="0" bIns="0" anchor="t" anchorCtr="0" upright="1">
                          <a:noAutofit/>
                        </wps:bodyPr>
                      </wps:wsp>
                      <wps:wsp>
                        <wps:cNvPr id="476" name="Rectangle 476"/>
                        <wps:cNvSpPr>
                          <a:spLocks noChangeArrowheads="1"/>
                        </wps:cNvSpPr>
                        <wps:spPr bwMode="auto">
                          <a:xfrm>
                            <a:off x="800100" y="571500"/>
                            <a:ext cx="21907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ED1512" w:rsidRDefault="00630D19" w:rsidP="00CD7920">
                              <w:pPr>
                                <w:spacing w:before="60" w:line="280" w:lineRule="exact"/>
                                <w:jc w:val="center"/>
                                <w:rPr>
                                  <w:color w:val="000000"/>
                                  <w:sz w:val="18"/>
                                  <w:szCs w:val="24"/>
                                  <w:rtl/>
                                  <w:lang w:bidi="ar-EG"/>
                                </w:rPr>
                              </w:pPr>
                              <w:r w:rsidRPr="00ED1512">
                                <w:rPr>
                                  <w:rFonts w:hint="cs"/>
                                  <w:color w:val="000000"/>
                                  <w:sz w:val="18"/>
                                  <w:szCs w:val="24"/>
                                  <w:rtl/>
                                  <w:lang w:bidi="ar-EG"/>
                                </w:rPr>
                                <w:t>موجّه للحصول على استجابة قصوى في نظام القياس</w:t>
                              </w:r>
                            </w:p>
                          </w:txbxContent>
                        </wps:txbx>
                        <wps:bodyPr rot="0" vert="horz" wrap="square" lIns="0" tIns="0" rIns="0" bIns="0" anchor="t" anchorCtr="0" upright="1">
                          <a:noAutofit/>
                        </wps:bodyPr>
                      </wps:wsp>
                      <wps:wsp>
                        <wps:cNvPr id="426" name="Rectangle 426"/>
                        <wps:cNvSpPr>
                          <a:spLocks noChangeArrowheads="1"/>
                        </wps:cNvSpPr>
                        <wps:spPr bwMode="auto">
                          <a:xfrm>
                            <a:off x="1724025" y="3124200"/>
                            <a:ext cx="1552575"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ED1512" w:rsidRDefault="00630D19" w:rsidP="00CD7920">
                              <w:pPr>
                                <w:spacing w:before="60" w:line="280" w:lineRule="exact"/>
                                <w:jc w:val="right"/>
                                <w:rPr>
                                  <w:color w:val="000000"/>
                                  <w:sz w:val="18"/>
                                  <w:szCs w:val="24"/>
                                  <w:rtl/>
                                  <w:lang w:bidi="ar-EG"/>
                                </w:rPr>
                              </w:pPr>
                              <w:r w:rsidRPr="00ED1512">
                                <w:rPr>
                                  <w:rFonts w:hint="cs"/>
                                  <w:color w:val="000000"/>
                                  <w:sz w:val="18"/>
                                  <w:szCs w:val="24"/>
                                  <w:rtl/>
                                  <w:lang w:bidi="ar-EG"/>
                                </w:rPr>
                                <w:t xml:space="preserve">موهن </w:t>
                              </w:r>
                              <w:r w:rsidRPr="00ED1512">
                                <w:rPr>
                                  <w:color w:val="000000"/>
                                  <w:sz w:val="18"/>
                                  <w:szCs w:val="24"/>
                                  <w:lang w:bidi="ar-EG"/>
                                </w:rPr>
                                <w:t>RF</w:t>
                              </w:r>
                              <w:r w:rsidRPr="00ED1512">
                                <w:rPr>
                                  <w:rFonts w:hint="cs"/>
                                  <w:color w:val="000000"/>
                                  <w:sz w:val="18"/>
                                  <w:szCs w:val="24"/>
                                  <w:rtl/>
                                  <w:lang w:bidi="ar-EG"/>
                                </w:rPr>
                                <w:t xml:space="preserve"> متغير يستخدم للحصول على المقايضة المثلى في كسب/مستوى الضوضاء لنظام القياس</w:t>
                              </w:r>
                            </w:p>
                          </w:txbxContent>
                        </wps:txbx>
                        <wps:bodyPr rot="0" vert="horz" wrap="square" lIns="0" tIns="0" rIns="0" bIns="0" anchor="t" anchorCtr="0" upright="1">
                          <a:noAutofit/>
                        </wps:bodyPr>
                      </wps:wsp>
                      <wps:wsp>
                        <wps:cNvPr id="477" name="Rectangle 477"/>
                        <wps:cNvSpPr>
                          <a:spLocks noChangeArrowheads="1"/>
                        </wps:cNvSpPr>
                        <wps:spPr bwMode="auto">
                          <a:xfrm>
                            <a:off x="2409825" y="4000500"/>
                            <a:ext cx="66675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ED1512" w:rsidRDefault="00630D19" w:rsidP="00CD7920">
                              <w:pPr>
                                <w:spacing w:before="60" w:line="280" w:lineRule="exact"/>
                                <w:jc w:val="center"/>
                                <w:rPr>
                                  <w:color w:val="000000"/>
                                  <w:sz w:val="18"/>
                                  <w:szCs w:val="24"/>
                                  <w:rtl/>
                                  <w:lang w:bidi="ar-EG"/>
                                </w:rPr>
                              </w:pPr>
                              <w:r w:rsidRPr="00ED1512">
                                <w:rPr>
                                  <w:rFonts w:hint="cs"/>
                                  <w:color w:val="000000"/>
                                  <w:sz w:val="18"/>
                                  <w:szCs w:val="24"/>
                                  <w:rtl/>
                                  <w:lang w:bidi="ar-EG"/>
                                </w:rPr>
                                <w:t>مستقبل انتقائي</w:t>
                              </w:r>
                            </w:p>
                          </w:txbxContent>
                        </wps:txbx>
                        <wps:bodyPr rot="0" vert="horz" wrap="square" lIns="0" tIns="0" rIns="0" bIns="0" anchor="t" anchorCtr="0" upright="1">
                          <a:noAutofit/>
                        </wps:bodyPr>
                      </wps:wsp>
                      <wps:wsp>
                        <wps:cNvPr id="478" name="Rectangle 478"/>
                        <wps:cNvSpPr>
                          <a:spLocks noChangeArrowheads="1"/>
                        </wps:cNvSpPr>
                        <wps:spPr bwMode="auto">
                          <a:xfrm>
                            <a:off x="2409825" y="4591050"/>
                            <a:ext cx="66675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ED1512" w:rsidRDefault="00630D19" w:rsidP="00CD7920">
                              <w:pPr>
                                <w:spacing w:before="60" w:line="280" w:lineRule="exact"/>
                                <w:jc w:val="center"/>
                                <w:rPr>
                                  <w:color w:val="000000"/>
                                  <w:sz w:val="18"/>
                                  <w:szCs w:val="24"/>
                                  <w:rtl/>
                                  <w:lang w:bidi="ar-EG"/>
                                </w:rPr>
                              </w:pPr>
                              <w:r w:rsidRPr="00ED1512">
                                <w:rPr>
                                  <w:rFonts w:hint="cs"/>
                                  <w:color w:val="000000"/>
                                  <w:sz w:val="18"/>
                                  <w:szCs w:val="24"/>
                                  <w:rtl/>
                                  <w:lang w:bidi="ar-EG"/>
                                </w:rPr>
                                <w:t>محلل طيف</w:t>
                              </w:r>
                            </w:p>
                          </w:txbxContent>
                        </wps:txbx>
                        <wps:bodyPr rot="0" vert="horz" wrap="square" lIns="0" tIns="0" rIns="0" bIns="0" anchor="t" anchorCtr="0" upright="1">
                          <a:noAutofit/>
                        </wps:bodyPr>
                      </wps:wsp>
                      <wps:wsp>
                        <wps:cNvPr id="138" name="Rectangle 138"/>
                        <wps:cNvSpPr>
                          <a:spLocks noChangeArrowheads="1"/>
                        </wps:cNvSpPr>
                        <wps:spPr bwMode="auto">
                          <a:xfrm>
                            <a:off x="3371849" y="4305300"/>
                            <a:ext cx="885825"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0D19" w:rsidRPr="00ED1512" w:rsidRDefault="00630D19" w:rsidP="00CD7920">
                              <w:pPr>
                                <w:spacing w:before="60" w:line="280" w:lineRule="exact"/>
                                <w:jc w:val="center"/>
                                <w:rPr>
                                  <w:color w:val="000000"/>
                                  <w:sz w:val="18"/>
                                  <w:szCs w:val="24"/>
                                  <w:rtl/>
                                  <w:lang w:bidi="ar-EG"/>
                                </w:rPr>
                              </w:pPr>
                              <w:r>
                                <w:rPr>
                                  <w:rFonts w:hint="cs"/>
                                  <w:color w:val="000000"/>
                                  <w:sz w:val="18"/>
                                  <w:szCs w:val="24"/>
                                  <w:rtl/>
                                  <w:lang w:bidi="ar-EG"/>
                                </w:rPr>
                                <w:t>(تحكم عن بعد وجمع بيانات)</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91" o:spid="_x0000_s1154" style="position:absolute;left:0;text-align:left;margin-left:22.05pt;margin-top:-.2pt;width:435.75pt;height:384pt;z-index:252045824;mso-width-relative:margin;mso-height-relative:margin" coordsize="55340,4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">
                <v:rect id="Rectangle 423" o:spid="_x0000_s1155" style="position:absolute;left:47625;top:11430;width:7715;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pa8QA&#10;AADcAAAADwAAAGRycy9kb3ducmV2LnhtbESPQWvCQBSE7wX/w/IEb3WjFmlTVxFDwN6s7aW3R/aZ&#10;BLNvk901if++WxB6HGbmG2azG00jenK+tqxgMU9AEBdW11wq+P7Kn19B+ICssbFMCu7kYbedPG0w&#10;1XbgT+rPoRQRwj5FBVUIbSqlLyoy6Oe2JY7exTqDIUpXSu1wiHDTyGWSrKXBmuNChS0dKiqu55tR&#10;kLm1zv3hmOVvP0MWPk5d38lOqdl03L+DCDSG//CjfdQKXpYr+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06WvEAAAA3AAAAA8AAAAAAAAAAAAAAAAAmAIAAGRycy9k&#10;b3ducmV2LnhtbFBLBQYAAAAABAAEAPUAAACJAwAAAAA=&#10;" filled="f" stroked="f" strokeweight="0">
                  <v:textbox inset="0,0,0,0">
                    <w:txbxContent>
                      <w:p w:rsidR="00630D19" w:rsidRPr="00ED1512" w:rsidRDefault="00630D19" w:rsidP="00132375">
                        <w:pPr>
                          <w:spacing w:before="60" w:line="280" w:lineRule="exact"/>
                          <w:jc w:val="center"/>
                          <w:rPr>
                            <w:color w:val="000000"/>
                            <w:sz w:val="18"/>
                            <w:szCs w:val="24"/>
                            <w:rtl/>
                            <w:lang w:bidi="ar-EG"/>
                          </w:rPr>
                        </w:pPr>
                        <w:r w:rsidRPr="00ED1512">
                          <w:rPr>
                            <w:rFonts w:hint="cs"/>
                            <w:color w:val="000000"/>
                            <w:sz w:val="18"/>
                            <w:szCs w:val="24"/>
                            <w:rtl/>
                            <w:lang w:bidi="ar-EG"/>
                          </w:rPr>
                          <w:t>دليل القناة الشاغرة (اختياري)</w:t>
                        </w:r>
                      </w:p>
                    </w:txbxContent>
                  </v:textbox>
                </v:rect>
                <v:rect id="Rectangle 428" o:spid="_x0000_s1156" style="position:absolute;left:16954;top:19907;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GsAA&#10;AADcAAAADwAAAGRycy9kb3ducmV2LnhtbERPz2vCMBS+D/wfwhN2m6kyZFajiKWgt83t4u3RPNti&#10;89Imsa3//XIQPH58vze70TSiJ+drywrmswQEcWF1zaWCv9/84wuED8gaG8uk4EEedtvJ2wZTbQf+&#10;of4cShFD2KeooAqhTaX0RUUG/cy2xJG7WmcwROhKqR0OMdw0cpEkS2mw5thQYUuHiorb+W4UZG6p&#10;c384ZvnqMmTh9N31neyUep+O+zWIQGN4iZ/uo1bwuYhr45l4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7GsAAAADcAAAADwAAAAAAAAAAAAAAAACYAgAAZHJzL2Rvd25y&#10;ZXYueG1sUEsFBgAAAAAEAAQA9QAAAIUDAAAAAA==&#10;" filled="f" stroked="f" strokeweight="0">
                  <v:textbox inset="0,0,0,0">
                    <w:txbxContent>
                      <w:p w:rsidR="00630D19" w:rsidRPr="00ED1512" w:rsidRDefault="00630D19" w:rsidP="00CD7920">
                        <w:pPr>
                          <w:spacing w:before="60" w:line="280" w:lineRule="exact"/>
                          <w:jc w:val="right"/>
                          <w:rPr>
                            <w:color w:val="000000"/>
                            <w:sz w:val="18"/>
                            <w:szCs w:val="24"/>
                            <w:rtl/>
                            <w:lang w:bidi="ar-EG"/>
                          </w:rPr>
                        </w:pPr>
                        <w:r w:rsidRPr="00ED1512">
                          <w:rPr>
                            <w:rFonts w:hint="cs"/>
                            <w:color w:val="000000"/>
                            <w:sz w:val="18"/>
                            <w:szCs w:val="24"/>
                            <w:rtl/>
                            <w:lang w:bidi="ar-EG"/>
                          </w:rPr>
                          <w:t xml:space="preserve">الواجهة الأمامية لنظام قياس </w:t>
                        </w:r>
                        <w:r w:rsidRPr="00ED1512">
                          <w:rPr>
                            <w:color w:val="000000"/>
                            <w:sz w:val="18"/>
                            <w:szCs w:val="24"/>
                            <w:lang w:bidi="ar-EG"/>
                          </w:rPr>
                          <w:t>RF</w:t>
                        </w:r>
                        <w:r w:rsidRPr="00ED1512">
                          <w:rPr>
                            <w:rFonts w:hint="cs"/>
                            <w:color w:val="000000"/>
                            <w:sz w:val="18"/>
                            <w:szCs w:val="24"/>
                            <w:rtl/>
                            <w:lang w:bidi="ar-EG"/>
                          </w:rPr>
                          <w:t xml:space="preserve"> (اختيارية)</w:t>
                        </w:r>
                      </w:p>
                    </w:txbxContent>
                  </v:textbox>
                </v:rect>
                <v:rect id="Rectangle 424" o:spid="_x0000_s1157" style="position:absolute;left:32289;top:857;width:1219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xH8QA&#10;AADcAAAADwAAAGRycy9kb3ducmV2LnhtbESPQWvCQBSE7wX/w/KE3upGEanRVcQQ0Ftre/H2yD6T&#10;YPZtsrsm6b93C4Ueh5n5htnuR9OInpyvLSuYzxIQxIXVNZcKvr/yt3cQPiBrbCyTgh/ysN9NXraY&#10;ajvwJ/WXUIoIYZ+igiqENpXSFxUZ9DPbEkfvZp3BEKUrpXY4RLhp5CJJVtJgzXGhwpaOFRX3y8Mo&#10;yNxK5/54yvL1dcjC+aPrO9kp9TodDxsQgcbwH/5rn7SC5WIJv2fi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cR/EAAAA3AAAAA8AAAAAAAAAAAAAAAAAmAIAAGRycy9k&#10;b3ducmV2LnhtbFBLBQYAAAAABAAEAPUAAACJAwAAAAA=&#10;" filled="f" stroked="f" strokeweight="0">
                  <v:textbox inset="0,0,0,0">
                    <w:txbxContent>
                      <w:p w:rsidR="00630D19" w:rsidRPr="00ED1512" w:rsidRDefault="00630D19" w:rsidP="00546B7B">
                        <w:pPr>
                          <w:spacing w:before="60" w:line="280" w:lineRule="exact"/>
                          <w:jc w:val="center"/>
                          <w:rPr>
                            <w:color w:val="000000"/>
                            <w:sz w:val="18"/>
                            <w:szCs w:val="24"/>
                            <w:rtl/>
                            <w:lang w:bidi="ar-EG"/>
                          </w:rPr>
                        </w:pPr>
                        <w:r w:rsidRPr="00ED1512">
                          <w:rPr>
                            <w:rFonts w:hint="cs"/>
                            <w:color w:val="000000"/>
                            <w:sz w:val="18"/>
                            <w:szCs w:val="24"/>
                            <w:rtl/>
                            <w:lang w:bidi="ar-EG"/>
                          </w:rPr>
                          <w:t>هوائي أو صفيف راداري</w:t>
                        </w:r>
                      </w:p>
                    </w:txbxContent>
                  </v:textbox>
                </v:rect>
                <v:rect id="Rectangle 425" o:spid="_x0000_s1158" style="position:absolute;width:1047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UhMQA&#10;AADcAAAADwAAAGRycy9kb3ducmV2LnhtbESPQWvCQBSE7wX/w/IEb3WjWGlTVxFDwN6s7aW3R/aZ&#10;BLNvk901if++WxB6HGbmG2azG00jenK+tqxgMU9AEBdW11wq+P7Kn19B+ICssbFMCu7kYbedPG0w&#10;1XbgT+rPoRQRwj5FBVUIbSqlLyoy6Oe2JY7exTqDIUpXSu1wiHDTyGWSrKXBmuNChS0dKiqu55tR&#10;kLm1zv3hmOVvP0MWPk5d38lOqdl03L+DCDSG//CjfdQKVssX+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R1ITEAAAA3AAAAA8AAAAAAAAAAAAAAAAAmAIAAGRycy9k&#10;b3ducmV2LnhtbFBLBQYAAAAABAAEAPUAAACJAwAAAAA=&#10;" filled="f" stroked="f" strokeweight="0">
                  <v:textbox inset="0,0,0,0">
                    <w:txbxContent>
                      <w:p w:rsidR="00630D19" w:rsidRPr="00ED1512" w:rsidRDefault="00630D19" w:rsidP="00546B7B">
                        <w:pPr>
                          <w:spacing w:before="60" w:line="280" w:lineRule="exact"/>
                          <w:jc w:val="center"/>
                          <w:rPr>
                            <w:color w:val="000000"/>
                            <w:sz w:val="18"/>
                            <w:szCs w:val="24"/>
                            <w:rtl/>
                            <w:lang w:bidi="ar-EG"/>
                          </w:rPr>
                        </w:pPr>
                        <w:r w:rsidRPr="00ED1512">
                          <w:rPr>
                            <w:rFonts w:hint="cs"/>
                            <w:color w:val="000000"/>
                            <w:sz w:val="18"/>
                            <w:szCs w:val="24"/>
                            <w:rtl/>
                            <w:lang w:bidi="ar-EG"/>
                          </w:rPr>
                          <w:t>هوائي القياس (سوطي)</w:t>
                        </w:r>
                      </w:p>
                    </w:txbxContent>
                  </v:textbox>
                </v:rect>
                <v:rect id="Rectangle 476" o:spid="_x0000_s1159" style="position:absolute;left:8001;top:5715;width:219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l7sQA&#10;AADcAAAADwAAAGRycy9kb3ducmV2LnhtbESPQWvCQBSE74X+h+UVeqsbS0lrdJViCNib1V68PbLP&#10;JJh9m+xuk/TfdwXB4zAz3zCrzWRaMZDzjWUF81kCgri0uuFKwc+xePkA4QOyxtYyKfgjD5v148MK&#10;M21H/qbhECoRIewzVFCH0GVS+rImg35mO+Lona0zGKJ0ldQOxwg3rXxNklQabDgu1NjRtqbycvg1&#10;CnKX6sJvd3mxOI15+Nr3Qy97pZ6fps8liEBTuIdv7Z1W8Pa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Ze7EAAAA3AAAAA8AAAAAAAAAAAAAAAAAmAIAAGRycy9k&#10;b3ducmV2LnhtbFBLBQYAAAAABAAEAPUAAACJAwAAAAA=&#10;" filled="f" stroked="f" strokeweight="0">
                  <v:textbox inset="0,0,0,0">
                    <w:txbxContent>
                      <w:p w:rsidR="00630D19" w:rsidRPr="00ED1512" w:rsidRDefault="00630D19" w:rsidP="00CD7920">
                        <w:pPr>
                          <w:spacing w:before="60" w:line="280" w:lineRule="exact"/>
                          <w:jc w:val="center"/>
                          <w:rPr>
                            <w:color w:val="000000"/>
                            <w:sz w:val="18"/>
                            <w:szCs w:val="24"/>
                            <w:rtl/>
                            <w:lang w:bidi="ar-EG"/>
                          </w:rPr>
                        </w:pPr>
                        <w:r w:rsidRPr="00ED1512">
                          <w:rPr>
                            <w:rFonts w:hint="cs"/>
                            <w:color w:val="000000"/>
                            <w:sz w:val="18"/>
                            <w:szCs w:val="24"/>
                            <w:rtl/>
                            <w:lang w:bidi="ar-EG"/>
                          </w:rPr>
                          <w:t>موجّه للحصول على استجابة قصوى في نظام القياس</w:t>
                        </w:r>
                      </w:p>
                    </w:txbxContent>
                  </v:textbox>
                </v:rect>
                <v:rect id="Rectangle 426" o:spid="_x0000_s1160" style="position:absolute;left:17240;top:31242;width:15526;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K88QA&#10;AADcAAAADwAAAGRycy9kb3ducmV2LnhtbESPQWvCQBSE70L/w/IKvemmIqFNXaUYAnqz2ktvj+wz&#10;CWbfJrtrkv57Vyj0OMzMN8x6O5lWDOR8Y1nB6yIBQVxa3XCl4PtczN9A+ICssbVMCn7Jw3bzNFtj&#10;pu3IXzScQiUihH2GCuoQukxKX9Zk0C9sRxy9i3UGQ5SuktrhGOGmlcskSaXBhuNCjR3taiqvp5tR&#10;kLtUF363z4v3nzEPh2M/9LJX6uV5+vwAEWgK/+G/9l4rWC1T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DSvPEAAAA3AAAAA8AAAAAAAAAAAAAAAAAmAIAAGRycy9k&#10;b3ducmV2LnhtbFBLBQYAAAAABAAEAPUAAACJAwAAAAA=&#10;" filled="f" stroked="f" strokeweight="0">
                  <v:textbox inset="0,0,0,0">
                    <w:txbxContent>
                      <w:p w:rsidR="00630D19" w:rsidRPr="00ED1512" w:rsidRDefault="00630D19" w:rsidP="00CD7920">
                        <w:pPr>
                          <w:spacing w:before="60" w:line="280" w:lineRule="exact"/>
                          <w:jc w:val="right"/>
                          <w:rPr>
                            <w:color w:val="000000"/>
                            <w:sz w:val="18"/>
                            <w:szCs w:val="24"/>
                            <w:rtl/>
                            <w:lang w:bidi="ar-EG"/>
                          </w:rPr>
                        </w:pPr>
                        <w:r w:rsidRPr="00ED1512">
                          <w:rPr>
                            <w:rFonts w:hint="cs"/>
                            <w:color w:val="000000"/>
                            <w:sz w:val="18"/>
                            <w:szCs w:val="24"/>
                            <w:rtl/>
                            <w:lang w:bidi="ar-EG"/>
                          </w:rPr>
                          <w:t xml:space="preserve">موهن </w:t>
                        </w:r>
                        <w:r w:rsidRPr="00ED1512">
                          <w:rPr>
                            <w:color w:val="000000"/>
                            <w:sz w:val="18"/>
                            <w:szCs w:val="24"/>
                            <w:lang w:bidi="ar-EG"/>
                          </w:rPr>
                          <w:t>RF</w:t>
                        </w:r>
                        <w:r w:rsidRPr="00ED1512">
                          <w:rPr>
                            <w:rFonts w:hint="cs"/>
                            <w:color w:val="000000"/>
                            <w:sz w:val="18"/>
                            <w:szCs w:val="24"/>
                            <w:rtl/>
                            <w:lang w:bidi="ar-EG"/>
                          </w:rPr>
                          <w:t xml:space="preserve"> متغير يستخدم للحصول على المقايضة المثلى في كسب/مستوى الضوضاء لنظام القياس</w:t>
                        </w:r>
                      </w:p>
                    </w:txbxContent>
                  </v:textbox>
                </v:rect>
                <v:rect id="Rectangle 477" o:spid="_x0000_s1161" style="position:absolute;left:24098;top:40005;width:666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dcQA&#10;AADcAAAADwAAAGRycy9kb3ducmV2LnhtbESPQWvCQBSE7wX/w/IK3uqmRbRGVxFDQG9t6sXbI/ua&#10;hGbfJrvbJP33XaHQ4zAz3zC7w2RaMZDzjWUFz4sEBHFpdcOVgutH/vQKwgdkja1lUvBDHg772cMO&#10;U21HfqehCJWIEPYpKqhD6FIpfVmTQb+wHXH0Pq0zGKJ0ldQOxwg3rXxJkpU02HBcqLGjU03lV/Ft&#10;FGRupXN/Omf55jZm4fLWD73slZo/TsctiEBT+A//tc9awXK9hv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wHXEAAAA3AAAAA8AAAAAAAAAAAAAAAAAmAIAAGRycy9k&#10;b3ducmV2LnhtbFBLBQYAAAAABAAEAPUAAACJAwAAAAA=&#10;" filled="f" stroked="f" strokeweight="0">
                  <v:textbox inset="0,0,0,0">
                    <w:txbxContent>
                      <w:p w:rsidR="00630D19" w:rsidRPr="00ED1512" w:rsidRDefault="00630D19" w:rsidP="00CD7920">
                        <w:pPr>
                          <w:spacing w:before="60" w:line="280" w:lineRule="exact"/>
                          <w:jc w:val="center"/>
                          <w:rPr>
                            <w:color w:val="000000"/>
                            <w:sz w:val="18"/>
                            <w:szCs w:val="24"/>
                            <w:rtl/>
                            <w:lang w:bidi="ar-EG"/>
                          </w:rPr>
                        </w:pPr>
                        <w:r w:rsidRPr="00ED1512">
                          <w:rPr>
                            <w:rFonts w:hint="cs"/>
                            <w:color w:val="000000"/>
                            <w:sz w:val="18"/>
                            <w:szCs w:val="24"/>
                            <w:rtl/>
                            <w:lang w:bidi="ar-EG"/>
                          </w:rPr>
                          <w:t>مستقبل انتقائي</w:t>
                        </w:r>
                      </w:p>
                    </w:txbxContent>
                  </v:textbox>
                </v:rect>
                <v:rect id="Rectangle 478" o:spid="_x0000_s1162" style="position:absolute;left:24098;top:45910;width:6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UB8EA&#10;AADcAAAADwAAAGRycy9kb3ducmV2LnhtbERPyWrDMBC9F/IPYgK9NXJKyeJECSHGkNyy9NLbYE1t&#10;U2tkS6rt/n11COT4ePt2P5pG9OR8bVnBfJaAIC6srrlU8HnP31YgfEDW2FgmBX/kYb+bvGwx1Xbg&#10;K/W3UIoYwj5FBVUIbSqlLyoy6Ge2JY7ct3UGQ4SulNrhEMNNI9+TZCEN1hwbKmzpWFHxc/s1CjK3&#10;0Lk/nrJ8/TVk4Xzp+k52Sr1Ox8MGRKAxPMUP90kr+FjGtfFMP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jVAfBAAAA3AAAAA8AAAAAAAAAAAAAAAAAmAIAAGRycy9kb3du&#10;cmV2LnhtbFBLBQYAAAAABAAEAPUAAACGAwAAAAA=&#10;" filled="f" stroked="f" strokeweight="0">
                  <v:textbox inset="0,0,0,0">
                    <w:txbxContent>
                      <w:p w:rsidR="00630D19" w:rsidRPr="00ED1512" w:rsidRDefault="00630D19" w:rsidP="00CD7920">
                        <w:pPr>
                          <w:spacing w:before="60" w:line="280" w:lineRule="exact"/>
                          <w:jc w:val="center"/>
                          <w:rPr>
                            <w:color w:val="000000"/>
                            <w:sz w:val="18"/>
                            <w:szCs w:val="24"/>
                            <w:rtl/>
                            <w:lang w:bidi="ar-EG"/>
                          </w:rPr>
                        </w:pPr>
                        <w:r w:rsidRPr="00ED1512">
                          <w:rPr>
                            <w:rFonts w:hint="cs"/>
                            <w:color w:val="000000"/>
                            <w:sz w:val="18"/>
                            <w:szCs w:val="24"/>
                            <w:rtl/>
                            <w:lang w:bidi="ar-EG"/>
                          </w:rPr>
                          <w:t>محلل طيف</w:t>
                        </w:r>
                      </w:p>
                    </w:txbxContent>
                  </v:textbox>
                </v:rect>
                <v:rect id="Rectangle 138" o:spid="_x0000_s1163" style="position:absolute;left:33718;top:43053;width:885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OQ8QA&#10;AADcAAAADwAAAGRycy9kb3ducmV2LnhtbESPQU/DMAyF70j7D5EncWMpIE2sLJvQqkrjBtsu3KzG&#10;a6s1TpuEtvx7fEDiZus9v/d5u59dp0YKsfVs4HGVgSKuvG25NnA5lw8voGJCtth5JgM/FGG/W9xt&#10;Mbd+4k8aT6lWEsIxRwNNSn2udawachhXvicW7eqDwyRrqLUNOEm46/RTlq21w5alocGeDg1Vt9O3&#10;M1CEtS3j4ViUm6+pSO8fwzjowZj75fz2CirRnP7Nf9dHK/jPQiv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nTkPEAAAA3AAAAA8AAAAAAAAAAAAAAAAAmAIAAGRycy9k&#10;b3ducmV2LnhtbFBLBQYAAAAABAAEAPUAAACJAwAAAAA=&#10;" filled="f" stroked="f" strokeweight="0">
                  <v:textbox inset="0,0,0,0">
                    <w:txbxContent>
                      <w:p w:rsidR="00630D19" w:rsidRPr="00ED1512" w:rsidRDefault="00630D19" w:rsidP="00CD7920">
                        <w:pPr>
                          <w:spacing w:before="60" w:line="280" w:lineRule="exact"/>
                          <w:jc w:val="center"/>
                          <w:rPr>
                            <w:color w:val="000000"/>
                            <w:sz w:val="18"/>
                            <w:szCs w:val="24"/>
                            <w:rtl/>
                            <w:lang w:bidi="ar-EG"/>
                          </w:rPr>
                        </w:pPr>
                        <w:r>
                          <w:rPr>
                            <w:rFonts w:hint="cs"/>
                            <w:color w:val="000000"/>
                            <w:sz w:val="18"/>
                            <w:szCs w:val="24"/>
                            <w:rtl/>
                            <w:lang w:bidi="ar-EG"/>
                          </w:rPr>
                          <w:t>(تحكم عن بعد وجمع بيانات)</w:t>
                        </w:r>
                      </w:p>
                    </w:txbxContent>
                  </v:textbox>
                </v:rect>
              </v:group>
            </w:pict>
          </mc:Fallback>
        </mc:AlternateContent>
      </w:r>
      <w:r>
        <w:object w:dxaOrig="8726" w:dyaOrig="9231">
          <v:shape id="_x0000_i1053" type="#_x0000_t75" style="width:436.5pt;height:416.25pt" o:ole="">
            <v:imagedata r:id="rId70" o:title="" croptop="6394f"/>
          </v:shape>
          <o:OLEObject Type="Embed" ProgID="CorelDRAW.Graphic.14" ShapeID="_x0000_i1053" DrawAspect="Content" ObjectID="_1378275291" r:id="rId71"/>
        </w:object>
      </w:r>
    </w:p>
    <w:p w:rsidR="00546B7B" w:rsidRDefault="00546B7B" w:rsidP="00546B7B">
      <w:pPr>
        <w:rPr>
          <w:rtl/>
          <w:lang w:val="fr-FR" w:bidi="ar-EG"/>
        </w:rPr>
      </w:pPr>
    </w:p>
    <w:p w:rsidR="001A39AD" w:rsidRPr="004F636C" w:rsidRDefault="001A39AD" w:rsidP="004F636C">
      <w:pPr>
        <w:pStyle w:val="Heading3"/>
        <w:spacing w:before="200"/>
        <w:ind w:left="0" w:firstLine="0"/>
        <w:rPr>
          <w:rFonts w:eastAsiaTheme="majorEastAsia" w:hint="eastAsia"/>
          <w:rtl/>
        </w:rPr>
      </w:pPr>
      <w:r w:rsidRPr="004F636C">
        <w:rPr>
          <w:rFonts w:eastAsiaTheme="majorEastAsia"/>
        </w:rPr>
        <w:t>4.1.5</w:t>
      </w:r>
      <w:r w:rsidRPr="004F636C">
        <w:rPr>
          <w:rFonts w:eastAsiaTheme="majorEastAsia"/>
        </w:rPr>
        <w:tab/>
      </w:r>
      <w:r w:rsidRPr="004F636C">
        <w:rPr>
          <w:rFonts w:eastAsiaTheme="majorEastAsia" w:hint="cs"/>
          <w:rtl/>
        </w:rPr>
        <w:t>نظام القياس المتحكَم فيه يدوياً</w:t>
      </w:r>
    </w:p>
    <w:p w:rsidR="001A39AD" w:rsidRPr="007C26DF" w:rsidRDefault="001A39AD" w:rsidP="007C26DF">
      <w:pPr>
        <w:rPr>
          <w:rtl/>
          <w:lang w:bidi="ar-SY"/>
        </w:rPr>
      </w:pPr>
      <w:r w:rsidRPr="007C26DF">
        <w:rPr>
          <w:rFonts w:hint="cs"/>
          <w:rtl/>
          <w:lang w:bidi="ar-SY"/>
        </w:rPr>
        <w:t xml:space="preserve">يتألف القياس المتحكَم فيه يدوياً من الكنس عبر الطيف في تزايدات ثابتة (تساوي قيمة الامتداد). وفي كل كنسة ترددية، يُضبط الموهن لإبقاء ذروة قدرة الرادار ضمن المدى الدينامي للعناصر الأخرى </w:t>
      </w:r>
      <w:r w:rsidRPr="007C26DF">
        <w:rPr>
          <w:rFonts w:hint="cs"/>
          <w:rtl/>
        </w:rPr>
        <w:t>في نظام القياس (غالباً ما يكون مضخم المدخل والمضخم اللوغاريتمي لمحلل الطيف عنصري التقييد). وبضبط الموهن المهيأ للترددات الراديوية للمدخل على الوجه الصحيح في كل كنسة، يجرى قياس قدرة الرادار في ذلك التردد.</w:t>
      </w:r>
    </w:p>
    <w:p w:rsidR="001A39AD" w:rsidRPr="007C26DF" w:rsidRDefault="001A39AD" w:rsidP="00DA3EBB">
      <w:pPr>
        <w:rPr>
          <w:rtl/>
        </w:rPr>
      </w:pPr>
      <w:r w:rsidRPr="007C26DF">
        <w:rPr>
          <w:rtl/>
        </w:rPr>
        <w:t>و</w:t>
      </w:r>
      <w:r w:rsidRPr="007C26DF">
        <w:rPr>
          <w:rFonts w:hint="cs"/>
          <w:rtl/>
        </w:rPr>
        <w:t>العنصر الأخير في المدخل المهيأ للترددات الراديوية هو ال</w:t>
      </w:r>
      <w:r w:rsidRPr="007C26DF">
        <w:rPr>
          <w:rtl/>
        </w:rPr>
        <w:t xml:space="preserve">مضخم منخفض الضوضاء </w:t>
      </w:r>
      <w:r w:rsidRPr="007C26DF">
        <w:t>(LNA)</w:t>
      </w:r>
      <w:r w:rsidRPr="007C26DF">
        <w:rPr>
          <w:rFonts w:hint="cs"/>
          <w:rtl/>
        </w:rPr>
        <w:t xml:space="preserve"> المركب بوصفه العنصر التالي في</w:t>
      </w:r>
      <w:r w:rsidR="00DA3EBB">
        <w:rPr>
          <w:rFonts w:hint="eastAsia"/>
          <w:rtl/>
        </w:rPr>
        <w:t> </w:t>
      </w:r>
      <w:r w:rsidRPr="007C26DF">
        <w:rPr>
          <w:rFonts w:hint="cs"/>
          <w:rtl/>
        </w:rPr>
        <w:t>مسير الإشارة بعد المنتقي الأولي. وتوفر خاصية الدخل منخفض الضوضاء لهذا المضخم حساسية عالية لبث الرادار الهامشي منخفض الاتساع. ويحدد كسب هذا المضخم عامل الضوضاء لسائر نظام القياس (مثل طول خط الإرسال ومحلل الطيف).</w:t>
      </w:r>
    </w:p>
    <w:p w:rsidR="001A39AD" w:rsidRPr="007C26DF" w:rsidRDefault="001A39AD" w:rsidP="00801DB4">
      <w:pPr>
        <w:rPr>
          <w:rtl/>
        </w:rPr>
      </w:pPr>
      <w:r w:rsidRPr="007C26DF">
        <w:rPr>
          <w:rFonts w:hint="cs"/>
          <w:rtl/>
        </w:rPr>
        <w:t>وتُهيأ حساسية نظام القياس ومداه الدينامي على النحو الأمثل عن طريق الانتقاء السليم لكسب ال</w:t>
      </w:r>
      <w:r w:rsidRPr="007C26DF">
        <w:rPr>
          <w:rtl/>
        </w:rPr>
        <w:t xml:space="preserve">مضخم منخفض الضوضاء </w:t>
      </w:r>
      <w:r w:rsidRPr="007C26DF">
        <w:t>(LNA)</w:t>
      </w:r>
      <w:r w:rsidRPr="007C26DF">
        <w:rPr>
          <w:rFonts w:hint="cs"/>
          <w:rtl/>
        </w:rPr>
        <w:t xml:space="preserve"> وخصائص عامل الضوضاء. ومن المستحسن تقليل عامل الضوضاء إلى أدنى حد مع توفير ما يكفي من الكسب </w:t>
      </w:r>
      <w:r w:rsidRPr="007C26DF">
        <w:rPr>
          <w:rFonts w:hint="cs"/>
          <w:rtl/>
        </w:rPr>
        <w:lastRenderedPageBreak/>
        <w:t>لجميع دارات القياس التالية لل</w:t>
      </w:r>
      <w:r w:rsidRPr="007C26DF">
        <w:rPr>
          <w:rtl/>
        </w:rPr>
        <w:t>مضخم منخفض الضوضاء</w:t>
      </w:r>
      <w:r w:rsidRPr="007C26DF">
        <w:rPr>
          <w:rFonts w:hint="cs"/>
          <w:rtl/>
        </w:rPr>
        <w:t xml:space="preserve"> (أساساً فاقد خط الترددات الراديوية بعد المدخل، بالإضافة إلى عامل ضوضاء دارات محلل الطيف). ومن الناحية المثالية، ينبغي أن يكون مجموع كسب ال</w:t>
      </w:r>
      <w:r w:rsidRPr="007C26DF">
        <w:rPr>
          <w:rtl/>
        </w:rPr>
        <w:t xml:space="preserve">مضخم منخفض الضوضاء </w:t>
      </w:r>
      <w:r w:rsidRPr="007C26DF">
        <w:t>(LNA)</w:t>
      </w:r>
      <w:r w:rsidRPr="007C26DF">
        <w:rPr>
          <w:rFonts w:hint="cs"/>
          <w:rtl/>
        </w:rPr>
        <w:t xml:space="preserve"> وعامل الضوضاء (وهو فائض الضوضاء الناتجة عن ال</w:t>
      </w:r>
      <w:r w:rsidRPr="007C26DF">
        <w:rPr>
          <w:rtl/>
        </w:rPr>
        <w:t>مضخم منخفض الضوضاء</w:t>
      </w:r>
      <w:r w:rsidRPr="007C26DF">
        <w:rPr>
          <w:rFonts w:hint="cs"/>
          <w:rtl/>
        </w:rPr>
        <w:t xml:space="preserve"> ذي انتهائية </w:t>
      </w:r>
      <w:r w:rsidRPr="007C26DF">
        <w:t>50</w:t>
      </w:r>
      <w:r w:rsidRPr="007C26DF">
        <w:rPr>
          <w:rFonts w:hint="cs"/>
          <w:rtl/>
        </w:rPr>
        <w:t xml:space="preserve"> </w:t>
      </w:r>
      <w:r w:rsidRPr="007C26DF">
        <w:t>Ω</w:t>
      </w:r>
      <w:r w:rsidRPr="007C26DF">
        <w:rPr>
          <w:rFonts w:hint="cs"/>
          <w:rtl/>
        </w:rPr>
        <w:t xml:space="preserve"> في دخله) مساوياً تقريباً لعامل ضوضاء سائر نظام القياس. لنفترض مثلاً أن عامل ضوضاء محلل الطيف يبلغ </w:t>
      </w:r>
      <w:r w:rsidRPr="007C26DF">
        <w:t>25</w:t>
      </w:r>
      <w:r w:rsidRPr="007C26DF">
        <w:rPr>
          <w:rFonts w:hint="cs"/>
          <w:rtl/>
        </w:rPr>
        <w:t xml:space="preserve"> </w:t>
      </w:r>
      <w:r w:rsidRPr="007C26DF">
        <w:t>dB</w:t>
      </w:r>
      <w:r w:rsidRPr="007C26DF">
        <w:rPr>
          <w:rFonts w:hint="cs"/>
          <w:rtl/>
        </w:rPr>
        <w:t xml:space="preserve"> وفاقد خط الترددات الراديوية بين </w:t>
      </w:r>
      <w:r w:rsidRPr="007C26DF">
        <w:rPr>
          <w:rFonts w:hint="cs"/>
          <w:rtl/>
          <w:lang w:bidi="ar-SY"/>
        </w:rPr>
        <w:t xml:space="preserve">المدخل المهيأ للترددات الراديوية والمحلل هو </w:t>
      </w:r>
      <w:r w:rsidRPr="007C26DF">
        <w:t>5</w:t>
      </w:r>
      <w:r w:rsidRPr="007C26DF">
        <w:rPr>
          <w:rFonts w:hint="cs"/>
          <w:rtl/>
        </w:rPr>
        <w:t xml:space="preserve"> </w:t>
      </w:r>
      <w:r w:rsidRPr="007C26DF">
        <w:t>dB</w:t>
      </w:r>
      <w:r w:rsidRPr="007C26DF">
        <w:rPr>
          <w:rFonts w:hint="cs"/>
          <w:rtl/>
        </w:rPr>
        <w:t>. ومن ثم يجب أن يستوعب ال</w:t>
      </w:r>
      <w:r w:rsidRPr="007C26DF">
        <w:rPr>
          <w:rtl/>
        </w:rPr>
        <w:t>مضخم منخفض الضوضاء</w:t>
      </w:r>
      <w:r w:rsidRPr="007C26DF">
        <w:rPr>
          <w:rFonts w:hint="cs"/>
          <w:rtl/>
        </w:rPr>
        <w:t xml:space="preserve"> في المدخل عامل ضوضاء إجمالي قدره </w:t>
      </w:r>
      <w:r w:rsidRPr="007C26DF">
        <w:t>30</w:t>
      </w:r>
      <w:r w:rsidRPr="007C26DF">
        <w:rPr>
          <w:rFonts w:hint="cs"/>
          <w:rtl/>
        </w:rPr>
        <w:t xml:space="preserve"> </w:t>
      </w:r>
      <w:r w:rsidRPr="007C26DF">
        <w:t>dB</w:t>
      </w:r>
      <w:r w:rsidRPr="007C26DF">
        <w:rPr>
          <w:rFonts w:hint="cs"/>
          <w:rtl/>
        </w:rPr>
        <w:t>. لذلك، ينبغي أن يقارب مجموع كسب ال</w:t>
      </w:r>
      <w:r w:rsidRPr="007C26DF">
        <w:rPr>
          <w:rtl/>
        </w:rPr>
        <w:t>مضخم منخفض الضوضاء</w:t>
      </w:r>
      <w:r w:rsidRPr="007C26DF">
        <w:rPr>
          <w:rFonts w:hint="cs"/>
          <w:rtl/>
        </w:rPr>
        <w:t xml:space="preserve"> وعامل ضوضائه </w:t>
      </w:r>
      <w:r w:rsidRPr="007C26DF">
        <w:t>30</w:t>
      </w:r>
      <w:r w:rsidR="00801DB4">
        <w:rPr>
          <w:rFonts w:hint="eastAsia"/>
          <w:rtl/>
        </w:rPr>
        <w:t> </w:t>
      </w:r>
      <w:r w:rsidRPr="007C26DF">
        <w:t>dB</w:t>
      </w:r>
      <w:r w:rsidRPr="007C26DF">
        <w:rPr>
          <w:rFonts w:hint="cs"/>
          <w:rtl/>
        </w:rPr>
        <w:t xml:space="preserve"> في هذا المثال. وتكون قسمة التوليفة لهذا المضخم بمقدار </w:t>
      </w:r>
      <w:r w:rsidRPr="007C26DF">
        <w:t>3</w:t>
      </w:r>
      <w:r w:rsidRPr="007C26DF">
        <w:rPr>
          <w:rFonts w:hint="cs"/>
          <w:rtl/>
        </w:rPr>
        <w:t xml:space="preserve"> </w:t>
      </w:r>
      <w:r w:rsidRPr="007C26DF">
        <w:t>dB</w:t>
      </w:r>
      <w:r w:rsidRPr="007C26DF">
        <w:rPr>
          <w:rFonts w:hint="cs"/>
          <w:rtl/>
        </w:rPr>
        <w:t xml:space="preserve"> لعامل الضوضاء و</w:t>
      </w:r>
      <w:r w:rsidRPr="007C26DF">
        <w:t>27</w:t>
      </w:r>
      <w:r w:rsidRPr="007C26DF">
        <w:rPr>
          <w:rFonts w:hint="cs"/>
          <w:rtl/>
        </w:rPr>
        <w:t xml:space="preserve"> </w:t>
      </w:r>
      <w:r w:rsidRPr="007C26DF">
        <w:t>dB</w:t>
      </w:r>
      <w:r w:rsidRPr="007C26DF">
        <w:rPr>
          <w:rFonts w:hint="cs"/>
          <w:rtl/>
        </w:rPr>
        <w:t xml:space="preserve"> للكسب.</w:t>
      </w:r>
    </w:p>
    <w:p w:rsidR="001A39AD" w:rsidRPr="007C26DF" w:rsidRDefault="001A39AD" w:rsidP="007C26DF">
      <w:pPr>
        <w:rPr>
          <w:rtl/>
        </w:rPr>
      </w:pPr>
      <w:r w:rsidRPr="007C26DF">
        <w:rPr>
          <w:rFonts w:hint="cs"/>
          <w:rtl/>
        </w:rPr>
        <w:t>ويُتوقع أن يكون سائر نظام القياس المهيأ للترددات الراديوية، في الأساس، محلل طيف متوفر تجارياً أو محلل طيف مع منتق أولي أو مستقبِل انتقائي. ويمكن استخدام أي معدات تستطيع استقبال إشارات عبر المدى الترددي في دائرة الاهتمام. وقد أجريت قياسات بواسطة مستقبلات رقمية حديثة تستوعب بسهولة متطلبات الترددات والمدى الدينامي على نحو يغني إلى حد كبير عن الحاجة لأي توهين أو كسب في المدخل.</w:t>
      </w:r>
    </w:p>
    <w:p w:rsidR="001A39AD" w:rsidRPr="007C26DF" w:rsidRDefault="001A39AD" w:rsidP="00A16162">
      <w:pPr>
        <w:pStyle w:val="Heading1"/>
        <w:rPr>
          <w:rtl/>
        </w:rPr>
      </w:pPr>
      <w:r w:rsidRPr="007C26DF">
        <w:t>6</w:t>
      </w:r>
      <w:r w:rsidRPr="007C26DF">
        <w:tab/>
      </w:r>
      <w:r w:rsidRPr="007C26DF">
        <w:rPr>
          <w:rFonts w:hint="cs"/>
          <w:rtl/>
        </w:rPr>
        <w:t>الطريقة غير المباشرة</w:t>
      </w:r>
    </w:p>
    <w:p w:rsidR="001A39AD" w:rsidRPr="007C26DF" w:rsidRDefault="001A39AD" w:rsidP="007C26DF">
      <w:pPr>
        <w:rPr>
          <w:rtl/>
        </w:rPr>
      </w:pPr>
      <w:r w:rsidRPr="007C26DF">
        <w:rPr>
          <w:rFonts w:hint="cs"/>
          <w:rtl/>
          <w:lang w:bidi="ar-SY"/>
        </w:rPr>
        <w:t>في</w:t>
      </w:r>
      <w:r w:rsidRPr="007C26DF">
        <w:rPr>
          <w:rtl/>
        </w:rPr>
        <w:t xml:space="preserve"> الطريقة غير المباشرة</w:t>
      </w:r>
      <w:r w:rsidRPr="007C26DF">
        <w:rPr>
          <w:rFonts w:hint="cs"/>
          <w:rtl/>
        </w:rPr>
        <w:t>، تجرى القياسات بالربط المقترن من خرج كل مرسل. ومن تلك النقطة، يتشابه جهاز القياس مع ذاك المستخدم في الطريقة المباشرة. وفي حال تعدد المرسلات، يجب تسجيل الاتساع المعقد، ثم يجب الجمع بين الإشارات في برمجية تحتسب ترجيح صفيف توجيه الحزمة وتأخرات التغذية.</w:t>
      </w:r>
    </w:p>
    <w:p w:rsidR="001A39AD" w:rsidRPr="007C26DF" w:rsidRDefault="001A39AD" w:rsidP="007C26DF">
      <w:pPr>
        <w:rPr>
          <w:rtl/>
          <w:lang w:bidi="ar-SY"/>
        </w:rPr>
      </w:pPr>
      <w:r w:rsidRPr="007C26DF">
        <w:rPr>
          <w:rFonts w:hint="cs"/>
          <w:rtl/>
          <w:lang w:bidi="ar-SY"/>
        </w:rPr>
        <w:t xml:space="preserve">ويمكن إنجاز التقاط البيانات بسهولة بتوصيل محلل الطيف أو المستقبِل بحاسوب محمول عبر </w:t>
      </w:r>
      <w:r w:rsidRPr="007C26DF">
        <w:rPr>
          <w:rFonts w:hint="cs"/>
          <w:rtl/>
        </w:rPr>
        <w:t>سطح بيني ناقل من النوع المعد للأغراض العامة (</w:t>
      </w:r>
      <w:r w:rsidRPr="007C26DF">
        <w:rPr>
          <w:rFonts w:hint="cs"/>
        </w:rPr>
        <w:t>GPIB</w:t>
      </w:r>
      <w:r w:rsidRPr="007C26DF">
        <w:rPr>
          <w:rFonts w:hint="cs"/>
          <w:rtl/>
        </w:rPr>
        <w:t>) أو ما يعادله.</w:t>
      </w:r>
    </w:p>
    <w:p w:rsidR="00422D17" w:rsidRPr="007C26DF" w:rsidRDefault="005E066B" w:rsidP="00DA3EBB">
      <w:pPr>
        <w:overflowPunct/>
        <w:autoSpaceDE/>
        <w:autoSpaceDN/>
        <w:bidi w:val="0"/>
        <w:adjustRightInd/>
        <w:spacing w:before="600"/>
        <w:jc w:val="center"/>
        <w:textAlignment w:val="auto"/>
        <w:rPr>
          <w:lang w:bidi="ar-EG"/>
        </w:rPr>
      </w:pPr>
      <w:r w:rsidRPr="007C26DF">
        <w:rPr>
          <w:rFonts w:hint="cs"/>
          <w:rtl/>
          <w:lang w:val="fr-FR"/>
        </w:rPr>
        <w:t>__________</w:t>
      </w:r>
    </w:p>
    <w:sectPr w:rsidR="00422D17" w:rsidRPr="007C26DF" w:rsidSect="000F312E">
      <w:headerReference w:type="even" r:id="rId72"/>
      <w:headerReference w:type="default" r:id="rId73"/>
      <w:footerReference w:type="even" r:id="rId74"/>
      <w:footerReference w:type="default" r:id="rId75"/>
      <w:headerReference w:type="first" r:id="rId76"/>
      <w:footerReference w:type="first" r:id="rId7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D19" w:rsidRDefault="00630D19">
      <w:r>
        <w:separator/>
      </w:r>
    </w:p>
  </w:endnote>
  <w:endnote w:type="continuationSeparator" w:id="0">
    <w:p w:rsidR="00630D19" w:rsidRDefault="00630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D19" w:rsidRDefault="00630D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D19" w:rsidRPr="005E066B" w:rsidRDefault="00630D19"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D19" w:rsidRDefault="008D4928">
    <w:pPr>
      <w:pStyle w:val="Footer"/>
    </w:pPr>
    <w:r>
      <w:fldChar w:fldCharType="begin"/>
    </w:r>
    <w:r>
      <w:instrText xml:space="preserve"> FILENAME \p \* MERGEFORMAT </w:instrText>
    </w:r>
    <w:r>
      <w:fldChar w:fldCharType="separate"/>
    </w:r>
    <w:r w:rsidR="00630D19">
      <w:t>P:\ARA\ITU-R\REC\M\1177\POOL\1177-4(4-11)A.docx</w:t>
    </w:r>
    <w:r>
      <w:fldChar w:fldCharType="end"/>
    </w:r>
    <w:r w:rsidR="00630D19">
      <w:tab/>
    </w:r>
    <w:r w:rsidR="00630D19">
      <w:fldChar w:fldCharType="begin"/>
    </w:r>
    <w:r w:rsidR="00630D19">
      <w:instrText xml:space="preserve"> savedate \@ dd.MM.yy </w:instrText>
    </w:r>
    <w:r w:rsidR="00630D19">
      <w:fldChar w:fldCharType="separate"/>
    </w:r>
    <w:r>
      <w:t>22.09.11</w:t>
    </w:r>
    <w:r w:rsidR="00630D19">
      <w:fldChar w:fldCharType="end"/>
    </w:r>
    <w:r w:rsidR="00630D19">
      <w:tab/>
    </w:r>
    <w:r w:rsidR="00630D19">
      <w:fldChar w:fldCharType="begin"/>
    </w:r>
    <w:r w:rsidR="00630D19">
      <w:instrText xml:space="preserve"> printdate \@ dd.MM.yy </w:instrText>
    </w:r>
    <w:r w:rsidR="00630D19">
      <w:fldChar w:fldCharType="separate"/>
    </w:r>
    <w:r w:rsidR="00630D19">
      <w:t>29.07.11</w:t>
    </w:r>
    <w:r w:rsidR="00630D1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D19" w:rsidRDefault="00630D19" w:rsidP="00E1601B">
      <w:pPr>
        <w:spacing w:line="240" w:lineRule="auto"/>
      </w:pPr>
      <w:r>
        <w:t>____________________</w:t>
      </w:r>
    </w:p>
  </w:footnote>
  <w:footnote w:type="continuationSeparator" w:id="0">
    <w:p w:rsidR="00630D19" w:rsidRDefault="00630D19">
      <w:r>
        <w:continuationSeparator/>
      </w:r>
    </w:p>
  </w:footnote>
  <w:footnote w:id="1">
    <w:p w:rsidR="00630D19" w:rsidRPr="00115E2E" w:rsidRDefault="00630D19" w:rsidP="008A3321">
      <w:pPr>
        <w:pStyle w:val="FootnoteText"/>
        <w:rPr>
          <w:rtl/>
        </w:rPr>
      </w:pPr>
      <w:r w:rsidRPr="00115E2E">
        <w:rPr>
          <w:rStyle w:val="FootnoteReference"/>
        </w:rPr>
        <w:t>*</w:t>
      </w:r>
      <w:r>
        <w:rPr>
          <w:sz w:val="18"/>
          <w:szCs w:val="24"/>
        </w:rPr>
        <w:tab/>
      </w:r>
      <w:r w:rsidRPr="00115E2E">
        <w:rPr>
          <w:rtl/>
        </w:rPr>
        <w:t xml:space="preserve">ينبغي </w:t>
      </w:r>
      <w:r w:rsidRPr="00115E2E">
        <w:rPr>
          <w:rFonts w:hint="cs"/>
          <w:rtl/>
        </w:rPr>
        <w:t>أن ت</w:t>
      </w:r>
      <w:r w:rsidRPr="00115E2E">
        <w:rPr>
          <w:rtl/>
        </w:rPr>
        <w:t>رفع هذه التوصية إلى</w:t>
      </w:r>
      <w:r w:rsidRPr="00115E2E">
        <w:rPr>
          <w:rFonts w:hint="cs"/>
          <w:rtl/>
        </w:rPr>
        <w:t xml:space="preserve"> عناية</w:t>
      </w:r>
      <w:r w:rsidRPr="00115E2E">
        <w:rPr>
          <w:rtl/>
        </w:rPr>
        <w:t xml:space="preserve"> المنظمة البحرية الدولية </w:t>
      </w:r>
      <w:r w:rsidRPr="00115E2E">
        <w:t>(IMO)</w:t>
      </w:r>
      <w:r w:rsidRPr="00115E2E">
        <w:rPr>
          <w:rtl/>
        </w:rPr>
        <w:t xml:space="preserve"> ومنظمة الطيران المدني الدولي </w:t>
      </w:r>
      <w:r w:rsidRPr="00115E2E">
        <w:t>(ICAO)</w:t>
      </w:r>
      <w:r w:rsidRPr="00115E2E">
        <w:rPr>
          <w:rtl/>
        </w:rPr>
        <w:t xml:space="preserve"> واللجنة الراديوية البحرية الدولية </w:t>
      </w:r>
      <w:r w:rsidRPr="00115E2E">
        <w:t>(CIRM)</w:t>
      </w:r>
      <w:r w:rsidRPr="00115E2E">
        <w:rPr>
          <w:rtl/>
        </w:rPr>
        <w:t xml:space="preserve"> والمنظمة العالمية للأرصاد الجوية </w:t>
      </w:r>
      <w:r w:rsidRPr="00115E2E">
        <w:t>(WMO)</w:t>
      </w:r>
      <w:r w:rsidRPr="00115E2E">
        <w:rPr>
          <w:rtl/>
        </w:rPr>
        <w:t xml:space="preserve"> </w:t>
      </w:r>
      <w:r w:rsidRPr="00115E2E">
        <w:rPr>
          <w:rFonts w:hint="cs"/>
          <w:rtl/>
        </w:rPr>
        <w:t>ولجنتي الدراسات</w:t>
      </w:r>
      <w:r w:rsidRPr="00115E2E">
        <w:rPr>
          <w:rtl/>
        </w:rPr>
        <w:t xml:space="preserve"> </w:t>
      </w:r>
      <w:r w:rsidRPr="00115E2E">
        <w:t>1</w:t>
      </w:r>
      <w:r w:rsidRPr="00115E2E">
        <w:rPr>
          <w:rtl/>
        </w:rPr>
        <w:t xml:space="preserve"> و</w:t>
      </w:r>
      <w:r w:rsidRPr="00115E2E">
        <w:t>4</w:t>
      </w:r>
      <w:r w:rsidRPr="00115E2E">
        <w:rPr>
          <w:rtl/>
        </w:rPr>
        <w:t xml:space="preserve"> </w:t>
      </w:r>
      <w:r w:rsidRPr="00115E2E">
        <w:rPr>
          <w:rFonts w:hint="cs"/>
          <w:rtl/>
        </w:rPr>
        <w:t>التابعتين لقطاع الاتصالات</w:t>
      </w:r>
      <w:r w:rsidRPr="00115E2E">
        <w:rPr>
          <w:rtl/>
        </w:rPr>
        <w:t xml:space="preserve"> الراديوية.</w:t>
      </w:r>
    </w:p>
  </w:footnote>
  <w:footnote w:id="2">
    <w:p w:rsidR="00630D19" w:rsidRPr="00F732CA" w:rsidRDefault="00630D19" w:rsidP="008A3321">
      <w:pPr>
        <w:pStyle w:val="FootnoteText"/>
        <w:rPr>
          <w:rtl/>
        </w:rPr>
      </w:pPr>
      <w:r>
        <w:rPr>
          <w:rStyle w:val="FootnoteReference"/>
        </w:rPr>
        <w:footnoteRef/>
      </w:r>
      <w:r>
        <w:rPr>
          <w:rtl/>
        </w:rPr>
        <w:t xml:space="preserve"> </w:t>
      </w:r>
      <w:r>
        <w:rPr>
          <w:rFonts w:hint="cs"/>
          <w:rtl/>
        </w:rPr>
        <w:tab/>
      </w:r>
      <w:r w:rsidRPr="00F732CA">
        <w:rPr>
          <w:rFonts w:hint="cs"/>
          <w:rtl/>
        </w:rPr>
        <w:t xml:space="preserve">في جميع الحالات، إذا كان عرض نطاق القياس المشتق أعلاه أكبر من </w:t>
      </w:r>
      <w:r w:rsidRPr="00F732CA">
        <w:t>MHz 1</w:t>
      </w:r>
      <w:r w:rsidRPr="00F732CA">
        <w:rPr>
          <w:rFonts w:hint="cs"/>
          <w:rtl/>
        </w:rPr>
        <w:t xml:space="preserve"> ينبغي استخدام التصحيحات التي يرد وصفها في الفقرة </w:t>
      </w:r>
      <w:r w:rsidRPr="00F732CA">
        <w:t>2.3</w:t>
      </w:r>
      <w:r w:rsidRPr="00F732CA">
        <w:rPr>
          <w:rFonts w:hint="cs"/>
          <w:rtl/>
        </w:rPr>
        <w:t>.</w:t>
      </w:r>
    </w:p>
  </w:footnote>
  <w:footnote w:id="3">
    <w:p w:rsidR="00630D19" w:rsidRDefault="00630D19" w:rsidP="008A3321">
      <w:pPr>
        <w:pStyle w:val="FootnoteText"/>
      </w:pPr>
      <w:r w:rsidRPr="008A3321">
        <w:rPr>
          <w:rStyle w:val="FootnoteReference"/>
        </w:rPr>
        <w:footnoteRef/>
      </w:r>
      <w:r w:rsidRPr="008A3321">
        <w:rPr>
          <w:rStyle w:val="FootnoteReference"/>
          <w:rtl/>
        </w:rPr>
        <w:t xml:space="preserve"> </w:t>
      </w:r>
      <w:r>
        <w:rPr>
          <w:rFonts w:hint="cs"/>
          <w:rtl/>
        </w:rPr>
        <w:tab/>
        <w:t xml:space="preserve">عندما يقل زمن الهبوط  </w:t>
      </w:r>
      <w:r>
        <w:rPr>
          <w:i/>
          <w:iCs/>
        </w:rPr>
        <w:t>t</w:t>
      </w:r>
      <w:r>
        <w:rPr>
          <w:i/>
          <w:iCs/>
          <w:vertAlign w:val="subscript"/>
        </w:rPr>
        <w:t>f</w:t>
      </w:r>
      <w:r>
        <w:rPr>
          <w:rFonts w:hint="cs"/>
          <w:rtl/>
        </w:rPr>
        <w:t xml:space="preserve"> في الرادار النبضي عن زمن الصعود </w:t>
      </w:r>
      <w:r>
        <w:rPr>
          <w:i/>
          <w:iCs/>
        </w:rPr>
        <w:t>t</w:t>
      </w:r>
      <w:r>
        <w:rPr>
          <w:i/>
          <w:iCs/>
          <w:vertAlign w:val="subscript"/>
        </w:rPr>
        <w:t>r</w:t>
      </w:r>
      <w:r>
        <w:rPr>
          <w:rFonts w:hint="cs"/>
          <w:rtl/>
        </w:rPr>
        <w:t>، ينبغي استخدامه بدلاً من زمن الصعود في تطبيق المعادلات الواردة في</w:t>
      </w:r>
      <w:r>
        <w:rPr>
          <w:rFonts w:hint="eastAsia"/>
          <w:rtl/>
        </w:rPr>
        <w:t> </w:t>
      </w:r>
      <w:r>
        <w:rPr>
          <w:rFonts w:hint="cs"/>
          <w:rtl/>
        </w:rPr>
        <w:t xml:space="preserve">التوصية </w:t>
      </w:r>
      <w:r>
        <w:t>ITU-R SM.1541</w:t>
      </w:r>
      <w:r>
        <w:rPr>
          <w:rFonts w:hint="cs"/>
          <w:rtl/>
        </w:rPr>
        <w:t>.</w:t>
      </w:r>
    </w:p>
  </w:footnote>
  <w:footnote w:id="4">
    <w:p w:rsidR="00630D19" w:rsidRPr="008A3321" w:rsidRDefault="00630D19" w:rsidP="008A3321">
      <w:pPr>
        <w:pStyle w:val="FootnoteText"/>
      </w:pPr>
      <w:r w:rsidRPr="008A3321">
        <w:rPr>
          <w:rStyle w:val="FootnoteReference"/>
        </w:rPr>
        <w:footnoteRef/>
      </w:r>
      <w:r w:rsidRPr="008A3321">
        <w:rPr>
          <w:rStyle w:val="FootnoteReference"/>
          <w:rtl/>
        </w:rPr>
        <w:t xml:space="preserve"> </w:t>
      </w:r>
      <w:r>
        <w:rPr>
          <w:rFonts w:hint="cs"/>
          <w:rtl/>
        </w:rPr>
        <w:t xml:space="preserve"> </w:t>
      </w:r>
      <w:r>
        <w:rPr>
          <w:rtl/>
        </w:rPr>
        <w:tab/>
      </w:r>
      <w:r w:rsidRPr="008A3321">
        <w:rPr>
          <w:rFonts w:hint="cs"/>
          <w:rtl/>
        </w:rPr>
        <w:t xml:space="preserve">مثلاً، يمكن أن يقل زمن صعود نبضة عرضها </w:t>
      </w:r>
      <w:r w:rsidRPr="008A3321">
        <w:t>1</w:t>
      </w:r>
      <w:r w:rsidRPr="008A3321">
        <w:rPr>
          <w:rFonts w:hint="cs"/>
          <w:rtl/>
        </w:rPr>
        <w:t xml:space="preserve"> </w:t>
      </w:r>
      <w:r w:rsidRPr="008A3321">
        <w:t>µs</w:t>
      </w:r>
      <w:r w:rsidRPr="008A3321">
        <w:rPr>
          <w:rFonts w:hint="cs"/>
          <w:rtl/>
        </w:rPr>
        <w:t xml:space="preserve"> عن </w:t>
      </w:r>
      <w:r w:rsidRPr="008A3321">
        <w:t>0.1</w:t>
      </w:r>
      <w:r w:rsidRPr="008A3321">
        <w:rPr>
          <w:rFonts w:hint="cs"/>
          <w:rtl/>
        </w:rPr>
        <w:t xml:space="preserve"> </w:t>
      </w:r>
      <w:r w:rsidRPr="008A3321">
        <w:t>µs</w:t>
      </w:r>
      <w:r w:rsidRPr="008A3321">
        <w:rPr>
          <w:rFonts w:hint="cs"/>
          <w:rtl/>
        </w:rPr>
        <w:t xml:space="preserve">. وسيتطلب </w:t>
      </w:r>
      <w:r w:rsidRPr="00801DB4">
        <w:rPr>
          <w:i/>
          <w:iCs/>
        </w:rPr>
        <w:t>t</w:t>
      </w:r>
      <w:r w:rsidRPr="00801DB4">
        <w:rPr>
          <w:i/>
          <w:iCs/>
          <w:vertAlign w:val="subscript"/>
        </w:rPr>
        <w:t>r</w:t>
      </w:r>
      <w:r w:rsidRPr="008A3321">
        <w:rPr>
          <w:rFonts w:hint="cs"/>
          <w:rtl/>
        </w:rPr>
        <w:t xml:space="preserve"> هذا عرض نطاق يزيد عن </w:t>
      </w:r>
      <w:r w:rsidRPr="008A3321">
        <w:t>10</w:t>
      </w:r>
      <w:r w:rsidRPr="008A3321">
        <w:rPr>
          <w:rFonts w:hint="cs"/>
          <w:rtl/>
        </w:rPr>
        <w:t xml:space="preserve"> </w:t>
      </w:r>
      <w:r w:rsidRPr="008A3321">
        <w:t>MHz</w:t>
      </w:r>
      <w:r w:rsidRPr="008A3321">
        <w:rPr>
          <w:rFonts w:hint="cs"/>
          <w:rtl/>
        </w:rPr>
        <w:t xml:space="preserve"> من أجل دقة القياس. وتتوفر رواسم تذبذب بعروض نطاق تصل إلى </w:t>
      </w:r>
      <w:r w:rsidRPr="008A3321">
        <w:t>2</w:t>
      </w:r>
      <w:r w:rsidRPr="008A3321">
        <w:rPr>
          <w:rFonts w:hint="cs"/>
          <w:rtl/>
        </w:rPr>
        <w:t xml:space="preserve"> </w:t>
      </w:r>
      <w:r w:rsidRPr="008A3321">
        <w:t>GHz</w:t>
      </w:r>
      <w:r w:rsidRPr="008A3321">
        <w:rPr>
          <w:rFonts w:hint="cs"/>
          <w:rtl/>
        </w:rPr>
        <w:t xml:space="preserve">. ولأغراض قياس زمني الصعود/الهبوط في الرادار، ينبغي استخدام رواسم تذبذب بعرض نطاق لا يقل عن </w:t>
      </w:r>
      <w:r w:rsidRPr="008A3321">
        <w:t>500</w:t>
      </w:r>
      <w:r w:rsidRPr="008A3321">
        <w:rPr>
          <w:rFonts w:hint="cs"/>
          <w:rtl/>
        </w:rPr>
        <w:t xml:space="preserve"> </w:t>
      </w:r>
      <w:r w:rsidRPr="008A3321">
        <w:t>MHz</w:t>
      </w:r>
      <w:r w:rsidRPr="008A3321">
        <w:rPr>
          <w:rFonts w:hint="cs"/>
          <w:rtl/>
        </w:rPr>
        <w:t>. ولا بد أن يتوفر عرض النطاق في أسلوب النبضة المستقرة (لا أسلوب الأخذ المتكرر للعينات)، لأن القياسات تجرى على نبضات رادار واحدة.</w:t>
      </w:r>
    </w:p>
  </w:footnote>
  <w:footnote w:id="5">
    <w:p w:rsidR="00630D19" w:rsidRDefault="00630D19" w:rsidP="008A3321">
      <w:pPr>
        <w:pStyle w:val="FootnoteText"/>
      </w:pPr>
      <w:r w:rsidRPr="008A3321">
        <w:rPr>
          <w:rStyle w:val="FootnoteReference"/>
        </w:rPr>
        <w:footnoteRef/>
      </w:r>
      <w:r w:rsidRPr="0028038D">
        <w:rPr>
          <w:rStyle w:val="FootnoteReference"/>
          <w:sz w:val="18"/>
          <w:szCs w:val="18"/>
          <w:rtl/>
        </w:rPr>
        <w:t xml:space="preserve"> </w:t>
      </w:r>
      <w:r>
        <w:rPr>
          <w:rFonts w:hint="cs"/>
          <w:sz w:val="18"/>
          <w:szCs w:val="18"/>
          <w:rtl/>
        </w:rPr>
        <w:tab/>
      </w:r>
      <w:r>
        <w:rPr>
          <w:rFonts w:hint="cs"/>
          <w:rtl/>
        </w:rPr>
        <w:t>يمكن استخراج إعداد الموهن الابتدائي من مستوى ذروة قدرة الرادار وفاقد الإدراج الموصّف للقارن الاتجاهي.</w:t>
      </w:r>
    </w:p>
  </w:footnote>
  <w:footnote w:id="6">
    <w:p w:rsidR="00630D19" w:rsidRDefault="00630D19" w:rsidP="008A3321">
      <w:pPr>
        <w:pStyle w:val="FootnoteText"/>
      </w:pPr>
      <w:r>
        <w:rPr>
          <w:rStyle w:val="FootnoteReference"/>
        </w:rPr>
        <w:footnoteRef/>
      </w:r>
      <w:r>
        <w:rPr>
          <w:rtl/>
        </w:rPr>
        <w:t xml:space="preserve"> </w:t>
      </w:r>
      <w:r>
        <w:rPr>
          <w:rFonts w:hint="cs"/>
          <w:rtl/>
        </w:rPr>
        <w:t xml:space="preserve">يمكن لمعظم رواسم التذبذب أن تسجل البيانات إما على قرص داخلي أو إلى حاسوب خارجي عبر ناقل </w:t>
      </w:r>
      <w:r>
        <w:t>IEEE-488 (GPIB)</w:t>
      </w:r>
      <w:r>
        <w:rPr>
          <w:rFonts w:hint="cs"/>
          <w:rtl/>
        </w:rPr>
        <w:t>. كما يمكن إنجاز التسجيل بتصوير شاشة راسم التذبذب بآلة تصوير رقمية لصور الإطار الثابت.</w:t>
      </w:r>
    </w:p>
  </w:footnote>
  <w:footnote w:id="7">
    <w:p w:rsidR="00630D19" w:rsidRDefault="00630D19" w:rsidP="008A3321">
      <w:pPr>
        <w:pStyle w:val="FootnoteText"/>
      </w:pPr>
      <w:r w:rsidRPr="008A3321">
        <w:rPr>
          <w:rStyle w:val="FootnoteReference"/>
        </w:rPr>
        <w:footnoteRef/>
      </w:r>
      <w:r w:rsidRPr="00B445FC">
        <w:rPr>
          <w:position w:val="-4"/>
          <w:rtl/>
        </w:rPr>
        <w:t xml:space="preserve"> </w:t>
      </w:r>
      <w:r>
        <w:rPr>
          <w:rFonts w:hint="cs"/>
          <w:rtl/>
        </w:rPr>
        <w:tab/>
        <w:t xml:space="preserve">ليست مخارج الكاشف الكريستالي خطية بالضرورة، لذلك فإن نقاط جهد </w:t>
      </w:r>
      <w:r>
        <w:t>%10</w:t>
      </w:r>
      <w:r>
        <w:rPr>
          <w:rFonts w:hint="cs"/>
          <w:rtl/>
        </w:rPr>
        <w:t xml:space="preserve"> و</w:t>
      </w:r>
      <w:r>
        <w:t>%50</w:t>
      </w:r>
      <w:r>
        <w:rPr>
          <w:rFonts w:hint="cs"/>
          <w:rtl/>
        </w:rPr>
        <w:t xml:space="preserve"> و</w:t>
      </w:r>
      <w:r>
        <w:t>%90</w:t>
      </w:r>
      <w:r>
        <w:rPr>
          <w:rFonts w:hint="cs"/>
          <w:rtl/>
        </w:rPr>
        <w:t xml:space="preserve"> لإشارة الترددات الراديوية قد لا تبدو نقاط جهد </w:t>
      </w:r>
      <w:r>
        <w:t>%10</w:t>
      </w:r>
      <w:r>
        <w:rPr>
          <w:rFonts w:hint="cs"/>
          <w:rtl/>
        </w:rPr>
        <w:t xml:space="preserve"> و</w:t>
      </w:r>
      <w:r>
        <w:t>%50</w:t>
      </w:r>
      <w:r>
        <w:rPr>
          <w:rFonts w:hint="cs"/>
          <w:rtl/>
          <w:lang w:bidi="ar-EG"/>
        </w:rPr>
        <w:t xml:space="preserve"> </w:t>
      </w:r>
      <w:r>
        <w:rPr>
          <w:rFonts w:hint="cs"/>
          <w:rtl/>
        </w:rPr>
        <w:t>و</w:t>
      </w:r>
      <w:r>
        <w:t>%90</w:t>
      </w:r>
      <w:r>
        <w:rPr>
          <w:rFonts w:hint="cs"/>
          <w:rtl/>
          <w:lang w:bidi="ar-EG"/>
        </w:rPr>
        <w:t xml:space="preserve"> </w:t>
      </w:r>
      <w:r>
        <w:rPr>
          <w:rFonts w:hint="cs"/>
          <w:rtl/>
        </w:rPr>
        <w:t>في خرج التيار المستمر للكاشف. وتدعو الحاجة لمولد إشارة معاير لتحديد جهود التيار المستمر للخرج المقابلة لجهود الدخل تلك.</w:t>
      </w:r>
    </w:p>
  </w:footnote>
  <w:footnote w:id="8">
    <w:p w:rsidR="00630D19" w:rsidRDefault="00630D19" w:rsidP="008A3321">
      <w:pPr>
        <w:pStyle w:val="FootnoteText"/>
      </w:pPr>
      <w:r w:rsidRPr="008A3321">
        <w:rPr>
          <w:rStyle w:val="FootnoteReference"/>
        </w:rPr>
        <w:footnoteRef/>
      </w:r>
      <w:r>
        <w:rPr>
          <w:rFonts w:hint="cs"/>
          <w:rtl/>
        </w:rPr>
        <w:tab/>
        <w:t>ينبغي أن تقع ذروة قدرة الدخل إلى الكاشف ضمن منطقة استجابة قانون التربيع. وللحصول على المستوى المناسب لقدرة الدخل، قد تدعو الضرورة إلى تركيب موهن أو مضخم بين مرشاح تمرير النطاق والكاشف ثنائي المساري.</w:t>
      </w:r>
    </w:p>
  </w:footnote>
  <w:footnote w:id="9">
    <w:p w:rsidR="00630D19" w:rsidRDefault="00630D19" w:rsidP="008A3321">
      <w:pPr>
        <w:pStyle w:val="FootnoteText"/>
      </w:pPr>
      <w:r w:rsidRPr="00010688">
        <w:rPr>
          <w:rStyle w:val="FootnoteReference"/>
          <w:sz w:val="20"/>
          <w:szCs w:val="20"/>
        </w:rPr>
        <w:footnoteRef/>
      </w:r>
      <w:r>
        <w:rPr>
          <w:rtl/>
        </w:rPr>
        <w:t xml:space="preserve"> </w:t>
      </w:r>
      <w:r>
        <w:rPr>
          <w:rFonts w:hint="cs"/>
          <w:rtl/>
        </w:rPr>
        <w:t>يُفترض أن خرج التردد المتوسط مقرون من محلل الطيف قبل مرحلتي الكشف وعرض نطاق الاستبانة، بحيث يُحتفظ بعرض نطاق كاف لقياس زمن صعود النبضة.</w:t>
      </w:r>
    </w:p>
  </w:footnote>
  <w:footnote w:id="10">
    <w:p w:rsidR="00630D19" w:rsidRPr="00A93EDE" w:rsidRDefault="00630D19" w:rsidP="008A3321">
      <w:pPr>
        <w:pStyle w:val="FootnoteText"/>
        <w:rPr>
          <w:rtl/>
        </w:rPr>
      </w:pPr>
      <w:r w:rsidRPr="00010688">
        <w:rPr>
          <w:rStyle w:val="FootnoteReference"/>
          <w:sz w:val="20"/>
          <w:szCs w:val="20"/>
        </w:rPr>
        <w:footnoteRef/>
      </w:r>
      <w:r w:rsidRPr="00010688">
        <w:rPr>
          <w:szCs w:val="20"/>
          <w:rtl/>
        </w:rPr>
        <w:t xml:space="preserve"> </w:t>
      </w:r>
      <w:r>
        <w:rPr>
          <w:rFonts w:hint="cs"/>
          <w:rtl/>
        </w:rPr>
        <w:t xml:space="preserve">إن التصحيحات المرتبطة بتحويلات عرض نطاق القياس إلى عرض النطاق المرجعي وعرض نطاق </w:t>
      </w:r>
      <w:r>
        <w:t>PEP</w:t>
      </w:r>
      <w:r>
        <w:rPr>
          <w:rFonts w:hint="cs"/>
          <w:rtl/>
        </w:rPr>
        <w:t xml:space="preserve"> والتي جاء بحثها في الفقرة </w:t>
      </w:r>
      <w:r>
        <w:t>3</w:t>
      </w:r>
      <w:r>
        <w:rPr>
          <w:rFonts w:hint="cs"/>
          <w:rtl/>
        </w:rPr>
        <w:t xml:space="preserve"> من الملحق </w:t>
      </w:r>
      <w:r>
        <w:t>1</w:t>
      </w:r>
      <w:r>
        <w:rPr>
          <w:rFonts w:hint="cs"/>
          <w:rtl/>
        </w:rPr>
        <w:t xml:space="preserve">، تسري أيضاً على رادارات الموجة الطويلة التي يرد وصفها هنا في الملحق </w:t>
      </w:r>
      <w:r>
        <w:t>2</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D19" w:rsidRPr="003D017C" w:rsidRDefault="00630D1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D19" w:rsidRDefault="00630D19">
    <w:pPr>
      <w:pStyle w:val="Header"/>
    </w:pPr>
    <w:r>
      <w:rPr>
        <w:noProof/>
        <w:lang w:eastAsia="zh-CN"/>
      </w:rPr>
      <w:drawing>
        <wp:anchor distT="0" distB="0" distL="114300" distR="114300" simplePos="0" relativeHeight="251658240" behindDoc="1" locked="0" layoutInCell="1" allowOverlap="0" wp14:anchorId="68C78E7E" wp14:editId="4AB2568F">
          <wp:simplePos x="0" y="0"/>
          <wp:positionH relativeFrom="column">
            <wp:posOffset>-360045</wp:posOffset>
          </wp:positionH>
          <wp:positionV relativeFrom="paragraph">
            <wp:posOffset>-388620</wp:posOffset>
          </wp:positionV>
          <wp:extent cx="7572375" cy="10718165"/>
          <wp:effectExtent l="19050" t="0" r="9525" b="0"/>
          <wp:wrapNone/>
          <wp:docPr id="486" name="Picture 486"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D19" w:rsidRPr="003D017C" w:rsidRDefault="00630D19"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xxx</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D19" w:rsidRPr="003D017C" w:rsidRDefault="00630D19" w:rsidP="00115E2E">
    <w:pPr>
      <w:pStyle w:val="Header"/>
      <w:tabs>
        <w:tab w:val="center" w:pos="4819"/>
      </w:tabs>
      <w:jc w:val="both"/>
      <w:rPr>
        <w:b w:val="0"/>
        <w:bCs w:val="0"/>
        <w:lang w:bidi="ar-EG"/>
      </w:rPr>
    </w:pPr>
    <w:r>
      <w:fldChar w:fldCharType="begin"/>
    </w:r>
    <w:r>
      <w:instrText xml:space="preserve"> PAGE   \* MERGEFORMAT </w:instrText>
    </w:r>
    <w:r>
      <w:fldChar w:fldCharType="separate"/>
    </w:r>
    <w:r w:rsidR="008D4928">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M.1177-4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D19" w:rsidRDefault="00630D19"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30</w:t>
    </w:r>
    <w:r>
      <w:rPr>
        <w:rStyle w:val="PageNumber"/>
        <w:rtl/>
      </w:rPr>
      <w:fldChar w:fldCharType="end"/>
    </w:r>
  </w:p>
  <w:p w:rsidR="00630D19" w:rsidRDefault="00630D19"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D19" w:rsidRPr="005E066B" w:rsidRDefault="00630D19"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D4928">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p>
  <w:p w:rsidR="00630D19" w:rsidRPr="002C0F17" w:rsidRDefault="00630D19" w:rsidP="007C26DF">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M.1177-4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D19" w:rsidRDefault="00630D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518"/>
    <w:rsid w:val="00002849"/>
    <w:rsid w:val="00004474"/>
    <w:rsid w:val="00010688"/>
    <w:rsid w:val="00027907"/>
    <w:rsid w:val="000367E9"/>
    <w:rsid w:val="000407B9"/>
    <w:rsid w:val="00046FA9"/>
    <w:rsid w:val="000473FF"/>
    <w:rsid w:val="00047EA9"/>
    <w:rsid w:val="000522D1"/>
    <w:rsid w:val="00053D4D"/>
    <w:rsid w:val="00067954"/>
    <w:rsid w:val="00081122"/>
    <w:rsid w:val="00096F01"/>
    <w:rsid w:val="000A079C"/>
    <w:rsid w:val="000A7CD1"/>
    <w:rsid w:val="000B30D7"/>
    <w:rsid w:val="000B5057"/>
    <w:rsid w:val="000F312E"/>
    <w:rsid w:val="000F6D38"/>
    <w:rsid w:val="001048FC"/>
    <w:rsid w:val="001112B6"/>
    <w:rsid w:val="001121FD"/>
    <w:rsid w:val="00113EE4"/>
    <w:rsid w:val="00115E2E"/>
    <w:rsid w:val="001231D6"/>
    <w:rsid w:val="00132375"/>
    <w:rsid w:val="00132600"/>
    <w:rsid w:val="00132731"/>
    <w:rsid w:val="00133B9B"/>
    <w:rsid w:val="00140B98"/>
    <w:rsid w:val="00141404"/>
    <w:rsid w:val="001568ED"/>
    <w:rsid w:val="001621AF"/>
    <w:rsid w:val="00163777"/>
    <w:rsid w:val="0017285C"/>
    <w:rsid w:val="0017413D"/>
    <w:rsid w:val="00182385"/>
    <w:rsid w:val="00183CAB"/>
    <w:rsid w:val="00196389"/>
    <w:rsid w:val="00197749"/>
    <w:rsid w:val="001A39AD"/>
    <w:rsid w:val="001B03B8"/>
    <w:rsid w:val="001C4E0F"/>
    <w:rsid w:val="001D2146"/>
    <w:rsid w:val="001E0B6B"/>
    <w:rsid w:val="001F23C7"/>
    <w:rsid w:val="00201143"/>
    <w:rsid w:val="002137FD"/>
    <w:rsid w:val="002144CB"/>
    <w:rsid w:val="00217ACB"/>
    <w:rsid w:val="002254DE"/>
    <w:rsid w:val="00230502"/>
    <w:rsid w:val="00230F93"/>
    <w:rsid w:val="00265608"/>
    <w:rsid w:val="00271843"/>
    <w:rsid w:val="0027427B"/>
    <w:rsid w:val="0028038D"/>
    <w:rsid w:val="00283E02"/>
    <w:rsid w:val="002971E7"/>
    <w:rsid w:val="002B261D"/>
    <w:rsid w:val="002C0F17"/>
    <w:rsid w:val="002C1FE8"/>
    <w:rsid w:val="002D3483"/>
    <w:rsid w:val="002E7058"/>
    <w:rsid w:val="00303491"/>
    <w:rsid w:val="00304728"/>
    <w:rsid w:val="0030719D"/>
    <w:rsid w:val="00307B9D"/>
    <w:rsid w:val="00312FE6"/>
    <w:rsid w:val="00314E5F"/>
    <w:rsid w:val="00340205"/>
    <w:rsid w:val="00371009"/>
    <w:rsid w:val="0037686F"/>
    <w:rsid w:val="00380511"/>
    <w:rsid w:val="00385421"/>
    <w:rsid w:val="003D017C"/>
    <w:rsid w:val="003D307E"/>
    <w:rsid w:val="003D40E1"/>
    <w:rsid w:val="003E2013"/>
    <w:rsid w:val="003F15D8"/>
    <w:rsid w:val="003F4FED"/>
    <w:rsid w:val="00402F6B"/>
    <w:rsid w:val="00403290"/>
    <w:rsid w:val="004124AF"/>
    <w:rsid w:val="0041536D"/>
    <w:rsid w:val="00416579"/>
    <w:rsid w:val="00422D17"/>
    <w:rsid w:val="004247A7"/>
    <w:rsid w:val="0042647B"/>
    <w:rsid w:val="0044201D"/>
    <w:rsid w:val="004910A2"/>
    <w:rsid w:val="0049375A"/>
    <w:rsid w:val="004A1152"/>
    <w:rsid w:val="004A3BFA"/>
    <w:rsid w:val="004B094A"/>
    <w:rsid w:val="004B1354"/>
    <w:rsid w:val="004C5B6F"/>
    <w:rsid w:val="004D79B4"/>
    <w:rsid w:val="004E1620"/>
    <w:rsid w:val="004E7D1E"/>
    <w:rsid w:val="004F21E1"/>
    <w:rsid w:val="004F636C"/>
    <w:rsid w:val="0050244A"/>
    <w:rsid w:val="00506547"/>
    <w:rsid w:val="00511801"/>
    <w:rsid w:val="00527EAF"/>
    <w:rsid w:val="0053711C"/>
    <w:rsid w:val="00545957"/>
    <w:rsid w:val="00546B7B"/>
    <w:rsid w:val="005514CA"/>
    <w:rsid w:val="00552D94"/>
    <w:rsid w:val="005570BF"/>
    <w:rsid w:val="0056060A"/>
    <w:rsid w:val="00574F04"/>
    <w:rsid w:val="00577803"/>
    <w:rsid w:val="00584B8F"/>
    <w:rsid w:val="0059020C"/>
    <w:rsid w:val="00591053"/>
    <w:rsid w:val="005960C8"/>
    <w:rsid w:val="005A018F"/>
    <w:rsid w:val="005B530B"/>
    <w:rsid w:val="005C397A"/>
    <w:rsid w:val="005C43CD"/>
    <w:rsid w:val="005D6161"/>
    <w:rsid w:val="005D6A35"/>
    <w:rsid w:val="005D7518"/>
    <w:rsid w:val="005E066B"/>
    <w:rsid w:val="005F01A2"/>
    <w:rsid w:val="005F24EB"/>
    <w:rsid w:val="005F3E06"/>
    <w:rsid w:val="005F3FD2"/>
    <w:rsid w:val="0061146C"/>
    <w:rsid w:val="00620B67"/>
    <w:rsid w:val="00630D19"/>
    <w:rsid w:val="006351FD"/>
    <w:rsid w:val="00667C08"/>
    <w:rsid w:val="00686ACA"/>
    <w:rsid w:val="006A36D2"/>
    <w:rsid w:val="006B5DEE"/>
    <w:rsid w:val="006B7141"/>
    <w:rsid w:val="006D47A1"/>
    <w:rsid w:val="006E7E40"/>
    <w:rsid w:val="006F0DD4"/>
    <w:rsid w:val="007050AC"/>
    <w:rsid w:val="007362CE"/>
    <w:rsid w:val="007768C9"/>
    <w:rsid w:val="00792DFA"/>
    <w:rsid w:val="00794E1C"/>
    <w:rsid w:val="00796F0C"/>
    <w:rsid w:val="007B1739"/>
    <w:rsid w:val="007B1AD1"/>
    <w:rsid w:val="007B40A0"/>
    <w:rsid w:val="007B7C38"/>
    <w:rsid w:val="007C26DF"/>
    <w:rsid w:val="007C58FE"/>
    <w:rsid w:val="007D7E68"/>
    <w:rsid w:val="007E14DA"/>
    <w:rsid w:val="00801DB4"/>
    <w:rsid w:val="00801FE1"/>
    <w:rsid w:val="00802B34"/>
    <w:rsid w:val="00811188"/>
    <w:rsid w:val="008113E9"/>
    <w:rsid w:val="00815E12"/>
    <w:rsid w:val="0083115C"/>
    <w:rsid w:val="00844E14"/>
    <w:rsid w:val="00846C0D"/>
    <w:rsid w:val="008656C3"/>
    <w:rsid w:val="0087705A"/>
    <w:rsid w:val="00894394"/>
    <w:rsid w:val="008A3321"/>
    <w:rsid w:val="008B76A0"/>
    <w:rsid w:val="008C5CCB"/>
    <w:rsid w:val="008C6A66"/>
    <w:rsid w:val="008C733D"/>
    <w:rsid w:val="008D4928"/>
    <w:rsid w:val="008F2F6D"/>
    <w:rsid w:val="00904910"/>
    <w:rsid w:val="00912A86"/>
    <w:rsid w:val="009248AA"/>
    <w:rsid w:val="00925FAA"/>
    <w:rsid w:val="00930F9D"/>
    <w:rsid w:val="009352F6"/>
    <w:rsid w:val="00936CB4"/>
    <w:rsid w:val="009533AE"/>
    <w:rsid w:val="009560F5"/>
    <w:rsid w:val="0096112A"/>
    <w:rsid w:val="009643BD"/>
    <w:rsid w:val="00964A11"/>
    <w:rsid w:val="00972570"/>
    <w:rsid w:val="0097776D"/>
    <w:rsid w:val="009845C0"/>
    <w:rsid w:val="009B5908"/>
    <w:rsid w:val="009C6655"/>
    <w:rsid w:val="009D148D"/>
    <w:rsid w:val="00A0453F"/>
    <w:rsid w:val="00A16162"/>
    <w:rsid w:val="00A163C1"/>
    <w:rsid w:val="00A177D7"/>
    <w:rsid w:val="00A20297"/>
    <w:rsid w:val="00A20D5F"/>
    <w:rsid w:val="00A2420C"/>
    <w:rsid w:val="00A53F00"/>
    <w:rsid w:val="00A54E07"/>
    <w:rsid w:val="00A5586D"/>
    <w:rsid w:val="00A56CCF"/>
    <w:rsid w:val="00A70D90"/>
    <w:rsid w:val="00A96D62"/>
    <w:rsid w:val="00AB1203"/>
    <w:rsid w:val="00AB1903"/>
    <w:rsid w:val="00AB1CF2"/>
    <w:rsid w:val="00AB2BD9"/>
    <w:rsid w:val="00AE09F4"/>
    <w:rsid w:val="00AE2234"/>
    <w:rsid w:val="00AE46C8"/>
    <w:rsid w:val="00AE7C5A"/>
    <w:rsid w:val="00AF5F81"/>
    <w:rsid w:val="00AF6ABB"/>
    <w:rsid w:val="00B041FD"/>
    <w:rsid w:val="00B16E8C"/>
    <w:rsid w:val="00B22D33"/>
    <w:rsid w:val="00B244FA"/>
    <w:rsid w:val="00B420E3"/>
    <w:rsid w:val="00B432D5"/>
    <w:rsid w:val="00B445FC"/>
    <w:rsid w:val="00B452E5"/>
    <w:rsid w:val="00B7106D"/>
    <w:rsid w:val="00B978E1"/>
    <w:rsid w:val="00BA6FB4"/>
    <w:rsid w:val="00BE0D0E"/>
    <w:rsid w:val="00BE6FE7"/>
    <w:rsid w:val="00BF34D6"/>
    <w:rsid w:val="00BF3DD6"/>
    <w:rsid w:val="00BF6A24"/>
    <w:rsid w:val="00BF7047"/>
    <w:rsid w:val="00C04244"/>
    <w:rsid w:val="00C043DE"/>
    <w:rsid w:val="00C1100F"/>
    <w:rsid w:val="00C1706E"/>
    <w:rsid w:val="00C46925"/>
    <w:rsid w:val="00C50B28"/>
    <w:rsid w:val="00C53F27"/>
    <w:rsid w:val="00C55B7F"/>
    <w:rsid w:val="00C71576"/>
    <w:rsid w:val="00C80399"/>
    <w:rsid w:val="00C86105"/>
    <w:rsid w:val="00C87BCF"/>
    <w:rsid w:val="00C93F89"/>
    <w:rsid w:val="00C94B6E"/>
    <w:rsid w:val="00CA25B7"/>
    <w:rsid w:val="00CB2C12"/>
    <w:rsid w:val="00CB4BE8"/>
    <w:rsid w:val="00CB4D6B"/>
    <w:rsid w:val="00CC48AA"/>
    <w:rsid w:val="00CC6EA6"/>
    <w:rsid w:val="00CD71D4"/>
    <w:rsid w:val="00CD7920"/>
    <w:rsid w:val="00CE0E44"/>
    <w:rsid w:val="00CF545E"/>
    <w:rsid w:val="00CF73A8"/>
    <w:rsid w:val="00D00201"/>
    <w:rsid w:val="00D048E1"/>
    <w:rsid w:val="00D0778A"/>
    <w:rsid w:val="00D2107D"/>
    <w:rsid w:val="00D23D39"/>
    <w:rsid w:val="00D30FE6"/>
    <w:rsid w:val="00D34703"/>
    <w:rsid w:val="00D54E91"/>
    <w:rsid w:val="00D85FA6"/>
    <w:rsid w:val="00D94ED5"/>
    <w:rsid w:val="00DA2772"/>
    <w:rsid w:val="00DA348F"/>
    <w:rsid w:val="00DA3EBB"/>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D1512"/>
    <w:rsid w:val="00EE44E6"/>
    <w:rsid w:val="00EF0744"/>
    <w:rsid w:val="00EF689D"/>
    <w:rsid w:val="00EF7CB5"/>
    <w:rsid w:val="00F22C87"/>
    <w:rsid w:val="00F24177"/>
    <w:rsid w:val="00F3359B"/>
    <w:rsid w:val="00F40BC5"/>
    <w:rsid w:val="00F5261E"/>
    <w:rsid w:val="00F615CE"/>
    <w:rsid w:val="00F67770"/>
    <w:rsid w:val="00F732CA"/>
    <w:rsid w:val="00F82FD6"/>
    <w:rsid w:val="00F95755"/>
    <w:rsid w:val="00FA3938"/>
    <w:rsid w:val="00FB22A4"/>
    <w:rsid w:val="00FC09CC"/>
    <w:rsid w:val="00FE05CA"/>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Normal Indent"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1A39AD"/>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NormalaftertitleChar">
    <w:name w:val="Normal_after_title Char"/>
    <w:link w:val="Normalaftertitle"/>
    <w:rsid w:val="001A39AD"/>
    <w:rPr>
      <w:rFonts w:ascii="Times New Roman" w:hAnsi="Times New Roman" w:cs="Traditional Arabic"/>
      <w:sz w:val="22"/>
      <w:szCs w:val="30"/>
      <w:lang w:eastAsia="fr-FR"/>
    </w:r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15E2E"/>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character" w:customStyle="1" w:styleId="enumlev1Char">
    <w:name w:val="enumlev1 Char"/>
    <w:link w:val="enumlev1"/>
    <w:locked/>
    <w:rsid w:val="001A39AD"/>
    <w:rPr>
      <w:rFonts w:ascii="Times New Roman" w:hAnsi="Times New Roman" w:cs="Traditional Arabic"/>
      <w:sz w:val="22"/>
      <w:szCs w:val="30"/>
      <w:lang w:eastAsia="fr-FR"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character" w:customStyle="1" w:styleId="EquationChar">
    <w:name w:val="Equation Char"/>
    <w:link w:val="Equation"/>
    <w:locked/>
    <w:rsid w:val="001A39AD"/>
    <w:rPr>
      <w:rFonts w:ascii="Times New Roman" w:hAnsi="Times New Roman" w:cs="Traditional Arabic"/>
      <w:sz w:val="22"/>
      <w:szCs w:val="30"/>
      <w:lang w:eastAsia="fr-FR"/>
    </w:rPr>
  </w:style>
  <w:style w:type="paragraph" w:customStyle="1" w:styleId="Equationlegend">
    <w:name w:val="Equation_legend"/>
    <w:basedOn w:val="Normal"/>
    <w:link w:val="EquationlegendChar"/>
    <w:rsid w:val="000F312E"/>
    <w:pPr>
      <w:tabs>
        <w:tab w:val="right" w:pos="1814"/>
      </w:tabs>
      <w:spacing w:before="80"/>
      <w:ind w:left="1985" w:hanging="1985"/>
    </w:pPr>
  </w:style>
  <w:style w:type="character" w:customStyle="1" w:styleId="EquationlegendChar">
    <w:name w:val="Equation_legend Char"/>
    <w:link w:val="Equationlegend"/>
    <w:locked/>
    <w:rsid w:val="001A39AD"/>
    <w:rPr>
      <w:rFonts w:ascii="Times New Roman" w:hAnsi="Times New Roman" w:cs="Traditional Arabic"/>
      <w:sz w:val="22"/>
      <w:szCs w:val="30"/>
      <w:lang w:eastAsia="fr-FR"/>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15E2E"/>
    <w:rPr>
      <w:rFonts w:cs="Times New Roman"/>
      <w:position w:val="2"/>
      <w:sz w:val="24"/>
      <w:szCs w:val="24"/>
      <w:vertAlign w:val="superscript"/>
    </w:rPr>
  </w:style>
  <w:style w:type="paragraph" w:styleId="FootnoteText">
    <w:name w:val="footnote text"/>
    <w:basedOn w:val="Note"/>
    <w:link w:val="FootnoteTextChar"/>
    <w:rsid w:val="008A3321"/>
    <w:pPr>
      <w:keepLines/>
      <w:tabs>
        <w:tab w:val="left" w:pos="255"/>
      </w:tabs>
      <w:spacing w:before="60" w:line="180" w:lineRule="auto"/>
      <w:ind w:left="255" w:hanging="255"/>
    </w:pPr>
    <w:rPr>
      <w:lang w:bidi="ar-SY"/>
    </w:r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NoteChar">
    <w:name w:val="Note Char"/>
    <w:link w:val="Note"/>
    <w:locked/>
    <w:rsid w:val="001A39AD"/>
    <w:rPr>
      <w:rFonts w:ascii="Times New Roman" w:hAnsi="Times New Roman" w:cs="Traditional Arabic"/>
      <w:szCs w:val="26"/>
      <w:lang w:eastAsia="en-US"/>
    </w:rPr>
  </w:style>
  <w:style w:type="character" w:customStyle="1" w:styleId="FootnoteTextChar">
    <w:name w:val="Footnote Text Char"/>
    <w:link w:val="FootnoteText"/>
    <w:rsid w:val="008A3321"/>
    <w:rPr>
      <w:rFonts w:ascii="Times New Roman" w:hAnsi="Times New Roman" w:cs="Traditional Arabic"/>
      <w:szCs w:val="26"/>
      <w:lang w:eastAsia="en-US" w:bidi="ar-SY"/>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1A39AD"/>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EE44E6"/>
    <w:pPr>
      <w:keepNext/>
      <w:spacing w:before="240" w:after="80"/>
      <w:jc w:val="center"/>
    </w:pPr>
    <w:rPr>
      <w:rFonts w:hAnsi="Times New Roman Bold"/>
      <w:lang w:val="fr-FR" w:bidi="ar-EG"/>
    </w:rPr>
  </w:style>
  <w:style w:type="character" w:customStyle="1" w:styleId="FigureNoChar">
    <w:name w:val="Figure_No Char"/>
    <w:link w:val="FigureNo"/>
    <w:locked/>
    <w:rsid w:val="00EE44E6"/>
    <w:rPr>
      <w:rFonts w:ascii="Times New Roman" w:hAnsi="Times New Roman Bold" w:cs="Traditional Arabic"/>
      <w:sz w:val="22"/>
      <w:szCs w:val="30"/>
      <w:lang w:val="fr-FR" w:eastAsia="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EE44E6"/>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BalloonTextChar">
    <w:name w:val="Balloon Text Char"/>
    <w:basedOn w:val="DefaultParagraphFont"/>
    <w:link w:val="BalloonText"/>
    <w:uiPriority w:val="99"/>
    <w:rsid w:val="001A39AD"/>
    <w:rPr>
      <w:rFonts w:ascii="Tahoma" w:hAnsi="Tahoma"/>
      <w:sz w:val="16"/>
      <w:szCs w:val="16"/>
      <w:lang w:val="x-none" w:eastAsia="en-US"/>
    </w:rPr>
  </w:style>
  <w:style w:type="paragraph" w:styleId="BalloonText">
    <w:name w:val="Balloon Text"/>
    <w:basedOn w:val="Normal"/>
    <w:link w:val="BalloonTextChar"/>
    <w:uiPriority w:val="99"/>
    <w:unhideWhenUsed/>
    <w:rsid w:val="001A39AD"/>
    <w:pPr>
      <w:spacing w:before="0" w:line="240" w:lineRule="auto"/>
      <w:jc w:val="left"/>
    </w:pPr>
    <w:rPr>
      <w:rFonts w:ascii="Tahoma" w:hAnsi="Tahoma" w:cs="Times New Roman"/>
      <w:sz w:val="16"/>
      <w:szCs w:val="16"/>
      <w:lang w:val="x-none" w:eastAsia="en-US"/>
    </w:rPr>
  </w:style>
  <w:style w:type="paragraph" w:customStyle="1" w:styleId="Blanc">
    <w:name w:val="Blanc"/>
    <w:basedOn w:val="Normal"/>
    <w:next w:val="TableText0"/>
    <w:rsid w:val="001A39AD"/>
    <w:pPr>
      <w:keepNext/>
      <w:keepLines/>
      <w:bidi w:val="0"/>
      <w:spacing w:before="0" w:line="240" w:lineRule="auto"/>
    </w:pPr>
    <w:rPr>
      <w:sz w:val="16"/>
      <w:szCs w:val="19"/>
      <w:lang w:val="en-GB" w:eastAsia="zh-CN"/>
    </w:rPr>
  </w:style>
  <w:style w:type="paragraph" w:customStyle="1" w:styleId="TableText0">
    <w:name w:val="Table_Text"/>
    <w:basedOn w:val="Normal"/>
    <w:rsid w:val="001A39AD"/>
    <w:pPr>
      <w:keepNext/>
      <w:tabs>
        <w:tab w:val="left" w:pos="794"/>
        <w:tab w:val="left" w:pos="1191"/>
        <w:tab w:val="left" w:pos="1588"/>
        <w:tab w:val="left" w:pos="1985"/>
      </w:tabs>
      <w:bidi w:val="0"/>
      <w:spacing w:before="100" w:after="100" w:line="190" w:lineRule="exact"/>
    </w:pPr>
    <w:rPr>
      <w:sz w:val="18"/>
      <w:szCs w:val="21"/>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Normal Indent"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1A39AD"/>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NormalaftertitleChar">
    <w:name w:val="Normal_after_title Char"/>
    <w:link w:val="Normalaftertitle"/>
    <w:rsid w:val="001A39AD"/>
    <w:rPr>
      <w:rFonts w:ascii="Times New Roman" w:hAnsi="Times New Roman" w:cs="Traditional Arabic"/>
      <w:sz w:val="22"/>
      <w:szCs w:val="30"/>
      <w:lang w:eastAsia="fr-FR"/>
    </w:r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15E2E"/>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character" w:customStyle="1" w:styleId="enumlev1Char">
    <w:name w:val="enumlev1 Char"/>
    <w:link w:val="enumlev1"/>
    <w:locked/>
    <w:rsid w:val="001A39AD"/>
    <w:rPr>
      <w:rFonts w:ascii="Times New Roman" w:hAnsi="Times New Roman" w:cs="Traditional Arabic"/>
      <w:sz w:val="22"/>
      <w:szCs w:val="30"/>
      <w:lang w:eastAsia="fr-FR"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character" w:customStyle="1" w:styleId="EquationChar">
    <w:name w:val="Equation Char"/>
    <w:link w:val="Equation"/>
    <w:locked/>
    <w:rsid w:val="001A39AD"/>
    <w:rPr>
      <w:rFonts w:ascii="Times New Roman" w:hAnsi="Times New Roman" w:cs="Traditional Arabic"/>
      <w:sz w:val="22"/>
      <w:szCs w:val="30"/>
      <w:lang w:eastAsia="fr-FR"/>
    </w:rPr>
  </w:style>
  <w:style w:type="paragraph" w:customStyle="1" w:styleId="Equationlegend">
    <w:name w:val="Equation_legend"/>
    <w:basedOn w:val="Normal"/>
    <w:link w:val="EquationlegendChar"/>
    <w:rsid w:val="000F312E"/>
    <w:pPr>
      <w:tabs>
        <w:tab w:val="right" w:pos="1814"/>
      </w:tabs>
      <w:spacing w:before="80"/>
      <w:ind w:left="1985" w:hanging="1985"/>
    </w:pPr>
  </w:style>
  <w:style w:type="character" w:customStyle="1" w:styleId="EquationlegendChar">
    <w:name w:val="Equation_legend Char"/>
    <w:link w:val="Equationlegend"/>
    <w:locked/>
    <w:rsid w:val="001A39AD"/>
    <w:rPr>
      <w:rFonts w:ascii="Times New Roman" w:hAnsi="Times New Roman" w:cs="Traditional Arabic"/>
      <w:sz w:val="22"/>
      <w:szCs w:val="30"/>
      <w:lang w:eastAsia="fr-FR"/>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15E2E"/>
    <w:rPr>
      <w:rFonts w:cs="Times New Roman"/>
      <w:position w:val="2"/>
      <w:sz w:val="24"/>
      <w:szCs w:val="24"/>
      <w:vertAlign w:val="superscript"/>
    </w:rPr>
  </w:style>
  <w:style w:type="paragraph" w:styleId="FootnoteText">
    <w:name w:val="footnote text"/>
    <w:basedOn w:val="Note"/>
    <w:link w:val="FootnoteTextChar"/>
    <w:rsid w:val="008A3321"/>
    <w:pPr>
      <w:keepLines/>
      <w:tabs>
        <w:tab w:val="left" w:pos="255"/>
      </w:tabs>
      <w:spacing w:before="60" w:line="180" w:lineRule="auto"/>
      <w:ind w:left="255" w:hanging="255"/>
    </w:pPr>
    <w:rPr>
      <w:lang w:bidi="ar-SY"/>
    </w:r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NoteChar">
    <w:name w:val="Note Char"/>
    <w:link w:val="Note"/>
    <w:locked/>
    <w:rsid w:val="001A39AD"/>
    <w:rPr>
      <w:rFonts w:ascii="Times New Roman" w:hAnsi="Times New Roman" w:cs="Traditional Arabic"/>
      <w:szCs w:val="26"/>
      <w:lang w:eastAsia="en-US"/>
    </w:rPr>
  </w:style>
  <w:style w:type="character" w:customStyle="1" w:styleId="FootnoteTextChar">
    <w:name w:val="Footnote Text Char"/>
    <w:link w:val="FootnoteText"/>
    <w:rsid w:val="008A3321"/>
    <w:rPr>
      <w:rFonts w:ascii="Times New Roman" w:hAnsi="Times New Roman" w:cs="Traditional Arabic"/>
      <w:szCs w:val="26"/>
      <w:lang w:eastAsia="en-US" w:bidi="ar-SY"/>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1A39AD"/>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EE44E6"/>
    <w:pPr>
      <w:keepNext/>
      <w:spacing w:before="240" w:after="80"/>
      <w:jc w:val="center"/>
    </w:pPr>
    <w:rPr>
      <w:rFonts w:hAnsi="Times New Roman Bold"/>
      <w:lang w:val="fr-FR" w:bidi="ar-EG"/>
    </w:rPr>
  </w:style>
  <w:style w:type="character" w:customStyle="1" w:styleId="FigureNoChar">
    <w:name w:val="Figure_No Char"/>
    <w:link w:val="FigureNo"/>
    <w:locked/>
    <w:rsid w:val="00EE44E6"/>
    <w:rPr>
      <w:rFonts w:ascii="Times New Roman" w:hAnsi="Times New Roman Bold" w:cs="Traditional Arabic"/>
      <w:sz w:val="22"/>
      <w:szCs w:val="30"/>
      <w:lang w:val="fr-FR" w:eastAsia="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EE44E6"/>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BalloonTextChar">
    <w:name w:val="Balloon Text Char"/>
    <w:basedOn w:val="DefaultParagraphFont"/>
    <w:link w:val="BalloonText"/>
    <w:uiPriority w:val="99"/>
    <w:rsid w:val="001A39AD"/>
    <w:rPr>
      <w:rFonts w:ascii="Tahoma" w:hAnsi="Tahoma"/>
      <w:sz w:val="16"/>
      <w:szCs w:val="16"/>
      <w:lang w:val="x-none" w:eastAsia="en-US"/>
    </w:rPr>
  </w:style>
  <w:style w:type="paragraph" w:styleId="BalloonText">
    <w:name w:val="Balloon Text"/>
    <w:basedOn w:val="Normal"/>
    <w:link w:val="BalloonTextChar"/>
    <w:uiPriority w:val="99"/>
    <w:unhideWhenUsed/>
    <w:rsid w:val="001A39AD"/>
    <w:pPr>
      <w:spacing w:before="0" w:line="240" w:lineRule="auto"/>
      <w:jc w:val="left"/>
    </w:pPr>
    <w:rPr>
      <w:rFonts w:ascii="Tahoma" w:hAnsi="Tahoma" w:cs="Times New Roman"/>
      <w:sz w:val="16"/>
      <w:szCs w:val="16"/>
      <w:lang w:val="x-none" w:eastAsia="en-US"/>
    </w:rPr>
  </w:style>
  <w:style w:type="paragraph" w:customStyle="1" w:styleId="Blanc">
    <w:name w:val="Blanc"/>
    <w:basedOn w:val="Normal"/>
    <w:next w:val="TableText0"/>
    <w:rsid w:val="001A39AD"/>
    <w:pPr>
      <w:keepNext/>
      <w:keepLines/>
      <w:bidi w:val="0"/>
      <w:spacing w:before="0" w:line="240" w:lineRule="auto"/>
    </w:pPr>
    <w:rPr>
      <w:sz w:val="16"/>
      <w:szCs w:val="19"/>
      <w:lang w:val="en-GB" w:eastAsia="zh-CN"/>
    </w:rPr>
  </w:style>
  <w:style w:type="paragraph" w:customStyle="1" w:styleId="TableText0">
    <w:name w:val="Table_Text"/>
    <w:basedOn w:val="Normal"/>
    <w:rsid w:val="001A39AD"/>
    <w:pPr>
      <w:keepNext/>
      <w:tabs>
        <w:tab w:val="left" w:pos="794"/>
        <w:tab w:val="left" w:pos="1191"/>
        <w:tab w:val="left" w:pos="1588"/>
        <w:tab w:val="left" w:pos="1985"/>
      </w:tabs>
      <w:bidi w:val="0"/>
      <w:spacing w:before="100" w:after="100" w:line="190" w:lineRule="exact"/>
    </w:pPr>
    <w:rPr>
      <w:sz w:val="18"/>
      <w:szCs w:val="21"/>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emf"/><Relationship Id="rId68" Type="http://schemas.openxmlformats.org/officeDocument/2006/relationships/image" Target="media/image28.wmf"/><Relationship Id="rId76"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e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5.wmf"/><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emf"/><Relationship Id="rId73" Type="http://schemas.openxmlformats.org/officeDocument/2006/relationships/header" Target="header6.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oleObject" Target="embeddings/oleObject28.bin"/><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oleObject" Target="embeddings/oleObject27.bin"/><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image" Target="media/image29.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4A6E1-2798-4060-B650-41C35AE58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362</TotalTime>
  <Pages>38</Pages>
  <Words>12338</Words>
  <Characters>60770</Characters>
  <Application>Microsoft Office Word</Application>
  <DocSecurity>0</DocSecurity>
  <Lines>506</Lines>
  <Paragraphs>145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72963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8</cp:revision>
  <cp:lastPrinted>2011-07-29T14:51:00Z</cp:lastPrinted>
  <dcterms:created xsi:type="dcterms:W3CDTF">2011-09-21T12:23:00Z</dcterms:created>
  <dcterms:modified xsi:type="dcterms:W3CDTF">2011-09-23T07:26:00Z</dcterms:modified>
</cp:coreProperties>
</file>