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AF703" w14:textId="77777777" w:rsidR="00FE79FE" w:rsidRPr="00932A80" w:rsidRDefault="00FE79FE">
      <w:pPr>
        <w:rPr>
          <w:lang w:val="ru-RU"/>
        </w:rPr>
      </w:pPr>
    </w:p>
    <w:p w14:paraId="6C62FBA3" w14:textId="77777777" w:rsidR="00FE79FE" w:rsidRPr="00932A80" w:rsidRDefault="00FE79FE">
      <w:pPr>
        <w:rPr>
          <w:lang w:val="ru-RU"/>
        </w:rPr>
      </w:pPr>
    </w:p>
    <w:p w14:paraId="2C5C9C58" w14:textId="77777777" w:rsidR="00FE79FE" w:rsidRPr="00932A80" w:rsidRDefault="00FE79FE">
      <w:pPr>
        <w:rPr>
          <w:lang w:val="ru-RU"/>
        </w:rPr>
      </w:pPr>
    </w:p>
    <w:p w14:paraId="77E6A6D2" w14:textId="77777777" w:rsidR="00FE79FE" w:rsidRPr="00932A80" w:rsidRDefault="00FE79FE">
      <w:pPr>
        <w:rPr>
          <w:lang w:val="ru-RU"/>
        </w:rPr>
      </w:pPr>
    </w:p>
    <w:p w14:paraId="669AB1BC" w14:textId="77777777" w:rsidR="00FE79FE" w:rsidRPr="00932A80" w:rsidRDefault="00FE79FE">
      <w:pPr>
        <w:rPr>
          <w:lang w:val="ru-RU"/>
        </w:rPr>
      </w:pPr>
    </w:p>
    <w:p w14:paraId="57A1656B" w14:textId="77777777" w:rsidR="00013002" w:rsidRPr="00932A80" w:rsidRDefault="00013002">
      <w:pPr>
        <w:rPr>
          <w:lang w:val="ru-RU"/>
        </w:rPr>
      </w:pPr>
    </w:p>
    <w:p w14:paraId="65BC97D4" w14:textId="77777777" w:rsidR="00013002" w:rsidRPr="00932A80" w:rsidRDefault="00013002">
      <w:pPr>
        <w:rPr>
          <w:lang w:val="ru-RU"/>
        </w:rPr>
      </w:pPr>
    </w:p>
    <w:p w14:paraId="0F1997AE" w14:textId="77777777" w:rsidR="00013002" w:rsidRPr="00932A80" w:rsidRDefault="00013002">
      <w:pPr>
        <w:rPr>
          <w:lang w:val="ru-RU"/>
        </w:rPr>
      </w:pPr>
    </w:p>
    <w:p w14:paraId="63DCA4C2" w14:textId="77777777" w:rsidR="00FE79FE" w:rsidRPr="00932A80" w:rsidRDefault="00FE79FE">
      <w:pPr>
        <w:rPr>
          <w:lang w:val="ru-RU"/>
        </w:rPr>
      </w:pPr>
    </w:p>
    <w:p w14:paraId="22A9894F" w14:textId="77777777" w:rsidR="00FE79FE" w:rsidRPr="00932A80" w:rsidRDefault="00FE79FE">
      <w:pPr>
        <w:rPr>
          <w:lang w:val="ru-RU"/>
        </w:rPr>
      </w:pPr>
    </w:p>
    <w:p w14:paraId="5D056594" w14:textId="77777777" w:rsidR="00FE79FE" w:rsidRPr="00932A80" w:rsidRDefault="00FE79FE">
      <w:pPr>
        <w:rPr>
          <w:lang w:val="ru-RU"/>
        </w:rPr>
      </w:pPr>
    </w:p>
    <w:p w14:paraId="3316BC5A" w14:textId="77777777" w:rsidR="00FE79FE" w:rsidRPr="00932A80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932A80" w14:paraId="2E7172B1" w14:textId="77777777">
        <w:tc>
          <w:tcPr>
            <w:tcW w:w="10089" w:type="dxa"/>
          </w:tcPr>
          <w:p w14:paraId="0A449D85" w14:textId="77777777" w:rsidR="00276D21" w:rsidRPr="00932A80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55B9C1C" w14:textId="4C05E0FB" w:rsidR="00FE79FE" w:rsidRPr="00932A80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32A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932A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932A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932A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C5195" w:rsidRPr="00932A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749-</w:t>
            </w:r>
            <w:r w:rsidR="00871306" w:rsidRPr="00932A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4</w:t>
            </w:r>
          </w:p>
          <w:p w14:paraId="268098C5" w14:textId="31F7A26C" w:rsidR="00FE79FE" w:rsidRPr="00932A80" w:rsidRDefault="00FE79FE" w:rsidP="002C519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32A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932A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871306" w:rsidRPr="00932A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932A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32A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871306" w:rsidRPr="00932A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="002C5195" w:rsidRPr="00932A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932A8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32A80" w14:paraId="701F87CB" w14:textId="77777777">
        <w:tc>
          <w:tcPr>
            <w:tcW w:w="10089" w:type="dxa"/>
          </w:tcPr>
          <w:p w14:paraId="5149C1D2" w14:textId="77777777" w:rsidR="00013002" w:rsidRPr="00932A80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59D871C" w14:textId="77777777" w:rsidR="00FE79FE" w:rsidRPr="00932A80" w:rsidRDefault="002C5195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32A80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Планы размещения частот радиостволов </w:t>
            </w:r>
            <w:r w:rsidRPr="00932A80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 xml:space="preserve">для систем фиксированной службы, действующих в поддиапазонах </w:t>
            </w:r>
            <w:r w:rsidRPr="00932A80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в полосе 36–40,5 ГГц</w:t>
            </w:r>
          </w:p>
          <w:p w14:paraId="5754ED46" w14:textId="77777777" w:rsidR="00A62A14" w:rsidRPr="00932A80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32A80" w14:paraId="4ABB2313" w14:textId="77777777">
        <w:tc>
          <w:tcPr>
            <w:tcW w:w="10089" w:type="dxa"/>
          </w:tcPr>
          <w:p w14:paraId="04A97022" w14:textId="77777777" w:rsidR="009E3058" w:rsidRPr="00932A8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33F85B7" w14:textId="77777777" w:rsidR="009E3058" w:rsidRPr="00932A8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6F9B49D" w14:textId="77777777" w:rsidR="009E3058" w:rsidRPr="00932A8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492E40C" w14:textId="77777777" w:rsidR="00276D21" w:rsidRPr="00932A8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243613F" w14:textId="77777777" w:rsidR="00013002" w:rsidRPr="00932A80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32A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932A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14:paraId="4DF69344" w14:textId="77777777" w:rsidR="00FE79FE" w:rsidRPr="00932A80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32A8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14:paraId="077C6854" w14:textId="77777777" w:rsidR="00FE79FE" w:rsidRPr="00932A8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083D7176" w14:textId="77777777" w:rsidR="00A71FE5" w:rsidRPr="00932A80" w:rsidRDefault="00A71FE5" w:rsidP="00CD659B">
      <w:pPr>
        <w:spacing w:before="80"/>
        <w:rPr>
          <w:i/>
          <w:lang w:val="ru-RU"/>
        </w:rPr>
      </w:pPr>
    </w:p>
    <w:p w14:paraId="38368260" w14:textId="77777777" w:rsidR="00FE79FE" w:rsidRPr="00932A80" w:rsidRDefault="00FE79FE" w:rsidP="00CD659B">
      <w:pPr>
        <w:spacing w:before="80"/>
        <w:rPr>
          <w:i/>
          <w:lang w:val="ru-RU"/>
        </w:rPr>
      </w:pPr>
    </w:p>
    <w:p w14:paraId="1E3473CB" w14:textId="77777777" w:rsidR="00FE79FE" w:rsidRPr="00932A80" w:rsidRDefault="00FE79FE" w:rsidP="00CD659B">
      <w:pPr>
        <w:spacing w:before="80"/>
        <w:rPr>
          <w:i/>
          <w:lang w:val="ru-RU"/>
        </w:rPr>
      </w:pPr>
    </w:p>
    <w:p w14:paraId="5D4B0132" w14:textId="77777777" w:rsidR="00FE79FE" w:rsidRPr="00932A80" w:rsidRDefault="00FE79FE" w:rsidP="00CD659B">
      <w:pPr>
        <w:spacing w:before="80"/>
        <w:rPr>
          <w:i/>
          <w:lang w:val="ru-RU"/>
        </w:rPr>
      </w:pPr>
    </w:p>
    <w:p w14:paraId="2179BBD3" w14:textId="77777777" w:rsidR="00FE79FE" w:rsidRPr="00932A80" w:rsidRDefault="00FE79FE" w:rsidP="00CD659B">
      <w:pPr>
        <w:spacing w:before="80"/>
        <w:rPr>
          <w:i/>
          <w:lang w:val="ru-RU"/>
        </w:rPr>
      </w:pPr>
    </w:p>
    <w:p w14:paraId="56274D44" w14:textId="77777777" w:rsidR="00A71FE5" w:rsidRPr="00932A80" w:rsidRDefault="00A71FE5" w:rsidP="00CD659B">
      <w:pPr>
        <w:spacing w:before="80"/>
        <w:rPr>
          <w:i/>
          <w:lang w:val="ru-RU"/>
        </w:rPr>
      </w:pPr>
    </w:p>
    <w:p w14:paraId="3CCC0BB6" w14:textId="77777777" w:rsidR="00CD659B" w:rsidRPr="00932A8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932A80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B695ECC" w14:textId="77777777" w:rsidR="000B2D03" w:rsidRPr="00932A80" w:rsidRDefault="000B2D03" w:rsidP="000B2D03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32A80">
        <w:rPr>
          <w:b/>
          <w:bCs/>
          <w:szCs w:val="22"/>
          <w:lang w:val="ru-RU"/>
        </w:rPr>
        <w:lastRenderedPageBreak/>
        <w:t>Предисловие</w:t>
      </w:r>
    </w:p>
    <w:p w14:paraId="04666F7C" w14:textId="77777777" w:rsidR="000B2D03" w:rsidRPr="00932A80" w:rsidRDefault="000B2D03" w:rsidP="000B2D03">
      <w:pPr>
        <w:rPr>
          <w:sz w:val="20"/>
          <w:lang w:val="ru-RU"/>
        </w:rPr>
      </w:pPr>
      <w:r w:rsidRPr="00932A8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8CFA470" w14:textId="77777777" w:rsidR="000B2D03" w:rsidRPr="00932A80" w:rsidRDefault="000B2D03" w:rsidP="000B2D03">
      <w:pPr>
        <w:rPr>
          <w:sz w:val="20"/>
          <w:lang w:val="ru-RU"/>
        </w:rPr>
      </w:pPr>
      <w:r w:rsidRPr="00932A8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00E445F7" w14:textId="77777777" w:rsidR="000B2D03" w:rsidRPr="00932A80" w:rsidRDefault="000B2D03" w:rsidP="000B2D03">
      <w:pPr>
        <w:spacing w:before="360"/>
        <w:jc w:val="center"/>
        <w:rPr>
          <w:b/>
          <w:bCs/>
          <w:szCs w:val="22"/>
          <w:lang w:val="ru-RU"/>
        </w:rPr>
      </w:pPr>
      <w:r w:rsidRPr="00932A8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05CD013" w14:textId="77777777" w:rsidR="000B2D03" w:rsidRPr="00932A80" w:rsidRDefault="000B2D03" w:rsidP="000B2D03">
      <w:pPr>
        <w:rPr>
          <w:sz w:val="20"/>
          <w:lang w:val="ru-RU"/>
        </w:rPr>
      </w:pPr>
      <w:r w:rsidRPr="00932A80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932A80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932A8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13A73D5A" w14:textId="77777777" w:rsidR="000B2D03" w:rsidRPr="00932A80" w:rsidRDefault="000B2D03" w:rsidP="000B2D0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B2D03" w:rsidRPr="00932A80" w14:paraId="49CEB3FC" w14:textId="77777777" w:rsidTr="001143E5">
        <w:trPr>
          <w:jc w:val="center"/>
        </w:trPr>
        <w:tc>
          <w:tcPr>
            <w:tcW w:w="8856" w:type="dxa"/>
            <w:gridSpan w:val="2"/>
          </w:tcPr>
          <w:p w14:paraId="11E95979" w14:textId="77777777" w:rsidR="000B2D03" w:rsidRPr="00932A80" w:rsidRDefault="000B2D03" w:rsidP="001143E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32A8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01A3E24" w14:textId="77777777" w:rsidR="000B2D03" w:rsidRPr="00932A80" w:rsidRDefault="000B2D03" w:rsidP="001143E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32A8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932A80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932A80">
              <w:rPr>
                <w:sz w:val="18"/>
                <w:szCs w:val="18"/>
                <w:lang w:val="ru-RU"/>
              </w:rPr>
              <w:t>.)</w:t>
            </w:r>
          </w:p>
        </w:tc>
      </w:tr>
      <w:tr w:rsidR="000B2D03" w:rsidRPr="00932A80" w14:paraId="3960DE5E" w14:textId="77777777" w:rsidTr="001143E5">
        <w:trPr>
          <w:jc w:val="center"/>
        </w:trPr>
        <w:tc>
          <w:tcPr>
            <w:tcW w:w="1188" w:type="dxa"/>
          </w:tcPr>
          <w:p w14:paraId="19DB9A46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8BA2D19" w14:textId="77777777" w:rsidR="000B2D03" w:rsidRPr="00932A80" w:rsidRDefault="000B2D03" w:rsidP="001143E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B2D03" w:rsidRPr="00932A80" w14:paraId="4AC8904A" w14:textId="77777777" w:rsidTr="001143E5">
        <w:trPr>
          <w:jc w:val="center"/>
        </w:trPr>
        <w:tc>
          <w:tcPr>
            <w:tcW w:w="1188" w:type="dxa"/>
          </w:tcPr>
          <w:p w14:paraId="543F7E29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22D7C5B6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B2D03" w:rsidRPr="00932A80" w14:paraId="4E4E7FFB" w14:textId="77777777" w:rsidTr="001143E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B543111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37EB05E9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B2D03" w:rsidRPr="00932A80" w14:paraId="15251CD5" w14:textId="77777777" w:rsidTr="001143E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4908CD6" w14:textId="77777777" w:rsidR="000B2D03" w:rsidRPr="00932A80" w:rsidRDefault="000B2D03" w:rsidP="001143E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932A80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877C09D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B2D03" w:rsidRPr="00932A80" w14:paraId="281CF507" w14:textId="77777777" w:rsidTr="001143E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14:paraId="4BCFCA08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14:paraId="7D8666A6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B2D03" w:rsidRPr="00932A80" w14:paraId="61B589B6" w14:textId="77777777" w:rsidTr="001143E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9F0D7CB" w14:textId="77777777" w:rsidR="000B2D03" w:rsidRPr="00932A80" w:rsidRDefault="000B2D03" w:rsidP="001143E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32A80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793872D" w14:textId="77777777" w:rsidR="000B2D03" w:rsidRPr="00932A80" w:rsidRDefault="000B2D03" w:rsidP="001143E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32A80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0B2D03" w:rsidRPr="00932A80" w14:paraId="056C669A" w14:textId="77777777" w:rsidTr="001143E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14:paraId="0C70E615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14:paraId="62377ABC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0B2D03" w:rsidRPr="00932A80" w14:paraId="5B87C36B" w14:textId="77777777" w:rsidTr="001143E5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AA8CF6E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292A6C41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0B2D03" w:rsidRPr="00932A80" w14:paraId="33D7F17A" w14:textId="77777777" w:rsidTr="001143E5">
        <w:trPr>
          <w:jc w:val="center"/>
        </w:trPr>
        <w:tc>
          <w:tcPr>
            <w:tcW w:w="1188" w:type="dxa"/>
          </w:tcPr>
          <w:p w14:paraId="0260B67E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5345B259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Радиоастрономия</w:t>
            </w:r>
          </w:p>
        </w:tc>
      </w:tr>
      <w:tr w:rsidR="000B2D03" w:rsidRPr="00932A80" w14:paraId="1E414A08" w14:textId="77777777" w:rsidTr="001143E5">
        <w:trPr>
          <w:jc w:val="center"/>
        </w:trPr>
        <w:tc>
          <w:tcPr>
            <w:tcW w:w="1188" w:type="dxa"/>
          </w:tcPr>
          <w:p w14:paraId="7E57AA6F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043271B8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B2D03" w:rsidRPr="00932A80" w14:paraId="622B130F" w14:textId="77777777" w:rsidTr="001143E5">
        <w:trPr>
          <w:jc w:val="center"/>
        </w:trPr>
        <w:tc>
          <w:tcPr>
            <w:tcW w:w="1188" w:type="dxa"/>
          </w:tcPr>
          <w:p w14:paraId="49C1D27F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2BB537D1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B2D03" w:rsidRPr="00932A80" w14:paraId="3773B81A" w14:textId="77777777" w:rsidTr="001143E5">
        <w:trPr>
          <w:jc w:val="center"/>
        </w:trPr>
        <w:tc>
          <w:tcPr>
            <w:tcW w:w="1188" w:type="dxa"/>
            <w:shd w:val="clear" w:color="auto" w:fill="auto"/>
          </w:tcPr>
          <w:p w14:paraId="298700E4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3B39E785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B2D03" w:rsidRPr="00932A80" w14:paraId="330BA8D7" w14:textId="77777777" w:rsidTr="001143E5">
        <w:trPr>
          <w:jc w:val="center"/>
        </w:trPr>
        <w:tc>
          <w:tcPr>
            <w:tcW w:w="1188" w:type="dxa"/>
          </w:tcPr>
          <w:p w14:paraId="6D6A8EAA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2BF00C11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B2D03" w:rsidRPr="00932A80" w14:paraId="4A1DE18C" w14:textId="77777777" w:rsidTr="001143E5">
        <w:trPr>
          <w:jc w:val="center"/>
        </w:trPr>
        <w:tc>
          <w:tcPr>
            <w:tcW w:w="1188" w:type="dxa"/>
            <w:shd w:val="clear" w:color="auto" w:fill="auto"/>
          </w:tcPr>
          <w:p w14:paraId="61591094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30DDDAC1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0B2D03" w:rsidRPr="00932A80" w14:paraId="267406E4" w14:textId="77777777" w:rsidTr="001143E5">
        <w:trPr>
          <w:jc w:val="center"/>
        </w:trPr>
        <w:tc>
          <w:tcPr>
            <w:tcW w:w="1188" w:type="dxa"/>
          </w:tcPr>
          <w:p w14:paraId="7762A3FA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1E39B225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0B2D03" w:rsidRPr="00932A80" w14:paraId="4956B14C" w14:textId="77777777" w:rsidTr="001143E5">
        <w:trPr>
          <w:jc w:val="center"/>
        </w:trPr>
        <w:tc>
          <w:tcPr>
            <w:tcW w:w="1188" w:type="dxa"/>
          </w:tcPr>
          <w:p w14:paraId="4C391D50" w14:textId="77777777" w:rsidR="000B2D03" w:rsidRPr="00932A80" w:rsidRDefault="000B2D03" w:rsidP="001143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62660A7" w14:textId="77777777" w:rsidR="000B2D03" w:rsidRPr="00932A80" w:rsidRDefault="000B2D03" w:rsidP="001143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0B2D03" w:rsidRPr="00932A80" w14:paraId="30E6F4FB" w14:textId="77777777" w:rsidTr="001143E5">
        <w:trPr>
          <w:jc w:val="center"/>
        </w:trPr>
        <w:tc>
          <w:tcPr>
            <w:tcW w:w="1188" w:type="dxa"/>
          </w:tcPr>
          <w:p w14:paraId="1DDC8727" w14:textId="77777777" w:rsidR="000B2D03" w:rsidRPr="00932A80" w:rsidRDefault="000B2D03" w:rsidP="001143E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932A8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3039B524" w14:textId="77777777" w:rsidR="000B2D03" w:rsidRPr="00932A80" w:rsidRDefault="000B2D03" w:rsidP="001143E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32A8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2750FEED" w14:textId="77777777" w:rsidR="000B2D03" w:rsidRPr="00932A80" w:rsidRDefault="000B2D03" w:rsidP="000B2D0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B2D03" w:rsidRPr="00932A80" w14:paraId="53CB1596" w14:textId="77777777" w:rsidTr="001143E5">
        <w:trPr>
          <w:jc w:val="center"/>
        </w:trPr>
        <w:tc>
          <w:tcPr>
            <w:tcW w:w="8856" w:type="dxa"/>
          </w:tcPr>
          <w:p w14:paraId="69509759" w14:textId="77777777" w:rsidR="000B2D03" w:rsidRPr="00932A80" w:rsidRDefault="000B2D03" w:rsidP="001143E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32A8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32A8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3107F6AE" w14:textId="57A707DA" w:rsidR="000B2D03" w:rsidRPr="00932A80" w:rsidRDefault="000B2D03" w:rsidP="000B2D03">
      <w:pPr>
        <w:spacing w:before="360"/>
        <w:jc w:val="right"/>
        <w:rPr>
          <w:sz w:val="20"/>
          <w:lang w:val="ru-RU"/>
        </w:rPr>
      </w:pPr>
      <w:r w:rsidRPr="00932A80">
        <w:rPr>
          <w:i/>
          <w:iCs/>
          <w:sz w:val="20"/>
          <w:lang w:val="ru-RU"/>
        </w:rPr>
        <w:t>Электронная публикация</w:t>
      </w:r>
      <w:r w:rsidRPr="00932A80">
        <w:rPr>
          <w:i/>
          <w:iCs/>
          <w:sz w:val="20"/>
          <w:lang w:val="ru-RU"/>
        </w:rPr>
        <w:br/>
      </w:r>
      <w:r w:rsidRPr="00932A80">
        <w:rPr>
          <w:sz w:val="20"/>
          <w:lang w:val="ru-RU"/>
        </w:rPr>
        <w:t>Женева, 20</w:t>
      </w:r>
      <w:r w:rsidRPr="00932A80">
        <w:rPr>
          <w:sz w:val="20"/>
          <w:lang w:val="ru-RU"/>
        </w:rPr>
        <w:t>22</w:t>
      </w:r>
      <w:r w:rsidRPr="00932A80">
        <w:rPr>
          <w:sz w:val="20"/>
          <w:lang w:val="ru-RU"/>
        </w:rPr>
        <w:t xml:space="preserve"> г.</w:t>
      </w:r>
    </w:p>
    <w:p w14:paraId="198F4D3A" w14:textId="0FCB74AF" w:rsidR="000B2D03" w:rsidRPr="00932A80" w:rsidRDefault="000B2D03" w:rsidP="000B2D0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932A80">
        <w:rPr>
          <w:sz w:val="20"/>
          <w:lang w:val="ru-RU"/>
        </w:rPr>
        <w:sym w:font="Symbol" w:char="F0E3"/>
      </w:r>
      <w:r w:rsidRPr="00932A80">
        <w:rPr>
          <w:sz w:val="20"/>
          <w:lang w:val="ru-RU"/>
        </w:rPr>
        <w:t xml:space="preserve"> ITU </w:t>
      </w:r>
      <w:bookmarkStart w:id="1" w:name="iiannee"/>
      <w:bookmarkEnd w:id="1"/>
      <w:r w:rsidRPr="00932A80">
        <w:rPr>
          <w:sz w:val="20"/>
          <w:lang w:val="ru-RU"/>
        </w:rPr>
        <w:t>20</w:t>
      </w:r>
      <w:r w:rsidRPr="00932A80">
        <w:rPr>
          <w:sz w:val="20"/>
          <w:lang w:val="ru-RU"/>
        </w:rPr>
        <w:t>22</w:t>
      </w:r>
    </w:p>
    <w:p w14:paraId="2D4E9109" w14:textId="29925FA5" w:rsidR="001C6156" w:rsidRPr="00932A80" w:rsidRDefault="000B2D03" w:rsidP="000B2D03">
      <w:pPr>
        <w:rPr>
          <w:sz w:val="18"/>
          <w:szCs w:val="18"/>
          <w:lang w:val="ru-RU"/>
        </w:rPr>
      </w:pPr>
      <w:r w:rsidRPr="00932A8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3A1EE102" w14:textId="77777777" w:rsidR="001C6156" w:rsidRPr="00932A80" w:rsidRDefault="001C6156" w:rsidP="001C6156">
      <w:pPr>
        <w:spacing w:before="160"/>
        <w:rPr>
          <w:i/>
          <w:sz w:val="20"/>
          <w:lang w:val="ru-RU"/>
        </w:rPr>
        <w:sectPr w:rsidR="001C6156" w:rsidRPr="00932A8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4DAAE24B" w14:textId="6775E7CD" w:rsidR="00B45E4B" w:rsidRPr="00CF69E0" w:rsidRDefault="00E91F23" w:rsidP="00B45E4B">
      <w:pPr>
        <w:pStyle w:val="RecNo"/>
        <w:spacing w:before="0"/>
        <w:rPr>
          <w:lang w:val="en-GB"/>
        </w:rPr>
      </w:pPr>
      <w:bookmarkStart w:id="2" w:name="irecnoe"/>
      <w:bookmarkEnd w:id="2"/>
      <w:r w:rsidRPr="00932A80">
        <w:rPr>
          <w:lang w:val="ru-RU"/>
        </w:rPr>
        <w:lastRenderedPageBreak/>
        <w:t xml:space="preserve">РЕКОМЕНДАЦИЯ  </w:t>
      </w:r>
      <w:r w:rsidRPr="00932A80">
        <w:rPr>
          <w:rStyle w:val="href"/>
          <w:lang w:val="ru-RU"/>
        </w:rPr>
        <w:t xml:space="preserve">МСЭ-R  </w:t>
      </w:r>
      <w:proofErr w:type="spellStart"/>
      <w:r w:rsidRPr="00932A80">
        <w:rPr>
          <w:rStyle w:val="href"/>
          <w:lang w:val="ru-RU"/>
        </w:rPr>
        <w:t>F.</w:t>
      </w:r>
      <w:r w:rsidR="002C5195" w:rsidRPr="00932A80">
        <w:rPr>
          <w:rStyle w:val="href"/>
          <w:lang w:val="ru-RU"/>
        </w:rPr>
        <w:t>749</w:t>
      </w:r>
      <w:proofErr w:type="spellEnd"/>
      <w:r w:rsidR="002C5195" w:rsidRPr="00932A80">
        <w:rPr>
          <w:rStyle w:val="href"/>
          <w:lang w:val="ru-RU"/>
        </w:rPr>
        <w:t>-</w:t>
      </w:r>
      <w:r w:rsidR="00871306" w:rsidRPr="00932A80">
        <w:rPr>
          <w:rStyle w:val="href"/>
          <w:lang w:val="ru-RU"/>
        </w:rPr>
        <w:t>4</w:t>
      </w:r>
      <w:r w:rsidR="00CF69E0">
        <w:rPr>
          <w:rStyle w:val="href"/>
          <w:lang w:val="en-GB"/>
        </w:rPr>
        <w:t xml:space="preserve"> </w:t>
      </w:r>
    </w:p>
    <w:p w14:paraId="2FB8258C" w14:textId="303DA947" w:rsidR="002C5195" w:rsidRPr="00932A80" w:rsidRDefault="002C5195" w:rsidP="002C5195">
      <w:pPr>
        <w:pStyle w:val="Rectitle"/>
        <w:rPr>
          <w:lang w:val="ru-RU"/>
        </w:rPr>
      </w:pPr>
      <w:r w:rsidRPr="00932A80">
        <w:rPr>
          <w:lang w:val="ru-RU"/>
        </w:rPr>
        <w:t xml:space="preserve">Планы размещения частот </w:t>
      </w:r>
      <w:proofErr w:type="spellStart"/>
      <w:r w:rsidRPr="00932A80">
        <w:rPr>
          <w:lang w:val="ru-RU"/>
        </w:rPr>
        <w:t>радиостволов</w:t>
      </w:r>
      <w:proofErr w:type="spellEnd"/>
      <w:r w:rsidRPr="00932A80">
        <w:rPr>
          <w:lang w:val="ru-RU"/>
        </w:rPr>
        <w:t xml:space="preserve"> для систем фиксированной службы, действующих в поддиапазонах в полосе 36–40,5</w:t>
      </w:r>
      <w:r w:rsidR="00476994" w:rsidRPr="00932A80">
        <w:rPr>
          <w:lang w:val="ru-RU"/>
        </w:rPr>
        <w:t> ГГц</w:t>
      </w:r>
    </w:p>
    <w:p w14:paraId="46853E95" w14:textId="691C0572" w:rsidR="002C5195" w:rsidRPr="00932A80" w:rsidRDefault="002C5195" w:rsidP="002C5195">
      <w:pPr>
        <w:pStyle w:val="Recref"/>
        <w:rPr>
          <w:lang w:val="ru-RU"/>
        </w:rPr>
      </w:pPr>
      <w:r w:rsidRPr="00932A80">
        <w:rPr>
          <w:lang w:val="ru-RU"/>
        </w:rPr>
        <w:t>(Вопрос МСЭ-R 247</w:t>
      </w:r>
      <w:r w:rsidR="00871306" w:rsidRPr="00932A80">
        <w:rPr>
          <w:lang w:val="ru-RU"/>
        </w:rPr>
        <w:t>-1</w:t>
      </w:r>
      <w:r w:rsidRPr="00932A80">
        <w:rPr>
          <w:lang w:val="ru-RU"/>
        </w:rPr>
        <w:t>/5)</w:t>
      </w:r>
    </w:p>
    <w:p w14:paraId="00BEA1FD" w14:textId="6479006E" w:rsidR="002C5195" w:rsidRPr="00932A80" w:rsidRDefault="002C5195" w:rsidP="002C5195">
      <w:pPr>
        <w:pStyle w:val="Recdate"/>
        <w:rPr>
          <w:lang w:val="ru-RU"/>
        </w:rPr>
      </w:pPr>
      <w:r w:rsidRPr="00932A80">
        <w:rPr>
          <w:lang w:val="ru-RU"/>
        </w:rPr>
        <w:t>(1992-1994-2001-2012</w:t>
      </w:r>
      <w:r w:rsidR="00871306" w:rsidRPr="00932A80">
        <w:rPr>
          <w:lang w:val="ru-RU"/>
        </w:rPr>
        <w:t>-2022</w:t>
      </w:r>
      <w:r w:rsidRPr="00932A80">
        <w:rPr>
          <w:lang w:val="ru-RU"/>
        </w:rPr>
        <w:t>)</w:t>
      </w:r>
    </w:p>
    <w:p w14:paraId="2C5921CE" w14:textId="77777777" w:rsidR="002C5195" w:rsidRPr="00932A80" w:rsidRDefault="002C5195" w:rsidP="002C5195">
      <w:pPr>
        <w:pStyle w:val="HeadingSum"/>
        <w:rPr>
          <w:sz w:val="20"/>
          <w:lang w:val="ru-RU"/>
        </w:rPr>
      </w:pPr>
      <w:r w:rsidRPr="00932A80">
        <w:rPr>
          <w:sz w:val="20"/>
          <w:lang w:val="ru-RU"/>
        </w:rPr>
        <w:t>Сфера применения</w:t>
      </w:r>
    </w:p>
    <w:p w14:paraId="7272ACD5" w14:textId="3532EBA5" w:rsidR="002C5195" w:rsidRPr="00932A80" w:rsidRDefault="002C5195" w:rsidP="00B45E4B">
      <w:pPr>
        <w:pStyle w:val="Summary"/>
        <w:rPr>
          <w:sz w:val="20"/>
          <w:lang w:val="ru-RU"/>
        </w:rPr>
      </w:pPr>
      <w:r w:rsidRPr="00932A80">
        <w:rPr>
          <w:sz w:val="20"/>
          <w:lang w:val="ru-RU"/>
        </w:rPr>
        <w:t xml:space="preserve">В настоящей Рекомендации представлены описания планов размещения частот радиостволов для систем фиксированной службы с разносом частот между стволами от 2,5 до </w:t>
      </w:r>
      <w:r w:rsidR="00155519" w:rsidRPr="00932A80">
        <w:rPr>
          <w:sz w:val="20"/>
          <w:lang w:val="ru-RU"/>
        </w:rPr>
        <w:t>224</w:t>
      </w:r>
      <w:r w:rsidRPr="00932A80">
        <w:rPr>
          <w:sz w:val="20"/>
          <w:lang w:val="ru-RU"/>
        </w:rPr>
        <w:t xml:space="preserve"> МГц в полосах </w:t>
      </w:r>
      <w:r w:rsidR="00E808C0" w:rsidRPr="00932A80">
        <w:rPr>
          <w:sz w:val="20"/>
          <w:lang w:val="ru-RU"/>
        </w:rPr>
        <w:t>36–37</w:t>
      </w:r>
      <w:r w:rsidR="00476994" w:rsidRPr="00932A80">
        <w:rPr>
          <w:sz w:val="20"/>
          <w:lang w:val="ru-RU"/>
        </w:rPr>
        <w:t> ГГц</w:t>
      </w:r>
      <w:r w:rsidRPr="00932A80">
        <w:rPr>
          <w:sz w:val="20"/>
          <w:lang w:val="ru-RU"/>
        </w:rPr>
        <w:t>, 37,0</w:t>
      </w:r>
      <w:r w:rsidR="00A94D2A" w:rsidRPr="00932A80">
        <w:rPr>
          <w:sz w:val="20"/>
          <w:lang w:val="ru-RU"/>
        </w:rPr>
        <w:t>−</w:t>
      </w:r>
      <w:r w:rsidRPr="00932A80">
        <w:rPr>
          <w:sz w:val="20"/>
          <w:lang w:val="ru-RU"/>
        </w:rPr>
        <w:t>39,5</w:t>
      </w:r>
      <w:r w:rsidR="00476994" w:rsidRPr="00932A80">
        <w:rPr>
          <w:sz w:val="20"/>
          <w:lang w:val="ru-RU"/>
        </w:rPr>
        <w:t> ГГц</w:t>
      </w:r>
      <w:r w:rsidRPr="00932A80">
        <w:rPr>
          <w:sz w:val="20"/>
          <w:lang w:val="ru-RU"/>
        </w:rPr>
        <w:t>, 38,6–40</w:t>
      </w:r>
      <w:r w:rsidR="00476994" w:rsidRPr="00932A80">
        <w:rPr>
          <w:sz w:val="20"/>
          <w:lang w:val="ru-RU"/>
        </w:rPr>
        <w:t> ГГц</w:t>
      </w:r>
      <w:r w:rsidRPr="00932A80">
        <w:rPr>
          <w:sz w:val="20"/>
          <w:lang w:val="ru-RU"/>
        </w:rPr>
        <w:t xml:space="preserve"> и 39,5–40,5</w:t>
      </w:r>
      <w:r w:rsidR="00476994" w:rsidRPr="00932A80">
        <w:rPr>
          <w:sz w:val="20"/>
          <w:lang w:val="ru-RU"/>
        </w:rPr>
        <w:t> ГГц</w:t>
      </w:r>
      <w:r w:rsidRPr="00932A80">
        <w:rPr>
          <w:sz w:val="20"/>
          <w:lang w:val="ru-RU"/>
        </w:rPr>
        <w:t>. В</w:t>
      </w:r>
      <w:r w:rsidR="00155519" w:rsidRPr="00932A80">
        <w:rPr>
          <w:sz w:val="20"/>
          <w:lang w:val="ru-RU"/>
        </w:rPr>
        <w:t> </w:t>
      </w:r>
      <w:r w:rsidRPr="00932A80">
        <w:rPr>
          <w:rFonts w:eastAsia="MS Mincho"/>
          <w:sz w:val="20"/>
          <w:lang w:val="ru-RU"/>
        </w:rPr>
        <w:t>Приложении</w:t>
      </w:r>
      <w:r w:rsidR="00155519" w:rsidRPr="00932A80">
        <w:rPr>
          <w:rFonts w:eastAsia="MS Mincho"/>
          <w:sz w:val="20"/>
          <w:lang w:val="ru-RU"/>
        </w:rPr>
        <w:t> </w:t>
      </w:r>
      <w:r w:rsidRPr="00932A80">
        <w:rPr>
          <w:sz w:val="20"/>
          <w:lang w:val="ru-RU"/>
        </w:rPr>
        <w:t>2 содержатся планы размещения частотных блоков, ширина полос</w:t>
      </w:r>
      <w:r w:rsidR="00B45E4B" w:rsidRPr="00932A80">
        <w:rPr>
          <w:sz w:val="20"/>
          <w:lang w:val="ru-RU"/>
        </w:rPr>
        <w:t xml:space="preserve"> которых составляет 50</w:t>
      </w:r>
      <w:r w:rsidR="00915A90" w:rsidRPr="00932A80">
        <w:rPr>
          <w:sz w:val="20"/>
          <w:lang w:val="ru-RU"/>
        </w:rPr>
        <w:t> МГц</w:t>
      </w:r>
      <w:r w:rsidR="00B45E4B" w:rsidRPr="00932A80">
        <w:rPr>
          <w:sz w:val="20"/>
          <w:lang w:val="ru-RU"/>
        </w:rPr>
        <w:t xml:space="preserve"> и 60</w:t>
      </w:r>
      <w:r w:rsidR="00915A90" w:rsidRPr="00932A80">
        <w:rPr>
          <w:sz w:val="20"/>
          <w:lang w:val="ru-RU"/>
        </w:rPr>
        <w:t> МГц</w:t>
      </w:r>
      <w:r w:rsidRPr="00932A80">
        <w:rPr>
          <w:sz w:val="20"/>
          <w:lang w:val="ru-RU"/>
        </w:rPr>
        <w:t xml:space="preserve">, в </w:t>
      </w:r>
      <w:r w:rsidR="00E808C0" w:rsidRPr="00932A80">
        <w:rPr>
          <w:sz w:val="20"/>
          <w:lang w:val="ru-RU"/>
        </w:rPr>
        <w:t>диапазоне</w:t>
      </w:r>
      <w:r w:rsidRPr="00932A80">
        <w:rPr>
          <w:sz w:val="20"/>
          <w:lang w:val="ru-RU"/>
        </w:rPr>
        <w:t xml:space="preserve"> частот 38,06–40</w:t>
      </w:r>
      <w:r w:rsidR="00476994" w:rsidRPr="00932A80">
        <w:rPr>
          <w:sz w:val="20"/>
          <w:lang w:val="ru-RU"/>
        </w:rPr>
        <w:t> ГГц</w:t>
      </w:r>
      <w:r w:rsidRPr="00932A80">
        <w:rPr>
          <w:sz w:val="20"/>
          <w:lang w:val="ru-RU"/>
        </w:rPr>
        <w:t>.</w:t>
      </w:r>
    </w:p>
    <w:p w14:paraId="11498CF2" w14:textId="0342C56F" w:rsidR="00871306" w:rsidRPr="00932A80" w:rsidRDefault="00871306" w:rsidP="00871306">
      <w:pPr>
        <w:pStyle w:val="Headingb"/>
        <w:rPr>
          <w:highlight w:val="yellow"/>
          <w:lang w:val="ru-RU"/>
        </w:rPr>
      </w:pPr>
      <w:r w:rsidRPr="00932A80">
        <w:rPr>
          <w:lang w:val="ru-RU" w:eastAsia="zh-CN"/>
        </w:rPr>
        <w:t>Ключевые слова</w:t>
      </w:r>
    </w:p>
    <w:p w14:paraId="4DB0D4AA" w14:textId="57DDBDCB" w:rsidR="00871306" w:rsidRPr="00932A80" w:rsidRDefault="00871306" w:rsidP="00871306">
      <w:pPr>
        <w:rPr>
          <w:highlight w:val="yellow"/>
          <w:lang w:val="ru-RU"/>
        </w:rPr>
      </w:pPr>
      <w:r w:rsidRPr="00932A80">
        <w:rPr>
          <w:lang w:val="ru-RU" w:eastAsia="zh-CN"/>
        </w:rPr>
        <w:t xml:space="preserve">Фиксированная служба, </w:t>
      </w:r>
      <w:r w:rsidRPr="00932A80">
        <w:rPr>
          <w:lang w:val="ru-RU"/>
        </w:rPr>
        <w:t>связь пункта с пунктом</w:t>
      </w:r>
      <w:r w:rsidRPr="00932A80">
        <w:rPr>
          <w:lang w:val="ru-RU" w:eastAsia="zh-CN"/>
        </w:rPr>
        <w:t>, ширина полосы радиоствола, план размещения частот радиостволов</w:t>
      </w:r>
      <w:r w:rsidRPr="00932A80">
        <w:rPr>
          <w:lang w:val="ru-RU"/>
        </w:rPr>
        <w:t>, 38</w:t>
      </w:r>
      <w:r w:rsidR="00476994" w:rsidRPr="00932A80">
        <w:rPr>
          <w:lang w:val="ru-RU"/>
        </w:rPr>
        <w:t> ГГц</w:t>
      </w:r>
    </w:p>
    <w:p w14:paraId="13DB52CE" w14:textId="2F7DE055" w:rsidR="00871306" w:rsidRPr="00932A80" w:rsidRDefault="00871306" w:rsidP="00476994">
      <w:pPr>
        <w:pStyle w:val="Headingb"/>
        <w:spacing w:before="240" w:after="120"/>
        <w:rPr>
          <w:highlight w:val="yellow"/>
          <w:lang w:val="ru-RU"/>
        </w:rPr>
      </w:pPr>
      <w:r w:rsidRPr="00932A80">
        <w:rPr>
          <w:lang w:val="ru-RU"/>
        </w:rPr>
        <w:t>Сокращения/Глоссарий</w:t>
      </w:r>
    </w:p>
    <w:tbl>
      <w:tblPr>
        <w:tblStyle w:val="TableGrid"/>
        <w:tblW w:w="9874" w:type="dxa"/>
        <w:tblInd w:w="-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4061"/>
        <w:gridCol w:w="850"/>
        <w:gridCol w:w="4111"/>
      </w:tblGrid>
      <w:tr w:rsidR="00476994" w:rsidRPr="00932A80" w14:paraId="016B218B" w14:textId="77777777" w:rsidTr="00A94D2A">
        <w:tc>
          <w:tcPr>
            <w:tcW w:w="852" w:type="dxa"/>
          </w:tcPr>
          <w:p w14:paraId="0AF82DF8" w14:textId="77777777" w:rsidR="00476994" w:rsidRPr="00932A80" w:rsidRDefault="00476994" w:rsidP="00E611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932A80">
              <w:rPr>
                <w:lang w:val="ru-RU"/>
              </w:rPr>
              <w:t>BWA</w:t>
            </w:r>
          </w:p>
        </w:tc>
        <w:tc>
          <w:tcPr>
            <w:tcW w:w="4061" w:type="dxa"/>
          </w:tcPr>
          <w:p w14:paraId="6E0826C2" w14:textId="77777777" w:rsidR="00476994" w:rsidRPr="00932A80" w:rsidRDefault="00476994" w:rsidP="0047699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32A80">
              <w:rPr>
                <w:lang w:val="ru-RU"/>
              </w:rPr>
              <w:t>Broadband wireless access</w:t>
            </w:r>
          </w:p>
        </w:tc>
        <w:tc>
          <w:tcPr>
            <w:tcW w:w="850" w:type="dxa"/>
          </w:tcPr>
          <w:p w14:paraId="49C3CC00" w14:textId="77777777" w:rsidR="00476994" w:rsidRPr="00932A80" w:rsidRDefault="00476994" w:rsidP="00E611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932A80">
              <w:rPr>
                <w:lang w:val="ru-RU"/>
              </w:rPr>
              <w:t>ШБД</w:t>
            </w:r>
          </w:p>
        </w:tc>
        <w:tc>
          <w:tcPr>
            <w:tcW w:w="4111" w:type="dxa"/>
          </w:tcPr>
          <w:p w14:paraId="7775E8A6" w14:textId="77777777" w:rsidR="00476994" w:rsidRPr="00932A80" w:rsidRDefault="00476994" w:rsidP="0047699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32A80">
              <w:rPr>
                <w:lang w:val="ru-RU" w:eastAsia="ja-JP"/>
              </w:rPr>
              <w:t>Широкополосный беспроводной доступ</w:t>
            </w:r>
          </w:p>
        </w:tc>
      </w:tr>
      <w:tr w:rsidR="00476994" w:rsidRPr="00932A80" w14:paraId="421C4B5B" w14:textId="77777777" w:rsidTr="00A94D2A">
        <w:tc>
          <w:tcPr>
            <w:tcW w:w="852" w:type="dxa"/>
          </w:tcPr>
          <w:p w14:paraId="05F28114" w14:textId="77777777" w:rsidR="00476994" w:rsidRPr="00932A80" w:rsidRDefault="00476994" w:rsidP="00E611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932A80">
              <w:rPr>
                <w:lang w:val="ru-RU"/>
              </w:rPr>
              <w:t>CEPT</w:t>
            </w:r>
          </w:p>
        </w:tc>
        <w:tc>
          <w:tcPr>
            <w:tcW w:w="4061" w:type="dxa"/>
          </w:tcPr>
          <w:p w14:paraId="434E9CDB" w14:textId="77777777" w:rsidR="00476994" w:rsidRPr="00932A80" w:rsidRDefault="00476994" w:rsidP="0047699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32A80">
              <w:rPr>
                <w:lang w:val="ru-RU"/>
              </w:rPr>
              <w:t>European Conference of Postal and Telecommunications Administrations</w:t>
            </w:r>
          </w:p>
        </w:tc>
        <w:tc>
          <w:tcPr>
            <w:tcW w:w="850" w:type="dxa"/>
          </w:tcPr>
          <w:p w14:paraId="39E45290" w14:textId="77777777" w:rsidR="00476994" w:rsidRPr="00932A80" w:rsidRDefault="00476994" w:rsidP="00E611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932A80">
              <w:rPr>
                <w:lang w:val="ru-RU"/>
              </w:rPr>
              <w:t>СЕПТ</w:t>
            </w:r>
          </w:p>
        </w:tc>
        <w:tc>
          <w:tcPr>
            <w:tcW w:w="4111" w:type="dxa"/>
          </w:tcPr>
          <w:p w14:paraId="0740201A" w14:textId="77777777" w:rsidR="00476994" w:rsidRPr="00932A80" w:rsidRDefault="00476994" w:rsidP="0047699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32A80">
              <w:rPr>
                <w:lang w:val="ru-RU"/>
              </w:rPr>
              <w:t>Европейская конференция администраций почт и электросвязи</w:t>
            </w:r>
          </w:p>
        </w:tc>
      </w:tr>
      <w:tr w:rsidR="00476994" w:rsidRPr="00932A80" w14:paraId="1E3CBEFE" w14:textId="77777777" w:rsidTr="00A94D2A">
        <w:tc>
          <w:tcPr>
            <w:tcW w:w="852" w:type="dxa"/>
          </w:tcPr>
          <w:p w14:paraId="2318DF37" w14:textId="24737F22" w:rsidR="00476994" w:rsidRPr="00932A80" w:rsidRDefault="00476994" w:rsidP="00E611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932A80">
              <w:rPr>
                <w:lang w:val="ru-RU" w:eastAsia="zh-CN"/>
              </w:rPr>
              <w:t>RF</w:t>
            </w:r>
          </w:p>
        </w:tc>
        <w:tc>
          <w:tcPr>
            <w:tcW w:w="4061" w:type="dxa"/>
          </w:tcPr>
          <w:p w14:paraId="0C38022C" w14:textId="481599DD" w:rsidR="00476994" w:rsidRPr="00932A80" w:rsidRDefault="00476994" w:rsidP="0047699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32A80">
              <w:rPr>
                <w:lang w:val="ru-RU" w:eastAsia="zh-CN"/>
              </w:rPr>
              <w:t>Radio-frequency</w:t>
            </w:r>
          </w:p>
        </w:tc>
        <w:tc>
          <w:tcPr>
            <w:tcW w:w="850" w:type="dxa"/>
          </w:tcPr>
          <w:p w14:paraId="5BB80682" w14:textId="0CB42C9B" w:rsidR="00476994" w:rsidRPr="00932A80" w:rsidRDefault="00476994" w:rsidP="00E611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932A80">
              <w:rPr>
                <w:lang w:val="ru-RU"/>
              </w:rPr>
              <w:t>РЧ</w:t>
            </w:r>
          </w:p>
        </w:tc>
        <w:tc>
          <w:tcPr>
            <w:tcW w:w="4111" w:type="dxa"/>
          </w:tcPr>
          <w:p w14:paraId="3DDE8FBB" w14:textId="59E69CA3" w:rsidR="00476994" w:rsidRPr="00932A80" w:rsidRDefault="00476994" w:rsidP="0047699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932A80">
              <w:rPr>
                <w:lang w:val="ru-RU"/>
              </w:rPr>
              <w:t>Радиочастота</w:t>
            </w:r>
          </w:p>
        </w:tc>
      </w:tr>
    </w:tbl>
    <w:p w14:paraId="445DAF2A" w14:textId="77777777" w:rsidR="00476994" w:rsidRPr="00932A80" w:rsidRDefault="00476994" w:rsidP="00476994">
      <w:pPr>
        <w:pStyle w:val="Headingb"/>
        <w:spacing w:before="240" w:after="120"/>
        <w:rPr>
          <w:lang w:val="ru-RU" w:eastAsia="zh-CN"/>
        </w:rPr>
      </w:pPr>
      <w:r w:rsidRPr="00932A80">
        <w:rPr>
          <w:lang w:val="ru-RU" w:eastAsia="zh-CN"/>
        </w:rPr>
        <w:t>Соответствующие Рекомендации и Отчеты МСЭ</w:t>
      </w:r>
    </w:p>
    <w:p w14:paraId="37825173" w14:textId="0C6DB672" w:rsidR="00871306" w:rsidRPr="00932A80" w:rsidRDefault="00476994" w:rsidP="00476994">
      <w:pPr>
        <w:pStyle w:val="Normalaftertitle"/>
        <w:spacing w:before="0"/>
        <w:rPr>
          <w:lang w:val="ru-RU" w:eastAsia="zh-CN"/>
        </w:rPr>
      </w:pPr>
      <w:r w:rsidRPr="00932A80">
        <w:rPr>
          <w:spacing w:val="-4"/>
          <w:lang w:val="ru-RU" w:eastAsia="zh-CN"/>
        </w:rPr>
        <w:t>Рекомендация МСЭ-R F.746 – Планы размещения частот радиостволов для систем фиксированной службы</w:t>
      </w:r>
    </w:p>
    <w:p w14:paraId="345D5A48" w14:textId="25FB5F43" w:rsidR="002C5195" w:rsidRPr="00932A80" w:rsidRDefault="002C5195" w:rsidP="00871306">
      <w:pPr>
        <w:pStyle w:val="Normalaftertitle"/>
        <w:rPr>
          <w:lang w:val="ru-RU"/>
        </w:rPr>
      </w:pPr>
      <w:r w:rsidRPr="00932A80">
        <w:rPr>
          <w:lang w:val="ru-RU"/>
        </w:rPr>
        <w:t>Ассамблея радиосвязи МСЭ,</w:t>
      </w:r>
    </w:p>
    <w:p w14:paraId="7C5D57CA" w14:textId="77777777" w:rsidR="002C5195" w:rsidRPr="00932A80" w:rsidRDefault="002C5195" w:rsidP="002C5195">
      <w:pPr>
        <w:pStyle w:val="Call"/>
        <w:rPr>
          <w:lang w:val="ru-RU"/>
        </w:rPr>
      </w:pPr>
      <w:r w:rsidRPr="00932A80">
        <w:rPr>
          <w:lang w:val="ru-RU"/>
        </w:rPr>
        <w:t>учитывая</w:t>
      </w:r>
      <w:r w:rsidRPr="00932A80">
        <w:rPr>
          <w:i w:val="0"/>
          <w:iCs/>
          <w:lang w:val="ru-RU"/>
        </w:rPr>
        <w:t>,</w:t>
      </w:r>
    </w:p>
    <w:p w14:paraId="23FDE635" w14:textId="6B6B980D" w:rsidR="002C5195" w:rsidRPr="00932A80" w:rsidRDefault="002C5195" w:rsidP="00B45E4B">
      <w:pPr>
        <w:rPr>
          <w:lang w:val="ru-RU"/>
        </w:rPr>
      </w:pPr>
      <w:r w:rsidRPr="00932A80">
        <w:rPr>
          <w:i/>
          <w:lang w:val="ru-RU"/>
        </w:rPr>
        <w:t>a)</w:t>
      </w:r>
      <w:r w:rsidRPr="00932A80">
        <w:rPr>
          <w:lang w:val="ru-RU"/>
        </w:rPr>
        <w:tab/>
        <w:t>что полоса частот 36,0–40,5</w:t>
      </w:r>
      <w:r w:rsidR="00476994" w:rsidRPr="00932A80">
        <w:rPr>
          <w:lang w:val="ru-RU"/>
        </w:rPr>
        <w:t> ГГц</w:t>
      </w:r>
      <w:r w:rsidRPr="00932A80">
        <w:rPr>
          <w:lang w:val="ru-RU"/>
        </w:rPr>
        <w:t xml:space="preserve"> распределена фиксированной и подвижной службам и что характеристики распространения радиоволн в этой полосе частот идеально подходят для применений цифровых и аналоговых радиосистем малого радиуса действия;</w:t>
      </w:r>
    </w:p>
    <w:p w14:paraId="5E75429D" w14:textId="77777777" w:rsidR="002C5195" w:rsidRPr="00932A80" w:rsidRDefault="002C5195" w:rsidP="00B45E4B">
      <w:pPr>
        <w:rPr>
          <w:lang w:val="ru-RU"/>
        </w:rPr>
      </w:pPr>
      <w:r w:rsidRPr="00932A80">
        <w:rPr>
          <w:i/>
          <w:lang w:val="ru-RU"/>
        </w:rPr>
        <w:t>b)</w:t>
      </w:r>
      <w:r w:rsidRPr="00932A80">
        <w:rPr>
          <w:lang w:val="ru-RU"/>
        </w:rPr>
        <w:tab/>
        <w:t>что различными администрациями эта полоса частот используется для разных применений, которые могут требовать различных планов размещения частот радиостволов;</w:t>
      </w:r>
    </w:p>
    <w:p w14:paraId="53896630" w14:textId="77777777" w:rsidR="002C5195" w:rsidRPr="00932A80" w:rsidRDefault="002C5195" w:rsidP="00B45E4B">
      <w:pPr>
        <w:rPr>
          <w:lang w:val="ru-RU"/>
        </w:rPr>
      </w:pPr>
      <w:r w:rsidRPr="00932A80">
        <w:rPr>
          <w:i/>
          <w:lang w:val="ru-RU"/>
        </w:rPr>
        <w:t>c)</w:t>
      </w:r>
      <w:r w:rsidRPr="00932A80">
        <w:rPr>
          <w:lang w:val="ru-RU"/>
        </w:rPr>
        <w:tab/>
        <w:t>что эта полоса может также использоваться для систем широкополосного беспроводного доступа (ШБД) фиксированной службы;</w:t>
      </w:r>
    </w:p>
    <w:p w14:paraId="59222184" w14:textId="77777777" w:rsidR="002C5195" w:rsidRPr="00932A80" w:rsidRDefault="002C5195" w:rsidP="00B45E4B">
      <w:pPr>
        <w:rPr>
          <w:lang w:val="ru-RU"/>
        </w:rPr>
      </w:pPr>
      <w:r w:rsidRPr="00932A80">
        <w:rPr>
          <w:i/>
          <w:lang w:val="ru-RU"/>
        </w:rPr>
        <w:t>d)</w:t>
      </w:r>
      <w:r w:rsidRPr="00932A80">
        <w:rPr>
          <w:lang w:val="ru-RU"/>
        </w:rPr>
        <w:tab/>
        <w:t>что эту полосу частот могут одновременно использовать несколько служб, передающих сигналы с различными характеристиками и имеющих различную пропускную способность;</w:t>
      </w:r>
    </w:p>
    <w:p w14:paraId="0D6CBC3E" w14:textId="77777777" w:rsidR="002C5195" w:rsidRPr="00932A80" w:rsidRDefault="002C5195" w:rsidP="00B45E4B">
      <w:pPr>
        <w:rPr>
          <w:lang w:val="ru-RU"/>
        </w:rPr>
      </w:pPr>
      <w:r w:rsidRPr="00932A80">
        <w:rPr>
          <w:i/>
          <w:lang w:val="ru-RU"/>
        </w:rPr>
        <w:t>e)</w:t>
      </w:r>
      <w:r w:rsidRPr="00932A80">
        <w:rPr>
          <w:lang w:val="ru-RU"/>
        </w:rPr>
        <w:tab/>
        <w:t>что нижний и верхний пределы полос частот в различных странах различны;</w:t>
      </w:r>
    </w:p>
    <w:p w14:paraId="1F7E5098" w14:textId="77777777" w:rsidR="002C5195" w:rsidRPr="00932A80" w:rsidRDefault="002C5195" w:rsidP="00B45E4B">
      <w:pPr>
        <w:rPr>
          <w:lang w:val="ru-RU"/>
        </w:rPr>
      </w:pPr>
      <w:r w:rsidRPr="00932A80">
        <w:rPr>
          <w:i/>
          <w:lang w:val="ru-RU"/>
        </w:rPr>
        <w:t>f)</w:t>
      </w:r>
      <w:r w:rsidRPr="00932A80">
        <w:rPr>
          <w:lang w:val="ru-RU"/>
        </w:rPr>
        <w:tab/>
        <w:t>что для реализации применений в этой полосе частот могут потребоваться радиостволы с различной шириной полосы пропускания;</w:t>
      </w:r>
    </w:p>
    <w:p w14:paraId="4BE6A84A" w14:textId="77777777" w:rsidR="002C5195" w:rsidRPr="00932A80" w:rsidRDefault="002C5195" w:rsidP="00B45E4B">
      <w:pPr>
        <w:rPr>
          <w:lang w:val="ru-RU"/>
        </w:rPr>
      </w:pPr>
      <w:r w:rsidRPr="00932A80">
        <w:rPr>
          <w:i/>
          <w:lang w:val="ru-RU"/>
        </w:rPr>
        <w:t>g)</w:t>
      </w:r>
      <w:r w:rsidRPr="00932A80">
        <w:rPr>
          <w:lang w:val="ru-RU"/>
        </w:rPr>
        <w:tab/>
        <w:t>что высокая степень совместимости между радиостволами, относящимися к разным планам размещения частот радиостволов может быть достигнута при выборе всех средних частот радиостволов из однородного базового частотного растра;</w:t>
      </w:r>
    </w:p>
    <w:p w14:paraId="6AD30D40" w14:textId="77777777" w:rsidR="002C5195" w:rsidRPr="00932A80" w:rsidRDefault="002C5195" w:rsidP="00B45E4B">
      <w:pPr>
        <w:rPr>
          <w:lang w:val="ru-RU"/>
        </w:rPr>
      </w:pPr>
      <w:r w:rsidRPr="00932A80">
        <w:rPr>
          <w:i/>
          <w:lang w:val="ru-RU"/>
        </w:rPr>
        <w:t>h)</w:t>
      </w:r>
      <w:r w:rsidRPr="00932A80">
        <w:rPr>
          <w:lang w:val="ru-RU"/>
        </w:rPr>
        <w:tab/>
        <w:t>что используемые в разных странах или регионах разные цифровые иерархии могут потребовать использования однородных основных растров с разными интервалами;</w:t>
      </w:r>
    </w:p>
    <w:p w14:paraId="3DB03F72" w14:textId="1DD7B890" w:rsidR="002C5195" w:rsidRPr="00932A80" w:rsidRDefault="00476994" w:rsidP="00B45E4B">
      <w:pPr>
        <w:rPr>
          <w:lang w:val="ru-RU"/>
        </w:rPr>
      </w:pPr>
      <w:r w:rsidRPr="00932A80">
        <w:rPr>
          <w:i/>
          <w:lang w:val="ru-RU"/>
        </w:rPr>
        <w:lastRenderedPageBreak/>
        <w:t>i</w:t>
      </w:r>
      <w:r w:rsidR="002C5195" w:rsidRPr="00932A80">
        <w:rPr>
          <w:i/>
          <w:lang w:val="ru-RU"/>
        </w:rPr>
        <w:t>)</w:t>
      </w:r>
      <w:r w:rsidR="002C5195" w:rsidRPr="00932A80">
        <w:rPr>
          <w:lang w:val="ru-RU"/>
        </w:rPr>
        <w:tab/>
        <w:t>что выделение частотных блоков системам ШБД допускает гибкое развертывание различных технологий, включая обеспечение совместной работы разных систем/служб и общую эффективность использования спектра,</w:t>
      </w:r>
    </w:p>
    <w:p w14:paraId="4A64B2D8" w14:textId="77777777" w:rsidR="00476994" w:rsidRPr="00932A80" w:rsidRDefault="00476994" w:rsidP="00476994">
      <w:pPr>
        <w:keepNext/>
        <w:keepLines/>
        <w:spacing w:before="160"/>
        <w:ind w:left="794"/>
        <w:rPr>
          <w:lang w:val="ru-RU"/>
        </w:rPr>
      </w:pPr>
      <w:r w:rsidRPr="00932A80">
        <w:rPr>
          <w:i/>
          <w:iCs/>
          <w:lang w:val="ru-RU"/>
        </w:rPr>
        <w:t>признавая</w:t>
      </w:r>
      <w:r w:rsidRPr="00932A80">
        <w:rPr>
          <w:lang w:val="ru-RU"/>
        </w:rPr>
        <w:t>,</w:t>
      </w:r>
    </w:p>
    <w:p w14:paraId="142DD8CB" w14:textId="77777777" w:rsidR="00476994" w:rsidRPr="00932A80" w:rsidRDefault="00476994" w:rsidP="00476994">
      <w:pPr>
        <w:rPr>
          <w:lang w:val="ru-RU"/>
        </w:rPr>
      </w:pPr>
      <w:r w:rsidRPr="00932A80">
        <w:rPr>
          <w:lang w:val="ru-RU"/>
        </w:rPr>
        <w:t>что в Рекомендации МСЭ-R SM.1540 представлены руководящие указания по управлению нежелательными излучениями в области внеполосных излучений, попадающей в соседние распределенные полосы,</w:t>
      </w:r>
    </w:p>
    <w:p w14:paraId="2D7EC12C" w14:textId="77777777" w:rsidR="002C5195" w:rsidRPr="00932A80" w:rsidRDefault="002C5195" w:rsidP="002C5195">
      <w:pPr>
        <w:pStyle w:val="Call"/>
        <w:rPr>
          <w:lang w:val="ru-RU"/>
        </w:rPr>
      </w:pPr>
      <w:r w:rsidRPr="00932A80">
        <w:rPr>
          <w:lang w:val="ru-RU"/>
        </w:rPr>
        <w:t>рекомендует</w:t>
      </w:r>
      <w:r w:rsidRPr="00932A80">
        <w:rPr>
          <w:i w:val="0"/>
          <w:iCs/>
          <w:lang w:val="ru-RU"/>
        </w:rPr>
        <w:t>,</w:t>
      </w:r>
    </w:p>
    <w:p w14:paraId="72C576C5" w14:textId="3D050333" w:rsidR="002C5195" w:rsidRPr="00932A80" w:rsidRDefault="002C5195" w:rsidP="002C5195">
      <w:pPr>
        <w:rPr>
          <w:lang w:val="ru-RU"/>
        </w:rPr>
      </w:pPr>
      <w:r w:rsidRPr="00932A80">
        <w:rPr>
          <w:b/>
          <w:lang w:val="ru-RU"/>
        </w:rPr>
        <w:t>1</w:t>
      </w:r>
      <w:r w:rsidRPr="00932A80">
        <w:rPr>
          <w:b/>
          <w:lang w:val="ru-RU"/>
        </w:rPr>
        <w:tab/>
      </w:r>
      <w:r w:rsidRPr="00932A80">
        <w:rPr>
          <w:lang w:val="ru-RU"/>
        </w:rPr>
        <w:t xml:space="preserve">что предпочтительные планы размещения частот радиостволов для полосы частот </w:t>
      </w:r>
      <w:r w:rsidR="00155519" w:rsidRPr="00932A80">
        <w:rPr>
          <w:lang w:val="ru-RU"/>
        </w:rPr>
        <w:t>36,0</w:t>
      </w:r>
      <w:r w:rsidR="00A94D2A" w:rsidRPr="00932A80">
        <w:rPr>
          <w:lang w:val="ru-RU"/>
        </w:rPr>
        <w:t>−</w:t>
      </w:r>
      <w:r w:rsidR="00155519" w:rsidRPr="00932A80">
        <w:rPr>
          <w:lang w:val="ru-RU"/>
        </w:rPr>
        <w:t>40,5</w:t>
      </w:r>
      <w:r w:rsidR="00476994" w:rsidRPr="00932A80">
        <w:rPr>
          <w:lang w:val="ru-RU"/>
        </w:rPr>
        <w:t> ГГц</w:t>
      </w:r>
      <w:r w:rsidRPr="00932A80">
        <w:rPr>
          <w:lang w:val="ru-RU"/>
        </w:rPr>
        <w:t xml:space="preserve"> должны базироваться на однородных частотных растрах;</w:t>
      </w:r>
    </w:p>
    <w:p w14:paraId="1C6A4FD7" w14:textId="2F7CAB7B" w:rsidR="002C5195" w:rsidRPr="00932A80" w:rsidRDefault="002C5195" w:rsidP="002C5195">
      <w:pPr>
        <w:rPr>
          <w:lang w:val="ru-RU"/>
        </w:rPr>
      </w:pPr>
      <w:r w:rsidRPr="00932A80">
        <w:rPr>
          <w:b/>
          <w:lang w:val="ru-RU"/>
        </w:rPr>
        <w:t>2</w:t>
      </w:r>
      <w:r w:rsidRPr="00932A80">
        <w:rPr>
          <w:lang w:val="ru-RU"/>
        </w:rPr>
        <w:tab/>
        <w:t>что однородный частотный растр с предпочтительным интервалом 3,5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 xml:space="preserve"> следует определять в соответствии со следующим соотношением:</w:t>
      </w:r>
    </w:p>
    <w:p w14:paraId="3585B0B7" w14:textId="77777777" w:rsidR="002C5195" w:rsidRPr="00932A80" w:rsidRDefault="002C5195" w:rsidP="002C5195">
      <w:pPr>
        <w:pStyle w:val="Equation"/>
        <w:tabs>
          <w:tab w:val="left" w:pos="6237"/>
        </w:tabs>
        <w:rPr>
          <w:lang w:val="ru-RU"/>
        </w:rPr>
      </w:pPr>
      <w:bookmarkStart w:id="3" w:name="F001"/>
      <w:r w:rsidRPr="00932A80">
        <w:rPr>
          <w:lang w:val="ru-RU"/>
        </w:rPr>
        <w:tab/>
      </w:r>
      <w:r w:rsidRPr="00932A80">
        <w:rPr>
          <w:lang w:val="ru-RU"/>
        </w:rPr>
        <w:tab/>
      </w:r>
      <w:r w:rsidRPr="00932A80">
        <w:rPr>
          <w:i/>
          <w:lang w:val="ru-RU"/>
        </w:rPr>
        <w:t>f</w:t>
      </w:r>
      <w:r w:rsidRPr="00932A80">
        <w:rPr>
          <w:i/>
          <w:vertAlign w:val="subscript"/>
          <w:lang w:val="ru-RU"/>
        </w:rPr>
        <w:t>p</w:t>
      </w:r>
      <w:r w:rsidRPr="00932A80">
        <w:rPr>
          <w:i/>
          <w:lang w:val="ru-RU"/>
        </w:rPr>
        <w:t xml:space="preserve"> </w:t>
      </w:r>
      <w:r w:rsidRPr="00932A80">
        <w:rPr>
          <w:sz w:val="26"/>
          <w:lang w:val="ru-RU"/>
        </w:rPr>
        <w:t xml:space="preserve"> =  </w:t>
      </w:r>
      <w:r w:rsidRPr="00932A80">
        <w:rPr>
          <w:i/>
          <w:lang w:val="ru-RU"/>
        </w:rPr>
        <w:t>f</w:t>
      </w:r>
      <w:r w:rsidRPr="00932A80">
        <w:rPr>
          <w:i/>
          <w:vertAlign w:val="subscript"/>
          <w:lang w:val="ru-RU"/>
        </w:rPr>
        <w:t>r</w:t>
      </w:r>
      <w:r w:rsidRPr="00932A80">
        <w:rPr>
          <w:sz w:val="26"/>
          <w:lang w:val="ru-RU"/>
        </w:rPr>
        <w:t xml:space="preserve">  </w:t>
      </w:r>
      <w:r w:rsidRPr="00932A80">
        <w:rPr>
          <w:rFonts w:asciiTheme="majorBidi" w:hAnsiTheme="majorBidi" w:cstheme="majorBidi"/>
          <w:lang w:val="ru-RU"/>
        </w:rPr>
        <w:t>+</w:t>
      </w:r>
      <w:r w:rsidRPr="00932A80">
        <w:rPr>
          <w:lang w:val="ru-RU"/>
        </w:rPr>
        <w:t xml:space="preserve">  1</w:t>
      </w:r>
      <w:r w:rsidRPr="00932A80">
        <w:rPr>
          <w:sz w:val="26"/>
          <w:lang w:val="ru-RU"/>
        </w:rPr>
        <w:t xml:space="preserve">   +</w:t>
      </w:r>
      <w:r w:rsidRPr="00932A80">
        <w:rPr>
          <w:lang w:val="ru-RU"/>
        </w:rPr>
        <w:t xml:space="preserve">  3,5 </w:t>
      </w:r>
      <w:r w:rsidRPr="00932A80">
        <w:rPr>
          <w:i/>
          <w:lang w:val="ru-RU"/>
        </w:rPr>
        <w:t>p</w:t>
      </w:r>
      <w:r w:rsidRPr="00932A80">
        <w:rPr>
          <w:lang w:val="ru-RU"/>
        </w:rPr>
        <w:tab/>
      </w:r>
      <w:bookmarkEnd w:id="3"/>
      <w:r w:rsidRPr="00932A80">
        <w:rPr>
          <w:lang w:val="ru-RU"/>
        </w:rPr>
        <w:t>МГц,</w:t>
      </w:r>
    </w:p>
    <w:p w14:paraId="64D92C81" w14:textId="76A331AD" w:rsidR="002C5195" w:rsidRPr="00CF69E0" w:rsidRDefault="002C5195" w:rsidP="002C5195">
      <w:pPr>
        <w:keepNext/>
        <w:keepLines/>
        <w:rPr>
          <w:lang w:val="en-GB"/>
        </w:rPr>
      </w:pPr>
      <w:r w:rsidRPr="00932A80">
        <w:rPr>
          <w:lang w:val="ru-RU"/>
        </w:rPr>
        <w:t>где</w:t>
      </w:r>
      <w:r w:rsidR="00CF69E0">
        <w:rPr>
          <w:lang w:val="en-GB"/>
        </w:rPr>
        <w:t>:</w:t>
      </w:r>
    </w:p>
    <w:p w14:paraId="7A8D2A66" w14:textId="77777777" w:rsidR="002C5195" w:rsidRPr="00932A80" w:rsidRDefault="002C5195" w:rsidP="002C5195">
      <w:pPr>
        <w:pStyle w:val="Equationlegend"/>
        <w:keepNext/>
        <w:keepLines/>
        <w:rPr>
          <w:lang w:val="ru-RU"/>
        </w:rPr>
      </w:pPr>
      <w:r w:rsidRPr="00932A80">
        <w:rPr>
          <w:lang w:val="ru-RU"/>
        </w:rPr>
        <w:tab/>
      </w:r>
      <w:r w:rsidRPr="00932A80">
        <w:rPr>
          <w:lang w:val="ru-RU"/>
        </w:rPr>
        <w:tab/>
        <w:t xml:space="preserve">1 ≤ </w:t>
      </w:r>
      <w:r w:rsidRPr="00932A80">
        <w:rPr>
          <w:i/>
          <w:lang w:val="ru-RU"/>
        </w:rPr>
        <w:t>p</w:t>
      </w:r>
      <w:r w:rsidRPr="00932A80">
        <w:rPr>
          <w:lang w:val="ru-RU"/>
        </w:rPr>
        <w:t xml:space="preserve"> ≤ 1285;</w:t>
      </w:r>
    </w:p>
    <w:p w14:paraId="14A08D95" w14:textId="647D0DBD" w:rsidR="002C5195" w:rsidRPr="00932A80" w:rsidRDefault="002C5195" w:rsidP="002C5195">
      <w:pPr>
        <w:pStyle w:val="Equationlegend"/>
        <w:rPr>
          <w:lang w:val="ru-RU"/>
        </w:rPr>
      </w:pPr>
      <w:r w:rsidRPr="00932A80">
        <w:rPr>
          <w:i/>
          <w:lang w:val="ru-RU"/>
        </w:rPr>
        <w:tab/>
      </w:r>
      <w:r w:rsidRPr="00932A80">
        <w:rPr>
          <w:i/>
          <w:lang w:val="ru-RU"/>
        </w:rPr>
        <w:tab/>
        <w:t>f</w:t>
      </w:r>
      <w:r w:rsidRPr="00932A80">
        <w:rPr>
          <w:i/>
          <w:vertAlign w:val="subscript"/>
          <w:lang w:val="ru-RU"/>
        </w:rPr>
        <w:t>r</w:t>
      </w:r>
      <w:r w:rsidRPr="00932A80">
        <w:rPr>
          <w:lang w:val="ru-RU"/>
        </w:rPr>
        <w:t xml:space="preserve"> :</w:t>
      </w:r>
      <w:r w:rsidR="00073759" w:rsidRPr="00932A80">
        <w:rPr>
          <w:lang w:val="ru-RU"/>
        </w:rPr>
        <w:tab/>
      </w:r>
      <w:r w:rsidRPr="00932A80">
        <w:rPr>
          <w:lang w:val="ru-RU"/>
        </w:rPr>
        <w:t>опорная частота однородного растра;</w:t>
      </w:r>
    </w:p>
    <w:p w14:paraId="6E6450C9" w14:textId="577D162F" w:rsidR="002C5195" w:rsidRPr="00932A80" w:rsidRDefault="002C5195" w:rsidP="002C5195">
      <w:pPr>
        <w:rPr>
          <w:lang w:val="ru-RU"/>
        </w:rPr>
      </w:pPr>
      <w:r w:rsidRPr="00932A80">
        <w:rPr>
          <w:b/>
          <w:lang w:val="ru-RU"/>
        </w:rPr>
        <w:t>3</w:t>
      </w:r>
      <w:r w:rsidRPr="00932A80">
        <w:rPr>
          <w:lang w:val="ru-RU"/>
        </w:rPr>
        <w:tab/>
        <w:t>что однородный частотный растр с предпочтительным интервалом 2,5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 xml:space="preserve"> следует определять по следующему отношению:</w:t>
      </w:r>
    </w:p>
    <w:p w14:paraId="197C300C" w14:textId="77777777" w:rsidR="002C5195" w:rsidRPr="00932A80" w:rsidRDefault="002C5195" w:rsidP="002C5195">
      <w:pPr>
        <w:pStyle w:val="Equation"/>
        <w:tabs>
          <w:tab w:val="left" w:pos="6237"/>
        </w:tabs>
        <w:rPr>
          <w:lang w:val="ru-RU"/>
        </w:rPr>
      </w:pPr>
      <w:bookmarkStart w:id="4" w:name="F002"/>
      <w:r w:rsidRPr="00932A80">
        <w:rPr>
          <w:lang w:val="ru-RU"/>
        </w:rPr>
        <w:tab/>
      </w:r>
      <w:r w:rsidRPr="00932A80">
        <w:rPr>
          <w:lang w:val="ru-RU"/>
        </w:rPr>
        <w:tab/>
      </w:r>
      <w:r w:rsidRPr="00932A80">
        <w:rPr>
          <w:i/>
          <w:iCs/>
          <w:lang w:val="ru-RU"/>
        </w:rPr>
        <w:t>f</w:t>
      </w:r>
      <w:r w:rsidRPr="00932A80">
        <w:rPr>
          <w:i/>
          <w:iCs/>
          <w:vertAlign w:val="subscript"/>
          <w:lang w:val="ru-RU"/>
        </w:rPr>
        <w:t>p</w:t>
      </w:r>
      <w:r w:rsidRPr="00932A80">
        <w:rPr>
          <w:lang w:val="ru-RU"/>
        </w:rPr>
        <w:t xml:space="preserve">  =  </w:t>
      </w:r>
      <w:r w:rsidRPr="00932A80">
        <w:rPr>
          <w:i/>
          <w:iCs/>
          <w:lang w:val="ru-RU"/>
        </w:rPr>
        <w:t>f</w:t>
      </w:r>
      <w:r w:rsidRPr="00932A80">
        <w:rPr>
          <w:i/>
          <w:iCs/>
          <w:vertAlign w:val="subscript"/>
          <w:lang w:val="ru-RU"/>
        </w:rPr>
        <w:t>r</w:t>
      </w:r>
      <w:r w:rsidRPr="00932A80">
        <w:rPr>
          <w:lang w:val="ru-RU"/>
        </w:rPr>
        <w:t xml:space="preserve">  +  2,5 </w:t>
      </w:r>
      <w:r w:rsidRPr="00932A80">
        <w:rPr>
          <w:i/>
          <w:iCs/>
          <w:lang w:val="ru-RU"/>
        </w:rPr>
        <w:t>p</w:t>
      </w:r>
      <w:r w:rsidRPr="00932A80">
        <w:rPr>
          <w:lang w:val="ru-RU"/>
        </w:rPr>
        <w:tab/>
      </w:r>
      <w:bookmarkEnd w:id="4"/>
      <w:r w:rsidRPr="00932A80">
        <w:rPr>
          <w:lang w:val="ru-RU"/>
        </w:rPr>
        <w:t>МГц,</w:t>
      </w:r>
    </w:p>
    <w:p w14:paraId="4C4C0E1B" w14:textId="77777777" w:rsidR="002C5195" w:rsidRPr="00932A80" w:rsidRDefault="002C5195" w:rsidP="002C5195">
      <w:pPr>
        <w:spacing w:before="0"/>
        <w:rPr>
          <w:lang w:val="ru-RU"/>
        </w:rPr>
      </w:pPr>
      <w:r w:rsidRPr="00932A80">
        <w:rPr>
          <w:lang w:val="ru-RU"/>
        </w:rPr>
        <w:t>где:</w:t>
      </w:r>
    </w:p>
    <w:p w14:paraId="1CC6022B" w14:textId="318ABF5D" w:rsidR="002C5195" w:rsidRPr="00932A80" w:rsidRDefault="002C5195" w:rsidP="002C5195">
      <w:pPr>
        <w:pStyle w:val="Equationlegend"/>
        <w:rPr>
          <w:lang w:val="ru-RU"/>
        </w:rPr>
      </w:pPr>
      <w:r w:rsidRPr="00932A80">
        <w:rPr>
          <w:lang w:val="ru-RU"/>
        </w:rPr>
        <w:tab/>
      </w:r>
      <w:r w:rsidRPr="00932A80">
        <w:rPr>
          <w:lang w:val="ru-RU"/>
        </w:rPr>
        <w:tab/>
        <w:t xml:space="preserve">1 ≤ </w:t>
      </w:r>
      <w:r w:rsidRPr="00932A80">
        <w:rPr>
          <w:i/>
          <w:lang w:val="ru-RU"/>
        </w:rPr>
        <w:t>p</w:t>
      </w:r>
      <w:r w:rsidRPr="00932A80">
        <w:rPr>
          <w:lang w:val="ru-RU"/>
        </w:rPr>
        <w:t xml:space="preserve"> ≤ 1799;</w:t>
      </w:r>
    </w:p>
    <w:p w14:paraId="734DF5B9" w14:textId="33FBC38A" w:rsidR="002C5195" w:rsidRPr="00932A80" w:rsidRDefault="002C5195" w:rsidP="002C5195">
      <w:pPr>
        <w:pStyle w:val="Equationlegend"/>
        <w:rPr>
          <w:lang w:val="ru-RU"/>
        </w:rPr>
      </w:pPr>
      <w:r w:rsidRPr="00932A80">
        <w:rPr>
          <w:i/>
          <w:lang w:val="ru-RU"/>
        </w:rPr>
        <w:tab/>
      </w:r>
      <w:r w:rsidRPr="00932A80">
        <w:rPr>
          <w:i/>
          <w:lang w:val="ru-RU"/>
        </w:rPr>
        <w:tab/>
        <w:t>f</w:t>
      </w:r>
      <w:r w:rsidRPr="00932A80">
        <w:rPr>
          <w:i/>
          <w:vertAlign w:val="subscript"/>
          <w:lang w:val="ru-RU"/>
        </w:rPr>
        <w:t>r</w:t>
      </w:r>
      <w:r w:rsidRPr="00932A80">
        <w:rPr>
          <w:lang w:val="ru-RU"/>
        </w:rPr>
        <w:t xml:space="preserve"> </w:t>
      </w:r>
      <w:r w:rsidRPr="00932A80">
        <w:rPr>
          <w:lang w:val="ru-RU"/>
        </w:rPr>
        <w:tab/>
        <w:t>:</w:t>
      </w:r>
      <w:r w:rsidR="00073759" w:rsidRPr="00932A80">
        <w:rPr>
          <w:lang w:val="ru-RU"/>
        </w:rPr>
        <w:tab/>
      </w:r>
      <w:r w:rsidRPr="00932A80">
        <w:rPr>
          <w:lang w:val="ru-RU"/>
        </w:rPr>
        <w:t>опорная частота однородного растра;</w:t>
      </w:r>
    </w:p>
    <w:p w14:paraId="10D8ACB3" w14:textId="3CCBCC21" w:rsidR="002C5195" w:rsidRPr="00932A80" w:rsidRDefault="002C5195" w:rsidP="002C5195">
      <w:pPr>
        <w:rPr>
          <w:lang w:val="ru-RU"/>
        </w:rPr>
      </w:pPr>
      <w:r w:rsidRPr="00932A80">
        <w:rPr>
          <w:b/>
          <w:lang w:val="ru-RU"/>
        </w:rPr>
        <w:t>4</w:t>
      </w:r>
      <w:r w:rsidRPr="00932A80">
        <w:rPr>
          <w:lang w:val="ru-RU"/>
        </w:rPr>
        <w:tab/>
        <w:t>что опорная частота однородного растра для международных соединений должна быть равна 36 000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;</w:t>
      </w:r>
    </w:p>
    <w:p w14:paraId="6366177B" w14:textId="77777777" w:rsidR="002C5195" w:rsidRPr="00932A80" w:rsidRDefault="002C5195" w:rsidP="002C5195">
      <w:pPr>
        <w:rPr>
          <w:lang w:val="ru-RU"/>
        </w:rPr>
      </w:pPr>
      <w:r w:rsidRPr="00932A80">
        <w:rPr>
          <w:b/>
          <w:lang w:val="ru-RU"/>
        </w:rPr>
        <w:t>5</w:t>
      </w:r>
      <w:r w:rsidRPr="00932A80">
        <w:rPr>
          <w:lang w:val="ru-RU"/>
        </w:rPr>
        <w:tab/>
        <w:t>что все радиостволы прямого направления должны располагаться в одной половине полосы частот, предназначенной для работы в двух направлениях, а все радиостволы обратного направления – в другой;</w:t>
      </w:r>
    </w:p>
    <w:p w14:paraId="5E9FBC53" w14:textId="77777777" w:rsidR="002C5195" w:rsidRPr="00932A80" w:rsidRDefault="002C5195" w:rsidP="002C5195">
      <w:pPr>
        <w:rPr>
          <w:lang w:val="ru-RU"/>
        </w:rPr>
      </w:pPr>
      <w:r w:rsidRPr="00932A80">
        <w:rPr>
          <w:b/>
          <w:lang w:val="ru-RU"/>
        </w:rPr>
        <w:t>6</w:t>
      </w:r>
      <w:r w:rsidRPr="00932A80">
        <w:rPr>
          <w:lang w:val="ru-RU"/>
        </w:rPr>
        <w:tab/>
        <w:t xml:space="preserve">что разнос между радиостволами, </w:t>
      </w:r>
      <w:r w:rsidRPr="00932A80">
        <w:rPr>
          <w:i/>
          <w:lang w:val="ru-RU"/>
        </w:rPr>
        <w:t>XS</w:t>
      </w:r>
      <w:r w:rsidRPr="00932A80">
        <w:rPr>
          <w:lang w:val="ru-RU"/>
        </w:rPr>
        <w:t xml:space="preserve">, центральный промежуток, </w:t>
      </w:r>
      <w:r w:rsidRPr="00932A80">
        <w:rPr>
          <w:i/>
          <w:lang w:val="ru-RU"/>
        </w:rPr>
        <w:t>YS</w:t>
      </w:r>
      <w:r w:rsidRPr="00932A80">
        <w:rPr>
          <w:lang w:val="ru-RU"/>
        </w:rPr>
        <w:t xml:space="preserve">, нижний и верхний защитные интервалы, </w:t>
      </w:r>
      <w:r w:rsidRPr="00932A80">
        <w:rPr>
          <w:i/>
          <w:lang w:val="ru-RU"/>
        </w:rPr>
        <w:t>Z</w:t>
      </w:r>
      <w:r w:rsidRPr="00932A80">
        <w:rPr>
          <w:iCs/>
          <w:vertAlign w:val="subscript"/>
          <w:lang w:val="ru-RU"/>
        </w:rPr>
        <w:t>1</w:t>
      </w:r>
      <w:r w:rsidRPr="00932A80">
        <w:rPr>
          <w:i/>
          <w:lang w:val="ru-RU"/>
        </w:rPr>
        <w:t>S</w:t>
      </w:r>
      <w:r w:rsidRPr="00932A80">
        <w:rPr>
          <w:lang w:val="ru-RU"/>
        </w:rPr>
        <w:t xml:space="preserve"> и </w:t>
      </w:r>
      <w:r w:rsidRPr="00932A80">
        <w:rPr>
          <w:i/>
          <w:lang w:val="ru-RU"/>
        </w:rPr>
        <w:t>Z</w:t>
      </w:r>
      <w:r w:rsidRPr="00932A80">
        <w:rPr>
          <w:iCs/>
          <w:vertAlign w:val="subscript"/>
          <w:lang w:val="ru-RU"/>
        </w:rPr>
        <w:t>2</w:t>
      </w:r>
      <w:r w:rsidRPr="00932A80">
        <w:rPr>
          <w:i/>
          <w:lang w:val="ru-RU"/>
        </w:rPr>
        <w:t>S</w:t>
      </w:r>
      <w:r w:rsidRPr="00932A80">
        <w:rPr>
          <w:lang w:val="ru-RU"/>
        </w:rPr>
        <w:t xml:space="preserve">, должны быть согласованы между заинтересованными администрациями в соответствии с вариантом использования и предусмотренной емкостью (определения </w:t>
      </w:r>
      <w:r w:rsidRPr="00932A80">
        <w:rPr>
          <w:i/>
          <w:lang w:val="ru-RU"/>
        </w:rPr>
        <w:t>XS</w:t>
      </w:r>
      <w:r w:rsidRPr="00932A80">
        <w:rPr>
          <w:lang w:val="ru-RU"/>
        </w:rPr>
        <w:t xml:space="preserve">, </w:t>
      </w:r>
      <w:r w:rsidRPr="00932A80">
        <w:rPr>
          <w:i/>
          <w:lang w:val="ru-RU"/>
        </w:rPr>
        <w:t>YS</w:t>
      </w:r>
      <w:r w:rsidRPr="00932A80">
        <w:rPr>
          <w:lang w:val="ru-RU"/>
        </w:rPr>
        <w:t xml:space="preserve"> и </w:t>
      </w:r>
      <w:r w:rsidRPr="00932A80">
        <w:rPr>
          <w:i/>
          <w:lang w:val="ru-RU"/>
        </w:rPr>
        <w:t>ZS</w:t>
      </w:r>
      <w:r w:rsidRPr="00932A80">
        <w:rPr>
          <w:lang w:val="ru-RU"/>
        </w:rPr>
        <w:t xml:space="preserve"> см. в Рекомендации МСЭ</w:t>
      </w:r>
      <w:r w:rsidRPr="00932A80">
        <w:rPr>
          <w:lang w:val="ru-RU"/>
        </w:rPr>
        <w:noBreakHyphen/>
        <w:t>R F.746);</w:t>
      </w:r>
    </w:p>
    <w:p w14:paraId="3108928C" w14:textId="77777777" w:rsidR="002C5195" w:rsidRPr="00932A80" w:rsidRDefault="002C5195" w:rsidP="002C5195">
      <w:pPr>
        <w:rPr>
          <w:lang w:val="ru-RU"/>
        </w:rPr>
      </w:pPr>
      <w:r w:rsidRPr="00932A80">
        <w:rPr>
          <w:b/>
          <w:bCs/>
          <w:lang w:val="ru-RU"/>
        </w:rPr>
        <w:t>7</w:t>
      </w:r>
      <w:r w:rsidRPr="00932A80">
        <w:rPr>
          <w:lang w:val="ru-RU"/>
        </w:rPr>
        <w:tab/>
        <w:t>что выделяемые блоки должны образовываться путем объединения соседних каналов в соответствии с однородными растрами.</w:t>
      </w:r>
    </w:p>
    <w:p w14:paraId="30EAC8E5" w14:textId="77777777" w:rsidR="002C5195" w:rsidRPr="00932A80" w:rsidRDefault="002C5195" w:rsidP="00933C72">
      <w:pPr>
        <w:pStyle w:val="Note"/>
        <w:rPr>
          <w:lang w:val="ru-RU"/>
        </w:rPr>
      </w:pPr>
      <w:r w:rsidRPr="00932A80">
        <w:rPr>
          <w:lang w:val="ru-RU"/>
        </w:rPr>
        <w:t>ПРИМЕЧАНИЕ 1. – Примеры планов размещения частот радиостволов, составленных на основе пунктов 2 и 3 раздела рекомендует, описаны в Приложениях 1 и 2.</w:t>
      </w:r>
    </w:p>
    <w:p w14:paraId="3A29D055" w14:textId="4EB39D60" w:rsidR="002C5195" w:rsidRPr="00932A80" w:rsidRDefault="002C5195" w:rsidP="00933C72">
      <w:pPr>
        <w:pStyle w:val="Note"/>
        <w:rPr>
          <w:lang w:val="ru-RU"/>
        </w:rPr>
      </w:pPr>
      <w:r w:rsidRPr="00932A80">
        <w:rPr>
          <w:lang w:val="ru-RU"/>
        </w:rPr>
        <w:t>ПРИМЕЧАНИЕ 2. – Должное внимание следует обратить на то обстоятельство, что в некоторых странах наряду с основным частотным растром применяется однородный растр с разносом 3,5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, смещенный на 1,75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 xml:space="preserve"> относительно растра, указанного в пункте 2 раздела рекомендует.</w:t>
      </w:r>
    </w:p>
    <w:p w14:paraId="712A303B" w14:textId="77777777" w:rsidR="002C5195" w:rsidRPr="00932A80" w:rsidRDefault="002C5195" w:rsidP="00933C72">
      <w:pPr>
        <w:pStyle w:val="Note"/>
        <w:rPr>
          <w:lang w:val="ru-RU"/>
        </w:rPr>
      </w:pPr>
      <w:r w:rsidRPr="00932A80">
        <w:rPr>
          <w:lang w:val="ru-RU"/>
        </w:rPr>
        <w:t>ПРИМЕЧАНИЕ 3. – Примеры планов размещения радиочастотных блоков (поддиапазонов) для систем ШБД описаны в Приложении 3.</w:t>
      </w:r>
    </w:p>
    <w:p w14:paraId="7A894217" w14:textId="77777777" w:rsidR="00B45E4B" w:rsidRPr="00932A80" w:rsidRDefault="00B45E4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932A80">
        <w:rPr>
          <w:lang w:val="ru-RU"/>
        </w:rPr>
        <w:br w:type="page"/>
      </w:r>
    </w:p>
    <w:p w14:paraId="7EB95387" w14:textId="70DC3479" w:rsidR="002C5195" w:rsidRPr="00932A80" w:rsidRDefault="002C5195" w:rsidP="002C5195">
      <w:pPr>
        <w:pStyle w:val="AnnexNoTitle"/>
        <w:spacing w:before="720"/>
        <w:rPr>
          <w:lang w:val="ru-RU"/>
        </w:rPr>
      </w:pPr>
      <w:r w:rsidRPr="00932A80">
        <w:rPr>
          <w:szCs w:val="24"/>
          <w:lang w:val="ru-RU"/>
        </w:rPr>
        <w:lastRenderedPageBreak/>
        <w:t xml:space="preserve">Приложение 1 </w:t>
      </w:r>
      <w:r w:rsidRPr="00932A80">
        <w:rPr>
          <w:szCs w:val="24"/>
          <w:lang w:val="ru-RU"/>
        </w:rPr>
        <w:br/>
      </w:r>
      <w:r w:rsidRPr="00932A80">
        <w:rPr>
          <w:szCs w:val="24"/>
          <w:lang w:val="ru-RU"/>
        </w:rPr>
        <w:br/>
      </w:r>
      <w:r w:rsidRPr="00932A80">
        <w:rPr>
          <w:lang w:val="ru-RU"/>
        </w:rPr>
        <w:t xml:space="preserve">Планы размещения частот радиостволов в полосе частот </w:t>
      </w:r>
      <w:r w:rsidR="009115EE" w:rsidRPr="00932A80">
        <w:rPr>
          <w:lang w:val="ru-RU"/>
        </w:rPr>
        <w:t>37,0–39,5</w:t>
      </w:r>
      <w:r w:rsidR="00476994" w:rsidRPr="00932A80">
        <w:rPr>
          <w:lang w:val="ru-RU"/>
        </w:rPr>
        <w:t> ГГц</w:t>
      </w:r>
      <w:r w:rsidRPr="00932A80">
        <w:rPr>
          <w:lang w:val="ru-RU"/>
        </w:rPr>
        <w:br/>
        <w:t>используемые некоторыми администрациями СЕПТ</w:t>
      </w:r>
      <w:r w:rsidR="002A5261" w:rsidRPr="00932A80">
        <w:rPr>
          <w:rStyle w:val="FootnoteReference"/>
          <w:b w:val="0"/>
          <w:bCs/>
          <w:lang w:val="ru-RU"/>
        </w:rPr>
        <w:footnoteReference w:id="1"/>
      </w:r>
      <w:r w:rsidRPr="00932A80">
        <w:rPr>
          <w:lang w:val="ru-RU"/>
        </w:rPr>
        <w:t>,</w:t>
      </w:r>
      <w:r w:rsidRPr="00932A80">
        <w:rPr>
          <w:lang w:val="ru-RU"/>
        </w:rPr>
        <w:br/>
        <w:t xml:space="preserve">в соответствии с пунктом 2 раздела </w:t>
      </w:r>
      <w:r w:rsidRPr="00932A80">
        <w:rPr>
          <w:i/>
          <w:iCs/>
          <w:lang w:val="ru-RU"/>
        </w:rPr>
        <w:t>рекомендует</w:t>
      </w:r>
    </w:p>
    <w:p w14:paraId="26C666E5" w14:textId="10CE1DBB" w:rsidR="002C5195" w:rsidRPr="00932A80" w:rsidRDefault="002C5195" w:rsidP="00D76FAF">
      <w:pPr>
        <w:pStyle w:val="Normalaftertitle"/>
        <w:rPr>
          <w:lang w:val="ru-RU"/>
        </w:rPr>
      </w:pPr>
      <w:r w:rsidRPr="00932A80">
        <w:rPr>
          <w:lang w:val="ru-RU"/>
        </w:rPr>
        <w:t xml:space="preserve">План размещения частот радиостволов </w:t>
      </w:r>
      <w:r w:rsidR="00155519" w:rsidRPr="00932A80">
        <w:rPr>
          <w:lang w:val="ru-RU"/>
        </w:rPr>
        <w:t>при</w:t>
      </w:r>
      <w:r w:rsidRPr="00932A80">
        <w:rPr>
          <w:lang w:val="ru-RU"/>
        </w:rPr>
        <w:t xml:space="preserve"> разнос</w:t>
      </w:r>
      <w:r w:rsidR="00155519" w:rsidRPr="00932A80">
        <w:rPr>
          <w:lang w:val="ru-RU"/>
        </w:rPr>
        <w:t>е</w:t>
      </w:r>
      <w:r w:rsidRPr="00932A80">
        <w:rPr>
          <w:lang w:val="ru-RU"/>
        </w:rPr>
        <w:t xml:space="preserve"> несущих </w:t>
      </w:r>
      <w:r w:rsidR="002A5261" w:rsidRPr="00932A80">
        <w:rPr>
          <w:lang w:val="ru-RU"/>
        </w:rPr>
        <w:t>224</w:t>
      </w:r>
      <w:r w:rsidR="00915A90" w:rsidRPr="00932A80">
        <w:rPr>
          <w:lang w:val="ru-RU"/>
        </w:rPr>
        <w:t> МГц</w:t>
      </w:r>
      <w:r w:rsidR="002A5261" w:rsidRPr="00932A80">
        <w:rPr>
          <w:lang w:val="ru-RU"/>
        </w:rPr>
        <w:t xml:space="preserve">, </w:t>
      </w:r>
      <w:r w:rsidRPr="00932A80">
        <w:rPr>
          <w:lang w:val="ru-RU"/>
        </w:rPr>
        <w:t>112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, 56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, 28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, 14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, 7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 xml:space="preserve"> </w:t>
      </w:r>
      <w:r w:rsidR="00D76FAF" w:rsidRPr="00932A80">
        <w:rPr>
          <w:lang w:val="ru-RU"/>
        </w:rPr>
        <w:t>и</w:t>
      </w:r>
      <w:r w:rsidRPr="00932A80">
        <w:rPr>
          <w:lang w:val="ru-RU"/>
        </w:rPr>
        <w:t xml:space="preserve"> 3,5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 xml:space="preserve"> </w:t>
      </w:r>
      <w:r w:rsidR="0094689A" w:rsidRPr="00932A80">
        <w:rPr>
          <w:lang w:val="ru-RU"/>
        </w:rPr>
        <w:t>выводится</w:t>
      </w:r>
      <w:r w:rsidRPr="00932A80">
        <w:rPr>
          <w:lang w:val="ru-RU"/>
        </w:rPr>
        <w:t xml:space="preserve"> следующим образом:</w:t>
      </w:r>
    </w:p>
    <w:p w14:paraId="2466149E" w14:textId="426207A6" w:rsidR="002C5195" w:rsidRPr="00932A80" w:rsidRDefault="002C5195" w:rsidP="00B45E4B">
      <w:pPr>
        <w:pStyle w:val="enumlev1"/>
        <w:rPr>
          <w:lang w:val="ru-RU"/>
        </w:rPr>
      </w:pPr>
      <w:r w:rsidRPr="00932A80">
        <w:rPr>
          <w:lang w:val="ru-RU"/>
        </w:rPr>
        <w:t>Пусть</w:t>
      </w:r>
      <w:r w:rsidRPr="00932A80">
        <w:rPr>
          <w:lang w:val="ru-RU"/>
        </w:rPr>
        <w:tab/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−</w:t>
      </w:r>
      <w:r w:rsidRPr="00932A80">
        <w:rPr>
          <w:lang w:val="ru-RU"/>
        </w:rPr>
        <w:tab/>
        <w:t>центральная частота 38</w:t>
      </w:r>
      <w:r w:rsidRPr="00932A80">
        <w:rPr>
          <w:sz w:val="12"/>
          <w:lang w:val="ru-RU"/>
        </w:rPr>
        <w:t> </w:t>
      </w:r>
      <w:r w:rsidRPr="00932A80">
        <w:rPr>
          <w:lang w:val="ru-RU"/>
        </w:rPr>
        <w:t>248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 xml:space="preserve"> </w:t>
      </w:r>
      <w:r w:rsidRPr="00932A80">
        <w:rPr>
          <w:rFonts w:ascii="Symbol" w:hAnsi="Symbol"/>
          <w:lang w:val="ru-RU"/>
        </w:rPr>
        <w:t></w:t>
      </w:r>
      <w:r w:rsidRPr="00932A80">
        <w:rPr>
          <w:lang w:val="ru-RU"/>
        </w:rPr>
        <w:t xml:space="preserve"> </w:t>
      </w:r>
      <w:r w:rsidR="00F82DB0" w:rsidRPr="00932A80">
        <w:rPr>
          <w:i/>
          <w:iCs/>
          <w:lang w:val="ru-RU"/>
        </w:rPr>
        <w:t>f</w:t>
      </w:r>
      <w:r w:rsidR="00F82DB0" w:rsidRPr="00932A80">
        <w:rPr>
          <w:i/>
          <w:iCs/>
          <w:vertAlign w:val="subscript"/>
          <w:lang w:val="ru-RU"/>
        </w:rPr>
        <w:t>r</w:t>
      </w:r>
      <w:r w:rsidRPr="00932A80">
        <w:rPr>
          <w:lang w:val="ru-RU"/>
        </w:rPr>
        <w:t xml:space="preserve"> </w:t>
      </w:r>
      <w:r w:rsidRPr="00932A80">
        <w:rPr>
          <w:rFonts w:ascii="Symbol" w:hAnsi="Symbol"/>
          <w:lang w:val="ru-RU"/>
        </w:rPr>
        <w:t></w:t>
      </w:r>
      <w:r w:rsidRPr="00932A80">
        <w:rPr>
          <w:lang w:val="ru-RU"/>
        </w:rPr>
        <w:t xml:space="preserve"> 1 </w:t>
      </w:r>
      <w:r w:rsidRPr="00932A80">
        <w:rPr>
          <w:rFonts w:ascii="Symbol" w:hAnsi="Symbol"/>
          <w:lang w:val="ru-RU"/>
        </w:rPr>
        <w:t></w:t>
      </w:r>
      <w:r w:rsidRPr="00932A80">
        <w:rPr>
          <w:lang w:val="ru-RU"/>
        </w:rPr>
        <w:t xml:space="preserve"> (642 </w:t>
      </w:r>
      <w:r w:rsidRPr="00932A80">
        <w:rPr>
          <w:rFonts w:ascii="Symbol" w:hAnsi="Symbol"/>
          <w:lang w:val="ru-RU"/>
        </w:rPr>
        <w:t></w:t>
      </w:r>
      <w:r w:rsidRPr="00932A80">
        <w:rPr>
          <w:lang w:val="ru-RU"/>
        </w:rPr>
        <w:t xml:space="preserve"> 3,5)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;</w:t>
      </w:r>
    </w:p>
    <w:p w14:paraId="7B31B86D" w14:textId="755EDCC8" w:rsidR="002C5195" w:rsidRPr="00932A80" w:rsidRDefault="002C5195" w:rsidP="002C5195">
      <w:pPr>
        <w:pStyle w:val="enumlev1"/>
        <w:tabs>
          <w:tab w:val="left" w:pos="4253"/>
        </w:tabs>
        <w:ind w:left="1191" w:hanging="1191"/>
        <w:rPr>
          <w:lang w:val="ru-RU"/>
        </w:rPr>
      </w:pPr>
      <w:r w:rsidRPr="00932A80">
        <w:rPr>
          <w:i/>
          <w:lang w:val="ru-RU"/>
        </w:rPr>
        <w:tab/>
      </w:r>
      <w:r w:rsidR="00662CF7" w:rsidRPr="00932A80">
        <w:rPr>
          <w:i/>
          <w:iCs/>
          <w:lang w:val="ru-RU"/>
        </w:rPr>
        <w:t>f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−</w:t>
      </w:r>
      <w:r w:rsidRPr="00932A80">
        <w:rPr>
          <w:lang w:val="ru-RU"/>
        </w:rPr>
        <w:tab/>
        <w:t>центральная частота радиоствола в нижней половине полосы (МГц);</w:t>
      </w:r>
    </w:p>
    <w:p w14:paraId="3D7D354B" w14:textId="77777777" w:rsidR="002C5195" w:rsidRPr="00932A80" w:rsidRDefault="002C5195" w:rsidP="002C5195">
      <w:pPr>
        <w:pStyle w:val="enumlev1"/>
        <w:ind w:left="1191" w:hanging="1191"/>
        <w:rPr>
          <w:lang w:val="ru-RU"/>
        </w:rPr>
      </w:pPr>
      <w:r w:rsidRPr="00932A80">
        <w:rPr>
          <w:rFonts w:ascii="Symbol" w:hAnsi="Symbol"/>
          <w:sz w:val="18"/>
          <w:lang w:val="ru-RU"/>
        </w:rPr>
        <w:tab/>
      </w:r>
      <w:r w:rsidRPr="00932A80">
        <w:rPr>
          <w:i/>
          <w:iCs/>
          <w:lang w:val="ru-RU"/>
        </w:rPr>
        <w:t>f'</w:t>
      </w:r>
      <w:r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−</w:t>
      </w:r>
      <w:r w:rsidRPr="00932A80">
        <w:rPr>
          <w:lang w:val="ru-RU"/>
        </w:rPr>
        <w:tab/>
        <w:t>центральная частота радиоствола в верхней половине полосы (МГц),</w:t>
      </w:r>
    </w:p>
    <w:p w14:paraId="0772564A" w14:textId="0E0BB708" w:rsidR="002C5195" w:rsidRPr="00932A80" w:rsidRDefault="002C5195" w:rsidP="002C5195">
      <w:pPr>
        <w:rPr>
          <w:lang w:val="ru-RU"/>
        </w:rPr>
      </w:pPr>
      <w:r w:rsidRPr="00932A80">
        <w:rPr>
          <w:lang w:val="ru-RU"/>
        </w:rPr>
        <w:t>тогда частоты отдельных радиостволов определяются следующим</w:t>
      </w:r>
      <w:r w:rsidR="0094689A" w:rsidRPr="00932A80">
        <w:rPr>
          <w:lang w:val="ru-RU"/>
        </w:rPr>
        <w:t>и</w:t>
      </w:r>
      <w:r w:rsidRPr="00932A80">
        <w:rPr>
          <w:lang w:val="ru-RU"/>
        </w:rPr>
        <w:t xml:space="preserve"> соотношениям</w:t>
      </w:r>
      <w:r w:rsidR="0094689A" w:rsidRPr="00932A80">
        <w:rPr>
          <w:lang w:val="ru-RU"/>
        </w:rPr>
        <w:t>и</w:t>
      </w:r>
      <w:r w:rsidRPr="00932A80">
        <w:rPr>
          <w:lang w:val="ru-RU"/>
        </w:rPr>
        <w:t>:</w:t>
      </w:r>
    </w:p>
    <w:p w14:paraId="3D7DB929" w14:textId="7E5A4A7C" w:rsidR="002A5261" w:rsidRPr="00932A80" w:rsidRDefault="002A5261" w:rsidP="002A5261">
      <w:pPr>
        <w:pStyle w:val="Heading1"/>
        <w:rPr>
          <w:lang w:val="ru-RU"/>
        </w:rPr>
      </w:pPr>
      <w:r w:rsidRPr="00932A80">
        <w:rPr>
          <w:lang w:val="ru-RU"/>
        </w:rPr>
        <w:t>1</w:t>
      </w:r>
      <w:r w:rsidRPr="00932A80">
        <w:rPr>
          <w:lang w:val="ru-RU"/>
        </w:rPr>
        <w:tab/>
        <w:t>Планы размещения частот радиостволов без перемежения частот</w:t>
      </w:r>
    </w:p>
    <w:p w14:paraId="486518C5" w14:textId="7DEEBB94" w:rsidR="002C5195" w:rsidRPr="00932A80" w:rsidRDefault="002C5195" w:rsidP="002C5195">
      <w:pPr>
        <w:pStyle w:val="enumlev1"/>
        <w:rPr>
          <w:lang w:val="ru-RU"/>
        </w:rPr>
      </w:pPr>
      <w:r w:rsidRPr="00932A80">
        <w:rPr>
          <w:lang w:val="ru-RU"/>
        </w:rPr>
        <w:t>a)</w:t>
      </w:r>
      <w:r w:rsidRPr="00932A80">
        <w:rPr>
          <w:lang w:val="ru-RU"/>
        </w:rPr>
        <w:tab/>
        <w:t>для систем с разносом несущих частот 112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697406C5" w14:textId="1F870007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position w:val="-3"/>
          <w:sz w:val="20"/>
          <w:lang w:val="ru-RU"/>
        </w:rPr>
        <w:t xml:space="preserve"> </w:t>
      </w:r>
      <w:r w:rsidR="00662CF7" w:rsidRPr="00932A80">
        <w:rPr>
          <w:position w:val="-3"/>
          <w:sz w:val="20"/>
          <w:lang w:val="ru-RU"/>
        </w:rPr>
        <w:t xml:space="preserve"> </w:t>
      </w:r>
      <w:r w:rsidRPr="00932A80">
        <w:rPr>
          <w:position w:val="-3"/>
          <w:sz w:val="20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position w:val="-3"/>
          <w:sz w:val="16"/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– 1246 + 112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МГц;</w:t>
      </w:r>
    </w:p>
    <w:p w14:paraId="23349F2A" w14:textId="7A7E16AB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f'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=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+ 14 + 112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МГц,</w:t>
      </w:r>
    </w:p>
    <w:p w14:paraId="34CAE1CE" w14:textId="77777777" w:rsidR="002C5195" w:rsidRPr="00932A80" w:rsidRDefault="002C5195" w:rsidP="002C5195">
      <w:pPr>
        <w:pStyle w:val="enumlev2"/>
        <w:keepNext/>
        <w:spacing w:before="70"/>
        <w:rPr>
          <w:lang w:val="ru-RU"/>
        </w:rPr>
      </w:pPr>
      <w:r w:rsidRPr="00932A80">
        <w:rPr>
          <w:lang w:val="ru-RU"/>
        </w:rPr>
        <w:t>где:</w:t>
      </w:r>
    </w:p>
    <w:p w14:paraId="6645639D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i/>
          <w:lang w:val="ru-RU"/>
        </w:rPr>
        <w:tab/>
        <w:t>n</w:t>
      </w:r>
      <w:r w:rsidRPr="00932A80">
        <w:rPr>
          <w:lang w:val="ru-RU"/>
        </w:rPr>
        <w:t xml:space="preserve"> = 1, 2, 3, . . . 10;</w:t>
      </w:r>
    </w:p>
    <w:p w14:paraId="0F0B7EB1" w14:textId="79206D1D" w:rsidR="002C5195" w:rsidRPr="00932A80" w:rsidRDefault="002C5195" w:rsidP="002C5195">
      <w:pPr>
        <w:pStyle w:val="enumlev1"/>
        <w:tabs>
          <w:tab w:val="left" w:pos="5670"/>
        </w:tabs>
        <w:rPr>
          <w:lang w:val="ru-RU"/>
        </w:rPr>
      </w:pPr>
      <w:r w:rsidRPr="00932A80">
        <w:rPr>
          <w:lang w:val="ru-RU"/>
        </w:rPr>
        <w:t>b)</w:t>
      </w:r>
      <w:r w:rsidRPr="00932A80">
        <w:rPr>
          <w:lang w:val="ru-RU"/>
        </w:rPr>
        <w:tab/>
        <w:t>для систем с разносом несущих частот 56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4707FB0E" w14:textId="0FB25C3C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="00662CF7" w:rsidRPr="00932A80">
        <w:rPr>
          <w:lang w:val="ru-RU"/>
        </w:rPr>
        <w:t xml:space="preserve"> </w:t>
      </w:r>
      <w:r w:rsidRPr="00932A80">
        <w:rPr>
          <w:lang w:val="ru-RU"/>
        </w:rPr>
        <w:t xml:space="preserve">=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– 1218 + 56 </w:t>
      </w:r>
      <w:r w:rsidRPr="00932A80">
        <w:rPr>
          <w:i/>
          <w:lang w:val="ru-RU"/>
        </w:rPr>
        <w:t>n</w:t>
      </w:r>
      <w:r w:rsidRPr="00932A80">
        <w:rPr>
          <w:i/>
          <w:lang w:val="ru-RU"/>
        </w:rPr>
        <w:tab/>
      </w:r>
      <w:r w:rsidRPr="00932A80">
        <w:rPr>
          <w:lang w:val="ru-RU"/>
        </w:rPr>
        <w:t>МГц;</w:t>
      </w:r>
    </w:p>
    <w:p w14:paraId="18372F1D" w14:textId="5B22144D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f'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= </w:t>
      </w:r>
      <w:r w:rsidR="00932A80" w:rsidRPr="00932A80">
        <w:rPr>
          <w:i/>
          <w:lang w:val="ru-RU"/>
        </w:rPr>
        <w:t>f</w:t>
      </w:r>
      <w:r w:rsidR="00932A80"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+ 42 </w:t>
      </w:r>
      <w:r w:rsidRPr="00932A80">
        <w:rPr>
          <w:rFonts w:asciiTheme="majorBidi" w:hAnsiTheme="majorBidi" w:cstheme="majorBidi"/>
          <w:lang w:val="ru-RU"/>
        </w:rPr>
        <w:t>+</w:t>
      </w:r>
      <w:r w:rsidRPr="00932A80">
        <w:rPr>
          <w:lang w:val="ru-RU"/>
        </w:rPr>
        <w:t xml:space="preserve"> 56 </w:t>
      </w:r>
      <w:r w:rsidRPr="00932A80">
        <w:rPr>
          <w:i/>
          <w:lang w:val="ru-RU"/>
        </w:rPr>
        <w:t>n</w:t>
      </w:r>
      <w:r w:rsidRPr="00932A80">
        <w:rPr>
          <w:i/>
          <w:lang w:val="ru-RU"/>
        </w:rPr>
        <w:tab/>
      </w:r>
      <w:r w:rsidRPr="00932A80">
        <w:rPr>
          <w:lang w:val="ru-RU"/>
        </w:rPr>
        <w:t>МГц,</w:t>
      </w:r>
    </w:p>
    <w:p w14:paraId="18173C03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lang w:val="ru-RU"/>
        </w:rPr>
        <w:t>где:</w:t>
      </w:r>
    </w:p>
    <w:p w14:paraId="4E65F5B6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i/>
          <w:lang w:val="ru-RU"/>
        </w:rPr>
        <w:tab/>
        <w:t>n</w:t>
      </w:r>
      <w:r w:rsidRPr="00932A80">
        <w:rPr>
          <w:lang w:val="ru-RU"/>
        </w:rPr>
        <w:t xml:space="preserve"> = 1, 2, 3, . . . 20;</w:t>
      </w:r>
    </w:p>
    <w:p w14:paraId="389030EB" w14:textId="71BB4E22" w:rsidR="002C5195" w:rsidRPr="00932A80" w:rsidRDefault="002C5195" w:rsidP="002C5195">
      <w:pPr>
        <w:pStyle w:val="enumlev1"/>
        <w:tabs>
          <w:tab w:val="left" w:pos="5670"/>
        </w:tabs>
        <w:rPr>
          <w:lang w:val="ru-RU"/>
        </w:rPr>
      </w:pPr>
      <w:r w:rsidRPr="00932A80">
        <w:rPr>
          <w:lang w:val="ru-RU"/>
        </w:rPr>
        <w:t>c)</w:t>
      </w:r>
      <w:r w:rsidRPr="00932A80">
        <w:rPr>
          <w:lang w:val="ru-RU"/>
        </w:rPr>
        <w:tab/>
        <w:t>для систем с разносом несущих частот 28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0EB16D22" w14:textId="6610EC2B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</w:t>
      </w:r>
      <w:r w:rsidR="00662CF7" w:rsidRPr="00932A80">
        <w:rPr>
          <w:i/>
          <w:iCs/>
          <w:vertAlign w:val="subscript"/>
          <w:lang w:val="ru-RU"/>
        </w:rPr>
        <w:t>n</w:t>
      </w:r>
      <w:r w:rsidR="00662CF7" w:rsidRPr="00932A80">
        <w:rPr>
          <w:i/>
          <w:vertAlign w:val="subscript"/>
          <w:lang w:val="ru-RU"/>
        </w:rPr>
        <w:t xml:space="preserve">  </w:t>
      </w:r>
      <w:r w:rsidRPr="00932A80">
        <w:rPr>
          <w:lang w:val="ru-RU"/>
        </w:rPr>
        <w:t xml:space="preserve"> =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– 1204 + 28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МГц;</w:t>
      </w:r>
    </w:p>
    <w:p w14:paraId="47B468F3" w14:textId="0C4AE164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f'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=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+ 56 + 28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МГц,</w:t>
      </w:r>
    </w:p>
    <w:p w14:paraId="6F2B0392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lang w:val="ru-RU"/>
        </w:rPr>
        <w:t>где:</w:t>
      </w:r>
    </w:p>
    <w:p w14:paraId="6034FB50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i/>
          <w:lang w:val="ru-RU"/>
        </w:rPr>
        <w:tab/>
        <w:t>n</w:t>
      </w:r>
      <w:r w:rsidRPr="00932A80">
        <w:rPr>
          <w:lang w:val="ru-RU"/>
        </w:rPr>
        <w:t xml:space="preserve"> = 1, 2, 3, . . . 40.</w:t>
      </w:r>
    </w:p>
    <w:p w14:paraId="6B9A0EE4" w14:textId="442E7230" w:rsidR="002C5195" w:rsidRPr="00932A80" w:rsidRDefault="002C5195" w:rsidP="002C5195">
      <w:pPr>
        <w:rPr>
          <w:lang w:val="ru-RU"/>
        </w:rPr>
      </w:pPr>
      <w:r w:rsidRPr="00932A80">
        <w:rPr>
          <w:lang w:val="ru-RU"/>
        </w:rPr>
        <w:t xml:space="preserve">Кроме того, при необходимости, </w:t>
      </w:r>
      <w:r w:rsidR="00915A90" w:rsidRPr="00932A80">
        <w:rPr>
          <w:lang w:val="ru-RU"/>
        </w:rPr>
        <w:t xml:space="preserve">администрации могут рассматривать </w:t>
      </w:r>
      <w:r w:rsidRPr="00932A80">
        <w:rPr>
          <w:lang w:val="ru-RU"/>
        </w:rPr>
        <w:t xml:space="preserve">использование радиостволов с индексами </w:t>
      </w:r>
      <w:r w:rsidRPr="00932A80">
        <w:rPr>
          <w:i/>
          <w:iCs/>
          <w:lang w:val="ru-RU"/>
        </w:rPr>
        <w:t>n </w:t>
      </w:r>
      <w:r w:rsidRPr="00932A80">
        <w:rPr>
          <w:lang w:val="ru-RU"/>
        </w:rPr>
        <w:t>=</w:t>
      </w:r>
      <w:r w:rsidRPr="00932A80">
        <w:rPr>
          <w:i/>
          <w:iCs/>
          <w:lang w:val="ru-RU"/>
        </w:rPr>
        <w:t> </w:t>
      </w:r>
      <w:r w:rsidRPr="00932A80">
        <w:rPr>
          <w:lang w:val="ru-RU"/>
        </w:rPr>
        <w:t>0 и 41;</w:t>
      </w:r>
    </w:p>
    <w:p w14:paraId="103A3113" w14:textId="006504BB" w:rsidR="002C5195" w:rsidRPr="00932A80" w:rsidRDefault="002C5195" w:rsidP="002C5195">
      <w:pPr>
        <w:pStyle w:val="enumlev1"/>
        <w:keepNext/>
        <w:tabs>
          <w:tab w:val="left" w:pos="5670"/>
        </w:tabs>
        <w:rPr>
          <w:lang w:val="ru-RU"/>
        </w:rPr>
      </w:pPr>
      <w:r w:rsidRPr="00932A80">
        <w:rPr>
          <w:lang w:val="ru-RU"/>
        </w:rPr>
        <w:t>d)</w:t>
      </w:r>
      <w:r w:rsidRPr="00932A80">
        <w:rPr>
          <w:lang w:val="ru-RU"/>
        </w:rPr>
        <w:tab/>
        <w:t>для систем с разносом несущих частот 14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23795D47" w14:textId="4310696A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="00662CF7"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– 1197 + 14 </w:t>
      </w:r>
      <w:r w:rsidRPr="00932A80">
        <w:rPr>
          <w:i/>
          <w:lang w:val="ru-RU"/>
        </w:rPr>
        <w:t>n</w:t>
      </w:r>
      <w:r w:rsidRPr="00932A80">
        <w:rPr>
          <w:i/>
          <w:position w:val="-3"/>
          <w:sz w:val="16"/>
          <w:lang w:val="ru-RU"/>
        </w:rPr>
        <w:tab/>
      </w:r>
      <w:r w:rsidRPr="00932A80">
        <w:rPr>
          <w:lang w:val="ru-RU"/>
        </w:rPr>
        <w:t>МГц;</w:t>
      </w:r>
    </w:p>
    <w:p w14:paraId="01FC2930" w14:textId="1E267454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f'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+</w:t>
      </w:r>
      <w:r w:rsidRPr="00932A80">
        <w:rPr>
          <w:lang w:val="ru-RU"/>
        </w:rPr>
        <w:t xml:space="preserve"> 63 + 14 </w:t>
      </w:r>
      <w:r w:rsidRPr="00932A80">
        <w:rPr>
          <w:i/>
          <w:lang w:val="ru-RU"/>
        </w:rPr>
        <w:t>n</w:t>
      </w:r>
      <w:r w:rsidRPr="00932A80">
        <w:rPr>
          <w:i/>
          <w:lang w:val="ru-RU"/>
        </w:rPr>
        <w:tab/>
      </w:r>
      <w:r w:rsidRPr="00932A80">
        <w:rPr>
          <w:lang w:val="ru-RU"/>
        </w:rPr>
        <w:t>МГц,</w:t>
      </w:r>
    </w:p>
    <w:p w14:paraId="41C4D959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lang w:val="ru-RU"/>
        </w:rPr>
        <w:t>где:</w:t>
      </w:r>
    </w:p>
    <w:p w14:paraId="37D30D0B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i/>
          <w:lang w:val="ru-RU"/>
        </w:rPr>
        <w:tab/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1, 2, 3, . . . 80.</w:t>
      </w:r>
    </w:p>
    <w:p w14:paraId="36A82415" w14:textId="346C80F6" w:rsidR="002C5195" w:rsidRPr="00932A80" w:rsidRDefault="002C5195" w:rsidP="002C5195">
      <w:pPr>
        <w:rPr>
          <w:lang w:val="ru-RU"/>
        </w:rPr>
      </w:pPr>
      <w:r w:rsidRPr="00932A80">
        <w:rPr>
          <w:lang w:val="ru-RU"/>
        </w:rPr>
        <w:t xml:space="preserve">Кроме того, при необходимости, </w:t>
      </w:r>
      <w:r w:rsidR="00915A90" w:rsidRPr="00932A80">
        <w:rPr>
          <w:lang w:val="ru-RU"/>
        </w:rPr>
        <w:t xml:space="preserve">администрации могут рассматривать </w:t>
      </w:r>
      <w:r w:rsidRPr="00932A80">
        <w:rPr>
          <w:lang w:val="ru-RU"/>
        </w:rPr>
        <w:t>использование радиостволов с индексами</w:t>
      </w:r>
      <w:r w:rsidRPr="00932A80">
        <w:rPr>
          <w:i/>
          <w:iCs/>
          <w:lang w:val="ru-RU"/>
        </w:rPr>
        <w:t xml:space="preserve"> n =</w:t>
      </w:r>
      <w:r w:rsidRPr="00932A80">
        <w:rPr>
          <w:lang w:val="ru-RU"/>
        </w:rPr>
        <w:t> −2, −1, 0 и 81, 82, 83.</w:t>
      </w:r>
    </w:p>
    <w:p w14:paraId="6B7CFF3C" w14:textId="079AE978" w:rsidR="002C5195" w:rsidRPr="00932A80" w:rsidRDefault="002C5195" w:rsidP="00B45E4B">
      <w:pPr>
        <w:pStyle w:val="enumlev1"/>
        <w:keepNext/>
        <w:keepLines/>
        <w:pageBreakBefore/>
        <w:tabs>
          <w:tab w:val="left" w:pos="5670"/>
        </w:tabs>
        <w:rPr>
          <w:lang w:val="ru-RU"/>
        </w:rPr>
      </w:pPr>
      <w:r w:rsidRPr="00932A80">
        <w:rPr>
          <w:lang w:val="ru-RU"/>
        </w:rPr>
        <w:lastRenderedPageBreak/>
        <w:t>e)</w:t>
      </w:r>
      <w:r w:rsidRPr="00932A80">
        <w:rPr>
          <w:lang w:val="ru-RU"/>
        </w:rPr>
        <w:tab/>
        <w:t>для систем с разносом несущих частот 7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3558972F" w14:textId="43AB85A6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F82DB0" w:rsidRPr="00932A80">
        <w:rPr>
          <w:i/>
          <w:iCs/>
          <w:lang w:val="ru-RU"/>
        </w:rPr>
        <w:t>f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i/>
          <w:position w:val="-4"/>
          <w:sz w:val="16"/>
          <w:lang w:val="ru-RU"/>
        </w:rPr>
        <w:t xml:space="preserve"> </w:t>
      </w:r>
      <w:r w:rsidRPr="00932A80">
        <w:rPr>
          <w:lang w:val="ru-RU"/>
        </w:rPr>
        <w:t xml:space="preserve">– 1193,5 </w:t>
      </w:r>
      <w:r w:rsidRPr="00932A80">
        <w:rPr>
          <w:rFonts w:asciiTheme="majorBidi" w:hAnsiTheme="majorBidi" w:cstheme="majorBidi"/>
          <w:lang w:val="ru-RU"/>
        </w:rPr>
        <w:t>+</w:t>
      </w:r>
      <w:r w:rsidRPr="00932A80">
        <w:rPr>
          <w:lang w:val="ru-RU"/>
        </w:rPr>
        <w:t xml:space="preserve"> 7 </w:t>
      </w:r>
      <w:r w:rsidRPr="00932A80">
        <w:rPr>
          <w:i/>
          <w:lang w:val="ru-RU"/>
        </w:rPr>
        <w:t>n</w:t>
      </w:r>
      <w:r w:rsidRPr="00932A80">
        <w:rPr>
          <w:i/>
          <w:lang w:val="ru-RU"/>
        </w:rPr>
        <w:tab/>
      </w:r>
      <w:r w:rsidRPr="00932A80">
        <w:rPr>
          <w:lang w:val="ru-RU"/>
        </w:rPr>
        <w:t>МГц;</w:t>
      </w:r>
    </w:p>
    <w:p w14:paraId="22ACBF9E" w14:textId="210E56AA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f'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position w:val="-3"/>
          <w:sz w:val="16"/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+</w:t>
      </w:r>
      <w:r w:rsidRPr="00932A80">
        <w:rPr>
          <w:lang w:val="ru-RU"/>
        </w:rPr>
        <w:t xml:space="preserve"> 66,5 </w:t>
      </w:r>
      <w:r w:rsidRPr="00932A80">
        <w:rPr>
          <w:rFonts w:asciiTheme="majorBidi" w:hAnsiTheme="majorBidi" w:cstheme="majorBidi"/>
          <w:lang w:val="ru-RU"/>
        </w:rPr>
        <w:t>+</w:t>
      </w:r>
      <w:r w:rsidRPr="00932A80">
        <w:rPr>
          <w:lang w:val="ru-RU"/>
        </w:rPr>
        <w:t xml:space="preserve"> 7 </w:t>
      </w:r>
      <w:r w:rsidRPr="00932A80">
        <w:rPr>
          <w:i/>
          <w:lang w:val="ru-RU"/>
        </w:rPr>
        <w:t>n</w:t>
      </w:r>
      <w:r w:rsidRPr="00932A80">
        <w:rPr>
          <w:i/>
          <w:lang w:val="ru-RU"/>
        </w:rPr>
        <w:tab/>
      </w:r>
      <w:r w:rsidRPr="00932A80">
        <w:rPr>
          <w:lang w:val="ru-RU"/>
        </w:rPr>
        <w:t>МГц,</w:t>
      </w:r>
    </w:p>
    <w:p w14:paraId="583FC632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lang w:val="ru-RU"/>
        </w:rPr>
        <w:t>где:</w:t>
      </w:r>
    </w:p>
    <w:p w14:paraId="21A3560A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i/>
          <w:lang w:val="ru-RU"/>
        </w:rPr>
        <w:tab/>
        <w:t>n</w:t>
      </w:r>
      <w:r w:rsidRPr="00932A80">
        <w:rPr>
          <w:lang w:val="ru-RU"/>
        </w:rPr>
        <w:t xml:space="preserve"> = 1, 2, 3, . . . 160.</w:t>
      </w:r>
    </w:p>
    <w:p w14:paraId="12288A5D" w14:textId="521F7328" w:rsidR="002C5195" w:rsidRPr="00932A80" w:rsidRDefault="002C5195" w:rsidP="002C5195">
      <w:pPr>
        <w:rPr>
          <w:lang w:val="ru-RU"/>
        </w:rPr>
      </w:pPr>
      <w:r w:rsidRPr="00932A80">
        <w:rPr>
          <w:lang w:val="ru-RU"/>
        </w:rPr>
        <w:t>Кроме того, при необходимости, администрации мо</w:t>
      </w:r>
      <w:r w:rsidR="00915A90" w:rsidRPr="00932A80">
        <w:rPr>
          <w:lang w:val="ru-RU"/>
        </w:rPr>
        <w:t>гу</w:t>
      </w:r>
      <w:r w:rsidRPr="00932A80">
        <w:rPr>
          <w:lang w:val="ru-RU"/>
        </w:rPr>
        <w:t>т рассматривать использование радиостволов с индексами</w:t>
      </w:r>
      <w:r w:rsidRPr="00932A80">
        <w:rPr>
          <w:i/>
          <w:iCs/>
          <w:lang w:val="ru-RU"/>
        </w:rPr>
        <w:t xml:space="preserve"> n</w:t>
      </w:r>
      <w:r w:rsidRPr="00932A80">
        <w:rPr>
          <w:lang w:val="ru-RU"/>
        </w:rPr>
        <w:t xml:space="preserve"> = −5, −4, −3, −2, −1, 0 и 161, 162, 163, 164, 165, 166;</w:t>
      </w:r>
    </w:p>
    <w:p w14:paraId="3850C543" w14:textId="3096C48A" w:rsidR="002C5195" w:rsidRPr="00932A80" w:rsidRDefault="002C5195" w:rsidP="002C5195">
      <w:pPr>
        <w:spacing w:before="240"/>
        <w:rPr>
          <w:lang w:val="ru-RU"/>
        </w:rPr>
      </w:pPr>
      <w:r w:rsidRPr="00932A80">
        <w:rPr>
          <w:lang w:val="ru-RU"/>
        </w:rPr>
        <w:t>f)</w:t>
      </w:r>
      <w:r w:rsidRPr="00932A80">
        <w:rPr>
          <w:lang w:val="ru-RU"/>
        </w:rPr>
        <w:tab/>
        <w:t>для систем с разносом несущих частот 3,5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0DAC6D04" w14:textId="0863EA53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F82DB0" w:rsidRPr="00932A80">
        <w:rPr>
          <w:i/>
          <w:iCs/>
          <w:lang w:val="ru-RU"/>
        </w:rPr>
        <w:t>f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=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– 1191,75 + 3,5 </w:t>
      </w:r>
      <w:r w:rsidRPr="00932A80">
        <w:rPr>
          <w:i/>
          <w:lang w:val="ru-RU"/>
        </w:rPr>
        <w:t>n</w:t>
      </w:r>
      <w:r w:rsidRPr="00932A80">
        <w:rPr>
          <w:i/>
          <w:lang w:val="ru-RU"/>
        </w:rPr>
        <w:tab/>
      </w:r>
      <w:r w:rsidRPr="00932A80">
        <w:rPr>
          <w:lang w:val="ru-RU"/>
        </w:rPr>
        <w:t>МГц;</w:t>
      </w:r>
    </w:p>
    <w:p w14:paraId="2ADEE57B" w14:textId="072C3FA0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f'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=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+ 68,25 + 3,5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МГц,</w:t>
      </w:r>
    </w:p>
    <w:p w14:paraId="44166DE9" w14:textId="77777777" w:rsidR="002C5195" w:rsidRPr="00932A80" w:rsidRDefault="002C5195" w:rsidP="002C5195">
      <w:pPr>
        <w:pStyle w:val="enumlev2"/>
        <w:spacing w:before="70"/>
        <w:rPr>
          <w:lang w:val="ru-RU"/>
        </w:rPr>
      </w:pPr>
      <w:r w:rsidRPr="00932A80">
        <w:rPr>
          <w:lang w:val="ru-RU"/>
        </w:rPr>
        <w:t>где:</w:t>
      </w:r>
    </w:p>
    <w:p w14:paraId="2B834F66" w14:textId="77777777" w:rsidR="002C5195" w:rsidRPr="00932A80" w:rsidRDefault="002C5195" w:rsidP="002C5195">
      <w:pPr>
        <w:pStyle w:val="enumlev2"/>
        <w:tabs>
          <w:tab w:val="left" w:pos="5670"/>
        </w:tabs>
        <w:spacing w:before="70"/>
        <w:rPr>
          <w:lang w:val="ru-RU"/>
        </w:rPr>
      </w:pPr>
      <w:r w:rsidRPr="00932A80">
        <w:rPr>
          <w:i/>
          <w:lang w:val="ru-RU"/>
        </w:rPr>
        <w:tab/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1, 2, 3, . . . 320.</w:t>
      </w:r>
    </w:p>
    <w:p w14:paraId="6789C808" w14:textId="78347CF3" w:rsidR="002C5195" w:rsidRPr="00932A80" w:rsidRDefault="002C5195" w:rsidP="002C5195">
      <w:pPr>
        <w:rPr>
          <w:lang w:val="ru-RU"/>
        </w:rPr>
      </w:pPr>
      <w:r w:rsidRPr="00932A80">
        <w:rPr>
          <w:lang w:val="ru-RU"/>
        </w:rPr>
        <w:t xml:space="preserve">Кроме того, при необходимости, </w:t>
      </w:r>
      <w:r w:rsidR="00915A90" w:rsidRPr="00932A80">
        <w:rPr>
          <w:lang w:val="ru-RU"/>
        </w:rPr>
        <w:t xml:space="preserve">администрации могут рассматривать </w:t>
      </w:r>
      <w:r w:rsidRPr="00932A80">
        <w:rPr>
          <w:lang w:val="ru-RU"/>
        </w:rPr>
        <w:t xml:space="preserve">использование радиостволов с индексами </w:t>
      </w:r>
      <w:r w:rsidRPr="00932A80">
        <w:rPr>
          <w:i/>
          <w:iCs/>
          <w:lang w:val="ru-RU"/>
        </w:rPr>
        <w:t>n</w:t>
      </w:r>
      <w:r w:rsidRPr="00932A80">
        <w:rPr>
          <w:lang w:val="ru-RU"/>
        </w:rPr>
        <w:t xml:space="preserve"> = −11, −10, ..., −1, 0 и 321, 322, ..., 331, 332.</w:t>
      </w:r>
    </w:p>
    <w:p w14:paraId="49A23A08" w14:textId="1BC286BF" w:rsidR="002A5261" w:rsidRPr="00932A80" w:rsidRDefault="002A5261" w:rsidP="002A5261">
      <w:pPr>
        <w:pStyle w:val="Heading1"/>
        <w:rPr>
          <w:lang w:val="ru-RU"/>
        </w:rPr>
      </w:pPr>
      <w:r w:rsidRPr="00932A80">
        <w:rPr>
          <w:lang w:val="ru-RU"/>
        </w:rPr>
        <w:t>2</w:t>
      </w:r>
      <w:r w:rsidRPr="00932A80">
        <w:rPr>
          <w:lang w:val="ru-RU"/>
        </w:rPr>
        <w:tab/>
        <w:t>Планы размещения частот радиостволов с перемежением частот</w:t>
      </w:r>
    </w:p>
    <w:p w14:paraId="6F9913A7" w14:textId="667FABDF" w:rsidR="002A5261" w:rsidRPr="00932A80" w:rsidRDefault="002A5261" w:rsidP="002A5261">
      <w:pPr>
        <w:rPr>
          <w:lang w:val="ru-RU"/>
        </w:rPr>
      </w:pPr>
      <w:r w:rsidRPr="00932A80">
        <w:rPr>
          <w:lang w:val="ru-RU"/>
        </w:rPr>
        <w:t xml:space="preserve">Администрации могут рассмотреть </w:t>
      </w:r>
      <w:r w:rsidR="00915DF3" w:rsidRPr="00932A80">
        <w:rPr>
          <w:lang w:val="ru-RU"/>
        </w:rPr>
        <w:t xml:space="preserve">возможность </w:t>
      </w:r>
      <w:r w:rsidRPr="00932A80">
        <w:rPr>
          <w:lang w:val="ru-RU"/>
        </w:rPr>
        <w:t>объединени</w:t>
      </w:r>
      <w:r w:rsidR="00915DF3" w:rsidRPr="00932A80">
        <w:rPr>
          <w:lang w:val="ru-RU"/>
        </w:rPr>
        <w:t>я</w:t>
      </w:r>
      <w:r w:rsidRPr="00932A80">
        <w:rPr>
          <w:lang w:val="ru-RU"/>
        </w:rPr>
        <w:t xml:space="preserve"> любых двух соседних стволов 112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, рекоменд</w:t>
      </w:r>
      <w:r w:rsidR="00915DF3" w:rsidRPr="00932A80">
        <w:rPr>
          <w:lang w:val="ru-RU"/>
        </w:rPr>
        <w:t>ованных</w:t>
      </w:r>
      <w:r w:rsidRPr="00932A80">
        <w:rPr>
          <w:lang w:val="ru-RU"/>
        </w:rPr>
        <w:t xml:space="preserve"> в пункте 1a)</w:t>
      </w:r>
      <w:r w:rsidR="00915DF3" w:rsidRPr="00932A80">
        <w:rPr>
          <w:lang w:val="ru-RU"/>
        </w:rPr>
        <w:t xml:space="preserve">, для создания стволов </w:t>
      </w:r>
      <w:r w:rsidRPr="00932A80">
        <w:rPr>
          <w:lang w:val="ru-RU"/>
        </w:rPr>
        <w:t>224</w:t>
      </w:r>
      <w:r w:rsidR="00915A90" w:rsidRPr="00932A80">
        <w:rPr>
          <w:lang w:val="ru-RU"/>
        </w:rPr>
        <w:t> МГц</w:t>
      </w:r>
      <w:r w:rsidR="00915DF3" w:rsidRPr="00932A80">
        <w:rPr>
          <w:lang w:val="ru-RU"/>
        </w:rPr>
        <w:t xml:space="preserve"> с центральными частотами между объединенными стволами в планах размещения с перемежением частот радиостволов, в соответствии с приведенными ниже формулами и как показано на рисунке </w:t>
      </w:r>
      <w:r w:rsidRPr="00932A80">
        <w:rPr>
          <w:lang w:val="ru-RU"/>
        </w:rPr>
        <w:t>2.</w:t>
      </w:r>
    </w:p>
    <w:p w14:paraId="5E93EA32" w14:textId="115B497E" w:rsidR="002A5261" w:rsidRPr="00932A80" w:rsidRDefault="00915DF3" w:rsidP="002A5261">
      <w:pPr>
        <w:rPr>
          <w:lang w:val="ru-RU"/>
        </w:rPr>
      </w:pPr>
      <w:r w:rsidRPr="00932A80">
        <w:rPr>
          <w:lang w:val="ru-RU"/>
        </w:rPr>
        <w:t xml:space="preserve">Для систем с разносом несущих частот </w:t>
      </w:r>
      <w:r w:rsidR="002A5261" w:rsidRPr="00932A80">
        <w:rPr>
          <w:lang w:val="ru-RU"/>
        </w:rPr>
        <w:t>224</w:t>
      </w:r>
      <w:r w:rsidR="00915A90" w:rsidRPr="00932A80">
        <w:rPr>
          <w:lang w:val="ru-RU"/>
        </w:rPr>
        <w:t> МГц</w:t>
      </w:r>
      <w:r w:rsidR="002A5261" w:rsidRPr="00932A80">
        <w:rPr>
          <w:lang w:val="ru-RU"/>
        </w:rPr>
        <w:t>:</w:t>
      </w:r>
    </w:p>
    <w:p w14:paraId="6B8C7C2B" w14:textId="2FE86215" w:rsidR="002A5261" w:rsidRPr="00932A80" w:rsidRDefault="00915DF3" w:rsidP="00915DF3">
      <w:pPr>
        <w:pStyle w:val="enumlev2"/>
        <w:tabs>
          <w:tab w:val="clear" w:pos="1588"/>
          <w:tab w:val="clear" w:pos="1985"/>
          <w:tab w:val="left" w:pos="4111"/>
          <w:tab w:val="left" w:pos="6379"/>
        </w:tabs>
        <w:rPr>
          <w:lang w:val="ru-RU"/>
        </w:rPr>
      </w:pPr>
      <w:r w:rsidRPr="00932A80">
        <w:rPr>
          <w:lang w:val="ru-RU"/>
        </w:rPr>
        <w:t>нижняя половина полосы частот</w:t>
      </w:r>
      <w:r w:rsidR="002A5261" w:rsidRPr="00932A80">
        <w:rPr>
          <w:lang w:val="ru-RU"/>
        </w:rPr>
        <w:t>:</w:t>
      </w:r>
      <w:r w:rsidR="002A5261" w:rsidRPr="00932A80">
        <w:rPr>
          <w:lang w:val="ru-RU"/>
        </w:rPr>
        <w:tab/>
      </w:r>
      <w:r w:rsidR="002A5261" w:rsidRPr="00932A80">
        <w:rPr>
          <w:i/>
          <w:iCs/>
          <w:lang w:val="ru-RU"/>
        </w:rPr>
        <w:t>f</w:t>
      </w:r>
      <w:r w:rsidR="002A5261" w:rsidRPr="00932A80">
        <w:rPr>
          <w:i/>
          <w:iCs/>
          <w:vertAlign w:val="subscript"/>
          <w:lang w:val="ru-RU"/>
        </w:rPr>
        <w:t>n</w:t>
      </w:r>
      <w:r w:rsidR="002A5261" w:rsidRPr="00932A80">
        <w:rPr>
          <w:lang w:val="ru-RU"/>
        </w:rPr>
        <w:t xml:space="preserve"> = (</w:t>
      </w:r>
      <w:r w:rsidR="002A5261" w:rsidRPr="00932A80">
        <w:rPr>
          <w:i/>
          <w:iCs/>
          <w:lang w:val="ru-RU"/>
        </w:rPr>
        <w:t>f</w:t>
      </w:r>
      <w:r w:rsidR="002A5261" w:rsidRPr="00932A80">
        <w:rPr>
          <w:vertAlign w:val="subscript"/>
          <w:lang w:val="ru-RU"/>
        </w:rPr>
        <w:t>0</w:t>
      </w:r>
      <w:r w:rsidR="002A5261" w:rsidRPr="00932A80">
        <w:rPr>
          <w:lang w:val="ru-RU"/>
        </w:rPr>
        <w:t xml:space="preserve"> − 1190 + 112 </w:t>
      </w:r>
      <w:r w:rsidR="002A5261" w:rsidRPr="00932A80">
        <w:rPr>
          <w:i/>
          <w:iCs/>
          <w:lang w:val="ru-RU"/>
        </w:rPr>
        <w:t>n</w:t>
      </w:r>
      <w:r w:rsidR="002A5261" w:rsidRPr="00932A80">
        <w:rPr>
          <w:lang w:val="ru-RU"/>
        </w:rPr>
        <w:t xml:space="preserve">) </w:t>
      </w:r>
      <w:r w:rsidRPr="00932A80">
        <w:rPr>
          <w:lang w:val="ru-RU"/>
        </w:rPr>
        <w:tab/>
        <w:t>МГц;</w:t>
      </w:r>
    </w:p>
    <w:p w14:paraId="07846F11" w14:textId="51E94CB7" w:rsidR="002A5261" w:rsidRPr="00932A80" w:rsidRDefault="00915DF3" w:rsidP="00915DF3">
      <w:pPr>
        <w:pStyle w:val="enumlev2"/>
        <w:tabs>
          <w:tab w:val="clear" w:pos="1588"/>
          <w:tab w:val="clear" w:pos="1985"/>
          <w:tab w:val="left" w:pos="4111"/>
          <w:tab w:val="left" w:pos="6379"/>
        </w:tabs>
        <w:rPr>
          <w:lang w:val="ru-RU"/>
        </w:rPr>
      </w:pPr>
      <w:r w:rsidRPr="00932A80">
        <w:rPr>
          <w:lang w:val="ru-RU"/>
        </w:rPr>
        <w:t>верхняя половина полосы частот</w:t>
      </w:r>
      <w:r w:rsidR="002A5261" w:rsidRPr="00932A80">
        <w:rPr>
          <w:lang w:val="ru-RU"/>
        </w:rPr>
        <w:t>:</w:t>
      </w:r>
      <w:r w:rsidR="002A5261" w:rsidRPr="00932A80">
        <w:rPr>
          <w:lang w:val="ru-RU"/>
        </w:rPr>
        <w:tab/>
      </w:r>
      <w:r w:rsidR="00662CF7" w:rsidRPr="00932A80">
        <w:rPr>
          <w:i/>
          <w:iCs/>
          <w:lang w:val="ru-RU"/>
        </w:rPr>
        <w:t>f'</w:t>
      </w:r>
      <w:r w:rsidR="00662CF7" w:rsidRPr="00932A80">
        <w:rPr>
          <w:i/>
          <w:iCs/>
          <w:vertAlign w:val="subscript"/>
          <w:lang w:val="ru-RU"/>
        </w:rPr>
        <w:t>n</w:t>
      </w:r>
      <w:r w:rsidR="002A5261" w:rsidRPr="00932A80">
        <w:rPr>
          <w:lang w:val="ru-RU"/>
        </w:rPr>
        <w:t xml:space="preserve"> = (</w:t>
      </w:r>
      <w:r w:rsidR="002A5261" w:rsidRPr="00932A80">
        <w:rPr>
          <w:i/>
          <w:iCs/>
          <w:lang w:val="ru-RU"/>
        </w:rPr>
        <w:t>f</w:t>
      </w:r>
      <w:r w:rsidR="002A5261" w:rsidRPr="00932A80">
        <w:rPr>
          <w:vertAlign w:val="subscript"/>
          <w:lang w:val="ru-RU"/>
        </w:rPr>
        <w:t>0</w:t>
      </w:r>
      <w:r w:rsidR="002A5261" w:rsidRPr="00932A80">
        <w:rPr>
          <w:lang w:val="ru-RU"/>
        </w:rPr>
        <w:t xml:space="preserve"> + 70 + 112 </w:t>
      </w:r>
      <w:r w:rsidR="002A5261" w:rsidRPr="00932A80">
        <w:rPr>
          <w:i/>
          <w:iCs/>
          <w:lang w:val="ru-RU"/>
        </w:rPr>
        <w:t>n</w:t>
      </w:r>
      <w:r w:rsidR="002A5261" w:rsidRPr="00932A80">
        <w:rPr>
          <w:lang w:val="ru-RU"/>
        </w:rPr>
        <w:t xml:space="preserve">) </w:t>
      </w:r>
      <w:r w:rsidR="002A5261" w:rsidRPr="00932A80">
        <w:rPr>
          <w:lang w:val="ru-RU"/>
        </w:rPr>
        <w:tab/>
      </w:r>
      <w:r w:rsidRPr="00932A80">
        <w:rPr>
          <w:lang w:val="ru-RU"/>
        </w:rPr>
        <w:t>МГц,</w:t>
      </w:r>
    </w:p>
    <w:p w14:paraId="7EA592F3" w14:textId="7EF37BA4" w:rsidR="002A5261" w:rsidRPr="00932A80" w:rsidRDefault="00915DF3" w:rsidP="002A5261">
      <w:pPr>
        <w:pStyle w:val="enumlev2"/>
        <w:rPr>
          <w:lang w:val="ru-RU"/>
        </w:rPr>
      </w:pPr>
      <w:r w:rsidRPr="00932A80">
        <w:rPr>
          <w:lang w:val="ru-RU"/>
        </w:rPr>
        <w:t>где</w:t>
      </w:r>
      <w:r w:rsidR="002A5261" w:rsidRPr="00932A80">
        <w:rPr>
          <w:lang w:val="ru-RU"/>
        </w:rPr>
        <w:t>:</w:t>
      </w:r>
    </w:p>
    <w:p w14:paraId="310361D3" w14:textId="77777777" w:rsidR="002A5261" w:rsidRPr="00932A80" w:rsidRDefault="002A5261" w:rsidP="002A5261">
      <w:pPr>
        <w:pStyle w:val="enumlev2"/>
        <w:rPr>
          <w:lang w:val="ru-RU"/>
        </w:rPr>
      </w:pPr>
      <w:r w:rsidRPr="00932A80">
        <w:rPr>
          <w:i/>
          <w:iCs/>
          <w:lang w:val="ru-RU"/>
        </w:rPr>
        <w:tab/>
        <w:t>n</w:t>
      </w:r>
      <w:r w:rsidRPr="00932A80">
        <w:rPr>
          <w:lang w:val="ru-RU"/>
        </w:rPr>
        <w:t xml:space="preserve"> = 1, 2, 3, …. 9</w:t>
      </w:r>
    </w:p>
    <w:p w14:paraId="2BCBBBCA" w14:textId="4063CDEA" w:rsidR="002C5195" w:rsidRPr="00932A80" w:rsidRDefault="002C5195" w:rsidP="002C5195">
      <w:pPr>
        <w:pStyle w:val="Note"/>
        <w:spacing w:before="240"/>
        <w:rPr>
          <w:lang w:val="ru-RU"/>
        </w:rPr>
      </w:pPr>
      <w:r w:rsidRPr="00932A80">
        <w:rPr>
          <w:lang w:val="ru-RU"/>
        </w:rPr>
        <w:t xml:space="preserve">ПРИМЕЧАНИЕ 1. – В планах размещения частот радиостволов, приведенных в пунктах а)–е), выше, используются средние частоты радиостволов </w:t>
      </w:r>
      <w:r w:rsidR="00662CF7" w:rsidRPr="00932A80">
        <w:rPr>
          <w:i/>
          <w:iCs/>
          <w:lang w:val="ru-RU"/>
        </w:rPr>
        <w:t>f</w:t>
      </w:r>
      <w:r w:rsidR="00662CF7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и </w:t>
      </w:r>
      <w:r w:rsidR="00F82DB0" w:rsidRPr="00932A80">
        <w:rPr>
          <w:i/>
          <w:iCs/>
          <w:lang w:val="ru-RU"/>
        </w:rPr>
        <w:t>f'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, выбранные из однородного растра, описанного в пункте 2 раздела </w:t>
      </w:r>
      <w:r w:rsidRPr="00932A80">
        <w:rPr>
          <w:i/>
          <w:iCs/>
          <w:lang w:val="ru-RU"/>
        </w:rPr>
        <w:t>рекомендует</w:t>
      </w:r>
      <w:r w:rsidRPr="00932A80">
        <w:rPr>
          <w:lang w:val="ru-RU"/>
        </w:rPr>
        <w:t>. В плане размещения частот радиостволов, приведенном в пункте f), выше, используют средние частоты радиостволов, разнесенные на 3,5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, но расположенные между частотами однородного растра в соответствии с пунктом</w:t>
      </w:r>
      <w:r w:rsidR="00915DF3" w:rsidRPr="00932A80">
        <w:rPr>
          <w:lang w:val="ru-RU"/>
        </w:rPr>
        <w:t> </w:t>
      </w:r>
      <w:r w:rsidRPr="00932A80">
        <w:rPr>
          <w:lang w:val="ru-RU"/>
        </w:rPr>
        <w:t xml:space="preserve">2 раздела </w:t>
      </w:r>
      <w:r w:rsidRPr="00932A80">
        <w:rPr>
          <w:i/>
          <w:iCs/>
          <w:lang w:val="ru-RU"/>
        </w:rPr>
        <w:t>рекомендует</w:t>
      </w:r>
      <w:r w:rsidRPr="00932A80">
        <w:rPr>
          <w:lang w:val="ru-RU"/>
        </w:rPr>
        <w:t>, со смещение на 1,75</w:t>
      </w:r>
      <w:r w:rsidR="00915A90" w:rsidRPr="00932A80">
        <w:rPr>
          <w:lang w:val="ru-RU"/>
        </w:rPr>
        <w:t> МГц</w:t>
      </w:r>
      <w:r w:rsidRPr="00932A80">
        <w:rPr>
          <w:lang w:val="ru-RU"/>
        </w:rPr>
        <w:t>.</w:t>
      </w:r>
    </w:p>
    <w:p w14:paraId="41F008E7" w14:textId="77777777" w:rsidR="002C5195" w:rsidRPr="00932A80" w:rsidRDefault="002C5195" w:rsidP="00B45E4B">
      <w:pPr>
        <w:pStyle w:val="FigureNo"/>
        <w:rPr>
          <w:lang w:val="ru-RU"/>
        </w:rPr>
      </w:pPr>
      <w:r w:rsidRPr="00932A80">
        <w:rPr>
          <w:lang w:val="ru-RU"/>
        </w:rPr>
        <w:lastRenderedPageBreak/>
        <w:t>РИСУНОК 1</w:t>
      </w:r>
    </w:p>
    <w:p w14:paraId="30925B90" w14:textId="75DFBA13" w:rsidR="002C5195" w:rsidRPr="00932A80" w:rsidRDefault="002C5195" w:rsidP="00B45E4B">
      <w:pPr>
        <w:pStyle w:val="Figuretitle"/>
        <w:rPr>
          <w:lang w:val="ru-RU"/>
        </w:rPr>
      </w:pPr>
      <w:r w:rsidRPr="00932A80">
        <w:rPr>
          <w:lang w:val="ru-RU"/>
        </w:rPr>
        <w:t>Занимаемый спектр</w:t>
      </w:r>
      <w:r w:rsidR="00915A90" w:rsidRPr="00932A80">
        <w:rPr>
          <w:lang w:val="ru-RU"/>
        </w:rPr>
        <w:t xml:space="preserve"> в плане размещения частот радиостволов без перемежения частот</w:t>
      </w:r>
      <w:r w:rsidR="0094689A" w:rsidRPr="00932A80">
        <w:rPr>
          <w:lang w:val="ru-RU"/>
        </w:rPr>
        <w:t>:</w:t>
      </w:r>
      <w:r w:rsidRPr="00932A80">
        <w:rPr>
          <w:lang w:val="ru-RU"/>
        </w:rPr>
        <w:t xml:space="preserve"> полос</w:t>
      </w:r>
      <w:r w:rsidR="0094689A" w:rsidRPr="00932A80">
        <w:rPr>
          <w:lang w:val="ru-RU"/>
        </w:rPr>
        <w:t>а</w:t>
      </w:r>
      <w:r w:rsidRPr="00932A80">
        <w:rPr>
          <w:lang w:val="ru-RU"/>
        </w:rPr>
        <w:t xml:space="preserve"> 37,0</w:t>
      </w:r>
      <w:r w:rsidR="00915A90" w:rsidRPr="00932A80">
        <w:rPr>
          <w:lang w:val="ru-RU"/>
        </w:rPr>
        <w:t>–</w:t>
      </w:r>
      <w:r w:rsidRPr="00932A80">
        <w:rPr>
          <w:lang w:val="ru-RU"/>
        </w:rPr>
        <w:t>39,5</w:t>
      </w:r>
      <w:r w:rsidR="00476994" w:rsidRPr="00932A80">
        <w:rPr>
          <w:lang w:val="ru-RU"/>
        </w:rPr>
        <w:t> ГГц</w:t>
      </w:r>
    </w:p>
    <w:p w14:paraId="068E0B25" w14:textId="3EEE3AFE" w:rsidR="00972163" w:rsidRPr="00932A80" w:rsidRDefault="00E33785" w:rsidP="009E2357">
      <w:pPr>
        <w:spacing w:before="0"/>
        <w:rPr>
          <w:lang w:val="ru-RU" w:eastAsia="zh-CN"/>
        </w:rPr>
      </w:pPr>
      <w:r w:rsidRPr="00932A80">
        <w:rPr>
          <w:lang w:val="ru-RU"/>
        </w:rPr>
        <w:object w:dxaOrig="12617" w:dyaOrig="16298" w14:anchorId="6F26B6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21.6pt" o:ole="">
            <v:imagedata r:id="rId14" o:title=""/>
          </v:shape>
          <o:OLEObject Type="Embed" ProgID="CorelDraw.Graphic.17" ShapeID="_x0000_i1025" DrawAspect="Content" ObjectID="_1721120676" r:id="rId15"/>
        </w:object>
      </w:r>
    </w:p>
    <w:p w14:paraId="25CACC52" w14:textId="12D3C961" w:rsidR="002C5195" w:rsidRPr="00932A80" w:rsidRDefault="00E33785" w:rsidP="00E33785">
      <w:pPr>
        <w:pStyle w:val="Note"/>
        <w:rPr>
          <w:lang w:val="ru-RU"/>
        </w:rPr>
      </w:pPr>
      <w:r w:rsidRPr="00932A80">
        <w:rPr>
          <w:lang w:val="ru-RU"/>
        </w:rPr>
        <w:t xml:space="preserve">ПРИМЕЧАНИЕ </w:t>
      </w:r>
      <w:r w:rsidR="002C5195" w:rsidRPr="00932A80">
        <w:rPr>
          <w:lang w:val="ru-RU"/>
        </w:rPr>
        <w:t>1. – Один дополнительный радиоствол 28</w:t>
      </w:r>
      <w:r w:rsidR="00915DF3" w:rsidRPr="00932A80">
        <w:rPr>
          <w:lang w:val="ru-RU"/>
        </w:rPr>
        <w:t> МГц</w:t>
      </w:r>
      <w:r w:rsidR="002C5195" w:rsidRPr="00932A80">
        <w:rPr>
          <w:lang w:val="ru-RU"/>
        </w:rPr>
        <w:t>.</w:t>
      </w:r>
    </w:p>
    <w:p w14:paraId="700D1F1B" w14:textId="6FFAA15D" w:rsidR="002C5195" w:rsidRPr="00932A80" w:rsidRDefault="00E33785" w:rsidP="00E33785">
      <w:pPr>
        <w:pStyle w:val="Note"/>
        <w:rPr>
          <w:lang w:val="ru-RU"/>
        </w:rPr>
      </w:pPr>
      <w:r w:rsidRPr="00932A80">
        <w:rPr>
          <w:lang w:val="ru-RU"/>
        </w:rPr>
        <w:t xml:space="preserve">ПРИМЕЧАНИЕ </w:t>
      </w:r>
      <w:r w:rsidR="002C5195" w:rsidRPr="00932A80">
        <w:rPr>
          <w:lang w:val="ru-RU"/>
        </w:rPr>
        <w:t>2. – 42</w:t>
      </w:r>
      <w:r w:rsidR="00915DF3" w:rsidRPr="00932A80">
        <w:rPr>
          <w:lang w:val="ru-RU"/>
        </w:rPr>
        <w:t> МГц</w:t>
      </w:r>
      <w:r w:rsidR="002C5195" w:rsidRPr="00932A80">
        <w:rPr>
          <w:lang w:val="ru-RU"/>
        </w:rPr>
        <w:t xml:space="preserve"> для дополнительных радиостволов 3,5, 7 и 14</w:t>
      </w:r>
      <w:r w:rsidR="00915DF3" w:rsidRPr="00932A80">
        <w:rPr>
          <w:lang w:val="ru-RU"/>
        </w:rPr>
        <w:t> МГц</w:t>
      </w:r>
      <w:r w:rsidR="002C5195" w:rsidRPr="00932A80">
        <w:rPr>
          <w:lang w:val="ru-RU"/>
        </w:rPr>
        <w:t>.</w:t>
      </w:r>
    </w:p>
    <w:p w14:paraId="2AC3F00C" w14:textId="5DEF04D6" w:rsidR="00915A90" w:rsidRPr="00932A80" w:rsidRDefault="00C13867" w:rsidP="00915A90">
      <w:pPr>
        <w:pStyle w:val="FigureNo"/>
        <w:rPr>
          <w:lang w:val="ru-RU" w:eastAsia="zh-CN"/>
        </w:rPr>
      </w:pPr>
      <w:r w:rsidRPr="00932A80">
        <w:rPr>
          <w:lang w:val="ru-RU" w:eastAsia="zh-CN"/>
        </w:rPr>
        <w:lastRenderedPageBreak/>
        <w:t>РИСУНОК</w:t>
      </w:r>
      <w:r w:rsidR="00915A90" w:rsidRPr="00932A80">
        <w:rPr>
          <w:lang w:val="ru-RU" w:eastAsia="zh-CN"/>
        </w:rPr>
        <w:t xml:space="preserve"> 2</w:t>
      </w:r>
    </w:p>
    <w:p w14:paraId="39DCBCCC" w14:textId="54A19FEB" w:rsidR="00915A90" w:rsidRPr="00932A80" w:rsidRDefault="00E808C0" w:rsidP="00915A90">
      <w:pPr>
        <w:pStyle w:val="Figuretitle"/>
        <w:spacing w:after="240"/>
        <w:rPr>
          <w:lang w:val="ru-RU"/>
        </w:rPr>
      </w:pPr>
      <w:r w:rsidRPr="00932A80">
        <w:rPr>
          <w:lang w:val="ru-RU"/>
        </w:rPr>
        <w:t>План размещения частот радиостволов с перемежением частот с шириной ствола</w:t>
      </w:r>
      <w:r w:rsidR="00915A90" w:rsidRPr="00932A80">
        <w:rPr>
          <w:lang w:val="ru-RU"/>
        </w:rPr>
        <w:t xml:space="preserve"> 224 </w:t>
      </w:r>
      <w:r w:rsidRPr="00932A80">
        <w:rPr>
          <w:lang w:val="ru-RU"/>
        </w:rPr>
        <w:t>МГц</w:t>
      </w:r>
    </w:p>
    <w:p w14:paraId="7CC5D6C6" w14:textId="28C0070E" w:rsidR="00E808C0" w:rsidRPr="00932A80" w:rsidRDefault="00073759" w:rsidP="00E808C0">
      <w:pPr>
        <w:rPr>
          <w:lang w:val="ru-RU"/>
        </w:rPr>
      </w:pPr>
      <w:r w:rsidRPr="00932A80">
        <w:rPr>
          <w:lang w:val="ru-RU"/>
        </w:rPr>
        <w:object w:dxaOrig="12485" w:dyaOrig="13221" w14:anchorId="093CC4CA">
          <v:shape id="_x0000_i1026" type="#_x0000_t75" style="width:481.9pt;height:510.4pt" o:ole="">
            <v:imagedata r:id="rId16" o:title=""/>
          </v:shape>
          <o:OLEObject Type="Embed" ProgID="CorelDraw.Graphic.17" ShapeID="_x0000_i1026" DrawAspect="Content" ObjectID="_1721120677" r:id="rId17"/>
        </w:object>
      </w:r>
    </w:p>
    <w:p w14:paraId="067672AD" w14:textId="77777777" w:rsidR="00F82DB0" w:rsidRPr="00932A80" w:rsidRDefault="00F82DB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 w:rsidRPr="00932A80">
        <w:rPr>
          <w:lang w:val="ru-RU"/>
        </w:rPr>
        <w:br w:type="page"/>
      </w:r>
    </w:p>
    <w:p w14:paraId="42F4DABC" w14:textId="0DE4329D" w:rsidR="002C5195" w:rsidRPr="00932A80" w:rsidRDefault="002C5195" w:rsidP="00B45E4B">
      <w:pPr>
        <w:pStyle w:val="AnnexNoTitle"/>
        <w:rPr>
          <w:lang w:val="ru-RU"/>
        </w:rPr>
      </w:pPr>
      <w:r w:rsidRPr="00932A80">
        <w:rPr>
          <w:lang w:val="ru-RU"/>
        </w:rPr>
        <w:lastRenderedPageBreak/>
        <w:t>Приложение 2</w:t>
      </w:r>
      <w:r w:rsidRPr="00932A80">
        <w:rPr>
          <w:lang w:val="ru-RU"/>
        </w:rPr>
        <w:br/>
      </w:r>
      <w:r w:rsidRPr="00932A80">
        <w:rPr>
          <w:lang w:val="ru-RU"/>
        </w:rPr>
        <w:br/>
        <w:t>Планы размещения частот радиостволов для радиорелейных систем, работающих в полосах частот 36,0–37,0</w:t>
      </w:r>
      <w:r w:rsidR="00476994" w:rsidRPr="00932A80">
        <w:rPr>
          <w:lang w:val="ru-RU"/>
        </w:rPr>
        <w:t> ГГц</w:t>
      </w:r>
      <w:r w:rsidRPr="00932A80">
        <w:rPr>
          <w:lang w:val="ru-RU"/>
        </w:rPr>
        <w:t xml:space="preserve"> и 39,5–40,5</w:t>
      </w:r>
      <w:r w:rsidR="00476994" w:rsidRPr="00932A80">
        <w:rPr>
          <w:lang w:val="ru-RU"/>
        </w:rPr>
        <w:t> ГГц</w:t>
      </w:r>
      <w:r w:rsidRPr="00932A80">
        <w:rPr>
          <w:lang w:val="ru-RU"/>
        </w:rPr>
        <w:br/>
        <w:t xml:space="preserve">в соответствии с пунктом 2 раздела </w:t>
      </w:r>
      <w:r w:rsidRPr="00932A80">
        <w:rPr>
          <w:i/>
          <w:iCs/>
          <w:lang w:val="ru-RU"/>
        </w:rPr>
        <w:t>рекомендует</w:t>
      </w:r>
      <w:r w:rsidR="00B45E4B" w:rsidRPr="00932A80">
        <w:rPr>
          <w:i/>
          <w:iCs/>
          <w:lang w:val="ru-RU"/>
        </w:rPr>
        <w:t xml:space="preserve"> </w:t>
      </w:r>
      <w:r w:rsidRPr="00932A80">
        <w:rPr>
          <w:lang w:val="ru-RU"/>
        </w:rPr>
        <w:t>(Россия)</w:t>
      </w:r>
    </w:p>
    <w:p w14:paraId="467849BE" w14:textId="0C218EED" w:rsidR="002C5195" w:rsidRPr="00932A80" w:rsidRDefault="002C5195" w:rsidP="002C5195">
      <w:pPr>
        <w:pStyle w:val="Normalaftertitle"/>
        <w:spacing w:line="270" w:lineRule="exact"/>
        <w:rPr>
          <w:lang w:val="ru-RU"/>
        </w:rPr>
      </w:pPr>
      <w:r w:rsidRPr="00932A80">
        <w:rPr>
          <w:lang w:val="ru-RU"/>
        </w:rPr>
        <w:t xml:space="preserve">План размещения частот радиостволов </w:t>
      </w:r>
      <w:r w:rsidR="0094689A" w:rsidRPr="00932A80">
        <w:rPr>
          <w:lang w:val="ru-RU"/>
        </w:rPr>
        <w:t>при</w:t>
      </w:r>
      <w:r w:rsidRPr="00932A80">
        <w:rPr>
          <w:lang w:val="ru-RU"/>
        </w:rPr>
        <w:t xml:space="preserve"> разнос</w:t>
      </w:r>
      <w:r w:rsidR="0094689A" w:rsidRPr="00932A80">
        <w:rPr>
          <w:lang w:val="ru-RU"/>
        </w:rPr>
        <w:t>е</w:t>
      </w:r>
      <w:r w:rsidRPr="00932A80">
        <w:rPr>
          <w:lang w:val="ru-RU"/>
        </w:rPr>
        <w:t xml:space="preserve"> несущих 112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, 56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, 28 МГц, 14 МГц, 7 МГц и 3,5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 xml:space="preserve"> </w:t>
      </w:r>
      <w:r w:rsidR="00263324" w:rsidRPr="00932A80">
        <w:rPr>
          <w:lang w:val="ru-RU"/>
        </w:rPr>
        <w:t>выводится</w:t>
      </w:r>
      <w:r w:rsidRPr="00932A80">
        <w:rPr>
          <w:lang w:val="ru-RU"/>
        </w:rPr>
        <w:t xml:space="preserve"> следующим образом:</w:t>
      </w:r>
    </w:p>
    <w:p w14:paraId="0FB1EA00" w14:textId="59189265" w:rsidR="002C5195" w:rsidRPr="00932A80" w:rsidRDefault="002C5195" w:rsidP="00263324">
      <w:pPr>
        <w:pStyle w:val="enumlev1"/>
        <w:jc w:val="left"/>
        <w:rPr>
          <w:lang w:val="ru-RU"/>
        </w:rPr>
      </w:pPr>
      <w:r w:rsidRPr="00932A80">
        <w:rPr>
          <w:lang w:val="ru-RU"/>
        </w:rPr>
        <w:t>Пусть</w:t>
      </w:r>
      <w:r w:rsidRPr="00932A80">
        <w:rPr>
          <w:lang w:val="ru-RU"/>
        </w:rPr>
        <w:tab/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−</w:t>
      </w:r>
      <w:r w:rsidRPr="00932A80">
        <w:rPr>
          <w:lang w:val="ru-RU"/>
        </w:rPr>
        <w:tab/>
        <w:t xml:space="preserve">средняя частота 36 498 МГц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="00D05B05" w:rsidRPr="00932A80">
        <w:rPr>
          <w:i/>
          <w:iCs/>
          <w:lang w:val="ru-RU"/>
        </w:rPr>
        <w:t>f</w:t>
      </w:r>
      <w:r w:rsidR="00D05B05" w:rsidRPr="00932A80">
        <w:rPr>
          <w:i/>
          <w:iCs/>
          <w:vertAlign w:val="subscript"/>
          <w:lang w:val="ru-RU"/>
        </w:rPr>
        <w:t>r</w:t>
      </w:r>
      <w:r w:rsidR="00D05B05" w:rsidRPr="00932A80">
        <w:rPr>
          <w:lang w:val="ru-RU"/>
        </w:rPr>
        <w:t xml:space="preserve"> </w:t>
      </w:r>
      <w:r w:rsidRPr="00932A80">
        <w:rPr>
          <w:lang w:val="ru-RU"/>
        </w:rPr>
        <w:t xml:space="preserve">+ 1 + (142 × 3,5) МГц для полосы частот 36 000−37 000 МГц; </w:t>
      </w:r>
    </w:p>
    <w:p w14:paraId="376AABA9" w14:textId="344C972B" w:rsidR="002C5195" w:rsidRPr="00932A80" w:rsidRDefault="002C5195" w:rsidP="00263324">
      <w:pPr>
        <w:pStyle w:val="enumlev1"/>
        <w:spacing w:line="270" w:lineRule="exact"/>
        <w:ind w:left="1191" w:hanging="1191"/>
        <w:jc w:val="left"/>
        <w:rPr>
          <w:lang w:val="ru-RU"/>
        </w:rPr>
      </w:pPr>
      <w:r w:rsidRPr="00932A80">
        <w:rPr>
          <w:i/>
          <w:lang w:val="ru-RU"/>
        </w:rPr>
        <w:tab/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−</w:t>
      </w:r>
      <w:r w:rsidRPr="00932A80">
        <w:rPr>
          <w:lang w:val="ru-RU"/>
        </w:rPr>
        <w:tab/>
        <w:t xml:space="preserve">средняя частота 39 998 МГц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="00D05B05" w:rsidRPr="00932A80">
        <w:rPr>
          <w:i/>
          <w:iCs/>
          <w:lang w:val="ru-RU"/>
        </w:rPr>
        <w:t>f</w:t>
      </w:r>
      <w:r w:rsidR="00D05B05" w:rsidRPr="00932A80">
        <w:rPr>
          <w:i/>
          <w:iCs/>
          <w:vertAlign w:val="subscript"/>
          <w:lang w:val="ru-RU"/>
        </w:rPr>
        <w:t>r</w:t>
      </w:r>
      <w:r w:rsidR="00D05B05" w:rsidRPr="00932A80">
        <w:rPr>
          <w:i/>
          <w:iCs/>
          <w:vertAlign w:val="subscript"/>
          <w:lang w:val="ru-RU"/>
        </w:rPr>
        <w:t xml:space="preserve"> </w:t>
      </w:r>
      <w:r w:rsidRPr="00932A80">
        <w:rPr>
          <w:lang w:val="ru-RU"/>
        </w:rPr>
        <w:t xml:space="preserve"> + 1 + (1142 × 3,5) МГц для полосы частот 39 500−40</w:t>
      </w:r>
      <w:r w:rsidRPr="00932A80">
        <w:rPr>
          <w:sz w:val="12"/>
          <w:lang w:val="ru-RU"/>
        </w:rPr>
        <w:t> </w:t>
      </w:r>
      <w:r w:rsidRPr="00932A80">
        <w:rPr>
          <w:lang w:val="ru-RU"/>
        </w:rPr>
        <w:t>500 МГц;</w:t>
      </w:r>
    </w:p>
    <w:p w14:paraId="12484BF0" w14:textId="0165A098" w:rsidR="002C5195" w:rsidRPr="00932A80" w:rsidRDefault="002C5195" w:rsidP="00263324">
      <w:pPr>
        <w:pStyle w:val="enumlev1"/>
        <w:spacing w:line="270" w:lineRule="exact"/>
        <w:ind w:left="1191" w:hanging="1191"/>
        <w:jc w:val="left"/>
        <w:rPr>
          <w:lang w:val="ru-RU"/>
        </w:rPr>
      </w:pPr>
      <w:r w:rsidRPr="00932A80">
        <w:rPr>
          <w:i/>
          <w:lang w:val="ru-RU"/>
        </w:rPr>
        <w:tab/>
      </w:r>
      <w:r w:rsidR="00F82DB0" w:rsidRPr="00932A80">
        <w:rPr>
          <w:i/>
          <w:iCs/>
          <w:lang w:val="ru-RU"/>
        </w:rPr>
        <w:t>f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−</w:t>
      </w:r>
      <w:r w:rsidRPr="00932A80">
        <w:rPr>
          <w:lang w:val="ru-RU"/>
        </w:rPr>
        <w:tab/>
        <w:t>средняя частота радиоствола в нижней половине полосы частот (МГц);</w:t>
      </w:r>
    </w:p>
    <w:p w14:paraId="7A95EBFC" w14:textId="24A24F41" w:rsidR="002C5195" w:rsidRPr="00932A80" w:rsidRDefault="002C5195" w:rsidP="00263324">
      <w:pPr>
        <w:pStyle w:val="enumlev1"/>
        <w:spacing w:line="270" w:lineRule="exact"/>
        <w:ind w:left="1191" w:hanging="1191"/>
        <w:jc w:val="left"/>
        <w:rPr>
          <w:lang w:val="ru-RU"/>
        </w:rPr>
      </w:pPr>
      <w:r w:rsidRPr="00932A80">
        <w:rPr>
          <w:rFonts w:ascii="Symbol" w:hAnsi="Symbol"/>
          <w:sz w:val="18"/>
          <w:lang w:val="ru-RU"/>
        </w:rPr>
        <w:tab/>
      </w:r>
      <w:r w:rsidR="00F82DB0" w:rsidRPr="00932A80">
        <w:rPr>
          <w:i/>
          <w:iCs/>
          <w:lang w:val="ru-RU"/>
        </w:rPr>
        <w:t>f'</w:t>
      </w:r>
      <w:r w:rsidR="00F82DB0" w:rsidRPr="00932A80">
        <w:rPr>
          <w:i/>
          <w:iCs/>
          <w:vertAlign w:val="subscript"/>
          <w:lang w:val="ru-RU"/>
        </w:rPr>
        <w:t>n</w:t>
      </w:r>
      <w:r w:rsidR="00F82DB0" w:rsidRPr="00932A80">
        <w:rPr>
          <w:lang w:val="ru-RU"/>
        </w:rPr>
        <w:t xml:space="preserve"> </w:t>
      </w:r>
      <w:r w:rsidRPr="00932A80">
        <w:rPr>
          <w:lang w:val="ru-RU"/>
        </w:rPr>
        <w:t>−</w:t>
      </w:r>
      <w:r w:rsidRPr="00932A80">
        <w:rPr>
          <w:lang w:val="ru-RU"/>
        </w:rPr>
        <w:tab/>
        <w:t>средняя частота радиоствола в верхней половине полосы частот (МГц),</w:t>
      </w:r>
    </w:p>
    <w:p w14:paraId="648B0C6B" w14:textId="77777777" w:rsidR="002C5195" w:rsidRPr="00932A80" w:rsidRDefault="002C5195" w:rsidP="00262597">
      <w:pPr>
        <w:rPr>
          <w:lang w:val="ru-RU"/>
        </w:rPr>
      </w:pPr>
      <w:r w:rsidRPr="00932A80">
        <w:rPr>
          <w:lang w:val="ru-RU"/>
        </w:rPr>
        <w:t>тогда частоты отдельных радиостволов выражаются следующими соотношениями:</w:t>
      </w:r>
    </w:p>
    <w:p w14:paraId="45685809" w14:textId="77AC4B56" w:rsidR="002C5195" w:rsidRPr="00932A80" w:rsidRDefault="002C5195" w:rsidP="002C5195">
      <w:pPr>
        <w:pStyle w:val="enumlev1"/>
        <w:spacing w:line="270" w:lineRule="exact"/>
        <w:rPr>
          <w:lang w:val="ru-RU"/>
        </w:rPr>
      </w:pPr>
      <w:r w:rsidRPr="00932A80">
        <w:rPr>
          <w:lang w:val="ru-RU"/>
        </w:rPr>
        <w:t>a)</w:t>
      </w:r>
      <w:r w:rsidRPr="00932A80">
        <w:rPr>
          <w:lang w:val="ru-RU"/>
        </w:rPr>
        <w:tab/>
        <w:t>для систем с разносом несущих частот 112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4F063214" w14:textId="34AC677F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D05B05" w:rsidRPr="00932A80">
        <w:rPr>
          <w:i/>
          <w:iCs/>
          <w:lang w:val="ru-RU"/>
        </w:rPr>
        <w:t>f</w:t>
      </w:r>
      <w:r w:rsidR="00D05B05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="00D05B05"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="00343B95" w:rsidRPr="00932A80">
        <w:rPr>
          <w:lang w:val="ru-RU"/>
        </w:rPr>
        <w:t xml:space="preserve"> </w:t>
      </w:r>
      <w:r w:rsidRPr="00932A80">
        <w:rPr>
          <w:lang w:val="ru-RU"/>
        </w:rPr>
        <w:t xml:space="preserve">– 532 + 112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МГц;</w:t>
      </w:r>
    </w:p>
    <w:p w14:paraId="3BBBF6D1" w14:textId="073B86BE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F82DB0" w:rsidRPr="00932A80">
        <w:rPr>
          <w:i/>
          <w:iCs/>
          <w:lang w:val="ru-RU"/>
        </w:rPr>
        <w:t>f'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i/>
          <w:lang w:val="ru-RU"/>
        </w:rPr>
        <w:t xml:space="preserve"> f</w:t>
      </w:r>
      <w:r w:rsidRPr="00932A80">
        <w:rPr>
          <w:vertAlign w:val="subscript"/>
          <w:lang w:val="ru-RU"/>
        </w:rPr>
        <w:t>0</w:t>
      </w:r>
      <w:r w:rsidR="00343B95" w:rsidRPr="00932A80">
        <w:rPr>
          <w:lang w:val="ru-RU"/>
        </w:rPr>
        <w:t xml:space="preserve"> </w:t>
      </w:r>
      <w:r w:rsidRPr="00932A80">
        <w:rPr>
          <w:lang w:val="ru-RU"/>
        </w:rPr>
        <w:t xml:space="preserve">– 70 + 112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МГц,</w:t>
      </w:r>
    </w:p>
    <w:p w14:paraId="34F889B1" w14:textId="77777777" w:rsidR="002C5195" w:rsidRPr="00932A80" w:rsidRDefault="002C5195" w:rsidP="002C5195">
      <w:pPr>
        <w:pStyle w:val="enumlev2"/>
        <w:spacing w:before="70" w:line="270" w:lineRule="exact"/>
        <w:rPr>
          <w:lang w:val="ru-RU"/>
        </w:rPr>
      </w:pPr>
      <w:r w:rsidRPr="00932A80">
        <w:rPr>
          <w:lang w:val="ru-RU"/>
        </w:rPr>
        <w:t>где:</w:t>
      </w:r>
    </w:p>
    <w:p w14:paraId="3DC71601" w14:textId="77777777" w:rsidR="002C5195" w:rsidRPr="00932A80" w:rsidRDefault="002C5195" w:rsidP="002C5195">
      <w:pPr>
        <w:pStyle w:val="enumlev2"/>
        <w:spacing w:before="70" w:line="270" w:lineRule="exact"/>
        <w:rPr>
          <w:lang w:val="ru-RU"/>
        </w:rPr>
      </w:pPr>
      <w:r w:rsidRPr="00932A80">
        <w:rPr>
          <w:lang w:val="ru-RU"/>
        </w:rPr>
        <w:tab/>
      </w:r>
      <w:r w:rsidRPr="00932A80">
        <w:rPr>
          <w:i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1, 2, 3, 4;</w:t>
      </w:r>
    </w:p>
    <w:p w14:paraId="19A401E0" w14:textId="0E0F9C5F" w:rsidR="002C5195" w:rsidRPr="00932A80" w:rsidRDefault="002C5195" w:rsidP="002C5195">
      <w:pPr>
        <w:pStyle w:val="enumlev1"/>
        <w:spacing w:line="270" w:lineRule="exact"/>
        <w:rPr>
          <w:lang w:val="ru-RU"/>
        </w:rPr>
      </w:pPr>
      <w:r w:rsidRPr="00932A80">
        <w:rPr>
          <w:lang w:val="ru-RU"/>
        </w:rPr>
        <w:t>b)</w:t>
      </w:r>
      <w:r w:rsidRPr="00932A80">
        <w:rPr>
          <w:lang w:val="ru-RU"/>
        </w:rPr>
        <w:tab/>
        <w:t>для систем с разносом несущих частот 56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43E8BC3A" w14:textId="3D6CF08D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D05B05" w:rsidRPr="00932A80">
        <w:rPr>
          <w:i/>
          <w:iCs/>
          <w:lang w:val="ru-RU"/>
        </w:rPr>
        <w:t>f</w:t>
      </w:r>
      <w:r w:rsidR="00D05B05" w:rsidRPr="00932A80">
        <w:rPr>
          <w:i/>
          <w:iCs/>
          <w:vertAlign w:val="subscript"/>
          <w:lang w:val="ru-RU"/>
        </w:rPr>
        <w:t>n</w:t>
      </w:r>
      <w:r w:rsidR="00D05B05" w:rsidRPr="00932A80">
        <w:rPr>
          <w:i/>
          <w:vertAlign w:val="subscript"/>
          <w:lang w:val="ru-RU"/>
        </w:rPr>
        <w:t xml:space="preserve"> 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="00343B95" w:rsidRPr="00932A80">
        <w:rPr>
          <w:lang w:val="ru-RU"/>
        </w:rPr>
        <w:t xml:space="preserve"> </w:t>
      </w:r>
      <w:r w:rsidRPr="00932A80">
        <w:rPr>
          <w:lang w:val="ru-RU"/>
        </w:rPr>
        <w:t xml:space="preserve">– 476 + 56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МГц;</w:t>
      </w:r>
    </w:p>
    <w:p w14:paraId="5289CC58" w14:textId="59ECA09A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F82DB0" w:rsidRPr="00932A80">
        <w:rPr>
          <w:i/>
          <w:iCs/>
          <w:lang w:val="ru-RU"/>
        </w:rPr>
        <w:t>f'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="00343B95" w:rsidRPr="00932A80">
        <w:rPr>
          <w:lang w:val="ru-RU"/>
        </w:rPr>
        <w:t xml:space="preserve"> </w:t>
      </w:r>
      <w:r w:rsidRPr="00932A80">
        <w:rPr>
          <w:lang w:val="ru-RU"/>
        </w:rPr>
        <w:t xml:space="preserve">– 14 + 56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МГц,</w:t>
      </w:r>
    </w:p>
    <w:p w14:paraId="0B712C8E" w14:textId="77777777" w:rsidR="002C5195" w:rsidRPr="00932A80" w:rsidRDefault="002C5195" w:rsidP="002C5195">
      <w:pPr>
        <w:pStyle w:val="enumlev2"/>
        <w:tabs>
          <w:tab w:val="left" w:pos="3969"/>
          <w:tab w:val="left" w:pos="4242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где:</w:t>
      </w:r>
    </w:p>
    <w:p w14:paraId="0FC6FC3C" w14:textId="77777777" w:rsidR="002C5195" w:rsidRPr="00932A80" w:rsidRDefault="002C5195" w:rsidP="002C5195">
      <w:pPr>
        <w:pStyle w:val="enumlev2"/>
        <w:spacing w:before="70" w:line="270" w:lineRule="exact"/>
        <w:rPr>
          <w:lang w:val="ru-RU"/>
        </w:rPr>
      </w:pPr>
      <w:r w:rsidRPr="00932A80">
        <w:rPr>
          <w:lang w:val="ru-RU"/>
        </w:rPr>
        <w:tab/>
      </w:r>
      <w:r w:rsidRPr="00932A80">
        <w:rPr>
          <w:i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1, 2, . . . 8;</w:t>
      </w:r>
    </w:p>
    <w:p w14:paraId="5FC7498F" w14:textId="3ADB6983" w:rsidR="002C5195" w:rsidRPr="00932A80" w:rsidRDefault="002C5195" w:rsidP="002C5195">
      <w:pPr>
        <w:pStyle w:val="enumlev1"/>
        <w:spacing w:line="270" w:lineRule="exact"/>
        <w:rPr>
          <w:lang w:val="ru-RU"/>
        </w:rPr>
      </w:pPr>
      <w:r w:rsidRPr="00932A80">
        <w:rPr>
          <w:lang w:val="ru-RU"/>
        </w:rPr>
        <w:t>c)</w:t>
      </w:r>
      <w:r w:rsidRPr="00932A80">
        <w:rPr>
          <w:lang w:val="ru-RU"/>
        </w:rPr>
        <w:tab/>
        <w:t>для систем с разносом несущих частот 28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7B5DE2E4" w14:textId="248A04BD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D05B05" w:rsidRPr="00932A80">
        <w:rPr>
          <w:i/>
          <w:iCs/>
          <w:lang w:val="ru-RU"/>
        </w:rPr>
        <w:t>f</w:t>
      </w:r>
      <w:r w:rsidR="00D05B05" w:rsidRPr="00932A80">
        <w:rPr>
          <w:i/>
          <w:iCs/>
          <w:vertAlign w:val="subscript"/>
          <w:lang w:val="ru-RU"/>
        </w:rPr>
        <w:t>n</w:t>
      </w:r>
      <w:r w:rsidR="00D05B05" w:rsidRPr="00932A80">
        <w:rPr>
          <w:i/>
          <w:vertAlign w:val="subscript"/>
          <w:lang w:val="ru-RU"/>
        </w:rPr>
        <w:t xml:space="preserve"> </w:t>
      </w:r>
      <w:r w:rsidRPr="00932A80">
        <w:rPr>
          <w:i/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="00343B95" w:rsidRPr="00932A80">
        <w:rPr>
          <w:lang w:val="ru-RU"/>
        </w:rPr>
        <w:t xml:space="preserve"> </w:t>
      </w:r>
      <w:r w:rsidRPr="00932A80">
        <w:rPr>
          <w:lang w:val="ru-RU"/>
        </w:rPr>
        <w:t xml:space="preserve">– 448 + 28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МГц;</w:t>
      </w:r>
    </w:p>
    <w:p w14:paraId="5BD62CE7" w14:textId="4EA2EC91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F82DB0" w:rsidRPr="00932A80">
        <w:rPr>
          <w:i/>
          <w:iCs/>
          <w:lang w:val="ru-RU"/>
        </w:rPr>
        <w:t>f'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+ 14 + 28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МГц,</w:t>
      </w:r>
    </w:p>
    <w:p w14:paraId="42857F4C" w14:textId="77777777" w:rsidR="002C5195" w:rsidRPr="00932A80" w:rsidRDefault="002C5195" w:rsidP="002C5195">
      <w:pPr>
        <w:pStyle w:val="enumlev2"/>
        <w:spacing w:before="70" w:line="270" w:lineRule="exact"/>
        <w:rPr>
          <w:lang w:val="ru-RU"/>
        </w:rPr>
      </w:pPr>
      <w:r w:rsidRPr="00932A80">
        <w:rPr>
          <w:lang w:val="ru-RU"/>
        </w:rPr>
        <w:t>где:</w:t>
      </w:r>
    </w:p>
    <w:p w14:paraId="1671573C" w14:textId="77777777" w:rsidR="002C5195" w:rsidRPr="00932A80" w:rsidRDefault="002C5195" w:rsidP="002C5195">
      <w:pPr>
        <w:pStyle w:val="enumlev2"/>
        <w:spacing w:before="70" w:line="270" w:lineRule="exact"/>
        <w:rPr>
          <w:lang w:val="ru-RU"/>
        </w:rPr>
      </w:pPr>
      <w:r w:rsidRPr="00932A80">
        <w:rPr>
          <w:lang w:val="ru-RU"/>
        </w:rPr>
        <w:tab/>
      </w:r>
      <w:r w:rsidRPr="00932A80">
        <w:rPr>
          <w:i/>
          <w:lang w:val="ru-RU"/>
        </w:rPr>
        <w:t xml:space="preserve">n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1, 2, . . . 15;</w:t>
      </w:r>
    </w:p>
    <w:p w14:paraId="152C5D5C" w14:textId="58E1AC3B" w:rsidR="002C5195" w:rsidRPr="00932A80" w:rsidRDefault="002C5195" w:rsidP="002C5195">
      <w:pPr>
        <w:pStyle w:val="enumlev1"/>
        <w:spacing w:line="270" w:lineRule="exact"/>
        <w:rPr>
          <w:lang w:val="ru-RU"/>
        </w:rPr>
      </w:pPr>
      <w:r w:rsidRPr="00932A80">
        <w:rPr>
          <w:lang w:val="ru-RU"/>
        </w:rPr>
        <w:t>d)</w:t>
      </w:r>
      <w:r w:rsidRPr="00932A80">
        <w:rPr>
          <w:lang w:val="ru-RU"/>
        </w:rPr>
        <w:tab/>
        <w:t>для систем с разносом несущих частот 14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62064D9D" w14:textId="22ABEFCC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D05B05" w:rsidRPr="00932A80">
        <w:rPr>
          <w:i/>
          <w:iCs/>
          <w:lang w:val="ru-RU"/>
        </w:rPr>
        <w:t>f</w:t>
      </w:r>
      <w:r w:rsidR="00D05B05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="00D05B05"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– 434 + 14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МГц;</w:t>
      </w:r>
    </w:p>
    <w:p w14:paraId="26DC6CE8" w14:textId="52AE8F3A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F82DB0" w:rsidRPr="00932A80">
        <w:rPr>
          <w:i/>
          <w:iCs/>
          <w:lang w:val="ru-RU"/>
        </w:rPr>
        <w:t>f'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i/>
          <w:lang w:val="ru-RU"/>
        </w:rPr>
        <w:t xml:space="preserve"> </w:t>
      </w:r>
      <w:r w:rsidRPr="00932A80">
        <w:rPr>
          <w:lang w:val="ru-RU"/>
        </w:rPr>
        <w:t xml:space="preserve">+ 28 + 14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МГц,</w:t>
      </w:r>
    </w:p>
    <w:p w14:paraId="714AD732" w14:textId="77777777" w:rsidR="002C5195" w:rsidRPr="00932A80" w:rsidRDefault="002C5195" w:rsidP="002C5195">
      <w:pPr>
        <w:pStyle w:val="enumlev2"/>
        <w:spacing w:before="70" w:line="270" w:lineRule="exact"/>
        <w:rPr>
          <w:lang w:val="ru-RU"/>
        </w:rPr>
      </w:pPr>
      <w:r w:rsidRPr="00932A80">
        <w:rPr>
          <w:lang w:val="ru-RU"/>
        </w:rPr>
        <w:t>где:</w:t>
      </w:r>
    </w:p>
    <w:p w14:paraId="5F2E8DFA" w14:textId="77777777" w:rsidR="002C5195" w:rsidRPr="00932A80" w:rsidRDefault="002C5195" w:rsidP="002C5195">
      <w:pPr>
        <w:pStyle w:val="enumlev2"/>
        <w:spacing w:before="70" w:line="270" w:lineRule="exact"/>
        <w:rPr>
          <w:lang w:val="ru-RU"/>
        </w:rPr>
      </w:pPr>
      <w:r w:rsidRPr="00932A80">
        <w:rPr>
          <w:i/>
          <w:lang w:val="ru-RU"/>
        </w:rPr>
        <w:tab/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1, 2, . . . 29;</w:t>
      </w:r>
    </w:p>
    <w:p w14:paraId="1809908E" w14:textId="4A2FC8AA" w:rsidR="002C5195" w:rsidRPr="00932A80" w:rsidRDefault="002C5195" w:rsidP="002C5195">
      <w:pPr>
        <w:pStyle w:val="enumlev1"/>
        <w:spacing w:line="270" w:lineRule="exact"/>
        <w:rPr>
          <w:lang w:val="ru-RU"/>
        </w:rPr>
      </w:pPr>
      <w:r w:rsidRPr="00932A80">
        <w:rPr>
          <w:lang w:val="ru-RU"/>
        </w:rPr>
        <w:t>e)</w:t>
      </w:r>
      <w:r w:rsidRPr="00932A80">
        <w:rPr>
          <w:lang w:val="ru-RU"/>
        </w:rPr>
        <w:tab/>
        <w:t>для систем с разносом несущих частот 7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41FB5E2B" w14:textId="2889BC60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D05B05" w:rsidRPr="00932A80">
        <w:rPr>
          <w:i/>
          <w:iCs/>
          <w:lang w:val="ru-RU"/>
        </w:rPr>
        <w:t>f</w:t>
      </w:r>
      <w:r w:rsidR="00D05B05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="00D05B05"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i/>
          <w:lang w:val="ru-RU"/>
        </w:rPr>
        <w:t xml:space="preserve"> </w:t>
      </w:r>
      <w:r w:rsidRPr="00932A80">
        <w:rPr>
          <w:lang w:val="ru-RU"/>
        </w:rPr>
        <w:t xml:space="preserve">– 427 + 7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МГц;</w:t>
      </w:r>
    </w:p>
    <w:p w14:paraId="63587581" w14:textId="7146E02A" w:rsidR="002C5195" w:rsidRPr="00932A80" w:rsidRDefault="002C5195" w:rsidP="002C5195">
      <w:pPr>
        <w:pStyle w:val="enumlev2"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F82DB0" w:rsidRPr="00932A80">
        <w:rPr>
          <w:i/>
          <w:iCs/>
          <w:lang w:val="ru-RU"/>
        </w:rPr>
        <w:t>f'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i/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i/>
          <w:lang w:val="ru-RU"/>
        </w:rPr>
        <w:t xml:space="preserve"> f</w:t>
      </w:r>
      <w:r w:rsidRPr="00932A80">
        <w:rPr>
          <w:vertAlign w:val="subscript"/>
          <w:lang w:val="ru-RU"/>
        </w:rPr>
        <w:t>0</w:t>
      </w:r>
      <w:r w:rsidRPr="00932A80">
        <w:rPr>
          <w:lang w:val="ru-RU"/>
        </w:rPr>
        <w:t xml:space="preserve"> + 35 + 7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МГц,</w:t>
      </w:r>
    </w:p>
    <w:p w14:paraId="53A0C68E" w14:textId="77777777" w:rsidR="002C5195" w:rsidRPr="00932A80" w:rsidRDefault="002C5195" w:rsidP="002C5195">
      <w:pPr>
        <w:pStyle w:val="enumlev2"/>
        <w:spacing w:before="70" w:line="270" w:lineRule="exact"/>
        <w:rPr>
          <w:lang w:val="ru-RU"/>
        </w:rPr>
      </w:pPr>
      <w:r w:rsidRPr="00932A80">
        <w:rPr>
          <w:lang w:val="ru-RU"/>
        </w:rPr>
        <w:t>где:</w:t>
      </w:r>
    </w:p>
    <w:p w14:paraId="59EE169E" w14:textId="77777777" w:rsidR="002C5195" w:rsidRPr="00932A80" w:rsidRDefault="002C5195" w:rsidP="002C5195">
      <w:pPr>
        <w:pStyle w:val="enumlev2"/>
        <w:spacing w:before="70" w:line="270" w:lineRule="exact"/>
        <w:rPr>
          <w:lang w:val="ru-RU"/>
        </w:rPr>
      </w:pPr>
      <w:r w:rsidRPr="00932A80">
        <w:rPr>
          <w:lang w:val="ru-RU"/>
        </w:rPr>
        <w:tab/>
      </w:r>
      <w:r w:rsidRPr="00932A80">
        <w:rPr>
          <w:i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1, 2, ... 57;</w:t>
      </w:r>
    </w:p>
    <w:p w14:paraId="1DE68DDB" w14:textId="26332A0B" w:rsidR="002C5195" w:rsidRPr="00932A80" w:rsidRDefault="002C5195" w:rsidP="00915A90">
      <w:pPr>
        <w:pStyle w:val="enumlev1"/>
        <w:keepNext/>
        <w:keepLines/>
        <w:spacing w:line="270" w:lineRule="exact"/>
        <w:rPr>
          <w:lang w:val="ru-RU"/>
        </w:rPr>
      </w:pPr>
      <w:r w:rsidRPr="00932A80">
        <w:rPr>
          <w:lang w:val="ru-RU"/>
        </w:rPr>
        <w:lastRenderedPageBreak/>
        <w:t>f)</w:t>
      </w:r>
      <w:r w:rsidRPr="00932A80">
        <w:rPr>
          <w:lang w:val="ru-RU"/>
        </w:rPr>
        <w:tab/>
        <w:t>для систем с разносом несущих частот 3,5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:</w:t>
      </w:r>
    </w:p>
    <w:p w14:paraId="30DCD7F6" w14:textId="731278E3" w:rsidR="002C5195" w:rsidRPr="00932A80" w:rsidRDefault="002C5195" w:rsidP="00915A90">
      <w:pPr>
        <w:pStyle w:val="enumlev2"/>
        <w:keepNext/>
        <w:keepLines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нижняя половина полосы частот:</w:t>
      </w:r>
      <w:r w:rsidRPr="00932A80">
        <w:rPr>
          <w:lang w:val="ru-RU"/>
        </w:rPr>
        <w:tab/>
      </w:r>
      <w:r w:rsidR="00D05B05" w:rsidRPr="00932A80">
        <w:rPr>
          <w:i/>
          <w:iCs/>
          <w:lang w:val="ru-RU"/>
        </w:rPr>
        <w:t>f</w:t>
      </w:r>
      <w:r w:rsidR="00D05B05" w:rsidRPr="00932A80">
        <w:rPr>
          <w:i/>
          <w:iCs/>
          <w:vertAlign w:val="subscript"/>
          <w:lang w:val="ru-RU"/>
        </w:rPr>
        <w:t>n</w:t>
      </w:r>
      <w:r w:rsidR="00D05B05" w:rsidRPr="00932A80">
        <w:rPr>
          <w:i/>
          <w:vertAlign w:val="subscript"/>
          <w:lang w:val="ru-RU"/>
        </w:rPr>
        <w:t xml:space="preserve"> </w:t>
      </w:r>
      <w:r w:rsidRPr="00932A80">
        <w:rPr>
          <w:position w:val="-3"/>
          <w:sz w:val="16"/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i/>
          <w:lang w:val="ru-RU"/>
        </w:rPr>
        <w:t xml:space="preserve"> –</w:t>
      </w:r>
      <w:r w:rsidRPr="00932A80">
        <w:rPr>
          <w:lang w:val="ru-RU"/>
        </w:rPr>
        <w:t xml:space="preserve"> 423,5 + 3,5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МГц;</w:t>
      </w:r>
    </w:p>
    <w:p w14:paraId="2355C432" w14:textId="36C8BEB6" w:rsidR="002C5195" w:rsidRPr="00932A80" w:rsidRDefault="002C5195" w:rsidP="00915A90">
      <w:pPr>
        <w:pStyle w:val="enumlev2"/>
        <w:keepNext/>
        <w:keepLines/>
        <w:tabs>
          <w:tab w:val="left" w:pos="4111"/>
          <w:tab w:val="left" w:pos="4536"/>
          <w:tab w:val="left" w:pos="6521"/>
        </w:tabs>
        <w:spacing w:line="270" w:lineRule="exact"/>
        <w:rPr>
          <w:lang w:val="ru-RU"/>
        </w:rPr>
      </w:pPr>
      <w:r w:rsidRPr="00932A80">
        <w:rPr>
          <w:lang w:val="ru-RU"/>
        </w:rPr>
        <w:t>верхняя половина полосы частот:</w:t>
      </w:r>
      <w:r w:rsidRPr="00932A80">
        <w:rPr>
          <w:lang w:val="ru-RU"/>
        </w:rPr>
        <w:tab/>
      </w:r>
      <w:r w:rsidR="00F82DB0" w:rsidRPr="00932A80">
        <w:rPr>
          <w:i/>
          <w:iCs/>
          <w:lang w:val="ru-RU"/>
        </w:rPr>
        <w:t>f'</w:t>
      </w:r>
      <w:r w:rsidR="00F82DB0" w:rsidRPr="00932A80">
        <w:rPr>
          <w:i/>
          <w:iCs/>
          <w:vertAlign w:val="subscript"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</w:t>
      </w:r>
      <w:r w:rsidRPr="00932A80">
        <w:rPr>
          <w:i/>
          <w:lang w:val="ru-RU"/>
        </w:rPr>
        <w:t>f</w:t>
      </w:r>
      <w:r w:rsidRPr="00932A80">
        <w:rPr>
          <w:vertAlign w:val="subscript"/>
          <w:lang w:val="ru-RU"/>
        </w:rPr>
        <w:t>0</w:t>
      </w:r>
      <w:r w:rsidRPr="00932A80">
        <w:rPr>
          <w:i/>
          <w:lang w:val="ru-RU"/>
        </w:rPr>
        <w:t xml:space="preserve"> </w:t>
      </w:r>
      <w:r w:rsidRPr="00932A80">
        <w:rPr>
          <w:lang w:val="ru-RU"/>
        </w:rPr>
        <w:t xml:space="preserve">+ 38,5 + 3,5 </w:t>
      </w:r>
      <w:r w:rsidRPr="00932A80">
        <w:rPr>
          <w:i/>
          <w:lang w:val="ru-RU"/>
        </w:rPr>
        <w:t>n</w:t>
      </w:r>
      <w:r w:rsidRPr="00932A80">
        <w:rPr>
          <w:lang w:val="ru-RU"/>
        </w:rPr>
        <w:tab/>
        <w:t>МГц,</w:t>
      </w:r>
    </w:p>
    <w:p w14:paraId="2C54851C" w14:textId="77777777" w:rsidR="002C5195" w:rsidRPr="00932A80" w:rsidRDefault="002C5195" w:rsidP="00915A90">
      <w:pPr>
        <w:pStyle w:val="enumlev2"/>
        <w:keepNext/>
        <w:keepLines/>
        <w:spacing w:before="70" w:line="270" w:lineRule="exact"/>
        <w:rPr>
          <w:lang w:val="ru-RU"/>
        </w:rPr>
      </w:pPr>
      <w:r w:rsidRPr="00932A80">
        <w:rPr>
          <w:lang w:val="ru-RU"/>
        </w:rPr>
        <w:t>где:</w:t>
      </w:r>
    </w:p>
    <w:p w14:paraId="41835FEF" w14:textId="77777777" w:rsidR="002C5195" w:rsidRPr="00932A80" w:rsidRDefault="002C5195" w:rsidP="00915A90">
      <w:pPr>
        <w:pStyle w:val="enumlev2"/>
        <w:keepNext/>
        <w:keepLines/>
        <w:spacing w:before="70" w:line="270" w:lineRule="exact"/>
        <w:rPr>
          <w:lang w:val="ru-RU"/>
        </w:rPr>
      </w:pPr>
      <w:r w:rsidRPr="00932A80">
        <w:rPr>
          <w:lang w:val="ru-RU"/>
        </w:rPr>
        <w:tab/>
      </w:r>
      <w:r w:rsidRPr="00932A80">
        <w:rPr>
          <w:i/>
          <w:lang w:val="ru-RU"/>
        </w:rPr>
        <w:t>n</w:t>
      </w:r>
      <w:r w:rsidRPr="00932A80">
        <w:rPr>
          <w:lang w:val="ru-RU"/>
        </w:rPr>
        <w:t xml:space="preserve"> </w:t>
      </w:r>
      <w:r w:rsidRPr="00932A80">
        <w:rPr>
          <w:rFonts w:asciiTheme="majorBidi" w:hAnsiTheme="majorBidi" w:cstheme="majorBidi"/>
          <w:lang w:val="ru-RU"/>
        </w:rPr>
        <w:t>=</w:t>
      </w:r>
      <w:r w:rsidRPr="00932A80">
        <w:rPr>
          <w:lang w:val="ru-RU"/>
        </w:rPr>
        <w:t xml:space="preserve"> 1, 2, . . . 113.</w:t>
      </w:r>
    </w:p>
    <w:p w14:paraId="680428B7" w14:textId="77777777" w:rsidR="002C5195" w:rsidRPr="00932A80" w:rsidRDefault="002C5195" w:rsidP="002C5195">
      <w:pPr>
        <w:pStyle w:val="Note"/>
        <w:rPr>
          <w:lang w:val="ru-RU"/>
        </w:rPr>
      </w:pPr>
      <w:r w:rsidRPr="00932A80">
        <w:rPr>
          <w:lang w:val="ru-RU"/>
        </w:rPr>
        <w:t xml:space="preserve">ПРИМЕЧАНИЕ 1. – Средние и крайние защитные интервалы для систем с меньшей емкостью могут быть сужены по согласованию между заинтересованными администрациями путем добавления дополнительных радиостволов с использованием частот, полученных из однородного растра в соответствии с пунктом 2 раздела </w:t>
      </w:r>
      <w:r w:rsidRPr="00932A80">
        <w:rPr>
          <w:i/>
          <w:iCs/>
          <w:lang w:val="ru-RU"/>
        </w:rPr>
        <w:t>рекомендует</w:t>
      </w:r>
      <w:r w:rsidRPr="00932A80">
        <w:rPr>
          <w:lang w:val="ru-RU"/>
        </w:rPr>
        <w:t>.</w:t>
      </w:r>
    </w:p>
    <w:p w14:paraId="029AECF8" w14:textId="77777777" w:rsidR="002C5195" w:rsidRPr="00932A80" w:rsidRDefault="002C5195" w:rsidP="002C5195">
      <w:pPr>
        <w:rPr>
          <w:lang w:val="ru-RU"/>
        </w:rPr>
      </w:pPr>
    </w:p>
    <w:p w14:paraId="0C819C92" w14:textId="2AF739F0" w:rsidR="002C5195" w:rsidRPr="00932A80" w:rsidRDefault="002C5195" w:rsidP="00262597">
      <w:pPr>
        <w:pStyle w:val="AnnexNoTitle"/>
        <w:rPr>
          <w:lang w:val="ru-RU"/>
        </w:rPr>
      </w:pPr>
      <w:r w:rsidRPr="00932A80">
        <w:rPr>
          <w:lang w:val="ru-RU"/>
        </w:rPr>
        <w:t>Приложение 3</w:t>
      </w:r>
      <w:r w:rsidRPr="00932A80">
        <w:rPr>
          <w:lang w:val="ru-RU"/>
        </w:rPr>
        <w:br/>
      </w:r>
      <w:r w:rsidRPr="00932A80">
        <w:rPr>
          <w:lang w:val="ru-RU"/>
        </w:rPr>
        <w:br/>
        <w:t>Планы размещения радиочастотных блоков в полосе 38,6–40,0</w:t>
      </w:r>
      <w:r w:rsidR="00476994" w:rsidRPr="00932A80">
        <w:rPr>
          <w:lang w:val="ru-RU"/>
        </w:rPr>
        <w:t> ГГц</w:t>
      </w:r>
      <w:r w:rsidRPr="00932A80">
        <w:rPr>
          <w:lang w:val="ru-RU"/>
        </w:rPr>
        <w:t xml:space="preserve"> </w:t>
      </w:r>
      <w:r w:rsidRPr="00932A80">
        <w:rPr>
          <w:lang w:val="ru-RU"/>
        </w:rPr>
        <w:br/>
        <w:t>с использованием однородного частотного растра в соответствии с</w:t>
      </w:r>
      <w:r w:rsidRPr="00932A80">
        <w:rPr>
          <w:lang w:val="ru-RU"/>
        </w:rPr>
        <w:br/>
        <w:t xml:space="preserve">пунктом 7 раздела </w:t>
      </w:r>
      <w:r w:rsidRPr="00932A80">
        <w:rPr>
          <w:i/>
          <w:iCs/>
          <w:lang w:val="ru-RU"/>
        </w:rPr>
        <w:t>рекомендует</w:t>
      </w:r>
      <w:r w:rsidRPr="00932A80">
        <w:rPr>
          <w:lang w:val="ru-RU"/>
        </w:rPr>
        <w:t xml:space="preserve"> </w:t>
      </w:r>
    </w:p>
    <w:p w14:paraId="6360428A" w14:textId="77777777" w:rsidR="002C5195" w:rsidRPr="00932A80" w:rsidRDefault="002C5195" w:rsidP="002C5195">
      <w:pPr>
        <w:pStyle w:val="Heading1"/>
        <w:rPr>
          <w:b w:val="0"/>
          <w:lang w:val="ru-RU"/>
        </w:rPr>
      </w:pPr>
      <w:r w:rsidRPr="00932A80">
        <w:rPr>
          <w:lang w:val="ru-RU"/>
        </w:rPr>
        <w:t>1</w:t>
      </w:r>
      <w:r w:rsidRPr="00932A80">
        <w:rPr>
          <w:lang w:val="ru-RU"/>
        </w:rPr>
        <w:tab/>
        <w:t>План размещения в Канаде и Соединенных Штатах Америки</w:t>
      </w:r>
    </w:p>
    <w:p w14:paraId="7EE58D20" w14:textId="77777777" w:rsidR="002C5195" w:rsidRPr="00932A80" w:rsidRDefault="002C5195" w:rsidP="002C5195">
      <w:pPr>
        <w:pStyle w:val="Heading2"/>
        <w:rPr>
          <w:b w:val="0"/>
          <w:lang w:val="ru-RU"/>
        </w:rPr>
      </w:pPr>
      <w:r w:rsidRPr="00932A80">
        <w:rPr>
          <w:lang w:val="ru-RU"/>
        </w:rPr>
        <w:t>1.1</w:t>
      </w:r>
      <w:r w:rsidRPr="00932A80">
        <w:rPr>
          <w:lang w:val="ru-RU"/>
        </w:rPr>
        <w:tab/>
        <w:t>Описание плана размещения радиочастотных блоков</w:t>
      </w:r>
    </w:p>
    <w:p w14:paraId="4763EFD9" w14:textId="7DCA0C3D" w:rsidR="002C5195" w:rsidRPr="00932A80" w:rsidRDefault="002C5195" w:rsidP="00262597">
      <w:pPr>
        <w:rPr>
          <w:lang w:val="ru-RU"/>
        </w:rPr>
      </w:pPr>
      <w:r w:rsidRPr="00932A80">
        <w:rPr>
          <w:lang w:val="ru-RU"/>
        </w:rPr>
        <w:t>В Канаде и Соединенных Штатах Америки полоса частот 38,6–40,0</w:t>
      </w:r>
      <w:r w:rsidR="00476994" w:rsidRPr="00932A80">
        <w:rPr>
          <w:lang w:val="ru-RU"/>
        </w:rPr>
        <w:t> ГГц</w:t>
      </w:r>
      <w:r w:rsidRPr="00932A80">
        <w:rPr>
          <w:lang w:val="ru-RU"/>
        </w:rPr>
        <w:t xml:space="preserve"> разделена на 14 спаренных частотных блоков (50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 xml:space="preserve"> + 50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) следующим образом:</w:t>
      </w:r>
    </w:p>
    <w:p w14:paraId="03649EE7" w14:textId="2DA9D2C2" w:rsidR="00915A90" w:rsidRPr="00932A80" w:rsidRDefault="00E808C0" w:rsidP="00915A90">
      <w:pPr>
        <w:pStyle w:val="TableNo"/>
        <w:rPr>
          <w:lang w:val="ru-RU"/>
        </w:rPr>
      </w:pPr>
      <w:r w:rsidRPr="00932A80">
        <w:rPr>
          <w:lang w:val="ru-RU"/>
        </w:rPr>
        <w:t>ТАБЛИЦА</w:t>
      </w:r>
      <w:r w:rsidR="00915A90" w:rsidRPr="00932A80">
        <w:rPr>
          <w:lang w:val="ru-RU"/>
        </w:rPr>
        <w:t xml:space="preserve"> 1</w:t>
      </w:r>
    </w:p>
    <w:p w14:paraId="4630C8ED" w14:textId="0A79B0F6" w:rsidR="00915A90" w:rsidRPr="00932A80" w:rsidRDefault="00E808C0" w:rsidP="00915A90">
      <w:pPr>
        <w:pStyle w:val="Tabletitle"/>
        <w:rPr>
          <w:lang w:val="ru-RU"/>
        </w:rPr>
      </w:pPr>
      <w:r w:rsidRPr="00932A80">
        <w:rPr>
          <w:lang w:val="ru-RU"/>
        </w:rPr>
        <w:t xml:space="preserve">Планы размещения </w:t>
      </w:r>
      <w:r w:rsidR="0036114B" w:rsidRPr="00932A80">
        <w:rPr>
          <w:lang w:val="ru-RU"/>
        </w:rPr>
        <w:t xml:space="preserve">радиочастотных </w:t>
      </w:r>
      <w:r w:rsidRPr="00932A80">
        <w:rPr>
          <w:lang w:val="ru-RU"/>
        </w:rPr>
        <w:t xml:space="preserve">блоков </w:t>
      </w:r>
      <w:r w:rsidR="0036114B" w:rsidRPr="00932A80">
        <w:rPr>
          <w:lang w:val="ru-RU"/>
        </w:rPr>
        <w:t>в Канаде и США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268"/>
      </w:tblGrid>
      <w:tr w:rsidR="002C5195" w:rsidRPr="00932A80" w14:paraId="045BD89C" w14:textId="77777777" w:rsidTr="00783BDE">
        <w:trPr>
          <w:cantSplit/>
          <w:jc w:val="center"/>
        </w:trPr>
        <w:tc>
          <w:tcPr>
            <w:tcW w:w="2268" w:type="dxa"/>
            <w:vMerge w:val="restart"/>
            <w:vAlign w:val="center"/>
          </w:tcPr>
          <w:p w14:paraId="1C71A4DC" w14:textId="77777777" w:rsidR="002C5195" w:rsidRPr="00932A80" w:rsidRDefault="002C5195" w:rsidP="00073759">
            <w:pPr>
              <w:pStyle w:val="Tablehead"/>
              <w:keepNext w:val="0"/>
              <w:rPr>
                <w:lang w:val="ru-RU"/>
              </w:rPr>
            </w:pPr>
            <w:r w:rsidRPr="00932A80">
              <w:rPr>
                <w:lang w:val="ru-RU"/>
              </w:rPr>
              <w:t>Обозначение блока</w:t>
            </w:r>
          </w:p>
        </w:tc>
        <w:tc>
          <w:tcPr>
            <w:tcW w:w="2268" w:type="dxa"/>
          </w:tcPr>
          <w:p w14:paraId="4ECE4CA9" w14:textId="77777777" w:rsidR="002C5195" w:rsidRPr="00932A80" w:rsidRDefault="002C5195" w:rsidP="00073759">
            <w:pPr>
              <w:pStyle w:val="Tablehead"/>
              <w:keepNext w:val="0"/>
              <w:rPr>
                <w:lang w:val="ru-RU"/>
              </w:rPr>
            </w:pPr>
            <w:r w:rsidRPr="00932A80">
              <w:rPr>
                <w:lang w:val="ru-RU"/>
              </w:rPr>
              <w:t>Нижние частотные блоки</w:t>
            </w:r>
          </w:p>
        </w:tc>
        <w:tc>
          <w:tcPr>
            <w:tcW w:w="2268" w:type="dxa"/>
          </w:tcPr>
          <w:p w14:paraId="5B5FC6D6" w14:textId="77777777" w:rsidR="002C5195" w:rsidRPr="00932A80" w:rsidRDefault="002C5195" w:rsidP="00073759">
            <w:pPr>
              <w:pStyle w:val="Tablehead"/>
              <w:keepNext w:val="0"/>
              <w:rPr>
                <w:lang w:val="ru-RU"/>
              </w:rPr>
            </w:pPr>
            <w:r w:rsidRPr="00932A80">
              <w:rPr>
                <w:lang w:val="ru-RU"/>
              </w:rPr>
              <w:t>Верхние частотные блоки</w:t>
            </w:r>
          </w:p>
        </w:tc>
      </w:tr>
      <w:tr w:rsidR="002C5195" w:rsidRPr="00932A80" w14:paraId="54E3D0E0" w14:textId="77777777" w:rsidTr="00783BDE">
        <w:trPr>
          <w:cantSplit/>
          <w:jc w:val="center"/>
        </w:trPr>
        <w:tc>
          <w:tcPr>
            <w:tcW w:w="2268" w:type="dxa"/>
            <w:vMerge/>
          </w:tcPr>
          <w:p w14:paraId="52919C7B" w14:textId="77777777" w:rsidR="002C5195" w:rsidRPr="00932A80" w:rsidRDefault="002C5195" w:rsidP="00073759">
            <w:pPr>
              <w:pStyle w:val="Tablehead"/>
              <w:keepNext w:val="0"/>
              <w:rPr>
                <w:lang w:val="ru-RU"/>
              </w:rPr>
            </w:pPr>
          </w:p>
        </w:tc>
        <w:tc>
          <w:tcPr>
            <w:tcW w:w="4536" w:type="dxa"/>
            <w:gridSpan w:val="2"/>
          </w:tcPr>
          <w:p w14:paraId="372D0349" w14:textId="77777777" w:rsidR="002C5195" w:rsidRPr="00932A80" w:rsidRDefault="002C5195" w:rsidP="00073759">
            <w:pPr>
              <w:pStyle w:val="Tablehead"/>
              <w:keepNext w:val="0"/>
              <w:rPr>
                <w:lang w:val="ru-RU"/>
              </w:rPr>
            </w:pPr>
            <w:r w:rsidRPr="00932A80">
              <w:rPr>
                <w:lang w:val="ru-RU"/>
              </w:rPr>
              <w:t>Границы полос частот</w:t>
            </w:r>
            <w:r w:rsidRPr="00932A80">
              <w:rPr>
                <w:lang w:val="ru-RU"/>
              </w:rPr>
              <w:br/>
              <w:t>(МГц)</w:t>
            </w:r>
          </w:p>
        </w:tc>
      </w:tr>
      <w:tr w:rsidR="002C5195" w:rsidRPr="00932A80" w14:paraId="655239A0" w14:textId="77777777" w:rsidTr="00783BDE">
        <w:trPr>
          <w:cantSplit/>
          <w:jc w:val="center"/>
        </w:trPr>
        <w:tc>
          <w:tcPr>
            <w:tcW w:w="2268" w:type="dxa"/>
          </w:tcPr>
          <w:p w14:paraId="42D0F48C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1</w:t>
            </w:r>
          </w:p>
        </w:tc>
        <w:tc>
          <w:tcPr>
            <w:tcW w:w="2268" w:type="dxa"/>
          </w:tcPr>
          <w:p w14:paraId="65426A29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38 600–38 650</w:t>
            </w:r>
          </w:p>
        </w:tc>
        <w:tc>
          <w:tcPr>
            <w:tcW w:w="2268" w:type="dxa"/>
          </w:tcPr>
          <w:p w14:paraId="3FEF95CA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39 300–39 350</w:t>
            </w:r>
          </w:p>
        </w:tc>
      </w:tr>
      <w:tr w:rsidR="002C5195" w:rsidRPr="00932A80" w14:paraId="24A7A3C3" w14:textId="77777777" w:rsidTr="00783BDE">
        <w:trPr>
          <w:cantSplit/>
          <w:jc w:val="center"/>
        </w:trPr>
        <w:tc>
          <w:tcPr>
            <w:tcW w:w="2268" w:type="dxa"/>
          </w:tcPr>
          <w:p w14:paraId="1E79A7C3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2</w:t>
            </w:r>
          </w:p>
        </w:tc>
        <w:tc>
          <w:tcPr>
            <w:tcW w:w="2268" w:type="dxa"/>
          </w:tcPr>
          <w:p w14:paraId="3C25A840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38 650–38 700</w:t>
            </w:r>
          </w:p>
        </w:tc>
        <w:tc>
          <w:tcPr>
            <w:tcW w:w="2268" w:type="dxa"/>
          </w:tcPr>
          <w:p w14:paraId="0BB472E0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39 350–39 400</w:t>
            </w:r>
          </w:p>
        </w:tc>
      </w:tr>
      <w:tr w:rsidR="002C5195" w:rsidRPr="00932A80" w14:paraId="67D74210" w14:textId="77777777" w:rsidTr="00783BDE">
        <w:trPr>
          <w:cantSplit/>
          <w:jc w:val="center"/>
        </w:trPr>
        <w:tc>
          <w:tcPr>
            <w:tcW w:w="2268" w:type="dxa"/>
          </w:tcPr>
          <w:p w14:paraId="4E424602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</w:t>
            </w:r>
          </w:p>
        </w:tc>
        <w:tc>
          <w:tcPr>
            <w:tcW w:w="2268" w:type="dxa"/>
          </w:tcPr>
          <w:p w14:paraId="5F849038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38 700–38 750</w:t>
            </w:r>
          </w:p>
        </w:tc>
        <w:tc>
          <w:tcPr>
            <w:tcW w:w="2268" w:type="dxa"/>
          </w:tcPr>
          <w:p w14:paraId="7B9D97D8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39 400–39 450</w:t>
            </w:r>
          </w:p>
        </w:tc>
      </w:tr>
      <w:tr w:rsidR="002C5195" w:rsidRPr="00932A80" w14:paraId="146921A7" w14:textId="77777777" w:rsidTr="00783BDE">
        <w:trPr>
          <w:cantSplit/>
          <w:jc w:val="center"/>
        </w:trPr>
        <w:tc>
          <w:tcPr>
            <w:tcW w:w="2268" w:type="dxa"/>
          </w:tcPr>
          <w:p w14:paraId="480E3EBF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4</w:t>
            </w:r>
          </w:p>
        </w:tc>
        <w:tc>
          <w:tcPr>
            <w:tcW w:w="2268" w:type="dxa"/>
          </w:tcPr>
          <w:p w14:paraId="658A048B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38 750–38 800</w:t>
            </w:r>
          </w:p>
        </w:tc>
        <w:tc>
          <w:tcPr>
            <w:tcW w:w="2268" w:type="dxa"/>
          </w:tcPr>
          <w:p w14:paraId="7ADD3C8F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39 450–39 500</w:t>
            </w:r>
          </w:p>
        </w:tc>
      </w:tr>
      <w:tr w:rsidR="002C5195" w:rsidRPr="00932A80" w14:paraId="298F5FE1" w14:textId="77777777" w:rsidTr="00783BDE">
        <w:trPr>
          <w:cantSplit/>
          <w:jc w:val="center"/>
        </w:trPr>
        <w:tc>
          <w:tcPr>
            <w:tcW w:w="2268" w:type="dxa"/>
          </w:tcPr>
          <w:p w14:paraId="203CC622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5</w:t>
            </w:r>
          </w:p>
        </w:tc>
        <w:tc>
          <w:tcPr>
            <w:tcW w:w="2268" w:type="dxa"/>
          </w:tcPr>
          <w:p w14:paraId="5689BE3F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38 800–38 850</w:t>
            </w:r>
          </w:p>
        </w:tc>
        <w:tc>
          <w:tcPr>
            <w:tcW w:w="2268" w:type="dxa"/>
          </w:tcPr>
          <w:p w14:paraId="7D54640E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39 500–39 550</w:t>
            </w:r>
          </w:p>
        </w:tc>
      </w:tr>
      <w:tr w:rsidR="002C5195" w:rsidRPr="00932A80" w14:paraId="5F3476CD" w14:textId="77777777" w:rsidTr="00783BDE">
        <w:trPr>
          <w:cantSplit/>
          <w:jc w:val="center"/>
        </w:trPr>
        <w:tc>
          <w:tcPr>
            <w:tcW w:w="2268" w:type="dxa"/>
          </w:tcPr>
          <w:p w14:paraId="7C5DF8B3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6</w:t>
            </w:r>
          </w:p>
        </w:tc>
        <w:tc>
          <w:tcPr>
            <w:tcW w:w="2268" w:type="dxa"/>
          </w:tcPr>
          <w:p w14:paraId="3C1AF38C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38 850–38 900</w:t>
            </w:r>
          </w:p>
        </w:tc>
        <w:tc>
          <w:tcPr>
            <w:tcW w:w="2268" w:type="dxa"/>
          </w:tcPr>
          <w:p w14:paraId="70FE19E6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39 550–39 600</w:t>
            </w:r>
          </w:p>
        </w:tc>
      </w:tr>
      <w:tr w:rsidR="002C5195" w:rsidRPr="00932A80" w14:paraId="18A52830" w14:textId="77777777" w:rsidTr="00783BDE">
        <w:trPr>
          <w:cantSplit/>
          <w:jc w:val="center"/>
        </w:trPr>
        <w:tc>
          <w:tcPr>
            <w:tcW w:w="2268" w:type="dxa"/>
          </w:tcPr>
          <w:p w14:paraId="7ABE8630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7</w:t>
            </w:r>
          </w:p>
        </w:tc>
        <w:tc>
          <w:tcPr>
            <w:tcW w:w="2268" w:type="dxa"/>
          </w:tcPr>
          <w:p w14:paraId="7A2ED8F8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38 900–38 950</w:t>
            </w:r>
          </w:p>
        </w:tc>
        <w:tc>
          <w:tcPr>
            <w:tcW w:w="2268" w:type="dxa"/>
          </w:tcPr>
          <w:p w14:paraId="724693E8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39 600–39 650</w:t>
            </w:r>
          </w:p>
        </w:tc>
      </w:tr>
      <w:tr w:rsidR="002C5195" w:rsidRPr="00932A80" w14:paraId="60D2FEE6" w14:textId="77777777" w:rsidTr="00783BDE">
        <w:trPr>
          <w:cantSplit/>
          <w:jc w:val="center"/>
        </w:trPr>
        <w:tc>
          <w:tcPr>
            <w:tcW w:w="2268" w:type="dxa"/>
          </w:tcPr>
          <w:p w14:paraId="13038B7D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8</w:t>
            </w:r>
          </w:p>
        </w:tc>
        <w:tc>
          <w:tcPr>
            <w:tcW w:w="2268" w:type="dxa"/>
          </w:tcPr>
          <w:p w14:paraId="0A0AE9EB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38 950–39 000</w:t>
            </w:r>
          </w:p>
        </w:tc>
        <w:tc>
          <w:tcPr>
            <w:tcW w:w="2268" w:type="dxa"/>
          </w:tcPr>
          <w:p w14:paraId="5FBC95FD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39 650–39 700</w:t>
            </w:r>
          </w:p>
        </w:tc>
      </w:tr>
      <w:tr w:rsidR="002C5195" w:rsidRPr="00932A80" w14:paraId="07CFEB3B" w14:textId="77777777" w:rsidTr="00783BDE">
        <w:trPr>
          <w:cantSplit/>
          <w:jc w:val="center"/>
        </w:trPr>
        <w:tc>
          <w:tcPr>
            <w:tcW w:w="2268" w:type="dxa"/>
          </w:tcPr>
          <w:p w14:paraId="19899E4A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9</w:t>
            </w:r>
          </w:p>
        </w:tc>
        <w:tc>
          <w:tcPr>
            <w:tcW w:w="2268" w:type="dxa"/>
          </w:tcPr>
          <w:p w14:paraId="4F8A4377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39 000–39 050</w:t>
            </w:r>
          </w:p>
        </w:tc>
        <w:tc>
          <w:tcPr>
            <w:tcW w:w="2268" w:type="dxa"/>
          </w:tcPr>
          <w:p w14:paraId="064B0A1F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39 700–39 750</w:t>
            </w:r>
          </w:p>
        </w:tc>
      </w:tr>
      <w:tr w:rsidR="002C5195" w:rsidRPr="00932A80" w14:paraId="4113E89E" w14:textId="77777777" w:rsidTr="00783BDE">
        <w:trPr>
          <w:cantSplit/>
          <w:jc w:val="center"/>
        </w:trPr>
        <w:tc>
          <w:tcPr>
            <w:tcW w:w="2268" w:type="dxa"/>
          </w:tcPr>
          <w:p w14:paraId="4E7FF11A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10</w:t>
            </w:r>
          </w:p>
        </w:tc>
        <w:tc>
          <w:tcPr>
            <w:tcW w:w="2268" w:type="dxa"/>
          </w:tcPr>
          <w:p w14:paraId="1D5154E7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39 050–39 100</w:t>
            </w:r>
          </w:p>
        </w:tc>
        <w:tc>
          <w:tcPr>
            <w:tcW w:w="2268" w:type="dxa"/>
          </w:tcPr>
          <w:p w14:paraId="5432EF51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39 750–39 800</w:t>
            </w:r>
          </w:p>
        </w:tc>
      </w:tr>
      <w:tr w:rsidR="002C5195" w:rsidRPr="00932A80" w14:paraId="2EFE1D23" w14:textId="77777777" w:rsidTr="00783BDE">
        <w:trPr>
          <w:cantSplit/>
          <w:jc w:val="center"/>
        </w:trPr>
        <w:tc>
          <w:tcPr>
            <w:tcW w:w="2268" w:type="dxa"/>
          </w:tcPr>
          <w:p w14:paraId="33CFC858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11</w:t>
            </w:r>
          </w:p>
        </w:tc>
        <w:tc>
          <w:tcPr>
            <w:tcW w:w="2268" w:type="dxa"/>
          </w:tcPr>
          <w:p w14:paraId="4545B4BB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39 100–39 150</w:t>
            </w:r>
          </w:p>
        </w:tc>
        <w:tc>
          <w:tcPr>
            <w:tcW w:w="2268" w:type="dxa"/>
          </w:tcPr>
          <w:p w14:paraId="1E333ED4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39 800–39 850</w:t>
            </w:r>
          </w:p>
        </w:tc>
      </w:tr>
      <w:tr w:rsidR="002C5195" w:rsidRPr="00932A80" w14:paraId="24CDDB7C" w14:textId="77777777" w:rsidTr="00783BDE">
        <w:trPr>
          <w:cantSplit/>
          <w:jc w:val="center"/>
        </w:trPr>
        <w:tc>
          <w:tcPr>
            <w:tcW w:w="2268" w:type="dxa"/>
          </w:tcPr>
          <w:p w14:paraId="65B0A48D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12</w:t>
            </w:r>
          </w:p>
        </w:tc>
        <w:tc>
          <w:tcPr>
            <w:tcW w:w="2268" w:type="dxa"/>
          </w:tcPr>
          <w:p w14:paraId="44A59116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39 150–39 200</w:t>
            </w:r>
          </w:p>
        </w:tc>
        <w:tc>
          <w:tcPr>
            <w:tcW w:w="2268" w:type="dxa"/>
          </w:tcPr>
          <w:p w14:paraId="1EBBC6FF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39 850–39 900</w:t>
            </w:r>
          </w:p>
        </w:tc>
      </w:tr>
      <w:tr w:rsidR="002C5195" w:rsidRPr="00932A80" w14:paraId="72BB44FA" w14:textId="77777777" w:rsidTr="00783BDE">
        <w:trPr>
          <w:cantSplit/>
          <w:jc w:val="center"/>
        </w:trPr>
        <w:tc>
          <w:tcPr>
            <w:tcW w:w="2268" w:type="dxa"/>
          </w:tcPr>
          <w:p w14:paraId="0869FC64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13</w:t>
            </w:r>
          </w:p>
        </w:tc>
        <w:tc>
          <w:tcPr>
            <w:tcW w:w="2268" w:type="dxa"/>
          </w:tcPr>
          <w:p w14:paraId="650441B9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39 200–39 250</w:t>
            </w:r>
          </w:p>
        </w:tc>
        <w:tc>
          <w:tcPr>
            <w:tcW w:w="2268" w:type="dxa"/>
          </w:tcPr>
          <w:p w14:paraId="6F5A354A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39 900–39 950</w:t>
            </w:r>
          </w:p>
        </w:tc>
      </w:tr>
      <w:tr w:rsidR="002C5195" w:rsidRPr="00932A80" w14:paraId="1D87F575" w14:textId="77777777" w:rsidTr="00783BDE">
        <w:trPr>
          <w:cantSplit/>
          <w:jc w:val="center"/>
        </w:trPr>
        <w:tc>
          <w:tcPr>
            <w:tcW w:w="2268" w:type="dxa"/>
          </w:tcPr>
          <w:p w14:paraId="155216A5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14</w:t>
            </w:r>
          </w:p>
        </w:tc>
        <w:tc>
          <w:tcPr>
            <w:tcW w:w="2268" w:type="dxa"/>
          </w:tcPr>
          <w:p w14:paraId="093B7A1B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39 250–39 300</w:t>
            </w:r>
          </w:p>
        </w:tc>
        <w:tc>
          <w:tcPr>
            <w:tcW w:w="2268" w:type="dxa"/>
          </w:tcPr>
          <w:p w14:paraId="49C82032" w14:textId="77777777" w:rsidR="002C5195" w:rsidRPr="00932A80" w:rsidRDefault="002C5195" w:rsidP="00073759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39 950–40 000</w:t>
            </w:r>
          </w:p>
        </w:tc>
      </w:tr>
    </w:tbl>
    <w:p w14:paraId="5013F260" w14:textId="5F23D62E" w:rsidR="002C5195" w:rsidRPr="00932A80" w:rsidRDefault="002C5195" w:rsidP="00262597">
      <w:pPr>
        <w:pStyle w:val="Heading2"/>
        <w:rPr>
          <w:lang w:val="ru-RU"/>
        </w:rPr>
      </w:pPr>
      <w:r w:rsidRPr="00932A80">
        <w:rPr>
          <w:lang w:val="ru-RU"/>
        </w:rPr>
        <w:lastRenderedPageBreak/>
        <w:t>1.2</w:t>
      </w:r>
      <w:r w:rsidRPr="00932A80">
        <w:rPr>
          <w:lang w:val="ru-RU"/>
        </w:rPr>
        <w:tab/>
        <w:t>Использование</w:t>
      </w:r>
    </w:p>
    <w:p w14:paraId="284634BA" w14:textId="77777777" w:rsidR="002C5195" w:rsidRPr="00932A80" w:rsidRDefault="002C5195" w:rsidP="002C5195">
      <w:pPr>
        <w:pStyle w:val="enumlev1"/>
        <w:rPr>
          <w:lang w:val="ru-RU"/>
        </w:rPr>
      </w:pPr>
      <w:r w:rsidRPr="00932A80">
        <w:rPr>
          <w:lang w:val="ru-RU"/>
        </w:rPr>
        <w:t>–</w:t>
      </w:r>
      <w:r w:rsidRPr="00932A80">
        <w:rPr>
          <w:lang w:val="ru-RU"/>
        </w:rPr>
        <w:tab/>
        <w:t>Для обозначения блоков используются символы A/A' – N/N' в Канаде и 1-A/1-B – 14-A/14-B в Соединенных Штатах Америки.</w:t>
      </w:r>
    </w:p>
    <w:p w14:paraId="286193F8" w14:textId="77777777" w:rsidR="002C5195" w:rsidRPr="00932A80" w:rsidRDefault="002C5195" w:rsidP="002C5195">
      <w:pPr>
        <w:pStyle w:val="enumlev1"/>
        <w:rPr>
          <w:lang w:val="ru-RU"/>
        </w:rPr>
      </w:pPr>
      <w:r w:rsidRPr="00932A80">
        <w:rPr>
          <w:lang w:val="ru-RU"/>
        </w:rPr>
        <w:t>–</w:t>
      </w:r>
      <w:r w:rsidRPr="00932A80">
        <w:rPr>
          <w:lang w:val="ru-RU"/>
        </w:rPr>
        <w:tab/>
        <w:t>Частотные блоки спариваются для облегчения работы систем дуплексной связи с частотным разделением. Предпочтение отдается использованию нижних частотных блоков для работы на линии вниз и верхних частотных блоков для работы на линии вверх. Системы дуплексной связи с временным разделением могут работать либо в нижних, либо в верхних частотных блоках.</w:t>
      </w:r>
    </w:p>
    <w:p w14:paraId="4276671D" w14:textId="68A156B3" w:rsidR="002C5195" w:rsidRPr="00932A80" w:rsidRDefault="002C5195" w:rsidP="002C5195">
      <w:pPr>
        <w:pStyle w:val="enumlev1"/>
        <w:rPr>
          <w:lang w:val="ru-RU"/>
        </w:rPr>
      </w:pPr>
      <w:r w:rsidRPr="00932A80">
        <w:rPr>
          <w:lang w:val="ru-RU"/>
        </w:rPr>
        <w:t>–</w:t>
      </w:r>
      <w:r w:rsidRPr="00932A80">
        <w:rPr>
          <w:lang w:val="ru-RU"/>
        </w:rPr>
        <w:tab/>
        <w:t>Операторы могут делить блоки 50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 xml:space="preserve"> в зависимости от их потребностей.</w:t>
      </w:r>
    </w:p>
    <w:p w14:paraId="535E8B17" w14:textId="13DBBE47" w:rsidR="002C5195" w:rsidRPr="00932A80" w:rsidRDefault="002C5195" w:rsidP="002C5195">
      <w:pPr>
        <w:pStyle w:val="enumlev1"/>
        <w:rPr>
          <w:lang w:val="ru-RU"/>
        </w:rPr>
      </w:pPr>
      <w:r w:rsidRPr="00932A80">
        <w:rPr>
          <w:lang w:val="ru-RU"/>
        </w:rPr>
        <w:t>–</w:t>
      </w:r>
      <w:r w:rsidRPr="00932A80">
        <w:rPr>
          <w:lang w:val="ru-RU"/>
        </w:rPr>
        <w:tab/>
        <w:t>Можно получить более широкие частотные блоки путем объединения спаренных блоков 50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.</w:t>
      </w:r>
    </w:p>
    <w:p w14:paraId="6D0ADD1A" w14:textId="77777777" w:rsidR="002C5195" w:rsidRPr="00932A80" w:rsidRDefault="002C5195" w:rsidP="002C5195">
      <w:pPr>
        <w:pStyle w:val="Heading1"/>
        <w:rPr>
          <w:lang w:val="ru-RU"/>
        </w:rPr>
      </w:pPr>
      <w:r w:rsidRPr="00932A80">
        <w:rPr>
          <w:lang w:val="ru-RU"/>
        </w:rPr>
        <w:t>2</w:t>
      </w:r>
      <w:r w:rsidRPr="00932A80">
        <w:rPr>
          <w:lang w:val="ru-RU"/>
        </w:rPr>
        <w:tab/>
        <w:t xml:space="preserve">План размещения в Японии </w:t>
      </w:r>
    </w:p>
    <w:p w14:paraId="54D10FED" w14:textId="77777777" w:rsidR="002C5195" w:rsidRPr="00932A80" w:rsidRDefault="002C5195" w:rsidP="002C5195">
      <w:pPr>
        <w:pStyle w:val="Heading2"/>
        <w:rPr>
          <w:lang w:val="ru-RU"/>
        </w:rPr>
      </w:pPr>
      <w:r w:rsidRPr="00932A80">
        <w:rPr>
          <w:lang w:val="ru-RU"/>
        </w:rPr>
        <w:t>2.1</w:t>
      </w:r>
      <w:r w:rsidRPr="00932A80">
        <w:rPr>
          <w:lang w:val="ru-RU"/>
        </w:rPr>
        <w:tab/>
        <w:t>Описание плана размещения радиочастотных блоков</w:t>
      </w:r>
    </w:p>
    <w:p w14:paraId="735CDD12" w14:textId="0ADC8863" w:rsidR="002C5195" w:rsidRPr="00932A80" w:rsidRDefault="002C5195" w:rsidP="00262597">
      <w:pPr>
        <w:rPr>
          <w:lang w:val="ru-RU"/>
        </w:rPr>
      </w:pPr>
      <w:r w:rsidRPr="00932A80">
        <w:rPr>
          <w:lang w:val="ru-RU"/>
        </w:rPr>
        <w:t>В Японии полоса 38,06–38,48/39,06–39,48</w:t>
      </w:r>
      <w:r w:rsidR="00476994" w:rsidRPr="00932A80">
        <w:rPr>
          <w:lang w:val="ru-RU"/>
        </w:rPr>
        <w:t> ГГц</w:t>
      </w:r>
      <w:r w:rsidRPr="00932A80">
        <w:rPr>
          <w:lang w:val="ru-RU"/>
        </w:rPr>
        <w:t xml:space="preserve"> разделена на семь спаренных частотных блоков (60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 + 60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) следующим образом:</w:t>
      </w:r>
    </w:p>
    <w:p w14:paraId="7E625BC7" w14:textId="288F879A" w:rsidR="00915A90" w:rsidRPr="00932A80" w:rsidRDefault="0036114B" w:rsidP="00915A90">
      <w:pPr>
        <w:pStyle w:val="TableNo"/>
        <w:rPr>
          <w:lang w:val="ru-RU"/>
        </w:rPr>
      </w:pPr>
      <w:r w:rsidRPr="00932A80">
        <w:rPr>
          <w:lang w:val="ru-RU"/>
        </w:rPr>
        <w:t>ТАБЛИЦА</w:t>
      </w:r>
      <w:r w:rsidR="00915A90" w:rsidRPr="00932A80">
        <w:rPr>
          <w:lang w:val="ru-RU"/>
        </w:rPr>
        <w:t xml:space="preserve"> 2</w:t>
      </w:r>
    </w:p>
    <w:p w14:paraId="1E67EE29" w14:textId="1B7608A3" w:rsidR="00915A90" w:rsidRPr="00932A80" w:rsidRDefault="0036114B" w:rsidP="00915A90">
      <w:pPr>
        <w:pStyle w:val="Tabletitle"/>
        <w:rPr>
          <w:lang w:val="ru-RU"/>
        </w:rPr>
      </w:pPr>
      <w:r w:rsidRPr="00932A80">
        <w:rPr>
          <w:lang w:val="ru-RU"/>
        </w:rPr>
        <w:t>Планы размещения радиочастотных блоков в Японии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2334"/>
        <w:gridCol w:w="2616"/>
        <w:gridCol w:w="2610"/>
      </w:tblGrid>
      <w:tr w:rsidR="002C5195" w:rsidRPr="00932A80" w14:paraId="097808B5" w14:textId="77777777" w:rsidTr="00783BDE">
        <w:trPr>
          <w:cantSplit/>
          <w:jc w:val="center"/>
        </w:trPr>
        <w:tc>
          <w:tcPr>
            <w:tcW w:w="2334" w:type="dxa"/>
            <w:vAlign w:val="center"/>
          </w:tcPr>
          <w:p w14:paraId="26539123" w14:textId="77777777" w:rsidR="002C5195" w:rsidRPr="00932A80" w:rsidRDefault="002C5195" w:rsidP="00262597">
            <w:pPr>
              <w:pStyle w:val="Tablehead"/>
              <w:rPr>
                <w:lang w:val="ru-RU"/>
              </w:rPr>
            </w:pPr>
            <w:r w:rsidRPr="00932A80">
              <w:rPr>
                <w:lang w:val="ru-RU"/>
              </w:rPr>
              <w:t>Спаренный блок</w:t>
            </w:r>
          </w:p>
        </w:tc>
        <w:tc>
          <w:tcPr>
            <w:tcW w:w="2616" w:type="dxa"/>
            <w:vAlign w:val="center"/>
          </w:tcPr>
          <w:p w14:paraId="6EF3BC69" w14:textId="77777777" w:rsidR="002C5195" w:rsidRPr="00932A80" w:rsidRDefault="002C5195" w:rsidP="00262597">
            <w:pPr>
              <w:pStyle w:val="Tablehead"/>
              <w:rPr>
                <w:lang w:val="ru-RU"/>
              </w:rPr>
            </w:pPr>
            <w:r w:rsidRPr="00932A80">
              <w:rPr>
                <w:lang w:val="ru-RU"/>
              </w:rPr>
              <w:t>Нижний частотный блок (МГц)</w:t>
            </w:r>
          </w:p>
        </w:tc>
        <w:tc>
          <w:tcPr>
            <w:tcW w:w="2610" w:type="dxa"/>
            <w:vAlign w:val="center"/>
          </w:tcPr>
          <w:p w14:paraId="178FFA0A" w14:textId="77777777" w:rsidR="002C5195" w:rsidRPr="00932A80" w:rsidRDefault="002C5195" w:rsidP="00262597">
            <w:pPr>
              <w:pStyle w:val="Tablehead"/>
              <w:rPr>
                <w:lang w:val="ru-RU"/>
              </w:rPr>
            </w:pPr>
            <w:r w:rsidRPr="00932A80">
              <w:rPr>
                <w:lang w:val="ru-RU"/>
              </w:rPr>
              <w:t>Верхний частотный блок (МГц)</w:t>
            </w:r>
          </w:p>
        </w:tc>
      </w:tr>
      <w:tr w:rsidR="002C5195" w:rsidRPr="00932A80" w14:paraId="35072045" w14:textId="77777777" w:rsidTr="00783BDE">
        <w:trPr>
          <w:cantSplit/>
          <w:jc w:val="center"/>
        </w:trPr>
        <w:tc>
          <w:tcPr>
            <w:tcW w:w="2334" w:type="dxa"/>
          </w:tcPr>
          <w:p w14:paraId="5CF2CEA2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C1/C'1</w:t>
            </w:r>
          </w:p>
        </w:tc>
        <w:tc>
          <w:tcPr>
            <w:tcW w:w="2616" w:type="dxa"/>
          </w:tcPr>
          <w:p w14:paraId="69EE169C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38 060–38 120</w:t>
            </w:r>
          </w:p>
        </w:tc>
        <w:tc>
          <w:tcPr>
            <w:tcW w:w="2610" w:type="dxa"/>
          </w:tcPr>
          <w:p w14:paraId="6DE63EE1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39 060–39 120</w:t>
            </w:r>
          </w:p>
        </w:tc>
      </w:tr>
      <w:tr w:rsidR="002C5195" w:rsidRPr="00932A80" w14:paraId="664EC146" w14:textId="77777777" w:rsidTr="00783BDE">
        <w:trPr>
          <w:cantSplit/>
          <w:jc w:val="center"/>
        </w:trPr>
        <w:tc>
          <w:tcPr>
            <w:tcW w:w="2334" w:type="dxa"/>
          </w:tcPr>
          <w:p w14:paraId="6D6DCB82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C2/C'2</w:t>
            </w:r>
          </w:p>
        </w:tc>
        <w:tc>
          <w:tcPr>
            <w:tcW w:w="2616" w:type="dxa"/>
          </w:tcPr>
          <w:p w14:paraId="28252F44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38 120–38 180</w:t>
            </w:r>
          </w:p>
        </w:tc>
        <w:tc>
          <w:tcPr>
            <w:tcW w:w="2610" w:type="dxa"/>
          </w:tcPr>
          <w:p w14:paraId="3593130E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39 120–39 180</w:t>
            </w:r>
          </w:p>
        </w:tc>
      </w:tr>
      <w:tr w:rsidR="002C5195" w:rsidRPr="00932A80" w14:paraId="47CDCBC9" w14:textId="77777777" w:rsidTr="00783BDE">
        <w:trPr>
          <w:cantSplit/>
          <w:jc w:val="center"/>
        </w:trPr>
        <w:tc>
          <w:tcPr>
            <w:tcW w:w="2334" w:type="dxa"/>
          </w:tcPr>
          <w:p w14:paraId="76597551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C3/C'3</w:t>
            </w:r>
          </w:p>
        </w:tc>
        <w:tc>
          <w:tcPr>
            <w:tcW w:w="2616" w:type="dxa"/>
          </w:tcPr>
          <w:p w14:paraId="60F68AED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38 180–38 240</w:t>
            </w:r>
          </w:p>
        </w:tc>
        <w:tc>
          <w:tcPr>
            <w:tcW w:w="2610" w:type="dxa"/>
          </w:tcPr>
          <w:p w14:paraId="6D3C9284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39 180–39 240</w:t>
            </w:r>
          </w:p>
        </w:tc>
      </w:tr>
      <w:tr w:rsidR="002C5195" w:rsidRPr="00932A80" w14:paraId="7B1C1764" w14:textId="77777777" w:rsidTr="00783BDE">
        <w:trPr>
          <w:cantSplit/>
          <w:jc w:val="center"/>
        </w:trPr>
        <w:tc>
          <w:tcPr>
            <w:tcW w:w="2334" w:type="dxa"/>
          </w:tcPr>
          <w:p w14:paraId="3D0FC559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C4/C'4</w:t>
            </w:r>
          </w:p>
        </w:tc>
        <w:tc>
          <w:tcPr>
            <w:tcW w:w="2616" w:type="dxa"/>
          </w:tcPr>
          <w:p w14:paraId="2112AD51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38 240–38 300</w:t>
            </w:r>
          </w:p>
        </w:tc>
        <w:tc>
          <w:tcPr>
            <w:tcW w:w="2610" w:type="dxa"/>
          </w:tcPr>
          <w:p w14:paraId="648FC8ED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39 240–39 300</w:t>
            </w:r>
          </w:p>
        </w:tc>
      </w:tr>
      <w:tr w:rsidR="002C5195" w:rsidRPr="00932A80" w14:paraId="15460660" w14:textId="77777777" w:rsidTr="00783BDE">
        <w:trPr>
          <w:cantSplit/>
          <w:jc w:val="center"/>
        </w:trPr>
        <w:tc>
          <w:tcPr>
            <w:tcW w:w="2334" w:type="dxa"/>
          </w:tcPr>
          <w:p w14:paraId="7FBA5BB9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C5/C'5</w:t>
            </w:r>
          </w:p>
        </w:tc>
        <w:tc>
          <w:tcPr>
            <w:tcW w:w="2616" w:type="dxa"/>
          </w:tcPr>
          <w:p w14:paraId="2B5DC6EA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38 300–38 360</w:t>
            </w:r>
          </w:p>
        </w:tc>
        <w:tc>
          <w:tcPr>
            <w:tcW w:w="2610" w:type="dxa"/>
          </w:tcPr>
          <w:p w14:paraId="47A4B87A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39 300–39 360</w:t>
            </w:r>
          </w:p>
        </w:tc>
      </w:tr>
      <w:tr w:rsidR="002C5195" w:rsidRPr="00932A80" w14:paraId="10252A52" w14:textId="77777777" w:rsidTr="00783BDE">
        <w:trPr>
          <w:cantSplit/>
          <w:jc w:val="center"/>
        </w:trPr>
        <w:tc>
          <w:tcPr>
            <w:tcW w:w="2334" w:type="dxa"/>
          </w:tcPr>
          <w:p w14:paraId="3A6F537D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C6/C'6</w:t>
            </w:r>
          </w:p>
        </w:tc>
        <w:tc>
          <w:tcPr>
            <w:tcW w:w="2616" w:type="dxa"/>
          </w:tcPr>
          <w:p w14:paraId="5BE2A83E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38 360–38 420</w:t>
            </w:r>
          </w:p>
        </w:tc>
        <w:tc>
          <w:tcPr>
            <w:tcW w:w="2610" w:type="dxa"/>
          </w:tcPr>
          <w:p w14:paraId="215D3774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39 360–39 420</w:t>
            </w:r>
          </w:p>
        </w:tc>
      </w:tr>
      <w:tr w:rsidR="002C5195" w:rsidRPr="00932A80" w14:paraId="4C870141" w14:textId="77777777" w:rsidTr="00783BDE">
        <w:trPr>
          <w:cantSplit/>
          <w:jc w:val="center"/>
        </w:trPr>
        <w:tc>
          <w:tcPr>
            <w:tcW w:w="2334" w:type="dxa"/>
          </w:tcPr>
          <w:p w14:paraId="7CD542B5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C7/C'7</w:t>
            </w:r>
          </w:p>
        </w:tc>
        <w:tc>
          <w:tcPr>
            <w:tcW w:w="2616" w:type="dxa"/>
          </w:tcPr>
          <w:p w14:paraId="1C6D1F6E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38 420–38 480</w:t>
            </w:r>
          </w:p>
        </w:tc>
        <w:tc>
          <w:tcPr>
            <w:tcW w:w="2610" w:type="dxa"/>
          </w:tcPr>
          <w:p w14:paraId="215B743D" w14:textId="77777777" w:rsidR="002C5195" w:rsidRPr="00932A80" w:rsidRDefault="002C5195" w:rsidP="00262597">
            <w:pPr>
              <w:pStyle w:val="Tabletext"/>
              <w:jc w:val="center"/>
              <w:rPr>
                <w:lang w:val="ru-RU"/>
              </w:rPr>
            </w:pPr>
            <w:r w:rsidRPr="00932A80">
              <w:rPr>
                <w:lang w:val="ru-RU"/>
              </w:rPr>
              <w:t>39 420–39 480</w:t>
            </w:r>
          </w:p>
        </w:tc>
      </w:tr>
    </w:tbl>
    <w:p w14:paraId="7248042F" w14:textId="77777777" w:rsidR="002C5195" w:rsidRPr="00932A80" w:rsidRDefault="002C5195" w:rsidP="002C5195">
      <w:pPr>
        <w:pStyle w:val="Heading2"/>
        <w:rPr>
          <w:b w:val="0"/>
          <w:lang w:val="ru-RU"/>
        </w:rPr>
      </w:pPr>
      <w:r w:rsidRPr="00932A80">
        <w:rPr>
          <w:lang w:val="ru-RU"/>
        </w:rPr>
        <w:t>2.2</w:t>
      </w:r>
      <w:r w:rsidRPr="00932A80">
        <w:rPr>
          <w:lang w:val="ru-RU"/>
        </w:rPr>
        <w:tab/>
        <w:t>Использование</w:t>
      </w:r>
    </w:p>
    <w:p w14:paraId="4FD57CA7" w14:textId="77777777" w:rsidR="002C5195" w:rsidRPr="00932A80" w:rsidRDefault="002C5195" w:rsidP="002C5195">
      <w:pPr>
        <w:pStyle w:val="enumlev1"/>
        <w:rPr>
          <w:lang w:val="ru-RU"/>
        </w:rPr>
      </w:pPr>
      <w:r w:rsidRPr="00932A80">
        <w:rPr>
          <w:lang w:val="ru-RU"/>
        </w:rPr>
        <w:t>–</w:t>
      </w:r>
      <w:r w:rsidRPr="00932A80">
        <w:rPr>
          <w:lang w:val="ru-RU"/>
        </w:rPr>
        <w:tab/>
        <w:t>Частотные блоки спариваются для облегчения работы систем дуплексной связи с частотным разделением. Предпочтение отдается использованию нижних частотных блоков для работы на линии вверх и верхних частотных блоков для работы на линии вниз. Системы дуплексной связи с временным разделением могут работать либо в нижних, либо в верхних частотных блоках.</w:t>
      </w:r>
    </w:p>
    <w:p w14:paraId="4C1BFCFE" w14:textId="2A5E1F5A" w:rsidR="002C5195" w:rsidRPr="00932A80" w:rsidRDefault="002C5195" w:rsidP="002C5195">
      <w:pPr>
        <w:pStyle w:val="enumlev1"/>
        <w:rPr>
          <w:lang w:val="ru-RU"/>
        </w:rPr>
      </w:pPr>
      <w:r w:rsidRPr="00932A80">
        <w:rPr>
          <w:lang w:val="ru-RU"/>
        </w:rPr>
        <w:t>–</w:t>
      </w:r>
      <w:r w:rsidRPr="00932A80">
        <w:rPr>
          <w:lang w:val="ru-RU"/>
        </w:rPr>
        <w:tab/>
        <w:t>Операторы могут делить блоки 60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 xml:space="preserve"> в зависимости от их потребностей.</w:t>
      </w:r>
    </w:p>
    <w:p w14:paraId="68C56C72" w14:textId="13CB6BD0" w:rsidR="002C5195" w:rsidRPr="00932A80" w:rsidRDefault="002C5195" w:rsidP="002C5195">
      <w:pPr>
        <w:pStyle w:val="enumlev1"/>
        <w:rPr>
          <w:lang w:val="ru-RU"/>
        </w:rPr>
      </w:pPr>
      <w:r w:rsidRPr="00932A80">
        <w:rPr>
          <w:lang w:val="ru-RU"/>
        </w:rPr>
        <w:t>–</w:t>
      </w:r>
      <w:r w:rsidRPr="00932A80">
        <w:rPr>
          <w:lang w:val="ru-RU"/>
        </w:rPr>
        <w:tab/>
        <w:t>Можно обеспечить более широкие частотные блоки путем объединения спаренных блоков 60</w:t>
      </w:r>
      <w:r w:rsidR="00915DF3" w:rsidRPr="00932A80">
        <w:rPr>
          <w:lang w:val="ru-RU"/>
        </w:rPr>
        <w:t> МГц</w:t>
      </w:r>
      <w:r w:rsidRPr="00932A80">
        <w:rPr>
          <w:lang w:val="ru-RU"/>
        </w:rPr>
        <w:t>.</w:t>
      </w:r>
    </w:p>
    <w:p w14:paraId="44D350BD" w14:textId="77777777" w:rsidR="00073759" w:rsidRPr="00932A80" w:rsidRDefault="00073759" w:rsidP="00F82DB0">
      <w:pPr>
        <w:spacing w:before="720"/>
        <w:jc w:val="center"/>
        <w:rPr>
          <w:lang w:val="ru-RU"/>
        </w:rPr>
      </w:pPr>
      <w:r w:rsidRPr="00932A80">
        <w:rPr>
          <w:lang w:val="ru-RU"/>
        </w:rPr>
        <w:t>______________</w:t>
      </w:r>
    </w:p>
    <w:sectPr w:rsidR="00073759" w:rsidRPr="00932A80" w:rsidSect="00E91F23"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E57B8" w14:textId="77777777" w:rsidR="001D407F" w:rsidRDefault="001D407F">
      <w:r>
        <w:separator/>
      </w:r>
    </w:p>
  </w:endnote>
  <w:endnote w:type="continuationSeparator" w:id="0">
    <w:p w14:paraId="632A7821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73452" w14:textId="77777777" w:rsidR="001D407F" w:rsidRDefault="001D407F">
      <w:r>
        <w:separator/>
      </w:r>
    </w:p>
  </w:footnote>
  <w:footnote w:type="continuationSeparator" w:id="0">
    <w:p w14:paraId="3363DFAD" w14:textId="77777777" w:rsidR="001D407F" w:rsidRDefault="001D407F">
      <w:r>
        <w:continuationSeparator/>
      </w:r>
    </w:p>
  </w:footnote>
  <w:footnote w:id="1">
    <w:p w14:paraId="4EF99CFB" w14:textId="66331335" w:rsidR="002A5261" w:rsidRPr="009E2357" w:rsidRDefault="002A5261">
      <w:pPr>
        <w:pStyle w:val="FootnoteText"/>
        <w:rPr>
          <w:sz w:val="22"/>
          <w:szCs w:val="22"/>
          <w:lang w:val="ru-RU"/>
        </w:rPr>
      </w:pPr>
      <w:r>
        <w:rPr>
          <w:rStyle w:val="FootnoteReference"/>
        </w:rPr>
        <w:footnoteRef/>
      </w:r>
      <w:r w:rsidRPr="002A5261">
        <w:rPr>
          <w:lang w:val="ru-RU"/>
        </w:rPr>
        <w:t xml:space="preserve"> </w:t>
      </w:r>
      <w:r>
        <w:rPr>
          <w:lang w:val="ru-RU"/>
        </w:rPr>
        <w:tab/>
      </w:r>
      <w:r w:rsidRPr="009E2357">
        <w:rPr>
          <w:sz w:val="22"/>
          <w:szCs w:val="22"/>
          <w:lang w:val="ru-RU"/>
        </w:rPr>
        <w:t>Европейская конференция администраций почт и электросвязи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91BE5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CF8D5" w14:textId="521DB96F"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67BE3FB0" wp14:editId="595FC7D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6C65" w14:textId="7722BFD9"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365DF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727A17">
      <w:rPr>
        <w:b/>
        <w:bCs/>
        <w:noProof/>
        <w:szCs w:val="22"/>
        <w:lang w:val="en-US"/>
      </w:rPr>
      <w:t>МСЭ-R  F.749-4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6AE5" w14:textId="6E7554E1" w:rsidR="001C6156" w:rsidRDefault="001C6156" w:rsidP="002C5195">
    <w:pPr>
      <w:pStyle w:val="Header"/>
    </w:pPr>
    <w:r>
      <w:tab/>
    </w:r>
    <w:r w:rsidR="002C5195" w:rsidRPr="00553C5F">
      <w:rPr>
        <w:b/>
        <w:szCs w:val="22"/>
        <w:lang w:val="ru-RU"/>
      </w:rPr>
      <w:t>Рек.</w:t>
    </w:r>
    <w:r w:rsidR="002C5195" w:rsidRPr="00553C5F">
      <w:rPr>
        <w:b/>
        <w:szCs w:val="22"/>
        <w:lang w:val="en-US"/>
      </w:rPr>
      <w:t xml:space="preserve"> </w:t>
    </w:r>
    <w:r w:rsidR="002C5195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27A17">
      <w:rPr>
        <w:b/>
        <w:bCs/>
        <w:noProof/>
      </w:rPr>
      <w:t>МСЭ-R  F.749-4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365DF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8461" w14:textId="2861E4DC"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27A17">
      <w:rPr>
        <w:b/>
        <w:bCs/>
        <w:noProof/>
        <w:szCs w:val="22"/>
        <w:lang w:val="en-US"/>
      </w:rPr>
      <w:t>МСЭ-R  F.749-4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365DF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5285"/>
    <w:rsid w:val="00013002"/>
    <w:rsid w:val="00036EE3"/>
    <w:rsid w:val="00072484"/>
    <w:rsid w:val="00073759"/>
    <w:rsid w:val="00096612"/>
    <w:rsid w:val="000B2D03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0D44"/>
    <w:rsid w:val="001511A6"/>
    <w:rsid w:val="00155519"/>
    <w:rsid w:val="00197B47"/>
    <w:rsid w:val="001C6156"/>
    <w:rsid w:val="001D407F"/>
    <w:rsid w:val="002058CE"/>
    <w:rsid w:val="002165F1"/>
    <w:rsid w:val="0025422D"/>
    <w:rsid w:val="00262597"/>
    <w:rsid w:val="00263324"/>
    <w:rsid w:val="00265B3D"/>
    <w:rsid w:val="00276D21"/>
    <w:rsid w:val="00296D7F"/>
    <w:rsid w:val="002A5261"/>
    <w:rsid w:val="002B3CF6"/>
    <w:rsid w:val="002C5195"/>
    <w:rsid w:val="002C768A"/>
    <w:rsid w:val="002D76C4"/>
    <w:rsid w:val="002F5199"/>
    <w:rsid w:val="00305A41"/>
    <w:rsid w:val="00343B95"/>
    <w:rsid w:val="00356B5D"/>
    <w:rsid w:val="0036003A"/>
    <w:rsid w:val="0036114B"/>
    <w:rsid w:val="003646F2"/>
    <w:rsid w:val="003C38BA"/>
    <w:rsid w:val="00420DFD"/>
    <w:rsid w:val="00424855"/>
    <w:rsid w:val="00437A76"/>
    <w:rsid w:val="00470E28"/>
    <w:rsid w:val="00476994"/>
    <w:rsid w:val="004934C5"/>
    <w:rsid w:val="004C0028"/>
    <w:rsid w:val="005365DF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4137A"/>
    <w:rsid w:val="00662CF7"/>
    <w:rsid w:val="00680D2B"/>
    <w:rsid w:val="00681B32"/>
    <w:rsid w:val="006A4DE9"/>
    <w:rsid w:val="006A6447"/>
    <w:rsid w:val="006B1D2B"/>
    <w:rsid w:val="006E1131"/>
    <w:rsid w:val="006E2037"/>
    <w:rsid w:val="006E227A"/>
    <w:rsid w:val="006E6199"/>
    <w:rsid w:val="00712870"/>
    <w:rsid w:val="00727A17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71306"/>
    <w:rsid w:val="008C7848"/>
    <w:rsid w:val="00905CFB"/>
    <w:rsid w:val="00906589"/>
    <w:rsid w:val="00906AD6"/>
    <w:rsid w:val="009115EE"/>
    <w:rsid w:val="00915A90"/>
    <w:rsid w:val="00915DF3"/>
    <w:rsid w:val="00917AF2"/>
    <w:rsid w:val="0092418A"/>
    <w:rsid w:val="00932A80"/>
    <w:rsid w:val="00933C72"/>
    <w:rsid w:val="00934ED7"/>
    <w:rsid w:val="0094689A"/>
    <w:rsid w:val="009543C3"/>
    <w:rsid w:val="00966E1B"/>
    <w:rsid w:val="00972163"/>
    <w:rsid w:val="009947C0"/>
    <w:rsid w:val="009E2357"/>
    <w:rsid w:val="009E3058"/>
    <w:rsid w:val="009F2D2C"/>
    <w:rsid w:val="00A25DEC"/>
    <w:rsid w:val="00A31928"/>
    <w:rsid w:val="00A62A14"/>
    <w:rsid w:val="00A6617B"/>
    <w:rsid w:val="00A71FE5"/>
    <w:rsid w:val="00A94D2A"/>
    <w:rsid w:val="00A971A1"/>
    <w:rsid w:val="00AA3AD8"/>
    <w:rsid w:val="00AB0DC8"/>
    <w:rsid w:val="00AD238A"/>
    <w:rsid w:val="00AF302B"/>
    <w:rsid w:val="00B033C8"/>
    <w:rsid w:val="00B33425"/>
    <w:rsid w:val="00B37809"/>
    <w:rsid w:val="00B44E24"/>
    <w:rsid w:val="00B45E4B"/>
    <w:rsid w:val="00B54ECC"/>
    <w:rsid w:val="00B714F3"/>
    <w:rsid w:val="00B87B6B"/>
    <w:rsid w:val="00BB283C"/>
    <w:rsid w:val="00BC5D77"/>
    <w:rsid w:val="00BE7C5C"/>
    <w:rsid w:val="00BF0366"/>
    <w:rsid w:val="00BF487A"/>
    <w:rsid w:val="00C13867"/>
    <w:rsid w:val="00C46BD9"/>
    <w:rsid w:val="00C55258"/>
    <w:rsid w:val="00C73560"/>
    <w:rsid w:val="00C855C0"/>
    <w:rsid w:val="00CB0F14"/>
    <w:rsid w:val="00CD659B"/>
    <w:rsid w:val="00CE0A43"/>
    <w:rsid w:val="00CF69E0"/>
    <w:rsid w:val="00D05B05"/>
    <w:rsid w:val="00D27B54"/>
    <w:rsid w:val="00D54BEC"/>
    <w:rsid w:val="00D76FAF"/>
    <w:rsid w:val="00D83556"/>
    <w:rsid w:val="00DF4176"/>
    <w:rsid w:val="00E17240"/>
    <w:rsid w:val="00E33785"/>
    <w:rsid w:val="00E72D8E"/>
    <w:rsid w:val="00E74595"/>
    <w:rsid w:val="00E808C0"/>
    <w:rsid w:val="00E91F23"/>
    <w:rsid w:val="00EB7C57"/>
    <w:rsid w:val="00ED2695"/>
    <w:rsid w:val="00F074C2"/>
    <w:rsid w:val="00F30C9B"/>
    <w:rsid w:val="00F354B1"/>
    <w:rsid w:val="00F53FD3"/>
    <w:rsid w:val="00F76900"/>
    <w:rsid w:val="00F82DB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4C6DA267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link w:val="AnnexNoTitleChar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link w:val="Note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aliases w:val="Footnote Reference/,Appel note de bas de p,Footnote symbol,Style 13"/>
    <w:basedOn w:val="DefaultParagraphFont"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2C5195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2C5195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2C5195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2C5195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2C5195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2C5195"/>
    <w:rPr>
      <w:b/>
      <w:sz w:val="26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2C5195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2C5195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2C5195"/>
    <w:rPr>
      <w:b/>
      <w:sz w:val="26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2C5195"/>
    <w:rPr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2C5195"/>
    <w:rPr>
      <w:sz w:val="22"/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2C5195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2C5195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2C5195"/>
    <w:rPr>
      <w:caps/>
      <w:sz w:val="18"/>
      <w:lang w:val="fr-FR" w:eastAsia="en-US"/>
    </w:rPr>
  </w:style>
  <w:style w:type="paragraph" w:customStyle="1" w:styleId="Reasons">
    <w:name w:val="Reasons"/>
    <w:basedOn w:val="Normal"/>
    <w:qFormat/>
    <w:rsid w:val="002C519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871306"/>
    <w:rPr>
      <w:b/>
      <w:sz w:val="22"/>
      <w:lang w:val="fr-FR" w:eastAsia="en-US"/>
    </w:rPr>
  </w:style>
  <w:style w:type="table" w:styleId="TableGrid">
    <w:name w:val="Table Grid"/>
    <w:basedOn w:val="TableNormal"/>
    <w:rsid w:val="00476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2A5261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2A5261"/>
    <w:rPr>
      <w:lang w:val="fr-FR" w:eastAsia="en-US"/>
    </w:rPr>
  </w:style>
  <w:style w:type="character" w:styleId="EndnoteReference">
    <w:name w:val="endnote reference"/>
    <w:basedOn w:val="DefaultParagraphFont"/>
    <w:semiHidden/>
    <w:unhideWhenUsed/>
    <w:rsid w:val="002A526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B2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3807A-6BD2-4F65-93C8-EE3C98BE8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32</TotalTime>
  <Pages>11</Pages>
  <Words>2472</Words>
  <Characters>13719</Characters>
  <Application>Microsoft Office Word</Application>
  <DocSecurity>0</DocSecurity>
  <Lines>442</Lines>
  <Paragraphs>344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ITU-T Rec. </vt:lpstr>
    </vt:vector>
  </TitlesOfParts>
  <Manager/>
  <Company>ITU</Company>
  <LinksUpToDate>false</LinksUpToDate>
  <CharactersWithSpaces>15847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F.749-4 (02/2022) Планы размещения частот радиостволов для систем фиксированной службы, действующих в поддиапазонах в полосе 36–40,5 ГГц</dc:title>
  <dc:subject/>
  <dc:creator>ITU-T </dc:creator>
  <cp:keywords/>
  <dc:description>Berdyeva, 04/08/2022, ITU51013808</dc:description>
  <cp:lastModifiedBy>Berdyeva, Elena</cp:lastModifiedBy>
  <cp:revision>11</cp:revision>
  <cp:lastPrinted>2022-08-04T10:15:00Z</cp:lastPrinted>
  <dcterms:created xsi:type="dcterms:W3CDTF">2022-08-04T09:40:00Z</dcterms:created>
  <dcterms:modified xsi:type="dcterms:W3CDTF">2022-08-04T10:16:00Z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04 August 2022</vt:lpwstr>
  </property>
</Properties>
</file>