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5015D" w14:textId="77777777" w:rsidR="00FE79FE" w:rsidRPr="00FD3C61" w:rsidRDefault="00FE79FE">
      <w:pPr>
        <w:rPr>
          <w:lang w:val="ru-RU"/>
        </w:rPr>
      </w:pPr>
    </w:p>
    <w:p w14:paraId="5FB209ED" w14:textId="77777777" w:rsidR="00FE79FE" w:rsidRPr="00FD3C61" w:rsidRDefault="00FE79FE">
      <w:pPr>
        <w:rPr>
          <w:lang w:val="ru-RU"/>
        </w:rPr>
      </w:pPr>
    </w:p>
    <w:p w14:paraId="4C33AB54" w14:textId="77777777" w:rsidR="00FE79FE" w:rsidRPr="00FD3C61" w:rsidRDefault="00FE79FE">
      <w:pPr>
        <w:rPr>
          <w:lang w:val="ru-RU"/>
        </w:rPr>
      </w:pPr>
    </w:p>
    <w:p w14:paraId="7540945F" w14:textId="77777777" w:rsidR="00FE79FE" w:rsidRPr="00FD3C61" w:rsidRDefault="00FE79FE">
      <w:pPr>
        <w:rPr>
          <w:lang w:val="ru-RU"/>
        </w:rPr>
      </w:pPr>
    </w:p>
    <w:p w14:paraId="4988FF11" w14:textId="77777777" w:rsidR="00FE79FE" w:rsidRPr="00FD3C61" w:rsidRDefault="00FE79FE">
      <w:pPr>
        <w:rPr>
          <w:lang w:val="ru-RU"/>
        </w:rPr>
      </w:pPr>
    </w:p>
    <w:p w14:paraId="27AE0113" w14:textId="77777777" w:rsidR="00013002" w:rsidRPr="00FD3C61" w:rsidRDefault="00013002">
      <w:pPr>
        <w:rPr>
          <w:lang w:val="ru-RU"/>
        </w:rPr>
      </w:pPr>
    </w:p>
    <w:p w14:paraId="596BFDD5" w14:textId="77777777" w:rsidR="00013002" w:rsidRPr="00FD3C61" w:rsidRDefault="00013002">
      <w:pPr>
        <w:rPr>
          <w:lang w:val="ru-RU"/>
        </w:rPr>
      </w:pPr>
    </w:p>
    <w:p w14:paraId="1EF5BC9B" w14:textId="77777777" w:rsidR="00013002" w:rsidRPr="00FD3C61" w:rsidRDefault="00013002">
      <w:pPr>
        <w:rPr>
          <w:lang w:val="ru-RU"/>
        </w:rPr>
      </w:pPr>
    </w:p>
    <w:p w14:paraId="5451532F" w14:textId="77777777" w:rsidR="00FE79FE" w:rsidRPr="00FD3C61" w:rsidRDefault="00FE79FE">
      <w:pPr>
        <w:rPr>
          <w:lang w:val="ru-RU"/>
        </w:rPr>
      </w:pPr>
    </w:p>
    <w:p w14:paraId="4EF119D9" w14:textId="77777777" w:rsidR="00FE79FE" w:rsidRPr="00FD3C61" w:rsidRDefault="00FE79FE">
      <w:pPr>
        <w:rPr>
          <w:lang w:val="ru-RU"/>
        </w:rPr>
      </w:pPr>
    </w:p>
    <w:p w14:paraId="127989A1" w14:textId="77777777" w:rsidR="00FE79FE" w:rsidRPr="00FD3C61" w:rsidRDefault="00FE79FE">
      <w:pPr>
        <w:rPr>
          <w:lang w:val="ru-RU"/>
        </w:rPr>
      </w:pPr>
    </w:p>
    <w:p w14:paraId="5BA19943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F75E8" w14:paraId="50B0EED3" w14:textId="77777777">
        <w:tc>
          <w:tcPr>
            <w:tcW w:w="10089" w:type="dxa"/>
          </w:tcPr>
          <w:p w14:paraId="61818CE2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206A95F" w14:textId="3F39176B" w:rsidR="00FE79FE" w:rsidRPr="007F008D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BE15F2" w:rsidRPr="00BE15F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636-5</w:t>
            </w:r>
          </w:p>
          <w:p w14:paraId="149C713D" w14:textId="099B38EC" w:rsidR="00FE79FE" w:rsidRPr="001C6156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E15F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11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BE15F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 w14:paraId="600EF6F4" w14:textId="77777777">
        <w:tc>
          <w:tcPr>
            <w:tcW w:w="10089" w:type="dxa"/>
          </w:tcPr>
          <w:p w14:paraId="2EC7014D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389A8FD" w14:textId="6FED85F3" w:rsidR="00FE79FE" w:rsidRPr="00FD3C61" w:rsidRDefault="00BE15F2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E15F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 размещения частот </w:t>
            </w:r>
            <w:proofErr w:type="spellStart"/>
            <w:r w:rsidRPr="00BE15F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радиостволов</w:t>
            </w:r>
            <w:proofErr w:type="spellEnd"/>
            <w:r w:rsidRPr="00BE15F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систем фиксированной беспроводной связи, работающих в полосе 14,4–15,35 ГГц</w:t>
            </w:r>
          </w:p>
          <w:p w14:paraId="7324A65B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 w14:paraId="76EFED1E" w14:textId="77777777">
        <w:tc>
          <w:tcPr>
            <w:tcW w:w="10089" w:type="dxa"/>
          </w:tcPr>
          <w:p w14:paraId="3924DF42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695C10A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A1B8336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C857BA5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7E5384A" w14:textId="77777777" w:rsidR="00013002" w:rsidRPr="007F008D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14:paraId="3FAD566F" w14:textId="77777777" w:rsidR="00FE79FE" w:rsidRPr="00FD3C61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14:paraId="77D9BB36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D688451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5DA91155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3A0AD819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D111857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23DF929B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53080558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75C1F448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CC55CE7" w14:textId="77777777" w:rsidR="00C855C0" w:rsidRPr="00265B3D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14:paraId="2A89CF61" w14:textId="77777777"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3E57E54" w14:textId="77777777"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14:paraId="162C17F0" w14:textId="77777777" w:rsidR="00C855C0" w:rsidRPr="00265B3D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49F073D" w14:textId="77777777" w:rsidR="00C855C0" w:rsidRPr="00854998" w:rsidRDefault="00C855C0" w:rsidP="00EA2B5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6E227A">
        <w:rPr>
          <w:sz w:val="20"/>
          <w:lang w:val="ru-RU"/>
        </w:rPr>
        <w:t xml:space="preserve"> </w:t>
      </w:r>
      <w:r w:rsidR="006E227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53E579B7" w14:textId="77777777"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8F75E8" w14:paraId="16E0FF3D" w14:textId="77777777" w:rsidTr="00D40BEE">
        <w:trPr>
          <w:jc w:val="center"/>
        </w:trPr>
        <w:tc>
          <w:tcPr>
            <w:tcW w:w="8856" w:type="dxa"/>
            <w:gridSpan w:val="2"/>
          </w:tcPr>
          <w:p w14:paraId="257B310E" w14:textId="77777777" w:rsidR="00C855C0" w:rsidRPr="00265B3D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215BC2F" w14:textId="77777777" w:rsidR="00C855C0" w:rsidRPr="00854998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FD3C61" w14:paraId="7876C208" w14:textId="77777777" w:rsidTr="00D40BEE">
        <w:trPr>
          <w:jc w:val="center"/>
        </w:trPr>
        <w:tc>
          <w:tcPr>
            <w:tcW w:w="1188" w:type="dxa"/>
          </w:tcPr>
          <w:p w14:paraId="50AC886D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5FA9019" w14:textId="77777777" w:rsidR="00C855C0" w:rsidRPr="00D163D5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FD3C61" w14:paraId="71486EEB" w14:textId="77777777" w:rsidTr="00D40BEE">
        <w:trPr>
          <w:jc w:val="center"/>
        </w:trPr>
        <w:tc>
          <w:tcPr>
            <w:tcW w:w="1188" w:type="dxa"/>
          </w:tcPr>
          <w:p w14:paraId="7EFE9A86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087AFCFF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8F75E8" w14:paraId="222CDE72" w14:textId="77777777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2D414A0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1D27FD4B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FD3C61" w14:paraId="38D9BD6C" w14:textId="77777777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E5E8EBC" w14:textId="77777777" w:rsidR="00C855C0" w:rsidRPr="00D27B54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C969B88" w14:textId="77777777" w:rsidR="00C855C0" w:rsidRPr="00D27B5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FD3C61" w14:paraId="7581F519" w14:textId="7777777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14:paraId="1444AC62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14:paraId="2995DE68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FD3C61" w14:paraId="7148E7B4" w14:textId="7777777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5A4BE90" w14:textId="77777777" w:rsidR="00C855C0" w:rsidRPr="00D27B54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C2F652A" w14:textId="77777777" w:rsidR="00C855C0" w:rsidRPr="00D27B54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8F75E8" w14:paraId="7A154563" w14:textId="77777777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14:paraId="14EDD084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14:paraId="02650FA1" w14:textId="77777777" w:rsidR="00C855C0" w:rsidRPr="00D163D5" w:rsidRDefault="00235883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468A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91468A">
              <w:rPr>
                <w:sz w:val="20"/>
                <w:lang w:val="ru-RU"/>
              </w:rPr>
              <w:t>радиоопределения</w:t>
            </w:r>
            <w:proofErr w:type="spellEnd"/>
            <w:r w:rsidRPr="0091468A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C855C0" w:rsidRPr="00FD3C61" w14:paraId="27CD7A77" w14:textId="77777777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1D13E61F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1F70071C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FD3C61" w14:paraId="6E112967" w14:textId="77777777" w:rsidTr="00D40BEE">
        <w:trPr>
          <w:jc w:val="center"/>
        </w:trPr>
        <w:tc>
          <w:tcPr>
            <w:tcW w:w="1188" w:type="dxa"/>
          </w:tcPr>
          <w:p w14:paraId="10DFF10A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7A2EBCE2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FD3C61" w14:paraId="328F8674" w14:textId="77777777" w:rsidTr="00D40BEE">
        <w:trPr>
          <w:jc w:val="center"/>
        </w:trPr>
        <w:tc>
          <w:tcPr>
            <w:tcW w:w="1188" w:type="dxa"/>
          </w:tcPr>
          <w:p w14:paraId="236E45A3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872435F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FD3C61" w14:paraId="0A73A24A" w14:textId="77777777" w:rsidTr="00D40BEE">
        <w:trPr>
          <w:jc w:val="center"/>
        </w:trPr>
        <w:tc>
          <w:tcPr>
            <w:tcW w:w="1188" w:type="dxa"/>
          </w:tcPr>
          <w:p w14:paraId="4725DC0B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2776BEA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FD3C61" w14:paraId="3C9749C7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11259FCB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6B6FD6FB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8F75E8" w14:paraId="3412BCE2" w14:textId="77777777" w:rsidTr="00D40BEE">
        <w:trPr>
          <w:jc w:val="center"/>
        </w:trPr>
        <w:tc>
          <w:tcPr>
            <w:tcW w:w="1188" w:type="dxa"/>
          </w:tcPr>
          <w:p w14:paraId="12F63508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0A5D304D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FD3C61" w14:paraId="733E009D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4DE50BCF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702D8A4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FD3C61" w14:paraId="3A07E82A" w14:textId="77777777" w:rsidTr="00D40BEE">
        <w:trPr>
          <w:jc w:val="center"/>
        </w:trPr>
        <w:tc>
          <w:tcPr>
            <w:tcW w:w="1188" w:type="dxa"/>
          </w:tcPr>
          <w:p w14:paraId="2CAA7C99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237AD346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8F75E8" w14:paraId="38E9AF22" w14:textId="77777777" w:rsidTr="00D40BEE">
        <w:trPr>
          <w:jc w:val="center"/>
        </w:trPr>
        <w:tc>
          <w:tcPr>
            <w:tcW w:w="1188" w:type="dxa"/>
          </w:tcPr>
          <w:p w14:paraId="5C6274E3" w14:textId="77777777"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82B1C4E" w14:textId="77777777"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8F75E8" w14:paraId="16227F7F" w14:textId="77777777" w:rsidTr="00D40BEE">
        <w:trPr>
          <w:jc w:val="center"/>
        </w:trPr>
        <w:tc>
          <w:tcPr>
            <w:tcW w:w="1188" w:type="dxa"/>
          </w:tcPr>
          <w:p w14:paraId="77F07A2C" w14:textId="77777777" w:rsidR="00C855C0" w:rsidRPr="00D163D5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5F8BED7B" w14:textId="77777777" w:rsidR="00C855C0" w:rsidRPr="00D163D5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481EF9F" w14:textId="77777777"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8F75E8" w14:paraId="71B92452" w14:textId="77777777" w:rsidTr="00D40BEE">
        <w:trPr>
          <w:jc w:val="center"/>
        </w:trPr>
        <w:tc>
          <w:tcPr>
            <w:tcW w:w="8856" w:type="dxa"/>
          </w:tcPr>
          <w:p w14:paraId="47D2815A" w14:textId="77777777" w:rsidR="00C855C0" w:rsidRPr="00D163D5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>
              <w:rPr>
                <w:i/>
                <w:iCs/>
                <w:sz w:val="20"/>
                <w:lang w:val="ru-RU"/>
              </w:rPr>
              <w:t xml:space="preserve"> </w:t>
            </w:r>
            <w:r w:rsidR="006E227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66B35AB1" w14:textId="550757A7" w:rsidR="00C855C0" w:rsidRPr="007E6717" w:rsidRDefault="00C855C0" w:rsidP="00EA2B5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BE15F2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09AB30B7" w14:textId="24BC344F" w:rsidR="00C855C0" w:rsidRPr="00BE15F2" w:rsidRDefault="001C6156" w:rsidP="00EA2B53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6E227A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227A">
        <w:rPr>
          <w:sz w:val="20"/>
          <w:lang w:val="ru-RU"/>
        </w:rPr>
        <w:t xml:space="preserve"> </w:t>
      </w:r>
      <w:bookmarkStart w:id="1" w:name="iiannee"/>
      <w:bookmarkEnd w:id="1"/>
      <w:r w:rsidRPr="006E227A">
        <w:rPr>
          <w:sz w:val="20"/>
          <w:lang w:val="ru-RU"/>
        </w:rPr>
        <w:t>20</w:t>
      </w:r>
      <w:r w:rsidR="00BE15F2">
        <w:rPr>
          <w:sz w:val="20"/>
          <w:lang w:val="en-GB"/>
        </w:rPr>
        <w:t>20</w:t>
      </w:r>
    </w:p>
    <w:p w14:paraId="07788BFD" w14:textId="77777777" w:rsidR="001C6156" w:rsidRPr="006E227A" w:rsidRDefault="00C855C0" w:rsidP="001C6156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369F2288" w14:textId="77777777" w:rsidR="001C6156" w:rsidRPr="006E227A" w:rsidRDefault="001C6156" w:rsidP="001C6156">
      <w:pPr>
        <w:spacing w:before="160"/>
        <w:rPr>
          <w:i/>
          <w:sz w:val="20"/>
          <w:lang w:val="ru-RU"/>
        </w:rPr>
        <w:sectPr w:rsidR="001C6156" w:rsidRPr="006E227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1FC8909" w14:textId="4B14D03C" w:rsidR="00E91F23" w:rsidRPr="001C6156" w:rsidRDefault="00E91F23" w:rsidP="00E91F23">
      <w:pPr>
        <w:pStyle w:val="RecNo"/>
        <w:spacing w:before="0"/>
        <w:rPr>
          <w:lang w:val="en-US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>РЕКОМЕНДАЦИЯ</w:t>
      </w:r>
      <w:r w:rsidRPr="001C6156">
        <w:rPr>
          <w:lang w:val="en-US"/>
        </w:rPr>
        <w:t xml:space="preserve">  </w:t>
      </w:r>
      <w:r w:rsidRPr="005F05C0">
        <w:rPr>
          <w:rStyle w:val="href"/>
        </w:rPr>
        <w:t>МСЭ</w:t>
      </w:r>
      <w:proofErr w:type="gramEnd"/>
      <w:r w:rsidRPr="001C6156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F</w:t>
      </w:r>
      <w:r w:rsidRPr="001C6156">
        <w:rPr>
          <w:rStyle w:val="href"/>
          <w:lang w:val="en-US"/>
        </w:rPr>
        <w:t>.</w:t>
      </w:r>
      <w:r w:rsidR="00BE15F2" w:rsidRPr="00BE15F2">
        <w:rPr>
          <w:rStyle w:val="href"/>
          <w:lang w:val="ru-RU"/>
        </w:rPr>
        <w:t>636-5</w:t>
      </w:r>
    </w:p>
    <w:p w14:paraId="0F7AFEC3" w14:textId="77777777" w:rsidR="00BE15F2" w:rsidRPr="00C07A62" w:rsidRDefault="00BE15F2" w:rsidP="00BE15F2">
      <w:pPr>
        <w:pStyle w:val="Rectitle"/>
        <w:rPr>
          <w:lang w:val="ru-RU"/>
        </w:rPr>
      </w:pPr>
      <w:bookmarkStart w:id="3" w:name="_Hlk43368287"/>
      <w:r w:rsidRPr="00C07A62">
        <w:rPr>
          <w:bCs/>
          <w:iCs/>
          <w:lang w:val="ru-RU"/>
        </w:rPr>
        <w:t xml:space="preserve">План размещения частот </w:t>
      </w:r>
      <w:proofErr w:type="spellStart"/>
      <w:r w:rsidRPr="00C07A62">
        <w:rPr>
          <w:bCs/>
          <w:iCs/>
          <w:lang w:val="ru-RU"/>
        </w:rPr>
        <w:t>радиостволов</w:t>
      </w:r>
      <w:proofErr w:type="spellEnd"/>
      <w:r w:rsidRPr="00C07A62">
        <w:rPr>
          <w:bCs/>
          <w:iCs/>
          <w:lang w:val="ru-RU"/>
        </w:rPr>
        <w:t xml:space="preserve"> для систем фиксированной беспроводной связи, работающих в полосе 14,4–15,35 ГГц</w:t>
      </w:r>
      <w:bookmarkEnd w:id="3"/>
      <w:r w:rsidRPr="00C07A62">
        <w:rPr>
          <w:rStyle w:val="FootnoteReference"/>
          <w:b w:val="0"/>
          <w:bCs/>
          <w:lang w:val="ru-RU"/>
        </w:rPr>
        <w:footnoteReference w:customMarkFollows="1" w:id="1"/>
        <w:sym w:font="Symbol" w:char="F02A"/>
      </w:r>
      <w:r w:rsidRPr="00C07A62">
        <w:rPr>
          <w:rStyle w:val="FootnoteReference"/>
          <w:b w:val="0"/>
          <w:bCs/>
          <w:lang w:val="ru-RU"/>
        </w:rPr>
        <w:t xml:space="preserve">, </w:t>
      </w:r>
      <w:r w:rsidRPr="00C07A62">
        <w:rPr>
          <w:rStyle w:val="FootnoteReference"/>
          <w:b w:val="0"/>
          <w:bCs/>
          <w:lang w:val="ru-RU"/>
        </w:rPr>
        <w:footnoteReference w:customMarkFollows="1" w:id="2"/>
        <w:sym w:font="Symbol" w:char="F02A"/>
      </w:r>
      <w:r w:rsidRPr="00C07A62">
        <w:rPr>
          <w:rStyle w:val="FootnoteReference"/>
          <w:b w:val="0"/>
          <w:bCs/>
          <w:lang w:val="ru-RU"/>
        </w:rPr>
        <w:sym w:font="Symbol" w:char="F02A"/>
      </w:r>
    </w:p>
    <w:p w14:paraId="7C8C45F2" w14:textId="77777777" w:rsidR="00BE15F2" w:rsidRPr="00C07A62" w:rsidRDefault="00BE15F2" w:rsidP="00BE15F2">
      <w:pPr>
        <w:pStyle w:val="Recref"/>
        <w:rPr>
          <w:lang w:val="ru-RU"/>
        </w:rPr>
      </w:pPr>
      <w:r w:rsidRPr="00C07A62">
        <w:rPr>
          <w:lang w:val="ru-RU"/>
        </w:rPr>
        <w:t>(Вопрос МСЭ-R 247-1/5)</w:t>
      </w:r>
    </w:p>
    <w:p w14:paraId="2C643D37" w14:textId="77777777" w:rsidR="00BE15F2" w:rsidRPr="00C07A62" w:rsidRDefault="00BE15F2" w:rsidP="00BE15F2">
      <w:pPr>
        <w:pStyle w:val="Recdate"/>
        <w:rPr>
          <w:lang w:val="ru-RU"/>
        </w:rPr>
      </w:pPr>
      <w:r w:rsidRPr="00C07A62">
        <w:rPr>
          <w:lang w:val="ru-RU"/>
        </w:rPr>
        <w:t>(1986-1990-1992-1994-2012-2019)</w:t>
      </w:r>
    </w:p>
    <w:p w14:paraId="1C8D3AD4" w14:textId="77777777" w:rsidR="00BE15F2" w:rsidRPr="00C07A62" w:rsidRDefault="00BE15F2" w:rsidP="00BE15F2">
      <w:pPr>
        <w:pStyle w:val="HeadingSum"/>
        <w:rPr>
          <w:lang w:val="ru-RU"/>
        </w:rPr>
      </w:pPr>
      <w:r w:rsidRPr="00C07A62">
        <w:rPr>
          <w:lang w:val="ru-RU"/>
        </w:rPr>
        <w:t>Сфера применения</w:t>
      </w:r>
    </w:p>
    <w:p w14:paraId="7116944E" w14:textId="77777777" w:rsidR="00BE15F2" w:rsidRPr="00C07A62" w:rsidRDefault="00BE15F2" w:rsidP="00BE15F2">
      <w:pPr>
        <w:pStyle w:val="Summary"/>
        <w:rPr>
          <w:lang w:val="ru-RU"/>
        </w:rPr>
      </w:pPr>
      <w:r w:rsidRPr="00C07A62">
        <w:rPr>
          <w:lang w:val="ru-RU"/>
        </w:rPr>
        <w:t xml:space="preserve">В настоящей Рекомендации приведены планы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</w:t>
      </w:r>
      <w:r w:rsidRPr="00C07A62">
        <w:rPr>
          <w:bCs/>
          <w:iCs/>
          <w:lang w:val="ru-RU"/>
        </w:rPr>
        <w:t>для систем фиксированной беспроводной связи, работающих в полосе</w:t>
      </w:r>
      <w:r w:rsidRPr="00C07A62">
        <w:rPr>
          <w:lang w:val="ru-RU"/>
        </w:rPr>
        <w:t xml:space="preserve"> 15 ГГц (14,4–15,35 ГГц). В основном тексте настоящей Рекомендации представлены планы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с разносом 3,5; 7; 14</w:t>
      </w:r>
      <w:r w:rsidRPr="00C07A62">
        <w:rPr>
          <w:szCs w:val="22"/>
          <w:lang w:val="ru-RU"/>
        </w:rPr>
        <w:t>; 28,</w:t>
      </w:r>
      <w:r w:rsidRPr="00C07A62">
        <w:rPr>
          <w:lang w:val="ru-RU"/>
        </w:rPr>
        <w:t xml:space="preserve"> </w:t>
      </w:r>
      <w:r w:rsidRPr="00C07A62">
        <w:rPr>
          <w:szCs w:val="22"/>
          <w:lang w:val="ru-RU"/>
        </w:rPr>
        <w:t>56 и 112</w:t>
      </w:r>
      <w:r w:rsidRPr="00C07A62">
        <w:rPr>
          <w:lang w:val="ru-RU"/>
        </w:rPr>
        <w:t> МГц</w:t>
      </w:r>
      <w:r w:rsidRPr="00C07A62">
        <w:rPr>
          <w:szCs w:val="22"/>
          <w:lang w:val="ru-RU"/>
        </w:rPr>
        <w:t>.</w:t>
      </w:r>
      <w:r w:rsidRPr="00C07A62">
        <w:rPr>
          <w:lang w:val="ru-RU"/>
        </w:rPr>
        <w:t xml:space="preserve"> В Приложениях 1 и 2 представлены планы размещения с разносом 2,5</w:t>
      </w:r>
      <w:r w:rsidRPr="00C07A62">
        <w:rPr>
          <w:szCs w:val="22"/>
          <w:lang w:val="ru-RU"/>
        </w:rPr>
        <w:t>; 5; 10; 20; 30; 40 и 50</w:t>
      </w:r>
      <w:r w:rsidRPr="00C07A62">
        <w:rPr>
          <w:lang w:val="ru-RU"/>
        </w:rPr>
        <w:t xml:space="preserve"> МГц на основе однородного растра с разносом </w:t>
      </w:r>
      <w:r w:rsidRPr="00C07A62">
        <w:rPr>
          <w:szCs w:val="22"/>
          <w:lang w:val="ru-RU"/>
        </w:rPr>
        <w:t>2,5 МГц</w:t>
      </w:r>
      <w:r w:rsidRPr="00C07A62">
        <w:rPr>
          <w:lang w:val="ru-RU"/>
        </w:rPr>
        <w:t>.</w:t>
      </w:r>
    </w:p>
    <w:p w14:paraId="0A446482" w14:textId="77777777" w:rsidR="00BE15F2" w:rsidRPr="00C07A62" w:rsidRDefault="00BE15F2" w:rsidP="00BE15F2">
      <w:pPr>
        <w:pStyle w:val="Headingb"/>
        <w:rPr>
          <w:rFonts w:eastAsia="MS Mincho"/>
          <w:lang w:val="ru-RU"/>
        </w:rPr>
      </w:pPr>
      <w:r w:rsidRPr="00C07A62">
        <w:rPr>
          <w:rFonts w:eastAsia="MS Mincho"/>
          <w:lang w:val="ru-RU"/>
        </w:rPr>
        <w:t>Ключевые слова</w:t>
      </w:r>
    </w:p>
    <w:p w14:paraId="7CD07F8D" w14:textId="77777777" w:rsidR="00BE15F2" w:rsidRPr="00C07A62" w:rsidRDefault="00BE15F2" w:rsidP="00BE15F2">
      <w:pPr>
        <w:rPr>
          <w:rFonts w:eastAsia="MS Mincho"/>
          <w:szCs w:val="24"/>
          <w:lang w:val="ru-RU" w:eastAsia="zh-CN"/>
        </w:rPr>
      </w:pPr>
      <w:bookmarkStart w:id="4" w:name="_Hlk43368176"/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радиостволов</w:t>
      </w:r>
      <w:bookmarkEnd w:id="4"/>
      <w:proofErr w:type="spellEnd"/>
      <w:r w:rsidRPr="00C07A62">
        <w:rPr>
          <w:rFonts w:eastAsia="MS Mincho"/>
          <w:szCs w:val="24"/>
          <w:lang w:val="ru-RU" w:eastAsia="zh-CN"/>
        </w:rPr>
        <w:t xml:space="preserve">, </w:t>
      </w:r>
      <w:bookmarkStart w:id="5" w:name="_Hlk43368165"/>
      <w:r w:rsidRPr="00C07A62">
        <w:rPr>
          <w:rFonts w:eastAsia="MS Mincho"/>
          <w:szCs w:val="24"/>
          <w:lang w:val="ru-RU" w:eastAsia="zh-CN"/>
        </w:rPr>
        <w:t xml:space="preserve">ширина полосы </w:t>
      </w:r>
      <w:proofErr w:type="spellStart"/>
      <w:r w:rsidRPr="00C07A62">
        <w:rPr>
          <w:rFonts w:eastAsia="MS Mincho"/>
          <w:szCs w:val="24"/>
          <w:lang w:val="ru-RU" w:eastAsia="zh-CN"/>
        </w:rPr>
        <w:t>радиоствола</w:t>
      </w:r>
      <w:bookmarkEnd w:id="5"/>
      <w:proofErr w:type="spellEnd"/>
      <w:r w:rsidRPr="00C07A62">
        <w:rPr>
          <w:rFonts w:eastAsia="MS Mincho"/>
          <w:szCs w:val="24"/>
          <w:lang w:val="ru-RU" w:eastAsia="zh-CN"/>
        </w:rPr>
        <w:t>, фиксированная служба, связь пункта с пунктом, 15 ГГц.</w:t>
      </w:r>
    </w:p>
    <w:p w14:paraId="65BA4A7E" w14:textId="77777777" w:rsidR="00BE15F2" w:rsidRPr="00C07A62" w:rsidRDefault="00BE15F2" w:rsidP="00BE15F2">
      <w:pPr>
        <w:pStyle w:val="Headingb"/>
        <w:rPr>
          <w:rFonts w:eastAsia="MS Mincho"/>
          <w:lang w:val="ru-RU"/>
        </w:rPr>
      </w:pPr>
      <w:bookmarkStart w:id="6" w:name="_Hlk43368191"/>
      <w:r w:rsidRPr="00C07A62">
        <w:rPr>
          <w:rFonts w:eastAsia="MS Mincho"/>
          <w:lang w:val="ru-RU"/>
        </w:rPr>
        <w:t>Соответствующие Рекомендации и Отчеты МСЭ</w:t>
      </w:r>
      <w:bookmarkEnd w:id="6"/>
    </w:p>
    <w:p w14:paraId="36C8B0CC" w14:textId="77777777" w:rsidR="00BE15F2" w:rsidRPr="00C07A62" w:rsidRDefault="00BE15F2" w:rsidP="00BE15F2">
      <w:pPr>
        <w:rPr>
          <w:rFonts w:eastAsia="MS Mincho"/>
          <w:lang w:val="ru-RU"/>
        </w:rPr>
      </w:pPr>
      <w:r w:rsidRPr="00C07A62">
        <w:rPr>
          <w:rFonts w:eastAsia="MS Mincho"/>
          <w:lang w:val="ru-RU" w:eastAsia="ja-JP"/>
        </w:rPr>
        <w:t xml:space="preserve">Рекомендация МСЭ-R F.746 – </w:t>
      </w:r>
      <w:r w:rsidRPr="00C07A62">
        <w:rPr>
          <w:rFonts w:eastAsia="MS Mincho"/>
          <w:lang w:val="ru-RU" w:eastAsia="zh-CN"/>
        </w:rPr>
        <w:t xml:space="preserve">Планы размещения частот </w:t>
      </w:r>
      <w:proofErr w:type="spellStart"/>
      <w:r w:rsidRPr="00C07A62">
        <w:rPr>
          <w:rFonts w:eastAsia="MS Mincho"/>
          <w:lang w:val="ru-RU" w:eastAsia="zh-CN"/>
        </w:rPr>
        <w:t>радиостволов</w:t>
      </w:r>
      <w:proofErr w:type="spellEnd"/>
      <w:r w:rsidRPr="00C07A62">
        <w:rPr>
          <w:rFonts w:eastAsia="MS Mincho"/>
          <w:lang w:val="ru-RU" w:eastAsia="zh-CN"/>
        </w:rPr>
        <w:t xml:space="preserve"> для систем фиксированной службы</w:t>
      </w:r>
    </w:p>
    <w:p w14:paraId="4C334099" w14:textId="77777777" w:rsidR="00BE15F2" w:rsidRPr="00C07A62" w:rsidRDefault="00BE15F2" w:rsidP="00BE15F2">
      <w:pPr>
        <w:pStyle w:val="Headingb"/>
        <w:rPr>
          <w:rFonts w:eastAsia="MS Mincho"/>
          <w:lang w:val="ru-RU"/>
        </w:rPr>
      </w:pPr>
      <w:r w:rsidRPr="00C07A62">
        <w:rPr>
          <w:rFonts w:eastAsia="MS Mincho"/>
          <w:lang w:val="ru-RU"/>
        </w:rPr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966"/>
        <w:gridCol w:w="712"/>
        <w:gridCol w:w="4106"/>
      </w:tblGrid>
      <w:tr w:rsidR="00BE15F2" w:rsidRPr="00C07A62" w14:paraId="18CB2445" w14:textId="77777777" w:rsidTr="00037056">
        <w:tc>
          <w:tcPr>
            <w:tcW w:w="851" w:type="dxa"/>
          </w:tcPr>
          <w:p w14:paraId="65421A27" w14:textId="77777777" w:rsidR="00BE15F2" w:rsidRPr="00C07A62" w:rsidRDefault="00BE15F2" w:rsidP="00037056">
            <w:pPr>
              <w:ind w:left="-113"/>
              <w:rPr>
                <w:rFonts w:eastAsia="MS Mincho"/>
                <w:lang w:val="ru-RU"/>
              </w:rPr>
            </w:pPr>
            <w:r w:rsidRPr="00C07A62">
              <w:rPr>
                <w:rFonts w:eastAsia="MS Mincho"/>
                <w:lang w:val="ru-RU"/>
              </w:rPr>
              <w:t>RF</w:t>
            </w:r>
          </w:p>
        </w:tc>
        <w:tc>
          <w:tcPr>
            <w:tcW w:w="3966" w:type="dxa"/>
          </w:tcPr>
          <w:p w14:paraId="33F22B93" w14:textId="77777777" w:rsidR="00BE15F2" w:rsidRPr="00C07A62" w:rsidRDefault="00BE15F2" w:rsidP="00037056">
            <w:pPr>
              <w:rPr>
                <w:rFonts w:eastAsia="MS Mincho"/>
                <w:lang w:val="ru-RU"/>
              </w:rPr>
            </w:pPr>
            <w:proofErr w:type="spellStart"/>
            <w:r w:rsidRPr="00C07A62">
              <w:rPr>
                <w:rFonts w:eastAsia="MS Mincho"/>
                <w:lang w:val="ru-RU"/>
              </w:rPr>
              <w:t>Radio</w:t>
            </w:r>
            <w:proofErr w:type="spellEnd"/>
            <w:r w:rsidRPr="00C07A62">
              <w:rPr>
                <w:rFonts w:eastAsia="MS Mincho"/>
                <w:lang w:val="ru-RU"/>
              </w:rPr>
              <w:t xml:space="preserve"> </w:t>
            </w:r>
            <w:proofErr w:type="spellStart"/>
            <w:r w:rsidRPr="00C07A62">
              <w:rPr>
                <w:rFonts w:eastAsia="MS Mincho"/>
                <w:lang w:val="ru-RU"/>
              </w:rPr>
              <w:t>frequency</w:t>
            </w:r>
            <w:proofErr w:type="spellEnd"/>
          </w:p>
        </w:tc>
        <w:tc>
          <w:tcPr>
            <w:tcW w:w="712" w:type="dxa"/>
          </w:tcPr>
          <w:p w14:paraId="6C7E8556" w14:textId="77777777" w:rsidR="00BE15F2" w:rsidRPr="00C07A62" w:rsidRDefault="00BE15F2" w:rsidP="00037056">
            <w:pPr>
              <w:ind w:left="-113"/>
              <w:rPr>
                <w:rFonts w:eastAsia="MS Mincho"/>
                <w:lang w:val="ru-RU"/>
              </w:rPr>
            </w:pPr>
            <w:r w:rsidRPr="00C07A62">
              <w:rPr>
                <w:rFonts w:eastAsia="MS Mincho"/>
                <w:lang w:val="ru-RU"/>
              </w:rPr>
              <w:t>РЧ</w:t>
            </w:r>
          </w:p>
        </w:tc>
        <w:tc>
          <w:tcPr>
            <w:tcW w:w="4106" w:type="dxa"/>
          </w:tcPr>
          <w:p w14:paraId="4CCE1367" w14:textId="77777777" w:rsidR="00BE15F2" w:rsidRPr="00C07A62" w:rsidRDefault="00BE15F2" w:rsidP="00037056">
            <w:pPr>
              <w:rPr>
                <w:rFonts w:eastAsia="MS Mincho"/>
                <w:lang w:val="ru-RU"/>
              </w:rPr>
            </w:pPr>
            <w:r w:rsidRPr="00C07A62">
              <w:rPr>
                <w:rFonts w:eastAsia="MS Mincho"/>
                <w:lang w:val="ru-RU"/>
              </w:rPr>
              <w:t>Радиочастота</w:t>
            </w:r>
          </w:p>
        </w:tc>
      </w:tr>
    </w:tbl>
    <w:p w14:paraId="443B3A57" w14:textId="77777777" w:rsidR="00BE15F2" w:rsidRPr="00C07A62" w:rsidRDefault="00BE15F2" w:rsidP="00BE15F2">
      <w:pPr>
        <w:pStyle w:val="Normalaftertitle"/>
        <w:rPr>
          <w:rFonts w:eastAsia="Batang"/>
          <w:lang w:val="ru-RU"/>
        </w:rPr>
      </w:pPr>
      <w:r w:rsidRPr="00C07A62">
        <w:rPr>
          <w:rFonts w:eastAsia="Batang"/>
          <w:lang w:val="ru-RU"/>
        </w:rPr>
        <w:t>Ассамблея радиосвязи МСЭ,</w:t>
      </w:r>
    </w:p>
    <w:p w14:paraId="2F39FC30" w14:textId="77777777" w:rsidR="00BE15F2" w:rsidRPr="00C07A62" w:rsidRDefault="00BE15F2" w:rsidP="00BE15F2">
      <w:pPr>
        <w:pStyle w:val="Call"/>
        <w:rPr>
          <w:lang w:val="ru-RU"/>
        </w:rPr>
      </w:pPr>
      <w:r w:rsidRPr="00C07A62">
        <w:rPr>
          <w:lang w:val="ru-RU"/>
        </w:rPr>
        <w:t>учитывая</w:t>
      </w:r>
      <w:r w:rsidRPr="00C07A62">
        <w:rPr>
          <w:i w:val="0"/>
          <w:iCs/>
          <w:lang w:val="ru-RU"/>
        </w:rPr>
        <w:t>,</w:t>
      </w:r>
    </w:p>
    <w:p w14:paraId="5E8C9C72" w14:textId="77777777" w:rsidR="00BE15F2" w:rsidRPr="00C07A62" w:rsidRDefault="00BE15F2" w:rsidP="00BE15F2">
      <w:pPr>
        <w:rPr>
          <w:lang w:val="ru-RU"/>
        </w:rPr>
      </w:pPr>
      <w:r w:rsidRPr="00C07A62">
        <w:rPr>
          <w:i/>
          <w:iCs/>
          <w:lang w:val="ru-RU"/>
        </w:rPr>
        <w:t>a)</w:t>
      </w:r>
      <w:r w:rsidRPr="00C07A62">
        <w:rPr>
          <w:lang w:val="ru-RU"/>
        </w:rPr>
        <w:tab/>
        <w:t>что полоса 14,4–15,35 ГГц распределена фиксированной службе и что в некоторых странах полоса частот 14,5–15,35 ГГц используется для систем фиксированной беспроводной связи;</w:t>
      </w:r>
    </w:p>
    <w:p w14:paraId="535AA78A" w14:textId="77777777" w:rsidR="00BE15F2" w:rsidRPr="00C07A62" w:rsidRDefault="00BE15F2" w:rsidP="00BE15F2">
      <w:pPr>
        <w:rPr>
          <w:lang w:val="ru-RU"/>
        </w:rPr>
      </w:pPr>
      <w:r w:rsidRPr="00C07A62">
        <w:rPr>
          <w:i/>
          <w:iCs/>
          <w:lang w:val="ru-RU"/>
        </w:rPr>
        <w:t>b)</w:t>
      </w:r>
      <w:r w:rsidRPr="00C07A62">
        <w:rPr>
          <w:lang w:val="ru-RU"/>
        </w:rPr>
        <w:tab/>
        <w:t>что на этих частотах реализация систем фиксированной беспроводной связи для цифровой передачи возможна при выборе расстояния между промежуточными станциями и других параметров с учетом условий выпадения атмосферных осадков;</w:t>
      </w:r>
    </w:p>
    <w:p w14:paraId="57DA4913" w14:textId="77777777" w:rsidR="00BE15F2" w:rsidRPr="00C07A62" w:rsidRDefault="00BE15F2" w:rsidP="00BE15F2">
      <w:pPr>
        <w:rPr>
          <w:lang w:val="ru-RU"/>
        </w:rPr>
      </w:pPr>
      <w:r w:rsidRPr="00C07A62">
        <w:rPr>
          <w:i/>
          <w:iCs/>
          <w:lang w:val="ru-RU"/>
        </w:rPr>
        <w:t>c)</w:t>
      </w:r>
      <w:r w:rsidRPr="00C07A62">
        <w:rPr>
          <w:lang w:val="ru-RU"/>
        </w:rPr>
        <w:tab/>
        <w:t>что в разных странах существуют ограничения на использование различных частей всей полосы 14,4–15,35 ГГц;</w:t>
      </w:r>
    </w:p>
    <w:p w14:paraId="6C3245FA" w14:textId="77777777" w:rsidR="00BE15F2" w:rsidRPr="00C07A62" w:rsidRDefault="00BE15F2" w:rsidP="00BE15F2">
      <w:pPr>
        <w:rPr>
          <w:rFonts w:eastAsia="MS Mincho"/>
          <w:lang w:val="ru-RU" w:eastAsia="zh-CN"/>
        </w:rPr>
      </w:pPr>
      <w:r w:rsidRPr="00C07A62">
        <w:rPr>
          <w:rFonts w:eastAsia="MS Mincho"/>
          <w:i/>
          <w:lang w:val="ru-RU" w:eastAsia="zh-CN"/>
        </w:rPr>
        <w:t>d)</w:t>
      </w:r>
      <w:r w:rsidRPr="00C07A62">
        <w:rPr>
          <w:rFonts w:eastAsia="MS Mincho"/>
          <w:lang w:val="ru-RU" w:eastAsia="zh-CN"/>
        </w:rPr>
        <w:tab/>
      </w:r>
      <w:bookmarkStart w:id="7" w:name="_Hlk43368716"/>
      <w:r w:rsidRPr="00C07A62">
        <w:rPr>
          <w:rFonts w:eastAsia="MS Mincho"/>
          <w:lang w:val="ru-RU" w:eastAsia="zh-CN"/>
        </w:rPr>
        <w:t>что в последние годы все в большей степени учитывается постоянно возрастающий спрос на пропускную способность в рамках перехода к</w:t>
      </w:r>
      <w:r w:rsidRPr="00C07A62">
        <w:rPr>
          <w:rFonts w:eastAsia="MS Mincho"/>
          <w:lang w:val="ru-RU"/>
        </w:rPr>
        <w:t xml:space="preserve"> IMT-2020</w:t>
      </w:r>
      <w:bookmarkEnd w:id="7"/>
      <w:r w:rsidRPr="00C07A62">
        <w:rPr>
          <w:rFonts w:eastAsia="MS Mincho"/>
          <w:lang w:val="ru-RU" w:eastAsia="zh-CN"/>
        </w:rPr>
        <w:t>,</w:t>
      </w:r>
    </w:p>
    <w:p w14:paraId="5FB36D1F" w14:textId="77777777" w:rsidR="00BE15F2" w:rsidRPr="00C07A62" w:rsidRDefault="00BE15F2" w:rsidP="00BE15F2">
      <w:pPr>
        <w:pStyle w:val="Call"/>
        <w:rPr>
          <w:lang w:val="ru-RU"/>
        </w:rPr>
      </w:pPr>
      <w:r w:rsidRPr="00C07A62">
        <w:rPr>
          <w:lang w:val="ru-RU"/>
        </w:rPr>
        <w:t>рекомендует</w:t>
      </w:r>
      <w:r w:rsidRPr="00C07A62">
        <w:rPr>
          <w:i w:val="0"/>
          <w:iCs/>
          <w:lang w:val="ru-RU"/>
        </w:rPr>
        <w:t>,</w:t>
      </w:r>
    </w:p>
    <w:p w14:paraId="016E2E49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1</w:t>
      </w:r>
      <w:r w:rsidRPr="00C07A62">
        <w:rPr>
          <w:lang w:val="ru-RU"/>
        </w:rPr>
        <w:tab/>
        <w:t xml:space="preserve">что предпочтительный 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для цифровых систем фиксированной беспроводной связи, работающих с разносом 28 МГц между </w:t>
      </w:r>
      <w:proofErr w:type="spellStart"/>
      <w:r w:rsidRPr="00C07A62">
        <w:rPr>
          <w:lang w:val="ru-RU"/>
        </w:rPr>
        <w:t>радиостволами</w:t>
      </w:r>
      <w:proofErr w:type="spellEnd"/>
      <w:r w:rsidRPr="00C07A62">
        <w:rPr>
          <w:lang w:val="ru-RU"/>
        </w:rPr>
        <w:t>, следует определять следующим образом:</w:t>
      </w:r>
    </w:p>
    <w:p w14:paraId="7AF248D5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lastRenderedPageBreak/>
        <w:t>Пусть</w:t>
      </w:r>
      <w:r w:rsidRPr="00C07A62">
        <w:rPr>
          <w:lang w:val="ru-RU"/>
        </w:rPr>
        <w:tab/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28</w:t>
      </w:r>
      <w:r w:rsidRPr="00C07A62">
        <w:rPr>
          <w:lang w:val="ru-RU"/>
        </w:rPr>
        <w:tab/>
        <w:t xml:space="preserve">число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>,</w:t>
      </w:r>
    </w:p>
    <w:p w14:paraId="3BE11AED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тогда частоты (МГц) отдельных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определяются следующими соотношениями:</w:t>
      </w:r>
    </w:p>
    <w:p w14:paraId="45D2CBBE" w14:textId="77D1ADEA" w:rsidR="00BE15F2" w:rsidRPr="00C07A62" w:rsidRDefault="00BE15F2" w:rsidP="005A3EFB">
      <w:pPr>
        <w:pStyle w:val="enumlev1"/>
        <w:tabs>
          <w:tab w:val="left" w:pos="2835"/>
          <w:tab w:val="left" w:pos="3969"/>
          <w:tab w:val="left" w:pos="7230"/>
        </w:tabs>
        <w:rPr>
          <w:lang w:val="ru-RU"/>
        </w:rPr>
      </w:pPr>
      <w:r w:rsidRPr="00C07A62">
        <w:rPr>
          <w:lang w:val="ru-RU"/>
        </w:rPr>
        <w:t>нижняя половина полосы частот:</w:t>
      </w:r>
      <w:r w:rsidR="005A3EFB">
        <w:rPr>
          <w:lang w:val="ru-RU"/>
        </w:rPr>
        <w:tab/>
      </w:r>
      <w:r w:rsidRPr="00C07A62">
        <w:rPr>
          <w:i/>
          <w:lang w:val="ru-RU"/>
        </w:rPr>
        <w:t>f</w:t>
      </w:r>
      <w:r w:rsidRPr="00C07A62">
        <w:rPr>
          <w:position w:val="-3"/>
          <w:sz w:val="16"/>
          <w:lang w:val="ru-RU"/>
        </w:rPr>
        <w:fldChar w:fldCharType="begin"/>
      </w:r>
      <w:r w:rsidRPr="00C07A62">
        <w:rPr>
          <w:position w:val="-3"/>
          <w:sz w:val="16"/>
          <w:lang w:val="ru-RU"/>
        </w:rPr>
        <w:instrText>EQ \s\do2(</w:instrText>
      </w:r>
      <w:r w:rsidRPr="00C07A62">
        <w:rPr>
          <w:i/>
          <w:position w:val="-3"/>
          <w:sz w:val="16"/>
          <w:lang w:val="ru-RU"/>
        </w:rPr>
        <w:instrText>n</w:instrText>
      </w:r>
      <w:r w:rsidRPr="00C07A62">
        <w:rPr>
          <w:position w:val="-3"/>
          <w:sz w:val="16"/>
          <w:lang w:val="ru-RU"/>
        </w:rPr>
        <w:instrText>)</w:instrText>
      </w:r>
      <w:r w:rsidRPr="00C07A62">
        <w:rPr>
          <w:position w:val="-3"/>
          <w:sz w:val="16"/>
          <w:lang w:val="ru-RU"/>
        </w:rPr>
        <w:fldChar w:fldCharType="end"/>
      </w:r>
      <w:r w:rsidRPr="00C07A62">
        <w:rPr>
          <w:lang w:val="ru-RU"/>
        </w:rPr>
        <w:t xml:space="preserve"> </w:t>
      </w:r>
      <w:r w:rsidRPr="00C07A62">
        <w:rPr>
          <w:rFonts w:ascii="Symbol" w:hAnsi="Symbol"/>
          <w:lang w:val="ru-RU"/>
        </w:rPr>
        <w:t></w:t>
      </w:r>
      <w:r w:rsidRPr="00C07A62">
        <w:rPr>
          <w:i/>
          <w:lang w:val="ru-RU"/>
        </w:rPr>
        <w:t xml:space="preserve">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i/>
          <w:vertAlign w:val="subscript"/>
          <w:lang w:val="ru-RU"/>
        </w:rPr>
        <w:t xml:space="preserve"> </w:t>
      </w:r>
      <w:r w:rsidRPr="00C07A62">
        <w:rPr>
          <w:rFonts w:ascii="Symbol" w:hAnsi="Symbol"/>
          <w:lang w:val="ru-RU"/>
        </w:rPr>
        <w:t></w:t>
      </w:r>
      <w:r w:rsidRPr="00C07A62">
        <w:rPr>
          <w:lang w:val="ru-RU"/>
        </w:rPr>
        <w:t xml:space="preserve"> </w:t>
      </w:r>
      <w:r w:rsidRPr="00C07A62">
        <w:rPr>
          <w:i/>
          <w:lang w:val="ru-RU"/>
        </w:rPr>
        <w:t>a</w:t>
      </w:r>
      <w:r w:rsidRPr="00C07A62">
        <w:rPr>
          <w:lang w:val="ru-RU"/>
        </w:rPr>
        <w:t xml:space="preserve"> </w:t>
      </w:r>
      <w:r w:rsidRPr="00C07A62">
        <w:rPr>
          <w:rFonts w:ascii="Symbol" w:hAnsi="Symbol"/>
          <w:lang w:val="ru-RU"/>
        </w:rPr>
        <w:t></w:t>
      </w:r>
      <w:r w:rsidRPr="00C07A62">
        <w:rPr>
          <w:lang w:val="ru-RU"/>
        </w:rPr>
        <w:t xml:space="preserve"> 28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ab/>
        <w:t>МГц</w:t>
      </w:r>
    </w:p>
    <w:p w14:paraId="42DF031A" w14:textId="77777777" w:rsidR="00BE15F2" w:rsidRPr="00C07A62" w:rsidRDefault="00BE15F2" w:rsidP="005A3EFB">
      <w:pPr>
        <w:pStyle w:val="enumlev1"/>
        <w:tabs>
          <w:tab w:val="left" w:pos="2835"/>
          <w:tab w:val="left" w:pos="3969"/>
          <w:tab w:val="left" w:pos="7230"/>
        </w:tabs>
        <w:rPr>
          <w:lang w:val="ru-RU"/>
        </w:rPr>
      </w:pPr>
      <w:r w:rsidRPr="00C07A62">
        <w:rPr>
          <w:lang w:val="ru-RU"/>
        </w:rPr>
        <w:t>верхняя половина полосы частот:</w:t>
      </w:r>
      <w:r w:rsidRPr="00C07A62">
        <w:rPr>
          <w:lang w:val="ru-RU"/>
        </w:rPr>
        <w:tab/>
      </w:r>
      <w:r w:rsidRPr="00C07A62">
        <w:rPr>
          <w:rFonts w:eastAsia="MS Mincho"/>
          <w:position w:val="-12"/>
          <w:lang w:val="ru-RU"/>
        </w:rPr>
        <w:object w:dxaOrig="300" w:dyaOrig="360" w14:anchorId="269451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21.75pt" o:ole="">
            <v:imagedata r:id="rId14" o:title=""/>
          </v:shape>
          <o:OLEObject Type="Embed" ProgID="Equation.DSMT4" ShapeID="_x0000_i1025" DrawAspect="Content" ObjectID="_1654081070" r:id="rId15"/>
        </w:object>
      </w:r>
      <w:r w:rsidRPr="00C07A62">
        <w:rPr>
          <w:lang w:val="ru-RU"/>
        </w:rPr>
        <w:t xml:space="preserve"> </w:t>
      </w:r>
      <w:r w:rsidRPr="00C07A62">
        <w:rPr>
          <w:rFonts w:ascii="Symbol" w:hAnsi="Symbol"/>
          <w:lang w:val="ru-RU"/>
        </w:rPr>
        <w:t></w:t>
      </w:r>
      <w:r w:rsidRPr="00C07A62">
        <w:rPr>
          <w:i/>
          <w:lang w:val="ru-RU"/>
        </w:rPr>
        <w:t xml:space="preserve">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i/>
          <w:vertAlign w:val="subscript"/>
          <w:lang w:val="ru-RU"/>
        </w:rPr>
        <w:t xml:space="preserve"> </w:t>
      </w:r>
      <w:r w:rsidRPr="00C07A62">
        <w:rPr>
          <w:rFonts w:ascii="Symbol" w:hAnsi="Symbol"/>
          <w:lang w:val="ru-RU"/>
        </w:rPr>
        <w:t></w:t>
      </w:r>
      <w:r w:rsidRPr="00C07A62">
        <w:rPr>
          <w:lang w:val="ru-RU"/>
        </w:rPr>
        <w:t xml:space="preserve"> 3626 – 28 (</w:t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28</w:t>
      </w:r>
      <w:r w:rsidRPr="00C07A62">
        <w:rPr>
          <w:lang w:val="ru-RU"/>
        </w:rPr>
        <w:t xml:space="preserve"> –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>)</w:t>
      </w:r>
      <w:r w:rsidRPr="00C07A62">
        <w:rPr>
          <w:lang w:val="ru-RU"/>
        </w:rPr>
        <w:tab/>
        <w:t>МГц,</w:t>
      </w:r>
    </w:p>
    <w:p w14:paraId="0086D670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>где:</w:t>
      </w:r>
    </w:p>
    <w:p w14:paraId="4FDD3FEF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</w:r>
      <w:proofErr w:type="spellStart"/>
      <w:proofErr w:type="gram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rFonts w:ascii="Tms Rmn" w:hAnsi="Tms Rmn"/>
          <w:position w:val="-4"/>
          <w:sz w:val="12"/>
          <w:lang w:val="ru-RU"/>
        </w:rPr>
        <w:t> </w:t>
      </w:r>
      <w:r w:rsidRPr="00C07A62">
        <w:rPr>
          <w:lang w:val="ru-RU"/>
        </w:rPr>
        <w:t>:</w:t>
      </w:r>
      <w:proofErr w:type="gramEnd"/>
      <w:r w:rsidRPr="00C07A62">
        <w:rPr>
          <w:lang w:val="ru-RU"/>
        </w:rPr>
        <w:tab/>
        <w:t>опорная частота</w:t>
      </w:r>
    </w:p>
    <w:p w14:paraId="75EA84F8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>a</w:t>
      </w:r>
      <w:r w:rsidRPr="00C07A62">
        <w:rPr>
          <w:lang w:val="ru-RU"/>
        </w:rPr>
        <w:t xml:space="preserve"> =</w:t>
      </w:r>
      <w:r w:rsidRPr="00C07A62">
        <w:rPr>
          <w:lang w:val="ru-RU"/>
        </w:rPr>
        <w:tab/>
        <w:t>2688 МГц для полосы 14,4–15,35 ГГц и</w:t>
      </w:r>
    </w:p>
    <w:p w14:paraId="40FC1EE5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>a</w:t>
      </w:r>
      <w:r w:rsidRPr="00C07A62">
        <w:rPr>
          <w:lang w:val="ru-RU"/>
        </w:rPr>
        <w:t xml:space="preserve"> =</w:t>
      </w:r>
      <w:r w:rsidRPr="00C07A62">
        <w:rPr>
          <w:lang w:val="ru-RU"/>
        </w:rPr>
        <w:tab/>
        <w:t>2786 МГц для полосы 14,5–15,35 ГГц</w:t>
      </w:r>
    </w:p>
    <w:p w14:paraId="233A1A53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>n</w:t>
      </w:r>
      <w:r w:rsidRPr="00C07A62">
        <w:rPr>
          <w:lang w:val="ru-RU"/>
        </w:rPr>
        <w:t xml:space="preserve"> =</w:t>
      </w:r>
      <w:r w:rsidRPr="00C07A62">
        <w:rPr>
          <w:lang w:val="ru-RU"/>
        </w:rPr>
        <w:tab/>
        <w:t>1, 2, . . .</w:t>
      </w:r>
      <w:r w:rsidRPr="00C07A62">
        <w:rPr>
          <w:i/>
          <w:lang w:val="ru-RU"/>
        </w:rPr>
        <w:t xml:space="preserve"> N</w:t>
      </w:r>
      <w:r w:rsidRPr="00C07A62">
        <w:rPr>
          <w:iCs/>
          <w:vertAlign w:val="subscript"/>
          <w:lang w:val="ru-RU"/>
        </w:rPr>
        <w:t>28</w:t>
      </w:r>
      <w:r w:rsidRPr="00C07A62">
        <w:rPr>
          <w:lang w:val="ru-RU"/>
        </w:rPr>
        <w:t>,</w:t>
      </w:r>
      <w:r w:rsidRPr="00C07A62">
        <w:rPr>
          <w:lang w:val="ru-RU"/>
        </w:rPr>
        <w:tab/>
        <w:t>с</w:t>
      </w:r>
      <w:r w:rsidRPr="00C07A62">
        <w:rPr>
          <w:i/>
          <w:lang w:val="ru-RU"/>
        </w:rPr>
        <w:tab/>
        <w:t>N</w:t>
      </w:r>
      <w:r w:rsidRPr="00C07A62">
        <w:rPr>
          <w:iCs/>
          <w:vertAlign w:val="subscript"/>
          <w:lang w:val="ru-RU"/>
        </w:rPr>
        <w:t>28</w:t>
      </w:r>
      <w:r w:rsidRPr="00C07A62">
        <w:rPr>
          <w:lang w:val="ru-RU"/>
        </w:rPr>
        <w:t xml:space="preserve"> ≤ 16 для полосы 14,4–15,35 ГГц</w:t>
      </w:r>
    </w:p>
    <w:p w14:paraId="0710A18C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color w:val="000000"/>
          <w:lang w:val="ru-RU"/>
        </w:rPr>
        <w:tab/>
      </w:r>
      <w:r w:rsidRPr="00C07A62">
        <w:rPr>
          <w:color w:val="000000"/>
          <w:lang w:val="ru-RU"/>
        </w:rPr>
        <w:tab/>
      </w:r>
      <w:r w:rsidRPr="00C07A62">
        <w:rPr>
          <w:color w:val="000000"/>
          <w:lang w:val="ru-RU"/>
        </w:rPr>
        <w:tab/>
      </w:r>
      <w:r w:rsidRPr="00C07A62">
        <w:rPr>
          <w:color w:val="000000"/>
          <w:lang w:val="ru-RU"/>
        </w:rPr>
        <w:tab/>
      </w:r>
      <w:r w:rsidRPr="00C07A62">
        <w:rPr>
          <w:color w:val="000000"/>
          <w:lang w:val="ru-RU"/>
        </w:rPr>
        <w:tab/>
        <w:t>и</w:t>
      </w:r>
      <w:r w:rsidRPr="00C07A62">
        <w:rPr>
          <w:color w:val="FFFFFF"/>
          <w:lang w:val="ru-RU"/>
        </w:rPr>
        <w:t xml:space="preserve"> </w:t>
      </w:r>
      <w:r w:rsidRPr="00C07A62">
        <w:rPr>
          <w:i/>
          <w:lang w:val="ru-RU"/>
        </w:rPr>
        <w:tab/>
        <w:t>N</w:t>
      </w:r>
      <w:r w:rsidRPr="00C07A62">
        <w:rPr>
          <w:iCs/>
          <w:vertAlign w:val="subscript"/>
          <w:lang w:val="ru-RU"/>
        </w:rPr>
        <w:t>28</w:t>
      </w:r>
      <w:r w:rsidRPr="00C07A62">
        <w:rPr>
          <w:lang w:val="ru-RU"/>
        </w:rPr>
        <w:t xml:space="preserve"> ≤ 15 для полосы 14,5–15,35 ГГц.</w:t>
      </w:r>
    </w:p>
    <w:p w14:paraId="24121E99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с </w:t>
      </w:r>
      <w:r w:rsidRPr="00C07A62">
        <w:rPr>
          <w:i/>
          <w:lang w:val="ru-RU"/>
        </w:rPr>
        <w:t>f</w:t>
      </w:r>
      <w:r w:rsidRPr="00C07A62">
        <w:rPr>
          <w:i/>
          <w:position w:val="-3"/>
          <w:sz w:val="16"/>
          <w:lang w:val="ru-RU"/>
        </w:rPr>
        <w:t>r</w:t>
      </w:r>
      <w:r w:rsidRPr="00C07A62">
        <w:rPr>
          <w:lang w:val="ru-RU"/>
        </w:rPr>
        <w:t xml:space="preserve"> = 11 701 МГц и разносом частот 28 МГц показан на рисунке 1;</w:t>
      </w:r>
    </w:p>
    <w:p w14:paraId="662CA9E6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2</w:t>
      </w:r>
      <w:r w:rsidRPr="00C07A62">
        <w:rPr>
          <w:lang w:val="ru-RU"/>
        </w:rPr>
        <w:tab/>
        <w:t xml:space="preserve">что предпочтительный 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для цифровых систем фиксированной беспроводной связи, работающих с разносом 14 МГц между </w:t>
      </w:r>
      <w:proofErr w:type="spellStart"/>
      <w:r w:rsidRPr="00C07A62">
        <w:rPr>
          <w:lang w:val="ru-RU"/>
        </w:rPr>
        <w:t>радиостволами</w:t>
      </w:r>
      <w:proofErr w:type="spellEnd"/>
      <w:r w:rsidRPr="00C07A62">
        <w:rPr>
          <w:lang w:val="ru-RU"/>
        </w:rPr>
        <w:t>, следует определять следующим образом:</w:t>
      </w:r>
    </w:p>
    <w:p w14:paraId="5A7EBFFC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>Пусть</w:t>
      </w:r>
      <w:r w:rsidRPr="00C07A62">
        <w:rPr>
          <w:lang w:val="ru-RU"/>
        </w:rPr>
        <w:tab/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14</w:t>
      </w:r>
      <w:r w:rsidRPr="00C07A62">
        <w:rPr>
          <w:lang w:val="ru-RU"/>
        </w:rPr>
        <w:tab/>
        <w:t xml:space="preserve">число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>;</w:t>
      </w:r>
    </w:p>
    <w:p w14:paraId="4B9801CF" w14:textId="77777777" w:rsidR="00BE15F2" w:rsidRPr="00C07A62" w:rsidRDefault="00BE15F2" w:rsidP="005A3EFB">
      <w:pPr>
        <w:pStyle w:val="enumlev1"/>
        <w:tabs>
          <w:tab w:val="left" w:pos="2835"/>
          <w:tab w:val="left" w:pos="3969"/>
          <w:tab w:val="left" w:pos="7230"/>
        </w:tabs>
        <w:rPr>
          <w:lang w:val="ru-RU"/>
        </w:rPr>
      </w:pPr>
      <w:r w:rsidRPr="00C07A62">
        <w:rPr>
          <w:lang w:val="ru-RU"/>
        </w:rPr>
        <w:t>нижняя половина полосы частот:</w:t>
      </w:r>
      <w:r w:rsidRPr="00C07A62">
        <w:rPr>
          <w:lang w:val="ru-RU"/>
        </w:rPr>
        <w:tab/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 xml:space="preserve"> =</w:t>
      </w:r>
      <w:r w:rsidRPr="00C07A62">
        <w:rPr>
          <w:i/>
          <w:lang w:val="ru-RU"/>
        </w:rPr>
        <w:t xml:space="preserve">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</w:t>
      </w:r>
      <w:r w:rsidRPr="00C07A62">
        <w:rPr>
          <w:i/>
          <w:lang w:val="ru-RU"/>
        </w:rPr>
        <w:t xml:space="preserve"> a</w:t>
      </w:r>
      <w:r w:rsidRPr="00C07A62">
        <w:rPr>
          <w:lang w:val="ru-RU"/>
        </w:rPr>
        <w:t xml:space="preserve"> + 14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ab/>
        <w:t>МГц</w:t>
      </w:r>
    </w:p>
    <w:p w14:paraId="218A452F" w14:textId="77777777" w:rsidR="00BE15F2" w:rsidRPr="00C07A62" w:rsidRDefault="00BE15F2" w:rsidP="005A3EFB">
      <w:pPr>
        <w:pStyle w:val="enumlev1"/>
        <w:tabs>
          <w:tab w:val="left" w:pos="2835"/>
          <w:tab w:val="left" w:pos="3969"/>
          <w:tab w:val="left" w:pos="7230"/>
        </w:tabs>
        <w:rPr>
          <w:lang w:val="ru-RU"/>
        </w:rPr>
      </w:pPr>
      <w:r w:rsidRPr="00C07A62">
        <w:rPr>
          <w:lang w:val="ru-RU"/>
        </w:rPr>
        <w:t>верхняя половина полосы частот:</w:t>
      </w:r>
      <w:r w:rsidRPr="00C07A62">
        <w:rPr>
          <w:lang w:val="ru-RU"/>
        </w:rPr>
        <w:tab/>
      </w:r>
      <w:r w:rsidRPr="00C07A62">
        <w:rPr>
          <w:rFonts w:eastAsia="MS Mincho"/>
          <w:position w:val="-12"/>
          <w:lang w:val="ru-RU"/>
        </w:rPr>
        <w:object w:dxaOrig="300" w:dyaOrig="360" w14:anchorId="230D9178">
          <v:shape id="_x0000_i1026" type="#_x0000_t75" style="width:14.25pt;height:21.75pt" o:ole="">
            <v:imagedata r:id="rId14" o:title=""/>
          </v:shape>
          <o:OLEObject Type="Embed" ProgID="Equation.DSMT4" ShapeID="_x0000_i1026" DrawAspect="Content" ObjectID="_1654081071" r:id="rId16"/>
        </w:object>
      </w:r>
      <w:r w:rsidRPr="00C07A62">
        <w:rPr>
          <w:lang w:val="ru-RU"/>
        </w:rPr>
        <w:t xml:space="preserve"> =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+ 3640 – 14 (</w:t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14</w:t>
      </w:r>
      <w:r w:rsidRPr="00C07A62">
        <w:rPr>
          <w:lang w:val="ru-RU"/>
        </w:rPr>
        <w:t xml:space="preserve"> –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>)</w:t>
      </w:r>
      <w:r w:rsidRPr="00C07A62">
        <w:rPr>
          <w:lang w:val="ru-RU"/>
        </w:rPr>
        <w:tab/>
        <w:t>МГц,</w:t>
      </w:r>
    </w:p>
    <w:p w14:paraId="508CCD87" w14:textId="77777777" w:rsidR="00BE15F2" w:rsidRPr="00C07A62" w:rsidRDefault="00BE15F2" w:rsidP="00BE15F2">
      <w:pPr>
        <w:keepNext/>
        <w:keepLines/>
        <w:rPr>
          <w:lang w:val="ru-RU"/>
        </w:rPr>
      </w:pPr>
      <w:r w:rsidRPr="00C07A62">
        <w:rPr>
          <w:lang w:val="ru-RU"/>
        </w:rPr>
        <w:t>где:</w:t>
      </w:r>
    </w:p>
    <w:p w14:paraId="44B58963" w14:textId="77777777" w:rsidR="00BE15F2" w:rsidRPr="00C07A62" w:rsidRDefault="00BE15F2" w:rsidP="00BE15F2">
      <w:pPr>
        <w:pStyle w:val="Equationlegend"/>
        <w:keepNext/>
        <w:keepLines/>
        <w:rPr>
          <w:lang w:val="ru-RU"/>
        </w:rPr>
      </w:pPr>
      <w:r w:rsidRPr="00C07A62">
        <w:rPr>
          <w:i/>
          <w:lang w:val="ru-RU"/>
        </w:rPr>
        <w:tab/>
      </w:r>
      <w:proofErr w:type="spellStart"/>
      <w:r w:rsidRPr="00C07A62">
        <w:rPr>
          <w:i/>
          <w:lang w:val="ru-RU"/>
        </w:rPr>
        <w:t>f</w:t>
      </w:r>
      <w:r w:rsidRPr="00C07A62">
        <w:rPr>
          <w:i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>:</w:t>
      </w:r>
      <w:r w:rsidRPr="00C07A62">
        <w:rPr>
          <w:lang w:val="ru-RU"/>
        </w:rPr>
        <w:tab/>
        <w:t>опорная частота,</w:t>
      </w:r>
    </w:p>
    <w:p w14:paraId="03647089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 xml:space="preserve">a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>2702 МГц для полосы 14,4–15,35 ГГц и</w:t>
      </w:r>
    </w:p>
    <w:p w14:paraId="3F3DFBE1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 xml:space="preserve">a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>2800 МГц для полосы 14,5–15,35 ГГц</w:t>
      </w:r>
    </w:p>
    <w:p w14:paraId="47F4C4D9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 xml:space="preserve">n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>1, 2, . . .</w:t>
      </w:r>
      <w:r w:rsidRPr="00C07A62">
        <w:rPr>
          <w:i/>
          <w:lang w:val="ru-RU"/>
        </w:rPr>
        <w:t xml:space="preserve"> N</w:t>
      </w:r>
      <w:r w:rsidRPr="00C07A62">
        <w:rPr>
          <w:iCs/>
          <w:vertAlign w:val="subscript"/>
          <w:lang w:val="ru-RU"/>
        </w:rPr>
        <w:t>14</w:t>
      </w:r>
      <w:r w:rsidRPr="00C07A62">
        <w:rPr>
          <w:lang w:val="ru-RU"/>
        </w:rPr>
        <w:tab/>
        <w:t>с</w:t>
      </w:r>
      <w:r w:rsidRPr="00C07A62">
        <w:rPr>
          <w:i/>
          <w:lang w:val="ru-RU"/>
        </w:rPr>
        <w:tab/>
        <w:t>N</w:t>
      </w:r>
      <w:r w:rsidRPr="00C07A62">
        <w:rPr>
          <w:iCs/>
          <w:vertAlign w:val="subscript"/>
          <w:lang w:val="ru-RU"/>
        </w:rPr>
        <w:t>14</w:t>
      </w:r>
      <w:r w:rsidRPr="00C07A62">
        <w:rPr>
          <w:iCs/>
          <w:lang w:val="ru-RU"/>
        </w:rPr>
        <w:t xml:space="preserve"> </w:t>
      </w:r>
      <w:r w:rsidRPr="00C07A62">
        <w:rPr>
          <w:lang w:val="ru-RU"/>
        </w:rPr>
        <w:t>≤ 32 для полосы 14,4–15,35 ГГц</w:t>
      </w:r>
    </w:p>
    <w:p w14:paraId="14309812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color w:val="FFFFFF"/>
          <w:lang w:val="ru-RU"/>
        </w:rPr>
        <w:t>n</w:t>
      </w:r>
      <w:r w:rsidRPr="00C07A62">
        <w:rPr>
          <w:i/>
          <w:color w:val="FFFFFF"/>
          <w:lang w:val="ru-RU"/>
        </w:rPr>
        <w:tab/>
      </w:r>
      <w:r w:rsidRPr="00C07A62">
        <w:rPr>
          <w:i/>
          <w:color w:val="FFFFFF"/>
          <w:lang w:val="ru-RU"/>
        </w:rPr>
        <w:tab/>
      </w:r>
      <w:r w:rsidRPr="00C07A62">
        <w:rPr>
          <w:i/>
          <w:color w:val="FFFFFF"/>
          <w:lang w:val="ru-RU"/>
        </w:rPr>
        <w:tab/>
      </w:r>
      <w:r w:rsidRPr="00C07A62">
        <w:rPr>
          <w:i/>
          <w:color w:val="FFFFFF"/>
          <w:lang w:val="ru-RU"/>
        </w:rPr>
        <w:tab/>
      </w:r>
      <w:r w:rsidRPr="00C07A62">
        <w:rPr>
          <w:color w:val="FFFFFF"/>
          <w:lang w:val="ru-RU"/>
        </w:rPr>
        <w:tab/>
      </w:r>
      <w:r w:rsidRPr="00C07A62">
        <w:rPr>
          <w:lang w:val="ru-RU"/>
        </w:rPr>
        <w:t>и</w:t>
      </w:r>
      <w:r w:rsidRPr="00C07A62">
        <w:rPr>
          <w:color w:val="FFFFFF"/>
          <w:lang w:val="ru-RU"/>
        </w:rPr>
        <w:tab/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14</w:t>
      </w:r>
      <w:r w:rsidRPr="00C07A62">
        <w:rPr>
          <w:iCs/>
          <w:lang w:val="ru-RU"/>
        </w:rPr>
        <w:t xml:space="preserve"> </w:t>
      </w:r>
      <w:r w:rsidRPr="00C07A62">
        <w:rPr>
          <w:lang w:val="ru-RU"/>
        </w:rPr>
        <w:t>≤ 30 для полосы 14,5–15,35 ГГц.</w:t>
      </w:r>
    </w:p>
    <w:p w14:paraId="274698D9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с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= 11</w:t>
      </w:r>
      <w:r w:rsidRPr="00C07A62">
        <w:rPr>
          <w:sz w:val="12"/>
          <w:lang w:val="ru-RU"/>
        </w:rPr>
        <w:t> </w:t>
      </w:r>
      <w:r w:rsidRPr="00C07A62">
        <w:rPr>
          <w:lang w:val="ru-RU"/>
        </w:rPr>
        <w:t xml:space="preserve">701 МГц и разносом частот </w:t>
      </w:r>
      <w:proofErr w:type="spellStart"/>
      <w:r w:rsidRPr="00C07A62">
        <w:rPr>
          <w:lang w:val="ru-RU"/>
        </w:rPr>
        <w:t>of</w:t>
      </w:r>
      <w:proofErr w:type="spellEnd"/>
      <w:r w:rsidRPr="00C07A62">
        <w:rPr>
          <w:lang w:val="ru-RU"/>
        </w:rPr>
        <w:t xml:space="preserve"> 14 МГц показан на рисунке 2;</w:t>
      </w:r>
    </w:p>
    <w:p w14:paraId="5A627A0C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3</w:t>
      </w:r>
      <w:r w:rsidRPr="00C07A62">
        <w:rPr>
          <w:lang w:val="ru-RU"/>
        </w:rPr>
        <w:tab/>
        <w:t xml:space="preserve">что предпочтительный 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для цифровых систем фиксированной беспроводной связи средней пропускной способности, работающих с разносом 56 МГц между </w:t>
      </w:r>
      <w:proofErr w:type="spellStart"/>
      <w:r w:rsidRPr="00C07A62">
        <w:rPr>
          <w:lang w:val="ru-RU"/>
        </w:rPr>
        <w:t>радиостволами</w:t>
      </w:r>
      <w:proofErr w:type="spellEnd"/>
      <w:r w:rsidRPr="00C07A62">
        <w:rPr>
          <w:lang w:val="ru-RU"/>
        </w:rPr>
        <w:t>, следует определять следующим образом:</w:t>
      </w:r>
    </w:p>
    <w:p w14:paraId="0EF10790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>Пусть</w:t>
      </w:r>
      <w:r w:rsidRPr="00C07A62">
        <w:rPr>
          <w:lang w:val="ru-RU"/>
        </w:rPr>
        <w:tab/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56</w:t>
      </w:r>
      <w:r w:rsidRPr="00C07A62">
        <w:rPr>
          <w:lang w:val="ru-RU"/>
        </w:rPr>
        <w:tab/>
        <w:t xml:space="preserve">число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>,</w:t>
      </w:r>
    </w:p>
    <w:p w14:paraId="4FBBD3B0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тогда частоты (МГц) отдельных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определяются следующими соотношениями:</w:t>
      </w:r>
    </w:p>
    <w:p w14:paraId="73B4DF80" w14:textId="77777777" w:rsidR="00BE15F2" w:rsidRPr="00C07A62" w:rsidRDefault="00BE15F2" w:rsidP="00BE15F2">
      <w:pPr>
        <w:pStyle w:val="enumlev1"/>
        <w:tabs>
          <w:tab w:val="left" w:pos="2835"/>
          <w:tab w:val="left" w:pos="3402"/>
          <w:tab w:val="left" w:pos="4536"/>
          <w:tab w:val="left" w:pos="5103"/>
          <w:tab w:val="left" w:pos="5670"/>
        </w:tabs>
        <w:rPr>
          <w:lang w:val="ru-RU"/>
        </w:rPr>
      </w:pPr>
      <w:r w:rsidRPr="00C07A62">
        <w:rPr>
          <w:lang w:val="ru-RU"/>
        </w:rPr>
        <w:t>нижняя половина полосы частот:</w:t>
      </w:r>
      <w:r w:rsidRPr="00C07A62">
        <w:rPr>
          <w:lang w:val="ru-RU"/>
        </w:rPr>
        <w:tab/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 xml:space="preserve"> =</w:t>
      </w:r>
      <w:r w:rsidRPr="00C07A62">
        <w:rPr>
          <w:i/>
          <w:lang w:val="ru-RU"/>
        </w:rPr>
        <w:t xml:space="preserve">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</w:t>
      </w:r>
      <w:r w:rsidRPr="00C07A62">
        <w:rPr>
          <w:i/>
          <w:lang w:val="ru-RU"/>
        </w:rPr>
        <w:t xml:space="preserve"> a</w:t>
      </w:r>
      <w:r w:rsidRPr="00C07A62">
        <w:rPr>
          <w:lang w:val="ru-RU"/>
        </w:rPr>
        <w:t xml:space="preserve"> + 56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ab/>
        <w:t>МГц</w:t>
      </w:r>
    </w:p>
    <w:p w14:paraId="7CEF2629" w14:textId="77777777" w:rsidR="00BE15F2" w:rsidRPr="00C07A62" w:rsidRDefault="00BE15F2" w:rsidP="00BE15F2">
      <w:pPr>
        <w:pStyle w:val="enumlev1"/>
        <w:tabs>
          <w:tab w:val="left" w:pos="1418"/>
          <w:tab w:val="left" w:pos="3402"/>
          <w:tab w:val="left" w:pos="4536"/>
        </w:tabs>
        <w:ind w:left="3402" w:hanging="3402"/>
        <w:rPr>
          <w:lang w:val="ru-RU"/>
        </w:rPr>
      </w:pPr>
      <w:r w:rsidRPr="00C07A62">
        <w:rPr>
          <w:lang w:val="ru-RU"/>
        </w:rPr>
        <w:t>верхняя половина полосы частот:</w:t>
      </w:r>
      <w:r w:rsidRPr="00C07A62">
        <w:rPr>
          <w:lang w:val="ru-RU"/>
        </w:rPr>
        <w:tab/>
        <w:t xml:space="preserve">для поддержания общих дуплексных разносов с планами размещения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в нижней части возможны два варианта:</w:t>
      </w:r>
    </w:p>
    <w:p w14:paraId="7D97EC0D" w14:textId="77777777" w:rsidR="00BE15F2" w:rsidRPr="00C07A62" w:rsidRDefault="00BE15F2" w:rsidP="00BE15F2">
      <w:pPr>
        <w:pStyle w:val="enumlev2"/>
        <w:tabs>
          <w:tab w:val="left" w:pos="4536"/>
        </w:tabs>
        <w:ind w:left="3402" w:firstLine="0"/>
        <w:rPr>
          <w:lang w:val="ru-RU"/>
        </w:rPr>
      </w:pPr>
      <w:r w:rsidRPr="00C07A62">
        <w:rPr>
          <w:lang w:val="ru-RU"/>
        </w:rPr>
        <w:t>вариант 1:</w:t>
      </w:r>
      <w:r w:rsidRPr="00C07A62">
        <w:rPr>
          <w:lang w:val="ru-RU"/>
        </w:rPr>
        <w:tab/>
      </w:r>
      <w:r w:rsidRPr="00C07A62">
        <w:rPr>
          <w:rFonts w:eastAsia="MS Mincho"/>
          <w:position w:val="-12"/>
          <w:lang w:val="ru-RU"/>
        </w:rPr>
        <w:object w:dxaOrig="300" w:dyaOrig="360" w14:anchorId="5A927099">
          <v:shape id="_x0000_i1027" type="#_x0000_t75" style="width:14.25pt;height:21.75pt" o:ole="">
            <v:imagedata r:id="rId14" o:title=""/>
          </v:shape>
          <o:OLEObject Type="Embed" ProgID="Equation.DSMT4" ShapeID="_x0000_i1027" DrawAspect="Content" ObjectID="_1654081072" r:id="rId17"/>
        </w:object>
      </w:r>
      <w:r w:rsidRPr="00C07A62">
        <w:rPr>
          <w:lang w:val="ru-RU"/>
        </w:rPr>
        <w:t xml:space="preserve"> =</w:t>
      </w:r>
      <w:r w:rsidRPr="00C07A62">
        <w:rPr>
          <w:i/>
          <w:lang w:val="ru-RU"/>
        </w:rPr>
        <w:t xml:space="preserve">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+ 3612 – 56 (</w:t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56</w:t>
      </w:r>
      <w:r w:rsidRPr="00C07A62">
        <w:rPr>
          <w:i/>
          <w:lang w:val="ru-RU"/>
        </w:rPr>
        <w:t xml:space="preserve"> </w:t>
      </w:r>
      <w:r w:rsidRPr="00C07A62">
        <w:rPr>
          <w:lang w:val="ru-RU"/>
        </w:rPr>
        <w:t>–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>)</w:t>
      </w:r>
      <w:r w:rsidRPr="00C07A62">
        <w:rPr>
          <w:lang w:val="ru-RU"/>
        </w:rPr>
        <w:tab/>
        <w:t>МГц</w:t>
      </w:r>
    </w:p>
    <w:p w14:paraId="4847A3FC" w14:textId="77777777" w:rsidR="00BE15F2" w:rsidRPr="00C07A62" w:rsidRDefault="00BE15F2" w:rsidP="00BE15F2">
      <w:pPr>
        <w:pStyle w:val="enumlev2"/>
        <w:tabs>
          <w:tab w:val="left" w:pos="4536"/>
        </w:tabs>
        <w:ind w:left="3402" w:firstLine="0"/>
        <w:rPr>
          <w:lang w:val="ru-RU"/>
        </w:rPr>
      </w:pPr>
      <w:r w:rsidRPr="00C07A62">
        <w:rPr>
          <w:lang w:val="ru-RU"/>
        </w:rPr>
        <w:t>вариант 2:</w:t>
      </w:r>
      <w:r w:rsidRPr="00C07A62">
        <w:rPr>
          <w:lang w:val="ru-RU"/>
        </w:rPr>
        <w:tab/>
      </w:r>
      <w:r w:rsidRPr="00C07A62">
        <w:rPr>
          <w:rFonts w:eastAsia="MS Mincho"/>
          <w:position w:val="-12"/>
          <w:lang w:val="ru-RU"/>
        </w:rPr>
        <w:object w:dxaOrig="300" w:dyaOrig="360" w14:anchorId="3EF68CC7">
          <v:shape id="_x0000_i1028" type="#_x0000_t75" style="width:14.25pt;height:21.75pt" o:ole="">
            <v:imagedata r:id="rId14" o:title=""/>
          </v:shape>
          <o:OLEObject Type="Embed" ProgID="Equation.DSMT4" ShapeID="_x0000_i1028" DrawAspect="Content" ObjectID="_1654081073" r:id="rId18"/>
        </w:object>
      </w:r>
      <w:r w:rsidRPr="00C07A62">
        <w:rPr>
          <w:lang w:val="ru-RU"/>
        </w:rPr>
        <w:t xml:space="preserve"> =</w:t>
      </w:r>
      <w:r w:rsidRPr="00C07A62">
        <w:rPr>
          <w:i/>
          <w:lang w:val="ru-RU"/>
        </w:rPr>
        <w:t xml:space="preserve">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+ 3584 – 56 (</w:t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56</w:t>
      </w:r>
      <w:r w:rsidRPr="00C07A62">
        <w:rPr>
          <w:iCs/>
          <w:lang w:val="ru-RU"/>
        </w:rPr>
        <w:t xml:space="preserve"> </w:t>
      </w:r>
      <w:r w:rsidRPr="00C07A62">
        <w:rPr>
          <w:lang w:val="ru-RU"/>
        </w:rPr>
        <w:t>–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>)</w:t>
      </w:r>
      <w:r w:rsidRPr="00C07A62">
        <w:rPr>
          <w:lang w:val="ru-RU"/>
        </w:rPr>
        <w:tab/>
        <w:t>МГц.</w:t>
      </w:r>
    </w:p>
    <w:p w14:paraId="7F6ADEB9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Вариант 1 следует использовать, если соответствующий план размещения с разносом 28 МГц обеспечивает </w:t>
      </w:r>
      <w:r w:rsidRPr="00C07A62">
        <w:rPr>
          <w:i/>
          <w:iCs/>
          <w:lang w:val="ru-RU"/>
        </w:rPr>
        <w:t>N</w:t>
      </w:r>
      <w:r w:rsidRPr="00C07A62">
        <w:rPr>
          <w:vertAlign w:val="subscript"/>
          <w:lang w:val="ru-RU"/>
        </w:rPr>
        <w:t>28</w:t>
      </w:r>
      <w:r w:rsidRPr="00C07A62">
        <w:rPr>
          <w:lang w:val="ru-RU"/>
        </w:rPr>
        <w:t xml:space="preserve"> = четное число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или если планы размещения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в нижней части полосы не используются. </w:t>
      </w:r>
    </w:p>
    <w:p w14:paraId="41EF59CA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Вариант 2 следует использовать, если соответствующий план размещения с разносом 28 МГц обеспечивает </w:t>
      </w:r>
      <w:r w:rsidRPr="00C07A62">
        <w:rPr>
          <w:i/>
          <w:iCs/>
          <w:lang w:val="ru-RU"/>
        </w:rPr>
        <w:t>N</w:t>
      </w:r>
      <w:r w:rsidRPr="00C07A62">
        <w:rPr>
          <w:vertAlign w:val="subscript"/>
          <w:lang w:val="ru-RU"/>
        </w:rPr>
        <w:t>28</w:t>
      </w:r>
      <w:r w:rsidRPr="00C07A62">
        <w:rPr>
          <w:lang w:val="ru-RU"/>
        </w:rPr>
        <w:t xml:space="preserve"> = нечетное число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>,</w:t>
      </w:r>
    </w:p>
    <w:p w14:paraId="16547A85" w14:textId="77777777" w:rsidR="00BE15F2" w:rsidRPr="00C07A62" w:rsidRDefault="00BE15F2" w:rsidP="00BE15F2">
      <w:pPr>
        <w:keepNext/>
        <w:rPr>
          <w:lang w:val="ru-RU"/>
        </w:rPr>
      </w:pPr>
      <w:r w:rsidRPr="00C07A62">
        <w:rPr>
          <w:lang w:val="ru-RU"/>
        </w:rPr>
        <w:lastRenderedPageBreak/>
        <w:t>где:</w:t>
      </w:r>
    </w:p>
    <w:p w14:paraId="41ECF584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iCs/>
          <w:lang w:val="ru-RU"/>
        </w:rPr>
        <w:tab/>
      </w:r>
      <w:proofErr w:type="spellStart"/>
      <w:proofErr w:type="gram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rFonts w:ascii="Tms Rmn" w:hAnsi="Tms Rmn"/>
          <w:position w:val="-4"/>
          <w:sz w:val="12"/>
          <w:lang w:val="ru-RU"/>
        </w:rPr>
        <w:t> </w:t>
      </w:r>
      <w:r w:rsidRPr="00C07A62">
        <w:rPr>
          <w:lang w:val="ru-RU"/>
        </w:rPr>
        <w:t>:</w:t>
      </w:r>
      <w:proofErr w:type="gramEnd"/>
      <w:r w:rsidRPr="00C07A62">
        <w:rPr>
          <w:lang w:val="ru-RU"/>
        </w:rPr>
        <w:tab/>
        <w:t>опорная частота</w:t>
      </w:r>
    </w:p>
    <w:p w14:paraId="3A93A172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>a</w:t>
      </w:r>
      <w:r w:rsidRPr="00C07A62">
        <w:rPr>
          <w:lang w:val="ru-RU"/>
        </w:rPr>
        <w:t xml:space="preserve"> =</w:t>
      </w:r>
      <w:r w:rsidRPr="00C07A62">
        <w:rPr>
          <w:lang w:val="ru-RU"/>
        </w:rPr>
        <w:tab/>
        <w:t>2674 МГц для полосы 14,4–15,35 ГГц и</w:t>
      </w:r>
    </w:p>
    <w:p w14:paraId="4CA559BF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>a</w:t>
      </w:r>
      <w:r w:rsidRPr="00C07A62">
        <w:rPr>
          <w:lang w:val="ru-RU"/>
        </w:rPr>
        <w:t xml:space="preserve"> =</w:t>
      </w:r>
      <w:r w:rsidRPr="00C07A62">
        <w:rPr>
          <w:lang w:val="ru-RU"/>
        </w:rPr>
        <w:tab/>
        <w:t>2772 МГц для полосы 14,5–15,35 ГГц</w:t>
      </w:r>
    </w:p>
    <w:p w14:paraId="7E70CB3A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>n</w:t>
      </w:r>
      <w:r w:rsidRPr="00C07A62">
        <w:rPr>
          <w:lang w:val="ru-RU"/>
        </w:rPr>
        <w:t xml:space="preserve"> =</w:t>
      </w:r>
      <w:r w:rsidRPr="00C07A62">
        <w:rPr>
          <w:lang w:val="ru-RU"/>
        </w:rPr>
        <w:tab/>
        <w:t>1, 2, . . .</w:t>
      </w:r>
      <w:r w:rsidRPr="00C07A62">
        <w:rPr>
          <w:i/>
          <w:lang w:val="ru-RU"/>
        </w:rPr>
        <w:t xml:space="preserve"> N</w:t>
      </w:r>
      <w:r w:rsidRPr="00C07A62">
        <w:rPr>
          <w:iCs/>
          <w:vertAlign w:val="subscript"/>
          <w:lang w:val="ru-RU"/>
        </w:rPr>
        <w:t>56</w:t>
      </w:r>
      <w:r w:rsidRPr="00C07A62">
        <w:rPr>
          <w:iCs/>
          <w:lang w:val="ru-RU"/>
        </w:rPr>
        <w:t>,</w:t>
      </w:r>
      <w:r w:rsidRPr="00C07A62">
        <w:rPr>
          <w:lang w:val="ru-RU"/>
        </w:rPr>
        <w:tab/>
        <w:t>с</w:t>
      </w:r>
      <w:r w:rsidRPr="00C07A62">
        <w:rPr>
          <w:i/>
          <w:lang w:val="ru-RU"/>
        </w:rPr>
        <w:tab/>
        <w:t>N</w:t>
      </w:r>
      <w:r w:rsidRPr="00C07A62">
        <w:rPr>
          <w:iCs/>
          <w:vertAlign w:val="subscript"/>
          <w:lang w:val="ru-RU"/>
        </w:rPr>
        <w:t>56</w:t>
      </w:r>
      <w:r w:rsidRPr="00C07A62">
        <w:rPr>
          <w:i/>
          <w:lang w:val="ru-RU"/>
        </w:rPr>
        <w:t xml:space="preserve"> </w:t>
      </w:r>
      <w:r w:rsidRPr="00C07A62">
        <w:rPr>
          <w:lang w:val="ru-RU"/>
        </w:rPr>
        <w:t>≤ 8 для полосы 14,4–15,35 ГГц</w:t>
      </w:r>
    </w:p>
    <w:p w14:paraId="48315DEA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color w:val="000000"/>
          <w:lang w:val="ru-RU"/>
        </w:rPr>
        <w:tab/>
      </w:r>
      <w:r w:rsidRPr="00C07A62">
        <w:rPr>
          <w:color w:val="000000"/>
          <w:lang w:val="ru-RU"/>
        </w:rPr>
        <w:tab/>
      </w:r>
      <w:r w:rsidRPr="00C07A62">
        <w:rPr>
          <w:color w:val="000000"/>
          <w:lang w:val="ru-RU"/>
        </w:rPr>
        <w:tab/>
      </w:r>
      <w:r w:rsidRPr="00C07A62">
        <w:rPr>
          <w:color w:val="000000"/>
          <w:lang w:val="ru-RU"/>
        </w:rPr>
        <w:tab/>
      </w:r>
      <w:r w:rsidRPr="00C07A62">
        <w:rPr>
          <w:color w:val="000000"/>
          <w:lang w:val="ru-RU"/>
        </w:rPr>
        <w:tab/>
        <w:t>и</w:t>
      </w:r>
      <w:r w:rsidRPr="00C07A62">
        <w:rPr>
          <w:color w:val="FFFFFF"/>
          <w:lang w:val="ru-RU"/>
        </w:rPr>
        <w:t xml:space="preserve"> </w:t>
      </w:r>
      <w:r w:rsidRPr="00C07A62">
        <w:rPr>
          <w:i/>
          <w:lang w:val="ru-RU"/>
        </w:rPr>
        <w:tab/>
        <w:t>N</w:t>
      </w:r>
      <w:r w:rsidRPr="00C07A62">
        <w:rPr>
          <w:iCs/>
          <w:vertAlign w:val="subscript"/>
          <w:lang w:val="ru-RU"/>
        </w:rPr>
        <w:t>56</w:t>
      </w:r>
      <w:r w:rsidRPr="00C07A62">
        <w:rPr>
          <w:i/>
          <w:lang w:val="ru-RU"/>
        </w:rPr>
        <w:t xml:space="preserve"> </w:t>
      </w:r>
      <w:r w:rsidRPr="00C07A62">
        <w:rPr>
          <w:lang w:val="ru-RU"/>
        </w:rPr>
        <w:t>≤ 7 для полосы 14,5–15,35 ГГц.</w:t>
      </w:r>
    </w:p>
    <w:p w14:paraId="28ECBEF0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радиоствола</w:t>
      </w:r>
      <w:proofErr w:type="spellEnd"/>
      <w:r w:rsidRPr="00C07A62">
        <w:rPr>
          <w:lang w:val="ru-RU"/>
        </w:rPr>
        <w:t xml:space="preserve"> с </w:t>
      </w:r>
      <w:r w:rsidRPr="00C07A62">
        <w:rPr>
          <w:i/>
          <w:lang w:val="ru-RU"/>
        </w:rPr>
        <w:t>f</w:t>
      </w:r>
      <w:r w:rsidRPr="00C07A62">
        <w:rPr>
          <w:i/>
          <w:position w:val="-3"/>
          <w:sz w:val="16"/>
          <w:lang w:val="ru-RU"/>
        </w:rPr>
        <w:t>r</w:t>
      </w:r>
      <w:r w:rsidRPr="00C07A62">
        <w:rPr>
          <w:lang w:val="ru-RU"/>
        </w:rPr>
        <w:t xml:space="preserve"> = 11701 МГц и разносом частот 56 МГц показан на рисунке 3;</w:t>
      </w:r>
    </w:p>
    <w:p w14:paraId="1D65CA5E" w14:textId="77777777" w:rsidR="00BE15F2" w:rsidRPr="00C07A62" w:rsidRDefault="00BE15F2" w:rsidP="00BE15F2">
      <w:pPr>
        <w:rPr>
          <w:rFonts w:eastAsia="MS Mincho"/>
          <w:lang w:val="ru-RU"/>
        </w:rPr>
      </w:pPr>
      <w:r w:rsidRPr="00C07A62">
        <w:rPr>
          <w:rFonts w:eastAsia="MS Mincho"/>
          <w:b/>
          <w:lang w:val="ru-RU"/>
        </w:rPr>
        <w:t>4</w:t>
      </w:r>
      <w:r w:rsidRPr="00C07A62">
        <w:rPr>
          <w:rFonts w:eastAsia="MS Mincho"/>
          <w:lang w:val="ru-RU"/>
        </w:rPr>
        <w:tab/>
      </w:r>
      <w:bookmarkStart w:id="8" w:name="OLE_LINK1"/>
      <w:r w:rsidRPr="00C07A62">
        <w:rPr>
          <w:lang w:val="ru-RU"/>
        </w:rPr>
        <w:t xml:space="preserve">что предпочтительный 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с перемежением частот для цифровых систем фиксированной беспроводной связи средней пропускной способности, работающих с разносом 112 МГц между </w:t>
      </w:r>
      <w:proofErr w:type="spellStart"/>
      <w:r w:rsidRPr="00C07A62">
        <w:rPr>
          <w:lang w:val="ru-RU"/>
        </w:rPr>
        <w:t>радиостволами</w:t>
      </w:r>
      <w:proofErr w:type="spellEnd"/>
      <w:r w:rsidRPr="00C07A62">
        <w:rPr>
          <w:lang w:val="ru-RU"/>
        </w:rPr>
        <w:t>, следует определять следующим образом</w:t>
      </w:r>
    </w:p>
    <w:bookmarkEnd w:id="8"/>
    <w:p w14:paraId="65112F12" w14:textId="77777777" w:rsidR="00BE15F2" w:rsidRPr="00C07A62" w:rsidRDefault="00BE15F2" w:rsidP="00BE15F2">
      <w:pPr>
        <w:rPr>
          <w:rFonts w:eastAsia="MS Mincho"/>
          <w:lang w:val="ru-RU"/>
        </w:rPr>
      </w:pPr>
      <w:r w:rsidRPr="00C07A62">
        <w:rPr>
          <w:rFonts w:eastAsia="MS Mincho"/>
          <w:lang w:val="ru-RU"/>
        </w:rPr>
        <w:t>Пусть</w:t>
      </w:r>
      <w:r w:rsidRPr="00C07A62">
        <w:rPr>
          <w:rFonts w:eastAsia="MS Mincho"/>
          <w:lang w:val="ru-RU"/>
        </w:rPr>
        <w:tab/>
      </w:r>
      <w:r w:rsidRPr="00C07A62">
        <w:rPr>
          <w:rFonts w:eastAsia="MS Mincho"/>
          <w:i/>
          <w:lang w:val="ru-RU"/>
        </w:rPr>
        <w:t>N</w:t>
      </w:r>
      <w:r w:rsidRPr="00C07A62">
        <w:rPr>
          <w:rFonts w:eastAsia="MS Mincho"/>
          <w:iCs/>
          <w:vertAlign w:val="subscript"/>
          <w:lang w:val="ru-RU"/>
        </w:rPr>
        <w:t>112</w:t>
      </w:r>
      <w:r w:rsidRPr="00C07A62">
        <w:rPr>
          <w:rFonts w:eastAsia="MS Mincho"/>
          <w:lang w:val="ru-RU"/>
        </w:rPr>
        <w:tab/>
      </w:r>
      <w:r w:rsidRPr="00C07A62">
        <w:rPr>
          <w:lang w:val="ru-RU"/>
        </w:rPr>
        <w:t xml:space="preserve">число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rFonts w:eastAsia="MS Mincho"/>
          <w:lang w:val="ru-RU"/>
        </w:rPr>
        <w:t>,</w:t>
      </w:r>
    </w:p>
    <w:p w14:paraId="5F47A4D9" w14:textId="77777777" w:rsidR="00BE15F2" w:rsidRPr="00C07A62" w:rsidRDefault="00BE15F2" w:rsidP="00BE15F2">
      <w:pPr>
        <w:rPr>
          <w:rFonts w:eastAsia="MS Mincho"/>
          <w:lang w:val="ru-RU"/>
        </w:rPr>
      </w:pPr>
      <w:r w:rsidRPr="00C07A62">
        <w:rPr>
          <w:lang w:val="ru-RU"/>
        </w:rPr>
        <w:t xml:space="preserve">тогда частоты (МГц) отдельных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определяются следующими соотношениями</w:t>
      </w:r>
      <w:r w:rsidRPr="00C07A62">
        <w:rPr>
          <w:rFonts w:eastAsia="MS Mincho"/>
          <w:lang w:val="ru-RU"/>
        </w:rPr>
        <w:t>:</w:t>
      </w:r>
    </w:p>
    <w:p w14:paraId="5A8BF478" w14:textId="77777777" w:rsidR="00BE15F2" w:rsidRPr="00C07A62" w:rsidRDefault="00BE15F2" w:rsidP="00BE15F2">
      <w:pPr>
        <w:rPr>
          <w:rFonts w:eastAsia="MS Mincho"/>
          <w:lang w:val="ru-RU"/>
        </w:rPr>
      </w:pPr>
      <w:r w:rsidRPr="00C07A62">
        <w:rPr>
          <w:lang w:val="ru-RU"/>
        </w:rPr>
        <w:t>нижняя половина полосы частот</w:t>
      </w:r>
      <w:r w:rsidRPr="00C07A62">
        <w:rPr>
          <w:rFonts w:eastAsia="MS Mincho"/>
          <w:lang w:val="ru-RU"/>
        </w:rPr>
        <w:tab/>
      </w:r>
      <w:proofErr w:type="spellStart"/>
      <w:r w:rsidRPr="00C07A62">
        <w:rPr>
          <w:rFonts w:eastAsia="MS Mincho"/>
          <w:i/>
          <w:iCs/>
          <w:lang w:val="ru-RU"/>
        </w:rPr>
        <w:t>f</w:t>
      </w:r>
      <w:r w:rsidRPr="00C07A62">
        <w:rPr>
          <w:rFonts w:eastAsia="MS Mincho"/>
          <w:i/>
          <w:iCs/>
          <w:vertAlign w:val="subscript"/>
          <w:lang w:val="ru-RU"/>
        </w:rPr>
        <w:t>n</w:t>
      </w:r>
      <w:proofErr w:type="spellEnd"/>
      <w:r w:rsidRPr="00C07A62">
        <w:rPr>
          <w:rFonts w:eastAsia="MS Mincho"/>
          <w:lang w:val="ru-RU"/>
        </w:rPr>
        <w:t xml:space="preserve"> =</w:t>
      </w:r>
      <w:r w:rsidRPr="00C07A62">
        <w:rPr>
          <w:rFonts w:eastAsia="MS Mincho"/>
          <w:i/>
          <w:lang w:val="ru-RU"/>
        </w:rPr>
        <w:t xml:space="preserve"> </w:t>
      </w:r>
      <w:proofErr w:type="spellStart"/>
      <w:r w:rsidRPr="00C07A62">
        <w:rPr>
          <w:rFonts w:eastAsia="MS Mincho"/>
          <w:i/>
          <w:iCs/>
          <w:lang w:val="ru-RU"/>
        </w:rPr>
        <w:t>f</w:t>
      </w:r>
      <w:r w:rsidRPr="00C07A62">
        <w:rPr>
          <w:rFonts w:eastAsia="MS Mincho"/>
          <w:i/>
          <w:iCs/>
          <w:vertAlign w:val="subscript"/>
          <w:lang w:val="ru-RU"/>
        </w:rPr>
        <w:t>r</w:t>
      </w:r>
      <w:proofErr w:type="spellEnd"/>
      <w:r w:rsidRPr="00C07A62">
        <w:rPr>
          <w:rFonts w:eastAsia="MS Mincho"/>
          <w:lang w:val="ru-RU"/>
        </w:rPr>
        <w:t xml:space="preserve"> +</w:t>
      </w:r>
      <w:r w:rsidRPr="00C07A62">
        <w:rPr>
          <w:rFonts w:eastAsia="MS Mincho"/>
          <w:i/>
          <w:lang w:val="ru-RU"/>
        </w:rPr>
        <w:t xml:space="preserve"> a</w:t>
      </w:r>
      <w:r w:rsidRPr="00C07A62">
        <w:rPr>
          <w:rFonts w:eastAsia="MS Mincho"/>
          <w:lang w:val="ru-RU"/>
        </w:rPr>
        <w:t xml:space="preserve"> + </w:t>
      </w:r>
      <w:r w:rsidRPr="00C07A62">
        <w:rPr>
          <w:rFonts w:eastAsia="MS Mincho"/>
          <w:lang w:val="ru-RU" w:eastAsia="zh-CN"/>
        </w:rPr>
        <w:t>56</w:t>
      </w:r>
      <w:r w:rsidRPr="00C07A62">
        <w:rPr>
          <w:rFonts w:eastAsia="MS Mincho"/>
          <w:i/>
          <w:lang w:val="ru-RU"/>
        </w:rPr>
        <w:t xml:space="preserve"> n</w:t>
      </w:r>
      <w:r w:rsidRPr="00C07A62">
        <w:rPr>
          <w:rFonts w:eastAsia="MS Mincho"/>
          <w:lang w:val="ru-RU"/>
        </w:rPr>
        <w:tab/>
        <w:t>МГц</w:t>
      </w:r>
    </w:p>
    <w:p w14:paraId="462E7F0D" w14:textId="77777777" w:rsidR="00BE15F2" w:rsidRPr="00C07A62" w:rsidRDefault="00BE15F2" w:rsidP="00BE15F2">
      <w:pPr>
        <w:pStyle w:val="enumlev1"/>
        <w:tabs>
          <w:tab w:val="left" w:pos="1418"/>
          <w:tab w:val="left" w:pos="3402"/>
          <w:tab w:val="left" w:pos="4536"/>
        </w:tabs>
        <w:ind w:left="3402" w:hanging="3402"/>
        <w:rPr>
          <w:rFonts w:eastAsia="MS Mincho"/>
          <w:lang w:val="ru-RU"/>
        </w:rPr>
      </w:pPr>
      <w:r w:rsidRPr="00C07A62">
        <w:rPr>
          <w:lang w:val="ru-RU"/>
        </w:rPr>
        <w:t>верхняя половина полосы частот</w:t>
      </w:r>
      <w:r w:rsidRPr="00C07A62">
        <w:rPr>
          <w:rFonts w:eastAsia="MS Mincho"/>
          <w:lang w:val="ru-RU"/>
        </w:rPr>
        <w:t>:</w:t>
      </w:r>
      <w:r w:rsidRPr="00C07A62">
        <w:rPr>
          <w:rFonts w:eastAsia="MS Mincho"/>
          <w:lang w:val="ru-RU"/>
        </w:rPr>
        <w:tab/>
      </w:r>
      <w:r w:rsidRPr="00C07A62">
        <w:rPr>
          <w:lang w:val="ru-RU"/>
        </w:rPr>
        <w:t xml:space="preserve">для поддержания общих дуплексных разносов с планами размещения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в нижней части возможны два варианта</w:t>
      </w:r>
      <w:r w:rsidRPr="00C07A62">
        <w:rPr>
          <w:rFonts w:eastAsia="MS Mincho"/>
          <w:lang w:val="ru-RU"/>
        </w:rPr>
        <w:t>:</w:t>
      </w:r>
    </w:p>
    <w:p w14:paraId="00CCFF4D" w14:textId="77777777" w:rsidR="00BE15F2" w:rsidRPr="00C07A62" w:rsidRDefault="00BE15F2" w:rsidP="00BE15F2">
      <w:pPr>
        <w:pStyle w:val="enumlev2"/>
        <w:tabs>
          <w:tab w:val="left" w:pos="4536"/>
        </w:tabs>
        <w:ind w:left="3402" w:firstLine="0"/>
        <w:rPr>
          <w:rFonts w:eastAsia="MS Mincho"/>
          <w:lang w:val="ru-RU"/>
        </w:rPr>
      </w:pPr>
      <w:r w:rsidRPr="00C07A62">
        <w:rPr>
          <w:lang w:val="ru-RU"/>
        </w:rPr>
        <w:t>вариант</w:t>
      </w:r>
      <w:r w:rsidRPr="00C07A62">
        <w:rPr>
          <w:rFonts w:eastAsia="MS Mincho"/>
          <w:lang w:val="ru-RU"/>
        </w:rPr>
        <w:t xml:space="preserve"> 1: </w:t>
      </w:r>
      <w:r w:rsidRPr="00C07A62">
        <w:rPr>
          <w:rFonts w:eastAsia="MS Mincho"/>
          <w:position w:val="-12"/>
          <w:lang w:val="ru-RU"/>
        </w:rPr>
        <w:object w:dxaOrig="300" w:dyaOrig="360" w14:anchorId="1383770D">
          <v:shape id="_x0000_i1029" type="#_x0000_t75" style="width:14.25pt;height:21.75pt" o:ole="">
            <v:imagedata r:id="rId14" o:title=""/>
          </v:shape>
          <o:OLEObject Type="Embed" ProgID="Equation.DSMT4" ShapeID="_x0000_i1029" DrawAspect="Content" ObjectID="_1654081074" r:id="rId19"/>
        </w:object>
      </w:r>
      <w:r w:rsidRPr="00C07A62">
        <w:rPr>
          <w:rFonts w:eastAsia="MS Mincho"/>
          <w:lang w:val="ru-RU"/>
        </w:rPr>
        <w:t xml:space="preserve"> =</w:t>
      </w:r>
      <w:r w:rsidRPr="00C07A62">
        <w:rPr>
          <w:rFonts w:eastAsia="MS Mincho"/>
          <w:i/>
          <w:lang w:val="ru-RU"/>
        </w:rPr>
        <w:t xml:space="preserve"> </w:t>
      </w:r>
      <w:proofErr w:type="spellStart"/>
      <w:r w:rsidRPr="00C07A62">
        <w:rPr>
          <w:rFonts w:eastAsia="MS Mincho"/>
          <w:i/>
          <w:iCs/>
          <w:lang w:val="ru-RU"/>
        </w:rPr>
        <w:t>f</w:t>
      </w:r>
      <w:r w:rsidRPr="00C07A62">
        <w:rPr>
          <w:rFonts w:eastAsia="MS Mincho"/>
          <w:i/>
          <w:iCs/>
          <w:vertAlign w:val="subscript"/>
          <w:lang w:val="ru-RU"/>
        </w:rPr>
        <w:t>r</w:t>
      </w:r>
      <w:proofErr w:type="spellEnd"/>
      <w:r w:rsidRPr="00C07A62">
        <w:rPr>
          <w:rFonts w:eastAsia="MS Mincho"/>
          <w:lang w:val="ru-RU"/>
        </w:rPr>
        <w:t xml:space="preserve"> + 3584 – </w:t>
      </w:r>
      <w:r w:rsidRPr="00C07A62">
        <w:rPr>
          <w:rFonts w:eastAsia="MS Mincho"/>
          <w:lang w:val="ru-RU" w:eastAsia="zh-CN"/>
        </w:rPr>
        <w:t>56</w:t>
      </w:r>
      <w:r w:rsidRPr="00C07A62">
        <w:rPr>
          <w:rFonts w:eastAsia="MS Mincho"/>
          <w:lang w:val="ru-RU"/>
        </w:rPr>
        <w:t xml:space="preserve"> (</w:t>
      </w:r>
      <w:r w:rsidRPr="00C07A62">
        <w:rPr>
          <w:rFonts w:eastAsia="MS Mincho"/>
          <w:i/>
          <w:lang w:val="ru-RU"/>
        </w:rPr>
        <w:t>N</w:t>
      </w:r>
      <w:r w:rsidRPr="00C07A62">
        <w:rPr>
          <w:rFonts w:eastAsia="MS Mincho"/>
          <w:iCs/>
          <w:vertAlign w:val="subscript"/>
          <w:lang w:val="ru-RU"/>
        </w:rPr>
        <w:t>112</w:t>
      </w:r>
      <w:r w:rsidRPr="00C07A62">
        <w:rPr>
          <w:rFonts w:eastAsia="MS Mincho"/>
          <w:i/>
          <w:lang w:val="ru-RU"/>
        </w:rPr>
        <w:t xml:space="preserve"> </w:t>
      </w:r>
      <w:r w:rsidRPr="00C07A62">
        <w:rPr>
          <w:rFonts w:eastAsia="MS Mincho"/>
          <w:lang w:val="ru-RU"/>
        </w:rPr>
        <w:t>–</w:t>
      </w:r>
      <w:r w:rsidRPr="00C07A62">
        <w:rPr>
          <w:rFonts w:eastAsia="MS Mincho"/>
          <w:i/>
          <w:lang w:val="ru-RU"/>
        </w:rPr>
        <w:t xml:space="preserve"> n</w:t>
      </w:r>
      <w:r w:rsidRPr="00C07A62">
        <w:rPr>
          <w:rFonts w:eastAsia="MS Mincho"/>
          <w:lang w:val="ru-RU"/>
        </w:rPr>
        <w:t>)</w:t>
      </w:r>
      <w:r w:rsidRPr="00C07A62">
        <w:rPr>
          <w:rFonts w:eastAsia="MS Mincho"/>
          <w:lang w:val="ru-RU"/>
        </w:rPr>
        <w:tab/>
        <w:t>МГц</w:t>
      </w:r>
    </w:p>
    <w:p w14:paraId="536ADDD3" w14:textId="77777777" w:rsidR="00BE15F2" w:rsidRPr="00C07A62" w:rsidRDefault="00BE15F2" w:rsidP="00BE15F2">
      <w:pPr>
        <w:pStyle w:val="enumlev2"/>
        <w:tabs>
          <w:tab w:val="left" w:pos="4536"/>
        </w:tabs>
        <w:ind w:left="3402" w:firstLine="0"/>
        <w:rPr>
          <w:rFonts w:eastAsia="MS Mincho"/>
          <w:lang w:val="ru-RU"/>
        </w:rPr>
      </w:pPr>
      <w:r w:rsidRPr="00C07A62">
        <w:rPr>
          <w:lang w:val="ru-RU"/>
        </w:rPr>
        <w:t>вариант</w:t>
      </w:r>
      <w:r w:rsidRPr="00C07A62">
        <w:rPr>
          <w:rFonts w:eastAsia="MS Mincho"/>
          <w:lang w:val="ru-RU"/>
        </w:rPr>
        <w:t xml:space="preserve"> 2: </w:t>
      </w:r>
      <w:r w:rsidRPr="00C07A62">
        <w:rPr>
          <w:rFonts w:eastAsia="MS Mincho"/>
          <w:position w:val="-12"/>
          <w:lang w:val="ru-RU"/>
        </w:rPr>
        <w:object w:dxaOrig="300" w:dyaOrig="360" w14:anchorId="357AEF83">
          <v:shape id="_x0000_i1030" type="#_x0000_t75" style="width:14.25pt;height:21.75pt" o:ole="">
            <v:imagedata r:id="rId14" o:title=""/>
          </v:shape>
          <o:OLEObject Type="Embed" ProgID="Equation.DSMT4" ShapeID="_x0000_i1030" DrawAspect="Content" ObjectID="_1654081075" r:id="rId20"/>
        </w:object>
      </w:r>
      <w:r w:rsidRPr="00C07A62">
        <w:rPr>
          <w:rFonts w:eastAsia="MS Mincho"/>
          <w:lang w:val="ru-RU"/>
        </w:rPr>
        <w:t xml:space="preserve"> =</w:t>
      </w:r>
      <w:r w:rsidRPr="00C07A62">
        <w:rPr>
          <w:rFonts w:eastAsia="MS Mincho"/>
          <w:i/>
          <w:lang w:val="ru-RU"/>
        </w:rPr>
        <w:t xml:space="preserve"> </w:t>
      </w:r>
      <w:proofErr w:type="spellStart"/>
      <w:r w:rsidRPr="00C07A62">
        <w:rPr>
          <w:rFonts w:eastAsia="MS Mincho"/>
          <w:i/>
          <w:iCs/>
          <w:lang w:val="ru-RU"/>
        </w:rPr>
        <w:t>f</w:t>
      </w:r>
      <w:r w:rsidRPr="00C07A62">
        <w:rPr>
          <w:rFonts w:eastAsia="MS Mincho"/>
          <w:i/>
          <w:iCs/>
          <w:vertAlign w:val="subscript"/>
          <w:lang w:val="ru-RU"/>
        </w:rPr>
        <w:t>r</w:t>
      </w:r>
      <w:proofErr w:type="spellEnd"/>
      <w:r w:rsidRPr="00C07A62">
        <w:rPr>
          <w:rFonts w:eastAsia="MS Mincho"/>
          <w:lang w:val="ru-RU"/>
        </w:rPr>
        <w:t xml:space="preserve"> + 35</w:t>
      </w:r>
      <w:r w:rsidRPr="00C07A62">
        <w:rPr>
          <w:rFonts w:eastAsia="MS Mincho"/>
          <w:lang w:val="ru-RU" w:eastAsia="zh-CN"/>
        </w:rPr>
        <w:t>56</w:t>
      </w:r>
      <w:r w:rsidRPr="00C07A62">
        <w:rPr>
          <w:rFonts w:eastAsia="MS Mincho"/>
          <w:lang w:val="ru-RU"/>
        </w:rPr>
        <w:t xml:space="preserve"> – </w:t>
      </w:r>
      <w:r w:rsidRPr="00C07A62">
        <w:rPr>
          <w:rFonts w:eastAsia="MS Mincho"/>
          <w:lang w:val="ru-RU" w:eastAsia="zh-CN"/>
        </w:rPr>
        <w:t>56</w:t>
      </w:r>
      <w:r w:rsidRPr="00C07A62">
        <w:rPr>
          <w:rFonts w:eastAsia="MS Mincho"/>
          <w:lang w:val="ru-RU"/>
        </w:rPr>
        <w:t xml:space="preserve"> (</w:t>
      </w:r>
      <w:r w:rsidRPr="00C07A62">
        <w:rPr>
          <w:rFonts w:eastAsia="MS Mincho"/>
          <w:i/>
          <w:lang w:val="ru-RU"/>
        </w:rPr>
        <w:t>N</w:t>
      </w:r>
      <w:r w:rsidRPr="00C07A62">
        <w:rPr>
          <w:rFonts w:eastAsia="MS Mincho"/>
          <w:iCs/>
          <w:vertAlign w:val="subscript"/>
          <w:lang w:val="ru-RU"/>
        </w:rPr>
        <w:t>112</w:t>
      </w:r>
      <w:r w:rsidRPr="00C07A62">
        <w:rPr>
          <w:rFonts w:eastAsia="MS Mincho"/>
          <w:iCs/>
          <w:lang w:val="ru-RU"/>
        </w:rPr>
        <w:t xml:space="preserve"> </w:t>
      </w:r>
      <w:r w:rsidRPr="00C07A62">
        <w:rPr>
          <w:rFonts w:eastAsia="MS Mincho"/>
          <w:lang w:val="ru-RU"/>
        </w:rPr>
        <w:t>–</w:t>
      </w:r>
      <w:r w:rsidRPr="00C07A62">
        <w:rPr>
          <w:rFonts w:eastAsia="MS Mincho"/>
          <w:i/>
          <w:lang w:val="ru-RU"/>
        </w:rPr>
        <w:t xml:space="preserve"> n</w:t>
      </w:r>
      <w:r w:rsidRPr="00C07A62">
        <w:rPr>
          <w:rFonts w:eastAsia="MS Mincho"/>
          <w:lang w:val="ru-RU"/>
        </w:rPr>
        <w:t>)</w:t>
      </w:r>
      <w:r w:rsidRPr="00C07A62">
        <w:rPr>
          <w:rFonts w:eastAsia="MS Mincho"/>
          <w:lang w:val="ru-RU"/>
        </w:rPr>
        <w:tab/>
        <w:t>МГц.</w:t>
      </w:r>
    </w:p>
    <w:p w14:paraId="45CCD1FA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Вариант 1 следует использовать, если соответствующий план размещения с разносом 28 МГц обеспечивает </w:t>
      </w:r>
      <w:r w:rsidRPr="00C07A62">
        <w:rPr>
          <w:i/>
          <w:iCs/>
          <w:lang w:val="ru-RU"/>
        </w:rPr>
        <w:t>N</w:t>
      </w:r>
      <w:r w:rsidRPr="00C07A62">
        <w:rPr>
          <w:vertAlign w:val="subscript"/>
          <w:lang w:val="ru-RU"/>
        </w:rPr>
        <w:t>28</w:t>
      </w:r>
      <w:r w:rsidRPr="00C07A62">
        <w:rPr>
          <w:lang w:val="ru-RU"/>
        </w:rPr>
        <w:t xml:space="preserve"> = четное число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или если планы размещения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в нижней части полосы не используются. </w:t>
      </w:r>
    </w:p>
    <w:p w14:paraId="5DA03F75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 xml:space="preserve">Вариант 2 следует использовать, если соответствующий план размещения с разносом 28 МГц обеспечивает </w:t>
      </w:r>
      <w:r w:rsidRPr="00C07A62">
        <w:rPr>
          <w:i/>
          <w:iCs/>
          <w:lang w:val="ru-RU"/>
        </w:rPr>
        <w:t>N</w:t>
      </w:r>
      <w:r w:rsidRPr="00C07A62">
        <w:rPr>
          <w:vertAlign w:val="subscript"/>
          <w:lang w:val="ru-RU"/>
        </w:rPr>
        <w:t>28</w:t>
      </w:r>
      <w:r w:rsidRPr="00C07A62">
        <w:rPr>
          <w:lang w:val="ru-RU"/>
        </w:rPr>
        <w:t xml:space="preserve"> = нечетное число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>,</w:t>
      </w:r>
    </w:p>
    <w:p w14:paraId="67AF4AF6" w14:textId="77777777" w:rsidR="00BE15F2" w:rsidRPr="00C07A62" w:rsidRDefault="00BE15F2" w:rsidP="00BE15F2">
      <w:pPr>
        <w:rPr>
          <w:rFonts w:eastAsia="MS Mincho"/>
          <w:lang w:val="ru-RU"/>
        </w:rPr>
      </w:pPr>
      <w:r w:rsidRPr="00C07A62">
        <w:rPr>
          <w:rFonts w:eastAsia="MS Mincho"/>
          <w:lang w:val="ru-RU"/>
        </w:rPr>
        <w:t>где:</w:t>
      </w:r>
    </w:p>
    <w:p w14:paraId="4ADBA8F1" w14:textId="77777777" w:rsidR="00BE15F2" w:rsidRPr="00C07A62" w:rsidRDefault="00BE15F2" w:rsidP="00BE15F2">
      <w:pPr>
        <w:pStyle w:val="Equationlegend"/>
        <w:rPr>
          <w:rFonts w:eastAsia="MS Mincho"/>
          <w:lang w:val="ru-RU"/>
        </w:rPr>
      </w:pPr>
      <w:r w:rsidRPr="00C07A62">
        <w:rPr>
          <w:rFonts w:eastAsia="MS Mincho"/>
          <w:i/>
          <w:iCs/>
          <w:lang w:val="ru-RU"/>
        </w:rPr>
        <w:tab/>
      </w:r>
      <w:proofErr w:type="spellStart"/>
      <w:r w:rsidRPr="00C07A62">
        <w:rPr>
          <w:rFonts w:eastAsia="MS Mincho"/>
          <w:i/>
          <w:iCs/>
          <w:lang w:val="ru-RU"/>
        </w:rPr>
        <w:t>f</w:t>
      </w:r>
      <w:r w:rsidRPr="00C07A62">
        <w:rPr>
          <w:rFonts w:eastAsia="MS Mincho"/>
          <w:i/>
          <w:iCs/>
          <w:vertAlign w:val="subscript"/>
          <w:lang w:val="ru-RU"/>
        </w:rPr>
        <w:t>r</w:t>
      </w:r>
      <w:proofErr w:type="spellEnd"/>
      <w:r w:rsidRPr="00C07A62">
        <w:rPr>
          <w:rFonts w:eastAsia="MS Mincho"/>
          <w:lang w:val="ru-RU"/>
        </w:rPr>
        <w:t>:</w:t>
      </w:r>
      <w:r w:rsidRPr="00C07A62">
        <w:rPr>
          <w:rFonts w:eastAsia="MS Mincho"/>
          <w:lang w:val="ru-RU"/>
        </w:rPr>
        <w:tab/>
      </w:r>
      <w:r w:rsidRPr="00C07A62">
        <w:rPr>
          <w:lang w:val="ru-RU"/>
        </w:rPr>
        <w:t>опорная частота</w:t>
      </w:r>
    </w:p>
    <w:p w14:paraId="67ECFCC4" w14:textId="77777777" w:rsidR="00BE15F2" w:rsidRPr="00C07A62" w:rsidRDefault="00BE15F2" w:rsidP="00BE15F2">
      <w:pPr>
        <w:pStyle w:val="Equationlegend"/>
        <w:rPr>
          <w:rFonts w:eastAsia="MS Mincho"/>
          <w:lang w:val="ru-RU"/>
        </w:rPr>
      </w:pPr>
      <w:r w:rsidRPr="00C07A62">
        <w:rPr>
          <w:rFonts w:eastAsia="MS Mincho"/>
          <w:i/>
          <w:lang w:val="ru-RU"/>
        </w:rPr>
        <w:tab/>
        <w:t>a</w:t>
      </w:r>
      <w:r w:rsidRPr="00C07A62">
        <w:rPr>
          <w:rFonts w:eastAsia="MS Mincho"/>
          <w:lang w:val="ru-RU"/>
        </w:rPr>
        <w:t xml:space="preserve"> =</w:t>
      </w:r>
      <w:r w:rsidRPr="00C07A62">
        <w:rPr>
          <w:rFonts w:eastAsia="MS Mincho"/>
          <w:lang w:val="ru-RU"/>
        </w:rPr>
        <w:tab/>
        <w:t>2</w:t>
      </w:r>
      <w:r w:rsidRPr="00C07A62">
        <w:rPr>
          <w:rFonts w:eastAsia="MS Mincho"/>
          <w:lang w:val="ru-RU" w:eastAsia="zh-CN"/>
        </w:rPr>
        <w:t>702</w:t>
      </w:r>
      <w:r w:rsidRPr="00C07A62">
        <w:rPr>
          <w:rFonts w:eastAsia="MS Mincho"/>
          <w:lang w:val="ru-RU"/>
        </w:rPr>
        <w:t> МГц для полосы 14,4−15,35 ГГц и</w:t>
      </w:r>
    </w:p>
    <w:p w14:paraId="09A9D588" w14:textId="77777777" w:rsidR="00BE15F2" w:rsidRPr="00C07A62" w:rsidRDefault="00BE15F2" w:rsidP="00BE15F2">
      <w:pPr>
        <w:pStyle w:val="Equationlegend"/>
        <w:rPr>
          <w:rFonts w:eastAsia="MS Mincho"/>
          <w:lang w:val="ru-RU"/>
        </w:rPr>
      </w:pPr>
      <w:r w:rsidRPr="00C07A62">
        <w:rPr>
          <w:rFonts w:eastAsia="MS Mincho"/>
          <w:i/>
          <w:lang w:val="ru-RU"/>
        </w:rPr>
        <w:tab/>
        <w:t>a</w:t>
      </w:r>
      <w:r w:rsidRPr="00C07A62">
        <w:rPr>
          <w:rFonts w:eastAsia="MS Mincho"/>
          <w:lang w:val="ru-RU"/>
        </w:rPr>
        <w:t xml:space="preserve"> =</w:t>
      </w:r>
      <w:r w:rsidRPr="00C07A62">
        <w:rPr>
          <w:rFonts w:eastAsia="MS Mincho"/>
          <w:lang w:val="ru-RU"/>
        </w:rPr>
        <w:tab/>
        <w:t>2</w:t>
      </w:r>
      <w:r w:rsidRPr="00C07A62">
        <w:rPr>
          <w:rFonts w:eastAsia="MS Mincho"/>
          <w:lang w:val="ru-RU" w:eastAsia="zh-CN"/>
        </w:rPr>
        <w:t>800</w:t>
      </w:r>
      <w:r w:rsidRPr="00C07A62">
        <w:rPr>
          <w:rFonts w:eastAsia="MS Mincho"/>
          <w:lang w:val="ru-RU"/>
        </w:rPr>
        <w:t> МГц для полосы 14,5−15,35 ГГц</w:t>
      </w:r>
    </w:p>
    <w:p w14:paraId="53716C37" w14:textId="77777777" w:rsidR="00BE15F2" w:rsidRPr="00C07A62" w:rsidRDefault="00BE15F2" w:rsidP="00BE15F2">
      <w:pPr>
        <w:pStyle w:val="Equationlegend"/>
        <w:rPr>
          <w:rFonts w:eastAsia="MS Mincho"/>
          <w:lang w:val="ru-RU"/>
        </w:rPr>
      </w:pPr>
      <w:r w:rsidRPr="00C07A62">
        <w:rPr>
          <w:rFonts w:eastAsia="MS Mincho"/>
          <w:i/>
          <w:lang w:val="ru-RU"/>
        </w:rPr>
        <w:tab/>
        <w:t>n</w:t>
      </w:r>
      <w:r w:rsidRPr="00C07A62">
        <w:rPr>
          <w:rFonts w:eastAsia="MS Mincho"/>
          <w:lang w:val="ru-RU"/>
        </w:rPr>
        <w:t xml:space="preserve"> =</w:t>
      </w:r>
      <w:r w:rsidRPr="00C07A62">
        <w:rPr>
          <w:rFonts w:eastAsia="MS Mincho"/>
          <w:lang w:val="ru-RU"/>
        </w:rPr>
        <w:tab/>
        <w:t>1, 2, . . .</w:t>
      </w:r>
      <w:r w:rsidRPr="00C07A62">
        <w:rPr>
          <w:rFonts w:eastAsia="MS Mincho"/>
          <w:i/>
          <w:lang w:val="ru-RU"/>
        </w:rPr>
        <w:t xml:space="preserve"> N</w:t>
      </w:r>
      <w:r w:rsidRPr="00C07A62">
        <w:rPr>
          <w:rFonts w:eastAsia="MS Mincho"/>
          <w:iCs/>
          <w:vertAlign w:val="subscript"/>
          <w:lang w:val="ru-RU"/>
        </w:rPr>
        <w:t>112</w:t>
      </w:r>
      <w:r w:rsidRPr="00C07A62">
        <w:rPr>
          <w:rFonts w:eastAsia="MS Mincho"/>
          <w:iCs/>
          <w:lang w:val="ru-RU"/>
        </w:rPr>
        <w:t>,</w:t>
      </w:r>
      <w:r w:rsidRPr="00C07A62">
        <w:rPr>
          <w:rFonts w:eastAsia="MS Mincho"/>
          <w:lang w:val="ru-RU"/>
        </w:rPr>
        <w:tab/>
        <w:t>с</w:t>
      </w:r>
      <w:r w:rsidRPr="00C07A62">
        <w:rPr>
          <w:rFonts w:eastAsia="MS Mincho"/>
          <w:i/>
          <w:lang w:val="ru-RU"/>
        </w:rPr>
        <w:tab/>
        <w:t>N</w:t>
      </w:r>
      <w:r w:rsidRPr="00C07A62">
        <w:rPr>
          <w:rFonts w:eastAsia="MS Mincho"/>
          <w:iCs/>
          <w:vertAlign w:val="subscript"/>
          <w:lang w:val="ru-RU"/>
        </w:rPr>
        <w:t>112</w:t>
      </w:r>
      <w:r w:rsidRPr="00C07A62">
        <w:rPr>
          <w:rFonts w:eastAsia="MS Mincho"/>
          <w:i/>
          <w:lang w:val="ru-RU"/>
        </w:rPr>
        <w:t xml:space="preserve"> </w:t>
      </w:r>
      <w:r w:rsidRPr="00C07A62">
        <w:rPr>
          <w:rFonts w:eastAsia="MS Mincho"/>
          <w:lang w:val="ru-RU"/>
        </w:rPr>
        <w:t xml:space="preserve">≤ </w:t>
      </w:r>
      <w:r w:rsidRPr="00C07A62">
        <w:rPr>
          <w:rFonts w:eastAsia="MS Mincho"/>
          <w:lang w:val="ru-RU" w:eastAsia="zh-CN"/>
        </w:rPr>
        <w:t>7</w:t>
      </w:r>
      <w:r w:rsidRPr="00C07A62">
        <w:rPr>
          <w:rFonts w:eastAsia="MS Mincho"/>
          <w:lang w:val="ru-RU"/>
        </w:rPr>
        <w:t xml:space="preserve"> для полосы 14,4−15,35 ГГц</w:t>
      </w:r>
    </w:p>
    <w:p w14:paraId="41516175" w14:textId="77777777" w:rsidR="00BE15F2" w:rsidRPr="00C07A62" w:rsidRDefault="00BE15F2" w:rsidP="00BE15F2">
      <w:pPr>
        <w:pStyle w:val="Equationlegend"/>
        <w:rPr>
          <w:rFonts w:eastAsia="MS Mincho"/>
          <w:lang w:val="ru-RU"/>
        </w:rPr>
      </w:pPr>
      <w:r w:rsidRPr="00C07A62">
        <w:rPr>
          <w:rFonts w:eastAsia="MS Mincho"/>
          <w:color w:val="000000"/>
          <w:lang w:val="ru-RU"/>
        </w:rPr>
        <w:tab/>
      </w:r>
      <w:r w:rsidRPr="00C07A62">
        <w:rPr>
          <w:rFonts w:eastAsia="MS Mincho"/>
          <w:color w:val="000000"/>
          <w:lang w:val="ru-RU"/>
        </w:rPr>
        <w:tab/>
      </w:r>
      <w:r w:rsidRPr="00C07A62">
        <w:rPr>
          <w:rFonts w:eastAsia="MS Mincho"/>
          <w:color w:val="000000"/>
          <w:lang w:val="ru-RU"/>
        </w:rPr>
        <w:tab/>
      </w:r>
      <w:r w:rsidRPr="00C07A62">
        <w:rPr>
          <w:rFonts w:eastAsia="MS Mincho"/>
          <w:color w:val="000000"/>
          <w:lang w:val="ru-RU"/>
        </w:rPr>
        <w:tab/>
      </w:r>
      <w:r w:rsidRPr="00C07A62">
        <w:rPr>
          <w:rFonts w:eastAsia="MS Mincho"/>
          <w:color w:val="000000"/>
          <w:lang w:val="ru-RU"/>
        </w:rPr>
        <w:tab/>
        <w:t>и</w:t>
      </w:r>
      <w:r w:rsidRPr="00C07A62">
        <w:rPr>
          <w:rFonts w:eastAsia="MS Mincho"/>
          <w:color w:val="FFFFFF"/>
          <w:lang w:val="ru-RU"/>
        </w:rPr>
        <w:t xml:space="preserve"> </w:t>
      </w:r>
      <w:r w:rsidRPr="00C07A62">
        <w:rPr>
          <w:rFonts w:eastAsia="MS Mincho"/>
          <w:i/>
          <w:lang w:val="ru-RU"/>
        </w:rPr>
        <w:tab/>
        <w:t>N</w:t>
      </w:r>
      <w:r w:rsidRPr="00C07A62">
        <w:rPr>
          <w:rFonts w:eastAsia="MS Mincho"/>
          <w:iCs/>
          <w:vertAlign w:val="subscript"/>
          <w:lang w:val="ru-RU"/>
        </w:rPr>
        <w:t>112</w:t>
      </w:r>
      <w:r w:rsidRPr="00C07A62">
        <w:rPr>
          <w:rFonts w:eastAsia="MS Mincho"/>
          <w:i/>
          <w:lang w:val="ru-RU"/>
        </w:rPr>
        <w:t xml:space="preserve"> </w:t>
      </w:r>
      <w:r w:rsidRPr="00C07A62">
        <w:rPr>
          <w:rFonts w:eastAsia="MS Mincho"/>
          <w:lang w:val="ru-RU"/>
        </w:rPr>
        <w:t xml:space="preserve">≤ </w:t>
      </w:r>
      <w:r w:rsidRPr="00C07A62">
        <w:rPr>
          <w:rFonts w:eastAsia="MS Mincho"/>
          <w:lang w:val="ru-RU" w:eastAsia="zh-CN"/>
        </w:rPr>
        <w:t>6</w:t>
      </w:r>
      <w:r w:rsidRPr="00C07A62">
        <w:rPr>
          <w:rFonts w:eastAsia="MS Mincho"/>
          <w:lang w:val="ru-RU"/>
        </w:rPr>
        <w:t xml:space="preserve"> для полосы 14,5−15,35 ГГц.</w:t>
      </w:r>
    </w:p>
    <w:p w14:paraId="6A14996C" w14:textId="77777777" w:rsidR="00BE15F2" w:rsidRPr="00C07A62" w:rsidRDefault="00BE15F2" w:rsidP="00BE15F2">
      <w:pPr>
        <w:rPr>
          <w:rFonts w:eastAsia="MS Mincho"/>
          <w:lang w:val="ru-RU" w:eastAsia="zh-CN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радиоствола</w:t>
      </w:r>
      <w:proofErr w:type="spellEnd"/>
      <w:r w:rsidRPr="00C07A62">
        <w:rPr>
          <w:lang w:val="ru-RU"/>
        </w:rPr>
        <w:t xml:space="preserve"> с </w:t>
      </w:r>
      <w:r w:rsidRPr="00C07A62">
        <w:rPr>
          <w:rFonts w:eastAsia="MS Mincho"/>
          <w:i/>
          <w:lang w:val="ru-RU"/>
        </w:rPr>
        <w:t>f</w:t>
      </w:r>
      <w:r w:rsidRPr="00C07A62">
        <w:rPr>
          <w:rFonts w:eastAsia="MS Mincho"/>
          <w:i/>
          <w:position w:val="-3"/>
          <w:sz w:val="16"/>
          <w:lang w:val="ru-RU"/>
        </w:rPr>
        <w:t>r</w:t>
      </w:r>
      <w:r w:rsidRPr="00C07A62">
        <w:rPr>
          <w:rFonts w:eastAsia="MS Mincho"/>
          <w:lang w:val="ru-RU"/>
        </w:rPr>
        <w:t xml:space="preserve"> = 11 701 МГц </w:t>
      </w:r>
      <w:r w:rsidRPr="00C07A62">
        <w:rPr>
          <w:lang w:val="ru-RU"/>
        </w:rPr>
        <w:t>и разносом частот</w:t>
      </w:r>
      <w:r w:rsidRPr="00C07A62">
        <w:rPr>
          <w:rFonts w:eastAsia="MS Mincho"/>
          <w:lang w:val="ru-RU"/>
        </w:rPr>
        <w:t xml:space="preserve"> 112 МГц </w:t>
      </w:r>
      <w:r w:rsidRPr="00C07A62">
        <w:rPr>
          <w:lang w:val="ru-RU"/>
        </w:rPr>
        <w:t>показан на рисунке </w:t>
      </w:r>
      <w:r w:rsidRPr="00C07A62">
        <w:rPr>
          <w:rFonts w:eastAsia="MS Mincho"/>
          <w:lang w:val="ru-RU" w:eastAsia="zh-CN"/>
        </w:rPr>
        <w:t>4.</w:t>
      </w:r>
    </w:p>
    <w:p w14:paraId="334EAEDC" w14:textId="77777777" w:rsidR="00BE15F2" w:rsidRPr="00C07A62" w:rsidRDefault="00BE15F2" w:rsidP="00BE15F2">
      <w:pPr>
        <w:pStyle w:val="FigureNo"/>
        <w:rPr>
          <w:lang w:val="ru-RU"/>
        </w:rPr>
      </w:pPr>
      <w:r w:rsidRPr="00C07A62">
        <w:rPr>
          <w:lang w:val="ru-RU"/>
        </w:rPr>
        <w:t>РИСУНОК 1</w:t>
      </w:r>
    </w:p>
    <w:p w14:paraId="6C96F39A" w14:textId="77777777" w:rsidR="00BE15F2" w:rsidRPr="00C07A62" w:rsidRDefault="00BE15F2" w:rsidP="00BE15F2">
      <w:pPr>
        <w:pStyle w:val="Figuretitle"/>
        <w:spacing w:after="360"/>
        <w:rPr>
          <w:lang w:val="ru-RU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для радиорелейных систем, </w:t>
      </w:r>
      <w:r w:rsidRPr="00C07A62">
        <w:rPr>
          <w:lang w:val="ru-RU"/>
        </w:rPr>
        <w:br/>
        <w:t>работающих в полосе 15 ГГц, с разносом частот 28 МГц</w:t>
      </w:r>
    </w:p>
    <w:p w14:paraId="760C584C" w14:textId="77777777" w:rsidR="00BE15F2" w:rsidRPr="00C07A62" w:rsidRDefault="00BE15F2" w:rsidP="00BE15F2">
      <w:pPr>
        <w:pStyle w:val="Figure"/>
        <w:keepLines w:val="0"/>
        <w:rPr>
          <w:lang w:val="ru-RU"/>
        </w:rPr>
      </w:pPr>
      <w:r w:rsidRPr="00C07A62">
        <w:rPr>
          <w:rFonts w:eastAsia="MS Mincho"/>
          <w:noProof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7419034A" wp14:editId="7EA02670">
                <wp:simplePos x="0" y="0"/>
                <wp:positionH relativeFrom="column">
                  <wp:posOffset>1061161</wp:posOffset>
                </wp:positionH>
                <wp:positionV relativeFrom="paragraph">
                  <wp:posOffset>192456</wp:posOffset>
                </wp:positionV>
                <wp:extent cx="3873600" cy="13356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600" cy="1335600"/>
                          <a:chOff x="0" y="0"/>
                          <a:chExt cx="3873094" cy="1336406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965606"/>
                            <a:ext cx="3585600" cy="370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74689D" w14:textId="77777777" w:rsidR="00BE15F2" w:rsidRPr="008811C8" w:rsidRDefault="00BE15F2" w:rsidP="00BE15F2">
                              <w:pPr>
                                <w:spacing w:before="0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8811C8">
                                <w:rPr>
                                  <w:sz w:val="18"/>
                                  <w:lang w:val="ru-RU"/>
                                </w:rPr>
                                <w:t>Для полосы 14,4–15,35 ГГц: A = 950 МГц, B = 17 МГц, C = 966 МГц</w:t>
                              </w:r>
                            </w:p>
                            <w:p w14:paraId="3BDE492B" w14:textId="77777777" w:rsidR="00BE15F2" w:rsidRPr="008811C8" w:rsidRDefault="00BE15F2" w:rsidP="00BE15F2">
                              <w:pPr>
                                <w:spacing w:before="0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8811C8">
                                <w:rPr>
                                  <w:sz w:val="18"/>
                                  <w:lang w:val="ru-RU"/>
                                </w:rPr>
                                <w:t>Для полосы 14,5–15,35 ГГц: A = 850 МГц, B = 15 МГц, C = 868 МГц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387706" y="709574"/>
                            <a:ext cx="396000" cy="149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220B5D" w14:textId="77777777" w:rsidR="00BE15F2" w:rsidRPr="008811C8" w:rsidRDefault="00BE15F2" w:rsidP="00BE15F2">
                              <w:pPr>
                                <w:spacing w:before="0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en-GB"/>
                                </w:rPr>
                                <w:t>28</w:t>
                              </w:r>
                              <w:r w:rsidRPr="008811C8">
                                <w:rPr>
                                  <w:sz w:val="18"/>
                                  <w:lang w:val="ru-RU"/>
                                </w:rPr>
                                <w:t> МГц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3606394" y="0"/>
                            <a:ext cx="266700" cy="236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890605" w14:textId="77777777" w:rsidR="00BE15F2" w:rsidRPr="008811C8" w:rsidRDefault="00BE15F2" w:rsidP="00BE15F2">
                              <w:pPr>
                                <w:spacing w:before="0" w:line="180" w:lineRule="exact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en-GB"/>
                                </w:rPr>
                                <w:t>23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br/>
                              </w:r>
                              <w:r w:rsidRPr="008811C8">
                                <w:rPr>
                                  <w:sz w:val="18"/>
                                  <w:lang w:val="ru-RU"/>
                                </w:rPr>
                                <w:t>МГц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9034A" id="Group 5" o:spid="_x0000_s1026" style="position:absolute;left:0;text-align:left;margin-left:83.55pt;margin-top:15.15pt;width:305pt;height:105.15pt;z-index:251659264;mso-width-relative:margin;mso-height-relative:margin" coordsize="38730,1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9656;width:3585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7B74689D" w14:textId="77777777" w:rsidR="00BE15F2" w:rsidRPr="008811C8" w:rsidRDefault="00BE15F2" w:rsidP="00BE15F2">
                        <w:pPr>
                          <w:spacing w:before="0"/>
                          <w:rPr>
                            <w:sz w:val="18"/>
                            <w:lang w:val="ru-RU"/>
                          </w:rPr>
                        </w:pPr>
                        <w:r w:rsidRPr="008811C8">
                          <w:rPr>
                            <w:sz w:val="18"/>
                            <w:lang w:val="ru-RU"/>
                          </w:rPr>
                          <w:t>Для полосы 14,4–15,35 ГГц: A = 950 МГц, B = 17 МГц, C = 966 МГц</w:t>
                        </w:r>
                      </w:p>
                      <w:p w14:paraId="3BDE492B" w14:textId="77777777" w:rsidR="00BE15F2" w:rsidRPr="008811C8" w:rsidRDefault="00BE15F2" w:rsidP="00BE15F2">
                        <w:pPr>
                          <w:spacing w:before="0"/>
                          <w:rPr>
                            <w:sz w:val="18"/>
                            <w:lang w:val="ru-RU"/>
                          </w:rPr>
                        </w:pPr>
                        <w:r w:rsidRPr="008811C8">
                          <w:rPr>
                            <w:sz w:val="18"/>
                            <w:lang w:val="ru-RU"/>
                          </w:rPr>
                          <w:t>Для полосы 14,5–15,35 ГГц: A = 850 МГц, B = 15 МГц, C = 868 МГц</w:t>
                        </w:r>
                      </w:p>
                    </w:txbxContent>
                  </v:textbox>
                </v:shape>
                <v:shape id="Text Box 3" o:spid="_x0000_s1028" type="#_x0000_t202" style="position:absolute;left:3877;top:7095;width:396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" fillcolor="white [3201]" stroked="f" strokeweight=".5pt">
                  <v:textbox inset="0,0,0,0">
                    <w:txbxContent>
                      <w:p w14:paraId="63220B5D" w14:textId="77777777" w:rsidR="00BE15F2" w:rsidRPr="008811C8" w:rsidRDefault="00BE15F2" w:rsidP="00BE15F2">
                        <w:pPr>
                          <w:spacing w:before="0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28</w:t>
                        </w:r>
                        <w:r w:rsidRPr="008811C8">
                          <w:rPr>
                            <w:sz w:val="18"/>
                            <w:lang w:val="ru-RU"/>
                          </w:rPr>
                          <w:t> МГц</w:t>
                        </w:r>
                      </w:p>
                    </w:txbxContent>
                  </v:textbox>
                </v:shape>
                <v:shape id="Text Box 4" o:spid="_x0000_s1029" type="#_x0000_t202" style="position:absolute;left:36063;width:2667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" fillcolor="white [3201]" stroked="f" strokeweight=".5pt">
                  <v:textbox inset="0,0,0,0">
                    <w:txbxContent>
                      <w:p w14:paraId="1E890605" w14:textId="77777777" w:rsidR="00BE15F2" w:rsidRPr="008811C8" w:rsidRDefault="00BE15F2" w:rsidP="00BE15F2">
                        <w:pPr>
                          <w:spacing w:before="0" w:line="180" w:lineRule="exact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23</w:t>
                        </w:r>
                        <w:r>
                          <w:rPr>
                            <w:sz w:val="18"/>
                            <w:lang w:val="ru-RU"/>
                          </w:rPr>
                          <w:br/>
                        </w:r>
                        <w:r w:rsidRPr="008811C8">
                          <w:rPr>
                            <w:sz w:val="18"/>
                            <w:lang w:val="ru-RU"/>
                          </w:rPr>
                          <w:t>МГц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07A62">
        <w:rPr>
          <w:rFonts w:eastAsia="MS Mincho"/>
          <w:noProof/>
          <w:lang w:val="ru-RU"/>
        </w:rPr>
        <w:drawing>
          <wp:inline distT="0" distB="0" distL="0" distR="0" wp14:anchorId="60EFA0EE" wp14:editId="63FDA93E">
            <wp:extent cx="4008128" cy="159410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.0636-01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8" cy="15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5777" w14:textId="77777777" w:rsidR="00BE15F2" w:rsidRPr="00C07A62" w:rsidRDefault="00BE15F2" w:rsidP="00BE15F2">
      <w:pPr>
        <w:pStyle w:val="FigureNo"/>
        <w:rPr>
          <w:lang w:val="ru-RU"/>
        </w:rPr>
      </w:pPr>
      <w:r w:rsidRPr="00C07A62">
        <w:rPr>
          <w:lang w:val="ru-RU"/>
        </w:rPr>
        <w:lastRenderedPageBreak/>
        <w:t>РИСУНОК 2</w:t>
      </w:r>
    </w:p>
    <w:p w14:paraId="05BC53D0" w14:textId="77777777" w:rsidR="00BE15F2" w:rsidRPr="00C07A62" w:rsidRDefault="00BE15F2" w:rsidP="00BE15F2">
      <w:pPr>
        <w:pStyle w:val="Figuretitle"/>
        <w:spacing w:after="360"/>
        <w:rPr>
          <w:lang w:val="ru-RU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для радиорелейных систем, </w:t>
      </w:r>
      <w:r w:rsidRPr="00C07A62">
        <w:rPr>
          <w:lang w:val="ru-RU"/>
        </w:rPr>
        <w:br/>
        <w:t>работающих в полосе 15 ГГц, с разносом частот 14 МГц</w:t>
      </w:r>
    </w:p>
    <w:p w14:paraId="24E81567" w14:textId="77777777" w:rsidR="00BE15F2" w:rsidRPr="00C07A62" w:rsidRDefault="00BE15F2" w:rsidP="00BE15F2">
      <w:pPr>
        <w:pStyle w:val="Figure"/>
        <w:keepLines w:val="0"/>
        <w:rPr>
          <w:lang w:val="ru-RU"/>
        </w:rPr>
      </w:pPr>
      <w:r w:rsidRPr="00C07A62">
        <w:rPr>
          <w:rFonts w:eastAsia="MS Mincho"/>
          <w:noProof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 wp14:anchorId="1552A71D" wp14:editId="1EE1B31E">
                <wp:simplePos x="0" y="0"/>
                <wp:positionH relativeFrom="column">
                  <wp:posOffset>1049655</wp:posOffset>
                </wp:positionH>
                <wp:positionV relativeFrom="paragraph">
                  <wp:posOffset>287020</wp:posOffset>
                </wp:positionV>
                <wp:extent cx="3902075" cy="1238250"/>
                <wp:effectExtent l="0" t="0" r="317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1238250"/>
                          <a:chOff x="-25617" y="0"/>
                          <a:chExt cx="3907343" cy="1237374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-25617" y="866852"/>
                            <a:ext cx="3585976" cy="3705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D70E82" w14:textId="77777777" w:rsidR="00BE15F2" w:rsidRPr="000E0E3E" w:rsidRDefault="00BE15F2" w:rsidP="00BE15F2">
                              <w:pPr>
                                <w:spacing w:before="0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0E0E3E">
                                <w:rPr>
                                  <w:sz w:val="18"/>
                                  <w:lang w:val="ru-RU"/>
                                </w:rPr>
                                <w:t>Для полосы 14,4–15,35 ГГц: A = 950 МГц, B = 17 МГц, C = 952 МГц</w:t>
                              </w:r>
                            </w:p>
                            <w:p w14:paraId="775449F2" w14:textId="77777777" w:rsidR="00BE15F2" w:rsidRPr="008811C8" w:rsidRDefault="00BE15F2" w:rsidP="00BE15F2">
                              <w:pPr>
                                <w:spacing w:before="0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0E0E3E">
                                <w:rPr>
                                  <w:sz w:val="18"/>
                                  <w:lang w:val="ru-RU"/>
                                </w:rPr>
                                <w:t>Для полосы 14,5–15,35 ГГц: A = 850 МГц, B = 15 МГц, C = 854 МГц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69417" y="614477"/>
                            <a:ext cx="395605" cy="149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44568D" w14:textId="77777777" w:rsidR="00BE15F2" w:rsidRPr="008811C8" w:rsidRDefault="00BE15F2" w:rsidP="00BE15F2">
                              <w:pPr>
                                <w:spacing w:before="0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en-GB"/>
                                </w:rPr>
                                <w:t>14</w:t>
                              </w:r>
                              <w:r w:rsidRPr="008811C8">
                                <w:rPr>
                                  <w:sz w:val="18"/>
                                  <w:lang w:val="ru-RU"/>
                                </w:rPr>
                                <w:t> МГц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580790" y="0"/>
                            <a:ext cx="300936" cy="1389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42955B" w14:textId="77777777" w:rsidR="00BE15F2" w:rsidRPr="000E0E3E" w:rsidRDefault="00BE15F2" w:rsidP="00BE15F2">
                              <w:pPr>
                                <w:spacing w:before="0" w:line="180" w:lineRule="exact"/>
                                <w:jc w:val="center"/>
                                <w:rPr>
                                  <w:spacing w:val="-14"/>
                                  <w:sz w:val="18"/>
                                  <w:lang w:val="ru-RU"/>
                                </w:rPr>
                              </w:pPr>
                              <w:r w:rsidRPr="000E0E3E">
                                <w:rPr>
                                  <w:spacing w:val="-14"/>
                                  <w:sz w:val="18"/>
                                  <w:lang w:val="en-GB"/>
                                </w:rPr>
                                <w:t xml:space="preserve">9 </w:t>
                              </w:r>
                              <w:r w:rsidRPr="000E0E3E">
                                <w:rPr>
                                  <w:spacing w:val="-14"/>
                                  <w:sz w:val="18"/>
                                  <w:lang w:val="ru-RU"/>
                                </w:rPr>
                                <w:t>МГц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2A71D" id="Group 12" o:spid="_x0000_s1030" style="position:absolute;left:0;text-align:left;margin-left:82.65pt;margin-top:22.6pt;width:307.25pt;height:97.5pt;z-index:251660288;mso-width-relative:margin;mso-height-relative:margin" coordorigin="-256" coordsize="39073,1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">
                <v:shape id="Text Box 9" o:spid="_x0000_s1031" type="#_x0000_t202" style="position:absolute;left:-256;top:8668;width:35859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<v:textbox>
                    <w:txbxContent>
                      <w:p w14:paraId="0AD70E82" w14:textId="77777777" w:rsidR="00BE15F2" w:rsidRPr="000E0E3E" w:rsidRDefault="00BE15F2" w:rsidP="00BE15F2">
                        <w:pPr>
                          <w:spacing w:before="0"/>
                          <w:rPr>
                            <w:sz w:val="18"/>
                            <w:lang w:val="ru-RU"/>
                          </w:rPr>
                        </w:pPr>
                        <w:r w:rsidRPr="000E0E3E">
                          <w:rPr>
                            <w:sz w:val="18"/>
                            <w:lang w:val="ru-RU"/>
                          </w:rPr>
                          <w:t>Для полосы 14,4–15,35 ГГц: A = 950 МГц, B = 17 МГц, C = 952 МГц</w:t>
                        </w:r>
                      </w:p>
                      <w:p w14:paraId="775449F2" w14:textId="77777777" w:rsidR="00BE15F2" w:rsidRPr="008811C8" w:rsidRDefault="00BE15F2" w:rsidP="00BE15F2">
                        <w:pPr>
                          <w:spacing w:before="0"/>
                          <w:rPr>
                            <w:sz w:val="18"/>
                            <w:lang w:val="ru-RU"/>
                          </w:rPr>
                        </w:pPr>
                        <w:r w:rsidRPr="000E0E3E">
                          <w:rPr>
                            <w:sz w:val="18"/>
                            <w:lang w:val="ru-RU"/>
                          </w:rPr>
                          <w:t>Для полосы 14,5–15,35 ГГц: A = 850 МГц, B = 15 МГц, C = 854 МГц</w:t>
                        </w:r>
                      </w:p>
                    </w:txbxContent>
                  </v:textbox>
                </v:shape>
                <v:shape id="Text Box 10" o:spid="_x0000_s1032" type="#_x0000_t202" style="position:absolute;left:3694;top:6144;width:3956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" fillcolor="white [3201]" stroked="f" strokeweight=".5pt">
                  <v:textbox inset="0,0,0,0">
                    <w:txbxContent>
                      <w:p w14:paraId="2B44568D" w14:textId="77777777" w:rsidR="00BE15F2" w:rsidRPr="008811C8" w:rsidRDefault="00BE15F2" w:rsidP="00BE15F2">
                        <w:pPr>
                          <w:spacing w:before="0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14</w:t>
                        </w:r>
                        <w:r w:rsidRPr="008811C8">
                          <w:rPr>
                            <w:sz w:val="18"/>
                            <w:lang w:val="ru-RU"/>
                          </w:rPr>
                          <w:t> МГц</w:t>
                        </w:r>
                      </w:p>
                    </w:txbxContent>
                  </v:textbox>
                </v:shape>
                <v:shape id="Text Box 11" o:spid="_x0000_s1033" type="#_x0000_t202" style="position:absolute;left:35807;width:3010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" fillcolor="white [3201]" stroked="f" strokeweight=".5pt">
                  <v:textbox inset="0,0,0,0">
                    <w:txbxContent>
                      <w:p w14:paraId="1442955B" w14:textId="77777777" w:rsidR="00BE15F2" w:rsidRPr="000E0E3E" w:rsidRDefault="00BE15F2" w:rsidP="00BE15F2">
                        <w:pPr>
                          <w:spacing w:before="0" w:line="180" w:lineRule="exact"/>
                          <w:jc w:val="center"/>
                          <w:rPr>
                            <w:spacing w:val="-14"/>
                            <w:sz w:val="18"/>
                            <w:lang w:val="ru-RU"/>
                          </w:rPr>
                        </w:pPr>
                        <w:r w:rsidRPr="000E0E3E">
                          <w:rPr>
                            <w:spacing w:val="-14"/>
                            <w:sz w:val="18"/>
                            <w:lang w:val="en-GB"/>
                          </w:rPr>
                          <w:t xml:space="preserve">9 </w:t>
                        </w:r>
                        <w:r w:rsidRPr="000E0E3E">
                          <w:rPr>
                            <w:spacing w:val="-14"/>
                            <w:sz w:val="18"/>
                            <w:lang w:val="ru-RU"/>
                          </w:rPr>
                          <w:t>МГц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07A62">
        <w:rPr>
          <w:rFonts w:eastAsia="MS Mincho"/>
          <w:noProof/>
          <w:lang w:val="ru-RU"/>
        </w:rPr>
        <w:drawing>
          <wp:inline distT="0" distB="0" distL="0" distR="0" wp14:anchorId="53A1467C" wp14:editId="6D19F2EA">
            <wp:extent cx="4008128" cy="159410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.0636-02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8" cy="15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C4CA" w14:textId="77777777" w:rsidR="00BE15F2" w:rsidRPr="00C07A62" w:rsidRDefault="00BE15F2" w:rsidP="00BE15F2">
      <w:pPr>
        <w:pStyle w:val="FigureNo"/>
        <w:rPr>
          <w:lang w:val="ru-RU"/>
        </w:rPr>
      </w:pPr>
      <w:r w:rsidRPr="00C07A62">
        <w:rPr>
          <w:lang w:val="ru-RU"/>
        </w:rPr>
        <w:t>РИСУНОК 3</w:t>
      </w:r>
    </w:p>
    <w:p w14:paraId="1E4F7850" w14:textId="77777777" w:rsidR="00BE15F2" w:rsidRPr="00C07A62" w:rsidRDefault="00BE15F2" w:rsidP="00BE15F2">
      <w:pPr>
        <w:pStyle w:val="Figuretitle"/>
        <w:spacing w:after="360"/>
        <w:rPr>
          <w:lang w:val="ru-RU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для систем фиксированной беспроводной связи, </w:t>
      </w:r>
      <w:r w:rsidRPr="00C07A62">
        <w:rPr>
          <w:lang w:val="ru-RU"/>
        </w:rPr>
        <w:br/>
        <w:t>работающих в полосе 15 ГГц, с разносом частот 56 МГц</w:t>
      </w:r>
    </w:p>
    <w:p w14:paraId="69C76383" w14:textId="77777777" w:rsidR="00BE15F2" w:rsidRPr="00C07A62" w:rsidRDefault="00BE15F2" w:rsidP="00BE15F2">
      <w:pPr>
        <w:pStyle w:val="Figure"/>
        <w:keepLines w:val="0"/>
        <w:rPr>
          <w:lang w:val="ru-RU"/>
        </w:rPr>
      </w:pPr>
      <w:r w:rsidRPr="00C07A62">
        <w:rPr>
          <w:rFonts w:eastAsia="MS Mincho"/>
          <w:noProof/>
          <w:lang w:val="ru-RU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1788DC1E" wp14:editId="78712DF5">
                <wp:simplePos x="0" y="0"/>
                <wp:positionH relativeFrom="column">
                  <wp:posOffset>1049655</wp:posOffset>
                </wp:positionH>
                <wp:positionV relativeFrom="paragraph">
                  <wp:posOffset>195580</wp:posOffset>
                </wp:positionV>
                <wp:extent cx="3883660" cy="3563620"/>
                <wp:effectExtent l="0" t="0" r="254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3660" cy="3563620"/>
                          <a:chOff x="-7316" y="0"/>
                          <a:chExt cx="3884573" cy="3564734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-7316" y="0"/>
                            <a:ext cx="3884573" cy="1555200"/>
                            <a:chOff x="-10973" y="0"/>
                            <a:chExt cx="3884473" cy="1554480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0"/>
                              <a:ext cx="3873500" cy="1335405"/>
                              <a:chOff x="0" y="0"/>
                              <a:chExt cx="3873094" cy="1336406"/>
                            </a:xfrm>
                          </wpg:grpSpPr>
                          <wps:wsp>
                            <wps:cNvPr id="15" name="Text Box 15"/>
                            <wps:cNvSpPr txBox="1"/>
                            <wps:spPr>
                              <a:xfrm>
                                <a:off x="0" y="965606"/>
                                <a:ext cx="3585600" cy="37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629895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Для полосы 14,4–15,35 ГГц: A = 950 МГц, B = 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31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 МГц, C = 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994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  <w:p w14:paraId="3C844FF1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Для полосы 14,5–15,35 ГГц: A = 850 МГц, B = 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29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МГц, C = 8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96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387706" y="709574"/>
                                <a:ext cx="39600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B18BC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en-GB"/>
                                    </w:rPr>
                                    <w:t>56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3606394" y="0"/>
                                <a:ext cx="2667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BAFFAF" w14:textId="77777777" w:rsidR="00BE15F2" w:rsidRPr="008811C8" w:rsidRDefault="00BE15F2" w:rsidP="00BE15F2">
                                  <w:pPr>
                                    <w:spacing w:before="0" w:line="180" w:lineRule="exact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en-GB"/>
                                    </w:rPr>
                                    <w:t>37</w:t>
                                  </w: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br/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" name="Text Box 18"/>
                          <wps:cNvSpPr txBox="1"/>
                          <wps:spPr>
                            <a:xfrm>
                              <a:off x="-10973" y="1302106"/>
                              <a:ext cx="3880716" cy="25237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9DD00D" w14:textId="77777777" w:rsidR="00BE15F2" w:rsidRPr="00956933" w:rsidRDefault="00BE15F2" w:rsidP="00BE15F2">
                                <w:pPr>
                                  <w:spacing w:before="0"/>
                                  <w:jc w:val="center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en-US"/>
                                  </w:rPr>
                                  <w:t>A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)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Вариант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1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для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существующего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</w:t>
                                </w:r>
                                <w:r w:rsidRPr="00BB4F60">
                                  <w:rPr>
                                    <w:i/>
                                    <w:sz w:val="18"/>
                                    <w:lang w:val="en-GB"/>
                                  </w:rPr>
                                  <w:t>N</w:t>
                                </w:r>
                                <w:r w:rsidRPr="002C23AF">
                                  <w:rPr>
                                    <w:sz w:val="18"/>
                                    <w:vertAlign w:val="subscript"/>
                                    <w:lang w:val="ru-RU"/>
                                  </w:rPr>
                                  <w:t>28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=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 xml:space="preserve">четное число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радиостволов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2037284"/>
                            <a:ext cx="3873500" cy="1527450"/>
                            <a:chOff x="0" y="0"/>
                            <a:chExt cx="3873500" cy="1535953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3873500" cy="1305430"/>
                              <a:chOff x="0" y="0"/>
                              <a:chExt cx="3873094" cy="1306411"/>
                            </a:xfrm>
                          </wpg:grpSpPr>
                          <wps:wsp>
                            <wps:cNvPr id="22" name="Text Box 22"/>
                            <wps:cNvSpPr txBox="1"/>
                            <wps:spPr>
                              <a:xfrm>
                                <a:off x="0" y="1002398"/>
                                <a:ext cx="3585600" cy="3040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03CD5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Для полосы 14,4–15,35 ГГц: A = 950 МГц, B = 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31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 МГц, C = 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966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  <w:p w14:paraId="3C8A8B00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Для полосы 14,5–15,35 ГГц: A = 850 МГц, B = 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29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МГц, C = 8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68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387706" y="709574"/>
                                <a:ext cx="39600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CA94EB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en-GB"/>
                                    </w:rPr>
                                    <w:t>56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 Box 24"/>
                            <wps:cNvSpPr txBox="1"/>
                            <wps:spPr>
                              <a:xfrm>
                                <a:off x="3606394" y="0"/>
                                <a:ext cx="2667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BC91CB" w14:textId="77777777" w:rsidR="00BE15F2" w:rsidRPr="008811C8" w:rsidRDefault="00BE15F2" w:rsidP="00BE15F2">
                                  <w:pPr>
                                    <w:spacing w:before="0" w:line="180" w:lineRule="exact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en-US"/>
                                    </w:rPr>
                                    <w:t>65</w:t>
                                  </w: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br/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" name="Text Box 25"/>
                          <wps:cNvSpPr txBox="1"/>
                          <wps:spPr>
                            <a:xfrm>
                              <a:off x="3657" y="1344323"/>
                              <a:ext cx="3613219" cy="1916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B669E5" w14:textId="77777777" w:rsidR="00BE15F2" w:rsidRPr="002C23AF" w:rsidRDefault="00BE15F2" w:rsidP="00BE15F2">
                                <w:pPr>
                                  <w:spacing w:before="0"/>
                                  <w:jc w:val="center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en-US"/>
                                  </w:rPr>
                                  <w:t>B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)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Вариант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2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для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существующего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</w:t>
                                </w:r>
                                <w:r w:rsidRPr="00BB4F60">
                                  <w:rPr>
                                    <w:i/>
                                    <w:sz w:val="18"/>
                                    <w:lang w:val="en-GB"/>
                                  </w:rPr>
                                  <w:t>N</w:t>
                                </w:r>
                                <w:r w:rsidRPr="002C23AF">
                                  <w:rPr>
                                    <w:sz w:val="18"/>
                                    <w:vertAlign w:val="subscript"/>
                                    <w:lang w:val="ru-RU"/>
                                  </w:rPr>
                                  <w:t>28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=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 xml:space="preserve">нечетное число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радиостволов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8DC1E" id="Group 26" o:spid="_x0000_s1034" style="position:absolute;left:0;text-align:left;margin-left:82.65pt;margin-top:15.4pt;width:305.8pt;height:280.6pt;z-index:251661312;mso-width-relative:margin;mso-height-relative:margin" coordorigin="-73" coordsize="38845,3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">
                <v:group id="Group 19" o:spid="_x0000_s1035" style="position:absolute;left:-73;width:38845;height:15552" coordorigin="-109" coordsize="38844,1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14" o:spid="_x0000_s1036" style="position:absolute;width:38735;height:13354" coordsize="38730,1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Text Box 15" o:spid="_x0000_s1037" type="#_x0000_t202" style="position:absolute;top:9656;width:3585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    <v:textbox>
                        <w:txbxContent>
                          <w:p w14:paraId="17629895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Для полосы 14,4–15,35 ГГц: A = 950 МГц, B = 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31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 МГц, C = 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994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  <w:p w14:paraId="3C844FF1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Для полосы 14,5–15,35 ГГц: A = 850 МГц, B = 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29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МГц, C = 8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96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</w:txbxContent>
                      </v:textbox>
                    </v:shape>
                    <v:shape id="Text Box 16" o:spid="_x0000_s1038" type="#_x0000_t202" style="position:absolute;left:3877;top:7095;width:396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" fillcolor="white [3201]" stroked="f" strokeweight=".5pt">
                      <v:textbox inset="0,0,0,0">
                        <w:txbxContent>
                          <w:p w14:paraId="603B18BC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en-GB"/>
                              </w:rPr>
                              <w:t>56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</w:txbxContent>
                      </v:textbox>
                    </v:shape>
                    <v:shape id="Text Box 17" o:spid="_x0000_s1039" type="#_x0000_t202" style="position:absolute;left:36063;width:2667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" fillcolor="white [3201]" stroked="f" strokeweight=".5pt">
                      <v:textbox inset="0,0,0,0">
                        <w:txbxContent>
                          <w:p w14:paraId="2BBAFFAF" w14:textId="77777777" w:rsidR="00BE15F2" w:rsidRPr="008811C8" w:rsidRDefault="00BE15F2" w:rsidP="00BE15F2">
                            <w:pPr>
                              <w:spacing w:before="0" w:line="180" w:lineRule="exact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en-GB"/>
                              </w:rPr>
                              <w:t>37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br/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МГц</w:t>
                            </w:r>
                          </w:p>
                        </w:txbxContent>
                      </v:textbox>
                    </v:shape>
                  </v:group>
                  <v:shape id="Text Box 18" o:spid="_x0000_s1040" type="#_x0000_t202" style="position:absolute;left:-109;top:13021;width:38806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<v:textbox>
                      <w:txbxContent>
                        <w:p w14:paraId="679DD00D" w14:textId="77777777" w:rsidR="00BE15F2" w:rsidRPr="00956933" w:rsidRDefault="00BE15F2" w:rsidP="00BE15F2">
                          <w:pPr>
                            <w:spacing w:before="0"/>
                            <w:jc w:val="center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)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Вариант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1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для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существующего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BB4F60">
                            <w:rPr>
                              <w:i/>
                              <w:sz w:val="18"/>
                              <w:lang w:val="en-GB"/>
                            </w:rPr>
                            <w:t>N</w:t>
                          </w:r>
                          <w:r w:rsidRPr="002C23AF">
                            <w:rPr>
                              <w:sz w:val="18"/>
                              <w:vertAlign w:val="subscript"/>
                              <w:lang w:val="ru-RU"/>
                            </w:rPr>
                            <w:t>28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=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 xml:space="preserve">четное число </w:t>
                          </w:r>
                          <w:proofErr w:type="spellStart"/>
                          <w:r>
                            <w:rPr>
                              <w:sz w:val="18"/>
                              <w:lang w:val="ru-RU"/>
                            </w:rPr>
                            <w:t>радиостволов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0" o:spid="_x0000_s1041" style="position:absolute;top:20372;width:38735;height:15275" coordsize="38735,1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21" o:spid="_x0000_s1042" style="position:absolute;width:38735;height:13054" coordsize="38730,1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Text Box 22" o:spid="_x0000_s1043" type="#_x0000_t202" style="position:absolute;top:10023;width:3585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" fillcolor="white [3201]" stroked="f" strokeweight=".5pt">
                      <v:textbox inset=",0,,0">
                        <w:txbxContent>
                          <w:p w14:paraId="33E03CD5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Для полосы 14,4–15,35 ГГц: A = 950 МГц, B = 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31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 МГц, C = 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966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  <w:p w14:paraId="3C8A8B00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Для полосы 14,5–15,35 ГГц: A = 850 МГц, B = 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29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МГц, C = 8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68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</w:txbxContent>
                      </v:textbox>
                    </v:shape>
                    <v:shape id="Text Box 23" o:spid="_x0000_s1044" type="#_x0000_t202" style="position:absolute;left:3877;top:7095;width:396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Om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eHx5f4g+Q4zsAAAD//wMAUEsBAi0AFAAGAAgAAAAhANvh9svuAAAAhQEAABMAAAAAAAAA&#10;AAAAAAAAAAAAAFtDb250ZW50X1R5cGVzXS54bWxQSwECLQAUAAYACAAAACEAWvQsW78AAAAVAQAA&#10;CwAAAAAAAAAAAAAAAAAfAQAAX3JlbHMvLnJlbHNQSwECLQAUAAYACAAAACEAxZZzpsYAAADb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5BCA94EB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en-GB"/>
                              </w:rPr>
                              <w:t>56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</w:txbxContent>
                      </v:textbox>
                    </v:shape>
                    <v:shape id="Text Box 24" o:spid="_x0000_s1045" type="#_x0000_t202" style="position:absolute;left:36063;width:2667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" fillcolor="white [3201]" stroked="f" strokeweight=".5pt">
                      <v:textbox inset="0,0,0,0">
                        <w:txbxContent>
                          <w:p w14:paraId="2ABC91CB" w14:textId="77777777" w:rsidR="00BE15F2" w:rsidRPr="008811C8" w:rsidRDefault="00BE15F2" w:rsidP="00BE15F2">
                            <w:pPr>
                              <w:spacing w:before="0" w:line="180" w:lineRule="exact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65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br/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МГц</w:t>
                            </w:r>
                          </w:p>
                        </w:txbxContent>
                      </v:textbox>
                    </v:shape>
                  </v:group>
                  <v:shape id="Text Box 25" o:spid="_x0000_s1046" type="#_x0000_t202" style="position:absolute;left:36;top:13443;width:3613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" fillcolor="white [3201]" stroked="f" strokeweight=".5pt">
                    <v:textbox inset=",0,,0">
                      <w:txbxContent>
                        <w:p w14:paraId="55B669E5" w14:textId="77777777" w:rsidR="00BE15F2" w:rsidRPr="002C23AF" w:rsidRDefault="00BE15F2" w:rsidP="00BE15F2">
                          <w:pPr>
                            <w:spacing w:before="0"/>
                            <w:jc w:val="center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)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Вариант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2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для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существующего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BB4F60">
                            <w:rPr>
                              <w:i/>
                              <w:sz w:val="18"/>
                              <w:lang w:val="en-GB"/>
                            </w:rPr>
                            <w:t>N</w:t>
                          </w:r>
                          <w:r w:rsidRPr="002C23AF">
                            <w:rPr>
                              <w:sz w:val="18"/>
                              <w:vertAlign w:val="subscript"/>
                              <w:lang w:val="ru-RU"/>
                            </w:rPr>
                            <w:t>28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=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 xml:space="preserve">нечетное число </w:t>
                          </w:r>
                          <w:proofErr w:type="spellStart"/>
                          <w:r>
                            <w:rPr>
                              <w:sz w:val="18"/>
                              <w:lang w:val="ru-RU"/>
                            </w:rPr>
                            <w:t>радиостволов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C07A62">
        <w:rPr>
          <w:rFonts w:eastAsia="MS Mincho"/>
          <w:noProof/>
          <w:lang w:val="ru-RU"/>
        </w:rPr>
        <w:drawing>
          <wp:inline distT="0" distB="0" distL="0" distR="0" wp14:anchorId="28FCFFA6" wp14:editId="0CE84FA9">
            <wp:extent cx="4008128" cy="3776480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.0636-03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8" cy="37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7940" w14:textId="77777777" w:rsidR="00BE15F2" w:rsidRPr="00C07A62" w:rsidRDefault="00BE15F2" w:rsidP="00BE15F2">
      <w:pPr>
        <w:pStyle w:val="FigureNo"/>
        <w:rPr>
          <w:rFonts w:eastAsia="MS Mincho"/>
          <w:lang w:val="ru-RU"/>
        </w:rPr>
      </w:pPr>
      <w:r w:rsidRPr="00C07A62">
        <w:rPr>
          <w:rFonts w:eastAsia="MS Mincho"/>
          <w:lang w:val="ru-RU"/>
        </w:rPr>
        <w:lastRenderedPageBreak/>
        <w:t>РИСУНОК 4</w:t>
      </w:r>
    </w:p>
    <w:p w14:paraId="67D54BDD" w14:textId="77777777" w:rsidR="00BE15F2" w:rsidRPr="00C07A62" w:rsidRDefault="00BE15F2" w:rsidP="00BE15F2">
      <w:pPr>
        <w:pStyle w:val="Figuretitle"/>
        <w:rPr>
          <w:rFonts w:eastAsia="MS Mincho"/>
          <w:lang w:val="ru-RU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для систем фиксированной беспроводной связи, </w:t>
      </w:r>
      <w:r w:rsidRPr="00C07A62">
        <w:rPr>
          <w:lang w:val="ru-RU"/>
        </w:rPr>
        <w:br/>
        <w:t>работающих в полосе 15 ГГц, с разносом частот 112 МГц</w:t>
      </w:r>
      <w:r w:rsidRPr="00C07A62">
        <w:rPr>
          <w:rFonts w:eastAsia="MS Mincho"/>
          <w:lang w:val="ru-RU" w:eastAsia="zh-CN"/>
        </w:rPr>
        <w:t xml:space="preserve"> и перемежением частот</w:t>
      </w:r>
    </w:p>
    <w:p w14:paraId="7CCC3F4A" w14:textId="77777777" w:rsidR="00BE15F2" w:rsidRPr="00C07A62" w:rsidRDefault="00BE15F2" w:rsidP="00EA4255">
      <w:pPr>
        <w:pStyle w:val="Figure"/>
        <w:rPr>
          <w:lang w:val="ru-RU"/>
        </w:rPr>
      </w:pPr>
      <w:r w:rsidRPr="00C07A62">
        <w:rPr>
          <w:rFonts w:eastAsia="MS Mincho"/>
          <w:noProof/>
          <w:lang w:val="ru-RU"/>
        </w:rPr>
        <w:drawing>
          <wp:inline distT="0" distB="0" distL="0" distR="0" wp14:anchorId="4744BD64" wp14:editId="33228B9B">
            <wp:extent cx="4011176" cy="4398273"/>
            <wp:effectExtent l="0" t="0" r="8890" b="2540"/>
            <wp:docPr id="27" name="Picture 2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.0636-04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76" cy="43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A62">
        <w:rPr>
          <w:rFonts w:eastAsia="MS Mincho"/>
          <w:noProof/>
          <w:lang w:val="ru-RU"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4F5290D3" wp14:editId="2D8ACE7D">
                <wp:simplePos x="0" y="0"/>
                <wp:positionH relativeFrom="column">
                  <wp:posOffset>1068705</wp:posOffset>
                </wp:positionH>
                <wp:positionV relativeFrom="paragraph">
                  <wp:posOffset>196215</wp:posOffset>
                </wp:positionV>
                <wp:extent cx="3876675" cy="4187825"/>
                <wp:effectExtent l="0" t="0" r="9525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4187825"/>
                          <a:chOff x="0" y="0"/>
                          <a:chExt cx="3877257" cy="4233353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1" y="0"/>
                            <a:ext cx="3877256" cy="1866220"/>
                            <a:chOff x="-3656" y="0"/>
                            <a:chExt cx="3877156" cy="1865357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3873500" cy="1638978"/>
                              <a:chOff x="0" y="0"/>
                              <a:chExt cx="3873094" cy="1640208"/>
                            </a:xfrm>
                          </wpg:grpSpPr>
                          <wps:wsp>
                            <wps:cNvPr id="31" name="Text Box 31"/>
                            <wps:cNvSpPr txBox="1"/>
                            <wps:spPr>
                              <a:xfrm>
                                <a:off x="0" y="1269408"/>
                                <a:ext cx="3585600" cy="37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10D76C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Для полосы 14,4–15,35 ГГц: A = 950 МГц, B = </w:t>
                                  </w:r>
                                  <w:r w:rsidRPr="00697A9E">
                                    <w:rPr>
                                      <w:sz w:val="18"/>
                                      <w:lang w:val="ru-RU"/>
                                    </w:rPr>
                                    <w:t>59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 МГц, C = 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9</w:t>
                                  </w:r>
                                  <w:r w:rsidRPr="00697A9E">
                                    <w:rPr>
                                      <w:sz w:val="18"/>
                                      <w:lang w:val="ru-RU"/>
                                    </w:rPr>
                                    <w:t>38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  <w:p w14:paraId="03253191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Для полосы 14,5–15,35 ГГц: A = 850 МГц, B = </w:t>
                                  </w:r>
                                  <w:r w:rsidRPr="00697A9E">
                                    <w:rPr>
                                      <w:sz w:val="18"/>
                                      <w:lang w:val="ru-RU"/>
                                    </w:rPr>
                                    <w:t>57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МГц, C = 8</w:t>
                                  </w:r>
                                  <w:r w:rsidRPr="00697A9E">
                                    <w:rPr>
                                      <w:sz w:val="18"/>
                                      <w:lang w:val="ru-RU"/>
                                    </w:rPr>
                                    <w:t>40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Text Box 32"/>
                            <wps:cNvSpPr txBox="1"/>
                            <wps:spPr>
                              <a:xfrm>
                                <a:off x="457215" y="893359"/>
                                <a:ext cx="234005" cy="2629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4F5B1E" w14:textId="77777777" w:rsidR="00BE15F2" w:rsidRPr="00697A9E" w:rsidRDefault="00BE15F2" w:rsidP="00BE15F2">
                                  <w:pPr>
                                    <w:spacing w:before="0"/>
                                    <w:jc w:val="center"/>
                                    <w:rPr>
                                      <w:spacing w:val="-12"/>
                                      <w:sz w:val="18"/>
                                      <w:lang w:val="ru-RU"/>
                                    </w:rPr>
                                  </w:pPr>
                                  <w:r w:rsidRPr="00697A9E">
                                    <w:rPr>
                                      <w:spacing w:val="-12"/>
                                      <w:sz w:val="18"/>
                                      <w:lang w:val="en-GB"/>
                                    </w:rPr>
                                    <w:t>112</w:t>
                                  </w:r>
                                  <w:r w:rsidRPr="00697A9E">
                                    <w:rPr>
                                      <w:spacing w:val="-12"/>
                                      <w:sz w:val="18"/>
                                      <w:lang w:val="ru-RU"/>
                                    </w:rPr>
                                    <w:br/>
                                    <w:t>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Text Box 33"/>
                            <wps:cNvSpPr txBox="1"/>
                            <wps:spPr>
                              <a:xfrm>
                                <a:off x="3606394" y="0"/>
                                <a:ext cx="2667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944DEE" w14:textId="77777777" w:rsidR="00BE15F2" w:rsidRPr="008811C8" w:rsidRDefault="00BE15F2" w:rsidP="00BE15F2">
                                  <w:pPr>
                                    <w:spacing w:before="0" w:line="180" w:lineRule="exact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en-US"/>
                                    </w:rPr>
                                    <w:t>65</w:t>
                                  </w: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br/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" name="Text Box 34"/>
                          <wps:cNvSpPr txBox="1"/>
                          <wps:spPr>
                            <a:xfrm>
                              <a:off x="-3656" y="1612983"/>
                              <a:ext cx="3851931" cy="25237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BD4828" w14:textId="77777777" w:rsidR="00BE15F2" w:rsidRPr="002C23AF" w:rsidRDefault="00BE15F2" w:rsidP="00BE15F2">
                                <w:pPr>
                                  <w:spacing w:before="0"/>
                                  <w:jc w:val="center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en-US"/>
                                  </w:rPr>
                                  <w:t>A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)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Вариант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1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для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существующего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</w:t>
                                </w:r>
                                <w:r w:rsidRPr="00BB4F60">
                                  <w:rPr>
                                    <w:i/>
                                    <w:sz w:val="18"/>
                                    <w:lang w:val="en-GB"/>
                                  </w:rPr>
                                  <w:t>N</w:t>
                                </w:r>
                                <w:r w:rsidRPr="002C23AF">
                                  <w:rPr>
                                    <w:sz w:val="18"/>
                                    <w:vertAlign w:val="subscript"/>
                                    <w:lang w:val="ru-RU"/>
                                  </w:rPr>
                                  <w:t>28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=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 xml:space="preserve">четное число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радиостволов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0" y="2409584"/>
                            <a:ext cx="3873500" cy="1823769"/>
                            <a:chOff x="0" y="374370"/>
                            <a:chExt cx="3873500" cy="1833916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374370"/>
                              <a:ext cx="3873500" cy="1590691"/>
                              <a:chOff x="0" y="374655"/>
                              <a:chExt cx="3873094" cy="1591910"/>
                            </a:xfrm>
                          </wpg:grpSpPr>
                          <wps:wsp>
                            <wps:cNvPr id="37" name="Text Box 37"/>
                            <wps:cNvSpPr txBox="1"/>
                            <wps:spPr>
                              <a:xfrm>
                                <a:off x="0" y="1662550"/>
                                <a:ext cx="3585600" cy="304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654C43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Для полосы 14,4–15,35 ГГц: A = 950 МГц, B = </w:t>
                                  </w:r>
                                  <w:r w:rsidRPr="00E3054C">
                                    <w:rPr>
                                      <w:sz w:val="18"/>
                                      <w:lang w:val="ru-RU"/>
                                    </w:rPr>
                                    <w:t>59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 МГц, C = </w:t>
                                  </w:r>
                                  <w:r w:rsidRPr="00BB4F60">
                                    <w:rPr>
                                      <w:sz w:val="18"/>
                                      <w:lang w:val="ru-RU"/>
                                    </w:rPr>
                                    <w:t>9</w:t>
                                  </w:r>
                                  <w:r w:rsidRPr="00E3054C">
                                    <w:rPr>
                                      <w:sz w:val="18"/>
                                      <w:lang w:val="ru-RU"/>
                                    </w:rPr>
                                    <w:t>10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  <w:p w14:paraId="6B2B6EF1" w14:textId="77777777" w:rsidR="00BE15F2" w:rsidRPr="008811C8" w:rsidRDefault="00BE15F2" w:rsidP="00BE15F2">
                                  <w:pPr>
                                    <w:spacing w:before="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 xml:space="preserve">Для полосы 14,5–15,35 ГГц: A = 850 МГц, B = </w:t>
                                  </w:r>
                                  <w:r w:rsidRPr="00E3054C">
                                    <w:rPr>
                                      <w:sz w:val="18"/>
                                      <w:lang w:val="ru-RU"/>
                                    </w:rPr>
                                    <w:t>57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МГц, C = 8</w:t>
                                  </w:r>
                                  <w:r w:rsidRPr="00E3054C">
                                    <w:rPr>
                                      <w:sz w:val="18"/>
                                      <w:lang w:val="ru-RU"/>
                                    </w:rPr>
                                    <w:t>12</w:t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 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Text Box 38"/>
                            <wps:cNvSpPr txBox="1"/>
                            <wps:spPr>
                              <a:xfrm>
                                <a:off x="449907" y="1278672"/>
                                <a:ext cx="234011" cy="266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AD0424" w14:textId="77777777" w:rsidR="00BE15F2" w:rsidRPr="008811C8" w:rsidRDefault="00BE15F2" w:rsidP="00BE15F2">
                                  <w:pPr>
                                    <w:spacing w:before="0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697A9E">
                                    <w:rPr>
                                      <w:spacing w:val="-12"/>
                                      <w:sz w:val="18"/>
                                      <w:lang w:val="en-GB"/>
                                    </w:rPr>
                                    <w:t>112</w:t>
                                  </w:r>
                                  <w:r w:rsidRPr="00697A9E">
                                    <w:rPr>
                                      <w:spacing w:val="-12"/>
                                      <w:sz w:val="18"/>
                                      <w:lang w:val="ru-RU"/>
                                    </w:rPr>
                                    <w:br/>
                                    <w:t>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Text Box 39"/>
                            <wps:cNvSpPr txBox="1"/>
                            <wps:spPr>
                              <a:xfrm>
                                <a:off x="3606394" y="374655"/>
                                <a:ext cx="2667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BD742" w14:textId="77777777" w:rsidR="00BE15F2" w:rsidRPr="008811C8" w:rsidRDefault="00BE15F2" w:rsidP="00BE15F2">
                                  <w:pPr>
                                    <w:spacing w:before="0" w:line="180" w:lineRule="exact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en-US"/>
                                    </w:rPr>
                                    <w:t>93</w:t>
                                  </w: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br/>
                                  </w:r>
                                  <w:r w:rsidRPr="008811C8">
                                    <w:rPr>
                                      <w:sz w:val="18"/>
                                      <w:lang w:val="ru-RU"/>
                                    </w:rPr>
                                    <w:t>МГц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" name="Text Box 40"/>
                          <wps:cNvSpPr txBox="1"/>
                          <wps:spPr>
                            <a:xfrm>
                              <a:off x="0" y="2016659"/>
                              <a:ext cx="3639858" cy="19162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C5996B" w14:textId="77777777" w:rsidR="00BE15F2" w:rsidRPr="002C23AF" w:rsidRDefault="00BE15F2" w:rsidP="00BE15F2">
                                <w:pPr>
                                  <w:spacing w:before="0"/>
                                  <w:jc w:val="center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en-US"/>
                                  </w:rPr>
                                  <w:t>B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)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Вариант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2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для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существующего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</w:t>
                                </w:r>
                                <w:r w:rsidRPr="00BB4F60">
                                  <w:rPr>
                                    <w:i/>
                                    <w:sz w:val="18"/>
                                    <w:lang w:val="en-GB"/>
                                  </w:rPr>
                                  <w:t>N</w:t>
                                </w:r>
                                <w:r w:rsidRPr="002C23AF">
                                  <w:rPr>
                                    <w:sz w:val="18"/>
                                    <w:vertAlign w:val="subscript"/>
                                    <w:lang w:val="ru-RU"/>
                                  </w:rPr>
                                  <w:t>28</w:t>
                                </w:r>
                                <w:r w:rsidRPr="002C23AF">
                                  <w:rPr>
                                    <w:sz w:val="18"/>
                                    <w:lang w:val="ru-RU"/>
                                  </w:rPr>
                                  <w:t xml:space="preserve"> =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 xml:space="preserve">нечетное число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радиостволов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290D3" id="Group 28" o:spid="_x0000_s1047" style="position:absolute;left:0;text-align:left;margin-left:84.15pt;margin-top:15.45pt;width:305.25pt;height:329.75pt;z-index:251662336;mso-width-relative:margin;mso-height-relative:margin" coordsize="38772,4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">
                <v:group id="Group 29" o:spid="_x0000_s1048" style="position:absolute;width:38772;height:18662" coordorigin="-36" coordsize="38771,1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0" o:spid="_x0000_s1049" style="position:absolute;width:38735;height:16389" coordsize="38730,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Text Box 31" o:spid="_x0000_s1050" type="#_x0000_t202" style="position:absolute;top:12694;width:3585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jxQAAANsAAAAPAAAAZHJzL2Rvd25yZXYueG1sRI9Pa8JA&#10;FMTvgt9heUIvohsb2kp0lVL6R7xptMXbI/tMgtm3IbtN0m/vFgSPw8z8hlmue1OJlhpXWlYwm0Yg&#10;iDOrS84VHNKPyRyE88gaK8uk4I8crFfDwRITbTveUbv3uQgQdgkqKLyvEyldVpBBN7U1cfDOtjHo&#10;g2xyqRvsAtxU8jG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DqGr4jxQAAANsAAAAP&#10;AAAAAAAAAAAAAAAAAAcCAABkcnMvZG93bnJldi54bWxQSwUGAAAAAAMAAwC3AAAA+QIAAAAA&#10;" fillcolor="white [3201]" stroked="f" strokeweight=".5pt">
                      <v:textbox>
                        <w:txbxContent>
                          <w:p w14:paraId="4A10D76C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Для полосы 14,4–15,35 ГГц: A = 950 МГц, B = </w:t>
                            </w:r>
                            <w:r w:rsidRPr="00697A9E">
                              <w:rPr>
                                <w:sz w:val="18"/>
                                <w:lang w:val="ru-RU"/>
                              </w:rPr>
                              <w:t>59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 МГц, C = 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9</w:t>
                            </w:r>
                            <w:r w:rsidRPr="00697A9E">
                              <w:rPr>
                                <w:sz w:val="18"/>
                                <w:lang w:val="ru-RU"/>
                              </w:rPr>
                              <w:t>38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  <w:p w14:paraId="03253191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Для полосы 14,5–15,35 ГГц: A = 850 МГц, B = </w:t>
                            </w:r>
                            <w:r w:rsidRPr="00697A9E">
                              <w:rPr>
                                <w:sz w:val="18"/>
                                <w:lang w:val="ru-RU"/>
                              </w:rPr>
                              <w:t>57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МГц, C = 8</w:t>
                            </w:r>
                            <w:r w:rsidRPr="00697A9E">
                              <w:rPr>
                                <w:sz w:val="18"/>
                                <w:lang w:val="ru-RU"/>
                              </w:rPr>
                              <w:t>40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</w:txbxContent>
                      </v:textbox>
                    </v:shape>
                    <v:shape id="Text Box 32" o:spid="_x0000_s1051" type="#_x0000_t202" style="position:absolute;left:4572;top:8933;width:234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Dg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+Dx5f4g+Q4zsAAAD//wMAUEsBAi0AFAAGAAgAAAAhANvh9svuAAAAhQEAABMAAAAAAAAA&#10;AAAAAAAAAAAAAFtDb250ZW50X1R5cGVzXS54bWxQSwECLQAUAAYACAAAACEAWvQsW78AAAAVAQAA&#10;CwAAAAAAAAAAAAAAAAAfAQAAX3JlbHMvLnJlbHNQSwECLQAUAAYACAAAACEALwNA4MYAAADb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0C4F5B1E" w14:textId="77777777" w:rsidR="00BE15F2" w:rsidRPr="00697A9E" w:rsidRDefault="00BE15F2" w:rsidP="00BE15F2">
                            <w:pPr>
                              <w:spacing w:before="0"/>
                              <w:jc w:val="center"/>
                              <w:rPr>
                                <w:spacing w:val="-12"/>
                                <w:sz w:val="18"/>
                                <w:lang w:val="ru-RU"/>
                              </w:rPr>
                            </w:pPr>
                            <w:r w:rsidRPr="00697A9E">
                              <w:rPr>
                                <w:spacing w:val="-12"/>
                                <w:sz w:val="18"/>
                                <w:lang w:val="en-GB"/>
                              </w:rPr>
                              <w:t>112</w:t>
                            </w:r>
                            <w:r w:rsidRPr="00697A9E">
                              <w:rPr>
                                <w:spacing w:val="-12"/>
                                <w:sz w:val="18"/>
                                <w:lang w:val="ru-RU"/>
                              </w:rPr>
                              <w:br/>
                              <w:t>МГц</w:t>
                            </w:r>
                          </w:p>
                        </w:txbxContent>
                      </v:textbox>
                    </v:shape>
                    <v:shape id="Text Box 33" o:spid="_x0000_s1052" type="#_x0000_t202" style="position:absolute;left:36063;width:2667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23944DEE" w14:textId="77777777" w:rsidR="00BE15F2" w:rsidRPr="008811C8" w:rsidRDefault="00BE15F2" w:rsidP="00BE15F2">
                            <w:pPr>
                              <w:spacing w:before="0" w:line="180" w:lineRule="exact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65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br/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МГц</w:t>
                            </w:r>
                          </w:p>
                        </w:txbxContent>
                      </v:textbox>
                    </v:shape>
                  </v:group>
                  <v:shape id="Text Box 34" o:spid="_x0000_s1053" type="#_x0000_t202" style="position:absolute;left:-36;top:16129;width:3851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  <v:textbox>
                      <w:txbxContent>
                        <w:p w14:paraId="08BD4828" w14:textId="77777777" w:rsidR="00BE15F2" w:rsidRPr="002C23AF" w:rsidRDefault="00BE15F2" w:rsidP="00BE15F2">
                          <w:pPr>
                            <w:spacing w:before="0"/>
                            <w:jc w:val="center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)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Вариант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1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для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существующего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BB4F60">
                            <w:rPr>
                              <w:i/>
                              <w:sz w:val="18"/>
                              <w:lang w:val="en-GB"/>
                            </w:rPr>
                            <w:t>N</w:t>
                          </w:r>
                          <w:r w:rsidRPr="002C23AF">
                            <w:rPr>
                              <w:sz w:val="18"/>
                              <w:vertAlign w:val="subscript"/>
                              <w:lang w:val="ru-RU"/>
                            </w:rPr>
                            <w:t>28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=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 xml:space="preserve">четное число </w:t>
                          </w:r>
                          <w:proofErr w:type="spellStart"/>
                          <w:r>
                            <w:rPr>
                              <w:sz w:val="18"/>
                              <w:lang w:val="ru-RU"/>
                            </w:rPr>
                            <w:t>радиостволов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5" o:spid="_x0000_s1054" style="position:absolute;top:24095;width:38735;height:18238" coordorigin=",3743" coordsize="38735,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55" style="position:absolute;top:3743;width:38735;height:15907" coordorigin=",3746" coordsize="38730,1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Text Box 37" o:spid="_x0000_s1056" type="#_x0000_t202" style="position:absolute;top:16625;width:3585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" fillcolor="white [3201]" stroked="f" strokeweight=".5pt">
                      <v:textbox inset=",0,,0">
                        <w:txbxContent>
                          <w:p w14:paraId="0A654C43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Для полосы 14,4–15,35 ГГц: A = 950 МГц, B = </w:t>
                            </w:r>
                            <w:r w:rsidRPr="00E3054C">
                              <w:rPr>
                                <w:sz w:val="18"/>
                                <w:lang w:val="ru-RU"/>
                              </w:rPr>
                              <w:t>59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 МГц, C = </w:t>
                            </w:r>
                            <w:r w:rsidRPr="00BB4F60">
                              <w:rPr>
                                <w:sz w:val="18"/>
                                <w:lang w:val="ru-RU"/>
                              </w:rPr>
                              <w:t>9</w:t>
                            </w:r>
                            <w:r w:rsidRPr="00E3054C">
                              <w:rPr>
                                <w:sz w:val="18"/>
                                <w:lang w:val="ru-RU"/>
                              </w:rPr>
                              <w:t>10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  <w:p w14:paraId="6B2B6EF1" w14:textId="77777777" w:rsidR="00BE15F2" w:rsidRPr="008811C8" w:rsidRDefault="00BE15F2" w:rsidP="00BE15F2">
                            <w:pPr>
                              <w:spacing w:before="0"/>
                              <w:rPr>
                                <w:sz w:val="18"/>
                                <w:lang w:val="ru-RU"/>
                              </w:rPr>
                            </w:pPr>
                            <w:r w:rsidRPr="008811C8">
                              <w:rPr>
                                <w:sz w:val="18"/>
                                <w:lang w:val="ru-RU"/>
                              </w:rPr>
                              <w:t xml:space="preserve">Для полосы 14,5–15,35 ГГц: A = 850 МГц, B = </w:t>
                            </w:r>
                            <w:r w:rsidRPr="00E3054C">
                              <w:rPr>
                                <w:sz w:val="18"/>
                                <w:lang w:val="ru-RU"/>
                              </w:rPr>
                              <w:t>57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МГц, C = 8</w:t>
                            </w:r>
                            <w:r w:rsidRPr="00E3054C">
                              <w:rPr>
                                <w:sz w:val="18"/>
                                <w:lang w:val="ru-RU"/>
                              </w:rPr>
                              <w:t>12</w:t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 МГц</w:t>
                            </w:r>
                          </w:p>
                        </w:txbxContent>
                      </v:textbox>
                    </v:shape>
                    <v:shape id="Text Box 38" o:spid="_x0000_s1057" type="#_x0000_t202" style="position:absolute;left:4499;top:12786;width:2340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" fillcolor="white [3201]" stroked="f" strokeweight=".5pt">
                      <v:textbox inset="0,0,0,0">
                        <w:txbxContent>
                          <w:p w14:paraId="0DAD0424" w14:textId="77777777" w:rsidR="00BE15F2" w:rsidRPr="008811C8" w:rsidRDefault="00BE15F2" w:rsidP="00BE15F2">
                            <w:pPr>
                              <w:spacing w:before="0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697A9E">
                              <w:rPr>
                                <w:spacing w:val="-12"/>
                                <w:sz w:val="18"/>
                                <w:lang w:val="en-GB"/>
                              </w:rPr>
                              <w:t>112</w:t>
                            </w:r>
                            <w:r w:rsidRPr="00697A9E">
                              <w:rPr>
                                <w:spacing w:val="-12"/>
                                <w:sz w:val="18"/>
                                <w:lang w:val="ru-RU"/>
                              </w:rPr>
                              <w:br/>
                              <w:t>МГц</w:t>
                            </w:r>
                          </w:p>
                        </w:txbxContent>
                      </v:textbox>
                    </v:shape>
                    <v:shape id="Text Box 39" o:spid="_x0000_s1058" type="#_x0000_t202" style="position:absolute;left:36063;top:3746;width:2667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17ABD742" w14:textId="77777777" w:rsidR="00BE15F2" w:rsidRPr="008811C8" w:rsidRDefault="00BE15F2" w:rsidP="00BE15F2">
                            <w:pPr>
                              <w:spacing w:before="0" w:line="180" w:lineRule="exact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93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br/>
                            </w:r>
                            <w:r w:rsidRPr="008811C8">
                              <w:rPr>
                                <w:sz w:val="18"/>
                                <w:lang w:val="ru-RU"/>
                              </w:rPr>
                              <w:t>МГц</w:t>
                            </w:r>
                          </w:p>
                        </w:txbxContent>
                      </v:textbox>
                    </v:shape>
                  </v:group>
                  <v:shape id="Text Box 40" o:spid="_x0000_s1059" type="#_x0000_t202" style="position:absolute;top:20166;width:3639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" fillcolor="white [3201]" stroked="f" strokeweight=".5pt">
                    <v:textbox inset=",0,,0">
                      <w:txbxContent>
                        <w:p w14:paraId="29C5996B" w14:textId="77777777" w:rsidR="00BE15F2" w:rsidRPr="002C23AF" w:rsidRDefault="00BE15F2" w:rsidP="00BE15F2">
                          <w:pPr>
                            <w:spacing w:before="0"/>
                            <w:jc w:val="center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)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Вариант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2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для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существующего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BB4F60">
                            <w:rPr>
                              <w:i/>
                              <w:sz w:val="18"/>
                              <w:lang w:val="en-GB"/>
                            </w:rPr>
                            <w:t>N</w:t>
                          </w:r>
                          <w:r w:rsidRPr="002C23AF">
                            <w:rPr>
                              <w:sz w:val="18"/>
                              <w:vertAlign w:val="subscript"/>
                              <w:lang w:val="ru-RU"/>
                            </w:rPr>
                            <w:t>28</w:t>
                          </w:r>
                          <w:r w:rsidRPr="002C23AF">
                            <w:rPr>
                              <w:sz w:val="18"/>
                              <w:lang w:val="ru-RU"/>
                            </w:rPr>
                            <w:t xml:space="preserve"> =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 xml:space="preserve">нечетное число </w:t>
                          </w:r>
                          <w:proofErr w:type="spellStart"/>
                          <w:r>
                            <w:rPr>
                              <w:sz w:val="18"/>
                              <w:lang w:val="ru-RU"/>
                            </w:rPr>
                            <w:t>радиостволов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2A4EA33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5</w:t>
      </w:r>
      <w:r w:rsidRPr="00C07A62">
        <w:rPr>
          <w:lang w:val="ru-RU"/>
        </w:rPr>
        <w:tab/>
        <w:t xml:space="preserve">что в тех случаях, когда требуются </w:t>
      </w:r>
      <w:proofErr w:type="spellStart"/>
      <w:r w:rsidRPr="00C07A62">
        <w:rPr>
          <w:lang w:val="ru-RU"/>
        </w:rPr>
        <w:t>радиостволы</w:t>
      </w:r>
      <w:proofErr w:type="spellEnd"/>
      <w:r w:rsidRPr="00C07A62">
        <w:rPr>
          <w:lang w:val="ru-RU"/>
        </w:rPr>
        <w:t xml:space="preserve"> малой пропускной способности с разносом между ними 7 или 3,5 МГц, следует использовать либо план размещения, приведенный в п. 2, в сочетании с подобными планами, сдвинутыми относительно него на 7 МГц или на 3,5; 7 и 10,5 МГц, соответственно, либо один из нижеследующих планов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, который занимает несколько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в планах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с разносом 28 МГц:</w:t>
      </w:r>
    </w:p>
    <w:p w14:paraId="4BB98B28" w14:textId="77777777" w:rsidR="00BE15F2" w:rsidRPr="00C07A62" w:rsidRDefault="00BE15F2" w:rsidP="00BE15F2">
      <w:pPr>
        <w:rPr>
          <w:lang w:val="ru-RU"/>
        </w:rPr>
      </w:pPr>
      <w:r w:rsidRPr="00C07A62">
        <w:rPr>
          <w:i/>
          <w:lang w:val="ru-RU"/>
        </w:rPr>
        <w:t>Разнос частот 7 МГц</w:t>
      </w:r>
      <w:r w:rsidRPr="00C07A62">
        <w:rPr>
          <w:lang w:val="ru-RU"/>
        </w:rPr>
        <w:t>:</w:t>
      </w:r>
    </w:p>
    <w:p w14:paraId="281C5533" w14:textId="77777777" w:rsidR="00BE15F2" w:rsidRPr="00C07A62" w:rsidRDefault="00BE15F2" w:rsidP="00BE15F2">
      <w:pPr>
        <w:pStyle w:val="enumlev1"/>
        <w:tabs>
          <w:tab w:val="left" w:pos="2835"/>
          <w:tab w:val="left" w:pos="3261"/>
          <w:tab w:val="left" w:pos="6804"/>
          <w:tab w:val="left" w:pos="7230"/>
        </w:tabs>
        <w:rPr>
          <w:lang w:val="ru-RU"/>
        </w:rPr>
      </w:pPr>
      <w:r w:rsidRPr="00C07A62">
        <w:rPr>
          <w:lang w:val="ru-RU"/>
        </w:rPr>
        <w:t>нижняя половина полосы частот:</w:t>
      </w:r>
      <w:r w:rsidRPr="00C07A62">
        <w:rPr>
          <w:lang w:val="ru-RU"/>
        </w:rPr>
        <w:tab/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m</w:t>
      </w:r>
      <w:proofErr w:type="spellEnd"/>
      <w:r w:rsidRPr="00C07A62">
        <w:rPr>
          <w:lang w:val="ru-RU"/>
        </w:rPr>
        <w:t xml:space="preserve"> =</w:t>
      </w:r>
      <w:r w:rsidRPr="00C07A62">
        <w:rPr>
          <w:i/>
          <w:lang w:val="ru-RU"/>
        </w:rPr>
        <w:t xml:space="preserve">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</w:t>
      </w:r>
      <w:r w:rsidRPr="00C07A62">
        <w:rPr>
          <w:i/>
          <w:lang w:val="ru-RU"/>
        </w:rPr>
        <w:t xml:space="preserve"> a</w:t>
      </w:r>
      <w:r w:rsidRPr="00C07A62">
        <w:rPr>
          <w:lang w:val="ru-RU"/>
        </w:rPr>
        <w:t xml:space="preserve"> + 28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 xml:space="preserve"> + 7</w:t>
      </w:r>
      <w:r w:rsidRPr="00C07A62">
        <w:rPr>
          <w:i/>
          <w:lang w:val="ru-RU"/>
        </w:rPr>
        <w:t xml:space="preserve"> m</w:t>
      </w:r>
      <w:r w:rsidRPr="00C07A62">
        <w:rPr>
          <w:lang w:val="ru-RU"/>
        </w:rPr>
        <w:tab/>
        <w:t>МГц</w:t>
      </w:r>
    </w:p>
    <w:p w14:paraId="61FD4CEF" w14:textId="77777777" w:rsidR="00BE15F2" w:rsidRPr="00C07A62" w:rsidRDefault="00BE15F2" w:rsidP="00BE15F2">
      <w:pPr>
        <w:pStyle w:val="enumlev1"/>
        <w:tabs>
          <w:tab w:val="left" w:pos="2835"/>
          <w:tab w:val="left" w:pos="3261"/>
          <w:tab w:val="left" w:pos="3402"/>
          <w:tab w:val="left" w:pos="6804"/>
        </w:tabs>
        <w:rPr>
          <w:lang w:val="ru-RU"/>
        </w:rPr>
      </w:pPr>
      <w:r w:rsidRPr="00C07A62">
        <w:rPr>
          <w:lang w:val="ru-RU"/>
        </w:rPr>
        <w:t>верхняя половина полосы частот:</w:t>
      </w:r>
      <w:r w:rsidRPr="00C07A62">
        <w:rPr>
          <w:lang w:val="ru-RU"/>
        </w:rPr>
        <w:tab/>
      </w:r>
      <w:r w:rsidRPr="00C07A62">
        <w:rPr>
          <w:rFonts w:eastAsia="MS Mincho"/>
          <w:position w:val="-12"/>
          <w:lang w:val="ru-RU"/>
        </w:rPr>
        <w:object w:dxaOrig="300" w:dyaOrig="360" w14:anchorId="48433A7F">
          <v:shape id="_x0000_i1031" type="#_x0000_t75" style="width:14.25pt;height:21.75pt" o:ole="">
            <v:imagedata r:id="rId14" o:title=""/>
          </v:shape>
          <o:OLEObject Type="Embed" ProgID="Equation.DSMT4" ShapeID="_x0000_i1031" DrawAspect="Content" ObjectID="_1654081076" r:id="rId25"/>
        </w:object>
      </w:r>
      <w:r w:rsidRPr="00C07A62">
        <w:rPr>
          <w:lang w:val="ru-RU"/>
        </w:rPr>
        <w:t xml:space="preserve"> =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+ 3608,5 – 28 (</w:t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28</w:t>
      </w:r>
      <w:r w:rsidRPr="00C07A62">
        <w:rPr>
          <w:lang w:val="ru-RU"/>
        </w:rPr>
        <w:t xml:space="preserve"> –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>) + 7</w:t>
      </w:r>
      <w:r w:rsidRPr="00C07A62">
        <w:rPr>
          <w:i/>
          <w:lang w:val="ru-RU"/>
        </w:rPr>
        <w:t xml:space="preserve"> m</w:t>
      </w:r>
      <w:r w:rsidRPr="00C07A62">
        <w:rPr>
          <w:i/>
          <w:lang w:val="ru-RU"/>
        </w:rPr>
        <w:tab/>
      </w:r>
      <w:r w:rsidRPr="00C07A62">
        <w:rPr>
          <w:lang w:val="ru-RU"/>
        </w:rPr>
        <w:t>МГц,</w:t>
      </w:r>
    </w:p>
    <w:p w14:paraId="4D7D4AA2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>где:</w:t>
      </w:r>
    </w:p>
    <w:p w14:paraId="5AA51293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iCs/>
          <w:lang w:val="ru-RU"/>
        </w:rPr>
        <w:tab/>
      </w:r>
      <w:proofErr w:type="spellStart"/>
      <w:proofErr w:type="gram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sz w:val="12"/>
          <w:lang w:val="ru-RU"/>
        </w:rPr>
        <w:t> </w:t>
      </w:r>
      <w:r w:rsidRPr="00C07A62">
        <w:rPr>
          <w:lang w:val="ru-RU"/>
        </w:rPr>
        <w:t>:</w:t>
      </w:r>
      <w:proofErr w:type="gramEnd"/>
      <w:r w:rsidRPr="00C07A62">
        <w:rPr>
          <w:lang w:val="ru-RU"/>
        </w:rPr>
        <w:tab/>
        <w:t xml:space="preserve">опорная частота; </w:t>
      </w:r>
    </w:p>
    <w:p w14:paraId="09C6768F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 xml:space="preserve">m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>1, 2, 3 или 4;</w:t>
      </w:r>
    </w:p>
    <w:p w14:paraId="1DBF07AB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>n:</w:t>
      </w:r>
      <w:r w:rsidRPr="00C07A62">
        <w:rPr>
          <w:lang w:val="ru-RU"/>
        </w:rPr>
        <w:tab/>
        <w:t xml:space="preserve">номер </w:t>
      </w:r>
      <w:proofErr w:type="spellStart"/>
      <w:r w:rsidRPr="00C07A62">
        <w:rPr>
          <w:lang w:val="ru-RU"/>
        </w:rPr>
        <w:t>радиоствола</w:t>
      </w:r>
      <w:proofErr w:type="spellEnd"/>
      <w:r w:rsidRPr="00C07A62">
        <w:rPr>
          <w:lang w:val="ru-RU"/>
        </w:rPr>
        <w:t xml:space="preserve"> основного плана, который подразделяется;</w:t>
      </w:r>
    </w:p>
    <w:p w14:paraId="4495FC0B" w14:textId="77777777" w:rsidR="00BE15F2" w:rsidRPr="00C07A62" w:rsidRDefault="00BE15F2" w:rsidP="00BE15F2">
      <w:pPr>
        <w:pStyle w:val="Equationlegend"/>
        <w:keepNext/>
        <w:keepLines/>
        <w:rPr>
          <w:lang w:val="ru-RU"/>
        </w:rPr>
      </w:pPr>
      <w:r w:rsidRPr="00C07A62">
        <w:rPr>
          <w:i/>
          <w:lang w:val="ru-RU"/>
        </w:rPr>
        <w:tab/>
        <w:t xml:space="preserve">a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>2670,5 МГц для полосы 14,4–15,35 ГГц;</w:t>
      </w:r>
    </w:p>
    <w:p w14:paraId="48F3126E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 xml:space="preserve">a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>2768,5 МГц для полосы 14,5–15,35 ГГц.</w:t>
      </w:r>
    </w:p>
    <w:p w14:paraId="3016D709" w14:textId="77777777" w:rsidR="00BE15F2" w:rsidRPr="00C07A62" w:rsidRDefault="00BE15F2" w:rsidP="00BE15F2">
      <w:pPr>
        <w:keepNext/>
        <w:keepLines/>
        <w:rPr>
          <w:i/>
          <w:lang w:val="ru-RU"/>
        </w:rPr>
      </w:pPr>
      <w:r w:rsidRPr="00C07A62">
        <w:rPr>
          <w:i/>
          <w:lang w:val="ru-RU"/>
        </w:rPr>
        <w:t>Разнос частот 3,5 МГц</w:t>
      </w:r>
      <w:r w:rsidRPr="00C07A62">
        <w:rPr>
          <w:lang w:val="ru-RU"/>
        </w:rPr>
        <w:t>:</w:t>
      </w:r>
    </w:p>
    <w:p w14:paraId="77443C46" w14:textId="77777777" w:rsidR="00BE15F2" w:rsidRPr="00C07A62" w:rsidRDefault="00BE15F2" w:rsidP="00BE15F2">
      <w:pPr>
        <w:pStyle w:val="enumlev1"/>
        <w:keepNext/>
        <w:tabs>
          <w:tab w:val="left" w:pos="2835"/>
          <w:tab w:val="left" w:pos="3261"/>
          <w:tab w:val="left" w:pos="6521"/>
        </w:tabs>
        <w:rPr>
          <w:lang w:val="ru-RU"/>
        </w:rPr>
      </w:pPr>
      <w:r w:rsidRPr="00C07A62">
        <w:rPr>
          <w:lang w:val="ru-RU"/>
        </w:rPr>
        <w:t>нижняя половина полосы частот:</w:t>
      </w:r>
      <w:r w:rsidRPr="00C07A62">
        <w:rPr>
          <w:lang w:val="ru-RU"/>
        </w:rPr>
        <w:tab/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m</w:t>
      </w:r>
      <w:proofErr w:type="spellEnd"/>
      <w:r w:rsidRPr="00C07A62">
        <w:rPr>
          <w:lang w:val="ru-RU"/>
        </w:rPr>
        <w:t xml:space="preserve"> =</w:t>
      </w:r>
      <w:r w:rsidRPr="00C07A62">
        <w:rPr>
          <w:i/>
          <w:lang w:val="ru-RU"/>
        </w:rPr>
        <w:t xml:space="preserve">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</w:t>
      </w:r>
      <w:r w:rsidRPr="00C07A62">
        <w:rPr>
          <w:i/>
          <w:lang w:val="ru-RU"/>
        </w:rPr>
        <w:t xml:space="preserve"> a</w:t>
      </w:r>
      <w:r w:rsidRPr="00C07A62">
        <w:rPr>
          <w:lang w:val="ru-RU"/>
        </w:rPr>
        <w:t xml:space="preserve"> + 28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 xml:space="preserve"> + 3,5</w:t>
      </w:r>
      <w:r w:rsidRPr="00C07A62">
        <w:rPr>
          <w:i/>
          <w:lang w:val="ru-RU"/>
        </w:rPr>
        <w:t xml:space="preserve"> m</w:t>
      </w:r>
      <w:r w:rsidRPr="00C07A62">
        <w:rPr>
          <w:lang w:val="ru-RU"/>
        </w:rPr>
        <w:tab/>
      </w:r>
      <w:r w:rsidRPr="00C07A62">
        <w:rPr>
          <w:lang w:val="ru-RU"/>
        </w:rPr>
        <w:tab/>
        <w:t>МГц</w:t>
      </w:r>
    </w:p>
    <w:p w14:paraId="0FC938A0" w14:textId="77777777" w:rsidR="00BE15F2" w:rsidRPr="00C07A62" w:rsidRDefault="00BE15F2" w:rsidP="00BE15F2">
      <w:pPr>
        <w:pStyle w:val="enumlev1"/>
        <w:tabs>
          <w:tab w:val="left" w:pos="2835"/>
          <w:tab w:val="left" w:pos="3261"/>
          <w:tab w:val="left" w:pos="6521"/>
        </w:tabs>
        <w:rPr>
          <w:lang w:val="ru-RU"/>
        </w:rPr>
      </w:pPr>
      <w:r w:rsidRPr="00C07A62">
        <w:rPr>
          <w:lang w:val="ru-RU"/>
        </w:rPr>
        <w:t>верхняя половина полосы частот:</w:t>
      </w:r>
      <w:r w:rsidRPr="00C07A62">
        <w:rPr>
          <w:lang w:val="ru-RU"/>
        </w:rPr>
        <w:tab/>
      </w:r>
      <w:r w:rsidRPr="00C07A62">
        <w:rPr>
          <w:rFonts w:eastAsia="MS Mincho"/>
          <w:position w:val="-12"/>
          <w:lang w:val="ru-RU"/>
        </w:rPr>
        <w:object w:dxaOrig="300" w:dyaOrig="360" w14:anchorId="56280608">
          <v:shape id="_x0000_i1032" type="#_x0000_t75" style="width:14.25pt;height:21.75pt" o:ole="">
            <v:imagedata r:id="rId14" o:title=""/>
          </v:shape>
          <o:OLEObject Type="Embed" ProgID="Equation.DSMT4" ShapeID="_x0000_i1032" DrawAspect="Content" ObjectID="_1654081077" r:id="rId26"/>
        </w:object>
      </w:r>
      <w:r w:rsidRPr="00C07A62">
        <w:rPr>
          <w:lang w:val="ru-RU"/>
        </w:rPr>
        <w:t xml:space="preserve"> = </w:t>
      </w:r>
      <w:proofErr w:type="spell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lang w:val="ru-RU"/>
        </w:rPr>
        <w:t xml:space="preserve"> + 3</w:t>
      </w:r>
      <w:r w:rsidRPr="00C07A62">
        <w:rPr>
          <w:sz w:val="12"/>
          <w:lang w:val="ru-RU"/>
        </w:rPr>
        <w:t> </w:t>
      </w:r>
      <w:r w:rsidRPr="00C07A62">
        <w:rPr>
          <w:lang w:val="ru-RU"/>
        </w:rPr>
        <w:t>610,25 – 28 (</w:t>
      </w:r>
      <w:r w:rsidRPr="00C07A62">
        <w:rPr>
          <w:i/>
          <w:lang w:val="ru-RU"/>
        </w:rPr>
        <w:t>N</w:t>
      </w:r>
      <w:r w:rsidRPr="00C07A62">
        <w:rPr>
          <w:iCs/>
          <w:vertAlign w:val="subscript"/>
          <w:lang w:val="ru-RU"/>
        </w:rPr>
        <w:t>28</w:t>
      </w:r>
      <w:r w:rsidRPr="00C07A62">
        <w:rPr>
          <w:lang w:val="ru-RU"/>
        </w:rPr>
        <w:t xml:space="preserve"> –</w:t>
      </w:r>
      <w:r w:rsidRPr="00C07A62">
        <w:rPr>
          <w:i/>
          <w:lang w:val="ru-RU"/>
        </w:rPr>
        <w:t xml:space="preserve"> n</w:t>
      </w:r>
      <w:r w:rsidRPr="00C07A62">
        <w:rPr>
          <w:lang w:val="ru-RU"/>
        </w:rPr>
        <w:t>) + 3,5</w:t>
      </w:r>
      <w:r w:rsidRPr="00C07A62">
        <w:rPr>
          <w:i/>
          <w:lang w:val="ru-RU"/>
        </w:rPr>
        <w:t xml:space="preserve"> m</w:t>
      </w:r>
      <w:r w:rsidRPr="00C07A62">
        <w:rPr>
          <w:lang w:val="ru-RU"/>
        </w:rPr>
        <w:tab/>
        <w:t>МГц,</w:t>
      </w:r>
    </w:p>
    <w:p w14:paraId="358E1AE2" w14:textId="77777777" w:rsidR="00BE15F2" w:rsidRPr="00C07A62" w:rsidRDefault="00BE15F2" w:rsidP="00BE15F2">
      <w:pPr>
        <w:keepNext/>
        <w:rPr>
          <w:lang w:val="ru-RU"/>
        </w:rPr>
      </w:pPr>
      <w:r w:rsidRPr="00C07A62">
        <w:rPr>
          <w:lang w:val="ru-RU"/>
        </w:rPr>
        <w:lastRenderedPageBreak/>
        <w:t>где:</w:t>
      </w:r>
    </w:p>
    <w:p w14:paraId="27AA11E4" w14:textId="77777777" w:rsidR="00BE15F2" w:rsidRPr="00C07A62" w:rsidRDefault="00BE15F2" w:rsidP="00BE15F2">
      <w:pPr>
        <w:pStyle w:val="Equationlegend"/>
        <w:rPr>
          <w:i/>
          <w:lang w:val="ru-RU"/>
        </w:rPr>
      </w:pPr>
      <w:r w:rsidRPr="00C07A62">
        <w:rPr>
          <w:i/>
          <w:iCs/>
          <w:lang w:val="ru-RU"/>
        </w:rPr>
        <w:tab/>
      </w:r>
      <w:proofErr w:type="spellStart"/>
      <w:proofErr w:type="gramStart"/>
      <w:r w:rsidRPr="00C07A62">
        <w:rPr>
          <w:i/>
          <w:iCs/>
          <w:lang w:val="ru-RU"/>
        </w:rPr>
        <w:t>f</w:t>
      </w:r>
      <w:r w:rsidRPr="00C07A62">
        <w:rPr>
          <w:i/>
          <w:iCs/>
          <w:vertAlign w:val="subscript"/>
          <w:lang w:val="ru-RU"/>
        </w:rPr>
        <w:t>r</w:t>
      </w:r>
      <w:proofErr w:type="spellEnd"/>
      <w:r w:rsidRPr="00C07A62">
        <w:rPr>
          <w:sz w:val="12"/>
          <w:lang w:val="ru-RU"/>
        </w:rPr>
        <w:t> </w:t>
      </w:r>
      <w:r w:rsidRPr="00C07A62">
        <w:rPr>
          <w:lang w:val="ru-RU"/>
        </w:rPr>
        <w:t>:</w:t>
      </w:r>
      <w:proofErr w:type="gramEnd"/>
      <w:r w:rsidRPr="00C07A62">
        <w:rPr>
          <w:lang w:val="ru-RU"/>
        </w:rPr>
        <w:tab/>
        <w:t>опорная частота</w:t>
      </w:r>
    </w:p>
    <w:p w14:paraId="427D1DBD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 xml:space="preserve">m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>1, 2, 3, 4, 5, 6, 7 или 8</w:t>
      </w:r>
    </w:p>
    <w:p w14:paraId="54EAA131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>n</w:t>
      </w:r>
      <w:r w:rsidRPr="00C07A62">
        <w:rPr>
          <w:lang w:val="ru-RU"/>
        </w:rPr>
        <w:t>:</w:t>
      </w:r>
      <w:r w:rsidRPr="00C07A62">
        <w:rPr>
          <w:lang w:val="ru-RU"/>
        </w:rPr>
        <w:tab/>
        <w:t xml:space="preserve">номер </w:t>
      </w:r>
      <w:proofErr w:type="spellStart"/>
      <w:r w:rsidRPr="00C07A62">
        <w:rPr>
          <w:lang w:val="ru-RU"/>
        </w:rPr>
        <w:t>радиоствола</w:t>
      </w:r>
      <w:proofErr w:type="spellEnd"/>
      <w:r w:rsidRPr="00C07A62">
        <w:rPr>
          <w:lang w:val="ru-RU"/>
        </w:rPr>
        <w:t xml:space="preserve"> основного плана, который подразделяется;</w:t>
      </w:r>
    </w:p>
    <w:p w14:paraId="4836C438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 xml:space="preserve">a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 xml:space="preserve">2672,25 МГц для полосы 14,4–15,35 ГГц; </w:t>
      </w:r>
    </w:p>
    <w:p w14:paraId="78127600" w14:textId="77777777" w:rsidR="00BE15F2" w:rsidRPr="00C07A62" w:rsidRDefault="00BE15F2" w:rsidP="00BE15F2">
      <w:pPr>
        <w:pStyle w:val="Equationlegend"/>
        <w:rPr>
          <w:lang w:val="ru-RU"/>
        </w:rPr>
      </w:pPr>
      <w:r w:rsidRPr="00C07A62">
        <w:rPr>
          <w:i/>
          <w:lang w:val="ru-RU"/>
        </w:rPr>
        <w:tab/>
        <w:t xml:space="preserve">a </w:t>
      </w:r>
      <w:r w:rsidRPr="00C07A62">
        <w:rPr>
          <w:lang w:val="ru-RU"/>
        </w:rPr>
        <w:t>=</w:t>
      </w:r>
      <w:r w:rsidRPr="00C07A62">
        <w:rPr>
          <w:lang w:val="ru-RU"/>
        </w:rPr>
        <w:tab/>
        <w:t>2770,25 МГц для полосы 14,5–15,35 ГГц;</w:t>
      </w:r>
    </w:p>
    <w:p w14:paraId="7745E026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6</w:t>
      </w:r>
      <w:r w:rsidRPr="00C07A62">
        <w:rPr>
          <w:lang w:val="ru-RU"/>
        </w:rPr>
        <w:tab/>
        <w:t xml:space="preserve">что следует обратить внимание на тот факт, что в некоторых странах, в основном в Районе 2 и некоторых других зонах, используются другие планы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с предпочтительным разносом частот между </w:t>
      </w:r>
      <w:proofErr w:type="spellStart"/>
      <w:r w:rsidRPr="00C07A62">
        <w:rPr>
          <w:lang w:val="ru-RU"/>
        </w:rPr>
        <w:t>радиостволами</w:t>
      </w:r>
      <w:proofErr w:type="spellEnd"/>
      <w:r w:rsidRPr="00C07A62">
        <w:rPr>
          <w:lang w:val="ru-RU"/>
        </w:rPr>
        <w:t xml:space="preserve"> 2,5 МГц или кратным этой величине, основанные на однородном частотном растре и определяемые соотношением:</w:t>
      </w:r>
    </w:p>
    <w:p w14:paraId="4EB4FF46" w14:textId="77777777" w:rsidR="00BE15F2" w:rsidRPr="00C07A62" w:rsidRDefault="00BE15F2" w:rsidP="00BE15F2">
      <w:pPr>
        <w:pStyle w:val="Equation"/>
        <w:rPr>
          <w:lang w:val="ru-RU"/>
        </w:rPr>
      </w:pPr>
      <w:bookmarkStart w:id="9" w:name="F001"/>
      <w:r w:rsidRPr="00C07A62">
        <w:rPr>
          <w:lang w:val="ru-RU"/>
        </w:rPr>
        <w:tab/>
      </w:r>
      <w:r w:rsidRPr="00C07A62">
        <w:rPr>
          <w:lang w:val="ru-RU"/>
        </w:rPr>
        <w:tab/>
      </w:r>
      <w:proofErr w:type="gramStart"/>
      <w:r w:rsidRPr="00C07A62">
        <w:rPr>
          <w:i/>
          <w:lang w:val="ru-RU"/>
        </w:rPr>
        <w:t>f</w:t>
      </w:r>
      <w:r w:rsidRPr="00C07A62">
        <w:rPr>
          <w:i/>
          <w:position w:val="-4"/>
          <w:sz w:val="18"/>
          <w:lang w:val="ru-RU"/>
        </w:rPr>
        <w:t>p</w:t>
      </w:r>
      <w:r w:rsidRPr="00C07A62">
        <w:rPr>
          <w:lang w:val="ru-RU"/>
        </w:rPr>
        <w:t xml:space="preserve">  =</w:t>
      </w:r>
      <w:proofErr w:type="gramEnd"/>
      <w:r w:rsidRPr="00C07A62">
        <w:rPr>
          <w:lang w:val="ru-RU"/>
        </w:rPr>
        <w:t xml:space="preserve">  </w:t>
      </w:r>
      <w:r w:rsidRPr="00C07A62">
        <w:rPr>
          <w:i/>
          <w:lang w:val="ru-RU"/>
        </w:rPr>
        <w:t>f</w:t>
      </w:r>
      <w:r w:rsidRPr="00C07A62">
        <w:rPr>
          <w:i/>
          <w:position w:val="-4"/>
          <w:sz w:val="18"/>
          <w:lang w:val="ru-RU"/>
        </w:rPr>
        <w:t>r</w:t>
      </w:r>
      <w:r w:rsidRPr="00C07A62">
        <w:rPr>
          <w:lang w:val="ru-RU"/>
        </w:rPr>
        <w:t xml:space="preserve">  +  2</w:t>
      </w:r>
      <w:r w:rsidRPr="00C07A62">
        <w:rPr>
          <w:rFonts w:ascii="Tms Rmn" w:hAnsi="Tms Rmn"/>
          <w:sz w:val="12"/>
          <w:lang w:val="ru-RU"/>
        </w:rPr>
        <w:t> </w:t>
      </w:r>
      <w:r w:rsidRPr="00C07A62">
        <w:rPr>
          <w:lang w:val="ru-RU"/>
        </w:rPr>
        <w:t xml:space="preserve">697,75  +  2,5 </w:t>
      </w:r>
      <w:r w:rsidRPr="00C07A62">
        <w:rPr>
          <w:i/>
          <w:lang w:val="ru-RU"/>
        </w:rPr>
        <w:t>p</w:t>
      </w:r>
      <w:bookmarkEnd w:id="9"/>
      <w:r w:rsidRPr="00C07A62">
        <w:rPr>
          <w:i/>
          <w:lang w:val="ru-RU"/>
        </w:rPr>
        <w:t xml:space="preserve">  </w:t>
      </w:r>
      <w:r w:rsidRPr="00C07A62">
        <w:rPr>
          <w:iCs/>
          <w:lang w:val="ru-RU"/>
        </w:rPr>
        <w:t>,</w:t>
      </w:r>
    </w:p>
    <w:p w14:paraId="10B208CF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>где:</w:t>
      </w:r>
    </w:p>
    <w:p w14:paraId="1908A1A7" w14:textId="79C1F815" w:rsidR="00BE15F2" w:rsidRPr="00C07A62" w:rsidRDefault="005A3EFB" w:rsidP="005A3EFB">
      <w:pPr>
        <w:pStyle w:val="enumlev1"/>
        <w:jc w:val="left"/>
        <w:rPr>
          <w:lang w:val="ru-RU"/>
        </w:rPr>
      </w:pPr>
      <w:r>
        <w:rPr>
          <w:lang w:val="ru-RU"/>
        </w:rPr>
        <w:tab/>
      </w:r>
      <w:r w:rsidR="00BE15F2" w:rsidRPr="00C07A62">
        <w:rPr>
          <w:lang w:val="ru-RU"/>
        </w:rPr>
        <w:t>1 ≤</w:t>
      </w:r>
      <w:r w:rsidR="00BE15F2" w:rsidRPr="00C07A62">
        <w:rPr>
          <w:i/>
          <w:lang w:val="ru-RU"/>
        </w:rPr>
        <w:t xml:space="preserve"> p</w:t>
      </w:r>
      <w:r w:rsidR="00BE15F2" w:rsidRPr="00C07A62">
        <w:rPr>
          <w:lang w:val="ru-RU"/>
        </w:rPr>
        <w:t xml:space="preserve"> ≤ 380.</w:t>
      </w:r>
    </w:p>
    <w:p w14:paraId="7B2E3CD6" w14:textId="77777777" w:rsidR="00BE15F2" w:rsidRPr="00C07A62" w:rsidRDefault="00BE15F2" w:rsidP="00BE15F2">
      <w:pPr>
        <w:rPr>
          <w:lang w:val="ru-RU"/>
        </w:rPr>
      </w:pPr>
      <w:r w:rsidRPr="00C07A62">
        <w:rPr>
          <w:lang w:val="ru-RU"/>
        </w:rPr>
        <w:t>В Приложении 1 и Приложении 2 описаны два примера конкретных планов размещения частот, основанных на этом растре;</w:t>
      </w:r>
    </w:p>
    <w:p w14:paraId="37E0CE49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7</w:t>
      </w:r>
      <w:r w:rsidRPr="00C07A62">
        <w:rPr>
          <w:lang w:val="ru-RU"/>
        </w:rPr>
        <w:tab/>
      </w:r>
      <w:bookmarkStart w:id="10" w:name="_Hlk43369227"/>
      <w:r w:rsidRPr="00C07A62">
        <w:rPr>
          <w:lang w:val="ru-RU"/>
        </w:rPr>
        <w:t xml:space="preserve">что на участке, где осуществляется международное соединение, все </w:t>
      </w:r>
      <w:proofErr w:type="spellStart"/>
      <w:r w:rsidRPr="00C07A62">
        <w:rPr>
          <w:lang w:val="ru-RU"/>
        </w:rPr>
        <w:t>радиостволы</w:t>
      </w:r>
      <w:proofErr w:type="spellEnd"/>
      <w:r w:rsidRPr="00C07A62">
        <w:rPr>
          <w:lang w:val="ru-RU"/>
        </w:rPr>
        <w:t xml:space="preserve"> прямого направления должны размещаться в одной половине полосы частот, а все </w:t>
      </w:r>
      <w:proofErr w:type="spellStart"/>
      <w:r w:rsidRPr="00C07A62">
        <w:rPr>
          <w:lang w:val="ru-RU"/>
        </w:rPr>
        <w:t>радиостволы</w:t>
      </w:r>
      <w:proofErr w:type="spellEnd"/>
      <w:r w:rsidRPr="00C07A62">
        <w:rPr>
          <w:lang w:val="ru-RU"/>
        </w:rPr>
        <w:t xml:space="preserve"> обратного направления – в другой половине полосы частот</w:t>
      </w:r>
      <w:bookmarkEnd w:id="10"/>
      <w:r w:rsidRPr="00C07A62">
        <w:rPr>
          <w:lang w:val="ru-RU"/>
        </w:rPr>
        <w:t>;</w:t>
      </w:r>
    </w:p>
    <w:p w14:paraId="465699C4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8</w:t>
      </w:r>
      <w:r w:rsidRPr="00C07A62">
        <w:rPr>
          <w:lang w:val="ru-RU"/>
        </w:rPr>
        <w:tab/>
        <w:t xml:space="preserve">что там, где это возможно, для каждого </w:t>
      </w:r>
      <w:proofErr w:type="spellStart"/>
      <w:r w:rsidRPr="00C07A62">
        <w:rPr>
          <w:lang w:val="ru-RU"/>
        </w:rPr>
        <w:t>радиоствола</w:t>
      </w:r>
      <w:proofErr w:type="spellEnd"/>
      <w:r w:rsidRPr="00C07A62">
        <w:rPr>
          <w:lang w:val="ru-RU"/>
        </w:rPr>
        <w:t xml:space="preserve"> следует использовать как горизонтальную, так и вертикальную поляризацию;</w:t>
      </w:r>
    </w:p>
    <w:p w14:paraId="0355C67A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9</w:t>
      </w:r>
      <w:r w:rsidRPr="00C07A62">
        <w:rPr>
          <w:lang w:val="ru-RU"/>
        </w:rPr>
        <w:tab/>
        <w:t xml:space="preserve">что для цифровых систем с пропускной способностью 70–140 Мбит/с может применяться 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, приведенный в п. 2, при условии использования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с номерами </w:t>
      </w:r>
      <w:r w:rsidRPr="00C07A62">
        <w:rPr>
          <w:i/>
          <w:lang w:val="ru-RU"/>
        </w:rPr>
        <w:t>n</w:t>
      </w:r>
      <w:r w:rsidRPr="00C07A62">
        <w:rPr>
          <w:lang w:val="ru-RU"/>
        </w:rPr>
        <w:t xml:space="preserve"> = 2 и 6 для частотного плана в совмещенном канале и </w:t>
      </w:r>
      <w:r w:rsidRPr="00C07A62">
        <w:rPr>
          <w:i/>
          <w:lang w:val="ru-RU"/>
        </w:rPr>
        <w:t>n</w:t>
      </w:r>
      <w:r w:rsidRPr="00C07A62">
        <w:rPr>
          <w:lang w:val="ru-RU"/>
        </w:rPr>
        <w:t xml:space="preserve"> = 1, 3, 5, 7 для чередующегося плана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(см. Примечание 3);</w:t>
      </w:r>
    </w:p>
    <w:p w14:paraId="0CABFABC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10</w:t>
      </w:r>
      <w:r w:rsidRPr="00C07A62">
        <w:rPr>
          <w:lang w:val="ru-RU"/>
        </w:rPr>
        <w:tab/>
        <w:t xml:space="preserve">что в том случае, когда используются общие приемопередающие антенны, и на одну антенну работает не более половины доступных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, следует предпочтительно выбирать </w:t>
      </w:r>
      <w:proofErr w:type="spellStart"/>
      <w:r w:rsidRPr="00C07A62">
        <w:rPr>
          <w:lang w:val="ru-RU"/>
        </w:rPr>
        <w:t>радиостволы</w:t>
      </w:r>
      <w:proofErr w:type="spellEnd"/>
      <w:r w:rsidRPr="00C07A62">
        <w:rPr>
          <w:lang w:val="ru-RU"/>
        </w:rPr>
        <w:t xml:space="preserve"> либо с четными, либо с нечетными номерами;</w:t>
      </w:r>
    </w:p>
    <w:p w14:paraId="3CBEAB8E" w14:textId="77777777" w:rsidR="00BE15F2" w:rsidRPr="00C07A62" w:rsidRDefault="00BE15F2" w:rsidP="00BE15F2">
      <w:pPr>
        <w:rPr>
          <w:lang w:val="ru-RU"/>
        </w:rPr>
      </w:pPr>
      <w:r w:rsidRPr="00C07A62">
        <w:rPr>
          <w:b/>
          <w:lang w:val="ru-RU"/>
        </w:rPr>
        <w:t>11</w:t>
      </w:r>
      <w:r w:rsidRPr="00C07A62">
        <w:rPr>
          <w:lang w:val="ru-RU"/>
        </w:rPr>
        <w:tab/>
        <w:t>что для международных соединений предпочтительное значение опорной частоты должно составлять 11 701 МГц. Другие значения могут использоваться по согласованию между заинтересованными администрациями.</w:t>
      </w:r>
    </w:p>
    <w:p w14:paraId="79C83555" w14:textId="77777777" w:rsidR="00BE15F2" w:rsidRPr="00C07A62" w:rsidRDefault="00BE15F2" w:rsidP="00BE15F2">
      <w:pPr>
        <w:pStyle w:val="Note"/>
        <w:rPr>
          <w:lang w:val="ru-RU"/>
        </w:rPr>
      </w:pPr>
      <w:r w:rsidRPr="00C07A62">
        <w:rPr>
          <w:iCs/>
          <w:lang w:val="ru-RU"/>
        </w:rPr>
        <w:t>ПРИМЕЧАНИЕ </w:t>
      </w:r>
      <w:r w:rsidRPr="00C07A62">
        <w:rPr>
          <w:lang w:val="ru-RU"/>
        </w:rPr>
        <w:t xml:space="preserve">1. – С целью уменьшения вероятности неприемлемого ухудшения показателей качества, следует соблюдать осторожность при использовании смешанных планов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в сети фиксированной беспроводной связи. Это в особенности относится к случаю, когда в непосредственной географической близости друг от друга работают линии фиксированной беспроводной связи малой пропускной способности, использующие частотные планы, описанные в п. 3, и линии фиксированной беспроводной связи средней пропускной способности, работающие по основным планам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, описанных в </w:t>
      </w:r>
      <w:proofErr w:type="spellStart"/>
      <w:r w:rsidRPr="00C07A62">
        <w:rPr>
          <w:lang w:val="ru-RU"/>
        </w:rPr>
        <w:t>пп</w:t>
      </w:r>
      <w:proofErr w:type="spellEnd"/>
      <w:r w:rsidRPr="00C07A62">
        <w:rPr>
          <w:lang w:val="ru-RU"/>
        </w:rPr>
        <w:t>. 1 и 2.</w:t>
      </w:r>
    </w:p>
    <w:p w14:paraId="10B2FA6A" w14:textId="77777777" w:rsidR="00BE15F2" w:rsidRPr="00C07A62" w:rsidRDefault="00BE15F2" w:rsidP="00BE15F2">
      <w:pPr>
        <w:pStyle w:val="Note"/>
        <w:rPr>
          <w:lang w:val="ru-RU"/>
        </w:rPr>
      </w:pPr>
      <w:r w:rsidRPr="00C07A62">
        <w:rPr>
          <w:iCs/>
          <w:lang w:val="ru-RU"/>
        </w:rPr>
        <w:t>ПРИМЕЧАНИЕ </w:t>
      </w:r>
      <w:r w:rsidRPr="00C07A62">
        <w:rPr>
          <w:lang w:val="ru-RU"/>
        </w:rPr>
        <w:t>2. – При использовании полосы 14,47–14,5 ГГц необходимо принимать все практически возможные меры для защиты наблюдений спектральных линий, проводимых радиоастрономической службой, от вредных помех (см. п. </w:t>
      </w:r>
      <w:r w:rsidRPr="00C07A62">
        <w:rPr>
          <w:b/>
          <w:bCs/>
          <w:lang w:val="ru-RU"/>
        </w:rPr>
        <w:t>5.149</w:t>
      </w:r>
      <w:r w:rsidRPr="00C07A62">
        <w:rPr>
          <w:lang w:val="ru-RU"/>
        </w:rPr>
        <w:t xml:space="preserve"> Регламента радиосвязи).</w:t>
      </w:r>
    </w:p>
    <w:p w14:paraId="3D3D63CA" w14:textId="77777777" w:rsidR="00BE15F2" w:rsidRPr="00C07A62" w:rsidRDefault="00BE15F2" w:rsidP="00BE15F2">
      <w:pPr>
        <w:pStyle w:val="Note"/>
        <w:rPr>
          <w:lang w:val="ru-RU"/>
        </w:rPr>
      </w:pPr>
      <w:r w:rsidRPr="00C07A62">
        <w:rPr>
          <w:iCs/>
          <w:lang w:val="ru-RU"/>
        </w:rPr>
        <w:t>ПРИМЕЧАНИЕ </w:t>
      </w:r>
      <w:r w:rsidRPr="00C07A62">
        <w:rPr>
          <w:lang w:val="ru-RU"/>
        </w:rPr>
        <w:t>3. – При применении для цифровых систем со скоростью передачи символов более 25 </w:t>
      </w:r>
      <w:proofErr w:type="spellStart"/>
      <w:r w:rsidRPr="00C07A62">
        <w:rPr>
          <w:lang w:val="ru-RU"/>
        </w:rPr>
        <w:t>Mбод</w:t>
      </w:r>
      <w:proofErr w:type="spellEnd"/>
      <w:r w:rsidRPr="00C07A62">
        <w:rPr>
          <w:lang w:val="ru-RU"/>
        </w:rPr>
        <w:t xml:space="preserve">, необходимо проявлять осторожность при использовании </w:t>
      </w:r>
      <w:proofErr w:type="spellStart"/>
      <w:r w:rsidRPr="00C07A62">
        <w:rPr>
          <w:lang w:val="ru-RU"/>
        </w:rPr>
        <w:t>радиоствола</w:t>
      </w:r>
      <w:proofErr w:type="spellEnd"/>
      <w:r w:rsidRPr="00C07A62">
        <w:rPr>
          <w:lang w:val="ru-RU"/>
        </w:rPr>
        <w:t> 1 в самой нижней части полосы частот с защитным интервалом 15 или 17 МГц.</w:t>
      </w:r>
    </w:p>
    <w:p w14:paraId="226D13DC" w14:textId="1CC55783" w:rsidR="00BE15F2" w:rsidRPr="00C07A62" w:rsidRDefault="00BE15F2" w:rsidP="00EA4255">
      <w:pPr>
        <w:pStyle w:val="AnnexNoTitle"/>
        <w:rPr>
          <w:lang w:val="ru-RU"/>
        </w:rPr>
      </w:pPr>
      <w:r w:rsidRPr="00C07A62">
        <w:rPr>
          <w:lang w:val="ru-RU"/>
        </w:rPr>
        <w:lastRenderedPageBreak/>
        <w:t>Приложение 1</w:t>
      </w:r>
      <w:r w:rsidR="00EA4255">
        <w:rPr>
          <w:caps/>
          <w:lang w:val="ru-RU"/>
        </w:rPr>
        <w:br/>
      </w:r>
      <w:r w:rsidR="00EA4255">
        <w:rPr>
          <w:lang w:val="ru-RU"/>
        </w:rPr>
        <w:br/>
      </w:r>
      <w:r w:rsidRPr="00C07A62">
        <w:rPr>
          <w:lang w:val="ru-RU"/>
        </w:rPr>
        <w:t xml:space="preserve">Описание плана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, основанного на однородном растре с разносом 2,5 МГц, упомянутого в пункте 5 раздела </w:t>
      </w:r>
      <w:r w:rsidRPr="00C07A62">
        <w:rPr>
          <w:i/>
          <w:iCs/>
          <w:lang w:val="ru-RU"/>
        </w:rPr>
        <w:t>рекомендует</w:t>
      </w:r>
    </w:p>
    <w:p w14:paraId="4D9F983E" w14:textId="77777777" w:rsidR="00BE15F2" w:rsidRPr="00C07A62" w:rsidRDefault="00BE15F2" w:rsidP="00BE15F2">
      <w:pPr>
        <w:pStyle w:val="Normalaftertitle0"/>
        <w:rPr>
          <w:sz w:val="22"/>
          <w:szCs w:val="22"/>
          <w:lang w:val="ru-RU"/>
        </w:rPr>
      </w:pPr>
      <w:r w:rsidRPr="00C07A62">
        <w:rPr>
          <w:sz w:val="22"/>
          <w:szCs w:val="22"/>
          <w:lang w:val="ru-RU"/>
        </w:rPr>
        <w:t xml:space="preserve">Настоящий план размещения частот </w:t>
      </w:r>
      <w:proofErr w:type="spellStart"/>
      <w:r w:rsidRPr="00C07A62">
        <w:rPr>
          <w:sz w:val="22"/>
          <w:szCs w:val="22"/>
          <w:lang w:val="ru-RU"/>
        </w:rPr>
        <w:t>радиостволов</w:t>
      </w:r>
      <w:proofErr w:type="spellEnd"/>
      <w:r w:rsidRPr="00C07A62">
        <w:rPr>
          <w:sz w:val="22"/>
          <w:szCs w:val="22"/>
          <w:lang w:val="ru-RU"/>
        </w:rPr>
        <w:t xml:space="preserve"> применяется на участках 14 500,0–14 714,5 МГц и 15 136,5–15 350,0 МГц доступной полосы частот с разносом частот между </w:t>
      </w:r>
      <w:proofErr w:type="spellStart"/>
      <w:r w:rsidRPr="00C07A62">
        <w:rPr>
          <w:sz w:val="22"/>
          <w:szCs w:val="22"/>
          <w:lang w:val="ru-RU"/>
        </w:rPr>
        <w:t>радиостволами</w:t>
      </w:r>
      <w:proofErr w:type="spellEnd"/>
      <w:r w:rsidRPr="00C07A62">
        <w:rPr>
          <w:sz w:val="22"/>
          <w:szCs w:val="22"/>
          <w:lang w:val="ru-RU"/>
        </w:rPr>
        <w:t xml:space="preserve"> 2,5 МГц следующим образом:</w:t>
      </w:r>
    </w:p>
    <w:p w14:paraId="7EA05AA3" w14:textId="77777777" w:rsidR="00BE15F2" w:rsidRPr="00C07A62" w:rsidRDefault="00BE15F2" w:rsidP="00BE15F2">
      <w:pPr>
        <w:rPr>
          <w:szCs w:val="22"/>
          <w:lang w:val="ru-RU"/>
        </w:rPr>
      </w:pPr>
      <w:r w:rsidRPr="00C07A62">
        <w:rPr>
          <w:szCs w:val="22"/>
          <w:lang w:val="ru-RU"/>
        </w:rPr>
        <w:t>Пусть</w:t>
      </w:r>
      <w:r w:rsidRPr="00C07A62">
        <w:rPr>
          <w:szCs w:val="22"/>
          <w:lang w:val="ru-RU"/>
        </w:rPr>
        <w:tab/>
      </w:r>
      <w:r w:rsidRPr="00C07A62">
        <w:rPr>
          <w:i/>
          <w:szCs w:val="22"/>
          <w:lang w:val="ru-RU"/>
        </w:rPr>
        <w:t>N</w:t>
      </w:r>
      <w:r w:rsidRPr="00C07A62">
        <w:rPr>
          <w:szCs w:val="22"/>
          <w:lang w:val="ru-RU"/>
        </w:rPr>
        <w:tab/>
        <w:t xml:space="preserve">число пар </w:t>
      </w:r>
      <w:proofErr w:type="spellStart"/>
      <w:r w:rsidRPr="00C07A62">
        <w:rPr>
          <w:szCs w:val="22"/>
          <w:lang w:val="ru-RU"/>
        </w:rPr>
        <w:t>радиостволов</w:t>
      </w:r>
      <w:proofErr w:type="spellEnd"/>
      <w:r w:rsidRPr="00C07A62">
        <w:rPr>
          <w:szCs w:val="22"/>
          <w:lang w:val="ru-RU"/>
        </w:rPr>
        <w:t>;</w:t>
      </w:r>
    </w:p>
    <w:p w14:paraId="68C2106E" w14:textId="77777777" w:rsidR="00BE15F2" w:rsidRPr="00C07A62" w:rsidRDefault="00BE15F2" w:rsidP="00BE15F2">
      <w:pPr>
        <w:rPr>
          <w:szCs w:val="22"/>
          <w:lang w:val="ru-RU"/>
        </w:rPr>
      </w:pPr>
      <w:r w:rsidRPr="00C07A62">
        <w:rPr>
          <w:szCs w:val="22"/>
          <w:lang w:val="ru-RU"/>
        </w:rPr>
        <w:t xml:space="preserve">Тогда частоты каждого </w:t>
      </w:r>
      <w:proofErr w:type="spellStart"/>
      <w:r w:rsidRPr="00C07A62">
        <w:rPr>
          <w:szCs w:val="22"/>
          <w:lang w:val="ru-RU"/>
        </w:rPr>
        <w:t>радиоствола</w:t>
      </w:r>
      <w:proofErr w:type="spellEnd"/>
      <w:r w:rsidRPr="00C07A62">
        <w:rPr>
          <w:szCs w:val="22"/>
          <w:lang w:val="ru-RU"/>
        </w:rPr>
        <w:t xml:space="preserve"> (МГц) определяются следующими соотношениями:</w:t>
      </w:r>
    </w:p>
    <w:p w14:paraId="77FD377B" w14:textId="77777777" w:rsidR="00BE15F2" w:rsidRPr="00C07A62" w:rsidRDefault="00BE15F2" w:rsidP="00BE15F2">
      <w:pPr>
        <w:pStyle w:val="enumlev1"/>
        <w:tabs>
          <w:tab w:val="left" w:pos="3402"/>
          <w:tab w:val="left" w:pos="6521"/>
        </w:tabs>
        <w:ind w:left="0" w:firstLine="0"/>
        <w:rPr>
          <w:szCs w:val="22"/>
          <w:lang w:val="ru-RU"/>
        </w:rPr>
      </w:pPr>
      <w:r w:rsidRPr="00C07A62">
        <w:rPr>
          <w:szCs w:val="22"/>
          <w:lang w:val="ru-RU"/>
        </w:rPr>
        <w:t>нижняя половина полосы частот:</w:t>
      </w:r>
      <w:r w:rsidRPr="00C07A62">
        <w:rPr>
          <w:szCs w:val="22"/>
          <w:lang w:val="ru-RU"/>
        </w:rPr>
        <w:tab/>
      </w:r>
      <w:proofErr w:type="spellStart"/>
      <w:r w:rsidRPr="00C07A62">
        <w:rPr>
          <w:i/>
          <w:iCs/>
          <w:szCs w:val="22"/>
          <w:lang w:val="ru-RU"/>
        </w:rPr>
        <w:t>f</w:t>
      </w:r>
      <w:r w:rsidRPr="00C07A62">
        <w:rPr>
          <w:i/>
          <w:iCs/>
          <w:szCs w:val="22"/>
          <w:vertAlign w:val="subscript"/>
          <w:lang w:val="ru-RU"/>
        </w:rPr>
        <w:t>n</w:t>
      </w:r>
      <w:proofErr w:type="spellEnd"/>
      <w:r w:rsidRPr="00C07A62">
        <w:rPr>
          <w:szCs w:val="22"/>
          <w:lang w:val="ru-RU"/>
        </w:rPr>
        <w:t xml:space="preserve"> = </w:t>
      </w:r>
      <w:proofErr w:type="spellStart"/>
      <w:r w:rsidRPr="00C07A62">
        <w:rPr>
          <w:i/>
          <w:iCs/>
          <w:szCs w:val="22"/>
          <w:lang w:val="ru-RU"/>
        </w:rPr>
        <w:t>f</w:t>
      </w:r>
      <w:r w:rsidRPr="00C07A62">
        <w:rPr>
          <w:i/>
          <w:iCs/>
          <w:szCs w:val="22"/>
          <w:vertAlign w:val="subscript"/>
          <w:lang w:val="ru-RU"/>
        </w:rPr>
        <w:t>r</w:t>
      </w:r>
      <w:proofErr w:type="spellEnd"/>
      <w:r w:rsidRPr="00C07A62">
        <w:rPr>
          <w:szCs w:val="22"/>
          <w:lang w:val="ru-RU"/>
        </w:rPr>
        <w:t xml:space="preserve"> + 2797,75 + 2,5 </w:t>
      </w:r>
      <w:r w:rsidRPr="00C07A62">
        <w:rPr>
          <w:i/>
          <w:szCs w:val="22"/>
          <w:lang w:val="ru-RU"/>
        </w:rPr>
        <w:t>n</w:t>
      </w:r>
      <w:r w:rsidRPr="00C07A62">
        <w:rPr>
          <w:szCs w:val="22"/>
          <w:lang w:val="ru-RU"/>
        </w:rPr>
        <w:tab/>
        <w:t>МГц</w:t>
      </w:r>
    </w:p>
    <w:p w14:paraId="48465CA0" w14:textId="77777777" w:rsidR="00BE15F2" w:rsidRPr="00C07A62" w:rsidRDefault="00BE15F2" w:rsidP="00BE15F2">
      <w:pPr>
        <w:pStyle w:val="enumlev1"/>
        <w:tabs>
          <w:tab w:val="left" w:pos="3402"/>
          <w:tab w:val="left" w:pos="6521"/>
        </w:tabs>
        <w:ind w:left="0" w:firstLine="0"/>
        <w:rPr>
          <w:szCs w:val="22"/>
          <w:lang w:val="ru-RU"/>
        </w:rPr>
      </w:pPr>
      <w:r w:rsidRPr="00C07A62">
        <w:rPr>
          <w:szCs w:val="22"/>
          <w:lang w:val="ru-RU"/>
        </w:rPr>
        <w:t>верхняя половина полосы частот:</w:t>
      </w:r>
      <w:r w:rsidRPr="00C07A62">
        <w:rPr>
          <w:szCs w:val="22"/>
          <w:lang w:val="ru-RU"/>
        </w:rPr>
        <w:tab/>
      </w:r>
      <w:r w:rsidRPr="00C07A62">
        <w:rPr>
          <w:rFonts w:eastAsia="MS Mincho"/>
          <w:position w:val="-12"/>
          <w:lang w:val="ru-RU"/>
        </w:rPr>
        <w:object w:dxaOrig="300" w:dyaOrig="360" w14:anchorId="587C5053">
          <v:shape id="_x0000_i1033" type="#_x0000_t75" style="width:14.25pt;height:21.75pt" o:ole="">
            <v:imagedata r:id="rId14" o:title=""/>
          </v:shape>
          <o:OLEObject Type="Embed" ProgID="Equation.DSMT4" ShapeID="_x0000_i1033" DrawAspect="Content" ObjectID="_1654081078" r:id="rId27"/>
        </w:object>
      </w:r>
      <w:r w:rsidRPr="00C07A62">
        <w:rPr>
          <w:szCs w:val="22"/>
          <w:lang w:val="ru-RU"/>
        </w:rPr>
        <w:t xml:space="preserve">= </w:t>
      </w:r>
      <w:proofErr w:type="spellStart"/>
      <w:r w:rsidRPr="00C07A62">
        <w:rPr>
          <w:i/>
          <w:iCs/>
          <w:szCs w:val="22"/>
          <w:lang w:val="ru-RU"/>
        </w:rPr>
        <w:t>f</w:t>
      </w:r>
      <w:r w:rsidRPr="00C07A62">
        <w:rPr>
          <w:i/>
          <w:iCs/>
          <w:szCs w:val="22"/>
          <w:vertAlign w:val="subscript"/>
          <w:lang w:val="ru-RU"/>
        </w:rPr>
        <w:t>r</w:t>
      </w:r>
      <w:proofErr w:type="spellEnd"/>
      <w:r w:rsidRPr="00C07A62">
        <w:rPr>
          <w:szCs w:val="22"/>
          <w:lang w:val="ru-RU"/>
        </w:rPr>
        <w:t xml:space="preserve"> + 3647,75 – 2,5 (</w:t>
      </w:r>
      <w:r w:rsidRPr="00C07A62">
        <w:rPr>
          <w:i/>
          <w:szCs w:val="22"/>
          <w:lang w:val="ru-RU"/>
        </w:rPr>
        <w:t>N</w:t>
      </w:r>
      <w:r w:rsidRPr="00C07A62">
        <w:rPr>
          <w:szCs w:val="22"/>
          <w:lang w:val="ru-RU"/>
        </w:rPr>
        <w:t xml:space="preserve"> – </w:t>
      </w:r>
      <w:r w:rsidRPr="00C07A62">
        <w:rPr>
          <w:i/>
          <w:szCs w:val="22"/>
          <w:lang w:val="ru-RU"/>
        </w:rPr>
        <w:t>n</w:t>
      </w:r>
      <w:r w:rsidRPr="00C07A62">
        <w:rPr>
          <w:szCs w:val="22"/>
          <w:lang w:val="ru-RU"/>
        </w:rPr>
        <w:t>)</w:t>
      </w:r>
      <w:r w:rsidRPr="00C07A62">
        <w:rPr>
          <w:szCs w:val="22"/>
          <w:lang w:val="ru-RU"/>
        </w:rPr>
        <w:tab/>
        <w:t>МГц,</w:t>
      </w:r>
    </w:p>
    <w:p w14:paraId="4E5C322D" w14:textId="77777777" w:rsidR="00BE15F2" w:rsidRPr="00C07A62" w:rsidRDefault="00BE15F2" w:rsidP="00BE15F2">
      <w:pPr>
        <w:rPr>
          <w:szCs w:val="22"/>
          <w:lang w:val="ru-RU"/>
        </w:rPr>
      </w:pPr>
      <w:r w:rsidRPr="00C07A62">
        <w:rPr>
          <w:szCs w:val="22"/>
          <w:lang w:val="ru-RU"/>
        </w:rPr>
        <w:t>где:</w:t>
      </w:r>
    </w:p>
    <w:p w14:paraId="41FDD033" w14:textId="77777777" w:rsidR="00BE15F2" w:rsidRPr="00C07A62" w:rsidRDefault="00BE15F2" w:rsidP="00BE15F2">
      <w:pPr>
        <w:pStyle w:val="Equationlegend"/>
        <w:rPr>
          <w:szCs w:val="22"/>
          <w:lang w:val="ru-RU"/>
        </w:rPr>
      </w:pPr>
      <w:r w:rsidRPr="00C07A62">
        <w:rPr>
          <w:i/>
          <w:iCs/>
          <w:szCs w:val="22"/>
          <w:lang w:val="ru-RU"/>
        </w:rPr>
        <w:tab/>
      </w:r>
      <w:proofErr w:type="spellStart"/>
      <w:proofErr w:type="gramStart"/>
      <w:r w:rsidRPr="00C07A62">
        <w:rPr>
          <w:i/>
          <w:iCs/>
          <w:szCs w:val="22"/>
          <w:lang w:val="ru-RU"/>
        </w:rPr>
        <w:t>f</w:t>
      </w:r>
      <w:r w:rsidRPr="00C07A62">
        <w:rPr>
          <w:i/>
          <w:iCs/>
          <w:szCs w:val="22"/>
          <w:vertAlign w:val="subscript"/>
          <w:lang w:val="ru-RU"/>
        </w:rPr>
        <w:t>r</w:t>
      </w:r>
      <w:proofErr w:type="spellEnd"/>
      <w:r w:rsidRPr="00C07A62">
        <w:rPr>
          <w:szCs w:val="22"/>
          <w:lang w:val="ru-RU"/>
        </w:rPr>
        <w:t> :</w:t>
      </w:r>
      <w:proofErr w:type="gramEnd"/>
      <w:r w:rsidRPr="00C07A62">
        <w:rPr>
          <w:szCs w:val="22"/>
          <w:lang w:val="ru-RU"/>
        </w:rPr>
        <w:tab/>
        <w:t>опорная частота</w:t>
      </w:r>
    </w:p>
    <w:p w14:paraId="412904ED" w14:textId="77777777" w:rsidR="00BE15F2" w:rsidRPr="00C07A62" w:rsidRDefault="00BE15F2" w:rsidP="00BE15F2">
      <w:pPr>
        <w:pStyle w:val="Equationlegend"/>
        <w:rPr>
          <w:szCs w:val="22"/>
          <w:lang w:val="ru-RU"/>
        </w:rPr>
      </w:pPr>
      <w:r w:rsidRPr="00C07A62">
        <w:rPr>
          <w:i/>
          <w:szCs w:val="22"/>
          <w:lang w:val="ru-RU"/>
        </w:rPr>
        <w:tab/>
        <w:t xml:space="preserve">n </w:t>
      </w:r>
      <w:r w:rsidRPr="00C07A62">
        <w:rPr>
          <w:szCs w:val="22"/>
          <w:lang w:val="ru-RU"/>
        </w:rPr>
        <w:t>=</w:t>
      </w:r>
      <w:r w:rsidRPr="00C07A62">
        <w:rPr>
          <w:szCs w:val="22"/>
          <w:lang w:val="ru-RU"/>
        </w:rPr>
        <w:tab/>
        <w:t xml:space="preserve">1, 2, . . ., </w:t>
      </w:r>
      <w:r w:rsidRPr="00C07A62">
        <w:rPr>
          <w:i/>
          <w:szCs w:val="22"/>
          <w:lang w:val="ru-RU"/>
        </w:rPr>
        <w:t>N</w:t>
      </w:r>
      <w:r w:rsidRPr="00C07A62">
        <w:rPr>
          <w:szCs w:val="22"/>
          <w:lang w:val="ru-RU"/>
        </w:rPr>
        <w:tab/>
        <w:t xml:space="preserve">с </w:t>
      </w:r>
      <w:r w:rsidRPr="00C07A62">
        <w:rPr>
          <w:i/>
          <w:szCs w:val="22"/>
          <w:lang w:val="ru-RU"/>
        </w:rPr>
        <w:t>N</w:t>
      </w:r>
      <w:r w:rsidRPr="00C07A62">
        <w:rPr>
          <w:szCs w:val="22"/>
          <w:lang w:val="ru-RU"/>
        </w:rPr>
        <w:t xml:space="preserve"> ≤ 84.</w:t>
      </w:r>
    </w:p>
    <w:p w14:paraId="5DAECE1D" w14:textId="77777777" w:rsidR="00BE15F2" w:rsidRPr="00C07A62" w:rsidRDefault="00BE15F2" w:rsidP="00BE15F2">
      <w:pPr>
        <w:rPr>
          <w:szCs w:val="22"/>
          <w:lang w:val="ru-RU"/>
        </w:rPr>
      </w:pPr>
      <w:r w:rsidRPr="00C07A62">
        <w:rPr>
          <w:szCs w:val="22"/>
          <w:lang w:val="ru-RU"/>
        </w:rPr>
        <w:t xml:space="preserve">План размещения частот при </w:t>
      </w:r>
      <w:proofErr w:type="spellStart"/>
      <w:r w:rsidRPr="00C07A62">
        <w:rPr>
          <w:i/>
          <w:iCs/>
          <w:szCs w:val="22"/>
          <w:lang w:val="ru-RU"/>
        </w:rPr>
        <w:t>f</w:t>
      </w:r>
      <w:r w:rsidRPr="00C07A62">
        <w:rPr>
          <w:i/>
          <w:iCs/>
          <w:szCs w:val="22"/>
          <w:vertAlign w:val="subscript"/>
          <w:lang w:val="ru-RU"/>
        </w:rPr>
        <w:t>r</w:t>
      </w:r>
      <w:proofErr w:type="spellEnd"/>
      <w:r w:rsidRPr="00C07A62">
        <w:rPr>
          <w:szCs w:val="22"/>
          <w:lang w:val="ru-RU"/>
        </w:rPr>
        <w:t xml:space="preserve"> = 11 701 МГц приведен на рисунке 4.</w:t>
      </w:r>
    </w:p>
    <w:p w14:paraId="16261C75" w14:textId="77777777" w:rsidR="00BE15F2" w:rsidRPr="00C07A62" w:rsidRDefault="00BE15F2" w:rsidP="00BE15F2">
      <w:pPr>
        <w:pStyle w:val="FigureNo"/>
        <w:rPr>
          <w:lang w:val="ru-RU"/>
        </w:rPr>
      </w:pPr>
      <w:r w:rsidRPr="00C07A62">
        <w:rPr>
          <w:lang w:val="ru-RU"/>
        </w:rPr>
        <w:t>РИСУНОК 5</w:t>
      </w:r>
    </w:p>
    <w:p w14:paraId="4F1E79E3" w14:textId="77777777" w:rsidR="00BE15F2" w:rsidRPr="00C07A62" w:rsidRDefault="00BE15F2" w:rsidP="00BE15F2">
      <w:pPr>
        <w:pStyle w:val="Figuretitle"/>
        <w:spacing w:after="240"/>
        <w:rPr>
          <w:lang w:val="ru-RU"/>
        </w:rPr>
      </w:pPr>
      <w:r w:rsidRPr="00C07A62">
        <w:rPr>
          <w:lang w:val="ru-RU"/>
        </w:rPr>
        <w:t xml:space="preserve">План размещения частот </w:t>
      </w:r>
      <w:proofErr w:type="spellStart"/>
      <w:r w:rsidRPr="00C07A62">
        <w:rPr>
          <w:lang w:val="ru-RU"/>
        </w:rPr>
        <w:t>радиостволов</w:t>
      </w:r>
      <w:proofErr w:type="spellEnd"/>
      <w:r w:rsidRPr="00C07A62">
        <w:rPr>
          <w:lang w:val="ru-RU"/>
        </w:rPr>
        <w:t xml:space="preserve"> для радиорелейных систем, </w:t>
      </w:r>
      <w:r w:rsidRPr="00C07A62">
        <w:rPr>
          <w:lang w:val="ru-RU"/>
        </w:rPr>
        <w:br/>
        <w:t xml:space="preserve">работающих в полосе 15 ГГц, с разносом частот 2,5 МГц и </w:t>
      </w:r>
      <w:r w:rsidRPr="00C07A62">
        <w:rPr>
          <w:i/>
          <w:iCs/>
          <w:lang w:val="ru-RU"/>
        </w:rPr>
        <w:t>N</w:t>
      </w:r>
      <w:r w:rsidRPr="00C07A62">
        <w:rPr>
          <w:lang w:val="ru-RU"/>
        </w:rPr>
        <w:t xml:space="preserve"> = 84</w:t>
      </w:r>
    </w:p>
    <w:p w14:paraId="5F36DAF2" w14:textId="77777777" w:rsidR="00BE15F2" w:rsidRPr="00C07A62" w:rsidRDefault="00BE15F2" w:rsidP="00BE15F2">
      <w:pPr>
        <w:spacing w:before="0"/>
        <w:jc w:val="center"/>
        <w:rPr>
          <w:sz w:val="18"/>
          <w:szCs w:val="18"/>
          <w:lang w:val="ru-RU"/>
        </w:rPr>
      </w:pPr>
      <w:r w:rsidRPr="00C07A62">
        <w:rPr>
          <w:sz w:val="18"/>
          <w:szCs w:val="18"/>
          <w:lang w:val="ru-RU"/>
        </w:rPr>
        <w:t>(Все частоты в МГц)</w:t>
      </w:r>
    </w:p>
    <w:p w14:paraId="567A5BD1" w14:textId="77777777" w:rsidR="00BE15F2" w:rsidRPr="00C07A62" w:rsidRDefault="00BE15F2" w:rsidP="00EA4255">
      <w:pPr>
        <w:pStyle w:val="Figure"/>
        <w:rPr>
          <w:lang w:val="ru-RU"/>
        </w:rPr>
      </w:pPr>
      <w:r w:rsidRPr="00C07A62">
        <w:rPr>
          <w:rFonts w:eastAsia="MS Mincho"/>
          <w:noProof/>
          <w:lang w:val="ru-RU"/>
        </w:rPr>
        <w:drawing>
          <wp:inline distT="0" distB="0" distL="0" distR="0" wp14:anchorId="41205119" wp14:editId="0FD4150F">
            <wp:extent cx="4980442" cy="1655067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0636-05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442" cy="16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3BF7" w14:textId="77777777" w:rsidR="00BE15F2" w:rsidRPr="00C07A62" w:rsidRDefault="00BE15F2" w:rsidP="00BE15F2">
      <w:pPr>
        <w:pStyle w:val="Figuretitle"/>
        <w:rPr>
          <w:lang w:val="ru-RU"/>
        </w:rPr>
      </w:pPr>
    </w:p>
    <w:p w14:paraId="290640CF" w14:textId="72F86870" w:rsidR="00EA4255" w:rsidRDefault="00EA42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14:paraId="6FF10303" w14:textId="77777777" w:rsidR="00BE15F2" w:rsidRPr="00C07A62" w:rsidRDefault="00BE15F2" w:rsidP="00BE15F2">
      <w:pPr>
        <w:pStyle w:val="Fig"/>
        <w:rPr>
          <w:lang w:val="ru-RU"/>
        </w:rPr>
      </w:pPr>
    </w:p>
    <w:p w14:paraId="7DA79A9D" w14:textId="11F031DD" w:rsidR="00BE15F2" w:rsidRPr="00C07A62" w:rsidRDefault="00BE15F2" w:rsidP="00EA4255">
      <w:pPr>
        <w:pStyle w:val="AnnexNoTitle"/>
        <w:spacing w:before="0"/>
        <w:rPr>
          <w:rFonts w:eastAsiaTheme="minorEastAsia"/>
          <w:lang w:val="ru-RU" w:eastAsia="ja-JP"/>
        </w:rPr>
      </w:pPr>
      <w:r w:rsidRPr="00C07A62">
        <w:rPr>
          <w:rFonts w:eastAsiaTheme="minorEastAsia"/>
          <w:lang w:val="ru-RU"/>
        </w:rPr>
        <w:t>Приложение 2</w:t>
      </w:r>
      <w:r w:rsidR="00EA4255">
        <w:rPr>
          <w:rFonts w:eastAsiaTheme="minorEastAsia"/>
          <w:lang w:val="ru-RU"/>
        </w:rPr>
        <w:br/>
      </w:r>
      <w:r w:rsidR="00EA4255">
        <w:rPr>
          <w:rFonts w:eastAsiaTheme="minorEastAsia"/>
          <w:lang w:val="ru-RU"/>
        </w:rPr>
        <w:br/>
      </w:r>
      <w:r w:rsidRPr="00C07A62">
        <w:rPr>
          <w:rFonts w:eastAsiaTheme="minorEastAsia"/>
          <w:lang w:val="ru-RU" w:eastAsia="ja-JP"/>
        </w:rPr>
        <w:t xml:space="preserve">Описание планов размещения частот </w:t>
      </w:r>
      <w:proofErr w:type="spellStart"/>
      <w:r w:rsidRPr="00C07A62">
        <w:rPr>
          <w:rFonts w:eastAsiaTheme="minorEastAsia"/>
          <w:lang w:val="ru-RU" w:eastAsia="ja-JP"/>
        </w:rPr>
        <w:t>радиостволов</w:t>
      </w:r>
      <w:proofErr w:type="spellEnd"/>
      <w:r w:rsidRPr="00C07A62">
        <w:rPr>
          <w:rFonts w:eastAsiaTheme="minorEastAsia"/>
          <w:lang w:val="ru-RU" w:eastAsia="ja-JP"/>
        </w:rPr>
        <w:t xml:space="preserve">, которые используются в Канаде, с разносом </w:t>
      </w:r>
      <w:r w:rsidRPr="00C07A62">
        <w:rPr>
          <w:rFonts w:eastAsiaTheme="minorEastAsia"/>
          <w:lang w:val="ru-RU"/>
        </w:rPr>
        <w:t xml:space="preserve">5, 10, 20, 30, 40 и 50 МГц между </w:t>
      </w:r>
      <w:proofErr w:type="spellStart"/>
      <w:r w:rsidRPr="00C07A62">
        <w:rPr>
          <w:rFonts w:eastAsiaTheme="minorEastAsia"/>
          <w:lang w:val="ru-RU"/>
        </w:rPr>
        <w:t>радиостволами</w:t>
      </w:r>
      <w:proofErr w:type="spellEnd"/>
      <w:r w:rsidRPr="00C07A62">
        <w:rPr>
          <w:rFonts w:eastAsiaTheme="minorEastAsia"/>
          <w:lang w:val="ru-RU"/>
        </w:rPr>
        <w:t xml:space="preserve">, </w:t>
      </w:r>
      <w:r w:rsidRPr="00C07A62">
        <w:rPr>
          <w:rFonts w:eastAsiaTheme="minorEastAsia"/>
          <w:lang w:val="ru-RU"/>
        </w:rPr>
        <w:br/>
        <w:t xml:space="preserve">основанных на однородном растре 2,5 МГц, которые упомянуты </w:t>
      </w:r>
      <w:r w:rsidRPr="00C07A62">
        <w:rPr>
          <w:rFonts w:eastAsiaTheme="minorEastAsia"/>
          <w:lang w:val="ru-RU"/>
        </w:rPr>
        <w:br/>
        <w:t>в пункте 5 раздела </w:t>
      </w:r>
      <w:r w:rsidRPr="00C07A62">
        <w:rPr>
          <w:rFonts w:eastAsiaTheme="minorEastAsia"/>
          <w:i/>
          <w:iCs/>
          <w:lang w:val="ru-RU"/>
        </w:rPr>
        <w:t>рекомендует</w:t>
      </w:r>
    </w:p>
    <w:p w14:paraId="21E37AF7" w14:textId="77777777" w:rsidR="00BE15F2" w:rsidRPr="00C07A62" w:rsidRDefault="00BE15F2" w:rsidP="00BE15F2">
      <w:pPr>
        <w:pStyle w:val="Normalaftertitle"/>
        <w:tabs>
          <w:tab w:val="clear" w:pos="794"/>
          <w:tab w:val="clear" w:pos="1191"/>
          <w:tab w:val="left" w:pos="851"/>
        </w:tabs>
        <w:ind w:left="851" w:hanging="851"/>
        <w:rPr>
          <w:lang w:val="ru-RU" w:eastAsia="en-CA"/>
        </w:rPr>
      </w:pPr>
      <w:r w:rsidRPr="00C07A62">
        <w:rPr>
          <w:lang w:val="ru-RU" w:eastAsia="en-CA"/>
        </w:rPr>
        <w:t>a)</w:t>
      </w:r>
      <w:r w:rsidRPr="00C07A62">
        <w:rPr>
          <w:lang w:val="ru-RU" w:eastAsia="en-CA"/>
        </w:rPr>
        <w:tab/>
        <w:t xml:space="preserve">Центральные частоты 43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, которые позволяют обеспечить ширину полосы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 5 МГц и меньше, определяются следующими соотношениями:</w:t>
      </w:r>
    </w:p>
    <w:p w14:paraId="2EF10802" w14:textId="77777777" w:rsidR="00BE15F2" w:rsidRPr="00C07A62" w:rsidRDefault="00BE15F2" w:rsidP="00BE15F2">
      <w:pPr>
        <w:pStyle w:val="enumlev2"/>
        <w:tabs>
          <w:tab w:val="clear" w:pos="794"/>
          <w:tab w:val="left" w:pos="851"/>
          <w:tab w:val="left" w:pos="4253"/>
          <w:tab w:val="left" w:pos="6379"/>
        </w:tabs>
        <w:ind w:left="851" w:hanging="851"/>
        <w:rPr>
          <w:lang w:val="ru-RU" w:eastAsia="en-CA"/>
        </w:rPr>
      </w:pPr>
      <w:r w:rsidRPr="00C07A62">
        <w:rPr>
          <w:lang w:val="ru-RU" w:eastAsia="en-CA"/>
        </w:rPr>
        <w:tab/>
        <w:t xml:space="preserve">нижняя половина полосы частот </w:t>
      </w:r>
      <w:r w:rsidRPr="00C07A62">
        <w:rPr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A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14 877,5 – 5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ja-JP"/>
        </w:rPr>
        <w:t xml:space="preserve"> </w:t>
      </w:r>
      <w:r w:rsidRPr="00C07A62">
        <w:rPr>
          <w:lang w:val="ru-RU" w:eastAsia="ja-JP"/>
        </w:rPr>
        <w:tab/>
      </w:r>
      <w:r w:rsidRPr="00C07A62">
        <w:rPr>
          <w:lang w:val="ru-RU" w:eastAsia="en-CA"/>
        </w:rPr>
        <w:t>для</w:t>
      </w:r>
      <w:r w:rsidRPr="00C07A62">
        <w:rPr>
          <w:i/>
          <w:lang w:val="ru-RU" w:eastAsia="en-CA"/>
        </w:rPr>
        <w:t xml:space="preserve"> 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1–11</w:t>
      </w:r>
    </w:p>
    <w:p w14:paraId="6FCD09FE" w14:textId="77777777" w:rsidR="00BE15F2" w:rsidRPr="00C07A62" w:rsidRDefault="00BE15F2" w:rsidP="00BE15F2">
      <w:pPr>
        <w:pStyle w:val="enumlev2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4253"/>
          <w:tab w:val="left" w:pos="6379"/>
        </w:tabs>
        <w:ind w:left="851" w:hanging="851"/>
        <w:rPr>
          <w:lang w:val="ru-RU" w:eastAsia="en-CA"/>
        </w:rPr>
      </w:pPr>
      <w:r w:rsidRPr="00C07A62">
        <w:rPr>
          <w:lang w:val="ru-RU" w:eastAsia="en-CA"/>
        </w:rPr>
        <w:tab/>
      </w:r>
      <w:r w:rsidRPr="00C07A62">
        <w:rPr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A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14 717,5 – 5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ja-JP"/>
        </w:rPr>
        <w:tab/>
      </w:r>
      <w:r w:rsidRPr="00C07A62">
        <w:rPr>
          <w:lang w:val="ru-RU" w:eastAsia="en-CA"/>
        </w:rPr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12–43</w:t>
      </w:r>
    </w:p>
    <w:p w14:paraId="28054A3D" w14:textId="77777777" w:rsidR="00BE15F2" w:rsidRPr="00C07A62" w:rsidRDefault="00BE15F2" w:rsidP="00BE15F2">
      <w:pPr>
        <w:pStyle w:val="enumlev2"/>
        <w:tabs>
          <w:tab w:val="clear" w:pos="794"/>
          <w:tab w:val="left" w:pos="851"/>
          <w:tab w:val="left" w:pos="4253"/>
          <w:tab w:val="left" w:pos="6379"/>
        </w:tabs>
        <w:ind w:left="851" w:hanging="851"/>
        <w:rPr>
          <w:lang w:val="ru-RU" w:eastAsia="en-CA"/>
        </w:rPr>
      </w:pPr>
      <w:r w:rsidRPr="00C07A62">
        <w:rPr>
          <w:lang w:val="ru-RU" w:eastAsia="en-CA"/>
        </w:rPr>
        <w:tab/>
        <w:t xml:space="preserve">верхняя половина полосы частот </w:t>
      </w:r>
      <w:r w:rsidRPr="00C07A62">
        <w:rPr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380" w:dyaOrig="440" w14:anchorId="34225DD0">
          <v:shape id="_x0000_i1034" type="#_x0000_t75" style="width:21.75pt;height:21.75pt" o:ole="">
            <v:imagedata r:id="rId29" o:title=""/>
          </v:shape>
          <o:OLEObject Type="Embed" ProgID="Equation.DSMT4" ShapeID="_x0000_i1034" DrawAspect="Content" ObjectID="_1654081079" r:id="rId30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15 352.5 – 5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 xml:space="preserve"> </w:t>
      </w:r>
      <w:r w:rsidRPr="00C07A62">
        <w:rPr>
          <w:lang w:val="ru-RU" w:eastAsia="ja-JP"/>
        </w:rPr>
        <w:tab/>
      </w:r>
      <w:r w:rsidRPr="00C07A62">
        <w:rPr>
          <w:lang w:val="ru-RU" w:eastAsia="en-CA"/>
        </w:rPr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1–11</w:t>
      </w:r>
    </w:p>
    <w:p w14:paraId="6DFDCE77" w14:textId="77777777" w:rsidR="00BE15F2" w:rsidRPr="00C07A62" w:rsidRDefault="00BE15F2" w:rsidP="00BE15F2">
      <w:pPr>
        <w:pStyle w:val="enumlev2"/>
        <w:tabs>
          <w:tab w:val="left" w:pos="4253"/>
          <w:tab w:val="left" w:pos="6379"/>
        </w:tabs>
        <w:rPr>
          <w:lang w:val="ru-RU" w:eastAsia="en-CA"/>
        </w:rPr>
      </w:pPr>
      <w:r w:rsidRPr="00C07A62">
        <w:rPr>
          <w:lang w:val="ru-RU" w:eastAsia="en-CA"/>
        </w:rPr>
        <w:tab/>
      </w:r>
      <w:r w:rsidRPr="00C07A62">
        <w:rPr>
          <w:lang w:val="ru-RU" w:eastAsia="en-CA"/>
        </w:rPr>
        <w:tab/>
      </w:r>
      <w:r w:rsidRPr="00C07A62">
        <w:rPr>
          <w:lang w:val="ru-RU" w:eastAsia="en-CA"/>
        </w:rPr>
        <w:tab/>
      </w:r>
      <w:r w:rsidRPr="00C07A62">
        <w:rPr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380" w:dyaOrig="440" w14:anchorId="2575D05A">
          <v:shape id="_x0000_i1035" type="#_x0000_t75" style="width:21.75pt;height:21.75pt" o:ole="">
            <v:imagedata r:id="rId29" o:title=""/>
          </v:shape>
          <o:OLEObject Type="Embed" ProgID="Equation.DSMT4" ShapeID="_x0000_i1035" DrawAspect="Content" ObjectID="_1654081080" r:id="rId31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15 192.5 – 5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ja-JP"/>
        </w:rPr>
        <w:tab/>
      </w:r>
      <w:r w:rsidRPr="00C07A62">
        <w:rPr>
          <w:lang w:val="ru-RU" w:eastAsia="en-CA"/>
        </w:rPr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12–43,</w:t>
      </w:r>
    </w:p>
    <w:p w14:paraId="3CE68FEF" w14:textId="77777777" w:rsidR="00BE15F2" w:rsidRPr="00C07A62" w:rsidRDefault="00BE15F2" w:rsidP="00BE15F2">
      <w:pPr>
        <w:pStyle w:val="enumlev1"/>
        <w:tabs>
          <w:tab w:val="left" w:pos="4253"/>
          <w:tab w:val="left" w:pos="6379"/>
        </w:tabs>
        <w:rPr>
          <w:lang w:val="ru-RU" w:eastAsia="en-CA"/>
        </w:rPr>
      </w:pPr>
      <w:r w:rsidRPr="00C07A62">
        <w:rPr>
          <w:lang w:val="ru-RU" w:eastAsia="en-CA"/>
        </w:rPr>
        <w:tab/>
        <w:t xml:space="preserve">где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 xml:space="preserve"> номер </w:t>
      </w:r>
      <w:proofErr w:type="spellStart"/>
      <w:r w:rsidRPr="00C07A62">
        <w:rPr>
          <w:lang w:val="ru-RU" w:eastAsia="en-CA"/>
        </w:rPr>
        <w:t>радиоствола</w:t>
      </w:r>
      <w:proofErr w:type="spellEnd"/>
      <w:r w:rsidRPr="00C07A62">
        <w:rPr>
          <w:lang w:val="ru-RU" w:eastAsia="en-CA"/>
        </w:rPr>
        <w:t xml:space="preserve">, а </w:t>
      </w:r>
      <w:proofErr w:type="spellStart"/>
      <w:r w:rsidRPr="00C07A62">
        <w:rPr>
          <w:i/>
          <w:iCs/>
          <w:lang w:val="ru-RU" w:eastAsia="en-CA"/>
        </w:rPr>
        <w:t>A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sz w:val="16"/>
          <w:szCs w:val="16"/>
          <w:lang w:val="ru-RU" w:eastAsia="en-CA"/>
        </w:rPr>
        <w:t xml:space="preserve"> </w:t>
      </w:r>
      <w:r w:rsidRPr="00C07A62">
        <w:rPr>
          <w:lang w:val="ru-RU" w:eastAsia="en-CA"/>
        </w:rPr>
        <w:t xml:space="preserve">и </w:t>
      </w:r>
      <w:r w:rsidRPr="00C07A62">
        <w:rPr>
          <w:rFonts w:eastAsia="MS Mincho"/>
          <w:position w:val="-12"/>
          <w:lang w:val="ru-RU"/>
        </w:rPr>
        <w:object w:dxaOrig="380" w:dyaOrig="440" w14:anchorId="33C6D3BA">
          <v:shape id="_x0000_i1036" type="#_x0000_t75" style="width:21.75pt;height:21.75pt" o:ole="">
            <v:imagedata r:id="rId29" o:title=""/>
          </v:shape>
          <o:OLEObject Type="Embed" ProgID="Equation.DSMT4" ShapeID="_x0000_i1036" DrawAspect="Content" ObjectID="_1654081081" r:id="rId32"/>
        </w:object>
      </w:r>
      <w:r w:rsidRPr="00C07A62">
        <w:rPr>
          <w:szCs w:val="22"/>
          <w:lang w:val="ru-RU" w:eastAsia="en-CA"/>
        </w:rPr>
        <w:t> – значения центральн</w:t>
      </w:r>
      <w:r w:rsidRPr="00C07A62">
        <w:rPr>
          <w:lang w:val="ru-RU" w:eastAsia="en-CA"/>
        </w:rPr>
        <w:t xml:space="preserve">ой частоты в МГц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>.</w:t>
      </w:r>
    </w:p>
    <w:p w14:paraId="742CA275" w14:textId="77777777" w:rsidR="00BE15F2" w:rsidRPr="00C07A62" w:rsidRDefault="00BE15F2" w:rsidP="00BE15F2">
      <w:pPr>
        <w:pStyle w:val="enumlev1"/>
        <w:rPr>
          <w:lang w:val="ru-RU" w:eastAsia="en-CA"/>
        </w:rPr>
      </w:pPr>
      <w:r w:rsidRPr="00C07A62">
        <w:rPr>
          <w:lang w:val="ru-RU" w:eastAsia="en-CA"/>
        </w:rPr>
        <w:t>b)</w:t>
      </w:r>
      <w:r w:rsidRPr="00C07A62">
        <w:rPr>
          <w:lang w:val="ru-RU" w:eastAsia="en-CA"/>
        </w:rPr>
        <w:tab/>
        <w:t xml:space="preserve">Значения центральной частоты 21 парного </w:t>
      </w:r>
      <w:proofErr w:type="spellStart"/>
      <w:r w:rsidRPr="00C07A62">
        <w:rPr>
          <w:lang w:val="ru-RU" w:eastAsia="en-CA"/>
        </w:rPr>
        <w:t>радиоствола</w:t>
      </w:r>
      <w:proofErr w:type="spellEnd"/>
      <w:r w:rsidRPr="00C07A62">
        <w:rPr>
          <w:lang w:val="ru-RU" w:eastAsia="en-CA"/>
        </w:rPr>
        <w:t xml:space="preserve">, которые позволяют обеспечить ширину полосы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 более 5 МГц и менее либо равную 10 МГц, определяются следующими соотношениями:</w:t>
      </w:r>
    </w:p>
    <w:p w14:paraId="6F614C26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379"/>
        </w:tabs>
        <w:rPr>
          <w:lang w:val="ru-RU" w:eastAsia="en-CA"/>
        </w:rPr>
      </w:pPr>
      <w:r w:rsidRPr="00C07A62">
        <w:rPr>
          <w:lang w:val="ru-RU" w:eastAsia="en-CA"/>
        </w:rPr>
        <w:t xml:space="preserve">нижняя половина полосы частот </w:t>
      </w:r>
      <w:r w:rsidRPr="00C07A62">
        <w:rPr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B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14 875 – 10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1–5</w:t>
      </w:r>
    </w:p>
    <w:p w14:paraId="02B35282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379"/>
        </w:tabs>
        <w:rPr>
          <w:lang w:val="ru-RU" w:eastAsia="en-CA"/>
        </w:rPr>
      </w:pPr>
      <w:r w:rsidRPr="00C07A62">
        <w:rPr>
          <w:i/>
          <w:iCs/>
          <w:lang w:val="ru-RU" w:eastAsia="en-CA"/>
        </w:rPr>
        <w:tab/>
      </w:r>
      <w:r w:rsidRPr="00C07A62">
        <w:rPr>
          <w:i/>
          <w:iCs/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B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14 715 – 10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6–21</w:t>
      </w:r>
    </w:p>
    <w:p w14:paraId="3470ECB7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379"/>
        </w:tabs>
        <w:rPr>
          <w:lang w:val="ru-RU" w:eastAsia="en-CA"/>
        </w:rPr>
      </w:pPr>
      <w:r w:rsidRPr="00C07A62">
        <w:rPr>
          <w:lang w:val="ru-RU" w:eastAsia="en-CA"/>
        </w:rPr>
        <w:t xml:space="preserve">верхняя половина полосы частот </w:t>
      </w:r>
      <w:r w:rsidRPr="00C07A62">
        <w:rPr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380" w:dyaOrig="440" w14:anchorId="6DB567E6">
          <v:shape id="_x0000_i1037" type="#_x0000_t75" style="width:21.75pt;height:21.75pt" o:ole="">
            <v:imagedata r:id="rId33" o:title=""/>
          </v:shape>
          <o:OLEObject Type="Embed" ProgID="Equation.DSMT4" ShapeID="_x0000_i1037" DrawAspect="Content" ObjectID="_1654081082" r:id="rId34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15 350 – 10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>для</w:t>
      </w:r>
      <w:r w:rsidRPr="00C07A62">
        <w:rPr>
          <w:i/>
          <w:lang w:val="ru-RU" w:eastAsia="en-CA"/>
        </w:rPr>
        <w:t xml:space="preserve"> 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1–5</w:t>
      </w:r>
    </w:p>
    <w:p w14:paraId="6B35F7C1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379"/>
        </w:tabs>
        <w:rPr>
          <w:lang w:val="ru-RU" w:eastAsia="en-CA"/>
        </w:rPr>
      </w:pPr>
      <w:r w:rsidRPr="00C07A62">
        <w:rPr>
          <w:i/>
          <w:iCs/>
          <w:lang w:val="ru-RU" w:eastAsia="en-CA"/>
        </w:rPr>
        <w:tab/>
      </w:r>
      <w:r w:rsidRPr="00C07A62">
        <w:rPr>
          <w:i/>
          <w:iCs/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380" w:dyaOrig="440" w14:anchorId="635FE0E2">
          <v:shape id="_x0000_i1038" type="#_x0000_t75" style="width:21.75pt;height:21.75pt" o:ole="">
            <v:imagedata r:id="rId33" o:title=""/>
          </v:shape>
          <o:OLEObject Type="Embed" ProgID="Equation.DSMT4" ShapeID="_x0000_i1038" DrawAspect="Content" ObjectID="_1654081083" r:id="rId35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15 190 – 10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ja-JP"/>
        </w:rPr>
        <w:tab/>
      </w:r>
      <w:r w:rsidRPr="00C07A62">
        <w:rPr>
          <w:lang w:val="ru-RU" w:eastAsia="en-CA"/>
        </w:rPr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6–21,</w:t>
      </w:r>
    </w:p>
    <w:p w14:paraId="106E9EB4" w14:textId="77777777" w:rsidR="00BE15F2" w:rsidRPr="00C07A62" w:rsidRDefault="00BE15F2" w:rsidP="00BE15F2">
      <w:pPr>
        <w:pStyle w:val="enumlev1"/>
        <w:rPr>
          <w:lang w:val="ru-RU" w:eastAsia="en-CA"/>
        </w:rPr>
      </w:pPr>
      <w:r w:rsidRPr="00C07A62">
        <w:rPr>
          <w:lang w:val="ru-RU" w:eastAsia="en-CA"/>
        </w:rPr>
        <w:tab/>
        <w:t xml:space="preserve">где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 xml:space="preserve"> –номер </w:t>
      </w:r>
      <w:proofErr w:type="spellStart"/>
      <w:r w:rsidRPr="00C07A62">
        <w:rPr>
          <w:lang w:val="ru-RU" w:eastAsia="en-CA"/>
        </w:rPr>
        <w:t>радиоствола</w:t>
      </w:r>
      <w:proofErr w:type="spellEnd"/>
      <w:r w:rsidRPr="00C07A62">
        <w:rPr>
          <w:lang w:val="ru-RU" w:eastAsia="en-CA"/>
        </w:rPr>
        <w:t xml:space="preserve">, а </w:t>
      </w:r>
      <w:proofErr w:type="spellStart"/>
      <w:r w:rsidRPr="00C07A62">
        <w:rPr>
          <w:i/>
          <w:iCs/>
          <w:lang w:val="ru-RU" w:eastAsia="en-CA"/>
        </w:rPr>
        <w:t>B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sz w:val="16"/>
          <w:szCs w:val="16"/>
          <w:lang w:val="ru-RU" w:eastAsia="en-CA"/>
        </w:rPr>
        <w:t xml:space="preserve"> </w:t>
      </w:r>
      <w:r w:rsidRPr="00C07A62">
        <w:rPr>
          <w:lang w:val="ru-RU" w:eastAsia="en-CA"/>
        </w:rPr>
        <w:t xml:space="preserve">и </w:t>
      </w:r>
      <w:r w:rsidRPr="00C07A62">
        <w:rPr>
          <w:rFonts w:eastAsia="MS Mincho"/>
          <w:position w:val="-12"/>
          <w:lang w:val="ru-RU"/>
        </w:rPr>
        <w:object w:dxaOrig="380" w:dyaOrig="440" w14:anchorId="70432187">
          <v:shape id="_x0000_i1039" type="#_x0000_t75" style="width:21.75pt;height:21.75pt" o:ole="">
            <v:imagedata r:id="rId33" o:title=""/>
          </v:shape>
          <o:OLEObject Type="Embed" ProgID="Equation.DSMT4" ShapeID="_x0000_i1039" DrawAspect="Content" ObjectID="_1654081084" r:id="rId36"/>
        </w:object>
      </w:r>
      <w:r w:rsidRPr="00C07A62">
        <w:rPr>
          <w:szCs w:val="22"/>
          <w:lang w:val="ru-RU" w:eastAsia="en-CA"/>
        </w:rPr>
        <w:t> – значения центральн</w:t>
      </w:r>
      <w:r w:rsidRPr="00C07A62">
        <w:rPr>
          <w:lang w:val="ru-RU" w:eastAsia="en-CA"/>
        </w:rPr>
        <w:t xml:space="preserve">ой частоты в МГц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>.</w:t>
      </w:r>
    </w:p>
    <w:p w14:paraId="7ECB0EF7" w14:textId="77777777" w:rsidR="00BE15F2" w:rsidRPr="00C07A62" w:rsidRDefault="00BE15F2" w:rsidP="00BE15F2">
      <w:pPr>
        <w:pStyle w:val="enumlev1"/>
        <w:rPr>
          <w:lang w:val="ru-RU" w:eastAsia="en-CA"/>
        </w:rPr>
      </w:pPr>
      <w:r w:rsidRPr="00C07A62">
        <w:rPr>
          <w:lang w:val="ru-RU" w:eastAsia="en-CA"/>
        </w:rPr>
        <w:t>c)</w:t>
      </w:r>
      <w:r w:rsidRPr="00C07A62">
        <w:rPr>
          <w:lang w:val="ru-RU" w:eastAsia="en-CA"/>
        </w:rPr>
        <w:tab/>
        <w:t xml:space="preserve">Значения центральной частоты 10 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, которые позволяют обеспечить ширину полосы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 более 10 МГц и менее или равную 20 МГц, определяются следующими соотношениями:</w:t>
      </w:r>
    </w:p>
    <w:p w14:paraId="4F0A270B" w14:textId="77777777" w:rsidR="00BE15F2" w:rsidRPr="00C07A62" w:rsidRDefault="00BE15F2" w:rsidP="00BE15F2">
      <w:pPr>
        <w:pStyle w:val="enumlev2"/>
        <w:tabs>
          <w:tab w:val="left" w:pos="4253"/>
          <w:tab w:val="left" w:pos="6521"/>
        </w:tabs>
        <w:rPr>
          <w:lang w:val="ru-RU" w:eastAsia="en-CA"/>
        </w:rPr>
      </w:pPr>
      <w:r w:rsidRPr="00C07A62">
        <w:rPr>
          <w:lang w:val="ru-RU" w:eastAsia="en-CA"/>
        </w:rPr>
        <w:t xml:space="preserve">нижняя половина полосы частот </w:t>
      </w:r>
      <w:r w:rsidRPr="00C07A62">
        <w:rPr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C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14 490 + 20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1–8</w:t>
      </w:r>
    </w:p>
    <w:p w14:paraId="5388C103" w14:textId="77777777" w:rsidR="00BE15F2" w:rsidRPr="00C07A62" w:rsidRDefault="00BE15F2" w:rsidP="00BE15F2">
      <w:pPr>
        <w:pStyle w:val="enumlev2"/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lang w:val="ru-RU" w:eastAsia="en-CA"/>
        </w:rPr>
        <w:tab/>
      </w:r>
      <w:r w:rsidRPr="00C07A62">
        <w:rPr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C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14 650 + 20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9–10</w:t>
      </w:r>
    </w:p>
    <w:p w14:paraId="40617F22" w14:textId="77777777" w:rsidR="00BE15F2" w:rsidRPr="00C07A62" w:rsidRDefault="00BE15F2" w:rsidP="00BE15F2">
      <w:pPr>
        <w:pStyle w:val="enumlev2"/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lang w:val="ru-RU" w:eastAsia="en-CA"/>
        </w:rPr>
        <w:t xml:space="preserve">верхняя половина полосы частот </w:t>
      </w:r>
      <w:r w:rsidRPr="00C07A62">
        <w:rPr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400" w:dyaOrig="440" w14:anchorId="5A6A39AB">
          <v:shape id="_x0000_i1040" type="#_x0000_t75" style="width:21.75pt;height:21.75pt" o:ole="">
            <v:imagedata r:id="rId37" o:title=""/>
          </v:shape>
          <o:OLEObject Type="Embed" ProgID="Equation.DSMT4" ShapeID="_x0000_i1040" DrawAspect="Content" ObjectID="_1654081085" r:id="rId38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14 965 + 20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1–8</w:t>
      </w:r>
    </w:p>
    <w:p w14:paraId="77571C88" w14:textId="77777777" w:rsidR="00BE15F2" w:rsidRPr="00C07A62" w:rsidRDefault="00BE15F2" w:rsidP="00BE15F2">
      <w:pPr>
        <w:pStyle w:val="enumlev2"/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lang w:val="ru-RU" w:eastAsia="en-CA"/>
        </w:rPr>
        <w:tab/>
      </w:r>
      <w:r w:rsidRPr="00C07A62">
        <w:rPr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400" w:dyaOrig="440" w14:anchorId="38333841">
          <v:shape id="_x0000_i1041" type="#_x0000_t75" style="width:21.75pt;height:21.75pt" o:ole="">
            <v:imagedata r:id="rId37" o:title=""/>
          </v:shape>
          <o:OLEObject Type="Embed" ProgID="Equation.DSMT4" ShapeID="_x0000_i1041" DrawAspect="Content" ObjectID="_1654081086" r:id="rId39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15 125 + 20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9–10,</w:t>
      </w:r>
    </w:p>
    <w:p w14:paraId="63EE7DCC" w14:textId="77777777" w:rsidR="00BE15F2" w:rsidRPr="00C07A62" w:rsidRDefault="00BE15F2" w:rsidP="00BE15F2">
      <w:pPr>
        <w:pStyle w:val="enumlev1"/>
        <w:rPr>
          <w:szCs w:val="22"/>
          <w:lang w:val="ru-RU" w:eastAsia="en-CA"/>
        </w:rPr>
      </w:pPr>
      <w:r w:rsidRPr="00C07A62">
        <w:rPr>
          <w:lang w:val="ru-RU" w:eastAsia="en-CA"/>
        </w:rPr>
        <w:tab/>
        <w:t xml:space="preserve">где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 xml:space="preserve"> –номер </w:t>
      </w:r>
      <w:proofErr w:type="spellStart"/>
      <w:r w:rsidRPr="00C07A62">
        <w:rPr>
          <w:lang w:val="ru-RU" w:eastAsia="en-CA"/>
        </w:rPr>
        <w:t>радиоствола</w:t>
      </w:r>
      <w:proofErr w:type="spellEnd"/>
      <w:r w:rsidRPr="00C07A62">
        <w:rPr>
          <w:lang w:val="ru-RU" w:eastAsia="en-CA"/>
        </w:rPr>
        <w:t xml:space="preserve">, а </w:t>
      </w:r>
      <w:proofErr w:type="spellStart"/>
      <w:r w:rsidRPr="00C07A62">
        <w:rPr>
          <w:i/>
          <w:iCs/>
          <w:lang w:val="ru-RU" w:eastAsia="en-CA"/>
        </w:rPr>
        <w:t>C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sz w:val="16"/>
          <w:szCs w:val="16"/>
          <w:lang w:val="ru-RU" w:eastAsia="en-CA"/>
        </w:rPr>
        <w:t xml:space="preserve"> </w:t>
      </w:r>
      <w:r w:rsidRPr="00C07A62">
        <w:rPr>
          <w:lang w:val="ru-RU" w:eastAsia="en-CA"/>
        </w:rPr>
        <w:t xml:space="preserve">и </w:t>
      </w:r>
      <w:r w:rsidRPr="00C07A62">
        <w:rPr>
          <w:rFonts w:eastAsia="MS Mincho"/>
          <w:position w:val="-12"/>
          <w:lang w:val="ru-RU"/>
        </w:rPr>
        <w:object w:dxaOrig="400" w:dyaOrig="440" w14:anchorId="2001D501">
          <v:shape id="_x0000_i1042" type="#_x0000_t75" style="width:21.75pt;height:21.75pt" o:ole="">
            <v:imagedata r:id="rId37" o:title=""/>
          </v:shape>
          <o:OLEObject Type="Embed" ProgID="Equation.DSMT4" ShapeID="_x0000_i1042" DrawAspect="Content" ObjectID="_1654081087" r:id="rId40"/>
        </w:object>
      </w:r>
      <w:r w:rsidRPr="00C07A62">
        <w:rPr>
          <w:szCs w:val="22"/>
          <w:lang w:val="ru-RU" w:eastAsia="en-CA"/>
        </w:rPr>
        <w:t> – значения центральн</w:t>
      </w:r>
      <w:r w:rsidRPr="00C07A62">
        <w:rPr>
          <w:lang w:val="ru-RU" w:eastAsia="en-CA"/>
        </w:rPr>
        <w:t xml:space="preserve">ой частоты в МГц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szCs w:val="22"/>
          <w:lang w:val="ru-RU" w:eastAsia="en-CA"/>
        </w:rPr>
        <w:t>.</w:t>
      </w:r>
    </w:p>
    <w:p w14:paraId="4F5CE6A2" w14:textId="77777777" w:rsidR="00BE15F2" w:rsidRPr="00C07A62" w:rsidRDefault="00BE15F2" w:rsidP="00BE15F2">
      <w:pPr>
        <w:pStyle w:val="enumlev1"/>
        <w:rPr>
          <w:lang w:val="ru-RU" w:eastAsia="en-CA"/>
        </w:rPr>
      </w:pPr>
      <w:r w:rsidRPr="00C07A62">
        <w:rPr>
          <w:lang w:val="ru-RU" w:eastAsia="en-CA"/>
        </w:rPr>
        <w:t>d)</w:t>
      </w:r>
      <w:r w:rsidRPr="00C07A62">
        <w:rPr>
          <w:lang w:val="ru-RU" w:eastAsia="en-CA"/>
        </w:rPr>
        <w:tab/>
        <w:t xml:space="preserve">Значения центральной частоты шести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, которые позволяют обеспечить ширину полосы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 больше 20 МГц и меньше или равную 30 МГц, определяются следующими соотношениями:</w:t>
      </w:r>
    </w:p>
    <w:p w14:paraId="3A08A16E" w14:textId="77777777" w:rsidR="00BE15F2" w:rsidRPr="00C07A62" w:rsidRDefault="00BE15F2" w:rsidP="00BE15F2">
      <w:pPr>
        <w:pStyle w:val="enumlev2"/>
        <w:tabs>
          <w:tab w:val="left" w:pos="4253"/>
          <w:tab w:val="left" w:pos="6521"/>
        </w:tabs>
        <w:rPr>
          <w:lang w:val="ru-RU" w:eastAsia="en-CA"/>
        </w:rPr>
      </w:pPr>
      <w:r w:rsidRPr="00C07A62">
        <w:rPr>
          <w:lang w:val="ru-RU" w:eastAsia="en-CA"/>
        </w:rPr>
        <w:t xml:space="preserve">нижняя половина полосы частот </w:t>
      </w:r>
      <w:r w:rsidRPr="00C07A62">
        <w:rPr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D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14 485 + 30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1–5</w:t>
      </w:r>
    </w:p>
    <w:p w14:paraId="7825C4DC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i/>
          <w:iCs/>
          <w:lang w:val="ru-RU" w:eastAsia="en-CA"/>
        </w:rPr>
        <w:tab/>
      </w:r>
      <w:r w:rsidRPr="00C07A62">
        <w:rPr>
          <w:i/>
          <w:iCs/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D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14 655 + 30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6</w:t>
      </w:r>
    </w:p>
    <w:p w14:paraId="5BFE2C33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lang w:val="ru-RU" w:eastAsia="en-CA"/>
        </w:rPr>
        <w:t xml:space="preserve">верхняя половина полосы частот </w:t>
      </w:r>
      <w:r w:rsidRPr="00C07A62">
        <w:rPr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400" w:dyaOrig="440" w14:anchorId="01555478">
          <v:shape id="_x0000_i1043" type="#_x0000_t75" style="width:21.75pt;height:21.75pt" o:ole="">
            <v:imagedata r:id="rId41" o:title=""/>
          </v:shape>
          <o:OLEObject Type="Embed" ProgID="Equation.DSMT4" ShapeID="_x0000_i1043" DrawAspect="Content" ObjectID="_1654081088" r:id="rId42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14 960 + 30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1–5</w:t>
      </w:r>
    </w:p>
    <w:p w14:paraId="40F2792B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i/>
          <w:iCs/>
          <w:lang w:val="ru-RU" w:eastAsia="en-CA"/>
        </w:rPr>
        <w:lastRenderedPageBreak/>
        <w:tab/>
      </w:r>
      <w:r w:rsidRPr="00C07A62">
        <w:rPr>
          <w:i/>
          <w:iCs/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400" w:dyaOrig="440" w14:anchorId="41962F8C">
          <v:shape id="_x0000_i1044" type="#_x0000_t75" style="width:21.75pt;height:21.75pt" o:ole="">
            <v:imagedata r:id="rId41" o:title=""/>
          </v:shape>
          <o:OLEObject Type="Embed" ProgID="Equation.DSMT4" ShapeID="_x0000_i1044" DrawAspect="Content" ObjectID="_1654081089" r:id="rId43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15 130 + 30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6,</w:t>
      </w:r>
    </w:p>
    <w:p w14:paraId="311F3BE4" w14:textId="77777777" w:rsidR="00BE15F2" w:rsidRPr="00C07A62" w:rsidRDefault="00BE15F2" w:rsidP="00BE15F2">
      <w:pPr>
        <w:pStyle w:val="enumlev1"/>
        <w:rPr>
          <w:lang w:val="ru-RU" w:eastAsia="en-CA"/>
        </w:rPr>
      </w:pPr>
      <w:r w:rsidRPr="00C07A62">
        <w:rPr>
          <w:lang w:val="ru-RU" w:eastAsia="en-CA"/>
        </w:rPr>
        <w:tab/>
        <w:t>где</w:t>
      </w:r>
      <w:r w:rsidRPr="00C07A62">
        <w:rPr>
          <w:i/>
          <w:lang w:val="ru-RU" w:eastAsia="en-CA"/>
        </w:rPr>
        <w:t xml:space="preserve"> n</w:t>
      </w:r>
      <w:r w:rsidRPr="00C07A62">
        <w:rPr>
          <w:lang w:val="ru-RU" w:eastAsia="en-CA"/>
        </w:rPr>
        <w:t xml:space="preserve"> –номер </w:t>
      </w:r>
      <w:proofErr w:type="spellStart"/>
      <w:r w:rsidRPr="00C07A62">
        <w:rPr>
          <w:lang w:val="ru-RU" w:eastAsia="en-CA"/>
        </w:rPr>
        <w:t>радиоствола</w:t>
      </w:r>
      <w:proofErr w:type="spellEnd"/>
      <w:r w:rsidRPr="00C07A62">
        <w:rPr>
          <w:lang w:val="ru-RU" w:eastAsia="en-CA"/>
        </w:rPr>
        <w:t xml:space="preserve">, а </w:t>
      </w:r>
      <w:proofErr w:type="spellStart"/>
      <w:r w:rsidRPr="00C07A62">
        <w:rPr>
          <w:i/>
          <w:iCs/>
          <w:lang w:val="ru-RU" w:eastAsia="en-CA"/>
        </w:rPr>
        <w:t>D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sz w:val="16"/>
          <w:szCs w:val="16"/>
          <w:lang w:val="ru-RU" w:eastAsia="en-CA"/>
        </w:rPr>
        <w:t xml:space="preserve"> </w:t>
      </w:r>
      <w:r w:rsidRPr="00C07A62">
        <w:rPr>
          <w:lang w:val="ru-RU" w:eastAsia="en-CA"/>
        </w:rPr>
        <w:t xml:space="preserve">и </w:t>
      </w:r>
      <w:r w:rsidRPr="00C07A62">
        <w:rPr>
          <w:rFonts w:eastAsia="MS Mincho"/>
          <w:position w:val="-12"/>
          <w:lang w:val="ru-RU"/>
        </w:rPr>
        <w:object w:dxaOrig="400" w:dyaOrig="440" w14:anchorId="39AAF14B">
          <v:shape id="_x0000_i1045" type="#_x0000_t75" style="width:21.75pt;height:21.75pt" o:ole="">
            <v:imagedata r:id="rId41" o:title=""/>
          </v:shape>
          <o:OLEObject Type="Embed" ProgID="Equation.DSMT4" ShapeID="_x0000_i1045" DrawAspect="Content" ObjectID="_1654081090" r:id="rId44"/>
        </w:object>
      </w:r>
      <w:r w:rsidRPr="00C07A62">
        <w:rPr>
          <w:szCs w:val="22"/>
          <w:lang w:val="ru-RU" w:eastAsia="en-CA"/>
        </w:rPr>
        <w:t> – значения центральн</w:t>
      </w:r>
      <w:r w:rsidRPr="00C07A62">
        <w:rPr>
          <w:lang w:val="ru-RU" w:eastAsia="en-CA"/>
        </w:rPr>
        <w:t xml:space="preserve">ой частоты в МГц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>.</w:t>
      </w:r>
    </w:p>
    <w:p w14:paraId="1649686E" w14:textId="77777777" w:rsidR="00BE15F2" w:rsidRPr="00C07A62" w:rsidRDefault="00BE15F2" w:rsidP="00BE15F2">
      <w:pPr>
        <w:pStyle w:val="enumlev1"/>
        <w:keepNext/>
        <w:rPr>
          <w:lang w:val="ru-RU" w:eastAsia="en-CA"/>
        </w:rPr>
      </w:pPr>
      <w:r w:rsidRPr="00C07A62">
        <w:rPr>
          <w:lang w:val="ru-RU" w:eastAsia="en-CA"/>
        </w:rPr>
        <w:t>e)</w:t>
      </w:r>
      <w:r w:rsidRPr="00C07A62">
        <w:rPr>
          <w:lang w:val="ru-RU" w:eastAsia="en-CA"/>
        </w:rPr>
        <w:tab/>
        <w:t xml:space="preserve">Значения центральной частоты пяти f, которые позволяют обеспечить ширину полосы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 больше 30 МГц и меньше или равную 40 МГц, определяются следующими соотношениями:</w:t>
      </w:r>
    </w:p>
    <w:p w14:paraId="19380C32" w14:textId="77777777" w:rsidR="00BE15F2" w:rsidRPr="00C07A62" w:rsidRDefault="00BE15F2" w:rsidP="00BE15F2">
      <w:pPr>
        <w:pStyle w:val="enumlev2"/>
        <w:keepNext/>
        <w:tabs>
          <w:tab w:val="left" w:pos="4253"/>
          <w:tab w:val="left" w:pos="6521"/>
        </w:tabs>
        <w:rPr>
          <w:lang w:val="ru-RU" w:eastAsia="en-CA"/>
        </w:rPr>
      </w:pPr>
      <w:r w:rsidRPr="00C07A62">
        <w:rPr>
          <w:lang w:val="ru-RU" w:eastAsia="en-CA"/>
        </w:rPr>
        <w:t xml:space="preserve">нижняя половина полосы частот </w:t>
      </w:r>
      <w:r w:rsidRPr="00C07A62">
        <w:rPr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E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14 480 + 40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1–4</w:t>
      </w:r>
    </w:p>
    <w:p w14:paraId="1638918A" w14:textId="77777777" w:rsidR="00BE15F2" w:rsidRPr="00C07A62" w:rsidRDefault="00BE15F2" w:rsidP="00BE15F2">
      <w:pPr>
        <w:pStyle w:val="enumlev2"/>
        <w:keepNext/>
        <w:tabs>
          <w:tab w:val="clear" w:pos="1191"/>
          <w:tab w:val="clear" w:pos="1588"/>
          <w:tab w:val="clear" w:pos="1985"/>
          <w:tab w:val="left" w:pos="4253"/>
          <w:tab w:val="left" w:pos="6521"/>
        </w:tabs>
        <w:ind w:left="1418" w:hanging="624"/>
        <w:rPr>
          <w:lang w:val="ru-RU" w:eastAsia="en-CA"/>
        </w:rPr>
      </w:pPr>
      <w:r w:rsidRPr="00C07A62">
        <w:rPr>
          <w:i/>
          <w:iCs/>
          <w:lang w:val="ru-RU" w:eastAsia="en-CA"/>
        </w:rPr>
        <w:tab/>
      </w:r>
      <w:r w:rsidRPr="00C07A62">
        <w:rPr>
          <w:i/>
          <w:iCs/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E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14 640 + 40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5</w:t>
      </w:r>
    </w:p>
    <w:p w14:paraId="13341787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ind w:left="1418" w:hanging="624"/>
        <w:rPr>
          <w:lang w:val="ru-RU" w:eastAsia="en-CA"/>
        </w:rPr>
      </w:pPr>
      <w:r w:rsidRPr="00C07A62">
        <w:rPr>
          <w:lang w:val="ru-RU" w:eastAsia="en-CA"/>
        </w:rPr>
        <w:t xml:space="preserve">верхняя половина полосы частот </w:t>
      </w:r>
      <w:r w:rsidRPr="00C07A62">
        <w:rPr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400" w:dyaOrig="440" w14:anchorId="6DF78A9B">
          <v:shape id="_x0000_i1046" type="#_x0000_t75" style="width:21.75pt;height:21.75pt" o:ole="">
            <v:imagedata r:id="rId45" o:title=""/>
          </v:shape>
          <o:OLEObject Type="Embed" ProgID="Equation.DSMT4" ShapeID="_x0000_i1046" DrawAspect="Content" ObjectID="_1654081091" r:id="rId46"/>
        </w:object>
      </w:r>
      <w:r w:rsidRPr="00C07A62">
        <w:rPr>
          <w:rFonts w:eastAsia="MS Mincho"/>
          <w:lang w:val="ru-RU"/>
        </w:rPr>
        <w:t> </w:t>
      </w:r>
      <w:r w:rsidRPr="00C07A62">
        <w:rPr>
          <w:lang w:val="ru-RU"/>
        </w:rPr>
        <w:t>= </w:t>
      </w:r>
      <w:r w:rsidRPr="00C07A62">
        <w:rPr>
          <w:lang w:val="ru-RU" w:eastAsia="en-CA"/>
        </w:rPr>
        <w:t>14 955 + 40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1–4</w:t>
      </w:r>
    </w:p>
    <w:p w14:paraId="507758F4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ind w:left="1418" w:hanging="624"/>
        <w:rPr>
          <w:lang w:val="ru-RU" w:eastAsia="en-CA"/>
        </w:rPr>
      </w:pPr>
      <w:r w:rsidRPr="00C07A62">
        <w:rPr>
          <w:i/>
          <w:iCs/>
          <w:lang w:val="ru-RU" w:eastAsia="en-CA"/>
        </w:rPr>
        <w:tab/>
      </w:r>
      <w:r w:rsidRPr="00C07A62">
        <w:rPr>
          <w:i/>
          <w:iCs/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400" w:dyaOrig="440" w14:anchorId="4C8D5DA2">
          <v:shape id="_x0000_i1047" type="#_x0000_t75" style="width:21.75pt;height:21.75pt" o:ole="">
            <v:imagedata r:id="rId45" o:title=""/>
          </v:shape>
          <o:OLEObject Type="Embed" ProgID="Equation.DSMT4" ShapeID="_x0000_i1047" DrawAspect="Content" ObjectID="_1654081092" r:id="rId47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15 115 + 40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5,</w:t>
      </w:r>
    </w:p>
    <w:p w14:paraId="0D9C6A5A" w14:textId="77777777" w:rsidR="00BE15F2" w:rsidRPr="00C07A62" w:rsidRDefault="00BE15F2" w:rsidP="00BE15F2">
      <w:pPr>
        <w:pStyle w:val="enumlev1"/>
        <w:rPr>
          <w:lang w:val="ru-RU" w:eastAsia="en-CA"/>
        </w:rPr>
      </w:pPr>
      <w:r w:rsidRPr="00C07A62">
        <w:rPr>
          <w:lang w:val="ru-RU" w:eastAsia="en-CA"/>
        </w:rPr>
        <w:tab/>
        <w:t xml:space="preserve">где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 xml:space="preserve"> – номер </w:t>
      </w:r>
      <w:proofErr w:type="spellStart"/>
      <w:r w:rsidRPr="00C07A62">
        <w:rPr>
          <w:lang w:val="ru-RU" w:eastAsia="en-CA"/>
        </w:rPr>
        <w:t>радиоствола</w:t>
      </w:r>
      <w:proofErr w:type="spellEnd"/>
      <w:r w:rsidRPr="00C07A62">
        <w:rPr>
          <w:lang w:val="ru-RU" w:eastAsia="en-CA"/>
        </w:rPr>
        <w:t xml:space="preserve">, а </w:t>
      </w:r>
      <w:proofErr w:type="spellStart"/>
      <w:r w:rsidRPr="00C07A62">
        <w:rPr>
          <w:i/>
          <w:iCs/>
          <w:lang w:val="ru-RU" w:eastAsia="en-CA"/>
        </w:rPr>
        <w:t>E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 xml:space="preserve"> </w:t>
      </w:r>
      <w:r w:rsidRPr="00C07A62">
        <w:rPr>
          <w:lang w:val="ru-RU" w:eastAsia="en-CA"/>
        </w:rPr>
        <w:t xml:space="preserve">и </w:t>
      </w:r>
      <w:r w:rsidRPr="00C07A62">
        <w:rPr>
          <w:rFonts w:eastAsia="MS Mincho"/>
          <w:position w:val="-12"/>
          <w:lang w:val="ru-RU"/>
        </w:rPr>
        <w:object w:dxaOrig="400" w:dyaOrig="440" w14:anchorId="664DFD78">
          <v:shape id="_x0000_i1048" type="#_x0000_t75" style="width:21.75pt;height:21.75pt" o:ole="">
            <v:imagedata r:id="rId45" o:title=""/>
          </v:shape>
          <o:OLEObject Type="Embed" ProgID="Equation.DSMT4" ShapeID="_x0000_i1048" DrawAspect="Content" ObjectID="_1654081093" r:id="rId48"/>
        </w:object>
      </w:r>
      <w:r w:rsidRPr="00C07A62">
        <w:rPr>
          <w:szCs w:val="22"/>
          <w:lang w:val="ru-RU" w:eastAsia="en-CA"/>
        </w:rPr>
        <w:t> – значения центральн</w:t>
      </w:r>
      <w:r w:rsidRPr="00C07A62">
        <w:rPr>
          <w:lang w:val="ru-RU" w:eastAsia="en-CA"/>
        </w:rPr>
        <w:t xml:space="preserve">ой частоты в МГц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>.</w:t>
      </w:r>
    </w:p>
    <w:p w14:paraId="44A8ACC7" w14:textId="77777777" w:rsidR="00BE15F2" w:rsidRPr="00C07A62" w:rsidRDefault="00BE15F2" w:rsidP="00BE15F2">
      <w:pPr>
        <w:pStyle w:val="enumlev1"/>
        <w:rPr>
          <w:lang w:val="ru-RU" w:eastAsia="en-CA"/>
        </w:rPr>
      </w:pPr>
      <w:r w:rsidRPr="00C07A62">
        <w:rPr>
          <w:lang w:val="ru-RU" w:eastAsia="en-CA"/>
        </w:rPr>
        <w:t>f)</w:t>
      </w:r>
      <w:r w:rsidRPr="00C07A62">
        <w:rPr>
          <w:lang w:val="ru-RU" w:eastAsia="en-CA"/>
        </w:rPr>
        <w:tab/>
        <w:t xml:space="preserve">Значения центральной частоты четырех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, которые позволяют обеспечивать ширину полосы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 xml:space="preserve"> больше 40 МГц и меньше или равную 50 МГц, определяются следующими соотношениями:</w:t>
      </w:r>
    </w:p>
    <w:p w14:paraId="15F91CF8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/>
        </w:rPr>
      </w:pPr>
      <w:r w:rsidRPr="00C07A62">
        <w:rPr>
          <w:lang w:val="ru-RU" w:eastAsia="en-CA"/>
        </w:rPr>
        <w:t xml:space="preserve">нижняя половина полосы частот </w:t>
      </w:r>
      <w:r w:rsidRPr="00C07A62">
        <w:rPr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F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14 475 + 50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</w:t>
      </w:r>
      <w:r w:rsidRPr="00C07A62">
        <w:rPr>
          <w:lang w:val="ru-RU"/>
        </w:rPr>
        <w:t>3</w:t>
      </w:r>
    </w:p>
    <w:p w14:paraId="10D9254C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i/>
          <w:iCs/>
          <w:lang w:val="ru-RU" w:eastAsia="en-CA"/>
        </w:rPr>
        <w:tab/>
      </w:r>
      <w:r w:rsidRPr="00C07A62">
        <w:rPr>
          <w:i/>
          <w:iCs/>
          <w:lang w:val="ru-RU" w:eastAsia="en-CA"/>
        </w:rPr>
        <w:tab/>
      </w:r>
      <w:proofErr w:type="spellStart"/>
      <w:r w:rsidRPr="00C07A62">
        <w:rPr>
          <w:i/>
          <w:iCs/>
          <w:lang w:val="ru-RU" w:eastAsia="en-CA"/>
        </w:rPr>
        <w:t>F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> = </w:t>
      </w:r>
      <w:r w:rsidRPr="00C07A62">
        <w:rPr>
          <w:lang w:val="ru-RU" w:eastAsia="en-CA"/>
        </w:rPr>
        <w:t>14 645 + 50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4</w:t>
      </w:r>
    </w:p>
    <w:p w14:paraId="757887DB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lang w:val="ru-RU" w:eastAsia="en-CA"/>
        </w:rPr>
        <w:t xml:space="preserve">верхняя половина полосы частот </w:t>
      </w:r>
      <w:r w:rsidRPr="00C07A62">
        <w:rPr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400" w:dyaOrig="440" w14:anchorId="5901DAD4">
          <v:shape id="_x0000_i1049" type="#_x0000_t75" style="width:21.75pt;height:21.75pt" o:ole="">
            <v:imagedata r:id="rId49" o:title=""/>
          </v:shape>
          <o:OLEObject Type="Embed" ProgID="Equation.DSMT4" ShapeID="_x0000_i1049" DrawAspect="Content" ObjectID="_1654081094" r:id="rId50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14 950 + 50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1–3</w:t>
      </w:r>
    </w:p>
    <w:p w14:paraId="2C00E60E" w14:textId="77777777" w:rsidR="00BE15F2" w:rsidRPr="00C07A62" w:rsidRDefault="00BE15F2" w:rsidP="00BE15F2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C07A62">
        <w:rPr>
          <w:i/>
          <w:iCs/>
          <w:lang w:val="ru-RU" w:eastAsia="en-CA"/>
        </w:rPr>
        <w:tab/>
      </w:r>
      <w:r w:rsidRPr="00C07A62">
        <w:rPr>
          <w:i/>
          <w:iCs/>
          <w:lang w:val="ru-RU" w:eastAsia="en-CA"/>
        </w:rPr>
        <w:tab/>
      </w:r>
      <w:r w:rsidRPr="00C07A62">
        <w:rPr>
          <w:rFonts w:eastAsia="MS Mincho"/>
          <w:position w:val="-12"/>
          <w:lang w:val="ru-RU"/>
        </w:rPr>
        <w:object w:dxaOrig="400" w:dyaOrig="440" w14:anchorId="3734E8FB">
          <v:shape id="_x0000_i1050" type="#_x0000_t75" style="width:21.75pt;height:21.75pt" o:ole="">
            <v:imagedata r:id="rId49" o:title=""/>
          </v:shape>
          <o:OLEObject Type="Embed" ProgID="Equation.DSMT4" ShapeID="_x0000_i1050" DrawAspect="Content" ObjectID="_1654081095" r:id="rId51"/>
        </w:objec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15 120 + 50</w:t>
      </w:r>
      <w:r w:rsidRPr="00C07A62">
        <w:rPr>
          <w:lang w:val="ru-RU" w:eastAsia="ja-JP"/>
        </w:rPr>
        <w:t xml:space="preserve"> </w:t>
      </w:r>
      <w:r w:rsidRPr="00C07A62">
        <w:rPr>
          <w:i/>
          <w:lang w:val="ru-RU" w:eastAsia="en-CA"/>
        </w:rPr>
        <w:t>n</w:t>
      </w:r>
      <w:r w:rsidRPr="00C07A62">
        <w:rPr>
          <w:lang w:val="ru-RU" w:eastAsia="en-CA"/>
        </w:rPr>
        <w:tab/>
        <w:t xml:space="preserve">для </w:t>
      </w:r>
      <w:r w:rsidRPr="00C07A62">
        <w:rPr>
          <w:i/>
          <w:lang w:val="ru-RU" w:eastAsia="en-CA"/>
        </w:rPr>
        <w:t>n</w:t>
      </w:r>
      <w:r w:rsidRPr="00C07A62">
        <w:rPr>
          <w:lang w:val="ru-RU"/>
        </w:rPr>
        <w:t> = </w:t>
      </w:r>
      <w:r w:rsidRPr="00C07A62">
        <w:rPr>
          <w:lang w:val="ru-RU" w:eastAsia="en-CA"/>
        </w:rPr>
        <w:t>4</w:t>
      </w:r>
    </w:p>
    <w:p w14:paraId="3986668D" w14:textId="77777777" w:rsidR="00BE15F2" w:rsidRPr="00C07A62" w:rsidRDefault="00BE15F2" w:rsidP="00BE15F2">
      <w:pPr>
        <w:pStyle w:val="enumlev1"/>
        <w:rPr>
          <w:lang w:val="ru-RU" w:eastAsia="en-CA"/>
        </w:rPr>
      </w:pPr>
      <w:r w:rsidRPr="00C07A62">
        <w:rPr>
          <w:lang w:val="ru-RU" w:eastAsia="en-CA"/>
        </w:rPr>
        <w:tab/>
        <w:t>где</w:t>
      </w:r>
      <w:r w:rsidRPr="00C07A62">
        <w:rPr>
          <w:i/>
          <w:lang w:val="ru-RU" w:eastAsia="en-CA"/>
        </w:rPr>
        <w:t xml:space="preserve"> n</w:t>
      </w:r>
      <w:r w:rsidRPr="00C07A62">
        <w:rPr>
          <w:lang w:val="ru-RU" w:eastAsia="en-CA"/>
        </w:rPr>
        <w:t xml:space="preserve"> –номер </w:t>
      </w:r>
      <w:proofErr w:type="spellStart"/>
      <w:r w:rsidRPr="00C07A62">
        <w:rPr>
          <w:lang w:val="ru-RU" w:eastAsia="en-CA"/>
        </w:rPr>
        <w:t>радиоствола</w:t>
      </w:r>
      <w:proofErr w:type="spellEnd"/>
      <w:r w:rsidRPr="00C07A62">
        <w:rPr>
          <w:lang w:val="ru-RU" w:eastAsia="en-CA"/>
        </w:rPr>
        <w:t xml:space="preserve">, а </w:t>
      </w:r>
      <w:proofErr w:type="spellStart"/>
      <w:r w:rsidRPr="00C07A62">
        <w:rPr>
          <w:i/>
          <w:iCs/>
          <w:lang w:val="ru-RU" w:eastAsia="en-CA"/>
        </w:rPr>
        <w:t>F</w:t>
      </w:r>
      <w:r w:rsidRPr="00C07A62">
        <w:rPr>
          <w:i/>
          <w:iCs/>
          <w:vertAlign w:val="subscript"/>
          <w:lang w:val="ru-RU"/>
        </w:rPr>
        <w:t>n</w:t>
      </w:r>
      <w:proofErr w:type="spellEnd"/>
      <w:r w:rsidRPr="00C07A62">
        <w:rPr>
          <w:lang w:val="ru-RU"/>
        </w:rPr>
        <w:t xml:space="preserve"> </w:t>
      </w:r>
      <w:r w:rsidRPr="00C07A62">
        <w:rPr>
          <w:lang w:val="ru-RU" w:eastAsia="en-CA"/>
        </w:rPr>
        <w:t xml:space="preserve">и </w:t>
      </w:r>
      <w:r w:rsidRPr="00C07A62">
        <w:rPr>
          <w:rFonts w:eastAsia="MS Mincho"/>
          <w:position w:val="-12"/>
          <w:lang w:val="ru-RU"/>
        </w:rPr>
        <w:object w:dxaOrig="400" w:dyaOrig="440" w14:anchorId="03DAC997">
          <v:shape id="_x0000_i1051" type="#_x0000_t75" style="width:21.75pt;height:21.75pt" o:ole="">
            <v:imagedata r:id="rId49" o:title=""/>
          </v:shape>
          <o:OLEObject Type="Embed" ProgID="Equation.DSMT4" ShapeID="_x0000_i1051" DrawAspect="Content" ObjectID="_1654081096" r:id="rId52"/>
        </w:object>
      </w:r>
      <w:r w:rsidRPr="00C07A62">
        <w:rPr>
          <w:szCs w:val="22"/>
          <w:lang w:val="ru-RU" w:eastAsia="en-CA"/>
        </w:rPr>
        <w:t> – значения центральн</w:t>
      </w:r>
      <w:r w:rsidRPr="00C07A62">
        <w:rPr>
          <w:lang w:val="ru-RU" w:eastAsia="en-CA"/>
        </w:rPr>
        <w:t xml:space="preserve">ой частоты в МГц парных </w:t>
      </w:r>
      <w:proofErr w:type="spellStart"/>
      <w:r w:rsidRPr="00C07A62">
        <w:rPr>
          <w:lang w:val="ru-RU" w:eastAsia="en-CA"/>
        </w:rPr>
        <w:t>радиостволов</w:t>
      </w:r>
      <w:proofErr w:type="spellEnd"/>
      <w:r w:rsidRPr="00C07A62">
        <w:rPr>
          <w:lang w:val="ru-RU" w:eastAsia="en-CA"/>
        </w:rPr>
        <w:t>.</w:t>
      </w:r>
    </w:p>
    <w:p w14:paraId="74A3C8A9" w14:textId="77777777" w:rsidR="00BE15F2" w:rsidRDefault="00BE15F2" w:rsidP="00411C49">
      <w:pPr>
        <w:pStyle w:val="Reasons"/>
      </w:pPr>
    </w:p>
    <w:p w14:paraId="4A560470" w14:textId="77777777" w:rsidR="00BE15F2" w:rsidRDefault="00BE15F2">
      <w:pPr>
        <w:jc w:val="center"/>
      </w:pPr>
      <w:r>
        <w:t>______________</w:t>
      </w:r>
    </w:p>
    <w:sectPr w:rsidR="00BE15F2" w:rsidSect="00E91F23">
      <w:headerReference w:type="first" r:id="rId5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BC21C" w14:textId="77777777" w:rsidR="001D407F" w:rsidRDefault="001D407F">
      <w:r>
        <w:separator/>
      </w:r>
    </w:p>
  </w:endnote>
  <w:endnote w:type="continuationSeparator" w:id="0">
    <w:p w14:paraId="7A126AF1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B4CC7" w14:textId="77777777" w:rsidR="001D407F" w:rsidRDefault="001D407F">
      <w:r>
        <w:separator/>
      </w:r>
    </w:p>
  </w:footnote>
  <w:footnote w:type="continuationSeparator" w:id="0">
    <w:p w14:paraId="5881CA94" w14:textId="77777777" w:rsidR="001D407F" w:rsidRDefault="001D407F">
      <w:r>
        <w:continuationSeparator/>
      </w:r>
    </w:p>
  </w:footnote>
  <w:footnote w:id="1">
    <w:p w14:paraId="5638A648" w14:textId="77777777" w:rsidR="00BE15F2" w:rsidRPr="002C23AF" w:rsidRDefault="00BE15F2" w:rsidP="00BE15F2">
      <w:pPr>
        <w:pStyle w:val="FootnoteText"/>
        <w:rPr>
          <w:lang w:val="ru-RU"/>
        </w:rPr>
      </w:pPr>
      <w:r w:rsidRPr="00FD47CD">
        <w:rPr>
          <w:rStyle w:val="FootnoteReference"/>
        </w:rPr>
        <w:sym w:font="Symbol" w:char="F02A"/>
      </w:r>
      <w:r w:rsidRPr="002C23AF">
        <w:rPr>
          <w:lang w:val="ru-RU"/>
        </w:rPr>
        <w:t xml:space="preserve"> </w:t>
      </w:r>
      <w:r w:rsidRPr="002C23AF">
        <w:rPr>
          <w:lang w:val="ru-RU"/>
        </w:rPr>
        <w:tab/>
      </w:r>
      <w:r>
        <w:rPr>
          <w:i/>
          <w:lang w:val="ru-RU"/>
        </w:rPr>
        <w:t>Примечание</w:t>
      </w:r>
      <w:r w:rsidRPr="002C23AF">
        <w:rPr>
          <w:i/>
          <w:lang w:val="ru-RU"/>
        </w:rPr>
        <w:t xml:space="preserve"> </w:t>
      </w:r>
      <w:r>
        <w:rPr>
          <w:i/>
          <w:lang w:val="ru-RU"/>
        </w:rPr>
        <w:t>Секретариата</w:t>
      </w:r>
      <w:r w:rsidRPr="002C23AF">
        <w:rPr>
          <w:i/>
          <w:lang w:val="ru-RU"/>
        </w:rPr>
        <w:t>. –</w:t>
      </w:r>
      <w:r w:rsidRPr="002C23AF">
        <w:rPr>
          <w:lang w:val="ru-RU"/>
        </w:rPr>
        <w:t xml:space="preserve"> </w:t>
      </w:r>
      <w:r>
        <w:rPr>
          <w:lang w:val="ru-RU"/>
        </w:rPr>
        <w:t xml:space="preserve">На основании полученного замечания была обнаружена ошибка в пункте 4 раздела </w:t>
      </w:r>
      <w:r>
        <w:rPr>
          <w:i/>
          <w:iCs/>
          <w:lang w:val="ru-RU"/>
        </w:rPr>
        <w:t xml:space="preserve">рекомендует, </w:t>
      </w:r>
      <w:r>
        <w:rPr>
          <w:lang w:val="ru-RU"/>
        </w:rPr>
        <w:t>которая могла привести к противоречиям при применении разноса в</w:t>
      </w:r>
      <w:r w:rsidRPr="002C23AF">
        <w:rPr>
          <w:lang w:val="ru-RU"/>
        </w:rPr>
        <w:t xml:space="preserve"> 112</w:t>
      </w:r>
      <w:r>
        <w:rPr>
          <w:lang w:val="en-GB"/>
        </w:rPr>
        <w:t> </w:t>
      </w:r>
      <w:r>
        <w:rPr>
          <w:lang w:val="ru-RU"/>
        </w:rPr>
        <w:t>МГц</w:t>
      </w:r>
      <w:r w:rsidRPr="002C23AF">
        <w:rPr>
          <w:lang w:val="ru-RU"/>
        </w:rPr>
        <w:t xml:space="preserve">. </w:t>
      </w:r>
      <w:r>
        <w:rPr>
          <w:lang w:val="ru-RU"/>
        </w:rPr>
        <w:t>После консультаций с руководством Рабочей группы </w:t>
      </w:r>
      <w:r w:rsidRPr="002C23AF">
        <w:rPr>
          <w:lang w:val="ru-RU"/>
        </w:rPr>
        <w:t>5</w:t>
      </w:r>
      <w:r w:rsidRPr="00FD47CD">
        <w:rPr>
          <w:lang w:val="en-GB"/>
        </w:rPr>
        <w:t>C</w:t>
      </w:r>
      <w:r w:rsidRPr="002C23AF">
        <w:rPr>
          <w:lang w:val="ru-RU"/>
        </w:rPr>
        <w:t xml:space="preserve"> </w:t>
      </w:r>
      <w:r>
        <w:rPr>
          <w:lang w:val="ru-RU"/>
        </w:rPr>
        <w:t>эта ошибка была исправлена в настоящей версии, и таким образом обеспечена возможность надлежащего использования настоящей Рекомендации</w:t>
      </w:r>
      <w:r w:rsidRPr="002C23AF">
        <w:rPr>
          <w:lang w:val="ru-RU"/>
        </w:rPr>
        <w:t>.</w:t>
      </w:r>
    </w:p>
  </w:footnote>
  <w:footnote w:id="2">
    <w:p w14:paraId="564FFD15" w14:textId="77777777" w:rsidR="00BE15F2" w:rsidRPr="002C23AF" w:rsidRDefault="00BE15F2" w:rsidP="00BE15F2">
      <w:pPr>
        <w:pStyle w:val="FootnoteText"/>
        <w:rPr>
          <w:lang w:val="ru-RU"/>
        </w:rPr>
      </w:pPr>
      <w:r w:rsidRPr="00FD47CD">
        <w:rPr>
          <w:rStyle w:val="FootnoteReference"/>
        </w:rPr>
        <w:sym w:font="Symbol" w:char="F02A"/>
      </w:r>
      <w:r w:rsidRPr="00FD47CD">
        <w:rPr>
          <w:rStyle w:val="FootnoteReference"/>
        </w:rPr>
        <w:sym w:font="Symbol" w:char="F02A"/>
      </w:r>
      <w:r w:rsidRPr="002C23AF">
        <w:rPr>
          <w:lang w:val="ru-RU"/>
        </w:rPr>
        <w:t xml:space="preserve"> </w:t>
      </w:r>
      <w:r w:rsidRPr="002C23AF">
        <w:rPr>
          <w:lang w:val="ru-RU"/>
        </w:rPr>
        <w:tab/>
      </w:r>
      <w:r>
        <w:rPr>
          <w:lang w:val="ru-RU"/>
        </w:rPr>
        <w:t xml:space="preserve">В будущем может потребоваться пересмотр структуры и формата настоящей Рекомендации, с тем чтобы включить подробную техническую информацию, содержащуюся в разделе </w:t>
      </w:r>
      <w:r>
        <w:rPr>
          <w:i/>
          <w:iCs/>
          <w:lang w:val="ru-RU"/>
        </w:rPr>
        <w:t>рекомендует</w:t>
      </w:r>
      <w:r w:rsidRPr="00731D00">
        <w:rPr>
          <w:lang w:val="ru-RU"/>
        </w:rPr>
        <w:t>,</w:t>
      </w:r>
      <w:r>
        <w:rPr>
          <w:i/>
          <w:iCs/>
          <w:lang w:val="ru-RU"/>
        </w:rPr>
        <w:t xml:space="preserve"> </w:t>
      </w:r>
      <w:r>
        <w:rPr>
          <w:lang w:val="ru-RU"/>
        </w:rPr>
        <w:t>в отдельное Приложение</w:t>
      </w:r>
      <w:r w:rsidRPr="002C23AF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69BE4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02E0E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10E79356" wp14:editId="1F0BF4E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E76C5" w14:textId="4E404C9C"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A2B5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5A3EFB">
      <w:rPr>
        <w:b/>
        <w:bCs/>
        <w:noProof/>
        <w:szCs w:val="22"/>
        <w:lang w:val="en-US"/>
      </w:rPr>
      <w:t>МСЭ-R  F.636-5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7AF8D" w14:textId="66A912A0" w:rsidR="001C6156" w:rsidRDefault="001C6156">
    <w:pPr>
      <w:pStyle w:val="Header"/>
    </w:pPr>
    <w:r>
      <w:tab/>
    </w:r>
    <w:r w:rsidR="00BE15F2" w:rsidRPr="00553C5F">
      <w:rPr>
        <w:b/>
        <w:szCs w:val="22"/>
        <w:lang w:val="ru-RU"/>
      </w:rPr>
      <w:t>Рек.</w:t>
    </w:r>
    <w:r w:rsidR="00BE15F2" w:rsidRPr="00553C5F">
      <w:rPr>
        <w:b/>
        <w:szCs w:val="22"/>
        <w:lang w:val="en-US"/>
      </w:rPr>
      <w:t xml:space="preserve"> </w:t>
    </w:r>
    <w:r w:rsidR="00BE15F2" w:rsidRPr="00553C5F">
      <w:rPr>
        <w:b/>
        <w:szCs w:val="22"/>
        <w:lang w:val="ru-RU"/>
      </w:rPr>
      <w:t xml:space="preserve"> </w:t>
    </w:r>
    <w:r w:rsidR="00BE15F2" w:rsidRPr="00553C5F">
      <w:rPr>
        <w:b/>
        <w:bCs/>
        <w:szCs w:val="22"/>
        <w:lang w:val="en-US"/>
      </w:rPr>
      <w:fldChar w:fldCharType="begin"/>
    </w:r>
    <w:r w:rsidR="00BE15F2" w:rsidRPr="00553C5F">
      <w:rPr>
        <w:b/>
        <w:bCs/>
        <w:szCs w:val="22"/>
        <w:lang w:val="en-US"/>
      </w:rPr>
      <w:instrText>styleref href</w:instrText>
    </w:r>
    <w:r w:rsidR="00BE15F2" w:rsidRPr="00553C5F">
      <w:rPr>
        <w:b/>
        <w:bCs/>
        <w:szCs w:val="22"/>
        <w:lang w:val="en-US"/>
      </w:rPr>
      <w:fldChar w:fldCharType="separate"/>
    </w:r>
    <w:r w:rsidR="005A3EFB">
      <w:rPr>
        <w:b/>
        <w:bCs/>
        <w:noProof/>
        <w:szCs w:val="22"/>
        <w:lang w:val="en-US"/>
      </w:rPr>
      <w:t>МСЭ-R  F.636-5</w:t>
    </w:r>
    <w:r w:rsidR="00BE15F2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0EE6B" w14:textId="79A1B79F"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A3EFB">
      <w:rPr>
        <w:b/>
        <w:bCs/>
        <w:noProof/>
        <w:szCs w:val="22"/>
        <w:lang w:val="en-US"/>
      </w:rPr>
      <w:t>МСЭ-R  F.636-5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EA2B5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701CC"/>
    <w:multiLevelType w:val="hybridMultilevel"/>
    <w:tmpl w:val="AACA8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AD077D"/>
    <w:multiLevelType w:val="hybridMultilevel"/>
    <w:tmpl w:val="130C0CC6"/>
    <w:lvl w:ilvl="0" w:tplc="D50CE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5285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97B47"/>
    <w:rsid w:val="001C6156"/>
    <w:rsid w:val="001D407F"/>
    <w:rsid w:val="002058CE"/>
    <w:rsid w:val="002165F1"/>
    <w:rsid w:val="00235883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556548"/>
    <w:rsid w:val="00571788"/>
    <w:rsid w:val="00586EF8"/>
    <w:rsid w:val="005A127F"/>
    <w:rsid w:val="005A3EFB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80D2B"/>
    <w:rsid w:val="00681B32"/>
    <w:rsid w:val="006A4DE9"/>
    <w:rsid w:val="006A6447"/>
    <w:rsid w:val="006B1D2B"/>
    <w:rsid w:val="006E1131"/>
    <w:rsid w:val="006E2037"/>
    <w:rsid w:val="006E227A"/>
    <w:rsid w:val="006E6199"/>
    <w:rsid w:val="00712870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C7848"/>
    <w:rsid w:val="008F75E8"/>
    <w:rsid w:val="00905CFB"/>
    <w:rsid w:val="00906589"/>
    <w:rsid w:val="00906AD6"/>
    <w:rsid w:val="0091468A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E15F2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148DA"/>
    <w:rsid w:val="00D27B54"/>
    <w:rsid w:val="00D54BEC"/>
    <w:rsid w:val="00D83556"/>
    <w:rsid w:val="00DF4176"/>
    <w:rsid w:val="00E17240"/>
    <w:rsid w:val="00E74595"/>
    <w:rsid w:val="00E91F23"/>
    <w:rsid w:val="00EA2B53"/>
    <w:rsid w:val="00EA4255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2062CB3F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link w:val="HeadingbChar"/>
    <w:uiPriority w:val="99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Heading1"/>
    <w:next w:val="Normalaftertitle"/>
    <w:rsid w:val="008F75E8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aliases w:val="Footnote Reference/,Appel note de bas de p,Footnote symbol,Style 13"/>
    <w:basedOn w:val="DefaultParagraphFont"/>
    <w:rsid w:val="006E227A"/>
    <w:rPr>
      <w:position w:val="6"/>
      <w:sz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,DN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DN Char"/>
    <w:basedOn w:val="DefaultParagraphFont"/>
    <w:link w:val="FootnoteText"/>
    <w:rsid w:val="00BE15F2"/>
    <w:rPr>
      <w:lang w:val="fr-FR" w:eastAsia="en-US"/>
    </w:rPr>
  </w:style>
  <w:style w:type="paragraph" w:customStyle="1" w:styleId="Normalaftertitle0">
    <w:name w:val="Normal after title"/>
    <w:basedOn w:val="Normal"/>
    <w:next w:val="Normal"/>
    <w:rsid w:val="00BE15F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Fig">
    <w:name w:val="Fig_#"/>
    <w:basedOn w:val="Normal"/>
    <w:next w:val="Normal"/>
    <w:rsid w:val="00BE15F2"/>
    <w:pPr>
      <w:spacing w:before="136"/>
      <w:jc w:val="left"/>
    </w:pPr>
    <w:rPr>
      <w:rFonts w:eastAsiaTheme="minorEastAsia"/>
      <w:color w:val="FFFFFF"/>
      <w:sz w:val="20"/>
      <w:lang w:val="en-US" w:eastAsia="it-IT"/>
    </w:rPr>
  </w:style>
  <w:style w:type="paragraph" w:customStyle="1" w:styleId="AnnexNo">
    <w:name w:val="Annex_No"/>
    <w:basedOn w:val="Normal"/>
    <w:next w:val="Normal"/>
    <w:rsid w:val="00BE15F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BE15F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styleId="ListParagraph">
    <w:name w:val="List Paragraph"/>
    <w:basedOn w:val="Normal"/>
    <w:uiPriority w:val="34"/>
    <w:qFormat/>
    <w:rsid w:val="00BE15F2"/>
    <w:pPr>
      <w:ind w:left="720"/>
      <w:contextualSpacing/>
    </w:pPr>
  </w:style>
  <w:style w:type="paragraph" w:customStyle="1" w:styleId="Reasons">
    <w:name w:val="Reasons"/>
    <w:basedOn w:val="Normal"/>
    <w:qFormat/>
    <w:rsid w:val="00BE15F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BE15F2"/>
    <w:rPr>
      <w:b/>
      <w:sz w:val="22"/>
      <w:lang w:val="fr-FR" w:eastAsia="en-US"/>
    </w:rPr>
  </w:style>
  <w:style w:type="table" w:styleId="TableGrid">
    <w:name w:val="Table Grid"/>
    <w:basedOn w:val="TableNormal"/>
    <w:rsid w:val="00BE1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7.bin"/><Relationship Id="rId21" Type="http://schemas.openxmlformats.org/officeDocument/2006/relationships/image" Target="media/image3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3.bin"/><Relationship Id="rId50" Type="http://schemas.openxmlformats.org/officeDocument/2006/relationships/oleObject" Target="embeddings/oleObject25.bin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9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6.bin"/><Relationship Id="rId29" Type="http://schemas.openxmlformats.org/officeDocument/2006/relationships/image" Target="media/image8.wmf"/><Relationship Id="rId41" Type="http://schemas.openxmlformats.org/officeDocument/2006/relationships/image" Target="media/image11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6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0.wmf"/><Relationship Id="rId40" Type="http://schemas.openxmlformats.org/officeDocument/2006/relationships/oleObject" Target="embeddings/oleObject18.bin"/><Relationship Id="rId45" Type="http://schemas.openxmlformats.org/officeDocument/2006/relationships/image" Target="media/image12.wmf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oleObject" Target="embeddings/oleObject15.bin"/><Relationship Id="rId49" Type="http://schemas.openxmlformats.org/officeDocument/2006/relationships/image" Target="media/image13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7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4.png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4.bin"/><Relationship Id="rId8" Type="http://schemas.openxmlformats.org/officeDocument/2006/relationships/header" Target="header1.xml"/><Relationship Id="rId51" Type="http://schemas.openxmlformats.org/officeDocument/2006/relationships/oleObject" Target="embeddings/oleObject26.bin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6DF92-D713-434D-8BDE-6CCE6AF7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11</Pages>
  <Words>2574</Words>
  <Characters>14857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17397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4</cp:revision>
  <cp:lastPrinted>2009-06-26T14:19:00Z</cp:lastPrinted>
  <dcterms:created xsi:type="dcterms:W3CDTF">2020-06-19T11:59:00Z</dcterms:created>
  <dcterms:modified xsi:type="dcterms:W3CDTF">2020-06-19T12:08:00Z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