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156A7F" w:rsidRPr="0033209F" w:rsidRDefault="009E2505" w:rsidP="006858F7">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00156A7F" w:rsidRPr="0033209F">
              <w:rPr>
                <w:rFonts w:ascii="Tahoma" w:hAnsi="Tahoma" w:cs="Tahoma"/>
                <w:b/>
                <w:bCs/>
                <w:iCs/>
                <w:color w:val="243285"/>
                <w:sz w:val="36"/>
                <w:szCs w:val="36"/>
              </w:rPr>
              <w:t xml:space="preserve"> </w:t>
            </w:r>
            <w:r w:rsidR="006858F7">
              <w:rPr>
                <w:rFonts w:ascii="Tahoma" w:hAnsi="Tahoma" w:cs="Tahoma"/>
                <w:b/>
                <w:bCs/>
                <w:iCs/>
                <w:color w:val="243285"/>
                <w:sz w:val="36"/>
                <w:szCs w:val="36"/>
                <w:lang w:eastAsia="zh-CN"/>
              </w:rPr>
              <w:t>F</w:t>
            </w:r>
            <w:r w:rsidR="00826496">
              <w:rPr>
                <w:rFonts w:ascii="Tahoma" w:hAnsi="Tahoma" w:cs="Tahoma" w:hint="eastAsia"/>
                <w:b/>
                <w:bCs/>
                <w:iCs/>
                <w:color w:val="243285"/>
                <w:sz w:val="36"/>
                <w:szCs w:val="36"/>
                <w:lang w:eastAsia="zh-CN"/>
              </w:rPr>
              <w:t>.</w:t>
            </w:r>
            <w:r w:rsidR="006858F7" w:rsidRPr="006858F7">
              <w:rPr>
                <w:rFonts w:ascii="Tahoma" w:eastAsiaTheme="minorEastAsia" w:hAnsi="Tahoma" w:cs="Tahoma"/>
                <w:b/>
                <w:bCs/>
                <w:iCs/>
                <w:color w:val="243285"/>
                <w:sz w:val="36"/>
                <w:szCs w:val="36"/>
                <w:lang w:eastAsia="zh-CN"/>
              </w:rPr>
              <w:t>557-5</w:t>
            </w:r>
            <w:r w:rsidR="006858F7">
              <w:rPr>
                <w:rFonts w:eastAsiaTheme="minorEastAsia"/>
                <w:b/>
                <w:bCs/>
                <w:iCs/>
                <w:color w:val="243285"/>
                <w:sz w:val="36"/>
                <w:szCs w:val="36"/>
                <w:lang w:eastAsia="zh-CN"/>
              </w:rPr>
              <w:t xml:space="preserve"> </w:t>
            </w:r>
            <w:r w:rsidR="00156A7F" w:rsidRPr="0033209F">
              <w:rPr>
                <w:rFonts w:ascii="SimHei" w:eastAsia="SimHei" w:hAnsi="Tahoma" w:cs="Tahoma" w:hint="eastAsia"/>
                <w:b/>
                <w:bCs/>
                <w:iCs/>
                <w:color w:val="243285"/>
                <w:sz w:val="36"/>
                <w:szCs w:val="36"/>
                <w:lang w:eastAsia="zh-CN"/>
              </w:rPr>
              <w:t>建议书</w:t>
            </w:r>
          </w:p>
          <w:p w:rsidR="00156A7F" w:rsidRPr="0033209F" w:rsidRDefault="00156A7F" w:rsidP="00D048DA">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0</w:t>
            </w:r>
            <w:r w:rsidR="00AD57A9">
              <w:rPr>
                <w:rFonts w:ascii="Tahoma" w:hAnsi="Tahoma" w:cs="Tahoma"/>
                <w:b/>
                <w:bCs/>
                <w:iCs/>
                <w:color w:val="243285"/>
                <w:szCs w:val="24"/>
                <w:lang w:eastAsia="zh-CN"/>
              </w:rPr>
              <w:t>2</w:t>
            </w: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201</w:t>
            </w:r>
            <w:r w:rsidR="00AD57A9">
              <w:rPr>
                <w:rFonts w:ascii="Tahoma" w:hAnsi="Tahoma" w:cs="Tahoma"/>
                <w:b/>
                <w:bCs/>
                <w:iCs/>
                <w:color w:val="243285"/>
                <w:szCs w:val="24"/>
                <w:lang w:eastAsia="zh-CN"/>
              </w:rPr>
              <w:t>4</w:t>
            </w:r>
            <w:r w:rsidRPr="0033209F">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8E66E6" w:rsidRDefault="006858F7" w:rsidP="008E66E6">
            <w:pPr>
              <w:spacing w:before="80" w:line="500" w:lineRule="exact"/>
              <w:jc w:val="right"/>
              <w:rPr>
                <w:rFonts w:ascii="Tahoma" w:eastAsia="SimHei" w:hAnsi="Tahoma" w:cs="Tahoma"/>
                <w:b/>
                <w:bCs/>
                <w:color w:val="243285"/>
                <w:sz w:val="44"/>
                <w:szCs w:val="44"/>
                <w:lang w:val="en-US" w:eastAsia="zh-CN"/>
              </w:rPr>
            </w:pPr>
            <w:r w:rsidRPr="006858F7">
              <w:rPr>
                <w:rFonts w:ascii="Tahoma" w:eastAsia="SimHei" w:hAnsi="Tahoma" w:cs="Tahoma"/>
                <w:b/>
                <w:bCs/>
                <w:color w:val="243285"/>
                <w:sz w:val="44"/>
                <w:szCs w:val="44"/>
                <w:lang w:val="en-US" w:eastAsia="zh-CN"/>
              </w:rPr>
              <w:t>假设参考数字路径上无线电</w:t>
            </w:r>
          </w:p>
          <w:p w:rsidR="00156A7F" w:rsidRPr="0033209F" w:rsidRDefault="006858F7" w:rsidP="008E66E6">
            <w:pPr>
              <w:spacing w:before="80" w:line="500" w:lineRule="exact"/>
              <w:jc w:val="right"/>
              <w:rPr>
                <w:rFonts w:ascii="SimHei" w:eastAsia="SimHei" w:hAnsi="Tahoma" w:cs="Tahoma"/>
                <w:b/>
                <w:bCs/>
                <w:color w:val="243285"/>
                <w:sz w:val="44"/>
                <w:szCs w:val="44"/>
                <w:lang w:val="en-US" w:eastAsia="zh-CN"/>
              </w:rPr>
            </w:pPr>
            <w:r w:rsidRPr="006858F7">
              <w:rPr>
                <w:rFonts w:ascii="Tahoma" w:eastAsia="SimHei" w:hAnsi="Tahoma" w:cs="Tahoma"/>
                <w:b/>
                <w:bCs/>
                <w:color w:val="243285"/>
                <w:sz w:val="44"/>
                <w:szCs w:val="44"/>
                <w:lang w:val="en-US" w:eastAsia="zh-CN"/>
              </w:rPr>
              <w:t>中继系统的可用性指标</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6858F7"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F</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156A7F" w:rsidRPr="0033209F" w:rsidRDefault="006858F7"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固定</w:t>
            </w:r>
            <w:r w:rsidR="00D048DA">
              <w:rPr>
                <w:rFonts w:ascii="SimHei" w:eastAsia="SimHei" w:hAnsi="Tahoma" w:cs="Tahoma" w:hint="eastAsia"/>
                <w:b/>
                <w:bCs/>
                <w:iCs/>
                <w:color w:val="243285"/>
                <w:sz w:val="36"/>
                <w:szCs w:val="36"/>
                <w:lang w:val="en-US" w:eastAsia="zh-CN"/>
              </w:rPr>
              <w:t>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F61BF3">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F61BF3">
        <w:rPr>
          <w:sz w:val="20"/>
          <w:lang w:eastAsia="zh-CN"/>
        </w:rPr>
        <w:t>5</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F61BF3">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sidR="00F61BF3">
        <w:rPr>
          <w:sz w:val="20"/>
          <w:lang w:val="en-US" w:eastAsia="zh-CN"/>
        </w:rPr>
        <w:t>5</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DE45F0">
      <w:pPr>
        <w:spacing w:before="160"/>
        <w:rPr>
          <w:i/>
          <w:sz w:val="20"/>
          <w:lang w:eastAsia="zh-CN"/>
        </w:rPr>
        <w:sectPr w:rsidR="00DE45F0" w:rsidRPr="0010341A"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BA58EE" w:rsidRPr="006858F7" w:rsidRDefault="00BA58EE" w:rsidP="00750B65">
      <w:pPr>
        <w:pStyle w:val="RecNoBR"/>
        <w:spacing w:before="0"/>
        <w:rPr>
          <w:lang w:eastAsia="zh-CN"/>
        </w:rPr>
      </w:pPr>
      <w:bookmarkStart w:id="10" w:name="irecnoe"/>
      <w:bookmarkStart w:id="11" w:name="OLE_LINK49"/>
      <w:bookmarkStart w:id="12" w:name="OLE_LINK50"/>
      <w:bookmarkStart w:id="13" w:name="OLE_LINK47"/>
      <w:bookmarkStart w:id="14" w:name="OLE_LINK48"/>
      <w:bookmarkEnd w:id="10"/>
      <w:r w:rsidRPr="006858F7">
        <w:rPr>
          <w:lang w:eastAsia="zh-CN"/>
        </w:rPr>
        <w:lastRenderedPageBreak/>
        <w:t>ITU</w:t>
      </w:r>
      <w:bookmarkStart w:id="15" w:name="_GoBack"/>
      <w:bookmarkEnd w:id="15"/>
      <w:r w:rsidRPr="006858F7">
        <w:rPr>
          <w:lang w:eastAsia="zh-CN"/>
        </w:rPr>
        <w:t>-R  F.557-5</w:t>
      </w:r>
      <w:r w:rsidR="008E66E6">
        <w:rPr>
          <w:lang w:eastAsia="zh-CN"/>
        </w:rPr>
        <w:t xml:space="preserve"> </w:t>
      </w:r>
      <w:r w:rsidRPr="006858F7">
        <w:rPr>
          <w:lang w:eastAsia="zh-CN"/>
        </w:rPr>
        <w:t>建议书</w:t>
      </w:r>
      <w:bookmarkEnd w:id="11"/>
      <w:bookmarkEnd w:id="12"/>
    </w:p>
    <w:p w:rsidR="00BA58EE" w:rsidRPr="00951231" w:rsidRDefault="00BA58EE" w:rsidP="002921C0">
      <w:pPr>
        <w:pStyle w:val="RectitleBR"/>
        <w:rPr>
          <w:lang w:val="en-US" w:eastAsia="zh-CN"/>
        </w:rPr>
      </w:pPr>
      <w:bookmarkStart w:id="16" w:name="OLE_LINK57"/>
      <w:bookmarkStart w:id="17" w:name="OLE_LINK58"/>
      <w:bookmarkEnd w:id="13"/>
      <w:bookmarkEnd w:id="14"/>
      <w:r>
        <w:rPr>
          <w:lang w:val="en-US" w:eastAsia="zh-CN"/>
        </w:rPr>
        <w:t>假设参考数字路径上</w:t>
      </w:r>
      <w:r w:rsidRPr="00951231">
        <w:rPr>
          <w:lang w:val="en-US" w:eastAsia="zh-CN"/>
        </w:rPr>
        <w:t>无线电中继系统的可用性</w:t>
      </w:r>
      <w:r>
        <w:rPr>
          <w:lang w:val="en-US" w:eastAsia="zh-CN"/>
        </w:rPr>
        <w:t>指标</w:t>
      </w:r>
      <w:bookmarkEnd w:id="16"/>
      <w:bookmarkEnd w:id="17"/>
    </w:p>
    <w:p w:rsidR="00BA58EE" w:rsidRPr="00951231" w:rsidRDefault="00BA58EE" w:rsidP="006858F7">
      <w:pPr>
        <w:pStyle w:val="Recdate"/>
        <w:rPr>
          <w:lang w:eastAsia="zh-CN"/>
        </w:rPr>
      </w:pPr>
      <w:r>
        <w:rPr>
          <w:lang w:eastAsia="zh-CN"/>
        </w:rPr>
        <w:t>（</w:t>
      </w:r>
      <w:r w:rsidRPr="00951231">
        <w:rPr>
          <w:lang w:eastAsia="zh-CN"/>
        </w:rPr>
        <w:t>1978-1986-1990-1991-1997-2014</w:t>
      </w:r>
      <w:r>
        <w:rPr>
          <w:lang w:eastAsia="zh-CN"/>
        </w:rPr>
        <w:t>）</w:t>
      </w:r>
    </w:p>
    <w:p w:rsidR="00BA58EE" w:rsidRPr="002921C0" w:rsidRDefault="00BA58EE" w:rsidP="002921C0">
      <w:pPr>
        <w:pStyle w:val="Heading1"/>
        <w:rPr>
          <w:sz w:val="22"/>
          <w:szCs w:val="22"/>
          <w:lang w:eastAsia="zh-CN"/>
        </w:rPr>
      </w:pPr>
      <w:r w:rsidRPr="002921C0">
        <w:rPr>
          <w:sz w:val="22"/>
          <w:szCs w:val="22"/>
          <w:lang w:eastAsia="zh-CN"/>
        </w:rPr>
        <w:t>范围</w:t>
      </w:r>
    </w:p>
    <w:p w:rsidR="00BA58EE" w:rsidRPr="00951231" w:rsidRDefault="00BA58EE" w:rsidP="00BA58EE">
      <w:pPr>
        <w:pStyle w:val="Summary"/>
        <w:spacing w:after="0"/>
        <w:ind w:firstLineChars="200" w:firstLine="440"/>
        <w:rPr>
          <w:rFonts w:eastAsiaTheme="minorEastAsia"/>
          <w:lang w:eastAsia="zh-CN"/>
        </w:rPr>
      </w:pPr>
      <w:r>
        <w:rPr>
          <w:rFonts w:eastAsiaTheme="minorEastAsia"/>
          <w:lang w:eastAsia="zh-CN"/>
        </w:rPr>
        <w:t>本建议书为一条假设参考数字路径（</w:t>
      </w:r>
      <w:r w:rsidRPr="00951231">
        <w:rPr>
          <w:rFonts w:eastAsiaTheme="minorEastAsia"/>
          <w:lang w:eastAsia="zh-CN"/>
        </w:rPr>
        <w:t>HRDP</w:t>
      </w:r>
      <w:r>
        <w:rPr>
          <w:rFonts w:eastAsiaTheme="minorEastAsia"/>
          <w:lang w:eastAsia="zh-CN"/>
        </w:rPr>
        <w:t>）上无线电中继系统提供了可用性指标</w:t>
      </w:r>
      <w:r>
        <w:rPr>
          <w:rFonts w:eastAsiaTheme="minorEastAsia" w:hint="eastAsia"/>
          <w:lang w:eastAsia="zh-CN"/>
        </w:rPr>
        <w:t>，</w:t>
      </w:r>
      <w:r>
        <w:rPr>
          <w:rFonts w:eastAsiaTheme="minorEastAsia"/>
          <w:lang w:eastAsia="zh-CN"/>
        </w:rPr>
        <w:t>包括一条</w:t>
      </w:r>
      <w:r>
        <w:rPr>
          <w:rFonts w:eastAsiaTheme="minorEastAsia"/>
          <w:lang w:eastAsia="zh-CN"/>
        </w:rPr>
        <w:t>HRDP</w:t>
      </w:r>
      <w:r>
        <w:rPr>
          <w:rFonts w:eastAsiaTheme="minorEastAsia"/>
          <w:lang w:eastAsia="zh-CN"/>
        </w:rPr>
        <w:t>的不可用性概念</w:t>
      </w:r>
      <w:r>
        <w:rPr>
          <w:rFonts w:eastAsiaTheme="minorEastAsia" w:hint="eastAsia"/>
          <w:lang w:eastAsia="zh-CN"/>
        </w:rPr>
        <w:t>和</w:t>
      </w:r>
      <w:r>
        <w:rPr>
          <w:rFonts w:eastAsiaTheme="minorEastAsia"/>
          <w:lang w:eastAsia="zh-CN"/>
        </w:rPr>
        <w:t>在不可用性评估中应该包括的因素</w:t>
      </w:r>
      <w:r>
        <w:rPr>
          <w:rFonts w:eastAsiaTheme="minorEastAsia" w:hint="eastAsia"/>
          <w:lang w:eastAsia="zh-CN"/>
        </w:rPr>
        <w:t>。</w:t>
      </w:r>
      <w:r>
        <w:rPr>
          <w:rFonts w:eastAsiaTheme="minorEastAsia"/>
          <w:lang w:eastAsia="zh-CN"/>
        </w:rPr>
        <w:t>本建议书还提供了对无线电中继系统可用性和可靠性的指导</w:t>
      </w:r>
      <w:r>
        <w:rPr>
          <w:rFonts w:eastAsiaTheme="minorEastAsia" w:hint="eastAsia"/>
          <w:lang w:eastAsia="zh-CN"/>
        </w:rPr>
        <w:t>。</w:t>
      </w:r>
    </w:p>
    <w:p w:rsidR="00BA58EE" w:rsidRPr="00951231" w:rsidRDefault="00BA58EE" w:rsidP="00BA58EE">
      <w:pPr>
        <w:pStyle w:val="Summary"/>
        <w:spacing w:after="0"/>
        <w:ind w:firstLineChars="200" w:firstLine="440"/>
        <w:rPr>
          <w:rFonts w:eastAsiaTheme="minorEastAsia"/>
          <w:lang w:eastAsia="ja-JP"/>
        </w:rPr>
      </w:pPr>
      <w:r>
        <w:rPr>
          <w:rFonts w:eastAsiaTheme="minorEastAsia"/>
          <w:lang w:eastAsia="zh-CN"/>
        </w:rPr>
        <w:t>应该注意</w:t>
      </w:r>
      <w:r>
        <w:rPr>
          <w:rFonts w:eastAsiaTheme="minorEastAsia" w:hint="eastAsia"/>
          <w:lang w:eastAsia="zh-CN"/>
        </w:rPr>
        <w:t>，</w:t>
      </w:r>
      <w:r>
        <w:rPr>
          <w:rFonts w:eastAsiaTheme="minorEastAsia"/>
          <w:lang w:eastAsia="zh-CN"/>
        </w:rPr>
        <w:t>本建议书仅仅可以被用于在</w:t>
      </w:r>
      <w:r>
        <w:rPr>
          <w:rFonts w:eastAsiaTheme="minorEastAsia" w:hint="eastAsia"/>
          <w:lang w:eastAsia="zh-CN"/>
        </w:rPr>
        <w:t>200</w:t>
      </w:r>
      <w:r>
        <w:rPr>
          <w:rFonts w:eastAsiaTheme="minorEastAsia"/>
          <w:lang w:eastAsia="zh-CN"/>
        </w:rPr>
        <w:t>5</w:t>
      </w:r>
      <w:r>
        <w:rPr>
          <w:rFonts w:eastAsiaTheme="minorEastAsia"/>
          <w:lang w:eastAsia="zh-CN"/>
        </w:rPr>
        <w:t>年</w:t>
      </w:r>
      <w:r w:rsidRPr="00951231">
        <w:rPr>
          <w:rFonts w:eastAsiaTheme="minorEastAsia"/>
          <w:lang w:eastAsia="zh-CN"/>
        </w:rPr>
        <w:t>ITU-R F.1703</w:t>
      </w:r>
      <w:r>
        <w:rPr>
          <w:rFonts w:eastAsiaTheme="minorEastAsia"/>
          <w:lang w:eastAsia="zh-CN"/>
        </w:rPr>
        <w:t>建议书批准之前设计的系统</w:t>
      </w:r>
      <w:r>
        <w:rPr>
          <w:rFonts w:eastAsiaTheme="minorEastAsia" w:hint="eastAsia"/>
          <w:lang w:eastAsia="zh-CN"/>
        </w:rPr>
        <w:t>。</w:t>
      </w:r>
    </w:p>
    <w:p w:rsidR="00BA58EE" w:rsidRPr="00951231" w:rsidRDefault="00BA58EE" w:rsidP="00BA58EE">
      <w:pPr>
        <w:pStyle w:val="Summary"/>
        <w:ind w:firstLineChars="200" w:firstLine="440"/>
        <w:rPr>
          <w:rFonts w:eastAsiaTheme="minorEastAsia"/>
          <w:lang w:eastAsia="ja-JP"/>
        </w:rPr>
      </w:pPr>
      <w:r>
        <w:rPr>
          <w:rFonts w:eastAsiaTheme="minorEastAsia"/>
          <w:lang w:eastAsia="ja-JP"/>
        </w:rPr>
        <w:t>对假设参考电路</w:t>
      </w:r>
      <w:r>
        <w:rPr>
          <w:rFonts w:eastAsiaTheme="minorEastAsia" w:hint="eastAsia"/>
          <w:lang w:eastAsia="zh-CN"/>
        </w:rPr>
        <w:t>（</w:t>
      </w:r>
      <w:r>
        <w:rPr>
          <w:rFonts w:eastAsiaTheme="minorEastAsia"/>
          <w:lang w:eastAsia="ja-JP"/>
        </w:rPr>
        <w:t>HRC</w:t>
      </w:r>
      <w:r>
        <w:rPr>
          <w:rFonts w:eastAsiaTheme="minorEastAsia" w:hint="eastAsia"/>
          <w:lang w:eastAsia="zh-CN"/>
        </w:rPr>
        <w:t>）</w:t>
      </w:r>
      <w:r>
        <w:rPr>
          <w:rFonts w:eastAsiaTheme="minorEastAsia"/>
          <w:lang w:eastAsia="ja-JP"/>
        </w:rPr>
        <w:t>的参照和相关模拟信息在此修订版本中被去除</w:t>
      </w:r>
      <w:r>
        <w:rPr>
          <w:rFonts w:eastAsiaTheme="minorEastAsia" w:hint="eastAsia"/>
          <w:lang w:eastAsia="zh-CN"/>
        </w:rPr>
        <w:t>。</w:t>
      </w:r>
      <w:r>
        <w:rPr>
          <w:rFonts w:eastAsiaTheme="minorEastAsia"/>
          <w:lang w:eastAsia="ja-JP"/>
        </w:rPr>
        <w:t>对于此信息</w:t>
      </w:r>
      <w:r>
        <w:rPr>
          <w:rFonts w:eastAsiaTheme="minorEastAsia" w:hint="eastAsia"/>
          <w:lang w:eastAsia="zh-CN"/>
        </w:rPr>
        <w:t>，</w:t>
      </w:r>
      <w:r>
        <w:rPr>
          <w:rFonts w:eastAsiaTheme="minorEastAsia"/>
          <w:lang w:eastAsia="ja-JP"/>
        </w:rPr>
        <w:t>请参见本建议书的以前版本</w:t>
      </w:r>
      <w:r>
        <w:rPr>
          <w:rFonts w:eastAsiaTheme="minorEastAsia" w:hint="eastAsia"/>
          <w:lang w:eastAsia="zh-CN"/>
        </w:rPr>
        <w:t>，</w:t>
      </w:r>
      <w:r>
        <w:rPr>
          <w:rFonts w:eastAsiaTheme="minorEastAsia"/>
          <w:lang w:eastAsia="ja-JP"/>
        </w:rPr>
        <w:t>以及指南</w:t>
      </w:r>
      <w:r>
        <w:rPr>
          <w:rFonts w:eastAsiaTheme="minorEastAsia" w:hint="eastAsia"/>
          <w:lang w:eastAsia="zh-CN"/>
        </w:rPr>
        <w:t xml:space="preserve"> </w:t>
      </w:r>
      <w:r w:rsidRPr="00951231">
        <w:rPr>
          <w:rFonts w:eastAsiaTheme="minorEastAsia"/>
          <w:lang w:eastAsia="ja-JP"/>
        </w:rPr>
        <w:t>–</w:t>
      </w:r>
      <w:r>
        <w:rPr>
          <w:rFonts w:eastAsiaTheme="minorEastAsia"/>
          <w:lang w:eastAsia="ja-JP"/>
        </w:rPr>
        <w:t xml:space="preserve"> </w:t>
      </w:r>
      <w:r>
        <w:rPr>
          <w:rFonts w:eastAsiaTheme="minorEastAsia"/>
          <w:lang w:eastAsia="ja-JP"/>
        </w:rPr>
        <w:t>关于在</w:t>
      </w:r>
      <w:r>
        <w:rPr>
          <w:rFonts w:eastAsiaTheme="minorEastAsia" w:hint="eastAsia"/>
          <w:lang w:eastAsia="zh-CN"/>
        </w:rPr>
        <w:t>30</w:t>
      </w:r>
      <w:r>
        <w:rPr>
          <w:rFonts w:eastAsiaTheme="minorEastAsia"/>
          <w:lang w:eastAsia="zh-CN"/>
        </w:rPr>
        <w:t xml:space="preserve"> MHz</w:t>
      </w:r>
      <w:r>
        <w:rPr>
          <w:rFonts w:eastAsiaTheme="minorEastAsia"/>
          <w:lang w:eastAsia="zh-CN"/>
        </w:rPr>
        <w:t>以上频段固定业务中的模拟系统的</w:t>
      </w:r>
      <w:r w:rsidRPr="00951231">
        <w:rPr>
          <w:rFonts w:eastAsiaTheme="minorEastAsia"/>
          <w:lang w:eastAsia="ja-JP"/>
        </w:rPr>
        <w:t>ITU-R</w:t>
      </w:r>
      <w:r>
        <w:rPr>
          <w:rFonts w:eastAsiaTheme="minorEastAsia"/>
          <w:lang w:eastAsia="ja-JP"/>
        </w:rPr>
        <w:t>建议书列表（此文件可以在</w:t>
      </w:r>
      <w:r w:rsidRPr="00951231">
        <w:rPr>
          <w:rFonts w:eastAsiaTheme="minorEastAsia"/>
          <w:lang w:eastAsia="ja-JP"/>
        </w:rPr>
        <w:t>ITU-R</w:t>
      </w:r>
      <w:r>
        <w:rPr>
          <w:rFonts w:eastAsiaTheme="minorEastAsia"/>
          <w:lang w:eastAsia="ja-JP"/>
        </w:rPr>
        <w:t xml:space="preserve"> 5C</w:t>
      </w:r>
      <w:r>
        <w:rPr>
          <w:rFonts w:eastAsiaTheme="minorEastAsia"/>
          <w:lang w:eastAsia="ja-JP"/>
        </w:rPr>
        <w:t>工作组网页上得到）</w:t>
      </w:r>
      <w:r>
        <w:rPr>
          <w:rFonts w:eastAsiaTheme="minorEastAsia" w:hint="eastAsia"/>
          <w:lang w:eastAsia="zh-CN"/>
        </w:rPr>
        <w:t>，它包含对涉及模拟固定业务系统的所有建议书的列表，</w:t>
      </w:r>
      <w:r>
        <w:rPr>
          <w:rFonts w:eastAsiaTheme="minorEastAsia"/>
          <w:lang w:eastAsia="zh-CN"/>
        </w:rPr>
        <w:t>包括那些已经被</w:t>
      </w:r>
      <w:r>
        <w:rPr>
          <w:rFonts w:eastAsiaTheme="minorEastAsia" w:hint="eastAsia"/>
          <w:lang w:eastAsia="zh-CN"/>
        </w:rPr>
        <w:t>废止</w:t>
      </w:r>
      <w:r>
        <w:rPr>
          <w:rFonts w:eastAsiaTheme="minorEastAsia"/>
          <w:lang w:eastAsia="ja-JP"/>
        </w:rPr>
        <w:t>的</w:t>
      </w:r>
      <w:r>
        <w:rPr>
          <w:rFonts w:eastAsiaTheme="minorEastAsia" w:hint="eastAsia"/>
          <w:lang w:eastAsia="zh-CN"/>
        </w:rPr>
        <w:t>。</w:t>
      </w:r>
    </w:p>
    <w:p w:rsidR="00BA58EE" w:rsidRPr="002921C0" w:rsidRDefault="00BA58EE" w:rsidP="002921C0">
      <w:pPr>
        <w:rPr>
          <w:b/>
          <w:bCs/>
          <w:lang w:val="en-GB" w:eastAsia="zh-CN"/>
        </w:rPr>
      </w:pPr>
      <w:r w:rsidRPr="002921C0">
        <w:rPr>
          <w:rFonts w:hint="eastAsia"/>
          <w:b/>
          <w:bCs/>
          <w:lang w:val="en-GB" w:eastAsia="zh-CN"/>
        </w:rPr>
        <w:t>关键词</w:t>
      </w:r>
    </w:p>
    <w:p w:rsidR="00BA58EE" w:rsidRPr="00951231" w:rsidRDefault="00BA58EE" w:rsidP="00BA58EE">
      <w:pPr>
        <w:ind w:firstLineChars="200" w:firstLine="440"/>
        <w:rPr>
          <w:rFonts w:eastAsiaTheme="minorEastAsia"/>
          <w:sz w:val="22"/>
          <w:szCs w:val="22"/>
          <w:lang w:val="en-US" w:eastAsia="ja-JP"/>
        </w:rPr>
      </w:pPr>
      <w:r>
        <w:rPr>
          <w:rFonts w:eastAsiaTheme="minorEastAsia"/>
          <w:sz w:val="22"/>
          <w:szCs w:val="22"/>
          <w:lang w:val="en-US" w:eastAsia="ja-JP"/>
        </w:rPr>
        <w:t>固定业务</w:t>
      </w:r>
      <w:r>
        <w:rPr>
          <w:rFonts w:eastAsiaTheme="minorEastAsia" w:hint="eastAsia"/>
          <w:sz w:val="22"/>
          <w:szCs w:val="22"/>
          <w:lang w:val="en-US" w:eastAsia="zh-CN"/>
        </w:rPr>
        <w:t>、</w:t>
      </w:r>
      <w:r>
        <w:rPr>
          <w:rFonts w:eastAsiaTheme="minorEastAsia"/>
          <w:sz w:val="22"/>
          <w:szCs w:val="22"/>
          <w:lang w:val="en-US" w:eastAsia="ja-JP"/>
        </w:rPr>
        <w:t>假设参考数字路径（</w:t>
      </w:r>
      <w:r w:rsidRPr="00951231">
        <w:rPr>
          <w:rFonts w:eastAsiaTheme="minorEastAsia"/>
          <w:sz w:val="22"/>
          <w:szCs w:val="22"/>
          <w:lang w:val="en-US" w:eastAsia="ja-JP"/>
        </w:rPr>
        <w:t>HRDP</w:t>
      </w:r>
      <w:r>
        <w:rPr>
          <w:rFonts w:eastAsiaTheme="minorEastAsia"/>
          <w:sz w:val="22"/>
          <w:szCs w:val="22"/>
          <w:lang w:val="en-US" w:eastAsia="ja-JP"/>
        </w:rPr>
        <w:t>）</w:t>
      </w:r>
      <w:r>
        <w:rPr>
          <w:rFonts w:eastAsiaTheme="minorEastAsia" w:hint="eastAsia"/>
          <w:sz w:val="22"/>
          <w:szCs w:val="22"/>
          <w:lang w:val="en-US" w:eastAsia="zh-CN"/>
        </w:rPr>
        <w:t>、</w:t>
      </w:r>
      <w:r>
        <w:rPr>
          <w:rFonts w:eastAsiaTheme="minorEastAsia"/>
          <w:sz w:val="22"/>
          <w:szCs w:val="22"/>
          <w:lang w:val="en-US" w:eastAsia="ja-JP"/>
        </w:rPr>
        <w:t>可用性</w:t>
      </w:r>
      <w:r>
        <w:rPr>
          <w:rFonts w:eastAsiaTheme="minorEastAsia" w:hint="eastAsia"/>
          <w:sz w:val="22"/>
          <w:szCs w:val="22"/>
          <w:lang w:val="en-US" w:eastAsia="zh-CN"/>
        </w:rPr>
        <w:t>、</w:t>
      </w:r>
      <w:r>
        <w:rPr>
          <w:rFonts w:eastAsiaTheme="minorEastAsia"/>
          <w:sz w:val="22"/>
          <w:szCs w:val="22"/>
          <w:lang w:val="en-US" w:eastAsia="ja-JP"/>
        </w:rPr>
        <w:t>不可用性</w:t>
      </w:r>
      <w:r>
        <w:rPr>
          <w:rFonts w:eastAsiaTheme="minorEastAsia" w:hint="eastAsia"/>
          <w:sz w:val="22"/>
          <w:szCs w:val="22"/>
          <w:lang w:val="en-US" w:eastAsia="zh-CN"/>
        </w:rPr>
        <w:t>、</w:t>
      </w:r>
      <w:r>
        <w:rPr>
          <w:rFonts w:eastAsiaTheme="minorEastAsia"/>
          <w:sz w:val="22"/>
          <w:szCs w:val="22"/>
          <w:lang w:val="en-US" w:eastAsia="ja-JP"/>
        </w:rPr>
        <w:t>平均故障间隔时间（</w:t>
      </w:r>
      <w:r w:rsidRPr="00951231">
        <w:rPr>
          <w:rFonts w:eastAsiaTheme="minorEastAsia"/>
          <w:sz w:val="22"/>
          <w:szCs w:val="22"/>
          <w:lang w:val="en-US" w:eastAsia="ja-JP"/>
        </w:rPr>
        <w:t>MTBF</w:t>
      </w:r>
      <w:r>
        <w:rPr>
          <w:rFonts w:eastAsiaTheme="minorEastAsia"/>
          <w:sz w:val="22"/>
          <w:szCs w:val="22"/>
          <w:lang w:val="en-US" w:eastAsia="ja-JP"/>
        </w:rPr>
        <w:t>）</w:t>
      </w:r>
      <w:r>
        <w:rPr>
          <w:rFonts w:eastAsiaTheme="minorEastAsia" w:hint="eastAsia"/>
          <w:sz w:val="22"/>
          <w:szCs w:val="22"/>
          <w:lang w:val="en-US" w:eastAsia="zh-CN"/>
        </w:rPr>
        <w:t>、</w:t>
      </w:r>
      <w:r>
        <w:rPr>
          <w:rFonts w:eastAsiaTheme="minorEastAsia"/>
          <w:sz w:val="22"/>
          <w:szCs w:val="22"/>
          <w:lang w:val="en-US" w:eastAsia="ja-JP"/>
        </w:rPr>
        <w:t>平均修复时间（</w:t>
      </w:r>
      <w:r w:rsidRPr="00951231">
        <w:rPr>
          <w:rFonts w:eastAsiaTheme="minorEastAsia"/>
          <w:sz w:val="22"/>
          <w:szCs w:val="22"/>
          <w:lang w:val="en-US" w:eastAsia="ja-JP"/>
        </w:rPr>
        <w:t>MTTR</w:t>
      </w:r>
      <w:r>
        <w:rPr>
          <w:rFonts w:eastAsiaTheme="minorEastAsia"/>
          <w:sz w:val="22"/>
          <w:szCs w:val="22"/>
          <w:lang w:val="en-US" w:eastAsia="ja-JP"/>
        </w:rPr>
        <w:t>）</w:t>
      </w:r>
    </w:p>
    <w:p w:rsidR="00BA58EE" w:rsidRPr="00951231" w:rsidRDefault="00BA58EE" w:rsidP="00BA58EE">
      <w:pPr>
        <w:spacing w:before="480"/>
        <w:rPr>
          <w:rFonts w:eastAsiaTheme="minorEastAsia"/>
          <w:lang w:val="en-US" w:eastAsia="zh-CN"/>
        </w:rPr>
      </w:pPr>
      <w:r w:rsidRPr="00951231">
        <w:rPr>
          <w:rFonts w:eastAsiaTheme="minorEastAsia"/>
          <w:lang w:val="en-US" w:eastAsia="zh-CN"/>
        </w:rPr>
        <w:t>ITU</w:t>
      </w:r>
      <w:r>
        <w:rPr>
          <w:rFonts w:eastAsiaTheme="minorEastAsia"/>
          <w:lang w:val="en-US" w:eastAsia="zh-CN"/>
        </w:rPr>
        <w:t>无线电通信大会</w:t>
      </w:r>
      <w:r>
        <w:rPr>
          <w:rFonts w:eastAsiaTheme="minorEastAsia" w:hint="eastAsia"/>
          <w:lang w:val="en-US" w:eastAsia="zh-CN"/>
        </w:rPr>
        <w:t>，</w:t>
      </w:r>
    </w:p>
    <w:p w:rsidR="00BA58EE" w:rsidRPr="00CE1AF1" w:rsidRDefault="00BA58EE" w:rsidP="00BA58EE">
      <w:pPr>
        <w:pStyle w:val="Call"/>
        <w:rPr>
          <w:rFonts w:ascii="STKaiti" w:eastAsia="STKaiti" w:hAnsi="STKaiti"/>
          <w:i w:val="0"/>
          <w:lang w:val="en-US" w:eastAsia="zh-CN"/>
        </w:rPr>
      </w:pPr>
      <w:r w:rsidRPr="00CE1AF1">
        <w:rPr>
          <w:rFonts w:ascii="STKaiti" w:eastAsia="STKaiti" w:hAnsi="STKaiti"/>
          <w:i w:val="0"/>
          <w:lang w:val="en-US" w:eastAsia="zh-CN"/>
        </w:rPr>
        <w:t>考虑到</w:t>
      </w:r>
    </w:p>
    <w:p w:rsidR="00BA58EE" w:rsidRPr="00951231" w:rsidRDefault="00BA58EE" w:rsidP="006858F7">
      <w:pPr>
        <w:rPr>
          <w:rFonts w:eastAsiaTheme="minorEastAsia"/>
          <w:lang w:val="en-US" w:eastAsia="zh-CN"/>
        </w:rPr>
      </w:pPr>
      <w:r w:rsidRPr="00951231">
        <w:rPr>
          <w:rFonts w:eastAsiaTheme="minorEastAsia"/>
          <w:i/>
          <w:iCs/>
          <w:lang w:val="en-US" w:eastAsia="zh-CN"/>
        </w:rPr>
        <w:t>a</w:t>
      </w:r>
      <w:r w:rsidR="006858F7">
        <w:rPr>
          <w:rFonts w:eastAsiaTheme="minorEastAsia" w:hint="eastAsia"/>
          <w:i/>
          <w:iCs/>
          <w:lang w:val="en-US" w:eastAsia="zh-CN"/>
        </w:rPr>
        <w:t>)</w:t>
      </w:r>
      <w:r w:rsidRPr="00951231">
        <w:rPr>
          <w:rFonts w:eastAsiaTheme="minorEastAsia"/>
          <w:lang w:val="en-US" w:eastAsia="zh-CN"/>
        </w:rPr>
        <w:tab/>
      </w:r>
      <w:r>
        <w:rPr>
          <w:rFonts w:eastAsiaTheme="minorEastAsia"/>
          <w:lang w:val="en-US" w:eastAsia="zh-CN"/>
        </w:rPr>
        <w:t>假设参考数字路径（</w:t>
      </w:r>
      <w:r w:rsidRPr="00951231">
        <w:rPr>
          <w:rFonts w:eastAsiaTheme="minorEastAsia"/>
          <w:lang w:val="en-US" w:eastAsia="zh-CN"/>
        </w:rPr>
        <w:t>HRDP</w:t>
      </w:r>
      <w:r>
        <w:rPr>
          <w:rFonts w:eastAsiaTheme="minorEastAsia"/>
          <w:lang w:val="en-US" w:eastAsia="zh-CN"/>
        </w:rPr>
        <w:t>）旨在作为给设计者和规划者的一个用于</w:t>
      </w:r>
      <w:r>
        <w:rPr>
          <w:rFonts w:eastAsiaTheme="minorEastAsia" w:hint="eastAsia"/>
          <w:lang w:val="en-US" w:eastAsia="zh-CN"/>
        </w:rPr>
        <w:t>2005</w:t>
      </w:r>
      <w:r>
        <w:rPr>
          <w:rFonts w:eastAsiaTheme="minorEastAsia" w:hint="eastAsia"/>
          <w:lang w:val="en-US" w:eastAsia="zh-CN"/>
        </w:rPr>
        <w:t>年之前所设计系统的</w:t>
      </w:r>
      <w:r>
        <w:rPr>
          <w:rFonts w:eastAsiaTheme="minorEastAsia"/>
          <w:lang w:val="en-US" w:eastAsia="zh-CN"/>
        </w:rPr>
        <w:t>指导；</w:t>
      </w:r>
    </w:p>
    <w:p w:rsidR="00BA58EE" w:rsidRPr="00951231" w:rsidRDefault="00BA58EE" w:rsidP="006858F7">
      <w:pPr>
        <w:rPr>
          <w:rFonts w:eastAsiaTheme="minorEastAsia"/>
          <w:lang w:val="en-US" w:eastAsia="zh-CN"/>
        </w:rPr>
      </w:pPr>
      <w:r w:rsidRPr="00951231">
        <w:rPr>
          <w:rFonts w:eastAsiaTheme="minorEastAsia"/>
          <w:i/>
          <w:iCs/>
          <w:lang w:val="en-US" w:eastAsia="zh-CN"/>
        </w:rPr>
        <w:t>b</w:t>
      </w:r>
      <w:r w:rsidR="006858F7">
        <w:rPr>
          <w:rFonts w:eastAsiaTheme="minorEastAsia" w:hint="eastAsia"/>
          <w:i/>
          <w:iCs/>
          <w:lang w:val="en-US" w:eastAsia="zh-CN"/>
        </w:rPr>
        <w:t>)</w:t>
      </w:r>
      <w:r>
        <w:rPr>
          <w:rFonts w:eastAsiaTheme="minorEastAsia"/>
          <w:lang w:val="en-US" w:eastAsia="zh-CN"/>
        </w:rPr>
        <w:tab/>
      </w:r>
      <w:r>
        <w:rPr>
          <w:rFonts w:eastAsiaTheme="minorEastAsia"/>
          <w:lang w:val="en-US" w:eastAsia="zh-CN"/>
        </w:rPr>
        <w:t>一个无线电中继系统的可用性取决于很多因素</w:t>
      </w:r>
      <w:r>
        <w:rPr>
          <w:rFonts w:eastAsiaTheme="minorEastAsia" w:hint="eastAsia"/>
          <w:lang w:val="en-US" w:eastAsia="zh-CN"/>
        </w:rPr>
        <w:t>，且特别是：维护体制</w:t>
      </w:r>
      <w:r>
        <w:rPr>
          <w:rFonts w:eastAsiaTheme="minorEastAsia"/>
          <w:lang w:val="en-US" w:eastAsia="zh-CN"/>
        </w:rPr>
        <w:t>（它决定修复的时间）</w:t>
      </w:r>
      <w:r>
        <w:rPr>
          <w:rFonts w:eastAsiaTheme="minorEastAsia" w:hint="eastAsia"/>
          <w:lang w:val="en-US" w:eastAsia="zh-CN"/>
        </w:rPr>
        <w:t>、</w:t>
      </w:r>
      <w:r>
        <w:rPr>
          <w:rFonts w:eastAsiaTheme="minorEastAsia"/>
          <w:lang w:val="en-US" w:eastAsia="zh-CN"/>
        </w:rPr>
        <w:t>设备的可靠性和系统设计与传播条件</w:t>
      </w:r>
      <w:r>
        <w:rPr>
          <w:rFonts w:eastAsiaTheme="minorEastAsia" w:hint="eastAsia"/>
          <w:lang w:val="en-US" w:eastAsia="zh-CN"/>
        </w:rPr>
        <w:t>。这些各种因素的</w:t>
      </w:r>
      <w:r>
        <w:rPr>
          <w:rFonts w:eastAsiaTheme="minorEastAsia"/>
          <w:lang w:val="en-US" w:eastAsia="zh-CN"/>
        </w:rPr>
        <w:t>相对重要性在不同地区可以变化很大</w:t>
      </w:r>
      <w:r>
        <w:rPr>
          <w:rFonts w:eastAsiaTheme="minorEastAsia" w:hint="eastAsia"/>
          <w:lang w:val="en-US" w:eastAsia="zh-CN"/>
        </w:rPr>
        <w:t>，</w:t>
      </w:r>
      <w:r>
        <w:rPr>
          <w:rFonts w:eastAsiaTheme="minorEastAsia"/>
          <w:lang w:val="en-US" w:eastAsia="zh-CN"/>
        </w:rPr>
        <w:t>有时无法控制</w:t>
      </w:r>
      <w:r>
        <w:rPr>
          <w:rFonts w:eastAsiaTheme="minorEastAsia" w:hint="eastAsia"/>
          <w:lang w:val="en-US" w:eastAsia="zh-CN"/>
        </w:rPr>
        <w:t>；</w:t>
      </w:r>
    </w:p>
    <w:p w:rsidR="00BA58EE" w:rsidRPr="00951231" w:rsidRDefault="00BA58EE" w:rsidP="006858F7">
      <w:pPr>
        <w:rPr>
          <w:rFonts w:eastAsiaTheme="minorEastAsia"/>
          <w:lang w:val="en-US" w:eastAsia="zh-CN"/>
        </w:rPr>
      </w:pPr>
      <w:r w:rsidRPr="00951231">
        <w:rPr>
          <w:rFonts w:eastAsiaTheme="minorEastAsia"/>
          <w:i/>
          <w:iCs/>
          <w:lang w:val="en-US" w:eastAsia="zh-CN"/>
        </w:rPr>
        <w:t>c</w:t>
      </w:r>
      <w:r w:rsidR="006858F7">
        <w:rPr>
          <w:rFonts w:eastAsiaTheme="minorEastAsia" w:hint="eastAsia"/>
          <w:i/>
          <w:iCs/>
          <w:lang w:val="en-US" w:eastAsia="zh-CN"/>
        </w:rPr>
        <w:t>)</w:t>
      </w:r>
      <w:r w:rsidRPr="00951231">
        <w:rPr>
          <w:rFonts w:eastAsiaTheme="minorEastAsia"/>
          <w:lang w:val="en-US" w:eastAsia="zh-CN"/>
        </w:rPr>
        <w:tab/>
      </w:r>
      <w:r>
        <w:rPr>
          <w:rFonts w:eastAsiaTheme="minorEastAsia"/>
          <w:lang w:val="en-US" w:eastAsia="zh-CN"/>
        </w:rPr>
        <w:t>可以期望对于有线和无线中继系统都可以应用通用可用性指标</w:t>
      </w:r>
      <w:r>
        <w:rPr>
          <w:rFonts w:eastAsiaTheme="minorEastAsia" w:hint="eastAsia"/>
          <w:lang w:val="en-US" w:eastAsia="zh-CN"/>
        </w:rPr>
        <w:t>，</w:t>
      </w:r>
    </w:p>
    <w:p w:rsidR="00BA58EE" w:rsidRPr="00CE1AF1" w:rsidRDefault="00BA58EE" w:rsidP="00BA58EE">
      <w:pPr>
        <w:pStyle w:val="Call"/>
        <w:rPr>
          <w:rFonts w:ascii="STKaiti" w:eastAsia="STKaiti" w:hAnsi="STKaiti"/>
          <w:i w:val="0"/>
          <w:lang w:val="en-US" w:eastAsia="zh-CN"/>
        </w:rPr>
      </w:pPr>
      <w:r w:rsidRPr="00CE1AF1">
        <w:rPr>
          <w:rFonts w:ascii="STKaiti" w:eastAsia="STKaiti" w:hAnsi="STKaiti"/>
          <w:i w:val="0"/>
          <w:lang w:val="en-US" w:eastAsia="zh-CN"/>
        </w:rPr>
        <w:t>建议</w:t>
      </w:r>
    </w:p>
    <w:p w:rsidR="00BA58EE" w:rsidRPr="00951231" w:rsidRDefault="00BA58EE" w:rsidP="00BA58EE">
      <w:pPr>
        <w:ind w:right="-142"/>
        <w:rPr>
          <w:rFonts w:eastAsiaTheme="minorEastAsia"/>
          <w:lang w:val="en-US" w:eastAsia="zh-CN"/>
        </w:rPr>
      </w:pPr>
      <w:r w:rsidRPr="00951231">
        <w:rPr>
          <w:rFonts w:eastAsiaTheme="minorEastAsia"/>
          <w:b/>
          <w:lang w:val="en-US" w:eastAsia="zh-CN"/>
        </w:rPr>
        <w:t>1</w:t>
      </w:r>
      <w:r w:rsidRPr="00951231">
        <w:rPr>
          <w:rFonts w:eastAsiaTheme="minorEastAsia"/>
          <w:lang w:val="en-US" w:eastAsia="zh-CN"/>
        </w:rPr>
        <w:tab/>
      </w:r>
      <w:r>
        <w:rPr>
          <w:rFonts w:eastAsiaTheme="minorEastAsia"/>
          <w:lang w:val="en-US" w:eastAsia="zh-CN"/>
        </w:rPr>
        <w:t>适合于数字无线电中继系统的一个</w:t>
      </w:r>
      <w:r>
        <w:rPr>
          <w:rFonts w:eastAsiaTheme="minorEastAsia" w:hint="eastAsia"/>
          <w:lang w:val="en-US" w:eastAsia="zh-CN"/>
        </w:rPr>
        <w:t>2 500 km</w:t>
      </w:r>
      <w:r>
        <w:rPr>
          <w:rFonts w:eastAsiaTheme="minorEastAsia"/>
          <w:lang w:val="en-US" w:eastAsia="zh-CN"/>
        </w:rPr>
        <w:t xml:space="preserve"> HRDP</w:t>
      </w:r>
      <w:r>
        <w:rPr>
          <w:rFonts w:eastAsiaTheme="minorEastAsia"/>
          <w:lang w:val="en-US" w:eastAsia="zh-CN"/>
        </w:rPr>
        <w:t>的可用性指标（</w:t>
      </w:r>
      <w:r w:rsidRPr="00951231">
        <w:rPr>
          <w:rFonts w:eastAsiaTheme="minorEastAsia"/>
          <w:lang w:val="en-US" w:eastAsia="zh-CN"/>
        </w:rPr>
        <w:t> ITU</w:t>
      </w:r>
      <w:r w:rsidRPr="00951231">
        <w:rPr>
          <w:rFonts w:eastAsiaTheme="minorEastAsia"/>
          <w:lang w:val="en-US" w:eastAsia="zh-CN"/>
        </w:rPr>
        <w:noBreakHyphen/>
        <w:t>R F.556</w:t>
      </w:r>
      <w:r>
        <w:rPr>
          <w:rFonts w:eastAsiaTheme="minorEastAsia"/>
          <w:lang w:val="en-US" w:eastAsia="zh-CN"/>
        </w:rPr>
        <w:t>建议书）应该是</w:t>
      </w:r>
      <w:r w:rsidRPr="00951231">
        <w:rPr>
          <w:rFonts w:eastAsiaTheme="minorEastAsia"/>
          <w:lang w:val="en-US" w:eastAsia="zh-CN"/>
        </w:rPr>
        <w:t>99.7%</w:t>
      </w:r>
      <w:r>
        <w:rPr>
          <w:rFonts w:eastAsiaTheme="minorEastAsia"/>
          <w:lang w:val="en-US" w:eastAsia="zh-CN"/>
        </w:rPr>
        <w:t>的时间</w:t>
      </w:r>
      <w:r>
        <w:rPr>
          <w:rFonts w:eastAsiaTheme="minorEastAsia" w:hint="eastAsia"/>
          <w:lang w:val="en-US" w:eastAsia="zh-CN"/>
        </w:rPr>
        <w:t>，该百分比是在一个长到足够统计上有效的时间段上考虑的，</w:t>
      </w:r>
      <w:r>
        <w:rPr>
          <w:rFonts w:eastAsiaTheme="minorEastAsia"/>
          <w:lang w:val="en-US" w:eastAsia="zh-CN"/>
        </w:rPr>
        <w:t>该时间段或许要长于一年；该时间段正在研究之中（请参见</w:t>
      </w:r>
      <w:r>
        <w:rPr>
          <w:rFonts w:eastAsiaTheme="minorEastAsia" w:hint="eastAsia"/>
          <w:lang w:val="en-US" w:eastAsia="zh-CN"/>
        </w:rPr>
        <w:t>注</w:t>
      </w:r>
      <w:r w:rsidRPr="00951231">
        <w:rPr>
          <w:rFonts w:eastAsiaTheme="minorEastAsia"/>
          <w:lang w:val="en-US" w:eastAsia="zh-CN"/>
        </w:rPr>
        <w:t>2</w:t>
      </w:r>
      <w:r>
        <w:rPr>
          <w:rFonts w:eastAsiaTheme="minorEastAsia" w:hint="eastAsia"/>
          <w:lang w:val="en-US" w:eastAsia="zh-CN"/>
        </w:rPr>
        <w:t>、</w:t>
      </w:r>
      <w:r w:rsidRPr="00951231">
        <w:rPr>
          <w:rFonts w:eastAsiaTheme="minorEastAsia"/>
          <w:lang w:val="en-US" w:eastAsia="zh-CN"/>
        </w:rPr>
        <w:t>3</w:t>
      </w:r>
      <w:r>
        <w:rPr>
          <w:rFonts w:eastAsiaTheme="minorEastAsia"/>
          <w:lang w:val="en-US" w:eastAsia="zh-CN"/>
        </w:rPr>
        <w:t>和</w:t>
      </w:r>
      <w:r w:rsidRPr="00951231">
        <w:rPr>
          <w:rFonts w:eastAsiaTheme="minorEastAsia"/>
          <w:lang w:val="en-US" w:eastAsia="zh-CN"/>
        </w:rPr>
        <w:t>4</w:t>
      </w:r>
      <w:r>
        <w:rPr>
          <w:rFonts w:eastAsiaTheme="minorEastAsia"/>
          <w:lang w:val="en-US" w:eastAsia="zh-CN"/>
        </w:rPr>
        <w:t>）；</w:t>
      </w:r>
    </w:p>
    <w:p w:rsidR="00BA58EE" w:rsidRPr="00951231" w:rsidRDefault="00BA58EE" w:rsidP="00BA58EE">
      <w:pPr>
        <w:rPr>
          <w:rFonts w:eastAsiaTheme="minorEastAsia"/>
          <w:lang w:val="en-US" w:eastAsia="zh-CN"/>
        </w:rPr>
      </w:pPr>
      <w:r w:rsidRPr="00951231">
        <w:rPr>
          <w:rFonts w:eastAsiaTheme="minorEastAsia"/>
          <w:b/>
          <w:lang w:val="en-US" w:eastAsia="zh-CN"/>
        </w:rPr>
        <w:t>2</w:t>
      </w:r>
      <w:r w:rsidRPr="00951231">
        <w:rPr>
          <w:rFonts w:eastAsiaTheme="minorEastAsia"/>
          <w:lang w:val="en-US" w:eastAsia="zh-CN"/>
        </w:rPr>
        <w:tab/>
      </w:r>
      <w:r>
        <w:rPr>
          <w:rFonts w:eastAsiaTheme="minorEastAsia"/>
          <w:lang w:val="en-US" w:eastAsia="zh-CN"/>
        </w:rPr>
        <w:t>一个</w:t>
      </w:r>
      <w:r>
        <w:rPr>
          <w:rFonts w:eastAsiaTheme="minorEastAsia"/>
          <w:lang w:val="en-US" w:eastAsia="zh-CN"/>
        </w:rPr>
        <w:t>HRDP</w:t>
      </w:r>
      <w:r>
        <w:rPr>
          <w:rFonts w:eastAsiaTheme="minorEastAsia"/>
          <w:lang w:val="en-US" w:eastAsia="zh-CN"/>
        </w:rPr>
        <w:t>不可用性的概念应该如下</w:t>
      </w:r>
      <w:r>
        <w:rPr>
          <w:rFonts w:eastAsiaTheme="minorEastAsia" w:hint="eastAsia"/>
          <w:lang w:val="en-US" w:eastAsia="zh-CN"/>
        </w:rPr>
        <w:t>：</w:t>
      </w:r>
    </w:p>
    <w:p w:rsidR="00BA58EE" w:rsidRPr="00951231" w:rsidRDefault="00BA58EE" w:rsidP="00BA58EE">
      <w:pPr>
        <w:rPr>
          <w:rFonts w:eastAsiaTheme="minorEastAsia"/>
          <w:lang w:val="en-US" w:eastAsia="zh-CN"/>
        </w:rPr>
      </w:pPr>
      <w:r w:rsidRPr="00951231">
        <w:rPr>
          <w:rFonts w:eastAsiaTheme="minorEastAsia"/>
          <w:b/>
          <w:lang w:val="en-US" w:eastAsia="zh-CN"/>
        </w:rPr>
        <w:t>2.1</w:t>
      </w:r>
      <w:r w:rsidRPr="00951231">
        <w:rPr>
          <w:rFonts w:eastAsiaTheme="minorEastAsia"/>
          <w:lang w:val="en-US" w:eastAsia="zh-CN"/>
        </w:rPr>
        <w:tab/>
      </w:r>
      <w:r>
        <w:rPr>
          <w:rFonts w:eastAsiaTheme="minorEastAsia"/>
          <w:lang w:val="en-US" w:eastAsia="zh-CN"/>
        </w:rPr>
        <w:t>不可用时间段开始于十个连续严重误码秒</w:t>
      </w:r>
      <w:r>
        <w:rPr>
          <w:rFonts w:eastAsiaTheme="minorEastAsia" w:hint="eastAsia"/>
          <w:lang w:val="en-US" w:eastAsia="zh-CN"/>
        </w:rPr>
        <w:t>（</w:t>
      </w:r>
      <w:r>
        <w:rPr>
          <w:rFonts w:eastAsiaTheme="minorEastAsia"/>
          <w:lang w:val="en-US" w:eastAsia="zh-CN"/>
        </w:rPr>
        <w:t>SES</w:t>
      </w:r>
      <w:r>
        <w:rPr>
          <w:rFonts w:eastAsiaTheme="minorEastAsia" w:hint="eastAsia"/>
          <w:lang w:val="en-US" w:eastAsia="zh-CN"/>
        </w:rPr>
        <w:t>）</w:t>
      </w:r>
      <w:r>
        <w:rPr>
          <w:rFonts w:eastAsiaTheme="minorEastAsia"/>
          <w:lang w:val="en-US" w:eastAsia="zh-CN"/>
        </w:rPr>
        <w:t>事件的出现</w:t>
      </w:r>
      <w:r>
        <w:rPr>
          <w:rFonts w:eastAsiaTheme="minorEastAsia" w:hint="eastAsia"/>
          <w:lang w:val="en-US" w:eastAsia="zh-CN"/>
        </w:rPr>
        <w:t>，</w:t>
      </w:r>
      <w:r>
        <w:rPr>
          <w:rFonts w:eastAsiaTheme="minorEastAsia"/>
          <w:lang w:val="en-US" w:eastAsia="zh-CN"/>
        </w:rPr>
        <w:t>至少在一个传输方向上（参见注</w:t>
      </w:r>
      <w:r w:rsidRPr="00951231">
        <w:rPr>
          <w:rFonts w:eastAsiaTheme="minorEastAsia"/>
          <w:lang w:val="en-US" w:eastAsia="zh-CN"/>
        </w:rPr>
        <w:t>1</w:t>
      </w:r>
      <w:r>
        <w:rPr>
          <w:rFonts w:eastAsiaTheme="minorEastAsia"/>
          <w:lang w:val="en-US" w:eastAsia="zh-CN"/>
        </w:rPr>
        <w:t>和</w:t>
      </w:r>
      <w:r w:rsidRPr="00951231">
        <w:rPr>
          <w:rFonts w:eastAsiaTheme="minorEastAsia"/>
          <w:lang w:val="en-US" w:eastAsia="zh-CN"/>
        </w:rPr>
        <w:t>9</w:t>
      </w:r>
      <w:r>
        <w:rPr>
          <w:rFonts w:eastAsiaTheme="minorEastAsia"/>
          <w:lang w:val="en-US" w:eastAsia="zh-CN"/>
        </w:rPr>
        <w:t>）</w:t>
      </w:r>
      <w:r>
        <w:rPr>
          <w:rFonts w:eastAsiaTheme="minorEastAsia" w:hint="eastAsia"/>
          <w:lang w:val="en-US" w:eastAsia="zh-CN"/>
        </w:rPr>
        <w:t>。</w:t>
      </w:r>
      <w:r>
        <w:rPr>
          <w:rFonts w:eastAsiaTheme="minorEastAsia"/>
          <w:lang w:val="en-US" w:eastAsia="zh-CN"/>
        </w:rPr>
        <w:t>这十秒被视为是不可用时间</w:t>
      </w:r>
      <w:r>
        <w:rPr>
          <w:rFonts w:eastAsiaTheme="minorEastAsia" w:hint="eastAsia"/>
          <w:lang w:val="en-US" w:eastAsia="zh-CN"/>
        </w:rPr>
        <w:t>。</w:t>
      </w:r>
      <w:r>
        <w:rPr>
          <w:rFonts w:eastAsiaTheme="minorEastAsia"/>
          <w:lang w:val="en-US" w:eastAsia="zh-CN"/>
        </w:rPr>
        <w:t>关于</w:t>
      </w:r>
      <w:r w:rsidRPr="00951231">
        <w:rPr>
          <w:rFonts w:eastAsiaTheme="minorEastAsia"/>
          <w:lang w:val="en-US" w:eastAsia="zh-CN"/>
        </w:rPr>
        <w:t>SES</w:t>
      </w:r>
      <w:r>
        <w:rPr>
          <w:rFonts w:eastAsiaTheme="minorEastAsia"/>
          <w:lang w:val="en-US" w:eastAsia="zh-CN"/>
        </w:rPr>
        <w:t>的定义</w:t>
      </w:r>
      <w:r>
        <w:rPr>
          <w:rFonts w:eastAsiaTheme="minorEastAsia" w:hint="eastAsia"/>
          <w:lang w:val="en-US" w:eastAsia="zh-CN"/>
        </w:rPr>
        <w:t>，</w:t>
      </w:r>
      <w:r>
        <w:rPr>
          <w:rFonts w:eastAsiaTheme="minorEastAsia"/>
          <w:lang w:val="en-US" w:eastAsia="zh-CN"/>
        </w:rPr>
        <w:t>请参见相关的</w:t>
      </w:r>
      <w:r w:rsidRPr="00951231">
        <w:rPr>
          <w:rFonts w:eastAsiaTheme="minorEastAsia"/>
          <w:lang w:val="en-US" w:eastAsia="ja-JP"/>
        </w:rPr>
        <w:t>ITU-T</w:t>
      </w:r>
      <w:r w:rsidRPr="00951231">
        <w:rPr>
          <w:rFonts w:eastAsiaTheme="minorEastAsia"/>
          <w:lang w:val="en-US" w:eastAsia="zh-CN"/>
        </w:rPr>
        <w:t xml:space="preserve"> G.821</w:t>
      </w:r>
      <w:r>
        <w:rPr>
          <w:rFonts w:eastAsiaTheme="minorEastAsia"/>
          <w:lang w:val="en-US" w:eastAsia="zh-CN"/>
        </w:rPr>
        <w:t>和</w:t>
      </w:r>
      <w:r w:rsidRPr="00951231">
        <w:rPr>
          <w:rFonts w:eastAsiaTheme="minorEastAsia"/>
          <w:lang w:val="en-US" w:eastAsia="zh-CN"/>
        </w:rPr>
        <w:t>ITU-T G.826</w:t>
      </w:r>
      <w:r>
        <w:rPr>
          <w:rFonts w:eastAsiaTheme="minorEastAsia"/>
          <w:lang w:val="en-US" w:eastAsia="zh-CN"/>
        </w:rPr>
        <w:t>建议书；</w:t>
      </w:r>
    </w:p>
    <w:p w:rsidR="00BA58EE" w:rsidRDefault="00BA58EE" w:rsidP="00BA58EE">
      <w:pPr>
        <w:tabs>
          <w:tab w:val="clear" w:pos="794"/>
          <w:tab w:val="clear" w:pos="1191"/>
          <w:tab w:val="clear" w:pos="1588"/>
          <w:tab w:val="clear" w:pos="1985"/>
        </w:tabs>
        <w:overflowPunct/>
        <w:autoSpaceDE/>
        <w:autoSpaceDN/>
        <w:adjustRightInd/>
        <w:spacing w:before="0"/>
        <w:jc w:val="left"/>
        <w:textAlignment w:val="auto"/>
        <w:rPr>
          <w:rFonts w:eastAsiaTheme="minorEastAsia"/>
          <w:b/>
          <w:lang w:val="en-US" w:eastAsia="zh-CN"/>
        </w:rPr>
      </w:pPr>
      <w:r>
        <w:rPr>
          <w:rFonts w:eastAsiaTheme="minorEastAsia"/>
          <w:b/>
          <w:lang w:val="en-US" w:eastAsia="zh-CN"/>
        </w:rPr>
        <w:br w:type="page"/>
      </w:r>
    </w:p>
    <w:p w:rsidR="00BA58EE" w:rsidRPr="00951231" w:rsidRDefault="00BA58EE" w:rsidP="00BA58EE">
      <w:pPr>
        <w:rPr>
          <w:rFonts w:eastAsiaTheme="minorEastAsia"/>
          <w:lang w:val="en-US" w:eastAsia="zh-CN"/>
        </w:rPr>
      </w:pPr>
      <w:r w:rsidRPr="00951231">
        <w:rPr>
          <w:rFonts w:eastAsiaTheme="minorEastAsia"/>
          <w:b/>
          <w:lang w:val="en-US" w:eastAsia="zh-CN"/>
        </w:rPr>
        <w:t>2.2</w:t>
      </w:r>
      <w:r w:rsidRPr="00951231">
        <w:rPr>
          <w:rFonts w:eastAsiaTheme="minorEastAsia"/>
          <w:lang w:val="en-US" w:eastAsia="zh-CN"/>
        </w:rPr>
        <w:tab/>
      </w:r>
      <w:r>
        <w:rPr>
          <w:rFonts w:eastAsiaTheme="minorEastAsia"/>
          <w:lang w:val="en-US" w:eastAsia="zh-CN"/>
        </w:rPr>
        <w:t>一个新的可用时间段开始于传输的双方向上十个连续非</w:t>
      </w:r>
      <w:r>
        <w:rPr>
          <w:rFonts w:eastAsiaTheme="minorEastAsia"/>
          <w:lang w:val="en-US" w:eastAsia="zh-CN"/>
        </w:rPr>
        <w:t>SES</w:t>
      </w:r>
      <w:r>
        <w:rPr>
          <w:rFonts w:eastAsiaTheme="minorEastAsia"/>
          <w:lang w:val="en-US" w:eastAsia="zh-CN"/>
        </w:rPr>
        <w:t>事件出现</w:t>
      </w:r>
      <w:r>
        <w:rPr>
          <w:rFonts w:eastAsiaTheme="minorEastAsia" w:hint="eastAsia"/>
          <w:lang w:val="en-US" w:eastAsia="zh-CN"/>
        </w:rPr>
        <w:t>。</w:t>
      </w:r>
      <w:r>
        <w:rPr>
          <w:rFonts w:eastAsiaTheme="minorEastAsia"/>
          <w:lang w:val="en-US" w:eastAsia="zh-CN"/>
        </w:rPr>
        <w:t>这十秒被视为是可用时间</w:t>
      </w:r>
      <w:r>
        <w:rPr>
          <w:rFonts w:eastAsiaTheme="minorEastAsia" w:hint="eastAsia"/>
          <w:lang w:val="en-US" w:eastAsia="zh-CN"/>
        </w:rPr>
        <w:t>。</w:t>
      </w:r>
      <w:r>
        <w:rPr>
          <w:rFonts w:eastAsiaTheme="minorEastAsia"/>
          <w:lang w:val="en-US" w:eastAsia="zh-CN"/>
        </w:rPr>
        <w:t>对于</w:t>
      </w:r>
      <w:r w:rsidRPr="00951231">
        <w:rPr>
          <w:rFonts w:eastAsiaTheme="minorEastAsia"/>
          <w:lang w:val="en-US" w:eastAsia="zh-CN"/>
        </w:rPr>
        <w:t>SES</w:t>
      </w:r>
      <w:r>
        <w:rPr>
          <w:rFonts w:eastAsiaTheme="minorEastAsia"/>
          <w:lang w:val="en-US" w:eastAsia="zh-CN"/>
        </w:rPr>
        <w:t>的定义</w:t>
      </w:r>
      <w:r>
        <w:rPr>
          <w:rFonts w:eastAsiaTheme="minorEastAsia" w:hint="eastAsia"/>
          <w:lang w:val="en-US" w:eastAsia="zh-CN"/>
        </w:rPr>
        <w:t>，</w:t>
      </w:r>
      <w:r>
        <w:rPr>
          <w:rFonts w:eastAsiaTheme="minorEastAsia"/>
          <w:lang w:val="en-US" w:eastAsia="zh-CN"/>
        </w:rPr>
        <w:t>请参见相关的</w:t>
      </w:r>
      <w:r w:rsidRPr="00951231">
        <w:rPr>
          <w:rFonts w:eastAsiaTheme="minorEastAsia"/>
          <w:lang w:val="en-US" w:eastAsia="ja-JP"/>
        </w:rPr>
        <w:t>ITU-T</w:t>
      </w:r>
      <w:r w:rsidRPr="00951231">
        <w:rPr>
          <w:rFonts w:eastAsiaTheme="minorEastAsia"/>
          <w:lang w:val="en-US" w:eastAsia="zh-CN"/>
        </w:rPr>
        <w:t xml:space="preserve"> G.821</w:t>
      </w:r>
      <w:r>
        <w:rPr>
          <w:rFonts w:eastAsiaTheme="minorEastAsia"/>
          <w:lang w:val="en-US" w:eastAsia="zh-CN"/>
        </w:rPr>
        <w:t>和</w:t>
      </w:r>
      <w:r w:rsidRPr="00951231">
        <w:rPr>
          <w:rFonts w:eastAsiaTheme="minorEastAsia"/>
          <w:lang w:val="en-US" w:eastAsia="ja-JP"/>
        </w:rPr>
        <w:t>ITU-T</w:t>
      </w:r>
      <w:r w:rsidRPr="00951231">
        <w:rPr>
          <w:rFonts w:eastAsiaTheme="minorEastAsia"/>
          <w:lang w:val="en-US" w:eastAsia="zh-CN"/>
        </w:rPr>
        <w:t xml:space="preserve"> G.826</w:t>
      </w:r>
      <w:r>
        <w:rPr>
          <w:rFonts w:eastAsiaTheme="minorEastAsia"/>
          <w:lang w:val="en-US" w:eastAsia="zh-CN"/>
        </w:rPr>
        <w:t>建议书；</w:t>
      </w:r>
    </w:p>
    <w:p w:rsidR="00BA58EE" w:rsidRPr="00951231" w:rsidRDefault="00BA58EE" w:rsidP="00BA58EE">
      <w:pPr>
        <w:rPr>
          <w:rFonts w:eastAsiaTheme="minorEastAsia"/>
          <w:lang w:val="en-US" w:eastAsia="zh-CN"/>
        </w:rPr>
      </w:pPr>
      <w:r w:rsidRPr="00951231">
        <w:rPr>
          <w:rFonts w:eastAsiaTheme="minorEastAsia"/>
          <w:b/>
          <w:lang w:val="en-US" w:eastAsia="zh-CN"/>
        </w:rPr>
        <w:t>3</w:t>
      </w:r>
      <w:r w:rsidRPr="00951231">
        <w:rPr>
          <w:rFonts w:eastAsiaTheme="minorEastAsia"/>
          <w:lang w:val="en-US" w:eastAsia="zh-CN"/>
        </w:rPr>
        <w:tab/>
      </w:r>
      <w:r w:rsidRPr="006858F7">
        <w:rPr>
          <w:rFonts w:eastAsiaTheme="minorEastAsia"/>
          <w:spacing w:val="-6"/>
          <w:lang w:val="en-US" w:eastAsia="zh-CN"/>
        </w:rPr>
        <w:t>在对不可用性的估算中</w:t>
      </w:r>
      <w:r w:rsidRPr="006858F7">
        <w:rPr>
          <w:rFonts w:eastAsiaTheme="minorEastAsia" w:hint="eastAsia"/>
          <w:spacing w:val="-6"/>
          <w:lang w:val="en-US" w:eastAsia="zh-CN"/>
        </w:rPr>
        <w:t>，必须要包括所有统计上可预测、非有意的且由无线电设备</w:t>
      </w:r>
      <w:r w:rsidRPr="006858F7">
        <w:rPr>
          <w:rStyle w:val="FootnoteReference"/>
          <w:rFonts w:eastAsiaTheme="minorEastAsia"/>
          <w:spacing w:val="-6"/>
          <w:lang w:val="en-US" w:eastAsia="zh-CN"/>
        </w:rPr>
        <w:footnoteReference w:customMarkFollows="1" w:id="1"/>
        <w:t>*</w:t>
      </w:r>
      <w:r>
        <w:rPr>
          <w:rFonts w:eastAsiaTheme="minorEastAsia" w:hint="eastAsia"/>
          <w:lang w:val="en-US" w:eastAsia="zh-CN"/>
        </w:rPr>
        <w:t>、</w:t>
      </w:r>
      <w:r>
        <w:rPr>
          <w:rFonts w:eastAsiaTheme="minorEastAsia"/>
          <w:lang w:val="en-US" w:eastAsia="zh-CN"/>
        </w:rPr>
        <w:t>电源供电</w:t>
      </w:r>
      <w:r>
        <w:rPr>
          <w:rFonts w:eastAsiaTheme="minorEastAsia" w:hint="eastAsia"/>
          <w:lang w:val="en-US" w:eastAsia="zh-CN"/>
        </w:rPr>
        <w:t>、</w:t>
      </w:r>
      <w:r>
        <w:rPr>
          <w:rFonts w:eastAsiaTheme="minorEastAsia"/>
          <w:lang w:val="en-US" w:eastAsia="zh-CN"/>
        </w:rPr>
        <w:t>传播</w:t>
      </w:r>
      <w:r>
        <w:rPr>
          <w:rFonts w:eastAsiaTheme="minorEastAsia" w:hint="eastAsia"/>
          <w:lang w:val="en-US" w:eastAsia="zh-CN"/>
        </w:rPr>
        <w:t>、</w:t>
      </w:r>
      <w:r>
        <w:rPr>
          <w:rFonts w:eastAsiaTheme="minorEastAsia"/>
          <w:lang w:val="en-US" w:eastAsia="zh-CN"/>
        </w:rPr>
        <w:t>干扰和来自辅助设备和人类活动</w:t>
      </w:r>
      <w:r>
        <w:rPr>
          <w:rFonts w:eastAsiaTheme="minorEastAsia" w:hint="eastAsia"/>
          <w:lang w:val="en-US" w:eastAsia="zh-CN"/>
        </w:rPr>
        <w:t>所引起的原因。对</w:t>
      </w:r>
      <w:r>
        <w:rPr>
          <w:rFonts w:eastAsiaTheme="minorEastAsia"/>
          <w:lang w:val="en-US" w:eastAsia="zh-CN"/>
        </w:rPr>
        <w:t>不可用性的估算包括对平均修复时间的考虑（请参见注</w:t>
      </w:r>
      <w:r w:rsidRPr="00951231">
        <w:rPr>
          <w:rFonts w:eastAsiaTheme="minorEastAsia"/>
          <w:lang w:val="en-US" w:eastAsia="zh-CN"/>
        </w:rPr>
        <w:t>6</w:t>
      </w:r>
      <w:r>
        <w:rPr>
          <w:rFonts w:eastAsiaTheme="minorEastAsia"/>
          <w:lang w:val="en-US" w:eastAsia="zh-CN"/>
        </w:rPr>
        <w:t>和</w:t>
      </w:r>
      <w:r w:rsidRPr="00951231">
        <w:rPr>
          <w:rFonts w:eastAsiaTheme="minorEastAsia"/>
          <w:lang w:val="en-US" w:eastAsia="zh-CN"/>
        </w:rPr>
        <w:t>7</w:t>
      </w:r>
      <w:r>
        <w:rPr>
          <w:rFonts w:eastAsiaTheme="minorEastAsia"/>
          <w:lang w:val="en-US" w:eastAsia="zh-CN"/>
        </w:rPr>
        <w:t>）；</w:t>
      </w:r>
    </w:p>
    <w:p w:rsidR="00BA58EE" w:rsidRPr="00951231" w:rsidRDefault="00BA58EE" w:rsidP="00BA58EE">
      <w:pPr>
        <w:rPr>
          <w:rFonts w:eastAsiaTheme="minorEastAsia"/>
          <w:lang w:val="en-US" w:eastAsia="zh-CN"/>
        </w:rPr>
      </w:pPr>
      <w:r w:rsidRPr="00951231">
        <w:rPr>
          <w:rFonts w:eastAsiaTheme="minorEastAsia"/>
          <w:b/>
          <w:lang w:val="en-US" w:eastAsia="zh-CN"/>
        </w:rPr>
        <w:t>4</w:t>
      </w:r>
      <w:r w:rsidRPr="00951231">
        <w:rPr>
          <w:rFonts w:eastAsiaTheme="minorEastAsia"/>
          <w:lang w:val="en-US" w:eastAsia="zh-CN"/>
        </w:rPr>
        <w:tab/>
      </w:r>
      <w:r>
        <w:rPr>
          <w:rFonts w:eastAsiaTheme="minorEastAsia"/>
          <w:lang w:val="en-US" w:eastAsia="zh-CN"/>
        </w:rPr>
        <w:t>附件</w:t>
      </w:r>
      <w:r w:rsidRPr="00951231">
        <w:rPr>
          <w:rFonts w:eastAsiaTheme="minorEastAsia"/>
          <w:lang w:val="en-US" w:eastAsia="zh-CN"/>
        </w:rPr>
        <w:t>1</w:t>
      </w:r>
      <w:r>
        <w:rPr>
          <w:rFonts w:eastAsiaTheme="minorEastAsia"/>
          <w:lang w:val="en-US" w:eastAsia="zh-CN"/>
        </w:rPr>
        <w:t>应该被用于对无线电中继系统可用性和可靠性的指导；</w:t>
      </w:r>
    </w:p>
    <w:p w:rsidR="00BA58EE" w:rsidRPr="00951231" w:rsidRDefault="00BA58EE" w:rsidP="00BA58EE">
      <w:pPr>
        <w:rPr>
          <w:rFonts w:eastAsiaTheme="minorEastAsia"/>
          <w:lang w:val="en-US" w:eastAsia="zh-CN"/>
        </w:rPr>
      </w:pPr>
      <w:r w:rsidRPr="00951231">
        <w:rPr>
          <w:rFonts w:eastAsiaTheme="minorEastAsia"/>
          <w:b/>
          <w:lang w:val="en-US" w:eastAsia="zh-CN"/>
        </w:rPr>
        <w:t>5</w:t>
      </w:r>
      <w:r w:rsidRPr="00951231">
        <w:rPr>
          <w:rFonts w:eastAsiaTheme="minorEastAsia"/>
          <w:lang w:val="en-US" w:eastAsia="zh-CN"/>
        </w:rPr>
        <w:tab/>
      </w:r>
      <w:r>
        <w:rPr>
          <w:rFonts w:eastAsiaTheme="minorEastAsia"/>
          <w:lang w:val="en-US" w:eastAsia="zh-CN"/>
        </w:rPr>
        <w:t>以下的注应该作为本建议书的一部分来对待</w:t>
      </w:r>
      <w:r>
        <w:rPr>
          <w:rFonts w:eastAsiaTheme="minorEastAsia" w:hint="eastAsia"/>
          <w:lang w:val="en-US" w:eastAsia="zh-CN"/>
        </w:rPr>
        <w:t>：</w:t>
      </w:r>
    </w:p>
    <w:p w:rsidR="00BA58EE" w:rsidRPr="00951231" w:rsidRDefault="00BA58EE" w:rsidP="00BA58EE">
      <w:pPr>
        <w:rPr>
          <w:rFonts w:eastAsiaTheme="minorEastAsia"/>
          <w:lang w:val="en-US" w:eastAsia="zh-CN"/>
        </w:rPr>
      </w:pPr>
      <w:r>
        <w:rPr>
          <w:rFonts w:eastAsiaTheme="minorEastAsia" w:hint="eastAsia"/>
          <w:lang w:val="en-US" w:eastAsia="zh-CN"/>
        </w:rPr>
        <w:t>注</w:t>
      </w:r>
      <w:r w:rsidRPr="00951231">
        <w:rPr>
          <w:rFonts w:eastAsiaTheme="minorEastAsia"/>
          <w:lang w:val="en-US" w:eastAsia="zh-CN"/>
        </w:rPr>
        <w:t>1 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总体可用性</w:t>
      </w:r>
      <w:r w:rsidRPr="00951231">
        <w:rPr>
          <w:rFonts w:eastAsiaTheme="minorEastAsia"/>
          <w:i/>
          <w:lang w:val="en-US" w:eastAsia="zh-CN"/>
        </w:rPr>
        <w:t>A</w:t>
      </w:r>
      <w:r>
        <w:rPr>
          <w:rFonts w:eastAsiaTheme="minorEastAsia"/>
          <w:lang w:val="en-US" w:eastAsia="zh-CN"/>
        </w:rPr>
        <w:t>由以下公式定义</w:t>
      </w:r>
      <w:r>
        <w:rPr>
          <w:rFonts w:eastAsiaTheme="minorEastAsia" w:hint="eastAsia"/>
          <w:lang w:val="en-US" w:eastAsia="zh-CN"/>
        </w:rPr>
        <w:t>：</w:t>
      </w:r>
    </w:p>
    <w:p w:rsidR="00BA58EE" w:rsidRPr="00951231" w:rsidRDefault="00BA58EE" w:rsidP="00BA58EE">
      <w:pPr>
        <w:pStyle w:val="Equation"/>
        <w:rPr>
          <w:rFonts w:eastAsiaTheme="minorEastAsia"/>
          <w:lang w:val="en-US" w:eastAsia="zh-CN"/>
        </w:rPr>
      </w:pPr>
      <w:r w:rsidRPr="00951231">
        <w:rPr>
          <w:rFonts w:eastAsiaTheme="minorEastAsia"/>
          <w:i/>
          <w:lang w:val="en-US" w:eastAsia="zh-CN"/>
        </w:rPr>
        <w:tab/>
      </w:r>
      <w:r w:rsidRPr="00951231">
        <w:rPr>
          <w:rFonts w:eastAsiaTheme="minorEastAsia"/>
          <w:i/>
          <w:lang w:val="en-US" w:eastAsia="zh-CN"/>
        </w:rPr>
        <w:tab/>
      </w:r>
      <w:r w:rsidRPr="008B2F6D">
        <w:rPr>
          <w:i/>
          <w:lang w:val="en-US" w:eastAsia="zh-CN"/>
        </w:rPr>
        <w:t>A</w:t>
      </w:r>
      <w:r w:rsidRPr="008B2F6D">
        <w:rPr>
          <w:lang w:val="en-US" w:eastAsia="zh-CN"/>
        </w:rPr>
        <w:t xml:space="preserve">   </w:t>
      </w:r>
      <w:r>
        <w:rPr>
          <w:rFonts w:ascii="Symbol" w:hAnsi="Symbol"/>
          <w:lang w:eastAsia="zh-CN"/>
        </w:rPr>
        <w:t></w:t>
      </w:r>
      <w:r w:rsidRPr="008B2F6D">
        <w:rPr>
          <w:lang w:val="en-US" w:eastAsia="zh-CN"/>
        </w:rPr>
        <w:t xml:space="preserve">  100 [1  –  </w:t>
      </w:r>
      <w:r>
        <w:rPr>
          <w:rFonts w:ascii="Symbol" w:hAnsi="Symbol"/>
          <w:lang w:eastAsia="zh-CN"/>
        </w:rPr>
        <w:t></w:t>
      </w:r>
      <w:r>
        <w:rPr>
          <w:rFonts w:ascii="Symbol" w:hAnsi="Symbol"/>
          <w:lang w:eastAsia="zh-CN"/>
        </w:rPr>
        <w:t></w:t>
      </w:r>
      <w:r w:rsidRPr="008B2F6D">
        <w:rPr>
          <w:i/>
          <w:lang w:val="en-US" w:eastAsia="zh-CN"/>
        </w:rPr>
        <w:t>T</w:t>
      </w:r>
      <w:r w:rsidRPr="008B2F6D">
        <w:rPr>
          <w:position w:val="-4"/>
          <w:sz w:val="18"/>
          <w:lang w:val="en-US" w:eastAsia="zh-CN"/>
        </w:rPr>
        <w:t>1</w:t>
      </w:r>
      <w:r w:rsidRPr="008B2F6D">
        <w:rPr>
          <w:lang w:val="en-US" w:eastAsia="zh-CN"/>
        </w:rPr>
        <w:t xml:space="preserve">  </w:t>
      </w:r>
      <w:r>
        <w:rPr>
          <w:rFonts w:ascii="Symbol" w:hAnsi="Symbol"/>
          <w:lang w:eastAsia="zh-CN"/>
        </w:rPr>
        <w:t></w:t>
      </w:r>
      <w:r w:rsidRPr="008B2F6D">
        <w:rPr>
          <w:lang w:val="en-US" w:eastAsia="zh-CN"/>
        </w:rPr>
        <w:t xml:space="preserve">  </w:t>
      </w:r>
      <w:r w:rsidRPr="008B2F6D">
        <w:rPr>
          <w:i/>
          <w:lang w:val="en-US" w:eastAsia="zh-CN"/>
        </w:rPr>
        <w:t>T</w:t>
      </w:r>
      <w:r w:rsidRPr="008B2F6D">
        <w:rPr>
          <w:position w:val="-4"/>
          <w:sz w:val="18"/>
          <w:lang w:val="en-US" w:eastAsia="zh-CN"/>
        </w:rPr>
        <w:t>2</w:t>
      </w:r>
      <w:r w:rsidRPr="008B2F6D">
        <w:rPr>
          <w:lang w:val="en-US" w:eastAsia="zh-CN"/>
        </w:rPr>
        <w:t xml:space="preserve">  –  </w:t>
      </w:r>
      <w:r w:rsidRPr="008B2F6D">
        <w:rPr>
          <w:i/>
          <w:lang w:val="en-US" w:eastAsia="zh-CN"/>
        </w:rPr>
        <w:t>T</w:t>
      </w:r>
      <w:r w:rsidRPr="008B2F6D">
        <w:rPr>
          <w:i/>
          <w:position w:val="-4"/>
          <w:sz w:val="16"/>
          <w:lang w:val="en-US" w:eastAsia="zh-CN"/>
        </w:rPr>
        <w:t>b</w:t>
      </w:r>
      <w:r w:rsidRPr="008B2F6D">
        <w:rPr>
          <w:lang w:val="en-US" w:eastAsia="zh-CN"/>
        </w:rPr>
        <w:t>)</w:t>
      </w:r>
      <w:r w:rsidRPr="008B2F6D">
        <w:rPr>
          <w:rFonts w:ascii="Tms Rmn" w:hAnsi="Tms Rmn"/>
          <w:sz w:val="12"/>
          <w:lang w:val="en-US" w:eastAsia="zh-CN"/>
        </w:rPr>
        <w:t> </w:t>
      </w:r>
      <w:r w:rsidRPr="008B2F6D">
        <w:rPr>
          <w:lang w:val="en-US" w:eastAsia="zh-CN"/>
        </w:rPr>
        <w:t>/</w:t>
      </w:r>
      <w:r w:rsidRPr="008B2F6D">
        <w:rPr>
          <w:rFonts w:ascii="Tms Rmn" w:hAnsi="Tms Rmn"/>
          <w:sz w:val="12"/>
          <w:lang w:val="en-US" w:eastAsia="zh-CN"/>
        </w:rPr>
        <w:t> </w:t>
      </w:r>
      <w:r w:rsidRPr="008B2F6D">
        <w:rPr>
          <w:i/>
          <w:lang w:val="en-US" w:eastAsia="zh-CN"/>
        </w:rPr>
        <w:t>T</w:t>
      </w:r>
      <w:r w:rsidRPr="008B2F6D">
        <w:rPr>
          <w:i/>
          <w:position w:val="-4"/>
          <w:sz w:val="18"/>
          <w:lang w:val="en-US" w:eastAsia="zh-CN"/>
        </w:rPr>
        <w:t>e</w:t>
      </w:r>
      <w:r>
        <w:rPr>
          <w:rFonts w:ascii="Symbol" w:hAnsi="Symbol"/>
          <w:lang w:eastAsia="zh-CN"/>
        </w:rPr>
        <w:t></w:t>
      </w:r>
      <w:r w:rsidRPr="008B2F6D">
        <w:rPr>
          <w:lang w:val="en-US" w:eastAsia="zh-CN"/>
        </w:rPr>
        <w:t>]</w:t>
      </w:r>
    </w:p>
    <w:p w:rsidR="00BA58EE" w:rsidRPr="00951231" w:rsidRDefault="00BA58EE" w:rsidP="00BA58EE">
      <w:pPr>
        <w:rPr>
          <w:rFonts w:eastAsiaTheme="minorEastAsia"/>
          <w:lang w:val="en-US" w:eastAsia="zh-CN"/>
        </w:rPr>
      </w:pPr>
      <w:r>
        <w:rPr>
          <w:rFonts w:eastAsiaTheme="minorEastAsia"/>
          <w:lang w:val="en-US" w:eastAsia="zh-CN"/>
        </w:rPr>
        <w:t>其中</w:t>
      </w:r>
      <w:r>
        <w:rPr>
          <w:rFonts w:eastAsiaTheme="minorEastAsia" w:hint="eastAsia"/>
          <w:lang w:val="en-US" w:eastAsia="zh-CN"/>
        </w:rPr>
        <w:t>：</w:t>
      </w:r>
    </w:p>
    <w:p w:rsidR="00BA58EE" w:rsidRPr="00951231" w:rsidRDefault="00BA58EE" w:rsidP="00BA58EE">
      <w:pPr>
        <w:pStyle w:val="Equationlegend"/>
        <w:rPr>
          <w:rFonts w:eastAsiaTheme="minorEastAsia"/>
          <w:lang w:eastAsia="zh-CN"/>
        </w:rPr>
      </w:pPr>
      <w:r w:rsidRPr="00951231">
        <w:rPr>
          <w:rFonts w:eastAsiaTheme="minorEastAsia"/>
          <w:i/>
          <w:lang w:eastAsia="zh-CN"/>
        </w:rPr>
        <w:tab/>
        <w:t>A</w:t>
      </w:r>
      <w:r w:rsidRPr="00951231">
        <w:rPr>
          <w:rFonts w:eastAsiaTheme="minorEastAsia"/>
          <w:sz w:val="12"/>
          <w:lang w:eastAsia="zh-CN"/>
        </w:rPr>
        <w:t> </w:t>
      </w:r>
      <w:r>
        <w:rPr>
          <w:rFonts w:eastAsiaTheme="minorEastAsia"/>
          <w:lang w:eastAsia="zh-CN"/>
        </w:rPr>
        <w:t>：</w:t>
      </w:r>
      <w:r w:rsidRPr="00951231">
        <w:rPr>
          <w:rFonts w:eastAsiaTheme="minorEastAsia"/>
          <w:lang w:eastAsia="zh-CN"/>
        </w:rPr>
        <w:tab/>
      </w:r>
      <w:r>
        <w:rPr>
          <w:rFonts w:eastAsiaTheme="minorEastAsia"/>
          <w:lang w:eastAsia="zh-CN"/>
        </w:rPr>
        <w:t>可用性百分比</w:t>
      </w:r>
    </w:p>
    <w:p w:rsidR="00BA58EE" w:rsidRPr="00951231" w:rsidRDefault="00BA58EE" w:rsidP="00BA58EE">
      <w:pPr>
        <w:pStyle w:val="Equationlegend"/>
        <w:rPr>
          <w:rFonts w:eastAsiaTheme="minorEastAsia"/>
          <w:lang w:eastAsia="zh-CN"/>
        </w:rPr>
      </w:pPr>
      <w:r w:rsidRPr="00951231">
        <w:rPr>
          <w:rFonts w:eastAsiaTheme="minorEastAsia"/>
          <w:i/>
          <w:lang w:eastAsia="zh-CN"/>
        </w:rPr>
        <w:tab/>
        <w:t>T</w:t>
      </w:r>
      <w:r w:rsidRPr="00951231">
        <w:rPr>
          <w:rFonts w:eastAsiaTheme="minorEastAsia"/>
          <w:position w:val="-4"/>
          <w:sz w:val="16"/>
          <w:lang w:eastAsia="zh-CN"/>
        </w:rPr>
        <w:t>1</w:t>
      </w:r>
      <w:r w:rsidRPr="00951231">
        <w:rPr>
          <w:rFonts w:eastAsiaTheme="minorEastAsia"/>
          <w:sz w:val="12"/>
          <w:lang w:eastAsia="zh-CN"/>
        </w:rPr>
        <w:t> </w:t>
      </w:r>
      <w:r>
        <w:rPr>
          <w:rFonts w:eastAsiaTheme="minorEastAsia"/>
          <w:lang w:eastAsia="zh-CN"/>
        </w:rPr>
        <w:t>：</w:t>
      </w:r>
      <w:r w:rsidRPr="00951231">
        <w:rPr>
          <w:rFonts w:eastAsiaTheme="minorEastAsia"/>
          <w:position w:val="-6"/>
          <w:lang w:eastAsia="zh-CN"/>
        </w:rPr>
        <w:tab/>
      </w:r>
      <w:r>
        <w:rPr>
          <w:rFonts w:eastAsiaTheme="minorEastAsia"/>
          <w:position w:val="-6"/>
          <w:lang w:eastAsia="zh-CN"/>
        </w:rPr>
        <w:t>一个传输方向上总的不可用性时间</w:t>
      </w:r>
    </w:p>
    <w:p w:rsidR="00BA58EE" w:rsidRPr="00951231" w:rsidRDefault="00BA58EE" w:rsidP="00BA58EE">
      <w:pPr>
        <w:pStyle w:val="Equationlegend"/>
        <w:rPr>
          <w:rFonts w:eastAsiaTheme="minorEastAsia"/>
          <w:lang w:eastAsia="zh-CN"/>
        </w:rPr>
      </w:pPr>
      <w:r w:rsidRPr="00951231">
        <w:rPr>
          <w:rFonts w:eastAsiaTheme="minorEastAsia"/>
          <w:i/>
          <w:lang w:eastAsia="zh-CN"/>
        </w:rPr>
        <w:tab/>
        <w:t>T</w:t>
      </w:r>
      <w:r w:rsidRPr="00951231">
        <w:rPr>
          <w:rFonts w:eastAsiaTheme="minorEastAsia"/>
          <w:position w:val="-4"/>
          <w:sz w:val="16"/>
          <w:lang w:eastAsia="zh-CN"/>
        </w:rPr>
        <w:t>2</w:t>
      </w:r>
      <w:r w:rsidRPr="00951231">
        <w:rPr>
          <w:rFonts w:eastAsiaTheme="minorEastAsia"/>
          <w:sz w:val="12"/>
          <w:lang w:eastAsia="zh-CN"/>
        </w:rPr>
        <w:t> </w:t>
      </w:r>
      <w:r>
        <w:rPr>
          <w:rFonts w:eastAsiaTheme="minorEastAsia"/>
          <w:lang w:eastAsia="zh-CN"/>
        </w:rPr>
        <w:t>：</w:t>
      </w:r>
      <w:r w:rsidRPr="00951231">
        <w:rPr>
          <w:rFonts w:eastAsiaTheme="minorEastAsia"/>
          <w:lang w:eastAsia="zh-CN"/>
        </w:rPr>
        <w:tab/>
      </w:r>
      <w:r>
        <w:rPr>
          <w:rFonts w:eastAsiaTheme="minorEastAsia"/>
          <w:lang w:eastAsia="zh-CN"/>
        </w:rPr>
        <w:t>另一个传输方向上总的不可用性时间</w:t>
      </w:r>
    </w:p>
    <w:p w:rsidR="00BA58EE" w:rsidRPr="00951231" w:rsidRDefault="00BA58EE" w:rsidP="00BA58EE">
      <w:pPr>
        <w:pStyle w:val="Equationlegend"/>
        <w:rPr>
          <w:rFonts w:eastAsiaTheme="minorEastAsia"/>
          <w:lang w:eastAsia="zh-CN"/>
        </w:rPr>
      </w:pPr>
      <w:r w:rsidRPr="00951231">
        <w:rPr>
          <w:rFonts w:eastAsiaTheme="minorEastAsia"/>
          <w:i/>
          <w:lang w:eastAsia="zh-CN"/>
        </w:rPr>
        <w:tab/>
        <w:t>T</w:t>
      </w:r>
      <w:r w:rsidRPr="00951231">
        <w:rPr>
          <w:rFonts w:eastAsiaTheme="minorEastAsia"/>
          <w:i/>
          <w:position w:val="-4"/>
          <w:sz w:val="16"/>
          <w:lang w:eastAsia="zh-CN"/>
        </w:rPr>
        <w:t>b</w:t>
      </w:r>
      <w:r w:rsidRPr="00951231">
        <w:rPr>
          <w:rFonts w:eastAsiaTheme="minorEastAsia"/>
          <w:sz w:val="12"/>
          <w:lang w:eastAsia="zh-CN"/>
        </w:rPr>
        <w:t> </w:t>
      </w:r>
      <w:r>
        <w:rPr>
          <w:rFonts w:eastAsiaTheme="minorEastAsia"/>
          <w:position w:val="-3"/>
          <w:sz w:val="18"/>
          <w:lang w:eastAsia="zh-CN"/>
        </w:rPr>
        <w:t>：</w:t>
      </w:r>
      <w:r w:rsidRPr="00951231">
        <w:rPr>
          <w:rFonts w:eastAsiaTheme="minorEastAsia"/>
          <w:position w:val="-3"/>
          <w:sz w:val="18"/>
          <w:lang w:eastAsia="zh-CN"/>
        </w:rPr>
        <w:tab/>
      </w:r>
      <w:r w:rsidRPr="001E2C15">
        <w:rPr>
          <w:rFonts w:eastAsiaTheme="minorEastAsia"/>
          <w:lang w:eastAsia="zh-CN"/>
        </w:rPr>
        <w:t>双向不可用性时间</w:t>
      </w:r>
    </w:p>
    <w:p w:rsidR="00BA58EE" w:rsidRPr="00951231" w:rsidRDefault="00BA58EE" w:rsidP="00BA58EE">
      <w:pPr>
        <w:pStyle w:val="Equationlegend"/>
        <w:rPr>
          <w:rFonts w:eastAsiaTheme="minorEastAsia"/>
          <w:lang w:eastAsia="zh-CN"/>
        </w:rPr>
      </w:pPr>
      <w:r w:rsidRPr="00951231">
        <w:rPr>
          <w:rFonts w:eastAsiaTheme="minorEastAsia"/>
          <w:i/>
          <w:lang w:eastAsia="zh-CN"/>
        </w:rPr>
        <w:tab/>
        <w:t>T</w:t>
      </w:r>
      <w:r w:rsidRPr="00951231">
        <w:rPr>
          <w:rFonts w:eastAsiaTheme="minorEastAsia"/>
          <w:i/>
          <w:position w:val="-4"/>
          <w:sz w:val="16"/>
          <w:lang w:eastAsia="zh-CN"/>
        </w:rPr>
        <w:t>e</w:t>
      </w:r>
      <w:r w:rsidRPr="00951231">
        <w:rPr>
          <w:rFonts w:eastAsiaTheme="minorEastAsia"/>
          <w:sz w:val="12"/>
          <w:lang w:eastAsia="zh-CN"/>
        </w:rPr>
        <w:t> </w:t>
      </w:r>
      <w:r>
        <w:rPr>
          <w:rFonts w:eastAsiaTheme="minorEastAsia"/>
          <w:lang w:eastAsia="zh-CN"/>
        </w:rPr>
        <w:t>：</w:t>
      </w:r>
      <w:r w:rsidRPr="00951231">
        <w:rPr>
          <w:rFonts w:eastAsiaTheme="minorEastAsia"/>
          <w:lang w:eastAsia="zh-CN"/>
        </w:rPr>
        <w:tab/>
      </w:r>
      <w:r>
        <w:rPr>
          <w:rFonts w:eastAsiaTheme="minorEastAsia"/>
          <w:lang w:eastAsia="zh-CN"/>
        </w:rPr>
        <w:t>评估的时间段</w:t>
      </w:r>
      <w:r>
        <w:rPr>
          <w:rFonts w:eastAsiaTheme="minorEastAsia" w:hint="eastAsia"/>
          <w:lang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对于单向传输</w:t>
      </w:r>
      <w:r>
        <w:rPr>
          <w:rFonts w:eastAsiaTheme="minorEastAsia" w:hint="eastAsia"/>
          <w:lang w:val="en-US" w:eastAsia="zh-CN"/>
        </w:rPr>
        <w:t>，</w:t>
      </w:r>
      <w:r w:rsidRPr="007461DD">
        <w:rPr>
          <w:i/>
          <w:lang w:val="en-US" w:eastAsia="zh-CN"/>
        </w:rPr>
        <w:t>T</w:t>
      </w:r>
      <w:r w:rsidRPr="007461DD">
        <w:rPr>
          <w:position w:val="-4"/>
          <w:sz w:val="16"/>
          <w:lang w:val="en-US" w:eastAsia="zh-CN"/>
        </w:rPr>
        <w:t>2</w:t>
      </w:r>
      <w:r w:rsidRPr="007461DD">
        <w:rPr>
          <w:lang w:val="en-US" w:eastAsia="zh-CN"/>
        </w:rPr>
        <w:t> </w:t>
      </w:r>
      <w:r>
        <w:rPr>
          <w:rFonts w:ascii="Symbol" w:hAnsi="Symbol"/>
          <w:lang w:eastAsia="zh-CN"/>
        </w:rPr>
        <w:t></w:t>
      </w:r>
      <w:r w:rsidRPr="007461DD">
        <w:rPr>
          <w:lang w:val="en-US" w:eastAsia="zh-CN"/>
        </w:rPr>
        <w:t xml:space="preserve"> 0; </w:t>
      </w:r>
      <w:r w:rsidRPr="007461DD">
        <w:rPr>
          <w:i/>
          <w:lang w:val="en-US" w:eastAsia="zh-CN"/>
        </w:rPr>
        <w:t>T</w:t>
      </w:r>
      <w:r w:rsidRPr="007461DD">
        <w:rPr>
          <w:i/>
          <w:position w:val="-4"/>
          <w:sz w:val="16"/>
          <w:lang w:val="en-US" w:eastAsia="zh-CN"/>
        </w:rPr>
        <w:t>b</w:t>
      </w:r>
      <w:r w:rsidRPr="007461DD">
        <w:rPr>
          <w:lang w:val="en-US" w:eastAsia="zh-CN"/>
        </w:rPr>
        <w:t> </w:t>
      </w:r>
      <w:r>
        <w:rPr>
          <w:rFonts w:ascii="Symbol" w:hAnsi="Symbol"/>
          <w:lang w:eastAsia="zh-CN"/>
        </w:rPr>
        <w:t></w:t>
      </w:r>
      <w:r w:rsidRPr="007461DD">
        <w:rPr>
          <w:lang w:val="en-US" w:eastAsia="zh-CN"/>
        </w:rPr>
        <w:t> 0</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sidRPr="00951231">
        <w:rPr>
          <w:rFonts w:eastAsiaTheme="minorEastAsia"/>
          <w:lang w:val="en-US" w:eastAsia="zh-CN"/>
        </w:rPr>
        <w:t>2 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数值</w:t>
      </w:r>
      <w:r w:rsidRPr="00951231">
        <w:rPr>
          <w:rFonts w:eastAsiaTheme="minorEastAsia"/>
          <w:lang w:val="en-US" w:eastAsia="zh-CN"/>
        </w:rPr>
        <w:t>99.7%</w:t>
      </w:r>
      <w:r>
        <w:rPr>
          <w:rFonts w:eastAsiaTheme="minorEastAsia"/>
          <w:lang w:val="en-US" w:eastAsia="zh-CN"/>
        </w:rPr>
        <w:t>是一个</w:t>
      </w:r>
      <w:r>
        <w:rPr>
          <w:rFonts w:eastAsiaTheme="minorEastAsia" w:hint="eastAsia"/>
          <w:lang w:val="en-US" w:eastAsia="zh-CN"/>
        </w:rPr>
        <w:t>暂定</w:t>
      </w:r>
      <w:r>
        <w:rPr>
          <w:rFonts w:eastAsiaTheme="minorEastAsia"/>
          <w:lang w:val="en-US" w:eastAsia="zh-CN"/>
        </w:rPr>
        <w:t>值</w:t>
      </w:r>
      <w:r>
        <w:rPr>
          <w:rFonts w:eastAsiaTheme="minorEastAsia" w:hint="eastAsia"/>
          <w:lang w:val="en-US" w:eastAsia="zh-CN"/>
        </w:rPr>
        <w:t>，</w:t>
      </w:r>
      <w:r>
        <w:rPr>
          <w:rFonts w:eastAsiaTheme="minorEastAsia"/>
          <w:lang w:val="en-US" w:eastAsia="zh-CN"/>
        </w:rPr>
        <w:t>公认在实际当中所选的指标在范围</w:t>
      </w:r>
      <w:r w:rsidRPr="00951231">
        <w:rPr>
          <w:rFonts w:eastAsiaTheme="minorEastAsia"/>
          <w:lang w:val="en-US" w:eastAsia="zh-CN"/>
        </w:rPr>
        <w:t>99.5%</w:t>
      </w:r>
      <w:r>
        <w:rPr>
          <w:rFonts w:eastAsiaTheme="minorEastAsia"/>
          <w:lang w:val="en-US" w:eastAsia="zh-CN"/>
        </w:rPr>
        <w:t>到</w:t>
      </w:r>
      <w:r w:rsidRPr="00951231">
        <w:rPr>
          <w:rFonts w:eastAsiaTheme="minorEastAsia"/>
          <w:lang w:val="en-US" w:eastAsia="zh-CN"/>
        </w:rPr>
        <w:t>99.9%</w:t>
      </w:r>
      <w:r>
        <w:rPr>
          <w:rFonts w:eastAsiaTheme="minorEastAsia"/>
          <w:lang w:val="en-US" w:eastAsia="zh-CN"/>
        </w:rPr>
        <w:t>之中</w:t>
      </w:r>
      <w:r>
        <w:rPr>
          <w:rFonts w:eastAsiaTheme="minorEastAsia" w:hint="eastAsia"/>
          <w:lang w:val="en-US" w:eastAsia="zh-CN"/>
        </w:rPr>
        <w:t>。</w:t>
      </w:r>
      <w:r>
        <w:rPr>
          <w:rFonts w:eastAsiaTheme="minorEastAsia"/>
          <w:lang w:val="en-US" w:eastAsia="zh-CN"/>
        </w:rPr>
        <w:t>在此范围中选择一个特定值在各种原因之中取决于故障时间的最佳划分</w:t>
      </w:r>
      <w:r>
        <w:rPr>
          <w:rFonts w:eastAsiaTheme="minorEastAsia" w:hint="eastAsia"/>
          <w:lang w:val="en-US" w:eastAsia="zh-CN"/>
        </w:rPr>
        <w:t>，</w:t>
      </w:r>
      <w:r>
        <w:rPr>
          <w:rFonts w:eastAsiaTheme="minorEastAsia"/>
          <w:lang w:val="en-US" w:eastAsia="zh-CN"/>
        </w:rPr>
        <w:t>当考虑了本地条件（例如</w:t>
      </w:r>
      <w:r>
        <w:rPr>
          <w:rFonts w:eastAsiaTheme="minorEastAsia" w:hint="eastAsia"/>
          <w:lang w:val="en-US" w:eastAsia="zh-CN"/>
        </w:rPr>
        <w:t>，</w:t>
      </w:r>
      <w:r>
        <w:rPr>
          <w:rFonts w:eastAsiaTheme="minorEastAsia"/>
          <w:lang w:val="en-US" w:eastAsia="zh-CN"/>
        </w:rPr>
        <w:t>传播</w:t>
      </w:r>
      <w:r>
        <w:rPr>
          <w:rFonts w:eastAsiaTheme="minorEastAsia" w:hint="eastAsia"/>
          <w:lang w:val="en-US" w:eastAsia="zh-CN"/>
        </w:rPr>
        <w:t>、</w:t>
      </w:r>
      <w:r>
        <w:rPr>
          <w:rFonts w:eastAsiaTheme="minorEastAsia"/>
          <w:lang w:val="en-US" w:eastAsia="zh-CN"/>
        </w:rPr>
        <w:t>地理面积</w:t>
      </w:r>
      <w:r>
        <w:rPr>
          <w:rFonts w:eastAsiaTheme="minorEastAsia" w:hint="eastAsia"/>
          <w:lang w:val="en-US" w:eastAsia="zh-CN"/>
        </w:rPr>
        <w:t>、</w:t>
      </w:r>
      <w:r>
        <w:rPr>
          <w:rFonts w:eastAsiaTheme="minorEastAsia"/>
          <w:lang w:val="en-US" w:eastAsia="zh-CN"/>
        </w:rPr>
        <w:t>人口分布</w:t>
      </w:r>
      <w:r>
        <w:rPr>
          <w:rFonts w:eastAsiaTheme="minorEastAsia" w:hint="eastAsia"/>
          <w:lang w:val="en-US" w:eastAsia="zh-CN"/>
        </w:rPr>
        <w:t>、</w:t>
      </w:r>
      <w:r>
        <w:rPr>
          <w:rFonts w:eastAsiaTheme="minorEastAsia"/>
          <w:lang w:val="en-US" w:eastAsia="zh-CN"/>
        </w:rPr>
        <w:t>维护体制）时</w:t>
      </w:r>
      <w:r>
        <w:rPr>
          <w:rFonts w:eastAsiaTheme="minorEastAsia" w:hint="eastAsia"/>
          <w:lang w:val="en-US" w:eastAsia="zh-CN"/>
        </w:rPr>
        <w:t>，</w:t>
      </w:r>
      <w:r>
        <w:rPr>
          <w:rFonts w:eastAsiaTheme="minorEastAsia"/>
          <w:lang w:val="en-US" w:eastAsia="zh-CN"/>
        </w:rPr>
        <w:t>它可能会有所不同</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此外</w:t>
      </w:r>
      <w:r>
        <w:rPr>
          <w:rFonts w:eastAsiaTheme="minorEastAsia" w:hint="eastAsia"/>
          <w:lang w:val="en-US" w:eastAsia="zh-CN"/>
        </w:rPr>
        <w:t>，</w:t>
      </w:r>
      <w:r>
        <w:rPr>
          <w:rFonts w:eastAsiaTheme="minorEastAsia"/>
          <w:lang w:val="en-US" w:eastAsia="zh-CN"/>
        </w:rPr>
        <w:t>无线电中继系统的可用性仅仅是保证数字传输业务可接受服务等级的很多方面之一；选择对此特殊问题的最佳数值只能通过考虑所研究网络中所有现有的或计划的传输系统来完成</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出于这么多原因</w:t>
      </w:r>
      <w:r>
        <w:rPr>
          <w:rFonts w:eastAsiaTheme="minorEastAsia" w:hint="eastAsia"/>
          <w:lang w:val="en-US" w:eastAsia="zh-CN"/>
        </w:rPr>
        <w:t>，</w:t>
      </w:r>
      <w:r>
        <w:rPr>
          <w:rFonts w:eastAsiaTheme="minorEastAsia"/>
          <w:lang w:val="en-US" w:eastAsia="zh-CN"/>
        </w:rPr>
        <w:t>管理部门可以对他们计划体制的使用选择不同的可用性指标值</w:t>
      </w:r>
      <w:r>
        <w:rPr>
          <w:rFonts w:eastAsiaTheme="minorEastAsia" w:hint="eastAsia"/>
          <w:lang w:val="en-US" w:eastAsia="zh-CN"/>
        </w:rPr>
        <w:t>，该值</w:t>
      </w:r>
      <w:r>
        <w:rPr>
          <w:rFonts w:eastAsiaTheme="minorEastAsia"/>
          <w:lang w:val="en-US" w:eastAsia="zh-CN"/>
        </w:rPr>
        <w:t>在以上所示范围中</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Pr>
          <w:rFonts w:eastAsiaTheme="minorEastAsia"/>
          <w:lang w:val="en-US" w:eastAsia="zh-CN"/>
        </w:rPr>
        <w:t>3 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复用设备的可用性不包括在前面所述之内</w:t>
      </w:r>
      <w:r>
        <w:rPr>
          <w:rFonts w:eastAsiaTheme="minorEastAsia" w:hint="eastAsia"/>
          <w:lang w:val="en-US" w:eastAsia="zh-CN"/>
        </w:rPr>
        <w:t>。</w:t>
      </w:r>
      <w:r w:rsidRPr="00951231">
        <w:rPr>
          <w:rFonts w:eastAsiaTheme="minorEastAsia"/>
          <w:lang w:val="en-US" w:eastAsia="zh-CN"/>
        </w:rPr>
        <w:t>ITU-T</w:t>
      </w:r>
      <w:r>
        <w:rPr>
          <w:rFonts w:eastAsiaTheme="minorEastAsia"/>
          <w:lang w:val="en-US" w:eastAsia="zh-CN"/>
        </w:rPr>
        <w:t>计划为此设备制定可用性指标</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sidRPr="00951231">
        <w:rPr>
          <w:rFonts w:eastAsiaTheme="minorEastAsia"/>
          <w:lang w:val="en-US" w:eastAsia="zh-CN"/>
        </w:rPr>
        <w:t>4 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本建议书与</w:t>
      </w:r>
      <w:r w:rsidRPr="00951231">
        <w:rPr>
          <w:rFonts w:eastAsiaTheme="minorEastAsia"/>
          <w:lang w:val="en-US" w:eastAsia="zh-CN"/>
        </w:rPr>
        <w:t>HRDP</w:t>
      </w:r>
      <w:r>
        <w:rPr>
          <w:rFonts w:eastAsiaTheme="minorEastAsia"/>
          <w:lang w:val="en-US" w:eastAsia="zh-CN"/>
        </w:rPr>
        <w:t>相关</w:t>
      </w:r>
      <w:r>
        <w:rPr>
          <w:rFonts w:eastAsiaTheme="minorEastAsia" w:hint="eastAsia"/>
          <w:lang w:val="en-US" w:eastAsia="zh-CN"/>
        </w:rPr>
        <w:t>。</w:t>
      </w:r>
      <w:r>
        <w:rPr>
          <w:rFonts w:eastAsiaTheme="minorEastAsia"/>
          <w:lang w:val="en-US" w:eastAsia="zh-CN"/>
        </w:rPr>
        <w:t>其目的是为新的无线电中继系统设定一个可用性数值作为规划指标</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ja-JP"/>
        </w:rPr>
      </w:pPr>
      <w:r>
        <w:rPr>
          <w:rFonts w:eastAsiaTheme="minorEastAsia"/>
          <w:lang w:val="en-US" w:eastAsia="zh-CN"/>
        </w:rPr>
        <w:t>未打算将在真实系统规范</w:t>
      </w:r>
      <w:r>
        <w:rPr>
          <w:rFonts w:eastAsiaTheme="minorEastAsia" w:hint="eastAsia"/>
          <w:lang w:val="en-US" w:eastAsia="zh-CN"/>
        </w:rPr>
        <w:t>、</w:t>
      </w:r>
      <w:r>
        <w:rPr>
          <w:rFonts w:eastAsiaTheme="minorEastAsia"/>
          <w:lang w:val="en-US" w:eastAsia="zh-CN"/>
        </w:rPr>
        <w:t>验收测试</w:t>
      </w:r>
      <w:r>
        <w:rPr>
          <w:rFonts w:eastAsiaTheme="minorEastAsia" w:hint="eastAsia"/>
          <w:lang w:val="en-US" w:eastAsia="zh-CN"/>
        </w:rPr>
        <w:t>、</w:t>
      </w:r>
      <w:r>
        <w:rPr>
          <w:rFonts w:eastAsiaTheme="minorEastAsia"/>
          <w:lang w:val="en-US" w:eastAsia="zh-CN"/>
        </w:rPr>
        <w:t>或运行协议中引用它</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对真实路径可用性数值的测试数据显示出一个很宽的分布</w:t>
      </w:r>
      <w:r>
        <w:rPr>
          <w:rFonts w:eastAsiaTheme="minorEastAsia" w:hint="eastAsia"/>
          <w:lang w:val="en-US" w:eastAsia="zh-CN"/>
        </w:rPr>
        <w:t>，</w:t>
      </w:r>
      <w:r>
        <w:rPr>
          <w:rFonts w:eastAsiaTheme="minorEastAsia"/>
          <w:lang w:val="en-US" w:eastAsia="zh-CN"/>
        </w:rPr>
        <w:t>实际可用性的一个可靠数值仅仅可以估计为在一个足够长时间段从很多无线电中继路由所收集到的大量数据的一个平均值</w:t>
      </w:r>
      <w:r>
        <w:rPr>
          <w:rFonts w:eastAsiaTheme="minorEastAsia" w:hint="eastAsia"/>
          <w:lang w:val="en-US" w:eastAsia="zh-CN"/>
        </w:rPr>
        <w:t>。</w:t>
      </w:r>
    </w:p>
    <w:p w:rsidR="00BA58EE" w:rsidRDefault="00BA58EE" w:rsidP="00BA58E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BA58EE" w:rsidRPr="00951231" w:rsidRDefault="00BA58EE" w:rsidP="00750B65">
      <w:pPr>
        <w:rPr>
          <w:rFonts w:eastAsiaTheme="minorEastAsia"/>
          <w:lang w:val="en-US" w:eastAsia="zh-CN"/>
        </w:rPr>
      </w:pPr>
      <w:r>
        <w:rPr>
          <w:rFonts w:eastAsiaTheme="minorEastAsia"/>
          <w:lang w:val="en-US" w:eastAsia="zh-CN"/>
        </w:rPr>
        <w:t>注</w:t>
      </w:r>
      <w:r w:rsidRPr="00951231">
        <w:rPr>
          <w:rFonts w:eastAsiaTheme="minorEastAsia"/>
          <w:lang w:val="en-US" w:eastAsia="zh-CN"/>
        </w:rPr>
        <w:t>5 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对要在真实链路上建立路径的高级别部分中可用性指标的细分在</w:t>
      </w:r>
      <w:r w:rsidRPr="00951231">
        <w:rPr>
          <w:rFonts w:eastAsiaTheme="minorEastAsia"/>
          <w:lang w:val="en-US" w:eastAsia="zh-CN"/>
        </w:rPr>
        <w:t>ITU-R F.695</w:t>
      </w:r>
      <w:r>
        <w:rPr>
          <w:rFonts w:eastAsiaTheme="minorEastAsia"/>
          <w:lang w:val="en-US" w:eastAsia="zh-CN"/>
        </w:rPr>
        <w:t>建议书中给出</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Pr>
          <w:rFonts w:eastAsiaTheme="minorEastAsia"/>
          <w:lang w:val="en-US" w:eastAsia="zh-CN"/>
        </w:rPr>
        <w:t>6 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规划者应指出他们对于平均故障间隔时间</w:t>
      </w:r>
      <w:r>
        <w:rPr>
          <w:rFonts w:eastAsiaTheme="minorEastAsia" w:hint="eastAsia"/>
          <w:lang w:val="en-US" w:eastAsia="zh-CN"/>
        </w:rPr>
        <w:t>（</w:t>
      </w:r>
      <w:r>
        <w:rPr>
          <w:rFonts w:eastAsiaTheme="minorEastAsia"/>
          <w:lang w:val="en-US" w:eastAsia="zh-CN"/>
        </w:rPr>
        <w:t>MTBF</w:t>
      </w:r>
      <w:r>
        <w:rPr>
          <w:rFonts w:eastAsiaTheme="minorEastAsia" w:hint="eastAsia"/>
          <w:lang w:val="en-US" w:eastAsia="zh-CN"/>
        </w:rPr>
        <w:t>）、</w:t>
      </w:r>
      <w:r>
        <w:rPr>
          <w:rFonts w:eastAsiaTheme="minorEastAsia"/>
          <w:lang w:val="en-US" w:eastAsia="zh-CN"/>
        </w:rPr>
        <w:t>平均修复时间（</w:t>
      </w:r>
      <w:r w:rsidRPr="00951231">
        <w:rPr>
          <w:rFonts w:eastAsiaTheme="minorEastAsia"/>
          <w:lang w:val="en-US" w:eastAsia="zh-CN"/>
        </w:rPr>
        <w:t>MTTR</w:t>
      </w:r>
      <w:r>
        <w:rPr>
          <w:rFonts w:eastAsiaTheme="minorEastAsia"/>
          <w:lang w:val="en-US" w:eastAsia="zh-CN"/>
        </w:rPr>
        <w:t>）</w:t>
      </w:r>
      <w:r>
        <w:rPr>
          <w:rFonts w:eastAsiaTheme="minorEastAsia" w:hint="eastAsia"/>
          <w:lang w:val="en-US" w:eastAsia="zh-CN"/>
        </w:rPr>
        <w:t>、</w:t>
      </w:r>
      <w:r w:rsidRPr="00951231">
        <w:rPr>
          <w:rFonts w:eastAsiaTheme="minorEastAsia"/>
          <w:lang w:val="en-US" w:eastAsia="zh-CN"/>
        </w:rPr>
        <w:t xml:space="preserve"> </w:t>
      </w:r>
      <w:r>
        <w:rPr>
          <w:rFonts w:eastAsiaTheme="minorEastAsia" w:hint="eastAsia"/>
          <w:lang w:val="en-US" w:eastAsia="zh-CN"/>
        </w:rPr>
        <w:t>针对</w:t>
      </w:r>
      <w:r>
        <w:rPr>
          <w:rFonts w:eastAsiaTheme="minorEastAsia"/>
          <w:lang w:val="en-US" w:eastAsia="zh-CN"/>
        </w:rPr>
        <w:t>中断和衰落所采取的</w:t>
      </w:r>
      <w:r>
        <w:rPr>
          <w:rFonts w:eastAsiaTheme="minorEastAsia" w:hint="eastAsia"/>
          <w:lang w:val="en-US" w:eastAsia="zh-CN"/>
        </w:rPr>
        <w:t>预防</w:t>
      </w:r>
      <w:r>
        <w:rPr>
          <w:rFonts w:eastAsiaTheme="minorEastAsia"/>
          <w:lang w:val="en-US" w:eastAsia="zh-CN"/>
        </w:rPr>
        <w:t>措施（特别是使用保护信道和每个切换段的段落数）和持续时间长于</w:t>
      </w:r>
      <w:r>
        <w:rPr>
          <w:rFonts w:eastAsiaTheme="minorEastAsia" w:hint="eastAsia"/>
          <w:lang w:val="en-US" w:eastAsia="zh-CN"/>
        </w:rPr>
        <w:t>10</w:t>
      </w:r>
      <w:r>
        <w:rPr>
          <w:rFonts w:eastAsiaTheme="minorEastAsia" w:hint="eastAsia"/>
          <w:lang w:val="en-US" w:eastAsia="zh-CN"/>
        </w:rPr>
        <w:t>秒的衰落分布的</w:t>
      </w:r>
      <w:r>
        <w:rPr>
          <w:rFonts w:eastAsiaTheme="minorEastAsia"/>
          <w:lang w:val="en-US" w:eastAsia="zh-CN"/>
        </w:rPr>
        <w:t>假设</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Pr>
          <w:rFonts w:eastAsiaTheme="minorEastAsia"/>
          <w:lang w:val="en-US" w:eastAsia="zh-CN"/>
        </w:rPr>
        <w:t>7 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修复时间是在业务中断及其恢复之间流逝的时间</w:t>
      </w:r>
      <w:r>
        <w:rPr>
          <w:rFonts w:eastAsiaTheme="minorEastAsia" w:hint="eastAsia"/>
          <w:lang w:val="en-US" w:eastAsia="zh-CN"/>
        </w:rPr>
        <w:t>，包括确认时间、</w:t>
      </w:r>
      <w:r>
        <w:rPr>
          <w:rFonts w:eastAsiaTheme="minorEastAsia"/>
          <w:lang w:val="en-US" w:eastAsia="zh-CN"/>
        </w:rPr>
        <w:t>出动时间以及修理时间</w:t>
      </w:r>
      <w:r>
        <w:rPr>
          <w:rFonts w:eastAsiaTheme="minorEastAsia" w:hint="eastAsia"/>
          <w:lang w:val="en-US" w:eastAsia="zh-CN"/>
        </w:rPr>
        <w:t>。</w:t>
      </w:r>
      <w:r>
        <w:rPr>
          <w:rFonts w:eastAsiaTheme="minorEastAsia"/>
          <w:lang w:val="en-US" w:eastAsia="zh-CN"/>
        </w:rPr>
        <w:t>由于各种因素</w:t>
      </w:r>
      <w:r>
        <w:rPr>
          <w:rFonts w:eastAsiaTheme="minorEastAsia" w:hint="eastAsia"/>
          <w:lang w:val="en-US" w:eastAsia="zh-CN"/>
        </w:rPr>
        <w:t>，例如站点可接入性、</w:t>
      </w:r>
      <w:r>
        <w:rPr>
          <w:rFonts w:eastAsiaTheme="minorEastAsia"/>
          <w:lang w:val="en-US" w:eastAsia="zh-CN"/>
        </w:rPr>
        <w:t>天气</w:t>
      </w:r>
      <w:r>
        <w:rPr>
          <w:rFonts w:eastAsiaTheme="minorEastAsia" w:hint="eastAsia"/>
          <w:lang w:val="en-US" w:eastAsia="zh-CN"/>
        </w:rPr>
        <w:t>、</w:t>
      </w:r>
      <w:r>
        <w:rPr>
          <w:rFonts w:eastAsiaTheme="minorEastAsia"/>
          <w:lang w:val="en-US" w:eastAsia="zh-CN"/>
        </w:rPr>
        <w:t>维护政策和其他经济考虑</w:t>
      </w:r>
      <w:r>
        <w:rPr>
          <w:rFonts w:eastAsiaTheme="minorEastAsia" w:hint="eastAsia"/>
          <w:lang w:val="en-US" w:eastAsia="zh-CN"/>
        </w:rPr>
        <w:t>，</w:t>
      </w:r>
      <w:r>
        <w:rPr>
          <w:rFonts w:eastAsiaTheme="minorEastAsia"/>
          <w:lang w:val="en-US" w:eastAsia="zh-CN"/>
        </w:rPr>
        <w:t>在管理部门之间将会出现</w:t>
      </w:r>
      <w:r>
        <w:rPr>
          <w:rFonts w:eastAsiaTheme="minorEastAsia" w:hint="eastAsia"/>
          <w:lang w:val="en-US" w:eastAsia="zh-CN"/>
        </w:rPr>
        <w:t>修复</w:t>
      </w:r>
      <w:r>
        <w:rPr>
          <w:rFonts w:eastAsiaTheme="minorEastAsia"/>
          <w:lang w:val="en-US" w:eastAsia="zh-CN"/>
        </w:rPr>
        <w:t>时间的差别</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Pr>
          <w:rFonts w:eastAsiaTheme="minorEastAsia"/>
          <w:lang w:val="en-US" w:eastAsia="zh-CN"/>
        </w:rPr>
        <w:t>8 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本建议书未考虑通过其他系统重新给出业务路由可能得到的改善</w:t>
      </w:r>
      <w:r>
        <w:rPr>
          <w:rFonts w:eastAsiaTheme="minorEastAsia" w:hint="eastAsia"/>
          <w:lang w:val="en-US" w:eastAsia="zh-CN"/>
        </w:rPr>
        <w:t>，</w:t>
      </w:r>
      <w:r>
        <w:rPr>
          <w:rFonts w:eastAsiaTheme="minorEastAsia"/>
          <w:lang w:val="en-US" w:eastAsia="zh-CN"/>
        </w:rPr>
        <w:t>例如电缆和其他无线电中继系统</w:t>
      </w:r>
      <w:r>
        <w:rPr>
          <w:rFonts w:eastAsiaTheme="minorEastAsia" w:hint="eastAsia"/>
          <w:lang w:val="en-US" w:eastAsia="zh-CN"/>
        </w:rPr>
        <w:t>。</w:t>
      </w:r>
    </w:p>
    <w:p w:rsidR="00BA58EE" w:rsidRPr="00951231" w:rsidRDefault="00BA58EE" w:rsidP="00750B65">
      <w:pPr>
        <w:rPr>
          <w:rFonts w:eastAsiaTheme="minorEastAsia"/>
          <w:lang w:val="en-US" w:eastAsia="zh-CN"/>
        </w:rPr>
      </w:pPr>
      <w:r>
        <w:rPr>
          <w:rFonts w:eastAsiaTheme="minorEastAsia"/>
          <w:lang w:val="en-US" w:eastAsia="zh-CN"/>
        </w:rPr>
        <w:t>注</w:t>
      </w:r>
      <w:r>
        <w:rPr>
          <w:rFonts w:eastAsiaTheme="minorEastAsia"/>
          <w:lang w:val="en-US" w:eastAsia="zh-CN"/>
        </w:rPr>
        <w:t>9 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对于持续时间小于</w:t>
      </w:r>
      <w:r>
        <w:rPr>
          <w:rFonts w:eastAsiaTheme="minorEastAsia" w:hint="eastAsia"/>
          <w:lang w:val="en-US" w:eastAsia="zh-CN"/>
        </w:rPr>
        <w:t>10</w:t>
      </w:r>
      <w:r>
        <w:rPr>
          <w:rFonts w:eastAsiaTheme="minorEastAsia" w:hint="eastAsia"/>
          <w:lang w:val="en-US" w:eastAsia="zh-CN"/>
        </w:rPr>
        <w:t>秒的中断，需要进一步的研究，还要考虑间歇中断。</w:t>
      </w:r>
    </w:p>
    <w:p w:rsidR="00BA58EE" w:rsidRPr="00951231" w:rsidRDefault="00BA58EE" w:rsidP="00750B65">
      <w:pPr>
        <w:rPr>
          <w:rFonts w:eastAsiaTheme="minorEastAsia"/>
          <w:lang w:val="en-US" w:eastAsia="zh-CN"/>
        </w:rPr>
      </w:pPr>
      <w:r>
        <w:rPr>
          <w:rFonts w:eastAsiaTheme="minorEastAsia"/>
          <w:lang w:val="en-US" w:eastAsia="zh-CN"/>
        </w:rPr>
        <w:t>注</w:t>
      </w:r>
      <w:r w:rsidRPr="00951231">
        <w:rPr>
          <w:rFonts w:eastAsiaTheme="minorEastAsia"/>
          <w:lang w:val="en-US" w:eastAsia="zh-CN"/>
        </w:rPr>
        <w:t>1</w:t>
      </w:r>
      <w:r w:rsidRPr="00951231">
        <w:rPr>
          <w:rFonts w:eastAsiaTheme="minorEastAsia"/>
          <w:lang w:val="en-US" w:eastAsia="ja-JP"/>
        </w:rPr>
        <w:t>0</w:t>
      </w:r>
      <w:r>
        <w:rPr>
          <w:rFonts w:eastAsiaTheme="minorEastAsia"/>
          <w:lang w:val="en-US" w:eastAsia="zh-CN"/>
        </w:rPr>
        <w:t> </w:t>
      </w:r>
      <w:r>
        <w:rPr>
          <w:rFonts w:eastAsiaTheme="minorEastAsia" w:hint="eastAsia"/>
          <w:lang w:val="en-US" w:eastAsia="zh-CN"/>
        </w:rPr>
        <w:t>—</w:t>
      </w:r>
      <w:r w:rsidRPr="00951231">
        <w:rPr>
          <w:rFonts w:eastAsiaTheme="minorEastAsia"/>
          <w:lang w:val="en-US" w:eastAsia="zh-CN"/>
        </w:rPr>
        <w:t> </w:t>
      </w:r>
      <w:r>
        <w:rPr>
          <w:rFonts w:eastAsiaTheme="minorEastAsia"/>
          <w:lang w:val="en-US" w:eastAsia="zh-CN"/>
        </w:rPr>
        <w:t>期间误码率大于</w:t>
      </w:r>
      <w:r w:rsidRPr="007461DD">
        <w:rPr>
          <w:lang w:val="en-US" w:eastAsia="zh-CN"/>
        </w:rPr>
        <w:t>1 </w:t>
      </w:r>
      <w:r>
        <w:rPr>
          <w:rFonts w:ascii="Symbol" w:hAnsi="Symbol"/>
          <w:lang w:eastAsia="zh-CN"/>
        </w:rPr>
        <w:t></w:t>
      </w:r>
      <w:r w:rsidRPr="007461DD">
        <w:rPr>
          <w:lang w:val="en-US" w:eastAsia="zh-CN"/>
        </w:rPr>
        <w:t> 10</w:t>
      </w:r>
      <w:r w:rsidRPr="007461DD">
        <w:rPr>
          <w:position w:val="6"/>
          <w:sz w:val="16"/>
          <w:lang w:val="en-US" w:eastAsia="zh-CN"/>
        </w:rPr>
        <w:t>–3</w:t>
      </w:r>
      <w:r>
        <w:rPr>
          <w:rFonts w:eastAsiaTheme="minorEastAsia"/>
          <w:lang w:val="en-US" w:eastAsia="zh-CN"/>
        </w:rPr>
        <w:t>的小于</w:t>
      </w:r>
      <w:r>
        <w:rPr>
          <w:rFonts w:eastAsiaTheme="minorEastAsia" w:hint="eastAsia"/>
          <w:lang w:val="en-US" w:eastAsia="zh-CN"/>
        </w:rPr>
        <w:t>10</w:t>
      </w:r>
      <w:r>
        <w:rPr>
          <w:rFonts w:eastAsiaTheme="minorEastAsia" w:hint="eastAsia"/>
          <w:lang w:val="en-US" w:eastAsia="zh-CN"/>
        </w:rPr>
        <w:t>秒的时间段在</w:t>
      </w:r>
      <w:r w:rsidRPr="00951231">
        <w:rPr>
          <w:rFonts w:eastAsiaTheme="minorEastAsia"/>
          <w:lang w:val="en-US" w:eastAsia="zh-CN"/>
        </w:rPr>
        <w:t>ITU-R F.594</w:t>
      </w:r>
      <w:r>
        <w:rPr>
          <w:rFonts w:eastAsiaTheme="minorEastAsia"/>
          <w:lang w:val="en-US" w:eastAsia="zh-CN"/>
        </w:rPr>
        <w:t>建议书中考虑</w:t>
      </w:r>
      <w:r>
        <w:rPr>
          <w:rFonts w:eastAsiaTheme="minorEastAsia" w:hint="eastAsia"/>
          <w:lang w:val="en-US" w:eastAsia="zh-CN"/>
        </w:rPr>
        <w:t>。</w:t>
      </w:r>
    </w:p>
    <w:p w:rsidR="00BA58EE" w:rsidRPr="00951231" w:rsidRDefault="00BA58EE" w:rsidP="00BA58EE">
      <w:pPr>
        <w:rPr>
          <w:rFonts w:eastAsiaTheme="minorEastAsia"/>
          <w:lang w:val="en-US" w:eastAsia="zh-CN"/>
        </w:rPr>
      </w:pPr>
    </w:p>
    <w:p w:rsidR="00BA58EE" w:rsidRPr="00951231" w:rsidRDefault="00BA58EE" w:rsidP="00BA58EE">
      <w:pPr>
        <w:rPr>
          <w:rFonts w:eastAsiaTheme="minorEastAsia"/>
          <w:lang w:val="en-US" w:eastAsia="zh-CN"/>
        </w:rPr>
      </w:pPr>
    </w:p>
    <w:p w:rsidR="00BA58EE" w:rsidRPr="00951231" w:rsidRDefault="00BA58EE" w:rsidP="00BA58EE">
      <w:pPr>
        <w:rPr>
          <w:rFonts w:eastAsiaTheme="minorEastAsia"/>
          <w:lang w:val="en-US" w:eastAsia="zh-CN"/>
        </w:rPr>
      </w:pPr>
    </w:p>
    <w:p w:rsidR="00BA58EE" w:rsidRPr="00951231" w:rsidRDefault="00BA58EE" w:rsidP="00BA58EE">
      <w:pPr>
        <w:pStyle w:val="AnnexNoTitle"/>
        <w:rPr>
          <w:rFonts w:eastAsiaTheme="minorEastAsia"/>
          <w:lang w:val="en-US" w:eastAsia="zh-CN"/>
        </w:rPr>
      </w:pPr>
      <w:r>
        <w:rPr>
          <w:rFonts w:eastAsiaTheme="minorEastAsia"/>
          <w:lang w:val="en-US" w:eastAsia="zh-CN"/>
        </w:rPr>
        <w:t>附件</w:t>
      </w:r>
      <w:r w:rsidRPr="00951231">
        <w:rPr>
          <w:rFonts w:eastAsiaTheme="minorEastAsia"/>
          <w:lang w:val="en-US" w:eastAsia="zh-CN"/>
        </w:rPr>
        <w:t>1</w:t>
      </w:r>
      <w:r w:rsidRPr="00951231">
        <w:rPr>
          <w:rFonts w:eastAsiaTheme="minorEastAsia"/>
          <w:lang w:val="en-US" w:eastAsia="zh-CN"/>
        </w:rPr>
        <w:br/>
      </w:r>
      <w:r w:rsidRPr="00951231">
        <w:rPr>
          <w:rFonts w:eastAsiaTheme="minorEastAsia"/>
          <w:lang w:val="en-US" w:eastAsia="zh-CN"/>
        </w:rPr>
        <w:br/>
      </w:r>
      <w:r>
        <w:rPr>
          <w:rFonts w:eastAsiaTheme="minorEastAsia"/>
          <w:lang w:val="en-US" w:eastAsia="zh-CN"/>
        </w:rPr>
        <w:t>无线电中继系统的可用性和可靠性</w:t>
      </w:r>
    </w:p>
    <w:p w:rsidR="00BA58EE" w:rsidRPr="00951231" w:rsidRDefault="00BA58EE" w:rsidP="00BA58EE">
      <w:pPr>
        <w:pStyle w:val="Heading1"/>
        <w:rPr>
          <w:rFonts w:eastAsiaTheme="minorEastAsia"/>
          <w:lang w:val="en-US" w:eastAsia="zh-CN"/>
        </w:rPr>
      </w:pPr>
      <w:r w:rsidRPr="00951231">
        <w:rPr>
          <w:rFonts w:eastAsiaTheme="minorEastAsia"/>
          <w:lang w:val="en-US" w:eastAsia="zh-CN"/>
        </w:rPr>
        <w:t>1</w:t>
      </w:r>
      <w:r w:rsidRPr="00951231">
        <w:rPr>
          <w:rFonts w:eastAsiaTheme="minorEastAsia"/>
          <w:lang w:val="en-US" w:eastAsia="zh-CN"/>
        </w:rPr>
        <w:tab/>
      </w:r>
      <w:r>
        <w:rPr>
          <w:rFonts w:eastAsiaTheme="minorEastAsia"/>
          <w:lang w:val="en-US" w:eastAsia="zh-CN"/>
        </w:rPr>
        <w:t>引言</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本附件提供对本建议书解读有所帮助的指导</w:t>
      </w:r>
      <w:r>
        <w:rPr>
          <w:rFonts w:eastAsiaTheme="minorEastAsia" w:hint="eastAsia"/>
          <w:lang w:val="en-US" w:eastAsia="zh-CN"/>
        </w:rPr>
        <w:t>。但是，应该注意到，所引用的数值和参数仅仅是作为举例。</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在本附件中的术语可靠性和可用性遵循</w:t>
      </w:r>
      <w:r>
        <w:rPr>
          <w:rFonts w:eastAsiaTheme="minorEastAsia"/>
          <w:lang w:val="en-US" w:eastAsia="zh-CN"/>
        </w:rPr>
        <w:t>ITU-R</w:t>
      </w:r>
      <w:r>
        <w:rPr>
          <w:rFonts w:eastAsiaTheme="minorEastAsia"/>
          <w:lang w:val="en-US" w:eastAsia="zh-CN"/>
        </w:rPr>
        <w:t>和国际电工委员会（</w:t>
      </w:r>
      <w:r w:rsidRPr="00951231">
        <w:rPr>
          <w:rFonts w:eastAsiaTheme="minorEastAsia"/>
          <w:lang w:val="en-US" w:eastAsia="zh-CN"/>
        </w:rPr>
        <w:t>IEC</w:t>
      </w:r>
      <w:r>
        <w:rPr>
          <w:rFonts w:eastAsiaTheme="minorEastAsia"/>
          <w:lang w:val="en-US" w:eastAsia="zh-CN"/>
        </w:rPr>
        <w:t>）所认可的定义</w:t>
      </w:r>
      <w:r>
        <w:rPr>
          <w:rFonts w:eastAsiaTheme="minorEastAsia" w:hint="eastAsia"/>
          <w:lang w:val="en-US" w:eastAsia="zh-CN"/>
        </w:rPr>
        <w:t>。</w:t>
      </w:r>
    </w:p>
    <w:p w:rsidR="00BA58EE" w:rsidRPr="00951231" w:rsidRDefault="00BA58EE" w:rsidP="00BA58EE">
      <w:pPr>
        <w:pStyle w:val="Heading1"/>
        <w:rPr>
          <w:rFonts w:eastAsiaTheme="minorEastAsia"/>
          <w:lang w:val="en-US" w:eastAsia="zh-CN"/>
        </w:rPr>
      </w:pPr>
      <w:r w:rsidRPr="00951231">
        <w:rPr>
          <w:rFonts w:eastAsiaTheme="minorEastAsia"/>
          <w:lang w:val="en-US" w:eastAsia="zh-CN"/>
        </w:rPr>
        <w:t>2</w:t>
      </w:r>
      <w:r w:rsidRPr="00951231">
        <w:rPr>
          <w:rFonts w:eastAsiaTheme="minorEastAsia"/>
          <w:lang w:val="en-US" w:eastAsia="zh-CN"/>
        </w:rPr>
        <w:tab/>
      </w:r>
      <w:r>
        <w:rPr>
          <w:rFonts w:eastAsiaTheme="minorEastAsia"/>
          <w:lang w:val="en-US" w:eastAsia="zh-CN"/>
        </w:rPr>
        <w:t>不可用性的原因</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数字无线电中继系统不可用性的概念陈述于</w:t>
      </w:r>
      <w:r w:rsidRPr="00CE1AF1">
        <w:rPr>
          <w:rFonts w:ascii="STKaiti" w:eastAsia="STKaiti" w:hAnsi="STKaiti"/>
          <w:lang w:val="en-US" w:eastAsia="zh-CN"/>
        </w:rPr>
        <w:t>建议</w:t>
      </w:r>
      <w:r w:rsidRPr="006858F7">
        <w:rPr>
          <w:rFonts w:eastAsia="STKaiti"/>
          <w:lang w:val="en-US" w:eastAsia="zh-CN"/>
        </w:rPr>
        <w:t> 2</w:t>
      </w:r>
      <w:r>
        <w:rPr>
          <w:rFonts w:eastAsiaTheme="minorEastAsia"/>
          <w:lang w:val="en-US" w:eastAsia="zh-CN"/>
        </w:rPr>
        <w:t>中</w:t>
      </w:r>
      <w:r>
        <w:rPr>
          <w:rFonts w:eastAsiaTheme="minorEastAsia" w:hint="eastAsia"/>
          <w:lang w:val="en-US" w:eastAsia="zh-CN"/>
        </w:rPr>
        <w:t>。系统规划者应该考虑</w:t>
      </w:r>
      <w:r>
        <w:rPr>
          <w:rFonts w:eastAsiaTheme="minorEastAsia"/>
          <w:lang w:val="en-US" w:eastAsia="zh-CN"/>
        </w:rPr>
        <w:t>所有</w:t>
      </w:r>
      <w:r>
        <w:rPr>
          <w:rFonts w:eastAsiaTheme="minorEastAsia" w:hint="eastAsia"/>
          <w:lang w:val="en-US" w:eastAsia="zh-CN"/>
        </w:rPr>
        <w:t>中断或影响系统不可用性的质量劣化</w:t>
      </w:r>
      <w:r>
        <w:rPr>
          <w:rFonts w:eastAsiaTheme="minorEastAsia"/>
          <w:lang w:val="en-US" w:eastAsia="zh-CN"/>
        </w:rPr>
        <w:t>的原因</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以下描述了在无线电中继系统中不可用性主要原因的特点</w:t>
      </w:r>
      <w:r>
        <w:rPr>
          <w:rFonts w:eastAsiaTheme="minorEastAsia" w:hint="eastAsia"/>
          <w:lang w:val="en-US" w:eastAsia="zh-CN"/>
        </w:rPr>
        <w:t>。</w:t>
      </w:r>
    </w:p>
    <w:p w:rsidR="00BA58EE" w:rsidRPr="00951231" w:rsidRDefault="00BA58EE" w:rsidP="00BA58EE">
      <w:pPr>
        <w:pStyle w:val="Heading2"/>
        <w:rPr>
          <w:rFonts w:eastAsiaTheme="minorEastAsia"/>
          <w:lang w:val="en-US" w:eastAsia="zh-CN"/>
        </w:rPr>
      </w:pPr>
      <w:r w:rsidRPr="00951231">
        <w:rPr>
          <w:rFonts w:eastAsiaTheme="minorEastAsia"/>
          <w:lang w:val="en-US" w:eastAsia="zh-CN"/>
        </w:rPr>
        <w:t>2.1</w:t>
      </w:r>
      <w:r w:rsidRPr="00951231">
        <w:rPr>
          <w:rFonts w:eastAsiaTheme="minorEastAsia"/>
          <w:lang w:val="en-US" w:eastAsia="zh-CN"/>
        </w:rPr>
        <w:tab/>
      </w:r>
      <w:r>
        <w:rPr>
          <w:rFonts w:eastAsiaTheme="minorEastAsia"/>
          <w:lang w:val="en-US" w:eastAsia="zh-CN"/>
        </w:rPr>
        <w:t>设备</w:t>
      </w:r>
    </w:p>
    <w:p w:rsidR="00BA58EE" w:rsidRPr="00951231" w:rsidRDefault="00BA58EE" w:rsidP="00BA58EE">
      <w:pPr>
        <w:pStyle w:val="enumlev1"/>
        <w:rPr>
          <w:rFonts w:eastAsiaTheme="minorEastAsia"/>
          <w:lang w:val="en-US" w:eastAsia="zh-CN"/>
        </w:rPr>
      </w:pPr>
      <w:r w:rsidRPr="00951231">
        <w:rPr>
          <w:rFonts w:eastAsiaTheme="minorEastAsia"/>
          <w:lang w:val="en-US" w:eastAsia="zh-CN"/>
        </w:rPr>
        <w:t>–</w:t>
      </w:r>
      <w:r w:rsidRPr="00951231">
        <w:rPr>
          <w:rFonts w:eastAsiaTheme="minorEastAsia"/>
          <w:lang w:val="en-US" w:eastAsia="zh-CN"/>
        </w:rPr>
        <w:tab/>
      </w:r>
      <w:r>
        <w:rPr>
          <w:rFonts w:eastAsiaTheme="minorEastAsia"/>
          <w:lang w:val="en-US" w:eastAsia="zh-CN"/>
        </w:rPr>
        <w:t>无线电设备的失效或劣化</w:t>
      </w:r>
      <w:r>
        <w:rPr>
          <w:rFonts w:eastAsiaTheme="minorEastAsia" w:hint="eastAsia"/>
          <w:lang w:val="en-US" w:eastAsia="zh-CN"/>
        </w:rPr>
        <w:t>，</w:t>
      </w:r>
      <w:r>
        <w:rPr>
          <w:rFonts w:eastAsiaTheme="minorEastAsia"/>
          <w:lang w:val="en-US" w:eastAsia="zh-CN"/>
        </w:rPr>
        <w:t>包括调制器和解调器</w:t>
      </w:r>
    </w:p>
    <w:p w:rsidR="00BA58EE" w:rsidRPr="00951231" w:rsidRDefault="00BA58EE" w:rsidP="00BA58EE">
      <w:pPr>
        <w:pStyle w:val="enumlev1"/>
        <w:rPr>
          <w:rFonts w:eastAsiaTheme="minorEastAsia"/>
          <w:lang w:val="en-US" w:eastAsia="zh-CN"/>
        </w:rPr>
      </w:pPr>
      <w:r w:rsidRPr="00951231">
        <w:rPr>
          <w:rFonts w:eastAsiaTheme="minorEastAsia"/>
          <w:lang w:val="en-US" w:eastAsia="zh-CN"/>
        </w:rPr>
        <w:t>–</w:t>
      </w:r>
      <w:r w:rsidRPr="00951231">
        <w:rPr>
          <w:rFonts w:eastAsiaTheme="minorEastAsia"/>
          <w:lang w:val="en-US" w:eastAsia="zh-CN"/>
        </w:rPr>
        <w:tab/>
      </w:r>
      <w:r>
        <w:rPr>
          <w:rFonts w:eastAsiaTheme="minorEastAsia"/>
          <w:lang w:val="en-US" w:eastAsia="zh-CN"/>
        </w:rPr>
        <w:t>辅助设备的失效</w:t>
      </w:r>
      <w:r>
        <w:rPr>
          <w:rFonts w:eastAsiaTheme="minorEastAsia" w:hint="eastAsia"/>
          <w:lang w:val="en-US" w:eastAsia="zh-CN"/>
        </w:rPr>
        <w:t>，</w:t>
      </w:r>
      <w:r>
        <w:rPr>
          <w:rFonts w:eastAsiaTheme="minorEastAsia"/>
          <w:lang w:val="en-US" w:eastAsia="zh-CN"/>
        </w:rPr>
        <w:t>例如切换设备</w:t>
      </w:r>
    </w:p>
    <w:p w:rsidR="00BA58EE" w:rsidRPr="00951231" w:rsidRDefault="00BA58EE" w:rsidP="00BA58EE">
      <w:pPr>
        <w:pStyle w:val="enumlev1"/>
        <w:rPr>
          <w:rFonts w:eastAsiaTheme="minorEastAsia"/>
          <w:lang w:val="en-US" w:eastAsia="zh-CN"/>
        </w:rPr>
      </w:pPr>
      <w:r w:rsidRPr="00951231">
        <w:rPr>
          <w:rFonts w:eastAsiaTheme="minorEastAsia"/>
          <w:lang w:val="en-US" w:eastAsia="zh-CN"/>
        </w:rPr>
        <w:t>–</w:t>
      </w:r>
      <w:r w:rsidRPr="00951231">
        <w:rPr>
          <w:rFonts w:eastAsiaTheme="minorEastAsia"/>
          <w:lang w:val="en-US" w:eastAsia="zh-CN"/>
        </w:rPr>
        <w:tab/>
      </w:r>
      <w:r>
        <w:rPr>
          <w:rFonts w:eastAsiaTheme="minorEastAsia"/>
          <w:lang w:val="en-US" w:eastAsia="zh-CN"/>
        </w:rPr>
        <w:t>无线电系统供电设备的失效</w:t>
      </w:r>
    </w:p>
    <w:p w:rsidR="00BA58EE" w:rsidRPr="00951231" w:rsidRDefault="00BA58EE" w:rsidP="00BA58EE">
      <w:pPr>
        <w:pStyle w:val="enumlev1"/>
        <w:rPr>
          <w:rFonts w:eastAsiaTheme="minorEastAsia"/>
          <w:lang w:val="en-US" w:eastAsia="zh-CN"/>
        </w:rPr>
      </w:pPr>
      <w:r w:rsidRPr="00951231">
        <w:rPr>
          <w:rFonts w:eastAsiaTheme="minorEastAsia"/>
          <w:lang w:val="en-US" w:eastAsia="zh-CN"/>
        </w:rPr>
        <w:t>–</w:t>
      </w:r>
      <w:r w:rsidRPr="00951231">
        <w:rPr>
          <w:rFonts w:eastAsiaTheme="minorEastAsia"/>
          <w:lang w:val="en-US" w:eastAsia="zh-CN"/>
        </w:rPr>
        <w:tab/>
      </w:r>
      <w:r>
        <w:rPr>
          <w:rFonts w:eastAsiaTheme="minorEastAsia"/>
          <w:lang w:val="en-US" w:eastAsia="zh-CN"/>
        </w:rPr>
        <w:t>天线或馈电线路的失效</w:t>
      </w:r>
      <w:r>
        <w:rPr>
          <w:rFonts w:eastAsiaTheme="minorEastAsia" w:hint="eastAsia"/>
          <w:lang w:val="en-US" w:eastAsia="zh-CN"/>
        </w:rPr>
        <w:t>。</w:t>
      </w:r>
    </w:p>
    <w:p w:rsidR="00BA58EE" w:rsidRDefault="00BA58EE" w:rsidP="00BA58E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最新的无线电中继系统被设计得高度可靠</w:t>
      </w:r>
      <w:r>
        <w:rPr>
          <w:rFonts w:eastAsiaTheme="minorEastAsia" w:hint="eastAsia"/>
          <w:lang w:val="en-US" w:eastAsia="zh-CN"/>
        </w:rPr>
        <w:t>，</w:t>
      </w:r>
      <w:r w:rsidRPr="00951231">
        <w:rPr>
          <w:rFonts w:eastAsiaTheme="minorEastAsia"/>
          <w:lang w:val="en-US" w:eastAsia="zh-CN"/>
        </w:rPr>
        <w:t>MTBF</w:t>
      </w:r>
      <w:r>
        <w:rPr>
          <w:rFonts w:eastAsiaTheme="minorEastAsia"/>
          <w:lang w:val="en-US" w:eastAsia="zh-CN"/>
        </w:rPr>
        <w:t>变得极长</w:t>
      </w:r>
      <w:r>
        <w:rPr>
          <w:rFonts w:eastAsiaTheme="minorEastAsia" w:hint="eastAsia"/>
          <w:lang w:val="en-US" w:eastAsia="zh-CN"/>
        </w:rPr>
        <w:t>。</w:t>
      </w:r>
      <w:r>
        <w:rPr>
          <w:rFonts w:eastAsiaTheme="minorEastAsia"/>
          <w:lang w:val="en-US" w:eastAsia="zh-CN"/>
        </w:rPr>
        <w:t>如注</w:t>
      </w:r>
      <w:r>
        <w:rPr>
          <w:rFonts w:eastAsiaTheme="minorEastAsia" w:hint="eastAsia"/>
          <w:lang w:val="en-US" w:eastAsia="zh-CN"/>
        </w:rPr>
        <w:t>6</w:t>
      </w:r>
      <w:r>
        <w:rPr>
          <w:rFonts w:eastAsiaTheme="minorEastAsia" w:hint="eastAsia"/>
          <w:lang w:val="en-US" w:eastAsia="zh-CN"/>
        </w:rPr>
        <w:t>所述，</w:t>
      </w:r>
      <w:r>
        <w:rPr>
          <w:rFonts w:eastAsiaTheme="minorEastAsia"/>
          <w:lang w:val="en-US" w:eastAsia="zh-CN"/>
        </w:rPr>
        <w:t>不可用性还取决于</w:t>
      </w:r>
      <w:r>
        <w:rPr>
          <w:rFonts w:eastAsiaTheme="minorEastAsia"/>
          <w:lang w:val="en-US" w:eastAsia="zh-CN"/>
        </w:rPr>
        <w:t>MTTR</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在一个典型切换段内</w:t>
      </w:r>
      <w:r>
        <w:rPr>
          <w:rFonts w:eastAsiaTheme="minorEastAsia" w:hint="eastAsia"/>
          <w:lang w:val="en-US" w:eastAsia="zh-CN"/>
        </w:rPr>
        <w:t>，</w:t>
      </w:r>
      <w:r>
        <w:rPr>
          <w:rFonts w:eastAsiaTheme="minorEastAsia"/>
          <w:lang w:val="en-US" w:eastAsia="zh-CN"/>
        </w:rPr>
        <w:t>由于设备失效所引起的不可用性可能是</w:t>
      </w:r>
      <w:r w:rsidRPr="00951231">
        <w:rPr>
          <w:rFonts w:eastAsiaTheme="minorEastAsia"/>
          <w:lang w:val="en-US" w:eastAsia="zh-CN"/>
        </w:rPr>
        <w:t>0.01%</w:t>
      </w:r>
      <w:r>
        <w:rPr>
          <w:rFonts w:eastAsiaTheme="minorEastAsia"/>
          <w:lang w:val="en-US" w:eastAsia="zh-CN"/>
        </w:rPr>
        <w:t>的量级（请参见</w:t>
      </w:r>
      <w:r w:rsidRPr="00951231">
        <w:rPr>
          <w:rFonts w:eastAsiaTheme="minorEastAsia"/>
          <w:lang w:val="en-US" w:eastAsia="zh-CN"/>
        </w:rPr>
        <w:t>ITU-R F.695</w:t>
      </w:r>
      <w:r>
        <w:rPr>
          <w:rFonts w:eastAsiaTheme="minorEastAsia"/>
          <w:lang w:val="en-US" w:eastAsia="zh-CN"/>
        </w:rPr>
        <w:t>建议书）</w:t>
      </w:r>
      <w:r>
        <w:rPr>
          <w:rFonts w:eastAsiaTheme="minorEastAsia" w:hint="eastAsia"/>
          <w:lang w:val="en-US" w:eastAsia="zh-CN"/>
        </w:rPr>
        <w:t>。这是具有数倍</w:t>
      </w:r>
      <w:r w:rsidRPr="00951231">
        <w:rPr>
          <w:rFonts w:eastAsiaTheme="minorEastAsia"/>
          <w:lang w:val="en-US" w:eastAsia="zh-CN"/>
        </w:rPr>
        <w:t>10</w:t>
      </w:r>
      <w:r w:rsidRPr="00951231">
        <w:rPr>
          <w:rFonts w:eastAsiaTheme="minorEastAsia"/>
          <w:position w:val="6"/>
          <w:sz w:val="16"/>
          <w:lang w:val="en-US" w:eastAsia="zh-CN"/>
        </w:rPr>
        <w:t>4</w:t>
      </w:r>
      <w:r w:rsidRPr="007B59EC">
        <w:rPr>
          <w:rFonts w:eastAsiaTheme="minorEastAsia"/>
          <w:lang w:val="en-US" w:eastAsia="zh-CN"/>
        </w:rPr>
        <w:t>小时</w:t>
      </w:r>
      <w:r>
        <w:rPr>
          <w:rFonts w:eastAsiaTheme="minorEastAsia"/>
          <w:lang w:val="en-US" w:eastAsia="zh-CN"/>
        </w:rPr>
        <w:t>MTBF</w:t>
      </w:r>
      <w:r>
        <w:rPr>
          <w:rFonts w:eastAsiaTheme="minorEastAsia"/>
          <w:lang w:val="en-US" w:eastAsia="zh-CN"/>
        </w:rPr>
        <w:t>和数小时</w:t>
      </w:r>
      <w:r>
        <w:rPr>
          <w:rFonts w:eastAsiaTheme="minorEastAsia"/>
          <w:lang w:val="en-US" w:eastAsia="zh-CN"/>
        </w:rPr>
        <w:t>MTTR</w:t>
      </w:r>
      <w:r>
        <w:rPr>
          <w:rFonts w:eastAsiaTheme="minorEastAsia"/>
          <w:lang w:val="en-US" w:eastAsia="zh-CN"/>
        </w:rPr>
        <w:t>量级的典型设备的代表</w:t>
      </w:r>
      <w:r>
        <w:rPr>
          <w:rFonts w:eastAsiaTheme="minorEastAsia" w:hint="eastAsia"/>
          <w:lang w:val="en-US" w:eastAsia="zh-CN"/>
        </w:rPr>
        <w:t>。</w:t>
      </w:r>
      <w:r>
        <w:rPr>
          <w:rFonts w:eastAsiaTheme="minorEastAsia"/>
          <w:lang w:val="en-US" w:eastAsia="zh-CN"/>
        </w:rPr>
        <w:t>但是</w:t>
      </w:r>
      <w:r>
        <w:rPr>
          <w:rFonts w:eastAsiaTheme="minorEastAsia" w:hint="eastAsia"/>
          <w:lang w:val="en-US" w:eastAsia="zh-CN"/>
        </w:rPr>
        <w:t>，</w:t>
      </w:r>
      <w:r>
        <w:rPr>
          <w:rFonts w:eastAsiaTheme="minorEastAsia"/>
          <w:lang w:val="en-US" w:eastAsia="zh-CN"/>
        </w:rPr>
        <w:t>一个</w:t>
      </w:r>
      <w:r w:rsidRPr="00951231">
        <w:rPr>
          <w:rFonts w:eastAsiaTheme="minorEastAsia"/>
          <w:lang w:val="en-US" w:eastAsia="zh-CN"/>
        </w:rPr>
        <w:t>HRDP</w:t>
      </w:r>
      <w:r>
        <w:rPr>
          <w:rFonts w:eastAsiaTheme="minorEastAsia"/>
          <w:lang w:val="en-US" w:eastAsia="zh-CN"/>
        </w:rPr>
        <w:t>包括大量的切换段</w:t>
      </w:r>
      <w:r>
        <w:rPr>
          <w:rFonts w:eastAsiaTheme="minorEastAsia" w:hint="eastAsia"/>
          <w:lang w:val="en-US" w:eastAsia="zh-CN"/>
        </w:rPr>
        <w:t>。</w:t>
      </w:r>
      <w:r>
        <w:rPr>
          <w:rFonts w:eastAsiaTheme="minorEastAsia"/>
          <w:lang w:val="en-US" w:eastAsia="zh-CN"/>
        </w:rPr>
        <w:t>自然</w:t>
      </w:r>
      <w:r>
        <w:rPr>
          <w:rFonts w:eastAsiaTheme="minorEastAsia" w:hint="eastAsia"/>
          <w:lang w:val="en-US" w:eastAsia="zh-CN"/>
        </w:rPr>
        <w:t>，</w:t>
      </w:r>
      <w:r>
        <w:rPr>
          <w:rFonts w:eastAsiaTheme="minorEastAsia"/>
          <w:lang w:val="en-US" w:eastAsia="zh-CN"/>
        </w:rPr>
        <w:t>在每个切换段中一个失效的概率很低</w:t>
      </w:r>
      <w:r>
        <w:rPr>
          <w:rFonts w:eastAsiaTheme="minorEastAsia" w:hint="eastAsia"/>
          <w:lang w:val="en-US" w:eastAsia="zh-CN"/>
        </w:rPr>
        <w:t>，</w:t>
      </w:r>
      <w:r>
        <w:rPr>
          <w:rFonts w:eastAsiaTheme="minorEastAsia"/>
          <w:lang w:val="en-US" w:eastAsia="zh-CN"/>
        </w:rPr>
        <w:t>并且可能在数年中仅仅发生一次</w:t>
      </w:r>
      <w:r>
        <w:rPr>
          <w:rFonts w:eastAsiaTheme="minorEastAsia" w:hint="eastAsia"/>
          <w:lang w:val="en-US" w:eastAsia="zh-CN"/>
        </w:rPr>
        <w:t>。因此，合理的是要选择一个长的测量不可用性的综合时间段，例如一年。</w:t>
      </w:r>
    </w:p>
    <w:p w:rsidR="00BA58EE" w:rsidRPr="00951231" w:rsidRDefault="00BA58EE" w:rsidP="00BA58EE">
      <w:pPr>
        <w:pStyle w:val="Heading2"/>
        <w:rPr>
          <w:rFonts w:eastAsiaTheme="minorEastAsia"/>
          <w:lang w:val="en-US" w:eastAsia="zh-CN"/>
        </w:rPr>
      </w:pPr>
      <w:r w:rsidRPr="00951231">
        <w:rPr>
          <w:rFonts w:eastAsiaTheme="minorEastAsia"/>
          <w:lang w:val="en-US" w:eastAsia="zh-CN"/>
        </w:rPr>
        <w:t>2.2</w:t>
      </w:r>
      <w:r w:rsidRPr="00951231">
        <w:rPr>
          <w:rFonts w:eastAsiaTheme="minorEastAsia"/>
          <w:lang w:val="en-US" w:eastAsia="zh-CN"/>
        </w:rPr>
        <w:tab/>
      </w:r>
      <w:r>
        <w:rPr>
          <w:rFonts w:eastAsiaTheme="minorEastAsia"/>
          <w:lang w:val="en-US" w:eastAsia="zh-CN"/>
        </w:rPr>
        <w:t>传播</w:t>
      </w:r>
    </w:p>
    <w:p w:rsidR="00BA58EE" w:rsidRPr="00951231" w:rsidRDefault="00BA58EE" w:rsidP="00BA58EE">
      <w:pPr>
        <w:ind w:firstLineChars="200" w:firstLine="480"/>
        <w:rPr>
          <w:rFonts w:eastAsiaTheme="minorEastAsia"/>
          <w:lang w:val="en-US" w:eastAsia="zh-CN"/>
        </w:rPr>
      </w:pPr>
      <w:r>
        <w:rPr>
          <w:rFonts w:eastAsiaTheme="minorEastAsia" w:hint="eastAsia"/>
          <w:lang w:val="en-US" w:eastAsia="zh-CN"/>
        </w:rPr>
        <w:t>由于</w:t>
      </w:r>
      <w:r>
        <w:rPr>
          <w:rFonts w:eastAsiaTheme="minorEastAsia"/>
          <w:lang w:val="en-US" w:eastAsia="zh-CN"/>
        </w:rPr>
        <w:t>深度多径衰落所引起的系统中断经常在</w:t>
      </w:r>
      <w:r>
        <w:rPr>
          <w:rFonts w:eastAsiaTheme="minorEastAsia" w:hint="eastAsia"/>
          <w:lang w:val="en-US" w:eastAsia="zh-CN"/>
        </w:rPr>
        <w:t>1</w:t>
      </w:r>
      <w:r>
        <w:rPr>
          <w:rFonts w:eastAsiaTheme="minorEastAsia"/>
          <w:lang w:val="en-US" w:eastAsia="zh-CN"/>
        </w:rPr>
        <w:t>0</w:t>
      </w:r>
      <w:r>
        <w:rPr>
          <w:rFonts w:eastAsiaTheme="minorEastAsia"/>
          <w:lang w:val="en-US" w:eastAsia="zh-CN"/>
        </w:rPr>
        <w:t>秒之内恢复</w:t>
      </w:r>
      <w:r>
        <w:rPr>
          <w:rFonts w:eastAsiaTheme="minorEastAsia" w:hint="eastAsia"/>
          <w:lang w:val="en-US" w:eastAsia="zh-CN"/>
        </w:rPr>
        <w:t>，但是，它们有时发生大于十秒，导致不可用性。</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由于强降雨或降雪所引起的过度降水衰减持续一个相当长的时间</w:t>
      </w:r>
      <w:r>
        <w:rPr>
          <w:rFonts w:eastAsiaTheme="minorEastAsia" w:hint="eastAsia"/>
          <w:lang w:val="en-US" w:eastAsia="zh-CN"/>
        </w:rPr>
        <w:t>，</w:t>
      </w:r>
      <w:r>
        <w:rPr>
          <w:rFonts w:eastAsiaTheme="minorEastAsia"/>
          <w:lang w:val="en-US" w:eastAsia="zh-CN"/>
        </w:rPr>
        <w:t>并且引起工作在</w:t>
      </w:r>
      <w:r>
        <w:rPr>
          <w:rFonts w:eastAsiaTheme="minorEastAsia" w:hint="eastAsia"/>
          <w:lang w:val="en-US" w:eastAsia="zh-CN"/>
        </w:rPr>
        <w:t>10 GHz</w:t>
      </w:r>
      <w:r>
        <w:rPr>
          <w:rFonts w:eastAsiaTheme="minorEastAsia" w:hint="eastAsia"/>
          <w:lang w:val="en-US" w:eastAsia="zh-CN"/>
        </w:rPr>
        <w:t>以上频段中系统的不可用性。</w:t>
      </w:r>
      <w:r>
        <w:rPr>
          <w:rFonts w:eastAsiaTheme="minorEastAsia"/>
          <w:lang w:val="en-US" w:eastAsia="zh-CN"/>
        </w:rPr>
        <w:t>有可能通过应用在</w:t>
      </w:r>
      <w:r>
        <w:rPr>
          <w:rFonts w:eastAsiaTheme="minorEastAsia"/>
          <w:lang w:val="en-US" w:eastAsia="zh-CN"/>
        </w:rPr>
        <w:t>ITU-R</w:t>
      </w:r>
      <w:r>
        <w:rPr>
          <w:rFonts w:eastAsiaTheme="minorEastAsia"/>
          <w:lang w:val="en-US" w:eastAsia="zh-CN"/>
        </w:rPr>
        <w:t>建议书</w:t>
      </w:r>
      <w:r>
        <w:rPr>
          <w:rFonts w:eastAsiaTheme="minorEastAsia"/>
          <w:lang w:val="en-US" w:eastAsia="zh-CN"/>
        </w:rPr>
        <w:t>P</w:t>
      </w:r>
      <w:r>
        <w:rPr>
          <w:rFonts w:eastAsiaTheme="minorEastAsia"/>
          <w:lang w:val="en-US" w:eastAsia="zh-CN"/>
        </w:rPr>
        <w:t>系列中所给出的公式或方法推算出对传播效应的预测统计</w:t>
      </w:r>
      <w:r>
        <w:rPr>
          <w:rFonts w:eastAsiaTheme="minorEastAsia" w:hint="eastAsia"/>
          <w:lang w:val="en-US" w:eastAsia="zh-CN"/>
        </w:rPr>
        <w:t>。</w:t>
      </w:r>
      <w:r>
        <w:rPr>
          <w:rFonts w:eastAsiaTheme="minorEastAsia"/>
          <w:lang w:val="en-US" w:eastAsia="zh-CN"/>
        </w:rPr>
        <w:t>此外</w:t>
      </w:r>
      <w:r>
        <w:rPr>
          <w:rFonts w:eastAsiaTheme="minorEastAsia" w:hint="eastAsia"/>
          <w:lang w:val="en-US" w:eastAsia="zh-CN"/>
        </w:rPr>
        <w:t>，</w:t>
      </w:r>
      <w:r>
        <w:rPr>
          <w:rFonts w:eastAsiaTheme="minorEastAsia"/>
          <w:lang w:val="en-US" w:eastAsia="zh-CN"/>
        </w:rPr>
        <w:t>因为通常有一个很低的强降水发生的概率</w:t>
      </w:r>
      <w:r>
        <w:rPr>
          <w:rFonts w:eastAsiaTheme="minorEastAsia" w:hint="eastAsia"/>
          <w:lang w:val="en-US" w:eastAsia="zh-CN"/>
        </w:rPr>
        <w:t>，</w:t>
      </w:r>
      <w:r>
        <w:rPr>
          <w:rFonts w:eastAsiaTheme="minorEastAsia"/>
          <w:lang w:val="en-US" w:eastAsia="zh-CN"/>
        </w:rPr>
        <w:t>它所引起的不可用性时间每年和每年都不同</w:t>
      </w:r>
      <w:r>
        <w:rPr>
          <w:rFonts w:eastAsiaTheme="minorEastAsia" w:hint="eastAsia"/>
          <w:lang w:val="en-US" w:eastAsia="zh-CN"/>
        </w:rPr>
        <w:t>。</w:t>
      </w:r>
      <w:r>
        <w:rPr>
          <w:rFonts w:eastAsiaTheme="minorEastAsia"/>
          <w:lang w:val="en-US" w:eastAsia="zh-CN"/>
        </w:rPr>
        <w:t>为了估算不可用性时间</w:t>
      </w:r>
      <w:r>
        <w:rPr>
          <w:rFonts w:eastAsiaTheme="minorEastAsia" w:hint="eastAsia"/>
          <w:lang w:val="en-US" w:eastAsia="zh-CN"/>
        </w:rPr>
        <w:t>，</w:t>
      </w:r>
      <w:r>
        <w:rPr>
          <w:rFonts w:eastAsiaTheme="minorEastAsia"/>
          <w:lang w:val="en-US" w:eastAsia="zh-CN"/>
        </w:rPr>
        <w:t>可以应用与第</w:t>
      </w:r>
      <w:r>
        <w:rPr>
          <w:rFonts w:eastAsiaTheme="minorEastAsia" w:hint="eastAsia"/>
          <w:lang w:val="en-US" w:eastAsia="zh-CN"/>
        </w:rPr>
        <w:t>2</w:t>
      </w:r>
      <w:r>
        <w:rPr>
          <w:rFonts w:eastAsiaTheme="minorEastAsia"/>
          <w:lang w:val="en-US" w:eastAsia="zh-CN"/>
        </w:rPr>
        <w:t>.1</w:t>
      </w:r>
      <w:r>
        <w:rPr>
          <w:rFonts w:eastAsiaTheme="minorEastAsia"/>
          <w:lang w:val="en-US" w:eastAsia="zh-CN"/>
        </w:rPr>
        <w:t>节中所描述相同的考虑</w:t>
      </w:r>
      <w:r>
        <w:rPr>
          <w:rFonts w:eastAsiaTheme="minorEastAsia" w:hint="eastAsia"/>
          <w:lang w:val="en-US" w:eastAsia="zh-CN"/>
        </w:rPr>
        <w:t>。</w:t>
      </w:r>
    </w:p>
    <w:p w:rsidR="00BA58EE" w:rsidRPr="00951231" w:rsidRDefault="00BA58EE" w:rsidP="00BA58EE">
      <w:pPr>
        <w:pStyle w:val="Heading2"/>
        <w:rPr>
          <w:rFonts w:eastAsiaTheme="minorEastAsia"/>
          <w:lang w:val="en-US" w:eastAsia="zh-CN"/>
        </w:rPr>
      </w:pPr>
      <w:r w:rsidRPr="00951231">
        <w:rPr>
          <w:rFonts w:eastAsiaTheme="minorEastAsia"/>
          <w:lang w:val="en-US" w:eastAsia="zh-CN"/>
        </w:rPr>
        <w:t>2.3</w:t>
      </w:r>
      <w:r w:rsidRPr="00951231">
        <w:rPr>
          <w:rFonts w:eastAsiaTheme="minorEastAsia"/>
          <w:lang w:val="en-US" w:eastAsia="zh-CN"/>
        </w:rPr>
        <w:tab/>
      </w:r>
      <w:r>
        <w:rPr>
          <w:rFonts w:eastAsiaTheme="minorEastAsia"/>
          <w:lang w:val="en-US" w:eastAsia="zh-CN"/>
        </w:rPr>
        <w:t>其他原因</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当噪声功率超过一定门限时</w:t>
      </w:r>
      <w:r>
        <w:rPr>
          <w:rFonts w:eastAsiaTheme="minorEastAsia" w:hint="eastAsia"/>
          <w:lang w:val="en-US" w:eastAsia="zh-CN"/>
        </w:rPr>
        <w:t>，</w:t>
      </w:r>
      <w:r>
        <w:rPr>
          <w:rFonts w:eastAsiaTheme="minorEastAsia"/>
          <w:lang w:val="en-US" w:eastAsia="zh-CN"/>
        </w:rPr>
        <w:t>由于主要来自被干扰系统之外信号源的干扰所引起的不可预测噪声突发</w:t>
      </w:r>
      <w:r>
        <w:rPr>
          <w:rFonts w:eastAsiaTheme="minorEastAsia" w:hint="eastAsia"/>
          <w:lang w:val="en-US" w:eastAsia="zh-CN"/>
        </w:rPr>
        <w:t>可能会</w:t>
      </w:r>
      <w:r>
        <w:rPr>
          <w:rFonts w:eastAsiaTheme="minorEastAsia"/>
          <w:lang w:val="en-US" w:eastAsia="zh-CN"/>
        </w:rPr>
        <w:t>引起不可用性</w:t>
      </w:r>
      <w:r>
        <w:rPr>
          <w:rFonts w:eastAsiaTheme="minorEastAsia" w:hint="eastAsia"/>
          <w:lang w:val="en-US" w:eastAsia="zh-CN"/>
        </w:rPr>
        <w:t>。</w:t>
      </w:r>
      <w:r>
        <w:rPr>
          <w:rFonts w:eastAsiaTheme="minorEastAsia"/>
          <w:lang w:val="en-US" w:eastAsia="zh-CN"/>
        </w:rPr>
        <w:t>这种</w:t>
      </w:r>
      <w:r>
        <w:rPr>
          <w:rFonts w:eastAsiaTheme="minorEastAsia" w:hint="eastAsia"/>
          <w:lang w:val="en-GB" w:eastAsia="zh-CN"/>
        </w:rPr>
        <w:t>中断</w:t>
      </w:r>
      <w:r>
        <w:rPr>
          <w:rFonts w:eastAsiaTheme="minorEastAsia"/>
          <w:lang w:val="en-US" w:eastAsia="zh-CN"/>
        </w:rPr>
        <w:t>包括与异常传播相关的来自空间系统或雷达系统的干扰</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诸如地震这样的灾难可能会造成通信塔或建筑的垮塌</w:t>
      </w:r>
      <w:r>
        <w:rPr>
          <w:rFonts w:eastAsiaTheme="minorEastAsia" w:hint="eastAsia"/>
          <w:lang w:val="en-US" w:eastAsia="zh-CN"/>
        </w:rPr>
        <w:t>，</w:t>
      </w:r>
      <w:r>
        <w:rPr>
          <w:rFonts w:eastAsiaTheme="minorEastAsia"/>
          <w:lang w:val="en-US" w:eastAsia="zh-CN"/>
        </w:rPr>
        <w:t>并造成无线电中继系统的不可用性</w:t>
      </w:r>
      <w:r>
        <w:rPr>
          <w:rFonts w:eastAsiaTheme="minorEastAsia" w:hint="eastAsia"/>
          <w:lang w:val="en-US" w:eastAsia="zh-CN"/>
        </w:rPr>
        <w:t>。</w:t>
      </w:r>
    </w:p>
    <w:p w:rsidR="00BA58EE" w:rsidRPr="00951231" w:rsidRDefault="00BA58EE" w:rsidP="00BA58EE">
      <w:pPr>
        <w:ind w:firstLineChars="200" w:firstLine="480"/>
        <w:rPr>
          <w:rFonts w:eastAsiaTheme="minorEastAsia"/>
          <w:lang w:val="en-US" w:eastAsia="zh-CN"/>
        </w:rPr>
      </w:pPr>
      <w:r>
        <w:rPr>
          <w:rFonts w:eastAsiaTheme="minorEastAsia"/>
          <w:lang w:val="en-US" w:eastAsia="zh-CN"/>
        </w:rPr>
        <w:t>维护活动期间人类的介入也可能引起不可用性</w:t>
      </w:r>
      <w:r>
        <w:rPr>
          <w:rFonts w:eastAsiaTheme="minorEastAsia" w:hint="eastAsia"/>
          <w:lang w:val="en-US" w:eastAsia="zh-CN"/>
        </w:rPr>
        <w:t>。这些因素的贡献通常难于通过数学分析来预测。</w:t>
      </w:r>
      <w:r>
        <w:rPr>
          <w:rFonts w:eastAsiaTheme="minorEastAsia"/>
          <w:lang w:val="en-US" w:eastAsia="zh-CN"/>
        </w:rPr>
        <w:t>但是</w:t>
      </w:r>
      <w:r>
        <w:rPr>
          <w:rFonts w:eastAsiaTheme="minorEastAsia" w:hint="eastAsia"/>
          <w:lang w:val="en-US" w:eastAsia="zh-CN"/>
        </w:rPr>
        <w:t>，</w:t>
      </w:r>
      <w:r>
        <w:rPr>
          <w:rFonts w:eastAsiaTheme="minorEastAsia"/>
          <w:lang w:val="en-US" w:eastAsia="zh-CN"/>
        </w:rPr>
        <w:t>当设计无线电中继系统时应该对它们给予考虑</w:t>
      </w:r>
      <w:r>
        <w:rPr>
          <w:rFonts w:eastAsiaTheme="minorEastAsia" w:hint="eastAsia"/>
          <w:lang w:val="en-US" w:eastAsia="zh-CN"/>
        </w:rPr>
        <w:t>。</w:t>
      </w:r>
    </w:p>
    <w:p w:rsidR="00BA58EE" w:rsidRPr="00951231" w:rsidRDefault="00BA58EE" w:rsidP="00BA58EE">
      <w:pPr>
        <w:pStyle w:val="Heading1"/>
        <w:rPr>
          <w:rFonts w:eastAsiaTheme="minorEastAsia"/>
          <w:lang w:val="en-US" w:eastAsia="zh-CN"/>
        </w:rPr>
      </w:pPr>
      <w:r w:rsidRPr="00951231">
        <w:rPr>
          <w:rFonts w:eastAsiaTheme="minorEastAsia"/>
          <w:lang w:val="en-US" w:eastAsia="zh-CN"/>
        </w:rPr>
        <w:t>3</w:t>
      </w:r>
      <w:r w:rsidRPr="00951231">
        <w:rPr>
          <w:rFonts w:eastAsiaTheme="minorEastAsia"/>
          <w:lang w:val="en-US" w:eastAsia="zh-CN"/>
        </w:rPr>
        <w:tab/>
      </w:r>
      <w:r>
        <w:rPr>
          <w:rFonts w:eastAsiaTheme="minorEastAsia"/>
          <w:lang w:val="en-US" w:eastAsia="zh-CN"/>
        </w:rPr>
        <w:t>保护切换</w:t>
      </w:r>
    </w:p>
    <w:p w:rsidR="00BA58EE" w:rsidRPr="00951231" w:rsidRDefault="00BA58EE" w:rsidP="00BA58EE">
      <w:pPr>
        <w:ind w:firstLineChars="200" w:firstLine="480"/>
        <w:rPr>
          <w:rFonts w:eastAsiaTheme="minorEastAsia"/>
          <w:lang w:val="en-US" w:eastAsia="zh-CN"/>
        </w:rPr>
      </w:pPr>
      <w:r>
        <w:rPr>
          <w:rFonts w:eastAsiaTheme="minorEastAsia" w:hint="eastAsia"/>
          <w:lang w:val="en-US" w:eastAsia="zh-CN"/>
        </w:rPr>
        <w:t>保护</w:t>
      </w:r>
      <w:r>
        <w:rPr>
          <w:rFonts w:eastAsiaTheme="minorEastAsia"/>
          <w:lang w:val="en-US" w:eastAsia="zh-CN"/>
        </w:rPr>
        <w:t>切换对于改善系统可用性经常是有效的</w:t>
      </w:r>
      <w:r>
        <w:rPr>
          <w:rFonts w:eastAsiaTheme="minorEastAsia" w:hint="eastAsia"/>
          <w:lang w:val="en-US" w:eastAsia="zh-CN"/>
        </w:rPr>
        <w:t>。</w:t>
      </w:r>
      <w:r>
        <w:rPr>
          <w:rFonts w:eastAsiaTheme="minorEastAsia"/>
          <w:lang w:val="en-US" w:eastAsia="zh-CN"/>
        </w:rPr>
        <w:t>在无线电中继系统中</w:t>
      </w:r>
      <w:r>
        <w:rPr>
          <w:rFonts w:eastAsiaTheme="minorEastAsia" w:hint="eastAsia"/>
          <w:lang w:val="en-US" w:eastAsia="zh-CN"/>
        </w:rPr>
        <w:t>，通常采用</w:t>
      </w:r>
      <w:r>
        <w:rPr>
          <w:rFonts w:eastAsiaTheme="minorEastAsia"/>
          <w:lang w:val="en-US" w:eastAsia="zh-CN"/>
        </w:rPr>
        <w:t>所谓的多线路切换方法</w:t>
      </w:r>
      <w:r>
        <w:rPr>
          <w:rFonts w:eastAsiaTheme="minorEastAsia" w:hint="eastAsia"/>
          <w:lang w:val="en-US" w:eastAsia="zh-CN"/>
        </w:rPr>
        <w:t>。</w:t>
      </w:r>
      <w:r>
        <w:rPr>
          <w:rFonts w:eastAsiaTheme="minorEastAsia"/>
          <w:lang w:val="en-US" w:eastAsia="zh-CN"/>
        </w:rPr>
        <w:t>在此方法中</w:t>
      </w:r>
      <w:r>
        <w:rPr>
          <w:rFonts w:eastAsiaTheme="minorEastAsia" w:hint="eastAsia"/>
          <w:lang w:val="en-US" w:eastAsia="zh-CN"/>
        </w:rPr>
        <w:t>，为</w:t>
      </w:r>
      <w:r w:rsidRPr="00CA7099">
        <w:rPr>
          <w:rFonts w:eastAsiaTheme="minorEastAsia" w:hint="eastAsia"/>
          <w:i/>
          <w:lang w:val="en-US" w:eastAsia="zh-CN"/>
        </w:rPr>
        <w:t>N</w:t>
      </w:r>
      <w:r>
        <w:rPr>
          <w:rFonts w:eastAsiaTheme="minorEastAsia" w:hint="eastAsia"/>
          <w:lang w:val="en-US" w:eastAsia="zh-CN"/>
        </w:rPr>
        <w:t>个工作信道准备</w:t>
      </w:r>
      <w:r>
        <w:rPr>
          <w:rFonts w:eastAsiaTheme="minorEastAsia"/>
          <w:lang w:val="en-US" w:eastAsia="zh-CN"/>
        </w:rPr>
        <w:t>一个或</w:t>
      </w:r>
      <w:r w:rsidRPr="00951231">
        <w:rPr>
          <w:rFonts w:eastAsiaTheme="minorEastAsia"/>
          <w:i/>
          <w:lang w:val="en-US" w:eastAsia="zh-CN"/>
        </w:rPr>
        <w:t>P</w:t>
      </w:r>
      <w:r>
        <w:rPr>
          <w:rFonts w:eastAsiaTheme="minorEastAsia"/>
          <w:lang w:val="en-US" w:eastAsia="zh-CN"/>
        </w:rPr>
        <w:t>（</w:t>
      </w:r>
      <w:r w:rsidRPr="00951231">
        <w:rPr>
          <w:rFonts w:eastAsiaTheme="minorEastAsia"/>
          <w:i/>
          <w:lang w:val="en-US" w:eastAsia="zh-CN"/>
        </w:rPr>
        <w:t>P</w:t>
      </w:r>
      <w:r>
        <w:rPr>
          <w:rFonts w:eastAsiaTheme="minorEastAsia"/>
          <w:i/>
          <w:lang w:val="en-US" w:eastAsia="zh-CN"/>
        </w:rPr>
        <w:t xml:space="preserve"> </w:t>
      </w:r>
      <w:r w:rsidRPr="005227BE">
        <w:rPr>
          <w:rFonts w:eastAsiaTheme="minorEastAsia" w:hint="eastAsia"/>
          <w:lang w:val="en-US" w:eastAsia="zh-CN"/>
        </w:rPr>
        <w:t>&gt;</w:t>
      </w:r>
      <w:r w:rsidRPr="00951231">
        <w:rPr>
          <w:rFonts w:eastAsiaTheme="minorEastAsia"/>
          <w:lang w:val="en-US" w:eastAsia="zh-CN"/>
        </w:rPr>
        <w:t>1</w:t>
      </w:r>
      <w:r>
        <w:rPr>
          <w:rFonts w:eastAsiaTheme="minorEastAsia"/>
          <w:lang w:val="en-US" w:eastAsia="zh-CN"/>
        </w:rPr>
        <w:t>）个保护无线电信道</w:t>
      </w:r>
      <w:r>
        <w:rPr>
          <w:rFonts w:eastAsiaTheme="minorEastAsia" w:hint="eastAsia"/>
          <w:lang w:val="en-US" w:eastAsia="zh-CN"/>
        </w:rPr>
        <w:t>。</w:t>
      </w:r>
      <w:r>
        <w:rPr>
          <w:rFonts w:eastAsiaTheme="minorEastAsia"/>
          <w:lang w:val="en-US" w:eastAsia="zh-CN"/>
        </w:rPr>
        <w:t>当</w:t>
      </w:r>
      <w:r w:rsidRPr="00CA7099">
        <w:rPr>
          <w:rFonts w:eastAsiaTheme="minorEastAsia"/>
          <w:i/>
          <w:lang w:val="en-US" w:eastAsia="zh-CN"/>
        </w:rPr>
        <w:t>N</w:t>
      </w:r>
      <w:r>
        <w:rPr>
          <w:rFonts w:eastAsiaTheme="minorEastAsia"/>
          <w:lang w:val="en-US" w:eastAsia="zh-CN"/>
        </w:rPr>
        <w:t>个工作信道之一被中断时</w:t>
      </w:r>
      <w:r>
        <w:rPr>
          <w:rFonts w:eastAsiaTheme="minorEastAsia" w:hint="eastAsia"/>
          <w:lang w:val="en-US" w:eastAsia="zh-CN"/>
        </w:rPr>
        <w:t>，</w:t>
      </w:r>
      <w:r>
        <w:rPr>
          <w:rFonts w:eastAsiaTheme="minorEastAsia"/>
          <w:lang w:val="en-US" w:eastAsia="zh-CN"/>
        </w:rPr>
        <w:t>中断信道中的信号将立即被保护信道之一在</w:t>
      </w:r>
      <w:r w:rsidRPr="00CA7099">
        <w:rPr>
          <w:rFonts w:eastAsiaTheme="minorEastAsia"/>
          <w:i/>
          <w:lang w:val="en-US" w:eastAsia="zh-CN"/>
        </w:rPr>
        <w:t>m</w:t>
      </w:r>
      <w:r>
        <w:rPr>
          <w:rFonts w:eastAsiaTheme="minorEastAsia"/>
          <w:lang w:val="en-US" w:eastAsia="zh-CN"/>
        </w:rPr>
        <w:t>个无线电段落上恢复</w:t>
      </w:r>
      <w:r>
        <w:rPr>
          <w:rFonts w:eastAsiaTheme="minorEastAsia" w:hint="eastAsia"/>
          <w:lang w:val="en-US" w:eastAsia="zh-CN"/>
        </w:rPr>
        <w:t>。</w:t>
      </w:r>
      <w:r>
        <w:rPr>
          <w:rFonts w:eastAsiaTheme="minorEastAsia"/>
          <w:lang w:val="en-US" w:eastAsia="zh-CN"/>
        </w:rPr>
        <w:t>在此情况下</w:t>
      </w:r>
      <w:r>
        <w:rPr>
          <w:rFonts w:eastAsiaTheme="minorEastAsia" w:hint="eastAsia"/>
          <w:lang w:val="en-US" w:eastAsia="zh-CN"/>
        </w:rPr>
        <w:t>，</w:t>
      </w:r>
      <w:r>
        <w:rPr>
          <w:rFonts w:eastAsiaTheme="minorEastAsia"/>
          <w:lang w:val="en-US" w:eastAsia="zh-CN"/>
        </w:rPr>
        <w:t>假设切换设备的失效率小到可以忽略不计</w:t>
      </w:r>
      <w:r>
        <w:rPr>
          <w:rFonts w:eastAsiaTheme="minorEastAsia" w:hint="eastAsia"/>
          <w:lang w:val="en-US" w:eastAsia="zh-CN"/>
        </w:rPr>
        <w:t>，可以采用以下公式来表示</w:t>
      </w:r>
      <w:r>
        <w:rPr>
          <w:rFonts w:eastAsiaTheme="minorEastAsia"/>
          <w:lang w:val="en-US" w:eastAsia="zh-CN"/>
        </w:rPr>
        <w:t>每个双向无线电信道仅仅因为设备失效所引起的不可用性</w:t>
      </w:r>
      <w:r w:rsidRPr="00951231">
        <w:rPr>
          <w:rFonts w:eastAsiaTheme="minorEastAsia"/>
          <w:i/>
          <w:lang w:val="en-US" w:eastAsia="zh-CN"/>
        </w:rPr>
        <w:t>U</w:t>
      </w:r>
      <w:r>
        <w:rPr>
          <w:rFonts w:eastAsiaTheme="minorEastAsia"/>
          <w:lang w:val="en-US" w:eastAsia="zh-CN"/>
        </w:rPr>
        <w:t>：</w:t>
      </w:r>
    </w:p>
    <w:p w:rsidR="00BA58EE" w:rsidRPr="00951231" w:rsidRDefault="00BA58EE" w:rsidP="00750B65">
      <w:pPr>
        <w:pStyle w:val="Equation"/>
        <w:spacing w:before="240" w:after="120"/>
        <w:rPr>
          <w:rFonts w:eastAsiaTheme="minorEastAsia"/>
          <w:lang w:val="en-US" w:eastAsia="zh-CN"/>
        </w:rPr>
      </w:pPr>
      <w:r w:rsidRPr="00951231">
        <w:rPr>
          <w:rFonts w:eastAsiaTheme="minorEastAsia"/>
          <w:lang w:val="en-US" w:eastAsia="zh-CN"/>
        </w:rPr>
        <w:tab/>
      </w:r>
      <w:r w:rsidRPr="00951231">
        <w:rPr>
          <w:rFonts w:eastAsiaTheme="minorEastAsia"/>
          <w:lang w:val="en-US" w:eastAsia="zh-CN"/>
        </w:rPr>
        <w:tab/>
      </w:r>
      <w:r w:rsidRPr="00951231">
        <w:rPr>
          <w:rFonts w:eastAsiaTheme="minorEastAsia"/>
          <w:position w:val="-32"/>
          <w:lang w:val="en-US"/>
        </w:rPr>
        <w:object w:dxaOrig="2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37.2pt" o:ole="">
            <v:imagedata r:id="rId15" o:title=""/>
          </v:shape>
          <o:OLEObject Type="Embed" ProgID="Equation.3" ShapeID="_x0000_i1025" DrawAspect="Content" ObjectID="_1495545748" r:id="rId16"/>
        </w:object>
      </w:r>
      <w:r w:rsidRPr="00951231">
        <w:rPr>
          <w:rFonts w:eastAsiaTheme="minorEastAsia"/>
          <w:lang w:val="en-US" w:eastAsia="zh-CN"/>
        </w:rPr>
        <w:tab/>
      </w:r>
      <w:r w:rsidR="00750B65">
        <w:rPr>
          <w:rFonts w:eastAsiaTheme="minorEastAsia" w:hint="eastAsia"/>
          <w:lang w:val="en-US" w:eastAsia="zh-CN"/>
        </w:rPr>
        <w:t>(</w:t>
      </w:r>
      <w:r w:rsidRPr="00951231">
        <w:rPr>
          <w:rFonts w:eastAsiaTheme="minorEastAsia"/>
          <w:lang w:val="en-US" w:eastAsia="zh-CN"/>
        </w:rPr>
        <w:t>1</w:t>
      </w:r>
      <w:r w:rsidR="00750B65">
        <w:rPr>
          <w:rFonts w:eastAsiaTheme="minorEastAsia" w:hint="eastAsia"/>
          <w:lang w:val="en-US" w:eastAsia="zh-CN"/>
        </w:rPr>
        <w:t>)</w:t>
      </w:r>
    </w:p>
    <w:p w:rsidR="00BA58EE" w:rsidRPr="00951231" w:rsidRDefault="00BA58EE" w:rsidP="00BA58EE">
      <w:pPr>
        <w:keepNext/>
        <w:keepLines/>
        <w:rPr>
          <w:rFonts w:eastAsiaTheme="minorEastAsia"/>
          <w:lang w:val="en-US" w:eastAsia="zh-CN"/>
        </w:rPr>
      </w:pPr>
      <w:r>
        <w:rPr>
          <w:rFonts w:eastAsiaTheme="minorEastAsia"/>
          <w:lang w:val="en-US" w:eastAsia="zh-CN"/>
        </w:rPr>
        <w:t>其中：</w:t>
      </w:r>
    </w:p>
    <w:p w:rsidR="00BA58EE" w:rsidRPr="00951231" w:rsidRDefault="00BA58EE" w:rsidP="00BA58EE">
      <w:pPr>
        <w:pStyle w:val="Equationlegend"/>
        <w:keepNext/>
        <w:keepLines/>
        <w:rPr>
          <w:rFonts w:eastAsiaTheme="minorEastAsia"/>
          <w:lang w:eastAsia="zh-CN"/>
        </w:rPr>
      </w:pPr>
      <w:r w:rsidRPr="00951231">
        <w:rPr>
          <w:rFonts w:eastAsiaTheme="minorEastAsia"/>
          <w:i/>
          <w:lang w:eastAsia="zh-CN"/>
        </w:rPr>
        <w:tab/>
        <w:t xml:space="preserve">m </w:t>
      </w:r>
      <w:r>
        <w:rPr>
          <w:rFonts w:eastAsiaTheme="minorEastAsia"/>
          <w:lang w:eastAsia="zh-CN"/>
        </w:rPr>
        <w:t>：</w:t>
      </w:r>
      <w:r w:rsidRPr="00951231">
        <w:rPr>
          <w:rFonts w:eastAsiaTheme="minorEastAsia"/>
          <w:lang w:eastAsia="zh-CN"/>
        </w:rPr>
        <w:tab/>
      </w:r>
      <w:r>
        <w:rPr>
          <w:rFonts w:eastAsiaTheme="minorEastAsia"/>
          <w:lang w:eastAsia="zh-CN"/>
        </w:rPr>
        <w:t>在一个切换段中所包含的无线电段落数</w:t>
      </w:r>
    </w:p>
    <w:p w:rsidR="00BA58EE" w:rsidRPr="00951231" w:rsidRDefault="00BA58EE" w:rsidP="00BA58EE">
      <w:pPr>
        <w:pStyle w:val="Equationlegend"/>
        <w:keepNext/>
        <w:keepLines/>
        <w:rPr>
          <w:rFonts w:eastAsiaTheme="minorEastAsia"/>
          <w:lang w:eastAsia="zh-CN"/>
        </w:rPr>
      </w:pPr>
      <w:r w:rsidRPr="00951231">
        <w:rPr>
          <w:rFonts w:eastAsiaTheme="minorEastAsia"/>
          <w:i/>
          <w:lang w:eastAsia="zh-CN"/>
        </w:rPr>
        <w:tab/>
        <w:t xml:space="preserve">q </w:t>
      </w:r>
      <w:r>
        <w:rPr>
          <w:rFonts w:eastAsiaTheme="minorEastAsia"/>
          <w:lang w:eastAsia="zh-CN"/>
        </w:rPr>
        <w:t>：</w:t>
      </w:r>
      <w:r w:rsidRPr="00951231">
        <w:rPr>
          <w:rFonts w:eastAsiaTheme="minorEastAsia"/>
          <w:lang w:eastAsia="zh-CN"/>
        </w:rPr>
        <w:tab/>
      </w:r>
      <w:r>
        <w:rPr>
          <w:rFonts w:eastAsiaTheme="minorEastAsia"/>
          <w:lang w:eastAsia="zh-CN"/>
        </w:rPr>
        <w:t>每个段落一个中断的概率（只要考虑设备失效</w:t>
      </w:r>
      <w:r>
        <w:rPr>
          <w:rFonts w:eastAsiaTheme="minorEastAsia" w:hint="eastAsia"/>
          <w:lang w:eastAsia="zh-CN"/>
        </w:rPr>
        <w:t>，</w:t>
      </w:r>
      <w:r>
        <w:rPr>
          <w:i/>
          <w:lang w:eastAsia="zh-CN"/>
        </w:rPr>
        <w:t>q</w:t>
      </w:r>
      <w:r>
        <w:rPr>
          <w:lang w:eastAsia="zh-CN"/>
        </w:rPr>
        <w:t> </w:t>
      </w:r>
      <w:r>
        <w:rPr>
          <w:rFonts w:ascii="Symbol" w:hAnsi="Symbol"/>
          <w:lang w:eastAsia="zh-CN"/>
        </w:rPr>
        <w:t></w:t>
      </w:r>
      <w:r>
        <w:rPr>
          <w:lang w:eastAsia="zh-CN"/>
        </w:rPr>
        <w:t> MTTR/MTBF</w:t>
      </w:r>
      <w:r>
        <w:rPr>
          <w:rFonts w:eastAsiaTheme="minorEastAsia"/>
          <w:lang w:eastAsia="zh-CN"/>
        </w:rPr>
        <w:t>）</w:t>
      </w:r>
      <w:r>
        <w:rPr>
          <w:rFonts w:eastAsiaTheme="minorEastAsia" w:hint="eastAsia"/>
          <w:lang w:eastAsia="zh-CN"/>
        </w:rPr>
        <w:t>。</w:t>
      </w:r>
    </w:p>
    <w:p w:rsidR="00BA58EE" w:rsidRPr="00951231" w:rsidRDefault="00BA58EE" w:rsidP="00BA58EE">
      <w:pPr>
        <w:pStyle w:val="Equation"/>
        <w:keepNext/>
        <w:keepLines/>
        <w:spacing w:before="240" w:after="120"/>
        <w:rPr>
          <w:rFonts w:eastAsiaTheme="minorEastAsia"/>
        </w:rPr>
      </w:pPr>
      <w:bookmarkStart w:id="18" w:name="F001"/>
      <w:bookmarkStart w:id="19" w:name="F002"/>
      <w:r w:rsidRPr="00951231">
        <w:rPr>
          <w:rFonts w:eastAsiaTheme="minorEastAsia"/>
          <w:lang w:val="en-US" w:eastAsia="zh-CN"/>
        </w:rPr>
        <w:tab/>
      </w:r>
      <w:r w:rsidRPr="00951231">
        <w:rPr>
          <w:rFonts w:eastAsiaTheme="minorEastAsia"/>
          <w:lang w:val="en-US" w:eastAsia="zh-CN"/>
        </w:rPr>
        <w:tab/>
      </w:r>
      <w:r w:rsidRPr="00951231">
        <w:rPr>
          <w:rFonts w:eastAsiaTheme="minorEastAsia"/>
          <w:position w:val="-30"/>
          <w:lang w:val="en-US"/>
        </w:rPr>
        <w:object w:dxaOrig="2900" w:dyaOrig="720">
          <v:shape id="_x0000_i1026" type="#_x0000_t75" style="width:144.6pt;height:36.6pt" o:ole="">
            <v:imagedata r:id="rId17" o:title=""/>
          </v:shape>
          <o:OLEObject Type="Embed" ProgID="Equation.3" ShapeID="_x0000_i1026" DrawAspect="Content" ObjectID="_1495545749" r:id="rId18"/>
        </w:object>
      </w:r>
    </w:p>
    <w:bookmarkEnd w:id="18"/>
    <w:bookmarkEnd w:id="19"/>
    <w:p w:rsidR="00BA58EE" w:rsidRPr="00951231" w:rsidRDefault="00BA58EE" w:rsidP="00BA58EE">
      <w:pPr>
        <w:spacing w:before="240"/>
        <w:ind w:firstLineChars="200" w:firstLine="480"/>
        <w:rPr>
          <w:rFonts w:eastAsiaTheme="minorEastAsia"/>
          <w:position w:val="-6"/>
          <w:lang w:val="en-US" w:eastAsia="zh-CN"/>
        </w:rPr>
      </w:pPr>
      <w:r>
        <w:rPr>
          <w:rFonts w:eastAsiaTheme="minorEastAsia"/>
          <w:lang w:val="en-US" w:eastAsia="zh-CN"/>
        </w:rPr>
        <w:t>在很多情况下</w:t>
      </w:r>
      <w:r>
        <w:rPr>
          <w:rFonts w:eastAsiaTheme="minorEastAsia" w:hint="eastAsia"/>
          <w:lang w:val="en-US" w:eastAsia="zh-CN"/>
        </w:rPr>
        <w:t>，</w:t>
      </w:r>
      <w:r>
        <w:rPr>
          <w:rFonts w:eastAsiaTheme="minorEastAsia"/>
          <w:lang w:val="en-US" w:eastAsia="zh-CN"/>
        </w:rPr>
        <w:t>保护信道的数量</w:t>
      </w:r>
      <w:r w:rsidRPr="007461DD">
        <w:rPr>
          <w:i/>
          <w:lang w:val="en-US" w:eastAsia="zh-CN"/>
        </w:rPr>
        <w:t>P</w:t>
      </w:r>
      <w:r w:rsidRPr="007461DD">
        <w:rPr>
          <w:lang w:val="en-US" w:eastAsia="zh-CN"/>
        </w:rPr>
        <w:t> </w:t>
      </w:r>
      <w:r>
        <w:rPr>
          <w:rFonts w:ascii="Symbol" w:hAnsi="Symbol"/>
          <w:lang w:eastAsia="zh-CN"/>
        </w:rPr>
        <w:t></w:t>
      </w:r>
      <w:r w:rsidRPr="007461DD">
        <w:rPr>
          <w:lang w:val="en-US" w:eastAsia="zh-CN"/>
        </w:rPr>
        <w:t xml:space="preserve"> 1 </w:t>
      </w:r>
      <w:r>
        <w:rPr>
          <w:rFonts w:hint="eastAsia"/>
          <w:lang w:val="en-US" w:eastAsia="zh-CN"/>
        </w:rPr>
        <w:t>，</w:t>
      </w:r>
      <w:r>
        <w:rPr>
          <w:lang w:val="en-US" w:eastAsia="zh-CN"/>
        </w:rPr>
        <w:t>因此公式</w:t>
      </w:r>
      <w:r>
        <w:rPr>
          <w:rFonts w:eastAsiaTheme="minorEastAsia"/>
          <w:lang w:val="en-US" w:eastAsia="zh-CN"/>
        </w:rPr>
        <w:t>（</w:t>
      </w:r>
      <w:r w:rsidRPr="00951231">
        <w:rPr>
          <w:rFonts w:eastAsiaTheme="minorEastAsia"/>
          <w:lang w:val="en-US" w:eastAsia="zh-CN"/>
        </w:rPr>
        <w:t>1</w:t>
      </w:r>
      <w:r>
        <w:rPr>
          <w:rFonts w:eastAsiaTheme="minorEastAsia"/>
          <w:lang w:val="en-US" w:eastAsia="zh-CN"/>
        </w:rPr>
        <w:t>）可以写为如下</w:t>
      </w:r>
      <w:r>
        <w:rPr>
          <w:rFonts w:eastAsiaTheme="minorEastAsia" w:hint="eastAsia"/>
          <w:lang w:val="en-US" w:eastAsia="zh-CN"/>
        </w:rPr>
        <w:t>：</w:t>
      </w:r>
    </w:p>
    <w:p w:rsidR="00BA58EE" w:rsidRPr="00951231" w:rsidRDefault="00BA58EE" w:rsidP="00BA58EE">
      <w:pPr>
        <w:pStyle w:val="Equation"/>
        <w:spacing w:before="240" w:after="120"/>
        <w:rPr>
          <w:rFonts w:eastAsiaTheme="minorEastAsia"/>
        </w:rPr>
      </w:pPr>
      <w:bookmarkStart w:id="20" w:name="F003"/>
      <w:r w:rsidRPr="00951231">
        <w:rPr>
          <w:rFonts w:eastAsiaTheme="minorEastAsia"/>
          <w:lang w:val="en-US" w:eastAsia="zh-CN"/>
        </w:rPr>
        <w:tab/>
      </w:r>
      <w:r w:rsidRPr="00951231">
        <w:rPr>
          <w:rFonts w:eastAsiaTheme="minorEastAsia"/>
          <w:lang w:val="en-US" w:eastAsia="zh-CN"/>
        </w:rPr>
        <w:tab/>
      </w:r>
      <w:r w:rsidRPr="00951231">
        <w:rPr>
          <w:rFonts w:eastAsiaTheme="minorEastAsia"/>
          <w:position w:val="-32"/>
          <w:lang w:val="en-US"/>
        </w:rPr>
        <w:object w:dxaOrig="2400" w:dyaOrig="760">
          <v:shape id="_x0000_i1027" type="#_x0000_t75" style="width:120.2pt;height:37.2pt" o:ole="">
            <v:imagedata r:id="rId19" o:title=""/>
          </v:shape>
          <o:OLEObject Type="Embed" ProgID="Equation.3" ShapeID="_x0000_i1027" DrawAspect="Content" ObjectID="_1495545750" r:id="rId20"/>
        </w:object>
      </w:r>
    </w:p>
    <w:bookmarkEnd w:id="20"/>
    <w:p w:rsidR="00BA58EE" w:rsidRDefault="00BA58EE" w:rsidP="00BA58EE">
      <w:pPr>
        <w:spacing w:before="240"/>
        <w:ind w:firstLineChars="200" w:firstLine="480"/>
        <w:rPr>
          <w:rFonts w:eastAsiaTheme="minorEastAsia"/>
          <w:lang w:val="en-US" w:eastAsia="zh-CN"/>
        </w:rPr>
      </w:pPr>
      <w:r>
        <w:rPr>
          <w:rFonts w:eastAsiaTheme="minorEastAsia"/>
          <w:lang w:val="en-US" w:eastAsia="zh-CN"/>
        </w:rPr>
        <w:t>通过频率分集效应</w:t>
      </w:r>
      <w:r>
        <w:rPr>
          <w:rFonts w:eastAsiaTheme="minorEastAsia" w:hint="eastAsia"/>
          <w:lang w:val="en-US" w:eastAsia="zh-CN"/>
        </w:rPr>
        <w:t>，</w:t>
      </w:r>
      <w:r>
        <w:rPr>
          <w:rFonts w:eastAsiaTheme="minorEastAsia"/>
          <w:lang w:val="en-US" w:eastAsia="zh-CN"/>
        </w:rPr>
        <w:t>保护切换不仅仅对设备失效</w:t>
      </w:r>
      <w:r w:rsidRPr="00AB7B78">
        <w:rPr>
          <w:rFonts w:eastAsiaTheme="minorEastAsia" w:hint="eastAsia"/>
          <w:lang w:eastAsia="zh-CN"/>
        </w:rPr>
        <w:t>，</w:t>
      </w:r>
      <w:r>
        <w:rPr>
          <w:rFonts w:eastAsiaTheme="minorEastAsia"/>
          <w:lang w:val="en-US" w:eastAsia="zh-CN"/>
        </w:rPr>
        <w:t>而且也对多径衰落是有效的</w:t>
      </w:r>
      <w:r>
        <w:rPr>
          <w:rFonts w:eastAsiaTheme="minorEastAsia" w:hint="eastAsia"/>
          <w:lang w:eastAsia="zh-CN"/>
        </w:rPr>
        <w:t>。</w:t>
      </w:r>
      <w:r>
        <w:rPr>
          <w:rFonts w:eastAsiaTheme="minorEastAsia"/>
          <w:lang w:eastAsia="zh-CN"/>
        </w:rPr>
        <w:t>关于频率分集的信息在</w:t>
      </w:r>
      <w:r w:rsidRPr="00951231">
        <w:rPr>
          <w:rFonts w:eastAsiaTheme="minorEastAsia"/>
          <w:lang w:val="en-US" w:eastAsia="zh-CN"/>
        </w:rPr>
        <w:t>ITU-R F.752</w:t>
      </w:r>
      <w:r>
        <w:rPr>
          <w:rFonts w:eastAsiaTheme="minorEastAsia"/>
          <w:lang w:val="en-US" w:eastAsia="zh-CN"/>
        </w:rPr>
        <w:t>建议书中给出</w:t>
      </w:r>
      <w:r>
        <w:rPr>
          <w:rFonts w:eastAsiaTheme="minorEastAsia" w:hint="eastAsia"/>
          <w:lang w:val="en-US" w:eastAsia="zh-CN"/>
        </w:rPr>
        <w:t>。</w:t>
      </w:r>
    </w:p>
    <w:p w:rsidR="00BA58EE" w:rsidRDefault="00BA58EE" w:rsidP="00750B65">
      <w:pPr>
        <w:rPr>
          <w:lang w:val="en-US" w:eastAsia="ja-JP"/>
        </w:rPr>
      </w:pPr>
    </w:p>
    <w:p w:rsidR="00750B65" w:rsidRPr="00951231" w:rsidRDefault="00750B65" w:rsidP="00750B65">
      <w:pPr>
        <w:rPr>
          <w:lang w:val="en-US" w:eastAsia="ja-JP"/>
        </w:rPr>
      </w:pPr>
    </w:p>
    <w:p w:rsidR="00BA58EE" w:rsidRPr="00951231" w:rsidRDefault="00BA58EE" w:rsidP="00BA58EE">
      <w:pPr>
        <w:jc w:val="center"/>
        <w:rPr>
          <w:rFonts w:eastAsiaTheme="minorEastAsia"/>
          <w:lang w:val="en-US"/>
        </w:rPr>
      </w:pPr>
      <w:r w:rsidRPr="00951231">
        <w:rPr>
          <w:rFonts w:eastAsiaTheme="minorEastAsia"/>
          <w:lang w:val="en-US"/>
        </w:rPr>
        <w:t>______________</w:t>
      </w:r>
    </w:p>
    <w:sectPr w:rsidR="00BA58EE" w:rsidRPr="00951231" w:rsidSect="00BA58EE">
      <w:headerReference w:type="even" r:id="rId21"/>
      <w:headerReference w:type="default" r:id="rId22"/>
      <w:footerReference w:type="default" r:id="rId23"/>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0" w:rsidRDefault="007D7280">
      <w:r>
        <w:separator/>
      </w:r>
    </w:p>
  </w:endnote>
  <w:endnote w:type="continuationSeparator" w:id="0">
    <w:p w:rsidR="007D7280" w:rsidRDefault="007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pPr>
      <w:pStyle w:val="Footer"/>
    </w:pPr>
    <w:r w:rsidRPr="0010341A">
      <w:rPr>
        <w:b/>
        <w:bCs/>
        <w:lang w:val="en-US" w:eastAsia="zh-CN"/>
      </w:rPr>
      <w:drawing>
        <wp:anchor distT="0" distB="0" distL="114300" distR="114300" simplePos="0" relativeHeight="251663360" behindDoc="1" locked="0" layoutInCell="1" allowOverlap="1" wp14:anchorId="161412C9" wp14:editId="1B217320">
          <wp:simplePos x="0" y="0"/>
          <wp:positionH relativeFrom="column">
            <wp:posOffset>-144780</wp:posOffset>
          </wp:positionH>
          <wp:positionV relativeFrom="paragraph">
            <wp:posOffset>-963295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F7" w:rsidRDefault="00685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0" w:rsidRDefault="007D7280">
      <w:r>
        <w:separator/>
      </w:r>
    </w:p>
  </w:footnote>
  <w:footnote w:type="continuationSeparator" w:id="0">
    <w:p w:rsidR="007D7280" w:rsidRDefault="007D7280">
      <w:r>
        <w:continuationSeparator/>
      </w:r>
    </w:p>
  </w:footnote>
  <w:footnote w:id="1">
    <w:p w:rsidR="00BA58EE" w:rsidRPr="00DF0789" w:rsidRDefault="00BA58EE" w:rsidP="00BA58EE">
      <w:pPr>
        <w:pStyle w:val="FootnoteText"/>
        <w:tabs>
          <w:tab w:val="left" w:pos="6643"/>
        </w:tabs>
        <w:rPr>
          <w:lang w:val="en-US" w:eastAsia="zh-CN"/>
        </w:rPr>
      </w:pPr>
      <w:r w:rsidRPr="00DF0789">
        <w:rPr>
          <w:rStyle w:val="FootnoteReference"/>
          <w:lang w:val="en-US" w:eastAsia="zh-CN"/>
        </w:rPr>
        <w:t>*</w:t>
      </w:r>
      <w:r w:rsidRPr="00DF0789">
        <w:rPr>
          <w:lang w:val="en-US" w:eastAsia="zh-CN"/>
        </w:rPr>
        <w:t xml:space="preserve"> </w:t>
      </w:r>
      <w:r w:rsidRPr="00DF0789">
        <w:rPr>
          <w:lang w:val="en-US" w:eastAsia="zh-CN"/>
        </w:rPr>
        <w:tab/>
      </w:r>
      <w:r>
        <w:rPr>
          <w:lang w:val="en-US" w:eastAsia="zh-CN"/>
        </w:rPr>
        <w:t>这包括在数字系统的一个数字无线电段之内的所有设备</w:t>
      </w:r>
      <w:r>
        <w:rPr>
          <w:rFonts w:hint="eastAsia"/>
          <w:lang w:val="en-US" w:eastAsia="zh-CN"/>
        </w:rPr>
        <w:t>。</w:t>
      </w:r>
      <w:r>
        <w:rPr>
          <w:lang w:val="en-US" w:eastAsia="zh-CN"/>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8E66E6">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9B7B7A">
      <w:rPr>
        <w:rStyle w:val="PageNumber"/>
        <w:b/>
        <w:bCs/>
        <w:noProof/>
        <w:lang w:val="en-US" w:eastAsia="zh-CN"/>
      </w:rPr>
      <w:t>ii</w:t>
    </w:r>
    <w:r>
      <w:rPr>
        <w:rStyle w:val="PageNumber"/>
        <w:b/>
        <w:bCs/>
      </w:rPr>
      <w:fldChar w:fldCharType="end"/>
    </w:r>
    <w:r>
      <w:rPr>
        <w:lang w:val="en-US" w:eastAsia="zh-CN"/>
      </w:rPr>
      <w:tab/>
    </w:r>
    <w:bookmarkStart w:id="5" w:name="OLE_LINK55"/>
    <w:bookmarkStart w:id="6" w:name="OLE_LINK56"/>
    <w:bookmarkStart w:id="7" w:name="OLE_LINK64"/>
    <w:bookmarkStart w:id="8" w:name="OLE_LINK65"/>
    <w:bookmarkStart w:id="9" w:name="_Hlk421803330"/>
    <w:r>
      <w:rPr>
        <w:b/>
        <w:bCs/>
        <w:szCs w:val="24"/>
        <w:lang w:eastAsia="zh-CN"/>
      </w:rPr>
      <w:t xml:space="preserve">ITU-R </w:t>
    </w:r>
    <w:r>
      <w:rPr>
        <w:rFonts w:hint="eastAsia"/>
        <w:b/>
        <w:bCs/>
        <w:szCs w:val="24"/>
        <w:lang w:eastAsia="zh-CN"/>
      </w:rPr>
      <w:t xml:space="preserve"> </w:t>
    </w:r>
    <w:r w:rsidR="008E66E6">
      <w:rPr>
        <w:b/>
        <w:bCs/>
        <w:szCs w:val="24"/>
        <w:lang w:eastAsia="zh-CN"/>
      </w:rPr>
      <w:t>F</w:t>
    </w:r>
    <w:r>
      <w:rPr>
        <w:rFonts w:hint="eastAsia"/>
        <w:b/>
        <w:bCs/>
        <w:szCs w:val="24"/>
        <w:lang w:eastAsia="zh-CN"/>
      </w:rPr>
      <w:t>.</w:t>
    </w:r>
    <w:r w:rsidR="008E66E6">
      <w:rPr>
        <w:b/>
        <w:bCs/>
        <w:szCs w:val="24"/>
        <w:lang w:eastAsia="zh-CN"/>
      </w:rPr>
      <w:t>557-5</w:t>
    </w:r>
    <w:r>
      <w:rPr>
        <w:rFonts w:hint="eastAsia"/>
        <w:b/>
        <w:bCs/>
        <w:szCs w:val="24"/>
        <w:lang w:eastAsia="zh-CN"/>
      </w:rPr>
      <w:t xml:space="preserve"> </w:t>
    </w:r>
    <w:r w:rsidRPr="00A51377">
      <w:rPr>
        <w:rFonts w:ascii="SimSun" w:hAnsi="SimSun" w:hint="eastAsia"/>
        <w:b/>
        <w:bCs/>
        <w:szCs w:val="24"/>
        <w:lang w:eastAsia="zh-CN"/>
      </w:rPr>
      <w:t>建议书</w:t>
    </w:r>
    <w:bookmarkEnd w:id="5"/>
    <w:bookmarkEnd w:id="6"/>
    <w:bookmarkEnd w:id="7"/>
    <w:bookmarkEnd w:id="8"/>
    <w:bookmarkEnd w:id="9"/>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05" w:rsidRDefault="00750B65" w:rsidP="006858F7">
    <w:pPr>
      <w:pStyle w:val="Header"/>
      <w:jc w:val="left"/>
    </w:pPr>
    <w:r w:rsidRPr="00E43363">
      <w:rPr>
        <w:rStyle w:val="PageNumber"/>
        <w:b/>
        <w:bCs/>
      </w:rPr>
      <w:fldChar w:fldCharType="begin"/>
    </w:r>
    <w:r w:rsidRPr="00E43363">
      <w:rPr>
        <w:rStyle w:val="PageNumber"/>
        <w:b/>
        <w:bCs/>
      </w:rPr>
      <w:instrText xml:space="preserve"> PAGE </w:instrText>
    </w:r>
    <w:r w:rsidRPr="00E43363">
      <w:rPr>
        <w:rStyle w:val="PageNumber"/>
        <w:b/>
        <w:bCs/>
      </w:rPr>
      <w:fldChar w:fldCharType="separate"/>
    </w:r>
    <w:r w:rsidR="009B7B7A">
      <w:rPr>
        <w:rStyle w:val="PageNumber"/>
        <w:b/>
        <w:bCs/>
        <w:noProof/>
      </w:rPr>
      <w:t>2</w:t>
    </w:r>
    <w:r w:rsidRPr="00E43363">
      <w:rPr>
        <w:rStyle w:val="PageNumber"/>
        <w:b/>
        <w:bCs/>
      </w:rPr>
      <w:fldChar w:fldCharType="end"/>
    </w:r>
    <w:r>
      <w:tab/>
    </w:r>
    <w:bookmarkStart w:id="21" w:name="OLE_LINK59"/>
    <w:bookmarkStart w:id="22" w:name="OLE_LINK60"/>
    <w:bookmarkStart w:id="23" w:name="_Hlk421803152"/>
    <w:bookmarkStart w:id="24" w:name="OLE_LINK61"/>
    <w:bookmarkStart w:id="25" w:name="OLE_LINK62"/>
    <w:bookmarkStart w:id="26" w:name="_Hlk421803161"/>
    <w:r w:rsidR="006858F7">
      <w:rPr>
        <w:b/>
        <w:bCs/>
      </w:rPr>
      <w:t xml:space="preserve">ITU-R  F.557-5 </w:t>
    </w:r>
    <w:r w:rsidR="006858F7">
      <w:rPr>
        <w:rFonts w:hint="eastAsia"/>
        <w:b/>
        <w:bCs/>
      </w:rPr>
      <w:t>建议书</w:t>
    </w:r>
    <w:bookmarkEnd w:id="21"/>
    <w:bookmarkEnd w:id="22"/>
    <w:bookmarkEnd w:id="23"/>
    <w:bookmarkEnd w:id="24"/>
    <w:bookmarkEnd w:id="25"/>
    <w:bookmarkEnd w:id="26"/>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05" w:rsidRDefault="00750B65" w:rsidP="009B7B7A">
    <w:pPr>
      <w:pStyle w:val="Header"/>
      <w:jc w:val="left"/>
      <w:rPr>
        <w:lang w:eastAsia="zh-CN"/>
      </w:rPr>
    </w:pPr>
    <w:r>
      <w:tab/>
    </w:r>
    <w:r w:rsidR="00AF6845">
      <w:rPr>
        <w:b/>
        <w:bCs/>
        <w:szCs w:val="24"/>
        <w:lang w:eastAsia="zh-CN"/>
      </w:rPr>
      <w:t xml:space="preserve">ITU-R  F.557-5 </w:t>
    </w:r>
    <w:r w:rsidR="00AF6845">
      <w:rPr>
        <w:rFonts w:ascii="SimSun" w:hAnsi="SimSun" w:hint="eastAsia"/>
        <w:b/>
        <w:bCs/>
        <w:szCs w:val="24"/>
        <w:lang w:eastAsia="zh-CN"/>
      </w:rPr>
      <w:t>建议书</w:t>
    </w:r>
    <w:r>
      <w:tab/>
    </w:r>
    <w:r w:rsidRPr="00E43363">
      <w:rPr>
        <w:rStyle w:val="PageNumber"/>
        <w:b/>
        <w:bCs/>
      </w:rPr>
      <w:fldChar w:fldCharType="begin"/>
    </w:r>
    <w:r w:rsidRPr="00E43363">
      <w:rPr>
        <w:rStyle w:val="PageNumber"/>
        <w:b/>
        <w:bCs/>
      </w:rPr>
      <w:instrText xml:space="preserve"> PAGE </w:instrText>
    </w:r>
    <w:r w:rsidRPr="00E43363">
      <w:rPr>
        <w:rStyle w:val="PageNumber"/>
        <w:b/>
        <w:bCs/>
      </w:rPr>
      <w:fldChar w:fldCharType="separate"/>
    </w:r>
    <w:r w:rsidR="009B7B7A">
      <w:rPr>
        <w:rStyle w:val="PageNumber"/>
        <w:b/>
        <w:bCs/>
        <w:noProof/>
      </w:rPr>
      <w:t>1</w:t>
    </w:r>
    <w:r w:rsidRPr="00E43363">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7825">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52E94"/>
    <w:rsid w:val="00064582"/>
    <w:rsid w:val="00072484"/>
    <w:rsid w:val="00083442"/>
    <w:rsid w:val="00096612"/>
    <w:rsid w:val="000A417F"/>
    <w:rsid w:val="000B4DD7"/>
    <w:rsid w:val="000B70EC"/>
    <w:rsid w:val="000B7683"/>
    <w:rsid w:val="000D0677"/>
    <w:rsid w:val="000D27E1"/>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71475"/>
    <w:rsid w:val="00276D21"/>
    <w:rsid w:val="002921C0"/>
    <w:rsid w:val="0029492F"/>
    <w:rsid w:val="00296D7F"/>
    <w:rsid w:val="002A08CD"/>
    <w:rsid w:val="002A32ED"/>
    <w:rsid w:val="002B257B"/>
    <w:rsid w:val="002B3CF6"/>
    <w:rsid w:val="002C768A"/>
    <w:rsid w:val="002D2319"/>
    <w:rsid w:val="002D76C4"/>
    <w:rsid w:val="002F5199"/>
    <w:rsid w:val="00305339"/>
    <w:rsid w:val="00331D32"/>
    <w:rsid w:val="00397C36"/>
    <w:rsid w:val="003A6A35"/>
    <w:rsid w:val="003B746D"/>
    <w:rsid w:val="003D1B97"/>
    <w:rsid w:val="003E2B44"/>
    <w:rsid w:val="003E7231"/>
    <w:rsid w:val="003E7E19"/>
    <w:rsid w:val="003F6D74"/>
    <w:rsid w:val="00420DFD"/>
    <w:rsid w:val="00424DE8"/>
    <w:rsid w:val="004350D3"/>
    <w:rsid w:val="004375A6"/>
    <w:rsid w:val="00456A68"/>
    <w:rsid w:val="004676B2"/>
    <w:rsid w:val="00470E28"/>
    <w:rsid w:val="0047728E"/>
    <w:rsid w:val="00486CC3"/>
    <w:rsid w:val="004934C5"/>
    <w:rsid w:val="0049592E"/>
    <w:rsid w:val="004A1A0B"/>
    <w:rsid w:val="004A2F10"/>
    <w:rsid w:val="004C0F6D"/>
    <w:rsid w:val="004C29E3"/>
    <w:rsid w:val="004C4BAF"/>
    <w:rsid w:val="004D7D8E"/>
    <w:rsid w:val="004E1ED9"/>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7F8D"/>
    <w:rsid w:val="00667F45"/>
    <w:rsid w:val="006804B1"/>
    <w:rsid w:val="00680D2B"/>
    <w:rsid w:val="00681B32"/>
    <w:rsid w:val="006858F7"/>
    <w:rsid w:val="006922DA"/>
    <w:rsid w:val="006B1D2B"/>
    <w:rsid w:val="006B3158"/>
    <w:rsid w:val="006D1776"/>
    <w:rsid w:val="006D3574"/>
    <w:rsid w:val="006E2037"/>
    <w:rsid w:val="006E4B43"/>
    <w:rsid w:val="006E6199"/>
    <w:rsid w:val="006F5D1B"/>
    <w:rsid w:val="00705412"/>
    <w:rsid w:val="00705579"/>
    <w:rsid w:val="00712870"/>
    <w:rsid w:val="00715F73"/>
    <w:rsid w:val="00717A76"/>
    <w:rsid w:val="00743D85"/>
    <w:rsid w:val="00746599"/>
    <w:rsid w:val="00750B65"/>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94EE4"/>
    <w:rsid w:val="008A6D36"/>
    <w:rsid w:val="008C24CC"/>
    <w:rsid w:val="008C7848"/>
    <w:rsid w:val="008D4279"/>
    <w:rsid w:val="008E66E6"/>
    <w:rsid w:val="008E7A64"/>
    <w:rsid w:val="008F4883"/>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41D5"/>
    <w:rsid w:val="009A554E"/>
    <w:rsid w:val="009B1F26"/>
    <w:rsid w:val="009B477A"/>
    <w:rsid w:val="009B6C1C"/>
    <w:rsid w:val="009B7B7A"/>
    <w:rsid w:val="009E2505"/>
    <w:rsid w:val="009E618B"/>
    <w:rsid w:val="009F2D2C"/>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7E2E"/>
    <w:rsid w:val="00AE2503"/>
    <w:rsid w:val="00AF6845"/>
    <w:rsid w:val="00AF7B25"/>
    <w:rsid w:val="00B00A96"/>
    <w:rsid w:val="00B02364"/>
    <w:rsid w:val="00B033C8"/>
    <w:rsid w:val="00B053D1"/>
    <w:rsid w:val="00B20B1C"/>
    <w:rsid w:val="00B24626"/>
    <w:rsid w:val="00B25A3E"/>
    <w:rsid w:val="00B33425"/>
    <w:rsid w:val="00B44E24"/>
    <w:rsid w:val="00B45944"/>
    <w:rsid w:val="00B54ECC"/>
    <w:rsid w:val="00B61143"/>
    <w:rsid w:val="00B61356"/>
    <w:rsid w:val="00B714F3"/>
    <w:rsid w:val="00B87B6B"/>
    <w:rsid w:val="00BA58EE"/>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F08"/>
    <w:rsid w:val="00CE6837"/>
    <w:rsid w:val="00CF6B37"/>
    <w:rsid w:val="00D048DA"/>
    <w:rsid w:val="00D067AB"/>
    <w:rsid w:val="00D112BD"/>
    <w:rsid w:val="00D21F65"/>
    <w:rsid w:val="00D22003"/>
    <w:rsid w:val="00D2327E"/>
    <w:rsid w:val="00D700EE"/>
    <w:rsid w:val="00D83556"/>
    <w:rsid w:val="00D84AE0"/>
    <w:rsid w:val="00DC04EC"/>
    <w:rsid w:val="00DC0CE9"/>
    <w:rsid w:val="00DC2354"/>
    <w:rsid w:val="00DD0CD2"/>
    <w:rsid w:val="00DE204F"/>
    <w:rsid w:val="00DE4504"/>
    <w:rsid w:val="00DE45F0"/>
    <w:rsid w:val="00DE50D0"/>
    <w:rsid w:val="00DF2045"/>
    <w:rsid w:val="00DF4176"/>
    <w:rsid w:val="00E04E91"/>
    <w:rsid w:val="00E17240"/>
    <w:rsid w:val="00E26D07"/>
    <w:rsid w:val="00E43363"/>
    <w:rsid w:val="00E53AB3"/>
    <w:rsid w:val="00E54CF5"/>
    <w:rsid w:val="00E55016"/>
    <w:rsid w:val="00E62C86"/>
    <w:rsid w:val="00E74595"/>
    <w:rsid w:val="00E77844"/>
    <w:rsid w:val="00E84529"/>
    <w:rsid w:val="00E9693D"/>
    <w:rsid w:val="00EB417E"/>
    <w:rsid w:val="00EB4FD9"/>
    <w:rsid w:val="00ED2695"/>
    <w:rsid w:val="00ED3104"/>
    <w:rsid w:val="00F070E1"/>
    <w:rsid w:val="00F30C9B"/>
    <w:rsid w:val="00F33277"/>
    <w:rsid w:val="00F336AF"/>
    <w:rsid w:val="00F354B1"/>
    <w:rsid w:val="00F43F17"/>
    <w:rsid w:val="00F61BF3"/>
    <w:rsid w:val="00F63121"/>
    <w:rsid w:val="00F7606D"/>
    <w:rsid w:val="00F832DB"/>
    <w:rsid w:val="00FA0340"/>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d62a47"/>
      <o:colormenu v:ext="edit" strokecolor="#d62a47"/>
    </o:shapedefaults>
    <o:shapelayout v:ext="edit">
      <o:idmap v:ext="edit" data="1"/>
      <o:regrouptable v:ext="edit">
        <o:entry new="1" old="0"/>
      </o:regrouptable>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link w:val="HeadingbChar"/>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uiPriority w:val="99"/>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HeadingbChar">
    <w:name w:val="Heading_b Char"/>
    <w:link w:val="Headingb"/>
    <w:rsid w:val="00BA58EE"/>
    <w:rPr>
      <w:b/>
      <w:sz w:val="24"/>
      <w:lang w:val="fr-FR" w:eastAsia="en-US"/>
    </w:rPr>
  </w:style>
  <w:style w:type="character" w:customStyle="1" w:styleId="enumlev1Char">
    <w:name w:val="enumlev1 Char"/>
    <w:link w:val="enumlev1"/>
    <w:locked/>
    <w:rsid w:val="00BA58EE"/>
    <w:rPr>
      <w:sz w:val="24"/>
      <w:lang w:val="fr-FR" w:eastAsia="en-US"/>
    </w:rPr>
  </w:style>
  <w:style w:type="paragraph" w:customStyle="1" w:styleId="RecTitleDate">
    <w:name w:val="Rec_Title/Date"/>
    <w:basedOn w:val="Normal"/>
    <w:next w:val="Normal"/>
    <w:rsid w:val="00BA58EE"/>
    <w:pPr>
      <w:keepNext/>
      <w:keepLines/>
      <w:tabs>
        <w:tab w:val="clear" w:pos="794"/>
        <w:tab w:val="clear" w:pos="1191"/>
        <w:tab w:val="clear" w:pos="1588"/>
        <w:tab w:val="clear" w:pos="1985"/>
        <w:tab w:val="right" w:pos="9696"/>
      </w:tabs>
      <w:spacing w:before="136"/>
      <w:jc w:val="right"/>
    </w:pPr>
    <w:rPr>
      <w:rFonts w:eastAsiaTheme="minorEastAsia"/>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6949">
      <w:bodyDiv w:val="1"/>
      <w:marLeft w:val="0"/>
      <w:marRight w:val="0"/>
      <w:marTop w:val="0"/>
      <w:marBottom w:val="0"/>
      <w:divBdr>
        <w:top w:val="none" w:sz="0" w:space="0" w:color="auto"/>
        <w:left w:val="none" w:sz="0" w:space="0" w:color="auto"/>
        <w:bottom w:val="none" w:sz="0" w:space="0" w:color="auto"/>
        <w:right w:val="none" w:sz="0" w:space="0" w:color="auto"/>
      </w:divBdr>
    </w:div>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 w:id="1426728420">
      <w:bodyDiv w:val="1"/>
      <w:marLeft w:val="0"/>
      <w:marRight w:val="0"/>
      <w:marTop w:val="0"/>
      <w:marBottom w:val="0"/>
      <w:divBdr>
        <w:top w:val="none" w:sz="0" w:space="0" w:color="auto"/>
        <w:left w:val="none" w:sz="0" w:space="0" w:color="auto"/>
        <w:bottom w:val="none" w:sz="0" w:space="0" w:color="auto"/>
        <w:right w:val="none" w:sz="0" w:space="0" w:color="auto"/>
      </w:divBdr>
    </w:div>
    <w:div w:id="15909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BADC-FF71-4B5E-9C24-9EF6681E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7</Pages>
  <Words>3469</Words>
  <Characters>988</Characters>
  <Application>Microsoft Office Word</Application>
  <DocSecurity>0</DocSecurity>
  <Lines>197</Lines>
  <Paragraphs>143</Paragraphs>
  <ScaleCrop>false</ScaleCrop>
  <HeadingPairs>
    <vt:vector size="2" baseType="variant">
      <vt:variant>
        <vt:lpstr>Title</vt:lpstr>
      </vt:variant>
      <vt:variant>
        <vt:i4>1</vt:i4>
      </vt:variant>
    </vt:vector>
  </HeadingPairs>
  <TitlesOfParts>
    <vt:vector size="1" baseType="lpstr">
      <vt:lpstr>ITU-R M.1450-5 建议书 (02/2014) - 宽带无线局域网的特性</vt:lpstr>
    </vt:vector>
  </TitlesOfParts>
  <Manager/>
  <Company>ITU</Company>
  <LinksUpToDate>false</LinksUpToDate>
  <CharactersWithSpaces>4314</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F.557-5 建议书 (02/2014) - 假设参考数字路径上无线电中继系统的可用性指标</dc:title>
  <dc:subject/>
  <dc:creator>He, Liqun</dc:creator>
  <cp:keywords/>
  <dc:description>Edition                       1.11.07      SP_x000d_
corr. editeur: 14.2.08/KJ_x000d_
REV - 18-02-08 - HB_x000d_
1er epreuve: 29.10.09/SC</dc:description>
  <cp:lastModifiedBy>Li, Jianying</cp:lastModifiedBy>
  <cp:revision>8</cp:revision>
  <cp:lastPrinted>2015-06-11T14:31:00Z</cp:lastPrinted>
  <dcterms:created xsi:type="dcterms:W3CDTF">2015-06-11T13:57:00Z</dcterms:created>
  <dcterms:modified xsi:type="dcterms:W3CDTF">2015-06-11T14:32:00Z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