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681" w:rsidRPr="00351CA9" w:rsidRDefault="00351CA9" w:rsidP="00351CA9">
      <w:pPr>
        <w:pStyle w:val="RecNoBR"/>
        <w:rPr>
          <w:lang w:val="en-US" w:bidi="ar-EG"/>
        </w:rPr>
      </w:pPr>
      <w:r>
        <w:rPr>
          <w:rFonts w:hint="cs"/>
          <w:rtl/>
          <w:lang w:bidi="ar-EG"/>
        </w:rPr>
        <w:t xml:space="preserve">التوصية </w:t>
      </w:r>
      <w:r>
        <w:rPr>
          <w:lang w:val="en-US" w:bidi="ar-EG"/>
        </w:rPr>
        <w:t>ITU-R F.1703</w:t>
      </w:r>
      <w:r w:rsidR="002753BB">
        <w:rPr>
          <w:lang w:val="en-US" w:bidi="ar-EG"/>
        </w:rPr>
        <w:t>-0</w:t>
      </w:r>
      <w:r w:rsidR="002753BB">
        <w:rPr>
          <w:rStyle w:val="FootnoteReference"/>
          <w:rtl/>
        </w:rPr>
        <w:footnoteReference w:id="1"/>
      </w:r>
    </w:p>
    <w:p w:rsidR="00FD0681" w:rsidRDefault="00FD0681" w:rsidP="002753BB">
      <w:pPr>
        <w:pStyle w:val="Title10"/>
        <w:rPr>
          <w:rtl/>
        </w:rPr>
      </w:pPr>
      <w:r>
        <w:rPr>
          <w:rFonts w:hint="cs"/>
          <w:rtl/>
        </w:rPr>
        <w:t xml:space="preserve">أهداف التيسر للوصلات اللاسلكية الثابتة الرقمية الحقيقية المستعملة في مسيرات </w:t>
      </w:r>
      <w:r w:rsidR="004C78D3">
        <w:br/>
      </w:r>
      <w:r>
        <w:rPr>
          <w:rFonts w:hint="cs"/>
          <w:rtl/>
        </w:rPr>
        <w:t xml:space="preserve">وتوصيلات مرجعية افتراضية يبلغ طولها </w:t>
      </w:r>
      <w:r>
        <w:t>km 27 500</w:t>
      </w:r>
    </w:p>
    <w:p w:rsidR="00FD0681" w:rsidRPr="004C78D3" w:rsidRDefault="004C78D3" w:rsidP="00351CA9">
      <w:pPr>
        <w:jc w:val="right"/>
        <w:rPr>
          <w:lang w:val="en-US" w:bidi="ar-EG"/>
        </w:rPr>
      </w:pPr>
      <w:r>
        <w:rPr>
          <w:lang w:val="en-US" w:bidi="ar-EG"/>
        </w:rPr>
        <w:t>(200</w:t>
      </w:r>
      <w:r w:rsidR="00351CA9">
        <w:rPr>
          <w:lang w:val="en-US" w:bidi="ar-EG"/>
        </w:rPr>
        <w:t>5</w:t>
      </w:r>
      <w:r>
        <w:rPr>
          <w:lang w:val="en-US" w:bidi="ar-EG"/>
        </w:rPr>
        <w:t>)</w:t>
      </w:r>
    </w:p>
    <w:p w:rsidR="00FD0681" w:rsidRPr="00EA756F" w:rsidRDefault="00FD0681" w:rsidP="00FD0681">
      <w:pPr>
        <w:rPr>
          <w:b/>
          <w:bCs/>
          <w:rtl/>
          <w:lang w:bidi="ar-EG"/>
        </w:rPr>
      </w:pPr>
      <w:r w:rsidRPr="00EA756F">
        <w:rPr>
          <w:rFonts w:hint="cs"/>
          <w:b/>
          <w:bCs/>
          <w:rtl/>
          <w:lang w:bidi="ar-EG"/>
        </w:rPr>
        <w:t>النطاق</w:t>
      </w:r>
    </w:p>
    <w:p w:rsidR="00FD0681" w:rsidRDefault="00FD0681" w:rsidP="00A67084">
      <w:pPr>
        <w:rPr>
          <w:rtl/>
          <w:lang w:bidi="ar-EG"/>
        </w:rPr>
      </w:pPr>
      <w:r>
        <w:rPr>
          <w:rFonts w:hint="cs"/>
          <w:rtl/>
          <w:lang w:bidi="ar-EG"/>
        </w:rPr>
        <w:t xml:space="preserve">تقدم هذه التوصية معلومات مستوفاة عن أهداف التيسر للوصلات الثابتة الرقمية الحقيقية المستعملة في مسيرات وتوصيلات مرجعية افتراضية يبلغ طولها </w:t>
      </w:r>
      <w:r>
        <w:rPr>
          <w:lang w:bidi="ar-EG"/>
        </w:rPr>
        <w:t>km 27 500</w:t>
      </w:r>
      <w:r>
        <w:rPr>
          <w:rFonts w:hint="cs"/>
          <w:rtl/>
          <w:lang w:bidi="ar-EG"/>
        </w:rPr>
        <w:t xml:space="preserve">، مع مراعاة التوصية </w:t>
      </w:r>
      <w:r>
        <w:rPr>
          <w:lang w:bidi="ar-EG"/>
        </w:rPr>
        <w:t>ITU-T G.827</w:t>
      </w:r>
      <w:r>
        <w:rPr>
          <w:rFonts w:hint="cs"/>
          <w:rtl/>
          <w:lang w:bidi="ar-EG"/>
        </w:rPr>
        <w:t xml:space="preserve"> (التي ووفق عليها في </w:t>
      </w:r>
      <w:r>
        <w:rPr>
          <w:lang w:bidi="ar-EG"/>
        </w:rPr>
        <w:t>2003</w:t>
      </w:r>
      <w:r>
        <w:rPr>
          <w:rFonts w:hint="cs"/>
          <w:rtl/>
          <w:lang w:bidi="ar-EG"/>
        </w:rPr>
        <w:t xml:space="preserve">). وهي </w:t>
      </w:r>
      <w:r w:rsidR="00A67084">
        <w:rPr>
          <w:lang w:bidi="ar-EG"/>
        </w:rPr>
        <w:br/>
      </w:r>
      <w:r>
        <w:rPr>
          <w:rFonts w:hint="cs"/>
          <w:rtl/>
          <w:lang w:bidi="ar-EG"/>
        </w:rPr>
        <w:t xml:space="preserve">التوصية الوحيدة التي تعرّف أهداف التيسر لجميع الوصلات اللاسلكية الثابتة الرقمية الحقيقية. وتحل هذه التوصية محل التوصيتين </w:t>
      </w:r>
      <w:r>
        <w:rPr>
          <w:lang w:bidi="ar-EG"/>
        </w:rPr>
        <w:t>ITU-R F.1492</w:t>
      </w:r>
      <w:r>
        <w:rPr>
          <w:rFonts w:hint="cs"/>
          <w:rtl/>
          <w:lang w:bidi="ar-EG"/>
        </w:rPr>
        <w:t xml:space="preserve"> و</w:t>
      </w:r>
      <w:r>
        <w:rPr>
          <w:lang w:bidi="ar-EG"/>
        </w:rPr>
        <w:t>ITU-R F.1493</w:t>
      </w:r>
      <w:r>
        <w:rPr>
          <w:rFonts w:hint="cs"/>
          <w:rtl/>
          <w:lang w:bidi="ar-EG"/>
        </w:rPr>
        <w:t xml:space="preserve">. ويقتصر تطبيق التوصيات </w:t>
      </w:r>
      <w:r>
        <w:rPr>
          <w:lang w:bidi="ar-EG"/>
        </w:rPr>
        <w:t>ITU-R F.557</w:t>
      </w:r>
      <w:r>
        <w:rPr>
          <w:rFonts w:hint="cs"/>
          <w:rtl/>
          <w:lang w:bidi="ar-EG"/>
        </w:rPr>
        <w:t xml:space="preserve"> و</w:t>
      </w:r>
      <w:r>
        <w:rPr>
          <w:lang w:bidi="ar-EG"/>
        </w:rPr>
        <w:t>ITU-R F</w:t>
      </w:r>
      <w:r w:rsidR="00A67084">
        <w:rPr>
          <w:lang w:bidi="ar-EG"/>
        </w:rPr>
        <w:t>.</w:t>
      </w:r>
      <w:r>
        <w:rPr>
          <w:lang w:bidi="ar-EG"/>
        </w:rPr>
        <w:t>695</w:t>
      </w:r>
      <w:r>
        <w:rPr>
          <w:rFonts w:hint="cs"/>
          <w:rtl/>
          <w:lang w:bidi="ar-EG"/>
        </w:rPr>
        <w:t xml:space="preserve"> و</w:t>
      </w:r>
      <w:r>
        <w:rPr>
          <w:lang w:bidi="ar-EG"/>
        </w:rPr>
        <w:t>ITU-R F</w:t>
      </w:r>
      <w:r w:rsidR="00A67084">
        <w:rPr>
          <w:lang w:bidi="ar-EG"/>
        </w:rPr>
        <w:t>.</w:t>
      </w:r>
      <w:r>
        <w:rPr>
          <w:lang w:bidi="ar-EG"/>
        </w:rPr>
        <w:t>696</w:t>
      </w:r>
      <w:r>
        <w:rPr>
          <w:rFonts w:hint="cs"/>
          <w:rtl/>
          <w:lang w:bidi="ar-EG"/>
        </w:rPr>
        <w:t xml:space="preserve"> و</w:t>
      </w:r>
      <w:r>
        <w:rPr>
          <w:lang w:bidi="ar-EG"/>
        </w:rPr>
        <w:t>ITU R F</w:t>
      </w:r>
      <w:r w:rsidR="00A67084">
        <w:rPr>
          <w:lang w:bidi="ar-EG"/>
        </w:rPr>
        <w:t>.</w:t>
      </w:r>
      <w:r>
        <w:rPr>
          <w:lang w:bidi="ar-EG"/>
        </w:rPr>
        <w:t>697</w:t>
      </w:r>
      <w:r>
        <w:rPr>
          <w:rFonts w:hint="cs"/>
          <w:rtl/>
          <w:lang w:bidi="ar-EG"/>
        </w:rPr>
        <w:t xml:space="preserve"> على الأنظمة التي تم تصميمها قبل الموافقة على هذه التوصية. ويرد في الملحق </w:t>
      </w:r>
      <w:r>
        <w:rPr>
          <w:lang w:bidi="ar-EG"/>
        </w:rPr>
        <w:t>1</w:t>
      </w:r>
      <w:r>
        <w:rPr>
          <w:rFonts w:hint="cs"/>
          <w:rtl/>
          <w:lang w:bidi="ar-EG"/>
        </w:rPr>
        <w:t xml:space="preserve"> أمثلة لتطبيق التوصية. ويرد في الملحق </w:t>
      </w:r>
      <w:r>
        <w:rPr>
          <w:lang w:bidi="ar-EG"/>
        </w:rPr>
        <w:t>2</w:t>
      </w:r>
      <w:r>
        <w:rPr>
          <w:rFonts w:hint="cs"/>
          <w:rtl/>
          <w:lang w:bidi="ar-EG"/>
        </w:rPr>
        <w:t xml:space="preserve">، تعاريف الأحداث المقتبسة من التوصية </w:t>
      </w:r>
      <w:r>
        <w:rPr>
          <w:lang w:bidi="ar-EG"/>
        </w:rPr>
        <w:t>G.827</w:t>
      </w:r>
      <w:r>
        <w:rPr>
          <w:rFonts w:hint="cs"/>
          <w:rtl/>
          <w:lang w:bidi="ar-EG"/>
        </w:rPr>
        <w:t>.</w:t>
      </w:r>
    </w:p>
    <w:p w:rsidR="00FD0681" w:rsidRDefault="00FD0681" w:rsidP="00FD0681">
      <w:pPr>
        <w:rPr>
          <w:rtl/>
          <w:lang w:bidi="ar-EG"/>
        </w:rPr>
      </w:pPr>
      <w:r>
        <w:rPr>
          <w:rFonts w:hint="cs"/>
          <w:rtl/>
          <w:lang w:bidi="ar-EG"/>
        </w:rPr>
        <w:t>إن جمعية الاتصالات الراديوية التابعة للاتحاد الدولي للاتصالات،</w:t>
      </w:r>
    </w:p>
    <w:p w:rsidR="00FD0681" w:rsidRPr="00F87240" w:rsidRDefault="00F87240" w:rsidP="00FD0681">
      <w:pPr>
        <w:rPr>
          <w:i/>
          <w:iCs/>
          <w:rtl/>
          <w:lang w:bidi="ar-EG"/>
        </w:rPr>
      </w:pPr>
      <w:r>
        <w:rPr>
          <w:lang w:bidi="ar-EG"/>
        </w:rPr>
        <w:tab/>
      </w:r>
      <w:r w:rsidR="00FD0681" w:rsidRPr="00F87240">
        <w:rPr>
          <w:rFonts w:hint="cs"/>
          <w:i/>
          <w:iCs/>
          <w:rtl/>
          <w:lang w:bidi="ar-EG"/>
        </w:rPr>
        <w:t xml:space="preserve">إذ تضع في اعتبارها </w:t>
      </w:r>
    </w:p>
    <w:p w:rsidR="00FD0681" w:rsidRDefault="00FD0681" w:rsidP="00FD0681">
      <w:pPr>
        <w:rPr>
          <w:rtl/>
          <w:lang w:bidi="ar-EG"/>
        </w:rPr>
      </w:pPr>
      <w:r>
        <w:rPr>
          <w:rFonts w:hint="cs"/>
          <w:rtl/>
          <w:lang w:bidi="ar-EG"/>
        </w:rPr>
        <w:t xml:space="preserve"> أ )</w:t>
      </w:r>
      <w:r>
        <w:rPr>
          <w:rFonts w:hint="cs"/>
          <w:rtl/>
          <w:lang w:bidi="ar-EG"/>
        </w:rPr>
        <w:tab/>
        <w:t xml:space="preserve">أن قطاع الاتصالات الراديوية حدد الأهداف فيما يتعلق بخصائص الأخطاء للوصلات اللاسلكية الثابتة الرقمية الحقيقية المستعملة في مسيرات وتوصيلات مرجعية افتراضية يبلغ طولها </w:t>
      </w:r>
      <w:r>
        <w:rPr>
          <w:lang w:bidi="ar-EG"/>
        </w:rPr>
        <w:t>km 27 500</w:t>
      </w:r>
      <w:r>
        <w:rPr>
          <w:rFonts w:hint="cs"/>
          <w:rtl/>
          <w:lang w:bidi="ar-EG"/>
        </w:rPr>
        <w:t xml:space="preserve"> (انظر التوصية </w:t>
      </w:r>
      <w:r>
        <w:rPr>
          <w:lang w:bidi="ar-EG"/>
        </w:rPr>
        <w:t>ITU-R F.1668</w:t>
      </w:r>
      <w:r>
        <w:rPr>
          <w:rFonts w:hint="cs"/>
          <w:rtl/>
          <w:lang w:bidi="ar-EG"/>
        </w:rPr>
        <w:t>)؛</w:t>
      </w:r>
    </w:p>
    <w:p w:rsidR="00FD0681" w:rsidRDefault="00FD0681" w:rsidP="00FD0681">
      <w:pPr>
        <w:rPr>
          <w:rtl/>
          <w:lang w:bidi="ar-EG"/>
        </w:rPr>
      </w:pPr>
      <w:r>
        <w:rPr>
          <w:rFonts w:hint="cs"/>
          <w:rtl/>
          <w:lang w:bidi="ar-EG"/>
        </w:rPr>
        <w:t>ب)</w:t>
      </w:r>
      <w:r>
        <w:rPr>
          <w:rFonts w:hint="cs"/>
          <w:rtl/>
          <w:lang w:bidi="ar-EG"/>
        </w:rPr>
        <w:tab/>
        <w:t xml:space="preserve">أن قطاع تقييس الاتصالات حدد معلمات وأهداف التيسر لعنصر المسير ومن نقطة إلى نقطة لمسيرات دولية رقمية ذات معدل بتات ثابت عند المعدل الأولي أو فوقه (انظر التوصية </w:t>
      </w:r>
      <w:r>
        <w:rPr>
          <w:lang w:bidi="ar-EG"/>
        </w:rPr>
        <w:t>ITU-T G.827</w:t>
      </w:r>
      <w:r>
        <w:rPr>
          <w:rFonts w:hint="cs"/>
          <w:rtl/>
          <w:lang w:bidi="ar-EG"/>
        </w:rPr>
        <w:t>)؛</w:t>
      </w:r>
    </w:p>
    <w:p w:rsidR="00FD0681" w:rsidRDefault="00FD0681" w:rsidP="00FD0681">
      <w:pPr>
        <w:rPr>
          <w:rtl/>
          <w:lang w:bidi="ar-EG"/>
        </w:rPr>
      </w:pPr>
      <w:r>
        <w:rPr>
          <w:rFonts w:hint="cs"/>
          <w:rtl/>
          <w:lang w:bidi="ar-EG"/>
        </w:rPr>
        <w:t>ج)</w:t>
      </w:r>
      <w:r>
        <w:rPr>
          <w:rFonts w:hint="cs"/>
          <w:rtl/>
          <w:lang w:bidi="ar-EG"/>
        </w:rPr>
        <w:tab/>
        <w:t>أن الأنظمة اللاسلكية الثابتة الرقمية تضطلع بدور هام في المسير الدولي؛</w:t>
      </w:r>
    </w:p>
    <w:p w:rsidR="00FD0681" w:rsidRDefault="00FD0681" w:rsidP="00FD0681">
      <w:pPr>
        <w:rPr>
          <w:rtl/>
          <w:lang w:bidi="ar-EG"/>
        </w:rPr>
      </w:pPr>
      <w:r>
        <w:rPr>
          <w:rFonts w:hint="cs"/>
          <w:rtl/>
          <w:lang w:bidi="ar-EG"/>
        </w:rPr>
        <w:t>د</w:t>
      </w:r>
      <w:r w:rsidR="00D8587C">
        <w:rPr>
          <w:lang w:bidi="ar-EG"/>
        </w:rPr>
        <w:t xml:space="preserve"> </w:t>
      </w:r>
      <w:r>
        <w:rPr>
          <w:rFonts w:hint="cs"/>
          <w:rtl/>
          <w:lang w:bidi="ar-EG"/>
        </w:rPr>
        <w:t>)</w:t>
      </w:r>
      <w:r>
        <w:rPr>
          <w:rFonts w:hint="cs"/>
          <w:rtl/>
          <w:lang w:bidi="ar-EG"/>
        </w:rPr>
        <w:tab/>
        <w:t xml:space="preserve">أن من الضروري لتيسر الأنظمة اللاسلكية الثابتة أن تمتثل تلك الأنظمة لأهداف التيسر المذكورة في التوصية </w:t>
      </w:r>
      <w:r>
        <w:rPr>
          <w:rtl/>
          <w:lang w:bidi="ar-EG"/>
        </w:rPr>
        <w:br/>
      </w:r>
      <w:r>
        <w:rPr>
          <w:lang w:bidi="ar-EG"/>
        </w:rPr>
        <w:t>ITU-T G.827</w:t>
      </w:r>
      <w:r>
        <w:rPr>
          <w:rFonts w:hint="cs"/>
          <w:rtl/>
          <w:lang w:bidi="ar-EG"/>
        </w:rPr>
        <w:t>؛</w:t>
      </w:r>
    </w:p>
    <w:p w:rsidR="00FD0681" w:rsidRDefault="008C0F74" w:rsidP="00FD0681">
      <w:pPr>
        <w:rPr>
          <w:rtl/>
          <w:lang w:bidi="ar-EG"/>
        </w:rPr>
      </w:pPr>
      <w:r w:rsidRPr="008C0F74">
        <w:rPr>
          <w:rFonts w:cs="Times New Roman" w:hint="eastAsia"/>
          <w:szCs w:val="22"/>
          <w:rtl/>
          <w:lang w:bidi="ar-EG"/>
        </w:rPr>
        <w:t>ھ</w:t>
      </w:r>
      <w:r>
        <w:rPr>
          <w:rFonts w:cs="Times New Roman" w:hint="cs"/>
          <w:szCs w:val="22"/>
          <w:rtl/>
          <w:lang w:bidi="ar-EG"/>
        </w:rPr>
        <w:t xml:space="preserve"> </w:t>
      </w:r>
      <w:r w:rsidR="00D8587C">
        <w:rPr>
          <w:rFonts w:hint="cs"/>
          <w:rtl/>
          <w:lang w:bidi="ar-EG"/>
        </w:rPr>
        <w:t>)</w:t>
      </w:r>
      <w:r w:rsidR="00FD0681">
        <w:rPr>
          <w:rFonts w:hint="cs"/>
          <w:rtl/>
          <w:lang w:bidi="ar-EG"/>
        </w:rPr>
        <w:tab/>
        <w:t>أن بالإمكان تحقيق أي مسير حقيقي أو وصلة أو توصيلية حقيقية لنقل معطيات رقمية باستعمال طوبولوجيا خطية و/أو إضافية، تبعاً لاحتياجات أصحاب الشبكات؛</w:t>
      </w:r>
    </w:p>
    <w:p w:rsidR="00FD0681" w:rsidRDefault="00A6238E" w:rsidP="00FD0681">
      <w:pPr>
        <w:rPr>
          <w:rtl/>
          <w:lang w:bidi="ar-EG"/>
        </w:rPr>
      </w:pPr>
      <w:r>
        <w:rPr>
          <w:rtl/>
          <w:lang w:bidi="ar-EG"/>
        </w:rPr>
        <w:br w:type="page"/>
      </w:r>
      <w:r w:rsidR="00FD0681">
        <w:rPr>
          <w:rFonts w:hint="cs"/>
          <w:rtl/>
          <w:lang w:bidi="ar-EG"/>
        </w:rPr>
        <w:lastRenderedPageBreak/>
        <w:t>و</w:t>
      </w:r>
      <w:r w:rsidR="00D8587C">
        <w:rPr>
          <w:rFonts w:hint="cs"/>
          <w:rtl/>
          <w:lang w:bidi="ar-EG"/>
        </w:rPr>
        <w:t xml:space="preserve"> </w:t>
      </w:r>
      <w:r w:rsidR="00FD0681">
        <w:rPr>
          <w:rFonts w:hint="cs"/>
          <w:rtl/>
          <w:lang w:bidi="ar-EG"/>
        </w:rPr>
        <w:t>)</w:t>
      </w:r>
      <w:r w:rsidR="00FD0681">
        <w:rPr>
          <w:rFonts w:hint="cs"/>
          <w:rtl/>
          <w:lang w:bidi="ar-EG"/>
        </w:rPr>
        <w:tab/>
        <w:t xml:space="preserve">أن بالإمكان للبلدان الوسيطة </w:t>
      </w:r>
      <w:r w:rsidR="000934DC">
        <w:rPr>
          <w:rFonts w:hint="cs"/>
          <w:rtl/>
          <w:lang w:bidi="ar-EG"/>
        </w:rPr>
        <w:t>و</w:t>
      </w:r>
      <w:r w:rsidR="00FD0681">
        <w:rPr>
          <w:rFonts w:hint="cs"/>
          <w:rtl/>
          <w:lang w:bidi="ar-EG"/>
        </w:rPr>
        <w:t>بلدان المقصد على مسير دولي أن تستعمل الأنظمة اللاسلكية الثابتة الرقمية؛</w:t>
      </w:r>
    </w:p>
    <w:p w:rsidR="00FD0681" w:rsidRDefault="00FD0681" w:rsidP="00FD0681">
      <w:pPr>
        <w:rPr>
          <w:rtl/>
          <w:lang w:bidi="ar-EG"/>
        </w:rPr>
      </w:pPr>
      <w:r>
        <w:rPr>
          <w:rFonts w:hint="cs"/>
          <w:rtl/>
          <w:lang w:bidi="ar-EG"/>
        </w:rPr>
        <w:t>ز</w:t>
      </w:r>
      <w:r w:rsidR="00D8587C">
        <w:rPr>
          <w:rFonts w:hint="cs"/>
          <w:rtl/>
          <w:lang w:bidi="ar-EG"/>
        </w:rPr>
        <w:t xml:space="preserve"> </w:t>
      </w:r>
      <w:r>
        <w:rPr>
          <w:rFonts w:hint="cs"/>
          <w:rtl/>
          <w:lang w:bidi="ar-EG"/>
        </w:rPr>
        <w:t>)</w:t>
      </w:r>
      <w:r>
        <w:rPr>
          <w:rFonts w:hint="cs"/>
          <w:rtl/>
          <w:lang w:bidi="ar-EG"/>
        </w:rPr>
        <w:tab/>
        <w:t xml:space="preserve">أن بالإمكان، لأغراض هذه التوصية، تقسيم الجزء الوطني من المسيرات المرجعية الافتراضية البالغ طولها </w:t>
      </w:r>
      <w:r>
        <w:rPr>
          <w:lang w:bidi="ar-EG"/>
        </w:rPr>
        <w:t>km 27 500</w:t>
      </w:r>
      <w:r>
        <w:rPr>
          <w:rFonts w:hint="cs"/>
          <w:rtl/>
          <w:lang w:bidi="ar-EG"/>
        </w:rPr>
        <w:t xml:space="preserve"> إلى ثلاثة أقسام فرعية أساسية (انظر الشكل </w:t>
      </w:r>
      <w:r>
        <w:rPr>
          <w:lang w:bidi="ar-EG"/>
        </w:rPr>
        <w:t>1</w:t>
      </w:r>
      <w:r>
        <w:rPr>
          <w:rFonts w:hint="cs"/>
          <w:rtl/>
          <w:lang w:bidi="ar-EG"/>
        </w:rPr>
        <w:t>)؛</w:t>
      </w:r>
    </w:p>
    <w:p w:rsidR="00FD0681" w:rsidRDefault="002753BB" w:rsidP="00FD0681">
      <w:pPr>
        <w:rPr>
          <w:rtl/>
          <w:lang w:bidi="ar-EG"/>
        </w:rPr>
      </w:pPr>
      <w:r>
        <w:rPr>
          <w:noProof/>
          <w:rtl/>
        </w:rPr>
        <w:pict>
          <v:shapetype id="_x0000_t202" coordsize="21600,21600" o:spt="202" path="m,l,21600r21600,l21600,xe">
            <v:stroke joinstyle="miter"/>
            <v:path gradientshapeok="t" o:connecttype="rect"/>
          </v:shapetype>
          <v:shape id="_x0000_s2403" type="#_x0000_t202" style="position:absolute;left:0;text-align:left;margin-left:125.85pt;margin-top:18.15pt;width:262.5pt;height:42.55pt;z-index:251658240" o:allowincell="f" stroked="f">
            <v:textbox style="mso-next-textbox:#_x0000_s2403">
              <w:txbxContent>
                <w:p w:rsidR="002753BB" w:rsidRDefault="002753BB" w:rsidP="00D8587C">
                  <w:pPr>
                    <w:spacing w:before="0"/>
                    <w:jc w:val="center"/>
                    <w:rPr>
                      <w:rtl/>
                      <w:lang w:bidi="ar-EG"/>
                    </w:rPr>
                  </w:pPr>
                  <w:r>
                    <w:rPr>
                      <w:rFonts w:hint="cs"/>
                      <w:rtl/>
                      <w:lang w:bidi="ar-EG"/>
                    </w:rPr>
                    <w:t xml:space="preserve">الشكل </w:t>
                  </w:r>
                  <w:r>
                    <w:rPr>
                      <w:lang w:bidi="ar-EG"/>
                    </w:rPr>
                    <w:t>1</w:t>
                  </w:r>
                  <w:r>
                    <w:rPr>
                      <w:rtl/>
                      <w:lang w:bidi="ar-EG"/>
                    </w:rPr>
                    <w:br/>
                  </w:r>
                  <w:r w:rsidRPr="00C82F48">
                    <w:rPr>
                      <w:rFonts w:hint="cs"/>
                      <w:b/>
                      <w:bCs/>
                      <w:rtl/>
                      <w:lang w:bidi="ar-EG"/>
                    </w:rPr>
                    <w:t xml:space="preserve">الأقسام الأساسية </w:t>
                  </w:r>
                  <w:r>
                    <w:rPr>
                      <w:rFonts w:hint="cs"/>
                      <w:b/>
                      <w:bCs/>
                      <w:rtl/>
                      <w:lang w:bidi="ar-EG"/>
                    </w:rPr>
                    <w:t>للأجزاء الوطنية من مسير مرج</w:t>
                  </w:r>
                  <w:r w:rsidRPr="00C82F48">
                    <w:rPr>
                      <w:rFonts w:hint="cs"/>
                      <w:b/>
                      <w:bCs/>
                      <w:rtl/>
                      <w:lang w:bidi="ar-EG"/>
                    </w:rPr>
                    <w:t xml:space="preserve">عي </w:t>
                  </w:r>
                  <w:r w:rsidRPr="00D8587C">
                    <w:rPr>
                      <w:rFonts w:hint="cs"/>
                      <w:b/>
                      <w:bCs/>
                      <w:rtl/>
                      <w:lang w:bidi="ar-EG"/>
                    </w:rPr>
                    <w:t>افتراضي</w:t>
                  </w:r>
                </w:p>
              </w:txbxContent>
            </v:textbox>
          </v:shape>
        </w:pict>
      </w:r>
    </w:p>
    <w:p w:rsidR="00FD0681" w:rsidRDefault="002753BB" w:rsidP="00FD0681">
      <w:pPr>
        <w:rPr>
          <w:rtl/>
          <w:lang w:bidi="ar-EG"/>
        </w:rPr>
      </w:pPr>
      <w:r>
        <w:rPr>
          <w:noProof/>
          <w:rtl/>
        </w:rPr>
        <w:pict>
          <v:group id="_x0000_s2336" editas="canvas" style="position:absolute;margin-left:-454.65pt;margin-top:2.8pt;width:443.15pt;height:334.3pt;z-index:-251659264;mso-position-horizontal-relative:char;mso-position-vertical-relative:line" coordorigin="-540,-3" coordsize="8863,6686"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37" type="#_x0000_t75" style="position:absolute;left:-540;top:-3;width:8863;height:6686" o:preferrelative="f" o:allowincell="f">
              <v:fill o:detectmouseclick="t"/>
              <v:path o:extrusionok="t" o:connecttype="none"/>
              <o:lock v:ext="edit" text="t"/>
            </v:shape>
            <v:rect id="_x0000_s2338" style="position:absolute;top:-3;width:61;height:396;mso-wrap-style:none" o:allowincell="f" filled="f" stroked="f">
              <v:textbox style="mso-next-textbox:#_x0000_s2338;mso-fit-shape-to-text:t" inset="0,0,0,0">
                <w:txbxContent>
                  <w:p w:rsidR="002753BB" w:rsidRDefault="002753BB" w:rsidP="00FD0681">
                    <w:r>
                      <w:rPr>
                        <w:color w:val="000000"/>
                        <w:sz w:val="24"/>
                        <w:szCs w:val="24"/>
                      </w:rPr>
                      <w:t xml:space="preserve"> </w:t>
                    </w:r>
                  </w:p>
                </w:txbxContent>
              </v:textbox>
            </v:rect>
            <v:rect id="_x0000_s2339" style="position:absolute;left:2439;top:2586;width:82;height:10" o:allowincell="f" fillcolor="black" stroked="f"/>
            <v:rect id="_x0000_s2340" style="position:absolute;left:2573;top:2586;width:82;height:10" o:allowincell="f" fillcolor="black" stroked="f"/>
            <v:rect id="_x0000_s2341" style="position:absolute;left:2707;top:2586;width:82;height:10" o:allowincell="f" fillcolor="black" stroked="f"/>
            <v:rect id="_x0000_s2342" style="position:absolute;left:2846;top:2586;width:82;height:10" o:allowincell="f" fillcolor="black" stroked="f"/>
            <v:rect id="_x0000_s2343" style="position:absolute;left:2980;top:2586;width:82;height:10" o:allowincell="f" fillcolor="black" stroked="f"/>
            <v:rect id="_x0000_s2344" style="position:absolute;left:3114;top:2586;width:82;height:10" o:allowincell="f" fillcolor="black" stroked="f"/>
            <v:rect id="_x0000_s2345" style="position:absolute;left:3248;top:2586;width:82;height:10" o:allowincell="f" fillcolor="black" stroked="f"/>
            <v:rect id="_x0000_s2346" style="position:absolute;left:3382;top:2586;width:82;height:10" o:allowincell="f" fillcolor="black" stroked="f"/>
            <v:rect id="_x0000_s2347" style="position:absolute;left:3521;top:2586;width:77;height:10" o:allowincell="f" fillcolor="black" stroked="f"/>
            <v:rect id="_x0000_s2348" style="position:absolute;left:3655;top:2586;width:82;height:10" o:allowincell="f" fillcolor="black" stroked="f"/>
            <v:rect id="_x0000_s2349" style="position:absolute;left:3789;top:2586;width:82;height:10" o:allowincell="f" fillcolor="black" stroked="f"/>
            <v:rect id="_x0000_s2350" style="position:absolute;left:3923;top:2586;width:82;height:10" o:allowincell="f" fillcolor="black" stroked="f"/>
            <v:rect id="_x0000_s2351" style="position:absolute;left:4057;top:2586;width:82;height:10" o:allowincell="f" fillcolor="black" stroked="f"/>
            <v:rect id="_x0000_s2352" style="position:absolute;left:4821;top:2591;width:81;height:10" o:allowincell="f" fillcolor="black" stroked="f"/>
            <v:rect id="_x0000_s2353" style="position:absolute;left:4960;top:2591;width:81;height:10" o:allowincell="f" fillcolor="black" stroked="f"/>
            <v:rect id="_x0000_s2354" style="position:absolute;left:5099;top:2591;width:81;height:10" o:allowincell="f" fillcolor="black" stroked="f"/>
            <v:rect id="_x0000_s2355" style="position:absolute;left:5237;top:2591;width:82;height:10" o:allowincell="f" fillcolor="black" stroked="f"/>
            <v:rect id="_x0000_s2356" style="position:absolute;left:5372;top:2591;width:86;height:10" o:allowincell="f" fillcolor="black" stroked="f"/>
            <v:rect id="_x0000_s2357" style="position:absolute;left:5510;top:2591;width:82;height:10" o:allowincell="f" fillcolor="black" stroked="f"/>
            <v:rect id="_x0000_s2358" style="position:absolute;left:5649;top:2591;width:82;height:10" o:allowincell="f" fillcolor="black" stroked="f"/>
            <v:rect id="_x0000_s2359" style="position:absolute;left:5788;top:2591;width:81;height:10" o:allowincell="f" fillcolor="black" stroked="f"/>
            <v:rect id="_x0000_s2360" style="position:absolute;left:5922;top:2591;width:86;height:10" o:allowincell="f" fillcolor="black" stroked="f"/>
            <v:rect id="_x0000_s2361" style="position:absolute;left:6061;top:2591;width:86;height:10" o:allowincell="f" fillcolor="black" stroked="f"/>
            <v:rect id="_x0000_s2362" style="position:absolute;left:6200;top:2591;width:81;height:10" o:allowincell="f" fillcolor="black" stroked="f"/>
            <v:rect id="_x0000_s2363" style="position:absolute;left:6339;top:2591;width:81;height:10" o:allowincell="f" fillcolor="black" stroked="f"/>
            <v:rect id="_x0000_s2364" style="position:absolute;left:6477;top:2591;width:82;height:10" o:allowincell="f" fillcolor="black" stroked="f"/>
            <v:rect id="_x0000_s2365" style="position:absolute;left:6611;top:2591;width:87;height:10" o:allowincell="f" fillcolor="black" stroked="f"/>
            <v:rect id="_x0000_s2366" style="position:absolute;left:6750;top:2591;width:86;height:10" o:allowincell="f" fillcolor="black" stroked="f"/>
            <v:rect id="_x0000_s2367" style="position:absolute;left:6889;top:2591;width:82;height:10" o:allowincell="f" fillcolor="black" stroked="f"/>
            <v:rect id="_x0000_s2368" style="position:absolute;left:7028;top:2591;width:81;height:10" o:allowincell="f" fillcolor="black" stroked="f"/>
            <v:rect id="_x0000_s2369" style="position:absolute;left:7167;top:2591;width:81;height:10" o:allowincell="f" fillcolor="black" stroked="f"/>
            <v:rect id="_x0000_s2370" style="position:absolute;left:7301;top:2591;width:86;height:10" o:allowincell="f" fillcolor="black" stroked="f"/>
            <v:rect id="_x0000_s2371" style="position:absolute;left:7440;top:2591;width:86;height:10" o:allowincell="f" fillcolor="black" stroked="f"/>
            <v:rect id="_x0000_s2372" style="position:absolute;left:697;top:2596;width:81;height:9" o:allowincell="f" fillcolor="black" stroked="f"/>
            <v:rect id="_x0000_s2373" style="position:absolute;left:835;top:2596;width:82;height:9" o:allowincell="f" fillcolor="black" stroked="f"/>
            <v:rect id="_x0000_s2374" style="position:absolute;left:974;top:2596;width:82;height:9" o:allowincell="f" fillcolor="black" stroked="f"/>
            <v:rect id="_x0000_s2375" style="position:absolute;left:1113;top:2596;width:86;height:9" o:allowincell="f" fillcolor="black" stroked="f"/>
            <v:rect id="_x0000_s2376" style="position:absolute;left:1252;top:2596;width:86;height:9" o:allowincell="f" fillcolor="black" stroked="f"/>
            <v:rect id="_x0000_s2377" style="position:absolute;left:1396;top:2596;width:81;height:9" o:allowincell="f" fillcolor="black" stroked="f"/>
            <v:rect id="_x0000_s2378" style="position:absolute;left:1534;top:2596;width:82;height:9" o:allowincell="f" fillcolor="black" stroked="f"/>
            <v:rect id="_x0000_s2379" style="position:absolute;left:1668;top:2596;width:82;height:9" o:allowincell="f" fillcolor="black" stroked="f"/>
            <v:shape id="_x0000_s2380" style="position:absolute;left:7;top:2251;width:690;height:690" coordsize="690,690" o:allowincell="f" path="m,l,690r690,l690,,,,5,14r680,l675,5r,680l685,675,5,675r10,10l15,5,5,14,,xe" fillcolor="black" stroked="f">
              <v:path arrowok="t"/>
            </v:shape>
            <v:shape id="_x0000_s2381" style="position:absolute;left:1755;top:2251;width:684;height:690" coordsize="684,690" o:allowincell="f" path="m,l,690r684,l684,,,,4,14r675,l670,5r,680l679,675,4,675r10,10l14,5,4,14,,xe" fillcolor="black" stroked="f">
              <v:path arrowok="t"/>
            </v:shape>
            <v:shape id="_x0000_s2382" style="position:absolute;left:4134;top:2251;width:682;height:690" coordsize="682,690" o:allowincell="f" path="m,l,690r682,l682,,,,5,14r672,l668,5r,680l677,675,5,675r9,10l14,5,5,14,,xe" fillcolor="black" stroked="f">
              <v:path arrowok="t"/>
            </v:shape>
            <v:shape id="_x0000_s2383" style="position:absolute;left:7526;top:2251;width:689;height:690" coordsize="689,690" o:allowincell="f" path="m,l,690r689,l689,,,,5,14r679,l675,5r,680l684,675,5,675r9,10l14,5,5,14,,xe" fillcolor="black" stroked="f">
              <v:path arrowok="t"/>
            </v:shape>
            <v:shape id="_x0000_s2384" style="position:absolute;left:4156;top:1140;width:134;height:57" coordsize="134,57" o:allowincell="f" path="m134,l,29,134,57,134,xe" fillcolor="black" strokeweight="0">
              <v:path arrowok="t"/>
            </v:shape>
            <v:shape id="_x0000_s2385" style="position:absolute;left:8057;top:1140;width:130;height:57" coordsize="130,57" o:allowincell="f" path="m,l130,29,,57,,xe" fillcolor="black" strokeweight="0">
              <v:path arrowok="t"/>
            </v:shape>
            <v:rect id="_x0000_s2386" style="position:absolute;left:4275;top:1164;width:3821;height:9" o:allowincell="f" fillcolor="black" stroked="f"/>
            <v:rect id="_x0000_s2387" style="position:absolute;left:8206;top:1140;width:9;height:115" o:allowincell="f" fillcolor="black" stroked="f"/>
            <v:rect id="_x0000_s2388" style="position:absolute;left:4134;top:1140;width:10;height:115" o:allowincell="f" fillcolor="black" stroked="f"/>
            <v:rect id="_x0000_s2389" style="position:absolute;left:3741;width:786;height:286;mso-wrap-style:none" o:allowincell="f" filled="f" stroked="f">
              <v:textbox style="mso-next-textbox:#_x0000_s2389;mso-fit-shape-to-text:t" inset="0,0,0,0">
                <w:txbxContent>
                  <w:p w:rsidR="002753BB" w:rsidRDefault="002753BB" w:rsidP="00FD0681">
                    <w:r>
                      <w:rPr>
                        <w:color w:val="000000"/>
                        <w:sz w:val="18"/>
                        <w:szCs w:val="18"/>
                      </w:rPr>
                      <w:t>FIGURE 1</w:t>
                    </w:r>
                  </w:p>
                </w:txbxContent>
              </v:textbox>
            </v:rect>
            <v:rect id="_x0000_s2390" style="position:absolute;left:2262;top:287;width:3760;height:286;mso-wrap-style:none" o:allowincell="f" filled="f" stroked="f">
              <v:textbox style="mso-next-textbox:#_x0000_s2390;mso-fit-shape-to-text:t" inset="0,0,0,0">
                <w:txbxContent>
                  <w:p w:rsidR="002753BB" w:rsidRDefault="002753BB" w:rsidP="00FD0681">
                    <w:r>
                      <w:rPr>
                        <w:b/>
                        <w:bCs/>
                        <w:color w:val="000000"/>
                        <w:sz w:val="18"/>
                        <w:szCs w:val="18"/>
                      </w:rPr>
                      <w:t>Basic sections of the national portion of the MRP</w:t>
                    </w:r>
                  </w:p>
                </w:txbxContent>
              </v:textbox>
            </v:rect>
            <v:rect id="_x0000_s2391" style="position:absolute;left:4232;top:1791;width:510;height:335;mso-wrap-style:none" o:allowincell="f" filled="f" stroked="f">
              <v:textbox style="mso-next-textbox:#_x0000_s2391;mso-fit-shape-to-text:t" inset="0,0,0,0">
                <w:txbxContent>
                  <w:p w:rsidR="002753BB" w:rsidRDefault="002753BB" w:rsidP="00FD0681">
                    <w:pPr>
                      <w:rPr>
                        <w:lang w:bidi="ar-EG"/>
                      </w:rPr>
                    </w:pPr>
                    <w:r>
                      <w:rPr>
                        <w:rFonts w:hint="cs"/>
                        <w:color w:val="000000"/>
                        <w:sz w:val="18"/>
                        <w:szCs w:val="18"/>
                        <w:rtl/>
                        <w:lang w:bidi="ar-EG"/>
                      </w:rPr>
                      <w:t xml:space="preserve">الملاحظة </w:t>
                    </w:r>
                    <w:r w:rsidRPr="00132185">
                      <w:rPr>
                        <w:color w:val="000000"/>
                        <w:sz w:val="16"/>
                        <w:szCs w:val="16"/>
                        <w:lang w:bidi="ar-EG"/>
                      </w:rPr>
                      <w:t>1</w:t>
                    </w:r>
                  </w:p>
                </w:txbxContent>
              </v:textbox>
            </v:rect>
            <v:rect id="_x0000_s2392" style="position:absolute;left:974;top:2707;width:561;height:426;mso-wrap-style:none" o:allowincell="f" filled="f" stroked="f">
              <v:textbox style="mso-next-textbox:#_x0000_s2392" inset="0,0,0,0">
                <w:txbxContent>
                  <w:p w:rsidR="002753BB" w:rsidRPr="003B656B" w:rsidRDefault="002753BB" w:rsidP="00FD0681">
                    <w:pPr>
                      <w:rPr>
                        <w:sz w:val="26"/>
                        <w:szCs w:val="34"/>
                        <w:lang w:bidi="ar-EG"/>
                      </w:rPr>
                    </w:pPr>
                    <w:r w:rsidRPr="003B656B">
                      <w:rPr>
                        <w:rFonts w:hint="cs"/>
                        <w:color w:val="000000"/>
                        <w:szCs w:val="22"/>
                        <w:rtl/>
                        <w:lang w:bidi="ar-EG"/>
                      </w:rPr>
                      <w:t xml:space="preserve">جزء </w:t>
                    </w:r>
                    <w:r>
                      <w:rPr>
                        <w:rFonts w:hint="cs"/>
                        <w:color w:val="000000"/>
                        <w:szCs w:val="22"/>
                        <w:rtl/>
                        <w:lang w:bidi="ar-EG"/>
                      </w:rPr>
                      <w:t>النفاذ</w:t>
                    </w:r>
                  </w:p>
                </w:txbxContent>
              </v:textbox>
            </v:rect>
            <v:rect id="_x0000_s2393" style="position:absolute;left:2918;top:2707;width:908;height:402;mso-wrap-style:none" o:allowincell="f" filled="f" stroked="f">
              <v:textbox style="mso-next-textbox:#_x0000_s2393" inset="0,0,0,0">
                <w:txbxContent>
                  <w:p w:rsidR="002753BB" w:rsidRPr="003B656B" w:rsidRDefault="002753BB" w:rsidP="00FD0681">
                    <w:pPr>
                      <w:rPr>
                        <w:sz w:val="14"/>
                        <w:szCs w:val="22"/>
                        <w:lang w:bidi="ar-EG"/>
                      </w:rPr>
                    </w:pPr>
                    <w:r>
                      <w:rPr>
                        <w:rFonts w:hint="cs"/>
                        <w:sz w:val="14"/>
                        <w:szCs w:val="22"/>
                        <w:rtl/>
                        <w:lang w:bidi="ar-EG"/>
                      </w:rPr>
                      <w:t>جزء قصير المدى</w:t>
                    </w:r>
                  </w:p>
                </w:txbxContent>
              </v:textbox>
            </v:rect>
            <v:rect id="_x0000_s2394" style="position:absolute;left:5807;top:2707;width:919;height:426;mso-wrap-style:none" o:allowincell="f" filled="f" stroked="f">
              <v:textbox style="mso-next-textbox:#_x0000_s2394" inset="0,0,0,0">
                <w:txbxContent>
                  <w:p w:rsidR="002753BB" w:rsidRPr="003B656B" w:rsidRDefault="002753BB" w:rsidP="00FD0681">
                    <w:pPr>
                      <w:rPr>
                        <w:sz w:val="14"/>
                        <w:szCs w:val="22"/>
                        <w:lang w:bidi="ar-EG"/>
                      </w:rPr>
                    </w:pPr>
                    <w:r>
                      <w:rPr>
                        <w:rFonts w:hint="cs"/>
                        <w:sz w:val="14"/>
                        <w:szCs w:val="22"/>
                        <w:rtl/>
                        <w:lang w:bidi="ar-EG"/>
                      </w:rPr>
                      <w:t xml:space="preserve">جزء </w:t>
                    </w:r>
                    <w:r>
                      <w:rPr>
                        <w:rFonts w:hint="cs"/>
                        <w:sz w:val="14"/>
                        <w:szCs w:val="22"/>
                        <w:rtl/>
                        <w:lang w:bidi="ar-EG"/>
                      </w:rPr>
                      <w:t>طويل المدى</w:t>
                    </w:r>
                  </w:p>
                </w:txbxContent>
              </v:textbox>
            </v:rect>
            <v:rect id="_x0000_s2395" style="position:absolute;left:41;top:3738;width:8198;height:2735" o:allowincell="f" filled="f" stroked="f"/>
            <v:shape id="_x0000_s2396" type="#_x0000_t202" style="position:absolute;left:7380;top:1437;width:900;height:720" o:allowincell="f" filled="f" stroked="f">
              <v:textbox style="mso-next-textbox:#_x0000_s2396" inset="0,0,0,0">
                <w:txbxContent>
                  <w:p w:rsidR="002753BB" w:rsidRDefault="002753BB" w:rsidP="00FD0681">
                    <w:pPr>
                      <w:spacing w:before="0"/>
                      <w:jc w:val="center"/>
                      <w:rPr>
                        <w:sz w:val="16"/>
                        <w:szCs w:val="22"/>
                        <w:lang w:bidi="ar-EG"/>
                      </w:rPr>
                    </w:pPr>
                    <w:r>
                      <w:rPr>
                        <w:rFonts w:hint="cs"/>
                        <w:sz w:val="16"/>
                        <w:szCs w:val="22"/>
                        <w:rtl/>
                        <w:lang w:bidi="ar-EG"/>
                      </w:rPr>
                      <w:t xml:space="preserve">المركز </w:t>
                    </w:r>
                    <w:r>
                      <w:rPr>
                        <w:rFonts w:hint="cs"/>
                        <w:sz w:val="16"/>
                        <w:szCs w:val="22"/>
                        <w:rtl/>
                        <w:lang w:bidi="ar-EG"/>
                      </w:rPr>
                      <w:t>الدولي</w:t>
                    </w:r>
                  </w:p>
                  <w:p w:rsidR="002753BB" w:rsidRDefault="002753BB" w:rsidP="00FD0681">
                    <w:pPr>
                      <w:spacing w:before="0"/>
                      <w:jc w:val="center"/>
                      <w:rPr>
                        <w:sz w:val="16"/>
                        <w:szCs w:val="22"/>
                        <w:rtl/>
                        <w:lang w:bidi="ar-EG"/>
                      </w:rPr>
                    </w:pPr>
                    <w:r>
                      <w:rPr>
                        <w:rFonts w:hint="cs"/>
                        <w:sz w:val="16"/>
                        <w:szCs w:val="22"/>
                        <w:rtl/>
                        <w:lang w:bidi="ar-EG"/>
                      </w:rPr>
                      <w:t xml:space="preserve"> المطرافي </w:t>
                    </w:r>
                  </w:p>
                  <w:p w:rsidR="002753BB" w:rsidRPr="00D85F4F" w:rsidRDefault="002753BB" w:rsidP="00FD0681">
                    <w:pPr>
                      <w:spacing w:before="0"/>
                      <w:jc w:val="center"/>
                      <w:rPr>
                        <w:sz w:val="16"/>
                        <w:szCs w:val="22"/>
                        <w:lang w:bidi="ar-EG"/>
                      </w:rPr>
                    </w:pPr>
                    <w:r>
                      <w:rPr>
                        <w:sz w:val="16"/>
                        <w:szCs w:val="22"/>
                        <w:lang w:bidi="ar-EG"/>
                      </w:rPr>
                      <w:t>(TIC)</w:t>
                    </w:r>
                  </w:p>
                </w:txbxContent>
              </v:textbox>
            </v:shape>
            <v:shape id="_x0000_s2397" type="#_x0000_t202" style="position:absolute;left:5940;top:897;width:900;height:360" o:allowincell="f" filled="f" stroked="f">
              <v:textbox style="mso-next-textbox:#_x0000_s2397" inset="0,0,0,0">
                <w:txbxContent>
                  <w:p w:rsidR="002753BB" w:rsidRPr="00132185" w:rsidRDefault="002753BB" w:rsidP="00FD0681">
                    <w:pPr>
                      <w:spacing w:before="0"/>
                      <w:jc w:val="center"/>
                      <w:rPr>
                        <w:sz w:val="16"/>
                        <w:szCs w:val="22"/>
                        <w:rtl/>
                        <w:lang w:bidi="ar-EG"/>
                      </w:rPr>
                    </w:pPr>
                    <w:r>
                      <w:rPr>
                        <w:rFonts w:hint="cs"/>
                        <w:sz w:val="16"/>
                        <w:szCs w:val="22"/>
                        <w:rtl/>
                        <w:lang w:bidi="ar-EG"/>
                      </w:rPr>
                      <w:t>الوصلة</w:t>
                    </w:r>
                  </w:p>
                </w:txbxContent>
              </v:textbox>
            </v:shape>
            <v:shape id="_x0000_s2398" type="#_x0000_t202" style="position:absolute;left:2700;top:1257;width:1260;height:720" o:allowincell="f" stroked="f">
              <v:textbox style="mso-next-textbox:#_x0000_s2398" inset="0,0,0,0">
                <w:txbxContent>
                  <w:p w:rsidR="002753BB" w:rsidRDefault="002753BB" w:rsidP="00FD0681">
                    <w:pPr>
                      <w:spacing w:before="0"/>
                      <w:jc w:val="center"/>
                      <w:rPr>
                        <w:sz w:val="16"/>
                        <w:szCs w:val="22"/>
                        <w:rtl/>
                        <w:lang w:bidi="ar-EG"/>
                      </w:rPr>
                    </w:pPr>
                    <w:r>
                      <w:rPr>
                        <w:rFonts w:hint="cs"/>
                        <w:sz w:val="16"/>
                        <w:szCs w:val="22"/>
                        <w:rtl/>
                        <w:lang w:bidi="ar-EG"/>
                      </w:rPr>
                      <w:t xml:space="preserve">العنصر </w:t>
                    </w:r>
                    <w:r>
                      <w:rPr>
                        <w:rFonts w:hint="cs"/>
                        <w:sz w:val="16"/>
                        <w:szCs w:val="22"/>
                        <w:rtl/>
                        <w:lang w:bidi="ar-EG"/>
                      </w:rPr>
                      <w:t xml:space="preserve">الأساسي للمسير الوطني </w:t>
                    </w:r>
                  </w:p>
                  <w:p w:rsidR="002753BB" w:rsidRPr="00D85F4F" w:rsidRDefault="002753BB" w:rsidP="00FD0681">
                    <w:pPr>
                      <w:spacing w:before="0"/>
                      <w:jc w:val="center"/>
                      <w:rPr>
                        <w:sz w:val="16"/>
                        <w:szCs w:val="22"/>
                        <w:lang w:bidi="ar-EG"/>
                      </w:rPr>
                    </w:pPr>
                    <w:r>
                      <w:rPr>
                        <w:sz w:val="16"/>
                        <w:szCs w:val="22"/>
                        <w:lang w:bidi="ar-EG"/>
                      </w:rPr>
                      <w:t>(NPCE)</w:t>
                    </w:r>
                  </w:p>
                </w:txbxContent>
              </v:textbox>
            </v:shape>
            <v:shape id="_x0000_s2399" type="#_x0000_t202" style="position:absolute;left:1761;top:1617;width:759;height:540" o:allowincell="f" stroked="f">
              <v:textbox style="mso-next-textbox:#_x0000_s2399" inset="0,0,0,0">
                <w:txbxContent>
                  <w:p w:rsidR="002753BB" w:rsidRPr="00D85F4F" w:rsidRDefault="002753BB" w:rsidP="00FD0681">
                    <w:pPr>
                      <w:spacing w:before="0"/>
                      <w:jc w:val="center"/>
                      <w:rPr>
                        <w:sz w:val="16"/>
                        <w:szCs w:val="22"/>
                        <w:lang w:bidi="ar-EG"/>
                      </w:rPr>
                    </w:pPr>
                    <w:r>
                      <w:rPr>
                        <w:rFonts w:hint="cs"/>
                        <w:sz w:val="16"/>
                        <w:szCs w:val="22"/>
                        <w:rtl/>
                        <w:lang w:bidi="ar-EG"/>
                      </w:rPr>
                      <w:t>البدالة المحلية</w:t>
                    </w:r>
                    <w:r>
                      <w:rPr>
                        <w:sz w:val="16"/>
                        <w:szCs w:val="22"/>
                        <w:lang w:bidi="ar-EG"/>
                      </w:rPr>
                      <w:t xml:space="preserve"> (LE)</w:t>
                    </w:r>
                  </w:p>
                </w:txbxContent>
              </v:textbox>
            </v:shape>
            <v:shape id="_x0000_s2400" type="#_x0000_t202" style="position:absolute;left:900;top:1617;width:720;height:720" o:allowincell="f" stroked="f">
              <v:textbox style="mso-next-textbox:#_x0000_s2400" inset="0,0,0,0">
                <w:txbxContent>
                  <w:p w:rsidR="002753BB" w:rsidRDefault="002753BB" w:rsidP="00FD0681">
                    <w:pPr>
                      <w:spacing w:before="0"/>
                      <w:jc w:val="center"/>
                      <w:rPr>
                        <w:sz w:val="16"/>
                        <w:szCs w:val="22"/>
                        <w:rtl/>
                        <w:lang w:bidi="ar-EG"/>
                      </w:rPr>
                    </w:pPr>
                    <w:r>
                      <w:rPr>
                        <w:rFonts w:hint="cs"/>
                        <w:sz w:val="16"/>
                        <w:szCs w:val="22"/>
                        <w:rtl/>
                        <w:lang w:bidi="ar-EG"/>
                      </w:rPr>
                      <w:t>عنصر النفاذ إلى المسير</w:t>
                    </w:r>
                  </w:p>
                  <w:p w:rsidR="002753BB" w:rsidRPr="00D85F4F" w:rsidRDefault="002753BB" w:rsidP="00FD0681">
                    <w:pPr>
                      <w:spacing w:before="0"/>
                      <w:jc w:val="center"/>
                      <w:rPr>
                        <w:sz w:val="16"/>
                        <w:szCs w:val="22"/>
                        <w:lang w:bidi="ar-EG"/>
                      </w:rPr>
                    </w:pPr>
                    <w:r>
                      <w:rPr>
                        <w:sz w:val="16"/>
                        <w:szCs w:val="22"/>
                        <w:lang w:bidi="ar-EG"/>
                      </w:rPr>
                      <w:t>(PAE)</w:t>
                    </w:r>
                  </w:p>
                </w:txbxContent>
              </v:textbox>
            </v:shape>
            <v:shape id="_x0000_s2401" type="#_x0000_t202" style="position:absolute;left:-180;top:1437;width:900;height:720" o:allowincell="f" filled="f" stroked="f">
              <v:textbox style="mso-next-textbox:#_x0000_s2401" inset="0,0,0,0">
                <w:txbxContent>
                  <w:p w:rsidR="002753BB" w:rsidRDefault="002753BB" w:rsidP="00FD0681">
                    <w:pPr>
                      <w:spacing w:before="0"/>
                      <w:jc w:val="center"/>
                      <w:rPr>
                        <w:sz w:val="16"/>
                        <w:szCs w:val="22"/>
                        <w:rtl/>
                        <w:lang w:bidi="ar-EG"/>
                      </w:rPr>
                    </w:pPr>
                    <w:r>
                      <w:rPr>
                        <w:rFonts w:hint="cs"/>
                        <w:sz w:val="16"/>
                        <w:szCs w:val="22"/>
                        <w:rtl/>
                        <w:lang w:bidi="ar-EG"/>
                      </w:rPr>
                      <w:t>نقطة انتهاء المسير</w:t>
                    </w:r>
                  </w:p>
                  <w:p w:rsidR="002753BB" w:rsidRPr="0030380F" w:rsidRDefault="002753BB" w:rsidP="00FD0681">
                    <w:pPr>
                      <w:spacing w:before="0"/>
                      <w:jc w:val="center"/>
                      <w:rPr>
                        <w:sz w:val="16"/>
                        <w:szCs w:val="22"/>
                        <w:lang w:val="en-US" w:bidi="ar-EG"/>
                      </w:rPr>
                    </w:pPr>
                    <w:r>
                      <w:rPr>
                        <w:sz w:val="16"/>
                        <w:szCs w:val="22"/>
                        <w:lang w:val="en-US" w:bidi="ar-EG"/>
                      </w:rPr>
                      <w:t>(PEP)</w:t>
                    </w:r>
                  </w:p>
                </w:txbxContent>
              </v:textbox>
            </v:shape>
            <v:shape id="_x0000_s2402" type="#_x0000_t202" style="position:absolute;left:-75;top:3180;width:8280;height:3503" o:allowincell="f" filled="f" stroked="f">
              <v:textbox style="mso-next-textbox:#_x0000_s2402">
                <w:txbxContent>
                  <w:p w:rsidR="002753BB" w:rsidRDefault="002753BB" w:rsidP="00FD0681">
                    <w:pPr>
                      <w:spacing w:before="0"/>
                      <w:rPr>
                        <w:sz w:val="18"/>
                        <w:szCs w:val="24"/>
                        <w:rtl/>
                        <w:lang w:bidi="ar-EG"/>
                      </w:rPr>
                    </w:pPr>
                    <w:r>
                      <w:rPr>
                        <w:rFonts w:hint="cs"/>
                        <w:i/>
                        <w:iCs/>
                        <w:sz w:val="18"/>
                        <w:szCs w:val="24"/>
                        <w:rtl/>
                        <w:lang w:bidi="ar-EG"/>
                      </w:rPr>
                      <w:t xml:space="preserve">الملاحظة </w:t>
                    </w:r>
                    <w:r>
                      <w:rPr>
                        <w:i/>
                        <w:iCs/>
                        <w:sz w:val="18"/>
                        <w:szCs w:val="24"/>
                        <w:lang w:bidi="ar-EG"/>
                      </w:rPr>
                      <w:t>1</w:t>
                    </w:r>
                    <w:r>
                      <w:rPr>
                        <w:rFonts w:hint="cs"/>
                        <w:i/>
                        <w:iCs/>
                        <w:sz w:val="18"/>
                        <w:szCs w:val="24"/>
                        <w:rtl/>
                        <w:lang w:bidi="ar-EG"/>
                      </w:rPr>
                      <w:t xml:space="preserve"> </w:t>
                    </w:r>
                    <w:r>
                      <w:rPr>
                        <w:i/>
                        <w:iCs/>
                        <w:sz w:val="18"/>
                        <w:szCs w:val="24"/>
                        <w:rtl/>
                        <w:lang w:bidi="ar-EG"/>
                      </w:rPr>
                      <w:t>–</w:t>
                    </w:r>
                    <w:r>
                      <w:rPr>
                        <w:rFonts w:hint="cs"/>
                        <w:sz w:val="18"/>
                        <w:szCs w:val="24"/>
                        <w:rtl/>
                        <w:lang w:bidi="ar-EG"/>
                      </w:rPr>
                      <w:t xml:space="preserve"> هذا المركز يمكن أن يتطابق مع مركز أولي </w:t>
                    </w:r>
                    <w:r>
                      <w:rPr>
                        <w:sz w:val="18"/>
                        <w:szCs w:val="24"/>
                        <w:lang w:bidi="ar-EG"/>
                      </w:rPr>
                      <w:t>(PC)</w:t>
                    </w:r>
                    <w:r>
                      <w:rPr>
                        <w:rFonts w:hint="cs"/>
                        <w:sz w:val="18"/>
                        <w:szCs w:val="24"/>
                        <w:rtl/>
                        <w:lang w:bidi="ar-EG"/>
                      </w:rPr>
                      <w:t xml:space="preserve"> أو مركز ثانوي </w:t>
                    </w:r>
                    <w:r>
                      <w:rPr>
                        <w:sz w:val="18"/>
                        <w:szCs w:val="24"/>
                        <w:lang w:bidi="ar-EG"/>
                      </w:rPr>
                      <w:t>(SC)</w:t>
                    </w:r>
                    <w:r>
                      <w:rPr>
                        <w:rFonts w:hint="cs"/>
                        <w:sz w:val="18"/>
                        <w:szCs w:val="24"/>
                        <w:rtl/>
                        <w:lang w:bidi="ar-EG"/>
                      </w:rPr>
                      <w:t xml:space="preserve"> أو مركز ثالث </w:t>
                    </w:r>
                    <w:r>
                      <w:rPr>
                        <w:sz w:val="18"/>
                        <w:szCs w:val="24"/>
                        <w:lang w:val="en-US" w:bidi="ar-EG"/>
                      </w:rPr>
                      <w:t>(TC)</w:t>
                    </w:r>
                    <w:r>
                      <w:rPr>
                        <w:rFonts w:hint="cs"/>
                        <w:sz w:val="18"/>
                        <w:szCs w:val="24"/>
                        <w:rtl/>
                        <w:lang w:bidi="ar-EG"/>
                      </w:rPr>
                      <w:t xml:space="preserve"> (انظر التوصية </w:t>
                    </w:r>
                    <w:r>
                      <w:rPr>
                        <w:sz w:val="18"/>
                        <w:szCs w:val="24"/>
                        <w:rtl/>
                        <w:lang w:bidi="ar-EG"/>
                      </w:rPr>
                      <w:br/>
                    </w:r>
                    <w:r>
                      <w:rPr>
                        <w:sz w:val="18"/>
                        <w:szCs w:val="24"/>
                        <w:lang w:bidi="ar-EG"/>
                      </w:rPr>
                      <w:t>ITU-T G.801</w:t>
                    </w:r>
                    <w:r>
                      <w:rPr>
                        <w:rFonts w:hint="cs"/>
                        <w:sz w:val="18"/>
                        <w:szCs w:val="24"/>
                        <w:rtl/>
                        <w:lang w:bidi="ar-EG"/>
                      </w:rPr>
                      <w:t>)، ويتوقف ذلك على معمارية الشبكة القطرية.</w:t>
                    </w:r>
                  </w:p>
                  <w:p w:rsidR="002753BB" w:rsidRDefault="002753BB" w:rsidP="00FD0681">
                    <w:pPr>
                      <w:spacing w:before="80"/>
                      <w:rPr>
                        <w:sz w:val="18"/>
                        <w:szCs w:val="24"/>
                        <w:rtl/>
                        <w:lang w:bidi="ar-EG"/>
                      </w:rPr>
                    </w:pPr>
                    <w:r>
                      <w:rPr>
                        <w:rFonts w:hint="cs"/>
                        <w:i/>
                        <w:iCs/>
                        <w:sz w:val="18"/>
                        <w:szCs w:val="24"/>
                        <w:rtl/>
                        <w:lang w:bidi="ar-EG"/>
                      </w:rPr>
                      <w:t>النفاذ:</w:t>
                    </w:r>
                    <w:r>
                      <w:rPr>
                        <w:rFonts w:hint="cs"/>
                        <w:sz w:val="18"/>
                        <w:szCs w:val="24"/>
                        <w:rtl/>
                        <w:lang w:bidi="ar-EG"/>
                      </w:rPr>
                      <w:t xml:space="preserve"> جزء شبكة النفاذ، بما في ذلك التوصيلات بين النقطة النهائية للمسير، ومركز التبديل المناظر للنفاذ المحلي/الموصل المتقاطع للبدالة المحلية. وهو يتطابق مع عنصر النفاذ إلى المسير.</w:t>
                    </w:r>
                  </w:p>
                  <w:p w:rsidR="002753BB" w:rsidRPr="00D35DED" w:rsidRDefault="002753BB" w:rsidP="00FD0681">
                    <w:pPr>
                      <w:spacing w:before="80"/>
                      <w:rPr>
                        <w:sz w:val="18"/>
                        <w:szCs w:val="24"/>
                        <w:rtl/>
                        <w:lang w:bidi="ar-EG"/>
                      </w:rPr>
                    </w:pPr>
                    <w:r w:rsidRPr="00D35DED">
                      <w:rPr>
                        <w:rFonts w:hint="cs"/>
                        <w:i/>
                        <w:iCs/>
                        <w:sz w:val="18"/>
                        <w:szCs w:val="24"/>
                        <w:rtl/>
                        <w:lang w:bidi="ar-EG"/>
                      </w:rPr>
                      <w:t xml:space="preserve">المدى القصير: </w:t>
                    </w:r>
                    <w:r w:rsidRPr="00D35DED">
                      <w:rPr>
                        <w:rFonts w:hint="cs"/>
                        <w:sz w:val="18"/>
                        <w:szCs w:val="24"/>
                        <w:rtl/>
                        <w:lang w:bidi="ar-EG"/>
                      </w:rPr>
                      <w:t xml:space="preserve">جزء الشبكة في المدى القصير، بما في ذلك التوصيلات بين مركز تبديل للنفاذ المحلي/الموصل المتقاطع، البدالة المحلية ومركز </w:t>
                    </w:r>
                    <w:r>
                      <w:rPr>
                        <w:rFonts w:hint="cs"/>
                        <w:sz w:val="18"/>
                        <w:szCs w:val="24"/>
                        <w:rtl/>
                        <w:lang w:bidi="ar-EG"/>
                      </w:rPr>
                      <w:t>أولي أو مركز ثانوي أو مركز ثالث</w:t>
                    </w:r>
                    <w:r w:rsidRPr="00D35DED">
                      <w:rPr>
                        <w:rFonts w:hint="cs"/>
                        <w:sz w:val="18"/>
                        <w:szCs w:val="24"/>
                        <w:rtl/>
                        <w:lang w:bidi="ar-EG"/>
                      </w:rPr>
                      <w:t xml:space="preserve"> (ويتوقف ذلك على معمار</w:t>
                    </w:r>
                    <w:r>
                      <w:rPr>
                        <w:rFonts w:hint="cs"/>
                        <w:sz w:val="18"/>
                        <w:szCs w:val="24"/>
                        <w:rtl/>
                        <w:lang w:bidi="ar-EG"/>
                      </w:rPr>
                      <w:t>ية</w:t>
                    </w:r>
                    <w:r w:rsidRPr="00D35DED">
                      <w:rPr>
                        <w:rFonts w:hint="cs"/>
                        <w:sz w:val="18"/>
                        <w:szCs w:val="24"/>
                        <w:rtl/>
                        <w:lang w:bidi="ar-EG"/>
                      </w:rPr>
                      <w:t xml:space="preserve"> الشبكة)</w:t>
                    </w:r>
                    <w:r>
                      <w:rPr>
                        <w:rFonts w:hint="cs"/>
                        <w:sz w:val="18"/>
                        <w:szCs w:val="24"/>
                        <w:rtl/>
                        <w:lang w:bidi="ar-EG"/>
                      </w:rPr>
                      <w:t>.</w:t>
                    </w:r>
                  </w:p>
                  <w:p w:rsidR="002753BB" w:rsidRDefault="002753BB" w:rsidP="00FD0681">
                    <w:pPr>
                      <w:spacing w:before="80"/>
                      <w:rPr>
                        <w:sz w:val="18"/>
                        <w:szCs w:val="24"/>
                        <w:rtl/>
                        <w:lang w:bidi="ar-EG"/>
                      </w:rPr>
                    </w:pPr>
                    <w:r>
                      <w:rPr>
                        <w:rFonts w:hint="cs"/>
                        <w:i/>
                        <w:iCs/>
                        <w:sz w:val="18"/>
                        <w:szCs w:val="24"/>
                        <w:rtl/>
                        <w:lang w:bidi="ar-EG"/>
                      </w:rPr>
                      <w:t>المدى الطويل:</w:t>
                    </w:r>
                    <w:r>
                      <w:rPr>
                        <w:rFonts w:hint="cs"/>
                        <w:sz w:val="18"/>
                        <w:szCs w:val="24"/>
                        <w:rtl/>
                        <w:lang w:bidi="ar-EG"/>
                      </w:rPr>
                      <w:t xml:space="preserve"> جزء الشبكة في المدى الطويل، بما في ذلك التوصيلات بين مركز أولي أو مركز ثانوي أو مركز ثالث (ويتوقف ذلك على معمارية الشبكة) والبوابة الدولية المناظرة </w:t>
                    </w:r>
                    <w:r>
                      <w:rPr>
                        <w:sz w:val="18"/>
                        <w:szCs w:val="24"/>
                        <w:lang w:bidi="ar-EG"/>
                      </w:rPr>
                      <w:t>(IG)</w:t>
                    </w:r>
                    <w:r>
                      <w:rPr>
                        <w:rFonts w:hint="cs"/>
                        <w:sz w:val="18"/>
                        <w:szCs w:val="24"/>
                        <w:rtl/>
                        <w:lang w:bidi="ar-EG"/>
                      </w:rPr>
                      <w:t>.</w:t>
                    </w:r>
                  </w:p>
                  <w:p w:rsidR="002753BB" w:rsidRDefault="002753BB" w:rsidP="00FD0681">
                    <w:pPr>
                      <w:spacing w:before="80"/>
                      <w:rPr>
                        <w:sz w:val="18"/>
                        <w:szCs w:val="24"/>
                        <w:lang w:bidi="ar-EG"/>
                      </w:rPr>
                    </w:pPr>
                    <w:r>
                      <w:rPr>
                        <w:rFonts w:hint="cs"/>
                        <w:i/>
                        <w:iCs/>
                        <w:sz w:val="18"/>
                        <w:szCs w:val="24"/>
                        <w:rtl/>
                        <w:lang w:bidi="ar-EG"/>
                      </w:rPr>
                      <w:t xml:space="preserve">الملاحظة </w:t>
                    </w:r>
                    <w:r>
                      <w:rPr>
                        <w:i/>
                        <w:iCs/>
                        <w:sz w:val="18"/>
                        <w:szCs w:val="24"/>
                        <w:lang w:bidi="ar-EG"/>
                      </w:rPr>
                      <w:t>2</w:t>
                    </w:r>
                    <w:r>
                      <w:rPr>
                        <w:rFonts w:hint="cs"/>
                        <w:i/>
                        <w:iCs/>
                        <w:sz w:val="18"/>
                        <w:szCs w:val="24"/>
                        <w:rtl/>
                        <w:lang w:bidi="ar-EG"/>
                      </w:rPr>
                      <w:t xml:space="preserve"> </w:t>
                    </w:r>
                    <w:r>
                      <w:rPr>
                        <w:i/>
                        <w:iCs/>
                        <w:sz w:val="18"/>
                        <w:szCs w:val="24"/>
                        <w:rtl/>
                        <w:lang w:bidi="ar-EG"/>
                      </w:rPr>
                      <w:t>–</w:t>
                    </w:r>
                    <w:r w:rsidRPr="00D35DED">
                      <w:rPr>
                        <w:rFonts w:hint="cs"/>
                        <w:sz w:val="18"/>
                        <w:szCs w:val="24"/>
                        <w:rtl/>
                        <w:lang w:bidi="ar-EG"/>
                      </w:rPr>
                      <w:t xml:space="preserve"> ترد </w:t>
                    </w:r>
                    <w:r>
                      <w:rPr>
                        <w:rFonts w:hint="cs"/>
                        <w:sz w:val="18"/>
                        <w:szCs w:val="24"/>
                        <w:rtl/>
                        <w:lang w:bidi="ar-EG"/>
                      </w:rPr>
                      <w:t xml:space="preserve">تعاريف المركز الدولي للمطراف وعنصر النفاذ إلى المسير والعنصر الأساسي للمسير الوطني في التوصية </w:t>
                    </w:r>
                    <w:r>
                      <w:rPr>
                        <w:sz w:val="18"/>
                        <w:szCs w:val="24"/>
                        <w:rtl/>
                        <w:lang w:bidi="ar-EG"/>
                      </w:rPr>
                      <w:br/>
                    </w:r>
                    <w:r>
                      <w:rPr>
                        <w:sz w:val="18"/>
                        <w:szCs w:val="24"/>
                        <w:lang w:bidi="ar-EG"/>
                      </w:rPr>
                      <w:t>ITU-T M.1010</w:t>
                    </w:r>
                    <w:r>
                      <w:rPr>
                        <w:rFonts w:hint="cs"/>
                        <w:sz w:val="18"/>
                        <w:szCs w:val="24"/>
                        <w:rtl/>
                        <w:lang w:bidi="ar-EG"/>
                      </w:rPr>
                      <w:t>.</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1"/>
                    </w:tblGrid>
                    <w:tr w:rsidR="002753BB">
                      <w:trPr>
                        <w:jc w:val="right"/>
                      </w:trPr>
                      <w:tc>
                        <w:tcPr>
                          <w:tcW w:w="851" w:type="dxa"/>
                          <w:shd w:val="clear" w:color="auto" w:fill="D9D9D9"/>
                        </w:tcPr>
                        <w:p w:rsidR="002753BB" w:rsidRDefault="002753BB" w:rsidP="00A6238E">
                          <w:pPr>
                            <w:spacing w:before="0"/>
                            <w:jc w:val="right"/>
                            <w:rPr>
                              <w:sz w:val="18"/>
                              <w:szCs w:val="24"/>
                              <w:rtl/>
                              <w:lang w:bidi="ar-EG"/>
                            </w:rPr>
                          </w:pPr>
                          <w:r>
                            <w:rPr>
                              <w:sz w:val="18"/>
                              <w:szCs w:val="24"/>
                              <w:lang w:bidi="ar-EG"/>
                            </w:rPr>
                            <w:t>1493-01</w:t>
                          </w:r>
                        </w:p>
                      </w:tc>
                    </w:tr>
                  </w:tbl>
                  <w:p w:rsidR="002753BB" w:rsidRDefault="002753BB" w:rsidP="00A6238E">
                    <w:pPr>
                      <w:spacing w:before="0"/>
                      <w:jc w:val="right"/>
                      <w:rPr>
                        <w:sz w:val="18"/>
                        <w:szCs w:val="24"/>
                        <w:rtl/>
                        <w:lang w:bidi="ar-EG"/>
                      </w:rPr>
                    </w:pPr>
                  </w:p>
                  <w:p w:rsidR="002753BB" w:rsidRPr="00D35DED" w:rsidRDefault="002753BB" w:rsidP="00FD0681">
                    <w:pPr>
                      <w:spacing w:before="80"/>
                      <w:rPr>
                        <w:i/>
                        <w:iCs/>
                        <w:sz w:val="18"/>
                        <w:szCs w:val="24"/>
                        <w:rtl/>
                        <w:lang w:bidi="ar-EG"/>
                      </w:rPr>
                    </w:pPr>
                  </w:p>
                </w:txbxContent>
              </v:textbox>
            </v:shape>
          </v:group>
        </w:pict>
      </w:r>
    </w:p>
    <w:p w:rsidR="00FD0681" w:rsidRDefault="00FD0681" w:rsidP="00FD0681">
      <w:pPr>
        <w:rPr>
          <w:rtl/>
          <w:lang w:bidi="ar-EG"/>
        </w:rPr>
      </w:pPr>
    </w:p>
    <w:p w:rsidR="00FD0681" w:rsidRDefault="00FD0681" w:rsidP="00FD0681">
      <w:pPr>
        <w:rPr>
          <w:rtl/>
          <w:lang w:bidi="ar-EG"/>
        </w:rPr>
      </w:pPr>
    </w:p>
    <w:p w:rsidR="00FD0681" w:rsidRDefault="00FD0681" w:rsidP="00FD0681">
      <w:pPr>
        <w:rPr>
          <w:rtl/>
          <w:lang w:bidi="ar-EG"/>
        </w:rPr>
      </w:pPr>
    </w:p>
    <w:p w:rsidR="00FD0681" w:rsidRDefault="00FD0681" w:rsidP="00FD0681">
      <w:pPr>
        <w:rPr>
          <w:rtl/>
          <w:lang w:bidi="ar-EG"/>
        </w:rPr>
      </w:pPr>
    </w:p>
    <w:p w:rsidR="00FD0681" w:rsidRDefault="00FD0681" w:rsidP="00FD0681">
      <w:pPr>
        <w:rPr>
          <w:rtl/>
          <w:lang w:bidi="ar-EG"/>
        </w:rPr>
      </w:pPr>
    </w:p>
    <w:p w:rsidR="00FD0681" w:rsidRDefault="00FD0681" w:rsidP="00FD0681">
      <w:pPr>
        <w:rPr>
          <w:rtl/>
          <w:lang w:bidi="ar-EG"/>
        </w:rPr>
      </w:pPr>
    </w:p>
    <w:p w:rsidR="00FD0681" w:rsidRDefault="00FD0681" w:rsidP="00FD0681">
      <w:pPr>
        <w:rPr>
          <w:rtl/>
          <w:lang w:bidi="ar-EG"/>
        </w:rPr>
      </w:pPr>
    </w:p>
    <w:p w:rsidR="00FD0681" w:rsidRDefault="00FD0681" w:rsidP="00FD0681">
      <w:pPr>
        <w:rPr>
          <w:rtl/>
          <w:lang w:bidi="ar-EG"/>
        </w:rPr>
      </w:pPr>
    </w:p>
    <w:p w:rsidR="00FD0681" w:rsidRDefault="00FD0681" w:rsidP="00FD0681">
      <w:pPr>
        <w:rPr>
          <w:rtl/>
          <w:lang w:bidi="ar-EG"/>
        </w:rPr>
      </w:pPr>
    </w:p>
    <w:p w:rsidR="00FD0681" w:rsidRDefault="00FD0681" w:rsidP="00FD0681">
      <w:pPr>
        <w:rPr>
          <w:rtl/>
          <w:lang w:bidi="ar-EG"/>
        </w:rPr>
      </w:pPr>
    </w:p>
    <w:p w:rsidR="00FD0681" w:rsidRDefault="00FD0681" w:rsidP="00FD0681">
      <w:pPr>
        <w:rPr>
          <w:rtl/>
          <w:lang w:bidi="ar-EG"/>
        </w:rPr>
      </w:pPr>
    </w:p>
    <w:p w:rsidR="00FD0681" w:rsidRDefault="00FD0681" w:rsidP="00FD0681">
      <w:pPr>
        <w:rPr>
          <w:rtl/>
          <w:lang w:bidi="ar-EG"/>
        </w:rPr>
      </w:pPr>
    </w:p>
    <w:p w:rsidR="00FD0681" w:rsidRDefault="00FD0681" w:rsidP="00A6238E">
      <w:pPr>
        <w:spacing w:before="0"/>
        <w:rPr>
          <w:rtl/>
          <w:lang w:bidi="ar-EG"/>
        </w:rPr>
      </w:pPr>
    </w:p>
    <w:p w:rsidR="00FD0681" w:rsidRDefault="00FD0681" w:rsidP="00FD0681">
      <w:pPr>
        <w:rPr>
          <w:rtl/>
          <w:lang w:bidi="ar-EG"/>
        </w:rPr>
      </w:pPr>
    </w:p>
    <w:p w:rsidR="00FD0681" w:rsidRDefault="00FD0681" w:rsidP="000934DC">
      <w:pPr>
        <w:rPr>
          <w:rtl/>
          <w:lang w:bidi="ar-EG"/>
        </w:rPr>
      </w:pPr>
      <w:r>
        <w:rPr>
          <w:rFonts w:hint="cs"/>
          <w:rtl/>
        </w:rPr>
        <w:t>ح)</w:t>
      </w:r>
      <w:r>
        <w:rPr>
          <w:rFonts w:hint="cs"/>
          <w:rtl/>
        </w:rPr>
        <w:tab/>
        <w:t xml:space="preserve">فيما يتعلق بعناصر مسير رقمي ذي معدل بتات ثابت عند المعدل الأولي أو فوقه، تحدد التوصية </w:t>
      </w:r>
      <w:r>
        <w:t>ITU-</w:t>
      </w:r>
      <w:r w:rsidR="000934DC">
        <w:t>T</w:t>
      </w:r>
      <w:r>
        <w:t xml:space="preserve"> G.</w:t>
      </w:r>
      <w:r w:rsidR="0050414C">
        <w:rPr>
          <w:lang w:val="en-US"/>
        </w:rPr>
        <w:t>82</w:t>
      </w:r>
      <w:r>
        <w:t>7</w:t>
      </w:r>
      <w:r>
        <w:rPr>
          <w:rFonts w:hint="cs"/>
          <w:rtl/>
          <w:lang w:bidi="ar-EG"/>
        </w:rPr>
        <w:t xml:space="preserve"> تخصيصاً ذا فدرة ثابتة بالإضافة إلى تخصيصات قائمة على ا</w:t>
      </w:r>
      <w:r w:rsidR="0050414C">
        <w:rPr>
          <w:rFonts w:hint="cs"/>
          <w:rtl/>
          <w:lang w:bidi="ar-EG"/>
        </w:rPr>
        <w:t>لمسافة فيما يتعلق بأهداف التيسر؛</w:t>
      </w:r>
    </w:p>
    <w:p w:rsidR="00FD0681" w:rsidRDefault="00FD0681" w:rsidP="00FD0681">
      <w:pPr>
        <w:rPr>
          <w:rtl/>
          <w:lang w:bidi="ar-EG"/>
        </w:rPr>
      </w:pPr>
      <w:r>
        <w:rPr>
          <w:rFonts w:hint="cs"/>
          <w:rtl/>
          <w:lang w:bidi="ar-EG"/>
        </w:rPr>
        <w:t xml:space="preserve">ط) </w:t>
      </w:r>
      <w:r>
        <w:rPr>
          <w:rFonts w:hint="cs"/>
          <w:rtl/>
          <w:lang w:bidi="ar-EG"/>
        </w:rPr>
        <w:tab/>
        <w:t>أن هناك حاجة إلى وضع أهداف للوصلات الراديوية الرقمية الحقيقية من أجل السماح بهندسة ملائمة للوصلات الراديوية الثابتة؛</w:t>
      </w:r>
    </w:p>
    <w:p w:rsidR="00FD0681" w:rsidRDefault="00FD0681" w:rsidP="00FD0681">
      <w:pPr>
        <w:rPr>
          <w:rtl/>
          <w:lang w:bidi="ar-EG"/>
        </w:rPr>
      </w:pPr>
      <w:r>
        <w:rPr>
          <w:rFonts w:hint="cs"/>
          <w:rtl/>
          <w:lang w:bidi="ar-EG"/>
        </w:rPr>
        <w:t>ي)</w:t>
      </w:r>
      <w:r>
        <w:rPr>
          <w:rFonts w:hint="cs"/>
          <w:rtl/>
          <w:lang w:bidi="ar-EG"/>
        </w:rPr>
        <w:tab/>
        <w:t>أن عدم تيسر أنظمة راديوية ثابتة قد يعزى إلى آثار الانتشار أو عطل المعدات أو التدخل البشري أو التداخل أو أسباب أخرى؛</w:t>
      </w:r>
    </w:p>
    <w:p w:rsidR="00FD0681" w:rsidRDefault="00FD0681" w:rsidP="00FD0681">
      <w:pPr>
        <w:rPr>
          <w:rtl/>
          <w:lang w:bidi="ar-EG"/>
        </w:rPr>
      </w:pPr>
      <w:r>
        <w:rPr>
          <w:rFonts w:hint="cs"/>
          <w:rtl/>
          <w:lang w:bidi="ar-EG"/>
        </w:rPr>
        <w:t>ك)</w:t>
      </w:r>
      <w:r>
        <w:rPr>
          <w:rFonts w:hint="cs"/>
          <w:rtl/>
          <w:lang w:bidi="ar-EG"/>
        </w:rPr>
        <w:tab/>
        <w:t xml:space="preserve">أن هناك حاجة إلى أهداف التيسر ونسبة التيسر </w:t>
      </w:r>
      <w:r>
        <w:rPr>
          <w:lang w:bidi="ar-EG"/>
        </w:rPr>
        <w:t>(AR)</w:t>
      </w:r>
      <w:r>
        <w:rPr>
          <w:rFonts w:hint="cs"/>
          <w:rtl/>
          <w:lang w:bidi="ar-EG"/>
        </w:rPr>
        <w:t xml:space="preserve"> والتوقيت المتوسط بين ا</w:t>
      </w:r>
      <w:r w:rsidR="00E561B9">
        <w:rPr>
          <w:rFonts w:hint="cs"/>
          <w:rtl/>
          <w:lang w:bidi="ar-EG"/>
        </w:rPr>
        <w:t>لانقطاع</w:t>
      </w:r>
      <w:r w:rsidR="00025738">
        <w:rPr>
          <w:rFonts w:hint="cs"/>
          <w:rtl/>
          <w:lang w:bidi="ar-EG"/>
        </w:rPr>
        <w:t xml:space="preserve"> </w:t>
      </w:r>
      <w:r w:rsidR="00025738">
        <w:rPr>
          <w:lang w:val="en-US" w:bidi="ar-EG"/>
        </w:rPr>
        <w:t>(Mo)</w:t>
      </w:r>
      <w:r w:rsidR="00E561B9">
        <w:rPr>
          <w:rFonts w:hint="cs"/>
          <w:rtl/>
          <w:lang w:bidi="ar-EG"/>
        </w:rPr>
        <w:t>، أو عكسه، وشدة الانقطاع</w:t>
      </w:r>
      <w:r w:rsidR="00025738">
        <w:rPr>
          <w:rFonts w:hint="cs"/>
          <w:rtl/>
          <w:lang w:bidi="ar-EG"/>
        </w:rPr>
        <w:t xml:space="preserve"> </w:t>
      </w:r>
      <w:r w:rsidR="00025738">
        <w:rPr>
          <w:lang w:val="en-US" w:bidi="ar-EG"/>
        </w:rPr>
        <w:t>(OI)</w:t>
      </w:r>
      <w:r w:rsidR="00E561B9">
        <w:rPr>
          <w:rFonts w:hint="cs"/>
          <w:rtl/>
          <w:lang w:bidi="ar-EG"/>
        </w:rPr>
        <w:t>،</w:t>
      </w:r>
    </w:p>
    <w:p w:rsidR="00FD0681" w:rsidRPr="00336E75" w:rsidRDefault="00FD0681" w:rsidP="00025738">
      <w:pPr>
        <w:ind w:firstLine="792"/>
        <w:rPr>
          <w:i/>
          <w:iCs/>
          <w:rtl/>
          <w:lang w:bidi="ar-EG"/>
        </w:rPr>
      </w:pPr>
      <w:r w:rsidRPr="00336E75">
        <w:rPr>
          <w:rFonts w:hint="cs"/>
          <w:i/>
          <w:iCs/>
          <w:rtl/>
          <w:lang w:bidi="ar-EG"/>
        </w:rPr>
        <w:t>توصي بما يلي</w:t>
      </w:r>
    </w:p>
    <w:p w:rsidR="00FD0681" w:rsidRDefault="00FD0681" w:rsidP="00FD0681">
      <w:pPr>
        <w:rPr>
          <w:rtl/>
          <w:lang w:bidi="ar-EG"/>
        </w:rPr>
      </w:pPr>
      <w:r w:rsidRPr="00FA64EA">
        <w:rPr>
          <w:b/>
          <w:bCs/>
          <w:lang w:bidi="ar-EG"/>
        </w:rPr>
        <w:t>1</w:t>
      </w:r>
      <w:r>
        <w:rPr>
          <w:lang w:bidi="ar-EG"/>
        </w:rPr>
        <w:tab/>
      </w:r>
      <w:r>
        <w:rPr>
          <w:rFonts w:hint="cs"/>
          <w:rtl/>
          <w:lang w:bidi="ar-EG"/>
        </w:rPr>
        <w:t>أن أهداف التيسر المنطبقة على أي وصلة راديوية ثابتة رقمية حقيقية تشكل قسماً من الجزء الدولي أو تنتمي إلى جزء الشبكة طويل المدى من الجزء الوطني من مسار وتوصيل رقمي دولي ذي معدل بتات ثابت، ينبغي أن تخصص بناءً على فدرة ثابتة وعلى أساس المسافة؛</w:t>
      </w:r>
    </w:p>
    <w:p w:rsidR="00FD0681" w:rsidRDefault="00FD0681" w:rsidP="00025738">
      <w:pPr>
        <w:rPr>
          <w:rtl/>
          <w:lang w:bidi="ar-EG"/>
        </w:rPr>
      </w:pPr>
      <w:r w:rsidRPr="00FA64EA">
        <w:rPr>
          <w:b/>
          <w:bCs/>
          <w:lang w:bidi="ar-EG"/>
        </w:rPr>
        <w:lastRenderedPageBreak/>
        <w:t>2</w:t>
      </w:r>
      <w:r>
        <w:rPr>
          <w:rFonts w:hint="cs"/>
          <w:b/>
          <w:bCs/>
          <w:rtl/>
          <w:lang w:bidi="ar-EG"/>
        </w:rPr>
        <w:tab/>
      </w:r>
      <w:r>
        <w:rPr>
          <w:rFonts w:hint="cs"/>
          <w:rtl/>
          <w:lang w:bidi="ar-EG"/>
        </w:rPr>
        <w:t xml:space="preserve">أن أهداف التيسر المنطبقة على أي وصلة راديوية رقمية حقيقية تنتمي إلى نفاذ أجزاء الشبكة </w:t>
      </w:r>
      <w:r w:rsidR="00025738">
        <w:rPr>
          <w:rFonts w:hint="cs"/>
          <w:rtl/>
          <w:lang w:bidi="ar-EG"/>
        </w:rPr>
        <w:t>قصيرة</w:t>
      </w:r>
      <w:r>
        <w:rPr>
          <w:rFonts w:hint="cs"/>
          <w:rtl/>
          <w:lang w:bidi="ar-EG"/>
        </w:rPr>
        <w:t xml:space="preserve"> المدى للجزء الوطني من مسار وتوصيل رقمي دولي ذي معدل بتات ثابت، ينبغي أن ترتكز على فدرة ثابتة (أي أن تكون مستقلة عن المسافة)؛</w:t>
      </w:r>
    </w:p>
    <w:p w:rsidR="00FD0681" w:rsidRDefault="00FD0681" w:rsidP="00025738">
      <w:pPr>
        <w:rPr>
          <w:lang w:bidi="ar-EG"/>
        </w:rPr>
      </w:pPr>
      <w:r>
        <w:rPr>
          <w:b/>
          <w:bCs/>
          <w:lang w:bidi="ar-EG"/>
        </w:rPr>
        <w:t>3</w:t>
      </w:r>
      <w:r>
        <w:rPr>
          <w:rFonts w:hint="cs"/>
          <w:b/>
          <w:bCs/>
          <w:rtl/>
          <w:lang w:bidi="ar-EG"/>
        </w:rPr>
        <w:tab/>
      </w:r>
      <w:r w:rsidRPr="00AB671A">
        <w:rPr>
          <w:rFonts w:hint="cs"/>
          <w:rtl/>
          <w:lang w:bidi="ar-EG"/>
        </w:rPr>
        <w:t xml:space="preserve">أن أهداف </w:t>
      </w:r>
      <w:r>
        <w:rPr>
          <w:rFonts w:hint="cs"/>
          <w:rtl/>
          <w:lang w:bidi="ar-EG"/>
        </w:rPr>
        <w:t xml:space="preserve">التيسر المنطبقة على كل اتجاه من اتجاهات وصلة </w:t>
      </w:r>
      <w:r w:rsidR="00025738">
        <w:rPr>
          <w:rFonts w:hint="cs"/>
          <w:rtl/>
          <w:lang w:bidi="ar-EG"/>
        </w:rPr>
        <w:t>لاسلكية</w:t>
      </w:r>
      <w:r>
        <w:rPr>
          <w:rFonts w:hint="cs"/>
          <w:rtl/>
          <w:lang w:bidi="ar-EG"/>
        </w:rPr>
        <w:t xml:space="preserve"> ثابتة للطول </w:t>
      </w:r>
      <w:proofErr w:type="spellStart"/>
      <w:r w:rsidRPr="00025738">
        <w:rPr>
          <w:i/>
          <w:iCs/>
          <w:lang w:val="fr-CH" w:bidi="ar-EG"/>
        </w:rPr>
        <w:t>L</w:t>
      </w:r>
      <w:r w:rsidRPr="00025738">
        <w:rPr>
          <w:i/>
          <w:iCs/>
          <w:vertAlign w:val="subscript"/>
          <w:lang w:val="fr-CH" w:bidi="ar-EG"/>
        </w:rPr>
        <w:t>link</w:t>
      </w:r>
      <w:proofErr w:type="spellEnd"/>
      <w:r>
        <w:rPr>
          <w:rFonts w:hint="cs"/>
          <w:rtl/>
          <w:lang w:bidi="ar-EG"/>
        </w:rPr>
        <w:t xml:space="preserve">، يمكن أن تستمد من القيم المعطاة في الجداول </w:t>
      </w:r>
      <w:r>
        <w:rPr>
          <w:lang w:bidi="ar-EG"/>
        </w:rPr>
        <w:t>1</w:t>
      </w:r>
      <w:r>
        <w:rPr>
          <w:rFonts w:hint="cs"/>
          <w:rtl/>
          <w:lang w:bidi="ar-EG"/>
        </w:rPr>
        <w:t xml:space="preserve"> و</w:t>
      </w:r>
      <w:r>
        <w:rPr>
          <w:lang w:bidi="ar-EG"/>
        </w:rPr>
        <w:t>2</w:t>
      </w:r>
      <w:r>
        <w:rPr>
          <w:rFonts w:hint="cs"/>
          <w:rtl/>
          <w:lang w:bidi="ar-EG"/>
        </w:rPr>
        <w:t xml:space="preserve"> و</w:t>
      </w:r>
      <w:r>
        <w:rPr>
          <w:lang w:bidi="ar-EG"/>
        </w:rPr>
        <w:t>3</w:t>
      </w:r>
      <w:r>
        <w:rPr>
          <w:rFonts w:hint="cs"/>
          <w:rtl/>
          <w:lang w:bidi="ar-EG"/>
        </w:rPr>
        <w:t xml:space="preserve"> و</w:t>
      </w:r>
      <w:r>
        <w:rPr>
          <w:lang w:bidi="ar-EG"/>
        </w:rPr>
        <w:t>4</w:t>
      </w:r>
      <w:r>
        <w:rPr>
          <w:rFonts w:hint="cs"/>
          <w:rtl/>
          <w:lang w:bidi="ar-EG"/>
        </w:rPr>
        <w:t xml:space="preserve"> عن طريق المعادلتين </w:t>
      </w:r>
      <w:r>
        <w:rPr>
          <w:lang w:bidi="ar-EG"/>
        </w:rPr>
        <w:t>(1)</w:t>
      </w:r>
      <w:r>
        <w:rPr>
          <w:rFonts w:hint="cs"/>
          <w:rtl/>
          <w:lang w:bidi="ar-EG"/>
        </w:rPr>
        <w:t xml:space="preserve"> و</w:t>
      </w:r>
      <w:r>
        <w:rPr>
          <w:lang w:bidi="ar-EG"/>
        </w:rPr>
        <w:t>(2)</w:t>
      </w:r>
      <w:r>
        <w:rPr>
          <w:rFonts w:hint="cs"/>
          <w:rtl/>
          <w:lang w:bidi="ar-EG"/>
        </w:rPr>
        <w:t xml:space="preserve"> لنسبة التيسر </w:t>
      </w:r>
      <w:r>
        <w:rPr>
          <w:lang w:bidi="ar-EG"/>
        </w:rPr>
        <w:t>(AR)</w:t>
      </w:r>
      <w:r>
        <w:rPr>
          <w:rFonts w:hint="cs"/>
          <w:rtl/>
          <w:lang w:bidi="ar-EG"/>
        </w:rPr>
        <w:t xml:space="preserve"> ونسبة الانقطاع </w:t>
      </w:r>
      <w:r>
        <w:rPr>
          <w:lang w:bidi="ar-EG"/>
        </w:rPr>
        <w:t>(Mo)</w:t>
      </w:r>
      <w:r>
        <w:rPr>
          <w:rFonts w:hint="cs"/>
          <w:rtl/>
          <w:lang w:bidi="ar-EG"/>
        </w:rPr>
        <w:t>، أو عكس الانقطاع المعرفة كلها كأهداف شدة الانقطاع على التوالي؛</w:t>
      </w:r>
    </w:p>
    <w:p w:rsidR="00FD0681" w:rsidRDefault="00FD0681" w:rsidP="00104040">
      <w:pPr>
        <w:pStyle w:val="Equation"/>
        <w:bidi w:val="0"/>
        <w:spacing w:before="240"/>
        <w:rPr>
          <w:lang w:val="en-US"/>
        </w:rPr>
      </w:pPr>
      <w:r>
        <w:rPr>
          <w:lang w:val="en-US"/>
        </w:rPr>
        <w:t>(1)</w:t>
      </w:r>
      <w:r>
        <w:rPr>
          <w:lang w:val="en-US"/>
        </w:rPr>
        <w:tab/>
      </w:r>
      <w:r>
        <w:rPr>
          <w:lang w:val="en-US"/>
        </w:rPr>
        <w:tab/>
      </w:r>
      <w:r>
        <w:rPr>
          <w:position w:val="-32"/>
        </w:rPr>
        <w:object w:dxaOrig="2780" w:dyaOrig="760">
          <v:shape id="_x0000_i1025" type="#_x0000_t75" style="width:139pt;height:38.2pt" o:ole="">
            <v:imagedata r:id="rId8" o:title=""/>
          </v:shape>
          <o:OLEObject Type="Embed" ProgID="Equation.3" ShapeID="_x0000_i1025" DrawAspect="Content" ObjectID="_1478417205" r:id="rId9"/>
        </w:object>
      </w:r>
      <w:r>
        <w:rPr>
          <w:lang w:val="en-US"/>
        </w:rPr>
        <w:tab/>
      </w:r>
    </w:p>
    <w:p w:rsidR="00FD0681" w:rsidRDefault="00FD0681" w:rsidP="00104040">
      <w:pPr>
        <w:pStyle w:val="Equation"/>
        <w:bidi w:val="0"/>
        <w:spacing w:before="0" w:after="120"/>
        <w:rPr>
          <w:lang w:val="en-US"/>
        </w:rPr>
      </w:pPr>
      <w:r>
        <w:rPr>
          <w:lang w:val="en-US"/>
        </w:rPr>
        <w:t>(2)</w:t>
      </w:r>
      <w:r>
        <w:rPr>
          <w:lang w:val="en-US"/>
        </w:rPr>
        <w:tab/>
      </w:r>
      <w:r>
        <w:rPr>
          <w:lang w:val="en-US"/>
        </w:rPr>
        <w:tab/>
      </w:r>
      <w:r>
        <w:rPr>
          <w:position w:val="-58"/>
        </w:rPr>
        <w:object w:dxaOrig="3180" w:dyaOrig="960">
          <v:shape id="_x0000_i1026" type="#_x0000_t75" style="width:159.05pt;height:48.2pt" o:ole="">
            <v:imagedata r:id="rId10" o:title=""/>
          </v:shape>
          <o:OLEObject Type="Embed" ProgID="Equation.3" ShapeID="_x0000_i1026" DrawAspect="Content" ObjectID="_1478417206" r:id="rId11"/>
        </w:object>
      </w:r>
      <w:r>
        <w:rPr>
          <w:lang w:val="en-US"/>
        </w:rPr>
        <w:tab/>
      </w:r>
    </w:p>
    <w:p w:rsidR="00FD0681" w:rsidRDefault="00FD0681" w:rsidP="00FD0681">
      <w:pPr>
        <w:rPr>
          <w:rtl/>
        </w:rPr>
      </w:pPr>
      <w:r>
        <w:rPr>
          <w:rFonts w:hint="cs"/>
          <w:rtl/>
        </w:rPr>
        <w:t>حيث:</w:t>
      </w:r>
    </w:p>
    <w:p w:rsidR="00FD0681" w:rsidRDefault="00FD0681" w:rsidP="00FD0681">
      <w:pPr>
        <w:rPr>
          <w:rtl/>
          <w:lang w:bidi="ar-EG"/>
        </w:rPr>
      </w:pPr>
      <w:r>
        <w:rPr>
          <w:rFonts w:hint="cs"/>
          <w:rtl/>
        </w:rPr>
        <w:t xml:space="preserve">قيمة </w:t>
      </w:r>
      <w:r>
        <w:rPr>
          <w:i/>
          <w:iCs/>
        </w:rPr>
        <w:t>j</w:t>
      </w:r>
      <w:r>
        <w:rPr>
          <w:rFonts w:hint="cs"/>
          <w:rtl/>
          <w:lang w:bidi="ar-EG"/>
        </w:rPr>
        <w:t xml:space="preserve"> هي: </w:t>
      </w:r>
      <w:r>
        <w:rPr>
          <w:rFonts w:hint="cs"/>
          <w:rtl/>
          <w:lang w:bidi="ar-EG"/>
        </w:rPr>
        <w:tab/>
        <w:t>للجزء الدولي:</w:t>
      </w:r>
    </w:p>
    <w:p w:rsidR="00FD0681" w:rsidRPr="00EC3B70" w:rsidRDefault="00FD0681" w:rsidP="00104040">
      <w:pPr>
        <w:pStyle w:val="enumlev1"/>
        <w:tabs>
          <w:tab w:val="left" w:pos="2954"/>
          <w:tab w:val="left" w:pos="3686"/>
          <w:tab w:val="left" w:pos="4320"/>
          <w:tab w:val="left" w:pos="4578"/>
          <w:tab w:val="left" w:pos="5110"/>
          <w:tab w:val="left" w:pos="5362"/>
          <w:tab w:val="right" w:pos="8189"/>
        </w:tabs>
        <w:bidi w:val="0"/>
        <w:spacing w:line="240" w:lineRule="auto"/>
        <w:ind w:left="2160" w:hanging="2160"/>
        <w:jc w:val="left"/>
        <w:rPr>
          <w:lang w:val="en-US"/>
        </w:rPr>
      </w:pPr>
      <w:r>
        <w:rPr>
          <w:lang w:val="en-US"/>
        </w:rPr>
        <w:tab/>
      </w:r>
      <w:r>
        <w:rPr>
          <w:lang w:val="en-US"/>
        </w:rPr>
        <w:tab/>
      </w:r>
      <w:r>
        <w:rPr>
          <w:lang w:val="en-US"/>
        </w:rPr>
        <w:tab/>
      </w:r>
      <w:r>
        <w:rPr>
          <w:lang w:val="en-US"/>
        </w:rPr>
        <w:tab/>
      </w:r>
      <w:r w:rsidRPr="00EC3B70">
        <w:rPr>
          <w:lang w:val="en-US"/>
        </w:rPr>
        <w:tab/>
        <w:t xml:space="preserve">for </w:t>
      </w:r>
      <w:proofErr w:type="spellStart"/>
      <w:r w:rsidRPr="00EC3B70">
        <w:rPr>
          <w:i/>
          <w:iCs/>
          <w:lang w:val="en-US"/>
        </w:rPr>
        <w:t>L</w:t>
      </w:r>
      <w:r w:rsidRPr="00750835">
        <w:rPr>
          <w:i/>
          <w:iCs/>
          <w:vertAlign w:val="subscript"/>
          <w:lang w:val="en-US"/>
        </w:rPr>
        <w:t>min</w:t>
      </w:r>
      <w:proofErr w:type="spellEnd"/>
      <w:r w:rsidRPr="00750835">
        <w:rPr>
          <w:vertAlign w:val="subscript"/>
          <w:lang w:val="en-US"/>
        </w:rPr>
        <w:tab/>
      </w:r>
      <w:r w:rsidRPr="00EC3B70">
        <w:rPr>
          <w:lang w:val="en-US"/>
        </w:rPr>
        <w:tab/>
      </w:r>
      <w:r w:rsidRPr="00EC3B70">
        <w:rPr>
          <w:rFonts w:ascii="Symbol" w:hAnsi="Symbol"/>
        </w:rPr>
        <w:t></w:t>
      </w:r>
      <w:r w:rsidRPr="00EC3B70">
        <w:rPr>
          <w:lang w:val="en-US"/>
        </w:rPr>
        <w:tab/>
      </w:r>
      <w:proofErr w:type="spellStart"/>
      <w:r w:rsidRPr="00EC3B70">
        <w:rPr>
          <w:i/>
          <w:iCs/>
          <w:lang w:val="en-US"/>
        </w:rPr>
        <w:t>L</w:t>
      </w:r>
      <w:r w:rsidRPr="00750835">
        <w:rPr>
          <w:i/>
          <w:iCs/>
          <w:vertAlign w:val="subscript"/>
          <w:lang w:val="en-US"/>
        </w:rPr>
        <w:t>link</w:t>
      </w:r>
      <w:proofErr w:type="spellEnd"/>
      <w:r w:rsidRPr="00EC3B70">
        <w:rPr>
          <w:lang w:val="en-US"/>
        </w:rPr>
        <w:tab/>
      </w:r>
      <w:r w:rsidRPr="00EC3B70">
        <w:rPr>
          <w:rFonts w:ascii="Symbol" w:hAnsi="Symbol"/>
        </w:rPr>
        <w:t></w:t>
      </w:r>
      <w:r w:rsidRPr="00EC3B70">
        <w:rPr>
          <w:lang w:val="en-US"/>
        </w:rPr>
        <w:tab/>
        <w:t>250 km</w:t>
      </w:r>
      <w:r w:rsidRPr="00EC3B70">
        <w:rPr>
          <w:rFonts w:hint="cs"/>
          <w:rtl/>
          <w:lang w:val="en-US"/>
        </w:rPr>
        <w:tab/>
      </w:r>
      <w:r w:rsidRPr="00EC3B70">
        <w:rPr>
          <w:rFonts w:hint="cs"/>
          <w:sz w:val="14"/>
          <w:szCs w:val="22"/>
          <w:rtl/>
          <w:lang w:val="en-US"/>
        </w:rPr>
        <w:t>1</w:t>
      </w:r>
      <w:r w:rsidRPr="00EC3B70">
        <w:rPr>
          <w:lang w:val="en-US"/>
        </w:rPr>
        <w:br/>
        <w:t>for 250 km</w:t>
      </w:r>
      <w:r w:rsidRPr="00EC3B70">
        <w:rPr>
          <w:lang w:val="en-US"/>
        </w:rPr>
        <w:tab/>
      </w:r>
      <w:r w:rsidRPr="00EC3B70">
        <w:rPr>
          <w:rFonts w:ascii="Symbol" w:hAnsi="Symbol"/>
        </w:rPr>
        <w:t></w:t>
      </w:r>
      <w:r w:rsidRPr="00EC3B70">
        <w:rPr>
          <w:lang w:val="en-US"/>
        </w:rPr>
        <w:tab/>
      </w:r>
      <w:proofErr w:type="spellStart"/>
      <w:r w:rsidRPr="00EC3B70">
        <w:rPr>
          <w:i/>
          <w:iCs/>
          <w:lang w:val="en-US"/>
        </w:rPr>
        <w:t>L</w:t>
      </w:r>
      <w:r w:rsidRPr="00750835">
        <w:rPr>
          <w:i/>
          <w:iCs/>
          <w:vertAlign w:val="subscript"/>
          <w:lang w:val="en-US"/>
        </w:rPr>
        <w:t>link</w:t>
      </w:r>
      <w:proofErr w:type="spellEnd"/>
      <w:r w:rsidRPr="00EC3B70">
        <w:rPr>
          <w:lang w:val="en-US"/>
        </w:rPr>
        <w:tab/>
      </w:r>
      <w:r w:rsidRPr="00EC3B70">
        <w:rPr>
          <w:rFonts w:ascii="Symbol" w:hAnsi="Symbol"/>
        </w:rPr>
        <w:t></w:t>
      </w:r>
      <w:r w:rsidRPr="00EC3B70">
        <w:rPr>
          <w:lang w:val="en-US"/>
        </w:rPr>
        <w:tab/>
        <w:t>2</w:t>
      </w:r>
      <w:r w:rsidRPr="00EC3B70">
        <w:rPr>
          <w:rFonts w:ascii="Tms Rmn" w:hAnsi="Tms Rmn"/>
          <w:lang w:val="en-US"/>
        </w:rPr>
        <w:t> </w:t>
      </w:r>
      <w:r w:rsidRPr="00EC3B70">
        <w:rPr>
          <w:lang w:val="en-US"/>
        </w:rPr>
        <w:t>500 km</w:t>
      </w:r>
      <w:r w:rsidRPr="00EC3B70">
        <w:rPr>
          <w:rFonts w:hint="cs"/>
          <w:rtl/>
          <w:lang w:val="en-US"/>
        </w:rPr>
        <w:tab/>
      </w:r>
      <w:r w:rsidRPr="00EC3B70">
        <w:rPr>
          <w:rFonts w:hint="cs"/>
          <w:sz w:val="14"/>
          <w:szCs w:val="22"/>
          <w:rtl/>
          <w:lang w:val="en-US"/>
        </w:rPr>
        <w:t>2</w:t>
      </w:r>
      <w:r w:rsidRPr="00EC3B70">
        <w:rPr>
          <w:lang w:val="en-US"/>
        </w:rPr>
        <w:br/>
        <w:t>for 2</w:t>
      </w:r>
      <w:r w:rsidRPr="00EC3B70">
        <w:rPr>
          <w:rFonts w:ascii="Tms Rmn" w:hAnsi="Tms Rmn"/>
          <w:lang w:val="en-US"/>
        </w:rPr>
        <w:t> </w:t>
      </w:r>
      <w:r w:rsidRPr="00EC3B70">
        <w:rPr>
          <w:lang w:val="en-US"/>
        </w:rPr>
        <w:t>500 km</w:t>
      </w:r>
      <w:r w:rsidRPr="00EC3B70">
        <w:rPr>
          <w:lang w:val="en-US"/>
        </w:rPr>
        <w:tab/>
      </w:r>
      <w:r w:rsidRPr="00EC3B70">
        <w:rPr>
          <w:rFonts w:ascii="Symbol" w:hAnsi="Symbol"/>
        </w:rPr>
        <w:t></w:t>
      </w:r>
      <w:r w:rsidRPr="00EC3B70">
        <w:rPr>
          <w:lang w:val="en-US"/>
        </w:rPr>
        <w:tab/>
      </w:r>
      <w:proofErr w:type="spellStart"/>
      <w:r w:rsidRPr="00EC3B70">
        <w:rPr>
          <w:i/>
          <w:iCs/>
          <w:lang w:val="en-US"/>
        </w:rPr>
        <w:t>L</w:t>
      </w:r>
      <w:r w:rsidRPr="00750835">
        <w:rPr>
          <w:i/>
          <w:iCs/>
          <w:vertAlign w:val="subscript"/>
          <w:lang w:val="en-US"/>
        </w:rPr>
        <w:t>link</w:t>
      </w:r>
      <w:proofErr w:type="spellEnd"/>
      <w:r w:rsidRPr="00EC3B70">
        <w:rPr>
          <w:lang w:val="en-US"/>
        </w:rPr>
        <w:tab/>
      </w:r>
      <w:r w:rsidRPr="00EC3B70">
        <w:rPr>
          <w:rFonts w:ascii="Symbol" w:hAnsi="Symbol"/>
        </w:rPr>
        <w:t></w:t>
      </w:r>
      <w:r w:rsidRPr="00EC3B70">
        <w:rPr>
          <w:lang w:val="en-US"/>
        </w:rPr>
        <w:tab/>
        <w:t>7</w:t>
      </w:r>
      <w:r w:rsidRPr="00EC3B70">
        <w:rPr>
          <w:rFonts w:ascii="Tms Rmn" w:hAnsi="Tms Rmn"/>
          <w:lang w:val="en-US"/>
        </w:rPr>
        <w:t> </w:t>
      </w:r>
      <w:r w:rsidRPr="00EC3B70">
        <w:rPr>
          <w:lang w:val="en-US"/>
        </w:rPr>
        <w:t>500 km</w:t>
      </w:r>
      <w:r w:rsidRPr="00EC3B70">
        <w:rPr>
          <w:rFonts w:hint="cs"/>
          <w:rtl/>
          <w:lang w:val="en-US"/>
        </w:rPr>
        <w:tab/>
      </w:r>
      <w:r w:rsidRPr="00EC3B70">
        <w:rPr>
          <w:rFonts w:hint="cs"/>
          <w:sz w:val="14"/>
          <w:szCs w:val="22"/>
          <w:rtl/>
          <w:lang w:val="en-US"/>
        </w:rPr>
        <w:t>3</w:t>
      </w:r>
      <w:r w:rsidRPr="00EC3B70">
        <w:rPr>
          <w:lang w:val="en-US"/>
        </w:rPr>
        <w:br/>
        <w:t xml:space="preserve">for </w:t>
      </w:r>
      <w:r w:rsidRPr="00EC3B70">
        <w:rPr>
          <w:lang w:val="en-US"/>
        </w:rPr>
        <w:tab/>
      </w:r>
      <w:r w:rsidRPr="00EC3B70">
        <w:rPr>
          <w:lang w:val="en-US"/>
        </w:rPr>
        <w:tab/>
      </w:r>
      <w:r w:rsidRPr="00EC3B70">
        <w:rPr>
          <w:lang w:val="en-US"/>
        </w:rPr>
        <w:tab/>
      </w:r>
      <w:proofErr w:type="spellStart"/>
      <w:r w:rsidRPr="00EC3B70">
        <w:rPr>
          <w:i/>
          <w:iCs/>
          <w:lang w:val="en-US"/>
        </w:rPr>
        <w:t>L</w:t>
      </w:r>
      <w:r w:rsidRPr="00750835">
        <w:rPr>
          <w:i/>
          <w:iCs/>
          <w:vertAlign w:val="subscript"/>
          <w:lang w:val="en-US"/>
        </w:rPr>
        <w:t>link</w:t>
      </w:r>
      <w:proofErr w:type="spellEnd"/>
      <w:r w:rsidRPr="00EC3B70">
        <w:rPr>
          <w:lang w:val="en-US"/>
        </w:rPr>
        <w:tab/>
      </w:r>
      <w:r w:rsidRPr="00EC3B70">
        <w:rPr>
          <w:rFonts w:ascii="Symbol" w:hAnsi="Symbol"/>
        </w:rPr>
        <w:t></w:t>
      </w:r>
      <w:r w:rsidRPr="00EC3B70">
        <w:rPr>
          <w:lang w:val="en-US"/>
        </w:rPr>
        <w:tab/>
        <w:t>7</w:t>
      </w:r>
      <w:r w:rsidRPr="00EC3B70">
        <w:rPr>
          <w:rFonts w:ascii="Tms Rmn" w:hAnsi="Tms Rmn"/>
          <w:lang w:val="en-US"/>
        </w:rPr>
        <w:t> </w:t>
      </w:r>
      <w:r w:rsidRPr="00EC3B70">
        <w:rPr>
          <w:lang w:val="en-US"/>
        </w:rPr>
        <w:t>500 km</w:t>
      </w:r>
      <w:r w:rsidRPr="00EC3B70">
        <w:rPr>
          <w:rFonts w:hint="cs"/>
          <w:rtl/>
          <w:lang w:val="en-US"/>
        </w:rPr>
        <w:tab/>
      </w:r>
      <w:r w:rsidRPr="00EC3B70">
        <w:rPr>
          <w:rFonts w:hint="cs"/>
          <w:sz w:val="14"/>
          <w:szCs w:val="22"/>
          <w:rtl/>
          <w:lang w:val="en-US"/>
        </w:rPr>
        <w:t>4</w:t>
      </w:r>
      <w:r w:rsidRPr="00EC3B70">
        <w:rPr>
          <w:rFonts w:hint="cs"/>
          <w:rtl/>
          <w:lang w:val="en-US"/>
        </w:rPr>
        <w:tab/>
      </w:r>
    </w:p>
    <w:p w:rsidR="00FD0681" w:rsidRPr="00EC3B70" w:rsidRDefault="00FD0681" w:rsidP="00FD0681">
      <w:pPr>
        <w:spacing w:before="0"/>
        <w:ind w:left="720" w:firstLine="720"/>
        <w:rPr>
          <w:rtl/>
        </w:rPr>
      </w:pPr>
      <w:r w:rsidRPr="00EC3B70">
        <w:rPr>
          <w:rFonts w:hint="cs"/>
          <w:rtl/>
        </w:rPr>
        <w:t>لقسم الجزء الوطني:</w:t>
      </w:r>
    </w:p>
    <w:p w:rsidR="00FD0681" w:rsidRDefault="00FD0681" w:rsidP="00104040">
      <w:pPr>
        <w:tabs>
          <w:tab w:val="clear" w:pos="1588"/>
        </w:tabs>
        <w:spacing w:before="0"/>
        <w:ind w:left="1444"/>
        <w:rPr>
          <w:rtl/>
          <w:lang w:bidi="ar-EG"/>
        </w:rPr>
      </w:pPr>
      <w:r>
        <w:t>5</w:t>
      </w:r>
      <w:r>
        <w:rPr>
          <w:rFonts w:hint="cs"/>
          <w:rtl/>
          <w:lang w:bidi="ar-EG"/>
        </w:rPr>
        <w:tab/>
        <w:t xml:space="preserve">لشبكة النفاذ </w:t>
      </w:r>
    </w:p>
    <w:p w:rsidR="00FD0681" w:rsidRDefault="00FD0681" w:rsidP="00104040">
      <w:pPr>
        <w:tabs>
          <w:tab w:val="clear" w:pos="1588"/>
        </w:tabs>
        <w:spacing w:before="0"/>
        <w:ind w:left="1444"/>
        <w:rPr>
          <w:rtl/>
          <w:lang w:bidi="ar-EG"/>
        </w:rPr>
      </w:pPr>
      <w:r>
        <w:t>6</w:t>
      </w:r>
      <w:r>
        <w:rPr>
          <w:rFonts w:hint="cs"/>
          <w:rtl/>
          <w:lang w:bidi="ar-EG"/>
        </w:rPr>
        <w:tab/>
        <w:t>للمدى القصير</w:t>
      </w:r>
    </w:p>
    <w:p w:rsidR="00FD0681" w:rsidRDefault="00FD0681" w:rsidP="00104040">
      <w:pPr>
        <w:tabs>
          <w:tab w:val="clear" w:pos="1588"/>
        </w:tabs>
        <w:spacing w:before="0"/>
        <w:ind w:left="1444"/>
        <w:rPr>
          <w:rtl/>
          <w:lang w:bidi="ar-EG"/>
        </w:rPr>
      </w:pPr>
      <w:r>
        <w:t>7</w:t>
      </w:r>
      <w:r>
        <w:rPr>
          <w:rFonts w:hint="cs"/>
          <w:rtl/>
          <w:lang w:bidi="ar-EG"/>
        </w:rPr>
        <w:tab/>
        <w:t>للمدى الطويل</w:t>
      </w:r>
    </w:p>
    <w:p w:rsidR="00FD0681" w:rsidRDefault="00FD0681" w:rsidP="001448ED">
      <w:pPr>
        <w:pStyle w:val="Equationlegend"/>
        <w:tabs>
          <w:tab w:val="clear" w:pos="1814"/>
          <w:tab w:val="clear" w:pos="1985"/>
        </w:tabs>
        <w:bidi w:val="0"/>
        <w:ind w:left="0" w:firstLine="0"/>
        <w:jc w:val="center"/>
        <w:rPr>
          <w:rtl/>
        </w:rPr>
      </w:pPr>
      <w:r>
        <w:rPr>
          <w:i/>
          <w:iCs/>
        </w:rPr>
        <w:t>L</w:t>
      </w:r>
      <w:r>
        <w:rPr>
          <w:i/>
          <w:iCs/>
          <w:vertAlign w:val="subscript"/>
        </w:rPr>
        <w:t>R</w:t>
      </w:r>
      <w:r>
        <w:rPr>
          <w:rFonts w:ascii="Tms Rmn" w:hAnsi="Tms Rmn"/>
          <w:sz w:val="12"/>
        </w:rPr>
        <w:t> </w:t>
      </w:r>
      <w:r>
        <w:t>:</w:t>
      </w:r>
      <w:r>
        <w:rPr>
          <w:vertAlign w:val="subscript"/>
        </w:rPr>
        <w:tab/>
      </w:r>
      <w:r>
        <w:t xml:space="preserve">reference length </w:t>
      </w:r>
      <w:r>
        <w:rPr>
          <w:i/>
          <w:iCs/>
        </w:rPr>
        <w:t>L</w:t>
      </w:r>
      <w:r>
        <w:rPr>
          <w:i/>
          <w:iCs/>
          <w:position w:val="-4"/>
          <w:sz w:val="16"/>
        </w:rPr>
        <w:t>R</w:t>
      </w:r>
      <w:r>
        <w:t> </w:t>
      </w:r>
      <w:r>
        <w:rPr>
          <w:rFonts w:ascii="Symbol" w:hAnsi="Symbol"/>
        </w:rPr>
        <w:t></w:t>
      </w:r>
      <w:r>
        <w:t> 2</w:t>
      </w:r>
      <w:r w:rsidR="001448ED" w:rsidRPr="001448ED">
        <w:t> </w:t>
      </w:r>
      <w:r>
        <w:t>500 km.</w:t>
      </w:r>
    </w:p>
    <w:p w:rsidR="00FD0681" w:rsidRDefault="00FD0681" w:rsidP="00FD0681">
      <w:pPr>
        <w:rPr>
          <w:rtl/>
          <w:lang w:bidi="ar-EG"/>
        </w:rPr>
      </w:pPr>
      <w:r>
        <w:rPr>
          <w:rFonts w:hint="cs"/>
          <w:rtl/>
        </w:rPr>
        <w:t xml:space="preserve">الحد الأدنى لـ </w:t>
      </w:r>
      <w:proofErr w:type="spellStart"/>
      <w:r w:rsidRPr="002223F4">
        <w:rPr>
          <w:i/>
          <w:iCs/>
          <w:lang w:bidi="ar-EG"/>
        </w:rPr>
        <w:t>L</w:t>
      </w:r>
      <w:r w:rsidRPr="00992EF0">
        <w:rPr>
          <w:i/>
          <w:iCs/>
          <w:vertAlign w:val="subscript"/>
          <w:lang w:bidi="ar-EG"/>
        </w:rPr>
        <w:t>link</w:t>
      </w:r>
      <w:proofErr w:type="spellEnd"/>
      <w:r>
        <w:rPr>
          <w:rFonts w:hint="cs"/>
          <w:rtl/>
        </w:rPr>
        <w:t xml:space="preserve"> المستعمل لقياس الأهداف هو </w:t>
      </w:r>
      <w:proofErr w:type="spellStart"/>
      <w:r w:rsidRPr="00750835">
        <w:rPr>
          <w:i/>
          <w:iCs/>
        </w:rPr>
        <w:t>L</w:t>
      </w:r>
      <w:r w:rsidRPr="00750835">
        <w:rPr>
          <w:i/>
          <w:iCs/>
          <w:vertAlign w:val="subscript"/>
        </w:rPr>
        <w:t>min</w:t>
      </w:r>
      <w:proofErr w:type="spellEnd"/>
      <w:r>
        <w:rPr>
          <w:rFonts w:hint="cs"/>
          <w:rtl/>
        </w:rPr>
        <w:t xml:space="preserve"> =</w:t>
      </w:r>
      <w:r>
        <w:rPr>
          <w:rFonts w:hint="cs"/>
          <w:rtl/>
          <w:lang w:bidi="ar-EG"/>
        </w:rPr>
        <w:t xml:space="preserve"> </w:t>
      </w:r>
      <w:r>
        <w:rPr>
          <w:lang w:bidi="ar-EG"/>
        </w:rPr>
        <w:t>km 50</w:t>
      </w:r>
    </w:p>
    <w:p w:rsidR="00FD0681" w:rsidRDefault="00FD0681" w:rsidP="00A56158">
      <w:pPr>
        <w:rPr>
          <w:rtl/>
          <w:lang w:bidi="ar-EG"/>
        </w:rPr>
      </w:pPr>
      <w:r>
        <w:rPr>
          <w:rFonts w:hint="cs"/>
          <w:rtl/>
          <w:lang w:bidi="ar-EG"/>
        </w:rPr>
        <w:t xml:space="preserve">تعطى القيم </w:t>
      </w:r>
      <w:proofErr w:type="spellStart"/>
      <w:r>
        <w:rPr>
          <w:lang w:bidi="ar-EG"/>
        </w:rPr>
        <w:t>B</w:t>
      </w:r>
      <w:r w:rsidRPr="00C524F0">
        <w:rPr>
          <w:i/>
          <w:iCs/>
          <w:vertAlign w:val="subscript"/>
          <w:lang w:bidi="ar-EG"/>
        </w:rPr>
        <w:t>j</w:t>
      </w:r>
      <w:proofErr w:type="spellEnd"/>
      <w:r>
        <w:rPr>
          <w:rFonts w:hint="cs"/>
          <w:rtl/>
        </w:rPr>
        <w:t xml:space="preserve"> و</w:t>
      </w:r>
      <w:proofErr w:type="spellStart"/>
      <w:r>
        <w:rPr>
          <w:lang w:bidi="ar-EG"/>
        </w:rPr>
        <w:t>C</w:t>
      </w:r>
      <w:r w:rsidRPr="00C524F0">
        <w:rPr>
          <w:i/>
          <w:iCs/>
          <w:vertAlign w:val="subscript"/>
          <w:lang w:bidi="ar-EG"/>
        </w:rPr>
        <w:t>j</w:t>
      </w:r>
      <w:proofErr w:type="spellEnd"/>
      <w:r>
        <w:rPr>
          <w:rFonts w:hint="cs"/>
          <w:rtl/>
        </w:rPr>
        <w:t xml:space="preserve"> و</w:t>
      </w:r>
      <w:proofErr w:type="spellStart"/>
      <w:r>
        <w:rPr>
          <w:lang w:bidi="ar-EG"/>
        </w:rPr>
        <w:t>D</w:t>
      </w:r>
      <w:r w:rsidRPr="00C524F0">
        <w:rPr>
          <w:i/>
          <w:iCs/>
          <w:vertAlign w:val="subscript"/>
          <w:lang w:bidi="ar-EG"/>
        </w:rPr>
        <w:t>j</w:t>
      </w:r>
      <w:proofErr w:type="spellEnd"/>
      <w:r>
        <w:rPr>
          <w:rFonts w:hint="cs"/>
          <w:rtl/>
        </w:rPr>
        <w:t xml:space="preserve"> و</w:t>
      </w:r>
      <w:proofErr w:type="spellStart"/>
      <w:r>
        <w:t>E</w:t>
      </w:r>
      <w:r w:rsidRPr="00C524F0">
        <w:rPr>
          <w:i/>
          <w:iCs/>
          <w:vertAlign w:val="subscript"/>
        </w:rPr>
        <w:t>j</w:t>
      </w:r>
      <w:proofErr w:type="spellEnd"/>
      <w:r>
        <w:rPr>
          <w:rFonts w:hint="cs"/>
          <w:rtl/>
        </w:rPr>
        <w:t xml:space="preserve"> في الجداول </w:t>
      </w:r>
      <w:r>
        <w:rPr>
          <w:lang w:bidi="ar-EG"/>
        </w:rPr>
        <w:t>1</w:t>
      </w:r>
      <w:r>
        <w:rPr>
          <w:rFonts w:hint="cs"/>
          <w:rtl/>
        </w:rPr>
        <w:t xml:space="preserve"> و</w:t>
      </w:r>
      <w:r>
        <w:t>2</w:t>
      </w:r>
      <w:r>
        <w:rPr>
          <w:rFonts w:hint="cs"/>
          <w:rtl/>
        </w:rPr>
        <w:t xml:space="preserve"> و</w:t>
      </w:r>
      <w:r>
        <w:t>3</w:t>
      </w:r>
      <w:r>
        <w:rPr>
          <w:rFonts w:hint="cs"/>
          <w:rtl/>
        </w:rPr>
        <w:t xml:space="preserve"> و</w:t>
      </w:r>
      <w:r>
        <w:rPr>
          <w:lang w:bidi="ar-EG"/>
        </w:rPr>
        <w:t>4</w:t>
      </w:r>
      <w:r>
        <w:rPr>
          <w:rFonts w:hint="cs"/>
          <w:rtl/>
        </w:rPr>
        <w:t xml:space="preserve">. وتشير المعلمة </w:t>
      </w:r>
      <w:r>
        <w:rPr>
          <w:lang w:bidi="ar-EG"/>
        </w:rPr>
        <w:t>OI</w:t>
      </w:r>
      <w:r>
        <w:rPr>
          <w:rFonts w:hint="cs"/>
          <w:rtl/>
        </w:rPr>
        <w:t xml:space="preserve"> إلى عدد أحداث عدم التيسر كل سنة، ومن ثم لا</w:t>
      </w:r>
      <w:r>
        <w:rPr>
          <w:rFonts w:hint="eastAsia"/>
          <w:rtl/>
        </w:rPr>
        <w:t> </w:t>
      </w:r>
      <w:r>
        <w:rPr>
          <w:rFonts w:hint="cs"/>
          <w:rtl/>
        </w:rPr>
        <w:t xml:space="preserve">بد من ضرب المتوسط العكسي للانقطاع </w:t>
      </w:r>
      <w:r>
        <w:t>(Mo)</w:t>
      </w:r>
      <w:r>
        <w:rPr>
          <w:rFonts w:hint="cs"/>
          <w:rtl/>
        </w:rPr>
        <w:t xml:space="preserve"> في عدد الثواني سنوياً لحساب متوسط التوقيت بين أحداث عدم التيسر التي و</w:t>
      </w:r>
      <w:r w:rsidR="00A56158">
        <w:rPr>
          <w:rFonts w:hint="cs"/>
          <w:rtl/>
        </w:rPr>
        <w:t>قعت في سنة معبراً عنها بالثواني</w:t>
      </w:r>
      <w:r w:rsidR="00A56158">
        <w:rPr>
          <w:rFonts w:hint="cs"/>
          <w:rtl/>
          <w:lang w:bidi="ar-EG"/>
        </w:rPr>
        <w:t>؛</w:t>
      </w:r>
      <w:r>
        <w:rPr>
          <w:rFonts w:hint="cs"/>
          <w:rtl/>
        </w:rPr>
        <w:t xml:space="preserve"> </w:t>
      </w:r>
    </w:p>
    <w:p w:rsidR="00FD0681" w:rsidRDefault="00FD0681" w:rsidP="00FD0681">
      <w:pPr>
        <w:rPr>
          <w:rtl/>
        </w:rPr>
      </w:pPr>
      <w:r>
        <w:rPr>
          <w:b/>
          <w:bCs/>
          <w:lang w:bidi="ar-EG"/>
        </w:rPr>
        <w:t>4</w:t>
      </w:r>
      <w:r>
        <w:rPr>
          <w:rFonts w:hint="cs"/>
          <w:rtl/>
        </w:rPr>
        <w:tab/>
        <w:t>أنه ينبغي تقس</w:t>
      </w:r>
      <w:r w:rsidR="00A4647E">
        <w:rPr>
          <w:rFonts w:hint="cs"/>
          <w:rtl/>
        </w:rPr>
        <w:t>ي</w:t>
      </w:r>
      <w:r>
        <w:rPr>
          <w:rFonts w:hint="cs"/>
          <w:rtl/>
        </w:rPr>
        <w:t>م أهداف التيسر لكي تؤخذ في الحسبان أحداث عدم التيسر التي تعزى إلى أحداث الانتشار، وعُطل المعدات، والتدخل البشري، وأسباب أخرى. ولا يندرج في نطاق هذه التوصية تقسيم الأهداف تبعاً للأسباب المختلفة لعدم التيسر؛</w:t>
      </w:r>
    </w:p>
    <w:p w:rsidR="00FD0681" w:rsidRDefault="00FD0681" w:rsidP="00FD0681">
      <w:pPr>
        <w:rPr>
          <w:rtl/>
        </w:rPr>
      </w:pPr>
      <w:r>
        <w:rPr>
          <w:b/>
          <w:bCs/>
          <w:lang w:bidi="ar-EG"/>
        </w:rPr>
        <w:t>5</w:t>
      </w:r>
      <w:r>
        <w:rPr>
          <w:rFonts w:hint="cs"/>
          <w:b/>
          <w:bCs/>
          <w:rtl/>
        </w:rPr>
        <w:tab/>
      </w:r>
      <w:r w:rsidRPr="00F854EC">
        <w:rPr>
          <w:rFonts w:hint="cs"/>
          <w:rtl/>
        </w:rPr>
        <w:t xml:space="preserve">تنطبق </w:t>
      </w:r>
      <w:r>
        <w:rPr>
          <w:rFonts w:hint="cs"/>
          <w:rtl/>
        </w:rPr>
        <w:t xml:space="preserve">الأهداف على الوصلة كلها في الحالات التي تتألف فيها الوصلة من أكثر من قفزة. وتقع مسؤولية تدريج الأهداف لكل قفزة على عاتق مشغل الشبكة (انظر الملحق </w:t>
      </w:r>
      <w:r>
        <w:rPr>
          <w:lang w:bidi="ar-EG"/>
        </w:rPr>
        <w:t>1</w:t>
      </w:r>
      <w:r>
        <w:rPr>
          <w:rFonts w:hint="cs"/>
          <w:rtl/>
        </w:rPr>
        <w:t xml:space="preserve"> لمزيد من المعلومات)؛</w:t>
      </w:r>
    </w:p>
    <w:p w:rsidR="00FD0681" w:rsidRDefault="00FD0681" w:rsidP="00FD0681">
      <w:pPr>
        <w:rPr>
          <w:rtl/>
        </w:rPr>
      </w:pPr>
      <w:r w:rsidRPr="00F854EC">
        <w:rPr>
          <w:b/>
          <w:bCs/>
          <w:lang w:bidi="ar-EG"/>
        </w:rPr>
        <w:t>6</w:t>
      </w:r>
      <w:r>
        <w:rPr>
          <w:rFonts w:hint="cs"/>
          <w:b/>
          <w:bCs/>
          <w:rtl/>
          <w:lang w:bidi="ar-EG"/>
        </w:rPr>
        <w:tab/>
      </w:r>
      <w:r>
        <w:rPr>
          <w:rFonts w:hint="cs"/>
          <w:rtl/>
          <w:lang w:bidi="ar-EG"/>
        </w:rPr>
        <w:t>لا ينبغي لأهداف أي وصلة راديوية تشكل جزءاً من أي عنصر يكون الجزء الد</w:t>
      </w:r>
      <w:r w:rsidR="009C5B6C">
        <w:rPr>
          <w:rFonts w:hint="cs"/>
          <w:rtl/>
          <w:lang w:bidi="ar-EG"/>
        </w:rPr>
        <w:t>ولي (أي عنصر أساس لمسير بين بلدي</w:t>
      </w:r>
      <w:r>
        <w:rPr>
          <w:rFonts w:hint="cs"/>
          <w:rtl/>
          <w:lang w:bidi="ar-EG"/>
        </w:rPr>
        <w:t xml:space="preserve">ن </w:t>
      </w:r>
      <w:r>
        <w:rPr>
          <w:lang w:bidi="ar-EG"/>
        </w:rPr>
        <w:t>(I</w:t>
      </w:r>
      <w:r w:rsidR="00A4647E">
        <w:rPr>
          <w:lang w:val="en-US" w:bidi="ar-EG"/>
        </w:rPr>
        <w:t>C</w:t>
      </w:r>
      <w:r>
        <w:rPr>
          <w:lang w:bidi="ar-EG"/>
        </w:rPr>
        <w:t>PCE)</w:t>
      </w:r>
      <w:r>
        <w:rPr>
          <w:rFonts w:hint="cs"/>
          <w:rtl/>
        </w:rPr>
        <w:t xml:space="preserve"> وعنصر أساس لمسير دولي </w:t>
      </w:r>
      <w:r>
        <w:t>(IPCE)</w:t>
      </w:r>
      <w:r>
        <w:rPr>
          <w:rFonts w:hint="cs"/>
          <w:rtl/>
        </w:rPr>
        <w:t xml:space="preserve"> أن تتجاوز بأي حال من الأحوال الأهداف المحددة في التوصية </w:t>
      </w:r>
      <w:r>
        <w:rPr>
          <w:rtl/>
        </w:rPr>
        <w:br/>
      </w:r>
      <w:r>
        <w:rPr>
          <w:lang w:bidi="ar-EG"/>
        </w:rPr>
        <w:t>ITU-T G.827</w:t>
      </w:r>
      <w:r>
        <w:rPr>
          <w:rFonts w:hint="cs"/>
          <w:rtl/>
        </w:rPr>
        <w:t xml:space="preserve"> (انظر الملحق </w:t>
      </w:r>
      <w:r>
        <w:rPr>
          <w:lang w:bidi="ar-EG"/>
        </w:rPr>
        <w:t>1</w:t>
      </w:r>
      <w:r>
        <w:rPr>
          <w:rFonts w:hint="cs"/>
          <w:rtl/>
        </w:rPr>
        <w:t xml:space="preserve"> لهذه التوصية لمزيد من المعلومات)؛</w:t>
      </w:r>
    </w:p>
    <w:p w:rsidR="00FD0681" w:rsidRDefault="00FD0681" w:rsidP="00FD0681">
      <w:pPr>
        <w:rPr>
          <w:rtl/>
        </w:rPr>
      </w:pPr>
      <w:r>
        <w:rPr>
          <w:b/>
          <w:bCs/>
          <w:lang w:bidi="ar-EG"/>
        </w:rPr>
        <w:lastRenderedPageBreak/>
        <w:t>7</w:t>
      </w:r>
      <w:r>
        <w:rPr>
          <w:rFonts w:hint="cs"/>
          <w:b/>
          <w:bCs/>
          <w:rtl/>
        </w:rPr>
        <w:tab/>
      </w:r>
      <w:r w:rsidRPr="00F854EC">
        <w:rPr>
          <w:rFonts w:hint="cs"/>
          <w:rtl/>
        </w:rPr>
        <w:t>ينبغي</w:t>
      </w:r>
      <w:r>
        <w:rPr>
          <w:rFonts w:hint="cs"/>
          <w:rtl/>
        </w:rPr>
        <w:t xml:space="preserve"> للأهداف العامة للجزء الوطني (هي حاصل جمع أهداف شبكة النفاذ والمدى القصير والمدى الطويل) التي تنفذها الأنظمة اللاسلكية الثابتة، ألا تتجاوز بأي حال من الأحوال الأهداف المحددة في التوصية </w:t>
      </w:r>
      <w:r>
        <w:rPr>
          <w:lang w:bidi="ar-EG"/>
        </w:rPr>
        <w:t>ITU-T G.827</w:t>
      </w:r>
      <w:r>
        <w:rPr>
          <w:rFonts w:hint="cs"/>
          <w:rtl/>
        </w:rPr>
        <w:t xml:space="preserve"> لعنصر الجزء الوطني (انظر الملاحظة </w:t>
      </w:r>
      <w:r>
        <w:rPr>
          <w:lang w:bidi="ar-EG"/>
        </w:rPr>
        <w:t>5</w:t>
      </w:r>
      <w:r w:rsidR="00A56158">
        <w:rPr>
          <w:rFonts w:hint="cs"/>
          <w:rtl/>
        </w:rPr>
        <w:t>).</w:t>
      </w:r>
    </w:p>
    <w:p w:rsidR="00FD0681" w:rsidRDefault="00FD0681" w:rsidP="00FD0681">
      <w:pPr>
        <w:rPr>
          <w:rtl/>
        </w:rPr>
      </w:pPr>
      <w:r w:rsidRPr="00A9478E">
        <w:rPr>
          <w:rFonts w:hint="cs"/>
          <w:b/>
          <w:bCs/>
          <w:rtl/>
        </w:rPr>
        <w:t xml:space="preserve">الملاحظة </w:t>
      </w:r>
      <w:r w:rsidRPr="00A9478E">
        <w:rPr>
          <w:b/>
          <w:bCs/>
          <w:lang w:bidi="ar-EG"/>
        </w:rPr>
        <w:t>1</w:t>
      </w:r>
      <w:r>
        <w:rPr>
          <w:rFonts w:hint="cs"/>
          <w:rtl/>
        </w:rPr>
        <w:t xml:space="preserve"> </w:t>
      </w:r>
      <w:r>
        <w:rPr>
          <w:rtl/>
        </w:rPr>
        <w:t>–</w:t>
      </w:r>
      <w:r w:rsidR="001C019E">
        <w:rPr>
          <w:rFonts w:hint="cs"/>
          <w:rtl/>
        </w:rPr>
        <w:t xml:space="preserve"> يتكون الج</w:t>
      </w:r>
      <w:r>
        <w:rPr>
          <w:rFonts w:hint="cs"/>
          <w:rtl/>
        </w:rPr>
        <w:t>زء الدولي من مسير رقمي ذي معدل بتات ثابت فوق المعدل الأولي من عنصر أساسي واحد لمسير بين بلدين و/أو عنصر أساسي دولي واحد.</w:t>
      </w:r>
    </w:p>
    <w:p w:rsidR="00FD0681" w:rsidRDefault="00FD0681" w:rsidP="000934DC">
      <w:pPr>
        <w:rPr>
          <w:rtl/>
        </w:rPr>
      </w:pPr>
      <w:r w:rsidRPr="00901268">
        <w:rPr>
          <w:rFonts w:hint="cs"/>
          <w:b/>
          <w:bCs/>
          <w:rtl/>
        </w:rPr>
        <w:t xml:space="preserve">الملاحظة </w:t>
      </w:r>
      <w:r w:rsidRPr="00901268">
        <w:rPr>
          <w:b/>
          <w:bCs/>
          <w:lang w:bidi="ar-EG"/>
        </w:rPr>
        <w:t>2</w:t>
      </w:r>
      <w:r w:rsidRPr="00901268">
        <w:rPr>
          <w:rFonts w:hint="cs"/>
          <w:b/>
          <w:bCs/>
          <w:rtl/>
        </w:rPr>
        <w:t xml:space="preserve"> </w:t>
      </w:r>
      <w:r>
        <w:rPr>
          <w:rtl/>
        </w:rPr>
        <w:t>–</w:t>
      </w:r>
      <w:r>
        <w:rPr>
          <w:rFonts w:hint="cs"/>
          <w:rtl/>
        </w:rPr>
        <w:t xml:space="preserve"> العنصر الأساسي لمسير بين </w:t>
      </w:r>
      <w:r w:rsidR="000934DC">
        <w:rPr>
          <w:rFonts w:hint="cs"/>
          <w:rtl/>
        </w:rPr>
        <w:t>بلدين</w:t>
      </w:r>
      <w:r>
        <w:rPr>
          <w:rFonts w:hint="cs"/>
          <w:rtl/>
        </w:rPr>
        <w:t xml:space="preserve"> هو عنصر المسير المحمول على أعلى درجة من المسير الرقمي عبر الحدود بين بلدين. وهو الوصلة بين الشبكات في بلدان مختلفة، وهي تعتبر شبكات فرعية. وعنصر المسير تحده المحطات الحدودية حيث يمكن أن ينتهي أعلى مسير مشترك بين بلدين. وعندما لا ينتهي أعلى مسير بين البلدين في المحطة الحدودية، فإن نقطة النفاذ الداعمة المشتركة بين البلدان هي التي تحدّ العنصر الأساسي لمسير بين </w:t>
      </w:r>
      <w:r w:rsidR="000934DC">
        <w:rPr>
          <w:rFonts w:hint="cs"/>
          <w:rtl/>
        </w:rPr>
        <w:t>بلدين</w:t>
      </w:r>
      <w:r>
        <w:rPr>
          <w:rFonts w:hint="cs"/>
          <w:rtl/>
        </w:rPr>
        <w:t>.</w:t>
      </w:r>
    </w:p>
    <w:p w:rsidR="00FD0681" w:rsidRDefault="00FD0681" w:rsidP="00FD0681">
      <w:pPr>
        <w:rPr>
          <w:rtl/>
        </w:rPr>
      </w:pPr>
      <w:r w:rsidRPr="00901268">
        <w:rPr>
          <w:rFonts w:hint="cs"/>
          <w:b/>
          <w:bCs/>
          <w:rtl/>
        </w:rPr>
        <w:t xml:space="preserve">الملاحظة </w:t>
      </w:r>
      <w:r w:rsidRPr="00901268">
        <w:rPr>
          <w:b/>
          <w:bCs/>
          <w:lang w:bidi="ar-EG"/>
        </w:rPr>
        <w:t>3</w:t>
      </w:r>
      <w:r>
        <w:rPr>
          <w:rFonts w:hint="cs"/>
          <w:rtl/>
        </w:rPr>
        <w:t xml:space="preserve"> </w:t>
      </w:r>
      <w:r>
        <w:rPr>
          <w:rtl/>
        </w:rPr>
        <w:t>–</w:t>
      </w:r>
      <w:r>
        <w:rPr>
          <w:rFonts w:hint="cs"/>
          <w:rtl/>
        </w:rPr>
        <w:t xml:space="preserve"> العنصر الأساسي لمسير دولي هو عنصر المسير المستعمل في شبكة أساسية. وتتوقف حدود عنصر المسير هذا على تطبيقه؛ وبالنسبة لبلد المرور فإن هذا العنصر تحده محطتان حدوديتان. أما بالنسبة لبلد الوصول فإن البوابة الدولية </w:t>
      </w:r>
      <w:r>
        <w:t>(IG)</w:t>
      </w:r>
      <w:r>
        <w:rPr>
          <w:rFonts w:hint="cs"/>
          <w:rtl/>
        </w:rPr>
        <w:t xml:space="preserve"> والمحطة الحدودية </w:t>
      </w:r>
      <w:r>
        <w:t>(FS)</w:t>
      </w:r>
      <w:r>
        <w:rPr>
          <w:rFonts w:hint="cs"/>
          <w:rtl/>
        </w:rPr>
        <w:t xml:space="preserve"> هما </w:t>
      </w:r>
      <w:r>
        <w:rPr>
          <w:rFonts w:hint="cs"/>
          <w:rtl/>
          <w:lang w:bidi="ar-EG"/>
        </w:rPr>
        <w:t>اللتان</w:t>
      </w:r>
      <w:r>
        <w:rPr>
          <w:rFonts w:hint="cs"/>
          <w:rtl/>
        </w:rPr>
        <w:t xml:space="preserve"> تحدان هذا العنصر. وينبغي أن يحد هذا العنصر مركز التبديل الدولي والمحطة الحدودية أو المركز الدولي المطرافي الذي يمثل نهاية الجزء الدولي والمحطة الحدودية.</w:t>
      </w:r>
    </w:p>
    <w:p w:rsidR="00FD0681" w:rsidRDefault="00FD0681" w:rsidP="00FD0681">
      <w:pPr>
        <w:rPr>
          <w:rtl/>
        </w:rPr>
      </w:pPr>
      <w:r w:rsidRPr="000C5008">
        <w:rPr>
          <w:rFonts w:hint="cs"/>
          <w:b/>
          <w:bCs/>
          <w:rtl/>
        </w:rPr>
        <w:t xml:space="preserve">الملاحظة </w:t>
      </w:r>
      <w:r w:rsidRPr="000C5008">
        <w:rPr>
          <w:b/>
          <w:bCs/>
          <w:lang w:bidi="ar-EG"/>
        </w:rPr>
        <w:t>4</w:t>
      </w:r>
      <w:r w:rsidRPr="000C5008">
        <w:rPr>
          <w:rFonts w:hint="cs"/>
          <w:b/>
          <w:bCs/>
          <w:rtl/>
        </w:rPr>
        <w:t xml:space="preserve"> </w:t>
      </w:r>
      <w:r>
        <w:rPr>
          <w:rtl/>
        </w:rPr>
        <w:t>–</w:t>
      </w:r>
      <w:r>
        <w:rPr>
          <w:rFonts w:hint="cs"/>
          <w:rtl/>
        </w:rPr>
        <w:t xml:space="preserve"> يتكون الجزء الدولي للمسير من العنصر الأساسي لمسير مشترك بين بلدين والعنصر الأساسي للمسير الدولي، ومن ثم فإن حدود هذا العنصر تناظر العنصر الأساسي للمسير الدولي (أي المحطة الحدودية أو المركز الدولي المطرافي أو مركز التبديل الدولي) وجزء العنصر الأساسي للمسير المشترك بين بلدين والذي يعبر الحدود بين بلدين.</w:t>
      </w:r>
    </w:p>
    <w:p w:rsidR="00FD0681" w:rsidRDefault="00FD0681" w:rsidP="00FD0681">
      <w:pPr>
        <w:rPr>
          <w:rtl/>
        </w:rPr>
      </w:pPr>
      <w:r w:rsidRPr="00A526AF">
        <w:rPr>
          <w:rFonts w:hint="cs"/>
          <w:b/>
          <w:bCs/>
          <w:rtl/>
        </w:rPr>
        <w:t xml:space="preserve">الملاحظة </w:t>
      </w:r>
      <w:r w:rsidRPr="00A526AF">
        <w:rPr>
          <w:b/>
          <w:bCs/>
          <w:lang w:bidi="ar-EG"/>
        </w:rPr>
        <w:t>5</w:t>
      </w:r>
      <w:r>
        <w:rPr>
          <w:rFonts w:hint="cs"/>
          <w:rtl/>
        </w:rPr>
        <w:t xml:space="preserve"> </w:t>
      </w:r>
      <w:r>
        <w:rPr>
          <w:rtl/>
        </w:rPr>
        <w:t>–</w:t>
      </w:r>
      <w:r>
        <w:rPr>
          <w:rFonts w:hint="cs"/>
          <w:rtl/>
        </w:rPr>
        <w:t xml:space="preserve"> عنصر المسير الوطني هو عنصر مسير يستعمل في بلد الوصول لكي يربط بين القسم الدولي ونقطة انتهاء المسير. وعنصر المسير الوطني يشمل عنصر النفاذ إلى المسير والعنصر الأساسي للمسير الوطني.</w:t>
      </w:r>
    </w:p>
    <w:p w:rsidR="00FD0681" w:rsidRDefault="00FD0681" w:rsidP="00FD0681">
      <w:pPr>
        <w:rPr>
          <w:rtl/>
        </w:rPr>
      </w:pPr>
      <w:r w:rsidRPr="00A526AF">
        <w:rPr>
          <w:rFonts w:hint="cs"/>
          <w:b/>
          <w:bCs/>
          <w:rtl/>
        </w:rPr>
        <w:t xml:space="preserve">الملاحظة </w:t>
      </w:r>
      <w:r w:rsidRPr="00A526AF">
        <w:rPr>
          <w:b/>
          <w:bCs/>
          <w:lang w:bidi="ar-EG"/>
        </w:rPr>
        <w:t>6</w:t>
      </w:r>
      <w:r>
        <w:rPr>
          <w:rFonts w:hint="cs"/>
          <w:rtl/>
        </w:rPr>
        <w:t xml:space="preserve"> </w:t>
      </w:r>
      <w:r>
        <w:rPr>
          <w:rtl/>
        </w:rPr>
        <w:t>–</w:t>
      </w:r>
      <w:r>
        <w:rPr>
          <w:rFonts w:hint="cs"/>
          <w:rtl/>
        </w:rPr>
        <w:t xml:space="preserve"> الجزء الوطني يناظر عنصر المسير الوطني لأغراض نطاق هذه التوصية.</w:t>
      </w:r>
    </w:p>
    <w:p w:rsidR="00FD0681" w:rsidRDefault="00FD0681" w:rsidP="00FD0681">
      <w:pPr>
        <w:rPr>
          <w:rtl/>
        </w:rPr>
      </w:pPr>
      <w:r w:rsidRPr="00A526AF">
        <w:rPr>
          <w:rFonts w:hint="cs"/>
          <w:b/>
          <w:bCs/>
          <w:rtl/>
        </w:rPr>
        <w:t xml:space="preserve">الملاحظة </w:t>
      </w:r>
      <w:r w:rsidRPr="00A526AF">
        <w:rPr>
          <w:b/>
          <w:bCs/>
          <w:lang w:bidi="ar-EG"/>
        </w:rPr>
        <w:t>7</w:t>
      </w:r>
      <w:r>
        <w:rPr>
          <w:rFonts w:hint="cs"/>
          <w:rtl/>
        </w:rPr>
        <w:t xml:space="preserve"> </w:t>
      </w:r>
      <w:r>
        <w:rPr>
          <w:rtl/>
        </w:rPr>
        <w:t>–</w:t>
      </w:r>
      <w:r>
        <w:rPr>
          <w:rFonts w:hint="cs"/>
          <w:rtl/>
        </w:rPr>
        <w:t xml:space="preserve"> ترد تعاريف المركز الدولي المطرافي، وعنصر النفاذ إلى المسير، والعنصر الأساسي للمسير الوطني في التوصية </w:t>
      </w:r>
      <w:r>
        <w:t>ITU-T M.1010</w:t>
      </w:r>
      <w:r>
        <w:rPr>
          <w:rFonts w:hint="cs"/>
          <w:rtl/>
        </w:rPr>
        <w:t xml:space="preserve"> (يلاحظ أن مركز التبديل الدولي والمركز الدولي المطرافي قد يوجدان في موقع واحد)</w:t>
      </w:r>
      <w:r w:rsidR="00A56158">
        <w:rPr>
          <w:rFonts w:hint="cs"/>
          <w:rtl/>
        </w:rPr>
        <w:t>.</w:t>
      </w:r>
    </w:p>
    <w:p w:rsidR="00FD0681" w:rsidRDefault="00FD0681" w:rsidP="000934DC">
      <w:pPr>
        <w:rPr>
          <w:rtl/>
        </w:rPr>
      </w:pPr>
      <w:r w:rsidRPr="002F054E">
        <w:rPr>
          <w:rFonts w:hint="cs"/>
          <w:b/>
          <w:bCs/>
          <w:rtl/>
        </w:rPr>
        <w:t xml:space="preserve">الملاحظة </w:t>
      </w:r>
      <w:r w:rsidRPr="002F054E">
        <w:rPr>
          <w:b/>
          <w:bCs/>
          <w:lang w:bidi="ar-EG"/>
        </w:rPr>
        <w:t>8</w:t>
      </w:r>
      <w:r>
        <w:rPr>
          <w:rFonts w:hint="cs"/>
          <w:rtl/>
        </w:rPr>
        <w:t xml:space="preserve"> </w:t>
      </w:r>
      <w:r>
        <w:rPr>
          <w:rtl/>
        </w:rPr>
        <w:t>–</w:t>
      </w:r>
      <w:r w:rsidR="001C019E">
        <w:rPr>
          <w:rFonts w:hint="cs"/>
          <w:rtl/>
        </w:rPr>
        <w:t xml:space="preserve"> </w:t>
      </w:r>
      <w:r>
        <w:rPr>
          <w:rFonts w:hint="cs"/>
          <w:rtl/>
        </w:rPr>
        <w:t xml:space="preserve">يحتوي الملحق </w:t>
      </w:r>
      <w:r w:rsidR="000934DC">
        <w:rPr>
          <w:lang w:bidi="ar-EG"/>
        </w:rPr>
        <w:t>A</w:t>
      </w:r>
      <w:r>
        <w:rPr>
          <w:rFonts w:hint="cs"/>
          <w:rtl/>
        </w:rPr>
        <w:t xml:space="preserve"> من التوصية </w:t>
      </w:r>
      <w:r>
        <w:rPr>
          <w:lang w:bidi="ar-EG"/>
        </w:rPr>
        <w:t>ITU-T G.826</w:t>
      </w:r>
      <w:r>
        <w:rPr>
          <w:rFonts w:hint="cs"/>
          <w:rtl/>
        </w:rPr>
        <w:t xml:space="preserve"> على معايير الدخول إلى الحالة غير الميسرة والخروج منها.</w:t>
      </w:r>
    </w:p>
    <w:p w:rsidR="00FD0681" w:rsidRDefault="00FD0681" w:rsidP="00FD0681">
      <w:pPr>
        <w:rPr>
          <w:rtl/>
        </w:rPr>
      </w:pPr>
      <w:r w:rsidRPr="002F054E">
        <w:rPr>
          <w:rFonts w:hint="cs"/>
          <w:b/>
          <w:bCs/>
          <w:rtl/>
        </w:rPr>
        <w:t xml:space="preserve">الملاحظة </w:t>
      </w:r>
      <w:r w:rsidRPr="002F054E">
        <w:rPr>
          <w:b/>
          <w:bCs/>
          <w:lang w:bidi="ar-EG"/>
        </w:rPr>
        <w:t>9</w:t>
      </w:r>
      <w:r>
        <w:rPr>
          <w:rFonts w:hint="cs"/>
          <w:rtl/>
        </w:rPr>
        <w:t xml:space="preserve"> </w:t>
      </w:r>
      <w:r>
        <w:rPr>
          <w:rtl/>
        </w:rPr>
        <w:t>–</w:t>
      </w:r>
      <w:r>
        <w:rPr>
          <w:rFonts w:hint="cs"/>
          <w:rtl/>
        </w:rPr>
        <w:t xml:space="preserve"> يفترض أن أهداف جزء النفاذ إلى الشبكة لا تتوقف على الطول، لأن هذه الوصلات عادة ما تكون أقل من </w:t>
      </w:r>
      <w:r>
        <w:rPr>
          <w:lang w:bidi="ar-EG"/>
        </w:rPr>
        <w:t>km 50</w:t>
      </w:r>
      <w:r>
        <w:rPr>
          <w:rFonts w:hint="cs"/>
          <w:rtl/>
        </w:rPr>
        <w:t>.</w:t>
      </w:r>
    </w:p>
    <w:p w:rsidR="00FD0681" w:rsidRDefault="00FD0681" w:rsidP="00FD0681">
      <w:pPr>
        <w:rPr>
          <w:rtl/>
        </w:rPr>
      </w:pPr>
      <w:r w:rsidRPr="002F054E">
        <w:rPr>
          <w:rFonts w:hint="cs"/>
          <w:b/>
          <w:bCs/>
          <w:rtl/>
        </w:rPr>
        <w:t xml:space="preserve">الملاحظة </w:t>
      </w:r>
      <w:r w:rsidRPr="002F054E">
        <w:rPr>
          <w:b/>
          <w:bCs/>
          <w:lang w:bidi="ar-EG"/>
        </w:rPr>
        <w:t>10</w:t>
      </w:r>
      <w:r w:rsidRPr="002F054E">
        <w:rPr>
          <w:rFonts w:hint="cs"/>
          <w:b/>
          <w:bCs/>
          <w:rtl/>
        </w:rPr>
        <w:t xml:space="preserve"> </w:t>
      </w:r>
      <w:r>
        <w:rPr>
          <w:rtl/>
        </w:rPr>
        <w:t>–</w:t>
      </w:r>
      <w:r>
        <w:rPr>
          <w:rFonts w:hint="cs"/>
          <w:rtl/>
        </w:rPr>
        <w:t xml:space="preserve"> تعرّف أهداف جزء النفاذ وجزء المدى القصير لطول أقصى يبلغ </w:t>
      </w:r>
      <w:proofErr w:type="spellStart"/>
      <w:r w:rsidRPr="001C019E">
        <w:rPr>
          <w:i/>
          <w:iCs/>
        </w:rPr>
        <w:t>L</w:t>
      </w:r>
      <w:r w:rsidRPr="002F054E">
        <w:rPr>
          <w:i/>
          <w:iCs/>
          <w:vertAlign w:val="subscript"/>
        </w:rPr>
        <w:t>max</w:t>
      </w:r>
      <w:proofErr w:type="spellEnd"/>
      <w:r>
        <w:rPr>
          <w:rFonts w:hint="cs"/>
          <w:rtl/>
        </w:rPr>
        <w:t xml:space="preserve"> = </w:t>
      </w:r>
      <w:r>
        <w:t>km 250</w:t>
      </w:r>
      <w:r>
        <w:rPr>
          <w:rFonts w:hint="cs"/>
          <w:rtl/>
        </w:rPr>
        <w:t>.</w:t>
      </w:r>
    </w:p>
    <w:p w:rsidR="00FD0681" w:rsidRDefault="00FD0681" w:rsidP="00FD0681">
      <w:pPr>
        <w:rPr>
          <w:rtl/>
        </w:rPr>
      </w:pPr>
      <w:r w:rsidRPr="002F7FE0">
        <w:rPr>
          <w:rFonts w:hint="cs"/>
          <w:b/>
          <w:bCs/>
          <w:rtl/>
        </w:rPr>
        <w:t xml:space="preserve">الملاحظة </w:t>
      </w:r>
      <w:r w:rsidRPr="002F7FE0">
        <w:rPr>
          <w:b/>
          <w:bCs/>
          <w:lang w:bidi="ar-EG"/>
        </w:rPr>
        <w:t>11</w:t>
      </w:r>
      <w:r>
        <w:rPr>
          <w:rFonts w:hint="cs"/>
          <w:rtl/>
        </w:rPr>
        <w:t xml:space="preserve"> </w:t>
      </w:r>
      <w:r>
        <w:rPr>
          <w:rtl/>
        </w:rPr>
        <w:t>–</w:t>
      </w:r>
      <w:r>
        <w:rPr>
          <w:rFonts w:hint="cs"/>
          <w:rtl/>
        </w:rPr>
        <w:t xml:space="preserve"> أهداف المدى القصير لأطوال تتجاوز </w:t>
      </w:r>
      <w:r>
        <w:t>km 2 500</w:t>
      </w:r>
      <w:r>
        <w:rPr>
          <w:rFonts w:hint="cs"/>
          <w:rtl/>
        </w:rPr>
        <w:t>، لا تنطبق في هذا السياق.</w:t>
      </w:r>
    </w:p>
    <w:p w:rsidR="00FD0681" w:rsidRDefault="00FD0681" w:rsidP="00FD0681">
      <w:pPr>
        <w:rPr>
          <w:rtl/>
        </w:rPr>
      </w:pPr>
      <w:r w:rsidRPr="002F7FE0">
        <w:rPr>
          <w:rFonts w:hint="cs"/>
          <w:b/>
          <w:bCs/>
          <w:rtl/>
        </w:rPr>
        <w:t xml:space="preserve">الملاحظة </w:t>
      </w:r>
      <w:r w:rsidRPr="002F7FE0">
        <w:rPr>
          <w:b/>
          <w:bCs/>
          <w:lang w:bidi="ar-EG"/>
        </w:rPr>
        <w:t>12</w:t>
      </w:r>
      <w:r>
        <w:rPr>
          <w:rFonts w:hint="cs"/>
          <w:rtl/>
        </w:rPr>
        <w:t xml:space="preserve"> </w:t>
      </w:r>
      <w:r>
        <w:rPr>
          <w:rtl/>
        </w:rPr>
        <w:t>–</w:t>
      </w:r>
      <w:r>
        <w:rPr>
          <w:rFonts w:hint="cs"/>
          <w:rtl/>
        </w:rPr>
        <w:t xml:space="preserve"> ينبغي أن تكون أهداف التيسر ومعايير التخصيص للتوصيلات مماثلة لما هي عليه في حالة المسير</w:t>
      </w:r>
      <w:r w:rsidR="008224D5">
        <w:rPr>
          <w:rFonts w:hint="cs"/>
          <w:rtl/>
        </w:rPr>
        <w:t>ات</w:t>
      </w:r>
      <w:r>
        <w:rPr>
          <w:rFonts w:hint="cs"/>
          <w:rtl/>
        </w:rPr>
        <w:t>.</w:t>
      </w:r>
    </w:p>
    <w:p w:rsidR="00FD0681" w:rsidRDefault="00FD0681" w:rsidP="00FD0681">
      <w:pPr>
        <w:rPr>
          <w:rtl/>
        </w:rPr>
      </w:pPr>
      <w:r w:rsidRPr="002F7FE0">
        <w:rPr>
          <w:rFonts w:hint="cs"/>
          <w:b/>
          <w:bCs/>
          <w:rtl/>
        </w:rPr>
        <w:t xml:space="preserve">الملاحظة </w:t>
      </w:r>
      <w:r w:rsidRPr="002F7FE0">
        <w:rPr>
          <w:b/>
          <w:bCs/>
          <w:lang w:bidi="ar-EG"/>
        </w:rPr>
        <w:t>13</w:t>
      </w:r>
      <w:r>
        <w:rPr>
          <w:rFonts w:hint="cs"/>
          <w:rtl/>
          <w:lang w:bidi="ar-EG"/>
        </w:rPr>
        <w:t xml:space="preserve"> </w:t>
      </w:r>
      <w:r>
        <w:rPr>
          <w:rFonts w:hint="cs"/>
          <w:rtl/>
        </w:rPr>
        <w:t xml:space="preserve">- يرد في الفقرة </w:t>
      </w:r>
      <w:r>
        <w:t>1.</w:t>
      </w:r>
      <w:r>
        <w:rPr>
          <w:lang w:bidi="ar-EG"/>
        </w:rPr>
        <w:t>A</w:t>
      </w:r>
      <w:r>
        <w:rPr>
          <w:rFonts w:hint="cs"/>
          <w:rtl/>
        </w:rPr>
        <w:t xml:space="preserve"> من الملحق </w:t>
      </w:r>
      <w:r>
        <w:t>A</w:t>
      </w:r>
      <w:r w:rsidR="000934DC">
        <w:rPr>
          <w:rFonts w:hint="cs"/>
          <w:rtl/>
        </w:rPr>
        <w:t xml:space="preserve"> </w:t>
      </w:r>
      <w:r w:rsidR="000934DC">
        <w:rPr>
          <w:rFonts w:hint="cs"/>
          <w:rtl/>
          <w:lang w:bidi="ar-EG"/>
        </w:rPr>
        <w:t>با</w:t>
      </w:r>
      <w:r>
        <w:rPr>
          <w:rFonts w:hint="cs"/>
          <w:rtl/>
        </w:rPr>
        <w:t xml:space="preserve">لتوصية </w:t>
      </w:r>
      <w:r>
        <w:rPr>
          <w:lang w:bidi="ar-EG"/>
        </w:rPr>
        <w:t>ITU-T G.826</w:t>
      </w:r>
      <w:r>
        <w:rPr>
          <w:rFonts w:hint="cs"/>
          <w:rtl/>
        </w:rPr>
        <w:t>، المعايير المحددة للدخول إلى حالة عدم التيسر والخروج منها.</w:t>
      </w:r>
    </w:p>
    <w:p w:rsidR="00FD0681" w:rsidRDefault="00FD0681" w:rsidP="00830038">
      <w:pPr>
        <w:rPr>
          <w:rtl/>
        </w:rPr>
      </w:pPr>
      <w:r w:rsidRPr="002B6AF5">
        <w:rPr>
          <w:rFonts w:hint="cs"/>
          <w:b/>
          <w:bCs/>
          <w:rtl/>
        </w:rPr>
        <w:t xml:space="preserve">الملاحظة </w:t>
      </w:r>
      <w:r w:rsidRPr="002B6AF5">
        <w:rPr>
          <w:b/>
          <w:bCs/>
          <w:lang w:bidi="ar-EG"/>
        </w:rPr>
        <w:t>14</w:t>
      </w:r>
      <w:r>
        <w:rPr>
          <w:rFonts w:hint="cs"/>
          <w:rtl/>
        </w:rPr>
        <w:t xml:space="preserve"> </w:t>
      </w:r>
      <w:r>
        <w:rPr>
          <w:rtl/>
        </w:rPr>
        <w:t>–</w:t>
      </w:r>
      <w:r>
        <w:rPr>
          <w:rFonts w:hint="cs"/>
          <w:rtl/>
        </w:rPr>
        <w:t xml:space="preserve"> ثمة حاجة إلى مزيد من الدراسات، لمعرفة عدد الأحداث الناشئة عن ظروف انتشار شاذة، ويمكن أن تؤدي إلى أحداث عدم تيسر قادرة على التصحيح الذاتي عادة ما تكون أقل بكثير من أربع ساعات بالتوقيت المتوسط المطلوب لعودة الوضع إلى ما كان عليه </w:t>
      </w:r>
      <w:r>
        <w:t>MTTR)</w:t>
      </w:r>
      <w:r>
        <w:rPr>
          <w:rFonts w:hint="cs"/>
          <w:rtl/>
        </w:rPr>
        <w:t xml:space="preserve"> = أربع ساعات، وعرفت في التوصية </w:t>
      </w:r>
      <w:r>
        <w:rPr>
          <w:lang w:bidi="ar-EG"/>
        </w:rPr>
        <w:t>ITU-T G.827</w:t>
      </w:r>
      <w:r>
        <w:rPr>
          <w:rFonts w:hint="cs"/>
          <w:rtl/>
        </w:rPr>
        <w:t xml:space="preserve"> كأساس لأهداف شدة الانقطاع)، والتي لم تؤخذ في الحسبان للأهداف </w:t>
      </w:r>
      <w:r>
        <w:rPr>
          <w:lang w:bidi="ar-EG"/>
        </w:rPr>
        <w:t>OI</w:t>
      </w:r>
      <w:r>
        <w:rPr>
          <w:rFonts w:hint="cs"/>
          <w:rtl/>
        </w:rPr>
        <w:t xml:space="preserve"> في التوصية </w:t>
      </w:r>
      <w:r>
        <w:rPr>
          <w:lang w:bidi="ar-EG"/>
        </w:rPr>
        <w:t>ITU-T G.827</w:t>
      </w:r>
      <w:r>
        <w:rPr>
          <w:rFonts w:hint="cs"/>
          <w:rtl/>
        </w:rPr>
        <w:t>.</w:t>
      </w:r>
    </w:p>
    <w:p w:rsidR="00FD0681" w:rsidRDefault="00FD0681" w:rsidP="008224D5">
      <w:pPr>
        <w:rPr>
          <w:rtl/>
          <w:lang w:bidi="ar-EG"/>
        </w:rPr>
      </w:pPr>
      <w:r w:rsidRPr="002B6AF5">
        <w:rPr>
          <w:rFonts w:hint="cs"/>
          <w:b/>
          <w:bCs/>
          <w:rtl/>
        </w:rPr>
        <w:lastRenderedPageBreak/>
        <w:t xml:space="preserve">الملاحظة </w:t>
      </w:r>
      <w:r w:rsidRPr="002B6AF5">
        <w:rPr>
          <w:b/>
          <w:bCs/>
          <w:lang w:bidi="ar-EG"/>
        </w:rPr>
        <w:t>15</w:t>
      </w:r>
      <w:r>
        <w:rPr>
          <w:rFonts w:hint="cs"/>
          <w:rtl/>
          <w:lang w:bidi="ar-EG"/>
        </w:rPr>
        <w:t xml:space="preserve"> </w:t>
      </w:r>
      <w:r>
        <w:rPr>
          <w:rtl/>
          <w:lang w:bidi="ar-EG"/>
        </w:rPr>
        <w:t>–</w:t>
      </w:r>
      <w:r>
        <w:rPr>
          <w:rFonts w:hint="cs"/>
          <w:rtl/>
          <w:lang w:bidi="ar-EG"/>
        </w:rPr>
        <w:t xml:space="preserve"> ثمة حاجة إلى مزيد من الدراسات لمعرفة إلى أي مدى يمكن تحسين أهداف نسبة التيسر </w:t>
      </w:r>
      <w:r>
        <w:rPr>
          <w:lang w:bidi="ar-EG"/>
        </w:rPr>
        <w:t>(A</w:t>
      </w:r>
      <w:r w:rsidR="00137A61">
        <w:rPr>
          <w:lang w:bidi="ar-EG"/>
        </w:rPr>
        <w:t>R</w:t>
      </w:r>
      <w:r>
        <w:rPr>
          <w:lang w:bidi="ar-EG"/>
        </w:rPr>
        <w:t>)</w:t>
      </w:r>
      <w:r>
        <w:rPr>
          <w:rFonts w:hint="cs"/>
          <w:rtl/>
          <w:lang w:bidi="ar-EG"/>
        </w:rPr>
        <w:t xml:space="preserve"> وشدة الانقطاع</w:t>
      </w:r>
      <w:r w:rsidR="008224D5">
        <w:rPr>
          <w:rFonts w:hint="cs"/>
          <w:rtl/>
          <w:lang w:bidi="ar-EG"/>
        </w:rPr>
        <w:t xml:space="preserve"> </w:t>
      </w:r>
      <w:r>
        <w:rPr>
          <w:lang w:bidi="ar-EG"/>
        </w:rPr>
        <w:t>(OI)</w:t>
      </w:r>
      <w:r>
        <w:rPr>
          <w:rFonts w:hint="cs"/>
          <w:rtl/>
          <w:lang w:bidi="ar-EG"/>
        </w:rPr>
        <w:t>.</w:t>
      </w:r>
    </w:p>
    <w:p w:rsidR="00FD0681" w:rsidRDefault="00FD0681" w:rsidP="00FD0681">
      <w:pPr>
        <w:jc w:val="center"/>
        <w:rPr>
          <w:rtl/>
        </w:rPr>
      </w:pPr>
      <w:r>
        <w:rPr>
          <w:rFonts w:hint="cs"/>
          <w:rtl/>
          <w:lang w:bidi="ar-EG"/>
        </w:rPr>
        <w:t xml:space="preserve">الجدول </w:t>
      </w:r>
      <w:r>
        <w:rPr>
          <w:lang w:bidi="ar-EG"/>
        </w:rPr>
        <w:t>1</w:t>
      </w:r>
    </w:p>
    <w:p w:rsidR="00FD0681" w:rsidRPr="00F365E3" w:rsidRDefault="00FD0681" w:rsidP="00FD0681">
      <w:pPr>
        <w:spacing w:before="0"/>
        <w:jc w:val="center"/>
        <w:rPr>
          <w:b/>
          <w:bCs/>
          <w:rtl/>
        </w:rPr>
      </w:pPr>
      <w:r w:rsidRPr="00F365E3">
        <w:rPr>
          <w:rFonts w:hint="cs"/>
          <w:b/>
          <w:bCs/>
          <w:rtl/>
        </w:rPr>
        <w:t xml:space="preserve">معلمات أهداف نسبة التيسر لوصلات تشكل </w:t>
      </w:r>
      <w:r>
        <w:rPr>
          <w:rFonts w:hint="cs"/>
          <w:b/>
          <w:bCs/>
          <w:rtl/>
        </w:rPr>
        <w:t>قسماً</w:t>
      </w:r>
      <w:r w:rsidRPr="00F365E3">
        <w:rPr>
          <w:rFonts w:hint="cs"/>
          <w:b/>
          <w:bCs/>
          <w:rtl/>
        </w:rPr>
        <w:t xml:space="preserve"> من </w:t>
      </w:r>
      <w:r>
        <w:rPr>
          <w:rFonts w:hint="cs"/>
          <w:b/>
          <w:bCs/>
          <w:rtl/>
        </w:rPr>
        <w:t>جزء</w:t>
      </w:r>
      <w:r w:rsidRPr="00F365E3">
        <w:rPr>
          <w:rFonts w:hint="cs"/>
          <w:b/>
          <w:bCs/>
          <w:rtl/>
        </w:rPr>
        <w:t xml:space="preserve"> دولي </w:t>
      </w:r>
      <w:r w:rsidR="00A56158">
        <w:rPr>
          <w:b/>
          <w:bCs/>
          <w:rtl/>
        </w:rPr>
        <w:br/>
      </w:r>
      <w:r w:rsidRPr="00F365E3">
        <w:rPr>
          <w:rFonts w:hint="cs"/>
          <w:b/>
          <w:bCs/>
          <w:rtl/>
        </w:rPr>
        <w:t xml:space="preserve">لمسير رقمي ذي معدل بتات ثابت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992"/>
        <w:gridCol w:w="993"/>
        <w:gridCol w:w="992"/>
        <w:gridCol w:w="993"/>
        <w:gridCol w:w="992"/>
        <w:gridCol w:w="993"/>
        <w:gridCol w:w="992"/>
        <w:gridCol w:w="996"/>
        <w:gridCol w:w="8"/>
      </w:tblGrid>
      <w:tr w:rsidR="00FD0681">
        <w:trPr>
          <w:gridAfter w:val="1"/>
          <w:wAfter w:w="8" w:type="dxa"/>
          <w:tblHeader/>
          <w:jc w:val="center"/>
        </w:trPr>
        <w:tc>
          <w:tcPr>
            <w:tcW w:w="1242" w:type="dxa"/>
          </w:tcPr>
          <w:p w:rsidR="00FD0681" w:rsidRPr="000934DC" w:rsidRDefault="00FD0681" w:rsidP="00FD0681">
            <w:pPr>
              <w:pStyle w:val="Tablehead"/>
              <w:rPr>
                <w:sz w:val="18"/>
              </w:rPr>
            </w:pPr>
            <w:r w:rsidRPr="000934DC">
              <w:rPr>
                <w:rFonts w:hint="cs"/>
                <w:sz w:val="18"/>
                <w:rtl/>
              </w:rPr>
              <w:t>الطول</w:t>
            </w:r>
            <w:r w:rsidRPr="000934DC">
              <w:rPr>
                <w:sz w:val="18"/>
              </w:rPr>
              <w:br/>
            </w:r>
            <w:r w:rsidRPr="000934DC">
              <w:rPr>
                <w:rFonts w:ascii="Times New Roman" w:hAnsi="Times New Roman"/>
                <w:b w:val="0"/>
                <w:bCs w:val="0"/>
                <w:sz w:val="18"/>
              </w:rPr>
              <w:t>(km)</w:t>
            </w:r>
          </w:p>
        </w:tc>
        <w:tc>
          <w:tcPr>
            <w:tcW w:w="1985" w:type="dxa"/>
            <w:gridSpan w:val="2"/>
            <w:vAlign w:val="center"/>
          </w:tcPr>
          <w:p w:rsidR="00FD0681" w:rsidRPr="00137A61" w:rsidRDefault="00FD0681" w:rsidP="00FD0681">
            <w:pPr>
              <w:pStyle w:val="Tablehead"/>
              <w:rPr>
                <w:b w:val="0"/>
                <w:bCs w:val="0"/>
                <w:sz w:val="18"/>
                <w:lang w:val="fr-CH"/>
              </w:rPr>
            </w:pPr>
            <w:proofErr w:type="spellStart"/>
            <w:r w:rsidRPr="00137A61">
              <w:rPr>
                <w:b w:val="0"/>
                <w:bCs w:val="0"/>
                <w:i/>
                <w:iCs/>
                <w:sz w:val="18"/>
                <w:lang w:val="fr-CH"/>
              </w:rPr>
              <w:t>L</w:t>
            </w:r>
            <w:r w:rsidRPr="00137A61">
              <w:rPr>
                <w:b w:val="0"/>
                <w:bCs w:val="0"/>
                <w:i/>
                <w:iCs/>
                <w:sz w:val="18"/>
                <w:vertAlign w:val="subscript"/>
                <w:lang w:val="fr-CH"/>
              </w:rPr>
              <w:t>min</w:t>
            </w:r>
            <w:proofErr w:type="spellEnd"/>
            <w:r w:rsidRPr="00137A61">
              <w:rPr>
                <w:b w:val="0"/>
                <w:bCs w:val="0"/>
                <w:sz w:val="18"/>
                <w:lang w:val="fr-CH"/>
              </w:rPr>
              <w:t xml:space="preserve"> </w:t>
            </w:r>
            <w:r w:rsidRPr="00137A61">
              <w:rPr>
                <w:rFonts w:ascii="Symbol" w:hAnsi="Symbol"/>
                <w:b w:val="0"/>
                <w:bCs w:val="0"/>
                <w:sz w:val="18"/>
              </w:rPr>
              <w:sym w:font="Symbol" w:char="F0A3"/>
            </w:r>
            <w:r w:rsidRPr="00137A61">
              <w:rPr>
                <w:b w:val="0"/>
                <w:bCs w:val="0"/>
                <w:sz w:val="18"/>
                <w:lang w:val="fr-CH"/>
              </w:rPr>
              <w:t xml:space="preserve"> </w:t>
            </w:r>
            <w:proofErr w:type="spellStart"/>
            <w:r w:rsidRPr="00137A61">
              <w:rPr>
                <w:b w:val="0"/>
                <w:bCs w:val="0"/>
                <w:i/>
                <w:iCs/>
                <w:sz w:val="18"/>
                <w:lang w:val="fr-CH"/>
              </w:rPr>
              <w:t>L</w:t>
            </w:r>
            <w:r w:rsidRPr="00137A61">
              <w:rPr>
                <w:b w:val="0"/>
                <w:bCs w:val="0"/>
                <w:i/>
                <w:iCs/>
                <w:sz w:val="18"/>
                <w:vertAlign w:val="subscript"/>
                <w:lang w:val="fr-CH"/>
              </w:rPr>
              <w:t>link</w:t>
            </w:r>
            <w:proofErr w:type="spellEnd"/>
            <w:r w:rsidRPr="00137A61">
              <w:rPr>
                <w:b w:val="0"/>
                <w:bCs w:val="0"/>
                <w:sz w:val="18"/>
                <w:lang w:val="fr-CH"/>
              </w:rPr>
              <w:t xml:space="preserve"> </w:t>
            </w:r>
            <w:r w:rsidRPr="00137A61">
              <w:rPr>
                <w:rFonts w:ascii="Symbol" w:hAnsi="Symbol"/>
                <w:b w:val="0"/>
                <w:bCs w:val="0"/>
                <w:sz w:val="18"/>
              </w:rPr>
              <w:sym w:font="Symbol" w:char="F0A3"/>
            </w:r>
            <w:r w:rsidRPr="008224D5">
              <w:rPr>
                <w:rFonts w:ascii="Times New Roman" w:hAnsi="Times New Roman"/>
                <w:b w:val="0"/>
                <w:bCs w:val="0"/>
                <w:sz w:val="18"/>
                <w:lang w:val="fr-CH"/>
              </w:rPr>
              <w:t xml:space="preserve"> 250</w:t>
            </w:r>
          </w:p>
        </w:tc>
        <w:tc>
          <w:tcPr>
            <w:tcW w:w="1985" w:type="dxa"/>
            <w:gridSpan w:val="2"/>
            <w:vAlign w:val="center"/>
          </w:tcPr>
          <w:p w:rsidR="00FD0681" w:rsidRPr="00137A61" w:rsidRDefault="00FD0681" w:rsidP="00FD0681">
            <w:pPr>
              <w:pStyle w:val="Tablehead"/>
              <w:rPr>
                <w:b w:val="0"/>
                <w:bCs w:val="0"/>
                <w:sz w:val="18"/>
              </w:rPr>
            </w:pPr>
            <w:r w:rsidRPr="008224D5">
              <w:rPr>
                <w:rFonts w:ascii="Times New Roman" w:hAnsi="Times New Roman"/>
                <w:b w:val="0"/>
                <w:bCs w:val="0"/>
                <w:sz w:val="18"/>
              </w:rPr>
              <w:t>250</w:t>
            </w:r>
            <w:r w:rsidRPr="00137A61">
              <w:rPr>
                <w:b w:val="0"/>
                <w:bCs w:val="0"/>
                <w:sz w:val="18"/>
              </w:rPr>
              <w:t xml:space="preserve"> </w:t>
            </w:r>
            <w:r w:rsidRPr="00137A61">
              <w:rPr>
                <w:rFonts w:ascii="Symbol" w:hAnsi="Symbol"/>
                <w:b w:val="0"/>
                <w:bCs w:val="0"/>
                <w:sz w:val="18"/>
              </w:rPr>
              <w:t></w:t>
            </w:r>
            <w:r w:rsidRPr="00137A61">
              <w:rPr>
                <w:b w:val="0"/>
                <w:bCs w:val="0"/>
                <w:sz w:val="18"/>
              </w:rPr>
              <w:t xml:space="preserve"> </w:t>
            </w:r>
            <w:proofErr w:type="spellStart"/>
            <w:r w:rsidRPr="00137A61">
              <w:rPr>
                <w:b w:val="0"/>
                <w:bCs w:val="0"/>
                <w:i/>
                <w:iCs/>
                <w:sz w:val="18"/>
              </w:rPr>
              <w:t>L</w:t>
            </w:r>
            <w:r w:rsidRPr="00137A61">
              <w:rPr>
                <w:b w:val="0"/>
                <w:bCs w:val="0"/>
                <w:i/>
                <w:iCs/>
                <w:sz w:val="18"/>
                <w:vertAlign w:val="subscript"/>
              </w:rPr>
              <w:t>link</w:t>
            </w:r>
            <w:proofErr w:type="spellEnd"/>
            <w:r w:rsidRPr="00137A61">
              <w:rPr>
                <w:b w:val="0"/>
                <w:bCs w:val="0"/>
                <w:sz w:val="18"/>
              </w:rPr>
              <w:t xml:space="preserve"> </w:t>
            </w:r>
            <w:r w:rsidRPr="00137A61">
              <w:rPr>
                <w:rFonts w:ascii="Symbol" w:hAnsi="Symbol"/>
                <w:b w:val="0"/>
                <w:bCs w:val="0"/>
                <w:sz w:val="18"/>
              </w:rPr>
              <w:sym w:font="Symbol" w:char="F0A3"/>
            </w:r>
            <w:r w:rsidRPr="008224D5">
              <w:rPr>
                <w:rFonts w:ascii="Times New Roman" w:hAnsi="Times New Roman"/>
                <w:b w:val="0"/>
                <w:bCs w:val="0"/>
                <w:sz w:val="18"/>
              </w:rPr>
              <w:t xml:space="preserve"> 2</w:t>
            </w:r>
            <w:r w:rsidRPr="008224D5">
              <w:rPr>
                <w:rFonts w:ascii="Times New Roman" w:hAnsi="Times New Roman"/>
                <w:b w:val="0"/>
                <w:bCs w:val="0"/>
                <w:sz w:val="12"/>
              </w:rPr>
              <w:t> </w:t>
            </w:r>
            <w:r w:rsidRPr="008224D5">
              <w:rPr>
                <w:rFonts w:ascii="Times New Roman" w:hAnsi="Times New Roman"/>
                <w:b w:val="0"/>
                <w:bCs w:val="0"/>
                <w:sz w:val="18"/>
              </w:rPr>
              <w:t>500</w:t>
            </w:r>
          </w:p>
        </w:tc>
        <w:tc>
          <w:tcPr>
            <w:tcW w:w="1985" w:type="dxa"/>
            <w:gridSpan w:val="2"/>
            <w:vAlign w:val="center"/>
          </w:tcPr>
          <w:p w:rsidR="00FD0681" w:rsidRPr="00137A61" w:rsidRDefault="00FD0681" w:rsidP="00FD0681">
            <w:pPr>
              <w:pStyle w:val="Tablehead"/>
              <w:rPr>
                <w:b w:val="0"/>
                <w:bCs w:val="0"/>
                <w:sz w:val="18"/>
              </w:rPr>
            </w:pPr>
            <w:r w:rsidRPr="008224D5">
              <w:rPr>
                <w:rFonts w:ascii="Times New Roman" w:hAnsi="Times New Roman"/>
                <w:b w:val="0"/>
                <w:bCs w:val="0"/>
                <w:sz w:val="18"/>
              </w:rPr>
              <w:t>2</w:t>
            </w:r>
            <w:r w:rsidRPr="008224D5">
              <w:rPr>
                <w:rFonts w:ascii="Times New Roman" w:hAnsi="Times New Roman"/>
                <w:b w:val="0"/>
                <w:bCs w:val="0"/>
                <w:sz w:val="12"/>
              </w:rPr>
              <w:t> </w:t>
            </w:r>
            <w:r w:rsidRPr="008224D5">
              <w:rPr>
                <w:rFonts w:ascii="Times New Roman" w:hAnsi="Times New Roman"/>
                <w:b w:val="0"/>
                <w:bCs w:val="0"/>
                <w:sz w:val="18"/>
              </w:rPr>
              <w:t>500</w:t>
            </w:r>
            <w:r w:rsidRPr="00137A61">
              <w:rPr>
                <w:b w:val="0"/>
                <w:bCs w:val="0"/>
                <w:sz w:val="18"/>
              </w:rPr>
              <w:t xml:space="preserve"> </w:t>
            </w:r>
            <w:r w:rsidRPr="00137A61">
              <w:rPr>
                <w:rFonts w:ascii="Symbol" w:hAnsi="Symbol"/>
                <w:b w:val="0"/>
                <w:bCs w:val="0"/>
                <w:sz w:val="18"/>
              </w:rPr>
              <w:t></w:t>
            </w:r>
            <w:r w:rsidRPr="00137A61">
              <w:rPr>
                <w:b w:val="0"/>
                <w:bCs w:val="0"/>
                <w:sz w:val="18"/>
              </w:rPr>
              <w:t xml:space="preserve"> </w:t>
            </w:r>
            <w:proofErr w:type="spellStart"/>
            <w:r w:rsidRPr="00137A61">
              <w:rPr>
                <w:b w:val="0"/>
                <w:bCs w:val="0"/>
                <w:i/>
                <w:iCs/>
                <w:sz w:val="18"/>
              </w:rPr>
              <w:t>L</w:t>
            </w:r>
            <w:r w:rsidRPr="00137A61">
              <w:rPr>
                <w:b w:val="0"/>
                <w:bCs w:val="0"/>
                <w:i/>
                <w:iCs/>
                <w:sz w:val="18"/>
                <w:vertAlign w:val="subscript"/>
              </w:rPr>
              <w:t>link</w:t>
            </w:r>
            <w:proofErr w:type="spellEnd"/>
            <w:r w:rsidRPr="00137A61">
              <w:rPr>
                <w:b w:val="0"/>
                <w:bCs w:val="0"/>
                <w:sz w:val="18"/>
              </w:rPr>
              <w:t xml:space="preserve"> </w:t>
            </w:r>
            <w:r w:rsidRPr="00137A61">
              <w:rPr>
                <w:rFonts w:ascii="Symbol" w:hAnsi="Symbol"/>
                <w:b w:val="0"/>
                <w:bCs w:val="0"/>
                <w:sz w:val="18"/>
              </w:rPr>
              <w:sym w:font="Symbol" w:char="F0A3"/>
            </w:r>
            <w:r w:rsidRPr="00137A61">
              <w:rPr>
                <w:b w:val="0"/>
                <w:bCs w:val="0"/>
                <w:sz w:val="18"/>
              </w:rPr>
              <w:t xml:space="preserve"> </w:t>
            </w:r>
            <w:r w:rsidRPr="008224D5">
              <w:rPr>
                <w:rFonts w:ascii="Times New Roman" w:hAnsi="Times New Roman"/>
                <w:b w:val="0"/>
                <w:bCs w:val="0"/>
                <w:sz w:val="18"/>
              </w:rPr>
              <w:t>7</w:t>
            </w:r>
            <w:r w:rsidRPr="008224D5">
              <w:rPr>
                <w:rFonts w:ascii="Times New Roman" w:hAnsi="Times New Roman"/>
                <w:b w:val="0"/>
                <w:bCs w:val="0"/>
                <w:sz w:val="12"/>
              </w:rPr>
              <w:t> </w:t>
            </w:r>
            <w:r w:rsidRPr="008224D5">
              <w:rPr>
                <w:rFonts w:ascii="Times New Roman" w:hAnsi="Times New Roman"/>
                <w:b w:val="0"/>
                <w:bCs w:val="0"/>
                <w:sz w:val="18"/>
              </w:rPr>
              <w:t>500</w:t>
            </w:r>
          </w:p>
        </w:tc>
        <w:tc>
          <w:tcPr>
            <w:tcW w:w="1988" w:type="dxa"/>
            <w:gridSpan w:val="2"/>
            <w:vAlign w:val="center"/>
          </w:tcPr>
          <w:p w:rsidR="00FD0681" w:rsidRPr="00137A61" w:rsidRDefault="00FD0681" w:rsidP="00FD0681">
            <w:pPr>
              <w:pStyle w:val="Tablehead"/>
              <w:rPr>
                <w:b w:val="0"/>
                <w:bCs w:val="0"/>
                <w:sz w:val="18"/>
              </w:rPr>
            </w:pPr>
            <w:proofErr w:type="spellStart"/>
            <w:r w:rsidRPr="00137A61">
              <w:rPr>
                <w:b w:val="0"/>
                <w:bCs w:val="0"/>
                <w:i/>
                <w:iCs/>
                <w:sz w:val="18"/>
              </w:rPr>
              <w:t>L</w:t>
            </w:r>
            <w:r w:rsidRPr="00137A61">
              <w:rPr>
                <w:b w:val="0"/>
                <w:bCs w:val="0"/>
                <w:i/>
                <w:iCs/>
                <w:sz w:val="18"/>
                <w:vertAlign w:val="subscript"/>
              </w:rPr>
              <w:t>link</w:t>
            </w:r>
            <w:proofErr w:type="spellEnd"/>
            <w:r w:rsidRPr="00137A61">
              <w:rPr>
                <w:b w:val="0"/>
                <w:bCs w:val="0"/>
                <w:sz w:val="18"/>
              </w:rPr>
              <w:t xml:space="preserve"> </w:t>
            </w:r>
            <w:r w:rsidRPr="00137A61">
              <w:rPr>
                <w:rFonts w:ascii="Symbol" w:hAnsi="Symbol"/>
                <w:b w:val="0"/>
                <w:bCs w:val="0"/>
                <w:sz w:val="18"/>
              </w:rPr>
              <w:t></w:t>
            </w:r>
            <w:r w:rsidRPr="00137A61">
              <w:rPr>
                <w:b w:val="0"/>
                <w:bCs w:val="0"/>
                <w:sz w:val="18"/>
              </w:rPr>
              <w:t xml:space="preserve"> </w:t>
            </w:r>
            <w:r w:rsidRPr="008224D5">
              <w:rPr>
                <w:rFonts w:ascii="Times New Roman" w:hAnsi="Times New Roman"/>
                <w:b w:val="0"/>
                <w:bCs w:val="0"/>
                <w:sz w:val="18"/>
              </w:rPr>
              <w:t>7</w:t>
            </w:r>
            <w:r w:rsidRPr="008224D5">
              <w:rPr>
                <w:rFonts w:ascii="Times New Roman" w:hAnsi="Times New Roman"/>
                <w:b w:val="0"/>
                <w:bCs w:val="0"/>
                <w:sz w:val="12"/>
              </w:rPr>
              <w:t> </w:t>
            </w:r>
            <w:r w:rsidRPr="008224D5">
              <w:rPr>
                <w:rFonts w:ascii="Times New Roman" w:hAnsi="Times New Roman"/>
                <w:b w:val="0"/>
                <w:bCs w:val="0"/>
                <w:sz w:val="18"/>
              </w:rPr>
              <w:t>500</w:t>
            </w:r>
          </w:p>
        </w:tc>
      </w:tr>
      <w:tr w:rsidR="00FD0681">
        <w:trPr>
          <w:jc w:val="center"/>
        </w:trPr>
        <w:tc>
          <w:tcPr>
            <w:tcW w:w="1242" w:type="dxa"/>
          </w:tcPr>
          <w:p w:rsidR="00FD0681" w:rsidRDefault="00FD0681" w:rsidP="00FD0681">
            <w:pPr>
              <w:pStyle w:val="Tabletext"/>
              <w:jc w:val="center"/>
              <w:rPr>
                <w:sz w:val="18"/>
              </w:rPr>
            </w:pPr>
          </w:p>
        </w:tc>
        <w:tc>
          <w:tcPr>
            <w:tcW w:w="992" w:type="dxa"/>
          </w:tcPr>
          <w:p w:rsidR="00FD0681" w:rsidRDefault="00FD0681" w:rsidP="00FD0681">
            <w:pPr>
              <w:pStyle w:val="Tabletext"/>
              <w:jc w:val="center"/>
              <w:rPr>
                <w:sz w:val="18"/>
              </w:rPr>
            </w:pPr>
            <w:r>
              <w:rPr>
                <w:i/>
                <w:iCs/>
                <w:sz w:val="18"/>
              </w:rPr>
              <w:t>B</w:t>
            </w:r>
            <w:r>
              <w:rPr>
                <w:sz w:val="18"/>
                <w:vertAlign w:val="subscript"/>
              </w:rPr>
              <w:t>1</w:t>
            </w:r>
          </w:p>
        </w:tc>
        <w:tc>
          <w:tcPr>
            <w:tcW w:w="993" w:type="dxa"/>
          </w:tcPr>
          <w:p w:rsidR="00FD0681" w:rsidRDefault="00FD0681" w:rsidP="00FD0681">
            <w:pPr>
              <w:pStyle w:val="Tabletext"/>
              <w:jc w:val="center"/>
              <w:rPr>
                <w:sz w:val="18"/>
              </w:rPr>
            </w:pPr>
            <w:r>
              <w:rPr>
                <w:i/>
                <w:iCs/>
                <w:sz w:val="18"/>
              </w:rPr>
              <w:t>C</w:t>
            </w:r>
            <w:r>
              <w:rPr>
                <w:sz w:val="18"/>
                <w:vertAlign w:val="subscript"/>
              </w:rPr>
              <w:t>1</w:t>
            </w:r>
          </w:p>
        </w:tc>
        <w:tc>
          <w:tcPr>
            <w:tcW w:w="992" w:type="dxa"/>
          </w:tcPr>
          <w:p w:rsidR="00FD0681" w:rsidRDefault="00FD0681" w:rsidP="00FD0681">
            <w:pPr>
              <w:pStyle w:val="Tabletext"/>
              <w:jc w:val="center"/>
              <w:rPr>
                <w:sz w:val="18"/>
              </w:rPr>
            </w:pPr>
            <w:r>
              <w:rPr>
                <w:i/>
                <w:iCs/>
                <w:sz w:val="18"/>
              </w:rPr>
              <w:t>B</w:t>
            </w:r>
            <w:r>
              <w:rPr>
                <w:sz w:val="18"/>
                <w:vertAlign w:val="subscript"/>
              </w:rPr>
              <w:t>2</w:t>
            </w:r>
          </w:p>
        </w:tc>
        <w:tc>
          <w:tcPr>
            <w:tcW w:w="993" w:type="dxa"/>
          </w:tcPr>
          <w:p w:rsidR="00FD0681" w:rsidRDefault="00FD0681" w:rsidP="00FD0681">
            <w:pPr>
              <w:pStyle w:val="Tabletext"/>
              <w:jc w:val="center"/>
              <w:rPr>
                <w:sz w:val="18"/>
              </w:rPr>
            </w:pPr>
            <w:r>
              <w:rPr>
                <w:i/>
                <w:iCs/>
                <w:sz w:val="18"/>
              </w:rPr>
              <w:t>C</w:t>
            </w:r>
            <w:r>
              <w:rPr>
                <w:sz w:val="18"/>
                <w:vertAlign w:val="subscript"/>
              </w:rPr>
              <w:t>2</w:t>
            </w:r>
          </w:p>
        </w:tc>
        <w:tc>
          <w:tcPr>
            <w:tcW w:w="992" w:type="dxa"/>
          </w:tcPr>
          <w:p w:rsidR="00FD0681" w:rsidRDefault="00FD0681" w:rsidP="00FD0681">
            <w:pPr>
              <w:pStyle w:val="Tabletext"/>
              <w:jc w:val="center"/>
              <w:rPr>
                <w:sz w:val="18"/>
              </w:rPr>
            </w:pPr>
            <w:r>
              <w:rPr>
                <w:i/>
                <w:iCs/>
                <w:sz w:val="18"/>
              </w:rPr>
              <w:t>B</w:t>
            </w:r>
            <w:r>
              <w:rPr>
                <w:sz w:val="18"/>
                <w:vertAlign w:val="subscript"/>
              </w:rPr>
              <w:t>3</w:t>
            </w:r>
          </w:p>
        </w:tc>
        <w:tc>
          <w:tcPr>
            <w:tcW w:w="993" w:type="dxa"/>
          </w:tcPr>
          <w:p w:rsidR="00FD0681" w:rsidRDefault="00FD0681" w:rsidP="00FD0681">
            <w:pPr>
              <w:pStyle w:val="Tabletext"/>
              <w:jc w:val="center"/>
              <w:rPr>
                <w:sz w:val="18"/>
              </w:rPr>
            </w:pPr>
            <w:r>
              <w:rPr>
                <w:i/>
                <w:iCs/>
                <w:sz w:val="18"/>
              </w:rPr>
              <w:t>C</w:t>
            </w:r>
            <w:r>
              <w:rPr>
                <w:sz w:val="18"/>
                <w:vertAlign w:val="subscript"/>
              </w:rPr>
              <w:t>3</w:t>
            </w:r>
          </w:p>
        </w:tc>
        <w:tc>
          <w:tcPr>
            <w:tcW w:w="992" w:type="dxa"/>
          </w:tcPr>
          <w:p w:rsidR="00FD0681" w:rsidRDefault="00FD0681" w:rsidP="00FD0681">
            <w:pPr>
              <w:pStyle w:val="Tabletext"/>
              <w:jc w:val="center"/>
              <w:rPr>
                <w:sz w:val="18"/>
                <w:lang w:val="fr-CH"/>
              </w:rPr>
            </w:pPr>
            <w:r>
              <w:rPr>
                <w:i/>
                <w:iCs/>
                <w:sz w:val="18"/>
                <w:lang w:val="fr-CH"/>
              </w:rPr>
              <w:t>B</w:t>
            </w:r>
            <w:r>
              <w:rPr>
                <w:sz w:val="18"/>
                <w:vertAlign w:val="subscript"/>
                <w:lang w:val="fr-CH"/>
              </w:rPr>
              <w:t>4</w:t>
            </w:r>
          </w:p>
        </w:tc>
        <w:tc>
          <w:tcPr>
            <w:tcW w:w="1004" w:type="dxa"/>
            <w:gridSpan w:val="2"/>
          </w:tcPr>
          <w:p w:rsidR="00FD0681" w:rsidRDefault="00FD0681" w:rsidP="00FD0681">
            <w:pPr>
              <w:pStyle w:val="Tabletext"/>
              <w:jc w:val="center"/>
              <w:rPr>
                <w:sz w:val="18"/>
                <w:lang w:val="fr-CH"/>
              </w:rPr>
            </w:pPr>
            <w:r>
              <w:rPr>
                <w:i/>
                <w:iCs/>
                <w:sz w:val="18"/>
                <w:lang w:val="fr-CH"/>
              </w:rPr>
              <w:t>C</w:t>
            </w:r>
            <w:r>
              <w:rPr>
                <w:sz w:val="18"/>
                <w:vertAlign w:val="subscript"/>
                <w:lang w:val="fr-CH"/>
              </w:rPr>
              <w:t>4</w:t>
            </w:r>
          </w:p>
        </w:tc>
      </w:tr>
      <w:tr w:rsidR="00FD0681">
        <w:trPr>
          <w:jc w:val="center"/>
        </w:trPr>
        <w:tc>
          <w:tcPr>
            <w:tcW w:w="1242" w:type="dxa"/>
          </w:tcPr>
          <w:p w:rsidR="00FD0681" w:rsidRPr="002B6AF5" w:rsidRDefault="00FD0681" w:rsidP="00FD0681">
            <w:pPr>
              <w:pStyle w:val="Tabletext"/>
              <w:spacing w:line="280" w:lineRule="exact"/>
              <w:jc w:val="center"/>
              <w:rPr>
                <w:szCs w:val="30"/>
              </w:rPr>
            </w:pPr>
            <w:r w:rsidRPr="002B6AF5">
              <w:rPr>
                <w:rFonts w:hint="cs"/>
                <w:szCs w:val="30"/>
                <w:rtl/>
              </w:rPr>
              <w:t>الجزء الدولي</w:t>
            </w:r>
          </w:p>
        </w:tc>
        <w:tc>
          <w:tcPr>
            <w:tcW w:w="992" w:type="dxa"/>
          </w:tcPr>
          <w:p w:rsidR="00FD0681" w:rsidRDefault="00FD0681" w:rsidP="00FD0681">
            <w:pPr>
              <w:pStyle w:val="Tabletext"/>
              <w:spacing w:line="280" w:lineRule="exact"/>
              <w:ind w:left="-57" w:right="-57"/>
              <w:jc w:val="center"/>
              <w:rPr>
                <w:sz w:val="18"/>
              </w:rPr>
            </w:pPr>
            <w:r>
              <w:rPr>
                <w:sz w:val="18"/>
              </w:rPr>
              <w:t>1</w:t>
            </w:r>
            <w:r w:rsidR="000934DC">
              <w:rPr>
                <w:sz w:val="18"/>
              </w:rPr>
              <w:t>,</w:t>
            </w:r>
            <w:r>
              <w:rPr>
                <w:sz w:val="18"/>
              </w:rPr>
              <w:t xml:space="preserve">9 </w:t>
            </w:r>
            <w:r>
              <w:rPr>
                <w:rFonts w:ascii="Symbol" w:hAnsi="Symbol"/>
                <w:sz w:val="18"/>
              </w:rPr>
              <w:t></w:t>
            </w:r>
            <w:r>
              <w:rPr>
                <w:sz w:val="18"/>
              </w:rPr>
              <w:t xml:space="preserve"> 10</w:t>
            </w:r>
            <w:r>
              <w:rPr>
                <w:sz w:val="18"/>
                <w:vertAlign w:val="superscript"/>
              </w:rPr>
              <w:t>–3</w:t>
            </w:r>
          </w:p>
        </w:tc>
        <w:tc>
          <w:tcPr>
            <w:tcW w:w="993" w:type="dxa"/>
          </w:tcPr>
          <w:p w:rsidR="00FD0681" w:rsidRDefault="00FD0681" w:rsidP="00FD0681">
            <w:pPr>
              <w:pStyle w:val="Tabletext"/>
              <w:spacing w:line="280" w:lineRule="exact"/>
              <w:ind w:left="-57" w:right="-57"/>
              <w:jc w:val="center"/>
              <w:rPr>
                <w:sz w:val="18"/>
              </w:rPr>
            </w:pPr>
            <w:r>
              <w:rPr>
                <w:sz w:val="18"/>
              </w:rPr>
              <w:t>1</w:t>
            </w:r>
            <w:r w:rsidR="000934DC">
              <w:rPr>
                <w:sz w:val="18"/>
              </w:rPr>
              <w:t>,</w:t>
            </w:r>
            <w:r>
              <w:rPr>
                <w:sz w:val="18"/>
              </w:rPr>
              <w:t xml:space="preserve">1 </w:t>
            </w:r>
            <w:r>
              <w:rPr>
                <w:rFonts w:ascii="Symbol" w:hAnsi="Symbol"/>
                <w:sz w:val="18"/>
              </w:rPr>
              <w:t></w:t>
            </w:r>
            <w:r>
              <w:rPr>
                <w:sz w:val="18"/>
              </w:rPr>
              <w:t xml:space="preserve"> 10</w:t>
            </w:r>
            <w:r>
              <w:rPr>
                <w:sz w:val="18"/>
                <w:vertAlign w:val="superscript"/>
              </w:rPr>
              <w:t>–4</w:t>
            </w:r>
          </w:p>
        </w:tc>
        <w:tc>
          <w:tcPr>
            <w:tcW w:w="992" w:type="dxa"/>
          </w:tcPr>
          <w:p w:rsidR="00FD0681" w:rsidRDefault="00FD0681" w:rsidP="00FD0681">
            <w:pPr>
              <w:pStyle w:val="Tabletext"/>
              <w:spacing w:line="280" w:lineRule="exact"/>
              <w:ind w:left="-57" w:right="-57"/>
              <w:jc w:val="center"/>
              <w:rPr>
                <w:sz w:val="18"/>
              </w:rPr>
            </w:pPr>
            <w:r>
              <w:rPr>
                <w:sz w:val="18"/>
              </w:rPr>
              <w:t xml:space="preserve">3 </w:t>
            </w:r>
            <w:r>
              <w:rPr>
                <w:rFonts w:ascii="Symbol" w:hAnsi="Symbol"/>
                <w:sz w:val="18"/>
              </w:rPr>
              <w:t></w:t>
            </w:r>
            <w:r>
              <w:rPr>
                <w:sz w:val="18"/>
              </w:rPr>
              <w:t xml:space="preserve"> 10</w:t>
            </w:r>
            <w:r>
              <w:rPr>
                <w:sz w:val="18"/>
                <w:vertAlign w:val="superscript"/>
              </w:rPr>
              <w:t>–3</w:t>
            </w:r>
          </w:p>
        </w:tc>
        <w:tc>
          <w:tcPr>
            <w:tcW w:w="993" w:type="dxa"/>
          </w:tcPr>
          <w:p w:rsidR="00FD0681" w:rsidRDefault="00FD0681" w:rsidP="00FD0681">
            <w:pPr>
              <w:pStyle w:val="Tabletext"/>
              <w:spacing w:line="280" w:lineRule="exact"/>
              <w:ind w:left="-57" w:right="-57"/>
              <w:jc w:val="center"/>
              <w:rPr>
                <w:sz w:val="18"/>
              </w:rPr>
            </w:pPr>
            <w:r>
              <w:rPr>
                <w:sz w:val="18"/>
              </w:rPr>
              <w:t>0</w:t>
            </w:r>
          </w:p>
        </w:tc>
        <w:tc>
          <w:tcPr>
            <w:tcW w:w="992" w:type="dxa"/>
          </w:tcPr>
          <w:p w:rsidR="00FD0681" w:rsidRDefault="00FD0681" w:rsidP="00FD0681">
            <w:pPr>
              <w:pStyle w:val="Tabletext"/>
              <w:spacing w:line="280" w:lineRule="exact"/>
              <w:ind w:left="-57" w:right="-57"/>
              <w:jc w:val="center"/>
              <w:rPr>
                <w:sz w:val="18"/>
              </w:rPr>
            </w:pPr>
            <w:r>
              <w:rPr>
                <w:sz w:val="18"/>
              </w:rPr>
              <w:t xml:space="preserve">3 </w:t>
            </w:r>
            <w:r>
              <w:rPr>
                <w:rFonts w:ascii="Symbol" w:hAnsi="Symbol"/>
                <w:sz w:val="18"/>
              </w:rPr>
              <w:t></w:t>
            </w:r>
            <w:r>
              <w:rPr>
                <w:sz w:val="18"/>
              </w:rPr>
              <w:t xml:space="preserve"> 10</w:t>
            </w:r>
            <w:r>
              <w:rPr>
                <w:sz w:val="18"/>
                <w:vertAlign w:val="superscript"/>
              </w:rPr>
              <w:t>–3</w:t>
            </w:r>
          </w:p>
        </w:tc>
        <w:tc>
          <w:tcPr>
            <w:tcW w:w="993" w:type="dxa"/>
          </w:tcPr>
          <w:p w:rsidR="00FD0681" w:rsidRDefault="00FD0681" w:rsidP="00FD0681">
            <w:pPr>
              <w:pStyle w:val="Tabletext"/>
              <w:spacing w:line="280" w:lineRule="exact"/>
              <w:ind w:left="-57" w:right="-57"/>
              <w:jc w:val="center"/>
              <w:rPr>
                <w:sz w:val="18"/>
              </w:rPr>
            </w:pPr>
            <w:r>
              <w:rPr>
                <w:sz w:val="18"/>
              </w:rPr>
              <w:t>0</w:t>
            </w:r>
          </w:p>
        </w:tc>
        <w:tc>
          <w:tcPr>
            <w:tcW w:w="992" w:type="dxa"/>
          </w:tcPr>
          <w:p w:rsidR="00FD0681" w:rsidRDefault="00FD0681" w:rsidP="00FD0681">
            <w:pPr>
              <w:pStyle w:val="Tabletext"/>
              <w:spacing w:line="280" w:lineRule="exact"/>
              <w:ind w:left="-57" w:right="-57"/>
              <w:jc w:val="center"/>
              <w:rPr>
                <w:sz w:val="18"/>
              </w:rPr>
            </w:pPr>
            <w:r>
              <w:rPr>
                <w:sz w:val="18"/>
              </w:rPr>
              <w:t xml:space="preserve">3 </w:t>
            </w:r>
            <w:r>
              <w:rPr>
                <w:rFonts w:ascii="Symbol" w:hAnsi="Symbol"/>
                <w:sz w:val="18"/>
              </w:rPr>
              <w:t></w:t>
            </w:r>
            <w:r>
              <w:rPr>
                <w:sz w:val="18"/>
              </w:rPr>
              <w:t xml:space="preserve"> 10</w:t>
            </w:r>
            <w:r>
              <w:rPr>
                <w:sz w:val="18"/>
                <w:vertAlign w:val="superscript"/>
              </w:rPr>
              <w:t>–3</w:t>
            </w:r>
          </w:p>
        </w:tc>
        <w:tc>
          <w:tcPr>
            <w:tcW w:w="1004" w:type="dxa"/>
            <w:gridSpan w:val="2"/>
          </w:tcPr>
          <w:p w:rsidR="00FD0681" w:rsidRDefault="00FD0681" w:rsidP="00FD0681">
            <w:pPr>
              <w:pStyle w:val="Tabletext"/>
              <w:spacing w:line="280" w:lineRule="exact"/>
              <w:ind w:left="-57" w:right="-57"/>
              <w:jc w:val="center"/>
              <w:rPr>
                <w:sz w:val="18"/>
              </w:rPr>
            </w:pPr>
            <w:r>
              <w:rPr>
                <w:sz w:val="18"/>
              </w:rPr>
              <w:t>0</w:t>
            </w:r>
          </w:p>
        </w:tc>
      </w:tr>
    </w:tbl>
    <w:p w:rsidR="00FD0681" w:rsidRDefault="00FD0681" w:rsidP="00FD0681">
      <w:pPr>
        <w:rPr>
          <w:rtl/>
        </w:rPr>
      </w:pPr>
    </w:p>
    <w:p w:rsidR="00FD0681" w:rsidRDefault="00FD0681" w:rsidP="00FD0681">
      <w:pPr>
        <w:jc w:val="center"/>
        <w:rPr>
          <w:rtl/>
        </w:rPr>
      </w:pPr>
      <w:r>
        <w:rPr>
          <w:rFonts w:hint="cs"/>
          <w:rtl/>
        </w:rPr>
        <w:t xml:space="preserve">الجدول </w:t>
      </w:r>
      <w:r>
        <w:rPr>
          <w:lang w:bidi="ar-EG"/>
        </w:rPr>
        <w:t>2</w:t>
      </w:r>
    </w:p>
    <w:p w:rsidR="00FD0681" w:rsidRPr="00F365E3" w:rsidRDefault="00FD0681" w:rsidP="00FD0681">
      <w:pPr>
        <w:spacing w:before="0"/>
        <w:jc w:val="center"/>
        <w:rPr>
          <w:b/>
          <w:bCs/>
          <w:rtl/>
        </w:rPr>
      </w:pPr>
      <w:r w:rsidRPr="00F365E3">
        <w:rPr>
          <w:rFonts w:hint="cs"/>
          <w:b/>
          <w:bCs/>
          <w:rtl/>
        </w:rPr>
        <w:t xml:space="preserve">معلمات أهداف نسبة التيسر لوصلات تشكل </w:t>
      </w:r>
      <w:r>
        <w:rPr>
          <w:rFonts w:hint="cs"/>
          <w:b/>
          <w:bCs/>
          <w:rtl/>
        </w:rPr>
        <w:t>قسماً</w:t>
      </w:r>
      <w:r w:rsidRPr="00F365E3">
        <w:rPr>
          <w:rFonts w:hint="cs"/>
          <w:b/>
          <w:bCs/>
          <w:rtl/>
        </w:rPr>
        <w:t xml:space="preserve"> من </w:t>
      </w:r>
      <w:r>
        <w:rPr>
          <w:rFonts w:hint="cs"/>
          <w:b/>
          <w:bCs/>
          <w:rtl/>
        </w:rPr>
        <w:t>جزء</w:t>
      </w:r>
      <w:r w:rsidRPr="00F365E3">
        <w:rPr>
          <w:rFonts w:hint="cs"/>
          <w:b/>
          <w:bCs/>
          <w:rtl/>
        </w:rPr>
        <w:t xml:space="preserve"> وطني </w:t>
      </w:r>
      <w:r w:rsidR="00A56158">
        <w:rPr>
          <w:b/>
          <w:bCs/>
          <w:rtl/>
        </w:rPr>
        <w:br/>
      </w:r>
      <w:r w:rsidRPr="00F365E3">
        <w:rPr>
          <w:rFonts w:hint="cs"/>
          <w:b/>
          <w:bCs/>
          <w:rtl/>
        </w:rPr>
        <w:t>لمسير رقمي ذي معدل بتات ثابت</w:t>
      </w:r>
    </w:p>
    <w:tbl>
      <w:tblPr>
        <w:bidiVisual/>
        <w:tblW w:w="9889" w:type="dxa"/>
        <w:tblBorders>
          <w:left w:val="single" w:sz="4" w:space="0" w:color="auto"/>
        </w:tblBorders>
        <w:tblLook w:val="0000" w:firstRow="0" w:lastRow="0" w:firstColumn="0" w:lastColumn="0" w:noHBand="0" w:noVBand="0"/>
      </w:tblPr>
      <w:tblGrid>
        <w:gridCol w:w="439"/>
        <w:gridCol w:w="945"/>
        <w:gridCol w:w="439"/>
        <w:gridCol w:w="979"/>
        <w:gridCol w:w="3548"/>
        <w:gridCol w:w="3539"/>
      </w:tblGrid>
      <w:tr w:rsidR="00FD0681">
        <w:trPr>
          <w:trHeight w:val="435"/>
          <w:tblHeader/>
        </w:trPr>
        <w:tc>
          <w:tcPr>
            <w:tcW w:w="1384" w:type="dxa"/>
            <w:gridSpan w:val="2"/>
            <w:tcBorders>
              <w:top w:val="single" w:sz="4" w:space="0" w:color="auto"/>
              <w:left w:val="single" w:sz="4" w:space="0" w:color="auto"/>
              <w:bottom w:val="single" w:sz="4" w:space="0" w:color="auto"/>
              <w:right w:val="single" w:sz="4" w:space="0" w:color="auto"/>
            </w:tcBorders>
            <w:vAlign w:val="center"/>
          </w:tcPr>
          <w:p w:rsidR="00FD0681" w:rsidRPr="000934DC" w:rsidRDefault="00FD0681" w:rsidP="00FD0681">
            <w:pPr>
              <w:pStyle w:val="Tablehead"/>
              <w:rPr>
                <w:i/>
                <w:iCs/>
                <w:sz w:val="18"/>
              </w:rPr>
            </w:pPr>
            <w:r w:rsidRPr="000934DC">
              <w:rPr>
                <w:rFonts w:hint="cs"/>
                <w:sz w:val="18"/>
                <w:rtl/>
              </w:rPr>
              <w:t>قسم النفاذ</w:t>
            </w:r>
          </w:p>
        </w:tc>
        <w:tc>
          <w:tcPr>
            <w:tcW w:w="1418" w:type="dxa"/>
            <w:gridSpan w:val="2"/>
            <w:tcBorders>
              <w:top w:val="single" w:sz="4" w:space="0" w:color="auto"/>
              <w:left w:val="nil"/>
              <w:bottom w:val="single" w:sz="4" w:space="0" w:color="auto"/>
              <w:right w:val="single" w:sz="4" w:space="0" w:color="auto"/>
            </w:tcBorders>
          </w:tcPr>
          <w:p w:rsidR="00FD0681" w:rsidRPr="000934DC" w:rsidRDefault="00FD0681" w:rsidP="00FD0681">
            <w:pPr>
              <w:pStyle w:val="Tablehead"/>
              <w:rPr>
                <w:i/>
                <w:iCs/>
                <w:sz w:val="18"/>
              </w:rPr>
            </w:pPr>
            <w:r w:rsidRPr="000934DC">
              <w:rPr>
                <w:rFonts w:hint="cs"/>
                <w:sz w:val="18"/>
                <w:rtl/>
              </w:rPr>
              <w:t>الجزء قصير المدى</w:t>
            </w:r>
          </w:p>
        </w:tc>
        <w:tc>
          <w:tcPr>
            <w:tcW w:w="7087" w:type="dxa"/>
            <w:gridSpan w:val="2"/>
            <w:tcBorders>
              <w:top w:val="single" w:sz="4" w:space="0" w:color="auto"/>
              <w:left w:val="nil"/>
              <w:bottom w:val="single" w:sz="4" w:space="0" w:color="auto"/>
              <w:right w:val="single" w:sz="4" w:space="0" w:color="auto"/>
            </w:tcBorders>
            <w:vAlign w:val="center"/>
          </w:tcPr>
          <w:p w:rsidR="00FD0681" w:rsidRPr="000934DC" w:rsidRDefault="00FD0681" w:rsidP="00FD0681">
            <w:pPr>
              <w:pStyle w:val="Tablehead"/>
              <w:rPr>
                <w:i/>
                <w:iCs/>
                <w:sz w:val="18"/>
                <w:lang w:val="en-US"/>
              </w:rPr>
            </w:pPr>
            <w:r w:rsidRPr="000934DC">
              <w:rPr>
                <w:rFonts w:hint="cs"/>
                <w:sz w:val="18"/>
                <w:rtl/>
                <w:lang w:val="en-US"/>
              </w:rPr>
              <w:t>الجزء طويل المدى</w:t>
            </w:r>
          </w:p>
        </w:tc>
      </w:tr>
      <w:tr w:rsidR="00FD0681">
        <w:trPr>
          <w:trHeight w:val="435"/>
        </w:trPr>
        <w:tc>
          <w:tcPr>
            <w:tcW w:w="439" w:type="dxa"/>
            <w:tcBorders>
              <w:top w:val="nil"/>
              <w:left w:val="single" w:sz="4" w:space="0" w:color="auto"/>
              <w:bottom w:val="single" w:sz="4" w:space="0" w:color="auto"/>
              <w:right w:val="single" w:sz="4" w:space="0" w:color="auto"/>
            </w:tcBorders>
          </w:tcPr>
          <w:p w:rsidR="00FD0681" w:rsidRDefault="00FD0681" w:rsidP="00FD0681">
            <w:pPr>
              <w:pStyle w:val="Tabletext"/>
              <w:jc w:val="center"/>
              <w:rPr>
                <w:sz w:val="18"/>
                <w:lang w:val="en-US"/>
              </w:rPr>
            </w:pPr>
            <w:r>
              <w:rPr>
                <w:i/>
                <w:iCs/>
                <w:sz w:val="18"/>
                <w:lang w:val="en-US"/>
              </w:rPr>
              <w:t>B</w:t>
            </w:r>
            <w:r>
              <w:rPr>
                <w:sz w:val="18"/>
                <w:vertAlign w:val="subscript"/>
                <w:lang w:val="en-US"/>
              </w:rPr>
              <w:t>5</w:t>
            </w:r>
          </w:p>
        </w:tc>
        <w:tc>
          <w:tcPr>
            <w:tcW w:w="945" w:type="dxa"/>
            <w:tcBorders>
              <w:top w:val="nil"/>
              <w:left w:val="single" w:sz="4" w:space="0" w:color="auto"/>
              <w:bottom w:val="single" w:sz="4" w:space="0" w:color="auto"/>
              <w:right w:val="single" w:sz="4" w:space="0" w:color="auto"/>
            </w:tcBorders>
          </w:tcPr>
          <w:p w:rsidR="00FD0681" w:rsidRDefault="00FD0681" w:rsidP="00FD0681">
            <w:pPr>
              <w:pStyle w:val="Tabletext"/>
              <w:jc w:val="center"/>
              <w:rPr>
                <w:sz w:val="18"/>
                <w:lang w:val="en-US"/>
              </w:rPr>
            </w:pPr>
            <w:r>
              <w:rPr>
                <w:i/>
                <w:iCs/>
                <w:sz w:val="18"/>
                <w:lang w:val="en-US"/>
              </w:rPr>
              <w:t>C</w:t>
            </w:r>
            <w:r>
              <w:rPr>
                <w:sz w:val="18"/>
                <w:vertAlign w:val="subscript"/>
                <w:lang w:val="en-US"/>
              </w:rPr>
              <w:t>5</w:t>
            </w:r>
          </w:p>
        </w:tc>
        <w:tc>
          <w:tcPr>
            <w:tcW w:w="439" w:type="dxa"/>
            <w:tcBorders>
              <w:top w:val="nil"/>
              <w:left w:val="nil"/>
              <w:bottom w:val="single" w:sz="4" w:space="0" w:color="auto"/>
              <w:right w:val="single" w:sz="4" w:space="0" w:color="auto"/>
            </w:tcBorders>
          </w:tcPr>
          <w:p w:rsidR="00FD0681" w:rsidRDefault="00FD0681" w:rsidP="00FD0681">
            <w:pPr>
              <w:pStyle w:val="Tabletext"/>
              <w:jc w:val="center"/>
              <w:rPr>
                <w:sz w:val="18"/>
                <w:lang w:val="en-US"/>
              </w:rPr>
            </w:pPr>
            <w:r>
              <w:rPr>
                <w:i/>
                <w:iCs/>
                <w:sz w:val="18"/>
                <w:lang w:val="en-US"/>
              </w:rPr>
              <w:t>B</w:t>
            </w:r>
            <w:r>
              <w:rPr>
                <w:sz w:val="18"/>
                <w:vertAlign w:val="subscript"/>
                <w:lang w:val="en-US"/>
              </w:rPr>
              <w:t>6</w:t>
            </w:r>
          </w:p>
        </w:tc>
        <w:tc>
          <w:tcPr>
            <w:tcW w:w="979" w:type="dxa"/>
            <w:tcBorders>
              <w:top w:val="nil"/>
              <w:left w:val="nil"/>
              <w:bottom w:val="single" w:sz="4" w:space="0" w:color="auto"/>
              <w:right w:val="single" w:sz="4" w:space="0" w:color="auto"/>
            </w:tcBorders>
          </w:tcPr>
          <w:p w:rsidR="00FD0681" w:rsidRDefault="00FD0681" w:rsidP="00FD0681">
            <w:pPr>
              <w:pStyle w:val="Tabletext"/>
              <w:jc w:val="center"/>
              <w:rPr>
                <w:sz w:val="18"/>
                <w:lang w:val="en-US"/>
              </w:rPr>
            </w:pPr>
            <w:r>
              <w:rPr>
                <w:i/>
                <w:iCs/>
                <w:sz w:val="18"/>
                <w:lang w:val="en-US"/>
              </w:rPr>
              <w:t>C</w:t>
            </w:r>
            <w:r>
              <w:rPr>
                <w:sz w:val="18"/>
                <w:vertAlign w:val="subscript"/>
                <w:lang w:val="en-US"/>
              </w:rPr>
              <w:t>6</w:t>
            </w:r>
          </w:p>
        </w:tc>
        <w:tc>
          <w:tcPr>
            <w:tcW w:w="3548" w:type="dxa"/>
            <w:tcBorders>
              <w:top w:val="nil"/>
              <w:left w:val="nil"/>
              <w:bottom w:val="single" w:sz="4" w:space="0" w:color="auto"/>
              <w:right w:val="single" w:sz="4" w:space="0" w:color="auto"/>
            </w:tcBorders>
          </w:tcPr>
          <w:p w:rsidR="00FD0681" w:rsidRDefault="00FD0681" w:rsidP="00FD0681">
            <w:pPr>
              <w:pStyle w:val="Tabletext"/>
              <w:jc w:val="center"/>
              <w:rPr>
                <w:sz w:val="18"/>
                <w:lang w:val="en-US"/>
              </w:rPr>
            </w:pPr>
            <w:r>
              <w:rPr>
                <w:i/>
                <w:iCs/>
                <w:sz w:val="18"/>
                <w:lang w:val="en-US"/>
              </w:rPr>
              <w:t>B</w:t>
            </w:r>
            <w:r>
              <w:rPr>
                <w:sz w:val="18"/>
                <w:vertAlign w:val="subscript"/>
                <w:lang w:val="en-US"/>
              </w:rPr>
              <w:t>7</w:t>
            </w:r>
          </w:p>
        </w:tc>
        <w:tc>
          <w:tcPr>
            <w:tcW w:w="3539" w:type="dxa"/>
            <w:tcBorders>
              <w:top w:val="nil"/>
              <w:left w:val="nil"/>
              <w:bottom w:val="single" w:sz="4" w:space="0" w:color="auto"/>
              <w:right w:val="single" w:sz="4" w:space="0" w:color="auto"/>
            </w:tcBorders>
          </w:tcPr>
          <w:p w:rsidR="00FD0681" w:rsidRDefault="00FD0681" w:rsidP="00FD0681">
            <w:pPr>
              <w:pStyle w:val="Tabletext"/>
              <w:jc w:val="center"/>
              <w:rPr>
                <w:sz w:val="18"/>
                <w:lang w:val="en-US"/>
              </w:rPr>
            </w:pPr>
            <w:r>
              <w:rPr>
                <w:i/>
                <w:iCs/>
                <w:sz w:val="18"/>
                <w:lang w:val="en-US"/>
              </w:rPr>
              <w:t>C</w:t>
            </w:r>
            <w:r>
              <w:rPr>
                <w:sz w:val="18"/>
                <w:vertAlign w:val="subscript"/>
                <w:lang w:val="en-US"/>
              </w:rPr>
              <w:t>7</w:t>
            </w:r>
          </w:p>
        </w:tc>
      </w:tr>
      <w:tr w:rsidR="00FD0681">
        <w:trPr>
          <w:trHeight w:val="20"/>
        </w:trPr>
        <w:tc>
          <w:tcPr>
            <w:tcW w:w="439" w:type="dxa"/>
            <w:tcBorders>
              <w:top w:val="single" w:sz="4" w:space="0" w:color="auto"/>
              <w:left w:val="single" w:sz="4" w:space="0" w:color="auto"/>
              <w:bottom w:val="single" w:sz="4" w:space="0" w:color="auto"/>
              <w:right w:val="single" w:sz="4" w:space="0" w:color="auto"/>
            </w:tcBorders>
          </w:tcPr>
          <w:p w:rsidR="00FD0681" w:rsidRDefault="00FD0681" w:rsidP="00FD0681">
            <w:pPr>
              <w:pStyle w:val="Tabletext"/>
              <w:jc w:val="center"/>
              <w:rPr>
                <w:sz w:val="18"/>
                <w:lang w:val="en-US"/>
              </w:rPr>
            </w:pPr>
            <w:r>
              <w:rPr>
                <w:sz w:val="18"/>
                <w:lang w:val="en-US"/>
              </w:rPr>
              <w:t>0</w:t>
            </w:r>
          </w:p>
        </w:tc>
        <w:tc>
          <w:tcPr>
            <w:tcW w:w="945" w:type="dxa"/>
            <w:tcBorders>
              <w:top w:val="single" w:sz="4" w:space="0" w:color="auto"/>
              <w:left w:val="single" w:sz="4" w:space="0" w:color="auto"/>
              <w:bottom w:val="single" w:sz="4" w:space="0" w:color="auto"/>
              <w:right w:val="single" w:sz="4" w:space="0" w:color="auto"/>
            </w:tcBorders>
          </w:tcPr>
          <w:p w:rsidR="00FD0681" w:rsidRDefault="00FD0681" w:rsidP="00FD0681">
            <w:pPr>
              <w:pStyle w:val="Tabletext"/>
              <w:jc w:val="center"/>
              <w:rPr>
                <w:sz w:val="18"/>
                <w:lang w:val="en-US"/>
              </w:rPr>
            </w:pPr>
            <w:r>
              <w:rPr>
                <w:sz w:val="18"/>
                <w:lang w:val="en-US"/>
              </w:rPr>
              <w:t xml:space="preserve">5 </w:t>
            </w:r>
            <w:r>
              <w:rPr>
                <w:rFonts w:ascii="Symbol" w:hAnsi="Symbol"/>
                <w:sz w:val="18"/>
              </w:rPr>
              <w:t></w:t>
            </w:r>
            <w:r>
              <w:rPr>
                <w:sz w:val="18"/>
                <w:lang w:val="en-US"/>
              </w:rPr>
              <w:t xml:space="preserve"> 10</w:t>
            </w:r>
            <w:r>
              <w:rPr>
                <w:sz w:val="18"/>
                <w:vertAlign w:val="superscript"/>
                <w:lang w:val="en-US"/>
              </w:rPr>
              <w:t>–4</w:t>
            </w:r>
          </w:p>
        </w:tc>
        <w:tc>
          <w:tcPr>
            <w:tcW w:w="439" w:type="dxa"/>
            <w:tcBorders>
              <w:top w:val="single" w:sz="4" w:space="0" w:color="auto"/>
              <w:left w:val="nil"/>
              <w:bottom w:val="single" w:sz="4" w:space="0" w:color="auto"/>
              <w:right w:val="single" w:sz="4" w:space="0" w:color="auto"/>
            </w:tcBorders>
          </w:tcPr>
          <w:p w:rsidR="00FD0681" w:rsidRDefault="00FD0681" w:rsidP="00FD0681">
            <w:pPr>
              <w:pStyle w:val="Tabletext"/>
              <w:jc w:val="center"/>
              <w:rPr>
                <w:sz w:val="18"/>
                <w:lang w:val="en-US"/>
              </w:rPr>
            </w:pPr>
            <w:r>
              <w:rPr>
                <w:sz w:val="18"/>
                <w:lang w:val="en-US"/>
              </w:rPr>
              <w:t>0</w:t>
            </w:r>
          </w:p>
        </w:tc>
        <w:tc>
          <w:tcPr>
            <w:tcW w:w="979" w:type="dxa"/>
            <w:tcBorders>
              <w:top w:val="single" w:sz="4" w:space="0" w:color="auto"/>
              <w:left w:val="nil"/>
              <w:bottom w:val="single" w:sz="4" w:space="0" w:color="auto"/>
              <w:right w:val="single" w:sz="4" w:space="0" w:color="auto"/>
            </w:tcBorders>
          </w:tcPr>
          <w:p w:rsidR="00FD0681" w:rsidRDefault="00FD0681" w:rsidP="00FD0681">
            <w:pPr>
              <w:pStyle w:val="Tabletext"/>
              <w:jc w:val="center"/>
              <w:rPr>
                <w:sz w:val="18"/>
                <w:lang w:val="en-US"/>
              </w:rPr>
            </w:pPr>
            <w:r>
              <w:rPr>
                <w:sz w:val="18"/>
                <w:lang w:val="en-US"/>
              </w:rPr>
              <w:t xml:space="preserve">4 </w:t>
            </w:r>
            <w:r>
              <w:rPr>
                <w:rFonts w:ascii="Symbol" w:hAnsi="Symbol"/>
                <w:sz w:val="18"/>
              </w:rPr>
              <w:t></w:t>
            </w:r>
            <w:r>
              <w:rPr>
                <w:sz w:val="18"/>
                <w:lang w:val="en-US"/>
              </w:rPr>
              <w:t xml:space="preserve"> 10</w:t>
            </w:r>
            <w:r>
              <w:rPr>
                <w:sz w:val="18"/>
                <w:vertAlign w:val="superscript"/>
                <w:lang w:val="en-US"/>
              </w:rPr>
              <w:t>–4</w:t>
            </w:r>
          </w:p>
        </w:tc>
        <w:tc>
          <w:tcPr>
            <w:tcW w:w="3548" w:type="dxa"/>
            <w:tcBorders>
              <w:top w:val="single" w:sz="4" w:space="0" w:color="auto"/>
              <w:left w:val="nil"/>
              <w:bottom w:val="single" w:sz="4" w:space="0" w:color="auto"/>
              <w:right w:val="single" w:sz="4" w:space="0" w:color="auto"/>
            </w:tcBorders>
            <w:tcMar>
              <w:left w:w="85" w:type="dxa"/>
              <w:right w:w="85" w:type="dxa"/>
            </w:tcMar>
          </w:tcPr>
          <w:p w:rsidR="00FD0681" w:rsidRDefault="00FD0681" w:rsidP="0054763A">
            <w:pPr>
              <w:pStyle w:val="Tabletext"/>
              <w:tabs>
                <w:tab w:val="clear" w:pos="284"/>
              </w:tabs>
              <w:bidi w:val="0"/>
              <w:ind w:left="33"/>
              <w:jc w:val="left"/>
              <w:rPr>
                <w:sz w:val="18"/>
                <w:lang w:val="en-US"/>
              </w:rPr>
            </w:pPr>
            <w:r>
              <w:rPr>
                <w:sz w:val="18"/>
                <w:lang w:val="en-US"/>
              </w:rPr>
              <w:t>3 </w:t>
            </w:r>
            <w:r>
              <w:rPr>
                <w:rFonts w:ascii="Symbol" w:hAnsi="Symbol"/>
                <w:sz w:val="18"/>
              </w:rPr>
              <w:t></w:t>
            </w:r>
            <w:r>
              <w:rPr>
                <w:sz w:val="18"/>
                <w:lang w:val="en-US"/>
              </w:rPr>
              <w:t> 10</w:t>
            </w:r>
            <w:r>
              <w:rPr>
                <w:sz w:val="18"/>
                <w:vertAlign w:val="superscript"/>
                <w:lang w:val="en-US"/>
              </w:rPr>
              <w:t>–3</w:t>
            </w:r>
            <w:r>
              <w:rPr>
                <w:position w:val="6"/>
                <w:sz w:val="18"/>
                <w:lang w:val="en-US"/>
              </w:rPr>
              <w:tab/>
            </w:r>
            <w:r>
              <w:rPr>
                <w:sz w:val="18"/>
                <w:lang w:val="en-US"/>
              </w:rPr>
              <w:t xml:space="preserve">for 250 km </w:t>
            </w:r>
            <w:r>
              <w:rPr>
                <w:rFonts w:ascii="Symbol" w:hAnsi="Symbol"/>
                <w:sz w:val="18"/>
              </w:rPr>
              <w:sym w:font="Symbol" w:char="00A3"/>
            </w:r>
            <w:r>
              <w:rPr>
                <w:sz w:val="18"/>
                <w:lang w:val="en-US"/>
              </w:rPr>
              <w:t xml:space="preserve"> </w:t>
            </w:r>
            <w:proofErr w:type="spellStart"/>
            <w:r>
              <w:rPr>
                <w:i/>
                <w:iCs/>
                <w:sz w:val="18"/>
                <w:lang w:val="en-US"/>
              </w:rPr>
              <w:t>L</w:t>
            </w:r>
            <w:r>
              <w:rPr>
                <w:i/>
                <w:iCs/>
                <w:sz w:val="18"/>
                <w:vertAlign w:val="subscript"/>
                <w:lang w:val="en-US"/>
              </w:rPr>
              <w:t>link</w:t>
            </w:r>
            <w:proofErr w:type="spellEnd"/>
            <w:r>
              <w:rPr>
                <w:sz w:val="18"/>
                <w:lang w:val="en-US"/>
              </w:rPr>
              <w:t xml:space="preserve"> </w:t>
            </w:r>
            <w:r>
              <w:rPr>
                <w:rFonts w:ascii="Symbol" w:hAnsi="Symbol"/>
                <w:sz w:val="18"/>
              </w:rPr>
              <w:t></w:t>
            </w:r>
            <w:r>
              <w:rPr>
                <w:sz w:val="18"/>
                <w:lang w:val="en-US"/>
              </w:rPr>
              <w:t xml:space="preserve"> 2</w:t>
            </w:r>
            <w:r>
              <w:rPr>
                <w:rFonts w:ascii="Tms Rmn" w:hAnsi="Tms Rmn"/>
                <w:sz w:val="12"/>
                <w:lang w:val="en-US"/>
              </w:rPr>
              <w:t> </w:t>
            </w:r>
            <w:r>
              <w:rPr>
                <w:sz w:val="18"/>
                <w:lang w:val="en-US"/>
              </w:rPr>
              <w:t>500 km</w:t>
            </w:r>
          </w:p>
          <w:p w:rsidR="00FD0681" w:rsidRDefault="00FD0681" w:rsidP="0054763A">
            <w:pPr>
              <w:pStyle w:val="Tabletext"/>
              <w:tabs>
                <w:tab w:val="clear" w:pos="284"/>
              </w:tabs>
              <w:bidi w:val="0"/>
              <w:ind w:left="33"/>
              <w:jc w:val="left"/>
              <w:rPr>
                <w:sz w:val="18"/>
                <w:lang w:val="en-US"/>
              </w:rPr>
            </w:pPr>
            <w:r>
              <w:rPr>
                <w:sz w:val="18"/>
                <w:lang w:val="en-US"/>
              </w:rPr>
              <w:t>1,9 </w:t>
            </w:r>
            <w:r>
              <w:rPr>
                <w:rFonts w:ascii="Symbol" w:hAnsi="Symbol"/>
                <w:sz w:val="18"/>
              </w:rPr>
              <w:t></w:t>
            </w:r>
            <w:r>
              <w:rPr>
                <w:sz w:val="18"/>
                <w:lang w:val="en-US"/>
              </w:rPr>
              <w:t> 10</w:t>
            </w:r>
            <w:r>
              <w:rPr>
                <w:sz w:val="18"/>
                <w:vertAlign w:val="superscript"/>
                <w:lang w:val="en-US"/>
              </w:rPr>
              <w:t>–3</w:t>
            </w:r>
            <w:r>
              <w:rPr>
                <w:sz w:val="18"/>
                <w:lang w:val="en-US"/>
              </w:rPr>
              <w:tab/>
              <w:t xml:space="preserve">for </w:t>
            </w:r>
            <w:proofErr w:type="spellStart"/>
            <w:r>
              <w:rPr>
                <w:i/>
                <w:iCs/>
                <w:sz w:val="18"/>
                <w:lang w:val="en-US"/>
              </w:rPr>
              <w:t>L</w:t>
            </w:r>
            <w:r>
              <w:rPr>
                <w:i/>
                <w:iCs/>
                <w:sz w:val="18"/>
                <w:vertAlign w:val="subscript"/>
                <w:lang w:val="en-US"/>
              </w:rPr>
              <w:t>min</w:t>
            </w:r>
            <w:proofErr w:type="spellEnd"/>
            <w:r>
              <w:rPr>
                <w:sz w:val="18"/>
                <w:lang w:val="en-US"/>
              </w:rPr>
              <w:t xml:space="preserve"> </w:t>
            </w:r>
            <w:r>
              <w:rPr>
                <w:rFonts w:ascii="Symbol" w:hAnsi="Symbol"/>
                <w:sz w:val="18"/>
              </w:rPr>
              <w:sym w:font="Symbol" w:char="00A3"/>
            </w:r>
            <w:r>
              <w:rPr>
                <w:sz w:val="18"/>
                <w:lang w:val="en-US"/>
              </w:rPr>
              <w:t xml:space="preserve"> </w:t>
            </w:r>
            <w:proofErr w:type="spellStart"/>
            <w:r>
              <w:rPr>
                <w:i/>
                <w:iCs/>
                <w:sz w:val="18"/>
                <w:lang w:val="en-US"/>
              </w:rPr>
              <w:t>L</w:t>
            </w:r>
            <w:r>
              <w:rPr>
                <w:i/>
                <w:iCs/>
                <w:sz w:val="18"/>
                <w:vertAlign w:val="subscript"/>
                <w:lang w:val="en-US"/>
              </w:rPr>
              <w:t>link</w:t>
            </w:r>
            <w:proofErr w:type="spellEnd"/>
            <w:r>
              <w:rPr>
                <w:sz w:val="18"/>
                <w:lang w:val="en-US"/>
              </w:rPr>
              <w:t xml:space="preserve"> </w:t>
            </w:r>
            <w:r>
              <w:rPr>
                <w:rFonts w:ascii="Symbol" w:hAnsi="Symbol"/>
                <w:sz w:val="18"/>
              </w:rPr>
              <w:t></w:t>
            </w:r>
            <w:r>
              <w:rPr>
                <w:sz w:val="18"/>
                <w:lang w:val="en-US"/>
              </w:rPr>
              <w:t xml:space="preserve"> 250 km</w:t>
            </w:r>
          </w:p>
        </w:tc>
        <w:tc>
          <w:tcPr>
            <w:tcW w:w="3539" w:type="dxa"/>
            <w:tcBorders>
              <w:top w:val="single" w:sz="4" w:space="0" w:color="auto"/>
              <w:left w:val="nil"/>
              <w:bottom w:val="single" w:sz="4" w:space="0" w:color="auto"/>
              <w:right w:val="single" w:sz="4" w:space="0" w:color="auto"/>
            </w:tcBorders>
          </w:tcPr>
          <w:p w:rsidR="00FD0681" w:rsidRDefault="00FD0681" w:rsidP="0054763A">
            <w:pPr>
              <w:pStyle w:val="Tabletext"/>
              <w:bidi w:val="0"/>
              <w:jc w:val="left"/>
              <w:rPr>
                <w:sz w:val="18"/>
                <w:lang w:val="en-US"/>
              </w:rPr>
            </w:pPr>
            <w:r>
              <w:rPr>
                <w:sz w:val="18"/>
                <w:lang w:val="en-US"/>
              </w:rPr>
              <w:t>0</w:t>
            </w:r>
            <w:r>
              <w:rPr>
                <w:sz w:val="18"/>
                <w:lang w:val="en-US"/>
              </w:rPr>
              <w:tab/>
            </w:r>
            <w:r>
              <w:rPr>
                <w:sz w:val="18"/>
                <w:lang w:val="en-US"/>
              </w:rPr>
              <w:tab/>
            </w:r>
            <w:r>
              <w:rPr>
                <w:sz w:val="18"/>
                <w:lang w:val="en-US"/>
              </w:rPr>
              <w:tab/>
              <w:t xml:space="preserve">for 250 km </w:t>
            </w:r>
            <w:r>
              <w:rPr>
                <w:rFonts w:ascii="Symbol" w:hAnsi="Symbol"/>
                <w:sz w:val="18"/>
              </w:rPr>
              <w:sym w:font="Symbol" w:char="00A3"/>
            </w:r>
            <w:r>
              <w:rPr>
                <w:sz w:val="18"/>
                <w:lang w:val="en-US"/>
              </w:rPr>
              <w:t xml:space="preserve"> </w:t>
            </w:r>
            <w:proofErr w:type="spellStart"/>
            <w:r>
              <w:rPr>
                <w:i/>
                <w:iCs/>
                <w:sz w:val="18"/>
                <w:lang w:val="en-US"/>
              </w:rPr>
              <w:t>L</w:t>
            </w:r>
            <w:r>
              <w:rPr>
                <w:i/>
                <w:iCs/>
                <w:sz w:val="18"/>
                <w:vertAlign w:val="subscript"/>
                <w:lang w:val="en-US"/>
              </w:rPr>
              <w:t>link</w:t>
            </w:r>
            <w:proofErr w:type="spellEnd"/>
            <w:r>
              <w:rPr>
                <w:sz w:val="18"/>
                <w:lang w:val="en-US"/>
              </w:rPr>
              <w:t xml:space="preserve"> </w:t>
            </w:r>
            <w:r>
              <w:rPr>
                <w:rFonts w:ascii="Symbol" w:hAnsi="Symbol"/>
                <w:sz w:val="18"/>
              </w:rPr>
              <w:t></w:t>
            </w:r>
            <w:r>
              <w:rPr>
                <w:sz w:val="18"/>
                <w:lang w:val="en-US"/>
              </w:rPr>
              <w:t xml:space="preserve"> 2</w:t>
            </w:r>
            <w:r>
              <w:rPr>
                <w:rFonts w:ascii="Tms Rmn" w:hAnsi="Tms Rmn"/>
                <w:sz w:val="12"/>
                <w:lang w:val="en-US"/>
              </w:rPr>
              <w:t> </w:t>
            </w:r>
            <w:r>
              <w:rPr>
                <w:sz w:val="18"/>
                <w:lang w:val="en-US"/>
              </w:rPr>
              <w:t>500 km</w:t>
            </w:r>
          </w:p>
          <w:p w:rsidR="00FD0681" w:rsidRDefault="00FD0681" w:rsidP="0054763A">
            <w:pPr>
              <w:pStyle w:val="Tabletext"/>
              <w:tabs>
                <w:tab w:val="clear" w:pos="1134"/>
                <w:tab w:val="left" w:pos="1021"/>
              </w:tabs>
              <w:bidi w:val="0"/>
              <w:jc w:val="left"/>
              <w:rPr>
                <w:sz w:val="18"/>
                <w:lang w:val="en-US"/>
              </w:rPr>
            </w:pPr>
            <w:r>
              <w:rPr>
                <w:sz w:val="18"/>
                <w:lang w:val="en-US"/>
              </w:rPr>
              <w:t>1</w:t>
            </w:r>
            <w:r w:rsidR="0011329F">
              <w:rPr>
                <w:sz w:val="18"/>
                <w:lang w:val="en-US"/>
              </w:rPr>
              <w:t>,</w:t>
            </w:r>
            <w:r>
              <w:rPr>
                <w:sz w:val="18"/>
                <w:lang w:val="en-US"/>
              </w:rPr>
              <w:t xml:space="preserve">1 </w:t>
            </w:r>
            <w:r>
              <w:rPr>
                <w:rFonts w:ascii="Symbol" w:hAnsi="Symbol"/>
                <w:sz w:val="18"/>
              </w:rPr>
              <w:t></w:t>
            </w:r>
            <w:r>
              <w:rPr>
                <w:sz w:val="18"/>
                <w:lang w:val="en-US"/>
              </w:rPr>
              <w:t xml:space="preserve"> 10</w:t>
            </w:r>
            <w:r>
              <w:rPr>
                <w:position w:val="6"/>
                <w:sz w:val="18"/>
                <w:lang w:val="en-US"/>
              </w:rPr>
              <w:t>–4</w:t>
            </w:r>
            <w:r>
              <w:rPr>
                <w:sz w:val="18"/>
                <w:lang w:val="en-US"/>
              </w:rPr>
              <w:tab/>
              <w:t xml:space="preserve">for </w:t>
            </w:r>
            <w:proofErr w:type="spellStart"/>
            <w:r>
              <w:rPr>
                <w:i/>
                <w:iCs/>
                <w:sz w:val="18"/>
                <w:lang w:val="en-US"/>
              </w:rPr>
              <w:t>L</w:t>
            </w:r>
            <w:r>
              <w:rPr>
                <w:i/>
                <w:iCs/>
                <w:sz w:val="18"/>
                <w:vertAlign w:val="subscript"/>
                <w:lang w:val="en-US"/>
              </w:rPr>
              <w:t>min</w:t>
            </w:r>
            <w:proofErr w:type="spellEnd"/>
            <w:r>
              <w:rPr>
                <w:sz w:val="18"/>
                <w:lang w:val="en-US"/>
              </w:rPr>
              <w:t> </w:t>
            </w:r>
            <w:r>
              <w:rPr>
                <w:sz w:val="18"/>
              </w:rPr>
              <w:sym w:font="Symbol" w:char="00A3"/>
            </w:r>
            <w:r>
              <w:rPr>
                <w:sz w:val="18"/>
                <w:lang w:val="en-US"/>
              </w:rPr>
              <w:t> </w:t>
            </w:r>
            <w:proofErr w:type="spellStart"/>
            <w:r>
              <w:rPr>
                <w:i/>
                <w:iCs/>
                <w:sz w:val="18"/>
                <w:lang w:val="en-US"/>
              </w:rPr>
              <w:t>L</w:t>
            </w:r>
            <w:r>
              <w:rPr>
                <w:i/>
                <w:iCs/>
                <w:sz w:val="18"/>
                <w:vertAlign w:val="subscript"/>
                <w:lang w:val="en-US"/>
              </w:rPr>
              <w:t>link</w:t>
            </w:r>
            <w:proofErr w:type="spellEnd"/>
            <w:r>
              <w:rPr>
                <w:sz w:val="18"/>
                <w:lang w:val="en-US"/>
              </w:rPr>
              <w:t> </w:t>
            </w:r>
            <w:r>
              <w:rPr>
                <w:rFonts w:ascii="Symbol" w:hAnsi="Symbol"/>
                <w:sz w:val="18"/>
              </w:rPr>
              <w:t></w:t>
            </w:r>
            <w:r>
              <w:rPr>
                <w:sz w:val="18"/>
                <w:lang w:val="en-US"/>
              </w:rPr>
              <w:t> 250 km</w:t>
            </w:r>
          </w:p>
        </w:tc>
      </w:tr>
    </w:tbl>
    <w:p w:rsidR="00FD0681" w:rsidRDefault="00FD0681" w:rsidP="00FD0681">
      <w:pPr>
        <w:spacing w:before="240"/>
        <w:jc w:val="center"/>
        <w:rPr>
          <w:rtl/>
        </w:rPr>
      </w:pPr>
      <w:r>
        <w:rPr>
          <w:rFonts w:hint="cs"/>
          <w:rtl/>
        </w:rPr>
        <w:t xml:space="preserve">الجدول </w:t>
      </w:r>
      <w:r>
        <w:rPr>
          <w:lang w:bidi="ar-EG"/>
        </w:rPr>
        <w:t>3</w:t>
      </w:r>
      <w:r>
        <w:rPr>
          <w:rFonts w:hint="cs"/>
          <w:rtl/>
        </w:rPr>
        <w:t xml:space="preserve"> </w:t>
      </w:r>
    </w:p>
    <w:p w:rsidR="00FD0681" w:rsidRPr="00AC3519" w:rsidRDefault="00FD0681" w:rsidP="00FD0681">
      <w:pPr>
        <w:spacing w:before="0"/>
        <w:jc w:val="center"/>
        <w:rPr>
          <w:b/>
          <w:bCs/>
          <w:rtl/>
        </w:rPr>
      </w:pPr>
      <w:r w:rsidRPr="00AC3519">
        <w:rPr>
          <w:rFonts w:hint="cs"/>
          <w:b/>
          <w:bCs/>
          <w:rtl/>
        </w:rPr>
        <w:t xml:space="preserve">معلمات أهداف شدة الانقطاع لوصلات تشكل </w:t>
      </w:r>
      <w:r>
        <w:rPr>
          <w:rFonts w:hint="cs"/>
          <w:b/>
          <w:bCs/>
          <w:rtl/>
        </w:rPr>
        <w:t>قسماً</w:t>
      </w:r>
      <w:r w:rsidRPr="00AC3519">
        <w:rPr>
          <w:rFonts w:hint="cs"/>
          <w:b/>
          <w:bCs/>
          <w:rtl/>
        </w:rPr>
        <w:t xml:space="preserve"> من </w:t>
      </w:r>
      <w:r>
        <w:rPr>
          <w:rFonts w:hint="cs"/>
          <w:b/>
          <w:bCs/>
          <w:rtl/>
        </w:rPr>
        <w:t>جزء</w:t>
      </w:r>
      <w:r w:rsidRPr="00AC3519">
        <w:rPr>
          <w:rFonts w:hint="cs"/>
          <w:b/>
          <w:bCs/>
          <w:rtl/>
        </w:rPr>
        <w:t xml:space="preserve"> دولي </w:t>
      </w:r>
      <w:r w:rsidR="00A56158">
        <w:rPr>
          <w:b/>
          <w:bCs/>
          <w:rtl/>
        </w:rPr>
        <w:br/>
      </w:r>
      <w:r w:rsidRPr="00AC3519">
        <w:rPr>
          <w:rFonts w:hint="cs"/>
          <w:b/>
          <w:bCs/>
          <w:rtl/>
        </w:rPr>
        <w:t>لمسير رقمي ذي معدل بتات ثابت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5"/>
        <w:gridCol w:w="992"/>
        <w:gridCol w:w="995"/>
        <w:gridCol w:w="992"/>
        <w:gridCol w:w="993"/>
        <w:gridCol w:w="992"/>
        <w:gridCol w:w="993"/>
        <w:gridCol w:w="992"/>
        <w:gridCol w:w="996"/>
      </w:tblGrid>
      <w:tr w:rsidR="00FD0681">
        <w:trPr>
          <w:jc w:val="center"/>
        </w:trPr>
        <w:tc>
          <w:tcPr>
            <w:tcW w:w="1415" w:type="dxa"/>
          </w:tcPr>
          <w:p w:rsidR="00FD0681" w:rsidRPr="0054763A" w:rsidRDefault="00FD0681" w:rsidP="00FD0681">
            <w:pPr>
              <w:pStyle w:val="Tablehead"/>
              <w:rPr>
                <w:b w:val="0"/>
                <w:bCs w:val="0"/>
                <w:sz w:val="18"/>
              </w:rPr>
            </w:pPr>
            <w:r w:rsidRPr="000934DC">
              <w:rPr>
                <w:rFonts w:hint="cs"/>
                <w:sz w:val="18"/>
                <w:rtl/>
              </w:rPr>
              <w:t>الطول</w:t>
            </w:r>
            <w:r w:rsidRPr="0054763A">
              <w:rPr>
                <w:b w:val="0"/>
                <w:bCs w:val="0"/>
                <w:sz w:val="18"/>
              </w:rPr>
              <w:br/>
            </w:r>
            <w:r w:rsidRPr="005361B9">
              <w:rPr>
                <w:rFonts w:ascii="Times New Roman" w:hAnsi="Times New Roman"/>
                <w:b w:val="0"/>
                <w:bCs w:val="0"/>
                <w:sz w:val="18"/>
              </w:rPr>
              <w:t>(km)</w:t>
            </w:r>
          </w:p>
        </w:tc>
        <w:tc>
          <w:tcPr>
            <w:tcW w:w="1987" w:type="dxa"/>
            <w:gridSpan w:val="2"/>
            <w:vAlign w:val="center"/>
          </w:tcPr>
          <w:p w:rsidR="00FD0681" w:rsidRPr="0054763A" w:rsidRDefault="00FD0681" w:rsidP="00FD0681">
            <w:pPr>
              <w:pStyle w:val="Tablehead"/>
              <w:rPr>
                <w:b w:val="0"/>
                <w:bCs w:val="0"/>
                <w:sz w:val="18"/>
                <w:lang w:val="fr-CH"/>
              </w:rPr>
            </w:pPr>
            <w:proofErr w:type="spellStart"/>
            <w:r w:rsidRPr="0054763A">
              <w:rPr>
                <w:b w:val="0"/>
                <w:bCs w:val="0"/>
                <w:i/>
                <w:iCs/>
                <w:sz w:val="18"/>
                <w:lang w:val="fr-CH"/>
              </w:rPr>
              <w:t>L</w:t>
            </w:r>
            <w:r w:rsidRPr="0054763A">
              <w:rPr>
                <w:b w:val="0"/>
                <w:bCs w:val="0"/>
                <w:i/>
                <w:iCs/>
                <w:sz w:val="18"/>
                <w:vertAlign w:val="subscript"/>
                <w:lang w:val="fr-CH"/>
              </w:rPr>
              <w:t>min</w:t>
            </w:r>
            <w:proofErr w:type="spellEnd"/>
            <w:r w:rsidRPr="0054763A">
              <w:rPr>
                <w:b w:val="0"/>
                <w:bCs w:val="0"/>
                <w:sz w:val="18"/>
                <w:lang w:val="fr-CH"/>
              </w:rPr>
              <w:t xml:space="preserve"> </w:t>
            </w:r>
            <w:r w:rsidRPr="0054763A">
              <w:rPr>
                <w:rFonts w:ascii="Symbol" w:hAnsi="Symbol"/>
                <w:b w:val="0"/>
                <w:bCs w:val="0"/>
                <w:sz w:val="18"/>
              </w:rPr>
              <w:sym w:font="Symbol" w:char="F0A3"/>
            </w:r>
            <w:r w:rsidRPr="0054763A">
              <w:rPr>
                <w:b w:val="0"/>
                <w:bCs w:val="0"/>
                <w:sz w:val="18"/>
                <w:lang w:val="fr-CH"/>
              </w:rPr>
              <w:t xml:space="preserve"> </w:t>
            </w:r>
            <w:proofErr w:type="spellStart"/>
            <w:r w:rsidRPr="0054763A">
              <w:rPr>
                <w:b w:val="0"/>
                <w:bCs w:val="0"/>
                <w:i/>
                <w:iCs/>
                <w:sz w:val="18"/>
                <w:lang w:val="fr-CH"/>
              </w:rPr>
              <w:t>L</w:t>
            </w:r>
            <w:r w:rsidRPr="0054763A">
              <w:rPr>
                <w:b w:val="0"/>
                <w:bCs w:val="0"/>
                <w:i/>
                <w:iCs/>
                <w:sz w:val="18"/>
                <w:vertAlign w:val="subscript"/>
                <w:lang w:val="fr-CH"/>
              </w:rPr>
              <w:t>link</w:t>
            </w:r>
            <w:proofErr w:type="spellEnd"/>
            <w:r w:rsidRPr="0054763A">
              <w:rPr>
                <w:b w:val="0"/>
                <w:bCs w:val="0"/>
                <w:sz w:val="18"/>
                <w:lang w:val="fr-CH"/>
              </w:rPr>
              <w:t xml:space="preserve"> </w:t>
            </w:r>
            <w:r w:rsidRPr="0054763A">
              <w:rPr>
                <w:rFonts w:ascii="Symbol" w:hAnsi="Symbol"/>
                <w:b w:val="0"/>
                <w:bCs w:val="0"/>
                <w:sz w:val="18"/>
              </w:rPr>
              <w:sym w:font="Symbol" w:char="F0A3"/>
            </w:r>
            <w:r w:rsidRPr="0054763A">
              <w:rPr>
                <w:b w:val="0"/>
                <w:bCs w:val="0"/>
                <w:sz w:val="18"/>
                <w:lang w:val="fr-CH"/>
              </w:rPr>
              <w:t xml:space="preserve"> </w:t>
            </w:r>
            <w:r w:rsidRPr="005361B9">
              <w:rPr>
                <w:rFonts w:ascii="Times New Roman" w:hAnsi="Times New Roman"/>
                <w:b w:val="0"/>
                <w:bCs w:val="0"/>
                <w:sz w:val="18"/>
                <w:lang w:val="fr-CH"/>
              </w:rPr>
              <w:t>250</w:t>
            </w:r>
          </w:p>
        </w:tc>
        <w:tc>
          <w:tcPr>
            <w:tcW w:w="1985" w:type="dxa"/>
            <w:gridSpan w:val="2"/>
            <w:vAlign w:val="center"/>
          </w:tcPr>
          <w:p w:rsidR="00FD0681" w:rsidRPr="0054763A" w:rsidRDefault="00FD0681" w:rsidP="00FD0681">
            <w:pPr>
              <w:pStyle w:val="Tablehead"/>
              <w:rPr>
                <w:b w:val="0"/>
                <w:bCs w:val="0"/>
                <w:sz w:val="18"/>
                <w:lang w:val="en-US"/>
              </w:rPr>
            </w:pPr>
            <w:r w:rsidRPr="005361B9">
              <w:rPr>
                <w:rFonts w:ascii="Times New Roman" w:hAnsi="Times New Roman"/>
                <w:b w:val="0"/>
                <w:bCs w:val="0"/>
                <w:sz w:val="18"/>
                <w:lang w:val="en-US"/>
              </w:rPr>
              <w:t>250</w:t>
            </w:r>
            <w:r w:rsidRPr="0054763A">
              <w:rPr>
                <w:b w:val="0"/>
                <w:bCs w:val="0"/>
                <w:sz w:val="18"/>
                <w:lang w:val="en-US"/>
              </w:rPr>
              <w:t xml:space="preserve"> </w:t>
            </w:r>
            <w:r w:rsidRPr="0054763A">
              <w:rPr>
                <w:rFonts w:ascii="Symbol" w:hAnsi="Symbol"/>
                <w:b w:val="0"/>
                <w:bCs w:val="0"/>
                <w:sz w:val="18"/>
              </w:rPr>
              <w:t></w:t>
            </w:r>
            <w:r w:rsidRPr="0054763A">
              <w:rPr>
                <w:b w:val="0"/>
                <w:bCs w:val="0"/>
                <w:sz w:val="18"/>
                <w:lang w:val="en-US"/>
              </w:rPr>
              <w:t xml:space="preserve"> </w:t>
            </w:r>
            <w:proofErr w:type="spellStart"/>
            <w:r w:rsidRPr="0054763A">
              <w:rPr>
                <w:b w:val="0"/>
                <w:bCs w:val="0"/>
                <w:i/>
                <w:iCs/>
                <w:sz w:val="18"/>
                <w:lang w:val="en-US"/>
              </w:rPr>
              <w:t>L</w:t>
            </w:r>
            <w:r w:rsidRPr="0054763A">
              <w:rPr>
                <w:b w:val="0"/>
                <w:bCs w:val="0"/>
                <w:i/>
                <w:iCs/>
                <w:sz w:val="18"/>
                <w:vertAlign w:val="subscript"/>
                <w:lang w:val="en-US"/>
              </w:rPr>
              <w:t>link</w:t>
            </w:r>
            <w:proofErr w:type="spellEnd"/>
            <w:r w:rsidRPr="0054763A">
              <w:rPr>
                <w:b w:val="0"/>
                <w:bCs w:val="0"/>
                <w:sz w:val="18"/>
                <w:lang w:val="en-US"/>
              </w:rPr>
              <w:t xml:space="preserve"> </w:t>
            </w:r>
            <w:r w:rsidRPr="0054763A">
              <w:rPr>
                <w:rFonts w:ascii="Symbol" w:hAnsi="Symbol"/>
                <w:b w:val="0"/>
                <w:bCs w:val="0"/>
                <w:sz w:val="18"/>
              </w:rPr>
              <w:sym w:font="Symbol" w:char="F0A3"/>
            </w:r>
            <w:r w:rsidRPr="0054763A">
              <w:rPr>
                <w:b w:val="0"/>
                <w:bCs w:val="0"/>
                <w:sz w:val="18"/>
                <w:lang w:val="en-US"/>
              </w:rPr>
              <w:t xml:space="preserve"> </w:t>
            </w:r>
            <w:r w:rsidRPr="005361B9">
              <w:rPr>
                <w:rFonts w:ascii="Times New Roman" w:hAnsi="Times New Roman"/>
                <w:b w:val="0"/>
                <w:bCs w:val="0"/>
                <w:sz w:val="18"/>
                <w:lang w:val="en-US"/>
              </w:rPr>
              <w:t>2</w:t>
            </w:r>
            <w:r w:rsidRPr="005361B9">
              <w:rPr>
                <w:rFonts w:ascii="Times New Roman" w:hAnsi="Times New Roman"/>
                <w:b w:val="0"/>
                <w:bCs w:val="0"/>
                <w:sz w:val="12"/>
              </w:rPr>
              <w:t> </w:t>
            </w:r>
            <w:r w:rsidRPr="005361B9">
              <w:rPr>
                <w:rFonts w:ascii="Times New Roman" w:hAnsi="Times New Roman"/>
                <w:b w:val="0"/>
                <w:bCs w:val="0"/>
                <w:sz w:val="18"/>
                <w:lang w:val="en-US"/>
              </w:rPr>
              <w:t>500</w:t>
            </w:r>
          </w:p>
        </w:tc>
        <w:tc>
          <w:tcPr>
            <w:tcW w:w="1985" w:type="dxa"/>
            <w:gridSpan w:val="2"/>
            <w:vAlign w:val="center"/>
          </w:tcPr>
          <w:p w:rsidR="00FD0681" w:rsidRPr="0054763A" w:rsidRDefault="00FD0681" w:rsidP="00FD0681">
            <w:pPr>
              <w:pStyle w:val="Tablehead"/>
              <w:rPr>
                <w:b w:val="0"/>
                <w:bCs w:val="0"/>
                <w:sz w:val="18"/>
                <w:lang w:val="en-US"/>
              </w:rPr>
            </w:pPr>
            <w:r w:rsidRPr="005361B9">
              <w:rPr>
                <w:rFonts w:ascii="Times New Roman" w:hAnsi="Times New Roman"/>
                <w:b w:val="0"/>
                <w:bCs w:val="0"/>
                <w:sz w:val="18"/>
                <w:lang w:val="en-US"/>
              </w:rPr>
              <w:t>2</w:t>
            </w:r>
            <w:r w:rsidRPr="005361B9">
              <w:rPr>
                <w:rFonts w:ascii="Times New Roman" w:hAnsi="Times New Roman"/>
                <w:b w:val="0"/>
                <w:bCs w:val="0"/>
                <w:sz w:val="12"/>
              </w:rPr>
              <w:t> </w:t>
            </w:r>
            <w:r w:rsidRPr="005361B9">
              <w:rPr>
                <w:rFonts w:ascii="Times New Roman" w:hAnsi="Times New Roman"/>
                <w:b w:val="0"/>
                <w:bCs w:val="0"/>
                <w:sz w:val="18"/>
                <w:lang w:val="en-US"/>
              </w:rPr>
              <w:t>500</w:t>
            </w:r>
            <w:r w:rsidRPr="0054763A">
              <w:rPr>
                <w:b w:val="0"/>
                <w:bCs w:val="0"/>
                <w:sz w:val="18"/>
                <w:lang w:val="en-US"/>
              </w:rPr>
              <w:t xml:space="preserve"> </w:t>
            </w:r>
            <w:r w:rsidRPr="0054763A">
              <w:rPr>
                <w:rFonts w:ascii="Symbol" w:hAnsi="Symbol"/>
                <w:b w:val="0"/>
                <w:bCs w:val="0"/>
                <w:sz w:val="18"/>
              </w:rPr>
              <w:t></w:t>
            </w:r>
            <w:r w:rsidRPr="0054763A">
              <w:rPr>
                <w:b w:val="0"/>
                <w:bCs w:val="0"/>
                <w:sz w:val="18"/>
                <w:lang w:val="en-US"/>
              </w:rPr>
              <w:t xml:space="preserve"> </w:t>
            </w:r>
            <w:proofErr w:type="spellStart"/>
            <w:r w:rsidRPr="0054763A">
              <w:rPr>
                <w:b w:val="0"/>
                <w:bCs w:val="0"/>
                <w:i/>
                <w:iCs/>
                <w:sz w:val="18"/>
                <w:lang w:val="en-US"/>
              </w:rPr>
              <w:t>L</w:t>
            </w:r>
            <w:r w:rsidRPr="0054763A">
              <w:rPr>
                <w:b w:val="0"/>
                <w:bCs w:val="0"/>
                <w:i/>
                <w:iCs/>
                <w:sz w:val="18"/>
                <w:vertAlign w:val="subscript"/>
                <w:lang w:val="en-US"/>
              </w:rPr>
              <w:t>link</w:t>
            </w:r>
            <w:proofErr w:type="spellEnd"/>
            <w:r w:rsidRPr="0054763A">
              <w:rPr>
                <w:b w:val="0"/>
                <w:bCs w:val="0"/>
                <w:sz w:val="18"/>
                <w:lang w:val="en-US"/>
              </w:rPr>
              <w:t xml:space="preserve"> </w:t>
            </w:r>
            <w:r w:rsidRPr="0054763A">
              <w:rPr>
                <w:rFonts w:ascii="Symbol" w:hAnsi="Symbol"/>
                <w:b w:val="0"/>
                <w:bCs w:val="0"/>
                <w:sz w:val="18"/>
              </w:rPr>
              <w:sym w:font="Symbol" w:char="F0A3"/>
            </w:r>
            <w:r w:rsidRPr="0054763A">
              <w:rPr>
                <w:b w:val="0"/>
                <w:bCs w:val="0"/>
                <w:sz w:val="18"/>
                <w:lang w:val="en-US"/>
              </w:rPr>
              <w:t xml:space="preserve"> </w:t>
            </w:r>
            <w:r w:rsidRPr="005361B9">
              <w:rPr>
                <w:rFonts w:ascii="Times New Roman" w:hAnsi="Times New Roman"/>
                <w:b w:val="0"/>
                <w:bCs w:val="0"/>
                <w:sz w:val="18"/>
                <w:lang w:val="en-US"/>
              </w:rPr>
              <w:t>7</w:t>
            </w:r>
            <w:r w:rsidRPr="005361B9">
              <w:rPr>
                <w:rFonts w:ascii="Times New Roman" w:hAnsi="Times New Roman"/>
                <w:b w:val="0"/>
                <w:bCs w:val="0"/>
                <w:sz w:val="12"/>
              </w:rPr>
              <w:t> </w:t>
            </w:r>
            <w:r w:rsidRPr="005361B9">
              <w:rPr>
                <w:rFonts w:ascii="Times New Roman" w:hAnsi="Times New Roman"/>
                <w:b w:val="0"/>
                <w:bCs w:val="0"/>
                <w:sz w:val="18"/>
                <w:lang w:val="en-US"/>
              </w:rPr>
              <w:t>500</w:t>
            </w:r>
          </w:p>
        </w:tc>
        <w:tc>
          <w:tcPr>
            <w:tcW w:w="1988" w:type="dxa"/>
            <w:gridSpan w:val="2"/>
            <w:vAlign w:val="center"/>
          </w:tcPr>
          <w:p w:rsidR="00FD0681" w:rsidRPr="0054763A" w:rsidRDefault="00FD0681" w:rsidP="00FD0681">
            <w:pPr>
              <w:pStyle w:val="Tablehead"/>
              <w:rPr>
                <w:b w:val="0"/>
                <w:bCs w:val="0"/>
                <w:sz w:val="18"/>
                <w:lang w:val="en-US"/>
              </w:rPr>
            </w:pPr>
            <w:proofErr w:type="spellStart"/>
            <w:r w:rsidRPr="0054763A">
              <w:rPr>
                <w:b w:val="0"/>
                <w:bCs w:val="0"/>
                <w:i/>
                <w:iCs/>
                <w:sz w:val="18"/>
                <w:lang w:val="en-US"/>
              </w:rPr>
              <w:t>L</w:t>
            </w:r>
            <w:r w:rsidRPr="0054763A">
              <w:rPr>
                <w:b w:val="0"/>
                <w:bCs w:val="0"/>
                <w:i/>
                <w:iCs/>
                <w:sz w:val="18"/>
                <w:vertAlign w:val="subscript"/>
                <w:lang w:val="en-US"/>
              </w:rPr>
              <w:t>link</w:t>
            </w:r>
            <w:proofErr w:type="spellEnd"/>
            <w:r w:rsidRPr="0054763A">
              <w:rPr>
                <w:b w:val="0"/>
                <w:bCs w:val="0"/>
                <w:sz w:val="18"/>
                <w:lang w:val="en-US"/>
              </w:rPr>
              <w:t xml:space="preserve"> </w:t>
            </w:r>
            <w:r w:rsidRPr="0054763A">
              <w:rPr>
                <w:rFonts w:ascii="Symbol" w:hAnsi="Symbol"/>
                <w:b w:val="0"/>
                <w:bCs w:val="0"/>
                <w:sz w:val="18"/>
              </w:rPr>
              <w:t></w:t>
            </w:r>
            <w:r w:rsidRPr="0054763A">
              <w:rPr>
                <w:b w:val="0"/>
                <w:bCs w:val="0"/>
                <w:sz w:val="18"/>
                <w:lang w:val="en-US"/>
              </w:rPr>
              <w:t xml:space="preserve"> </w:t>
            </w:r>
            <w:r w:rsidRPr="005361B9">
              <w:rPr>
                <w:rFonts w:ascii="Times New Roman" w:hAnsi="Times New Roman"/>
                <w:b w:val="0"/>
                <w:bCs w:val="0"/>
                <w:sz w:val="18"/>
                <w:lang w:val="en-US"/>
              </w:rPr>
              <w:t>7</w:t>
            </w:r>
            <w:r w:rsidRPr="005361B9">
              <w:rPr>
                <w:rFonts w:ascii="Times New Roman" w:hAnsi="Times New Roman"/>
                <w:b w:val="0"/>
                <w:bCs w:val="0"/>
                <w:sz w:val="12"/>
              </w:rPr>
              <w:t> </w:t>
            </w:r>
            <w:r w:rsidRPr="005361B9">
              <w:rPr>
                <w:rFonts w:ascii="Times New Roman" w:hAnsi="Times New Roman"/>
                <w:b w:val="0"/>
                <w:bCs w:val="0"/>
                <w:sz w:val="18"/>
                <w:lang w:val="en-US"/>
              </w:rPr>
              <w:t>500</w:t>
            </w:r>
          </w:p>
        </w:tc>
      </w:tr>
      <w:tr w:rsidR="00FD0681">
        <w:trPr>
          <w:jc w:val="center"/>
        </w:trPr>
        <w:tc>
          <w:tcPr>
            <w:tcW w:w="1415" w:type="dxa"/>
          </w:tcPr>
          <w:p w:rsidR="00FD0681" w:rsidRDefault="00FD0681" w:rsidP="00FD0681">
            <w:pPr>
              <w:pStyle w:val="Tabletext"/>
              <w:jc w:val="center"/>
              <w:rPr>
                <w:sz w:val="18"/>
                <w:lang w:val="en-US"/>
              </w:rPr>
            </w:pPr>
          </w:p>
        </w:tc>
        <w:tc>
          <w:tcPr>
            <w:tcW w:w="992" w:type="dxa"/>
          </w:tcPr>
          <w:p w:rsidR="00FD0681" w:rsidRDefault="00FD0681" w:rsidP="00FD0681">
            <w:pPr>
              <w:pStyle w:val="Tabletext"/>
              <w:jc w:val="center"/>
              <w:rPr>
                <w:sz w:val="18"/>
                <w:lang w:val="es-ES_tradnl"/>
              </w:rPr>
            </w:pPr>
            <w:r>
              <w:rPr>
                <w:i/>
                <w:iCs/>
                <w:sz w:val="18"/>
                <w:lang w:val="es-ES_tradnl"/>
              </w:rPr>
              <w:t>D</w:t>
            </w:r>
            <w:r>
              <w:rPr>
                <w:sz w:val="18"/>
                <w:vertAlign w:val="subscript"/>
                <w:lang w:val="es-ES_tradnl"/>
              </w:rPr>
              <w:t>1</w:t>
            </w:r>
          </w:p>
        </w:tc>
        <w:tc>
          <w:tcPr>
            <w:tcW w:w="995" w:type="dxa"/>
          </w:tcPr>
          <w:p w:rsidR="00FD0681" w:rsidRDefault="00FD0681" w:rsidP="00FD0681">
            <w:pPr>
              <w:pStyle w:val="Tabletext"/>
              <w:jc w:val="center"/>
              <w:rPr>
                <w:sz w:val="18"/>
                <w:lang w:val="es-ES_tradnl"/>
              </w:rPr>
            </w:pPr>
            <w:r>
              <w:rPr>
                <w:i/>
                <w:iCs/>
                <w:sz w:val="18"/>
                <w:lang w:val="es-ES_tradnl"/>
              </w:rPr>
              <w:t>E</w:t>
            </w:r>
            <w:r>
              <w:rPr>
                <w:sz w:val="18"/>
                <w:vertAlign w:val="subscript"/>
                <w:lang w:val="es-ES_tradnl"/>
              </w:rPr>
              <w:t>1</w:t>
            </w:r>
          </w:p>
        </w:tc>
        <w:tc>
          <w:tcPr>
            <w:tcW w:w="992" w:type="dxa"/>
          </w:tcPr>
          <w:p w:rsidR="00FD0681" w:rsidRDefault="00FD0681" w:rsidP="00FD0681">
            <w:pPr>
              <w:pStyle w:val="Tabletext"/>
              <w:jc w:val="center"/>
              <w:rPr>
                <w:sz w:val="18"/>
                <w:lang w:val="es-ES_tradnl"/>
              </w:rPr>
            </w:pPr>
            <w:r>
              <w:rPr>
                <w:i/>
                <w:iCs/>
                <w:sz w:val="18"/>
                <w:lang w:val="es-ES_tradnl"/>
              </w:rPr>
              <w:t>D</w:t>
            </w:r>
            <w:r>
              <w:rPr>
                <w:sz w:val="18"/>
                <w:vertAlign w:val="subscript"/>
                <w:lang w:val="es-ES_tradnl"/>
              </w:rPr>
              <w:t>2</w:t>
            </w:r>
          </w:p>
        </w:tc>
        <w:tc>
          <w:tcPr>
            <w:tcW w:w="993" w:type="dxa"/>
          </w:tcPr>
          <w:p w:rsidR="00FD0681" w:rsidRDefault="00FD0681" w:rsidP="00FD0681">
            <w:pPr>
              <w:pStyle w:val="Tabletext"/>
              <w:jc w:val="center"/>
              <w:rPr>
                <w:sz w:val="18"/>
                <w:lang w:val="es-ES_tradnl"/>
              </w:rPr>
            </w:pPr>
            <w:r>
              <w:rPr>
                <w:i/>
                <w:iCs/>
                <w:sz w:val="18"/>
                <w:lang w:val="es-ES_tradnl"/>
              </w:rPr>
              <w:t>E</w:t>
            </w:r>
            <w:r>
              <w:rPr>
                <w:sz w:val="18"/>
                <w:vertAlign w:val="subscript"/>
                <w:lang w:val="es-ES_tradnl"/>
              </w:rPr>
              <w:t>2</w:t>
            </w:r>
          </w:p>
        </w:tc>
        <w:tc>
          <w:tcPr>
            <w:tcW w:w="992" w:type="dxa"/>
          </w:tcPr>
          <w:p w:rsidR="00FD0681" w:rsidRDefault="00FD0681" w:rsidP="00FD0681">
            <w:pPr>
              <w:pStyle w:val="Tabletext"/>
              <w:jc w:val="center"/>
              <w:rPr>
                <w:sz w:val="18"/>
                <w:lang w:val="es-ES_tradnl"/>
              </w:rPr>
            </w:pPr>
            <w:r>
              <w:rPr>
                <w:i/>
                <w:iCs/>
                <w:sz w:val="18"/>
                <w:lang w:val="es-ES_tradnl"/>
              </w:rPr>
              <w:t>D</w:t>
            </w:r>
            <w:r>
              <w:rPr>
                <w:sz w:val="18"/>
                <w:vertAlign w:val="subscript"/>
                <w:lang w:val="es-ES_tradnl"/>
              </w:rPr>
              <w:t>3</w:t>
            </w:r>
          </w:p>
        </w:tc>
        <w:tc>
          <w:tcPr>
            <w:tcW w:w="993" w:type="dxa"/>
          </w:tcPr>
          <w:p w:rsidR="00FD0681" w:rsidRDefault="00FD0681" w:rsidP="00FD0681">
            <w:pPr>
              <w:pStyle w:val="Tabletext"/>
              <w:jc w:val="center"/>
              <w:rPr>
                <w:sz w:val="18"/>
                <w:lang w:val="es-ES_tradnl"/>
              </w:rPr>
            </w:pPr>
            <w:r>
              <w:rPr>
                <w:i/>
                <w:iCs/>
                <w:sz w:val="18"/>
                <w:lang w:val="es-ES_tradnl"/>
              </w:rPr>
              <w:t>E</w:t>
            </w:r>
            <w:r>
              <w:rPr>
                <w:sz w:val="18"/>
                <w:vertAlign w:val="subscript"/>
                <w:lang w:val="es-ES_tradnl"/>
              </w:rPr>
              <w:t>3</w:t>
            </w:r>
          </w:p>
        </w:tc>
        <w:tc>
          <w:tcPr>
            <w:tcW w:w="992" w:type="dxa"/>
          </w:tcPr>
          <w:p w:rsidR="00FD0681" w:rsidRDefault="00FD0681" w:rsidP="00FD0681">
            <w:pPr>
              <w:pStyle w:val="Tabletext"/>
              <w:jc w:val="center"/>
              <w:rPr>
                <w:sz w:val="18"/>
                <w:lang w:val="fr-CH"/>
              </w:rPr>
            </w:pPr>
            <w:r>
              <w:rPr>
                <w:i/>
                <w:iCs/>
                <w:sz w:val="18"/>
                <w:lang w:val="fr-CH"/>
              </w:rPr>
              <w:t>D</w:t>
            </w:r>
            <w:r>
              <w:rPr>
                <w:sz w:val="18"/>
                <w:vertAlign w:val="subscript"/>
                <w:lang w:val="fr-CH"/>
              </w:rPr>
              <w:t>4</w:t>
            </w:r>
          </w:p>
        </w:tc>
        <w:tc>
          <w:tcPr>
            <w:tcW w:w="996" w:type="dxa"/>
          </w:tcPr>
          <w:p w:rsidR="00FD0681" w:rsidRDefault="00FD0681" w:rsidP="00FD0681">
            <w:pPr>
              <w:pStyle w:val="Tabletext"/>
              <w:jc w:val="center"/>
              <w:rPr>
                <w:sz w:val="18"/>
                <w:lang w:val="fr-CH"/>
              </w:rPr>
            </w:pPr>
            <w:r>
              <w:rPr>
                <w:i/>
                <w:iCs/>
                <w:sz w:val="18"/>
                <w:lang w:val="fr-CH"/>
              </w:rPr>
              <w:t>E</w:t>
            </w:r>
            <w:r>
              <w:rPr>
                <w:sz w:val="18"/>
                <w:vertAlign w:val="subscript"/>
                <w:lang w:val="fr-CH"/>
              </w:rPr>
              <w:t>4</w:t>
            </w:r>
          </w:p>
        </w:tc>
      </w:tr>
      <w:tr w:rsidR="00FD0681">
        <w:trPr>
          <w:jc w:val="center"/>
        </w:trPr>
        <w:tc>
          <w:tcPr>
            <w:tcW w:w="1415" w:type="dxa"/>
          </w:tcPr>
          <w:p w:rsidR="00FD0681" w:rsidRPr="009E4AF9" w:rsidRDefault="00FD0681" w:rsidP="00FD0681">
            <w:pPr>
              <w:pStyle w:val="Tabletext"/>
              <w:spacing w:line="280" w:lineRule="exact"/>
              <w:jc w:val="center"/>
              <w:rPr>
                <w:szCs w:val="30"/>
              </w:rPr>
            </w:pPr>
            <w:r w:rsidRPr="009E4AF9">
              <w:rPr>
                <w:rFonts w:hint="cs"/>
                <w:szCs w:val="30"/>
                <w:rtl/>
              </w:rPr>
              <w:t>الجزء الدولي</w:t>
            </w:r>
          </w:p>
        </w:tc>
        <w:tc>
          <w:tcPr>
            <w:tcW w:w="992" w:type="dxa"/>
          </w:tcPr>
          <w:p w:rsidR="00FD0681" w:rsidRDefault="00FD0681" w:rsidP="00FD0681">
            <w:pPr>
              <w:pStyle w:val="Tabletext"/>
              <w:spacing w:line="280" w:lineRule="exact"/>
              <w:jc w:val="center"/>
              <w:rPr>
                <w:sz w:val="18"/>
              </w:rPr>
            </w:pPr>
            <w:r>
              <w:rPr>
                <w:sz w:val="18"/>
              </w:rPr>
              <w:t>150</w:t>
            </w:r>
          </w:p>
        </w:tc>
        <w:tc>
          <w:tcPr>
            <w:tcW w:w="995" w:type="dxa"/>
          </w:tcPr>
          <w:p w:rsidR="00FD0681" w:rsidRDefault="00FD0681" w:rsidP="00FD0681">
            <w:pPr>
              <w:pStyle w:val="Tabletext"/>
              <w:spacing w:line="280" w:lineRule="exact"/>
              <w:jc w:val="center"/>
              <w:rPr>
                <w:sz w:val="18"/>
              </w:rPr>
            </w:pPr>
            <w:r>
              <w:rPr>
                <w:sz w:val="18"/>
              </w:rPr>
              <w:t>50</w:t>
            </w:r>
          </w:p>
        </w:tc>
        <w:tc>
          <w:tcPr>
            <w:tcW w:w="992" w:type="dxa"/>
          </w:tcPr>
          <w:p w:rsidR="00FD0681" w:rsidRDefault="00FD0681" w:rsidP="00FD0681">
            <w:pPr>
              <w:pStyle w:val="Tabletext"/>
              <w:spacing w:line="280" w:lineRule="exact"/>
              <w:jc w:val="center"/>
              <w:rPr>
                <w:sz w:val="18"/>
              </w:rPr>
            </w:pPr>
            <w:r>
              <w:rPr>
                <w:sz w:val="18"/>
              </w:rPr>
              <w:t>100</w:t>
            </w:r>
          </w:p>
        </w:tc>
        <w:tc>
          <w:tcPr>
            <w:tcW w:w="993" w:type="dxa"/>
          </w:tcPr>
          <w:p w:rsidR="00FD0681" w:rsidRDefault="00FD0681" w:rsidP="00FD0681">
            <w:pPr>
              <w:pStyle w:val="Tabletext"/>
              <w:spacing w:line="280" w:lineRule="exact"/>
              <w:jc w:val="center"/>
              <w:rPr>
                <w:sz w:val="18"/>
              </w:rPr>
            </w:pPr>
            <w:r>
              <w:rPr>
                <w:sz w:val="18"/>
              </w:rPr>
              <w:t>55</w:t>
            </w:r>
          </w:p>
        </w:tc>
        <w:tc>
          <w:tcPr>
            <w:tcW w:w="992" w:type="dxa"/>
          </w:tcPr>
          <w:p w:rsidR="00FD0681" w:rsidRDefault="00FD0681" w:rsidP="00FD0681">
            <w:pPr>
              <w:pStyle w:val="Tabletext"/>
              <w:spacing w:line="280" w:lineRule="exact"/>
              <w:jc w:val="center"/>
              <w:rPr>
                <w:sz w:val="18"/>
              </w:rPr>
            </w:pPr>
            <w:r>
              <w:rPr>
                <w:sz w:val="18"/>
              </w:rPr>
              <w:t>100</w:t>
            </w:r>
          </w:p>
        </w:tc>
        <w:tc>
          <w:tcPr>
            <w:tcW w:w="993" w:type="dxa"/>
          </w:tcPr>
          <w:p w:rsidR="00FD0681" w:rsidRDefault="00FD0681" w:rsidP="00FD0681">
            <w:pPr>
              <w:pStyle w:val="Tabletext"/>
              <w:spacing w:line="280" w:lineRule="exact"/>
              <w:jc w:val="center"/>
              <w:rPr>
                <w:sz w:val="18"/>
              </w:rPr>
            </w:pPr>
            <w:r>
              <w:rPr>
                <w:sz w:val="18"/>
              </w:rPr>
              <w:t>55</w:t>
            </w:r>
          </w:p>
        </w:tc>
        <w:tc>
          <w:tcPr>
            <w:tcW w:w="992" w:type="dxa"/>
          </w:tcPr>
          <w:p w:rsidR="00FD0681" w:rsidRDefault="00FD0681" w:rsidP="00FD0681">
            <w:pPr>
              <w:pStyle w:val="Tabletext"/>
              <w:spacing w:line="280" w:lineRule="exact"/>
              <w:jc w:val="center"/>
              <w:rPr>
                <w:sz w:val="18"/>
              </w:rPr>
            </w:pPr>
            <w:r>
              <w:rPr>
                <w:sz w:val="18"/>
              </w:rPr>
              <w:t>100</w:t>
            </w:r>
          </w:p>
        </w:tc>
        <w:tc>
          <w:tcPr>
            <w:tcW w:w="996" w:type="dxa"/>
          </w:tcPr>
          <w:p w:rsidR="00FD0681" w:rsidRDefault="00FD0681" w:rsidP="00FD0681">
            <w:pPr>
              <w:pStyle w:val="Tabletext"/>
              <w:spacing w:line="280" w:lineRule="exact"/>
              <w:jc w:val="center"/>
              <w:rPr>
                <w:sz w:val="18"/>
              </w:rPr>
            </w:pPr>
            <w:r>
              <w:rPr>
                <w:sz w:val="18"/>
              </w:rPr>
              <w:t>55</w:t>
            </w:r>
          </w:p>
        </w:tc>
      </w:tr>
    </w:tbl>
    <w:p w:rsidR="00FD0681" w:rsidRDefault="00FD0681" w:rsidP="00FD0681">
      <w:pPr>
        <w:spacing w:before="240"/>
        <w:jc w:val="center"/>
        <w:rPr>
          <w:rtl/>
        </w:rPr>
      </w:pPr>
      <w:r>
        <w:rPr>
          <w:rFonts w:hint="cs"/>
          <w:rtl/>
        </w:rPr>
        <w:t xml:space="preserve">الجدول </w:t>
      </w:r>
      <w:r>
        <w:rPr>
          <w:lang w:bidi="ar-EG"/>
        </w:rPr>
        <w:t>4</w:t>
      </w:r>
      <w:r>
        <w:rPr>
          <w:rFonts w:hint="cs"/>
          <w:rtl/>
        </w:rPr>
        <w:t xml:space="preserve"> </w:t>
      </w:r>
    </w:p>
    <w:p w:rsidR="00FD0681" w:rsidRPr="00AC3519" w:rsidRDefault="00FD0681" w:rsidP="00FD0681">
      <w:pPr>
        <w:spacing w:before="0"/>
        <w:jc w:val="center"/>
        <w:rPr>
          <w:b/>
          <w:bCs/>
          <w:rtl/>
        </w:rPr>
      </w:pPr>
      <w:r w:rsidRPr="00AC3519">
        <w:rPr>
          <w:rFonts w:hint="cs"/>
          <w:b/>
          <w:bCs/>
          <w:rtl/>
        </w:rPr>
        <w:t xml:space="preserve">معلمات أهداف شدة الانقطاع لوصلات تشكل </w:t>
      </w:r>
      <w:r>
        <w:rPr>
          <w:rFonts w:hint="cs"/>
          <w:b/>
          <w:bCs/>
          <w:rtl/>
        </w:rPr>
        <w:t>قسماً</w:t>
      </w:r>
      <w:r w:rsidRPr="00AC3519">
        <w:rPr>
          <w:rFonts w:hint="cs"/>
          <w:b/>
          <w:bCs/>
          <w:rtl/>
        </w:rPr>
        <w:t xml:space="preserve"> من </w:t>
      </w:r>
      <w:r>
        <w:rPr>
          <w:rFonts w:hint="cs"/>
          <w:b/>
          <w:bCs/>
          <w:rtl/>
        </w:rPr>
        <w:t>جزء</w:t>
      </w:r>
      <w:r w:rsidRPr="00AC3519">
        <w:rPr>
          <w:rFonts w:hint="cs"/>
          <w:b/>
          <w:bCs/>
          <w:rtl/>
        </w:rPr>
        <w:t xml:space="preserve"> </w:t>
      </w:r>
      <w:r>
        <w:rPr>
          <w:rFonts w:hint="cs"/>
          <w:b/>
          <w:bCs/>
          <w:rtl/>
        </w:rPr>
        <w:t>وطني</w:t>
      </w:r>
      <w:r w:rsidRPr="00AC3519">
        <w:rPr>
          <w:rFonts w:hint="cs"/>
          <w:b/>
          <w:bCs/>
          <w:rtl/>
        </w:rPr>
        <w:t xml:space="preserve"> </w:t>
      </w:r>
      <w:r w:rsidR="00A56158">
        <w:rPr>
          <w:b/>
          <w:bCs/>
          <w:rtl/>
        </w:rPr>
        <w:br/>
      </w:r>
      <w:r w:rsidRPr="00AC3519">
        <w:rPr>
          <w:rFonts w:hint="cs"/>
          <w:b/>
          <w:bCs/>
          <w:rtl/>
        </w:rPr>
        <w:t>لمسير رقمي ذي معدل بتات ثابت</w:t>
      </w:r>
    </w:p>
    <w:tbl>
      <w:tblPr>
        <w:bidiVisual/>
        <w:tblW w:w="9889" w:type="dxa"/>
        <w:jc w:val="center"/>
        <w:tblBorders>
          <w:left w:val="single" w:sz="4" w:space="0" w:color="auto"/>
        </w:tblBorders>
        <w:tblLook w:val="0000" w:firstRow="0" w:lastRow="0" w:firstColumn="0" w:lastColumn="0" w:noHBand="0" w:noVBand="0"/>
      </w:tblPr>
      <w:tblGrid>
        <w:gridCol w:w="439"/>
        <w:gridCol w:w="945"/>
        <w:gridCol w:w="439"/>
        <w:gridCol w:w="979"/>
        <w:gridCol w:w="3548"/>
        <w:gridCol w:w="3539"/>
      </w:tblGrid>
      <w:tr w:rsidR="00FD0681">
        <w:trPr>
          <w:trHeight w:val="435"/>
          <w:tblHeader/>
          <w:jc w:val="center"/>
        </w:trPr>
        <w:tc>
          <w:tcPr>
            <w:tcW w:w="1384" w:type="dxa"/>
            <w:gridSpan w:val="2"/>
            <w:tcBorders>
              <w:top w:val="single" w:sz="4" w:space="0" w:color="auto"/>
              <w:left w:val="single" w:sz="4" w:space="0" w:color="auto"/>
              <w:bottom w:val="single" w:sz="4" w:space="0" w:color="auto"/>
              <w:right w:val="single" w:sz="4" w:space="0" w:color="auto"/>
            </w:tcBorders>
            <w:vAlign w:val="center"/>
          </w:tcPr>
          <w:p w:rsidR="00FD0681" w:rsidRPr="000934DC" w:rsidRDefault="00FD0681" w:rsidP="00FD0681">
            <w:pPr>
              <w:pStyle w:val="Tablehead"/>
              <w:spacing w:line="192" w:lineRule="auto"/>
              <w:rPr>
                <w:i/>
                <w:iCs/>
                <w:sz w:val="18"/>
              </w:rPr>
            </w:pPr>
            <w:r w:rsidRPr="000934DC">
              <w:rPr>
                <w:rFonts w:hint="cs"/>
                <w:sz w:val="18"/>
                <w:rtl/>
              </w:rPr>
              <w:t>جزء النفاذ</w:t>
            </w:r>
          </w:p>
        </w:tc>
        <w:tc>
          <w:tcPr>
            <w:tcW w:w="1418" w:type="dxa"/>
            <w:gridSpan w:val="2"/>
            <w:tcBorders>
              <w:top w:val="single" w:sz="4" w:space="0" w:color="auto"/>
              <w:left w:val="nil"/>
              <w:bottom w:val="single" w:sz="4" w:space="0" w:color="auto"/>
              <w:right w:val="single" w:sz="4" w:space="0" w:color="auto"/>
            </w:tcBorders>
          </w:tcPr>
          <w:p w:rsidR="00FD0681" w:rsidRPr="000934DC" w:rsidRDefault="00FD0681" w:rsidP="00FD0681">
            <w:pPr>
              <w:pStyle w:val="Tablehead"/>
              <w:spacing w:line="192" w:lineRule="auto"/>
              <w:rPr>
                <w:i/>
                <w:iCs/>
                <w:sz w:val="18"/>
              </w:rPr>
            </w:pPr>
            <w:r w:rsidRPr="000934DC">
              <w:rPr>
                <w:rFonts w:hint="cs"/>
                <w:sz w:val="18"/>
                <w:rtl/>
              </w:rPr>
              <w:t>الجزء قصير المدى</w:t>
            </w:r>
          </w:p>
        </w:tc>
        <w:tc>
          <w:tcPr>
            <w:tcW w:w="7087" w:type="dxa"/>
            <w:gridSpan w:val="2"/>
            <w:tcBorders>
              <w:top w:val="single" w:sz="4" w:space="0" w:color="auto"/>
              <w:left w:val="nil"/>
              <w:bottom w:val="single" w:sz="4" w:space="0" w:color="auto"/>
              <w:right w:val="single" w:sz="4" w:space="0" w:color="auto"/>
            </w:tcBorders>
            <w:vAlign w:val="center"/>
          </w:tcPr>
          <w:p w:rsidR="00FD0681" w:rsidRPr="000934DC" w:rsidRDefault="00FD0681" w:rsidP="00FD0681">
            <w:pPr>
              <w:pStyle w:val="Tablehead"/>
              <w:spacing w:line="192" w:lineRule="auto"/>
              <w:rPr>
                <w:i/>
                <w:iCs/>
                <w:sz w:val="18"/>
              </w:rPr>
            </w:pPr>
            <w:r w:rsidRPr="000934DC">
              <w:rPr>
                <w:rFonts w:hint="cs"/>
                <w:sz w:val="18"/>
                <w:rtl/>
              </w:rPr>
              <w:t>الجزء طويل المدى</w:t>
            </w:r>
          </w:p>
        </w:tc>
      </w:tr>
      <w:tr w:rsidR="00FD0681">
        <w:trPr>
          <w:trHeight w:val="435"/>
          <w:jc w:val="center"/>
        </w:trPr>
        <w:tc>
          <w:tcPr>
            <w:tcW w:w="439" w:type="dxa"/>
            <w:tcBorders>
              <w:top w:val="nil"/>
              <w:left w:val="single" w:sz="4" w:space="0" w:color="auto"/>
              <w:bottom w:val="single" w:sz="4" w:space="0" w:color="auto"/>
              <w:right w:val="single" w:sz="4" w:space="0" w:color="auto"/>
            </w:tcBorders>
          </w:tcPr>
          <w:p w:rsidR="00FD0681" w:rsidRDefault="00FD0681" w:rsidP="00FD0681">
            <w:pPr>
              <w:pStyle w:val="Tabletext"/>
              <w:jc w:val="center"/>
              <w:rPr>
                <w:sz w:val="18"/>
                <w:lang w:val="es-ES_tradnl"/>
              </w:rPr>
            </w:pPr>
            <w:r>
              <w:rPr>
                <w:i/>
                <w:iCs/>
                <w:sz w:val="18"/>
                <w:lang w:val="es-ES_tradnl"/>
              </w:rPr>
              <w:t>D</w:t>
            </w:r>
            <w:r>
              <w:rPr>
                <w:sz w:val="18"/>
                <w:vertAlign w:val="subscript"/>
                <w:lang w:val="es-ES_tradnl"/>
              </w:rPr>
              <w:t>5</w:t>
            </w:r>
          </w:p>
        </w:tc>
        <w:tc>
          <w:tcPr>
            <w:tcW w:w="945" w:type="dxa"/>
            <w:tcBorders>
              <w:top w:val="nil"/>
              <w:left w:val="single" w:sz="4" w:space="0" w:color="auto"/>
              <w:bottom w:val="single" w:sz="4" w:space="0" w:color="auto"/>
              <w:right w:val="single" w:sz="4" w:space="0" w:color="auto"/>
            </w:tcBorders>
          </w:tcPr>
          <w:p w:rsidR="00FD0681" w:rsidRDefault="00FD0681" w:rsidP="00FD0681">
            <w:pPr>
              <w:pStyle w:val="Tabletext"/>
              <w:jc w:val="center"/>
              <w:rPr>
                <w:sz w:val="18"/>
                <w:lang w:val="es-ES_tradnl"/>
              </w:rPr>
            </w:pPr>
            <w:r>
              <w:rPr>
                <w:i/>
                <w:iCs/>
                <w:sz w:val="18"/>
                <w:lang w:val="es-ES_tradnl"/>
              </w:rPr>
              <w:t>E</w:t>
            </w:r>
            <w:r>
              <w:rPr>
                <w:sz w:val="18"/>
                <w:vertAlign w:val="subscript"/>
                <w:lang w:val="es-ES_tradnl"/>
              </w:rPr>
              <w:t>5</w:t>
            </w:r>
          </w:p>
        </w:tc>
        <w:tc>
          <w:tcPr>
            <w:tcW w:w="439" w:type="dxa"/>
            <w:tcBorders>
              <w:top w:val="nil"/>
              <w:left w:val="nil"/>
              <w:bottom w:val="single" w:sz="4" w:space="0" w:color="auto"/>
              <w:right w:val="single" w:sz="4" w:space="0" w:color="auto"/>
            </w:tcBorders>
          </w:tcPr>
          <w:p w:rsidR="00FD0681" w:rsidRDefault="00FD0681" w:rsidP="00FD0681">
            <w:pPr>
              <w:pStyle w:val="Tabletext"/>
              <w:jc w:val="center"/>
              <w:rPr>
                <w:sz w:val="18"/>
                <w:lang w:val="es-ES_tradnl"/>
              </w:rPr>
            </w:pPr>
            <w:r>
              <w:rPr>
                <w:i/>
                <w:iCs/>
                <w:sz w:val="18"/>
                <w:lang w:val="es-ES_tradnl"/>
              </w:rPr>
              <w:t>D</w:t>
            </w:r>
            <w:r>
              <w:rPr>
                <w:sz w:val="18"/>
                <w:vertAlign w:val="subscript"/>
                <w:lang w:val="es-ES_tradnl"/>
              </w:rPr>
              <w:t>6</w:t>
            </w:r>
          </w:p>
        </w:tc>
        <w:tc>
          <w:tcPr>
            <w:tcW w:w="979" w:type="dxa"/>
            <w:tcBorders>
              <w:top w:val="nil"/>
              <w:left w:val="nil"/>
              <w:bottom w:val="single" w:sz="4" w:space="0" w:color="auto"/>
              <w:right w:val="single" w:sz="4" w:space="0" w:color="auto"/>
            </w:tcBorders>
          </w:tcPr>
          <w:p w:rsidR="00FD0681" w:rsidRDefault="00FD0681" w:rsidP="00FD0681">
            <w:pPr>
              <w:pStyle w:val="Tabletext"/>
              <w:jc w:val="center"/>
              <w:rPr>
                <w:sz w:val="18"/>
                <w:lang w:val="es-ES_tradnl"/>
              </w:rPr>
            </w:pPr>
            <w:r>
              <w:rPr>
                <w:i/>
                <w:iCs/>
                <w:sz w:val="18"/>
                <w:lang w:val="es-ES_tradnl"/>
              </w:rPr>
              <w:t>E</w:t>
            </w:r>
            <w:r>
              <w:rPr>
                <w:sz w:val="18"/>
                <w:vertAlign w:val="subscript"/>
                <w:lang w:val="es-ES_tradnl"/>
              </w:rPr>
              <w:t>6</w:t>
            </w:r>
          </w:p>
        </w:tc>
        <w:tc>
          <w:tcPr>
            <w:tcW w:w="3548" w:type="dxa"/>
            <w:tcBorders>
              <w:top w:val="nil"/>
              <w:left w:val="nil"/>
              <w:bottom w:val="single" w:sz="4" w:space="0" w:color="auto"/>
              <w:right w:val="single" w:sz="4" w:space="0" w:color="auto"/>
            </w:tcBorders>
          </w:tcPr>
          <w:p w:rsidR="00FD0681" w:rsidRDefault="00FD0681" w:rsidP="00FD0681">
            <w:pPr>
              <w:pStyle w:val="Tabletext"/>
              <w:jc w:val="center"/>
              <w:rPr>
                <w:sz w:val="18"/>
                <w:lang w:val="es-ES_tradnl"/>
              </w:rPr>
            </w:pPr>
            <w:r>
              <w:rPr>
                <w:i/>
                <w:iCs/>
                <w:sz w:val="18"/>
                <w:lang w:val="es-ES_tradnl"/>
              </w:rPr>
              <w:t>D</w:t>
            </w:r>
            <w:r>
              <w:rPr>
                <w:sz w:val="18"/>
                <w:vertAlign w:val="subscript"/>
                <w:lang w:val="es-ES_tradnl"/>
              </w:rPr>
              <w:t>7</w:t>
            </w:r>
          </w:p>
        </w:tc>
        <w:tc>
          <w:tcPr>
            <w:tcW w:w="3539" w:type="dxa"/>
            <w:tcBorders>
              <w:top w:val="nil"/>
              <w:left w:val="nil"/>
              <w:bottom w:val="single" w:sz="4" w:space="0" w:color="auto"/>
              <w:right w:val="single" w:sz="4" w:space="0" w:color="auto"/>
            </w:tcBorders>
          </w:tcPr>
          <w:p w:rsidR="00FD0681" w:rsidRDefault="00FD0681" w:rsidP="00FD0681">
            <w:pPr>
              <w:pStyle w:val="Tabletext"/>
              <w:jc w:val="center"/>
              <w:rPr>
                <w:sz w:val="18"/>
                <w:lang w:val="es-ES_tradnl"/>
              </w:rPr>
            </w:pPr>
            <w:r>
              <w:rPr>
                <w:i/>
                <w:iCs/>
                <w:sz w:val="18"/>
                <w:lang w:val="es-ES_tradnl"/>
              </w:rPr>
              <w:t>E</w:t>
            </w:r>
            <w:r>
              <w:rPr>
                <w:sz w:val="18"/>
                <w:vertAlign w:val="subscript"/>
                <w:lang w:val="es-ES_tradnl"/>
              </w:rPr>
              <w:t>7</w:t>
            </w:r>
          </w:p>
        </w:tc>
      </w:tr>
      <w:tr w:rsidR="00FD0681">
        <w:trPr>
          <w:trHeight w:val="20"/>
          <w:jc w:val="center"/>
        </w:trPr>
        <w:tc>
          <w:tcPr>
            <w:tcW w:w="439" w:type="dxa"/>
            <w:tcBorders>
              <w:top w:val="single" w:sz="4" w:space="0" w:color="auto"/>
              <w:left w:val="single" w:sz="4" w:space="0" w:color="auto"/>
              <w:bottom w:val="single" w:sz="4" w:space="0" w:color="auto"/>
              <w:right w:val="single" w:sz="4" w:space="0" w:color="auto"/>
            </w:tcBorders>
          </w:tcPr>
          <w:p w:rsidR="00FD0681" w:rsidRDefault="00FD0681" w:rsidP="00FD0681">
            <w:pPr>
              <w:pStyle w:val="Tabletext"/>
              <w:jc w:val="center"/>
              <w:rPr>
                <w:sz w:val="18"/>
                <w:lang w:val="en-US"/>
              </w:rPr>
            </w:pPr>
            <w:r>
              <w:rPr>
                <w:sz w:val="18"/>
                <w:lang w:val="en-US"/>
              </w:rPr>
              <w:t>0</w:t>
            </w:r>
          </w:p>
        </w:tc>
        <w:tc>
          <w:tcPr>
            <w:tcW w:w="945" w:type="dxa"/>
            <w:tcBorders>
              <w:top w:val="single" w:sz="4" w:space="0" w:color="auto"/>
              <w:left w:val="single" w:sz="4" w:space="0" w:color="auto"/>
              <w:bottom w:val="single" w:sz="4" w:space="0" w:color="auto"/>
              <w:right w:val="single" w:sz="4" w:space="0" w:color="auto"/>
            </w:tcBorders>
          </w:tcPr>
          <w:p w:rsidR="00FD0681" w:rsidRDefault="00FD0681" w:rsidP="00FD0681">
            <w:pPr>
              <w:pStyle w:val="Tabletext"/>
              <w:jc w:val="center"/>
              <w:rPr>
                <w:sz w:val="18"/>
                <w:lang w:val="en-US"/>
              </w:rPr>
            </w:pPr>
            <w:r>
              <w:rPr>
                <w:sz w:val="18"/>
                <w:lang w:val="en-US"/>
              </w:rPr>
              <w:t>100</w:t>
            </w:r>
          </w:p>
        </w:tc>
        <w:tc>
          <w:tcPr>
            <w:tcW w:w="439" w:type="dxa"/>
            <w:tcBorders>
              <w:top w:val="single" w:sz="4" w:space="0" w:color="auto"/>
              <w:left w:val="nil"/>
              <w:bottom w:val="single" w:sz="4" w:space="0" w:color="auto"/>
              <w:right w:val="single" w:sz="4" w:space="0" w:color="auto"/>
            </w:tcBorders>
          </w:tcPr>
          <w:p w:rsidR="00FD0681" w:rsidRDefault="00FD0681" w:rsidP="00FD0681">
            <w:pPr>
              <w:pStyle w:val="Tabletext"/>
              <w:jc w:val="center"/>
              <w:rPr>
                <w:sz w:val="18"/>
                <w:lang w:val="en-US"/>
              </w:rPr>
            </w:pPr>
            <w:r>
              <w:rPr>
                <w:sz w:val="18"/>
                <w:lang w:val="en-US"/>
              </w:rPr>
              <w:t>0</w:t>
            </w:r>
          </w:p>
        </w:tc>
        <w:tc>
          <w:tcPr>
            <w:tcW w:w="979" w:type="dxa"/>
            <w:tcBorders>
              <w:top w:val="single" w:sz="4" w:space="0" w:color="auto"/>
              <w:left w:val="nil"/>
              <w:bottom w:val="single" w:sz="4" w:space="0" w:color="auto"/>
              <w:right w:val="single" w:sz="4" w:space="0" w:color="auto"/>
            </w:tcBorders>
          </w:tcPr>
          <w:p w:rsidR="00FD0681" w:rsidRDefault="00FD0681" w:rsidP="00FD0681">
            <w:pPr>
              <w:pStyle w:val="Tabletext"/>
              <w:jc w:val="center"/>
              <w:rPr>
                <w:sz w:val="18"/>
                <w:lang w:val="en-US"/>
              </w:rPr>
            </w:pPr>
            <w:r>
              <w:rPr>
                <w:sz w:val="18"/>
                <w:lang w:val="en-US"/>
              </w:rPr>
              <w:t>120</w:t>
            </w:r>
          </w:p>
        </w:tc>
        <w:tc>
          <w:tcPr>
            <w:tcW w:w="3548" w:type="dxa"/>
            <w:tcBorders>
              <w:top w:val="single" w:sz="4" w:space="0" w:color="auto"/>
              <w:left w:val="nil"/>
              <w:bottom w:val="single" w:sz="4" w:space="0" w:color="auto"/>
              <w:right w:val="single" w:sz="4" w:space="0" w:color="auto"/>
            </w:tcBorders>
            <w:tcMar>
              <w:left w:w="85" w:type="dxa"/>
              <w:right w:w="85" w:type="dxa"/>
            </w:tcMar>
          </w:tcPr>
          <w:p w:rsidR="00FD0681" w:rsidRDefault="00FD0681" w:rsidP="00E3366C">
            <w:pPr>
              <w:pStyle w:val="Tabletext"/>
              <w:tabs>
                <w:tab w:val="clear" w:pos="284"/>
              </w:tabs>
              <w:bidi w:val="0"/>
              <w:ind w:left="33"/>
              <w:jc w:val="left"/>
              <w:rPr>
                <w:sz w:val="18"/>
                <w:lang w:val="en-US"/>
              </w:rPr>
            </w:pPr>
            <w:r>
              <w:rPr>
                <w:sz w:val="18"/>
                <w:lang w:val="en-US"/>
              </w:rPr>
              <w:t>100</w:t>
            </w:r>
            <w:r>
              <w:rPr>
                <w:sz w:val="18"/>
                <w:lang w:val="en-US"/>
              </w:rPr>
              <w:tab/>
              <w:t xml:space="preserve">for 250 km </w:t>
            </w:r>
            <w:r>
              <w:rPr>
                <w:rFonts w:ascii="Symbol" w:hAnsi="Symbol"/>
                <w:sz w:val="18"/>
              </w:rPr>
              <w:sym w:font="Symbol" w:char="F0A3"/>
            </w:r>
            <w:r>
              <w:rPr>
                <w:sz w:val="18"/>
                <w:lang w:val="en-US"/>
              </w:rPr>
              <w:t xml:space="preserve"> </w:t>
            </w:r>
            <w:proofErr w:type="spellStart"/>
            <w:r>
              <w:rPr>
                <w:i/>
                <w:iCs/>
                <w:sz w:val="18"/>
                <w:lang w:val="en-US"/>
              </w:rPr>
              <w:t>L</w:t>
            </w:r>
            <w:r>
              <w:rPr>
                <w:i/>
                <w:iCs/>
                <w:sz w:val="18"/>
                <w:vertAlign w:val="subscript"/>
                <w:lang w:val="en-US"/>
              </w:rPr>
              <w:t>link</w:t>
            </w:r>
            <w:proofErr w:type="spellEnd"/>
            <w:r>
              <w:rPr>
                <w:sz w:val="18"/>
                <w:lang w:val="en-US"/>
              </w:rPr>
              <w:t xml:space="preserve"> </w:t>
            </w:r>
            <w:r>
              <w:rPr>
                <w:rFonts w:ascii="Symbol" w:hAnsi="Symbol"/>
                <w:sz w:val="18"/>
              </w:rPr>
              <w:t></w:t>
            </w:r>
            <w:r>
              <w:rPr>
                <w:sz w:val="18"/>
                <w:lang w:val="en-US"/>
              </w:rPr>
              <w:t xml:space="preserve"> 2</w:t>
            </w:r>
            <w:r>
              <w:rPr>
                <w:rFonts w:ascii="Tms Rmn" w:hAnsi="Tms Rmn"/>
                <w:sz w:val="12"/>
                <w:lang w:val="en-US"/>
              </w:rPr>
              <w:t> </w:t>
            </w:r>
            <w:r>
              <w:rPr>
                <w:sz w:val="18"/>
                <w:lang w:val="en-US"/>
              </w:rPr>
              <w:t>500 km</w:t>
            </w:r>
          </w:p>
          <w:p w:rsidR="00FD0681" w:rsidRDefault="00FD0681" w:rsidP="00E3366C">
            <w:pPr>
              <w:pStyle w:val="Tabletext"/>
              <w:tabs>
                <w:tab w:val="clear" w:pos="284"/>
              </w:tabs>
              <w:bidi w:val="0"/>
              <w:ind w:left="33"/>
              <w:jc w:val="left"/>
              <w:rPr>
                <w:sz w:val="18"/>
                <w:lang w:val="en-US"/>
              </w:rPr>
            </w:pPr>
            <w:r>
              <w:rPr>
                <w:sz w:val="18"/>
                <w:lang w:val="en-US"/>
              </w:rPr>
              <w:t>150</w:t>
            </w:r>
            <w:r>
              <w:rPr>
                <w:sz w:val="18"/>
                <w:lang w:val="en-US"/>
              </w:rPr>
              <w:tab/>
              <w:t xml:space="preserve">for </w:t>
            </w:r>
            <w:proofErr w:type="spellStart"/>
            <w:r>
              <w:rPr>
                <w:i/>
                <w:iCs/>
                <w:sz w:val="18"/>
                <w:lang w:val="en-US"/>
              </w:rPr>
              <w:t>L</w:t>
            </w:r>
            <w:r>
              <w:rPr>
                <w:i/>
                <w:iCs/>
                <w:sz w:val="18"/>
                <w:vertAlign w:val="subscript"/>
                <w:lang w:val="en-US"/>
              </w:rPr>
              <w:t>min</w:t>
            </w:r>
            <w:proofErr w:type="spellEnd"/>
            <w:r>
              <w:rPr>
                <w:sz w:val="18"/>
                <w:lang w:val="en-US"/>
              </w:rPr>
              <w:t xml:space="preserve"> </w:t>
            </w:r>
            <w:r>
              <w:rPr>
                <w:rFonts w:ascii="Symbol" w:hAnsi="Symbol"/>
                <w:sz w:val="18"/>
              </w:rPr>
              <w:sym w:font="Symbol" w:char="F0A3"/>
            </w:r>
            <w:r>
              <w:rPr>
                <w:sz w:val="18"/>
                <w:lang w:val="en-US"/>
              </w:rPr>
              <w:t xml:space="preserve"> </w:t>
            </w:r>
            <w:proofErr w:type="spellStart"/>
            <w:r>
              <w:rPr>
                <w:i/>
                <w:iCs/>
                <w:sz w:val="18"/>
                <w:lang w:val="en-US"/>
              </w:rPr>
              <w:t>L</w:t>
            </w:r>
            <w:r>
              <w:rPr>
                <w:i/>
                <w:iCs/>
                <w:sz w:val="18"/>
                <w:vertAlign w:val="subscript"/>
                <w:lang w:val="en-US"/>
              </w:rPr>
              <w:t>link</w:t>
            </w:r>
            <w:proofErr w:type="spellEnd"/>
            <w:r>
              <w:rPr>
                <w:sz w:val="18"/>
                <w:lang w:val="en-US"/>
              </w:rPr>
              <w:t xml:space="preserve"> </w:t>
            </w:r>
            <w:r>
              <w:rPr>
                <w:rFonts w:ascii="Symbol" w:hAnsi="Symbol"/>
                <w:sz w:val="18"/>
              </w:rPr>
              <w:t></w:t>
            </w:r>
            <w:r>
              <w:rPr>
                <w:sz w:val="18"/>
                <w:lang w:val="en-US"/>
              </w:rPr>
              <w:t xml:space="preserve"> 250 km</w:t>
            </w:r>
          </w:p>
        </w:tc>
        <w:tc>
          <w:tcPr>
            <w:tcW w:w="3539" w:type="dxa"/>
            <w:tcBorders>
              <w:top w:val="single" w:sz="4" w:space="0" w:color="auto"/>
              <w:left w:val="nil"/>
              <w:bottom w:val="single" w:sz="4" w:space="0" w:color="auto"/>
              <w:right w:val="single" w:sz="4" w:space="0" w:color="auto"/>
            </w:tcBorders>
          </w:tcPr>
          <w:p w:rsidR="00FD0681" w:rsidRDefault="00FD0681" w:rsidP="00E3366C">
            <w:pPr>
              <w:pStyle w:val="Tabletext"/>
              <w:tabs>
                <w:tab w:val="clear" w:pos="284"/>
                <w:tab w:val="clear" w:pos="567"/>
                <w:tab w:val="left" w:pos="425"/>
              </w:tabs>
              <w:bidi w:val="0"/>
              <w:jc w:val="left"/>
              <w:rPr>
                <w:sz w:val="18"/>
                <w:lang w:val="en-US"/>
              </w:rPr>
            </w:pPr>
            <w:r>
              <w:rPr>
                <w:sz w:val="18"/>
                <w:lang w:val="en-US"/>
              </w:rPr>
              <w:t>55</w:t>
            </w:r>
            <w:r>
              <w:rPr>
                <w:sz w:val="18"/>
                <w:lang w:val="en-US"/>
              </w:rPr>
              <w:tab/>
              <w:t xml:space="preserve">for 250 km </w:t>
            </w:r>
            <w:r>
              <w:rPr>
                <w:rFonts w:ascii="Symbol" w:hAnsi="Symbol"/>
                <w:sz w:val="18"/>
              </w:rPr>
              <w:sym w:font="Symbol" w:char="F0A3"/>
            </w:r>
            <w:r>
              <w:rPr>
                <w:sz w:val="18"/>
                <w:lang w:val="en-US"/>
              </w:rPr>
              <w:t xml:space="preserve"> </w:t>
            </w:r>
            <w:proofErr w:type="spellStart"/>
            <w:r>
              <w:rPr>
                <w:i/>
                <w:iCs/>
                <w:sz w:val="18"/>
                <w:lang w:val="en-US"/>
              </w:rPr>
              <w:t>L</w:t>
            </w:r>
            <w:r>
              <w:rPr>
                <w:i/>
                <w:iCs/>
                <w:sz w:val="18"/>
                <w:vertAlign w:val="subscript"/>
                <w:lang w:val="en-US"/>
              </w:rPr>
              <w:t>link</w:t>
            </w:r>
            <w:proofErr w:type="spellEnd"/>
            <w:r>
              <w:rPr>
                <w:sz w:val="18"/>
                <w:lang w:val="en-US"/>
              </w:rPr>
              <w:t xml:space="preserve"> </w:t>
            </w:r>
            <w:r>
              <w:rPr>
                <w:rFonts w:ascii="Symbol" w:hAnsi="Symbol"/>
                <w:sz w:val="18"/>
              </w:rPr>
              <w:t></w:t>
            </w:r>
            <w:r>
              <w:rPr>
                <w:sz w:val="18"/>
                <w:lang w:val="en-US"/>
              </w:rPr>
              <w:t xml:space="preserve"> 2</w:t>
            </w:r>
            <w:r>
              <w:rPr>
                <w:rFonts w:ascii="Tms Rmn" w:hAnsi="Tms Rmn"/>
                <w:sz w:val="12"/>
                <w:lang w:val="en-US"/>
              </w:rPr>
              <w:t> </w:t>
            </w:r>
            <w:r>
              <w:rPr>
                <w:sz w:val="18"/>
                <w:lang w:val="en-US"/>
              </w:rPr>
              <w:t>500 km</w:t>
            </w:r>
          </w:p>
          <w:p w:rsidR="00FD0681" w:rsidRDefault="00FD0681" w:rsidP="00E3366C">
            <w:pPr>
              <w:pStyle w:val="Tabletext"/>
              <w:tabs>
                <w:tab w:val="clear" w:pos="284"/>
                <w:tab w:val="clear" w:pos="567"/>
                <w:tab w:val="clear" w:pos="1134"/>
                <w:tab w:val="left" w:pos="425"/>
                <w:tab w:val="left" w:pos="1021"/>
              </w:tabs>
              <w:bidi w:val="0"/>
              <w:jc w:val="left"/>
              <w:rPr>
                <w:sz w:val="18"/>
              </w:rPr>
            </w:pPr>
            <w:r>
              <w:rPr>
                <w:sz w:val="18"/>
              </w:rPr>
              <w:t>50</w:t>
            </w:r>
            <w:r>
              <w:rPr>
                <w:sz w:val="18"/>
              </w:rPr>
              <w:tab/>
              <w:t xml:space="preserve">for </w:t>
            </w:r>
            <w:r>
              <w:rPr>
                <w:i/>
                <w:iCs/>
                <w:sz w:val="18"/>
              </w:rPr>
              <w:t>L</w:t>
            </w:r>
            <w:r>
              <w:rPr>
                <w:i/>
                <w:iCs/>
                <w:position w:val="-4"/>
                <w:sz w:val="18"/>
              </w:rPr>
              <w:t>min</w:t>
            </w:r>
            <w:r>
              <w:rPr>
                <w:sz w:val="18"/>
              </w:rPr>
              <w:t> </w:t>
            </w:r>
            <w:r>
              <w:rPr>
                <w:sz w:val="18"/>
              </w:rPr>
              <w:sym w:font="Symbol" w:char="F0A3"/>
            </w:r>
            <w:r>
              <w:rPr>
                <w:sz w:val="18"/>
              </w:rPr>
              <w:t> </w:t>
            </w:r>
            <w:proofErr w:type="spellStart"/>
            <w:r>
              <w:rPr>
                <w:i/>
                <w:iCs/>
                <w:sz w:val="18"/>
              </w:rPr>
              <w:t>L</w:t>
            </w:r>
            <w:r>
              <w:rPr>
                <w:i/>
                <w:iCs/>
                <w:sz w:val="18"/>
                <w:vertAlign w:val="subscript"/>
              </w:rPr>
              <w:t>link</w:t>
            </w:r>
            <w:proofErr w:type="spellEnd"/>
            <w:r>
              <w:rPr>
                <w:sz w:val="18"/>
              </w:rPr>
              <w:t> </w:t>
            </w:r>
            <w:r>
              <w:rPr>
                <w:rFonts w:ascii="Symbol" w:hAnsi="Symbol"/>
                <w:sz w:val="18"/>
              </w:rPr>
              <w:t></w:t>
            </w:r>
            <w:r>
              <w:rPr>
                <w:sz w:val="18"/>
              </w:rPr>
              <w:t> 250 km</w:t>
            </w:r>
          </w:p>
        </w:tc>
      </w:tr>
    </w:tbl>
    <w:p w:rsidR="00FD0681" w:rsidRDefault="00FD0681" w:rsidP="00FD0681">
      <w:pPr>
        <w:rPr>
          <w:rtl/>
        </w:rPr>
      </w:pPr>
    </w:p>
    <w:p w:rsidR="00FD0681" w:rsidRPr="00FD00AA" w:rsidRDefault="00FD0681" w:rsidP="00FD00AA">
      <w:pPr>
        <w:pStyle w:val="PartNo"/>
        <w:rPr>
          <w:b/>
          <w:bCs/>
          <w:rtl/>
        </w:rPr>
      </w:pPr>
      <w:r w:rsidRPr="00FD00AA">
        <w:rPr>
          <w:rFonts w:hint="cs"/>
          <w:b/>
          <w:bCs/>
          <w:rtl/>
        </w:rPr>
        <w:lastRenderedPageBreak/>
        <w:t xml:space="preserve">الملحق </w:t>
      </w:r>
      <w:r w:rsidRPr="00FD00AA">
        <w:rPr>
          <w:b/>
          <w:bCs/>
          <w:lang w:bidi="ar-EG"/>
        </w:rPr>
        <w:t>1</w:t>
      </w:r>
    </w:p>
    <w:p w:rsidR="00FD0681" w:rsidRPr="003421E2" w:rsidRDefault="00FD0681" w:rsidP="00FD00AA">
      <w:pPr>
        <w:pStyle w:val="Title2"/>
        <w:spacing w:before="120"/>
        <w:rPr>
          <w:rtl/>
        </w:rPr>
      </w:pPr>
      <w:r w:rsidRPr="003421E2">
        <w:rPr>
          <w:rFonts w:hint="cs"/>
          <w:rtl/>
        </w:rPr>
        <w:t>المصطلحات وأمثلة لتقييم وصلة حقيقية</w:t>
      </w:r>
    </w:p>
    <w:p w:rsidR="00FD0681" w:rsidRDefault="00FD0681" w:rsidP="00337AB5">
      <w:pPr>
        <w:pStyle w:val="Heading1"/>
        <w:rPr>
          <w:rtl/>
        </w:rPr>
      </w:pPr>
      <w:r>
        <w:rPr>
          <w:lang w:bidi="ar-EG"/>
        </w:rPr>
        <w:t>1</w:t>
      </w:r>
      <w:r>
        <w:rPr>
          <w:rFonts w:hint="cs"/>
          <w:rtl/>
        </w:rPr>
        <w:tab/>
        <w:t xml:space="preserve">المقدمة </w:t>
      </w:r>
    </w:p>
    <w:p w:rsidR="00FD0681" w:rsidRDefault="00FD0681" w:rsidP="00FD0681">
      <w:pPr>
        <w:rPr>
          <w:rtl/>
        </w:rPr>
      </w:pPr>
      <w:r>
        <w:rPr>
          <w:rFonts w:hint="cs"/>
          <w:rtl/>
          <w:lang w:bidi="ar-EG"/>
        </w:rPr>
        <w:t xml:space="preserve">يقدم هذا الملحق المزيد من المعلومات عن معاني المصطلحات المتعلقة بالتوصيل، وعن العلاقة بين الأهداف المذكورة في التوصية </w:t>
      </w:r>
      <w:r>
        <w:rPr>
          <w:lang w:bidi="ar-EG"/>
        </w:rPr>
        <w:t>ITU-T G.827</w:t>
      </w:r>
      <w:r>
        <w:rPr>
          <w:rFonts w:hint="cs"/>
          <w:rtl/>
        </w:rPr>
        <w:t xml:space="preserve"> والأهداف المعرّفة في هذه التوصية، وكذلك بعض الأمثلة لتقييم الأهداف الخاصة بوصلة راديوية حقيقية.</w:t>
      </w:r>
    </w:p>
    <w:p w:rsidR="00FD0681" w:rsidRDefault="00FD0681" w:rsidP="00337AB5">
      <w:pPr>
        <w:pStyle w:val="Heading1"/>
        <w:rPr>
          <w:rtl/>
        </w:rPr>
      </w:pPr>
      <w:r>
        <w:rPr>
          <w:lang w:bidi="ar-EG"/>
        </w:rPr>
        <w:t>2</w:t>
      </w:r>
      <w:r>
        <w:rPr>
          <w:rFonts w:hint="cs"/>
          <w:rtl/>
        </w:rPr>
        <w:tab/>
        <w:t>التعريف والمصطلحات</w:t>
      </w:r>
    </w:p>
    <w:p w:rsidR="00FD0681" w:rsidRDefault="00FD0681" w:rsidP="00FD0681">
      <w:pPr>
        <w:rPr>
          <w:rtl/>
        </w:rPr>
      </w:pPr>
      <w:r>
        <w:rPr>
          <w:rFonts w:hint="cs"/>
          <w:rtl/>
        </w:rPr>
        <w:t xml:space="preserve">إن نطاق هذه التوصية هو تعريف أهداف التيسر </w:t>
      </w:r>
      <w:r>
        <w:rPr>
          <w:lang w:bidi="ar-EG"/>
        </w:rPr>
        <w:t>(AO)</w:t>
      </w:r>
      <w:r>
        <w:rPr>
          <w:rFonts w:hint="cs"/>
          <w:rtl/>
        </w:rPr>
        <w:t xml:space="preserve"> لوصلة راديوية حقيقية، ولكن نظراً إلى أن مصطلح "وصلة" يكتسي في شبكة الاتصالات معنى ذا طابع عام، يرد أدناه إيضاح لمعنى هذا المصطلح في سياق هذه التوصية.</w:t>
      </w:r>
    </w:p>
    <w:p w:rsidR="00FD0681" w:rsidRDefault="00FD0681" w:rsidP="00FD0681">
      <w:pPr>
        <w:rPr>
          <w:rtl/>
        </w:rPr>
      </w:pPr>
      <w:r>
        <w:rPr>
          <w:rFonts w:hint="cs"/>
          <w:rtl/>
        </w:rPr>
        <w:t xml:space="preserve">يرد في التوصية </w:t>
      </w:r>
      <w:r>
        <w:rPr>
          <w:lang w:bidi="ar-EG"/>
        </w:rPr>
        <w:t>ITU-T G.827</w:t>
      </w:r>
      <w:r>
        <w:rPr>
          <w:rFonts w:hint="cs"/>
          <w:rtl/>
        </w:rPr>
        <w:t xml:space="preserve">، تعريف عنصر المسير </w:t>
      </w:r>
      <w:r>
        <w:rPr>
          <w:lang w:bidi="ar-EG"/>
        </w:rPr>
        <w:t>(PE)</w:t>
      </w:r>
      <w:r>
        <w:rPr>
          <w:rFonts w:hint="cs"/>
          <w:rtl/>
        </w:rPr>
        <w:t xml:space="preserve">. ويقدم الشكل </w:t>
      </w:r>
      <w:r>
        <w:rPr>
          <w:lang w:bidi="ar-EG"/>
        </w:rPr>
        <w:t>2</w:t>
      </w:r>
      <w:r>
        <w:rPr>
          <w:rFonts w:hint="cs"/>
          <w:rtl/>
        </w:rPr>
        <w:t xml:space="preserve"> مثالاً لمسير يتألف من عدة عناصر. والوصلة الراديوية يمكن أن تكون مطابقة لجزء من المسير، ويمكن أن تنفذ عنصراً أساسياً لمسير دولي (أو جزء منه) و/أو عنصراً أساسياً لمسير مشترك بين بلدين، كما يتضح في الشكل </w:t>
      </w:r>
      <w:r>
        <w:rPr>
          <w:lang w:bidi="ar-EG"/>
        </w:rPr>
        <w:t>3</w:t>
      </w:r>
      <w:r>
        <w:rPr>
          <w:rFonts w:hint="cs"/>
          <w:rtl/>
        </w:rPr>
        <w:t xml:space="preserve">، أو يمكن أن تنتمي إلى أي قسم من الشبكة، كما يتضح في الشكل </w:t>
      </w:r>
      <w:r>
        <w:rPr>
          <w:lang w:bidi="ar-EG"/>
        </w:rPr>
        <w:t>4</w:t>
      </w:r>
      <w:r>
        <w:rPr>
          <w:rFonts w:hint="cs"/>
          <w:rtl/>
        </w:rPr>
        <w:t>. وعلاوة على ذلك يمكن أن تتألف الوصلة من عدة قفزات.</w:t>
      </w:r>
    </w:p>
    <w:p w:rsidR="00FD0681" w:rsidRDefault="00FD0681" w:rsidP="00FD0681">
      <w:pPr>
        <w:jc w:val="center"/>
        <w:rPr>
          <w:rtl/>
        </w:rPr>
      </w:pPr>
    </w:p>
    <w:p w:rsidR="00FD0681" w:rsidRDefault="002753BB" w:rsidP="00FD0681">
      <w:pPr>
        <w:jc w:val="center"/>
        <w:rPr>
          <w:szCs w:val="22"/>
          <w:rtl/>
        </w:rPr>
      </w:pPr>
      <w:r>
        <w:rPr>
          <w:szCs w:val="22"/>
          <w:rtl/>
        </w:rPr>
      </w:r>
      <w:r>
        <w:rPr>
          <w:szCs w:val="22"/>
        </w:rPr>
        <w:pict>
          <v:group id="_x0000_s1674" editas="canvas" style="width:474.95pt;height:306pt;mso-position-horizontal-relative:char;mso-position-vertical-relative:line" coordsize="9499,6120" o:allowincell="f">
            <o:lock v:ext="edit" aspectratio="t"/>
            <v:shape id="_x0000_s1675" type="#_x0000_t75" style="position:absolute;width:9499;height:6120" o:preferrelative="f" o:allowincell="f">
              <v:fill o:detectmouseclick="t"/>
              <v:path o:extrusionok="t" o:connecttype="none"/>
              <o:lock v:ext="edit" text="t"/>
            </v:shape>
            <v:group id="_x0000_s1676" style="position:absolute;width:9137;height:4351" coordsize="9137,4351" o:allowincell="f">
              <v:rect id="_x0000_s1677" style="position:absolute;width:61;height:396;mso-wrap-style:none" o:allowincell="f" filled="f" stroked="f">
                <v:textbox style="mso-fit-shape-to-text:t" inset="0,0,0,0">
                  <w:txbxContent>
                    <w:p w:rsidR="002753BB" w:rsidRDefault="002753BB" w:rsidP="00FD0681">
                      <w:r>
                        <w:rPr>
                          <w:color w:val="000000"/>
                          <w:sz w:val="24"/>
                          <w:szCs w:val="24"/>
                        </w:rPr>
                        <w:t xml:space="preserve"> </w:t>
                      </w:r>
                    </w:p>
                  </w:txbxContent>
                </v:textbox>
              </v:rect>
              <v:rect id="_x0000_s1678" style="position:absolute;left:6591;top:2573;width:2374;height:38" o:allowincell="f" fillcolor="black" stroked="f"/>
              <v:rect id="_x0000_s1679" style="position:absolute;left:537;top:2573;width:3902;height:38" o:allowincell="f" fillcolor="black" stroked="f"/>
              <v:rect id="_x0000_s1680" style="position:absolute;left:311;top:2482;width:228;height:232" o:allowincell="f" fillcolor="black" stroked="f"/>
              <v:shape id="_x0000_s1681" style="position:absolute;left:307;top:2477;width:234;height:235" coordsize="234,235" o:allowincell="f" path="m,l,235r234,l234,,,,4,15r226,l220,5r,225l230,221,4,221r10,9l14,5,4,15,,xe" fillcolor="black" stroked="f">
                <v:path arrowok="t"/>
              </v:shape>
              <v:rect id="_x0000_s1682" style="position:absolute;left:2853;top:2482;width:237;height:232" o:allowincell="f" stroked="f"/>
              <v:shape id="_x0000_s1683" style="position:absolute;left:2849;top:2477;width:239;height:235" coordsize="239,235" o:allowincell="f" path="m,l,235r239,l239,,,,4,15r230,l225,5r,225l234,221,4,221r10,9l14,5,4,15,,xe" fillcolor="black" stroked="f">
                <v:path arrowok="t"/>
              </v:shape>
              <v:rect id="_x0000_s1684" style="position:absolute;left:8907;top:2482;width:228;height:232" o:allowincell="f" fillcolor="black" stroked="f"/>
              <v:shape id="_x0000_s1685" style="position:absolute;left:8902;top:2477;width:235;height:235" coordsize="235,235" o:allowincell="f" path="m,l,235r235,l235,,,,5,15r225,l221,5r,225l230,221,5,221r10,9l15,5,5,15,,xe" fillcolor="black" stroked="f">
                <v:path arrowok="t"/>
              </v:shape>
              <v:rect id="_x0000_s1686" style="position:absolute;left:6365;top:2482;width:233;height:232" o:allowincell="f" stroked="f"/>
              <v:shape id="_x0000_s1687" style="position:absolute;left:6361;top:2477;width:234;height:235" coordsize="234,235" o:allowincell="f" path="m,l,235r234,l234,,,,4,15r226,l220,5r,225l230,221,4,221r10,9l14,5,4,15,,xe" fillcolor="black" stroked="f">
                <v:path arrowok="t"/>
              </v:shape>
              <v:rect id="_x0000_s1688" style="position:absolute;left:3423;top:2482;width:233;height:232" o:allowincell="f" stroked="f"/>
              <v:shape id="_x0000_s1689" style="position:absolute;left:3419;top:2477;width:234;height:235" coordsize="234,235" o:allowincell="f" path="m,l,235r234,l234,,,,4,15r226,l220,5r,225l230,221,4,221r10,9l14,5,4,15,,xe" fillcolor="black" stroked="f">
                <v:path arrowok="t"/>
              </v:shape>
              <v:rect id="_x0000_s1690" style="position:absolute;left:4439;top:2482;width:228;height:232" o:allowincell="f" stroked="f"/>
              <v:shape id="_x0000_s1691" style="position:absolute;left:4434;top:2477;width:235;height:235" coordsize="235,235" o:allowincell="f" path="m,l,235r235,l235,,,,5,15r225,l221,5r,225l230,221,5,221r10,9l15,5,5,15,,xe" fillcolor="black" stroked="f">
                <v:path arrowok="t"/>
              </v:shape>
              <v:rect id="_x0000_s1692" style="position:absolute;left:3241;top:2798;width:20;height:19" o:allowincell="f" fillcolor="black" stroked="f"/>
              <v:rect id="_x0000_s1693" style="position:absolute;left:3241;top:2760;width:20;height:19" o:allowincell="f" fillcolor="black" stroked="f"/>
              <v:rect id="_x0000_s1694" style="position:absolute;left:3241;top:2721;width:20;height:20" o:allowincell="f" fillcolor="black" stroked="f"/>
              <v:rect id="_x0000_s1695" style="position:absolute;left:3241;top:2683;width:20;height:19" o:allowincell="f" fillcolor="black" stroked="f"/>
              <v:rect id="_x0000_s1696" style="position:absolute;left:3241;top:2645;width:20;height:19" o:allowincell="f" fillcolor="black" stroked="f"/>
              <v:rect id="_x0000_s1697" style="position:absolute;left:3241;top:2606;width:20;height:20" o:allowincell="f" fillcolor="black" stroked="f"/>
              <v:rect id="_x0000_s1698" style="position:absolute;left:3241;top:2568;width:20;height:19" o:allowincell="f" fillcolor="black" stroked="f"/>
              <v:rect id="_x0000_s1699" style="position:absolute;left:3241;top:2530;width:20;height:19" o:allowincell="f" fillcolor="black" stroked="f"/>
              <v:rect id="_x0000_s1700" style="position:absolute;left:3241;top:2492;width:20;height:19" o:allowincell="f" fillcolor="black" stroked="f"/>
              <v:rect id="_x0000_s1701" style="position:absolute;left:3241;top:2453;width:20;height:19" o:allowincell="f" fillcolor="black" stroked="f"/>
              <v:rect id="_x0000_s1702" style="position:absolute;left:3241;top:2415;width:20;height:19" o:allowincell="f" fillcolor="black" stroked="f"/>
              <v:rect id="_x0000_s1703" style="position:absolute;left:3241;top:2377;width:20;height:19" o:allowincell="f" fillcolor="black" stroked="f"/>
              <v:rect id="_x0000_s1704" style="position:absolute;left:3241;top:2338;width:20;height:19" o:allowincell="f" fillcolor="black" stroked="f"/>
              <v:rect id="_x0000_s1705" style="position:absolute;left:3241;top:2300;width:20;height:19" o:allowincell="f" fillcolor="black" stroked="f"/>
              <v:rect id="_x0000_s1706" style="position:absolute;left:3241;top:2262;width:20;height:19" o:allowincell="f" fillcolor="black" stroked="f"/>
              <v:rect id="_x0000_s1707" style="position:absolute;left:3241;top:2223;width:20;height:19" o:allowincell="f" fillcolor="black" stroked="f"/>
              <v:rect id="_x0000_s1708" style="position:absolute;left:3241;top:2185;width:20;height:19" o:allowincell="f" fillcolor="black" stroked="f"/>
              <v:rect id="_x0000_s1709" style="position:absolute;left:3241;top:2147;width:20;height:19" o:allowincell="f" fillcolor="black" stroked="f"/>
              <v:rect id="_x0000_s1710" style="position:absolute;left:3241;top:2108;width:20;height:19" o:allowincell="f" fillcolor="black" stroked="f"/>
              <v:rect id="_x0000_s1711" style="position:absolute;left:3241;top:2070;width:20;height:19" o:allowincell="f" fillcolor="black" stroked="f"/>
              <v:rect id="_x0000_s1712" style="position:absolute;left:3241;top:2032;width:20;height:19" o:allowincell="f" fillcolor="black" stroked="f"/>
              <v:rect id="_x0000_s1713" style="position:absolute;left:3241;top:1993;width:20;height:19" o:allowincell="f" fillcolor="black" stroked="f"/>
              <v:rect id="_x0000_s1714" style="position:absolute;left:3241;top:1955;width:20;height:19" o:allowincell="f" fillcolor="black" stroked="f"/>
              <v:rect id="_x0000_s1715" style="position:absolute;left:3241;top:1917;width:20;height:19" o:allowincell="f" fillcolor="black" stroked="f"/>
              <v:rect id="_x0000_s1716" style="position:absolute;left:3241;top:1878;width:20;height:19" o:allowincell="f" fillcolor="black" stroked="f"/>
              <v:rect id="_x0000_s1717" style="position:absolute;left:3241;top:1840;width:20;height:19" o:allowincell="f" fillcolor="black" stroked="f"/>
              <v:rect id="_x0000_s1718" style="position:absolute;left:3241;top:1802;width:20;height:19" o:allowincell="f" fillcolor="black" stroked="f"/>
              <v:rect id="_x0000_s1719" style="position:absolute;left:3241;top:1763;width:20;height:19" o:allowincell="f" fillcolor="black" stroked="f"/>
              <v:rect id="_x0000_s1720" style="position:absolute;left:3241;top:1725;width:20;height:19" o:allowincell="f" fillcolor="black" stroked="f"/>
              <v:rect id="_x0000_s1721" style="position:absolute;left:3241;top:1687;width:20;height:19" o:allowincell="f" fillcolor="black" stroked="f"/>
              <v:rect id="_x0000_s1722" style="position:absolute;left:3241;top:1648;width:20;height:19" o:allowincell="f" fillcolor="black" stroked="f"/>
              <v:rect id="_x0000_s1723" style="position:absolute;left:3241;top:1610;width:20;height:19" o:allowincell="f" fillcolor="black" stroked="f"/>
              <v:rect id="_x0000_s1724" style="position:absolute;left:3241;top:1572;width:20;height:19" o:allowincell="f" fillcolor="black" stroked="f"/>
              <v:rect id="_x0000_s1725" style="position:absolute;left:3241;top:1533;width:20;height:19" o:allowincell="f" fillcolor="black" stroked="f"/>
              <v:rect id="_x0000_s1726" style="position:absolute;left:3241;top:1495;width:20;height:19" o:allowincell="f" fillcolor="black" stroked="f"/>
              <v:rect id="_x0000_s1727" style="position:absolute;left:3241;top:1457;width:20;height:19" o:allowincell="f" fillcolor="black" stroked="f"/>
              <v:rect id="_x0000_s1728" style="position:absolute;left:3241;top:1418;width:20;height:19" o:allowincell="f" fillcolor="black" stroked="f"/>
              <v:rect id="_x0000_s1729" style="position:absolute;left:3241;top:1380;width:20;height:19" o:allowincell="f" fillcolor="black" stroked="f"/>
              <v:rect id="_x0000_s1730" style="position:absolute;left:3241;top:1342;width:20;height:19" o:allowincell="f" fillcolor="black" stroked="f"/>
              <v:rect id="_x0000_s1731" style="position:absolute;left:3241;top:1303;width:20;height:19" o:allowincell="f" fillcolor="black" stroked="f"/>
              <v:rect id="_x0000_s1732" style="position:absolute;left:3241;top:1265;width:20;height:19" o:allowincell="f" fillcolor="black" stroked="f"/>
              <v:rect id="_x0000_s1733" style="position:absolute;left:3241;top:1236;width:20;height:10" o:allowincell="f" fillcolor="black" stroked="f"/>
              <v:rect id="_x0000_s1734" style="position:absolute;left:4827;top:2798;width:20;height:19" o:allowincell="f" fillcolor="black" stroked="f"/>
              <v:rect id="_x0000_s1735" style="position:absolute;left:4827;top:2760;width:20;height:19" o:allowincell="f" fillcolor="black" stroked="f"/>
              <v:rect id="_x0000_s1736" style="position:absolute;left:4827;top:2721;width:20;height:20" o:allowincell="f" fillcolor="black" stroked="f"/>
              <v:rect id="_x0000_s1737" style="position:absolute;left:4827;top:2683;width:20;height:19" o:allowincell="f" fillcolor="black" stroked="f"/>
              <v:rect id="_x0000_s1738" style="position:absolute;left:4827;top:2645;width:20;height:19" o:allowincell="f" fillcolor="black" stroked="f"/>
              <v:rect id="_x0000_s1739" style="position:absolute;left:4827;top:2606;width:20;height:20" o:allowincell="f" fillcolor="black" stroked="f"/>
              <v:rect id="_x0000_s1740" style="position:absolute;left:4827;top:2568;width:20;height:19" o:allowincell="f" fillcolor="black" stroked="f"/>
              <v:rect id="_x0000_s1741" style="position:absolute;left:4827;top:2530;width:20;height:19" o:allowincell="f" fillcolor="black" stroked="f"/>
              <v:rect id="_x0000_s1742" style="position:absolute;left:4827;top:2492;width:20;height:19" o:allowincell="f" fillcolor="black" stroked="f"/>
              <v:rect id="_x0000_s1743" style="position:absolute;left:4827;top:2453;width:20;height:19" o:allowincell="f" fillcolor="black" stroked="f"/>
              <v:rect id="_x0000_s1744" style="position:absolute;left:4827;top:2415;width:20;height:19" o:allowincell="f" fillcolor="black" stroked="f"/>
              <v:rect id="_x0000_s1745" style="position:absolute;left:4827;top:2377;width:20;height:19" o:allowincell="f" fillcolor="black" stroked="f"/>
              <v:rect id="_x0000_s1746" style="position:absolute;left:4827;top:2338;width:20;height:19" o:allowincell="f" fillcolor="black" stroked="f"/>
              <v:rect id="_x0000_s1747" style="position:absolute;left:4827;top:2300;width:20;height:19" o:allowincell="f" fillcolor="black" stroked="f"/>
              <v:rect id="_x0000_s1748" style="position:absolute;left:4827;top:2262;width:20;height:19" o:allowincell="f" fillcolor="black" stroked="f"/>
              <v:rect id="_x0000_s1749" style="position:absolute;left:4827;top:2223;width:20;height:19" o:allowincell="f" fillcolor="black" stroked="f"/>
              <v:rect id="_x0000_s1750" style="position:absolute;left:4827;top:2185;width:20;height:19" o:allowincell="f" fillcolor="black" stroked="f"/>
              <v:rect id="_x0000_s1751" style="position:absolute;left:4827;top:2147;width:20;height:19" o:allowincell="f" fillcolor="black" stroked="f"/>
              <v:rect id="_x0000_s1752" style="position:absolute;left:4827;top:2108;width:20;height:19" o:allowincell="f" fillcolor="black" stroked="f"/>
              <v:rect id="_x0000_s1753" style="position:absolute;left:4827;top:2070;width:20;height:19" o:allowincell="f" fillcolor="black" stroked="f"/>
              <v:rect id="_x0000_s1754" style="position:absolute;left:4827;top:2032;width:20;height:19" o:allowincell="f" fillcolor="black" stroked="f"/>
              <v:rect id="_x0000_s1755" style="position:absolute;left:4827;top:1993;width:20;height:19" o:allowincell="f" fillcolor="black" stroked="f"/>
              <v:rect id="_x0000_s1756" style="position:absolute;left:4827;top:1955;width:20;height:19" o:allowincell="f" fillcolor="black" stroked="f"/>
              <v:rect id="_x0000_s1757" style="position:absolute;left:4827;top:1917;width:20;height:19" o:allowincell="f" fillcolor="black" stroked="f"/>
              <v:rect id="_x0000_s1758" style="position:absolute;left:4827;top:1878;width:20;height:19" o:allowincell="f" fillcolor="black" stroked="f"/>
              <v:rect id="_x0000_s1759" style="position:absolute;left:4827;top:1840;width:20;height:19" o:allowincell="f" fillcolor="black" stroked="f"/>
              <v:rect id="_x0000_s1760" style="position:absolute;left:4827;top:1802;width:20;height:19" o:allowincell="f" fillcolor="black" stroked="f"/>
              <v:rect id="_x0000_s1761" style="position:absolute;left:4827;top:1763;width:20;height:19" o:allowincell="f" fillcolor="black" stroked="f"/>
              <v:rect id="_x0000_s1762" style="position:absolute;left:4827;top:1725;width:20;height:19" o:allowincell="f" fillcolor="black" stroked="f"/>
              <v:rect id="_x0000_s1763" style="position:absolute;left:4827;top:1687;width:20;height:19" o:allowincell="f" fillcolor="black" stroked="f"/>
              <v:rect id="_x0000_s1764" style="position:absolute;left:4827;top:1648;width:20;height:19" o:allowincell="f" fillcolor="black" stroked="f"/>
              <v:rect id="_x0000_s1765" style="position:absolute;left:4827;top:1610;width:20;height:19" o:allowincell="f" fillcolor="black" stroked="f"/>
              <v:rect id="_x0000_s1766" style="position:absolute;left:4827;top:1572;width:20;height:19" o:allowincell="f" fillcolor="black" stroked="f"/>
              <v:rect id="_x0000_s1767" style="position:absolute;left:4827;top:1533;width:20;height:19" o:allowincell="f" fillcolor="black" stroked="f"/>
              <v:rect id="_x0000_s1768" style="position:absolute;left:4827;top:1495;width:20;height:19" o:allowincell="f" fillcolor="black" stroked="f"/>
              <v:rect id="_x0000_s1769" style="position:absolute;left:4827;top:1457;width:20;height:19" o:allowincell="f" fillcolor="black" stroked="f"/>
              <v:rect id="_x0000_s1770" style="position:absolute;left:4827;top:1418;width:20;height:19" o:allowincell="f" fillcolor="black" stroked="f"/>
              <v:rect id="_x0000_s1771" style="position:absolute;left:4827;top:1380;width:20;height:19" o:allowincell="f" fillcolor="black" stroked="f"/>
              <v:rect id="_x0000_s1772" style="position:absolute;left:4827;top:1342;width:20;height:19" o:allowincell="f" fillcolor="black" stroked="f"/>
              <v:rect id="_x0000_s1773" style="position:absolute;left:4827;top:1303;width:20;height:19" o:allowincell="f" fillcolor="black" stroked="f"/>
              <v:rect id="_x0000_s1774" style="position:absolute;left:4827;top:1265;width:20;height:19" o:allowincell="f" fillcolor="black" stroked="f"/>
              <v:rect id="_x0000_s1775" style="position:absolute;left:4827;top:1236;width:20;height:10" o:allowincell="f" fillcolor="black" stroked="f"/>
              <v:rect id="_x0000_s1776" style="position:absolute;left:6183;top:2798;width:19;height:19" o:allowincell="f" fillcolor="black" stroked="f"/>
              <v:rect id="_x0000_s1777" style="position:absolute;left:6183;top:2760;width:19;height:19" o:allowincell="f" fillcolor="black" stroked="f"/>
              <v:rect id="_x0000_s1778" style="position:absolute;left:6183;top:2721;width:19;height:20" o:allowincell="f" fillcolor="black" stroked="f"/>
              <v:rect id="_x0000_s1779" style="position:absolute;left:6183;top:2683;width:19;height:19" o:allowincell="f" fillcolor="black" stroked="f"/>
              <v:rect id="_x0000_s1780" style="position:absolute;left:6183;top:2645;width:19;height:19" o:allowincell="f" fillcolor="black" stroked="f"/>
              <v:rect id="_x0000_s1781" style="position:absolute;left:6183;top:2606;width:19;height:20" o:allowincell="f" fillcolor="black" stroked="f"/>
              <v:rect id="_x0000_s1782" style="position:absolute;left:6183;top:2568;width:19;height:19" o:allowincell="f" fillcolor="black" stroked="f"/>
              <v:rect id="_x0000_s1783" style="position:absolute;left:6183;top:2530;width:19;height:19" o:allowincell="f" fillcolor="black" stroked="f"/>
              <v:rect id="_x0000_s1784" style="position:absolute;left:6183;top:2492;width:19;height:19" o:allowincell="f" fillcolor="black" stroked="f"/>
              <v:rect id="_x0000_s1785" style="position:absolute;left:6183;top:2453;width:19;height:19" o:allowincell="f" fillcolor="black" stroked="f"/>
              <v:rect id="_x0000_s1786" style="position:absolute;left:6183;top:2415;width:19;height:19" o:allowincell="f" fillcolor="black" stroked="f"/>
              <v:rect id="_x0000_s1787" style="position:absolute;left:6183;top:2377;width:19;height:19" o:allowincell="f" fillcolor="black" stroked="f"/>
              <v:rect id="_x0000_s1788" style="position:absolute;left:6183;top:2338;width:19;height:19" o:allowincell="f" fillcolor="black" stroked="f"/>
              <v:rect id="_x0000_s1789" style="position:absolute;left:6183;top:2300;width:19;height:19" o:allowincell="f" fillcolor="black" stroked="f"/>
              <v:rect id="_x0000_s1790" style="position:absolute;left:6183;top:2262;width:19;height:19" o:allowincell="f" fillcolor="black" stroked="f"/>
              <v:rect id="_x0000_s1791" style="position:absolute;left:6183;top:2223;width:19;height:19" o:allowincell="f" fillcolor="black" stroked="f"/>
              <v:rect id="_x0000_s1792" style="position:absolute;left:6183;top:2185;width:19;height:19" o:allowincell="f" fillcolor="black" stroked="f"/>
              <v:rect id="_x0000_s1793" style="position:absolute;left:6183;top:2147;width:19;height:19" o:allowincell="f" fillcolor="black" stroked="f"/>
              <v:rect id="_x0000_s1794" style="position:absolute;left:6183;top:2108;width:19;height:19" o:allowincell="f" fillcolor="black" stroked="f"/>
              <v:rect id="_x0000_s1795" style="position:absolute;left:6183;top:2070;width:19;height:19" o:allowincell="f" fillcolor="black" stroked="f"/>
              <v:rect id="_x0000_s1796" style="position:absolute;left:6183;top:2032;width:19;height:19" o:allowincell="f" fillcolor="black" stroked="f"/>
              <v:rect id="_x0000_s1797" style="position:absolute;left:6183;top:1993;width:19;height:19" o:allowincell="f" fillcolor="black" stroked="f"/>
              <v:rect id="_x0000_s1798" style="position:absolute;left:6183;top:1955;width:19;height:19" o:allowincell="f" fillcolor="black" stroked="f"/>
              <v:rect id="_x0000_s1799" style="position:absolute;left:6183;top:1917;width:19;height:19" o:allowincell="f" fillcolor="black" stroked="f"/>
              <v:rect id="_x0000_s1800" style="position:absolute;left:6183;top:1878;width:19;height:19" o:allowincell="f" fillcolor="black" stroked="f"/>
              <v:rect id="_x0000_s1801" style="position:absolute;left:6183;top:1840;width:19;height:19" o:allowincell="f" fillcolor="black" stroked="f"/>
              <v:rect id="_x0000_s1802" style="position:absolute;left:6183;top:1802;width:19;height:19" o:allowincell="f" fillcolor="black" stroked="f"/>
              <v:rect id="_x0000_s1803" style="position:absolute;left:6183;top:1763;width:19;height:19" o:allowincell="f" fillcolor="black" stroked="f"/>
              <v:rect id="_x0000_s1804" style="position:absolute;left:6183;top:1725;width:19;height:19" o:allowincell="f" fillcolor="black" stroked="f"/>
              <v:rect id="_x0000_s1805" style="position:absolute;left:6183;top:1687;width:19;height:19" o:allowincell="f" fillcolor="black" stroked="f"/>
              <v:rect id="_x0000_s1806" style="position:absolute;left:6183;top:1648;width:19;height:19" o:allowincell="f" fillcolor="black" stroked="f"/>
              <v:rect id="_x0000_s1807" style="position:absolute;left:6183;top:1610;width:19;height:19" o:allowincell="f" fillcolor="black" stroked="f"/>
              <v:rect id="_x0000_s1808" style="position:absolute;left:6183;top:1572;width:19;height:19" o:allowincell="f" fillcolor="black" stroked="f"/>
              <v:rect id="_x0000_s1809" style="position:absolute;left:6183;top:1533;width:19;height:19" o:allowincell="f" fillcolor="black" stroked="f"/>
              <v:rect id="_x0000_s1810" style="position:absolute;left:6183;top:1495;width:19;height:19" o:allowincell="f" fillcolor="black" stroked="f"/>
              <v:rect id="_x0000_s1811" style="position:absolute;left:6183;top:1457;width:19;height:19" o:allowincell="f" fillcolor="black" stroked="f"/>
              <v:rect id="_x0000_s1812" style="position:absolute;left:6183;top:1418;width:19;height:19" o:allowincell="f" fillcolor="black" stroked="f"/>
              <v:rect id="_x0000_s1813" style="position:absolute;left:6183;top:1380;width:19;height:19" o:allowincell="f" fillcolor="black" stroked="f"/>
              <v:rect id="_x0000_s1814" style="position:absolute;left:6183;top:1342;width:19;height:19" o:allowincell="f" fillcolor="black" stroked="f"/>
              <v:rect id="_x0000_s1815" style="position:absolute;left:6183;top:1303;width:19;height:19" o:allowincell="f" fillcolor="black" stroked="f"/>
              <v:rect id="_x0000_s1816" style="position:absolute;left:6183;top:1265;width:19;height:19" o:allowincell="f" fillcolor="black" stroked="f"/>
              <v:rect id="_x0000_s1817" style="position:absolute;left:6183;top:1236;width:19;height:10" o:allowincell="f" fillcolor="black" stroked="f"/>
              <v:rect id="_x0000_s1818" style="position:absolute;left:4664;top:2583;width:77;height:19" o:allowincell="f" fillcolor="black" stroked="f"/>
              <v:rect id="_x0000_s1819" style="position:absolute;left:4760;top:2583;width:19;height:19" o:allowincell="f" fillcolor="black" stroked="f"/>
              <v:rect id="_x0000_s1820" style="position:absolute;left:4799;top:2583;width:76;height:19" o:allowincell="f" fillcolor="black" stroked="f"/>
              <v:rect id="_x0000_s1821" style="position:absolute;left:4894;top:2583;width:20;height:19" o:allowincell="f" fillcolor="black" stroked="f"/>
              <v:rect id="_x0000_s1822" style="position:absolute;left:4933;top:2583;width:76;height:19" o:allowincell="f" fillcolor="black" stroked="f"/>
              <v:rect id="_x0000_s1823" style="position:absolute;left:5029;top:2583;width:19;height:19" o:allowincell="f" fillcolor="black" stroked="f"/>
              <v:rect id="_x0000_s1824" style="position:absolute;left:5067;top:2583;width:77;height:19" o:allowincell="f" fillcolor="black" stroked="f"/>
              <v:rect id="_x0000_s1825" style="position:absolute;left:5163;top:2583;width:19;height:19" o:allowincell="f" fillcolor="black" stroked="f"/>
              <v:rect id="_x0000_s1826" style="position:absolute;left:5201;top:2583;width:77;height:19" o:allowincell="f" fillcolor="black" stroked="f"/>
              <v:rect id="_x0000_s1827" style="position:absolute;left:5297;top:2583;width:19;height:19" o:allowincell="f" fillcolor="black" stroked="f"/>
              <v:rect id="_x0000_s1828" style="position:absolute;left:5335;top:2583;width:77;height:19" o:allowincell="f" fillcolor="black" stroked="f"/>
              <v:rect id="_x0000_s1829" style="position:absolute;left:5431;top:2583;width:19;height:19" o:allowincell="f" fillcolor="black" stroked="f"/>
              <v:rect id="_x0000_s1830" style="position:absolute;left:5469;top:2583;width:77;height:19" o:allowincell="f" fillcolor="black" stroked="f"/>
              <v:rect id="_x0000_s1831" style="position:absolute;left:5565;top:2583;width:19;height:19" o:allowincell="f" fillcolor="black" stroked="f"/>
              <v:rect id="_x0000_s1832" style="position:absolute;left:5604;top:2583;width:76;height:19" o:allowincell="f" fillcolor="black" stroked="f"/>
              <v:rect id="_x0000_s1833" style="position:absolute;left:5699;top:2583;width:20;height:19" o:allowincell="f" fillcolor="black" stroked="f"/>
              <v:rect id="_x0000_s1834" style="position:absolute;left:5738;top:2583;width:76;height:19" o:allowincell="f" fillcolor="black" stroked="f"/>
              <v:rect id="_x0000_s1835" style="position:absolute;left:5834;top:2583;width:19;height:19" o:allowincell="f" fillcolor="black" stroked="f"/>
              <v:rect id="_x0000_s1836" style="position:absolute;left:5872;top:2583;width:77;height:19" o:allowincell="f" fillcolor="black" stroked="f"/>
              <v:rect id="_x0000_s1837" style="position:absolute;left:5968;top:2583;width:19;height:19" o:allowincell="f" fillcolor="black" stroked="f"/>
              <v:rect id="_x0000_s1838" style="position:absolute;left:6006;top:2583;width:77;height:19" o:allowincell="f" fillcolor="black" stroked="f"/>
              <v:rect id="_x0000_s1839" style="position:absolute;left:6102;top:2583;width:19;height:19" o:allowincell="f" fillcolor="black" stroked="f"/>
              <v:rect id="_x0000_s1840" style="position:absolute;left:6140;top:2583;width:77;height:19" o:allowincell="f" fillcolor="black" stroked="f"/>
              <v:rect id="_x0000_s1841" style="position:absolute;left:6236;top:2583;width:19;height:19" o:allowincell="f" fillcolor="black" stroked="f"/>
              <v:rect id="_x0000_s1842" style="position:absolute;left:6274;top:2583;width:34;height:19" o:allowincell="f" fillcolor="black" stroked="f"/>
              <v:rect id="_x0000_s1843" style="position:absolute;left:4549;top:2712;width:10;height:503" o:allowincell="f" fillcolor="black" stroked="f"/>
              <v:rect id="_x0000_s1844" style="position:absolute;left:6471;top:2712;width:9;height:503" o:allowincell="f" fillcolor="black" stroked="f"/>
              <v:rect id="_x0000_s1845" style="position:absolute;left:4554;top:3153;width:1922;height:9" o:allowincell="f" fillcolor="black" stroked="f"/>
              <v:rect id="_x0000_s1846" style="position:absolute;left:407;top:4341;width:8625;height:10" o:allowincell="f" fillcolor="black" stroked="f"/>
              <v:rect id="_x0000_s1847" style="position:absolute;left:1950;top:2482;width:237;height:232" o:allowincell="f" stroked="f"/>
              <v:shape id="_x0000_s1848" style="position:absolute;left:1945;top:2477;width:240;height:235" coordsize="240,235" o:allowincell="f" path="m,l,235r240,l240,,,,5,15r230,l226,5r,225l235,221,5,221r10,9l15,5,5,15,,xe" fillcolor="black" stroked="f">
                <v:path arrowok="t"/>
              </v:shape>
              <v:rect id="_x0000_s1849" style="position:absolute;left:7211;top:2482;width:232;height:232" o:allowincell="f" stroked="f"/>
              <v:shape id="_x0000_s1850" style="position:absolute;left:7206;top:2477;width:235;height:235" coordsize="235,235" o:allowincell="f" path="m,l,235r235,l235,,,,5,15r225,l221,5r,225l230,221,5,221r10,9l15,5,5,15,,xe" fillcolor="black" stroked="f">
                <v:path arrowok="t"/>
              </v:shape>
              <v:rect id="_x0000_s1851" style="position:absolute;left:7317;top:3819;width:19;height:76" o:allowincell="f" fillcolor="black" stroked="f"/>
              <v:rect id="_x0000_s1852" style="position:absolute;left:7317;top:3780;width:19;height:20" o:allowincell="f" fillcolor="black" stroked="f"/>
              <v:rect id="_x0000_s1853" style="position:absolute;left:7317;top:3742;width:19;height:19" o:allowincell="f" fillcolor="black" stroked="f"/>
              <v:rect id="_x0000_s1854" style="position:absolute;left:7317;top:3646;width:19;height:77" o:allowincell="f" fillcolor="black" stroked="f"/>
              <v:rect id="_x0000_s1855" style="position:absolute;left:7317;top:3608;width:19;height:19" o:allowincell="f" fillcolor="black" stroked="f"/>
              <v:rect id="_x0000_s1856" style="position:absolute;left:7317;top:3570;width:19;height:19" o:allowincell="f" fillcolor="black" stroked="f"/>
              <v:rect id="_x0000_s1857" style="position:absolute;left:7317;top:3474;width:19;height:76" o:allowincell="f" fillcolor="black" stroked="f"/>
              <v:rect id="_x0000_s1858" style="position:absolute;left:7317;top:3435;width:19;height:20" o:allowincell="f" fillcolor="black" stroked="f"/>
              <v:rect id="_x0000_s1859" style="position:absolute;left:7317;top:3397;width:19;height:19" o:allowincell="f" fillcolor="black" stroked="f"/>
              <v:rect id="_x0000_s1860" style="position:absolute;left:7317;top:3301;width:19;height:77" o:allowincell="f" fillcolor="black" stroked="f"/>
              <v:rect id="_x0000_s1861" style="position:absolute;left:7317;top:3263;width:19;height:19" o:allowincell="f" fillcolor="black" stroked="f"/>
              <v:rect id="_x0000_s1862" style="position:absolute;left:7317;top:3225;width:19;height:19" o:allowincell="f" fillcolor="black" stroked="f"/>
              <v:rect id="_x0000_s1863" style="position:absolute;left:7317;top:3129;width:19;height:76" o:allowincell="f" fillcolor="black" stroked="f"/>
              <v:rect id="_x0000_s1864" style="position:absolute;left:7317;top:3090;width:19;height:20" o:allowincell="f" fillcolor="black" stroked="f"/>
              <v:rect id="_x0000_s1865" style="position:absolute;left:7317;top:3052;width:19;height:19" o:allowincell="f" fillcolor="black" stroked="f"/>
              <v:rect id="_x0000_s1866" style="position:absolute;left:7317;top:2956;width:19;height:77" o:allowincell="f" fillcolor="black" stroked="f"/>
              <v:rect id="_x0000_s1867" style="position:absolute;left:7317;top:2918;width:19;height:19" o:allowincell="f" fillcolor="black" stroked="f"/>
              <v:rect id="_x0000_s1868" style="position:absolute;left:7317;top:2880;width:19;height:19" o:allowincell="f" fillcolor="black" stroked="f"/>
              <v:rect id="_x0000_s1869" style="position:absolute;left:7317;top:2784;width:19;height:76" o:allowincell="f" fillcolor="black" stroked="f"/>
              <v:rect id="_x0000_s1870" style="position:absolute;left:2056;top:3819;width:19;height:76" o:allowincell="f" fillcolor="black" stroked="f"/>
              <v:rect id="_x0000_s1871" style="position:absolute;left:2056;top:3780;width:19;height:20" o:allowincell="f" fillcolor="black" stroked="f"/>
              <v:rect id="_x0000_s1872" style="position:absolute;left:2056;top:3742;width:19;height:19" o:allowincell="f" fillcolor="black" stroked="f"/>
              <v:rect id="_x0000_s1873" style="position:absolute;left:2056;top:3646;width:19;height:77" o:allowincell="f" fillcolor="black" stroked="f"/>
              <v:rect id="_x0000_s1874" style="position:absolute;left:2056;top:3608;width:19;height:19" o:allowincell="f" fillcolor="black" stroked="f"/>
              <v:rect id="_x0000_s1875" style="position:absolute;left:2056;top:3570;width:19;height:19" o:allowincell="f" fillcolor="black" stroked="f"/>
              <v:rect id="_x0000_s1876" style="position:absolute;left:2056;top:3474;width:19;height:76" o:allowincell="f" fillcolor="black" stroked="f"/>
            </v:group>
            <v:rect id="_x0000_s1877" style="position:absolute;left:2056;top:3435;width:19;height:20" o:allowincell="f" fillcolor="black" stroked="f"/>
            <v:rect id="_x0000_s1878" style="position:absolute;left:2056;top:3397;width:19;height:19" o:allowincell="f" fillcolor="black" stroked="f"/>
            <v:rect id="_x0000_s1879" style="position:absolute;left:2056;top:3301;width:19;height:77" o:allowincell="f" fillcolor="black" stroked="f"/>
            <v:rect id="_x0000_s1880" style="position:absolute;left:2056;top:3263;width:19;height:19" o:allowincell="f" fillcolor="black" stroked="f"/>
            <v:rect id="_x0000_s1881" style="position:absolute;left:2056;top:3225;width:19;height:19" o:allowincell="f" fillcolor="black" stroked="f"/>
            <v:rect id="_x0000_s1882" style="position:absolute;left:2056;top:3129;width:19;height:76" o:allowincell="f" fillcolor="black" stroked="f"/>
            <v:rect id="_x0000_s1883" style="position:absolute;left:2056;top:3090;width:19;height:20" o:allowincell="f" fillcolor="black" stroked="f"/>
            <v:rect id="_x0000_s1884" style="position:absolute;left:2056;top:3052;width:19;height:19" o:allowincell="f" fillcolor="black" stroked="f"/>
            <v:rect id="_x0000_s1885" style="position:absolute;left:2056;top:2956;width:19;height:77" o:allowincell="f" fillcolor="black" stroked="f"/>
            <v:rect id="_x0000_s1886" style="position:absolute;left:2056;top:2918;width:19;height:19" o:allowincell="f" fillcolor="black" stroked="f"/>
            <v:rect id="_x0000_s1887" style="position:absolute;left:2056;top:2880;width:19;height:19" o:allowincell="f" fillcolor="black" stroked="f"/>
            <v:rect id="_x0000_s1888" style="position:absolute;left:2056;top:2784;width:19;height:76" o:allowincell="f" fillcolor="black" stroked="f"/>
            <v:shape id="_x0000_s1889" style="position:absolute;left:4569;top:3129;width:134;height:52" coordsize="134,52" o:allowincell="f" path="m134,l,29,134,52,134,xe" fillcolor="black" strokeweight="0">
              <v:path arrowok="t"/>
            </v:shape>
            <v:shape id="_x0000_s1890" style="position:absolute;left:6332;top:3129;width:129;height:52" coordsize="129,52" o:allowincell="f" path="m,52l129,29,,,,52xe" fillcolor="black" strokeweight="0">
              <v:path arrowok="t"/>
            </v:shape>
            <v:rect id="_x0000_s1891" style="position:absolute;left:86;top:3665;width:1864;height:10" o:allowincell="f" fillcolor="black" stroked="f"/>
            <v:rect id="_x0000_s1892" style="position:absolute;left:86;top:3943;width:1864;height:10" o:allowincell="f" fillcolor="black" stroked="f"/>
            <v:rect id="_x0000_s1893" style="position:absolute;left:2180;top:3665;width:5031;height:10" o:allowincell="f" fillcolor="black" stroked="f"/>
            <v:rect id="_x0000_s1894" style="position:absolute;left:2180;top:3943;width:5031;height:10" o:allowincell="f" fillcolor="black" stroked="f"/>
            <v:rect id="_x0000_s1895" style="position:absolute;left:7441;top:3665;width:1869;height:10" o:allowincell="f" fillcolor="black" stroked="f"/>
            <v:rect id="_x0000_s1896" style="position:absolute;left:7441;top:3943;width:1869;height:10" o:allowincell="f" fillcolor="black" stroked="f"/>
            <v:rect id="_x0000_s1897" style="position:absolute;left:9027;top:4288;width:10;height:115" o:allowincell="f" fillcolor="black" stroked="f"/>
            <v:rect id="_x0000_s1898" style="position:absolute;left:402;top:4288;width:10;height:115" o:allowincell="f" fillcolor="black" stroked="f"/>
            <v:rect id="_x0000_s1899" style="position:absolute;left:8713;top:5940;width:467;height:180;mso-wrap-style:none" o:allowincell="f" fillcolor="silver" stroked="f">
              <v:textbox inset="0,0,0,0">
                <w:txbxContent>
                  <w:p w:rsidR="002753BB" w:rsidRDefault="002753BB" w:rsidP="00AC0D28">
                    <w:pPr>
                      <w:spacing w:before="0"/>
                    </w:pPr>
                    <w:r>
                      <w:rPr>
                        <w:color w:val="000000"/>
                        <w:sz w:val="14"/>
                        <w:szCs w:val="14"/>
                      </w:rPr>
                      <w:t>1492-01</w:t>
                    </w:r>
                  </w:p>
                </w:txbxContent>
              </v:textbox>
            </v:rect>
            <v:rect id="_x0000_s1900" style="position:absolute;left:3170;top:973;width:181;height:286;mso-wrap-style:none" o:allowincell="f" filled="f" stroked="f">
              <v:textbox style="mso-fit-shape-to-text:t" inset="0,0,0,0">
                <w:txbxContent>
                  <w:p w:rsidR="002753BB" w:rsidRDefault="002753BB" w:rsidP="00FD0681">
                    <w:r>
                      <w:rPr>
                        <w:color w:val="000000"/>
                        <w:sz w:val="18"/>
                        <w:szCs w:val="18"/>
                      </w:rPr>
                      <w:t>IB</w:t>
                    </w:r>
                  </w:p>
                </w:txbxContent>
              </v:textbox>
            </v:rect>
            <v:rect id="_x0000_s1901" style="position:absolute;left:4746;top:973;width:181;height:286;mso-wrap-style:none" o:allowincell="f" filled="f" stroked="f">
              <v:textbox style="mso-fit-shape-to-text:t" inset="0,0,0,0">
                <w:txbxContent>
                  <w:p w:rsidR="002753BB" w:rsidRDefault="002753BB" w:rsidP="00FD0681">
                    <w:r>
                      <w:rPr>
                        <w:color w:val="000000"/>
                        <w:sz w:val="18"/>
                        <w:szCs w:val="18"/>
                      </w:rPr>
                      <w:t>IB</w:t>
                    </w:r>
                  </w:p>
                </w:txbxContent>
              </v:textbox>
            </v:rect>
            <v:rect id="_x0000_s1902" style="position:absolute;left:6102;top:977;width:181;height:286;mso-wrap-style:none" o:allowincell="f" filled="f" stroked="f">
              <v:textbox style="mso-fit-shape-to-text:t" inset="0,0,0,0">
                <w:txbxContent>
                  <w:p w:rsidR="002753BB" w:rsidRDefault="002753BB" w:rsidP="00FD0681">
                    <w:r>
                      <w:rPr>
                        <w:color w:val="000000"/>
                        <w:sz w:val="18"/>
                        <w:szCs w:val="18"/>
                      </w:rPr>
                      <w:t>IB</w:t>
                    </w:r>
                  </w:p>
                </w:txbxContent>
              </v:textbox>
            </v:rect>
            <v:rect id="_x0000_s1903" style="position:absolute;left:268;top:2166;width:311;height:286;mso-wrap-style:none" o:allowincell="f" filled="f" stroked="f">
              <v:textbox style="mso-fit-shape-to-text:t" inset="0,0,0,0">
                <w:txbxContent>
                  <w:p w:rsidR="002753BB" w:rsidRDefault="002753BB" w:rsidP="00FD0681">
                    <w:r>
                      <w:rPr>
                        <w:color w:val="000000"/>
                        <w:sz w:val="18"/>
                        <w:szCs w:val="18"/>
                      </w:rPr>
                      <w:t>PEP</w:t>
                    </w:r>
                  </w:p>
                </w:txbxContent>
              </v:textbox>
            </v:rect>
            <v:rect id="_x0000_s1904" style="position:absolute;top:2458;width:221;height:286;mso-wrap-style:none" o:allowincell="f" filled="f" stroked="f">
              <v:textbox style="mso-fit-shape-to-text:t" inset="0,0,0,0">
                <w:txbxContent>
                  <w:p w:rsidR="002753BB" w:rsidRDefault="002753BB" w:rsidP="00FD0681">
                    <w:r>
                      <w:rPr>
                        <w:color w:val="000000"/>
                        <w:sz w:val="18"/>
                        <w:szCs w:val="18"/>
                      </w:rPr>
                      <w:t>CP</w:t>
                    </w:r>
                  </w:p>
                </w:txbxContent>
              </v:textbox>
            </v:rect>
            <v:rect id="_x0000_s1905" style="position:absolute;left:2868;top:2180;width:201;height:286;mso-wrap-style:none" o:allowincell="f" filled="f" stroked="f">
              <v:textbox style="mso-fit-shape-to-text:t" inset="0,0,0,0">
                <w:txbxContent>
                  <w:p w:rsidR="002753BB" w:rsidRDefault="002753BB" w:rsidP="00FD0681">
                    <w:r>
                      <w:rPr>
                        <w:color w:val="000000"/>
                        <w:sz w:val="18"/>
                        <w:szCs w:val="18"/>
                      </w:rPr>
                      <w:t>FS</w:t>
                    </w:r>
                  </w:p>
                </w:txbxContent>
              </v:textbox>
            </v:rect>
            <v:rect id="_x0000_s1906" style="position:absolute;left:3433;top:2180;width:201;height:286;mso-wrap-style:none" o:allowincell="f" filled="f" stroked="f">
              <v:textbox style="mso-fit-shape-to-text:t" inset="0,0,0,0">
                <w:txbxContent>
                  <w:p w:rsidR="002753BB" w:rsidRDefault="002753BB" w:rsidP="00FD0681">
                    <w:r>
                      <w:rPr>
                        <w:color w:val="000000"/>
                        <w:sz w:val="18"/>
                        <w:szCs w:val="18"/>
                      </w:rPr>
                      <w:t>FS</w:t>
                    </w:r>
                  </w:p>
                </w:txbxContent>
              </v:textbox>
            </v:rect>
            <v:rect id="_x0000_s1907" style="position:absolute;left:4449;top:2190;width:201;height:286;mso-wrap-style:none" o:allowincell="f" filled="f" stroked="f">
              <v:textbox style="mso-fit-shape-to-text:t" inset="0,0,0,0">
                <w:txbxContent>
                  <w:p w:rsidR="002753BB" w:rsidRDefault="002753BB" w:rsidP="00FD0681">
                    <w:r>
                      <w:rPr>
                        <w:color w:val="000000"/>
                        <w:sz w:val="18"/>
                        <w:szCs w:val="18"/>
                      </w:rPr>
                      <w:t>FS</w:t>
                    </w:r>
                  </w:p>
                </w:txbxContent>
              </v:textbox>
            </v:rect>
            <v:rect id="_x0000_s1908" style="position:absolute;left:6375;top:2190;width:201;height:286;mso-wrap-style:none" o:allowincell="f" filled="f" stroked="f">
              <v:textbox style="mso-fit-shape-to-text:t" inset="0,0,0,0">
                <w:txbxContent>
                  <w:p w:rsidR="002753BB" w:rsidRDefault="002753BB" w:rsidP="00FD0681">
                    <w:r>
                      <w:rPr>
                        <w:color w:val="000000"/>
                        <w:sz w:val="18"/>
                        <w:szCs w:val="18"/>
                      </w:rPr>
                      <w:t>FS</w:t>
                    </w:r>
                  </w:p>
                </w:txbxContent>
              </v:textbox>
            </v:rect>
            <v:rect id="_x0000_s1909" style="position:absolute;left:8859;top:2180;width:311;height:286;mso-wrap-style:none" o:allowincell="f" filled="f" stroked="f">
              <v:textbox style="mso-fit-shape-to-text:t" inset="0,0,0,0">
                <w:txbxContent>
                  <w:p w:rsidR="002753BB" w:rsidRDefault="002753BB" w:rsidP="00FD0681">
                    <w:r>
                      <w:rPr>
                        <w:color w:val="000000"/>
                        <w:sz w:val="18"/>
                        <w:szCs w:val="18"/>
                      </w:rPr>
                      <w:t>PEP</w:t>
                    </w:r>
                  </w:p>
                </w:txbxContent>
              </v:textbox>
            </v:rect>
            <v:rect id="_x0000_s1910" style="position:absolute;left:9247;top:2472;width:221;height:286;mso-wrap-style:none" o:allowincell="f" filled="f" stroked="f">
              <v:textbox style="mso-fit-shape-to-text:t" inset="0,0,0,0">
                <w:txbxContent>
                  <w:p w:rsidR="002753BB" w:rsidRDefault="002753BB" w:rsidP="00FD0681">
                    <w:r>
                      <w:rPr>
                        <w:color w:val="000000"/>
                        <w:sz w:val="18"/>
                        <w:szCs w:val="18"/>
                      </w:rPr>
                      <w:t>CP</w:t>
                    </w:r>
                  </w:p>
                </w:txbxContent>
              </v:textbox>
            </v:rect>
            <v:rect id="_x0000_s1911" style="position:absolute;left:8112;top:2920;width:341;height:286;mso-wrap-style:none" o:allowincell="f" filled="f" stroked="f">
              <v:textbox style="mso-fit-shape-to-text:t" inset="0,0,0,0">
                <w:txbxContent>
                  <w:p w:rsidR="002753BB" w:rsidRDefault="002753BB" w:rsidP="00FD0681">
                    <w:r>
                      <w:rPr>
                        <w:color w:val="000000"/>
                        <w:sz w:val="18"/>
                        <w:szCs w:val="18"/>
                      </w:rPr>
                      <w:t>NPE</w:t>
                    </w:r>
                  </w:p>
                </w:txbxContent>
              </v:textbox>
            </v:rect>
            <v:rect id="_x0000_s1912" style="position:absolute;left:6672;top:2909;width:391;height:286;mso-wrap-style:none" o:allowincell="f" filled="f" stroked="f">
              <v:textbox style="mso-fit-shape-to-text:t" inset="0,0,0,0">
                <w:txbxContent>
                  <w:p w:rsidR="002753BB" w:rsidRDefault="002753BB" w:rsidP="00FD0681">
                    <w:r>
                      <w:rPr>
                        <w:color w:val="000000"/>
                        <w:sz w:val="18"/>
                        <w:szCs w:val="18"/>
                      </w:rPr>
                      <w:t>IPCE</w:t>
                    </w:r>
                  </w:p>
                </w:txbxContent>
              </v:textbox>
            </v:rect>
            <v:rect id="_x0000_s1913" style="position:absolute;left:3931;top:2895;width:391;height:286;mso-wrap-style:none" o:allowincell="f" filled="f" stroked="f">
              <v:textbox style="mso-fit-shape-to-text:t" inset="0,0,0,0">
                <w:txbxContent>
                  <w:p w:rsidR="002753BB" w:rsidRDefault="002753BB" w:rsidP="00FD0681">
                    <w:r>
                      <w:rPr>
                        <w:color w:val="000000"/>
                        <w:sz w:val="18"/>
                        <w:szCs w:val="18"/>
                      </w:rPr>
                      <w:t>IPCE</w:t>
                    </w:r>
                  </w:p>
                </w:txbxContent>
              </v:textbox>
            </v:rect>
            <v:rect id="_x0000_s1914" style="position:absolute;left:3016;top:2899;width:511;height:286;mso-wrap-style:none" o:allowincell="f" filled="f" stroked="f">
              <v:textbox style="mso-fit-shape-to-text:t" inset="0,0,0,0">
                <w:txbxContent>
                  <w:p w:rsidR="002753BB" w:rsidRDefault="002753BB" w:rsidP="00FD0681">
                    <w:r>
                      <w:rPr>
                        <w:color w:val="000000"/>
                        <w:sz w:val="18"/>
                        <w:szCs w:val="18"/>
                      </w:rPr>
                      <w:t>ICPCE</w:t>
                    </w:r>
                  </w:p>
                </w:txbxContent>
              </v:textbox>
            </v:rect>
            <v:rect id="_x0000_s1915" style="position:absolute;left:2300;top:2890;width:391;height:286;mso-wrap-style:none" o:allowincell="f" filled="f" stroked="f">
              <v:textbox style="mso-fit-shape-to-text:t" inset="0,0,0,0">
                <w:txbxContent>
                  <w:p w:rsidR="002753BB" w:rsidRDefault="002753BB" w:rsidP="00FD0681">
                    <w:r>
                      <w:rPr>
                        <w:color w:val="000000"/>
                        <w:sz w:val="18"/>
                        <w:szCs w:val="18"/>
                      </w:rPr>
                      <w:t>IPCE</w:t>
                    </w:r>
                  </w:p>
                </w:txbxContent>
              </v:textbox>
            </v:rect>
            <v:rect id="_x0000_s1916" style="position:absolute;left:5263;top:2856;width:511;height:286;mso-wrap-style:none" o:allowincell="f" filled="f" stroked="f">
              <v:textbox style="mso-fit-shape-to-text:t" inset="0,0,0,0">
                <w:txbxContent>
                  <w:p w:rsidR="002753BB" w:rsidRDefault="002753BB" w:rsidP="00FD0681">
                    <w:r>
                      <w:rPr>
                        <w:color w:val="000000"/>
                        <w:sz w:val="18"/>
                        <w:szCs w:val="18"/>
                      </w:rPr>
                      <w:t>ICPCE</w:t>
                    </w:r>
                  </w:p>
                </w:txbxContent>
              </v:textbox>
            </v:rect>
            <v:rect id="_x0000_s1917" style="position:absolute;left:810;top:2796;width:341;height:286;mso-wrap-style:none" o:allowincell="f" filled="f" stroked="f">
              <v:textbox style="mso-fit-shape-to-text:t" inset="0,0,0,0">
                <w:txbxContent>
                  <w:p w:rsidR="002753BB" w:rsidRDefault="002753BB" w:rsidP="00FD0681">
                    <w:r>
                      <w:rPr>
                        <w:color w:val="000000"/>
                        <w:sz w:val="18"/>
                        <w:szCs w:val="18"/>
                      </w:rPr>
                      <w:t>NPE</w:t>
                    </w:r>
                  </w:p>
                </w:txbxContent>
              </v:textbox>
            </v:rect>
            <v:rect id="_x0000_s1918" style="position:absolute;left:5239;top:3230;width:797;height:256;mso-wrap-style:none" o:allowincell="f" filled="f" stroked="f">
              <v:textbox inset="0,0,0,0">
                <w:txbxContent>
                  <w:p w:rsidR="002753BB" w:rsidRPr="00C40E97" w:rsidRDefault="002753BB" w:rsidP="00C40E97">
                    <w:pPr>
                      <w:spacing w:before="0"/>
                      <w:rPr>
                        <w:szCs w:val="24"/>
                        <w:rtl/>
                        <w:lang w:val="en-US" w:bidi="ar-EG"/>
                      </w:rPr>
                    </w:pPr>
                    <w:r>
                      <w:rPr>
                        <w:rFonts w:hint="cs"/>
                        <w:color w:val="000000"/>
                        <w:sz w:val="18"/>
                        <w:szCs w:val="24"/>
                        <w:rtl/>
                        <w:lang w:bidi="ar-EG"/>
                      </w:rPr>
                      <w:t xml:space="preserve">(الملاحظة </w:t>
                    </w:r>
                    <w:r>
                      <w:rPr>
                        <w:color w:val="000000"/>
                        <w:sz w:val="18"/>
                        <w:szCs w:val="24"/>
                        <w:lang w:val="en-US" w:bidi="ar-EG"/>
                      </w:rPr>
                      <w:t>1</w:t>
                    </w:r>
                    <w:r>
                      <w:rPr>
                        <w:rFonts w:hint="cs"/>
                        <w:color w:val="000000"/>
                        <w:sz w:val="18"/>
                        <w:szCs w:val="24"/>
                        <w:rtl/>
                        <w:lang w:val="en-US" w:bidi="ar-EG"/>
                      </w:rPr>
                      <w:t>)</w:t>
                    </w:r>
                  </w:p>
                </w:txbxContent>
              </v:textbox>
            </v:rect>
            <v:rect id="_x0000_s1919" style="position:absolute;left:1907;top:2218;width:290;height:286;mso-wrap-style:none" o:allowincell="f" filled="f" stroked="f">
              <v:textbox style="mso-fit-shape-to-text:t" inset="0,0,0,0">
                <w:txbxContent>
                  <w:p w:rsidR="002753BB" w:rsidRDefault="002753BB" w:rsidP="00FD0681">
                    <w:r>
                      <w:rPr>
                        <w:color w:val="000000"/>
                        <w:sz w:val="18"/>
                        <w:szCs w:val="18"/>
                      </w:rPr>
                      <w:t>TIC</w:t>
                    </w:r>
                  </w:p>
                </w:txbxContent>
              </v:textbox>
            </v:rect>
            <v:rect id="_x0000_s1920" style="position:absolute;left:7173;top:2218;width:290;height:286;mso-wrap-style:none" o:allowincell="f" filled="f" stroked="f">
              <v:textbox style="mso-fit-shape-to-text:t" inset="0,0,0,0">
                <w:txbxContent>
                  <w:p w:rsidR="002753BB" w:rsidRDefault="002753BB" w:rsidP="00FD0681">
                    <w:r>
                      <w:rPr>
                        <w:color w:val="000000"/>
                        <w:sz w:val="18"/>
                        <w:szCs w:val="18"/>
                      </w:rPr>
                      <w:t>TIC</w:t>
                    </w:r>
                  </w:p>
                </w:txbxContent>
              </v:textbox>
            </v:rect>
            <v:shape id="_x0000_s1921" type="#_x0000_t202" style="position:absolute;left:3420;top:1800;width:1260;height:263" o:allowincell="f" filled="f" stroked="f">
              <v:textbox style="mso-fit-shape-to-text:t" inset="0,0,0,0">
                <w:txbxContent>
                  <w:p w:rsidR="002753BB" w:rsidRPr="00A33A7F" w:rsidRDefault="002753BB" w:rsidP="00FD0681">
                    <w:pPr>
                      <w:spacing w:before="0"/>
                      <w:jc w:val="center"/>
                      <w:rPr>
                        <w:sz w:val="16"/>
                        <w:szCs w:val="22"/>
                        <w:lang w:val="en-US" w:bidi="ar-EG"/>
                      </w:rPr>
                    </w:pPr>
                    <w:r>
                      <w:rPr>
                        <w:rFonts w:hint="cs"/>
                        <w:sz w:val="16"/>
                        <w:szCs w:val="22"/>
                        <w:rtl/>
                      </w:rPr>
                      <w:t>بلد المرور</w:t>
                    </w:r>
                    <w:r>
                      <w:rPr>
                        <w:rFonts w:hint="cs"/>
                        <w:sz w:val="16"/>
                        <w:szCs w:val="22"/>
                        <w:rtl/>
                        <w:lang w:bidi="ar-EG"/>
                      </w:rPr>
                      <w:t xml:space="preserve"> </w:t>
                    </w:r>
                    <w:r>
                      <w:rPr>
                        <w:sz w:val="16"/>
                        <w:szCs w:val="22"/>
                        <w:lang w:val="en-US" w:bidi="ar-EG"/>
                      </w:rPr>
                      <w:t>1</w:t>
                    </w:r>
                  </w:p>
                </w:txbxContent>
              </v:textbox>
            </v:shape>
            <v:shape id="_x0000_s1922" type="#_x0000_t202" style="position:absolute;left:809;top:1683;width:1260;height:263" o:allowincell="f" filled="f" stroked="f">
              <v:textbox style="mso-fit-shape-to-text:t" inset="0,0,0,0">
                <w:txbxContent>
                  <w:p w:rsidR="002753BB" w:rsidRPr="00003644" w:rsidRDefault="002753BB" w:rsidP="00FD0681">
                    <w:pPr>
                      <w:spacing w:before="0"/>
                      <w:jc w:val="center"/>
                      <w:rPr>
                        <w:sz w:val="16"/>
                        <w:szCs w:val="22"/>
                      </w:rPr>
                    </w:pPr>
                    <w:r>
                      <w:rPr>
                        <w:rFonts w:hint="cs"/>
                        <w:sz w:val="16"/>
                        <w:szCs w:val="22"/>
                        <w:rtl/>
                      </w:rPr>
                      <w:t>بلد الانتهاء</w:t>
                    </w:r>
                  </w:p>
                </w:txbxContent>
              </v:textbox>
            </v:shape>
            <v:shape id="_x0000_s1923" type="#_x0000_t202" style="position:absolute;left:3960;top:3680;width:1260;height:263" o:allowincell="f" filled="f" stroked="f">
              <v:textbox style="mso-fit-shape-to-text:t" inset="0,0,0,0">
                <w:txbxContent>
                  <w:p w:rsidR="002753BB" w:rsidRPr="00003644" w:rsidRDefault="002753BB" w:rsidP="00FD0681">
                    <w:pPr>
                      <w:spacing w:before="0"/>
                      <w:jc w:val="center"/>
                      <w:rPr>
                        <w:sz w:val="16"/>
                        <w:szCs w:val="22"/>
                      </w:rPr>
                    </w:pPr>
                    <w:r>
                      <w:rPr>
                        <w:rFonts w:hint="cs"/>
                        <w:sz w:val="16"/>
                        <w:szCs w:val="22"/>
                        <w:rtl/>
                      </w:rPr>
                      <w:t xml:space="preserve">الجزء </w:t>
                    </w:r>
                    <w:r>
                      <w:rPr>
                        <w:rFonts w:hint="cs"/>
                        <w:sz w:val="16"/>
                        <w:szCs w:val="22"/>
                        <w:rtl/>
                      </w:rPr>
                      <w:t>الدولي</w:t>
                    </w:r>
                  </w:p>
                </w:txbxContent>
              </v:textbox>
            </v:shape>
            <v:shape id="_x0000_s1924" type="#_x0000_t202" style="position:absolute;left:540;top:3666;width:1260;height:263" o:allowincell="f" filled="f" stroked="f">
              <v:textbox style="mso-fit-shape-to-text:t" inset="0,0,0,0">
                <w:txbxContent>
                  <w:p w:rsidR="002753BB" w:rsidRPr="00003644" w:rsidRDefault="002753BB" w:rsidP="00FD0681">
                    <w:pPr>
                      <w:spacing w:before="0"/>
                      <w:jc w:val="center"/>
                      <w:rPr>
                        <w:sz w:val="16"/>
                        <w:szCs w:val="22"/>
                      </w:rPr>
                    </w:pPr>
                    <w:r>
                      <w:rPr>
                        <w:rFonts w:hint="cs"/>
                        <w:sz w:val="16"/>
                        <w:szCs w:val="22"/>
                        <w:rtl/>
                      </w:rPr>
                      <w:t xml:space="preserve">الجزء </w:t>
                    </w:r>
                    <w:r>
                      <w:rPr>
                        <w:rFonts w:hint="cs"/>
                        <w:sz w:val="16"/>
                        <w:szCs w:val="22"/>
                        <w:rtl/>
                      </w:rPr>
                      <w:t>الوطني</w:t>
                    </w:r>
                  </w:p>
                </w:txbxContent>
              </v:textbox>
            </v:shape>
            <v:shape id="_x0000_s1925" type="#_x0000_t202" style="position:absolute;left:2700;top:4000;width:2340;height:263" filled="f" stroked="f">
              <v:textbox style="mso-fit-shape-to-text:t" inset="0,0,0,0">
                <w:txbxContent>
                  <w:p w:rsidR="002753BB" w:rsidRPr="00003644" w:rsidRDefault="002753BB" w:rsidP="00FD0681">
                    <w:pPr>
                      <w:spacing w:before="0"/>
                      <w:jc w:val="center"/>
                      <w:rPr>
                        <w:sz w:val="16"/>
                        <w:szCs w:val="22"/>
                      </w:rPr>
                    </w:pPr>
                    <w:r>
                      <w:rPr>
                        <w:rFonts w:hint="cs"/>
                        <w:sz w:val="16"/>
                        <w:szCs w:val="22"/>
                        <w:rtl/>
                      </w:rPr>
                      <w:t xml:space="preserve">مسير </w:t>
                    </w:r>
                    <w:r>
                      <w:rPr>
                        <w:rFonts w:hint="cs"/>
                        <w:sz w:val="16"/>
                        <w:szCs w:val="22"/>
                        <w:rtl/>
                      </w:rPr>
                      <w:t>دولي بين مباني العملاء</w:t>
                    </w:r>
                  </w:p>
                </w:txbxContent>
              </v:textbox>
            </v:shape>
            <v:shape id="_x0000_s1926" type="#_x0000_t202" style="position:absolute;left:620;top:4409;width:2046;height:920" o:allowincell="f" filled="f" stroked="f">
              <v:textbox style="mso-fit-shape-to-text:t" inset="0,0,0,0">
                <w:txbxContent>
                  <w:p w:rsidR="002753BB" w:rsidRDefault="002753BB" w:rsidP="00FD0681">
                    <w:pPr>
                      <w:spacing w:before="0" w:line="168" w:lineRule="auto"/>
                      <w:jc w:val="right"/>
                      <w:rPr>
                        <w:sz w:val="16"/>
                        <w:szCs w:val="22"/>
                        <w:lang w:bidi="ar-EG"/>
                      </w:rPr>
                    </w:pPr>
                    <w:r>
                      <w:rPr>
                        <w:rFonts w:hint="cs"/>
                        <w:sz w:val="16"/>
                        <w:szCs w:val="22"/>
                        <w:rtl/>
                        <w:lang w:bidi="ar-EG"/>
                      </w:rPr>
                      <w:t>عنصر أساس لمسير دولي :</w:t>
                    </w:r>
                    <w:r>
                      <w:rPr>
                        <w:sz w:val="16"/>
                        <w:szCs w:val="22"/>
                        <w:lang w:bidi="ar-EG"/>
                      </w:rPr>
                      <w:t>IPCE</w:t>
                    </w:r>
                  </w:p>
                  <w:p w:rsidR="002753BB" w:rsidRDefault="002753BB" w:rsidP="00FD0681">
                    <w:pPr>
                      <w:spacing w:before="0" w:line="168" w:lineRule="auto"/>
                      <w:jc w:val="right"/>
                      <w:rPr>
                        <w:sz w:val="16"/>
                        <w:szCs w:val="22"/>
                        <w:lang w:bidi="ar-EG"/>
                      </w:rPr>
                    </w:pPr>
                    <w:r>
                      <w:rPr>
                        <w:rFonts w:hint="cs"/>
                        <w:sz w:val="16"/>
                        <w:szCs w:val="22"/>
                        <w:rtl/>
                        <w:lang w:bidi="ar-EG"/>
                      </w:rPr>
                      <w:t>نقطة انتهاء المسير :</w:t>
                    </w:r>
                    <w:r>
                      <w:rPr>
                        <w:sz w:val="16"/>
                        <w:szCs w:val="22"/>
                        <w:lang w:bidi="ar-EG"/>
                      </w:rPr>
                      <w:t>PEP</w:t>
                    </w:r>
                  </w:p>
                  <w:p w:rsidR="002753BB" w:rsidRDefault="002753BB" w:rsidP="00FD0681">
                    <w:pPr>
                      <w:spacing w:before="0" w:line="168" w:lineRule="auto"/>
                      <w:jc w:val="right"/>
                      <w:rPr>
                        <w:sz w:val="16"/>
                        <w:szCs w:val="22"/>
                        <w:lang w:bidi="ar-EG"/>
                      </w:rPr>
                    </w:pPr>
                    <w:r>
                      <w:rPr>
                        <w:rFonts w:hint="cs"/>
                        <w:sz w:val="16"/>
                        <w:szCs w:val="22"/>
                        <w:rtl/>
                      </w:rPr>
                      <w:t>الحدود الدولية :</w:t>
                    </w:r>
                    <w:r>
                      <w:rPr>
                        <w:sz w:val="16"/>
                        <w:szCs w:val="22"/>
                        <w:lang w:bidi="ar-EG"/>
                      </w:rPr>
                      <w:t>IB</w:t>
                    </w:r>
                  </w:p>
                  <w:p w:rsidR="002753BB" w:rsidRPr="00A1162C" w:rsidRDefault="002753BB" w:rsidP="00FD0681">
                    <w:pPr>
                      <w:spacing w:before="0" w:line="168" w:lineRule="auto"/>
                      <w:jc w:val="right"/>
                      <w:rPr>
                        <w:sz w:val="16"/>
                        <w:szCs w:val="22"/>
                        <w:lang w:bidi="ar-EG"/>
                      </w:rPr>
                    </w:pPr>
                    <w:r>
                      <w:rPr>
                        <w:rFonts w:hint="cs"/>
                        <w:sz w:val="16"/>
                        <w:szCs w:val="22"/>
                        <w:rtl/>
                        <w:lang w:bidi="ar-EG"/>
                      </w:rPr>
                      <w:t>محطة حدودية :</w:t>
                    </w:r>
                    <w:r>
                      <w:rPr>
                        <w:sz w:val="16"/>
                        <w:szCs w:val="22"/>
                        <w:lang w:bidi="ar-EG"/>
                      </w:rPr>
                      <w:t>FS</w:t>
                    </w:r>
                  </w:p>
                </w:txbxContent>
              </v:textbox>
            </v:shape>
            <v:shape id="_x0000_s1927" type="#_x0000_t202" style="position:absolute;left:4654;top:4398;width:2700;height:920" o:allowincell="f" filled="f" stroked="f">
              <v:textbox style="mso-fit-shape-to-text:t" inset="0,0,0,0">
                <w:txbxContent>
                  <w:p w:rsidR="002753BB" w:rsidRDefault="002753BB" w:rsidP="00FD0681">
                    <w:pPr>
                      <w:spacing w:before="0" w:line="168" w:lineRule="auto"/>
                      <w:jc w:val="right"/>
                      <w:rPr>
                        <w:sz w:val="16"/>
                        <w:szCs w:val="22"/>
                        <w:lang w:bidi="ar-EG"/>
                      </w:rPr>
                    </w:pPr>
                    <w:r>
                      <w:rPr>
                        <w:rFonts w:hint="cs"/>
                        <w:sz w:val="16"/>
                        <w:szCs w:val="22"/>
                        <w:rtl/>
                        <w:lang w:bidi="ar-EG"/>
                      </w:rPr>
                      <w:t>عنصر أساس لمسير بين بلدين :</w:t>
                    </w:r>
                    <w:r>
                      <w:rPr>
                        <w:sz w:val="16"/>
                        <w:szCs w:val="22"/>
                        <w:lang w:bidi="ar-EG"/>
                      </w:rPr>
                      <w:t>ICPCE</w:t>
                    </w:r>
                  </w:p>
                  <w:p w:rsidR="002753BB" w:rsidRDefault="002753BB" w:rsidP="000934DC">
                    <w:pPr>
                      <w:spacing w:before="0" w:line="168" w:lineRule="auto"/>
                      <w:jc w:val="right"/>
                      <w:rPr>
                        <w:sz w:val="16"/>
                        <w:szCs w:val="22"/>
                        <w:lang w:bidi="ar-EG"/>
                      </w:rPr>
                    </w:pPr>
                    <w:r>
                      <w:rPr>
                        <w:rFonts w:hint="cs"/>
                        <w:sz w:val="16"/>
                        <w:szCs w:val="22"/>
                        <w:rtl/>
                        <w:lang w:bidi="ar-EG"/>
                      </w:rPr>
                      <w:t>عنصر مسير  وطني :</w:t>
                    </w:r>
                    <w:r>
                      <w:rPr>
                        <w:sz w:val="16"/>
                        <w:szCs w:val="22"/>
                        <w:lang w:bidi="ar-EG"/>
                      </w:rPr>
                      <w:t>NPE</w:t>
                    </w:r>
                    <w:r>
                      <w:rPr>
                        <w:sz w:val="16"/>
                        <w:szCs w:val="22"/>
                        <w:lang w:bidi="ar-EG"/>
                      </w:rPr>
                      <w:br/>
                    </w:r>
                    <w:r>
                      <w:rPr>
                        <w:rFonts w:hint="cs"/>
                        <w:sz w:val="16"/>
                        <w:szCs w:val="22"/>
                        <w:rtl/>
                      </w:rPr>
                      <w:t>مباني العملاء :</w:t>
                    </w:r>
                    <w:r>
                      <w:rPr>
                        <w:sz w:val="16"/>
                        <w:szCs w:val="22"/>
                        <w:lang w:bidi="ar-EG"/>
                      </w:rPr>
                      <w:t>CP</w:t>
                    </w:r>
                  </w:p>
                  <w:p w:rsidR="002753BB" w:rsidRPr="00A1162C" w:rsidRDefault="002753BB" w:rsidP="00FD0681">
                    <w:pPr>
                      <w:spacing w:before="0" w:line="168" w:lineRule="auto"/>
                      <w:jc w:val="right"/>
                      <w:rPr>
                        <w:sz w:val="16"/>
                        <w:szCs w:val="22"/>
                        <w:lang w:bidi="ar-EG"/>
                      </w:rPr>
                    </w:pPr>
                    <w:r>
                      <w:rPr>
                        <w:rFonts w:hint="cs"/>
                        <w:sz w:val="16"/>
                        <w:szCs w:val="22"/>
                        <w:rtl/>
                        <w:lang w:bidi="ar-EG"/>
                      </w:rPr>
                      <w:t>مركز دولي مطرافي :</w:t>
                    </w:r>
                    <w:r>
                      <w:rPr>
                        <w:sz w:val="16"/>
                        <w:szCs w:val="22"/>
                        <w:lang w:bidi="ar-EG"/>
                      </w:rPr>
                      <w:t>TIC</w:t>
                    </w:r>
                  </w:p>
                </w:txbxContent>
              </v:textbox>
            </v:shape>
            <v:shape id="_x0000_s1928" type="#_x0000_t202" style="position:absolute;left:360;top:5488;width:9000;height:364" o:allowincell="f" stroked="f">
              <v:textbox inset="0,0,0,0">
                <w:txbxContent>
                  <w:p w:rsidR="002753BB" w:rsidRPr="008B01D3" w:rsidRDefault="002753BB" w:rsidP="000934DC">
                    <w:pPr>
                      <w:spacing w:before="40"/>
                      <w:rPr>
                        <w:sz w:val="16"/>
                        <w:szCs w:val="22"/>
                        <w:rtl/>
                      </w:rPr>
                    </w:pPr>
                    <w:r>
                      <w:rPr>
                        <w:rFonts w:hint="cs"/>
                        <w:i/>
                        <w:iCs/>
                        <w:sz w:val="16"/>
                        <w:szCs w:val="22"/>
                        <w:rtl/>
                      </w:rPr>
                      <w:t xml:space="preserve"> </w:t>
                    </w:r>
                    <w:r w:rsidRPr="0089102B">
                      <w:rPr>
                        <w:rFonts w:hint="cs"/>
                        <w:i/>
                        <w:iCs/>
                        <w:sz w:val="16"/>
                        <w:szCs w:val="22"/>
                        <w:rtl/>
                      </w:rPr>
                      <w:t xml:space="preserve">الملاحظة </w:t>
                    </w:r>
                    <w:r w:rsidRPr="0089102B">
                      <w:rPr>
                        <w:i/>
                        <w:iCs/>
                        <w:sz w:val="16"/>
                        <w:szCs w:val="22"/>
                        <w:lang w:bidi="ar-EG"/>
                      </w:rPr>
                      <w:t>1</w:t>
                    </w:r>
                    <w:r>
                      <w:rPr>
                        <w:rFonts w:hint="cs"/>
                        <w:sz w:val="16"/>
                        <w:szCs w:val="22"/>
                        <w:rtl/>
                      </w:rPr>
                      <w:t xml:space="preserve"> </w:t>
                    </w:r>
                    <w:r>
                      <w:rPr>
                        <w:sz w:val="16"/>
                        <w:szCs w:val="22"/>
                        <w:rtl/>
                      </w:rPr>
                      <w:t>–</w:t>
                    </w:r>
                    <w:r>
                      <w:rPr>
                        <w:rFonts w:hint="cs"/>
                        <w:sz w:val="16"/>
                        <w:szCs w:val="22"/>
                        <w:rtl/>
                      </w:rPr>
                      <w:t xml:space="preserve"> يعبر العنصر الأساسي لمسير بين بلدين حدوداً دولية لبلدين وعادة ما يحمله ساتل أو نظام إرسال مغمور بماء البحر.</w:t>
                    </w:r>
                  </w:p>
                </w:txbxContent>
              </v:textbox>
            </v:shape>
            <v:shape id="_x0000_s1929" type="#_x0000_t202" style="position:absolute;left:7740;top:3663;width:1260;height:263" o:allowincell="f" filled="f" stroked="f">
              <v:textbox style="mso-fit-shape-to-text:t" inset="0,0,0,0">
                <w:txbxContent>
                  <w:p w:rsidR="002753BB" w:rsidRPr="00003644" w:rsidRDefault="002753BB" w:rsidP="00FD0681">
                    <w:pPr>
                      <w:spacing w:before="0"/>
                      <w:jc w:val="center"/>
                      <w:rPr>
                        <w:sz w:val="16"/>
                        <w:szCs w:val="22"/>
                      </w:rPr>
                    </w:pPr>
                    <w:r>
                      <w:rPr>
                        <w:rFonts w:hint="cs"/>
                        <w:sz w:val="16"/>
                        <w:szCs w:val="22"/>
                        <w:rtl/>
                      </w:rPr>
                      <w:t xml:space="preserve">الجزء </w:t>
                    </w:r>
                    <w:r>
                      <w:rPr>
                        <w:rFonts w:hint="cs"/>
                        <w:sz w:val="16"/>
                        <w:szCs w:val="22"/>
                        <w:rtl/>
                      </w:rPr>
                      <w:t>الوطني</w:t>
                    </w:r>
                  </w:p>
                </w:txbxContent>
              </v:textbox>
            </v:shape>
            <v:shape id="_x0000_s1930" type="#_x0000_t202" style="position:absolute;width:9499;height:1005" o:allowincell="f" filled="f" stroked="f">
              <v:textbox>
                <w:txbxContent>
                  <w:p w:rsidR="002753BB" w:rsidRDefault="002753BB" w:rsidP="00FD0681">
                    <w:pPr>
                      <w:spacing w:before="0"/>
                      <w:jc w:val="center"/>
                      <w:rPr>
                        <w:rtl/>
                      </w:rPr>
                    </w:pPr>
                    <w:r>
                      <w:rPr>
                        <w:rFonts w:hint="cs"/>
                        <w:rtl/>
                      </w:rPr>
                      <w:t xml:space="preserve">الشكل </w:t>
                    </w:r>
                    <w:r>
                      <w:rPr>
                        <w:lang w:bidi="ar-EG"/>
                      </w:rPr>
                      <w:t>2</w:t>
                    </w:r>
                  </w:p>
                  <w:p w:rsidR="002753BB" w:rsidRPr="00A33A7F" w:rsidRDefault="002753BB" w:rsidP="00FD0681">
                    <w:pPr>
                      <w:spacing w:before="0"/>
                      <w:jc w:val="center"/>
                      <w:rPr>
                        <w:b/>
                        <w:bCs/>
                        <w:rtl/>
                      </w:rPr>
                    </w:pPr>
                    <w:r w:rsidRPr="00A33A7F">
                      <w:rPr>
                        <w:rFonts w:hint="cs"/>
                        <w:b/>
                        <w:bCs/>
                        <w:rtl/>
                      </w:rPr>
                      <w:t>الموقع الافتراضي لعناصر مسير دولي بين مباني العملاء</w:t>
                    </w:r>
                  </w:p>
                  <w:p w:rsidR="002753BB" w:rsidRDefault="002753BB" w:rsidP="00FD0681">
                    <w:pPr>
                      <w:jc w:val="center"/>
                    </w:pPr>
                  </w:p>
                </w:txbxContent>
              </v:textbox>
            </v:shape>
            <v:shape id="_x0000_s1931" type="#_x0000_t202" style="position:absolute;left:6840;top:1664;width:1260;height:263" o:allowincell="f" filled="f" stroked="f">
              <v:textbox style="mso-fit-shape-to-text:t" inset="0,0,0,0">
                <w:txbxContent>
                  <w:p w:rsidR="002753BB" w:rsidRPr="00003644" w:rsidRDefault="002753BB" w:rsidP="00FD0681">
                    <w:pPr>
                      <w:spacing w:before="0"/>
                      <w:jc w:val="center"/>
                      <w:rPr>
                        <w:sz w:val="16"/>
                        <w:szCs w:val="22"/>
                      </w:rPr>
                    </w:pPr>
                    <w:r>
                      <w:rPr>
                        <w:rFonts w:hint="cs"/>
                        <w:sz w:val="16"/>
                        <w:szCs w:val="22"/>
                        <w:rtl/>
                      </w:rPr>
                      <w:t xml:space="preserve">بلد </w:t>
                    </w:r>
                    <w:r>
                      <w:rPr>
                        <w:rFonts w:hint="cs"/>
                        <w:sz w:val="16"/>
                        <w:szCs w:val="22"/>
                        <w:rtl/>
                      </w:rPr>
                      <w:t>الانتهاء</w:t>
                    </w:r>
                  </w:p>
                </w:txbxContent>
              </v:textbox>
            </v:shape>
            <w10:anchorlock/>
          </v:group>
        </w:pict>
      </w:r>
    </w:p>
    <w:p w:rsidR="00FD0681" w:rsidRDefault="00FD0681" w:rsidP="00FD0681">
      <w:pPr>
        <w:rPr>
          <w:rtl/>
        </w:rPr>
      </w:pPr>
    </w:p>
    <w:p w:rsidR="00FD0681" w:rsidRDefault="00AA7852" w:rsidP="00FD0681">
      <w:pPr>
        <w:jc w:val="center"/>
        <w:rPr>
          <w:rtl/>
        </w:rPr>
      </w:pPr>
      <w:r>
        <w:rPr>
          <w:rtl/>
        </w:rPr>
        <w:br w:type="page"/>
      </w:r>
      <w:r w:rsidR="00FD0681">
        <w:rPr>
          <w:rFonts w:hint="cs"/>
          <w:rtl/>
        </w:rPr>
        <w:lastRenderedPageBreak/>
        <w:t xml:space="preserve">الشكل </w:t>
      </w:r>
      <w:r w:rsidR="00FD0681">
        <w:rPr>
          <w:lang w:bidi="ar-EG"/>
        </w:rPr>
        <w:t>3</w:t>
      </w:r>
    </w:p>
    <w:p w:rsidR="00FD0681" w:rsidRPr="00AA7852" w:rsidRDefault="00FD0681" w:rsidP="00FD0681">
      <w:pPr>
        <w:jc w:val="center"/>
        <w:rPr>
          <w:b/>
          <w:bCs/>
          <w:rtl/>
        </w:rPr>
      </w:pPr>
      <w:r w:rsidRPr="00AA7852">
        <w:rPr>
          <w:rFonts w:hint="cs"/>
          <w:b/>
          <w:bCs/>
          <w:rtl/>
        </w:rPr>
        <w:t>مثال لوصلة راديوية تنفذ جزءاً من عنصر أساسي لمسير دولي</w:t>
      </w:r>
    </w:p>
    <w:p w:rsidR="00FD0681" w:rsidRDefault="002753BB" w:rsidP="00FD0681">
      <w:pPr>
        <w:rPr>
          <w:szCs w:val="22"/>
          <w:rtl/>
        </w:rPr>
      </w:pPr>
      <w:r>
        <w:rPr>
          <w:noProof/>
          <w:szCs w:val="22"/>
          <w:rtl/>
        </w:rPr>
        <w:pict>
          <v:rect id="_x0000_s2335" style="position:absolute;left:0;text-align:left;margin-left:24.6pt;margin-top:72.5pt;width:63pt;height:13.4pt;z-index:251656192" o:allowincell="f" filled="f" stroked="f">
            <v:textbox inset="0,0,0,0">
              <w:txbxContent>
                <w:p w:rsidR="002753BB" w:rsidRPr="00820D4E" w:rsidRDefault="002753BB" w:rsidP="00FD0681">
                  <w:pPr>
                    <w:spacing w:before="0"/>
                    <w:jc w:val="center"/>
                    <w:rPr>
                      <w:sz w:val="16"/>
                      <w:szCs w:val="22"/>
                    </w:rPr>
                  </w:pPr>
                  <w:r>
                    <w:rPr>
                      <w:rFonts w:hint="cs"/>
                      <w:sz w:val="16"/>
                      <w:szCs w:val="22"/>
                      <w:rtl/>
                    </w:rPr>
                    <w:t xml:space="preserve">مركز </w:t>
                  </w:r>
                  <w:r>
                    <w:rPr>
                      <w:rFonts w:hint="cs"/>
                      <w:sz w:val="16"/>
                      <w:szCs w:val="22"/>
                      <w:rtl/>
                    </w:rPr>
                    <w:t>دولي مطرافي</w:t>
                  </w:r>
                </w:p>
              </w:txbxContent>
            </v:textbox>
          </v:rect>
        </w:pict>
      </w:r>
      <w:r>
        <w:rPr>
          <w:szCs w:val="22"/>
          <w:rtl/>
        </w:rPr>
      </w:r>
      <w:r>
        <w:rPr>
          <w:szCs w:val="22"/>
        </w:rPr>
        <w:pict>
          <v:group id="_x0000_s1632" editas="canvas" style="width:453.75pt;height:131.05pt;mso-position-horizontal-relative:char;mso-position-vertical-relative:line" coordorigin=",900" coordsize="9075,2621" o:allowincell="f">
            <o:lock v:ext="edit" aspectratio="t"/>
            <v:shape id="_x0000_s1633" type="#_x0000_t75" style="position:absolute;top:900;width:9075;height:2621" o:preferrelative="f" o:allowincell="f">
              <v:fill o:detectmouseclick="t"/>
              <v:path o:extrusionok="t" o:connecttype="none"/>
              <o:lock v:ext="edit" text="t"/>
            </v:shape>
            <v:rect id="_x0000_s1634" style="position:absolute;left:3455;top:2074;width:10;height:648" o:allowincell="f" fillcolor="black" stroked="f"/>
            <v:rect id="_x0000_s1635" style="position:absolute;left:230;top:1920;width:951;height:10" o:allowincell="f" fillcolor="black" stroked="f"/>
            <v:rect id="_x0000_s1636" style="position:absolute;left:2961;top:1920;width:403;height:10" o:allowincell="f" fillcolor="black" stroked="f"/>
            <v:rect id="_x0000_s1637" style="position:absolute;left:5164;top:1920;width:393;height:10" o:allowincell="f" fillcolor="black" stroked="f"/>
            <v:rect id="_x0000_s1638" style="position:absolute;left:7866;top:1920;width:427;height:10" o:allowincell="f" fillcolor="black" stroked="f"/>
            <v:rect id="_x0000_s1639" style="position:absolute;left:7290;top:1920;width:393;height:10" o:allowincell="f" fillcolor="black" stroked="f"/>
            <v:shape id="_x0000_s1640" style="position:absolute;left:48;top:1627;width:187;height:576" coordsize="187,576" o:allowincell="f" path="m,l,576r187,l187,,,,5,15r177,l173,5r,566l182,562,5,562r9,9l14,5,5,15,,xe" fillcolor="black" stroked="f">
              <v:path arrowok="t"/>
            </v:shape>
            <v:shape id="_x0000_s1641" style="position:absolute;left:1761;top:1728;width:120;height:394" coordsize="120,394" o:allowincell="f" path="m115,r-9,l82,10r-5,4l67,19r-4,5l43,43r-4,5l34,58r-5,4l24,77r,5l15,101r,5l10,115r,5l5,125r,19l,154r,86l5,245r,9l10,264r,14l15,283r,5l19,302r5,5l34,326r5,5l43,341r5,5l67,365r15,14l111,394r9,-20l91,360,77,346r-10,l67,336r-4,-5l58,322r-5,-5l43,298r-4,-5l34,288r,-14l29,269r,-5l24,254r,-19l19,230r,-38l19,154r5,-10l24,134r5,-4l29,115r5,-9l34,101,43,82r,-5l48,72r5,-5l58,58r5,-5l63,43r9,l77,38,87,34r4,-5l106,19r9,l115,xe" fillcolor="black" stroked="f">
              <v:path arrowok="t"/>
            </v:shape>
            <v:shape id="_x0000_s1642" style="position:absolute;left:3935;top:1728;width:125;height:394" coordsize="125,394" o:allowincell="f" path="m120,r-9,l77,14r-5,5l63,24,53,34r-5,9l43,48,39,58r-5,4l29,72r-5,5l19,91r,5l15,101r,14l10,125r,9l5,139r,53l15,182,,187r5,15l5,240r5,10l10,264r5,10l15,278r9,20l24,302r10,24l39,331r9,10l58,346r,9l67,365r10,5l91,384r10,5l115,394r10,-20l111,370r-10,-5l87,350,77,346,67,336r-9,-5l58,322r-5,-5l43,302r,-4l34,278r,-4l29,264r,-14l24,240r,-48l19,197r-4,5l24,192r,-43l29,144r,-19l34,115r,-5l39,106r,-15l43,86r5,-4l53,72r5,-5l63,58r4,-5l72,43,87,34,111,19r9,l120,xe" fillcolor="black" stroked="f">
              <v:path arrowok="t"/>
            </v:shape>
            <v:shape id="_x0000_s1643" style="position:absolute;left:7179;top:1728;width:120;height:394" coordsize="120,394" o:allowincell="f" path="m5,19r5,l34,34r5,4l48,43r5,10l58,58r5,9l68,72r4,10l82,91r,15l87,110r,5l92,125r,19l96,149r,43l106,197r-5,-5l106,187r-10,5l96,240r-4,10l92,264r-5,10l87,278,77,298r,4l68,317r-5,5l63,331r-10,5l44,346r-10,4l20,365,,374r10,20l29,384,44,370r9,-5l63,355r,-9l72,341,82,331r5,-5l96,302r,-4l106,278r,-4l111,264r,-14l116,240r,-38l116,197r4,-5l116,187r,-5l116,139r-5,-5l111,125r-5,-10l106,101r-5,-5l101,91,96,77,92,72,87,62,82,58,77,48,72,43,68,34,58,24,48,19,44,14,10,,5,r,19xe" fillcolor="black" stroked="f">
              <v:path arrowok="t"/>
            </v:shape>
            <v:shape id="_x0000_s1644" style="position:absolute;left:6133;top:1728;width:125;height:394" coordsize="125,394" o:allowincell="f" path="m120,l101,,96,5,77,14r-5,5l63,24,53,34r,9l43,48,34,58r-5,4l29,72r-5,5l15,101r,5l10,115r,5l5,125r,19l,154r,86l5,245r,9l10,264r,14l19,288r,14l24,307r10,19l39,331r4,10l67,365r10,5l91,384r10,5l115,394r10,-20l111,370r-10,-5l87,350,77,346,63,331r-5,-9l53,317,43,298r-4,-5l39,288,34,274r-5,-5l29,264,24,254r,-19l19,230r,-38l19,154r5,-10l24,134r5,-4l29,115r5,-9l34,101,43,86r5,-4l48,72r5,-5l53,58,63,53,72,43,82,38r5,-4l106,24r5,-5l120,19,120,xe" fillcolor="black" stroked="f">
              <v:path arrowok="t"/>
            </v:shape>
            <v:shape id="_x0000_s1645" style="position:absolute;left:5053;top:1728;width:125;height:394" coordsize="125,394" o:allowincell="f" path="m5,19r5,l15,24,34,34r5,4l48,43,58,53r10,5l68,67r4,5l72,82r5,4l87,101r,5l92,115r,15l96,134r,10l101,154r,38l111,197r-5,-5l116,182r-10,5l101,230r-5,5l96,254r-4,10l92,269r-5,5l82,288r,5l77,298r-9,19l63,322r-5,9l44,346r-10,4l20,365,,374r10,20l29,384,44,370r9,-5l77,341r5,-10l87,326r9,-19l101,302r,-14l106,283r5,-5l111,264r5,-10l116,245r4,-5l116,197r,5l125,192r-5,-5l120,182r,-28l116,144r,-19l111,120r,-5l106,106r,-5l96,77,92,72r,-10l87,58,77,48,68,43r,-9l58,24,48,19,44,14,24,5,20,,5,r,19xe" fillcolor="black" stroked="f">
              <v:path arrowok="t"/>
            </v:shape>
            <v:shape id="_x0000_s1646" style="position:absolute;left:1185;top:1771;width:188;height:307" coordsize="188,307" o:allowincell="f" path="m,l,307r188,l188,,,,5,15r178,l173,5r,298l183,293,5,293r10,10l15,5,5,15,,xe" fillcolor="black" stroked="f">
              <v:path arrowok="t"/>
            </v:shape>
            <v:rect id="_x0000_s1647" style="position:absolute;left:1373;top:1920;width:398;height:10" o:allowincell="f" fillcolor="black" stroked="f"/>
            <v:shape id="_x0000_s1648" style="position:absolute;left:3364;top:1771;width:187;height:307" coordsize="187,307" o:allowincell="f" path="m,l,307r187,l187,,,,5,15r177,l173,5r,298l182,293,5,293r10,10l15,5,5,15,,xe" fillcolor="black" stroked="f">
              <v:path arrowok="t"/>
            </v:shape>
            <v:shape id="_x0000_s1649" style="position:absolute;left:2855;top:1728;width:120;height:394" coordsize="120,394" o:allowincell="f" path="m5,19r5,l24,29r5,5l39,38r5,5l53,43r,10l58,58r5,9l72,77r,5l82,101r,5l87,115r,15l92,134r,10l96,154r,38l106,197r-5,-5l111,182r-10,5l96,230r-4,5l92,254r-5,10l87,269r-5,5l82,288,72,298r-9,19l58,322r-5,9l48,336r,10l39,346,24,360,5,370,,379r,-5l10,394r,-5l15,389,34,379,48,365,58,355r10,-9l72,341r5,-10l82,326,92,307r4,-5l101,288r,-5l106,278r,-14l111,254r,-9l116,240r-5,-43l111,202r9,-10l116,187r,-5l116,154r-5,-10l111,125r-5,-5l106,115r-5,-9l101,101,92,82r,-5l87,62,82,58,77,48,72,43,63,34,53,24,48,19,39,14,34,10,10,,5,r,19xe" fillcolor="black" stroked="f">
              <v:path arrowok="t"/>
            </v:shape>
            <v:rect id="_x0000_s1650" style="position:absolute;left:3551;top:1920;width:394;height:10" o:allowincell="f" fillcolor="black" stroked="f"/>
            <v:shape id="_x0000_s1651" style="position:absolute;left:5562;top:1771;width:187;height:307" coordsize="187,307" o:allowincell="f" path="m,l,307r187,l187,,,,5,15r177,l173,5r,298l182,293,5,293r9,10l14,5,5,15,,xe" fillcolor="black" stroked="f">
              <v:path arrowok="t"/>
            </v:shape>
            <v:rect id="_x0000_s1652" style="position:absolute;left:5754;top:1920;width:384;height:10" o:allowincell="f" fillcolor="black" stroked="f"/>
            <v:shape id="_x0000_s1653" style="position:absolute;left:7683;top:1771;width:187;height:307" coordsize="187,307" o:allowincell="f" path="m,l,307r187,l187,,,,5,15r178,l173,5r,298l183,293,5,293r10,10l15,5,5,15,,xe" fillcolor="black" stroked="f">
              <v:path arrowok="t"/>
            </v:shape>
            <v:shape id="_x0000_s1654" style="position:absolute;left:8298;top:1627;width:187;height:576" coordsize="187,576" o:allowincell="f" path="m,l,576r187,l187,,,,4,15r178,l172,5r,566l182,562,4,562r10,9l14,5,4,15,,xe" fillcolor="black" stroked="f">
              <v:path arrowok="t"/>
            </v:shape>
            <v:rect id="_x0000_s1655" style="position:absolute;left:8485;top:1920;width:532;height:10" o:allowincell="f" fillcolor="black" stroked="f"/>
            <v:shape id="_x0000_s1656" style="position:absolute;left:518;top:1723;width:202;height:197" coordsize="202,197" o:allowincell="f" path="m,101r,29l5,135r5,9l15,144r-5,5l19,159r10,9l39,178r9,9l53,183r,4l63,192r4,5l130,197r5,-5l144,192r5,-5l154,187r14,-14l178,163r9,-9l192,149r-5,-5l192,144r5,-9l202,130r-5,-24l197,111r5,-15l202,67r-5,-4l192,53r-5,l192,48r-9,-9l173,29r-5,-5l154,10r-5,l144,5r-9,l130,,67,,63,5,53,10r,5l48,10r-9,9l29,29,19,39r-9,9l15,53r-5,l5,63,,67r,34l19,101r,-24l24,72,19,63r5,l29,58r5,-5l29,48r5,5l43,43,39,39r4,4l53,34,48,29r5,5l58,29r5,-5l63,19r9,5l77,19r24,l120,19r5,5l135,24r4,5l144,29r15,14l163,39r-4,4l168,53r5,-5l168,53r5,5l178,63r5,l178,72r5,5l183,101r9,5l197,91r-10,5l183,120r-5,5l183,135r-5,l173,139r-5,5l173,149r-5,-5l159,154r4,5l159,154r-15,14l139,168r-4,5l125,173r-5,5l101,178r-5,9l106,187r-5,-9l77,178r-5,-5l63,178r,-5l58,168r-5,-5l48,168r5,-5l43,154r-4,5l43,154,34,144r-5,5l34,144r-5,-5l24,135r-5,l24,125r-5,-5l19,101,,101xe" fillcolor="black" stroked="f">
              <v:path arrowok="t"/>
            </v:shape>
            <v:rect id="_x0000_s1657" style="position:absolute;left:1281;top:2659;width:2174;height:10" o:allowincell="f" fillcolor="black" stroked="f"/>
            <v:shape id="_x0000_s1658" style="position:absolute;left:1291;top:2635;width:134;height:58" coordsize="134,58" o:allowincell="f" path="m134,l,29,134,58,134,xe" fillcolor="black" strokeweight="0">
              <v:path arrowok="t"/>
            </v:shape>
            <v:shape id="_x0000_s1659" style="position:absolute;left:3316;top:2635;width:135;height:58" coordsize="135,58" o:allowincell="f" path="m,58l135,29,,,,58xe" fillcolor="black" strokeweight="0">
              <v:path arrowok="t"/>
            </v:shape>
            <v:rect id="_x0000_s1660" style="position:absolute;left:1272;top:2074;width:9;height:1084" o:allowincell="f" fillcolor="black" stroked="f"/>
            <v:rect id="_x0000_s1661" style="position:absolute;left:7770;top:2074;width:9;height:1084" o:allowincell="f" fillcolor="black" stroked="f"/>
            <v:rect id="_x0000_s1662" style="position:absolute;left:1281;top:3096;width:6359;height:10" o:allowincell="f" fillcolor="black" stroked="f"/>
            <v:shape id="_x0000_s1663" style="position:absolute;left:1286;top:3077;width:135;height:53" coordsize="135,53" o:allowincell="f" path="m135,l,24,135,53,135,xe" fillcolor="black" strokeweight="0">
              <v:path arrowok="t"/>
            </v:shape>
            <v:shape id="_x0000_s1664" style="position:absolute;left:7626;top:3077;width:134;height:53" coordsize="134,53" o:allowincell="f" path="m,53l134,24,,,,53xe" fillcolor="black" strokeweight="0">
              <v:path arrowok="t"/>
            </v:shape>
            <v:rect id="_x0000_s1665" style="position:absolute;left:144;top:1200;width:8245;height:10" o:allowincell="f" fillcolor="black" stroked="f"/>
            <v:shape id="_x0000_s1666" style="position:absolute;left:149;top:1181;width:134;height:53" coordsize="134,53" o:allowincell="f" path="m134,53l,29,134,r,53xe" fillcolor="black" strokeweight="0">
              <v:path arrowok="t"/>
            </v:shape>
            <v:rect id="_x0000_s1667" style="position:absolute;left:8384;top:1142;width:10;height:485" o:allowincell="f" fillcolor="black" stroked="f"/>
            <v:shape id="_x0000_s1668" style="position:absolute;left:8240;top:1176;width:134;height:58" coordsize="134,58" o:allowincell="f" path="m,l134,29,,58,,xe" fillcolor="black" strokeweight="0">
              <v:path arrowok="t"/>
            </v:shape>
            <v:rect id="_x0000_s1669" style="position:absolute;left:134;top:1142;width:10;height:485" o:allowincell="f" fillcolor="black" stroked="f"/>
            <v:rect id="_x0000_s1670" style="position:absolute;left:8340;top:3135;width:607;height:249" o:allowincell="f" fillcolor="silver" stroked="f">
              <v:textbox style="mso-fit-shape-to-text:t" inset="0,0,0,0">
                <w:txbxContent>
                  <w:p w:rsidR="002753BB" w:rsidRDefault="002753BB" w:rsidP="00A33A7F">
                    <w:r>
                      <w:rPr>
                        <w:color w:val="000000"/>
                        <w:sz w:val="14"/>
                        <w:szCs w:val="14"/>
                      </w:rPr>
                      <w:t>1492-02</w:t>
                    </w:r>
                  </w:p>
                </w:txbxContent>
              </v:textbox>
            </v:rect>
            <v:rect id="_x0000_s1671" style="position:absolute;left:4170;top:2715;width:870;height:345" o:allowincell="f" filled="f" stroked="f">
              <v:textbox inset="0,0,0,0">
                <w:txbxContent>
                  <w:p w:rsidR="002753BB" w:rsidRPr="00EE2292" w:rsidRDefault="002753BB" w:rsidP="00A33A7F">
                    <w:pPr>
                      <w:spacing w:before="0"/>
                      <w:rPr>
                        <w:sz w:val="16"/>
                        <w:szCs w:val="22"/>
                      </w:rPr>
                    </w:pPr>
                    <w:r>
                      <w:rPr>
                        <w:rFonts w:hint="cs"/>
                        <w:sz w:val="16"/>
                        <w:szCs w:val="22"/>
                        <w:rtl/>
                      </w:rPr>
                      <w:t>وصلة راديوية</w:t>
                    </w:r>
                  </w:p>
                </w:txbxContent>
              </v:textbox>
            </v:rect>
            <v:rect id="_x0000_s1672" style="position:absolute;left:1992;top:2288;width:888;height:263" o:allowincell="f" filled="f" stroked="f">
              <v:textbox style="mso-fit-shape-to-text:t" inset="0,0,0,0">
                <w:txbxContent>
                  <w:p w:rsidR="002753BB" w:rsidRPr="00820D4E" w:rsidRDefault="002753BB" w:rsidP="00A33A7F">
                    <w:pPr>
                      <w:spacing w:before="0"/>
                      <w:jc w:val="center"/>
                      <w:rPr>
                        <w:sz w:val="16"/>
                        <w:szCs w:val="22"/>
                      </w:rPr>
                    </w:pPr>
                    <w:r>
                      <w:rPr>
                        <w:rFonts w:hint="cs"/>
                        <w:sz w:val="16"/>
                        <w:szCs w:val="22"/>
                        <w:rtl/>
                      </w:rPr>
                      <w:t xml:space="preserve">قفزة </w:t>
                    </w:r>
                    <w:r>
                      <w:rPr>
                        <w:rFonts w:hint="cs"/>
                        <w:sz w:val="16"/>
                        <w:szCs w:val="22"/>
                        <w:rtl/>
                      </w:rPr>
                      <w:t>راديوية</w:t>
                    </w:r>
                  </w:p>
                </w:txbxContent>
              </v:textbox>
            </v:rect>
            <v:rect id="_x0000_s1673" style="position:absolute;left:7818;top:2296;width:1068;height:273" o:allowincell="f" filled="f" stroked="f">
              <v:textbox style="mso-next-textbox:#_x0000_s1673" inset="0,0,0,0">
                <w:txbxContent>
                  <w:p w:rsidR="002753BB" w:rsidRPr="00820D4E" w:rsidRDefault="002753BB" w:rsidP="00A33A7F">
                    <w:pPr>
                      <w:spacing w:before="0"/>
                      <w:jc w:val="center"/>
                      <w:rPr>
                        <w:sz w:val="16"/>
                        <w:szCs w:val="22"/>
                      </w:rPr>
                    </w:pPr>
                    <w:r>
                      <w:rPr>
                        <w:rFonts w:hint="cs"/>
                        <w:sz w:val="16"/>
                        <w:szCs w:val="22"/>
                        <w:rtl/>
                      </w:rPr>
                      <w:t xml:space="preserve">محطة </w:t>
                    </w:r>
                    <w:r>
                      <w:rPr>
                        <w:rFonts w:hint="cs"/>
                        <w:sz w:val="16"/>
                        <w:szCs w:val="22"/>
                        <w:rtl/>
                      </w:rPr>
                      <w:t>حدودية</w:t>
                    </w:r>
                  </w:p>
                </w:txbxContent>
              </v:textbox>
            </v:rect>
            <v:rect id="_x0000_s2405" style="position:absolute;left:3739;top:939;width:1620;height:235" o:allowincell="f" filled="f" stroked="f">
              <v:textbox inset="0,0,0,0">
                <w:txbxContent>
                  <w:p w:rsidR="002753BB" w:rsidRPr="00820D4E" w:rsidRDefault="002753BB" w:rsidP="00A33A7F">
                    <w:pPr>
                      <w:spacing w:before="0"/>
                      <w:jc w:val="center"/>
                      <w:rPr>
                        <w:sz w:val="16"/>
                        <w:szCs w:val="22"/>
                        <w:lang w:bidi="ar-EG"/>
                      </w:rPr>
                    </w:pPr>
                    <w:r>
                      <w:rPr>
                        <w:rFonts w:hint="cs"/>
                        <w:sz w:val="16"/>
                        <w:szCs w:val="22"/>
                        <w:rtl/>
                        <w:lang w:bidi="ar-EG"/>
                      </w:rPr>
                      <w:t>عنصر أساس لمسير دولي</w:t>
                    </w:r>
                  </w:p>
                </w:txbxContent>
              </v:textbox>
            </v:rect>
            <w10:anchorlock/>
          </v:group>
        </w:pict>
      </w:r>
    </w:p>
    <w:p w:rsidR="00FD0681" w:rsidRDefault="002753BB" w:rsidP="00FD0681">
      <w:pPr>
        <w:rPr>
          <w:szCs w:val="22"/>
          <w:rtl/>
        </w:rPr>
      </w:pPr>
      <w:r>
        <w:rPr>
          <w:noProof/>
          <w:szCs w:val="22"/>
          <w:rtl/>
        </w:rPr>
        <w:pict>
          <v:shape id="_x0000_s2332" type="#_x0000_t202" style="position:absolute;left:0;text-align:left;margin-left:0;margin-top:8.95pt;width:477pt;height:61.85pt;z-index:251653120" o:allowincell="f" filled="f" stroked="f">
            <v:textbox>
              <w:txbxContent>
                <w:p w:rsidR="002753BB" w:rsidRPr="00615C88" w:rsidRDefault="002753BB" w:rsidP="00AA7852">
                  <w:pPr>
                    <w:spacing w:before="0"/>
                    <w:jc w:val="center"/>
                    <w:rPr>
                      <w:lang w:bidi="ar-EG"/>
                    </w:rPr>
                  </w:pPr>
                  <w:r w:rsidRPr="00615C88">
                    <w:rPr>
                      <w:rFonts w:hint="cs"/>
                      <w:rtl/>
                    </w:rPr>
                    <w:t xml:space="preserve">الشكل </w:t>
                  </w:r>
                  <w:r>
                    <w:rPr>
                      <w:lang w:bidi="ar-EG"/>
                    </w:rPr>
                    <w:t>4</w:t>
                  </w:r>
                </w:p>
                <w:p w:rsidR="002753BB" w:rsidRPr="00615C88" w:rsidRDefault="002753BB" w:rsidP="00FD0681">
                  <w:pPr>
                    <w:spacing w:before="0"/>
                    <w:jc w:val="center"/>
                    <w:rPr>
                      <w:b/>
                      <w:bCs/>
                      <w:rtl/>
                    </w:rPr>
                  </w:pPr>
                  <w:r w:rsidRPr="00615C88">
                    <w:rPr>
                      <w:rFonts w:hint="cs"/>
                      <w:b/>
                      <w:bCs/>
                      <w:rtl/>
                    </w:rPr>
                    <w:t xml:space="preserve">مثال لوصلات راديوية تستعمل في جزء النفاذ </w:t>
                  </w:r>
                  <w:r>
                    <w:rPr>
                      <w:b/>
                      <w:bCs/>
                    </w:rPr>
                    <w:br/>
                  </w:r>
                  <w:r w:rsidRPr="00615C88">
                    <w:rPr>
                      <w:rFonts w:hint="cs"/>
                      <w:b/>
                      <w:bCs/>
                      <w:rtl/>
                    </w:rPr>
                    <w:t>وجزء المدى القصير من عنصر المسير الوطني</w:t>
                  </w:r>
                </w:p>
                <w:p w:rsidR="002753BB" w:rsidRPr="004F1928" w:rsidRDefault="002753BB" w:rsidP="00FD0681"/>
              </w:txbxContent>
            </v:textbox>
          </v:shape>
        </w:pict>
      </w:r>
    </w:p>
    <w:p w:rsidR="00FD0681" w:rsidRDefault="002753BB" w:rsidP="00FD0681">
      <w:pPr>
        <w:jc w:val="center"/>
        <w:rPr>
          <w:szCs w:val="22"/>
        </w:rPr>
      </w:pPr>
      <w:r>
        <w:rPr>
          <w:noProof/>
          <w:szCs w:val="22"/>
        </w:rPr>
        <w:pict>
          <v:rect id="_x0000_s2331" style="position:absolute;left:0;text-align:left;margin-left:-5.25pt;margin-top:150.3pt;width:45pt;height:22.45pt;z-index:251652096" o:allowincell="f" filled="f" stroked="f">
            <v:textbox style="mso-next-textbox:#_x0000_s2331" inset="0,0,0,0">
              <w:txbxContent>
                <w:p w:rsidR="002753BB" w:rsidRPr="00820D4E" w:rsidRDefault="002753BB" w:rsidP="00FD0681">
                  <w:pPr>
                    <w:spacing w:before="0" w:line="168" w:lineRule="auto"/>
                    <w:jc w:val="center"/>
                    <w:rPr>
                      <w:sz w:val="16"/>
                      <w:szCs w:val="22"/>
                      <w:lang w:bidi="ar-EG"/>
                    </w:rPr>
                  </w:pPr>
                  <w:r>
                    <w:rPr>
                      <w:rFonts w:hint="cs"/>
                      <w:sz w:val="16"/>
                      <w:szCs w:val="22"/>
                      <w:rtl/>
                      <w:lang w:bidi="ar-EG"/>
                    </w:rPr>
                    <w:t>نقطة انتهاء المسير</w:t>
                  </w:r>
                </w:p>
              </w:txbxContent>
            </v:textbox>
          </v:rect>
        </w:pict>
      </w:r>
      <w:r>
        <w:rPr>
          <w:szCs w:val="22"/>
        </w:rPr>
      </w:r>
      <w:r>
        <w:rPr>
          <w:szCs w:val="22"/>
        </w:rPr>
        <w:pict>
          <v:group id="_x0000_s1932" editas="canvas" style="width:475.2pt;height:207.9pt;mso-position-horizontal-relative:char;mso-position-vertical-relative:line" coordsize="9504,4158" o:allowincell="f">
            <o:lock v:ext="edit" aspectratio="t"/>
            <v:shape id="_x0000_s1933" type="#_x0000_t75" style="position:absolute;width:9504;height:4158" o:preferrelative="f" o:allowincell="f">
              <v:fill o:detectmouseclick="t"/>
              <v:path o:extrusionok="t" o:connecttype="none"/>
              <o:lock v:ext="edit" text="t"/>
            </v:shape>
            <v:rect id="_x0000_s1934" style="position:absolute;width:61;height:396;mso-wrap-style:none" o:allowincell="f" filled="f" stroked="f">
              <v:textbox style="mso-next-textbox:#_x0000_s1934;mso-fit-shape-to-text:t" inset="0,0,0,0">
                <w:txbxContent>
                  <w:p w:rsidR="002753BB" w:rsidRDefault="002753BB" w:rsidP="00FD0681">
                    <w:r>
                      <w:rPr>
                        <w:color w:val="000000"/>
                        <w:sz w:val="24"/>
                        <w:szCs w:val="24"/>
                      </w:rPr>
                      <w:t xml:space="preserve"> </w:t>
                    </w:r>
                  </w:p>
                </w:txbxContent>
              </v:textbox>
            </v:rect>
            <v:rect id="_x0000_s1935" style="position:absolute;left:928;top:2714;width:10;height:1352" o:allowincell="f" fillcolor="black" stroked="f"/>
            <v:rect id="_x0000_s1936" style="position:absolute;left:2347;top:2704;width:10;height:451" o:allowincell="f" fillcolor="black" stroked="f"/>
            <v:rect id="_x0000_s1937" style="position:absolute;left:3764;top:2719;width:9;height:1347" o:allowincell="f" fillcolor="black" stroked="f"/>
            <v:rect id="_x0000_s1938" style="position:absolute;left:249;top:2556;width:588;height:9" o:allowincell="f" fillcolor="black" stroked="f"/>
            <v:rect id="_x0000_s1939" style="position:absolute;left:2036;top:2556;width:220;height:9" o:allowincell="f" fillcolor="black" stroked="f"/>
            <v:rect id="_x0000_s1940" style="position:absolute;left:4132;top:2556;width:589;height:9" o:allowincell="f" fillcolor="black" stroked="f"/>
            <v:rect id="_x0000_s1941" style="position:absolute;left:2443;top:2556;width:215;height:9" o:allowincell="f" fillcolor="black" stroked="f"/>
            <v:rect id="_x0000_s1942" style="position:absolute;left:4910;top:2556;width:210;height:9" o:allowincell="f" fillcolor="black" stroked="f"/>
            <v:rect id="_x0000_s1943" style="position:absolute;left:7738;top:2556;width:163;height:9" o:allowincell="f" fillcolor="black" stroked="f"/>
            <v:rect id="_x0000_s1944" style="position:absolute;left:7336;top:2556;width:216;height:9" o:allowincell="f" fillcolor="black" stroked="f"/>
            <v:rect id="_x0000_s1945" style="position:absolute;left:5915;top:2556;width:210;height:9" o:allowincell="f" fillcolor="black" stroked="f"/>
            <v:shape id="_x0000_s1946" style="position:absolute;left:67;top:2268;width:187;height:571" coordsize="187,571" o:allowincell="f" path="m,l,571r187,l187,,,,5,14r177,l172,5r,561l182,556,5,556r9,10l14,5,5,14,,xe" fillcolor="black" stroked="f">
              <v:path arrowok="t"/>
            </v:shape>
            <v:shape id="_x0000_s1947" style="position:absolute;left:1230;top:2369;width:124;height:388" coordsize="124,388" o:allowincell="f" path="m120,l100,,96,5,76,14r-4,5l62,24r-9,9l53,43,43,48,33,57r-4,5l29,72r-5,4l14,100r,5l9,115r,5l5,124r,20l,153r,87l5,244r,10l9,263r,5l19,287r,5l29,316r4,5l38,331r5,4l53,345r9,5l67,359r19,15l91,379r9,4l115,388r9,-19l110,364r-10,-5l96,355,76,350,72,340,62,335r,-9l57,321,53,311r-5,-4l38,292r,-5l29,268r,-5l24,254r,-19l19,230r,-38l19,153r5,-9l24,134r5,-5l29,115r4,-10l33,100,43,86r5,-5l48,72r5,-5l53,57r9,-4l72,43r9,-5l86,33r19,-9l110,19r10,l120,xe" fillcolor="black" stroked="f">
              <v:path arrowok="t"/>
            </v:shape>
            <v:shape id="_x0000_s1948" style="position:absolute;left:1921;top:2369;width:120;height:388" coordsize="120,388" o:allowincell="f" path="m5,19r5,l24,29r5,4l39,38r4,5l53,43r,10l58,57r5,10l72,76r,5l82,100r,5l87,115r,14l91,134r,10l96,153r,39l106,196r-5,-4l110,182r-9,5l96,230r-5,5l91,254r-4,9l87,268r-5,10l82,283r-5,4l67,307r-4,4l58,321r-5,5l48,335,34,350,5,364,,374r,-5l10,388r,-5l15,383,43,369,67,345r5,-10l77,331r5,-10l87,316r9,-19l101,292r,-14l106,268r,-5l110,254r,-10l115,240r-5,-44l110,201r10,-9l115,187r,-5l115,153r-5,-9l110,124r-4,-4l106,115r-5,-10l101,100,91,81r,-5l87,62,82,57,77,48,72,43,63,33,53,24,48,19,39,14,34,9,10,,5,r,19xe" fillcolor="black" stroked="f">
              <v:path arrowok="t"/>
            </v:shape>
            <v:shape id="_x0000_s1949" style="position:absolute;left:5120;top:2369;width:120;height:388" coordsize="120,388" o:allowincell="f" path="m115,r-9,l82,9r-5,5l67,19r-4,5l44,43r-5,5l34,57r-5,5l24,76r,5l15,100r,5l10,115r,5l5,124r,20l,153r,87l5,244r,10l10,263r,5l15,278r,14l20,297r9,19l34,321r5,10l44,335r4,10l72,369r39,19l120,369,82,350,67,335r-4,-9l58,321,53,311r-5,-4l39,287r-5,-4l34,278,29,268r,-5l24,254r,-19l20,230r,-38l20,153r4,-9l24,134r5,-5l29,115r5,-10l34,100,44,81r,-5l48,72r5,-5l58,57r5,-4l63,43r9,l77,38,87,33r4,-4l106,19r9,l115,xe" fillcolor="black" stroked="f">
              <v:path arrowok="t"/>
            </v:shape>
            <v:shape id="_x0000_s1950" style="position:absolute;left:7221;top:2369;width:120;height:388" coordsize="120,388" o:allowincell="f" path="m5,19r5,l34,33r5,5l48,43r5,10l58,57r5,10l67,72r5,9l82,91r,14l86,110r,5l91,124r,20l96,148r,44l106,196r-5,-4l106,187r-10,5l96,240r-5,9l91,259r-5,4l86,278r-9,9l77,302r-10,9l63,321,43,340r,10l24,355r-5,4l,369r10,19l29,379r5,-5l53,359r10,-9l82,331r4,-10l91,316r5,-14l96,297r5,-5l106,278r,-5l110,268r,-19l115,240r,-39l115,196r5,-4l115,187r,-5l115,139r-5,-5l110,124r-4,-9l106,100r-5,-4l101,91,96,76,91,72,86,62,82,57,77,48,72,43,67,33,58,24,48,19,43,14,10,,5,r,19xe" fillcolor="black" stroked="f">
              <v:path arrowok="t"/>
            </v:shape>
            <v:shape id="_x0000_s1951" style="position:absolute;left:6523;top:2369;width:124;height:388" coordsize="124,388" o:allowincell="f" path="m119,l100,,95,5,76,14r-5,5l62,24,52,33r,10l43,48,33,57r-5,5l28,72r-4,4l14,100r,5l9,115r,5l4,124r,20l,153r,87l4,244r,10l9,263r,5l19,287r,5l28,316r5,5l38,331r5,4l52,345r10,5l67,359r19,15l91,379r9,4l114,388r10,-19l110,364r-10,-5l95,355,76,350,71,340r-9,-5l62,326r-5,-5l52,311r-5,-4l38,292r,-5l28,268r,-5l24,254r,-19l19,230r,-38l19,153r5,-9l24,134r4,-5l28,115r5,-10l33,100,43,86r4,-5l47,72r5,-5l52,57,62,53,71,43,81,38r5,-5l105,24r5,-5l119,19,119,xe" fillcolor="black" stroked="f">
              <v:path arrowok="t"/>
            </v:shape>
            <v:shape id="_x0000_s1952" style="position:absolute;left:5800;top:2369;width:124;height:388" coordsize="124,388" o:allowincell="f" path="m5,19r5,l14,24r20,9l38,38r10,5l57,53r10,4l67,67r5,5l72,81r5,5l86,100r,5l91,115r,14l96,134r,10l101,153r,39l110,196r-5,-4l115,182r-10,5l101,230r-5,5l96,254r-5,9l91,268,81,287r,5l72,307r-5,4l62,321r-5,5l57,335r-9,5l43,350r-19,5l19,359,,369r10,19l29,379r5,-5l53,359r4,-9l67,345,77,335r4,-4l86,321r5,-5l101,292r,-5l110,268r,-5l115,254r,-10l120,240r-5,-44l115,201r9,-9l120,187r,-5l120,153r-5,-9l115,124r-5,-4l110,115r-5,-10l105,100,96,76,91,72r,-10l86,57,77,48,67,43r,-10l57,24,48,19,43,14,24,5,19,,5,r,19xe" fillcolor="black" stroked="f">
              <v:path arrowok="t"/>
            </v:shape>
            <v:rect id="_x0000_s1953" style="position:absolute;left:938;top:4004;width:2826;height:9" o:allowincell="f" fillcolor="black" stroked="f"/>
            <v:shape id="_x0000_s1954" style="position:absolute;left:943;top:3980;width:134;height:53" coordsize="134,53" o:allowincell="f" path="m134,l,29,134,53,134,xe" fillcolor="black" strokeweight="0">
              <v:path arrowok="t"/>
            </v:shape>
            <v:shape id="_x0000_s1955" style="position:absolute;left:842;top:2407;width:187;height:307" coordsize="187,307" o:allowincell="f" path="m,l,307r187,l187,,,,5,15r177,l173,5r,297l182,293,5,293r10,9l15,5,5,15,,xe" fillcolor="black" stroked="f">
              <v:path arrowok="t"/>
            </v:shape>
            <v:rect id="_x0000_s1956" style="position:absolute;left:1034;top:2556;width:205;height:9" o:allowincell="f" fillcolor="black" stroked="f"/>
            <v:shape id="_x0000_s1957" style="position:absolute;left:2256;top:2407;width:187;height:307" coordsize="187,307" o:allowincell="f" path="m,l,307r187,l187,,,,5,15r177,l173,5r,297l182,293,5,293r10,9l15,5,5,15,,xe" fillcolor="black" stroked="f">
              <v:path arrowok="t"/>
            </v:shape>
            <v:shape id="_x0000_s1958" style="position:absolute;left:2649;top:2369;width:124;height:388" coordsize="124,388" o:allowincell="f" path="m119,r-9,l76,14r-4,5l62,24,52,33,48,43r-5,5l38,57r-5,5l28,72r-4,4l19,91r,5l14,100r,15l9,124r,10l5,139r,53l14,182,,187r5,14l5,240r4,9l9,268r5,5l14,278r5,14l24,297r,5l28,316r5,5l38,331r19,19l67,359r19,15l91,379r9,4l115,388r9,-19l110,364r-10,-5l95,355,76,350r,-10l57,321,52,311r-4,-4l43,302r,-15l38,283r-5,-5l33,263r-5,-4l28,249r-4,-9l24,192r-5,4l14,201r10,-9l24,148r4,-4l28,124r5,-9l33,110r5,-5l38,91r5,-5l48,81r4,-9l57,67,62,57r5,-4l72,43r9,-5l86,33,110,19r9,l119,xe" fillcolor="black" stroked="f">
              <v:path arrowok="t"/>
            </v:shape>
            <v:shape id="_x0000_s1959" style="position:absolute;left:3352;top:2369;width:120;height:388" coordsize="120,388" o:allowincell="f" path="m5,19r5,l34,33r5,5l48,43r5,10l58,57r4,10l67,72r5,9l82,91r,14l86,110r,5l91,124r,20l96,148r,44l106,196r-5,-4l106,187r-10,5l96,240r-5,9l91,259r-5,4l86,278r-9,9l77,302r-10,9l62,321,43,340r,10l24,355r-5,4l,369r10,19l29,379r5,-5l53,359r9,-9l82,331r4,-10l91,316r5,-14l96,297r5,-5l106,278r,-5l110,268r,-19l115,240r,-39l115,196r5,-4l115,187r,-5l115,139r-5,-5l110,124r-4,-9l106,100r-5,-4l101,91,96,76,91,72,86,62,82,57,77,48,72,43,67,33,58,24,48,19,43,14,10,,5,r,19xe" fillcolor="black" stroked="f">
              <v:path arrowok="t"/>
            </v:shape>
            <v:shape id="_x0000_s1960" style="position:absolute;left:3678;top:2407;width:186;height:307" coordsize="186,307" o:allowincell="f" path="m,l,307r186,l186,,,,4,15r178,l172,5r,297l182,293,4,293r10,9l14,5,4,15,,xe" fillcolor="black" stroked="f">
              <v:path arrowok="t"/>
            </v:shape>
            <v:rect id="_x0000_s1961" style="position:absolute;left:3467;top:2556;width:215;height:9" o:allowincell="f" fillcolor="black" stroked="f"/>
            <v:shape id="_x0000_s1962" style="position:absolute;left:3941;top:2268;width:186;height:571" coordsize="186,571" o:allowincell="f" path="m,l,571r186,l186,,,,5,14r177,l172,5r,561l182,556,5,556r9,10l14,5,5,14,,xe" fillcolor="black" stroked="f">
              <v:path arrowok="t"/>
            </v:shape>
            <v:rect id="_x0000_s1963" style="position:absolute;left:3860;top:2556;width:86;height:9" o:allowincell="f" fillcolor="black" stroked="f"/>
            <v:shape id="_x0000_s1964" style="position:absolute;left:4726;top:2407;width:189;height:307" coordsize="189,307" o:allowincell="f" path="m,l,307r189,l189,,,,4,15r180,l174,5r,297l184,293,4,293r10,9l14,5,4,15,,xe" fillcolor="black" stroked="f">
              <v:path arrowok="t"/>
            </v:shape>
            <v:shape id="_x0000_s1965" style="position:absolute;left:6125;top:2407;width:187;height:307" coordsize="187,307" o:allowincell="f" path="m,l,307r187,l187,,,,5,15r177,l173,5r,297l182,293,5,293r10,9l15,5,5,15,,xe" fillcolor="black" stroked="f">
              <v:path arrowok="t"/>
            </v:shape>
            <v:rect id="_x0000_s1966" style="position:absolute;left:6312;top:2556;width:220;height:9" o:allowincell="f" fillcolor="black" stroked="f"/>
            <v:shape id="_x0000_s1967" style="position:absolute;left:7552;top:2407;width:186;height:307" coordsize="186,307" o:allowincell="f" path="m,l,307r186,l186,,,,4,15r177,l172,5r,297l181,293,4,293r10,9l14,5,4,15,,xe" fillcolor="black" stroked="f">
              <v:path arrowok="t"/>
            </v:shape>
            <v:shape id="_x0000_s1968" style="position:absolute;left:7901;top:2268;width:189;height:571" coordsize="189,571" o:allowincell="f" path="m,l,571r189,l189,,,,7,14r177,l175,5r,561l184,556,7,556r10,10l17,5,7,14,,xe" fillcolor="black" stroked="f">
              <v:path arrowok="t"/>
            </v:shape>
            <v:shape id="_x0000_s1969" style="position:absolute;left:9286;top:2268;width:187;height:571" coordsize="187,571" o:allowincell="f" path="m,l,571r187,l187,,,,5,14r177,l173,5r,561l182,556,5,556r10,10l15,5,5,14,,xe" fillcolor="black" stroked="f">
              <v:path arrowok="t"/>
            </v:shape>
            <v:rect id="_x0000_s1970" style="position:absolute;left:8085;top:2556;width:1196;height:9" o:allowincell="f" fillcolor="black" stroked="f"/>
            <v:shape id="_x0000_s1971" style="position:absolute;left:407;top:2359;width:201;height:202" coordsize="201,202" o:allowincell="f" path="m,101r,29l5,134r,10l9,149r,5l24,168r9,10l43,187r5,5l52,187r,5l62,197r5,5l129,202r5,-5l143,197r5,-5l153,192r14,-14l177,168r14,-14l191,149r5,-5l196,134r5,-4l201,67r-5,-4l191,53r-5,l191,48r-9,-9l172,29r-5,-5l153,10r-5,l143,5r-9,l129,,67,,62,5,52,10r,5l48,10,38,19,28,29,19,39,9,48r5,5l9,53,5,63,,67r,34l19,101r,-24l24,72,19,63r5,l28,58r5,-5l28,48r5,5l43,43,38,39r5,4l52,34,48,29r4,5l57,29r5,-5l62,19r10,5l76,19r24,l119,19r5,5l134,24r5,5l143,29r15,14l162,39r-4,4l167,53r5,-5l167,53r5,5l177,63r5,l177,72r5,5l182,101r9,5l191,96r-9,5l182,120r-5,5l177,134r-5,5l172,144r-14,14l162,163r-4,-5l143,173r-4,l134,178r-10,l119,182r-19,l95,192r10,l100,182r-24,l72,178r-10,4l62,178r-5,-5l52,168r-4,5l52,168,43,158r-5,5l43,158,28,144r,-5l24,134r,-9l19,120r,-19l,101xe" fillcolor="black" stroked="f">
              <v:path arrowok="t"/>
            </v:shape>
            <v:shape id="_x0000_s1972" style="position:absolute;left:4281;top:2359;width:201;height:202" coordsize="201,202" o:allowincell="f" path="m,101r,29l4,134r,10l9,149r,5l24,168r9,10l43,187r4,5l52,187r,5l62,197r5,5l129,202r5,-5l143,197r5,-5l153,192r14,-14l177,168r14,-14l191,149r5,-5l196,134r5,-4l201,67r-5,-4l191,53r-5,l191,48,181,39,172,29r-5,-5l153,10r-5,l143,5r-9,l129,,67,,62,5,52,10r,5l47,10r-9,9l28,29,19,39,9,48r5,5l9,53,4,63,,67r,34l19,101r,-24l24,72,19,63r5,l28,58r5,-5l28,48r5,5l43,43,38,39r5,4l52,34,47,29r5,5l57,29r5,-5l62,19r9,5l76,19r58,5l138,29r5,l158,43r4,-4l158,43r9,10l172,48r-5,5l172,58r5,5l181,63r-4,9l181,77r,24l191,106r,-10l181,101r,19l177,125r,9l172,139r,5l158,158r4,5l158,158r-15,15l138,173r-4,5l124,178r-5,4l100,182r-5,10l105,192r-5,-10l76,182r-5,-4l62,182r,-4l57,173r-5,-5l47,173r5,-5l43,158r-5,5l43,158,28,144r,-5l24,134r,-9l19,120r,-19l,101xe" fillcolor="black" stroked="f">
              <v:path arrowok="t"/>
            </v:shape>
            <v:shape id="_x0000_s1973" style="position:absolute;left:8406;top:2359;width:196;height:202" coordsize="196,202" o:allowincell="f" path="m,101r,29l5,134r,10l9,149r,5l24,168r9,10l43,187r5,5l52,187r,5l62,197r5,5l95,202r15,-5l105,197r24,5l134,197r9,-5l143,187r5,5l158,182r9,-9l172,168r14,-14l186,149r5,-5l191,134r5,-4l196,67r-5,-4l186,53r-4,l186,48r-9,-9l167,29,158,19,148,10r-5,5l143,10,134,5,129,,67,,62,5,52,10r,5l48,10,38,19,28,29,19,39,9,48r5,5l9,53,5,63,,67r,34l19,101r,-24l24,72,19,63r5,l28,58r5,-5l28,48r5,5l43,43,38,39r5,4l52,34,48,29r4,5l57,29r5,-5l62,19r10,5l76,19r24,l119,19r5,5l134,19r,5l139,29r4,5l148,29r-5,5l153,43r5,-4l153,43r9,10l167,48r-5,5l167,58r5,5l177,63r-5,9l177,77r,24l186,106r,-10l177,101r,19l172,125r,9l167,139r,5l153,158r5,5l153,158r-10,10l148,173r-5,-5l139,173r-5,5l134,182r-10,-4l119,182r-24,5l91,197r14,-5l100,182r-24,l72,178r-10,4l62,178r-5,-5l52,168r-4,5l52,168,43,158r-5,5l43,158,28,144r,-5l24,134r,-9l19,120r,-19l,101xe" fillcolor="black" stroked="f">
              <v:path arrowok="t"/>
            </v:shape>
            <v:shape id="_x0000_s1974" style="position:absolute;left:3620;top:3980;width:134;height:53" coordsize="134,53" o:allowincell="f" path="m,53l134,29,,,,53xe" fillcolor="black" strokeweight="0">
              <v:path arrowok="t"/>
            </v:shape>
            <v:rect id="_x0000_s1975" style="position:absolute;left:938;top:3093;width:1409;height:9" o:allowincell="f" fillcolor="black" stroked="f"/>
            <v:shape id="_x0000_s1976" style="position:absolute;left:943;top:3069;width:134;height:57" coordsize="134,57" o:allowincell="f" path="m134,l,29,134,57,134,xe" fillcolor="black" strokeweight="0">
              <v:path arrowok="t"/>
            </v:shape>
            <v:shape id="_x0000_s1977" style="position:absolute;left:2209;top:3069;width:134;height:57" coordsize="134,57" o:allowincell="f" path="m,57l134,29,,,,57xe" fillcolor="black" strokeweight="0">
              <v:path arrowok="t"/>
            </v:shape>
            <v:rect id="_x0000_s1978" style="position:absolute;left:4814;top:2714;width:10;height:1352" o:allowincell="f" fillcolor="black" stroked="f"/>
            <v:rect id="_x0000_s1979" style="position:absolute;left:7642;top:2719;width:10;height:1347" o:allowincell="f" fillcolor="black" stroked="f"/>
            <v:rect id="_x0000_s1980" style="position:absolute;left:4824;top:4004;width:2818;height:9" o:allowincell="f" fillcolor="black" stroked="f"/>
            <v:shape id="_x0000_s1981" style="position:absolute;left:4829;top:3980;width:134;height:53" coordsize="134,53" o:allowincell="f" path="m134,l,29,134,53,134,xe" fillcolor="black" strokeweight="0">
              <v:path arrowok="t"/>
            </v:shape>
            <v:shape id="_x0000_s1982" style="position:absolute;left:7499;top:3980;width:134;height:53" coordsize="134,53" o:allowincell="f" path="m,53l134,29,,,,53xe" fillcolor="black" strokeweight="0">
              <v:path arrowok="t"/>
            </v:shape>
            <v:rect id="_x0000_s1983" style="position:absolute;left:158;top:1189;width:9;height:1079" o:allowincell="f" fillcolor="black" stroked="f"/>
            <v:rect id="_x0000_s1984" style="position:absolute;left:163;top:1242;width:9209;height:10" o:allowincell="f" fillcolor="black" stroked="f"/>
            <v:shape id="_x0000_s1985" style="position:absolute;left:172;top:1218;width:129;height:57" coordsize="129,57" o:allowincell="f" path="m129,57l,29,129,r,57xe" fillcolor="black" strokeweight="0">
              <v:path arrowok="t"/>
            </v:shape>
            <v:rect id="_x0000_s1986" style="position:absolute;left:9372;top:1189;width:10;height:1079" o:allowincell="f" fillcolor="black" stroked="f"/>
            <v:shape id="_x0000_s1987" style="position:absolute;left:9234;top:1218;width:134;height:57" coordsize="134,57" o:allowincell="f" path="m,57l134,29,,,,57xe" fillcolor="black" strokeweight="0">
              <v:path arrowok="t"/>
            </v:shape>
            <v:rect id="_x0000_s1988" style="position:absolute;left:4032;top:1789;width:9;height:479" o:allowincell="f" fillcolor="black" stroked="f"/>
            <v:rect id="_x0000_s1989" style="position:absolute;left:163;top:1841;width:9209;height:10" o:allowincell="f" fillcolor="black" stroked="f"/>
            <v:shape id="_x0000_s1990" style="position:absolute;left:172;top:1817;width:129;height:58" coordsize="129,58" o:allowincell="f" path="m129,58l,29,129,r,58xe" fillcolor="black" strokeweight="0">
              <v:path arrowok="t"/>
            </v:shape>
            <v:shape id="_x0000_s1991" style="position:absolute;left:9234;top:1817;width:134;height:58" coordsize="134,58" o:allowincell="f" path="m,58l134,29,,,,58xe" fillcolor="black" strokeweight="0">
              <v:path arrowok="t"/>
            </v:shape>
            <v:shape id="_x0000_s1992" style="position:absolute;left:3888;top:1817;width:134;height:58" coordsize="134,58" o:allowincell="f" path="m,l134,29,,58,,xe" fillcolor="black" strokeweight="0">
              <v:path arrowok="t"/>
            </v:shape>
            <v:shape id="_x0000_s1993" style="position:absolute;left:4051;top:1817;width:134;height:58" coordsize="134,58" o:allowincell="f" path="m134,58l,29,134,r,58xe" fillcolor="black" strokeweight="0">
              <v:path arrowok="t"/>
            </v:shape>
            <v:rect id="_x0000_s1994" style="position:absolute;left:7989;top:1789;width:10;height:479" o:allowincell="f" fillcolor="black" stroked="f"/>
            <v:shape id="_x0000_s1995" style="position:absolute;left:7848;top:1817;width:132;height:58" coordsize="132,58" o:allowincell="f" path="m,l132,29,,58,,xe" fillcolor="black" strokeweight="0">
              <v:path arrowok="t"/>
            </v:shape>
            <v:shape id="_x0000_s1996" style="position:absolute;left:8013;top:1817;width:130;height:58" coordsize="130,58" o:allowincell="f" path="m130,58l,29,130,r,58xe" fillcolor="black" strokeweight="0">
              <v:path arrowok="t"/>
            </v:shape>
            <v:rect id="_x0000_s1997" style="position:absolute;left:8820;top:3780;width:467;height:249;mso-wrap-style:none" o:allowincell="f" fillcolor="silver" stroked="f">
              <v:textbox style="mso-next-textbox:#_x0000_s1997;mso-fit-shape-to-text:t" inset="0,0,0,0">
                <w:txbxContent>
                  <w:p w:rsidR="002753BB" w:rsidRDefault="002753BB" w:rsidP="007E2AA0">
                    <w:r>
                      <w:rPr>
                        <w:color w:val="000000"/>
                        <w:sz w:val="14"/>
                        <w:szCs w:val="14"/>
                      </w:rPr>
                      <w:t>1493-03</w:t>
                    </w:r>
                  </w:p>
                </w:txbxContent>
              </v:textbox>
            </v:rect>
            <v:rect id="_x0000_s1998" style="position:absolute;left:3931;top:2978;width:220;height:286;mso-wrap-style:none" o:allowincell="f" filled="f" stroked="f">
              <v:textbox style="mso-next-textbox:#_x0000_s1998;mso-fit-shape-to-text:t" inset="0,0,0,0">
                <w:txbxContent>
                  <w:p w:rsidR="002753BB" w:rsidRDefault="002753BB" w:rsidP="00FD0681">
                    <w:r>
                      <w:rPr>
                        <w:color w:val="000000"/>
                        <w:sz w:val="18"/>
                        <w:szCs w:val="18"/>
                      </w:rPr>
                      <w:t>LE</w:t>
                    </w:r>
                  </w:p>
                </w:txbxContent>
              </v:textbox>
            </v:rect>
            <v:rect id="_x0000_s1999" style="position:absolute;left:7863;top:2973;width:271;height:286;mso-wrap-style:none" o:allowincell="f" filled="f" stroked="f">
              <v:textbox style="mso-next-textbox:#_x0000_s1999;mso-fit-shape-to-text:t" inset="0,0,0,0">
                <w:txbxContent>
                  <w:p w:rsidR="002753BB" w:rsidRDefault="002753BB" w:rsidP="00FD0681">
                    <w:r>
                      <w:rPr>
                        <w:color w:val="000000"/>
                        <w:sz w:val="18"/>
                        <w:szCs w:val="18"/>
                      </w:rPr>
                      <w:t>PC/</w:t>
                    </w:r>
                  </w:p>
                </w:txbxContent>
              </v:textbox>
            </v:rect>
            <v:rect id="_x0000_s2000" style="position:absolute;left:7863;top:3179;width:271;height:286;mso-wrap-style:none" o:allowincell="f" filled="f" stroked="f">
              <v:textbox style="mso-next-textbox:#_x0000_s2000;mso-fit-shape-to-text:t" inset="0,0,0,0">
                <w:txbxContent>
                  <w:p w:rsidR="002753BB" w:rsidRDefault="002753BB" w:rsidP="00FD0681">
                    <w:r>
                      <w:rPr>
                        <w:color w:val="000000"/>
                        <w:sz w:val="18"/>
                        <w:szCs w:val="18"/>
                      </w:rPr>
                      <w:t>SC/</w:t>
                    </w:r>
                  </w:p>
                </w:txbxContent>
              </v:textbox>
            </v:rect>
            <v:rect id="_x0000_s2001" style="position:absolute;left:7882;top:3385;width:231;height:286;mso-wrap-style:none" o:allowincell="f" filled="f" stroked="f">
              <v:textbox style="mso-next-textbox:#_x0000_s2001;mso-fit-shape-to-text:t" inset="0,0,0,0">
                <w:txbxContent>
                  <w:p w:rsidR="002753BB" w:rsidRDefault="002753BB" w:rsidP="00FD0681">
                    <w:r>
                      <w:rPr>
                        <w:color w:val="000000"/>
                        <w:sz w:val="18"/>
                        <w:szCs w:val="18"/>
                      </w:rPr>
                      <w:t>TC</w:t>
                    </w:r>
                  </w:p>
                </w:txbxContent>
              </v:textbox>
            </v:rect>
            <v:rect id="_x0000_s2002" style="position:absolute;left:1560;top:1576;width:561;height:378;mso-wrap-style:none" o:allowincell="f" filled="f" stroked="f">
              <v:textbox style="mso-next-textbox:#_x0000_s2002" inset="0,0,0,0">
                <w:txbxContent>
                  <w:p w:rsidR="002753BB" w:rsidRPr="004F1928" w:rsidRDefault="002753BB" w:rsidP="00FD0681">
                    <w:pPr>
                      <w:spacing w:before="0"/>
                      <w:rPr>
                        <w:sz w:val="16"/>
                        <w:szCs w:val="22"/>
                      </w:rPr>
                    </w:pPr>
                    <w:r>
                      <w:rPr>
                        <w:rFonts w:hint="cs"/>
                        <w:color w:val="000000"/>
                        <w:sz w:val="16"/>
                        <w:szCs w:val="22"/>
                        <w:rtl/>
                      </w:rPr>
                      <w:t>جزء النفاذ</w:t>
                    </w:r>
                  </w:p>
                </w:txbxContent>
              </v:textbox>
            </v:rect>
            <v:rect id="_x0000_s2003" style="position:absolute;left:5365;top:1563;width:993;height:378;mso-wrap-style:none" o:allowincell="f" filled="f" stroked="f">
              <o:lock v:ext="edit" aspectratio="t"/>
              <v:textbox style="mso-next-textbox:#_x0000_s2003" inset="0,0,0,0">
                <w:txbxContent>
                  <w:p w:rsidR="002753BB" w:rsidRPr="004F1928" w:rsidRDefault="002753BB" w:rsidP="00FD0681">
                    <w:pPr>
                      <w:spacing w:before="0"/>
                      <w:rPr>
                        <w:sz w:val="16"/>
                        <w:szCs w:val="22"/>
                        <w:rtl/>
                      </w:rPr>
                    </w:pPr>
                    <w:r>
                      <w:rPr>
                        <w:rFonts w:hint="cs"/>
                        <w:color w:val="000000"/>
                        <w:sz w:val="16"/>
                        <w:szCs w:val="22"/>
                        <w:rtl/>
                      </w:rPr>
                      <w:t xml:space="preserve">جزء </w:t>
                    </w:r>
                    <w:r>
                      <w:rPr>
                        <w:rFonts w:hint="cs"/>
                        <w:color w:val="000000"/>
                        <w:sz w:val="16"/>
                        <w:szCs w:val="22"/>
                        <w:rtl/>
                      </w:rPr>
                      <w:t>المدى القصير</w:t>
                    </w:r>
                  </w:p>
                </w:txbxContent>
              </v:textbox>
            </v:rect>
            <v:rect id="_x0000_s2004" style="position:absolute;left:8078;top:1537;width:992;height:378;mso-wrap-style:none" o:allowincell="f" filled="f" stroked="f">
              <v:textbox style="mso-next-textbox:#_x0000_s2004" inset="0,0,0,0">
                <w:txbxContent>
                  <w:p w:rsidR="002753BB" w:rsidRPr="004F1928" w:rsidRDefault="002753BB" w:rsidP="00FD0681">
                    <w:pPr>
                      <w:spacing w:before="0"/>
                      <w:rPr>
                        <w:szCs w:val="22"/>
                      </w:rPr>
                    </w:pPr>
                    <w:r>
                      <w:rPr>
                        <w:rFonts w:hint="cs"/>
                        <w:color w:val="000000"/>
                        <w:sz w:val="18"/>
                        <w:szCs w:val="22"/>
                        <w:rtl/>
                      </w:rPr>
                      <w:t xml:space="preserve">جزء </w:t>
                    </w:r>
                    <w:r>
                      <w:rPr>
                        <w:rFonts w:hint="cs"/>
                        <w:color w:val="000000"/>
                        <w:sz w:val="18"/>
                        <w:szCs w:val="22"/>
                        <w:rtl/>
                      </w:rPr>
                      <w:t>المدى الطويل</w:t>
                    </w:r>
                  </w:p>
                </w:txbxContent>
              </v:textbox>
            </v:rect>
            <v:rect id="_x0000_s2005" style="position:absolute;left:4161;top:848;width:644;height:360;mso-wrap-style:none" o:allowincell="f" filled="f" stroked="f">
              <v:textbox style="mso-next-textbox:#_x0000_s2005" inset="0,0,0,0">
                <w:txbxContent>
                  <w:p w:rsidR="002753BB" w:rsidRPr="00F22E34" w:rsidRDefault="002753BB" w:rsidP="00FD0681">
                    <w:pPr>
                      <w:rPr>
                        <w:sz w:val="26"/>
                        <w:szCs w:val="34"/>
                      </w:rPr>
                    </w:pPr>
                    <w:r>
                      <w:rPr>
                        <w:rFonts w:hint="cs"/>
                        <w:color w:val="000000"/>
                        <w:szCs w:val="22"/>
                        <w:rtl/>
                      </w:rPr>
                      <w:t>الجزء</w:t>
                    </w:r>
                    <w:r w:rsidRPr="00F22E34">
                      <w:rPr>
                        <w:rFonts w:hint="cs"/>
                        <w:color w:val="000000"/>
                        <w:szCs w:val="22"/>
                        <w:rtl/>
                      </w:rPr>
                      <w:t xml:space="preserve"> </w:t>
                    </w:r>
                    <w:r w:rsidRPr="00F22E34">
                      <w:rPr>
                        <w:rFonts w:hint="cs"/>
                        <w:color w:val="000000"/>
                        <w:szCs w:val="22"/>
                        <w:rtl/>
                      </w:rPr>
                      <w:t>الوطني</w:t>
                    </w:r>
                  </w:p>
                </w:txbxContent>
              </v:textbox>
            </v:rect>
            <v:rect id="_x0000_s2006" style="position:absolute;left:1234;top:2841;width:888;height:263" o:allowincell="f" filled="f" stroked="f">
              <v:textbox style="mso-next-textbox:#_x0000_s2006;mso-fit-shape-to-text:t" inset="0,0,0,0">
                <w:txbxContent>
                  <w:p w:rsidR="002753BB" w:rsidRPr="00820D4E" w:rsidRDefault="002753BB" w:rsidP="00FD0681">
                    <w:pPr>
                      <w:spacing w:before="0"/>
                      <w:jc w:val="center"/>
                      <w:rPr>
                        <w:sz w:val="16"/>
                        <w:szCs w:val="22"/>
                      </w:rPr>
                    </w:pPr>
                    <w:r>
                      <w:rPr>
                        <w:rFonts w:hint="cs"/>
                        <w:sz w:val="16"/>
                        <w:szCs w:val="22"/>
                        <w:rtl/>
                      </w:rPr>
                      <w:t xml:space="preserve">قفزة </w:t>
                    </w:r>
                    <w:r>
                      <w:rPr>
                        <w:rFonts w:hint="cs"/>
                        <w:sz w:val="16"/>
                        <w:szCs w:val="22"/>
                        <w:rtl/>
                      </w:rPr>
                      <w:t>راديوية</w:t>
                    </w:r>
                  </w:p>
                </w:txbxContent>
              </v:textbox>
            </v:rect>
            <v:rect id="_x0000_s2007" style="position:absolute;left:1721;top:3691;width:1129;height:345" o:allowincell="f" filled="f" stroked="f">
              <v:textbox style="mso-next-textbox:#_x0000_s2007" inset="0,0,0,0">
                <w:txbxContent>
                  <w:p w:rsidR="002753BB" w:rsidRPr="00EE2292" w:rsidRDefault="002753BB" w:rsidP="000934DC">
                    <w:pPr>
                      <w:spacing w:before="0"/>
                      <w:rPr>
                        <w:sz w:val="16"/>
                        <w:szCs w:val="22"/>
                        <w:rtl/>
                        <w:lang w:bidi="ar-EG"/>
                      </w:rPr>
                    </w:pPr>
                    <w:r>
                      <w:rPr>
                        <w:rFonts w:hint="cs"/>
                        <w:sz w:val="16"/>
                        <w:szCs w:val="22"/>
                        <w:rtl/>
                      </w:rPr>
                      <w:t xml:space="preserve">وصلة </w:t>
                    </w:r>
                    <w:r>
                      <w:rPr>
                        <w:rFonts w:hint="cs"/>
                        <w:sz w:val="16"/>
                        <w:szCs w:val="22"/>
                        <w:rtl/>
                      </w:rPr>
                      <w:t>راديوية</w:t>
                    </w:r>
                    <w:r>
                      <w:rPr>
                        <w:rFonts w:hint="cs"/>
                        <w:sz w:val="16"/>
                        <w:szCs w:val="22"/>
                        <w:rtl/>
                        <w:lang w:bidi="ar-EG"/>
                      </w:rPr>
                      <w:t xml:space="preserve"> </w:t>
                    </w:r>
                    <w:r>
                      <w:rPr>
                        <w:i/>
                        <w:iCs/>
                        <w:sz w:val="18"/>
                        <w:lang w:val="es-ES_tradnl"/>
                      </w:rPr>
                      <w:t>L</w:t>
                    </w:r>
                    <w:r>
                      <w:rPr>
                        <w:sz w:val="18"/>
                        <w:vertAlign w:val="subscript"/>
                        <w:lang w:val="es-ES_tradnl"/>
                      </w:rPr>
                      <w:t>2</w:t>
                    </w:r>
                  </w:p>
                </w:txbxContent>
              </v:textbox>
            </v:rect>
            <v:rect id="_x0000_s2008" style="position:absolute;left:5760;top:3704;width:1003;height:345" o:allowincell="f" filled="f" stroked="f">
              <v:textbox style="mso-next-textbox:#_x0000_s2008" inset="0,0,0,0">
                <w:txbxContent>
                  <w:p w:rsidR="002753BB" w:rsidRPr="00EE2292" w:rsidRDefault="002753BB" w:rsidP="000934DC">
                    <w:pPr>
                      <w:spacing w:before="0"/>
                      <w:rPr>
                        <w:sz w:val="16"/>
                        <w:szCs w:val="22"/>
                        <w:lang w:bidi="ar-EG"/>
                      </w:rPr>
                    </w:pPr>
                    <w:r>
                      <w:rPr>
                        <w:rFonts w:hint="cs"/>
                        <w:sz w:val="16"/>
                        <w:szCs w:val="22"/>
                        <w:rtl/>
                      </w:rPr>
                      <w:t>وصلة راديوية</w:t>
                    </w:r>
                    <w:r>
                      <w:rPr>
                        <w:rFonts w:hint="cs"/>
                        <w:sz w:val="16"/>
                        <w:szCs w:val="22"/>
                        <w:rtl/>
                        <w:lang w:bidi="ar-EG"/>
                      </w:rPr>
                      <w:t xml:space="preserve"> </w:t>
                    </w:r>
                    <w:r>
                      <w:rPr>
                        <w:i/>
                        <w:iCs/>
                        <w:sz w:val="18"/>
                        <w:lang w:val="es-ES_tradnl"/>
                      </w:rPr>
                      <w:t>L</w:t>
                    </w:r>
                    <w:r>
                      <w:rPr>
                        <w:sz w:val="18"/>
                        <w:vertAlign w:val="subscript"/>
                        <w:lang w:val="es-ES_tradnl"/>
                      </w:rPr>
                      <w:t>1</w:t>
                    </w:r>
                  </w:p>
                </w:txbxContent>
              </v:textbox>
            </v:rect>
            <w10:anchorlock/>
          </v:group>
        </w:pict>
      </w:r>
    </w:p>
    <w:p w:rsidR="00FD0681" w:rsidRDefault="00FD0681" w:rsidP="00FD0681">
      <w:pPr>
        <w:jc w:val="center"/>
        <w:rPr>
          <w:szCs w:val="22"/>
        </w:rPr>
      </w:pPr>
    </w:p>
    <w:p w:rsidR="00FD0681" w:rsidRDefault="00FD0681" w:rsidP="00FD0681">
      <w:pPr>
        <w:rPr>
          <w:rtl/>
          <w:lang w:bidi="ar-EG"/>
        </w:rPr>
      </w:pPr>
      <w:r>
        <w:rPr>
          <w:rFonts w:hint="cs"/>
          <w:rtl/>
          <w:lang w:bidi="ar-EG"/>
        </w:rPr>
        <w:t xml:space="preserve">عادة ما تستمد المصلطحات المستعملة في التوصية </w:t>
      </w:r>
      <w:r>
        <w:t>ITU-T G.827</w:t>
      </w:r>
      <w:r>
        <w:rPr>
          <w:rFonts w:hint="cs"/>
          <w:rtl/>
          <w:lang w:bidi="ar-EG"/>
        </w:rPr>
        <w:t xml:space="preserve"> من اشتراطات الصيانة للمسيرات الدولية، حيث يعتبر التيسر أحد العوامل الرئيسية المؤثرة في مسلك المسير الراديوي. وفي الماضي كانت اشتراطات خصائص الأخطاء عاملاً يمكن إهماله في حقيقة الأمر، ولذلك فإنها لم تخضع للدراسة. أما الآن فقد أصبح موضوع خصائص الأخطاء، من وجهة نظر الصيانة، مساوياً للتيسر من حيث الأهمية. وعلاوة على ذلك تعتبر اشتراطات الأداء والتيسر المتطلبات الأساسية لتصميم الوصلات.</w:t>
      </w:r>
    </w:p>
    <w:p w:rsidR="00FD0681" w:rsidRDefault="00FD0681" w:rsidP="00FD0681">
      <w:pPr>
        <w:rPr>
          <w:rtl/>
          <w:lang w:bidi="ar-EG"/>
        </w:rPr>
      </w:pPr>
      <w:r>
        <w:rPr>
          <w:rFonts w:hint="cs"/>
          <w:rtl/>
          <w:lang w:bidi="ar-EG"/>
        </w:rPr>
        <w:t xml:space="preserve">وعلاوة على ذلك ترتكز الأهداف المتعلقة بخصائص الأخطاء المعرّفة في التوصيات </w:t>
      </w:r>
      <w:r>
        <w:rPr>
          <w:lang w:bidi="ar-EG"/>
        </w:rPr>
        <w:t>ITU-R F.1668</w:t>
      </w:r>
      <w:r>
        <w:rPr>
          <w:rFonts w:hint="cs"/>
          <w:rtl/>
          <w:lang w:bidi="ar-EG"/>
        </w:rPr>
        <w:t xml:space="preserve"> و</w:t>
      </w:r>
      <w:r>
        <w:t>ITU-T G.826</w:t>
      </w:r>
      <w:r>
        <w:rPr>
          <w:rFonts w:hint="cs"/>
          <w:rtl/>
          <w:lang w:bidi="ar-EG"/>
        </w:rPr>
        <w:t xml:space="preserve"> </w:t>
      </w:r>
      <w:r w:rsidR="000934DC">
        <w:rPr>
          <w:lang w:bidi="ar-EG"/>
        </w:rPr>
        <w:br/>
      </w:r>
      <w:r>
        <w:rPr>
          <w:rFonts w:hint="cs"/>
          <w:rtl/>
          <w:lang w:bidi="ar-EG"/>
        </w:rPr>
        <w:t>و</w:t>
      </w:r>
      <w:r w:rsidR="000934DC">
        <w:rPr>
          <w:lang w:bidi="ar-EG"/>
        </w:rPr>
        <w:t xml:space="preserve">ITU-T </w:t>
      </w:r>
      <w:r>
        <w:t>G.828</w:t>
      </w:r>
      <w:r>
        <w:rPr>
          <w:rFonts w:hint="cs"/>
          <w:rtl/>
          <w:lang w:bidi="ar-EG"/>
        </w:rPr>
        <w:t xml:space="preserve"> و</w:t>
      </w:r>
      <w:r w:rsidR="007D37E3">
        <w:rPr>
          <w:lang w:bidi="ar-EG"/>
        </w:rPr>
        <w:t xml:space="preserve">ITU-T </w:t>
      </w:r>
      <w:r>
        <w:t>G.829</w:t>
      </w:r>
      <w:r>
        <w:rPr>
          <w:rFonts w:hint="cs"/>
          <w:rtl/>
        </w:rPr>
        <w:t>،</w:t>
      </w:r>
      <w:r>
        <w:rPr>
          <w:rFonts w:hint="cs"/>
          <w:rtl/>
          <w:lang w:bidi="ar-EG"/>
        </w:rPr>
        <w:t xml:space="preserve"> للتراتب الرقمي متقارب التزامن والتراتب الرقمي المتزامن، والمسيرات الخلوية، على عناصر مختلفة من المسير. وجدير بالذكر خاصة أن عنصري التراتب الرقمي المتزامن هما قسم تعدد الإرسال وقسم إعادة التوليد، وكلاهما يشكلان الأساس لتعاريف الأداء. ولكي يتسنى توضيح العلاقة بين خصائص الأخطاء وأهداف التيسر، ينبغي شرح العلاقة بين قسمي التراتب الرقمي المتزامن وعناصر المسير.</w:t>
      </w:r>
    </w:p>
    <w:p w:rsidR="00FD0681" w:rsidRDefault="00FD0681" w:rsidP="00FD0681">
      <w:pPr>
        <w:rPr>
          <w:rtl/>
          <w:lang w:bidi="ar-EG"/>
        </w:rPr>
      </w:pPr>
      <w:r>
        <w:rPr>
          <w:rFonts w:hint="cs"/>
          <w:rtl/>
          <w:lang w:bidi="ar-EG"/>
        </w:rPr>
        <w:t xml:space="preserve">ويظهر الشكلان </w:t>
      </w:r>
      <w:r>
        <w:t>5</w:t>
      </w:r>
      <w:r>
        <w:rPr>
          <w:rFonts w:hint="cs"/>
          <w:rtl/>
          <w:lang w:bidi="ar-EG"/>
        </w:rPr>
        <w:t xml:space="preserve"> و</w:t>
      </w:r>
      <w:r>
        <w:t>6</w:t>
      </w:r>
      <w:r>
        <w:rPr>
          <w:rFonts w:hint="cs"/>
          <w:rtl/>
          <w:lang w:bidi="ar-EG"/>
        </w:rPr>
        <w:t xml:space="preserve"> أمثلة لوصلة راديوية تنفذ جزءاً من عنصر أساسي لمسير دولي وقسم من جزء المدى القصير لعنصر سير وطني، وتتألف من قسم تعدد الإرسال وقسم إعادة التوليد للتراتب الرقمي المتزامن. وتنطبق أهداف هذه التوصية على الوصلة الراديوية، أما أهداف التوصية </w:t>
      </w:r>
      <w:r>
        <w:rPr>
          <w:lang w:bidi="ar-EG"/>
        </w:rPr>
        <w:t>ITU-R F.1668</w:t>
      </w:r>
      <w:r w:rsidR="00CF05ED">
        <w:rPr>
          <w:rFonts w:hint="cs"/>
          <w:rtl/>
          <w:lang w:bidi="ar-EG"/>
        </w:rPr>
        <w:t xml:space="preserve"> ف</w:t>
      </w:r>
      <w:r>
        <w:rPr>
          <w:rFonts w:hint="cs"/>
          <w:rtl/>
          <w:lang w:bidi="ar-EG"/>
        </w:rPr>
        <w:t xml:space="preserve">تنطبق على قسمي تعدد الإرسال وإعادة التوليد اللذين ينفذان بالراديو. ويندرج التقسيم الفرعي لأهداف التيسر والأداء لكل قفزة خارج نطاق هذه التوصية والتوصية </w:t>
      </w:r>
      <w:r>
        <w:rPr>
          <w:lang w:bidi="ar-EG"/>
        </w:rPr>
        <w:t>ITU-R F.1668</w:t>
      </w:r>
      <w:r>
        <w:rPr>
          <w:rFonts w:hint="cs"/>
          <w:rtl/>
          <w:lang w:bidi="ar-EG"/>
        </w:rPr>
        <w:t>.</w:t>
      </w:r>
    </w:p>
    <w:p w:rsidR="00FD0681" w:rsidRDefault="002753BB" w:rsidP="00FD0681">
      <w:pPr>
        <w:rPr>
          <w:szCs w:val="22"/>
          <w:rtl/>
        </w:rPr>
      </w:pPr>
      <w:r>
        <w:rPr>
          <w:noProof/>
          <w:szCs w:val="22"/>
          <w:rtl/>
        </w:rPr>
        <w:lastRenderedPageBreak/>
        <w:pict>
          <v:shape id="_x0000_s2333" type="#_x0000_t202" style="position:absolute;left:0;text-align:left;margin-left:106.8pt;margin-top:1.15pt;width:297pt;height:54pt;z-index:251654144" o:allowincell="f" filled="f" fillcolor="navy" stroked="f">
            <v:textbox style="mso-next-textbox:#_x0000_s2333">
              <w:txbxContent>
                <w:p w:rsidR="002753BB" w:rsidRPr="00EB20D5" w:rsidRDefault="002753BB" w:rsidP="00FD0681">
                  <w:pPr>
                    <w:spacing w:before="0"/>
                    <w:jc w:val="center"/>
                    <w:rPr>
                      <w:lang w:val="en-US" w:bidi="ar-EG"/>
                    </w:rPr>
                  </w:pPr>
                  <w:r w:rsidRPr="00EB20D5">
                    <w:rPr>
                      <w:rFonts w:hint="cs"/>
                      <w:rtl/>
                      <w:lang w:bidi="ar-EG"/>
                    </w:rPr>
                    <w:t xml:space="preserve">الشكل </w:t>
                  </w:r>
                  <w:r w:rsidRPr="00EB20D5">
                    <w:rPr>
                      <w:lang w:val="en-US" w:bidi="ar-EG"/>
                    </w:rPr>
                    <w:t>5</w:t>
                  </w:r>
                </w:p>
                <w:p w:rsidR="002753BB" w:rsidRPr="00EB20D5" w:rsidRDefault="002753BB" w:rsidP="00EB20D5">
                  <w:pPr>
                    <w:jc w:val="center"/>
                    <w:rPr>
                      <w:b/>
                      <w:bCs/>
                      <w:rtl/>
                      <w:lang w:val="en-US" w:bidi="ar-EG"/>
                    </w:rPr>
                  </w:pPr>
                  <w:r>
                    <w:rPr>
                      <w:rFonts w:hint="cs"/>
                      <w:b/>
                      <w:bCs/>
                      <w:rtl/>
                      <w:lang w:val="en-US" w:bidi="ar-EG"/>
                    </w:rPr>
                    <w:t>مثال لوصلة راديوية تنفذ جزءاً من عنصر أساس لمسير دولي</w:t>
                  </w:r>
                </w:p>
              </w:txbxContent>
            </v:textbox>
          </v:shape>
        </w:pict>
      </w:r>
      <w:r>
        <w:rPr>
          <w:szCs w:val="22"/>
          <w:rtl/>
        </w:rPr>
      </w:r>
      <w:r>
        <w:rPr>
          <w:szCs w:val="22"/>
        </w:rPr>
        <w:pict>
          <v:group id="_x0000_s2009" editas="canvas" style="width:500.65pt;height:251.2pt;mso-position-horizontal-relative:char;mso-position-vertical-relative:line" coordorigin="-360,-177" coordsize="10013,5024" o:allowincell="f">
            <o:lock v:ext="edit" aspectratio="t"/>
            <v:shape id="_x0000_s2010" type="#_x0000_t75" style="position:absolute;left:-360;top:-177;width:10013;height:5024" o:preferrelative="f" o:allowincell="f">
              <v:fill o:detectmouseclick="t"/>
              <v:path o:extrusionok="t" o:connecttype="none"/>
              <o:lock v:ext="edit" text="t"/>
            </v:shape>
            <v:rect id="_x0000_s2011" style="position:absolute;top:3;width:61;height:276;mso-wrap-style:none" o:allowincell="f" filled="f" stroked="f">
              <v:textbox style="mso-next-textbox:#_x0000_s2011;mso-fit-shape-to-text:t" inset="0,0,0,0">
                <w:txbxContent>
                  <w:p w:rsidR="002753BB" w:rsidRDefault="002753BB" w:rsidP="00051FED">
                    <w:pPr>
                      <w:spacing w:before="0"/>
                    </w:pPr>
                    <w:r>
                      <w:rPr>
                        <w:color w:val="000000"/>
                        <w:sz w:val="24"/>
                        <w:szCs w:val="24"/>
                      </w:rPr>
                      <w:t xml:space="preserve"> </w:t>
                    </w:r>
                  </w:p>
                </w:txbxContent>
              </v:textbox>
            </v:rect>
            <v:rect id="_x0000_s2012" style="position:absolute;left:5598;top:2687;width:10;height:450" o:allowincell="f" fillcolor="black" stroked="f"/>
            <v:rect id="_x0000_s2013" style="position:absolute;left:4202;top:2692;width:9;height:896" o:allowincell="f" fillcolor="black" stroked="f"/>
            <v:rect id="_x0000_s2014" style="position:absolute;left:249;top:2538;width:1723;height:10" o:allowincell="f" fillcolor="black" stroked="f"/>
            <v:rect id="_x0000_s2015" style="position:absolute;left:4298;top:2538;width:216;height:10" o:allowincell="f" fillcolor="black" stroked="f"/>
            <v:rect id="_x0000_s2016" style="position:absolute;left:2159;top:2538;width:579;height:10" o:allowincell="f" fillcolor="black" stroked="f"/>
            <v:rect id="_x0000_s2017" style="position:absolute;left:5286;top:2538;width:226;height:10" o:allowincell="f" fillcolor="black" stroked="f"/>
            <v:rect id="_x0000_s2018" style="position:absolute;left:5694;top:2538;width:216;height:10" o:allowincell="f" fillcolor="black" stroked="f"/>
            <v:shape id="_x0000_s2019" style="position:absolute;left:67;top:2246;width:187;height:575" coordsize="187,575" o:allowincell="f" path="m,l,575r187,l187,,,,5,14r177,l173,5r,565l182,561,5,561r10,9l15,5,5,14,,xe" fillcolor="black" stroked="f">
              <v:path arrowok="t"/>
            </v:shape>
            <v:shape id="_x0000_s2020" style="position:absolute;left:5900;top:2347;width:125;height:393" coordsize="125,393" o:allowincell="f" path="m116,r4,l111,,77,14r-5,5l53,38,44,48,34,67r-5,5l24,81r-4,5l20,100r-5,10l15,115r-5,9l10,139r-5,9l5,191r10,-9l,187r5,14l5,239r5,10l10,263r5,10l15,287r9,10l24,311r5,5l39,335r19,19l68,364r19,14l92,383r9,5l116,393r9,-20l111,369r-10,-5l96,359,77,354r,-9l58,325,48,306r-4,-4l44,297,39,282r-5,-4l34,273,29,263r,-14l24,239r,-48l20,196r-5,5l24,191r,-43l29,139r,-15l34,115r,-5l39,100r,-5l44,91,48,81r5,-5l63,57r9,-9l72,38r10,l87,33,111,19r9,l125,19,116,xe" fillcolor="black" stroked="f">
              <v:path arrowok="t"/>
            </v:shape>
            <v:shape id="_x0000_s2021" style="position:absolute;left:6510;top:2347;width:124;height:393" coordsize="124,393" o:allowincell="f" path="m,19r9,l14,24r19,9l38,38r10,l48,48r9,9l67,57r5,15l72,76r5,15l86,100r,15l91,119r,5l96,134r,19l100,158r,33l110,196r-5,-5l115,182r-10,5l100,230r-4,4l96,254r-5,4l91,273r-10,9l81,297r-9,9l62,325r-5,5l57,340r-9,5l43,354r-19,5l19,364,,373r9,20l29,383r4,-5l53,364r4,-10l67,349r10,-9l81,335,91,316r5,-5l100,297r,-5l105,287r5,-14l110,268r5,-5l115,244r5,-5l115,196r,5l124,191r-4,-4l120,182r,-34l115,143r,-9l110,124r,-14l105,105r,-5l100,86,96,81,91,76r,-4l77,48,67,38,57,28,48,19,43,14,24,4,19,,5,,9,,,19xe" fillcolor="black" stroked="f">
              <v:path arrowok="t"/>
            </v:shape>
            <v:shape id="_x0000_s2022" style="position:absolute;left:2738;top:2390;width:188;height:306" coordsize="188,306" o:allowincell="f" path="m,l,306r188,l188,,,,5,14r178,l173,5r,297l183,292,5,292r10,10l15,5,5,14,,xe" fillcolor="black" stroked="f">
              <v:path arrowok="t"/>
            </v:shape>
            <v:shape id="_x0000_s2023" style="position:absolute;left:3137;top:2347;width:124;height:393" coordsize="124,393" o:allowincell="f" path="m115,r5,l100,,96,4,76,14r-4,5l52,38,43,48,29,72r,4l19,86r-5,14l14,105r-5,5l9,124,5,134r,9l,148r,91l5,244r,19l9,268r,5l14,287r5,5l19,297r5,14l29,316r9,19l43,340r9,9l62,354r5,10l86,378r5,5l100,388r15,5l124,373r-14,-4l100,364r-4,-5l76,354r-4,-9l62,340r,-10l57,325,48,306r-5,-4l38,297r,-15l33,278r-4,-5l29,258r-5,-4l24,234r-5,-4l19,191r,-33l24,153r,-19l29,124r,-5l33,115r,-15l38,95r5,-4l48,76r,-4l52,57r10,l72,48r,-10l81,38r5,-5l105,24r5,-5l120,19r4,l115,xe" fillcolor="black" stroked="f">
              <v:path arrowok="t"/>
            </v:shape>
            <v:shape id="_x0000_s2024" style="position:absolute;left:3775;top:2347;width:125;height:393" coordsize="125,393" o:allowincell="f" path="m,19r9,l14,24r19,9l38,38r10,l48,48r9,9l67,57r5,15l72,76r5,15l86,100r,15l91,119r,5l96,134r,19l101,158r,33l110,196r-5,-5l115,182r-10,5l101,230r-5,4l96,254r-5,4l91,273r-10,9l81,297r-9,9l62,325r-5,5l57,340r-9,5l43,354r-19,5l19,364,,373r9,20l29,383r4,-5l53,364r4,-10l67,349r10,-9l81,335,91,316r5,-5l101,297r,-5l105,287r5,-14l110,268r5,-5l115,244r5,-5l115,196r,5l125,191r-5,-4l120,182r,-34l115,143r,-9l110,124r,-14l105,105r,-5l101,86,96,81,91,76r,-4l77,48,67,38,57,28,48,19,43,14,24,4,19,,5,,9,,,19xe" fillcolor="black" stroked="f">
              <v:path arrowok="t"/>
            </v:shape>
            <v:shape id="_x0000_s2025" style="position:absolute;left:4116;top:2390;width:187;height:306" coordsize="187,306" o:allowincell="f" path="m,l,306r187,l187,,,,4,14r178,l172,5r,297l182,292,4,292r10,10l14,5,4,14,,xe" fillcolor="black" stroked="f">
              <v:path arrowok="t"/>
            </v:shape>
            <v:rect id="_x0000_s2026" style="position:absolute;left:2921;top:2538;width:216;height:10" o:allowincell="f" fillcolor="black" stroked="f"/>
            <v:rect id="_x0000_s2027" style="position:absolute;left:3895;top:2538;width:225;height:10" o:allowincell="f" fillcolor="black" stroked="f"/>
            <v:shape id="_x0000_s2028" style="position:absolute;left:5512;top:2390;width:182;height:306" coordsize="182,306" o:allowincell="f" path="m,l,306r182,l182,,,,5,14r172,l168,5r,297l177,292,5,292r9,10l14,5,5,14,,xe" fillcolor="black" stroked="f">
              <v:path arrowok="t"/>
            </v:shape>
            <v:rect id="_x0000_s2029" style="position:absolute;left:6615;top:2538;width:106;height:10" o:allowincell="f" fillcolor="black" stroked="f"/>
            <v:shape id="_x0000_s2030" style="position:absolute;left:8879;top:2246;width:187;height:575" coordsize="187,575" o:allowincell="f" path="m,l,575r187,l187,,,,5,14r177,l173,5r,565l182,561,5,561r9,9l14,5,5,14,,xe" fillcolor="black" stroked="f">
              <v:path arrowok="t"/>
            </v:shape>
            <v:rect id="_x0000_s2031" style="position:absolute;left:7521;top:2538;width:1358;height:10" o:allowincell="f" fillcolor="black" stroked="f"/>
            <v:shape id="_x0000_s2032" style="position:absolute;left:2308;top:2342;width:200;height:196" coordsize="200,196" o:allowincell="f" path="m,100r,29l5,134r4,10l14,144r-5,4l18,158r9,10l37,177r10,10l51,182r,5l61,192r5,4l128,196r5,-4l143,192r4,-5l152,187r15,-15l176,163r10,-10l191,148r-5,-4l191,144r4,-10l200,129r-5,-24l195,110r5,-14l200,67r-5,-5l191,53r-5,l191,48,181,38,171,29r-4,-5l152,9r-5,l143,5r-10,l128,,66,,61,5,51,9r,5l47,9,37,19,27,29r-9,9l9,48r5,5l9,53,5,62,,67r,33l18,100r,-23l23,72,18,62r5,l27,57r5,-4l27,48r5,5l42,43,37,38r5,5l51,33,47,29r4,4l56,29r5,-5l61,19r10,5l75,19r24,l119,19r4,5l133,24r5,5l143,29r14,14l162,38r-5,5l167,53r4,-5l167,53r4,4l176,62r5,l176,72r5,5l181,100r10,5l195,91r-9,5l181,120r-5,4l181,134r-5,l171,139r-4,5l171,148r-4,-4l157,153r5,5l157,153r-14,15l138,168r-5,4l123,172r-4,5l99,177r-4,10l104,187,99,177r-24,l71,172r-10,5l61,172r-5,-4l51,163r-4,5l51,163,42,153r-5,5l42,153,32,144r-5,4l32,144r-5,-5l23,134r-5,l23,124r-5,-4l18,100,,100xe" fillcolor="black" stroked="f">
              <v:path arrowok="t"/>
            </v:shape>
            <v:rect id="_x0000_s2033" style="position:absolute;left:2834;top:3075;width:4093;height:10" o:allowincell="f" fillcolor="black" stroked="f"/>
            <v:shape id="_x0000_s2034" style="position:absolute;left:6783;top:3051;width:135;height:53" coordsize="135,53" o:allowincell="f" path="m,l135,29,,53,,xe" fillcolor="black" strokeweight="0">
              <v:path arrowok="t"/>
            </v:shape>
            <v:shape id="_x0000_s2035" style="position:absolute;left:5617;top:3051;width:135;height:53" coordsize="135,53" o:allowincell="f" path="m135,53l,29,135,r,53xe" fillcolor="black" strokeweight="0">
              <v:path arrowok="t"/>
            </v:shape>
            <v:rect id="_x0000_s2036" style="position:absolute;left:2830;top:2696;width:9;height:1347" o:allowincell="f" fillcolor="black" stroked="f"/>
            <v:rect id="_x0000_s2037" style="position:absolute;left:6927;top:2888;width:10;height:1155" o:allowincell="f" fillcolor="black" stroked="f"/>
            <v:rect id="_x0000_s2038" style="position:absolute;left:2839;top:3981;width:4088;height:9" o:allowincell="f" fillcolor="black" stroked="f"/>
            <v:shape id="_x0000_s2039" style="position:absolute;left:2844;top:3961;width:134;height:53" coordsize="134,53" o:allowincell="f" path="m134,l,24,134,53,134,xe" fillcolor="black" strokeweight="0">
              <v:path arrowok="t"/>
            </v:shape>
            <v:shape id="_x0000_s2040" style="position:absolute;left:6783;top:3961;width:135;height:53" coordsize="135,53" o:allowincell="f" path="m,53l135,24,,,,53xe" fillcolor="black" strokeweight="0">
              <v:path arrowok="t"/>
            </v:shape>
            <v:rect id="_x0000_s2041" style="position:absolute;left:154;top:1586;width:9;height:660" o:allowincell="f" fillcolor="black" stroked="f"/>
            <v:rect id="_x0000_s2042" style="position:absolute;left:2068;top:1222;width:6120;height:9" o:allowincell="f" fillcolor="black" stroked="f"/>
            <v:rect id="_x0000_s2043" style="position:absolute;left:8188;top:1169;width:9;height:2409" o:allowincell="f" fillcolor="black" stroked="f"/>
            <v:shape id="_x0000_s2044" style="position:absolute;left:8049;top:1203;width:134;height:52" coordsize="134,52" o:allowincell="f" path="m,52l134,24,,,,52xe" fillcolor="black" strokeweight="0">
              <v:path arrowok="t"/>
            </v:shape>
            <v:rect id="_x0000_s2045" style="position:absolute;left:163;top:1639;width:7080;height:9" o:allowincell="f" fillcolor="black" stroked="f"/>
            <v:shape id="_x0000_s2046" style="position:absolute;left:168;top:1615;width:134;height:52" coordsize="134,52" o:allowincell="f" path="m134,52l,28,134,r,52xe" fillcolor="black" strokeweight="0">
              <v:path arrowok="t"/>
            </v:shape>
            <v:rect id="_x0000_s2047" style="position:absolute;left:7238;top:1581;width:9;height:617" o:allowincell="f" fillcolor="black" stroked="f"/>
            <v:shape id="_x0000_s2048" style="position:absolute;left:7094;top:1615;width:134;height:52" coordsize="134,52" o:allowincell="f" path="m,l134,28,,52,,xe" fillcolor="black" strokeweight="0">
              <v:path arrowok="t"/>
            </v:shape>
            <v:shape id="_x0000_s2049" style="position:absolute;left:1972;top:2246;width:187;height:575" coordsize="187,575" o:allowincell="f" path="m,l,575r187,l187,,,,5,14r177,l173,5r,565l182,561,5,561r9,9l14,5,5,14,,xe" fillcolor="black" stroked="f">
              <v:path arrowok="t"/>
            </v:shape>
            <v:shape id="_x0000_s2050" style="position:absolute;left:4514;top:2347;width:125;height:393" coordsize="125,393" o:allowincell="f" path="m115,r5,l101,,96,4,77,14r-5,5l53,38,43,48,29,72r,4l19,86r-5,14l14,105r-5,5l9,124,5,134r,9l,148r,91l5,244r,19l9,268r,5l14,287r5,5l19,297r5,14l29,316r9,19l43,340r10,9l62,354r5,10l86,378r5,5l101,388r14,5l125,373r-15,-4l101,364r-5,-5l77,354r-5,-9l62,340r,-10l57,325,48,306r-5,-4l38,297r,-15l33,278r-4,-5l29,258r-5,-4l24,234r-5,-4l19,191r,-33l24,153r,-19l29,124r,-5l33,115r,-15l38,95r5,-4l48,76r,-4l53,57r9,l72,48r,-10l81,38r5,-5l105,24r5,-5l120,19r5,l115,xe" fillcolor="black" stroked="f">
              <v:path arrowok="t"/>
            </v:shape>
            <v:shape id="_x0000_s2051" style="position:absolute;left:5176;top:2347;width:125;height:393" coordsize="125,393" o:allowincell="f" path="m,19r9,l14,24r19,9l38,38r10,l48,48r9,9l67,57r5,15l72,76r5,15l86,100r,15l91,119r,5l96,134r,19l101,158r,33l110,196r-5,-5l115,182r-10,5l101,230r-5,4l96,254r-5,4l91,273r-10,9l81,297r-9,9l62,325r-5,5l57,340r-9,5l43,354r-19,5l19,364,,373r9,20l29,383r4,-5l53,364r4,-10l67,349r10,-9l81,335,91,316r5,-5l101,297r,-5l105,287r5,-14l110,268r5,-5l115,244r5,-5l115,196r,5l125,191r-5,-4l120,182r,-34l115,143r,-9l110,124r,-14l105,105r,-5l101,86,96,81,91,76r,-4l77,48,67,38,57,28,48,19,43,14,24,4,19,,5,,9,,,19xe" fillcolor="black" stroked="f">
              <v:path arrowok="t"/>
            </v:shape>
            <v:rect id="_x0000_s2052" style="position:absolute;left:6726;top:2203;width:796;height:691" o:allowincell="f" fillcolor="#8c8c8c" stroked="f"/>
            <v:rect id="_x0000_s2053" style="position:absolute;left:6721;top:2203;width:9;height:19" o:allowincell="f" fillcolor="black" stroked="f"/>
            <v:rect id="_x0000_s2054" style="position:absolute;left:6721;top:2241;width:9;height:19" o:allowincell="f" fillcolor="black" stroked="f"/>
            <v:rect id="_x0000_s2055" style="position:absolute;left:6721;top:2280;width:9;height:19" o:allowincell="f" fillcolor="black" stroked="f"/>
            <v:rect id="_x0000_s2056" style="position:absolute;left:6721;top:2318;width:9;height:19" o:allowincell="f" fillcolor="black" stroked="f"/>
            <v:rect id="_x0000_s2057" style="position:absolute;left:6721;top:2356;width:9;height:19" o:allowincell="f" fillcolor="black" stroked="f"/>
            <v:rect id="_x0000_s2058" style="position:absolute;left:6721;top:2395;width:9;height:19" o:allowincell="f" fillcolor="black" stroked="f"/>
            <v:rect id="_x0000_s2059" style="position:absolute;left:6721;top:2433;width:9;height:19" o:allowincell="f" fillcolor="black" stroked="f"/>
            <v:rect id="_x0000_s2060" style="position:absolute;left:6721;top:2471;width:9;height:19" o:allowincell="f" fillcolor="black" stroked="f"/>
            <v:rect id="_x0000_s2061" style="position:absolute;left:6721;top:2510;width:9;height:19" o:allowincell="f" fillcolor="black" stroked="f"/>
            <v:rect id="_x0000_s2062" style="position:absolute;left:6721;top:2548;width:9;height:19" o:allowincell="f" fillcolor="black" stroked="f"/>
            <v:rect id="_x0000_s2063" style="position:absolute;left:6721;top:2586;width:9;height:19" o:allowincell="f" fillcolor="black" stroked="f"/>
            <v:rect id="_x0000_s2064" style="position:absolute;left:6721;top:2625;width:9;height:19" o:allowincell="f" fillcolor="black" stroked="f"/>
            <v:rect id="_x0000_s2065" style="position:absolute;left:6721;top:2663;width:9;height:19" o:allowincell="f" fillcolor="black" stroked="f"/>
            <v:rect id="_x0000_s2066" style="position:absolute;left:6721;top:2701;width:9;height:19" o:allowincell="f" fillcolor="black" stroked="f"/>
            <v:rect id="_x0000_s2067" style="position:absolute;left:6721;top:2740;width:9;height:19" o:allowincell="f" fillcolor="black" stroked="f"/>
            <v:rect id="_x0000_s2068" style="position:absolute;left:6721;top:2778;width:9;height:19" o:allowincell="f" fillcolor="black" stroked="f"/>
            <v:rect id="_x0000_s2069" style="position:absolute;left:6721;top:2816;width:9;height:19" o:allowincell="f" fillcolor="black" stroked="f"/>
            <v:rect id="_x0000_s2070" style="position:absolute;left:6721;top:2855;width:9;height:19" o:allowincell="f" fillcolor="black" stroked="f"/>
            <v:rect id="_x0000_s2071" style="position:absolute;left:6730;top:2883;width:20;height:10" o:allowincell="f" fillcolor="black" stroked="f"/>
            <v:rect id="_x0000_s2072" style="position:absolute;left:6769;top:2883;width:19;height:10" o:allowincell="f" fillcolor="black" stroked="f"/>
            <v:rect id="_x0000_s2073" style="position:absolute;left:6807;top:2883;width:19;height:10" o:allowincell="f" fillcolor="black" stroked="f"/>
            <v:rect id="_x0000_s2074" style="position:absolute;left:6846;top:2883;width:19;height:10" o:allowincell="f" fillcolor="black" stroked="f"/>
            <v:rect id="_x0000_s2075" style="position:absolute;left:6884;top:2883;width:19;height:10" o:allowincell="f" fillcolor="black" stroked="f"/>
            <v:rect id="_x0000_s2076" style="position:absolute;left:6922;top:2883;width:20;height:10" o:allowincell="f" fillcolor="black" stroked="f"/>
            <v:rect id="_x0000_s2077" style="position:absolute;left:6961;top:2883;width:18;height:10" o:allowincell="f" fillcolor="black" stroked="f"/>
            <v:rect id="_x0000_s2078" style="position:absolute;left:6998;top:2883;width:19;height:10" o:allowincell="f" fillcolor="black" stroked="f"/>
            <v:rect id="_x0000_s2079" style="position:absolute;left:7036;top:2883;width:20;height:10" o:allowincell="f" fillcolor="black" stroked="f"/>
            <v:rect id="_x0000_s2080" style="position:absolute;left:7075;top:2883;width:19;height:10" o:allowincell="f" fillcolor="black" stroked="f"/>
            <v:rect id="_x0000_s2081" style="position:absolute;left:7113;top:2883;width:19;height:10" o:allowincell="f" fillcolor="black" stroked="f"/>
            <v:rect id="_x0000_s2082" style="position:absolute;left:7151;top:2883;width:20;height:10" o:allowincell="f" fillcolor="black" stroked="f"/>
            <v:rect id="_x0000_s2083" style="position:absolute;left:7190;top:2883;width:19;height:10" o:allowincell="f" fillcolor="black" stroked="f"/>
            <v:rect id="_x0000_s2084" style="position:absolute;left:7228;top:2883;width:19;height:10" o:allowincell="f" fillcolor="black" stroked="f"/>
            <v:rect id="_x0000_s2085" style="position:absolute;left:7267;top:2883;width:19;height:10" o:allowincell="f" fillcolor="black" stroked="f"/>
            <v:rect id="_x0000_s2086" style="position:absolute;left:7305;top:2883;width:19;height:10" o:allowincell="f" fillcolor="black" stroked="f"/>
            <v:rect id="_x0000_s2087" style="position:absolute;left:7343;top:2883;width:20;height:10" o:allowincell="f" fillcolor="black" stroked="f"/>
            <v:rect id="_x0000_s2088" style="position:absolute;left:7382;top:2883;width:19;height:10" o:allowincell="f" fillcolor="black" stroked="f"/>
            <v:rect id="_x0000_s2089" style="position:absolute;left:7420;top:2883;width:19;height:10" o:allowincell="f" fillcolor="black" stroked="f"/>
            <v:rect id="_x0000_s2090" style="position:absolute;left:7459;top:2883;width:19;height:10" o:allowincell="f" fillcolor="black" stroked="f"/>
            <v:rect id="_x0000_s2091" style="position:absolute;left:7497;top:2883;width:19;height:10" o:allowincell="f" fillcolor="black" stroked="f"/>
            <v:rect id="_x0000_s2092" style="position:absolute;left:7511;top:2850;width:10;height:19" o:allowincell="f" fillcolor="black" stroked="f"/>
            <v:rect id="_x0000_s2093" style="position:absolute;left:7511;top:2811;width:10;height:20" o:allowincell="f" fillcolor="black" stroked="f"/>
            <v:rect id="_x0000_s2094" style="position:absolute;left:7511;top:2773;width:10;height:19" o:allowincell="f" fillcolor="black" stroked="f"/>
            <v:rect id="_x0000_s2095" style="position:absolute;left:7511;top:2735;width:10;height:19" o:allowincell="f" fillcolor="black" stroked="f"/>
            <v:rect id="_x0000_s2096" style="position:absolute;left:7511;top:2696;width:10;height:20" o:allowincell="f" fillcolor="black" stroked="f"/>
            <v:rect id="_x0000_s2097" style="position:absolute;left:7511;top:2658;width:10;height:19" o:allowincell="f" fillcolor="black" stroked="f"/>
            <v:rect id="_x0000_s2098" style="position:absolute;left:7511;top:2620;width:10;height:19" o:allowincell="f" fillcolor="black" stroked="f"/>
            <v:rect id="_x0000_s2099" style="position:absolute;left:7511;top:2581;width:10;height:20" o:allowincell="f" fillcolor="black" stroked="f"/>
            <v:rect id="_x0000_s2100" style="position:absolute;left:7511;top:2543;width:10;height:19" o:allowincell="f" fillcolor="black" stroked="f"/>
            <v:rect id="_x0000_s2101" style="position:absolute;left:7511;top:2505;width:10;height:19" o:allowincell="f" fillcolor="black" stroked="f"/>
            <v:rect id="_x0000_s2102" style="position:absolute;left:7511;top:2466;width:10;height:20" o:allowincell="f" fillcolor="black" stroked="f"/>
            <v:rect id="_x0000_s2103" style="position:absolute;left:7511;top:2428;width:10;height:19" o:allowincell="f" fillcolor="black" stroked="f"/>
            <v:rect id="_x0000_s2104" style="position:absolute;left:7511;top:2390;width:10;height:19" o:allowincell="f" fillcolor="black" stroked="f"/>
            <v:rect id="_x0000_s2105" style="position:absolute;left:7511;top:2351;width:10;height:20" o:allowincell="f" fillcolor="black" stroked="f"/>
            <v:rect id="_x0000_s2106" style="position:absolute;left:7511;top:2313;width:10;height:19" o:allowincell="f" fillcolor="black" stroked="f"/>
            <v:rect id="_x0000_s2107" style="position:absolute;left:7511;top:2275;width:10;height:19" o:allowincell="f" fillcolor="black" stroked="f"/>
            <v:rect id="_x0000_s2108" style="position:absolute;left:7511;top:2236;width:10;height:20" o:allowincell="f" fillcolor="black" stroked="f"/>
            <v:shape id="_x0000_s2109" style="position:absolute;left:7511;top:2198;width:10;height:19" coordsize="10,19" o:allowincell="f" path="m10,19l10,,,,,10r5,l,5,,19r10,xe" fillcolor="black" stroked="f">
              <v:path arrowok="t"/>
            </v:shape>
            <v:rect id="_x0000_s2110" style="position:absolute;left:7473;top:2198;width:19;height:10" o:allowincell="f" fillcolor="black" stroked="f"/>
            <v:rect id="_x0000_s2111" style="position:absolute;left:7435;top:2198;width:19;height:10" o:allowincell="f" fillcolor="black" stroked="f"/>
            <v:rect id="_x0000_s2112" style="position:absolute;left:7396;top:2198;width:19;height:10" o:allowincell="f" fillcolor="black" stroked="f"/>
            <v:rect id="_x0000_s2113" style="position:absolute;left:7358;top:2198;width:19;height:10" o:allowincell="f" fillcolor="black" stroked="f"/>
            <v:rect id="_x0000_s2114" style="position:absolute;left:7319;top:2198;width:20;height:10" o:allowincell="f" fillcolor="black" stroked="f"/>
            <v:rect id="_x0000_s2115" style="position:absolute;left:7281;top:2198;width:19;height:10" o:allowincell="f" fillcolor="black" stroked="f"/>
            <v:rect id="_x0000_s2116" style="position:absolute;left:7243;top:2198;width:19;height:10" o:allowincell="f" fillcolor="black" stroked="f"/>
            <v:rect id="_x0000_s2117" style="position:absolute;left:7204;top:2198;width:19;height:10" o:allowincell="f" fillcolor="black" stroked="f"/>
            <v:rect id="_x0000_s2118" style="position:absolute;left:7166;top:2198;width:19;height:10" o:allowincell="f" fillcolor="black" stroked="f"/>
            <v:rect id="_x0000_s2119" style="position:absolute;left:7127;top:2198;width:20;height:10" o:allowincell="f" fillcolor="black" stroked="f"/>
            <v:rect id="_x0000_s2120" style="position:absolute;left:7089;top:2198;width:19;height:10" o:allowincell="f" fillcolor="black" stroked="f"/>
            <v:rect id="_x0000_s2121" style="position:absolute;left:7051;top:2198;width:19;height:10" o:allowincell="f" fillcolor="black" stroked="f"/>
            <v:rect id="_x0000_s2122" style="position:absolute;left:7012;top:2198;width:20;height:10" o:allowincell="f" fillcolor="black" stroked="f"/>
            <v:rect id="_x0000_s2123" style="position:absolute;left:6974;top:2198;width:19;height:10" o:allowincell="f" fillcolor="black" stroked="f"/>
            <v:rect id="_x0000_s2124" style="position:absolute;left:6937;top:2198;width:19;height:10" o:allowincell="f" fillcolor="black" stroked="f"/>
            <v:rect id="_x0000_s2125" style="position:absolute;left:6898;top:2198;width:20;height:10" o:allowincell="f" fillcolor="black" stroked="f"/>
            <v:rect id="_x0000_s2126" style="position:absolute;left:6860;top:2198;width:19;height:10" o:allowincell="f" fillcolor="black" stroked="f"/>
            <v:rect id="_x0000_s2127" style="position:absolute;left:6822;top:2198;width:19;height:10" o:allowincell="f" fillcolor="black" stroked="f"/>
            <v:rect id="_x0000_s2128" style="position:absolute;left:6783;top:2198;width:19;height:10" o:allowincell="f" fillcolor="black" stroked="f"/>
            <v:rect id="_x0000_s2129" style="position:absolute;left:6745;top:2198;width:19;height:10" o:allowincell="f" fillcolor="black" stroked="f"/>
            <v:rect id="_x0000_s2130" style="position:absolute;left:7156;top:2251;width:184;height:571" o:allowincell="f" stroked="f"/>
            <v:rect id="_x0000_s2131" style="position:absolute;left:6846;top:2395;width:182;height:303" o:allowincell="f" stroked="f"/>
            <v:shape id="_x0000_s2132" style="position:absolute;left:5454;top:3051;width:135;height:53" coordsize="135,53" o:allowincell="f" path="m,l135,29,,53,,xe" fillcolor="black" strokeweight="0">
              <v:path arrowok="t"/>
            </v:shape>
            <v:shape id="_x0000_s2133" style="position:absolute;left:2849;top:3051;width:134;height:53" coordsize="134,53" o:allowincell="f" path="m134,53l,29,134,r,53xe" fillcolor="black" strokeweight="0">
              <v:path arrowok="t"/>
            </v:shape>
            <v:shape id="_x0000_s2134" style="position:absolute;left:4221;top:3051;width:134;height:53" coordsize="134,53" o:allowincell="f" path="m134,53l,29,134,r,53xe" fillcolor="black" strokeweight="0">
              <v:path arrowok="t"/>
            </v:shape>
            <v:shape id="_x0000_s2135" style="position:absolute;left:4058;top:3051;width:134;height:53" coordsize="134,53" o:allowincell="f" path="m,l134,29,,53,,xe" fillcolor="black" strokeweight="0">
              <v:path arrowok="t"/>
            </v:shape>
            <v:rect id="_x0000_s2136" style="position:absolute;left:2834;top:3525;width:1373;height:10" o:allowincell="f" fillcolor="black" stroked="f"/>
            <v:shape id="_x0000_s2137" style="position:absolute;left:2849;top:3501;width:134;height:58" coordsize="134,58" o:allowincell="f" path="m134,58l,29,134,r,58xe" fillcolor="black" strokeweight="0">
              <v:path arrowok="t"/>
            </v:shape>
            <v:shape id="_x0000_s2138" style="position:absolute;left:4058;top:3501;width:134;height:58" coordsize="134,58" o:allowincell="f" path="m,l134,29,,58,,xe" fillcolor="black" strokeweight="0">
              <v:path arrowok="t"/>
            </v:shape>
            <v:rect id="_x0000_s2139" style="position:absolute;left:2063;top:1174;width:10;height:1077" o:allowincell="f" fillcolor="black" stroked="f"/>
            <v:shape id="_x0000_s2140" style="position:absolute;left:2078;top:1203;width:129;height:52" coordsize="129,52" o:allowincell="f" path="m129,52l,24,129,r,52xe" fillcolor="black" strokeweight="0">
              <v:path arrowok="t"/>
            </v:shape>
            <v:shape id="_x0000_s2141" style="position:absolute;left:1919;top:1615;width:130;height:52" coordsize="130,52" o:allowincell="f" path="m,l130,28,,52,,xe" fillcolor="black" strokeweight="0">
              <v:path arrowok="t"/>
            </v:shape>
            <v:shape id="_x0000_s2142" style="position:absolute;left:2082;top:1615;width:135;height:52" coordsize="135,52" o:allowincell="f" path="m135,52l,28,135,r,52xe" fillcolor="black" strokeweight="0">
              <v:path arrowok="t"/>
            </v:shape>
            <v:rect id="_x0000_s2143" style="position:absolute;left:2068;top:1960;width:4859;height:9" o:allowincell="f" fillcolor="black" stroked="f"/>
            <v:shape id="_x0000_s2144" style="position:absolute;left:6778;top:1936;width:135;height:57" coordsize="135,57" o:allowincell="f" path="m,l135,29,,57,,xe" fillcolor="black" strokeweight="0">
              <v:path arrowok="t"/>
            </v:shape>
            <v:shape id="_x0000_s2145" style="position:absolute;left:2082;top:1936;width:135;height:57" coordsize="135,57" o:allowincell="f" path="m135,57l,29,135,r,57xe" fillcolor="black" strokeweight="0">
              <v:path arrowok="t"/>
            </v:shape>
            <v:shape id="_x0000_s2146" style="position:absolute;left:2686;top:1936;width:134;height:57" coordsize="134,57" o:allowincell="f" path="m,l134,29,,57,,xe" fillcolor="black" strokeweight="0">
              <v:path arrowok="t"/>
            </v:shape>
            <v:shape id="_x0000_s2147" style="position:absolute;left:2849;top:1936;width:134;height:57" coordsize="134,57" o:allowincell="f" path="m134,57l,29,134,r,57xe" fillcolor="black" strokeweight="0">
              <v:path arrowok="t"/>
            </v:shape>
            <v:rect id="_x0000_s2148" style="position:absolute;left:6922;top:1907;width:10;height:483" o:allowincell="f" fillcolor="black" stroked="f"/>
            <v:rect id="_x0000_s2149" style="position:absolute;left:2830;top:1907;width:9;height:478" o:allowincell="f" fillcolor="black" stroked="f"/>
            <v:rect id="_x0000_s2150" style="position:absolute;left:8821;top:4110;width:472;height:169" o:allowincell="f" fillcolor="#e5e5e5" stroked="f"/>
            <v:rect id="_x0000_s2151" style="position:absolute;left:8821;top:4110;width:467;height:129;mso-wrap-style:none" o:allowincell="f" filled="f" stroked="f">
              <v:textbox style="mso-next-textbox:#_x0000_s2151;mso-fit-shape-to-text:t" inset="0,0,0,0">
                <w:txbxContent>
                  <w:p w:rsidR="002753BB" w:rsidRDefault="002753BB" w:rsidP="00051FED">
                    <w:pPr>
                      <w:spacing w:before="0"/>
                    </w:pPr>
                    <w:r>
                      <w:rPr>
                        <w:color w:val="000000"/>
                        <w:sz w:val="14"/>
                        <w:szCs w:val="14"/>
                      </w:rPr>
                      <w:t>1492-05</w:t>
                    </w:r>
                  </w:p>
                </w:txbxContent>
              </v:textbox>
            </v:rect>
            <v:rect id="_x0000_s2152" style="position:absolute;left:4110;top:3706;width:1122;height:263" o:allowincell="f" filled="f" stroked="f">
              <v:textbox style="mso-next-textbox:#_x0000_s2152;mso-fit-shape-to-text:t" inset="0,0,0,0">
                <w:txbxContent>
                  <w:p w:rsidR="002753BB" w:rsidRPr="00565FFD" w:rsidRDefault="002753BB" w:rsidP="00051FED">
                    <w:pPr>
                      <w:spacing w:before="0"/>
                      <w:rPr>
                        <w:szCs w:val="22"/>
                      </w:rPr>
                    </w:pPr>
                    <w:r w:rsidRPr="00565FFD">
                      <w:rPr>
                        <w:rFonts w:hint="cs"/>
                        <w:color w:val="000000"/>
                        <w:szCs w:val="22"/>
                        <w:rtl/>
                      </w:rPr>
                      <w:t>وصلة راديوية</w:t>
                    </w:r>
                  </w:p>
                </w:txbxContent>
              </v:textbox>
            </v:rect>
            <v:rect id="_x0000_s2153" style="position:absolute;left:2880;top:3256;width:900;height:263" o:allowincell="f" filled="f" stroked="f">
              <v:textbox style="mso-next-textbox:#_x0000_s2153;mso-fit-shape-to-text:t" inset="0,0,0,0">
                <w:txbxContent>
                  <w:p w:rsidR="002753BB" w:rsidRPr="00D81AD3" w:rsidRDefault="002753BB" w:rsidP="00051FED">
                    <w:pPr>
                      <w:spacing w:before="0"/>
                      <w:rPr>
                        <w:szCs w:val="22"/>
                      </w:rPr>
                    </w:pPr>
                    <w:r w:rsidRPr="00D81AD3">
                      <w:rPr>
                        <w:rFonts w:hint="cs"/>
                        <w:color w:val="000000"/>
                        <w:szCs w:val="22"/>
                        <w:rtl/>
                      </w:rPr>
                      <w:t>قفزة راديوية</w:t>
                    </w:r>
                  </w:p>
                </w:txbxContent>
              </v:textbox>
            </v:rect>
            <v:rect id="_x0000_s2154" style="position:absolute;left:6840;top:2955;width:1260;height:263" o:allowincell="f" filled="f" stroked="f">
              <v:textbox style="mso-next-textbox:#_x0000_s2154" inset="0,0,0,0">
                <w:txbxContent>
                  <w:p w:rsidR="002753BB" w:rsidRPr="00D81AD3" w:rsidRDefault="002753BB" w:rsidP="00051FED">
                    <w:pPr>
                      <w:spacing w:before="0"/>
                      <w:jc w:val="center"/>
                      <w:rPr>
                        <w:sz w:val="16"/>
                        <w:szCs w:val="22"/>
                      </w:rPr>
                    </w:pPr>
                    <w:r w:rsidRPr="00D81AD3">
                      <w:rPr>
                        <w:rFonts w:hint="cs"/>
                        <w:color w:val="000000"/>
                        <w:sz w:val="16"/>
                        <w:szCs w:val="22"/>
                        <w:rtl/>
                      </w:rPr>
                      <w:t xml:space="preserve">محطة </w:t>
                    </w:r>
                    <w:r w:rsidRPr="00D81AD3">
                      <w:rPr>
                        <w:rFonts w:hint="cs"/>
                        <w:color w:val="000000"/>
                        <w:sz w:val="16"/>
                        <w:szCs w:val="22"/>
                        <w:rtl/>
                      </w:rPr>
                      <w:t>حدودية</w:t>
                    </w:r>
                  </w:p>
                </w:txbxContent>
              </v:textbox>
            </v:rect>
            <v:rect id="_x0000_s2155" style="position:absolute;top:2950;width:720;height:473" o:allowincell="f" filled="f" stroked="f">
              <v:textbox style="mso-next-textbox:#_x0000_s2155" inset="0,0,0,0">
                <w:txbxContent>
                  <w:p w:rsidR="002753BB" w:rsidRPr="00565FFD" w:rsidRDefault="002753BB" w:rsidP="008C31C1">
                    <w:pPr>
                      <w:spacing w:before="0"/>
                      <w:jc w:val="center"/>
                      <w:rPr>
                        <w:sz w:val="16"/>
                        <w:szCs w:val="22"/>
                      </w:rPr>
                    </w:pPr>
                    <w:r w:rsidRPr="00565FFD">
                      <w:rPr>
                        <w:rFonts w:hint="cs"/>
                        <w:sz w:val="16"/>
                        <w:szCs w:val="22"/>
                        <w:rtl/>
                      </w:rPr>
                      <w:t xml:space="preserve">نقطة </w:t>
                    </w:r>
                    <w:r w:rsidRPr="00565FFD">
                      <w:rPr>
                        <w:rFonts w:hint="cs"/>
                        <w:sz w:val="16"/>
                        <w:szCs w:val="22"/>
                        <w:rtl/>
                      </w:rPr>
                      <w:t xml:space="preserve">انتهاء المسير </w:t>
                    </w:r>
                  </w:p>
                  <w:p w:rsidR="002753BB" w:rsidRPr="00565FFD" w:rsidRDefault="002753BB" w:rsidP="00051FED"/>
                </w:txbxContent>
              </v:textbox>
            </v:rect>
            <v:rect id="_x0000_s2156" style="position:absolute;left:445;top:1053;width:983;height:360;mso-wrap-style:none" o:allowincell="f" filled="f" stroked="f">
              <v:textbox style="mso-next-textbox:#_x0000_s2156" inset="0,0,0,0">
                <w:txbxContent>
                  <w:p w:rsidR="002753BB" w:rsidRPr="00021AAB" w:rsidRDefault="002753BB" w:rsidP="00051FED">
                    <w:pPr>
                      <w:spacing w:before="0"/>
                      <w:rPr>
                        <w:sz w:val="16"/>
                        <w:szCs w:val="22"/>
                      </w:rPr>
                    </w:pPr>
                    <w:r>
                      <w:rPr>
                        <w:rFonts w:hint="cs"/>
                        <w:color w:val="000000"/>
                        <w:sz w:val="16"/>
                        <w:szCs w:val="22"/>
                        <w:rtl/>
                      </w:rPr>
                      <w:t>ع</w:t>
                    </w:r>
                    <w:r w:rsidRPr="00021AAB">
                      <w:rPr>
                        <w:rFonts w:hint="cs"/>
                        <w:color w:val="000000"/>
                        <w:sz w:val="16"/>
                        <w:szCs w:val="22"/>
                        <w:rtl/>
                      </w:rPr>
                      <w:t xml:space="preserve">نصر </w:t>
                    </w:r>
                    <w:r w:rsidRPr="00021AAB">
                      <w:rPr>
                        <w:rFonts w:hint="cs"/>
                        <w:color w:val="000000"/>
                        <w:sz w:val="16"/>
                        <w:szCs w:val="22"/>
                        <w:rtl/>
                      </w:rPr>
                      <w:t xml:space="preserve">مسير وطني </w:t>
                    </w:r>
                  </w:p>
                </w:txbxContent>
              </v:textbox>
            </v:rect>
            <v:rect id="_x0000_s2157" style="position:absolute;left:297;top:1390;width:1323;height:263" o:allowincell="f" filled="f" stroked="f">
              <v:textbox style="mso-next-textbox:#_x0000_s2157;mso-fit-shape-to-text:t" inset="0,0,0,0">
                <w:txbxContent>
                  <w:p w:rsidR="002753BB" w:rsidRPr="00021AAB" w:rsidRDefault="002753BB" w:rsidP="00051FED">
                    <w:pPr>
                      <w:spacing w:before="0"/>
                      <w:rPr>
                        <w:sz w:val="16"/>
                        <w:szCs w:val="22"/>
                      </w:rPr>
                    </w:pPr>
                    <w:r w:rsidRPr="00021AAB">
                      <w:rPr>
                        <w:rFonts w:hint="cs"/>
                        <w:color w:val="000000"/>
                        <w:sz w:val="16"/>
                        <w:szCs w:val="22"/>
                        <w:rtl/>
                      </w:rPr>
                      <w:t xml:space="preserve">الجزء </w:t>
                    </w:r>
                    <w:r w:rsidRPr="00021AAB">
                      <w:rPr>
                        <w:rFonts w:hint="cs"/>
                        <w:color w:val="000000"/>
                        <w:sz w:val="16"/>
                        <w:szCs w:val="22"/>
                        <w:rtl/>
                      </w:rPr>
                      <w:t>الوطني في</w:t>
                    </w:r>
                    <w:r>
                      <w:rPr>
                        <w:rFonts w:hint="cs"/>
                        <w:color w:val="000000"/>
                        <w:sz w:val="16"/>
                        <w:szCs w:val="22"/>
                        <w:rtl/>
                      </w:rPr>
                      <w:t xml:space="preserve"> </w:t>
                    </w:r>
                    <w:r w:rsidRPr="00021AAB">
                      <w:rPr>
                        <w:color w:val="000000"/>
                        <w:sz w:val="16"/>
                        <w:szCs w:val="22"/>
                      </w:rPr>
                      <w:t>G.826</w:t>
                    </w:r>
                  </w:p>
                </w:txbxContent>
              </v:textbox>
            </v:rect>
            <v:rect id="_x0000_s2158" style="position:absolute;left:4144;top:963;width:1253;height:263;mso-wrap-style:none" o:allowincell="f" filled="f" stroked="f">
              <v:textbox style="mso-next-textbox:#_x0000_s2158;mso-fit-shape-to-text:t" inset="0,0,0,0">
                <w:txbxContent>
                  <w:p w:rsidR="002753BB" w:rsidRPr="00021AAB" w:rsidRDefault="002753BB" w:rsidP="00051FED">
                    <w:pPr>
                      <w:spacing w:before="0"/>
                      <w:rPr>
                        <w:sz w:val="16"/>
                        <w:szCs w:val="22"/>
                      </w:rPr>
                    </w:pPr>
                    <w:r w:rsidRPr="00021AAB">
                      <w:rPr>
                        <w:rFonts w:hint="cs"/>
                        <w:color w:val="000000"/>
                        <w:sz w:val="16"/>
                        <w:szCs w:val="22"/>
                        <w:rtl/>
                      </w:rPr>
                      <w:t xml:space="preserve">الجزء الدولي في </w:t>
                    </w:r>
                    <w:r w:rsidRPr="00021AAB">
                      <w:rPr>
                        <w:color w:val="000000"/>
                        <w:sz w:val="16"/>
                        <w:szCs w:val="22"/>
                      </w:rPr>
                      <w:t>G.826</w:t>
                    </w:r>
                  </w:p>
                </w:txbxContent>
              </v:textbox>
            </v:rect>
            <v:rect id="_x0000_s2160" style="position:absolute;left:1460;top:2895;width:1060;height:476" o:allowincell="f" filled="f" stroked="f">
              <v:textbox style="mso-next-textbox:#_x0000_s2160" inset="0,0,0,0">
                <w:txbxContent>
                  <w:p w:rsidR="002753BB" w:rsidRDefault="002753BB" w:rsidP="00051FED">
                    <w:pPr>
                      <w:spacing w:before="0"/>
                      <w:jc w:val="center"/>
                      <w:rPr>
                        <w:color w:val="000000"/>
                        <w:sz w:val="16"/>
                        <w:szCs w:val="20"/>
                        <w:rtl/>
                      </w:rPr>
                    </w:pPr>
                    <w:r w:rsidRPr="00565FFD">
                      <w:rPr>
                        <w:rFonts w:hint="cs"/>
                        <w:color w:val="000000"/>
                        <w:sz w:val="16"/>
                        <w:szCs w:val="20"/>
                        <w:rtl/>
                      </w:rPr>
                      <w:t>مركز دولي مطرافي</w:t>
                    </w:r>
                  </w:p>
                  <w:p w:rsidR="002753BB" w:rsidRPr="00565FFD" w:rsidRDefault="002753BB" w:rsidP="00051FED">
                    <w:pPr>
                      <w:spacing w:before="0"/>
                      <w:rPr>
                        <w:sz w:val="16"/>
                        <w:szCs w:val="20"/>
                        <w:rtl/>
                      </w:rPr>
                    </w:pPr>
                    <w:r>
                      <w:rPr>
                        <w:rFonts w:hint="cs"/>
                        <w:color w:val="000000"/>
                        <w:sz w:val="16"/>
                        <w:szCs w:val="20"/>
                        <w:rtl/>
                      </w:rPr>
                      <w:t xml:space="preserve">بوابة دولية </w:t>
                    </w:r>
                  </w:p>
                </w:txbxContent>
              </v:textbox>
            </v:rect>
            <v:rect id="_x0000_s2161" style="position:absolute;left:3185;top:2869;width:626;height:166;mso-wrap-style:none" o:allowincell="f" filled="f" stroked="f">
              <v:textbox style="mso-next-textbox:#_x0000_s2161;mso-fit-shape-to-text:t" inset="0,0,0,0">
                <w:txbxContent>
                  <w:p w:rsidR="002753BB" w:rsidRDefault="002753BB" w:rsidP="00051FED">
                    <w:pPr>
                      <w:spacing w:before="0"/>
                    </w:pPr>
                    <w:r>
                      <w:rPr>
                        <w:color w:val="000000"/>
                        <w:sz w:val="18"/>
                        <w:szCs w:val="18"/>
                      </w:rPr>
                      <w:t>SDH RS</w:t>
                    </w:r>
                  </w:p>
                </w:txbxContent>
              </v:textbox>
            </v:rect>
            <v:rect id="_x0000_s2162" style="position:absolute;left:4562;top:2869;width:626;height:166;mso-wrap-style:none" o:allowincell="f" filled="f" stroked="f">
              <v:textbox style="mso-next-textbox:#_x0000_s2162;mso-fit-shape-to-text:t" inset="0,0,0,0">
                <w:txbxContent>
                  <w:p w:rsidR="002753BB" w:rsidRDefault="002753BB" w:rsidP="00051FED">
                    <w:pPr>
                      <w:spacing w:before="0"/>
                    </w:pPr>
                    <w:r>
                      <w:rPr>
                        <w:color w:val="000000"/>
                        <w:sz w:val="18"/>
                        <w:szCs w:val="18"/>
                      </w:rPr>
                      <w:t>SDH RS</w:t>
                    </w:r>
                  </w:p>
                </w:txbxContent>
              </v:textbox>
            </v:rect>
            <v:rect id="_x0000_s2163" style="position:absolute;left:5220;top:4143;width:3146;height:197" o:allowincell="f" filled="f" stroked="f">
              <v:textbox style="mso-next-textbox:#_x0000_s2163;mso-fit-shape-to-text:t" inset="0,0,0,0">
                <w:txbxContent>
                  <w:p w:rsidR="002753BB" w:rsidRPr="00565FFD" w:rsidRDefault="002753BB" w:rsidP="00051FED">
                    <w:pPr>
                      <w:spacing w:before="0" w:line="144" w:lineRule="auto"/>
                      <w:jc w:val="center"/>
                      <w:rPr>
                        <w:sz w:val="16"/>
                        <w:szCs w:val="22"/>
                      </w:rPr>
                    </w:pPr>
                    <w:r w:rsidRPr="00565FFD">
                      <w:rPr>
                        <w:rFonts w:hint="cs"/>
                        <w:color w:val="000000"/>
                        <w:sz w:val="16"/>
                        <w:szCs w:val="22"/>
                        <w:rtl/>
                      </w:rPr>
                      <w:t>قسم إعادة التوليد للتراتب الرقمي المتزامن</w:t>
                    </w:r>
                    <w:r>
                      <w:rPr>
                        <w:rFonts w:hint="cs"/>
                        <w:color w:val="000000"/>
                        <w:sz w:val="16"/>
                        <w:szCs w:val="22"/>
                        <w:rtl/>
                      </w:rPr>
                      <w:t xml:space="preserve"> </w:t>
                    </w:r>
                    <w:r w:rsidRPr="00565FFD">
                      <w:rPr>
                        <w:color w:val="000000"/>
                        <w:sz w:val="16"/>
                        <w:szCs w:val="22"/>
                      </w:rPr>
                      <w:t>SDH RS</w:t>
                    </w:r>
                    <w:r>
                      <w:rPr>
                        <w:color w:val="000000"/>
                        <w:sz w:val="16"/>
                        <w:szCs w:val="22"/>
                      </w:rPr>
                      <w:t>:</w:t>
                    </w:r>
                  </w:p>
                </w:txbxContent>
              </v:textbox>
            </v:rect>
            <v:rect id="_x0000_s2164" style="position:absolute;left:2121;top:1739;width:666;height:166;mso-wrap-style:none" o:allowincell="f" filled="f" stroked="f">
              <v:textbox style="mso-next-textbox:#_x0000_s2164;mso-fit-shape-to-text:t" inset="0,0,0,0">
                <w:txbxContent>
                  <w:p w:rsidR="002753BB" w:rsidRDefault="002753BB" w:rsidP="00051FED">
                    <w:pPr>
                      <w:spacing w:before="0"/>
                    </w:pPr>
                    <w:r>
                      <w:rPr>
                        <w:color w:val="000000"/>
                        <w:sz w:val="18"/>
                        <w:szCs w:val="18"/>
                      </w:rPr>
                      <w:t>SDH MS</w:t>
                    </w:r>
                  </w:p>
                </w:txbxContent>
              </v:textbox>
            </v:rect>
            <v:rect id="_x0000_s2165" style="position:absolute;left:3240;top:1699;width:3420;height:244" o:allowincell="f" filled="f" stroked="f">
              <v:textbox style="mso-next-textbox:#_x0000_s2165" inset="0,0,0,0">
                <w:txbxContent>
                  <w:p w:rsidR="002753BB" w:rsidRPr="005B5039" w:rsidRDefault="002753BB" w:rsidP="00051FED">
                    <w:pPr>
                      <w:spacing w:before="0"/>
                      <w:rPr>
                        <w:sz w:val="16"/>
                        <w:szCs w:val="22"/>
                      </w:rPr>
                    </w:pPr>
                    <w:r w:rsidRPr="005B5039">
                      <w:rPr>
                        <w:rFonts w:hint="cs"/>
                        <w:sz w:val="16"/>
                        <w:szCs w:val="22"/>
                        <w:rtl/>
                      </w:rPr>
                      <w:t>قسم تعدد الإرسال</w:t>
                    </w:r>
                    <w:r>
                      <w:rPr>
                        <w:rFonts w:hint="cs"/>
                        <w:sz w:val="16"/>
                        <w:szCs w:val="22"/>
                        <w:rtl/>
                      </w:rPr>
                      <w:t xml:space="preserve"> للتراتب الرقمي المتزامن</w:t>
                    </w:r>
                    <w:r w:rsidRPr="005B5039">
                      <w:rPr>
                        <w:rFonts w:hint="cs"/>
                        <w:sz w:val="16"/>
                        <w:szCs w:val="22"/>
                        <w:rtl/>
                      </w:rPr>
                      <w:t xml:space="preserve"> </w:t>
                    </w:r>
                    <w:r>
                      <w:rPr>
                        <w:sz w:val="16"/>
                        <w:szCs w:val="22"/>
                        <w:lang w:val="en-US"/>
                      </w:rPr>
                      <w:t>(</w:t>
                    </w:r>
                    <w:r w:rsidRPr="005B5039">
                      <w:rPr>
                        <w:color w:val="000000"/>
                        <w:sz w:val="16"/>
                        <w:szCs w:val="22"/>
                      </w:rPr>
                      <w:t>SDH MS</w:t>
                    </w:r>
                    <w:r>
                      <w:rPr>
                        <w:color w:val="000000"/>
                        <w:sz w:val="16"/>
                        <w:szCs w:val="22"/>
                      </w:rPr>
                      <w:t>)</w:t>
                    </w:r>
                  </w:p>
                  <w:p w:rsidR="002753BB" w:rsidRPr="005B5039" w:rsidRDefault="002753BB" w:rsidP="00051FED"/>
                </w:txbxContent>
              </v:textbox>
            </v:rect>
            <v:rect id="_x0000_s2166" style="position:absolute;left:4320;top:1330;width:1980;height:233" o:allowincell="f" filled="f" stroked="f">
              <v:textbox style="mso-next-textbox:#_x0000_s2166" inset="0,0,0,0">
                <w:txbxContent>
                  <w:p w:rsidR="002753BB" w:rsidRPr="005B5039" w:rsidRDefault="002753BB" w:rsidP="00051FED">
                    <w:pPr>
                      <w:spacing w:before="0"/>
                      <w:jc w:val="center"/>
                    </w:pPr>
                    <w:r w:rsidRPr="005B5039">
                      <w:rPr>
                        <w:rFonts w:hint="cs"/>
                        <w:sz w:val="16"/>
                        <w:szCs w:val="22"/>
                        <w:rtl/>
                      </w:rPr>
                      <w:t>عنصر أساسي لمسير دول</w:t>
                    </w:r>
                    <w:r>
                      <w:rPr>
                        <w:rFonts w:hint="cs"/>
                        <w:sz w:val="16"/>
                        <w:szCs w:val="22"/>
                        <w:rtl/>
                      </w:rPr>
                      <w:t>ي</w:t>
                    </w:r>
                  </w:p>
                </w:txbxContent>
              </v:textbox>
            </v:rect>
            <v:rect id="_x0000_s2167" style="position:absolute;left:7380;top:3674;width:826;height:263" o:allowincell="f" filled="f" stroked="f">
              <v:textbox style="mso-next-textbox:#_x0000_s2167;mso-fit-shape-to-text:t" inset="0,0,0,0">
                <w:txbxContent>
                  <w:p w:rsidR="002753BB" w:rsidRPr="006F2F7F" w:rsidRDefault="002753BB" w:rsidP="00051FED">
                    <w:pPr>
                      <w:spacing w:before="0"/>
                      <w:rPr>
                        <w:szCs w:val="22"/>
                      </w:rPr>
                    </w:pPr>
                    <w:r w:rsidRPr="006F2F7F">
                      <w:rPr>
                        <w:rFonts w:hint="cs"/>
                        <w:color w:val="000000"/>
                        <w:szCs w:val="22"/>
                        <w:rtl/>
                      </w:rPr>
                      <w:t>حدود وطنية</w:t>
                    </w:r>
                  </w:p>
                </w:txbxContent>
              </v:textbox>
            </v:rect>
            <v:rect id="_x0000_s2168" style="position:absolute;left:5986;top:2883;width:626;height:166;mso-wrap-style:none" o:allowincell="f" filled="f" stroked="f">
              <v:textbox style="mso-next-textbox:#_x0000_s2168;mso-fit-shape-to-text:t" inset="0,0,0,0">
                <w:txbxContent>
                  <w:p w:rsidR="002753BB" w:rsidRDefault="002753BB" w:rsidP="00051FED">
                    <w:pPr>
                      <w:spacing w:before="0"/>
                    </w:pPr>
                    <w:r>
                      <w:rPr>
                        <w:color w:val="000000"/>
                        <w:sz w:val="18"/>
                        <w:szCs w:val="18"/>
                      </w:rPr>
                      <w:t>SDH RS</w:t>
                    </w:r>
                  </w:p>
                </w:txbxContent>
              </v:textbox>
            </v:rect>
            <v:rect id="_x0000_s2404" style="position:absolute;left:8319;top:2948;width:1260;height:263" o:allowincell="f" filled="f" stroked="f">
              <v:textbox style="mso-next-textbox:#_x0000_s2404" inset="0,0,0,0">
                <w:txbxContent>
                  <w:p w:rsidR="002753BB" w:rsidRPr="00D81AD3" w:rsidRDefault="002753BB" w:rsidP="00051FED">
                    <w:pPr>
                      <w:spacing w:before="0"/>
                      <w:jc w:val="center"/>
                      <w:rPr>
                        <w:sz w:val="16"/>
                        <w:szCs w:val="22"/>
                      </w:rPr>
                    </w:pPr>
                    <w:r w:rsidRPr="00D81AD3">
                      <w:rPr>
                        <w:rFonts w:hint="cs"/>
                        <w:color w:val="000000"/>
                        <w:sz w:val="16"/>
                        <w:szCs w:val="22"/>
                        <w:rtl/>
                      </w:rPr>
                      <w:t>محطة حدودية</w:t>
                    </w:r>
                  </w:p>
                </w:txbxContent>
              </v:textbox>
            </v:rect>
            <w10:anchorlock/>
          </v:group>
        </w:pict>
      </w:r>
    </w:p>
    <w:p w:rsidR="001E3762" w:rsidRDefault="001E3762" w:rsidP="001E3762">
      <w:pPr>
        <w:spacing w:before="0"/>
        <w:rPr>
          <w:szCs w:val="22"/>
          <w:rtl/>
        </w:rPr>
      </w:pPr>
    </w:p>
    <w:p w:rsidR="00FD0681" w:rsidRDefault="002753BB" w:rsidP="00FD0681">
      <w:pPr>
        <w:jc w:val="center"/>
        <w:rPr>
          <w:szCs w:val="22"/>
          <w:rtl/>
        </w:rPr>
      </w:pPr>
      <w:r>
        <w:rPr>
          <w:noProof/>
          <w:szCs w:val="22"/>
          <w:rtl/>
        </w:rPr>
        <w:pict>
          <v:rect id="_x0000_s2334" style="position:absolute;left:0;text-align:left;margin-left:4.05pt;margin-top:163.55pt;width:36pt;height:23.65pt;z-index:251655168" o:allowincell="f" filled="f" stroked="f">
            <v:textbox style="mso-next-textbox:#_x0000_s2334" inset="0,0,0,0">
              <w:txbxContent>
                <w:p w:rsidR="002753BB" w:rsidRPr="00565FFD" w:rsidRDefault="002753BB" w:rsidP="007D37E3">
                  <w:pPr>
                    <w:spacing w:before="0"/>
                    <w:jc w:val="left"/>
                    <w:rPr>
                      <w:sz w:val="16"/>
                      <w:szCs w:val="22"/>
                    </w:rPr>
                  </w:pPr>
                  <w:r w:rsidRPr="00565FFD">
                    <w:rPr>
                      <w:rFonts w:hint="cs"/>
                      <w:sz w:val="16"/>
                      <w:szCs w:val="22"/>
                      <w:rtl/>
                    </w:rPr>
                    <w:t xml:space="preserve">نقطة </w:t>
                  </w:r>
                  <w:r w:rsidRPr="00565FFD">
                    <w:rPr>
                      <w:rFonts w:hint="cs"/>
                      <w:sz w:val="16"/>
                      <w:szCs w:val="22"/>
                      <w:rtl/>
                    </w:rPr>
                    <w:t xml:space="preserve">انتهاء المسير </w:t>
                  </w:r>
                </w:p>
                <w:p w:rsidR="002753BB" w:rsidRPr="00565FFD" w:rsidRDefault="002753BB" w:rsidP="00FD0681"/>
              </w:txbxContent>
            </v:textbox>
          </v:rect>
        </w:pict>
      </w:r>
      <w:r>
        <w:rPr>
          <w:szCs w:val="22"/>
          <w:rtl/>
        </w:rPr>
      </w:r>
      <w:r>
        <w:rPr>
          <w:szCs w:val="22"/>
        </w:rPr>
        <w:pict>
          <v:group id="_x0000_s2169" editas="canvas" style="width:459.45pt;height:224.4pt;mso-position-horizontal-relative:char;mso-position-vertical-relative:line" coordsize="9189,4488" o:allowincell="f">
            <o:lock v:ext="edit" aspectratio="t"/>
            <v:shape id="_x0000_s2170" type="#_x0000_t75" style="position:absolute;width:9189;height:4488" o:preferrelative="f" o:allowincell="f">
              <v:fill o:detectmouseclick="t"/>
              <v:path o:extrusionok="t" o:connecttype="none"/>
              <o:lock v:ext="edit" text="t"/>
            </v:shape>
            <v:rect id="_x0000_s2171" style="position:absolute;left:5605;top:2917;width:10;height:451" o:allowincell="f" fillcolor="black" stroked="f"/>
            <v:rect id="_x0000_s2172" style="position:absolute;left:4208;top:2921;width:9;height:898" o:allowincell="f" fillcolor="black" stroked="f"/>
            <v:rect id="_x0000_s2173" style="position:absolute;left:250;top:2768;width:1724;height:10" o:allowincell="f" fillcolor="black" stroked="f"/>
            <v:rect id="_x0000_s2174" style="position:absolute;left:4304;top:2768;width:216;height:10" o:allowincell="f" fillcolor="black" stroked="f"/>
            <v:rect id="_x0000_s2175" style="position:absolute;left:2161;top:2768;width:582;height:10" o:allowincell="f" fillcolor="black" stroked="f"/>
            <v:rect id="_x0000_s2176" style="position:absolute;left:5293;top:2768;width:226;height:10" o:allowincell="f" fillcolor="black" stroked="f"/>
            <v:rect id="_x0000_s2177" style="position:absolute;left:5701;top:2768;width:217;height:10" o:allowincell="f" fillcolor="black" stroked="f"/>
            <v:shape id="_x0000_s2178" style="position:absolute;left:67;top:2480;width:188;height:571" coordsize="188,571" o:allowincell="f" path="m,l,571r188,l188,,,,5,15r178,l173,5r,561l183,557,5,557r10,9l15,5,5,15,,xe" fillcolor="black" stroked="f">
              <v:path arrowok="t"/>
            </v:shape>
            <v:shape id="_x0000_s2179" style="position:absolute;left:5908;top:2581;width:125;height:388" coordsize="125,388" o:allowincell="f" path="m120,l110,,77,14r-5,5l62,24r-9,9l48,43r-5,5l38,57r-4,5l29,72r-5,5l19,91r,5l14,101r,14l10,125r,9l5,139r,53l14,182,,187r5,14l5,240r5,9l10,269r4,4l14,278r5,15l24,297r,5l29,316r5,5l38,331r20,19l67,360r19,14l91,379r10,5l115,388r10,-19l110,364r-9,-4l96,355,77,350r,-10l58,321r-5,-9l48,307r-5,-5l43,288r-5,-5l34,278r,-14l29,259r,-10l24,240r,-48l19,197r-5,4l24,192r,-43l29,144r,-19l34,115r,-5l38,105r,-14l43,86r5,-5l53,72r5,-5l62,57r5,-4l72,43,82,38r4,-5l110,19r10,l120,xe" fillcolor="black" stroked="f">
              <v:path arrowok="t"/>
            </v:shape>
            <v:shape id="_x0000_s2180" style="position:absolute;left:6518;top:2581;width:125;height:388" coordsize="125,388" o:allowincell="f" path="m5,19r5,l14,24r20,9l38,38r10,5l58,53r9,4l67,67r5,5l72,81r5,5l86,101r,4l91,115r,14l96,134r,10l101,153r,39l110,197r-4,-5l115,182r-9,5l101,230r-5,5l96,254r-5,10l91,269r-9,19l82,293,72,307r-5,5l62,321r-4,5l58,336r-10,4l43,350r-19,5l19,360,,369r10,19l29,379r5,-5l53,360r5,-10l67,345r10,-9l82,331r4,-10l91,316r10,-23l101,288r9,-19l110,264r5,-10l115,245r5,-5l115,197r,4l125,192r-5,-5l120,182r,-29l115,144r,-19l110,120r,-5l106,105r,-4l96,77,91,72r,-10l86,57,77,48,67,43r,-10l58,24,48,19,43,14,24,5,19,,5,r,19xe" fillcolor="black" stroked="f">
              <v:path arrowok="t"/>
            </v:shape>
            <v:shape id="_x0000_s2181" style="position:absolute;left:2743;top:2619;width:187;height:307" coordsize="187,307" o:allowincell="f" path="m,l,307r187,l187,,,,4,15r178,l173,5r,297l182,293,4,293r10,9l14,5,4,15,,xe" fillcolor="black" stroked="f">
              <v:path arrowok="t"/>
            </v:shape>
            <v:shape id="_x0000_s2182" style="position:absolute;left:3141;top:2581;width:125;height:388" coordsize="125,388" o:allowincell="f" path="m120,l101,,96,5,77,14r-5,5l63,24,53,33r,10l44,48,34,57r-5,5l29,72r-5,5l15,101r,4l10,115r,5l5,125r,19l,153r,87l5,245r,9l10,264r,5l20,288r,5l29,316r5,5l39,331r5,5l53,345r10,5l68,360r19,14l92,379r9,5l116,388r9,-19l111,364r-10,-4l96,355,77,350,72,340r-9,-4l63,326r-5,-5l53,312r-5,-5l39,293r,-5l29,269r,-5l24,254r,-19l20,230r,-38l20,153r4,-9l24,134r5,-5l29,115r5,-10l34,101,44,86r4,-5l48,72r5,-5l53,57,63,53,72,43,82,38r5,-5l106,24r5,-5l120,19,120,xe" fillcolor="black" stroked="f">
              <v:path arrowok="t"/>
            </v:shape>
            <v:shape id="_x0000_s2183" style="position:absolute;left:3780;top:2581;width:125;height:388" coordsize="125,388" o:allowincell="f" path="m5,19r5,l15,24r19,9l39,38r9,5l58,53r9,4l67,67r5,5l72,81r5,5l87,101r,4l91,115r,14l96,134r,10l101,153r,39l111,197r-5,-5l115,182r-9,5l101,230r-5,5l96,254r-5,10l91,269r-9,19l82,293,72,307r-5,5l63,321r-5,5l58,336r-10,4l43,350r-19,5l19,360,,369r10,19l29,379r5,-5l53,360r5,-10l67,345r10,-9l82,331r5,-10l91,316r10,-23l101,288r10,-19l111,264r4,-10l115,245r5,-5l115,197r,4l125,192r-5,-5l120,182r,-29l115,144r,-19l111,120r,-5l106,105r,-4l96,77,91,72r,-10l87,57,77,48,67,43r,-10l58,24,48,19,43,14,24,5,19,,5,r,19xe" fillcolor="black" stroked="f">
              <v:path arrowok="t"/>
            </v:shape>
            <v:shape id="_x0000_s2184" style="position:absolute;left:4121;top:2619;width:188;height:307" coordsize="188,307" o:allowincell="f" path="m,l,307r188,l188,,,,5,15r178,l173,5r,297l183,293,5,293r10,9l15,5,5,15,,xe" fillcolor="black" stroked="f">
              <v:path arrowok="t"/>
            </v:shape>
            <v:rect id="_x0000_s2185" style="position:absolute;left:2925;top:2768;width:216;height:10" o:allowincell="f" fillcolor="black" stroked="f"/>
            <v:rect id="_x0000_s2186" style="position:absolute;left:3900;top:2768;width:226;height:10" o:allowincell="f" fillcolor="black" stroked="f"/>
            <v:shape id="_x0000_s2187" style="position:absolute;left:5519;top:2619;width:182;height:307" coordsize="182,307" o:allowincell="f" path="m,l,307r182,l182,,,,5,15r173,l168,5r,297l178,293,5,293r9,9l14,5,5,15,,xe" fillcolor="black" stroked="f">
              <v:path arrowok="t"/>
            </v:shape>
            <v:rect id="_x0000_s2188" style="position:absolute;left:6624;top:2768;width:105;height:10" o:allowincell="f" fillcolor="black" stroked="f"/>
            <v:shape id="_x0000_s2189" style="position:absolute;left:8891;top:2480;width:187;height:571" coordsize="187,571" o:allowincell="f" path="m,l,571r187,l187,,,,5,15r177,l173,5r,561l182,557,5,557r9,9l14,5,5,15,,xe" fillcolor="black" stroked="f">
              <v:path arrowok="t"/>
            </v:shape>
            <v:rect id="_x0000_s2190" style="position:absolute;left:7532;top:2768;width:1359;height:10" o:allowincell="f" fillcolor="black" stroked="f"/>
            <v:shape id="_x0000_s2191" style="position:absolute;left:2310;top:2571;width:202;height:202" coordsize="202,202" o:allowincell="f" path="m,101r,29l5,135r,9l10,149r,5l24,168r10,10l44,187r4,5l53,187r,5l63,197r5,5l130,202r5,-5l144,197r5,-5l154,192r14,-14l178,168r14,-14l192,149r5,-5l197,135r5,-5l202,67r-5,-4l192,53r-4,l192,48r-9,-9l173,29r-5,-5l154,10r-5,l144,5r-9,l130,,68,,63,5,53,10r,5l48,10r-9,9l29,29,20,39,10,48r5,5l10,53,5,63,,67r,34l20,101r,-24l24,72,20,63r4,l29,58r5,-5l29,48r5,5l44,43,39,39r5,4l53,34,48,29r5,5l58,29r5,-5l63,19r9,5l77,19r24,l120,19r5,5l135,24r5,5l144,29r15,14l164,39r-5,4l168,53r5,-5l168,53r5,5l178,63r5,l178,72r5,5l183,101r9,5l192,96r-9,5l183,120r-5,5l178,135r-5,4l173,144r-14,15l164,163r-5,-4l144,173r-4,l135,178r-10,l120,183r-19,l96,192r10,l101,183r-24,l72,178r-9,5l63,178r-5,-5l53,168r-5,5l53,168r-9,-9l39,163r5,-4l29,144r,-5l24,135r,-10l20,120r,-19l,101xe" fillcolor="black" stroked="f">
              <v:path arrowok="t"/>
            </v:shape>
            <v:rect id="_x0000_s2192" style="position:absolute;left:2839;top:3305;width:4097;height:10" o:allowincell="f" fillcolor="black" stroked="f"/>
            <v:shape id="_x0000_s2193" style="position:absolute;left:6792;top:3281;width:134;height:58" coordsize="134,58" o:allowincell="f" path="m,l134,29,,58,,xe" fillcolor="black" strokeweight="0">
              <v:path arrowok="t"/>
            </v:shape>
            <v:shape id="_x0000_s2194" style="position:absolute;left:5625;top:3281;width:134;height:58" coordsize="134,58" o:allowincell="f" path="m134,58l,29,134,r,58xe" fillcolor="black" strokeweight="0">
              <v:path arrowok="t"/>
            </v:shape>
            <v:rect id="_x0000_s2195" style="position:absolute;left:2834;top:2926;width:10;height:1348" o:allowincell="f" fillcolor="black" stroked="f"/>
            <v:rect id="_x0000_s2196" style="position:absolute;left:6936;top:3118;width:10;height:1156" o:allowincell="f" fillcolor="black" stroked="f"/>
            <v:rect id="_x0000_s2197" style="position:absolute;left:2844;top:4217;width:4092;height:9" o:allowincell="f" fillcolor="black" stroked="f"/>
            <v:shape id="_x0000_s2198" style="position:absolute;left:2848;top:4193;width:135;height:52" coordsize="135,52" o:allowincell="f" path="m135,l,29,135,52,135,xe" fillcolor="black" strokeweight="0">
              <v:path arrowok="t"/>
            </v:shape>
            <v:shape id="_x0000_s2199" style="position:absolute;left:6792;top:4193;width:134;height:52" coordsize="134,52" o:allowincell="f" path="m,52l134,29,,,,52xe" fillcolor="black" strokeweight="0">
              <v:path arrowok="t"/>
            </v:shape>
            <v:rect id="_x0000_s2200" style="position:absolute;left:154;top:1813;width:9;height:667" o:allowincell="f" fillcolor="black" stroked="f"/>
            <v:rect id="_x0000_s2201" style="position:absolute;left:2070;top:1454;width:6912;height:9" o:allowincell="f" fillcolor="black" stroked="f"/>
            <v:rect id="_x0000_s2202" style="position:absolute;left:8982;top:1401;width:10;height:1079" o:allowincell="f" fillcolor="black" stroked="f"/>
            <v:shape id="_x0000_s2203" style="position:absolute;left:8843;top:1430;width:134;height:52" coordsize="134,52" o:allowincell="f" path="m,52l134,28,,,,52xe" fillcolor="black" strokeweight="0">
              <v:path arrowok="t"/>
            </v:shape>
            <v:rect id="_x0000_s2204" style="position:absolute;left:163;top:1866;width:8819;height:10" o:allowincell="f" fillcolor="black" stroked="f"/>
            <v:shape id="_x0000_s2205" style="position:absolute;left:168;top:1842;width:135;height:58" coordsize="135,58" o:allowincell="f" path="m135,58l,29,135,r,58xe" fillcolor="black" strokeweight="0">
              <v:path arrowok="t"/>
            </v:shape>
            <v:rect id="_x0000_s2206" style="position:absolute;left:7248;top:1809;width:10;height:623" o:allowincell="f" fillcolor="black" stroked="f"/>
            <v:shape id="_x0000_s2207" style="position:absolute;left:7104;top:1842;width:135;height:58" coordsize="135,58" o:allowincell="f" path="m,l135,29,,58,,xe" fillcolor="black" strokeweight="0">
              <v:path arrowok="t"/>
            </v:shape>
            <v:shape id="_x0000_s2208" style="position:absolute;left:1974;top:2480;width:187;height:571" coordsize="187,571" o:allowincell="f" path="m,l,571r187,l187,,,,5,15r178,l173,5r,561l183,557,5,557r10,9l15,5,5,15,,xe" fillcolor="black" stroked="f">
              <v:path arrowok="t"/>
            </v:shape>
            <v:shape id="_x0000_s2209" style="position:absolute;left:4520;top:2581;width:125;height:388" coordsize="125,388" o:allowincell="f" path="m120,l101,,96,5,77,14r-5,5l62,24r-9,9l53,43,43,48,33,57r-4,5l29,72r-5,5l14,101r,4l9,115r,5l5,125r,19l,153r,87l5,245r,9l9,264r,5l19,288r,5l29,316r4,5l38,331r5,5l53,345r9,5l67,360r19,14l91,379r10,5l115,388r10,-19l110,364r-9,-4l96,355,77,350,72,340,62,336r,-10l58,321r-5,-9l48,307,38,293r,-5l29,269r,-5l24,254r,-19l19,230r,-38l19,153r5,-9l24,134r5,-5l29,115r4,-10l33,101,43,86r5,-5l48,72r5,-5l53,57r9,-4l72,43,82,38r4,-5l106,24r4,-5l120,19,120,xe" fillcolor="black" stroked="f">
              <v:path arrowok="t"/>
            </v:shape>
            <v:shape id="_x0000_s2210" style="position:absolute;left:5183;top:2581;width:125;height:388" coordsize="125,388" o:allowincell="f" path="m5,19r4,l14,24r19,9l38,38r10,5l57,53r10,4l67,67r5,5l72,81r5,5l86,101r,4l91,115r,14l96,134r,10l101,153r,39l110,197r-5,-5l115,182r-10,5l101,230r-5,5l96,254r-5,10l91,269,81,288r,5l72,307r-5,5l62,321r-5,5l57,336r-9,4l43,350r-19,5l19,360,,369r9,19l29,379r4,-5l53,360r4,-10l67,345r10,-9l81,331r5,-10l91,316r10,-23l101,288r9,-19l110,264r5,-10l115,245r5,-5l115,197r,4l125,192r-5,-5l120,182r,-29l115,144r,-19l110,120r,-5l105,105r,-4l96,77,91,72r,-10l86,57,77,48,67,43r,-10l57,24,48,19,43,14,24,5,19,,5,r,19xe" fillcolor="black" stroked="f">
              <v:path arrowok="t"/>
            </v:shape>
            <v:rect id="_x0000_s2211" style="position:absolute;left:6734;top:2437;width:798;height:686" o:allowincell="f" fillcolor="#8c8c8c" stroked="f"/>
            <v:rect id="_x0000_s2212" style="position:absolute;left:6729;top:2437;width:10;height:19" o:allowincell="f" fillcolor="black" stroked="f"/>
            <v:rect id="_x0000_s2213" style="position:absolute;left:6729;top:2475;width:10;height:20" o:allowincell="f" fillcolor="black" stroked="f"/>
            <v:rect id="_x0000_s2214" style="position:absolute;left:6729;top:2514;width:10;height:19" o:allowincell="f" fillcolor="black" stroked="f"/>
            <v:rect id="_x0000_s2215" style="position:absolute;left:6729;top:2552;width:10;height:19" o:allowincell="f" fillcolor="black" stroked="f"/>
            <v:rect id="_x0000_s2216" style="position:absolute;left:6729;top:2590;width:10;height:20" o:allowincell="f" fillcolor="black" stroked="f"/>
            <v:rect id="_x0000_s2217" style="position:absolute;left:6729;top:2629;width:10;height:19" o:allowincell="f" fillcolor="black" stroked="f"/>
            <v:rect id="_x0000_s2218" style="position:absolute;left:6729;top:2667;width:10;height:19" o:allowincell="f" fillcolor="black" stroked="f"/>
            <v:rect id="_x0000_s2219" style="position:absolute;left:6729;top:2706;width:10;height:19" o:allowincell="f" fillcolor="black" stroked="f"/>
            <v:rect id="_x0000_s2220" style="position:absolute;left:6729;top:2744;width:10;height:19" o:allowincell="f" fillcolor="black" stroked="f"/>
            <v:rect id="_x0000_s2221" style="position:absolute;left:6729;top:2782;width:10;height:20" o:allowincell="f" fillcolor="black" stroked="f"/>
            <v:rect id="_x0000_s2222" style="position:absolute;left:6729;top:2821;width:10;height:19" o:allowincell="f" fillcolor="black" stroked="f"/>
            <v:rect id="_x0000_s2223" style="position:absolute;left:6729;top:2859;width:10;height:19" o:allowincell="f" fillcolor="black" stroked="f"/>
            <v:rect id="_x0000_s2224" style="position:absolute;left:6729;top:2897;width:10;height:20" o:allowincell="f" fillcolor="black" stroked="f"/>
            <v:rect id="_x0000_s2225" style="position:absolute;left:6729;top:2936;width:10;height:19" o:allowincell="f" fillcolor="black" stroked="f"/>
            <v:rect id="_x0000_s2226" style="position:absolute;left:6729;top:2974;width:10;height:19" o:allowincell="f" fillcolor="black" stroked="f"/>
            <v:rect id="_x0000_s2227" style="position:absolute;left:6729;top:3013;width:10;height:19" o:allowincell="f" fillcolor="black" stroked="f"/>
            <v:rect id="_x0000_s2228" style="position:absolute;left:6729;top:3051;width:10;height:19" o:allowincell="f" fillcolor="black" stroked="f"/>
            <v:rect id="_x0000_s2229" style="position:absolute;left:6729;top:3089;width:10;height:20" o:allowincell="f" fillcolor="black" stroked="f"/>
            <v:rect id="_x0000_s2230" style="position:absolute;left:6744;top:3113;width:19;height:10" o:allowincell="f" fillcolor="black" stroked="f"/>
            <v:rect id="_x0000_s2231" style="position:absolute;left:6782;top:3113;width:19;height:10" o:allowincell="f" fillcolor="black" stroked="f"/>
            <v:rect id="_x0000_s2232" style="position:absolute;left:6821;top:3113;width:19;height:10" o:allowincell="f" fillcolor="black" stroked="f"/>
            <v:rect id="_x0000_s2233" style="position:absolute;left:6859;top:3113;width:19;height:10" o:allowincell="f" fillcolor="black" stroked="f"/>
            <v:rect id="_x0000_s2234" style="position:absolute;left:6897;top:3113;width:20;height:10" o:allowincell="f" fillcolor="black" stroked="f"/>
            <v:rect id="_x0000_s2235" style="position:absolute;left:6936;top:3113;width:19;height:10" o:allowincell="f" fillcolor="black" stroked="f"/>
            <v:rect id="_x0000_s2236" style="position:absolute;left:6974;top:3113;width:20;height:10" o:allowincell="f" fillcolor="black" stroked="f"/>
            <v:rect id="_x0000_s2237" style="position:absolute;left:7013;top:3113;width:19;height:10" o:allowincell="f" fillcolor="black" stroked="f"/>
            <v:rect id="_x0000_s2238" style="position:absolute;left:7051;top:3113;width:19;height:10" o:allowincell="f" fillcolor="black" stroked="f"/>
            <v:rect id="_x0000_s2239" style="position:absolute;left:7090;top:3113;width:19;height:10" o:allowincell="f" fillcolor="black" stroked="f"/>
            <v:rect id="_x0000_s2240" style="position:absolute;left:7128;top:3113;width:19;height:10" o:allowincell="f" fillcolor="black" stroked="f"/>
            <v:rect id="_x0000_s2241" style="position:absolute;left:7166;top:3113;width:20;height:10" o:allowincell="f" fillcolor="black" stroked="f"/>
            <v:rect id="_x0000_s2242" style="position:absolute;left:7205;top:3113;width:19;height:10" o:allowincell="f" fillcolor="black" stroked="f"/>
            <v:rect id="_x0000_s2243" style="position:absolute;left:7243;top:3113;width:20;height:10" o:allowincell="f" fillcolor="black" stroked="f"/>
            <v:rect id="_x0000_s2244" style="position:absolute;left:7282;top:3113;width:19;height:10" o:allowincell="f" fillcolor="black" stroked="f"/>
            <v:rect id="_x0000_s2245" style="position:absolute;left:7320;top:3113;width:19;height:10" o:allowincell="f" fillcolor="black" stroked="f"/>
            <v:rect id="_x0000_s2246" style="position:absolute;left:7359;top:3113;width:19;height:10" o:allowincell="f" fillcolor="black" stroked="f"/>
            <v:rect id="_x0000_s2247" style="position:absolute;left:7397;top:3113;width:19;height:10" o:allowincell="f" fillcolor="black" stroked="f"/>
            <v:rect id="_x0000_s2248" style="position:absolute;left:7435;top:3113;width:20;height:10" o:allowincell="f" fillcolor="black" stroked="f"/>
            <v:rect id="_x0000_s2249" style="position:absolute;left:7474;top:3113;width:19;height:10" o:allowincell="f" fillcolor="black" stroked="f"/>
            <v:shape id="_x0000_s2250" style="position:absolute;left:7512;top:3113;width:20;height:10" coordsize="20,10" o:allowincell="f" path="m,10r20,l20,,10,r,5l15,,,,,10xe" fillcolor="black" stroked="f">
              <v:path arrowok="t"/>
            </v:shape>
            <v:rect id="_x0000_s2251" style="position:absolute;left:7522;top:3075;width:10;height:19" o:allowincell="f" fillcolor="black" stroked="f"/>
            <v:rect id="_x0000_s2252" style="position:absolute;left:7522;top:3037;width:10;height:19" o:allowincell="f" fillcolor="black" stroked="f"/>
            <v:rect id="_x0000_s2253" style="position:absolute;left:7522;top:2998;width:10;height:19" o:allowincell="f" fillcolor="black" stroked="f"/>
            <v:rect id="_x0000_s2254" style="position:absolute;left:7522;top:2960;width:10;height:19" o:allowincell="f" fillcolor="black" stroked="f"/>
            <v:rect id="_x0000_s2255" style="position:absolute;left:7522;top:2921;width:10;height:20" o:allowincell="f" fillcolor="black" stroked="f"/>
            <v:rect id="_x0000_s2256" style="position:absolute;left:7522;top:2883;width:10;height:19" o:allowincell="f" fillcolor="black" stroked="f"/>
            <v:rect id="_x0000_s2257" style="position:absolute;left:7522;top:2845;width:10;height:19" o:allowincell="f" fillcolor="black" stroked="f"/>
            <v:rect id="_x0000_s2258" style="position:absolute;left:7522;top:2806;width:10;height:20" o:allowincell="f" fillcolor="black" stroked="f"/>
            <v:rect id="_x0000_s2259" style="position:absolute;left:7522;top:2768;width:10;height:19" o:allowincell="f" fillcolor="black" stroked="f"/>
            <v:rect id="_x0000_s2260" style="position:absolute;left:7522;top:2730;width:10;height:19" o:allowincell="f" fillcolor="black" stroked="f"/>
            <v:rect id="_x0000_s2261" style="position:absolute;left:7522;top:2691;width:10;height:19" o:allowincell="f" fillcolor="black" stroked="f"/>
            <v:rect id="_x0000_s2262" style="position:absolute;left:7522;top:2653;width:10;height:19" o:allowincell="f" fillcolor="black" stroked="f"/>
            <v:rect id="_x0000_s2263" style="position:absolute;left:7522;top:2614;width:10;height:20" o:allowincell="f" fillcolor="black" stroked="f"/>
            <v:rect id="_x0000_s2264" style="position:absolute;left:7522;top:2576;width:10;height:19" o:allowincell="f" fillcolor="black" stroked="f"/>
            <v:rect id="_x0000_s2265" style="position:absolute;left:7522;top:2538;width:10;height:19" o:allowincell="f" fillcolor="black" stroked="f"/>
            <v:rect id="_x0000_s2266" style="position:absolute;left:7522;top:2499;width:10;height:20" o:allowincell="f" fillcolor="black" stroked="f"/>
            <v:rect id="_x0000_s2267" style="position:absolute;left:7522;top:2461;width:10;height:19" o:allowincell="f" fillcolor="black" stroked="f"/>
            <v:shape id="_x0000_s2268" style="position:absolute;left:7512;top:2432;width:20;height:10" coordsize="20,10" o:allowincell="f" path="m20,10l20,,,,,10r15,l10,5r,5l20,10xe" fillcolor="black" stroked="f">
              <v:path arrowok="t"/>
            </v:shape>
            <v:rect id="_x0000_s2269" style="position:absolute;left:7474;top:2432;width:19;height:10" o:allowincell="f" fillcolor="black" stroked="f"/>
            <v:rect id="_x0000_s2270" style="position:absolute;left:7435;top:2432;width:20;height:10" o:allowincell="f" fillcolor="black" stroked="f"/>
            <v:rect id="_x0000_s2271" style="position:absolute;left:7397;top:2432;width:19;height:10" o:allowincell="f" fillcolor="black" stroked="f"/>
            <v:rect id="_x0000_s2272" style="position:absolute;left:7359;top:2432;width:19;height:10" o:allowincell="f" fillcolor="black" stroked="f"/>
            <v:rect id="_x0000_s2273" style="position:absolute;left:7320;top:2432;width:19;height:10" o:allowincell="f" fillcolor="black" stroked="f"/>
            <v:rect id="_x0000_s2274" style="position:absolute;left:7282;top:2432;width:19;height:10" o:allowincell="f" fillcolor="black" stroked="f"/>
            <v:rect id="_x0000_s2275" style="position:absolute;left:7243;top:2432;width:20;height:10" o:allowincell="f" fillcolor="black" stroked="f"/>
            <v:rect id="_x0000_s2276" style="position:absolute;left:7205;top:2432;width:19;height:10" o:allowincell="f" fillcolor="black" stroked="f"/>
            <v:rect id="_x0000_s2277" style="position:absolute;left:7166;top:2432;width:20;height:10" o:allowincell="f" fillcolor="black" stroked="f"/>
            <v:rect id="_x0000_s2278" style="position:absolute;left:7128;top:2432;width:19;height:10" o:allowincell="f" fillcolor="black" stroked="f"/>
            <v:rect id="_x0000_s2279" style="position:absolute;left:7090;top:2432;width:19;height:10" o:allowincell="f" fillcolor="black" stroked="f"/>
            <v:rect id="_x0000_s2280" style="position:absolute;left:7051;top:2432;width:19;height:10" o:allowincell="f" fillcolor="black" stroked="f"/>
            <v:rect id="_x0000_s2281" style="position:absolute;left:7013;top:2432;width:19;height:10" o:allowincell="f" fillcolor="black" stroked="f"/>
            <v:rect id="_x0000_s2282" style="position:absolute;left:6974;top:2432;width:20;height:10" o:allowincell="f" fillcolor="black" stroked="f"/>
            <v:rect id="_x0000_s2283" style="position:absolute;left:6936;top:2432;width:19;height:10" o:allowincell="f" fillcolor="black" stroked="f"/>
            <v:rect id="_x0000_s2284" style="position:absolute;left:6897;top:2432;width:20;height:10" o:allowincell="f" fillcolor="black" stroked="f"/>
            <v:rect id="_x0000_s2285" style="position:absolute;left:6859;top:2432;width:19;height:10" o:allowincell="f" fillcolor="black" stroked="f"/>
            <v:rect id="_x0000_s2286" style="position:absolute;left:6821;top:2432;width:19;height:10" o:allowincell="f" fillcolor="black" stroked="f"/>
            <v:rect id="_x0000_s2287" style="position:absolute;left:6782;top:2432;width:19;height:10" o:allowincell="f" fillcolor="black" stroked="f"/>
            <v:rect id="_x0000_s2288" style="position:absolute;left:6744;top:2432;width:19;height:10" o:allowincell="f" fillcolor="black" stroked="f"/>
            <v:rect id="_x0000_s2289" style="position:absolute;left:7166;top:2485;width:183;height:566" o:allowincell="f" stroked="f"/>
            <v:rect id="_x0000_s2290" style="position:absolute;left:6854;top:2624;width:183;height:302" o:allowincell="f" stroked="f"/>
            <v:shape id="_x0000_s2291" style="position:absolute;left:5461;top:3281;width:135;height:58" coordsize="135,58" o:allowincell="f" path="m,l135,29,,58,,xe" fillcolor="black" strokeweight="0">
              <v:path arrowok="t"/>
            </v:shape>
            <v:shape id="_x0000_s2292" style="position:absolute;left:2853;top:3281;width:135;height:58" coordsize="135,58" o:allowincell="f" path="m135,58l,29,135,r,58xe" fillcolor="black" strokeweight="0">
              <v:path arrowok="t"/>
            </v:shape>
            <v:shape id="_x0000_s2293" style="position:absolute;left:4227;top:3281;width:134;height:58" coordsize="134,58" o:allowincell="f" path="m134,58l,29,134,r,58xe" fillcolor="black" strokeweight="0">
              <v:path arrowok="t"/>
            </v:shape>
            <v:shape id="_x0000_s2294" style="position:absolute;left:4064;top:3281;width:134;height:58" coordsize="134,58" o:allowincell="f" path="m,l134,29,,58,,xe" fillcolor="black" strokeweight="0">
              <v:path arrowok="t"/>
            </v:shape>
            <v:rect id="_x0000_s2295" style="position:absolute;left:2839;top:3756;width:1373;height:10" o:allowincell="f" fillcolor="black" stroked="f"/>
            <v:shape id="_x0000_s2296" style="position:absolute;left:2853;top:3737;width:135;height:53" coordsize="135,53" o:allowincell="f" path="m135,53l,24,135,r,53xe" fillcolor="black" strokeweight="0">
              <v:path arrowok="t"/>
            </v:shape>
            <v:shape id="_x0000_s2297" style="position:absolute;left:4064;top:3737;width:134;height:53" coordsize="134,53" o:allowincell="f" path="m,l134,24,,53,,xe" fillcolor="black" strokeweight="0">
              <v:path arrowok="t"/>
            </v:shape>
            <v:rect id="_x0000_s2298" style="position:absolute;left:2065;top:1401;width:10;height:1079" o:allowincell="f" fillcolor="black" stroked="f"/>
            <v:shape id="_x0000_s2299" style="position:absolute;left:2080;top:1430;width:129;height:52" coordsize="129,52" o:allowincell="f" path="m129,52l,28,129,r,52xe" fillcolor="black" strokeweight="0">
              <v:path arrowok="t"/>
            </v:shape>
            <v:shape id="_x0000_s2300" style="position:absolute;left:1921;top:1842;width:130;height:58" coordsize="130,58" o:allowincell="f" path="m,l130,29,,58,,xe" fillcolor="black" strokeweight="0">
              <v:path arrowok="t"/>
            </v:shape>
            <v:shape id="_x0000_s2301" style="position:absolute;left:2085;top:1842;width:134;height:58" coordsize="134,58" o:allowincell="f" path="m134,58l,29,134,r,58xe" fillcolor="black" strokeweight="0">
              <v:path arrowok="t"/>
            </v:shape>
            <v:rect id="_x0000_s2302" style="position:absolute;left:2070;top:2188;width:4866;height:9" o:allowincell="f" fillcolor="black" stroked="f"/>
            <v:shape id="_x0000_s2303" style="position:absolute;left:6787;top:2168;width:134;height:53" coordsize="134,53" o:allowincell="f" path="m,l134,24,,53,,xe" fillcolor="black" strokeweight="0">
              <v:path arrowok="t"/>
            </v:shape>
            <v:shape id="_x0000_s2304" style="position:absolute;left:2085;top:2168;width:134;height:53" coordsize="134,53" o:allowincell="f" path="m134,53l,24,134,r,53xe" fillcolor="black" strokeweight="0">
              <v:path arrowok="t"/>
            </v:shape>
            <v:shape id="_x0000_s2305" style="position:absolute;left:2690;top:2168;width:134;height:53" coordsize="134,53" o:allowincell="f" path="m,l134,24,,53,,xe" fillcolor="black" strokeweight="0">
              <v:path arrowok="t"/>
            </v:shape>
            <v:shape id="_x0000_s2306" style="position:absolute;left:2853;top:2168;width:135;height:53" coordsize="135,53" o:allowincell="f" path="m135,53l,24,135,r,53xe" fillcolor="black" strokeweight="0">
              <v:path arrowok="t"/>
            </v:shape>
            <v:rect id="_x0000_s2307" style="position:absolute;left:6931;top:2140;width:10;height:484" o:allowincell="f" fillcolor="black" stroked="f"/>
            <v:rect id="_x0000_s2308" style="position:absolute;left:2834;top:2140;width:10;height:474" o:allowincell="f" fillcolor="black" stroked="f"/>
            <v:shape id="_x0000_s2309" style="position:absolute;left:7267;top:1842;width:135;height:58" coordsize="135,58" o:allowincell="f" path="m135,58l,29,135,r,58xe" fillcolor="black" strokeweight="0">
              <v:path arrowok="t"/>
            </v:shape>
            <v:shape id="_x0000_s2310" style="position:absolute;left:8843;top:1842;width:134;height:53" coordsize="134,53" o:allowincell="f" path="m,53l134,29,,,,53xe" fillcolor="black" strokeweight="0">
              <v:path arrowok="t"/>
            </v:shape>
            <v:rect id="_x0000_s2311" style="position:absolute;left:8679;top:4231;width:471;height:163" o:allowincell="f" fillcolor="#e5e5e5" stroked="f"/>
            <v:rect id="_x0000_s2312" style="position:absolute;left:8679;top:4231;width:467;height:129;mso-wrap-style:none" o:allowincell="f" filled="f" stroked="f">
              <v:textbox style="mso-fit-shape-to-text:t" inset="0,0,0,0">
                <w:txbxContent>
                  <w:p w:rsidR="002753BB" w:rsidRDefault="002753BB" w:rsidP="00FD0681">
                    <w:pPr>
                      <w:spacing w:before="0"/>
                    </w:pPr>
                    <w:r>
                      <w:rPr>
                        <w:color w:val="000000"/>
                        <w:sz w:val="14"/>
                        <w:szCs w:val="14"/>
                      </w:rPr>
                      <w:t>1703-06</w:t>
                    </w:r>
                  </w:p>
                </w:txbxContent>
              </v:textbox>
            </v:rect>
            <v:rect id="_x0000_s2313" style="position:absolute;left:7123;top:3185;width:271;height:166;mso-wrap-style:none" o:allowincell="f" filled="f" stroked="f">
              <v:textbox style="mso-fit-shape-to-text:t" inset="0,0,0,0">
                <w:txbxContent>
                  <w:p w:rsidR="002753BB" w:rsidRDefault="002753BB" w:rsidP="00FD0681">
                    <w:pPr>
                      <w:spacing w:before="0"/>
                    </w:pPr>
                    <w:r>
                      <w:rPr>
                        <w:color w:val="000000"/>
                        <w:sz w:val="18"/>
                        <w:szCs w:val="18"/>
                      </w:rPr>
                      <w:t>PC/</w:t>
                    </w:r>
                  </w:p>
                </w:txbxContent>
              </v:textbox>
            </v:rect>
            <v:rect id="_x0000_s2314" style="position:absolute;left:7123;top:3392;width:271;height:166;mso-wrap-style:none" o:allowincell="f" filled="f" stroked="f">
              <v:textbox style="mso-fit-shape-to-text:t" inset="0,0,0,0">
                <w:txbxContent>
                  <w:p w:rsidR="002753BB" w:rsidRDefault="002753BB" w:rsidP="00FD0681">
                    <w:pPr>
                      <w:spacing w:before="0"/>
                    </w:pPr>
                    <w:r>
                      <w:rPr>
                        <w:color w:val="000000"/>
                        <w:sz w:val="18"/>
                        <w:szCs w:val="18"/>
                      </w:rPr>
                      <w:t>SC/</w:t>
                    </w:r>
                  </w:p>
                </w:txbxContent>
              </v:textbox>
            </v:rect>
            <v:rect id="_x0000_s2315" style="position:absolute;left:7142;top:3598;width:231;height:166;mso-wrap-style:none" o:allowincell="f" filled="f" stroked="f">
              <v:textbox style="mso-fit-shape-to-text:t" inset="0,0,0,0">
                <w:txbxContent>
                  <w:p w:rsidR="002753BB" w:rsidRDefault="002753BB" w:rsidP="00FD0681">
                    <w:pPr>
                      <w:spacing w:before="0"/>
                    </w:pPr>
                    <w:r>
                      <w:rPr>
                        <w:color w:val="000000"/>
                        <w:sz w:val="18"/>
                        <w:szCs w:val="18"/>
                      </w:rPr>
                      <w:t>TC</w:t>
                    </w:r>
                  </w:p>
                </w:txbxContent>
              </v:textbox>
            </v:rect>
            <v:rect id="_x0000_s2316" style="position:absolute;left:576;top:1606;width:561;height:374;mso-wrap-style:none" o:allowincell="f" filled="f" stroked="f">
              <v:textbox inset="0,0,0,0">
                <w:txbxContent>
                  <w:p w:rsidR="002753BB" w:rsidRPr="006F2F7F" w:rsidRDefault="002753BB" w:rsidP="00FD0681">
                    <w:pPr>
                      <w:spacing w:before="0"/>
                      <w:rPr>
                        <w:szCs w:val="22"/>
                      </w:rPr>
                    </w:pPr>
                    <w:r w:rsidRPr="006F2F7F">
                      <w:rPr>
                        <w:rFonts w:hint="cs"/>
                        <w:color w:val="000000"/>
                        <w:szCs w:val="22"/>
                        <w:rtl/>
                      </w:rPr>
                      <w:t>جزء النفاذ</w:t>
                    </w:r>
                  </w:p>
                </w:txbxContent>
              </v:textbox>
            </v:rect>
            <v:rect id="_x0000_s2317" style="position:absolute;left:1960;top:3185;width:220;height:166;mso-wrap-style:none" o:allowincell="f" filled="f" stroked="f">
              <v:textbox style="mso-fit-shape-to-text:t" inset="0,0,0,0">
                <w:txbxContent>
                  <w:p w:rsidR="002753BB" w:rsidRDefault="002753BB" w:rsidP="00FD0681">
                    <w:pPr>
                      <w:spacing w:before="0"/>
                    </w:pPr>
                    <w:r>
                      <w:rPr>
                        <w:color w:val="000000"/>
                        <w:sz w:val="18"/>
                        <w:szCs w:val="18"/>
                      </w:rPr>
                      <w:t>LE</w:t>
                    </w:r>
                  </w:p>
                </w:txbxContent>
              </v:textbox>
            </v:rect>
            <v:rect id="_x0000_s2318" style="position:absolute;left:3189;top:3099;width:626;height:166;mso-wrap-style:none" o:allowincell="f" filled="f" stroked="f">
              <v:textbox style="mso-fit-shape-to-text:t" inset="0,0,0,0">
                <w:txbxContent>
                  <w:p w:rsidR="002753BB" w:rsidRDefault="002753BB" w:rsidP="00FD0681">
                    <w:pPr>
                      <w:spacing w:before="0"/>
                    </w:pPr>
                    <w:r>
                      <w:rPr>
                        <w:color w:val="000000"/>
                        <w:sz w:val="18"/>
                        <w:szCs w:val="18"/>
                      </w:rPr>
                      <w:t>SDH RS</w:t>
                    </w:r>
                  </w:p>
                </w:txbxContent>
              </v:textbox>
            </v:rect>
            <v:rect id="_x0000_s2319" style="position:absolute;left:4568;top:3099;width:626;height:166;mso-wrap-style:none" o:allowincell="f" filled="f" stroked="f">
              <v:textbox style="mso-fit-shape-to-text:t" inset="0,0,0,0">
                <w:txbxContent>
                  <w:p w:rsidR="002753BB" w:rsidRDefault="002753BB" w:rsidP="00FD0681">
                    <w:pPr>
                      <w:spacing w:before="0"/>
                    </w:pPr>
                    <w:r>
                      <w:rPr>
                        <w:color w:val="000000"/>
                        <w:sz w:val="18"/>
                        <w:szCs w:val="18"/>
                      </w:rPr>
                      <w:t>SDH RS</w:t>
                    </w:r>
                  </w:p>
                </w:txbxContent>
              </v:textbox>
            </v:rect>
            <v:rect id="_x0000_s2320" style="position:absolute;left:5922;top:3099;width:626;height:166;mso-wrap-style:none" o:allowincell="f" filled="f" stroked="f">
              <v:textbox style="mso-fit-shape-to-text:t" inset="0,0,0,0">
                <w:txbxContent>
                  <w:p w:rsidR="002753BB" w:rsidRDefault="002753BB" w:rsidP="00FD0681">
                    <w:pPr>
                      <w:spacing w:before="0"/>
                    </w:pPr>
                    <w:r>
                      <w:rPr>
                        <w:color w:val="000000"/>
                        <w:sz w:val="18"/>
                        <w:szCs w:val="18"/>
                      </w:rPr>
                      <w:t>SDH RS</w:t>
                    </w:r>
                  </w:p>
                </w:txbxContent>
              </v:textbox>
            </v:rect>
            <v:rect id="_x0000_s2321" style="position:absolute;left:2123;top:1967;width:666;height:166;mso-wrap-style:none" o:allowincell="f" filled="f" stroked="f">
              <v:textbox style="mso-fit-shape-to-text:t" inset="0,0,0,0">
                <w:txbxContent>
                  <w:p w:rsidR="002753BB" w:rsidRDefault="002753BB" w:rsidP="00FD0681">
                    <w:pPr>
                      <w:spacing w:before="0"/>
                    </w:pPr>
                    <w:r>
                      <w:rPr>
                        <w:color w:val="000000"/>
                        <w:sz w:val="18"/>
                        <w:szCs w:val="18"/>
                      </w:rPr>
                      <w:t>SDH MS</w:t>
                    </w:r>
                  </w:p>
                </w:txbxContent>
              </v:textbox>
            </v:rect>
            <v:rect id="_x0000_s2322" style="position:absolute;left:4294;top:1625;width:725;height:245;mso-wrap-style:none" o:allowincell="f" filled="f" stroked="f">
              <v:textbox inset="0,0,0,0">
                <w:txbxContent>
                  <w:p w:rsidR="002753BB" w:rsidRPr="00182346" w:rsidRDefault="002753BB" w:rsidP="00FD0681">
                    <w:pPr>
                      <w:spacing w:before="0"/>
                      <w:rPr>
                        <w:szCs w:val="22"/>
                      </w:rPr>
                    </w:pPr>
                    <w:r>
                      <w:rPr>
                        <w:rFonts w:hint="cs"/>
                        <w:color w:val="000000"/>
                        <w:szCs w:val="22"/>
                        <w:rtl/>
                      </w:rPr>
                      <w:t>المدى القصير</w:t>
                    </w:r>
                  </w:p>
                </w:txbxContent>
              </v:textbox>
            </v:rect>
            <v:rect id="_x0000_s2323" style="position:absolute;left:7762;top:1615;width:721;height:335;mso-wrap-style:none" o:allowincell="f" filled="f" stroked="f">
              <v:textbox inset="0,0,0,0">
                <w:txbxContent>
                  <w:p w:rsidR="002753BB" w:rsidRPr="00182346" w:rsidRDefault="002753BB" w:rsidP="00FD0681">
                    <w:pPr>
                      <w:spacing w:before="0"/>
                      <w:rPr>
                        <w:szCs w:val="22"/>
                      </w:rPr>
                    </w:pPr>
                    <w:r>
                      <w:rPr>
                        <w:rFonts w:hint="cs"/>
                        <w:color w:val="000000"/>
                        <w:szCs w:val="22"/>
                        <w:rtl/>
                      </w:rPr>
                      <w:t xml:space="preserve">المدى </w:t>
                    </w:r>
                    <w:r>
                      <w:rPr>
                        <w:rFonts w:hint="cs"/>
                        <w:color w:val="000000"/>
                        <w:szCs w:val="22"/>
                        <w:rtl/>
                      </w:rPr>
                      <w:t>الطويل</w:t>
                    </w:r>
                  </w:p>
                </w:txbxContent>
              </v:textbox>
            </v:rect>
            <v:rect id="_x0000_s2324" style="position:absolute;left:4641;top:837;width:983;height:360;mso-wrap-style:none" o:allowincell="f" filled="f" stroked="f">
              <v:textbox style="mso-next-textbox:#_x0000_s2324" inset="0,0,0,0">
                <w:txbxContent>
                  <w:p w:rsidR="002753BB" w:rsidRPr="00021AAB" w:rsidRDefault="002753BB" w:rsidP="007D37E3">
                    <w:pPr>
                      <w:spacing w:before="0"/>
                      <w:rPr>
                        <w:sz w:val="16"/>
                        <w:szCs w:val="22"/>
                      </w:rPr>
                    </w:pPr>
                    <w:r>
                      <w:rPr>
                        <w:rFonts w:hint="cs"/>
                        <w:color w:val="000000"/>
                        <w:sz w:val="16"/>
                        <w:szCs w:val="22"/>
                        <w:rtl/>
                      </w:rPr>
                      <w:t>ع</w:t>
                    </w:r>
                    <w:r w:rsidRPr="00021AAB">
                      <w:rPr>
                        <w:rFonts w:hint="cs"/>
                        <w:color w:val="000000"/>
                        <w:sz w:val="16"/>
                        <w:szCs w:val="22"/>
                        <w:rtl/>
                      </w:rPr>
                      <w:t xml:space="preserve">نصر </w:t>
                    </w:r>
                    <w:r w:rsidRPr="00021AAB">
                      <w:rPr>
                        <w:rFonts w:hint="cs"/>
                        <w:color w:val="000000"/>
                        <w:sz w:val="16"/>
                        <w:szCs w:val="22"/>
                        <w:rtl/>
                      </w:rPr>
                      <w:t xml:space="preserve">مسير وطني </w:t>
                    </w:r>
                  </w:p>
                </w:txbxContent>
              </v:textbox>
            </v:rect>
            <v:rect id="_x0000_s2325" style="position:absolute;left:4656;top:1147;width:1253;height:263;mso-wrap-style:none" o:allowincell="f" filled="f" stroked="f">
              <v:textbox style="mso-next-textbox:#_x0000_s2325;mso-fit-shape-to-text:t" inset="0,0,0,0">
                <w:txbxContent>
                  <w:p w:rsidR="002753BB" w:rsidRPr="00021AAB" w:rsidRDefault="002753BB" w:rsidP="00FD0681">
                    <w:pPr>
                      <w:spacing w:before="0"/>
                      <w:rPr>
                        <w:sz w:val="16"/>
                        <w:szCs w:val="22"/>
                      </w:rPr>
                    </w:pPr>
                    <w:r w:rsidRPr="00021AAB">
                      <w:rPr>
                        <w:rFonts w:hint="cs"/>
                        <w:color w:val="000000"/>
                        <w:sz w:val="16"/>
                        <w:szCs w:val="22"/>
                        <w:rtl/>
                      </w:rPr>
                      <w:t xml:space="preserve">الجزء </w:t>
                    </w:r>
                    <w:r w:rsidRPr="00021AAB">
                      <w:rPr>
                        <w:rFonts w:hint="cs"/>
                        <w:color w:val="000000"/>
                        <w:sz w:val="16"/>
                        <w:szCs w:val="22"/>
                        <w:rtl/>
                      </w:rPr>
                      <w:t xml:space="preserve">الدولي في </w:t>
                    </w:r>
                    <w:r w:rsidRPr="00021AAB">
                      <w:rPr>
                        <w:color w:val="000000"/>
                        <w:sz w:val="16"/>
                        <w:szCs w:val="22"/>
                      </w:rPr>
                      <w:t>G.826</w:t>
                    </w:r>
                  </w:p>
                </w:txbxContent>
              </v:textbox>
            </v:rect>
            <v:rect id="_x0000_s2326" style="position:absolute;left:3715;top:3934;width:1122;height:263" o:allowincell="f" filled="f" stroked="f">
              <v:textbox style="mso-next-textbox:#_x0000_s2326;mso-fit-shape-to-text:t" inset="0,0,0,0">
                <w:txbxContent>
                  <w:p w:rsidR="002753BB" w:rsidRPr="00565FFD" w:rsidRDefault="002753BB" w:rsidP="00FD0681">
                    <w:pPr>
                      <w:spacing w:before="0"/>
                      <w:rPr>
                        <w:szCs w:val="22"/>
                      </w:rPr>
                    </w:pPr>
                    <w:r w:rsidRPr="00565FFD">
                      <w:rPr>
                        <w:rFonts w:hint="cs"/>
                        <w:color w:val="000000"/>
                        <w:szCs w:val="22"/>
                        <w:rtl/>
                      </w:rPr>
                      <w:t>وصلة راديوية</w:t>
                    </w:r>
                  </w:p>
                </w:txbxContent>
              </v:textbox>
            </v:rect>
            <v:rect id="_x0000_s2327" style="position:absolute;left:3030;top:3473;width:900;height:263" o:allowincell="f" filled="f" stroked="f">
              <v:textbox style="mso-next-textbox:#_x0000_s2327;mso-fit-shape-to-text:t" inset="0,0,0,0">
                <w:txbxContent>
                  <w:p w:rsidR="002753BB" w:rsidRPr="00D81AD3" w:rsidRDefault="002753BB" w:rsidP="00FD0681">
                    <w:pPr>
                      <w:spacing w:before="0"/>
                      <w:rPr>
                        <w:szCs w:val="22"/>
                      </w:rPr>
                    </w:pPr>
                    <w:r w:rsidRPr="00D81AD3">
                      <w:rPr>
                        <w:rFonts w:hint="cs"/>
                        <w:color w:val="000000"/>
                        <w:szCs w:val="22"/>
                        <w:rtl/>
                      </w:rPr>
                      <w:t xml:space="preserve">قفزة </w:t>
                    </w:r>
                    <w:r w:rsidRPr="00D81AD3">
                      <w:rPr>
                        <w:rFonts w:hint="cs"/>
                        <w:color w:val="000000"/>
                        <w:szCs w:val="22"/>
                        <w:rtl/>
                      </w:rPr>
                      <w:t>راديوية</w:t>
                    </w:r>
                  </w:p>
                </w:txbxContent>
              </v:textbox>
            </v:rect>
            <v:rect id="_x0000_s2328" style="position:absolute;left:3240;top:1880;width:3420;height:244" o:allowincell="f" filled="f" stroked="f">
              <v:textbox style="mso-next-textbox:#_x0000_s2328" inset="0,0,0,0">
                <w:txbxContent>
                  <w:p w:rsidR="002753BB" w:rsidRPr="005B5039" w:rsidRDefault="002753BB" w:rsidP="00FD0681">
                    <w:pPr>
                      <w:spacing w:before="0"/>
                      <w:rPr>
                        <w:sz w:val="16"/>
                        <w:szCs w:val="22"/>
                      </w:rPr>
                    </w:pPr>
                    <w:r w:rsidRPr="005B5039">
                      <w:rPr>
                        <w:rFonts w:hint="cs"/>
                        <w:sz w:val="16"/>
                        <w:szCs w:val="22"/>
                        <w:rtl/>
                      </w:rPr>
                      <w:t xml:space="preserve">قسم </w:t>
                    </w:r>
                    <w:r w:rsidRPr="005B5039">
                      <w:rPr>
                        <w:rFonts w:hint="cs"/>
                        <w:sz w:val="16"/>
                        <w:szCs w:val="22"/>
                        <w:rtl/>
                      </w:rPr>
                      <w:t>تعدد الإرسال</w:t>
                    </w:r>
                    <w:r>
                      <w:rPr>
                        <w:rFonts w:hint="cs"/>
                        <w:sz w:val="16"/>
                        <w:szCs w:val="22"/>
                        <w:rtl/>
                      </w:rPr>
                      <w:t xml:space="preserve"> للتراتب الرقمي المتزامن</w:t>
                    </w:r>
                    <w:r w:rsidRPr="005B5039">
                      <w:rPr>
                        <w:rFonts w:hint="cs"/>
                        <w:sz w:val="16"/>
                        <w:szCs w:val="22"/>
                        <w:rtl/>
                      </w:rPr>
                      <w:t xml:space="preserve"> </w:t>
                    </w:r>
                    <w:r>
                      <w:rPr>
                        <w:sz w:val="16"/>
                        <w:szCs w:val="22"/>
                      </w:rPr>
                      <w:t>(</w:t>
                    </w:r>
                    <w:r w:rsidRPr="005B5039">
                      <w:rPr>
                        <w:color w:val="000000"/>
                        <w:sz w:val="16"/>
                        <w:szCs w:val="22"/>
                      </w:rPr>
                      <w:t>SDH MS</w:t>
                    </w:r>
                    <w:r>
                      <w:rPr>
                        <w:color w:val="000000"/>
                        <w:sz w:val="16"/>
                        <w:szCs w:val="22"/>
                      </w:rPr>
                      <w:t>)</w:t>
                    </w:r>
                  </w:p>
                  <w:p w:rsidR="002753BB" w:rsidRPr="005B5039" w:rsidRDefault="002753BB" w:rsidP="00FD0681"/>
                </w:txbxContent>
              </v:textbox>
            </v:rect>
            <v:rect id="_x0000_s2329" style="position:absolute;left:7860;top:3060;width:1140;height:476" o:allowincell="f" filled="f" stroked="f">
              <v:textbox style="mso-next-textbox:#_x0000_s2329" inset="0,0,0,0">
                <w:txbxContent>
                  <w:p w:rsidR="002753BB" w:rsidRPr="00565FFD" w:rsidRDefault="002753BB" w:rsidP="007D37E3">
                    <w:pPr>
                      <w:spacing w:before="0"/>
                      <w:jc w:val="left"/>
                      <w:rPr>
                        <w:sz w:val="16"/>
                        <w:szCs w:val="20"/>
                        <w:rtl/>
                      </w:rPr>
                    </w:pPr>
                    <w:r w:rsidRPr="00565FFD">
                      <w:rPr>
                        <w:rFonts w:hint="cs"/>
                        <w:color w:val="000000"/>
                        <w:sz w:val="16"/>
                        <w:szCs w:val="20"/>
                        <w:rtl/>
                      </w:rPr>
                      <w:t xml:space="preserve">مركز دولي مطرافي </w:t>
                    </w:r>
                    <w:r>
                      <w:rPr>
                        <w:rFonts w:hint="cs"/>
                        <w:color w:val="000000"/>
                        <w:sz w:val="16"/>
                        <w:szCs w:val="20"/>
                        <w:rtl/>
                      </w:rPr>
                      <w:t xml:space="preserve">بوابة دولية </w:t>
                    </w:r>
                  </w:p>
                </w:txbxContent>
              </v:textbox>
            </v:rect>
            <v:shape id="_x0000_s2330" type="#_x0000_t202" style="position:absolute;left:1800;width:5940;height:1080" o:allowincell="f" filled="f" fillcolor="navy" stroked="f">
              <v:textbox style="mso-next-textbox:#_x0000_s2330">
                <w:txbxContent>
                  <w:p w:rsidR="002753BB" w:rsidRPr="00F167F2" w:rsidRDefault="002753BB" w:rsidP="00FD0681">
                    <w:pPr>
                      <w:spacing w:before="0"/>
                      <w:jc w:val="center"/>
                      <w:rPr>
                        <w:rtl/>
                      </w:rPr>
                    </w:pPr>
                    <w:r w:rsidRPr="00F167F2">
                      <w:rPr>
                        <w:rFonts w:hint="cs"/>
                        <w:rtl/>
                      </w:rPr>
                      <w:t xml:space="preserve">الشكل </w:t>
                    </w:r>
                    <w:r w:rsidRPr="00F167F2">
                      <w:t>6</w:t>
                    </w:r>
                  </w:p>
                  <w:p w:rsidR="002753BB" w:rsidRPr="00756EA8" w:rsidRDefault="002753BB" w:rsidP="00FD0681">
                    <w:pPr>
                      <w:spacing w:before="0"/>
                      <w:jc w:val="center"/>
                      <w:rPr>
                        <w:b/>
                        <w:bCs/>
                        <w:rtl/>
                      </w:rPr>
                    </w:pPr>
                    <w:r w:rsidRPr="00756EA8">
                      <w:rPr>
                        <w:rFonts w:hint="cs"/>
                        <w:b/>
                        <w:bCs/>
                        <w:rtl/>
                      </w:rPr>
                      <w:t>مثال لوصلة راديوية تنفذ جزءاً من عنصر أساسي لمسير وطني</w:t>
                    </w:r>
                  </w:p>
                </w:txbxContent>
              </v:textbox>
            </v:shape>
            <w10:anchorlock/>
          </v:group>
        </w:pict>
      </w:r>
    </w:p>
    <w:p w:rsidR="007D37E3" w:rsidRDefault="007D37E3" w:rsidP="007D37E3">
      <w:pPr>
        <w:spacing w:before="0"/>
        <w:rPr>
          <w:rtl/>
          <w:lang w:bidi="ar-EG"/>
        </w:rPr>
      </w:pPr>
    </w:p>
    <w:p w:rsidR="007D37E3" w:rsidRDefault="007D37E3" w:rsidP="007D37E3">
      <w:pPr>
        <w:spacing w:before="0"/>
        <w:rPr>
          <w:rtl/>
        </w:rPr>
      </w:pPr>
      <w:r>
        <w:rPr>
          <w:rFonts w:hint="cs"/>
          <w:rtl/>
          <w:lang w:bidi="ar-EG"/>
        </w:rPr>
        <w:t>و</w:t>
      </w:r>
      <w:r>
        <w:rPr>
          <w:rFonts w:hint="cs"/>
          <w:rtl/>
        </w:rPr>
        <w:t>بالإضافة إلى تحديد الأهداف لأغراض تصميم الوصلة الراديوية، ينبغي النظر بأناة في آثار الانتشار، نظراً إلى أن العلاقة بين التيسر والأداء تعرّف من خلال ظاهر</w:t>
      </w:r>
      <w:r>
        <w:rPr>
          <w:rFonts w:hint="cs"/>
          <w:rtl/>
          <w:lang w:bidi="ar-EG"/>
        </w:rPr>
        <w:t>ة</w:t>
      </w:r>
      <w:r>
        <w:rPr>
          <w:rFonts w:hint="cs"/>
          <w:rtl/>
        </w:rPr>
        <w:t xml:space="preserve"> الانتشار. ويمكن بوجه عام في واقع الأمر أن يكون لظواهر الانتشار تأثير أكبر على الأداء وتأثير أقل على التيسر، أو العكس بالعكس.</w:t>
      </w:r>
    </w:p>
    <w:p w:rsidR="007D37E3" w:rsidRDefault="007D37E3" w:rsidP="007D37E3">
      <w:pPr>
        <w:rPr>
          <w:rtl/>
        </w:rPr>
      </w:pPr>
      <w:r>
        <w:rPr>
          <w:rFonts w:hint="cs"/>
          <w:rtl/>
        </w:rPr>
        <w:t xml:space="preserve">وينبغي أن يكون هدف التيسر لوصلة راديوية كما عرّف في هذه التوصية متمشياً مع أهداف عنصر المسير الوطني كما عرّفت في التوصية </w:t>
      </w:r>
      <w:r>
        <w:t>ITU-T G.827</w:t>
      </w:r>
      <w:r>
        <w:rPr>
          <w:rFonts w:hint="cs"/>
          <w:rtl/>
        </w:rPr>
        <w:t>.</w:t>
      </w:r>
    </w:p>
    <w:p w:rsidR="00FD0681" w:rsidRDefault="00FD0681" w:rsidP="00FD0681">
      <w:pPr>
        <w:pStyle w:val="Heading1"/>
        <w:rPr>
          <w:rtl/>
        </w:rPr>
      </w:pPr>
      <w:r>
        <w:t>3</w:t>
      </w:r>
      <w:r>
        <w:rPr>
          <w:rFonts w:hint="cs"/>
          <w:rtl/>
        </w:rPr>
        <w:tab/>
        <w:t>حساب أهداف التيسر</w:t>
      </w:r>
    </w:p>
    <w:p w:rsidR="00FD0681" w:rsidRDefault="00FD0681" w:rsidP="00FD0681">
      <w:pPr>
        <w:rPr>
          <w:rtl/>
        </w:rPr>
      </w:pPr>
      <w:r>
        <w:rPr>
          <w:rFonts w:hint="cs"/>
          <w:rtl/>
        </w:rPr>
        <w:t>يقدم هذا القسم بعض أمثلة لتطبيق هذه التوصية على وصلات حقيقية من أجل اشتقاق الأهداف.</w:t>
      </w:r>
    </w:p>
    <w:p w:rsidR="00FD0681" w:rsidRDefault="00FD0681" w:rsidP="00FD0681">
      <w:pPr>
        <w:rPr>
          <w:rtl/>
        </w:rPr>
      </w:pPr>
      <w:r>
        <w:rPr>
          <w:rFonts w:hint="cs"/>
          <w:rtl/>
        </w:rPr>
        <w:t xml:space="preserve">ويفترض في الحسابات التالية أن السنة تعادل </w:t>
      </w:r>
      <w:r>
        <w:t>525</w:t>
      </w:r>
      <w:r w:rsidR="00385A8D">
        <w:t xml:space="preserve"> </w:t>
      </w:r>
      <w:r>
        <w:t>960</w:t>
      </w:r>
      <w:r>
        <w:rPr>
          <w:rFonts w:hint="cs"/>
          <w:rtl/>
        </w:rPr>
        <w:t xml:space="preserve"> دقيقة.</w:t>
      </w:r>
    </w:p>
    <w:p w:rsidR="00FD0681" w:rsidRPr="00385A8D" w:rsidRDefault="00385A8D" w:rsidP="00385A8D">
      <w:pPr>
        <w:rPr>
          <w:b/>
          <w:bCs/>
          <w:rtl/>
        </w:rPr>
      </w:pPr>
      <w:r>
        <w:rPr>
          <w:rtl/>
        </w:rPr>
        <w:br w:type="page"/>
      </w:r>
      <w:r w:rsidR="00FD0681" w:rsidRPr="00385A8D">
        <w:rPr>
          <w:b/>
          <w:bCs/>
        </w:rPr>
        <w:lastRenderedPageBreak/>
        <w:t>1.3</w:t>
      </w:r>
      <w:r w:rsidR="00FD0681" w:rsidRPr="00385A8D">
        <w:rPr>
          <w:rFonts w:hint="cs"/>
          <w:b/>
          <w:bCs/>
          <w:rtl/>
        </w:rPr>
        <w:tab/>
        <w:t>الجزء الدولي</w:t>
      </w:r>
    </w:p>
    <w:p w:rsidR="00FD0681" w:rsidRPr="008320F6" w:rsidRDefault="00FD0681" w:rsidP="00FD0681">
      <w:pPr>
        <w:rPr>
          <w:b/>
          <w:bCs/>
          <w:rtl/>
        </w:rPr>
      </w:pPr>
      <w:r w:rsidRPr="008320F6">
        <w:rPr>
          <w:rFonts w:hint="cs"/>
          <w:b/>
          <w:bCs/>
          <w:rtl/>
        </w:rPr>
        <w:t xml:space="preserve">الحالة </w:t>
      </w:r>
      <w:r w:rsidRPr="008320F6">
        <w:rPr>
          <w:b/>
          <w:bCs/>
        </w:rPr>
        <w:t>1</w:t>
      </w:r>
      <w:r w:rsidRPr="008320F6">
        <w:rPr>
          <w:rFonts w:hint="cs"/>
          <w:b/>
          <w:bCs/>
          <w:rtl/>
        </w:rPr>
        <w:t xml:space="preserve">: الطول </w:t>
      </w:r>
      <w:r w:rsidRPr="008320F6">
        <w:rPr>
          <w:b/>
          <w:bCs/>
        </w:rPr>
        <w:t>km 30</w:t>
      </w:r>
    </w:p>
    <w:p w:rsidR="00FD0681" w:rsidRDefault="00FD0681" w:rsidP="00FD0681">
      <w:pPr>
        <w:rPr>
          <w:vertAlign w:val="subscript"/>
        </w:rPr>
      </w:pPr>
      <w:r>
        <w:rPr>
          <w:rFonts w:hint="cs"/>
          <w:rtl/>
        </w:rPr>
        <w:t xml:space="preserve">الطول أقصر من </w:t>
      </w:r>
      <w:r>
        <w:t xml:space="preserve">km 50 = </w:t>
      </w:r>
      <w:proofErr w:type="spellStart"/>
      <w:r w:rsidRPr="00FC63EA">
        <w:rPr>
          <w:i/>
          <w:iCs/>
        </w:rPr>
        <w:t>L</w:t>
      </w:r>
      <w:r w:rsidRPr="00BD5F26">
        <w:rPr>
          <w:i/>
          <w:iCs/>
          <w:vertAlign w:val="subscript"/>
        </w:rPr>
        <w:t>min</w:t>
      </w:r>
      <w:proofErr w:type="spellEnd"/>
      <w:r>
        <w:t xml:space="preserve"> </w:t>
      </w:r>
      <w:r>
        <w:rPr>
          <w:rFonts w:hint="cs"/>
          <w:rtl/>
        </w:rPr>
        <w:t xml:space="preserve"> ومن ثم استخدمت قيمة </w:t>
      </w:r>
      <w:r>
        <w:t xml:space="preserve">km 50 = </w:t>
      </w:r>
      <w:proofErr w:type="spellStart"/>
      <w:r w:rsidRPr="00FC63EA">
        <w:rPr>
          <w:i/>
          <w:iCs/>
        </w:rPr>
        <w:t>L</w:t>
      </w:r>
      <w:r w:rsidRPr="00BD5F26">
        <w:rPr>
          <w:i/>
          <w:iCs/>
          <w:vertAlign w:val="subscript"/>
        </w:rPr>
        <w:t>link</w:t>
      </w:r>
      <w:proofErr w:type="spellEnd"/>
    </w:p>
    <w:p w:rsidR="00FD0681" w:rsidRDefault="00FD0681" w:rsidP="00FD0681">
      <w:pPr>
        <w:pStyle w:val="Equation"/>
        <w:jc w:val="center"/>
      </w:pPr>
      <w:r>
        <w:rPr>
          <w:position w:val="-32"/>
        </w:rPr>
        <w:object w:dxaOrig="6940" w:dyaOrig="760">
          <v:shape id="_x0000_i1032" type="#_x0000_t75" style="width:346.85pt;height:38.2pt" o:ole="">
            <v:imagedata r:id="rId12" o:title=""/>
          </v:shape>
          <o:OLEObject Type="Embed" ProgID="Equation.3" ShapeID="_x0000_i1032" DrawAspect="Content" ObjectID="_1478417207" r:id="rId13"/>
        </w:object>
      </w:r>
    </w:p>
    <w:p w:rsidR="00FD0681" w:rsidRDefault="00FD0681" w:rsidP="00FD0681">
      <w:pPr>
        <w:spacing w:after="60"/>
        <w:jc w:val="center"/>
      </w:pPr>
      <w:r>
        <w:rPr>
          <w:position w:val="-58"/>
        </w:rPr>
        <w:object w:dxaOrig="5679" w:dyaOrig="960">
          <v:shape id="_x0000_i1033" type="#_x0000_t75" style="width:284.25pt;height:48.2pt" o:ole="">
            <v:imagedata r:id="rId14" o:title=""/>
          </v:shape>
          <o:OLEObject Type="Embed" ProgID="Equation.3" ShapeID="_x0000_i1033" DrawAspect="Content" ObjectID="_1478417208" r:id="rId15"/>
        </w:object>
      </w:r>
    </w:p>
    <w:p w:rsidR="00FD0681" w:rsidRDefault="00FD0681" w:rsidP="00FD0681"/>
    <w:p w:rsidR="00FD0681" w:rsidRDefault="00FD0681" w:rsidP="007D37E3">
      <w:pPr>
        <w:rPr>
          <w:rtl/>
        </w:rPr>
      </w:pPr>
      <w:r>
        <w:rPr>
          <w:rFonts w:hint="cs"/>
          <w:rtl/>
        </w:rPr>
        <w:t xml:space="preserve">وهذه القيم تعادل نسبة تيسر </w:t>
      </w:r>
      <w:r>
        <w:t>(AR)</w:t>
      </w:r>
      <w:r>
        <w:rPr>
          <w:rFonts w:hint="cs"/>
          <w:rtl/>
        </w:rPr>
        <w:t xml:space="preserve"> تبلغ </w:t>
      </w:r>
      <w:r>
        <w:t>%99,98</w:t>
      </w:r>
      <w:r w:rsidR="007D37E3">
        <w:t>5</w:t>
      </w:r>
      <w:r>
        <w:rPr>
          <w:rFonts w:hint="cs"/>
          <w:rtl/>
        </w:rPr>
        <w:t xml:space="preserve"> (عدم تيسر يبلغ </w:t>
      </w:r>
      <w:r>
        <w:t>78</w:t>
      </w:r>
      <w:r>
        <w:rPr>
          <w:rFonts w:hint="cs"/>
          <w:rtl/>
        </w:rPr>
        <w:t xml:space="preserve"> دقيقة/سنة) وعدد الأحداث سنوياً فيما يتعلق بشدة الانقطاع </w:t>
      </w:r>
      <w:r>
        <w:t>53 = (OI)</w:t>
      </w:r>
      <w:r>
        <w:rPr>
          <w:rFonts w:hint="cs"/>
          <w:rtl/>
        </w:rPr>
        <w:t xml:space="preserve">، والتوقيت المتوسط بين أحداث عدم التيسر </w:t>
      </w:r>
      <w:r>
        <w:t>9</w:t>
      </w:r>
      <w:r w:rsidR="00FC63EA">
        <w:rPr>
          <w:lang w:val="en-US"/>
        </w:rPr>
        <w:t> </w:t>
      </w:r>
      <w:r>
        <w:t>922 = (Mo)</w:t>
      </w:r>
      <w:r>
        <w:rPr>
          <w:rFonts w:hint="cs"/>
          <w:rtl/>
        </w:rPr>
        <w:t xml:space="preserve"> دقيقة أو </w:t>
      </w:r>
      <w:r>
        <w:t>6</w:t>
      </w:r>
      <w:r w:rsidR="007845E9">
        <w:t>,</w:t>
      </w:r>
      <w:r>
        <w:t>9</w:t>
      </w:r>
      <w:r>
        <w:rPr>
          <w:rFonts w:hint="cs"/>
          <w:rtl/>
        </w:rPr>
        <w:t xml:space="preserve"> أيام.</w:t>
      </w:r>
    </w:p>
    <w:p w:rsidR="00FD0681" w:rsidRPr="008320F6" w:rsidRDefault="00FD0681" w:rsidP="00FD0681">
      <w:pPr>
        <w:rPr>
          <w:b/>
          <w:bCs/>
          <w:rtl/>
        </w:rPr>
      </w:pPr>
      <w:r w:rsidRPr="008320F6">
        <w:rPr>
          <w:rFonts w:hint="cs"/>
          <w:b/>
          <w:bCs/>
          <w:rtl/>
        </w:rPr>
        <w:t xml:space="preserve">الحالة </w:t>
      </w:r>
      <w:r w:rsidRPr="008320F6">
        <w:rPr>
          <w:b/>
          <w:bCs/>
        </w:rPr>
        <w:t>2</w:t>
      </w:r>
      <w:r w:rsidRPr="008320F6">
        <w:rPr>
          <w:rFonts w:hint="cs"/>
          <w:b/>
          <w:bCs/>
          <w:rtl/>
        </w:rPr>
        <w:t xml:space="preserve">: الطول </w:t>
      </w:r>
      <w:r w:rsidRPr="008320F6">
        <w:rPr>
          <w:b/>
          <w:bCs/>
        </w:rPr>
        <w:t>km 80</w:t>
      </w:r>
    </w:p>
    <w:p w:rsidR="00FD0681" w:rsidRDefault="00FD0681" w:rsidP="00FD0681">
      <w:pPr>
        <w:rPr>
          <w:rtl/>
        </w:rPr>
      </w:pPr>
      <w:r>
        <w:rPr>
          <w:rFonts w:hint="cs"/>
          <w:rtl/>
        </w:rPr>
        <w:t xml:space="preserve">يتراوح الطول بين </w:t>
      </w:r>
      <w:r>
        <w:t xml:space="preserve">km 250 – </w:t>
      </w:r>
      <w:r w:rsidR="00FC63EA">
        <w:t xml:space="preserve">km </w:t>
      </w:r>
      <w:r>
        <w:t>50</w:t>
      </w:r>
      <w:r>
        <w:rPr>
          <w:rFonts w:hint="cs"/>
          <w:rtl/>
        </w:rPr>
        <w:t>، ومن ثم:</w:t>
      </w:r>
    </w:p>
    <w:p w:rsidR="00FD0681" w:rsidRDefault="00FD0681" w:rsidP="00FD0681">
      <w:pPr>
        <w:pStyle w:val="Equation"/>
        <w:jc w:val="center"/>
      </w:pPr>
      <w:r>
        <w:rPr>
          <w:position w:val="-32"/>
        </w:rPr>
        <w:object w:dxaOrig="6920" w:dyaOrig="760">
          <v:shape id="_x0000_i1034" type="#_x0000_t75" style="width:346.25pt;height:38.2pt" o:ole="">
            <v:imagedata r:id="rId16" o:title=""/>
          </v:shape>
          <o:OLEObject Type="Embed" ProgID="Equation.3" ShapeID="_x0000_i1034" DrawAspect="Content" ObjectID="_1478417209" r:id="rId17"/>
        </w:object>
      </w:r>
    </w:p>
    <w:p w:rsidR="00FD0681" w:rsidRDefault="00FD0681" w:rsidP="00FD0681">
      <w:pPr>
        <w:jc w:val="center"/>
      </w:pPr>
      <w:r>
        <w:rPr>
          <w:position w:val="-58"/>
        </w:rPr>
        <w:object w:dxaOrig="5860" w:dyaOrig="960">
          <v:shape id="_x0000_i1035" type="#_x0000_t75" style="width:293pt;height:48.2pt" o:ole="">
            <v:imagedata r:id="rId18" o:title=""/>
          </v:shape>
          <o:OLEObject Type="Embed" ProgID="Equation.3" ShapeID="_x0000_i1035" DrawAspect="Content" ObjectID="_1478417210" r:id="rId19"/>
        </w:object>
      </w:r>
    </w:p>
    <w:p w:rsidR="00FD0681" w:rsidRDefault="00FD0681" w:rsidP="00FC63EA">
      <w:pPr>
        <w:rPr>
          <w:rtl/>
        </w:rPr>
      </w:pPr>
      <w:r>
        <w:rPr>
          <w:rFonts w:hint="cs"/>
          <w:rtl/>
        </w:rPr>
        <w:t xml:space="preserve">وهذه القيم تعادل نسبة تيسر </w:t>
      </w:r>
      <w:r>
        <w:t>(AR)</w:t>
      </w:r>
      <w:r>
        <w:rPr>
          <w:rFonts w:hint="cs"/>
          <w:rtl/>
        </w:rPr>
        <w:t xml:space="preserve"> تبلغ </w:t>
      </w:r>
      <w:r>
        <w:t>%99,983</w:t>
      </w:r>
      <w:r>
        <w:rPr>
          <w:rFonts w:hint="cs"/>
          <w:rtl/>
        </w:rPr>
        <w:t xml:space="preserve"> (عدم تيسر يبلغ </w:t>
      </w:r>
      <w:r>
        <w:t>90</w:t>
      </w:r>
      <w:r>
        <w:rPr>
          <w:rFonts w:hint="cs"/>
          <w:rtl/>
        </w:rPr>
        <w:t xml:space="preserve"> دقيقة/سنة) وعدد الأحداث سنوياً فيما يتعلق بشدة الانقطاع </w:t>
      </w:r>
      <w:r>
        <w:t>55 = (OI)</w:t>
      </w:r>
      <w:r>
        <w:rPr>
          <w:rFonts w:hint="cs"/>
          <w:rtl/>
        </w:rPr>
        <w:t xml:space="preserve">، والتوقيت المتوسط بين أحداث عدم التيسر </w:t>
      </w:r>
      <w:r>
        <w:t>9</w:t>
      </w:r>
      <w:r w:rsidR="00FC63EA">
        <w:t> </w:t>
      </w:r>
      <w:r>
        <w:t>59</w:t>
      </w:r>
      <w:r w:rsidR="00FC63EA">
        <w:t>6</w:t>
      </w:r>
      <w:r>
        <w:t xml:space="preserve"> = (M</w:t>
      </w:r>
      <w:r w:rsidR="00FC63EA">
        <w:t>o</w:t>
      </w:r>
      <w:r>
        <w:t>)</w:t>
      </w:r>
      <w:r>
        <w:rPr>
          <w:rFonts w:hint="cs"/>
          <w:rtl/>
        </w:rPr>
        <w:t xml:space="preserve"> دقيقة أو </w:t>
      </w:r>
      <w:r>
        <w:t>6</w:t>
      </w:r>
      <w:r w:rsidR="007845E9">
        <w:t>,</w:t>
      </w:r>
      <w:r>
        <w:t>7</w:t>
      </w:r>
      <w:r>
        <w:rPr>
          <w:rFonts w:hint="cs"/>
          <w:rtl/>
        </w:rPr>
        <w:t xml:space="preserve"> أيام.</w:t>
      </w:r>
    </w:p>
    <w:p w:rsidR="00FD0681" w:rsidRDefault="00FD0681" w:rsidP="00FD0681">
      <w:pPr>
        <w:rPr>
          <w:b/>
          <w:bCs/>
          <w:rtl/>
        </w:rPr>
      </w:pPr>
      <w:r>
        <w:rPr>
          <w:rFonts w:hint="cs"/>
          <w:b/>
          <w:bCs/>
          <w:rtl/>
        </w:rPr>
        <w:t xml:space="preserve">الحالة </w:t>
      </w:r>
      <w:r>
        <w:rPr>
          <w:b/>
          <w:bCs/>
        </w:rPr>
        <w:t>3</w:t>
      </w:r>
      <w:r>
        <w:rPr>
          <w:rFonts w:hint="cs"/>
          <w:b/>
          <w:bCs/>
          <w:rtl/>
        </w:rPr>
        <w:t xml:space="preserve">: الطول </w:t>
      </w:r>
      <w:r>
        <w:rPr>
          <w:b/>
          <w:bCs/>
        </w:rPr>
        <w:t>km 1</w:t>
      </w:r>
      <w:r w:rsidR="00FC63EA">
        <w:rPr>
          <w:b/>
          <w:bCs/>
        </w:rPr>
        <w:t xml:space="preserve"> </w:t>
      </w:r>
      <w:r>
        <w:rPr>
          <w:b/>
          <w:bCs/>
        </w:rPr>
        <w:t>056</w:t>
      </w:r>
    </w:p>
    <w:p w:rsidR="00FD0681" w:rsidRDefault="00FD0681" w:rsidP="00B70096">
      <w:pPr>
        <w:rPr>
          <w:rtl/>
        </w:rPr>
      </w:pPr>
      <w:r w:rsidRPr="008320F6">
        <w:rPr>
          <w:rFonts w:hint="cs"/>
          <w:rtl/>
        </w:rPr>
        <w:t>يتراوح الطول بين</w:t>
      </w:r>
      <w:r w:rsidR="00FC63EA">
        <w:t xml:space="preserve">km </w:t>
      </w:r>
      <w:r w:rsidRPr="008320F6">
        <w:t xml:space="preserve">250 </w:t>
      </w:r>
      <w:r w:rsidRPr="008320F6">
        <w:rPr>
          <w:rFonts w:hint="cs"/>
          <w:rtl/>
        </w:rPr>
        <w:t xml:space="preserve"> </w:t>
      </w:r>
      <w:r w:rsidRPr="008320F6">
        <w:t>2</w:t>
      </w:r>
      <w:r w:rsidR="00DE313E">
        <w:t xml:space="preserve"> </w:t>
      </w:r>
      <w:r w:rsidRPr="008320F6">
        <w:t xml:space="preserve">500 </w:t>
      </w:r>
      <w:r w:rsidR="00B70096">
        <w:t>–</w:t>
      </w:r>
      <w:r w:rsidRPr="008320F6">
        <w:rPr>
          <w:rFonts w:hint="cs"/>
          <w:rtl/>
        </w:rPr>
        <w:t xml:space="preserve"> </w:t>
      </w:r>
      <w:r w:rsidRPr="008320F6">
        <w:t>km</w:t>
      </w:r>
      <w:r w:rsidRPr="008320F6">
        <w:rPr>
          <w:rFonts w:hint="cs"/>
          <w:rtl/>
        </w:rPr>
        <w:t>، ومن ثم:</w:t>
      </w:r>
    </w:p>
    <w:p w:rsidR="00FD0681" w:rsidRDefault="00FD0681" w:rsidP="00FD0681">
      <w:pPr>
        <w:pStyle w:val="Equation"/>
        <w:jc w:val="center"/>
      </w:pPr>
      <w:r>
        <w:rPr>
          <w:position w:val="-32"/>
        </w:rPr>
        <w:object w:dxaOrig="7660" w:dyaOrig="760">
          <v:shape id="_x0000_i1036" type="#_x0000_t75" style="width:383.15pt;height:38.2pt" o:ole="">
            <v:imagedata r:id="rId20" o:title=""/>
          </v:shape>
          <o:OLEObject Type="Embed" ProgID="Equation.3" ShapeID="_x0000_i1036" DrawAspect="Content" ObjectID="_1478417211" r:id="rId21"/>
        </w:object>
      </w:r>
    </w:p>
    <w:p w:rsidR="00FD0681" w:rsidRDefault="00FD0681" w:rsidP="00FD0681">
      <w:pPr>
        <w:pStyle w:val="Equation"/>
        <w:jc w:val="center"/>
      </w:pPr>
      <w:r>
        <w:rPr>
          <w:position w:val="-58"/>
        </w:rPr>
        <w:object w:dxaOrig="6020" w:dyaOrig="960">
          <v:shape id="_x0000_i1037" type="#_x0000_t75" style="width:301.15pt;height:48.2pt" o:ole="">
            <v:imagedata r:id="rId22" o:title=""/>
          </v:shape>
          <o:OLEObject Type="Embed" ProgID="Equation.3" ShapeID="_x0000_i1037" DrawAspect="Content" ObjectID="_1478417212" r:id="rId23"/>
        </w:object>
      </w:r>
    </w:p>
    <w:p w:rsidR="00FD0681" w:rsidRDefault="00FD0681" w:rsidP="007845E9">
      <w:pPr>
        <w:rPr>
          <w:rtl/>
        </w:rPr>
      </w:pPr>
      <w:r>
        <w:rPr>
          <w:rFonts w:hint="cs"/>
          <w:rtl/>
        </w:rPr>
        <w:t xml:space="preserve">تعادل القيم السابقة نسبة تيسر تبلغ </w:t>
      </w:r>
      <w:r>
        <w:t>%99,873</w:t>
      </w:r>
      <w:r>
        <w:rPr>
          <w:rFonts w:hint="cs"/>
          <w:rtl/>
        </w:rPr>
        <w:t xml:space="preserve"> (عدم تيسر يبلغ </w:t>
      </w:r>
      <w:r>
        <w:t>667</w:t>
      </w:r>
      <w:r>
        <w:rPr>
          <w:rFonts w:hint="cs"/>
          <w:rtl/>
        </w:rPr>
        <w:t xml:space="preserve"> دقيقة/سنة)، وعدد الأحداث سنوياً فيما يتعلق بشدة الانقطاع </w:t>
      </w:r>
      <w:r>
        <w:t>97 = (OI)</w:t>
      </w:r>
      <w:r>
        <w:rPr>
          <w:rFonts w:hint="cs"/>
          <w:rtl/>
        </w:rPr>
        <w:t xml:space="preserve">، والتوقيت المتوسط بين أحداث عدم التيسر </w:t>
      </w:r>
      <w:r>
        <w:t>5</w:t>
      </w:r>
      <w:r w:rsidR="00C3459A">
        <w:t xml:space="preserve"> </w:t>
      </w:r>
      <w:r>
        <w:t>402 = (Mo)</w:t>
      </w:r>
      <w:r>
        <w:rPr>
          <w:rFonts w:hint="cs"/>
          <w:rtl/>
        </w:rPr>
        <w:t xml:space="preserve"> دقيقة أو </w:t>
      </w:r>
      <w:r>
        <w:t>3</w:t>
      </w:r>
      <w:r w:rsidR="007845E9">
        <w:t>,</w:t>
      </w:r>
      <w:r>
        <w:t>7</w:t>
      </w:r>
      <w:r>
        <w:rPr>
          <w:rFonts w:hint="cs"/>
          <w:rtl/>
        </w:rPr>
        <w:t xml:space="preserve"> أيام.</w:t>
      </w:r>
    </w:p>
    <w:p w:rsidR="00FD0681" w:rsidRPr="00B728BF" w:rsidRDefault="00FD0681" w:rsidP="00FD0681">
      <w:pPr>
        <w:rPr>
          <w:b/>
          <w:bCs/>
          <w:rtl/>
        </w:rPr>
      </w:pPr>
      <w:r w:rsidRPr="00B728BF">
        <w:rPr>
          <w:b/>
          <w:bCs/>
        </w:rPr>
        <w:t>2.3</w:t>
      </w:r>
      <w:r w:rsidRPr="00B728BF">
        <w:rPr>
          <w:rFonts w:hint="cs"/>
          <w:b/>
          <w:bCs/>
          <w:rtl/>
        </w:rPr>
        <w:tab/>
        <w:t>الجزء الوطني</w:t>
      </w:r>
    </w:p>
    <w:p w:rsidR="00FD0681" w:rsidRDefault="00FD0681" w:rsidP="00FD0681">
      <w:pPr>
        <w:rPr>
          <w:b/>
          <w:bCs/>
        </w:rPr>
      </w:pPr>
      <w:r>
        <w:rPr>
          <w:rFonts w:hint="cs"/>
          <w:b/>
          <w:bCs/>
          <w:rtl/>
        </w:rPr>
        <w:t xml:space="preserve">الحالة </w:t>
      </w:r>
      <w:r>
        <w:rPr>
          <w:b/>
          <w:bCs/>
        </w:rPr>
        <w:t>1</w:t>
      </w:r>
      <w:r>
        <w:rPr>
          <w:rFonts w:hint="cs"/>
          <w:b/>
          <w:bCs/>
          <w:rtl/>
        </w:rPr>
        <w:t xml:space="preserve">: الطول </w:t>
      </w:r>
      <w:r>
        <w:rPr>
          <w:b/>
          <w:bCs/>
        </w:rPr>
        <w:t>km 30</w:t>
      </w:r>
      <w:r>
        <w:rPr>
          <w:rFonts w:hint="cs"/>
          <w:b/>
          <w:bCs/>
          <w:rtl/>
        </w:rPr>
        <w:t xml:space="preserve"> في جزء النفاذ </w:t>
      </w:r>
    </w:p>
    <w:p w:rsidR="00FD0681" w:rsidRDefault="00FD0681" w:rsidP="00FD0681">
      <w:pPr>
        <w:rPr>
          <w:rtl/>
        </w:rPr>
      </w:pPr>
      <w:r w:rsidRPr="00B728BF">
        <w:rPr>
          <w:rFonts w:hint="cs"/>
          <w:rtl/>
        </w:rPr>
        <w:t xml:space="preserve">الطول أقصر من </w:t>
      </w:r>
      <w:r w:rsidRPr="00B728BF">
        <w:t xml:space="preserve">km 50 = </w:t>
      </w:r>
      <w:proofErr w:type="spellStart"/>
      <w:r w:rsidRPr="001A7F0F">
        <w:rPr>
          <w:i/>
          <w:iCs/>
        </w:rPr>
        <w:t>L</w:t>
      </w:r>
      <w:r w:rsidRPr="007845E9">
        <w:rPr>
          <w:i/>
          <w:iCs/>
          <w:vertAlign w:val="subscript"/>
        </w:rPr>
        <w:t>min</w:t>
      </w:r>
      <w:proofErr w:type="spellEnd"/>
      <w:r w:rsidRPr="00B728BF">
        <w:rPr>
          <w:rFonts w:hint="cs"/>
          <w:rtl/>
        </w:rPr>
        <w:t xml:space="preserve">، ومن ثم استخدمت قيمة </w:t>
      </w:r>
      <w:r w:rsidRPr="00B728BF">
        <w:t xml:space="preserve">km 50 = </w:t>
      </w:r>
      <w:proofErr w:type="spellStart"/>
      <w:r w:rsidRPr="001A7F0F">
        <w:rPr>
          <w:i/>
          <w:iCs/>
        </w:rPr>
        <w:t>L</w:t>
      </w:r>
      <w:r w:rsidR="007845E9" w:rsidRPr="007845E9">
        <w:rPr>
          <w:i/>
          <w:iCs/>
          <w:vertAlign w:val="subscript"/>
        </w:rPr>
        <w:t>li</w:t>
      </w:r>
      <w:r w:rsidRPr="007845E9">
        <w:rPr>
          <w:i/>
          <w:iCs/>
          <w:vertAlign w:val="subscript"/>
        </w:rPr>
        <w:t>nk</w:t>
      </w:r>
      <w:proofErr w:type="spellEnd"/>
      <w:r w:rsidRPr="00B728BF">
        <w:rPr>
          <w:rFonts w:hint="cs"/>
          <w:rtl/>
        </w:rPr>
        <w:t>.</w:t>
      </w:r>
    </w:p>
    <w:p w:rsidR="00FD0681" w:rsidRDefault="00FD0681" w:rsidP="00FD0681">
      <w:pPr>
        <w:jc w:val="center"/>
        <w:rPr>
          <w:rtl/>
        </w:rPr>
      </w:pPr>
      <w:r>
        <w:rPr>
          <w:position w:val="-32"/>
          <w:sz w:val="20"/>
        </w:rPr>
        <w:object w:dxaOrig="6720" w:dyaOrig="760">
          <v:shape id="_x0000_i1038" type="#_x0000_t75" style="width:336.2pt;height:38.2pt" o:ole="">
            <v:imagedata r:id="rId24" o:title=""/>
          </v:shape>
          <o:OLEObject Type="Embed" ProgID="Equation.3" ShapeID="_x0000_i1038" DrawAspect="Content" ObjectID="_1478417213" r:id="rId25"/>
        </w:object>
      </w:r>
    </w:p>
    <w:p w:rsidR="00FD0681" w:rsidRDefault="00FD0681" w:rsidP="00FD0681">
      <w:pPr>
        <w:spacing w:after="120"/>
        <w:jc w:val="center"/>
        <w:rPr>
          <w:rtl/>
        </w:rPr>
      </w:pPr>
      <w:r>
        <w:rPr>
          <w:position w:val="-58"/>
        </w:rPr>
        <w:object w:dxaOrig="5380" w:dyaOrig="960">
          <v:shape id="_x0000_i1039" type="#_x0000_t75" style="width:269.2pt;height:48.2pt" o:ole="">
            <v:imagedata r:id="rId26" o:title=""/>
          </v:shape>
          <o:OLEObject Type="Embed" ProgID="Equation.3" ShapeID="_x0000_i1039" DrawAspect="Content" ObjectID="_1478417214" r:id="rId27"/>
        </w:object>
      </w:r>
    </w:p>
    <w:p w:rsidR="00FD0681" w:rsidRDefault="00FD0681" w:rsidP="004A639E">
      <w:pPr>
        <w:rPr>
          <w:rtl/>
        </w:rPr>
      </w:pPr>
      <w:r>
        <w:rPr>
          <w:rFonts w:hint="cs"/>
          <w:rtl/>
        </w:rPr>
        <w:t xml:space="preserve">تعادل هذه القيم نسبة تيسر تبلغ </w:t>
      </w:r>
      <w:r>
        <w:t>%99,95</w:t>
      </w:r>
      <w:r>
        <w:rPr>
          <w:rFonts w:hint="cs"/>
          <w:rtl/>
        </w:rPr>
        <w:t xml:space="preserve"> (عدم تيسر يبلغ </w:t>
      </w:r>
      <w:r>
        <w:t>263</w:t>
      </w:r>
      <w:r>
        <w:rPr>
          <w:rFonts w:hint="cs"/>
          <w:rtl/>
        </w:rPr>
        <w:t xml:space="preserve"> دقيقة/سنة) وعدد الأحداث سنوياً فيما يتعلق بشدة الانقطاع </w:t>
      </w:r>
      <w:r>
        <w:t>100 = (OI)</w:t>
      </w:r>
      <w:r>
        <w:rPr>
          <w:rFonts w:hint="cs"/>
          <w:rtl/>
        </w:rPr>
        <w:t xml:space="preserve">، والتوقيت المتوسط بين أحداث عدم التيسر </w:t>
      </w:r>
      <w:r>
        <w:t>5 257 = (M</w:t>
      </w:r>
      <w:r w:rsidR="004A639E">
        <w:t>o</w:t>
      </w:r>
      <w:r>
        <w:t>)</w:t>
      </w:r>
      <w:r>
        <w:rPr>
          <w:rFonts w:hint="cs"/>
          <w:rtl/>
        </w:rPr>
        <w:t xml:space="preserve"> دقيقة. </w:t>
      </w:r>
    </w:p>
    <w:p w:rsidR="00FD0681" w:rsidRDefault="00FD0681" w:rsidP="00FD0681">
      <w:pPr>
        <w:rPr>
          <w:b/>
          <w:bCs/>
          <w:rtl/>
        </w:rPr>
      </w:pPr>
      <w:r>
        <w:rPr>
          <w:rFonts w:hint="cs"/>
          <w:b/>
          <w:bCs/>
          <w:rtl/>
        </w:rPr>
        <w:t xml:space="preserve">الحالة </w:t>
      </w:r>
      <w:r>
        <w:rPr>
          <w:b/>
          <w:bCs/>
        </w:rPr>
        <w:t>2</w:t>
      </w:r>
      <w:r>
        <w:rPr>
          <w:rFonts w:hint="cs"/>
          <w:b/>
          <w:bCs/>
          <w:rtl/>
        </w:rPr>
        <w:t xml:space="preserve">: الطول </w:t>
      </w:r>
      <w:r>
        <w:rPr>
          <w:b/>
          <w:bCs/>
        </w:rPr>
        <w:t>km 105</w:t>
      </w:r>
      <w:r>
        <w:rPr>
          <w:rFonts w:hint="cs"/>
          <w:b/>
          <w:bCs/>
          <w:rtl/>
        </w:rPr>
        <w:t xml:space="preserve"> في الجزء قصير المدى </w:t>
      </w:r>
    </w:p>
    <w:p w:rsidR="00FD0681" w:rsidRPr="00137C63" w:rsidRDefault="00FD0681" w:rsidP="00267AC3">
      <w:pPr>
        <w:rPr>
          <w:rtl/>
        </w:rPr>
      </w:pPr>
      <w:r w:rsidRPr="00137C63">
        <w:rPr>
          <w:rFonts w:hint="cs"/>
          <w:rtl/>
        </w:rPr>
        <w:t xml:space="preserve">يتراوح الطول بين </w:t>
      </w:r>
      <w:r w:rsidRPr="00137C63">
        <w:t>km 250 –</w:t>
      </w:r>
      <w:r w:rsidR="00267AC3">
        <w:t xml:space="preserve"> </w:t>
      </w:r>
      <w:r w:rsidRPr="00137C63">
        <w:t>50</w:t>
      </w:r>
      <w:r w:rsidRPr="00137C63">
        <w:rPr>
          <w:rFonts w:hint="cs"/>
          <w:rtl/>
        </w:rPr>
        <w:t>، ومن ثم:</w:t>
      </w:r>
    </w:p>
    <w:p w:rsidR="00FD0681" w:rsidRDefault="00FD0681" w:rsidP="00FD0681">
      <w:pPr>
        <w:pStyle w:val="Equation"/>
        <w:spacing w:before="240"/>
        <w:jc w:val="center"/>
      </w:pPr>
      <w:r>
        <w:rPr>
          <w:position w:val="-32"/>
          <w:sz w:val="20"/>
        </w:rPr>
        <w:object w:dxaOrig="6740" w:dyaOrig="760">
          <v:shape id="_x0000_i1040" type="#_x0000_t75" style="width:336.85pt;height:38.2pt" o:ole="">
            <v:imagedata r:id="rId28" o:title=""/>
          </v:shape>
          <o:OLEObject Type="Embed" ProgID="Equation.3" ShapeID="_x0000_i1040" DrawAspect="Content" ObjectID="_1478417215" r:id="rId29"/>
        </w:object>
      </w:r>
    </w:p>
    <w:p w:rsidR="00FD0681" w:rsidRDefault="00FD0681" w:rsidP="00FD0681">
      <w:pPr>
        <w:pStyle w:val="Equation"/>
        <w:spacing w:before="240"/>
      </w:pPr>
      <w:r>
        <w:tab/>
      </w:r>
      <w:r>
        <w:tab/>
      </w:r>
      <w:r>
        <w:rPr>
          <w:position w:val="-58"/>
        </w:rPr>
        <w:object w:dxaOrig="5700" w:dyaOrig="960">
          <v:shape id="_x0000_i1041" type="#_x0000_t75" style="width:284.85pt;height:48.2pt" o:ole="">
            <v:imagedata r:id="rId30" o:title=""/>
          </v:shape>
          <o:OLEObject Type="Embed" ProgID="Equation.3" ShapeID="_x0000_i1041" DrawAspect="Content" ObjectID="_1478417216" r:id="rId31"/>
        </w:object>
      </w:r>
    </w:p>
    <w:p w:rsidR="00FD0681" w:rsidRDefault="00FD0681" w:rsidP="00FD0681">
      <w:pPr>
        <w:rPr>
          <w:rtl/>
          <w:lang w:bidi="ar-EG"/>
        </w:rPr>
      </w:pPr>
      <w:r>
        <w:rPr>
          <w:rFonts w:hint="cs"/>
          <w:rtl/>
        </w:rPr>
        <w:t xml:space="preserve">هذه القيم تعادل نسبة تيسر تبلغ </w:t>
      </w:r>
      <w:r>
        <w:t>%99,69</w:t>
      </w:r>
      <w:r>
        <w:rPr>
          <w:rFonts w:hint="cs"/>
          <w:rtl/>
        </w:rPr>
        <w:t xml:space="preserve"> (عدم تيسر يبلغ </w:t>
      </w:r>
      <w:r>
        <w:t>210</w:t>
      </w:r>
      <w:r>
        <w:rPr>
          <w:rFonts w:hint="cs"/>
          <w:rtl/>
        </w:rPr>
        <w:t xml:space="preserve"> دقيقة/سنة)، وعدد الأحداث فيما يتعلق بشدة الانقطاع </w:t>
      </w:r>
      <w:r>
        <w:t>120 = (OI)</w:t>
      </w:r>
      <w:r>
        <w:rPr>
          <w:rFonts w:hint="cs"/>
          <w:rtl/>
        </w:rPr>
        <w:t xml:space="preserve"> والتوقيت المتوسط بين أحداث عدم التيسر </w:t>
      </w:r>
      <w:r>
        <w:t>4</w:t>
      </w:r>
      <w:r w:rsidR="00F36CA5">
        <w:t> </w:t>
      </w:r>
      <w:r>
        <w:t>381</w:t>
      </w:r>
      <w:r w:rsidR="00F36CA5">
        <w:rPr>
          <w:rFonts w:hint="cs"/>
          <w:rtl/>
        </w:rPr>
        <w:t xml:space="preserve"> دقيقة</w:t>
      </w:r>
      <w:r w:rsidR="00F36CA5">
        <w:rPr>
          <w:rFonts w:hint="cs"/>
          <w:rtl/>
          <w:lang w:bidi="ar-EG"/>
        </w:rPr>
        <w:t>.</w:t>
      </w:r>
    </w:p>
    <w:p w:rsidR="00FD0681" w:rsidRDefault="00FD0681" w:rsidP="00FD0681">
      <w:pPr>
        <w:rPr>
          <w:b/>
          <w:bCs/>
          <w:rtl/>
        </w:rPr>
      </w:pPr>
      <w:r>
        <w:rPr>
          <w:rFonts w:hint="cs"/>
          <w:b/>
          <w:bCs/>
          <w:rtl/>
        </w:rPr>
        <w:t xml:space="preserve">الحالة </w:t>
      </w:r>
      <w:r>
        <w:rPr>
          <w:b/>
          <w:bCs/>
        </w:rPr>
        <w:t>3</w:t>
      </w:r>
      <w:r>
        <w:rPr>
          <w:rFonts w:hint="cs"/>
          <w:b/>
          <w:bCs/>
          <w:rtl/>
        </w:rPr>
        <w:t xml:space="preserve">: الطول </w:t>
      </w:r>
      <w:r>
        <w:rPr>
          <w:b/>
          <w:bCs/>
        </w:rPr>
        <w:t>km 960</w:t>
      </w:r>
      <w:r>
        <w:rPr>
          <w:rFonts w:hint="cs"/>
          <w:b/>
          <w:bCs/>
          <w:rtl/>
        </w:rPr>
        <w:t xml:space="preserve"> في الجزء طويل المدى </w:t>
      </w:r>
    </w:p>
    <w:p w:rsidR="00FD0681" w:rsidRDefault="00FD0681" w:rsidP="00FD0681">
      <w:pPr>
        <w:rPr>
          <w:rtl/>
        </w:rPr>
      </w:pPr>
      <w:r>
        <w:rPr>
          <w:rFonts w:hint="cs"/>
          <w:rtl/>
        </w:rPr>
        <w:t xml:space="preserve">يتراوح الطول بين </w:t>
      </w:r>
      <w:r>
        <w:t>km 2</w:t>
      </w:r>
      <w:r w:rsidR="00DE313E">
        <w:t xml:space="preserve"> </w:t>
      </w:r>
      <w:r>
        <w:t>500 – 250</w:t>
      </w:r>
      <w:r>
        <w:rPr>
          <w:rFonts w:hint="cs"/>
          <w:rtl/>
        </w:rPr>
        <w:t>، ومن ثم:</w:t>
      </w:r>
    </w:p>
    <w:p w:rsidR="00FD0681" w:rsidRDefault="00FD0681" w:rsidP="00FD0681">
      <w:pPr>
        <w:pStyle w:val="Equation"/>
        <w:spacing w:before="240"/>
        <w:jc w:val="center"/>
      </w:pPr>
      <w:r>
        <w:rPr>
          <w:position w:val="-32"/>
          <w:sz w:val="20"/>
        </w:rPr>
        <w:object w:dxaOrig="7020" w:dyaOrig="760">
          <v:shape id="_x0000_i1042" type="#_x0000_t75" style="width:351.25pt;height:38.2pt" o:ole="">
            <v:imagedata r:id="rId32" o:title=""/>
          </v:shape>
          <o:OLEObject Type="Embed" ProgID="Equation.3" ShapeID="_x0000_i1042" DrawAspect="Content" ObjectID="_1478417217" r:id="rId33"/>
        </w:object>
      </w:r>
    </w:p>
    <w:p w:rsidR="00FD0681" w:rsidRDefault="00FD0681" w:rsidP="00F36CA5">
      <w:pPr>
        <w:pStyle w:val="Equation"/>
        <w:spacing w:before="240" w:after="120"/>
        <w:jc w:val="center"/>
      </w:pPr>
      <w:r>
        <w:rPr>
          <w:position w:val="-58"/>
        </w:rPr>
        <w:object w:dxaOrig="5920" w:dyaOrig="960">
          <v:shape id="_x0000_i1043" type="#_x0000_t75" style="width:296.15pt;height:48.2pt" o:ole="">
            <v:imagedata r:id="rId34" o:title=""/>
          </v:shape>
          <o:OLEObject Type="Embed" ProgID="Equation.3" ShapeID="_x0000_i1043" DrawAspect="Content" ObjectID="_1478417218" r:id="rId35"/>
        </w:object>
      </w:r>
    </w:p>
    <w:p w:rsidR="00FD0681" w:rsidRDefault="00FD0681" w:rsidP="00FD0681">
      <w:pPr>
        <w:rPr>
          <w:rtl/>
        </w:rPr>
      </w:pPr>
      <w:r>
        <w:rPr>
          <w:rFonts w:hint="cs"/>
          <w:rtl/>
        </w:rPr>
        <w:t xml:space="preserve">هذه القيم تعادل نسبة تيسر تبلغ </w:t>
      </w:r>
      <w:r>
        <w:t>%99,88</w:t>
      </w:r>
      <w:r>
        <w:rPr>
          <w:rFonts w:hint="cs"/>
          <w:rtl/>
        </w:rPr>
        <w:t xml:space="preserve"> (عدم تيسر يبلغ </w:t>
      </w:r>
      <w:r>
        <w:t>606</w:t>
      </w:r>
      <w:r>
        <w:rPr>
          <w:rFonts w:hint="cs"/>
          <w:rtl/>
        </w:rPr>
        <w:t xml:space="preserve"> دقيقة/سنة)، وعدد الأحداث فيما يتعلق بشدة الانقطاع </w:t>
      </w:r>
      <w:r>
        <w:t>93 = (OI)</w:t>
      </w:r>
      <w:r>
        <w:rPr>
          <w:rFonts w:hint="cs"/>
          <w:rtl/>
        </w:rPr>
        <w:t xml:space="preserve">، والتوقيت المتوسط بين أحداث عدم التيسر = </w:t>
      </w:r>
      <w:r>
        <w:t>5</w:t>
      </w:r>
      <w:r w:rsidR="00F36CA5">
        <w:t> </w:t>
      </w:r>
      <w:r>
        <w:t>627</w:t>
      </w:r>
      <w:r>
        <w:rPr>
          <w:rFonts w:hint="cs"/>
          <w:rtl/>
        </w:rPr>
        <w:t xml:space="preserve"> دقيقة.</w:t>
      </w:r>
    </w:p>
    <w:p w:rsidR="00FD0681" w:rsidRDefault="00FD0681" w:rsidP="00FD0681">
      <w:pPr>
        <w:rPr>
          <w:b/>
          <w:bCs/>
          <w:rtl/>
        </w:rPr>
      </w:pPr>
      <w:r>
        <w:rPr>
          <w:rFonts w:hint="cs"/>
          <w:b/>
          <w:bCs/>
          <w:rtl/>
        </w:rPr>
        <w:t xml:space="preserve">الحالة </w:t>
      </w:r>
      <w:r>
        <w:rPr>
          <w:b/>
          <w:bCs/>
        </w:rPr>
        <w:t>4</w:t>
      </w:r>
      <w:r>
        <w:rPr>
          <w:rFonts w:hint="cs"/>
          <w:b/>
          <w:bCs/>
          <w:rtl/>
        </w:rPr>
        <w:t xml:space="preserve">: الأهداف العامة لوصلة طولها </w:t>
      </w:r>
      <w:r>
        <w:rPr>
          <w:b/>
          <w:bCs/>
        </w:rPr>
        <w:t>km 1</w:t>
      </w:r>
      <w:r w:rsidR="00F36CA5">
        <w:rPr>
          <w:b/>
          <w:bCs/>
          <w:lang w:val="en-US"/>
        </w:rPr>
        <w:t> </w:t>
      </w:r>
      <w:r>
        <w:rPr>
          <w:b/>
          <w:bCs/>
        </w:rPr>
        <w:t>095</w:t>
      </w:r>
      <w:r>
        <w:rPr>
          <w:rFonts w:hint="cs"/>
          <w:b/>
          <w:bCs/>
          <w:rtl/>
        </w:rPr>
        <w:t xml:space="preserve"> تتألف من </w:t>
      </w:r>
      <w:r>
        <w:rPr>
          <w:b/>
          <w:bCs/>
        </w:rPr>
        <w:t>km 30</w:t>
      </w:r>
      <w:r>
        <w:rPr>
          <w:rFonts w:hint="cs"/>
          <w:b/>
          <w:bCs/>
          <w:rtl/>
        </w:rPr>
        <w:t xml:space="preserve"> لجزء النفاذ و</w:t>
      </w:r>
      <w:r>
        <w:rPr>
          <w:b/>
          <w:bCs/>
        </w:rPr>
        <w:t>km 105</w:t>
      </w:r>
      <w:r>
        <w:rPr>
          <w:rFonts w:hint="cs"/>
          <w:b/>
          <w:bCs/>
          <w:rtl/>
        </w:rPr>
        <w:t xml:space="preserve"> للجزء قصير المدى و</w:t>
      </w:r>
      <w:r>
        <w:rPr>
          <w:b/>
          <w:bCs/>
        </w:rPr>
        <w:t>km 960</w:t>
      </w:r>
      <w:r>
        <w:rPr>
          <w:rFonts w:hint="cs"/>
          <w:b/>
          <w:bCs/>
          <w:rtl/>
        </w:rPr>
        <w:t xml:space="preserve"> للجزء طويل المدى</w:t>
      </w:r>
    </w:p>
    <w:p w:rsidR="00FD0681" w:rsidRDefault="00FD0681" w:rsidP="00FD0681">
      <w:pPr>
        <w:rPr>
          <w:rtl/>
        </w:rPr>
      </w:pPr>
      <w:r>
        <w:rPr>
          <w:rFonts w:hint="cs"/>
          <w:rtl/>
        </w:rPr>
        <w:t>أهداف نسبة التيسر لهذه الوصلة هي مجموع أهداف عدم التيسر الخاصة بقسم الوصلة المنتمي إلى كل جزء من الشبكة:</w:t>
      </w:r>
    </w:p>
    <w:p w:rsidR="00FD0681" w:rsidRDefault="00695BD2" w:rsidP="00FD0681">
      <w:pPr>
        <w:pStyle w:val="Equation"/>
        <w:spacing w:before="240"/>
        <w:jc w:val="center"/>
      </w:pPr>
      <w:r>
        <w:rPr>
          <w:position w:val="-12"/>
        </w:rPr>
        <w:object w:dxaOrig="9560" w:dyaOrig="380">
          <v:shape id="_x0000_i1044" type="#_x0000_t75" style="width:477.1pt;height:18.8pt" o:ole="">
            <v:imagedata r:id="rId36" o:title=""/>
          </v:shape>
          <o:OLEObject Type="Embed" ProgID="Equation.3" ShapeID="_x0000_i1044" DrawAspect="Content" ObjectID="_1478417219" r:id="rId37"/>
        </w:object>
      </w:r>
    </w:p>
    <w:p w:rsidR="00FD0681" w:rsidRDefault="00FD0681" w:rsidP="00FD0681">
      <w:pPr>
        <w:rPr>
          <w:rtl/>
        </w:rPr>
      </w:pPr>
      <w:r>
        <w:rPr>
          <w:rFonts w:hint="cs"/>
          <w:rtl/>
        </w:rPr>
        <w:t>حيث:</w:t>
      </w:r>
    </w:p>
    <w:p w:rsidR="00FD0681" w:rsidRDefault="00FD0681" w:rsidP="00FD0681">
      <w:pPr>
        <w:ind w:left="720" w:firstLine="720"/>
      </w:pPr>
      <w:smartTag w:uri="urn:schemas-microsoft-com:office:smarttags" w:element="place">
        <w:smartTag w:uri="urn:schemas-microsoft-com:office:smarttags" w:element="City">
          <w:r>
            <w:rPr>
              <w:i/>
              <w:iCs/>
            </w:rPr>
            <w:t>UR</w:t>
          </w:r>
        </w:smartTag>
      </w:smartTag>
      <w:r>
        <w:rPr>
          <w:rFonts w:hint="cs"/>
          <w:i/>
          <w:iCs/>
          <w:rtl/>
        </w:rPr>
        <w:t xml:space="preserve">: </w:t>
      </w:r>
      <w:r w:rsidRPr="008B417F">
        <w:rPr>
          <w:rFonts w:hint="cs"/>
          <w:rtl/>
        </w:rPr>
        <w:t>نسبة عدم التيسر الإجمالي</w:t>
      </w:r>
    </w:p>
    <w:p w:rsidR="00FD0681" w:rsidRPr="008B417F" w:rsidRDefault="00FD0681" w:rsidP="00FD0681">
      <w:pPr>
        <w:pStyle w:val="Equationlegend"/>
        <w:tabs>
          <w:tab w:val="clear" w:pos="1985"/>
        </w:tabs>
        <w:ind w:left="0" w:firstLine="1416"/>
        <w:rPr>
          <w:sz w:val="30"/>
          <w:rtl/>
        </w:rPr>
      </w:pPr>
      <w:r>
        <w:rPr>
          <w:i/>
          <w:iCs/>
        </w:rPr>
        <w:t>UR</w:t>
      </w:r>
      <w:r>
        <w:rPr>
          <w:i/>
          <w:iCs/>
          <w:vertAlign w:val="subscript"/>
        </w:rPr>
        <w:t>AN</w:t>
      </w:r>
      <w:r>
        <w:rPr>
          <w:rFonts w:ascii="Tms Rmn" w:hAnsi="Tms Rmn"/>
          <w:sz w:val="12"/>
        </w:rPr>
        <w:t> </w:t>
      </w:r>
      <w:r>
        <w:rPr>
          <w:rFonts w:ascii="Tms Rmn" w:hAnsi="Tms Rmn" w:hint="cs"/>
          <w:sz w:val="12"/>
          <w:rtl/>
        </w:rPr>
        <w:t xml:space="preserve">: </w:t>
      </w:r>
      <w:r w:rsidRPr="008B417F">
        <w:rPr>
          <w:rFonts w:ascii="Tms Rmn" w:hAnsi="Tms Rmn" w:hint="cs"/>
          <w:sz w:val="30"/>
          <w:rtl/>
        </w:rPr>
        <w:t>هدف نسبة عدم التيسر لجزء النفاذ</w:t>
      </w:r>
    </w:p>
    <w:p w:rsidR="00FD0681" w:rsidRPr="008B417F" w:rsidRDefault="00FD0681" w:rsidP="00FD0681">
      <w:pPr>
        <w:pStyle w:val="Equationlegend"/>
        <w:tabs>
          <w:tab w:val="clear" w:pos="1985"/>
        </w:tabs>
        <w:ind w:left="93" w:firstLine="1323"/>
        <w:rPr>
          <w:sz w:val="30"/>
          <w:rtl/>
        </w:rPr>
      </w:pPr>
      <w:r>
        <w:rPr>
          <w:i/>
          <w:iCs/>
        </w:rPr>
        <w:t>UR</w:t>
      </w:r>
      <w:r>
        <w:rPr>
          <w:i/>
          <w:iCs/>
          <w:vertAlign w:val="subscript"/>
        </w:rPr>
        <w:t>SH</w:t>
      </w:r>
      <w:r>
        <w:rPr>
          <w:rFonts w:ascii="Tms Rmn" w:hAnsi="Tms Rmn"/>
          <w:sz w:val="12"/>
        </w:rPr>
        <w:t> </w:t>
      </w:r>
      <w:r>
        <w:rPr>
          <w:rFonts w:ascii="Tms Rmn" w:hAnsi="Tms Rmn" w:hint="cs"/>
          <w:sz w:val="12"/>
          <w:rtl/>
        </w:rPr>
        <w:t xml:space="preserve">: </w:t>
      </w:r>
      <w:r>
        <w:rPr>
          <w:rFonts w:ascii="Tms Rmn" w:hAnsi="Tms Rmn" w:hint="cs"/>
          <w:sz w:val="30"/>
          <w:rtl/>
        </w:rPr>
        <w:t>هدف نسبة عدم التيسر للجزء قصير المدى</w:t>
      </w:r>
    </w:p>
    <w:p w:rsidR="00FD0681" w:rsidRDefault="00FD0681" w:rsidP="00FD0681">
      <w:pPr>
        <w:pStyle w:val="Equationlegend"/>
        <w:tabs>
          <w:tab w:val="clear" w:pos="1985"/>
        </w:tabs>
        <w:ind w:left="16" w:firstLine="1337"/>
        <w:rPr>
          <w:rFonts w:ascii="Tms Rmn" w:hAnsi="Tms Rmn"/>
          <w:sz w:val="30"/>
          <w:rtl/>
          <w:lang w:bidi="ar-EG"/>
        </w:rPr>
      </w:pPr>
      <w:r>
        <w:rPr>
          <w:i/>
          <w:iCs/>
        </w:rPr>
        <w:t>UR</w:t>
      </w:r>
      <w:r>
        <w:rPr>
          <w:i/>
          <w:iCs/>
          <w:vertAlign w:val="subscript"/>
        </w:rPr>
        <w:t>LH</w:t>
      </w:r>
      <w:r>
        <w:rPr>
          <w:rFonts w:ascii="Tms Rmn" w:hAnsi="Tms Rmn"/>
          <w:sz w:val="12"/>
        </w:rPr>
        <w:t> </w:t>
      </w:r>
      <w:r>
        <w:rPr>
          <w:rFonts w:ascii="Tms Rmn" w:hAnsi="Tms Rmn" w:hint="cs"/>
          <w:sz w:val="30"/>
          <w:rtl/>
        </w:rPr>
        <w:t>: هدف نسبة عدم التيسر للجزء طويل المدى (انظر الأمثلة الواردة أعلاه)</w:t>
      </w:r>
      <w:r w:rsidR="007D37E3">
        <w:rPr>
          <w:rFonts w:ascii="Tms Rmn" w:hAnsi="Tms Rmn" w:hint="cs"/>
          <w:sz w:val="30"/>
          <w:rtl/>
          <w:lang w:bidi="ar-EG"/>
        </w:rPr>
        <w:t>.</w:t>
      </w:r>
    </w:p>
    <w:p w:rsidR="00FD0681" w:rsidRDefault="00FD0681" w:rsidP="00FD0681">
      <w:pPr>
        <w:rPr>
          <w:rtl/>
        </w:rPr>
      </w:pPr>
      <w:r>
        <w:rPr>
          <w:rFonts w:hint="cs"/>
          <w:rtl/>
        </w:rPr>
        <w:lastRenderedPageBreak/>
        <w:t>يعطى هدف التوقيت المتوسط بين أحداث عدم التيسر من عكس مجموع أحداث شدة الانقطاع الخاصة بقسم الوصلة المنتمي إلى كل جزء من الشبكة:</w:t>
      </w:r>
    </w:p>
    <w:p w:rsidR="00FD0681" w:rsidRDefault="00FD0681" w:rsidP="00FD0681">
      <w:pPr>
        <w:jc w:val="center"/>
      </w:pPr>
      <w:r>
        <w:rPr>
          <w:position w:val="-30"/>
          <w:sz w:val="20"/>
        </w:rPr>
        <w:object w:dxaOrig="6900" w:dyaOrig="680">
          <v:shape id="_x0000_i1045" type="#_x0000_t75" style="width:344.95pt;height:33.8pt" o:ole="">
            <v:imagedata r:id="rId38" o:title=""/>
          </v:shape>
          <o:OLEObject Type="Embed" ProgID="Equation.3" ShapeID="_x0000_i1045" DrawAspect="Content" ObjectID="_1478417220" r:id="rId39"/>
        </w:object>
      </w:r>
    </w:p>
    <w:p w:rsidR="00FD0681" w:rsidRDefault="00FD0681" w:rsidP="00FD0681">
      <w:pPr>
        <w:rPr>
          <w:rtl/>
        </w:rPr>
      </w:pPr>
      <w:r>
        <w:rPr>
          <w:rFonts w:hint="cs"/>
          <w:rtl/>
        </w:rPr>
        <w:t>حيث:</w:t>
      </w:r>
    </w:p>
    <w:p w:rsidR="00FD0681" w:rsidRDefault="00FD0681" w:rsidP="00FD0681">
      <w:pPr>
        <w:rPr>
          <w:rtl/>
        </w:rPr>
      </w:pPr>
      <w:r>
        <w:rPr>
          <w:i/>
          <w:iCs/>
        </w:rPr>
        <w:tab/>
        <w:t>Mo</w:t>
      </w:r>
      <w:r>
        <w:rPr>
          <w:rFonts w:ascii="Tms Rmn" w:hAnsi="Tms Rmn"/>
          <w:sz w:val="12"/>
        </w:rPr>
        <w:t> </w:t>
      </w:r>
      <w:r>
        <w:rPr>
          <w:rFonts w:ascii="Tms Rmn" w:hAnsi="Tms Rmn" w:hint="cs"/>
          <w:sz w:val="12"/>
          <w:rtl/>
        </w:rPr>
        <w:t>: متوسط التوقيت الإجمالي بين الانقطاع</w:t>
      </w:r>
    </w:p>
    <w:p w:rsidR="00FD0681" w:rsidRPr="00310060" w:rsidRDefault="00FD0681" w:rsidP="00FD0681">
      <w:pPr>
        <w:rPr>
          <w:sz w:val="30"/>
          <w:rtl/>
        </w:rPr>
      </w:pPr>
      <w:r>
        <w:rPr>
          <w:i/>
          <w:iCs/>
        </w:rPr>
        <w:tab/>
        <w:t>OI</w:t>
      </w:r>
      <w:r>
        <w:rPr>
          <w:i/>
          <w:iCs/>
          <w:vertAlign w:val="subscript"/>
        </w:rPr>
        <w:t>AN</w:t>
      </w:r>
      <w:r>
        <w:rPr>
          <w:rFonts w:ascii="Tms Rmn" w:hAnsi="Tms Rmn"/>
          <w:sz w:val="12"/>
        </w:rPr>
        <w:t> </w:t>
      </w:r>
      <w:r>
        <w:rPr>
          <w:rFonts w:ascii="Tms Rmn" w:hAnsi="Tms Rmn" w:hint="cs"/>
          <w:sz w:val="30"/>
          <w:rtl/>
        </w:rPr>
        <w:t>: هدف شدة الانقطاع لجزء النفاذ</w:t>
      </w:r>
    </w:p>
    <w:p w:rsidR="00FD0681" w:rsidRPr="00310060" w:rsidRDefault="00FD0681" w:rsidP="00FD0681">
      <w:pPr>
        <w:rPr>
          <w:sz w:val="30"/>
          <w:rtl/>
        </w:rPr>
      </w:pPr>
      <w:r>
        <w:rPr>
          <w:i/>
          <w:iCs/>
        </w:rPr>
        <w:tab/>
        <w:t>OI</w:t>
      </w:r>
      <w:r>
        <w:rPr>
          <w:i/>
          <w:iCs/>
          <w:vertAlign w:val="subscript"/>
        </w:rPr>
        <w:t>SH</w:t>
      </w:r>
      <w:r w:rsidRPr="00310060">
        <w:rPr>
          <w:rFonts w:hint="cs"/>
          <w:sz w:val="30"/>
          <w:rtl/>
        </w:rPr>
        <w:t>: هدف شدة الانقطاع للجزء قصير المدى</w:t>
      </w:r>
    </w:p>
    <w:p w:rsidR="00FD0681" w:rsidRDefault="00FD0681" w:rsidP="00FD0681">
      <w:pPr>
        <w:rPr>
          <w:sz w:val="30"/>
          <w:rtl/>
          <w:lang w:bidi="ar-EG"/>
        </w:rPr>
      </w:pPr>
      <w:r>
        <w:rPr>
          <w:i/>
          <w:iCs/>
        </w:rPr>
        <w:tab/>
        <w:t>OI</w:t>
      </w:r>
      <w:r>
        <w:rPr>
          <w:i/>
          <w:iCs/>
          <w:vertAlign w:val="subscript"/>
        </w:rPr>
        <w:t>LH</w:t>
      </w:r>
      <w:r>
        <w:rPr>
          <w:rFonts w:ascii="Tms Rmn" w:hAnsi="Tms Rmn"/>
          <w:sz w:val="12"/>
        </w:rPr>
        <w:t> </w:t>
      </w:r>
      <w:r w:rsidRPr="00310060">
        <w:rPr>
          <w:rFonts w:hint="cs"/>
          <w:sz w:val="30"/>
          <w:rtl/>
        </w:rPr>
        <w:t xml:space="preserve">: هدف شدة الانقطاع للجزء </w:t>
      </w:r>
      <w:r>
        <w:rPr>
          <w:rFonts w:hint="cs"/>
          <w:sz w:val="30"/>
          <w:rtl/>
        </w:rPr>
        <w:t>طويل</w:t>
      </w:r>
      <w:r w:rsidRPr="00310060">
        <w:rPr>
          <w:rFonts w:hint="cs"/>
          <w:sz w:val="30"/>
          <w:rtl/>
        </w:rPr>
        <w:t xml:space="preserve"> المدى</w:t>
      </w:r>
      <w:r w:rsidR="0025048E">
        <w:rPr>
          <w:rFonts w:hint="cs"/>
          <w:sz w:val="30"/>
          <w:rtl/>
          <w:lang w:bidi="ar-EG"/>
        </w:rPr>
        <w:t xml:space="preserve"> (انظر الأمثلة الواردة أعلاه).</w:t>
      </w:r>
    </w:p>
    <w:p w:rsidR="00FD0681" w:rsidRDefault="00FD0681" w:rsidP="002753BB">
      <w:pPr>
        <w:rPr>
          <w:rtl/>
        </w:rPr>
      </w:pPr>
      <w:r>
        <w:rPr>
          <w:rFonts w:hint="cs"/>
          <w:rtl/>
        </w:rPr>
        <w:t>هذه القيم تعادل نسبة تيسر تبلغ</w:t>
      </w:r>
      <w:r>
        <w:t xml:space="preserve"> %99,</w:t>
      </w:r>
      <w:r w:rsidR="002753BB">
        <w:t>79</w:t>
      </w:r>
      <w:r>
        <w:t xml:space="preserve"> </w:t>
      </w:r>
      <w:r>
        <w:rPr>
          <w:rFonts w:hint="cs"/>
          <w:rtl/>
        </w:rPr>
        <w:t xml:space="preserve">(عدم تيسر يبلغ </w:t>
      </w:r>
      <w:r w:rsidR="002753BB">
        <w:t>1 114</w:t>
      </w:r>
      <w:r>
        <w:rPr>
          <w:rFonts w:hint="cs"/>
          <w:rtl/>
        </w:rPr>
        <w:t xml:space="preserve"> دقيقة/سنة)، وعدد الأحداث سنوياً فيما يتعلق بشدة الانقطاع </w:t>
      </w:r>
      <w:r>
        <w:t>313 = (OI)</w:t>
      </w:r>
      <w:r>
        <w:rPr>
          <w:rFonts w:hint="cs"/>
          <w:rtl/>
        </w:rPr>
        <w:t xml:space="preserve">، والتوقيت المتوسط بين أحداث عدم التيسر </w:t>
      </w:r>
      <w:r>
        <w:t>1</w:t>
      </w:r>
      <w:r w:rsidR="00F161C2">
        <w:rPr>
          <w:lang w:val="en-US"/>
        </w:rPr>
        <w:t> </w:t>
      </w:r>
      <w:r>
        <w:t>674 = Mo</w:t>
      </w:r>
      <w:r>
        <w:rPr>
          <w:rFonts w:hint="cs"/>
          <w:rtl/>
        </w:rPr>
        <w:t>.</w:t>
      </w:r>
    </w:p>
    <w:p w:rsidR="00FD0681" w:rsidRDefault="00FD0681" w:rsidP="007D37E3">
      <w:pPr>
        <w:rPr>
          <w:rtl/>
        </w:rPr>
      </w:pPr>
      <w:r>
        <w:rPr>
          <w:rFonts w:hint="cs"/>
          <w:rtl/>
        </w:rPr>
        <w:t xml:space="preserve">وفقاً للتوصية </w:t>
      </w:r>
      <w:r>
        <w:t>ITU-</w:t>
      </w:r>
      <w:r w:rsidR="007D37E3">
        <w:t>T</w:t>
      </w:r>
      <w:r>
        <w:t xml:space="preserve"> G.</w:t>
      </w:r>
      <w:r w:rsidR="0011329F">
        <w:t>827</w:t>
      </w:r>
      <w:r>
        <w:rPr>
          <w:rFonts w:hint="cs"/>
          <w:rtl/>
        </w:rPr>
        <w:t xml:space="preserve">، تكون أهداف عنصر مسير وطني طوله </w:t>
      </w:r>
      <w:r>
        <w:t>km 1</w:t>
      </w:r>
      <w:r w:rsidR="0011329F">
        <w:t> </w:t>
      </w:r>
      <w:r>
        <w:t>095</w:t>
      </w:r>
      <w:r>
        <w:rPr>
          <w:rFonts w:hint="cs"/>
          <w:rtl/>
        </w:rPr>
        <w:t xml:space="preserve"> كما يلي:</w:t>
      </w:r>
    </w:p>
    <w:p w:rsidR="00FD0681" w:rsidRDefault="00FD0681" w:rsidP="00FD0681">
      <w:pPr>
        <w:numPr>
          <w:ilvl w:val="0"/>
          <w:numId w:val="12"/>
        </w:numPr>
        <w:tabs>
          <w:tab w:val="clear" w:pos="794"/>
          <w:tab w:val="clear" w:pos="1191"/>
          <w:tab w:val="clear" w:pos="1588"/>
          <w:tab w:val="clear" w:pos="1985"/>
        </w:tabs>
        <w:overflowPunct/>
        <w:autoSpaceDE/>
        <w:autoSpaceDN/>
        <w:adjustRightInd/>
        <w:textAlignment w:val="auto"/>
        <w:rPr>
          <w:rtl/>
        </w:rPr>
      </w:pPr>
      <w:r>
        <w:rPr>
          <w:rFonts w:hint="cs"/>
          <w:rtl/>
        </w:rPr>
        <w:t xml:space="preserve">نسبة تيسر معيارية = </w:t>
      </w:r>
      <w:r>
        <w:t>0,9945</w:t>
      </w:r>
    </w:p>
    <w:p w:rsidR="00FD0681" w:rsidRDefault="00FD0681" w:rsidP="00FD0681">
      <w:pPr>
        <w:numPr>
          <w:ilvl w:val="0"/>
          <w:numId w:val="12"/>
        </w:numPr>
        <w:tabs>
          <w:tab w:val="clear" w:pos="794"/>
          <w:tab w:val="clear" w:pos="1191"/>
          <w:tab w:val="clear" w:pos="1588"/>
          <w:tab w:val="clear" w:pos="1985"/>
        </w:tabs>
        <w:overflowPunct/>
        <w:autoSpaceDE/>
        <w:autoSpaceDN/>
        <w:adjustRightInd/>
        <w:textAlignment w:val="auto"/>
      </w:pPr>
      <w:r>
        <w:rPr>
          <w:rFonts w:hint="cs"/>
          <w:rtl/>
        </w:rPr>
        <w:t xml:space="preserve">ارتفاع نسبة التيسر = </w:t>
      </w:r>
      <w:r>
        <w:t>0,99912</w:t>
      </w:r>
    </w:p>
    <w:p w:rsidR="00FD0681" w:rsidRDefault="00FD0681" w:rsidP="00FD0681">
      <w:pPr>
        <w:numPr>
          <w:ilvl w:val="0"/>
          <w:numId w:val="12"/>
        </w:numPr>
        <w:tabs>
          <w:tab w:val="clear" w:pos="794"/>
          <w:tab w:val="clear" w:pos="1191"/>
          <w:tab w:val="clear" w:pos="1588"/>
          <w:tab w:val="clear" w:pos="1985"/>
        </w:tabs>
        <w:overflowPunct/>
        <w:autoSpaceDE/>
        <w:autoSpaceDN/>
        <w:adjustRightInd/>
        <w:textAlignment w:val="auto"/>
      </w:pPr>
      <w:r>
        <w:rPr>
          <w:rFonts w:hint="cs"/>
          <w:rtl/>
        </w:rPr>
        <w:t xml:space="preserve">شدة انقطاع معيارية = </w:t>
      </w:r>
      <w:r>
        <w:t>12</w:t>
      </w:r>
    </w:p>
    <w:p w:rsidR="00FD0681" w:rsidRDefault="00FD0681" w:rsidP="00FD0681">
      <w:pPr>
        <w:numPr>
          <w:ilvl w:val="0"/>
          <w:numId w:val="12"/>
        </w:numPr>
        <w:tabs>
          <w:tab w:val="clear" w:pos="794"/>
          <w:tab w:val="clear" w:pos="1191"/>
          <w:tab w:val="clear" w:pos="1588"/>
          <w:tab w:val="clear" w:pos="1985"/>
        </w:tabs>
        <w:overflowPunct/>
        <w:autoSpaceDE/>
        <w:autoSpaceDN/>
        <w:adjustRightInd/>
        <w:textAlignment w:val="auto"/>
      </w:pPr>
      <w:r>
        <w:rPr>
          <w:rFonts w:hint="cs"/>
          <w:rtl/>
        </w:rPr>
        <w:t xml:space="preserve">ارتفاع شدة الانقطاع = </w:t>
      </w:r>
      <w:r>
        <w:t>6</w:t>
      </w:r>
      <w:r w:rsidR="00956CEB">
        <w:rPr>
          <w:rFonts w:hint="cs"/>
          <w:rtl/>
          <w:lang w:bidi="ar-EG"/>
        </w:rPr>
        <w:t>.</w:t>
      </w:r>
    </w:p>
    <w:p w:rsidR="00FD0681" w:rsidRDefault="00FD0681" w:rsidP="00FD0681">
      <w:pPr>
        <w:rPr>
          <w:rtl/>
        </w:rPr>
      </w:pPr>
      <w:r>
        <w:rPr>
          <w:rFonts w:hint="cs"/>
          <w:rtl/>
        </w:rPr>
        <w:t xml:space="preserve">وفي هذا المثال تتمشى أهداف نسبة التيسر مع التوصية </w:t>
      </w:r>
      <w:r>
        <w:t>ITU-T G.827</w:t>
      </w:r>
      <w:r>
        <w:rPr>
          <w:rFonts w:hint="cs"/>
          <w:rtl/>
        </w:rPr>
        <w:t xml:space="preserve"> فيما يتعلق بسوية الأداء المعياري.</w:t>
      </w:r>
    </w:p>
    <w:p w:rsidR="00FD0681" w:rsidRDefault="00FD0681" w:rsidP="00FD0681">
      <w:pPr>
        <w:rPr>
          <w:rtl/>
        </w:rPr>
      </w:pPr>
      <w:r w:rsidRPr="00B36A72">
        <w:rPr>
          <w:rFonts w:hint="cs"/>
          <w:rtl/>
        </w:rPr>
        <w:t xml:space="preserve">ترتكز </w:t>
      </w:r>
      <w:r>
        <w:rPr>
          <w:rFonts w:hint="cs"/>
          <w:rtl/>
        </w:rPr>
        <w:t xml:space="preserve">أهداف شدة الانقطاع في التوصية </w:t>
      </w:r>
      <w:r>
        <w:t>ITU-T G.827</w:t>
      </w:r>
      <w:r>
        <w:rPr>
          <w:rFonts w:hint="cs"/>
          <w:rtl/>
        </w:rPr>
        <w:t xml:space="preserve"> على قيمة التوقيت المتوسط المطلوب لإعادة الوضع إلى ما كان عليه والذي يبلغ أربع ساعات. ومن المسلم به أن بعض الأحداث، التي تعزى إلى ظروف عمل شاذة، مثل أعطال الانتشار في التطبيقات الراديوية، يمكن أن تؤدي إلى أحداث عدم تيسر تعالج ذاتياً، ومثل هذه الأحداث التي عادة ما تكون أقصر بكثير، لا</w:t>
      </w:r>
      <w:r>
        <w:rPr>
          <w:rFonts w:hint="eastAsia"/>
          <w:rtl/>
        </w:rPr>
        <w:t> </w:t>
      </w:r>
      <w:r>
        <w:rPr>
          <w:rFonts w:hint="cs"/>
          <w:rtl/>
        </w:rPr>
        <w:t xml:space="preserve">تؤخذ في الحسبان في تحديد أهداف شدة الانقطاع في التوصية </w:t>
      </w:r>
      <w:r>
        <w:t>ITU-T G.827</w:t>
      </w:r>
      <w:r>
        <w:rPr>
          <w:rFonts w:hint="cs"/>
          <w:rtl/>
        </w:rPr>
        <w:t>، ولكن لا ينبغي على أية حال تجاوز الأهداف العامة لنسبة التيسر.</w:t>
      </w:r>
    </w:p>
    <w:p w:rsidR="00FD0681" w:rsidRPr="00C0714E" w:rsidRDefault="00FD0681" w:rsidP="009E74B2">
      <w:pPr>
        <w:pStyle w:val="SectionNo"/>
        <w:rPr>
          <w:b/>
          <w:bCs/>
          <w:rtl/>
        </w:rPr>
      </w:pPr>
      <w:r w:rsidRPr="00C0714E">
        <w:rPr>
          <w:rFonts w:hint="cs"/>
          <w:b/>
          <w:bCs/>
          <w:rtl/>
        </w:rPr>
        <w:t xml:space="preserve">الملحق </w:t>
      </w:r>
      <w:r w:rsidRPr="00C0714E">
        <w:rPr>
          <w:b/>
          <w:bCs/>
        </w:rPr>
        <w:t>2</w:t>
      </w:r>
    </w:p>
    <w:p w:rsidR="00FD0681" w:rsidRPr="00132826" w:rsidRDefault="00FD0681" w:rsidP="00C0714E">
      <w:pPr>
        <w:pStyle w:val="Title2"/>
        <w:spacing w:before="120"/>
        <w:rPr>
          <w:rtl/>
        </w:rPr>
      </w:pPr>
      <w:r w:rsidRPr="00132826">
        <w:rPr>
          <w:rFonts w:hint="cs"/>
          <w:rtl/>
        </w:rPr>
        <w:t>تعريف المعلمات</w:t>
      </w:r>
    </w:p>
    <w:p w:rsidR="00FD0681" w:rsidRDefault="00FD0681" w:rsidP="00FD00AA">
      <w:pPr>
        <w:pStyle w:val="Heading1"/>
        <w:rPr>
          <w:rtl/>
        </w:rPr>
      </w:pPr>
      <w:r>
        <w:t>1</w:t>
      </w:r>
      <w:r>
        <w:rPr>
          <w:rFonts w:hint="cs"/>
          <w:rtl/>
        </w:rPr>
        <w:tab/>
        <w:t xml:space="preserve">نسبة التيسر </w:t>
      </w:r>
      <w:r>
        <w:t>(AR)</w:t>
      </w:r>
      <w:r>
        <w:rPr>
          <w:rFonts w:hint="cs"/>
          <w:rtl/>
        </w:rPr>
        <w:t xml:space="preserve"> ونسبة عدم التيسر </w:t>
      </w:r>
      <w:r>
        <w:t>(</w:t>
      </w:r>
      <w:smartTag w:uri="urn:schemas-microsoft-com:office:smarttags" w:element="place">
        <w:smartTag w:uri="urn:schemas-microsoft-com:office:smarttags" w:element="City">
          <w:r>
            <w:t>UR</w:t>
          </w:r>
        </w:smartTag>
      </w:smartTag>
      <w:r>
        <w:t>)</w:t>
      </w:r>
    </w:p>
    <w:p w:rsidR="00FD0681" w:rsidRDefault="00FD0681" w:rsidP="00FD0681">
      <w:pPr>
        <w:rPr>
          <w:rtl/>
        </w:rPr>
      </w:pPr>
      <w:r>
        <w:rPr>
          <w:rFonts w:hint="cs"/>
          <w:rtl/>
        </w:rPr>
        <w:t xml:space="preserve">نسبة التيسر </w:t>
      </w:r>
      <w:r>
        <w:t>(AR)</w:t>
      </w:r>
      <w:r>
        <w:rPr>
          <w:rFonts w:hint="cs"/>
          <w:rtl/>
        </w:rPr>
        <w:t>، هي نسبة الوقت التي يكون فيها المسير في حالة التيسر أثناء فترة مراقبة. وتحسب هذه النسبة بقسمة إجمالي وقت التيسر أثناء فترة المراقبة على دوام فترة المراقبة.</w:t>
      </w:r>
    </w:p>
    <w:p w:rsidR="00FD0681" w:rsidRDefault="00FD0681" w:rsidP="00FD0681">
      <w:pPr>
        <w:rPr>
          <w:rtl/>
        </w:rPr>
      </w:pPr>
      <w:r>
        <w:rPr>
          <w:rFonts w:hint="cs"/>
          <w:rtl/>
        </w:rPr>
        <w:t xml:space="preserve">وعكس نسبة التيسر </w:t>
      </w:r>
      <w:r>
        <w:t>(AR)</w:t>
      </w:r>
      <w:r>
        <w:rPr>
          <w:rFonts w:hint="cs"/>
          <w:rtl/>
        </w:rPr>
        <w:t xml:space="preserve"> هو نسبة عدم التيسر </w:t>
      </w:r>
      <w:r>
        <w:t>(UR)</w:t>
      </w:r>
      <w:r>
        <w:rPr>
          <w:rFonts w:hint="cs"/>
          <w:rtl/>
        </w:rPr>
        <w:t>، وهي نسبة الوقت التي يكون فيها المسير من نقطة إلى نقطة في حالة عدم التيسر أثناء فترة مراقبة. وتحسب هذه النسبة بقسمة إجمالي وقت عدم التيسر أثناء فترة المراقبة على دوام فترة المراقبة.</w:t>
      </w:r>
    </w:p>
    <w:p w:rsidR="00FD0681" w:rsidRDefault="00FD0681" w:rsidP="00FD0681">
      <w:pPr>
        <w:pStyle w:val="Equation"/>
        <w:jc w:val="center"/>
        <w:rPr>
          <w:szCs w:val="22"/>
          <w:rtl/>
        </w:rPr>
      </w:pPr>
      <w:r w:rsidRPr="00DA4688">
        <w:rPr>
          <w:i/>
          <w:iCs/>
          <w:szCs w:val="22"/>
        </w:rPr>
        <w:t>AR</w:t>
      </w:r>
      <w:r w:rsidRPr="00DA4688">
        <w:rPr>
          <w:szCs w:val="22"/>
        </w:rPr>
        <w:t xml:space="preserve"> + </w:t>
      </w:r>
      <w:smartTag w:uri="urn:schemas-microsoft-com:office:smarttags" w:element="place">
        <w:smartTag w:uri="urn:schemas-microsoft-com:office:smarttags" w:element="City">
          <w:r w:rsidRPr="00DA4688">
            <w:rPr>
              <w:i/>
              <w:iCs/>
              <w:szCs w:val="22"/>
            </w:rPr>
            <w:t>UR</w:t>
          </w:r>
        </w:smartTag>
      </w:smartTag>
      <w:r w:rsidRPr="00DA4688">
        <w:rPr>
          <w:szCs w:val="22"/>
        </w:rPr>
        <w:t xml:space="preserve"> </w:t>
      </w:r>
      <w:r w:rsidRPr="00DA4688">
        <w:rPr>
          <w:rFonts w:ascii="Symbol" w:hAnsi="Symbol"/>
          <w:szCs w:val="22"/>
        </w:rPr>
        <w:t></w:t>
      </w:r>
      <w:r w:rsidRPr="00DA4688">
        <w:rPr>
          <w:szCs w:val="22"/>
        </w:rPr>
        <w:t xml:space="preserve"> 1</w:t>
      </w:r>
    </w:p>
    <w:p w:rsidR="00FD0681" w:rsidRDefault="00FD0681" w:rsidP="00FD0681">
      <w:pPr>
        <w:rPr>
          <w:rtl/>
        </w:rPr>
      </w:pPr>
      <w:r>
        <w:rPr>
          <w:rFonts w:hint="cs"/>
          <w:rtl/>
        </w:rPr>
        <w:lastRenderedPageBreak/>
        <w:t>ويوصي أن تستغرق فترة المراقبة سنة كاملة.</w:t>
      </w:r>
    </w:p>
    <w:p w:rsidR="00FD0681" w:rsidRDefault="00FD0681" w:rsidP="00FD0681">
      <w:pPr>
        <w:rPr>
          <w:rtl/>
        </w:rPr>
      </w:pPr>
      <w:r>
        <w:rPr>
          <w:rFonts w:hint="cs"/>
          <w:rtl/>
        </w:rPr>
        <w:t>وتخصيص أهداف التيسر لفترات مراقبة تقل عن سنة، يندرج خارج نطاق هذه التوصية.</w:t>
      </w:r>
    </w:p>
    <w:p w:rsidR="00FD0681" w:rsidRDefault="00FD0681" w:rsidP="00FD0681">
      <w:pPr>
        <w:rPr>
          <w:rtl/>
        </w:rPr>
      </w:pPr>
      <w:r>
        <w:rPr>
          <w:rFonts w:hint="cs"/>
          <w:i/>
          <w:iCs/>
          <w:rtl/>
        </w:rPr>
        <w:t>الوقت الميسر المخطط</w:t>
      </w:r>
    </w:p>
    <w:p w:rsidR="00FD0681" w:rsidRDefault="00FD0681" w:rsidP="00FD0681">
      <w:pPr>
        <w:rPr>
          <w:rtl/>
        </w:rPr>
      </w:pPr>
      <w:r>
        <w:rPr>
          <w:rFonts w:hint="cs"/>
          <w:rtl/>
        </w:rPr>
        <w:t>إذا كان التوصيل غير دائم طبقاً للخطة الموضوعة، عندئذ لا تؤخذ الف</w:t>
      </w:r>
      <w:r w:rsidR="007D37E3">
        <w:rPr>
          <w:rFonts w:hint="cs"/>
          <w:rtl/>
        </w:rPr>
        <w:t>ترات التي لا يشغّل فيها التوصيل</w:t>
      </w:r>
      <w:r>
        <w:rPr>
          <w:rFonts w:hint="cs"/>
          <w:rtl/>
        </w:rPr>
        <w:t xml:space="preserve"> في الاعتبار أثناء حساب التيسر. وقد يكون لذلك تأثير في اختيار فترة المراقبة.</w:t>
      </w:r>
    </w:p>
    <w:p w:rsidR="00FD0681" w:rsidRPr="00856919" w:rsidRDefault="00FD0681" w:rsidP="00132826">
      <w:pPr>
        <w:pStyle w:val="Heading1"/>
        <w:rPr>
          <w:rtl/>
        </w:rPr>
      </w:pPr>
      <w:r w:rsidRPr="00856919">
        <w:t>2</w:t>
      </w:r>
      <w:r w:rsidRPr="00856919">
        <w:rPr>
          <w:rFonts w:hint="cs"/>
          <w:rtl/>
        </w:rPr>
        <w:tab/>
        <w:t>متوسط التوقيت بين الانقطاعات وشدة الانقطاع</w:t>
      </w:r>
    </w:p>
    <w:p w:rsidR="00FD0681" w:rsidRDefault="00FD0681" w:rsidP="00956CEB">
      <w:pPr>
        <w:rPr>
          <w:rtl/>
        </w:rPr>
      </w:pPr>
      <w:r>
        <w:rPr>
          <w:rFonts w:hint="cs"/>
          <w:rtl/>
        </w:rPr>
        <w:t>تعر</w:t>
      </w:r>
      <w:r w:rsidR="00DE313E">
        <w:rPr>
          <w:rFonts w:hint="cs"/>
          <w:rtl/>
          <w:lang w:bidi="ar-EG"/>
        </w:rPr>
        <w:t>ّ</w:t>
      </w:r>
      <w:r>
        <w:rPr>
          <w:rFonts w:hint="cs"/>
          <w:rtl/>
        </w:rPr>
        <w:t xml:space="preserve">ف فترة عدم التيسر بأنها "انقطاع" أيضاً. ومتوسط التوقيت بين الانقطاعات </w:t>
      </w:r>
      <w:r>
        <w:t>(Mo)</w:t>
      </w:r>
      <w:r>
        <w:rPr>
          <w:rFonts w:hint="cs"/>
          <w:rtl/>
        </w:rPr>
        <w:t xml:space="preserve"> هو متوسط فترة الفواصل عندما يكون عنصر المسير متيسراً أثناء فترة القياس. وعدد الانقطاعات في كل فترة قياس يسمى "شدة الانقطاع" </w:t>
      </w:r>
      <w:r>
        <w:t>(OI)</w:t>
      </w:r>
      <w:r>
        <w:rPr>
          <w:rFonts w:hint="cs"/>
          <w:rtl/>
        </w:rPr>
        <w:t xml:space="preserve"> (انظر الملاحظة</w:t>
      </w:r>
      <w:r w:rsidR="007D37E3">
        <w:rPr>
          <w:rFonts w:hint="cs"/>
          <w:rtl/>
          <w:lang w:bidi="ar-EG"/>
        </w:rPr>
        <w:t xml:space="preserve"> </w:t>
      </w:r>
      <w:r w:rsidR="007D37E3">
        <w:rPr>
          <w:lang w:val="en-US" w:bidi="ar-EG"/>
        </w:rPr>
        <w:t>1</w:t>
      </w:r>
      <w:r>
        <w:rPr>
          <w:rFonts w:hint="cs"/>
          <w:rtl/>
        </w:rPr>
        <w:t>).</w:t>
      </w:r>
    </w:p>
    <w:p w:rsidR="00FD0681" w:rsidRDefault="00FD0681" w:rsidP="00FD0681">
      <w:pPr>
        <w:rPr>
          <w:rtl/>
        </w:rPr>
      </w:pPr>
      <w:r>
        <w:rPr>
          <w:rFonts w:hint="cs"/>
          <w:rtl/>
        </w:rPr>
        <w:t>وإذا كانت فترة القياس تستغرق عاماً، يعبّر عن "شدة الانقطاع" في كسور سنة، وعندئذ تكون شدة الانقطاع هي عكس متوسط التوقيت بين الانقطاعات.</w:t>
      </w:r>
    </w:p>
    <w:p w:rsidR="00FD0681" w:rsidRPr="00DD4BEA" w:rsidRDefault="007D37E3" w:rsidP="00132826">
      <w:pPr>
        <w:rPr>
          <w:rtl/>
        </w:rPr>
      </w:pPr>
      <w:r>
        <w:rPr>
          <w:rFonts w:hint="cs"/>
          <w:b/>
          <w:bCs/>
          <w:rtl/>
          <w:lang w:bidi="ar-EG"/>
        </w:rPr>
        <w:t>ال</w:t>
      </w:r>
      <w:r w:rsidR="00FD0681" w:rsidRPr="005E0C64">
        <w:rPr>
          <w:rFonts w:hint="cs"/>
          <w:b/>
          <w:bCs/>
          <w:rtl/>
        </w:rPr>
        <w:t>ملاحظة</w:t>
      </w:r>
      <w:r w:rsidR="00FD0681">
        <w:rPr>
          <w:rFonts w:hint="cs"/>
          <w:rtl/>
        </w:rPr>
        <w:t xml:space="preserve"> </w:t>
      </w:r>
      <w:r w:rsidRPr="007D37E3">
        <w:rPr>
          <w:b/>
          <w:bCs/>
          <w:lang w:val="en-US"/>
        </w:rPr>
        <w:t>1</w:t>
      </w:r>
      <w:r>
        <w:rPr>
          <w:rFonts w:hint="cs"/>
          <w:rtl/>
        </w:rPr>
        <w:t xml:space="preserve"> </w:t>
      </w:r>
      <w:r w:rsidR="00FD0681">
        <w:rPr>
          <w:rtl/>
        </w:rPr>
        <w:t>–</w:t>
      </w:r>
      <w:r w:rsidR="00FD0681">
        <w:rPr>
          <w:rFonts w:hint="cs"/>
          <w:rtl/>
        </w:rPr>
        <w:t xml:space="preserve"> يفترض في هذه العلاقة أن تكون فترات عدم التيسر قصيرة إذا ما قورنت بفترات التيسر.</w:t>
      </w:r>
    </w:p>
    <w:p w:rsidR="00FD0681" w:rsidRDefault="00FD0681" w:rsidP="00FD0681">
      <w:pPr>
        <w:rPr>
          <w:szCs w:val="22"/>
          <w:rtl/>
        </w:rPr>
      </w:pPr>
    </w:p>
    <w:p w:rsidR="00FD0681" w:rsidRDefault="00FD0681" w:rsidP="00FD0681">
      <w:pPr>
        <w:rPr>
          <w:szCs w:val="22"/>
          <w:rtl/>
        </w:rPr>
      </w:pPr>
    </w:p>
    <w:p w:rsidR="00FD0681" w:rsidRDefault="00132826" w:rsidP="00132826">
      <w:pPr>
        <w:jc w:val="center"/>
        <w:rPr>
          <w:szCs w:val="22"/>
          <w:rtl/>
          <w:lang w:bidi="ar-EG"/>
        </w:rPr>
      </w:pPr>
      <w:r>
        <w:rPr>
          <w:rFonts w:hint="cs"/>
          <w:szCs w:val="22"/>
          <w:rtl/>
          <w:lang w:bidi="ar-EG"/>
        </w:rPr>
        <w:t>ـــــــــ</w:t>
      </w:r>
    </w:p>
    <w:p w:rsidR="00FD0681" w:rsidRDefault="00FD0681" w:rsidP="00FD0681">
      <w:pPr>
        <w:rPr>
          <w:szCs w:val="22"/>
          <w:rtl/>
        </w:rPr>
      </w:pPr>
    </w:p>
    <w:p w:rsidR="00FD0681" w:rsidRDefault="00FD0681" w:rsidP="00FD0681">
      <w:pPr>
        <w:rPr>
          <w:szCs w:val="22"/>
          <w:rtl/>
        </w:rPr>
      </w:pPr>
    </w:p>
    <w:p w:rsidR="00FD0681" w:rsidRDefault="00FD0681" w:rsidP="00FD0681">
      <w:pPr>
        <w:rPr>
          <w:szCs w:val="22"/>
          <w:rtl/>
        </w:rPr>
      </w:pPr>
    </w:p>
    <w:p w:rsidR="00FD0681" w:rsidRDefault="00FD0681" w:rsidP="00FD0681">
      <w:pPr>
        <w:rPr>
          <w:szCs w:val="22"/>
          <w:rtl/>
        </w:rPr>
      </w:pPr>
    </w:p>
    <w:p w:rsidR="00FD0681" w:rsidRDefault="00FD0681" w:rsidP="00FD0681">
      <w:pPr>
        <w:rPr>
          <w:szCs w:val="22"/>
          <w:rtl/>
        </w:rPr>
      </w:pPr>
    </w:p>
    <w:p w:rsidR="00FD0681" w:rsidRDefault="00FD0681" w:rsidP="00FD0681">
      <w:pPr>
        <w:rPr>
          <w:szCs w:val="22"/>
          <w:rtl/>
        </w:rPr>
      </w:pPr>
    </w:p>
    <w:p w:rsidR="00FD0681" w:rsidRDefault="00FD0681" w:rsidP="00FD0681">
      <w:pPr>
        <w:rPr>
          <w:szCs w:val="22"/>
          <w:rtl/>
        </w:rPr>
      </w:pPr>
    </w:p>
    <w:p w:rsidR="00FD0681" w:rsidRDefault="00FD0681" w:rsidP="00FD0681">
      <w:pPr>
        <w:rPr>
          <w:szCs w:val="22"/>
          <w:rtl/>
        </w:rPr>
      </w:pPr>
    </w:p>
    <w:p w:rsidR="00FD0681" w:rsidRDefault="00FD0681" w:rsidP="00FD0681">
      <w:pPr>
        <w:rPr>
          <w:szCs w:val="22"/>
          <w:rtl/>
        </w:rPr>
      </w:pPr>
    </w:p>
    <w:p w:rsidR="00FD0681" w:rsidRDefault="00FD0681" w:rsidP="00FD0681">
      <w:pPr>
        <w:rPr>
          <w:szCs w:val="22"/>
          <w:rtl/>
        </w:rPr>
      </w:pPr>
    </w:p>
    <w:p w:rsidR="00FD0681" w:rsidRDefault="00FD0681" w:rsidP="00FD0681">
      <w:pPr>
        <w:rPr>
          <w:szCs w:val="22"/>
          <w:rtl/>
        </w:rPr>
      </w:pPr>
    </w:p>
    <w:p w:rsidR="00FD0681" w:rsidRDefault="00FD0681" w:rsidP="00FD0681">
      <w:pPr>
        <w:rPr>
          <w:szCs w:val="22"/>
          <w:rtl/>
        </w:rPr>
      </w:pPr>
    </w:p>
    <w:p w:rsidR="00FD0681" w:rsidRDefault="00FD0681" w:rsidP="00507AFD">
      <w:pPr>
        <w:rPr>
          <w:rtl/>
        </w:rPr>
      </w:pPr>
    </w:p>
    <w:p w:rsidR="008D4531" w:rsidRDefault="008D4531" w:rsidP="00FD0681">
      <w:pPr>
        <w:pStyle w:val="Heading1"/>
        <w:rPr>
          <w:lang w:bidi="ar-SY"/>
        </w:rPr>
      </w:pPr>
    </w:p>
    <w:sectPr w:rsidR="008D4531" w:rsidSect="00351CA9">
      <w:headerReference w:type="even" r:id="rId40"/>
      <w:headerReference w:type="default" r:id="rId41"/>
      <w:headerReference w:type="first" r:id="rId42"/>
      <w:footerReference w:type="first" r:id="rId43"/>
      <w:pgSz w:w="11907" w:h="16834" w:code="9"/>
      <w:pgMar w:top="1418" w:right="1134" w:bottom="1418" w:left="1134" w:header="720" w:footer="720" w:gutter="0"/>
      <w:paperSrc w:first="15" w:other="15"/>
      <w:pgNumType w:start="1"/>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3BB" w:rsidRDefault="002753BB">
      <w:r>
        <w:separator/>
      </w:r>
    </w:p>
  </w:endnote>
  <w:endnote w:type="continuationSeparator" w:id="0">
    <w:p w:rsidR="002753BB" w:rsidRDefault="0027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3BB" w:rsidRDefault="002753BB">
    <w:pPr>
      <w:pStyle w:val="Footer"/>
    </w:pPr>
    <w:fldSimple w:instr=" FILENAME \p \* MERGEFORMAT ">
      <w:r w:rsidR="002D07E6">
        <w:t>P:\QPUB\BR\REC\F\1703\F1703-0A.docx</w:t>
      </w:r>
    </w:fldSimple>
    <w:r>
      <w:tab/>
    </w:r>
    <w:r>
      <w:fldChar w:fldCharType="begin"/>
    </w:r>
    <w:r>
      <w:instrText xml:space="preserve"> savedate \@ dd.MM.yy </w:instrText>
    </w:r>
    <w:r>
      <w:fldChar w:fldCharType="separate"/>
    </w:r>
    <w:r w:rsidR="002D07E6">
      <w:t>25.11.14</w:t>
    </w:r>
    <w:r>
      <w:fldChar w:fldCharType="end"/>
    </w:r>
    <w:r>
      <w:tab/>
    </w:r>
    <w:r>
      <w:fldChar w:fldCharType="begin"/>
    </w:r>
    <w:r>
      <w:instrText xml:space="preserve"> printdate \@ dd.MM.yy </w:instrText>
    </w:r>
    <w:r>
      <w:fldChar w:fldCharType="separate"/>
    </w:r>
    <w:r w:rsidR="002D07E6">
      <w:t>25.11.14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3BB" w:rsidRDefault="002753BB" w:rsidP="000C2A12">
      <w:pPr>
        <w:spacing w:after="60"/>
      </w:pPr>
      <w:r>
        <w:t>____________________</w:t>
      </w:r>
    </w:p>
  </w:footnote>
  <w:footnote w:type="continuationSeparator" w:id="0">
    <w:p w:rsidR="002753BB" w:rsidRDefault="002753BB">
      <w:r>
        <w:continuationSeparator/>
      </w:r>
    </w:p>
  </w:footnote>
  <w:footnote w:id="1">
    <w:p w:rsidR="002753BB" w:rsidRPr="002753BB" w:rsidRDefault="002753BB" w:rsidP="002753BB">
      <w:pPr>
        <w:pStyle w:val="FootnoteText"/>
        <w:rPr>
          <w:lang w:val="en-US"/>
        </w:rPr>
      </w:pPr>
      <w:r>
        <w:rPr>
          <w:rStyle w:val="FootnoteReference"/>
        </w:rPr>
        <w:footnoteRef/>
      </w:r>
      <w:r>
        <w:rPr>
          <w:lang w:val="en-US"/>
        </w:rPr>
        <w:tab/>
      </w:r>
      <w:r>
        <w:rPr>
          <w:rFonts w:hint="cs"/>
          <w:rtl/>
          <w:lang w:bidi="ar-EG"/>
        </w:rPr>
        <w:t>أجرت</w:t>
      </w:r>
      <w:bookmarkStart w:id="0" w:name="_GoBack"/>
      <w:bookmarkEnd w:id="0"/>
      <w:r>
        <w:rPr>
          <w:rFonts w:hint="cs"/>
          <w:rtl/>
          <w:lang w:bidi="ar-EG"/>
        </w:rPr>
        <w:t xml:space="preserve"> لجنة الدراسات </w:t>
      </w:r>
      <w:r>
        <w:rPr>
          <w:lang w:bidi="ar-EG"/>
        </w:rPr>
        <w:t>5</w:t>
      </w:r>
      <w:r>
        <w:rPr>
          <w:rFonts w:hint="cs"/>
          <w:rtl/>
          <w:lang w:bidi="ar-EG"/>
        </w:rPr>
        <w:t xml:space="preserve"> تعديلات صياغية على هذه التوصية في نوفمبر </w:t>
      </w:r>
      <w:r>
        <w:rPr>
          <w:lang w:bidi="ar-EG"/>
        </w:rPr>
        <w:t>2014</w:t>
      </w:r>
      <w:r>
        <w:rPr>
          <w:rFonts w:hint="cs"/>
          <w:rtl/>
          <w:lang w:bidi="ar-EG"/>
        </w:rPr>
        <w:t xml:space="preserve"> طبقاً للقرار </w:t>
      </w:r>
      <w:r w:rsidRPr="008762AE">
        <w:t>ITU</w:t>
      </w:r>
      <w:r w:rsidRPr="008762AE">
        <w:noBreakHyphen/>
        <w:t>R 1</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3BB" w:rsidRDefault="002753BB" w:rsidP="00351CA9">
    <w:pPr>
      <w:pStyle w:val="Header"/>
      <w:framePr w:wrap="around" w:vAnchor="text" w:hAnchor="text"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2D07E6">
      <w:rPr>
        <w:rStyle w:val="PageNumber"/>
        <w:noProof/>
      </w:rPr>
      <w:t>12</w:t>
    </w:r>
    <w:r>
      <w:rPr>
        <w:rStyle w:val="PageNumber"/>
      </w:rPr>
      <w:fldChar w:fldCharType="end"/>
    </w:r>
  </w:p>
  <w:p w:rsidR="002753BB" w:rsidRPr="002753BB" w:rsidRDefault="002753BB" w:rsidP="002753BB">
    <w:pPr>
      <w:pStyle w:val="Header"/>
      <w:bidi/>
      <w:ind w:right="360" w:firstLine="360"/>
      <w:rPr>
        <w:rFonts w:ascii="Times New Roman" w:hAnsi="Times New Roman"/>
      </w:rPr>
    </w:pPr>
    <w:r>
      <w:rPr>
        <w:rFonts w:hint="cs"/>
        <w:rtl/>
      </w:rPr>
      <w:t xml:space="preserve">التوصية </w:t>
    </w:r>
    <w:r>
      <w:rPr>
        <w:rFonts w:ascii="Times New Roman" w:hAnsi="Times New Roman"/>
      </w:rPr>
      <w:t>ITU-R F.1703</w:t>
    </w:r>
    <w: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3BB" w:rsidRDefault="002753BB" w:rsidP="00351CA9">
    <w:pPr>
      <w:pStyle w:val="Header"/>
      <w:framePr w:wrap="around" w:vAnchor="text" w:hAnchor="text"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2D07E6">
      <w:rPr>
        <w:rStyle w:val="PageNumber"/>
        <w:noProof/>
      </w:rPr>
      <w:t>11</w:t>
    </w:r>
    <w:r>
      <w:rPr>
        <w:rStyle w:val="PageNumber"/>
      </w:rPr>
      <w:fldChar w:fldCharType="end"/>
    </w:r>
  </w:p>
  <w:p w:rsidR="002753BB" w:rsidRPr="002753BB" w:rsidRDefault="002753BB" w:rsidP="002753BB">
    <w:pPr>
      <w:pStyle w:val="Header"/>
      <w:bidi/>
      <w:ind w:right="360" w:firstLine="360"/>
      <w:rPr>
        <w:rFonts w:ascii="Times New Roman" w:hAnsi="Times New Roman"/>
      </w:rPr>
    </w:pPr>
    <w:r>
      <w:rPr>
        <w:rFonts w:hint="cs"/>
        <w:rtl/>
      </w:rPr>
      <w:t xml:space="preserve">التوصية </w:t>
    </w:r>
    <w:r>
      <w:rPr>
        <w:rFonts w:ascii="Times New Roman" w:hAnsi="Times New Roman"/>
      </w:rPr>
      <w:t>ITU-R F.1703</w:t>
    </w:r>
    <w: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3BB" w:rsidRDefault="002753BB" w:rsidP="00351CA9">
    <w:pPr>
      <w:pStyle w:val="Header"/>
      <w:framePr w:wrap="around" w:vAnchor="text" w:hAnchor="text"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753BB" w:rsidRPr="00351CA9" w:rsidRDefault="002753BB" w:rsidP="00351CA9">
    <w:pPr>
      <w:pStyle w:val="Header"/>
      <w:bidi/>
      <w:ind w:right="360" w:firstLine="360"/>
      <w:rPr>
        <w:rFonts w:ascii="Times New Roman" w:hAnsi="Times New Roman"/>
      </w:rPr>
    </w:pPr>
    <w:r>
      <w:rPr>
        <w:rFonts w:hint="cs"/>
        <w:rtl/>
      </w:rPr>
      <w:t xml:space="preserve">التوصية </w:t>
    </w:r>
    <w:r>
      <w:rPr>
        <w:rFonts w:ascii="Times New Roman" w:hAnsi="Times New Roman"/>
      </w:rPr>
      <w:t>ITU-R F.1703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94E5CA"/>
    <w:lvl w:ilvl="0">
      <w:start w:val="1"/>
      <w:numFmt w:val="decimal"/>
      <w:lvlText w:val="%1."/>
      <w:lvlJc w:val="left"/>
      <w:pPr>
        <w:tabs>
          <w:tab w:val="num" w:pos="1492"/>
        </w:tabs>
        <w:ind w:left="1492" w:hanging="360"/>
      </w:pPr>
    </w:lvl>
  </w:abstractNum>
  <w:abstractNum w:abstractNumId="1">
    <w:nsid w:val="FFFFFF7D"/>
    <w:multiLevelType w:val="singleLevel"/>
    <w:tmpl w:val="43E2C82E"/>
    <w:lvl w:ilvl="0">
      <w:start w:val="1"/>
      <w:numFmt w:val="decimal"/>
      <w:lvlText w:val="%1."/>
      <w:lvlJc w:val="left"/>
      <w:pPr>
        <w:tabs>
          <w:tab w:val="num" w:pos="1209"/>
        </w:tabs>
        <w:ind w:left="1209" w:hanging="360"/>
      </w:pPr>
    </w:lvl>
  </w:abstractNum>
  <w:abstractNum w:abstractNumId="2">
    <w:nsid w:val="FFFFFF7E"/>
    <w:multiLevelType w:val="singleLevel"/>
    <w:tmpl w:val="F074377E"/>
    <w:lvl w:ilvl="0">
      <w:start w:val="1"/>
      <w:numFmt w:val="decimal"/>
      <w:lvlText w:val="%1."/>
      <w:lvlJc w:val="left"/>
      <w:pPr>
        <w:tabs>
          <w:tab w:val="num" w:pos="926"/>
        </w:tabs>
        <w:ind w:left="926" w:hanging="360"/>
      </w:pPr>
    </w:lvl>
  </w:abstractNum>
  <w:abstractNum w:abstractNumId="3">
    <w:nsid w:val="FFFFFF7F"/>
    <w:multiLevelType w:val="singleLevel"/>
    <w:tmpl w:val="6BE4A868"/>
    <w:lvl w:ilvl="0">
      <w:start w:val="1"/>
      <w:numFmt w:val="decimal"/>
      <w:lvlText w:val="%1."/>
      <w:lvlJc w:val="left"/>
      <w:pPr>
        <w:tabs>
          <w:tab w:val="num" w:pos="643"/>
        </w:tabs>
        <w:ind w:left="643" w:hanging="360"/>
      </w:pPr>
    </w:lvl>
  </w:abstractNum>
  <w:abstractNum w:abstractNumId="4">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6C078"/>
    <w:lvl w:ilvl="0">
      <w:start w:val="1"/>
      <w:numFmt w:val="decimal"/>
      <w:lvlText w:val="%1."/>
      <w:lvlJc w:val="left"/>
      <w:pPr>
        <w:tabs>
          <w:tab w:val="num" w:pos="360"/>
        </w:tabs>
        <w:ind w:left="360" w:hanging="360"/>
      </w:pPr>
    </w:lvl>
  </w:abstractNum>
  <w:abstractNum w:abstractNumId="9">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A80888"/>
    <w:multiLevelType w:val="hybridMultilevel"/>
    <w:tmpl w:val="6D58668E"/>
    <w:lvl w:ilvl="0" w:tplc="77183166">
      <w:start w:val="313"/>
      <w:numFmt w:val="bullet"/>
      <w:lvlText w:val="-"/>
      <w:lvlJc w:val="left"/>
      <w:pPr>
        <w:tabs>
          <w:tab w:val="num" w:pos="1080"/>
        </w:tabs>
        <w:ind w:left="1080" w:hanging="720"/>
      </w:pPr>
      <w:rPr>
        <w:rFonts w:ascii="Times New Roman" w:eastAsia="SimSu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F71"/>
    <w:rsid w:val="00025738"/>
    <w:rsid w:val="00041AC9"/>
    <w:rsid w:val="00051FED"/>
    <w:rsid w:val="00071D41"/>
    <w:rsid w:val="000934DC"/>
    <w:rsid w:val="00096548"/>
    <w:rsid w:val="000C2A12"/>
    <w:rsid w:val="000C4207"/>
    <w:rsid w:val="00104040"/>
    <w:rsid w:val="001044F3"/>
    <w:rsid w:val="0011329F"/>
    <w:rsid w:val="00132826"/>
    <w:rsid w:val="00137A61"/>
    <w:rsid w:val="001448ED"/>
    <w:rsid w:val="0018293A"/>
    <w:rsid w:val="00187B1A"/>
    <w:rsid w:val="001936BB"/>
    <w:rsid w:val="001A7F0F"/>
    <w:rsid w:val="001C019E"/>
    <w:rsid w:val="001E3762"/>
    <w:rsid w:val="002223F4"/>
    <w:rsid w:val="0025048E"/>
    <w:rsid w:val="00263EF5"/>
    <w:rsid w:val="0026683D"/>
    <w:rsid w:val="00266C5D"/>
    <w:rsid w:val="00267AC3"/>
    <w:rsid w:val="002753BB"/>
    <w:rsid w:val="002B2D2C"/>
    <w:rsid w:val="002C1B08"/>
    <w:rsid w:val="002C78B4"/>
    <w:rsid w:val="002D07E6"/>
    <w:rsid w:val="0030380F"/>
    <w:rsid w:val="00337AB5"/>
    <w:rsid w:val="00351C38"/>
    <w:rsid w:val="00351CA9"/>
    <w:rsid w:val="00372EEA"/>
    <w:rsid w:val="00385A8D"/>
    <w:rsid w:val="003A43F0"/>
    <w:rsid w:val="004017D3"/>
    <w:rsid w:val="004A639E"/>
    <w:rsid w:val="004C0104"/>
    <w:rsid w:val="004C6917"/>
    <w:rsid w:val="004C78D3"/>
    <w:rsid w:val="0050414C"/>
    <w:rsid w:val="00507AFD"/>
    <w:rsid w:val="005361B9"/>
    <w:rsid w:val="0054763A"/>
    <w:rsid w:val="005B61C6"/>
    <w:rsid w:val="005F63B0"/>
    <w:rsid w:val="00601DFE"/>
    <w:rsid w:val="00613B3E"/>
    <w:rsid w:val="006804FA"/>
    <w:rsid w:val="00684DE4"/>
    <w:rsid w:val="00695BD2"/>
    <w:rsid w:val="0072571A"/>
    <w:rsid w:val="00750835"/>
    <w:rsid w:val="007546F3"/>
    <w:rsid w:val="00780AE3"/>
    <w:rsid w:val="00780EE7"/>
    <w:rsid w:val="007845E9"/>
    <w:rsid w:val="007D37E3"/>
    <w:rsid w:val="007D5771"/>
    <w:rsid w:val="007E2AA0"/>
    <w:rsid w:val="008224D5"/>
    <w:rsid w:val="00830038"/>
    <w:rsid w:val="00872264"/>
    <w:rsid w:val="008C0F74"/>
    <w:rsid w:val="008C31C1"/>
    <w:rsid w:val="008D1ED5"/>
    <w:rsid w:val="008D4531"/>
    <w:rsid w:val="008E4924"/>
    <w:rsid w:val="00946A66"/>
    <w:rsid w:val="00951717"/>
    <w:rsid w:val="00956CEB"/>
    <w:rsid w:val="00956F71"/>
    <w:rsid w:val="009A3356"/>
    <w:rsid w:val="009A4D62"/>
    <w:rsid w:val="009B20B2"/>
    <w:rsid w:val="009C0203"/>
    <w:rsid w:val="009C5B6C"/>
    <w:rsid w:val="009D5C97"/>
    <w:rsid w:val="009E74B2"/>
    <w:rsid w:val="009F0C15"/>
    <w:rsid w:val="00A33A7F"/>
    <w:rsid w:val="00A40D2C"/>
    <w:rsid w:val="00A4647E"/>
    <w:rsid w:val="00A56158"/>
    <w:rsid w:val="00A6238E"/>
    <w:rsid w:val="00A6542C"/>
    <w:rsid w:val="00A67084"/>
    <w:rsid w:val="00AA7852"/>
    <w:rsid w:val="00AC0D28"/>
    <w:rsid w:val="00AC33FC"/>
    <w:rsid w:val="00AE791C"/>
    <w:rsid w:val="00AF44BD"/>
    <w:rsid w:val="00B1088E"/>
    <w:rsid w:val="00B70096"/>
    <w:rsid w:val="00BC0878"/>
    <w:rsid w:val="00BE0D0E"/>
    <w:rsid w:val="00C0714E"/>
    <w:rsid w:val="00C3459A"/>
    <w:rsid w:val="00C40E97"/>
    <w:rsid w:val="00C967EC"/>
    <w:rsid w:val="00CC42EA"/>
    <w:rsid w:val="00CF05ED"/>
    <w:rsid w:val="00CF191C"/>
    <w:rsid w:val="00D170A1"/>
    <w:rsid w:val="00D172A4"/>
    <w:rsid w:val="00D63474"/>
    <w:rsid w:val="00D76F76"/>
    <w:rsid w:val="00D773AC"/>
    <w:rsid w:val="00D8587C"/>
    <w:rsid w:val="00DE313E"/>
    <w:rsid w:val="00E3366C"/>
    <w:rsid w:val="00E36BB8"/>
    <w:rsid w:val="00E561B9"/>
    <w:rsid w:val="00E95E86"/>
    <w:rsid w:val="00EB20D5"/>
    <w:rsid w:val="00ED44FB"/>
    <w:rsid w:val="00EF3E1A"/>
    <w:rsid w:val="00F161C2"/>
    <w:rsid w:val="00F240AE"/>
    <w:rsid w:val="00F36CA5"/>
    <w:rsid w:val="00F87240"/>
    <w:rsid w:val="00FA24CB"/>
    <w:rsid w:val="00FC63EA"/>
    <w:rsid w:val="00FD00AA"/>
    <w:rsid w:val="00FD0681"/>
    <w:rsid w:val="00FF03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423"/>
    <o:shapelayout v:ext="edit">
      <o:idmap v:ext="edit" data="1,2"/>
      <o:regrouptable v:ext="edit">
        <o:entry new="1" old="0"/>
        <o:entry new="2" old="0"/>
        <o:entry new="3" old="0"/>
        <o:entry new="4" old="0"/>
        <o:entry new="5" old="0"/>
        <o:entry new="6" old="0"/>
        <o:entry new="7" old="0"/>
      </o:regrouptable>
    </o:shapelayout>
  </w:shapeDefaults>
  <w:decimalSymbol w:val="."/>
  <w:listSeparator w:val=","/>
  <w15:chartTrackingRefBased/>
  <w15:docId w15:val="{4CA6848D-C29C-4134-9C72-33A337A3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601DFE"/>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pPr>
      <w:spacing w:before="240"/>
      <w:outlineLvl w:val="1"/>
    </w:pPr>
    <w:rPr>
      <w:sz w:val="24"/>
      <w:szCs w:val="32"/>
    </w:rPr>
  </w:style>
  <w:style w:type="paragraph" w:styleId="Heading3">
    <w:name w:val="heading 3"/>
    <w:basedOn w:val="Heading1"/>
    <w:next w:val="Normal"/>
    <w:qFormat/>
    <w:pPr>
      <w:spacing w:before="160"/>
      <w:outlineLvl w:val="2"/>
    </w:pPr>
    <w:rPr>
      <w:sz w:val="22"/>
      <w:szCs w:val="30"/>
    </w:rPr>
  </w:style>
  <w:style w:type="paragraph" w:styleId="Heading4">
    <w:name w:val="heading 4"/>
    <w:basedOn w:val="Heading3"/>
    <w:next w:val="Normal"/>
    <w:qFormat/>
    <w:pPr>
      <w:tabs>
        <w:tab w:val="clear" w:pos="794"/>
        <w:tab w:val="left" w:pos="1021"/>
      </w:tabs>
      <w:ind w:left="1021" w:righ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righ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7D5771"/>
    <w:pPr>
      <w:spacing w:before="240" w:after="240"/>
    </w:pPr>
    <w:rPr>
      <w:b w:val="0"/>
      <w:bCs/>
      <w:lang w:bidi="ar-SY"/>
    </w:rPr>
  </w:style>
  <w:style w:type="paragraph" w:customStyle="1" w:styleId="AnnexNotitle">
    <w:name w:val="Annex_No &amp; title"/>
    <w:basedOn w:val="Normal"/>
    <w:next w:val="Normalaftertitle"/>
    <w:pPr>
      <w:keepNext/>
      <w:keepLines/>
      <w:spacing w:before="480"/>
      <w:jc w:val="center"/>
    </w:pPr>
    <w:rPr>
      <w:rFonts w:ascii="Times New Roman Bold" w:hAnsi="Times New Roman Bold"/>
      <w:b/>
      <w:sz w:val="26"/>
      <w:szCs w:val="36"/>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pPr>
      <w:keepNext/>
      <w:keepLines/>
      <w:spacing w:before="160"/>
      <w:ind w:left="794" w:right="794"/>
    </w:pPr>
    <w:rPr>
      <w:i/>
    </w:rPr>
  </w:style>
  <w:style w:type="paragraph" w:customStyle="1" w:styleId="enumlev1">
    <w:name w:val="enumlev1"/>
    <w:basedOn w:val="Normal"/>
    <w:rsid w:val="00601DFE"/>
    <w:pPr>
      <w:spacing w:before="80"/>
      <w:ind w:left="794" w:hanging="794"/>
    </w:pPr>
    <w:rPr>
      <w:lang w:bidi="ar-SY"/>
    </w:rPr>
  </w:style>
  <w:style w:type="paragraph" w:customStyle="1" w:styleId="enumlev2">
    <w:name w:val="enumlev2"/>
    <w:basedOn w:val="enumlev1"/>
    <w:pPr>
      <w:ind w:left="1191" w:right="1191" w:hanging="397"/>
    </w:pPr>
  </w:style>
  <w:style w:type="paragraph" w:customStyle="1" w:styleId="enumlev3">
    <w:name w:val="enumlev3"/>
    <w:basedOn w:val="enumlev2"/>
    <w:pPr>
      <w:ind w:left="1588" w:righ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rsid w:val="00041AC9"/>
    <w:rPr>
      <w:rFonts w:ascii="Times New Roman" w:hAnsi="Times New Roman" w:cs="Times New Roman"/>
      <w:color w:val="auto"/>
      <w:sz w:val="20"/>
      <w:szCs w:val="20"/>
    </w:rPr>
  </w:style>
  <w:style w:type="paragraph" w:customStyle="1" w:styleId="Tabletext">
    <w:name w:val="Table_text"/>
    <w:basedOn w:val="Normal"/>
    <w:rsid w:val="00071D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pPr>
    <w:rPr>
      <w:sz w:val="20"/>
      <w:szCs w:val="26"/>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872264"/>
    <w:pPr>
      <w:tabs>
        <w:tab w:val="clear" w:pos="794"/>
        <w:tab w:val="clear" w:pos="1191"/>
        <w:tab w:val="clear" w:pos="1588"/>
        <w:tab w:val="clear" w:pos="1985"/>
        <w:tab w:val="left" w:pos="5954"/>
        <w:tab w:val="right" w:pos="9639"/>
      </w:tabs>
      <w:bidi w:val="0"/>
      <w:spacing w:line="240" w:lineRule="auto"/>
    </w:pPr>
    <w:rPr>
      <w:caps/>
      <w:noProof/>
      <w:sz w:val="18"/>
      <w:szCs w:val="2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D1ED5"/>
    <w:rPr>
      <w:rFonts w:ascii="Times New Roman" w:hAnsi="Times New Roman" w:cs="Times New Roman"/>
      <w:dstrike w:val="0"/>
      <w:spacing w:val="0"/>
      <w:w w:val="100"/>
      <w:position w:val="6"/>
      <w:sz w:val="18"/>
      <w:szCs w:val="18"/>
      <w:vertAlign w:val="baseline"/>
    </w:rPr>
  </w:style>
  <w:style w:type="paragraph" w:styleId="FootnoteText">
    <w:name w:val="footnote text"/>
    <w:aliases w:val="footnote text"/>
    <w:basedOn w:val="Note"/>
    <w:rsid w:val="00AF44BD"/>
    <w:pPr>
      <w:spacing w:before="60" w:after="60" w:line="185" w:lineRule="auto"/>
      <w:ind w:left="397" w:hanging="397"/>
    </w:pPr>
    <w:rPr>
      <w:sz w:val="20"/>
      <w:szCs w:val="26"/>
    </w:rPr>
  </w:style>
  <w:style w:type="paragraph" w:customStyle="1" w:styleId="Note">
    <w:name w:val="Note"/>
    <w:basedOn w:val="Normal"/>
    <w:pPr>
      <w:spacing w:before="80"/>
    </w:pPr>
  </w:style>
  <w:style w:type="paragraph" w:styleId="Header">
    <w:name w:val="header"/>
    <w:basedOn w:val="Normal"/>
    <w:rsid w:val="00351CA9"/>
    <w:pPr>
      <w:tabs>
        <w:tab w:val="clear" w:pos="794"/>
        <w:tab w:val="clear" w:pos="1191"/>
        <w:tab w:val="clear" w:pos="1588"/>
        <w:tab w:val="clear" w:pos="1985"/>
      </w:tabs>
      <w:bidi w:val="0"/>
      <w:spacing w:before="0"/>
      <w:jc w:val="center"/>
    </w:pPr>
    <w:rPr>
      <w:rFonts w:ascii="Times New Roman Bold" w:hAnsi="Times New Roman Bold"/>
      <w:b/>
      <w:bCs/>
      <w:sz w:val="20"/>
      <w:szCs w:val="26"/>
      <w:lang w:val="en-US" w:bidi="ar-EG"/>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Partref"/>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rPr>
      <w:sz w:val="26"/>
      <w:szCs w:val="36"/>
    </w:rPr>
  </w:style>
  <w:style w:type="paragraph" w:customStyle="1" w:styleId="RecNo">
    <w:name w:val="Rec_No"/>
    <w:basedOn w:val="Normal"/>
    <w:next w:val="Rectitle"/>
    <w:pPr>
      <w:keepNext/>
      <w:keepLines/>
      <w:spacing w:before="0"/>
    </w:pPr>
    <w:rPr>
      <w:rFonts w:ascii="Times New Roman Bold" w:hAnsi="Times New Roman Bold"/>
      <w:b/>
      <w:sz w:val="28"/>
      <w:szCs w:val="40"/>
    </w:rPr>
  </w:style>
  <w:style w:type="paragraph" w:customStyle="1" w:styleId="Rectitle">
    <w:name w:val="Rec_title"/>
    <w:basedOn w:val="Normal"/>
    <w:next w:val="Normalaftertitle"/>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righ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872264"/>
    <w:pPr>
      <w:spacing w:before="720" w:after="120"/>
      <w:jc w:val="center"/>
    </w:pPr>
    <w:rPr>
      <w:rFonts w:ascii="Times New Roman Bold" w:hAnsi="Times New Roman Bold"/>
      <w:b/>
      <w:bCs/>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041AC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80" w:lineRule="auto"/>
      <w:jc w:val="center"/>
    </w:pPr>
    <w:rPr>
      <w:rFonts w:ascii="Times New Roman Bold" w:hAnsi="Times New Roman Bold"/>
      <w:b/>
      <w:bCs/>
      <w:lang w:bidi="ar-SY"/>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bidi w:val="0"/>
      <w:spacing w:before="240" w:line="240" w:lineRule="auto"/>
      <w:ind w:left="680" w:right="851" w:hanging="680"/>
      <w:jc w:val="left"/>
    </w:pPr>
    <w:rPr>
      <w:rFonts w:cs="Times New Roman"/>
      <w:sz w:val="24"/>
      <w:szCs w:val="20"/>
    </w:rPr>
  </w:style>
  <w:style w:type="paragraph" w:styleId="TOC2">
    <w:name w:val="toc 2"/>
    <w:basedOn w:val="TOC1"/>
    <w:pPr>
      <w:spacing w:before="80"/>
      <w:ind w:left="1531" w:righ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18293A"/>
    <w:pPr>
      <w:keepNext/>
      <w:spacing w:before="160"/>
    </w:pPr>
    <w:rPr>
      <w:rFonts w:ascii="Times New Roman Bold" w:hAnsi="Times New Roman Bold"/>
      <w:b/>
      <w:bCs/>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szCs w:val="40"/>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rsid w:val="009F0C15"/>
    <w:pPr>
      <w:keepNext/>
      <w:keepLines/>
      <w:spacing w:before="0" w:after="120"/>
      <w:jc w:val="center"/>
    </w:pPr>
    <w:rPr>
      <w:rFonts w:ascii="Times New Roman Bold" w:hAnsi="Times New Roman Bold"/>
      <w:b/>
      <w:bCs/>
    </w:rPr>
  </w:style>
  <w:style w:type="paragraph" w:customStyle="1" w:styleId="TableNoBR">
    <w:name w:val="Table_No_BR"/>
    <w:basedOn w:val="Normal"/>
    <w:next w:val="TabletitleBR"/>
    <w:rsid w:val="002B2D2C"/>
    <w:pPr>
      <w:keepNext/>
      <w:spacing w:before="240" w:after="120"/>
      <w:jc w:val="center"/>
    </w:pPr>
    <w:rPr>
      <w:caps/>
      <w:lang w:bidi="ar-SY"/>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TabletitleBR"/>
    <w:next w:val="Figurewithouttitle"/>
    <w:rsid w:val="00071D41"/>
    <w:pPr>
      <w:keepNext w:val="0"/>
      <w:spacing w:after="240"/>
    </w:pPr>
    <w:rPr>
      <w:lang w:bidi="ar-SY"/>
    </w:rPr>
  </w:style>
  <w:style w:type="paragraph" w:customStyle="1" w:styleId="FigureNoBR">
    <w:name w:val="Figure_No_BR"/>
    <w:basedOn w:val="Normal"/>
    <w:next w:val="FiguretitleBR"/>
    <w:rsid w:val="004017D3"/>
    <w:pPr>
      <w:keepNext/>
      <w:keepLines/>
      <w:spacing w:before="240" w:after="120"/>
      <w:jc w:val="center"/>
    </w:pPr>
    <w:rPr>
      <w:caps/>
      <w:lang w:bidi="ar-SY"/>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Title10">
    <w:name w:val="Title1"/>
    <w:basedOn w:val="Normal"/>
    <w:rsid w:val="00FD0681"/>
    <w:pPr>
      <w:tabs>
        <w:tab w:val="clear" w:pos="794"/>
        <w:tab w:val="clear" w:pos="1191"/>
        <w:tab w:val="clear" w:pos="1588"/>
        <w:tab w:val="clear" w:pos="1985"/>
      </w:tabs>
      <w:overflowPunct/>
      <w:autoSpaceDE/>
      <w:autoSpaceDN/>
      <w:adjustRightInd/>
      <w:jc w:val="center"/>
      <w:textAlignment w:val="auto"/>
    </w:pPr>
    <w:rPr>
      <w:rFonts w:eastAsia="SimSun"/>
      <w:b/>
      <w:bCs/>
      <w:sz w:val="24"/>
      <w:szCs w:val="32"/>
      <w:lang w:val="en-US" w:eastAsia="zh-CN" w:bidi="ar-EG"/>
    </w:rPr>
  </w:style>
  <w:style w:type="paragraph" w:styleId="NormalIndent">
    <w:name w:val="Normal Indent"/>
    <w:basedOn w:val="Normal"/>
    <w:rsid w:val="00FD0681"/>
    <w:pPr>
      <w:tabs>
        <w:tab w:val="clear" w:pos="794"/>
        <w:tab w:val="clear" w:pos="1191"/>
        <w:tab w:val="clear" w:pos="1588"/>
        <w:tab w:val="clear" w:pos="1985"/>
      </w:tabs>
      <w:overflowPunct/>
      <w:autoSpaceDE/>
      <w:autoSpaceDN/>
      <w:adjustRightInd/>
      <w:ind w:left="720"/>
      <w:textAlignment w:val="auto"/>
    </w:pPr>
    <w:rPr>
      <w:rFonts w:eastAsia="SimSun"/>
      <w:lang w:val="en-US" w:eastAsia="zh-CN"/>
    </w:rPr>
  </w:style>
  <w:style w:type="paragraph" w:customStyle="1" w:styleId="TableNo">
    <w:name w:val="Table_No"/>
    <w:basedOn w:val="Normal"/>
    <w:next w:val="Normal"/>
    <w:rsid w:val="00FD0681"/>
    <w:pPr>
      <w:keepNext/>
      <w:bidi w:val="0"/>
      <w:spacing w:before="360" w:after="120" w:line="240" w:lineRule="auto"/>
      <w:jc w:val="center"/>
    </w:pPr>
    <w:rPr>
      <w:rFonts w:cs="Times New Roman"/>
      <w:sz w:val="24"/>
      <w:szCs w:val="20"/>
      <w:lang w:val="fr-FR"/>
    </w:rPr>
  </w:style>
  <w:style w:type="paragraph" w:customStyle="1" w:styleId="Tabletitle">
    <w:name w:val="Table_title"/>
    <w:basedOn w:val="Normal"/>
    <w:next w:val="Tablehead"/>
    <w:rsid w:val="00FD0681"/>
    <w:pPr>
      <w:keepNext/>
      <w:bidi w:val="0"/>
      <w:spacing w:before="0" w:after="120" w:line="240" w:lineRule="auto"/>
      <w:jc w:val="center"/>
    </w:pPr>
    <w:rPr>
      <w:rFonts w:cs="Times New Roman"/>
      <w:b/>
      <w:sz w:val="24"/>
      <w:szCs w:val="20"/>
      <w:lang w:val="fr-FR"/>
    </w:rPr>
  </w:style>
  <w:style w:type="paragraph" w:customStyle="1" w:styleId="TextBox">
    <w:name w:val="Text Box"/>
    <w:basedOn w:val="Normal"/>
    <w:rsid w:val="00FD0681"/>
    <w:pPr>
      <w:tabs>
        <w:tab w:val="clear" w:pos="794"/>
        <w:tab w:val="clear" w:pos="1191"/>
        <w:tab w:val="clear" w:pos="1588"/>
        <w:tab w:val="clear" w:pos="1985"/>
      </w:tabs>
      <w:overflowPunct/>
      <w:autoSpaceDE/>
      <w:autoSpaceDN/>
      <w:adjustRightInd/>
      <w:spacing w:before="0"/>
      <w:textAlignment w:val="auto"/>
    </w:pPr>
    <w:rPr>
      <w:rFonts w:eastAsia="SimSun"/>
      <w:color w:val="000000"/>
      <w:sz w:val="16"/>
      <w:szCs w:val="22"/>
      <w:lang w:val="en-US" w:eastAsia="zh-CN"/>
    </w:rPr>
  </w:style>
  <w:style w:type="table" w:styleId="TableGrid">
    <w:name w:val="Table Grid"/>
    <w:basedOn w:val="TableNormal"/>
    <w:rsid w:val="00A6238E"/>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C78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POOL%20A%20-%20ITU\PA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43B32-6A55-46ED-AB2E-6B44EB77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PA_BR.DOT</Template>
  <TotalTime>16</TotalTime>
  <Pages>12</Pages>
  <Words>2483</Words>
  <Characters>14158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Aouji, Anware</cp:lastModifiedBy>
  <cp:revision>6</cp:revision>
  <cp:lastPrinted>2014-11-25T09:38:00Z</cp:lastPrinted>
  <dcterms:created xsi:type="dcterms:W3CDTF">2014-11-24T14:44:00Z</dcterms:created>
  <dcterms:modified xsi:type="dcterms:W3CDTF">2014-11-25T09:39:00Z</dcterms:modified>
</cp:coreProperties>
</file>