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FEB" w:rsidRPr="00A16D1C" w:rsidRDefault="00B62FEB" w:rsidP="003A50C8">
      <w:pPr>
        <w:rPr>
          <w:rFonts w:eastAsiaTheme="minorEastAsia"/>
          <w:lang w:eastAsia="zh-C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p w:rsidR="00B62FEB" w:rsidRDefault="00B62FEB" w:rsidP="003A50C8">
      <w:pPr>
        <w:rPr>
          <w:rFonts w:eastAsia="Times New Roman"/>
        </w:rPr>
      </w:pPr>
    </w:p>
    <w:tbl>
      <w:tblPr>
        <w:tblW w:w="10089" w:type="dxa"/>
        <w:tblLayout w:type="fixed"/>
        <w:tblLook w:val="04A0" w:firstRow="1" w:lastRow="0" w:firstColumn="1" w:lastColumn="0" w:noHBand="0" w:noVBand="1"/>
      </w:tblPr>
      <w:tblGrid>
        <w:gridCol w:w="10089"/>
      </w:tblGrid>
      <w:tr w:rsidR="00B62FEB">
        <w:tc>
          <w:tcPr>
            <w:tcW w:w="10089" w:type="dxa"/>
          </w:tcPr>
          <w:p w:rsidR="00B62FEB" w:rsidRDefault="00B62FEB" w:rsidP="003A50C8">
            <w:pPr>
              <w:spacing w:before="840"/>
              <w:jc w:val="right"/>
              <w:rPr>
                <w:rFonts w:ascii="Tahoma" w:eastAsiaTheme="minorEastAsia" w:hAnsi="Tahoma" w:cs="Tahoma"/>
                <w:b/>
                <w:bCs/>
                <w:iCs/>
                <w:color w:val="243285"/>
                <w:sz w:val="36"/>
                <w:szCs w:val="36"/>
                <w:lang w:eastAsia="zh-CN"/>
              </w:rPr>
            </w:pPr>
            <w:bookmarkStart w:id="0" w:name="OLE_LINK1"/>
            <w:bookmarkStart w:id="1" w:name="OLE_LINK2"/>
          </w:p>
          <w:p w:rsidR="00B62FEB" w:rsidRDefault="00413E07" w:rsidP="003A50C8">
            <w:pPr>
              <w:spacing w:before="240"/>
              <w:jc w:val="right"/>
              <w:rPr>
                <w:rFonts w:ascii="Tahoma" w:eastAsia="Times New Roman" w:hAnsi="Tahoma" w:cs="Tahoma"/>
                <w:b/>
                <w:bCs/>
                <w:iCs/>
                <w:color w:val="243285"/>
                <w:sz w:val="36"/>
                <w:szCs w:val="36"/>
                <w:lang w:eastAsia="zh-CN"/>
              </w:rPr>
            </w:pPr>
            <w:bookmarkStart w:id="2" w:name="OLE_LINK9"/>
            <w:bookmarkStart w:id="3" w:name="OLE_LINK10"/>
            <w:r w:rsidRPr="006B55A9">
              <w:rPr>
                <w:rFonts w:ascii="Tahoma" w:hAnsi="Tahoma" w:cs="Tahoma"/>
                <w:b/>
                <w:bCs/>
                <w:iCs/>
                <w:color w:val="243285"/>
                <w:sz w:val="36"/>
                <w:szCs w:val="36"/>
              </w:rPr>
              <w:t>ITU-R  BT.</w:t>
            </w:r>
            <w:r>
              <w:rPr>
                <w:rFonts w:ascii="Tahoma" w:hAnsi="Tahoma" w:cs="Tahoma"/>
                <w:b/>
                <w:bCs/>
                <w:iCs/>
                <w:color w:val="243285"/>
                <w:sz w:val="36"/>
                <w:szCs w:val="36"/>
              </w:rPr>
              <w:t>2095.0</w:t>
            </w:r>
            <w:r w:rsidR="00242635">
              <w:rPr>
                <w:rFonts w:ascii="Tahoma" w:hAnsi="Tahoma" w:cs="Tahoma"/>
                <w:b/>
                <w:bCs/>
                <w:iCs/>
                <w:color w:val="243285"/>
                <w:sz w:val="36"/>
                <w:szCs w:val="36"/>
              </w:rPr>
              <w:t xml:space="preserve"> </w:t>
            </w:r>
            <w:r w:rsidR="0090081B">
              <w:rPr>
                <w:rFonts w:ascii="SimHei" w:eastAsia="SimHei" w:hAnsi="Tahoma" w:cs="Tahoma" w:hint="eastAsia"/>
                <w:b/>
                <w:bCs/>
                <w:iCs/>
                <w:color w:val="243285"/>
                <w:sz w:val="36"/>
                <w:szCs w:val="36"/>
                <w:lang w:eastAsia="zh-CN"/>
              </w:rPr>
              <w:t>建议书</w:t>
            </w:r>
            <w:bookmarkEnd w:id="0"/>
            <w:bookmarkEnd w:id="1"/>
            <w:bookmarkEnd w:id="2"/>
            <w:bookmarkEnd w:id="3"/>
          </w:p>
          <w:p w:rsidR="00B62FEB" w:rsidRDefault="0090081B" w:rsidP="003A50C8">
            <w:pPr>
              <w:spacing w:before="80"/>
              <w:jc w:val="right"/>
              <w:rPr>
                <w:rFonts w:ascii="Tahoma" w:eastAsia="Times New Roman" w:hAnsi="Tahoma" w:cs="Tahoma"/>
                <w:b/>
                <w:bCs/>
                <w:iCs/>
                <w:color w:val="243285"/>
                <w:szCs w:val="24"/>
              </w:rPr>
            </w:pPr>
            <w:r>
              <w:rPr>
                <w:rFonts w:ascii="Tahoma" w:hAnsi="SimSun" w:cs="Tahoma" w:hint="eastAsia"/>
                <w:b/>
                <w:bCs/>
                <w:iCs/>
                <w:color w:val="243285"/>
                <w:szCs w:val="24"/>
                <w:lang w:eastAsia="zh-CN"/>
              </w:rPr>
              <w:t>(</w:t>
            </w:r>
            <w:r w:rsidR="00413E07">
              <w:rPr>
                <w:rFonts w:ascii="Tahoma" w:hAnsi="Tahoma" w:cs="Tahoma"/>
                <w:b/>
                <w:bCs/>
                <w:iCs/>
                <w:color w:val="243285"/>
                <w:szCs w:val="24"/>
              </w:rPr>
              <w:t>04</w:t>
            </w:r>
            <w:r w:rsidR="00413E07" w:rsidRPr="006B55A9">
              <w:rPr>
                <w:rFonts w:ascii="Tahoma" w:hAnsi="Tahoma" w:cs="Tahoma"/>
                <w:b/>
                <w:bCs/>
                <w:iCs/>
                <w:color w:val="243285"/>
                <w:szCs w:val="24"/>
              </w:rPr>
              <w:t>/</w:t>
            </w:r>
            <w:r w:rsidR="00413E07">
              <w:rPr>
                <w:rFonts w:ascii="Tahoma" w:hAnsi="Tahoma" w:cs="Tahoma"/>
                <w:b/>
                <w:bCs/>
                <w:iCs/>
                <w:color w:val="243285"/>
                <w:szCs w:val="24"/>
              </w:rPr>
              <w:t>2016</w:t>
            </w:r>
            <w:r>
              <w:rPr>
                <w:rFonts w:ascii="Tahoma" w:hAnsi="SimSun" w:cs="Tahoma" w:hint="eastAsia"/>
                <w:b/>
                <w:bCs/>
                <w:iCs/>
                <w:color w:val="243285"/>
                <w:szCs w:val="24"/>
                <w:lang w:eastAsia="zh-CN"/>
              </w:rPr>
              <w:t>)</w:t>
            </w:r>
          </w:p>
        </w:tc>
      </w:tr>
      <w:tr w:rsidR="00B62FEB">
        <w:tc>
          <w:tcPr>
            <w:tcW w:w="10089" w:type="dxa"/>
          </w:tcPr>
          <w:p w:rsidR="00B62FEB" w:rsidRDefault="00B62FEB" w:rsidP="003A50C8">
            <w:pPr>
              <w:jc w:val="right"/>
              <w:rPr>
                <w:rFonts w:ascii="Tahoma" w:hAnsi="Tahoma" w:cs="Tahoma"/>
                <w:b/>
                <w:bCs/>
                <w:iCs/>
                <w:color w:val="243285"/>
                <w:sz w:val="44"/>
                <w:szCs w:val="44"/>
                <w:lang w:val="en-US" w:eastAsia="zh-CN"/>
              </w:rPr>
            </w:pPr>
            <w:bookmarkStart w:id="4" w:name="Pre_title"/>
            <w:bookmarkStart w:id="5" w:name="OLE_LINK3"/>
            <w:bookmarkStart w:id="6" w:name="OLE_LINK4"/>
          </w:p>
          <w:bookmarkEnd w:id="4"/>
          <w:p w:rsidR="00242635" w:rsidRDefault="00413E07" w:rsidP="00242635">
            <w:pPr>
              <w:snapToGrid w:val="0"/>
              <w:jc w:val="right"/>
              <w:rPr>
                <w:rFonts w:ascii="SimHei" w:eastAsia="SimHei" w:hAnsi="Tahoma" w:cs="Tahoma"/>
                <w:b/>
                <w:bCs/>
                <w:iCs/>
                <w:color w:val="243285"/>
                <w:sz w:val="44"/>
                <w:szCs w:val="44"/>
                <w:lang w:val="en-US" w:eastAsia="zh-CN"/>
              </w:rPr>
            </w:pPr>
            <w:r w:rsidRPr="00413E07">
              <w:rPr>
                <w:rFonts w:ascii="SimHei" w:eastAsia="SimHei" w:hAnsi="Tahoma" w:cs="Tahoma" w:hint="eastAsia"/>
                <w:b/>
                <w:bCs/>
                <w:iCs/>
                <w:color w:val="243285"/>
                <w:sz w:val="44"/>
                <w:szCs w:val="44"/>
                <w:lang w:val="en-US" w:eastAsia="zh-CN"/>
              </w:rPr>
              <w:t>利用专家观看协议</w:t>
            </w:r>
            <w:r w:rsidR="00242635" w:rsidRPr="00242635">
              <w:rPr>
                <w:rFonts w:ascii="Tahoma" w:eastAsia="SimHei" w:hAnsi="Tahoma" w:cs="Tahoma" w:hint="eastAsia"/>
                <w:b/>
                <w:bCs/>
                <w:color w:val="243285"/>
                <w:sz w:val="44"/>
                <w:szCs w:val="44"/>
                <w:lang w:val="en-US" w:eastAsia="zh-CN"/>
              </w:rPr>
              <w:t>(</w:t>
            </w:r>
            <w:r w:rsidRPr="00242635">
              <w:rPr>
                <w:rFonts w:ascii="Tahoma" w:eastAsia="SimHei" w:hAnsi="Tahoma" w:cs="Tahoma"/>
                <w:b/>
                <w:bCs/>
                <w:iCs/>
                <w:color w:val="243285"/>
                <w:sz w:val="44"/>
                <w:szCs w:val="44"/>
                <w:lang w:val="en-US" w:eastAsia="zh-CN"/>
              </w:rPr>
              <w:t>EVP</w:t>
            </w:r>
            <w:r w:rsidR="00242635" w:rsidRPr="00242635">
              <w:rPr>
                <w:rFonts w:ascii="Tahoma" w:eastAsia="SimHei" w:hAnsi="Tahoma" w:cs="Tahoma" w:hint="eastAsia"/>
                <w:b/>
                <w:bCs/>
                <w:color w:val="243285"/>
                <w:sz w:val="44"/>
                <w:szCs w:val="44"/>
                <w:lang w:val="en-US" w:eastAsia="zh-CN"/>
              </w:rPr>
              <w:t>)</w:t>
            </w:r>
          </w:p>
          <w:p w:rsidR="00B62FEB" w:rsidRPr="00A16D1C" w:rsidRDefault="00413E07" w:rsidP="00242635">
            <w:pPr>
              <w:snapToGrid w:val="0"/>
              <w:spacing w:before="0"/>
              <w:jc w:val="right"/>
              <w:rPr>
                <w:rFonts w:ascii="SimHei" w:eastAsia="SimHei" w:hAnsi="SimHei" w:cs="Tahoma"/>
                <w:b/>
                <w:bCs/>
                <w:iCs/>
                <w:color w:val="243285"/>
                <w:sz w:val="44"/>
                <w:szCs w:val="44"/>
                <w:lang w:val="en-US" w:eastAsia="zh-CN"/>
              </w:rPr>
            </w:pPr>
            <w:r w:rsidRPr="00413E07">
              <w:rPr>
                <w:rFonts w:ascii="SimHei" w:eastAsia="SimHei" w:hAnsi="Tahoma" w:cs="Tahoma" w:hint="eastAsia"/>
                <w:b/>
                <w:bCs/>
                <w:iCs/>
                <w:color w:val="243285"/>
                <w:sz w:val="44"/>
                <w:szCs w:val="44"/>
                <w:lang w:val="en-US" w:eastAsia="zh-CN"/>
              </w:rPr>
              <w:t>主观评估视频质量</w:t>
            </w:r>
            <w:bookmarkEnd w:id="5"/>
            <w:bookmarkEnd w:id="6"/>
          </w:p>
          <w:p w:rsidR="00B62FEB" w:rsidRDefault="00B62FEB" w:rsidP="003A50C8">
            <w:pPr>
              <w:spacing w:before="80"/>
              <w:jc w:val="right"/>
              <w:rPr>
                <w:rFonts w:ascii="Tahoma" w:eastAsia="Times New Roman" w:hAnsi="Tahoma" w:cs="Tahoma"/>
                <w:b/>
                <w:bCs/>
                <w:iCs/>
                <w:color w:val="243285"/>
                <w:sz w:val="44"/>
                <w:szCs w:val="44"/>
                <w:lang w:val="en-US" w:eastAsia="zh-CN"/>
              </w:rPr>
            </w:pPr>
          </w:p>
        </w:tc>
      </w:tr>
      <w:tr w:rsidR="00B62FEB">
        <w:tc>
          <w:tcPr>
            <w:tcW w:w="10089" w:type="dxa"/>
          </w:tcPr>
          <w:p w:rsidR="00B62FEB" w:rsidRDefault="00B62FEB" w:rsidP="003A50C8">
            <w:pPr>
              <w:spacing w:before="80"/>
              <w:ind w:right="640"/>
              <w:rPr>
                <w:rFonts w:ascii="Tahoma" w:hAnsi="Tahoma" w:cs="Tahoma"/>
                <w:b/>
                <w:bCs/>
                <w:iCs/>
                <w:color w:val="243285"/>
                <w:sz w:val="32"/>
                <w:szCs w:val="32"/>
                <w:lang w:val="en-US" w:eastAsia="zh-CN"/>
              </w:rPr>
            </w:pPr>
          </w:p>
          <w:p w:rsidR="00B62FEB" w:rsidRDefault="00B62FEB" w:rsidP="003A50C8">
            <w:pPr>
              <w:spacing w:before="80" w:after="180"/>
              <w:jc w:val="right"/>
              <w:rPr>
                <w:rFonts w:ascii="Tahoma" w:eastAsia="SimHei" w:hAnsi="Tahoma" w:cs="Tahoma"/>
                <w:b/>
                <w:bCs/>
                <w:iCs/>
                <w:color w:val="243285"/>
                <w:sz w:val="36"/>
                <w:szCs w:val="36"/>
                <w:lang w:val="en-US" w:eastAsia="zh-CN"/>
              </w:rPr>
            </w:pPr>
          </w:p>
          <w:p w:rsidR="00B62FEB" w:rsidRDefault="0090081B" w:rsidP="003A50C8">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T</w:t>
            </w:r>
            <w:r>
              <w:rPr>
                <w:rFonts w:ascii="SimHei" w:eastAsia="SimHei" w:hAnsi="Tahoma" w:cs="Tahoma" w:hint="eastAsia"/>
                <w:b/>
                <w:bCs/>
                <w:iCs/>
                <w:color w:val="243285"/>
                <w:sz w:val="36"/>
                <w:szCs w:val="36"/>
                <w:lang w:val="en-US" w:eastAsia="zh-CN"/>
              </w:rPr>
              <w:t>系列</w:t>
            </w:r>
          </w:p>
          <w:p w:rsidR="00B62FEB" w:rsidRDefault="0090081B" w:rsidP="003A50C8">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242635">
              <w:rPr>
                <w:rFonts w:ascii="SimHei" w:eastAsia="SimHei" w:hAnsi="Tahoma" w:cs="Tahoma"/>
                <w:b/>
                <w:bCs/>
                <w:color w:val="243285"/>
                <w:sz w:val="36"/>
                <w:szCs w:val="36"/>
                <w:lang w:val="en-US" w:eastAsia="zh-CN"/>
              </w:rPr>
              <w:br/>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电视</w:t>
            </w:r>
            <w:bookmarkStart w:id="7" w:name="OLE_LINK5"/>
            <w:bookmarkStart w:id="8" w:name="OLE_LINK6"/>
            <w:r>
              <w:rPr>
                <w:rFonts w:ascii="Tahoma" w:eastAsia="SimHei" w:hAnsi="Tahoma" w:cs="Tahoma" w:hint="eastAsia"/>
                <w:b/>
                <w:bCs/>
                <w:color w:val="243285"/>
                <w:sz w:val="36"/>
                <w:szCs w:val="36"/>
                <w:lang w:val="en-US" w:eastAsia="zh-CN"/>
              </w:rPr>
              <w:t>)</w:t>
            </w:r>
            <w:bookmarkEnd w:id="7"/>
            <w:bookmarkEnd w:id="8"/>
          </w:p>
        </w:tc>
      </w:tr>
    </w:tbl>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spacing w:before="80"/>
        <w:rPr>
          <w:rFonts w:eastAsia="Times New Roman"/>
          <w:i/>
          <w:sz w:val="22"/>
          <w:lang w:val="en-US" w:eastAsia="zh-CN"/>
        </w:rPr>
      </w:pPr>
    </w:p>
    <w:p w:rsidR="00B62FEB" w:rsidRDefault="00B62FEB" w:rsidP="003A50C8">
      <w:pPr>
        <w:rPr>
          <w:rFonts w:eastAsia="Times New Roman"/>
          <w:lang w:val="en-US" w:eastAsia="zh-CN"/>
        </w:rPr>
      </w:pPr>
    </w:p>
    <w:p w:rsidR="00B62FEB" w:rsidRDefault="00B62FEB" w:rsidP="003A50C8">
      <w:pPr>
        <w:keepNext/>
        <w:keepLines/>
        <w:tabs>
          <w:tab w:val="clear" w:pos="794"/>
          <w:tab w:val="clear" w:pos="1191"/>
          <w:tab w:val="clear" w:pos="1588"/>
          <w:tab w:val="clear" w:pos="1985"/>
        </w:tabs>
        <w:spacing w:before="240"/>
        <w:jc w:val="center"/>
        <w:rPr>
          <w:sz w:val="28"/>
          <w:lang w:val="en-US" w:eastAsia="zh-CN"/>
        </w:rPr>
        <w:sectPr w:rsidR="00B62FEB">
          <w:headerReference w:type="even" r:id="rId9"/>
          <w:headerReference w:type="default" r:id="rId10"/>
          <w:pgSz w:w="11907" w:h="16834"/>
          <w:pgMar w:top="1089" w:right="1089" w:bottom="284" w:left="1089" w:header="567" w:footer="284" w:gutter="0"/>
          <w:paperSrc w:first="15" w:other="15"/>
          <w:cols w:space="720"/>
        </w:sectPr>
      </w:pPr>
    </w:p>
    <w:p w:rsidR="00B62FEB" w:rsidRDefault="00B62FEB" w:rsidP="003A50C8">
      <w:pPr>
        <w:spacing w:before="0"/>
        <w:rPr>
          <w:sz w:val="6"/>
          <w:szCs w:val="6"/>
          <w:lang w:val="en-US" w:eastAsia="zh-CN"/>
        </w:rPr>
      </w:pPr>
    </w:p>
    <w:p w:rsidR="00B62FEB" w:rsidRDefault="0090081B" w:rsidP="003A50C8">
      <w:pPr>
        <w:pStyle w:val="Tablehead"/>
        <w:spacing w:before="240" w:after="0"/>
        <w:rPr>
          <w:lang w:val="en-US" w:eastAsia="zh-CN"/>
        </w:rPr>
      </w:pPr>
      <w:r>
        <w:rPr>
          <w:rFonts w:hint="eastAsia"/>
          <w:lang w:val="fr-CH" w:eastAsia="zh-CN"/>
        </w:rPr>
        <w:t>前言</w:t>
      </w:r>
    </w:p>
    <w:p w:rsidR="00B62FEB" w:rsidRDefault="0090081B" w:rsidP="003A50C8">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62FEB" w:rsidRDefault="0090081B" w:rsidP="003A50C8">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B62FEB" w:rsidRDefault="0090081B" w:rsidP="003A50C8">
      <w:pPr>
        <w:pStyle w:val="Heading1"/>
        <w:spacing w:before="680"/>
        <w:ind w:left="0" w:firstLine="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rsidR="00B62FEB" w:rsidRDefault="0090081B" w:rsidP="003A50C8">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w:t>
      </w:r>
      <w:r w:rsidR="00094375">
        <w:rPr>
          <w:rFonts w:hint="eastAsia"/>
          <w:sz w:val="20"/>
          <w:lang w:val="en-US" w:eastAsia="zh-CN"/>
        </w:rPr>
        <w:t>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Pr>
            <w:color w:val="0000FF"/>
            <w:sz w:val="20"/>
            <w:u w:val="single"/>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B62FEB" w:rsidRDefault="00B62FEB" w:rsidP="003A50C8">
      <w:pPr>
        <w:jc w:val="center"/>
        <w:rPr>
          <w:sz w:val="22"/>
          <w:lang w:val="en-US" w:eastAsia="zh-CN"/>
        </w:rPr>
      </w:pPr>
    </w:p>
    <w:p w:rsidR="00B62FEB" w:rsidRDefault="00B62FEB" w:rsidP="003A50C8">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B62FEB" w:rsidTr="00242635">
        <w:tc>
          <w:tcPr>
            <w:tcW w:w="9529" w:type="dxa"/>
            <w:gridSpan w:val="2"/>
          </w:tcPr>
          <w:p w:rsidR="00B62FEB" w:rsidRPr="000101DF" w:rsidRDefault="0090081B" w:rsidP="003A50C8">
            <w:pPr>
              <w:pStyle w:val="Chaptitle"/>
              <w:spacing w:before="180"/>
              <w:rPr>
                <w:sz w:val="22"/>
                <w:szCs w:val="22"/>
                <w:lang w:val="fr-CH" w:eastAsia="zh-CN"/>
              </w:rPr>
            </w:pPr>
            <w:r w:rsidRPr="000101DF">
              <w:rPr>
                <w:rFonts w:hint="eastAsia"/>
                <w:sz w:val="22"/>
                <w:szCs w:val="22"/>
                <w:lang w:val="fr-CH" w:eastAsia="zh-CN"/>
              </w:rPr>
              <w:t xml:space="preserve">ITU-R </w:t>
            </w:r>
            <w:r w:rsidRPr="00A16D1C">
              <w:rPr>
                <w:rFonts w:hint="eastAsia"/>
                <w:sz w:val="22"/>
                <w:szCs w:val="22"/>
                <w:lang w:val="en-US" w:eastAsia="zh-CN"/>
              </w:rPr>
              <w:t>系列建议书</w:t>
            </w:r>
          </w:p>
          <w:p w:rsidR="00B62FEB" w:rsidRPr="000101DF" w:rsidRDefault="0090081B" w:rsidP="003A50C8">
            <w:pPr>
              <w:spacing w:after="60"/>
              <w:jc w:val="center"/>
              <w:rPr>
                <w:sz w:val="18"/>
                <w:szCs w:val="18"/>
                <w:lang w:val="fr-CH" w:eastAsia="zh-CN"/>
              </w:rPr>
            </w:pPr>
            <w:r w:rsidRPr="000101DF">
              <w:rPr>
                <w:rFonts w:hint="eastAsia"/>
                <w:sz w:val="18"/>
                <w:szCs w:val="18"/>
                <w:lang w:val="fr-CH" w:eastAsia="zh-CN"/>
              </w:rPr>
              <w:t>（</w:t>
            </w:r>
            <w:r>
              <w:rPr>
                <w:rFonts w:hint="eastAsia"/>
                <w:sz w:val="18"/>
                <w:szCs w:val="18"/>
                <w:lang w:val="en-US" w:eastAsia="zh-CN"/>
              </w:rPr>
              <w:t>也可在线查询</w:t>
            </w:r>
            <w:hyperlink r:id="rId12" w:history="1">
              <w:r w:rsidRPr="000101DF">
                <w:rPr>
                  <w:bCs/>
                  <w:color w:val="0000FF"/>
                  <w:sz w:val="18"/>
                  <w:u w:val="single"/>
                  <w:lang w:val="fr-CH" w:eastAsia="zh-CN"/>
                </w:rPr>
                <w:t>http://www.itu.int/publ/R-REC/en</w:t>
              </w:r>
            </w:hyperlink>
            <w:r w:rsidRPr="000101DF">
              <w:rPr>
                <w:rFonts w:hint="eastAsia"/>
                <w:sz w:val="18"/>
                <w:szCs w:val="18"/>
                <w:lang w:val="fr-CH" w:eastAsia="zh-CN"/>
              </w:rPr>
              <w:t>）</w:t>
            </w:r>
          </w:p>
        </w:tc>
      </w:tr>
      <w:tr w:rsidR="00B62FEB" w:rsidTr="00242635">
        <w:tc>
          <w:tcPr>
            <w:tcW w:w="957" w:type="dxa"/>
          </w:tcPr>
          <w:p w:rsidR="00B62FEB" w:rsidRPr="00A16D1C" w:rsidRDefault="0090081B" w:rsidP="003A50C8">
            <w:pPr>
              <w:spacing w:before="200" w:after="100"/>
              <w:rPr>
                <w:rFonts w:eastAsiaTheme="minorEastAsia"/>
                <w:b/>
                <w:bCs/>
                <w:sz w:val="20"/>
                <w:lang w:val="en-US"/>
              </w:rPr>
            </w:pPr>
            <w:r w:rsidRPr="00A16D1C">
              <w:rPr>
                <w:rFonts w:eastAsiaTheme="minorEastAsia" w:hint="eastAsia"/>
                <w:b/>
                <w:bCs/>
                <w:sz w:val="20"/>
                <w:lang w:val="en-US"/>
              </w:rPr>
              <w:t>系列</w:t>
            </w:r>
          </w:p>
        </w:tc>
        <w:tc>
          <w:tcPr>
            <w:tcW w:w="8572" w:type="dxa"/>
          </w:tcPr>
          <w:p w:rsidR="00B62FEB" w:rsidRPr="00A16D1C" w:rsidRDefault="0090081B" w:rsidP="003A50C8">
            <w:pPr>
              <w:keepNext/>
              <w:spacing w:after="40"/>
              <w:ind w:hanging="1040"/>
              <w:jc w:val="center"/>
              <w:rPr>
                <w:rFonts w:eastAsiaTheme="minorEastAsia"/>
                <w:b/>
                <w:bCs/>
                <w:sz w:val="20"/>
                <w:lang w:val="en-US"/>
              </w:rPr>
            </w:pPr>
            <w:r w:rsidRPr="00A16D1C">
              <w:rPr>
                <w:rFonts w:eastAsiaTheme="minorEastAsia" w:hint="eastAsia"/>
                <w:b/>
                <w:bCs/>
                <w:sz w:val="20"/>
                <w:lang w:val="en-US"/>
              </w:rPr>
              <w:t>标题</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BO</w:t>
            </w:r>
          </w:p>
        </w:tc>
        <w:tc>
          <w:tcPr>
            <w:tcW w:w="8572" w:type="dxa"/>
          </w:tcPr>
          <w:p w:rsidR="00B62FEB" w:rsidRDefault="0090081B" w:rsidP="003A50C8">
            <w:pPr>
              <w:keepNext/>
              <w:spacing w:before="30" w:after="30"/>
              <w:jc w:val="left"/>
              <w:rPr>
                <w:bCs/>
                <w:sz w:val="20"/>
                <w:lang w:val="en-US"/>
              </w:rPr>
            </w:pPr>
            <w:r>
              <w:rPr>
                <w:rFonts w:hint="eastAsia"/>
                <w:bCs/>
                <w:sz w:val="20"/>
                <w:lang w:val="en-US" w:eastAsia="zh-CN"/>
              </w:rPr>
              <w:t>卫星传送</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BR</w:t>
            </w:r>
          </w:p>
        </w:tc>
        <w:tc>
          <w:tcPr>
            <w:tcW w:w="8572" w:type="dxa"/>
          </w:tcPr>
          <w:p w:rsidR="00B62FEB" w:rsidRDefault="0090081B" w:rsidP="003A50C8">
            <w:pPr>
              <w:keepNext/>
              <w:spacing w:before="30" w:after="30"/>
              <w:jc w:val="left"/>
              <w:rPr>
                <w:sz w:val="20"/>
                <w:lang w:val="en-US" w:eastAsia="zh-CN"/>
              </w:rPr>
            </w:pPr>
            <w:r>
              <w:rPr>
                <w:rFonts w:hint="eastAsia"/>
                <w:sz w:val="20"/>
                <w:lang w:val="en-US" w:eastAsia="zh-CN"/>
              </w:rPr>
              <w:t>用于制作、存档和播出的录制；电视电影</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BS</w:t>
            </w:r>
          </w:p>
        </w:tc>
        <w:tc>
          <w:tcPr>
            <w:tcW w:w="8572" w:type="dxa"/>
          </w:tcPr>
          <w:p w:rsidR="00B62FEB" w:rsidRDefault="0090081B" w:rsidP="003A50C8">
            <w:pPr>
              <w:keepNext/>
              <w:spacing w:before="30" w:after="30"/>
              <w:jc w:val="left"/>
              <w:rPr>
                <w:sz w:val="20"/>
                <w:lang w:val="en-US" w:eastAsia="zh-CN"/>
              </w:rPr>
            </w:pPr>
            <w:r>
              <w:rPr>
                <w:rFonts w:hint="eastAsia"/>
                <w:sz w:val="20"/>
                <w:lang w:val="en-US" w:eastAsia="zh-CN"/>
              </w:rPr>
              <w:t>广播业务（声音）</w:t>
            </w:r>
          </w:p>
        </w:tc>
      </w:tr>
      <w:tr w:rsidR="00B62FEB" w:rsidTr="00242635">
        <w:tc>
          <w:tcPr>
            <w:tcW w:w="957" w:type="dxa"/>
            <w:shd w:val="pct5" w:color="auto" w:fill="auto"/>
          </w:tcPr>
          <w:p w:rsidR="00B62FEB" w:rsidRDefault="0090081B" w:rsidP="003A50C8">
            <w:pPr>
              <w:spacing w:before="30" w:after="30"/>
              <w:ind w:left="57"/>
              <w:jc w:val="left"/>
              <w:rPr>
                <w:b/>
                <w:bCs/>
                <w:color w:val="000080"/>
                <w:sz w:val="20"/>
                <w:lang w:val="en-US"/>
              </w:rPr>
            </w:pPr>
            <w:r>
              <w:rPr>
                <w:b/>
                <w:bCs/>
                <w:color w:val="000080"/>
                <w:sz w:val="20"/>
                <w:lang w:val="en-US"/>
              </w:rPr>
              <w:t>BT</w:t>
            </w:r>
          </w:p>
        </w:tc>
        <w:tc>
          <w:tcPr>
            <w:tcW w:w="8572" w:type="dxa"/>
            <w:shd w:val="pct5" w:color="auto" w:fill="auto"/>
          </w:tcPr>
          <w:p w:rsidR="00B62FEB" w:rsidRDefault="0090081B" w:rsidP="003A50C8">
            <w:pPr>
              <w:keepNext/>
              <w:spacing w:before="30" w:after="30"/>
              <w:jc w:val="left"/>
              <w:rPr>
                <w:b/>
                <w:bCs/>
                <w:color w:val="000080"/>
                <w:sz w:val="20"/>
                <w:lang w:val="en-US"/>
              </w:rPr>
            </w:pPr>
            <w:r>
              <w:rPr>
                <w:rFonts w:hint="eastAsia"/>
                <w:b/>
                <w:bCs/>
                <w:color w:val="000080"/>
                <w:sz w:val="20"/>
                <w:lang w:val="en-US"/>
              </w:rPr>
              <w:t>广播业务（电视）</w:t>
            </w:r>
          </w:p>
        </w:tc>
      </w:tr>
      <w:tr w:rsidR="00B62FEB" w:rsidTr="00242635">
        <w:tc>
          <w:tcPr>
            <w:tcW w:w="957" w:type="dxa"/>
          </w:tcPr>
          <w:p w:rsidR="00B62FEB" w:rsidRDefault="0090081B" w:rsidP="003A50C8">
            <w:pPr>
              <w:spacing w:before="30" w:after="30"/>
              <w:ind w:left="57"/>
              <w:jc w:val="left"/>
              <w:rPr>
                <w:b/>
                <w:bCs/>
                <w:sz w:val="20"/>
                <w:lang w:val="fr-CH"/>
              </w:rPr>
            </w:pPr>
            <w:r>
              <w:rPr>
                <w:b/>
                <w:bCs/>
                <w:sz w:val="20"/>
                <w:lang w:val="fr-CH"/>
              </w:rPr>
              <w:t>F</w:t>
            </w:r>
          </w:p>
        </w:tc>
        <w:tc>
          <w:tcPr>
            <w:tcW w:w="8572" w:type="dxa"/>
          </w:tcPr>
          <w:p w:rsidR="00B62FEB" w:rsidRDefault="0090081B" w:rsidP="003A50C8">
            <w:pPr>
              <w:spacing w:before="30" w:after="30"/>
              <w:rPr>
                <w:sz w:val="20"/>
                <w:lang w:val="fr-CH"/>
              </w:rPr>
            </w:pPr>
            <w:r>
              <w:rPr>
                <w:rFonts w:hint="eastAsia"/>
                <w:sz w:val="20"/>
                <w:lang w:val="fr-CH" w:eastAsia="zh-CN"/>
              </w:rPr>
              <w:t>固定业务</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M</w:t>
            </w:r>
          </w:p>
        </w:tc>
        <w:tc>
          <w:tcPr>
            <w:tcW w:w="8572" w:type="dxa"/>
          </w:tcPr>
          <w:p w:rsidR="00B62FEB" w:rsidRDefault="0090081B" w:rsidP="003A50C8">
            <w:pPr>
              <w:keepNext/>
              <w:spacing w:before="30" w:after="30"/>
              <w:jc w:val="left"/>
              <w:rPr>
                <w:sz w:val="20"/>
                <w:lang w:val="en-US" w:eastAsia="zh-CN"/>
              </w:rPr>
            </w:pPr>
            <w:r>
              <w:rPr>
                <w:rFonts w:hint="eastAsia"/>
                <w:sz w:val="20"/>
                <w:lang w:val="en-US" w:eastAsia="zh-CN"/>
              </w:rPr>
              <w:t>移动、无线电定位、业余和相关卫星业务</w:t>
            </w:r>
          </w:p>
        </w:tc>
      </w:tr>
      <w:tr w:rsidR="00B62FEB" w:rsidTr="00242635">
        <w:tc>
          <w:tcPr>
            <w:tcW w:w="957" w:type="dxa"/>
            <w:shd w:val="clear" w:color="auto" w:fill="FFFFFF" w:themeFill="background1"/>
          </w:tcPr>
          <w:p w:rsidR="00B62FEB" w:rsidRDefault="0090081B" w:rsidP="003A50C8">
            <w:pPr>
              <w:spacing w:before="30" w:after="30"/>
              <w:ind w:left="57"/>
              <w:jc w:val="left"/>
              <w:rPr>
                <w:b/>
                <w:bCs/>
                <w:sz w:val="20"/>
                <w:lang w:val="en-US"/>
              </w:rPr>
            </w:pPr>
            <w:r>
              <w:rPr>
                <w:b/>
                <w:bCs/>
                <w:sz w:val="20"/>
                <w:lang w:val="en-US"/>
              </w:rPr>
              <w:t>P</w:t>
            </w:r>
          </w:p>
        </w:tc>
        <w:tc>
          <w:tcPr>
            <w:tcW w:w="8572" w:type="dxa"/>
            <w:shd w:val="clear" w:color="auto" w:fill="FFFFFF" w:themeFill="background1"/>
          </w:tcPr>
          <w:p w:rsidR="00B62FEB" w:rsidRDefault="0090081B" w:rsidP="003A50C8">
            <w:pPr>
              <w:spacing w:before="30" w:after="30"/>
              <w:ind w:left="57" w:hanging="75"/>
              <w:jc w:val="left"/>
              <w:rPr>
                <w:sz w:val="20"/>
                <w:lang w:val="en-US"/>
              </w:rPr>
            </w:pPr>
            <w:r>
              <w:rPr>
                <w:rFonts w:hint="eastAsia"/>
                <w:sz w:val="20"/>
                <w:lang w:val="en-US"/>
              </w:rPr>
              <w:t>无线电波传播</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RA</w:t>
            </w:r>
          </w:p>
        </w:tc>
        <w:tc>
          <w:tcPr>
            <w:tcW w:w="8572" w:type="dxa"/>
          </w:tcPr>
          <w:p w:rsidR="00B62FEB" w:rsidRDefault="0090081B" w:rsidP="003A50C8">
            <w:pPr>
              <w:spacing w:before="30" w:after="30"/>
              <w:rPr>
                <w:sz w:val="20"/>
                <w:lang w:val="en-US"/>
              </w:rPr>
            </w:pPr>
            <w:r>
              <w:rPr>
                <w:rFonts w:hint="eastAsia"/>
                <w:sz w:val="20"/>
                <w:lang w:val="en-US" w:eastAsia="zh-CN"/>
              </w:rPr>
              <w:t>射电天文</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RS</w:t>
            </w:r>
          </w:p>
        </w:tc>
        <w:tc>
          <w:tcPr>
            <w:tcW w:w="8572" w:type="dxa"/>
          </w:tcPr>
          <w:p w:rsidR="00B62FEB" w:rsidRDefault="0090081B" w:rsidP="003A50C8">
            <w:pPr>
              <w:spacing w:before="30" w:after="30"/>
              <w:rPr>
                <w:sz w:val="20"/>
                <w:lang w:val="en-US"/>
              </w:rPr>
            </w:pPr>
            <w:r>
              <w:rPr>
                <w:rFonts w:hint="eastAsia"/>
                <w:sz w:val="20"/>
                <w:lang w:val="en-US" w:eastAsia="zh-CN"/>
              </w:rPr>
              <w:t>遥感系统</w:t>
            </w:r>
          </w:p>
        </w:tc>
      </w:tr>
      <w:tr w:rsidR="00B62FEB" w:rsidTr="00242635">
        <w:tc>
          <w:tcPr>
            <w:tcW w:w="957" w:type="dxa"/>
            <w:shd w:val="clear" w:color="auto" w:fill="FFFFFF" w:themeFill="background1"/>
          </w:tcPr>
          <w:p w:rsidR="00B62FEB" w:rsidRDefault="0090081B" w:rsidP="003A50C8">
            <w:pPr>
              <w:spacing w:before="30" w:after="30"/>
              <w:ind w:left="57"/>
              <w:jc w:val="left"/>
              <w:rPr>
                <w:b/>
                <w:bCs/>
                <w:sz w:val="20"/>
                <w:lang w:val="en-US"/>
              </w:rPr>
            </w:pPr>
            <w:r>
              <w:rPr>
                <w:b/>
                <w:bCs/>
                <w:sz w:val="20"/>
                <w:lang w:val="en-US"/>
              </w:rPr>
              <w:t>S</w:t>
            </w:r>
          </w:p>
        </w:tc>
        <w:tc>
          <w:tcPr>
            <w:tcW w:w="8572" w:type="dxa"/>
            <w:shd w:val="clear" w:color="auto" w:fill="FFFFFF" w:themeFill="background1"/>
          </w:tcPr>
          <w:p w:rsidR="00B62FEB" w:rsidRDefault="0090081B" w:rsidP="003A50C8">
            <w:pPr>
              <w:spacing w:before="30" w:after="30"/>
              <w:ind w:left="57" w:hanging="61"/>
              <w:jc w:val="left"/>
              <w:rPr>
                <w:sz w:val="20"/>
                <w:lang w:val="en-US"/>
              </w:rPr>
            </w:pPr>
            <w:r>
              <w:rPr>
                <w:rFonts w:hint="eastAsia"/>
                <w:sz w:val="20"/>
                <w:lang w:val="en-US"/>
              </w:rPr>
              <w:t>卫星固定业务</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SA</w:t>
            </w:r>
          </w:p>
        </w:tc>
        <w:tc>
          <w:tcPr>
            <w:tcW w:w="8572" w:type="dxa"/>
          </w:tcPr>
          <w:p w:rsidR="00B62FEB" w:rsidRDefault="0090081B" w:rsidP="003A50C8">
            <w:pPr>
              <w:spacing w:before="30" w:after="30"/>
              <w:jc w:val="left"/>
              <w:rPr>
                <w:sz w:val="20"/>
                <w:lang w:val="en-US"/>
              </w:rPr>
            </w:pPr>
            <w:r>
              <w:rPr>
                <w:rFonts w:hint="eastAsia"/>
                <w:sz w:val="20"/>
                <w:lang w:val="en-US" w:eastAsia="zh-CN"/>
              </w:rPr>
              <w:t>空间应用和气象</w:t>
            </w:r>
          </w:p>
        </w:tc>
      </w:tr>
      <w:tr w:rsidR="00B62FEB" w:rsidTr="00242635">
        <w:tc>
          <w:tcPr>
            <w:tcW w:w="957" w:type="dxa"/>
            <w:shd w:val="clear" w:color="auto" w:fill="auto"/>
          </w:tcPr>
          <w:p w:rsidR="00B62FEB" w:rsidRDefault="0090081B" w:rsidP="003A50C8">
            <w:pPr>
              <w:spacing w:before="30" w:after="30"/>
              <w:ind w:left="57"/>
              <w:jc w:val="left"/>
              <w:rPr>
                <w:b/>
                <w:bCs/>
                <w:sz w:val="20"/>
                <w:lang w:val="en-US"/>
              </w:rPr>
            </w:pPr>
            <w:r>
              <w:rPr>
                <w:b/>
                <w:bCs/>
                <w:sz w:val="20"/>
                <w:lang w:val="en-US"/>
              </w:rPr>
              <w:t>SF</w:t>
            </w:r>
          </w:p>
        </w:tc>
        <w:tc>
          <w:tcPr>
            <w:tcW w:w="8572" w:type="dxa"/>
            <w:shd w:val="clear" w:color="auto" w:fill="auto"/>
          </w:tcPr>
          <w:p w:rsidR="00B62FEB" w:rsidRDefault="0090081B" w:rsidP="003A50C8">
            <w:pPr>
              <w:spacing w:before="30" w:after="30"/>
              <w:jc w:val="left"/>
              <w:rPr>
                <w:sz w:val="20"/>
                <w:lang w:val="en-US" w:eastAsia="zh-CN"/>
              </w:rPr>
            </w:pPr>
            <w:r>
              <w:rPr>
                <w:rFonts w:hint="eastAsia"/>
                <w:sz w:val="20"/>
                <w:lang w:val="en-US" w:eastAsia="zh-CN"/>
              </w:rPr>
              <w:t>卫星固定业务和固定业务系统间的频率共用和协调</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SM</w:t>
            </w:r>
          </w:p>
        </w:tc>
        <w:tc>
          <w:tcPr>
            <w:tcW w:w="8572" w:type="dxa"/>
          </w:tcPr>
          <w:p w:rsidR="00B62FEB" w:rsidRDefault="0090081B" w:rsidP="003A50C8">
            <w:pPr>
              <w:spacing w:before="30" w:after="30"/>
              <w:rPr>
                <w:sz w:val="20"/>
                <w:lang w:val="en-US"/>
              </w:rPr>
            </w:pPr>
            <w:r>
              <w:rPr>
                <w:rFonts w:hint="eastAsia"/>
                <w:sz w:val="20"/>
                <w:lang w:val="en-US" w:eastAsia="zh-CN"/>
              </w:rPr>
              <w:t>频谱管理</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SNG</w:t>
            </w:r>
          </w:p>
        </w:tc>
        <w:tc>
          <w:tcPr>
            <w:tcW w:w="8572" w:type="dxa"/>
          </w:tcPr>
          <w:p w:rsidR="00B62FEB" w:rsidRDefault="0090081B" w:rsidP="003A50C8">
            <w:pPr>
              <w:spacing w:before="30" w:after="30"/>
              <w:jc w:val="left"/>
              <w:rPr>
                <w:sz w:val="20"/>
                <w:lang w:val="en-US"/>
              </w:rPr>
            </w:pPr>
            <w:r>
              <w:rPr>
                <w:rFonts w:hint="eastAsia"/>
                <w:sz w:val="20"/>
                <w:lang w:val="en-US" w:eastAsia="zh-CN"/>
              </w:rPr>
              <w:t>卫星新闻采集</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TF</w:t>
            </w:r>
          </w:p>
        </w:tc>
        <w:tc>
          <w:tcPr>
            <w:tcW w:w="8572" w:type="dxa"/>
          </w:tcPr>
          <w:p w:rsidR="00B62FEB" w:rsidRDefault="0090081B" w:rsidP="003A50C8">
            <w:pPr>
              <w:spacing w:before="30" w:after="30"/>
              <w:jc w:val="left"/>
              <w:rPr>
                <w:sz w:val="20"/>
                <w:lang w:val="en-US" w:eastAsia="zh-CN"/>
              </w:rPr>
            </w:pPr>
            <w:r>
              <w:rPr>
                <w:rFonts w:hint="eastAsia"/>
                <w:sz w:val="20"/>
                <w:lang w:val="en-US" w:eastAsia="zh-CN"/>
              </w:rPr>
              <w:t>时间信号和频率标准发射</w:t>
            </w:r>
          </w:p>
        </w:tc>
      </w:tr>
      <w:tr w:rsidR="00B62FEB" w:rsidTr="00242635">
        <w:tc>
          <w:tcPr>
            <w:tcW w:w="957" w:type="dxa"/>
          </w:tcPr>
          <w:p w:rsidR="00B62FEB" w:rsidRDefault="0090081B" w:rsidP="003A50C8">
            <w:pPr>
              <w:spacing w:before="30" w:after="30"/>
              <w:ind w:left="57"/>
              <w:jc w:val="left"/>
              <w:rPr>
                <w:b/>
                <w:bCs/>
                <w:sz w:val="20"/>
                <w:lang w:val="en-US"/>
              </w:rPr>
            </w:pPr>
            <w:r>
              <w:rPr>
                <w:b/>
                <w:bCs/>
                <w:sz w:val="20"/>
                <w:lang w:val="en-US"/>
              </w:rPr>
              <w:t>V</w:t>
            </w:r>
          </w:p>
        </w:tc>
        <w:tc>
          <w:tcPr>
            <w:tcW w:w="8572" w:type="dxa"/>
          </w:tcPr>
          <w:p w:rsidR="00B62FEB" w:rsidRDefault="0090081B" w:rsidP="003A50C8">
            <w:pPr>
              <w:spacing w:before="30" w:after="180"/>
              <w:jc w:val="left"/>
              <w:rPr>
                <w:sz w:val="20"/>
                <w:lang w:val="en-US"/>
              </w:rPr>
            </w:pPr>
            <w:r>
              <w:rPr>
                <w:rFonts w:hint="eastAsia"/>
                <w:sz w:val="20"/>
                <w:lang w:val="en-US" w:eastAsia="zh-CN"/>
              </w:rPr>
              <w:t>词汇和相关问题</w:t>
            </w:r>
          </w:p>
        </w:tc>
      </w:tr>
    </w:tbl>
    <w:p w:rsidR="00B6114E" w:rsidRDefault="00B6114E" w:rsidP="003A50C8">
      <w:pPr>
        <w:spacing w:before="0"/>
        <w:rPr>
          <w:rFonts w:ascii="STKaiti" w:eastAsia="STKaiti" w:hAnsi="STKaiti"/>
          <w:b/>
          <w:sz w:val="20"/>
          <w:lang w:eastAsia="zh-CN"/>
        </w:rPr>
      </w:pPr>
    </w:p>
    <w:tbl>
      <w:tblPr>
        <w:tblStyle w:val="TableGrid"/>
        <w:tblW w:w="9529" w:type="dxa"/>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ayout w:type="fixed"/>
        <w:tblLook w:val="04A0" w:firstRow="1" w:lastRow="0" w:firstColumn="1" w:lastColumn="0" w:noHBand="0" w:noVBand="1"/>
      </w:tblPr>
      <w:tblGrid>
        <w:gridCol w:w="9529"/>
      </w:tblGrid>
      <w:tr w:rsidR="00B62FEB" w:rsidTr="00242635">
        <w:tc>
          <w:tcPr>
            <w:tcW w:w="9529" w:type="dxa"/>
          </w:tcPr>
          <w:p w:rsidR="00B62FEB" w:rsidRPr="00096AED" w:rsidRDefault="0090081B" w:rsidP="003A50C8">
            <w:pPr>
              <w:spacing w:after="120"/>
              <w:rPr>
                <w:rFonts w:ascii="STKaiti" w:eastAsia="STKaiti" w:hAnsi="STKaiti"/>
                <w:sz w:val="20"/>
                <w:lang w:eastAsia="zh-CN"/>
              </w:rPr>
            </w:pPr>
            <w:r w:rsidRPr="00096AED">
              <w:rPr>
                <w:rFonts w:ascii="STKaiti" w:eastAsia="STKaiti" w:hAnsi="STKaiti" w:hint="eastAsia"/>
                <w:sz w:val="20"/>
                <w:lang w:eastAsia="zh-CN"/>
              </w:rPr>
              <w:t>说明：该</w:t>
            </w:r>
            <w:r w:rsidRPr="00FD2C9A">
              <w:rPr>
                <w:rFonts w:asciiTheme="majorBidi" w:eastAsia="STKaiti" w:hAnsiTheme="majorBidi" w:cstheme="majorBidi"/>
                <w:sz w:val="20"/>
                <w:lang w:eastAsia="zh-CN"/>
              </w:rPr>
              <w:t>ITU-R</w:t>
            </w:r>
            <w:r w:rsidRPr="00096AED">
              <w:rPr>
                <w:rFonts w:ascii="STKaiti" w:eastAsia="STKaiti" w:hAnsi="STKaiti" w:hint="eastAsia"/>
                <w:sz w:val="20"/>
                <w:lang w:eastAsia="zh-CN"/>
              </w:rPr>
              <w:t>建议书的英文版本根据</w:t>
            </w:r>
            <w:r w:rsidRPr="00FD2C9A">
              <w:rPr>
                <w:rFonts w:asciiTheme="majorBidi" w:eastAsia="STKaiti" w:hAnsiTheme="majorBidi" w:cstheme="majorBidi"/>
                <w:sz w:val="20"/>
                <w:lang w:eastAsia="zh-CN"/>
              </w:rPr>
              <w:t>ITU-R</w:t>
            </w:r>
            <w:r w:rsidRPr="00096AED">
              <w:rPr>
                <w:rFonts w:ascii="STKaiti" w:eastAsia="STKaiti" w:hAnsi="STKaiti" w:hint="eastAsia"/>
                <w:sz w:val="20"/>
                <w:lang w:eastAsia="zh-CN"/>
              </w:rPr>
              <w:t>第</w:t>
            </w:r>
            <w:r w:rsidRPr="00FD2C9A">
              <w:rPr>
                <w:rFonts w:asciiTheme="majorBidi" w:eastAsia="STKaiti" w:hAnsiTheme="majorBidi" w:cstheme="majorBidi"/>
                <w:sz w:val="20"/>
                <w:lang w:eastAsia="zh-CN"/>
              </w:rPr>
              <w:t>1</w:t>
            </w:r>
            <w:r w:rsidRPr="00096AED">
              <w:rPr>
                <w:rFonts w:ascii="STKaiti" w:eastAsia="STKaiti" w:hAnsi="STKaiti" w:hint="eastAsia"/>
                <w:sz w:val="20"/>
                <w:lang w:eastAsia="zh-CN"/>
              </w:rPr>
              <w:t>号决议详述的程序予以批准。</w:t>
            </w:r>
          </w:p>
        </w:tc>
      </w:tr>
    </w:tbl>
    <w:p w:rsidR="00B6114E" w:rsidRDefault="00B6114E" w:rsidP="003A50C8">
      <w:pPr>
        <w:spacing w:before="0"/>
        <w:rPr>
          <w:rFonts w:ascii="STKaiti" w:eastAsia="STKaiti" w:hAnsi="STKaiti"/>
          <w:b/>
          <w:sz w:val="20"/>
          <w:lang w:eastAsia="zh-CN"/>
        </w:rPr>
      </w:pPr>
    </w:p>
    <w:p w:rsidR="00B62FEB" w:rsidRPr="001F1B17" w:rsidRDefault="0090081B" w:rsidP="00242635">
      <w:pPr>
        <w:tabs>
          <w:tab w:val="left" w:pos="9540"/>
        </w:tabs>
        <w:ind w:right="96"/>
        <w:jc w:val="right"/>
        <w:rPr>
          <w:sz w:val="20"/>
          <w:lang w:eastAsia="zh-CN"/>
        </w:rPr>
      </w:pPr>
      <w:r w:rsidRPr="00B6114E">
        <w:rPr>
          <w:rFonts w:ascii="KaiTi_GB2312" w:eastAsia="KaiTi_GB2312" w:hAnsi="STKaiti" w:hint="eastAsia"/>
          <w:sz w:val="20"/>
          <w:lang w:eastAsia="zh-CN"/>
        </w:rPr>
        <w:t>电子出版</w:t>
      </w:r>
      <w:r>
        <w:rPr>
          <w:rFonts w:ascii="STKaiti" w:eastAsia="STKaiti" w:hAnsi="STKaiti"/>
          <w:sz w:val="20"/>
          <w:lang w:eastAsia="zh-CN"/>
        </w:rPr>
        <w:br/>
      </w:r>
      <w:r>
        <w:rPr>
          <w:rFonts w:hint="eastAsia"/>
          <w:sz w:val="20"/>
          <w:lang w:eastAsia="zh-CN"/>
        </w:rPr>
        <w:t>201</w:t>
      </w:r>
      <w:r w:rsidR="00242635">
        <w:rPr>
          <w:sz w:val="20"/>
          <w:lang w:eastAsia="zh-CN"/>
        </w:rPr>
        <w:t>7</w:t>
      </w:r>
      <w:r>
        <w:rPr>
          <w:rFonts w:hint="eastAsia"/>
          <w:sz w:val="20"/>
          <w:lang w:eastAsia="zh-CN"/>
        </w:rPr>
        <w:t>年，日内瓦</w:t>
      </w:r>
    </w:p>
    <w:p w:rsidR="00B62FEB" w:rsidRDefault="0090081B" w:rsidP="00242635">
      <w:pPr>
        <w:spacing w:before="240"/>
        <w:jc w:val="center"/>
        <w:rPr>
          <w:sz w:val="20"/>
          <w:lang w:val="en-US" w:eastAsia="zh-CN"/>
        </w:rPr>
      </w:pPr>
      <w:r w:rsidRPr="001F1B17">
        <w:rPr>
          <w:sz w:val="18"/>
          <w:lang w:val="en-US"/>
        </w:rPr>
        <w:sym w:font="Symbol" w:char="F0E3"/>
      </w:r>
      <w:bookmarkStart w:id="9" w:name="iiannee"/>
      <w:bookmarkEnd w:id="9"/>
      <w:r w:rsidR="00242635">
        <w:rPr>
          <w:sz w:val="18"/>
          <w:lang w:val="en-US" w:eastAsia="zh-CN"/>
        </w:rPr>
        <w:t xml:space="preserve"> </w:t>
      </w:r>
      <w:r w:rsidRPr="009221B6">
        <w:rPr>
          <w:rFonts w:hint="eastAsia"/>
          <w:sz w:val="20"/>
        </w:rPr>
        <w:t>国际</w:t>
      </w:r>
      <w:r w:rsidRPr="009221B6">
        <w:rPr>
          <w:sz w:val="20"/>
        </w:rPr>
        <w:t>电联</w:t>
      </w:r>
      <w:r w:rsidR="00C1774B">
        <w:rPr>
          <w:rFonts w:hint="eastAsia"/>
          <w:sz w:val="20"/>
        </w:rPr>
        <w:t xml:space="preserve"> </w:t>
      </w:r>
      <w:r w:rsidRPr="001F1B17">
        <w:rPr>
          <w:sz w:val="18"/>
          <w:lang w:val="en-US" w:eastAsia="zh-CN"/>
        </w:rPr>
        <w:t>20</w:t>
      </w:r>
      <w:r w:rsidRPr="001F1B17">
        <w:rPr>
          <w:rFonts w:hint="eastAsia"/>
          <w:sz w:val="18"/>
          <w:lang w:val="en-US" w:eastAsia="zh-CN"/>
        </w:rPr>
        <w:t>1</w:t>
      </w:r>
      <w:r w:rsidR="00242635">
        <w:rPr>
          <w:sz w:val="18"/>
          <w:lang w:val="en-US" w:eastAsia="zh-CN"/>
        </w:rPr>
        <w:t>7</w:t>
      </w:r>
    </w:p>
    <w:p w:rsidR="00B62FEB" w:rsidRDefault="0090081B" w:rsidP="00242635">
      <w:pPr>
        <w:ind w:firstLineChars="315" w:firstLine="567"/>
        <w:jc w:val="left"/>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62FEB" w:rsidRDefault="00B62FEB" w:rsidP="003A50C8">
      <w:pPr>
        <w:spacing w:before="160"/>
        <w:rPr>
          <w:i/>
          <w:sz w:val="20"/>
          <w:lang w:val="en-US" w:eastAsia="zh-CN"/>
        </w:rPr>
        <w:sectPr w:rsidR="00B62FEB">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3A50C8" w:rsidRPr="003A50C8" w:rsidRDefault="003A50C8" w:rsidP="00242635">
      <w:pPr>
        <w:pStyle w:val="RecNo"/>
        <w:rPr>
          <w:lang w:val="en-US" w:eastAsia="zh-CN"/>
        </w:rPr>
      </w:pPr>
      <w:bookmarkStart w:id="10" w:name="irecnoe"/>
      <w:bookmarkEnd w:id="10"/>
      <w:r w:rsidRPr="003A50C8">
        <w:rPr>
          <w:lang w:val="en-US" w:eastAsia="zh-CN"/>
        </w:rPr>
        <w:lastRenderedPageBreak/>
        <w:t>IT</w:t>
      </w:r>
      <w:bookmarkStart w:id="11" w:name="_GoBack"/>
      <w:bookmarkEnd w:id="11"/>
      <w:r w:rsidRPr="003A50C8">
        <w:rPr>
          <w:lang w:val="en-US" w:eastAsia="zh-CN"/>
        </w:rPr>
        <w:t>U-R  BT.2095-0</w:t>
      </w:r>
      <w:r w:rsidR="00242635">
        <w:rPr>
          <w:lang w:val="en-US" w:eastAsia="zh-CN"/>
        </w:rPr>
        <w:t xml:space="preserve"> </w:t>
      </w:r>
      <w:r w:rsidRPr="003A50C8">
        <w:rPr>
          <w:rFonts w:hint="eastAsia"/>
          <w:lang w:val="en-US" w:eastAsia="zh-CN"/>
        </w:rPr>
        <w:t>建议</w:t>
      </w:r>
      <w:r w:rsidRPr="003A50C8">
        <w:rPr>
          <w:lang w:val="en-US" w:eastAsia="zh-CN"/>
        </w:rPr>
        <w:t>书</w:t>
      </w:r>
    </w:p>
    <w:p w:rsidR="003A50C8" w:rsidRPr="003A50C8" w:rsidRDefault="003A50C8" w:rsidP="00242635">
      <w:pPr>
        <w:pStyle w:val="Rectitle"/>
        <w:rPr>
          <w:lang w:val="en-US" w:eastAsia="zh-CN"/>
        </w:rPr>
      </w:pPr>
      <w:bookmarkStart w:id="12" w:name="OLE_LINK11"/>
      <w:bookmarkStart w:id="13" w:name="OLE_LINK12"/>
      <w:r w:rsidRPr="003A50C8">
        <w:rPr>
          <w:rFonts w:hint="eastAsia"/>
          <w:lang w:val="en-US" w:eastAsia="zh-CN"/>
        </w:rPr>
        <w:t>利用专家观看协议（</w:t>
      </w:r>
      <w:r w:rsidRPr="003A50C8">
        <w:rPr>
          <w:rFonts w:hint="eastAsia"/>
          <w:lang w:val="en-US" w:eastAsia="zh-CN"/>
        </w:rPr>
        <w:t>EVP</w:t>
      </w:r>
      <w:r w:rsidRPr="003A50C8">
        <w:rPr>
          <w:rFonts w:hint="eastAsia"/>
          <w:lang w:val="en-US" w:eastAsia="zh-CN"/>
        </w:rPr>
        <w:t>）主观评估视频质量</w:t>
      </w:r>
      <w:bookmarkEnd w:id="12"/>
      <w:bookmarkEnd w:id="13"/>
    </w:p>
    <w:p w:rsidR="003A50C8" w:rsidRPr="003A50C8" w:rsidRDefault="003A50C8" w:rsidP="00242635">
      <w:pPr>
        <w:pStyle w:val="Recdate"/>
        <w:rPr>
          <w:lang w:val="en-US" w:eastAsia="zh-CN"/>
        </w:rPr>
      </w:pPr>
      <w:r w:rsidRPr="003A50C8">
        <w:rPr>
          <w:rFonts w:hint="eastAsia"/>
          <w:lang w:val="en-US" w:eastAsia="zh-CN"/>
        </w:rPr>
        <w:t>（</w:t>
      </w:r>
      <w:r w:rsidRPr="003A50C8">
        <w:rPr>
          <w:lang w:val="en-US" w:eastAsia="zh-CN"/>
        </w:rPr>
        <w:t>2016</w:t>
      </w:r>
      <w:r w:rsidRPr="003A50C8">
        <w:rPr>
          <w:rFonts w:hint="eastAsia"/>
          <w:lang w:val="en-US" w:eastAsia="zh-CN"/>
        </w:rPr>
        <w:t>年</w:t>
      </w:r>
      <w:r w:rsidRPr="003A50C8">
        <w:rPr>
          <w:lang w:val="en-US" w:eastAsia="zh-CN"/>
        </w:rPr>
        <w:t>）</w:t>
      </w:r>
    </w:p>
    <w:p w:rsidR="003A50C8" w:rsidRPr="003A50C8" w:rsidRDefault="003A50C8" w:rsidP="00242635">
      <w:pPr>
        <w:pStyle w:val="HeadingSum"/>
        <w:rPr>
          <w:lang w:val="en-US" w:eastAsia="zh-CN"/>
        </w:rPr>
      </w:pPr>
      <w:r w:rsidRPr="003A50C8">
        <w:rPr>
          <w:rFonts w:hint="eastAsia"/>
          <w:lang w:val="en-US" w:eastAsia="zh-CN"/>
        </w:rPr>
        <w:t>范围</w:t>
      </w:r>
    </w:p>
    <w:p w:rsidR="003A50C8" w:rsidRPr="003A50C8" w:rsidRDefault="003A50C8" w:rsidP="00242635">
      <w:pPr>
        <w:pStyle w:val="Summary"/>
        <w:ind w:firstLine="434"/>
        <w:rPr>
          <w:lang w:val="en-US" w:eastAsia="pl-PL"/>
        </w:rPr>
      </w:pPr>
      <w:r w:rsidRPr="003A50C8">
        <w:rPr>
          <w:rFonts w:hint="eastAsia"/>
          <w:lang w:val="en-US" w:eastAsia="zh-CN"/>
        </w:rPr>
        <w:t>本</w:t>
      </w:r>
      <w:r w:rsidRPr="003A50C8">
        <w:rPr>
          <w:rFonts w:hint="eastAsia"/>
          <w:lang w:val="en-US" w:eastAsia="pl-PL"/>
        </w:rPr>
        <w:t>建议书阐述利用专家观看协议主观评估移动图像视频质量的方法，其中包括从相关视频处理领域挑选出的若干专家组成的观看小组的参与。</w:t>
      </w:r>
    </w:p>
    <w:p w:rsidR="003A50C8" w:rsidRPr="003A50C8" w:rsidRDefault="003A50C8" w:rsidP="00242635">
      <w:pPr>
        <w:pStyle w:val="Headingb"/>
        <w:rPr>
          <w:lang w:val="en-US" w:eastAsia="zh-CN"/>
        </w:rPr>
      </w:pPr>
      <w:r w:rsidRPr="003A50C8">
        <w:rPr>
          <w:rFonts w:hint="eastAsia"/>
          <w:lang w:val="en-US" w:eastAsia="zh-CN"/>
        </w:rPr>
        <w:t>关键</w:t>
      </w:r>
      <w:r w:rsidRPr="003A50C8">
        <w:rPr>
          <w:lang w:val="en-US" w:eastAsia="zh-CN"/>
        </w:rPr>
        <w:t>词</w:t>
      </w:r>
    </w:p>
    <w:p w:rsidR="003A50C8" w:rsidRPr="003A50C8" w:rsidRDefault="003A50C8" w:rsidP="003A50C8">
      <w:pPr>
        <w:ind w:firstLineChars="200" w:firstLine="480"/>
        <w:rPr>
          <w:rFonts w:eastAsiaTheme="minorEastAsia"/>
          <w:lang w:val="en-US" w:eastAsia="pl-PL"/>
        </w:rPr>
      </w:pPr>
      <w:r w:rsidRPr="003A50C8">
        <w:rPr>
          <w:rFonts w:eastAsiaTheme="minorEastAsia" w:hint="eastAsia"/>
          <w:lang w:val="en-US" w:eastAsia="zh-CN"/>
        </w:rPr>
        <w:t>电视</w:t>
      </w:r>
      <w:r w:rsidRPr="003A50C8">
        <w:rPr>
          <w:rFonts w:eastAsiaTheme="minorEastAsia"/>
          <w:lang w:val="en-US" w:eastAsia="zh-CN"/>
        </w:rPr>
        <w:t>、视频质量、主</w:t>
      </w:r>
      <w:r w:rsidRPr="003A50C8">
        <w:rPr>
          <w:rFonts w:eastAsiaTheme="minorEastAsia" w:hint="eastAsia"/>
          <w:lang w:val="en-US" w:eastAsia="zh-CN"/>
        </w:rPr>
        <w:t>观</w:t>
      </w:r>
      <w:r w:rsidRPr="003A50C8">
        <w:rPr>
          <w:rFonts w:eastAsiaTheme="minorEastAsia"/>
          <w:lang w:val="en-US" w:eastAsia="zh-CN"/>
        </w:rPr>
        <w:t>评估、专家观看</w:t>
      </w:r>
    </w:p>
    <w:p w:rsidR="003A50C8" w:rsidRPr="003A50C8" w:rsidRDefault="003A50C8" w:rsidP="003A50C8">
      <w:pPr>
        <w:spacing w:before="320"/>
        <w:rPr>
          <w:rFonts w:eastAsiaTheme="minorEastAsia"/>
          <w:lang w:val="en-US" w:eastAsia="zh-CN"/>
        </w:rPr>
      </w:pPr>
      <w:r w:rsidRPr="003A50C8">
        <w:rPr>
          <w:rFonts w:eastAsiaTheme="minorEastAsia" w:hint="eastAsia"/>
          <w:lang w:val="en-US" w:eastAsia="zh-CN"/>
        </w:rPr>
        <w:t>国</w:t>
      </w:r>
      <w:r w:rsidRPr="003A50C8">
        <w:rPr>
          <w:rFonts w:eastAsiaTheme="minorEastAsia"/>
          <w:lang w:val="en-US" w:eastAsia="zh-CN"/>
        </w:rPr>
        <w:t>际电联无线电通信全会</w:t>
      </w:r>
      <w:r w:rsidRPr="003A50C8">
        <w:rPr>
          <w:rFonts w:eastAsiaTheme="minorEastAsia" w:hint="eastAsia"/>
          <w:lang w:val="en-US" w:eastAsia="zh-CN"/>
        </w:rPr>
        <w:t>，</w:t>
      </w:r>
    </w:p>
    <w:p w:rsidR="003A50C8" w:rsidRPr="003A50C8" w:rsidRDefault="003A50C8" w:rsidP="003A50C8">
      <w:pPr>
        <w:keepNext/>
        <w:keepLines/>
        <w:spacing w:before="160"/>
        <w:ind w:left="794"/>
        <w:rPr>
          <w:rFonts w:ascii="KaiTi" w:eastAsia="KaiTi" w:hAnsi="KaiTi"/>
          <w:iCs/>
          <w:lang w:val="en-US" w:eastAsia="pl-PL"/>
        </w:rPr>
      </w:pPr>
      <w:r w:rsidRPr="003A50C8">
        <w:rPr>
          <w:rFonts w:ascii="KaiTi" w:eastAsia="KaiTi" w:hAnsi="KaiTi" w:hint="eastAsia"/>
          <w:iCs/>
          <w:lang w:val="en-US" w:eastAsia="zh-CN"/>
        </w:rPr>
        <w:t>考虑</w:t>
      </w:r>
      <w:r w:rsidRPr="003A50C8">
        <w:rPr>
          <w:rFonts w:ascii="KaiTi" w:eastAsia="KaiTi" w:hAnsi="KaiTi"/>
          <w:iCs/>
          <w:lang w:val="en-US" w:eastAsia="zh-CN"/>
        </w:rPr>
        <w:t>到</w:t>
      </w:r>
    </w:p>
    <w:p w:rsidR="003A50C8" w:rsidRPr="003A50C8" w:rsidRDefault="003A50C8" w:rsidP="003A50C8">
      <w:pPr>
        <w:rPr>
          <w:rFonts w:eastAsiaTheme="minorEastAsia"/>
          <w:lang w:val="en-US" w:eastAsia="pl-PL"/>
        </w:rPr>
      </w:pPr>
      <w:r w:rsidRPr="003A50C8">
        <w:rPr>
          <w:rFonts w:eastAsiaTheme="minorEastAsia"/>
          <w:i/>
          <w:iCs/>
          <w:lang w:val="en-US" w:eastAsia="pl-PL"/>
        </w:rPr>
        <w:t>a)</w:t>
      </w:r>
      <w:r w:rsidRPr="003A50C8">
        <w:rPr>
          <w:rFonts w:eastAsiaTheme="minorEastAsia"/>
          <w:lang w:val="en-US" w:eastAsia="pl-PL"/>
        </w:rPr>
        <w:tab/>
      </w:r>
      <w:r w:rsidRPr="003A50C8">
        <w:rPr>
          <w:rFonts w:eastAsiaTheme="minorEastAsia" w:hint="eastAsia"/>
          <w:lang w:val="en-US" w:eastAsia="zh-CN"/>
        </w:rPr>
        <w:t>用</w:t>
      </w:r>
      <w:r w:rsidRPr="003A50C8">
        <w:rPr>
          <w:rFonts w:eastAsiaTheme="minorEastAsia"/>
          <w:lang w:val="en-US" w:eastAsia="zh-CN"/>
        </w:rPr>
        <w:t>于数字电视应用的源代码技术无论是效率还是视觉表现均在不断改善；</w:t>
      </w:r>
    </w:p>
    <w:p w:rsidR="003A50C8" w:rsidRPr="003A50C8" w:rsidRDefault="003A50C8" w:rsidP="003A50C8">
      <w:pPr>
        <w:rPr>
          <w:rFonts w:eastAsiaTheme="minorEastAsia"/>
          <w:lang w:val="en-US" w:eastAsia="pl-PL"/>
        </w:rPr>
      </w:pPr>
      <w:r w:rsidRPr="003A50C8">
        <w:rPr>
          <w:rFonts w:eastAsiaTheme="minorEastAsia"/>
          <w:i/>
          <w:iCs/>
          <w:lang w:val="en-US" w:eastAsia="pl-PL"/>
        </w:rPr>
        <w:t>b)</w:t>
      </w:r>
      <w:r w:rsidRPr="003A50C8">
        <w:rPr>
          <w:rFonts w:eastAsiaTheme="minorEastAsia"/>
          <w:lang w:val="en-US" w:eastAsia="pl-PL"/>
        </w:rPr>
        <w:tab/>
      </w:r>
      <w:r w:rsidRPr="003A50C8">
        <w:rPr>
          <w:rFonts w:eastAsiaTheme="minorEastAsia" w:hint="eastAsia"/>
          <w:lang w:val="en-US" w:eastAsia="zh-CN"/>
        </w:rPr>
        <w:t>视频</w:t>
      </w:r>
      <w:r w:rsidRPr="003A50C8">
        <w:rPr>
          <w:rFonts w:eastAsiaTheme="minorEastAsia"/>
          <w:lang w:val="en-US" w:eastAsia="zh-CN"/>
        </w:rPr>
        <w:t>编码技术的不断演进</w:t>
      </w:r>
      <w:r w:rsidRPr="003A50C8">
        <w:rPr>
          <w:rFonts w:eastAsiaTheme="minorEastAsia" w:hint="eastAsia"/>
          <w:lang w:val="en-US" w:eastAsia="zh-CN"/>
        </w:rPr>
        <w:t>意味</w:t>
      </w:r>
      <w:r w:rsidRPr="003A50C8">
        <w:rPr>
          <w:rFonts w:eastAsiaTheme="minorEastAsia"/>
          <w:lang w:val="en-US" w:eastAsia="zh-CN"/>
        </w:rPr>
        <w:t>着</w:t>
      </w:r>
      <w:r w:rsidRPr="003A50C8">
        <w:rPr>
          <w:rFonts w:eastAsiaTheme="minorEastAsia" w:hint="eastAsia"/>
          <w:lang w:val="en-US" w:eastAsia="zh-CN"/>
        </w:rPr>
        <w:t>人</w:t>
      </w:r>
      <w:r w:rsidRPr="003A50C8">
        <w:rPr>
          <w:rFonts w:eastAsiaTheme="minorEastAsia"/>
          <w:lang w:val="en-US" w:eastAsia="zh-CN"/>
        </w:rPr>
        <w:t>们对技术和</w:t>
      </w:r>
      <w:r w:rsidRPr="003A50C8">
        <w:rPr>
          <w:rFonts w:eastAsiaTheme="minorEastAsia" w:hint="eastAsia"/>
          <w:lang w:val="en-US" w:eastAsia="zh-CN"/>
        </w:rPr>
        <w:t>视觉</w:t>
      </w:r>
      <w:r w:rsidRPr="003A50C8">
        <w:rPr>
          <w:rFonts w:eastAsiaTheme="minorEastAsia"/>
          <w:lang w:val="en-US" w:eastAsia="zh-CN"/>
        </w:rPr>
        <w:t>表现评估方法的需求与日俱增；</w:t>
      </w:r>
    </w:p>
    <w:p w:rsidR="003A50C8" w:rsidRPr="003A50C8" w:rsidRDefault="003A50C8" w:rsidP="003A50C8">
      <w:pPr>
        <w:rPr>
          <w:rFonts w:eastAsiaTheme="minorEastAsia"/>
          <w:lang w:val="en-US" w:eastAsia="pl-PL"/>
        </w:rPr>
      </w:pPr>
      <w:r w:rsidRPr="003A50C8">
        <w:rPr>
          <w:rFonts w:eastAsiaTheme="minorEastAsia"/>
          <w:i/>
          <w:iCs/>
          <w:lang w:val="en-US" w:eastAsia="pl-PL"/>
        </w:rPr>
        <w:t>c)</w:t>
      </w:r>
      <w:r w:rsidRPr="003A50C8">
        <w:rPr>
          <w:rFonts w:eastAsiaTheme="minorEastAsia"/>
          <w:lang w:val="en-US" w:eastAsia="pl-PL"/>
        </w:rPr>
        <w:tab/>
      </w:r>
      <w:r w:rsidRPr="003A50C8">
        <w:rPr>
          <w:rFonts w:eastAsiaTheme="minorEastAsia" w:hint="eastAsia"/>
          <w:lang w:val="en-US" w:eastAsia="zh-CN"/>
        </w:rPr>
        <w:t>新</w:t>
      </w:r>
      <w:r w:rsidRPr="003A50C8">
        <w:rPr>
          <w:rFonts w:eastAsiaTheme="minorEastAsia"/>
          <w:lang w:val="en-US" w:eastAsia="zh-CN"/>
        </w:rPr>
        <w:t>视频源</w:t>
      </w:r>
      <w:r w:rsidRPr="003A50C8">
        <w:rPr>
          <w:rFonts w:eastAsiaTheme="minorEastAsia" w:hint="eastAsia"/>
          <w:lang w:val="en-US" w:eastAsia="zh-CN"/>
        </w:rPr>
        <w:t>编码</w:t>
      </w:r>
      <w:r w:rsidRPr="003A50C8">
        <w:rPr>
          <w:rFonts w:eastAsiaTheme="minorEastAsia"/>
          <w:lang w:val="en-US" w:eastAsia="zh-CN"/>
        </w:rPr>
        <w:t>技术的压缩效率和视觉表现需要新且更加</w:t>
      </w:r>
      <w:r w:rsidRPr="003A50C8">
        <w:rPr>
          <w:rFonts w:eastAsiaTheme="minorEastAsia" w:hint="eastAsia"/>
          <w:lang w:val="en-US" w:eastAsia="zh-CN"/>
        </w:rPr>
        <w:t>高效</w:t>
      </w:r>
      <w:r w:rsidRPr="003A50C8">
        <w:rPr>
          <w:rFonts w:eastAsiaTheme="minorEastAsia"/>
          <w:lang w:val="en-US" w:eastAsia="zh-CN"/>
        </w:rPr>
        <w:t>地</w:t>
      </w:r>
      <w:r w:rsidRPr="003A50C8">
        <w:rPr>
          <w:rFonts w:eastAsiaTheme="minorEastAsia" w:hint="eastAsia"/>
          <w:lang w:val="en-US" w:eastAsia="zh-CN"/>
        </w:rPr>
        <w:t>视觉</w:t>
      </w:r>
      <w:r w:rsidRPr="003A50C8">
        <w:rPr>
          <w:rFonts w:eastAsiaTheme="minorEastAsia"/>
          <w:lang w:val="en-US" w:eastAsia="zh-CN"/>
        </w:rPr>
        <w:t>评估和评</w:t>
      </w:r>
      <w:r w:rsidRPr="003A50C8">
        <w:rPr>
          <w:rFonts w:eastAsiaTheme="minorEastAsia" w:hint="eastAsia"/>
          <w:lang w:val="en-US" w:eastAsia="zh-CN"/>
        </w:rPr>
        <w:t>级</w:t>
      </w:r>
      <w:r w:rsidRPr="003A50C8">
        <w:rPr>
          <w:rFonts w:eastAsiaTheme="minorEastAsia"/>
          <w:lang w:val="en-US" w:eastAsia="zh-CN"/>
        </w:rPr>
        <w:t>方法；</w:t>
      </w:r>
    </w:p>
    <w:p w:rsidR="003A50C8" w:rsidRPr="003A50C8" w:rsidRDefault="003A50C8" w:rsidP="003A50C8">
      <w:pPr>
        <w:rPr>
          <w:rFonts w:eastAsiaTheme="minorEastAsia"/>
          <w:lang w:val="en-US" w:eastAsia="pl-PL"/>
        </w:rPr>
      </w:pPr>
      <w:r w:rsidRPr="003A50C8">
        <w:rPr>
          <w:rFonts w:eastAsiaTheme="minorEastAsia"/>
          <w:i/>
          <w:iCs/>
          <w:lang w:val="en-US" w:eastAsia="pl-PL"/>
        </w:rPr>
        <w:t>d)</w:t>
      </w:r>
      <w:r w:rsidRPr="003A50C8">
        <w:rPr>
          <w:rFonts w:eastAsiaTheme="minorEastAsia"/>
          <w:lang w:val="en-US" w:eastAsia="pl-PL"/>
        </w:rPr>
        <w:tab/>
      </w:r>
      <w:r w:rsidRPr="003A50C8">
        <w:rPr>
          <w:rFonts w:eastAsiaTheme="minorEastAsia" w:hint="eastAsia"/>
          <w:lang w:val="en-US" w:eastAsia="zh-CN"/>
        </w:rPr>
        <w:t>现</w:t>
      </w:r>
      <w:r w:rsidRPr="003A50C8">
        <w:rPr>
          <w:rFonts w:eastAsiaTheme="minorEastAsia"/>
          <w:lang w:val="en-US" w:eastAsia="zh-CN"/>
        </w:rPr>
        <w:t>行</w:t>
      </w:r>
      <w:r w:rsidRPr="003A50C8">
        <w:rPr>
          <w:rFonts w:eastAsiaTheme="minorEastAsia"/>
          <w:lang w:val="en-US" w:eastAsia="pl-PL"/>
        </w:rPr>
        <w:t>ITU-R</w:t>
      </w:r>
      <w:r w:rsidRPr="003A50C8">
        <w:rPr>
          <w:rFonts w:eastAsiaTheme="minorEastAsia" w:hint="eastAsia"/>
          <w:lang w:val="en-US" w:eastAsia="zh-CN"/>
        </w:rPr>
        <w:t>建议</w:t>
      </w:r>
      <w:r w:rsidRPr="003A50C8">
        <w:rPr>
          <w:rFonts w:eastAsiaTheme="minorEastAsia"/>
          <w:lang w:val="en-US" w:eastAsia="zh-CN"/>
        </w:rPr>
        <w:t>书</w:t>
      </w:r>
      <w:r w:rsidRPr="003A50C8">
        <w:rPr>
          <w:rFonts w:eastAsiaTheme="minorEastAsia" w:hint="eastAsia"/>
          <w:lang w:val="en-US" w:eastAsia="zh-CN"/>
        </w:rPr>
        <w:t>阐述</w:t>
      </w:r>
      <w:r w:rsidRPr="003A50C8">
        <w:rPr>
          <w:rFonts w:eastAsiaTheme="minorEastAsia"/>
          <w:lang w:val="en-US" w:eastAsia="zh-CN"/>
        </w:rPr>
        <w:t>的评估方法</w:t>
      </w:r>
      <w:r w:rsidRPr="003A50C8">
        <w:rPr>
          <w:rFonts w:eastAsiaTheme="minorEastAsia" w:hint="eastAsia"/>
          <w:lang w:val="en-US" w:eastAsia="zh-CN"/>
        </w:rPr>
        <w:t>对</w:t>
      </w:r>
      <w:r w:rsidRPr="003A50C8">
        <w:rPr>
          <w:rFonts w:eastAsiaTheme="minorEastAsia"/>
          <w:lang w:val="en-US" w:eastAsia="zh-CN"/>
        </w:rPr>
        <w:t>时间和人力资源要求都很高，且通常并未考虑到显示器</w:t>
      </w:r>
      <w:r w:rsidRPr="003A50C8">
        <w:rPr>
          <w:rFonts w:eastAsiaTheme="minorEastAsia" w:hint="eastAsia"/>
          <w:lang w:val="en-US" w:eastAsia="zh-CN"/>
        </w:rPr>
        <w:t>技术</w:t>
      </w:r>
      <w:r w:rsidRPr="003A50C8">
        <w:rPr>
          <w:rFonts w:eastAsiaTheme="minorEastAsia"/>
          <w:lang w:val="en-US" w:eastAsia="zh-CN"/>
        </w:rPr>
        <w:t>演进</w:t>
      </w:r>
      <w:r w:rsidRPr="003A50C8">
        <w:rPr>
          <w:rFonts w:eastAsiaTheme="minorEastAsia" w:hint="eastAsia"/>
          <w:lang w:val="en-US" w:eastAsia="zh-CN"/>
        </w:rPr>
        <w:t>以</w:t>
      </w:r>
      <w:r>
        <w:rPr>
          <w:rFonts w:eastAsiaTheme="minorEastAsia" w:hint="eastAsia"/>
          <w:lang w:val="en-US" w:eastAsia="zh-CN"/>
        </w:rPr>
        <w:t>及</w:t>
      </w:r>
      <w:r w:rsidRPr="003A50C8">
        <w:rPr>
          <w:rFonts w:eastAsiaTheme="minorEastAsia" w:hint="eastAsia"/>
          <w:lang w:val="en-US" w:eastAsia="zh-CN"/>
        </w:rPr>
        <w:t>最终</w:t>
      </w:r>
      <w:r w:rsidRPr="003A50C8">
        <w:rPr>
          <w:rFonts w:eastAsiaTheme="minorEastAsia"/>
          <w:lang w:val="en-US" w:eastAsia="zh-CN"/>
        </w:rPr>
        <w:t>用户</w:t>
      </w:r>
      <w:r w:rsidRPr="003A50C8">
        <w:rPr>
          <w:rFonts w:eastAsiaTheme="minorEastAsia" w:hint="eastAsia"/>
          <w:lang w:val="en-US" w:eastAsia="zh-CN"/>
        </w:rPr>
        <w:t>的</w:t>
      </w:r>
      <w:r w:rsidRPr="003A50C8">
        <w:rPr>
          <w:rFonts w:eastAsiaTheme="minorEastAsia"/>
          <w:lang w:val="en-US" w:eastAsia="zh-CN"/>
        </w:rPr>
        <w:t>感受</w:t>
      </w:r>
      <w:r w:rsidRPr="003A50C8">
        <w:rPr>
          <w:rFonts w:eastAsiaTheme="minorEastAsia" w:hint="eastAsia"/>
          <w:lang w:val="en-US" w:eastAsia="zh-CN"/>
        </w:rPr>
        <w:t>；</w:t>
      </w:r>
    </w:p>
    <w:p w:rsidR="003A50C8" w:rsidRPr="003A50C8" w:rsidRDefault="003A50C8" w:rsidP="003A50C8">
      <w:pPr>
        <w:rPr>
          <w:rFonts w:eastAsiaTheme="minorEastAsia"/>
          <w:lang w:val="en-US" w:eastAsia="pl-PL"/>
        </w:rPr>
      </w:pPr>
      <w:r w:rsidRPr="003A50C8">
        <w:rPr>
          <w:rFonts w:eastAsiaTheme="minorEastAsia"/>
          <w:i/>
          <w:iCs/>
          <w:lang w:val="en-US" w:eastAsia="pl-PL"/>
        </w:rPr>
        <w:t>e)</w:t>
      </w:r>
      <w:r w:rsidRPr="003A50C8">
        <w:rPr>
          <w:rFonts w:eastAsiaTheme="minorEastAsia"/>
          <w:lang w:val="en-US" w:eastAsia="pl-PL"/>
        </w:rPr>
        <w:tab/>
      </w:r>
      <w:r w:rsidRPr="003A50C8">
        <w:rPr>
          <w:rFonts w:eastAsiaTheme="minorEastAsia" w:hint="eastAsia"/>
          <w:lang w:val="en-US" w:eastAsia="zh-CN"/>
        </w:rPr>
        <w:t>与</w:t>
      </w:r>
      <w:r w:rsidRPr="003A50C8">
        <w:rPr>
          <w:rFonts w:eastAsiaTheme="minorEastAsia"/>
          <w:lang w:val="en-US" w:eastAsia="zh-CN"/>
        </w:rPr>
        <w:t>建立在</w:t>
      </w:r>
      <w:r w:rsidRPr="003A50C8">
        <w:rPr>
          <w:rFonts w:eastAsiaTheme="minorEastAsia" w:hint="eastAsia"/>
          <w:lang w:val="en-US" w:eastAsia="zh-CN"/>
        </w:rPr>
        <w:t>使用</w:t>
      </w:r>
      <w:r w:rsidRPr="003A50C8">
        <w:rPr>
          <w:rFonts w:eastAsiaTheme="minorEastAsia"/>
          <w:lang w:val="en-US" w:eastAsia="zh-CN"/>
        </w:rPr>
        <w:t>非专家观众</w:t>
      </w:r>
      <w:r w:rsidRPr="003A50C8">
        <w:rPr>
          <w:rFonts w:eastAsiaTheme="minorEastAsia" w:hint="eastAsia"/>
          <w:lang w:val="en-US" w:eastAsia="zh-CN"/>
        </w:rPr>
        <w:t>基础</w:t>
      </w:r>
      <w:r w:rsidRPr="003A50C8">
        <w:rPr>
          <w:rFonts w:eastAsiaTheme="minorEastAsia"/>
          <w:lang w:val="en-US" w:eastAsia="zh-CN"/>
        </w:rPr>
        <w:t>之上的</w:t>
      </w:r>
      <w:r w:rsidRPr="003A50C8">
        <w:rPr>
          <w:rFonts w:eastAsiaTheme="minorEastAsia" w:hint="eastAsia"/>
          <w:lang w:val="en-US" w:eastAsia="zh-CN"/>
        </w:rPr>
        <w:t>方法</w:t>
      </w:r>
      <w:r w:rsidRPr="003A50C8">
        <w:rPr>
          <w:rFonts w:eastAsiaTheme="minorEastAsia"/>
          <w:lang w:val="en-US" w:eastAsia="zh-CN"/>
        </w:rPr>
        <w:t>相比，</w:t>
      </w:r>
      <w:r w:rsidRPr="003A50C8">
        <w:rPr>
          <w:rFonts w:eastAsiaTheme="minorEastAsia" w:hint="eastAsia"/>
          <w:lang w:val="en-US" w:eastAsia="zh-CN"/>
        </w:rPr>
        <w:t>近来专家</w:t>
      </w:r>
      <w:r w:rsidRPr="003A50C8">
        <w:rPr>
          <w:rFonts w:eastAsiaTheme="minorEastAsia"/>
          <w:lang w:val="en-US" w:eastAsia="zh-CN"/>
        </w:rPr>
        <w:t>观看协议中的新方法</w:t>
      </w:r>
      <w:r w:rsidRPr="003A50C8">
        <w:rPr>
          <w:rFonts w:eastAsiaTheme="minorEastAsia" w:hint="eastAsia"/>
          <w:lang w:val="en-US" w:eastAsia="zh-CN"/>
        </w:rPr>
        <w:t>在</w:t>
      </w:r>
      <w:r w:rsidRPr="003A50C8">
        <w:rPr>
          <w:rFonts w:eastAsiaTheme="minorEastAsia"/>
          <w:lang w:val="en-US" w:eastAsia="zh-CN"/>
        </w:rPr>
        <w:t>时间和总成本</w:t>
      </w:r>
      <w:r w:rsidRPr="003A50C8">
        <w:rPr>
          <w:rFonts w:eastAsiaTheme="minorEastAsia" w:hint="eastAsia"/>
          <w:lang w:val="en-US" w:eastAsia="zh-CN"/>
        </w:rPr>
        <w:t>方面均展现</w:t>
      </w:r>
      <w:r w:rsidRPr="003A50C8">
        <w:rPr>
          <w:rFonts w:eastAsiaTheme="minorEastAsia"/>
          <w:lang w:val="en-US" w:eastAsia="zh-CN"/>
        </w:rPr>
        <w:t>出更高的效率和</w:t>
      </w:r>
      <w:r w:rsidRPr="003A50C8">
        <w:rPr>
          <w:rFonts w:eastAsiaTheme="minorEastAsia" w:hint="eastAsia"/>
          <w:lang w:val="en-US" w:eastAsia="zh-CN"/>
        </w:rPr>
        <w:t>更</w:t>
      </w:r>
      <w:r w:rsidRPr="003A50C8">
        <w:rPr>
          <w:rFonts w:eastAsiaTheme="minorEastAsia"/>
          <w:lang w:val="en-US" w:eastAsia="zh-CN"/>
        </w:rPr>
        <w:t>好的表现</w:t>
      </w:r>
      <w:r w:rsidRPr="003A50C8">
        <w:rPr>
          <w:rFonts w:eastAsiaTheme="minorEastAsia" w:hint="eastAsia"/>
          <w:lang w:val="en-US" w:eastAsia="zh-CN"/>
        </w:rPr>
        <w:t>；</w:t>
      </w:r>
    </w:p>
    <w:p w:rsidR="003A50C8" w:rsidRPr="003A50C8" w:rsidRDefault="003A50C8" w:rsidP="003A50C8">
      <w:pPr>
        <w:rPr>
          <w:rFonts w:eastAsiaTheme="minorEastAsia"/>
          <w:lang w:val="en-US" w:eastAsia="pl-PL"/>
        </w:rPr>
      </w:pPr>
      <w:r w:rsidRPr="003A50C8">
        <w:rPr>
          <w:rFonts w:eastAsiaTheme="minorEastAsia"/>
          <w:i/>
          <w:iCs/>
          <w:lang w:val="en-US" w:eastAsia="pl-PL"/>
        </w:rPr>
        <w:t>f)</w:t>
      </w:r>
      <w:r w:rsidRPr="003A50C8">
        <w:rPr>
          <w:rFonts w:eastAsiaTheme="minorEastAsia"/>
          <w:i/>
          <w:iCs/>
          <w:lang w:val="en-US" w:eastAsia="pl-PL"/>
        </w:rPr>
        <w:tab/>
      </w:r>
      <w:r w:rsidRPr="003A50C8">
        <w:rPr>
          <w:rFonts w:eastAsiaTheme="minorEastAsia" w:hint="eastAsia"/>
          <w:lang w:val="en-US" w:eastAsia="zh-CN"/>
        </w:rPr>
        <w:t>如果</w:t>
      </w:r>
      <w:r w:rsidRPr="003A50C8">
        <w:rPr>
          <w:rFonts w:eastAsiaTheme="minorEastAsia"/>
          <w:lang w:val="en-US" w:eastAsia="zh-CN"/>
        </w:rPr>
        <w:t>专家观看协议的成果不能视作正式主观评估协议成果的替代</w:t>
      </w:r>
      <w:r w:rsidRPr="003A50C8">
        <w:rPr>
          <w:rFonts w:eastAsiaTheme="minorEastAsia" w:hint="eastAsia"/>
          <w:lang w:val="en-US" w:eastAsia="zh-CN"/>
        </w:rPr>
        <w:t>品</w:t>
      </w:r>
      <w:r w:rsidRPr="003A50C8">
        <w:rPr>
          <w:rFonts w:eastAsiaTheme="minorEastAsia"/>
          <w:lang w:val="en-US" w:eastAsia="zh-CN"/>
        </w:rPr>
        <w:t>，那</w:t>
      </w:r>
      <w:r w:rsidRPr="003A50C8">
        <w:rPr>
          <w:rFonts w:eastAsiaTheme="minorEastAsia" w:hint="eastAsia"/>
          <w:lang w:val="en-US" w:eastAsia="zh-CN"/>
        </w:rPr>
        <w:t>么</w:t>
      </w:r>
      <w:r w:rsidRPr="003A50C8">
        <w:rPr>
          <w:rFonts w:eastAsiaTheme="minorEastAsia"/>
          <w:lang w:val="en-US" w:eastAsia="zh-CN"/>
        </w:rPr>
        <w:t>可将其</w:t>
      </w:r>
      <w:r w:rsidRPr="003A50C8">
        <w:rPr>
          <w:rFonts w:eastAsiaTheme="minorEastAsia" w:hint="eastAsia"/>
          <w:lang w:val="en-US" w:eastAsia="zh-CN"/>
        </w:rPr>
        <w:t>作</w:t>
      </w:r>
      <w:r w:rsidRPr="003A50C8">
        <w:rPr>
          <w:rFonts w:eastAsiaTheme="minorEastAsia"/>
          <w:lang w:val="en-US" w:eastAsia="zh-CN"/>
        </w:rPr>
        <w:t>为受测系统</w:t>
      </w:r>
      <w:r w:rsidRPr="003A50C8">
        <w:rPr>
          <w:rFonts w:eastAsiaTheme="minorEastAsia" w:hint="eastAsia"/>
          <w:lang w:val="en-US" w:eastAsia="zh-CN"/>
        </w:rPr>
        <w:t>宝贵</w:t>
      </w:r>
      <w:r w:rsidRPr="003A50C8">
        <w:rPr>
          <w:rFonts w:eastAsiaTheme="minorEastAsia"/>
          <w:lang w:val="en-US" w:eastAsia="zh-CN"/>
        </w:rPr>
        <w:t>的初步性能</w:t>
      </w:r>
      <w:r w:rsidRPr="003A50C8">
        <w:rPr>
          <w:rFonts w:eastAsiaTheme="minorEastAsia" w:hint="eastAsia"/>
          <w:lang w:val="en-US" w:eastAsia="zh-CN"/>
        </w:rPr>
        <w:t>指标</w:t>
      </w:r>
      <w:r w:rsidRPr="003A50C8">
        <w:rPr>
          <w:rFonts w:eastAsiaTheme="minorEastAsia"/>
          <w:lang w:val="en-US" w:eastAsia="zh-CN"/>
        </w:rPr>
        <w:t>；</w:t>
      </w:r>
    </w:p>
    <w:p w:rsidR="003A50C8" w:rsidRPr="003A50C8" w:rsidRDefault="003A50C8" w:rsidP="003A50C8">
      <w:pPr>
        <w:rPr>
          <w:rFonts w:eastAsiaTheme="minorEastAsia"/>
          <w:lang w:val="en-US" w:eastAsia="pl-PL"/>
        </w:rPr>
      </w:pPr>
      <w:r w:rsidRPr="003A50C8">
        <w:rPr>
          <w:rFonts w:eastAsiaTheme="minorEastAsia"/>
          <w:i/>
          <w:iCs/>
          <w:lang w:val="en-US" w:eastAsia="pl-PL"/>
        </w:rPr>
        <w:t>g)</w:t>
      </w:r>
      <w:r w:rsidRPr="003A50C8">
        <w:rPr>
          <w:rFonts w:eastAsiaTheme="minorEastAsia"/>
          <w:i/>
          <w:iCs/>
          <w:lang w:val="en-US" w:eastAsia="pl-PL"/>
        </w:rPr>
        <w:tab/>
      </w:r>
      <w:r w:rsidRPr="003A50C8">
        <w:rPr>
          <w:rFonts w:eastAsiaTheme="minorEastAsia" w:hint="eastAsia"/>
          <w:lang w:val="en-US" w:eastAsia="zh-CN"/>
        </w:rPr>
        <w:t>平板</w:t>
      </w:r>
      <w:r w:rsidRPr="003A50C8">
        <w:rPr>
          <w:rFonts w:eastAsiaTheme="minorEastAsia"/>
          <w:lang w:val="en-US" w:eastAsia="zh-CN"/>
        </w:rPr>
        <w:t>显示器领域技术的不断演进大幅改变了专家通常使用的观看条件；</w:t>
      </w:r>
    </w:p>
    <w:p w:rsidR="003A50C8" w:rsidRPr="003A50C8" w:rsidRDefault="003A50C8" w:rsidP="003A50C8">
      <w:pPr>
        <w:rPr>
          <w:rFonts w:eastAsiaTheme="minorEastAsia"/>
          <w:lang w:val="en-US" w:eastAsia="pl-PL"/>
        </w:rPr>
      </w:pPr>
      <w:r w:rsidRPr="003A50C8">
        <w:rPr>
          <w:rFonts w:eastAsiaTheme="minorEastAsia"/>
          <w:i/>
          <w:iCs/>
          <w:lang w:val="en-US" w:eastAsia="pl-PL"/>
        </w:rPr>
        <w:t>h)</w:t>
      </w:r>
      <w:r w:rsidRPr="003A50C8">
        <w:rPr>
          <w:rFonts w:eastAsiaTheme="minorEastAsia"/>
          <w:lang w:val="en-US" w:eastAsia="pl-PL"/>
        </w:rPr>
        <w:tab/>
        <w:t>ISO/IEC</w:t>
      </w:r>
      <w:r w:rsidRPr="003A50C8">
        <w:rPr>
          <w:rFonts w:eastAsiaTheme="minorEastAsia" w:hint="eastAsia"/>
          <w:lang w:val="en-US" w:eastAsia="zh-CN"/>
        </w:rPr>
        <w:t>在</w:t>
      </w:r>
      <w:r w:rsidRPr="003A50C8">
        <w:rPr>
          <w:rFonts w:eastAsiaTheme="minorEastAsia"/>
          <w:lang w:val="en-US" w:eastAsia="zh-CN"/>
        </w:rPr>
        <w:t>评估新视频源编码技术方面已成功地使用了基于专家观看的新协议，</w:t>
      </w:r>
    </w:p>
    <w:p w:rsidR="003A50C8" w:rsidRPr="003A50C8" w:rsidRDefault="003A50C8" w:rsidP="003A50C8">
      <w:pPr>
        <w:keepNext/>
        <w:keepLines/>
        <w:spacing w:before="160"/>
        <w:ind w:left="794"/>
        <w:rPr>
          <w:rFonts w:ascii="KaiTi" w:eastAsia="KaiTi" w:hAnsi="KaiTi"/>
          <w:iCs/>
          <w:lang w:val="en-US" w:eastAsia="zh-CN"/>
        </w:rPr>
      </w:pPr>
      <w:r w:rsidRPr="003A50C8">
        <w:rPr>
          <w:rFonts w:ascii="KaiTi" w:eastAsia="KaiTi" w:hAnsi="KaiTi" w:hint="eastAsia"/>
          <w:iCs/>
          <w:lang w:val="en-US" w:eastAsia="zh-CN"/>
        </w:rPr>
        <w:t>建议</w:t>
      </w:r>
    </w:p>
    <w:p w:rsidR="003A50C8" w:rsidRPr="003A50C8" w:rsidRDefault="003A50C8" w:rsidP="003A50C8">
      <w:pPr>
        <w:rPr>
          <w:lang w:val="en-US" w:eastAsia="pl-PL"/>
        </w:rPr>
      </w:pPr>
      <w:r w:rsidRPr="003A50C8">
        <w:rPr>
          <w:b/>
          <w:bCs/>
          <w:lang w:val="en-US" w:eastAsia="pl-PL"/>
        </w:rPr>
        <w:t>1</w:t>
      </w:r>
      <w:r w:rsidRPr="003A50C8">
        <w:rPr>
          <w:b/>
          <w:bCs/>
          <w:lang w:val="en-US" w:eastAsia="pl-PL"/>
        </w:rPr>
        <w:tab/>
      </w:r>
      <w:r w:rsidRPr="003A50C8">
        <w:rPr>
          <w:rFonts w:hint="eastAsia"/>
          <w:lang w:val="en-US" w:eastAsia="zh-CN"/>
        </w:rPr>
        <w:t>评估</w:t>
      </w:r>
      <w:r w:rsidRPr="003A50C8">
        <w:rPr>
          <w:lang w:val="en-US" w:eastAsia="zh-CN"/>
        </w:rPr>
        <w:t>新数字</w:t>
      </w:r>
      <w:r w:rsidRPr="003A50C8">
        <w:rPr>
          <w:lang w:val="en-US" w:eastAsia="pl-PL"/>
        </w:rPr>
        <w:t>视频编码技术</w:t>
      </w:r>
      <w:r w:rsidRPr="003A50C8">
        <w:rPr>
          <w:rFonts w:hint="eastAsia"/>
          <w:lang w:val="en-US" w:eastAsia="zh-CN"/>
        </w:rPr>
        <w:t>时</w:t>
      </w:r>
      <w:r w:rsidRPr="003A50C8">
        <w:rPr>
          <w:lang w:val="en-US" w:eastAsia="zh-CN"/>
        </w:rPr>
        <w:t>，应考虑使用专家观看协议，见附件</w:t>
      </w:r>
      <w:r w:rsidRPr="003A50C8">
        <w:rPr>
          <w:rFonts w:hint="eastAsia"/>
          <w:lang w:val="en-US" w:eastAsia="zh-CN"/>
        </w:rPr>
        <w:t>1</w:t>
      </w:r>
      <w:r w:rsidRPr="003A50C8">
        <w:rPr>
          <w:rFonts w:hint="eastAsia"/>
          <w:lang w:val="en-US" w:eastAsia="zh-CN"/>
        </w:rPr>
        <w:t>；</w:t>
      </w:r>
    </w:p>
    <w:p w:rsidR="003A50C8" w:rsidRPr="003A50C8" w:rsidRDefault="003A50C8" w:rsidP="003A50C8">
      <w:pPr>
        <w:rPr>
          <w:rFonts w:eastAsiaTheme="minorEastAsia"/>
          <w:lang w:val="en-US" w:eastAsia="pl-PL"/>
        </w:rPr>
      </w:pPr>
      <w:r w:rsidRPr="003A50C8">
        <w:rPr>
          <w:b/>
          <w:bCs/>
          <w:lang w:val="en-US" w:eastAsia="pl-PL"/>
        </w:rPr>
        <w:t>2</w:t>
      </w:r>
      <w:r w:rsidRPr="003A50C8">
        <w:rPr>
          <w:bCs/>
          <w:lang w:val="en-US" w:eastAsia="pl-PL"/>
        </w:rPr>
        <w:tab/>
      </w:r>
      <w:r w:rsidRPr="003A50C8">
        <w:rPr>
          <w:rFonts w:eastAsiaTheme="minorEastAsia"/>
          <w:lang w:val="en-US" w:eastAsia="pl-PL"/>
        </w:rPr>
        <w:t>专家观看协议</w:t>
      </w:r>
      <w:r w:rsidRPr="003A50C8">
        <w:rPr>
          <w:rFonts w:eastAsiaTheme="minorEastAsia" w:hint="eastAsia"/>
          <w:lang w:val="en-US" w:eastAsia="zh-CN"/>
        </w:rPr>
        <w:t>的</w:t>
      </w:r>
      <w:r w:rsidRPr="003A50C8">
        <w:rPr>
          <w:rFonts w:eastAsiaTheme="minorEastAsia"/>
          <w:lang w:val="en-US" w:eastAsia="zh-CN"/>
        </w:rPr>
        <w:t>实施应使用</w:t>
      </w:r>
      <w:r w:rsidRPr="003A50C8">
        <w:rPr>
          <w:rFonts w:eastAsiaTheme="minorEastAsia" w:hint="eastAsia"/>
          <w:lang w:val="en-US" w:eastAsia="zh-CN"/>
        </w:rPr>
        <w:t>附件</w:t>
      </w:r>
      <w:r w:rsidRPr="003A50C8">
        <w:rPr>
          <w:rFonts w:eastAsiaTheme="minorEastAsia" w:hint="eastAsia"/>
          <w:lang w:val="en-US" w:eastAsia="zh-CN"/>
        </w:rPr>
        <w:t>1</w:t>
      </w:r>
      <w:r w:rsidRPr="003A50C8">
        <w:rPr>
          <w:rFonts w:eastAsiaTheme="minorEastAsia" w:hint="eastAsia"/>
          <w:lang w:val="en-US" w:eastAsia="zh-CN"/>
        </w:rPr>
        <w:t>所</w:t>
      </w:r>
      <w:r w:rsidRPr="003A50C8">
        <w:rPr>
          <w:rFonts w:eastAsiaTheme="minorEastAsia"/>
          <w:lang w:val="en-US" w:eastAsia="zh-CN"/>
        </w:rPr>
        <w:t>述专业平板显示器和实验室设置。</w:t>
      </w:r>
    </w:p>
    <w:p w:rsidR="003A50C8" w:rsidRPr="003A50C8" w:rsidRDefault="003A50C8" w:rsidP="00242635">
      <w:pPr>
        <w:pStyle w:val="AnnexNoTitle"/>
        <w:rPr>
          <w:lang w:val="en-US" w:eastAsia="zh-CN"/>
        </w:rPr>
      </w:pPr>
      <w:r w:rsidRPr="003A50C8">
        <w:rPr>
          <w:rFonts w:hint="eastAsia"/>
          <w:lang w:val="en-US" w:eastAsia="zh-CN"/>
        </w:rPr>
        <w:lastRenderedPageBreak/>
        <w:t>附件</w:t>
      </w:r>
      <w:r w:rsidRPr="003A50C8">
        <w:rPr>
          <w:lang w:val="en-US" w:eastAsia="zh-CN"/>
        </w:rPr>
        <w:t>1</w:t>
      </w:r>
      <w:r w:rsidRPr="003A50C8">
        <w:rPr>
          <w:lang w:val="en-US" w:eastAsia="zh-CN"/>
        </w:rPr>
        <w:br/>
      </w:r>
      <w:r w:rsidRPr="003A50C8">
        <w:rPr>
          <w:lang w:val="en-US" w:eastAsia="zh-CN"/>
        </w:rPr>
        <w:br/>
      </w:r>
      <w:r w:rsidRPr="003A50C8">
        <w:rPr>
          <w:rFonts w:hint="eastAsia"/>
          <w:lang w:val="en-US" w:eastAsia="zh-CN"/>
        </w:rPr>
        <w:t>用</w:t>
      </w:r>
      <w:r w:rsidRPr="003A50C8">
        <w:rPr>
          <w:lang w:val="en-US" w:eastAsia="zh-CN"/>
        </w:rPr>
        <w:t>于评估视频材料质量的专家观看协议</w:t>
      </w:r>
    </w:p>
    <w:p w:rsidR="003A50C8" w:rsidRPr="003A50C8" w:rsidRDefault="003A50C8" w:rsidP="00EA7D4D">
      <w:pPr>
        <w:pStyle w:val="Heading1"/>
        <w:rPr>
          <w:lang w:val="en-US" w:eastAsia="zh-CN"/>
        </w:rPr>
      </w:pPr>
      <w:r w:rsidRPr="003A50C8">
        <w:rPr>
          <w:lang w:val="en-US" w:eastAsia="zh-CN"/>
        </w:rPr>
        <w:t>1</w:t>
      </w:r>
      <w:r w:rsidRPr="003A50C8">
        <w:rPr>
          <w:lang w:val="en-US" w:eastAsia="zh-CN"/>
        </w:rPr>
        <w:tab/>
      </w:r>
      <w:r w:rsidRPr="003A50C8">
        <w:rPr>
          <w:lang w:val="en-US" w:eastAsia="zh-CN"/>
        </w:rPr>
        <w:t>实验室设置</w:t>
      </w:r>
    </w:p>
    <w:p w:rsidR="003A50C8" w:rsidRPr="003A50C8" w:rsidRDefault="003A50C8" w:rsidP="00EA7D4D">
      <w:pPr>
        <w:pStyle w:val="Heading2"/>
        <w:rPr>
          <w:lang w:val="en-US" w:eastAsia="zh-CN"/>
        </w:rPr>
      </w:pPr>
      <w:r w:rsidRPr="003A50C8">
        <w:rPr>
          <w:lang w:val="en-US" w:eastAsia="zh-CN"/>
        </w:rPr>
        <w:t>1.1</w:t>
      </w:r>
      <w:r w:rsidRPr="003A50C8">
        <w:rPr>
          <w:lang w:val="en-US" w:eastAsia="zh-CN"/>
        </w:rPr>
        <w:tab/>
      </w:r>
      <w:r w:rsidRPr="003A50C8">
        <w:rPr>
          <w:rFonts w:hint="eastAsia"/>
          <w:lang w:val="en-US" w:eastAsia="zh-CN"/>
        </w:rPr>
        <w:t>显示</w:t>
      </w:r>
      <w:r w:rsidRPr="003A50C8">
        <w:rPr>
          <w:lang w:val="en-US" w:eastAsia="zh-CN"/>
        </w:rPr>
        <w:t>器的选择与设置</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应</w:t>
      </w:r>
      <w:r w:rsidRPr="003A50C8">
        <w:rPr>
          <w:rFonts w:eastAsiaTheme="minorEastAsia"/>
          <w:lang w:val="en-US" w:eastAsia="zh-CN"/>
        </w:rPr>
        <w:t>使用具有专业应用</w:t>
      </w:r>
      <w:r w:rsidRPr="003A50C8">
        <w:rPr>
          <w:rFonts w:eastAsiaTheme="minorEastAsia" w:hint="eastAsia"/>
          <w:lang w:val="en-US" w:eastAsia="zh-CN"/>
        </w:rPr>
        <w:t>（</w:t>
      </w:r>
      <w:r w:rsidRPr="003A50C8">
        <w:rPr>
          <w:rFonts w:eastAsiaTheme="minorEastAsia"/>
          <w:lang w:val="en-US" w:eastAsia="zh-CN"/>
        </w:rPr>
        <w:t>例如，广播播音室或广播车）典型特性的平板显示器</w:t>
      </w:r>
      <w:r w:rsidRPr="003A50C8">
        <w:rPr>
          <w:rFonts w:eastAsiaTheme="minorEastAsia" w:hint="eastAsia"/>
          <w:lang w:val="en-US" w:eastAsia="zh-CN"/>
        </w:rPr>
        <w:t>；</w:t>
      </w:r>
      <w:r w:rsidRPr="003A50C8">
        <w:rPr>
          <w:rFonts w:eastAsiaTheme="minorEastAsia"/>
          <w:lang w:val="en-US" w:eastAsia="zh-CN"/>
        </w:rPr>
        <w:t>显示器</w:t>
      </w:r>
      <w:r w:rsidRPr="003A50C8">
        <w:rPr>
          <w:rFonts w:eastAsiaTheme="minorEastAsia" w:hint="eastAsia"/>
          <w:lang w:val="en-US" w:eastAsia="zh-CN"/>
        </w:rPr>
        <w:t>对</w:t>
      </w:r>
      <w:r w:rsidRPr="003A50C8">
        <w:rPr>
          <w:rFonts w:eastAsiaTheme="minorEastAsia"/>
          <w:lang w:val="en-US" w:eastAsia="zh-CN"/>
        </w:rPr>
        <w:t>角线的尺寸范围</w:t>
      </w:r>
      <w:r>
        <w:rPr>
          <w:rFonts w:eastAsiaTheme="minorEastAsia" w:hint="eastAsia"/>
          <w:lang w:val="en-US" w:eastAsia="zh-CN"/>
        </w:rPr>
        <w:t>在</w:t>
      </w:r>
      <w:r w:rsidRPr="003A50C8">
        <w:rPr>
          <w:rFonts w:eastAsiaTheme="minorEastAsia"/>
          <w:lang w:val="en-US" w:eastAsia="zh-CN"/>
        </w:rPr>
        <w:t>22’</w:t>
      </w:r>
      <w:r w:rsidRPr="003A50C8">
        <w:rPr>
          <w:rFonts w:eastAsiaTheme="minorEastAsia"/>
          <w:lang w:val="en-US" w:eastAsia="zh-CN"/>
        </w:rPr>
        <w:t>（</w:t>
      </w:r>
      <w:r w:rsidRPr="003A50C8">
        <w:rPr>
          <w:rFonts w:eastAsiaTheme="minorEastAsia" w:hint="eastAsia"/>
          <w:lang w:val="en-US" w:eastAsia="zh-CN"/>
        </w:rPr>
        <w:t>最</w:t>
      </w:r>
      <w:r w:rsidRPr="003A50C8">
        <w:rPr>
          <w:rFonts w:eastAsiaTheme="minorEastAsia"/>
          <w:lang w:val="en-US" w:eastAsia="zh-CN"/>
        </w:rPr>
        <w:t>低）</w:t>
      </w:r>
      <w:r w:rsidRPr="003A50C8">
        <w:rPr>
          <w:rFonts w:eastAsiaTheme="minorEastAsia" w:hint="eastAsia"/>
          <w:lang w:val="en-US" w:eastAsia="zh-CN"/>
        </w:rPr>
        <w:t>至</w:t>
      </w:r>
      <w:r w:rsidRPr="003A50C8">
        <w:rPr>
          <w:rFonts w:eastAsiaTheme="minorEastAsia"/>
          <w:lang w:val="en-US" w:eastAsia="zh-CN"/>
        </w:rPr>
        <w:t>40’</w:t>
      </w:r>
      <w:r w:rsidRPr="003A50C8">
        <w:rPr>
          <w:rFonts w:eastAsiaTheme="minorEastAsia"/>
          <w:lang w:val="en-US" w:eastAsia="zh-CN"/>
        </w:rPr>
        <w:t>（</w:t>
      </w:r>
      <w:r w:rsidRPr="003A50C8">
        <w:rPr>
          <w:rFonts w:eastAsiaTheme="minorEastAsia" w:hint="eastAsia"/>
          <w:lang w:val="en-US" w:eastAsia="zh-CN"/>
        </w:rPr>
        <w:t>建议</w:t>
      </w:r>
      <w:r w:rsidRPr="003A50C8">
        <w:rPr>
          <w:rFonts w:eastAsiaTheme="minorEastAsia"/>
          <w:lang w:val="en-US" w:eastAsia="zh-CN"/>
        </w:rPr>
        <w:t>值</w:t>
      </w:r>
      <w:r w:rsidRPr="003A50C8">
        <w:rPr>
          <w:rFonts w:eastAsiaTheme="minorEastAsia" w:hint="eastAsia"/>
          <w:lang w:val="en-US" w:eastAsia="zh-CN"/>
        </w:rPr>
        <w:t>）</w:t>
      </w:r>
      <w:r w:rsidRPr="003A50C8">
        <w:rPr>
          <w:rFonts w:eastAsiaTheme="minorEastAsia"/>
          <w:lang w:val="en-US" w:eastAsia="zh-CN"/>
        </w:rPr>
        <w:t>之间，但在评估</w:t>
      </w:r>
      <w:r w:rsidRPr="003A50C8">
        <w:rPr>
          <w:rFonts w:eastAsiaTheme="minorEastAsia" w:hint="eastAsia"/>
          <w:lang w:val="en-US" w:eastAsia="zh-CN"/>
        </w:rPr>
        <w:t>HDTV</w:t>
      </w:r>
      <w:r w:rsidRPr="003A50C8">
        <w:rPr>
          <w:rFonts w:eastAsiaTheme="minorEastAsia" w:hint="eastAsia"/>
          <w:lang w:val="en-US" w:eastAsia="zh-CN"/>
        </w:rPr>
        <w:t>或</w:t>
      </w:r>
      <w:r w:rsidRPr="003A50C8">
        <w:rPr>
          <w:rFonts w:eastAsiaTheme="minorEastAsia"/>
          <w:lang w:val="en-US" w:eastAsia="zh-CN"/>
        </w:rPr>
        <w:t>更高清晰度的图像系统时可将尺寸放大至</w:t>
      </w:r>
      <w:r w:rsidRPr="003A50C8">
        <w:rPr>
          <w:rFonts w:eastAsiaTheme="minorEastAsia"/>
          <w:lang w:val="en-US" w:eastAsia="zh-CN"/>
        </w:rPr>
        <w:t>50’</w:t>
      </w:r>
      <w:r w:rsidRPr="003A50C8">
        <w:rPr>
          <w:rFonts w:eastAsiaTheme="minorEastAsia" w:hint="eastAsia"/>
          <w:lang w:val="en-US" w:eastAsia="zh-CN"/>
        </w:rPr>
        <w:t>或</w:t>
      </w:r>
      <w:r w:rsidRPr="003A50C8">
        <w:rPr>
          <w:rFonts w:eastAsiaTheme="minorEastAsia"/>
          <w:lang w:val="en-US" w:eastAsia="zh-CN"/>
        </w:rPr>
        <w:t>更高。</w:t>
      </w:r>
    </w:p>
    <w:p w:rsidR="003A50C8" w:rsidRPr="003A50C8" w:rsidRDefault="003A50C8" w:rsidP="003A50C8">
      <w:pPr>
        <w:ind w:firstLineChars="200" w:firstLine="480"/>
        <w:rPr>
          <w:rFonts w:eastAsiaTheme="minorEastAsia"/>
          <w:lang w:val="en-US" w:eastAsia="zh-CN"/>
        </w:rPr>
      </w:pPr>
      <w:r w:rsidRPr="003A50C8">
        <w:rPr>
          <w:rFonts w:eastAsiaTheme="minorEastAsia"/>
          <w:lang w:val="en-US" w:eastAsia="zh-CN"/>
        </w:rPr>
        <w:t>允许使用</w:t>
      </w:r>
      <w:r w:rsidRPr="003A50C8">
        <w:rPr>
          <w:rFonts w:eastAsiaTheme="minorEastAsia" w:hint="eastAsia"/>
          <w:lang w:val="en-US" w:eastAsia="zh-CN"/>
        </w:rPr>
        <w:t>处</w:t>
      </w:r>
      <w:r w:rsidRPr="003A50C8">
        <w:rPr>
          <w:rFonts w:eastAsiaTheme="minorEastAsia"/>
          <w:lang w:val="en-US" w:eastAsia="zh-CN"/>
        </w:rPr>
        <w:t>于工作状态的显示器</w:t>
      </w:r>
      <w:r w:rsidRPr="003A50C8">
        <w:rPr>
          <w:rFonts w:eastAsiaTheme="minorEastAsia" w:hint="eastAsia"/>
          <w:lang w:val="en-US" w:eastAsia="zh-CN"/>
        </w:rPr>
        <w:t>观看</w:t>
      </w:r>
      <w:r w:rsidRPr="003A50C8">
        <w:rPr>
          <w:rFonts w:eastAsiaTheme="minorEastAsia"/>
          <w:lang w:val="en-US" w:eastAsia="zh-CN"/>
        </w:rPr>
        <w:t>区域的</w:t>
      </w:r>
      <w:r w:rsidRPr="003A50C8">
        <w:rPr>
          <w:rFonts w:eastAsiaTheme="minorEastAsia" w:hint="eastAsia"/>
          <w:lang w:val="en-US" w:eastAsia="zh-CN"/>
        </w:rPr>
        <w:t>一个</w:t>
      </w:r>
      <w:r w:rsidRPr="003A50C8">
        <w:rPr>
          <w:rFonts w:eastAsiaTheme="minorEastAsia"/>
          <w:lang w:val="en-US" w:eastAsia="zh-CN"/>
        </w:rPr>
        <w:t>缩小的部分；</w:t>
      </w:r>
      <w:r w:rsidRPr="003A50C8">
        <w:rPr>
          <w:rFonts w:eastAsiaTheme="minorEastAsia" w:hint="eastAsia"/>
          <w:lang w:val="en-US" w:eastAsia="zh-CN"/>
        </w:rPr>
        <w:t>在</w:t>
      </w:r>
      <w:r w:rsidRPr="003A50C8">
        <w:rPr>
          <w:rFonts w:eastAsiaTheme="minorEastAsia"/>
          <w:lang w:val="en-US" w:eastAsia="zh-CN"/>
        </w:rPr>
        <w:t>此情况下，</w:t>
      </w:r>
      <w:r w:rsidRPr="003A50C8">
        <w:rPr>
          <w:rFonts w:eastAsiaTheme="minorEastAsia" w:hint="eastAsia"/>
          <w:lang w:val="en-US" w:eastAsia="zh-CN"/>
        </w:rPr>
        <w:t>处</w:t>
      </w:r>
      <w:r w:rsidRPr="003A50C8">
        <w:rPr>
          <w:rFonts w:eastAsiaTheme="minorEastAsia"/>
          <w:lang w:val="en-US" w:eastAsia="zh-CN"/>
        </w:rPr>
        <w:t>于工作状态的显示器</w:t>
      </w:r>
      <w:r w:rsidRPr="003A50C8">
        <w:rPr>
          <w:rFonts w:eastAsiaTheme="minorEastAsia" w:hint="eastAsia"/>
          <w:lang w:val="en-US" w:eastAsia="zh-CN"/>
        </w:rPr>
        <w:t>部分</w:t>
      </w:r>
      <w:r w:rsidRPr="003A50C8">
        <w:rPr>
          <w:rFonts w:eastAsiaTheme="minorEastAsia"/>
          <w:lang w:val="en-US" w:eastAsia="zh-CN"/>
        </w:rPr>
        <w:t>的周边应设置</w:t>
      </w:r>
      <w:r w:rsidRPr="003A50C8">
        <w:rPr>
          <w:rFonts w:eastAsiaTheme="minorEastAsia" w:hint="eastAsia"/>
          <w:lang w:val="en-US" w:eastAsia="zh-CN"/>
        </w:rPr>
        <w:t>为</w:t>
      </w:r>
      <w:r w:rsidRPr="003A50C8">
        <w:rPr>
          <w:rFonts w:eastAsiaTheme="minorEastAsia"/>
          <w:lang w:val="en-US" w:eastAsia="zh-CN"/>
        </w:rPr>
        <w:t>中灰</w:t>
      </w:r>
      <w:r w:rsidRPr="003A50C8">
        <w:rPr>
          <w:rFonts w:eastAsiaTheme="minorEastAsia" w:hint="eastAsia"/>
          <w:lang w:val="en-US" w:eastAsia="zh-CN"/>
        </w:rPr>
        <w:t>色</w:t>
      </w:r>
      <w:r w:rsidRPr="003A50C8">
        <w:rPr>
          <w:rFonts w:eastAsiaTheme="minorEastAsia"/>
          <w:lang w:val="en-US" w:eastAsia="zh-CN"/>
        </w:rPr>
        <w:t>。</w:t>
      </w:r>
      <w:r w:rsidRPr="003A50C8">
        <w:rPr>
          <w:rFonts w:eastAsiaTheme="minorEastAsia" w:hint="eastAsia"/>
          <w:lang w:val="en-US" w:eastAsia="zh-CN"/>
        </w:rPr>
        <w:t>在</w:t>
      </w:r>
      <w:r w:rsidRPr="003A50C8">
        <w:rPr>
          <w:rFonts w:eastAsiaTheme="minorEastAsia"/>
          <w:lang w:val="en-US" w:eastAsia="zh-CN"/>
        </w:rPr>
        <w:t>此使用条件下，不允许将显示器分辨</w:t>
      </w:r>
      <w:r w:rsidRPr="003A50C8">
        <w:rPr>
          <w:rFonts w:eastAsiaTheme="minorEastAsia" w:hint="eastAsia"/>
          <w:lang w:val="en-US" w:eastAsia="zh-CN"/>
        </w:rPr>
        <w:t>率设置</w:t>
      </w:r>
      <w:r w:rsidRPr="003A50C8">
        <w:rPr>
          <w:rFonts w:eastAsiaTheme="minorEastAsia"/>
          <w:lang w:val="en-US" w:eastAsia="zh-CN"/>
        </w:rPr>
        <w:t>为其自身分辨率之外的其</w:t>
      </w:r>
      <w:r>
        <w:rPr>
          <w:rFonts w:eastAsiaTheme="minorEastAsia" w:hint="eastAsia"/>
          <w:lang w:val="en-US" w:eastAsia="zh-CN"/>
        </w:rPr>
        <w:t>它</w:t>
      </w:r>
      <w:r w:rsidRPr="003A50C8">
        <w:rPr>
          <w:rFonts w:eastAsiaTheme="minorEastAsia" w:hint="eastAsia"/>
          <w:lang w:val="en-US" w:eastAsia="zh-CN"/>
        </w:rPr>
        <w:t>分辨</w:t>
      </w:r>
      <w:r w:rsidRPr="003A50C8">
        <w:rPr>
          <w:rFonts w:eastAsiaTheme="minorEastAsia"/>
          <w:lang w:val="en-US" w:eastAsia="zh-CN"/>
        </w:rPr>
        <w:t>率。</w:t>
      </w:r>
    </w:p>
    <w:p w:rsidR="003A50C8" w:rsidRPr="003A50C8" w:rsidRDefault="003A50C8" w:rsidP="003A50C8">
      <w:pPr>
        <w:ind w:firstLineChars="200" w:firstLine="480"/>
        <w:rPr>
          <w:rFonts w:eastAsiaTheme="minorEastAsia"/>
          <w:lang w:val="en-US" w:eastAsia="zh-CN"/>
        </w:rPr>
      </w:pPr>
      <w:r w:rsidRPr="003A50C8">
        <w:rPr>
          <w:rFonts w:eastAsiaTheme="minorEastAsia"/>
          <w:lang w:val="en-US" w:eastAsia="zh-CN"/>
        </w:rPr>
        <w:t>显示器</w:t>
      </w:r>
      <w:r w:rsidRPr="003A50C8">
        <w:rPr>
          <w:rFonts w:eastAsiaTheme="minorEastAsia" w:hint="eastAsia"/>
          <w:lang w:val="en-US" w:eastAsia="zh-CN"/>
        </w:rPr>
        <w:t>应</w:t>
      </w:r>
      <w:r w:rsidRPr="003A50C8">
        <w:rPr>
          <w:rFonts w:eastAsiaTheme="minorEastAsia"/>
          <w:lang w:val="en-US" w:eastAsia="zh-CN"/>
        </w:rPr>
        <w:t>能够</w:t>
      </w:r>
      <w:r w:rsidRPr="003A50C8">
        <w:rPr>
          <w:rFonts w:eastAsiaTheme="minorEastAsia" w:hint="eastAsia"/>
          <w:lang w:val="en-US" w:eastAsia="zh-CN"/>
        </w:rPr>
        <w:t>合理</w:t>
      </w:r>
      <w:r w:rsidRPr="003A50C8">
        <w:rPr>
          <w:rFonts w:eastAsiaTheme="minorEastAsia"/>
          <w:lang w:val="en-US" w:eastAsia="zh-CN"/>
        </w:rPr>
        <w:t>设置并使用专业的轻型</w:t>
      </w:r>
      <w:r w:rsidRPr="003A50C8">
        <w:rPr>
          <w:rFonts w:eastAsiaTheme="minorEastAsia" w:hint="eastAsia"/>
          <w:lang w:val="en-US" w:eastAsia="zh-CN"/>
        </w:rPr>
        <w:t>测量</w:t>
      </w:r>
      <w:r w:rsidRPr="003A50C8">
        <w:rPr>
          <w:rFonts w:eastAsiaTheme="minorEastAsia"/>
          <w:lang w:val="en-US" w:eastAsia="zh-CN"/>
        </w:rPr>
        <w:t>仪表</w:t>
      </w:r>
      <w:r w:rsidRPr="003A50C8">
        <w:rPr>
          <w:rFonts w:eastAsiaTheme="minorEastAsia" w:hint="eastAsia"/>
          <w:lang w:val="en-US" w:eastAsia="zh-CN"/>
        </w:rPr>
        <w:t>测量亮度</w:t>
      </w:r>
      <w:r w:rsidRPr="003A50C8">
        <w:rPr>
          <w:rFonts w:eastAsiaTheme="minorEastAsia"/>
          <w:lang w:val="en-US" w:eastAsia="zh-CN"/>
        </w:rPr>
        <w:t>和</w:t>
      </w:r>
      <w:r w:rsidRPr="003A50C8">
        <w:rPr>
          <w:rFonts w:eastAsiaTheme="minorEastAsia" w:hint="eastAsia"/>
          <w:lang w:val="en-US" w:eastAsia="zh-CN"/>
        </w:rPr>
        <w:t>颜色</w:t>
      </w:r>
      <w:r w:rsidRPr="003A50C8">
        <w:rPr>
          <w:rFonts w:eastAsiaTheme="minorEastAsia"/>
          <w:lang w:val="en-US" w:eastAsia="zh-CN"/>
        </w:rPr>
        <w:t>。</w:t>
      </w:r>
      <w:r w:rsidRPr="003A50C8">
        <w:rPr>
          <w:rFonts w:eastAsiaTheme="minorEastAsia" w:hint="eastAsia"/>
          <w:lang w:val="en-US" w:eastAsia="zh-CN"/>
        </w:rPr>
        <w:t>测试</w:t>
      </w:r>
      <w:r w:rsidRPr="003A50C8">
        <w:rPr>
          <w:rFonts w:eastAsiaTheme="minorEastAsia"/>
          <w:lang w:val="en-US" w:eastAsia="zh-CN"/>
        </w:rPr>
        <w:t>中显示器</w:t>
      </w:r>
      <w:r w:rsidRPr="003A50C8">
        <w:rPr>
          <w:rFonts w:eastAsiaTheme="minorEastAsia" w:hint="eastAsia"/>
          <w:lang w:val="en-US" w:eastAsia="zh-CN"/>
        </w:rPr>
        <w:t>的</w:t>
      </w:r>
      <w:r w:rsidRPr="003A50C8">
        <w:rPr>
          <w:rFonts w:eastAsiaTheme="minorEastAsia"/>
          <w:lang w:val="en-US" w:eastAsia="zh-CN"/>
        </w:rPr>
        <w:t>测量应遵守</w:t>
      </w:r>
      <w:r w:rsidRPr="003A50C8">
        <w:rPr>
          <w:rFonts w:eastAsiaTheme="minorEastAsia" w:hint="eastAsia"/>
          <w:lang w:val="en-US" w:eastAsia="zh-CN"/>
        </w:rPr>
        <w:t>相</w:t>
      </w:r>
      <w:r w:rsidRPr="003A50C8">
        <w:rPr>
          <w:rFonts w:eastAsiaTheme="minorEastAsia"/>
          <w:lang w:val="en-US" w:eastAsia="zh-CN"/>
        </w:rPr>
        <w:t>关建议书规定的参数。</w:t>
      </w:r>
    </w:p>
    <w:p w:rsidR="003A50C8" w:rsidRPr="003A50C8" w:rsidRDefault="003A50C8" w:rsidP="00EA7D4D">
      <w:pPr>
        <w:pStyle w:val="Heading2"/>
        <w:rPr>
          <w:lang w:val="en-US" w:eastAsia="zh-CN"/>
        </w:rPr>
      </w:pPr>
      <w:r w:rsidRPr="003A50C8">
        <w:rPr>
          <w:lang w:val="en-US" w:eastAsia="zh-CN"/>
        </w:rPr>
        <w:t>1.2</w:t>
      </w:r>
      <w:r w:rsidRPr="003A50C8">
        <w:rPr>
          <w:lang w:val="en-US" w:eastAsia="zh-CN"/>
        </w:rPr>
        <w:tab/>
      </w:r>
      <w:r w:rsidRPr="003A50C8">
        <w:rPr>
          <w:rFonts w:hint="eastAsia"/>
          <w:lang w:val="en-US" w:eastAsia="zh-CN"/>
        </w:rPr>
        <w:t>观看</w:t>
      </w:r>
      <w:r w:rsidRPr="003A50C8">
        <w:rPr>
          <w:lang w:val="en-US" w:eastAsia="zh-CN"/>
        </w:rPr>
        <w:t>的距离</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专家</w:t>
      </w:r>
      <w:r w:rsidRPr="003A50C8">
        <w:rPr>
          <w:rFonts w:eastAsiaTheme="minorEastAsia"/>
          <w:lang w:val="en-US" w:eastAsia="zh-CN"/>
        </w:rPr>
        <w:t>观看座位距离</w:t>
      </w:r>
      <w:r w:rsidRPr="003A50C8">
        <w:rPr>
          <w:rFonts w:eastAsiaTheme="minorEastAsia" w:hint="eastAsia"/>
          <w:lang w:val="en-US" w:eastAsia="zh-CN"/>
        </w:rPr>
        <w:t>的</w:t>
      </w:r>
      <w:r w:rsidRPr="003A50C8">
        <w:rPr>
          <w:rFonts w:eastAsiaTheme="minorEastAsia"/>
          <w:lang w:val="en-US" w:eastAsia="zh-CN"/>
        </w:rPr>
        <w:t>选择应依据屏幕的分辨率和</w:t>
      </w:r>
      <w:r w:rsidRPr="003A50C8">
        <w:rPr>
          <w:rFonts w:eastAsiaTheme="minorEastAsia" w:hint="eastAsia"/>
          <w:lang w:val="en-US" w:eastAsia="zh-CN"/>
        </w:rPr>
        <w:t>屏幕</w:t>
      </w:r>
      <w:r w:rsidRPr="003A50C8">
        <w:rPr>
          <w:rFonts w:eastAsiaTheme="minorEastAsia"/>
          <w:lang w:val="en-US" w:eastAsia="zh-CN"/>
        </w:rPr>
        <w:t>工作部分的高度而定，其依据</w:t>
      </w:r>
      <w:r w:rsidRPr="003A50C8">
        <w:rPr>
          <w:rFonts w:eastAsiaTheme="minorEastAsia" w:hint="eastAsia"/>
          <w:lang w:val="en-US" w:eastAsia="zh-CN"/>
        </w:rPr>
        <w:t>为</w:t>
      </w:r>
      <w:r w:rsidRPr="003A50C8">
        <w:rPr>
          <w:rFonts w:eastAsiaTheme="minorEastAsia"/>
          <w:lang w:val="en-US" w:eastAsia="zh-CN"/>
        </w:rPr>
        <w:t>ITU-R BT.2022</w:t>
      </w:r>
      <w:r w:rsidRPr="003A50C8">
        <w:rPr>
          <w:rFonts w:eastAsiaTheme="minorEastAsia" w:hint="eastAsia"/>
          <w:lang w:val="en-US" w:eastAsia="zh-CN"/>
        </w:rPr>
        <w:t>建议</w:t>
      </w:r>
      <w:r w:rsidRPr="003A50C8">
        <w:rPr>
          <w:rFonts w:eastAsiaTheme="minorEastAsia"/>
          <w:lang w:val="en-US" w:eastAsia="zh-CN"/>
        </w:rPr>
        <w:t>书</w:t>
      </w:r>
      <w:r w:rsidRPr="003A50C8">
        <w:rPr>
          <w:rFonts w:eastAsiaTheme="minorEastAsia" w:hint="eastAsia"/>
          <w:lang w:val="en-US" w:eastAsia="zh-CN"/>
        </w:rPr>
        <w:t>设计</w:t>
      </w:r>
      <w:r w:rsidRPr="003A50C8">
        <w:rPr>
          <w:rFonts w:eastAsiaTheme="minorEastAsia"/>
          <w:lang w:val="en-US" w:eastAsia="zh-CN"/>
        </w:rPr>
        <w:t>的观看距离，或按关键观看条件设定的更短观看距离。</w:t>
      </w:r>
    </w:p>
    <w:p w:rsidR="003A50C8" w:rsidRPr="003A50C8" w:rsidRDefault="003A50C8" w:rsidP="00EA7D4D">
      <w:pPr>
        <w:pStyle w:val="Heading2"/>
        <w:rPr>
          <w:lang w:val="en-US" w:eastAsia="zh-CN"/>
        </w:rPr>
      </w:pPr>
      <w:r w:rsidRPr="003A50C8">
        <w:rPr>
          <w:lang w:val="en-US" w:eastAsia="zh-CN"/>
        </w:rPr>
        <w:t>1.3</w:t>
      </w:r>
      <w:r w:rsidRPr="003A50C8">
        <w:rPr>
          <w:lang w:val="en-US" w:eastAsia="zh-CN"/>
        </w:rPr>
        <w:tab/>
      </w:r>
      <w:r w:rsidRPr="003A50C8">
        <w:rPr>
          <w:rFonts w:hint="eastAsia"/>
          <w:lang w:val="en-US" w:eastAsia="zh-CN"/>
        </w:rPr>
        <w:t>观看</w:t>
      </w:r>
      <w:r w:rsidRPr="003A50C8">
        <w:rPr>
          <w:lang w:val="en-US" w:eastAsia="zh-CN"/>
        </w:rPr>
        <w:t>的条件</w:t>
      </w:r>
    </w:p>
    <w:p w:rsidR="003A50C8" w:rsidRPr="003A50C8" w:rsidRDefault="003A50C8" w:rsidP="003A50C8">
      <w:pPr>
        <w:ind w:firstLineChars="200" w:firstLine="480"/>
        <w:rPr>
          <w:rFonts w:eastAsiaTheme="minorEastAsia"/>
          <w:lang w:val="en-US" w:eastAsia="zh-CN"/>
        </w:rPr>
      </w:pPr>
      <w:r w:rsidRPr="003A50C8">
        <w:rPr>
          <w:rFonts w:eastAsiaTheme="minorEastAsia"/>
          <w:lang w:val="en-US" w:eastAsia="zh-CN"/>
        </w:rPr>
        <w:t>专家观看协议（</w:t>
      </w:r>
      <w:r w:rsidRPr="003A50C8">
        <w:rPr>
          <w:rFonts w:eastAsiaTheme="minorEastAsia"/>
          <w:lang w:val="en-US" w:eastAsia="zh-CN"/>
        </w:rPr>
        <w:t>EVP</w:t>
      </w:r>
      <w:r w:rsidRPr="003A50C8">
        <w:rPr>
          <w:rFonts w:eastAsiaTheme="minorEastAsia"/>
          <w:lang w:val="en-US" w:eastAsia="zh-CN"/>
        </w:rPr>
        <w:t>）</w:t>
      </w:r>
      <w:r w:rsidRPr="003A50C8">
        <w:rPr>
          <w:rFonts w:eastAsiaTheme="minorEastAsia" w:hint="eastAsia"/>
          <w:lang w:val="en-US" w:eastAsia="zh-CN"/>
        </w:rPr>
        <w:t>不</w:t>
      </w:r>
      <w:r w:rsidRPr="003A50C8">
        <w:rPr>
          <w:rFonts w:eastAsiaTheme="minorEastAsia"/>
          <w:lang w:val="en-US" w:eastAsia="zh-CN"/>
        </w:rPr>
        <w:t>一</w:t>
      </w:r>
      <w:r w:rsidRPr="003A50C8">
        <w:rPr>
          <w:rFonts w:eastAsiaTheme="minorEastAsia" w:hint="eastAsia"/>
          <w:lang w:val="en-US" w:eastAsia="zh-CN"/>
        </w:rPr>
        <w:t>定</w:t>
      </w:r>
      <w:r w:rsidRPr="003A50C8">
        <w:rPr>
          <w:rFonts w:eastAsiaTheme="minorEastAsia"/>
          <w:lang w:val="en-US" w:eastAsia="zh-CN"/>
        </w:rPr>
        <w:t>要</w:t>
      </w:r>
      <w:r w:rsidRPr="003A50C8">
        <w:rPr>
          <w:rFonts w:eastAsiaTheme="minorEastAsia" w:hint="eastAsia"/>
          <w:lang w:val="en-US" w:eastAsia="zh-CN"/>
        </w:rPr>
        <w:t>在</w:t>
      </w:r>
      <w:r w:rsidRPr="003A50C8">
        <w:rPr>
          <w:rFonts w:eastAsiaTheme="minorEastAsia"/>
          <w:lang w:val="en-US" w:eastAsia="zh-CN"/>
        </w:rPr>
        <w:t>测试</w:t>
      </w:r>
      <w:r w:rsidRPr="003A50C8">
        <w:rPr>
          <w:rFonts w:eastAsiaTheme="minorEastAsia" w:hint="eastAsia"/>
          <w:lang w:val="en-US" w:eastAsia="zh-CN"/>
        </w:rPr>
        <w:t>实验室</w:t>
      </w:r>
      <w:r w:rsidRPr="003A50C8">
        <w:rPr>
          <w:rFonts w:eastAsiaTheme="minorEastAsia"/>
          <w:lang w:val="en-US" w:eastAsia="zh-CN"/>
        </w:rPr>
        <w:t>进行</w:t>
      </w:r>
      <w:r w:rsidRPr="003A50C8">
        <w:rPr>
          <w:rFonts w:eastAsiaTheme="minorEastAsia" w:hint="eastAsia"/>
          <w:lang w:val="en-US" w:eastAsia="zh-CN"/>
        </w:rPr>
        <w:t>，</w:t>
      </w:r>
      <w:r w:rsidRPr="003A50C8">
        <w:rPr>
          <w:rFonts w:eastAsiaTheme="minorEastAsia"/>
          <w:lang w:val="en-US" w:eastAsia="zh-CN"/>
        </w:rPr>
        <w:t>但</w:t>
      </w:r>
      <w:r w:rsidRPr="003A50C8">
        <w:rPr>
          <w:rFonts w:eastAsiaTheme="minorEastAsia" w:hint="eastAsia"/>
          <w:lang w:val="en-US" w:eastAsia="zh-CN"/>
        </w:rPr>
        <w:t>重要</w:t>
      </w:r>
      <w:r w:rsidRPr="003A50C8">
        <w:rPr>
          <w:rFonts w:eastAsiaTheme="minorEastAsia"/>
          <w:lang w:val="en-US" w:eastAsia="zh-CN"/>
        </w:rPr>
        <w:t>的</w:t>
      </w:r>
      <w:r w:rsidRPr="003A50C8">
        <w:rPr>
          <w:rFonts w:eastAsiaTheme="minorEastAsia" w:hint="eastAsia"/>
          <w:lang w:val="en-US" w:eastAsia="zh-CN"/>
        </w:rPr>
        <w:t>是</w:t>
      </w:r>
      <w:r w:rsidRPr="003A50C8">
        <w:rPr>
          <w:rFonts w:eastAsiaTheme="minorEastAsia"/>
          <w:lang w:val="en-US" w:eastAsia="zh-CN"/>
        </w:rPr>
        <w:t>测试</w:t>
      </w:r>
      <w:r w:rsidRPr="003A50C8">
        <w:rPr>
          <w:rFonts w:eastAsiaTheme="minorEastAsia" w:hint="eastAsia"/>
          <w:lang w:val="en-US" w:eastAsia="zh-CN"/>
        </w:rPr>
        <w:t>位置</w:t>
      </w:r>
      <w:r>
        <w:rPr>
          <w:rFonts w:eastAsiaTheme="minorEastAsia" w:hint="eastAsia"/>
          <w:lang w:val="en-US" w:eastAsia="zh-CN"/>
        </w:rPr>
        <w:t>不</w:t>
      </w:r>
      <w:r w:rsidRPr="003A50C8">
        <w:rPr>
          <w:rFonts w:eastAsiaTheme="minorEastAsia" w:hint="eastAsia"/>
          <w:lang w:val="en-US" w:eastAsia="zh-CN"/>
        </w:rPr>
        <w:t>会</w:t>
      </w:r>
      <w:r w:rsidRPr="003A50C8">
        <w:rPr>
          <w:rFonts w:eastAsiaTheme="minorEastAsia"/>
          <w:lang w:val="en-US" w:eastAsia="zh-CN"/>
        </w:rPr>
        <w:t>受到</w:t>
      </w:r>
      <w:r w:rsidRPr="003A50C8">
        <w:rPr>
          <w:rFonts w:eastAsiaTheme="minorEastAsia" w:hint="eastAsia"/>
          <w:lang w:val="en-US" w:eastAsia="zh-CN"/>
        </w:rPr>
        <w:t>可听和</w:t>
      </w:r>
      <w:r w:rsidRPr="003A50C8">
        <w:rPr>
          <w:rFonts w:eastAsiaTheme="minorEastAsia" w:hint="eastAsia"/>
          <w:lang w:val="en-US" w:eastAsia="zh-CN"/>
        </w:rPr>
        <w:t>/</w:t>
      </w:r>
      <w:r w:rsidRPr="003A50C8">
        <w:rPr>
          <w:rFonts w:eastAsiaTheme="minorEastAsia" w:hint="eastAsia"/>
          <w:lang w:val="en-US" w:eastAsia="zh-CN"/>
        </w:rPr>
        <w:t>或</w:t>
      </w:r>
      <w:r w:rsidRPr="003A50C8">
        <w:rPr>
          <w:rFonts w:eastAsiaTheme="minorEastAsia"/>
          <w:lang w:val="en-US" w:eastAsia="zh-CN"/>
        </w:rPr>
        <w:t>可</w:t>
      </w:r>
      <w:r w:rsidRPr="003A50C8">
        <w:rPr>
          <w:rFonts w:eastAsiaTheme="minorEastAsia" w:hint="eastAsia"/>
          <w:lang w:val="en-US" w:eastAsia="zh-CN"/>
        </w:rPr>
        <w:t>视</w:t>
      </w:r>
      <w:r w:rsidRPr="003A50C8">
        <w:rPr>
          <w:rFonts w:eastAsiaTheme="minorEastAsia"/>
          <w:lang w:val="en-US" w:eastAsia="zh-CN"/>
        </w:rPr>
        <w:t>干扰</w:t>
      </w:r>
      <w:r w:rsidRPr="003A50C8">
        <w:rPr>
          <w:rFonts w:eastAsiaTheme="minorEastAsia" w:hint="eastAsia"/>
          <w:lang w:val="en-US" w:eastAsia="zh-CN"/>
        </w:rPr>
        <w:t>（</w:t>
      </w:r>
      <w:r w:rsidRPr="003A50C8">
        <w:rPr>
          <w:rFonts w:eastAsiaTheme="minorEastAsia"/>
          <w:lang w:val="en-US" w:eastAsia="zh-CN"/>
        </w:rPr>
        <w:t>例如</w:t>
      </w:r>
      <w:r w:rsidRPr="003A50C8">
        <w:rPr>
          <w:rFonts w:eastAsiaTheme="minorEastAsia" w:hint="eastAsia"/>
          <w:lang w:val="en-US" w:eastAsia="zh-CN"/>
        </w:rPr>
        <w:t>，亦</w:t>
      </w:r>
      <w:r w:rsidRPr="003A50C8">
        <w:rPr>
          <w:rFonts w:eastAsiaTheme="minorEastAsia"/>
          <w:lang w:val="en-US" w:eastAsia="zh-CN"/>
        </w:rPr>
        <w:t>可使用安静的办公室或会议室）</w:t>
      </w:r>
      <w:r w:rsidRPr="003A50C8">
        <w:rPr>
          <w:rFonts w:eastAsiaTheme="minorEastAsia" w:hint="eastAsia"/>
          <w:lang w:val="en-US" w:eastAsia="zh-CN"/>
        </w:rPr>
        <w:t>。</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应当</w:t>
      </w:r>
      <w:r w:rsidRPr="003A50C8">
        <w:rPr>
          <w:rFonts w:eastAsiaTheme="minorEastAsia"/>
          <w:lang w:val="en-US" w:eastAsia="zh-CN"/>
        </w:rPr>
        <w:t>消除直接或通过反射落在屏幕上的光线；</w:t>
      </w:r>
      <w:r w:rsidRPr="003A50C8">
        <w:rPr>
          <w:rFonts w:eastAsiaTheme="minorEastAsia" w:hint="eastAsia"/>
          <w:lang w:val="en-US" w:eastAsia="zh-CN"/>
        </w:rPr>
        <w:t>其它</w:t>
      </w:r>
      <w:r w:rsidRPr="003A50C8">
        <w:rPr>
          <w:rFonts w:eastAsiaTheme="minorEastAsia"/>
          <w:lang w:val="en-US" w:eastAsia="zh-CN"/>
        </w:rPr>
        <w:t>周边</w:t>
      </w:r>
      <w:r w:rsidRPr="003A50C8">
        <w:rPr>
          <w:rFonts w:eastAsiaTheme="minorEastAsia" w:hint="eastAsia"/>
          <w:lang w:val="en-US" w:eastAsia="zh-CN"/>
        </w:rPr>
        <w:t>光线</w:t>
      </w:r>
      <w:r w:rsidRPr="003A50C8">
        <w:rPr>
          <w:rFonts w:eastAsiaTheme="minorEastAsia"/>
          <w:lang w:val="en-US" w:eastAsia="zh-CN"/>
        </w:rPr>
        <w:t>应较暗，</w:t>
      </w:r>
      <w:r>
        <w:rPr>
          <w:rFonts w:eastAsiaTheme="minorEastAsia" w:hint="eastAsia"/>
          <w:lang w:val="en-US" w:eastAsia="zh-CN"/>
        </w:rPr>
        <w:t>保持</w:t>
      </w:r>
      <w:r w:rsidRPr="003A50C8">
        <w:rPr>
          <w:rFonts w:eastAsiaTheme="minorEastAsia"/>
          <w:lang w:val="en-US" w:eastAsia="zh-CN"/>
        </w:rPr>
        <w:t>在可填写得分表</w:t>
      </w:r>
      <w:r w:rsidRPr="003A50C8">
        <w:rPr>
          <w:rFonts w:eastAsiaTheme="minorEastAsia" w:hint="eastAsia"/>
          <w:lang w:val="en-US" w:eastAsia="zh-CN"/>
        </w:rPr>
        <w:t>（</w:t>
      </w:r>
      <w:r w:rsidRPr="003A50C8">
        <w:rPr>
          <w:rFonts w:eastAsiaTheme="minorEastAsia"/>
          <w:lang w:val="en-US" w:eastAsia="zh-CN"/>
        </w:rPr>
        <w:t>如果使用）的最低亮度</w:t>
      </w:r>
      <w:r w:rsidRPr="003A50C8">
        <w:rPr>
          <w:rFonts w:eastAsiaTheme="minorEastAsia" w:hint="eastAsia"/>
          <w:lang w:val="en-US" w:eastAsia="zh-CN"/>
        </w:rPr>
        <w:t>。</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在</w:t>
      </w:r>
      <w:r w:rsidRPr="003A50C8">
        <w:rPr>
          <w:rFonts w:eastAsiaTheme="minorEastAsia"/>
          <w:lang w:val="en-US" w:eastAsia="zh-CN"/>
        </w:rPr>
        <w:t>显示器前就座的专家数量可能因屏幕</w:t>
      </w:r>
      <w:r w:rsidRPr="003A50C8">
        <w:rPr>
          <w:rFonts w:eastAsiaTheme="minorEastAsia" w:hint="eastAsia"/>
          <w:lang w:val="en-US" w:eastAsia="zh-CN"/>
        </w:rPr>
        <w:t>尺寸</w:t>
      </w:r>
      <w:r w:rsidRPr="003A50C8">
        <w:rPr>
          <w:rFonts w:eastAsiaTheme="minorEastAsia"/>
          <w:lang w:val="en-US" w:eastAsia="zh-CN"/>
        </w:rPr>
        <w:t>大小而变化，以确保所有观看者看到同样的图像</w:t>
      </w:r>
      <w:r w:rsidRPr="003A50C8">
        <w:rPr>
          <w:rFonts w:eastAsiaTheme="minorEastAsia" w:hint="eastAsia"/>
          <w:lang w:val="en-US" w:eastAsia="zh-CN"/>
        </w:rPr>
        <w:t>和</w:t>
      </w:r>
      <w:r w:rsidRPr="003A50C8">
        <w:rPr>
          <w:rFonts w:eastAsiaTheme="minorEastAsia"/>
          <w:lang w:val="en-US" w:eastAsia="zh-CN"/>
        </w:rPr>
        <w:t>刺激呈现。</w:t>
      </w:r>
    </w:p>
    <w:p w:rsidR="003A50C8" w:rsidRPr="003A50C8" w:rsidRDefault="003A50C8" w:rsidP="00EA7D4D">
      <w:pPr>
        <w:pStyle w:val="Heading1"/>
        <w:rPr>
          <w:lang w:val="en-US" w:eastAsia="zh-CN"/>
        </w:rPr>
      </w:pPr>
      <w:r w:rsidRPr="003A50C8">
        <w:rPr>
          <w:lang w:val="en-US" w:eastAsia="zh-CN"/>
        </w:rPr>
        <w:t>2</w:t>
      </w:r>
      <w:r w:rsidRPr="003A50C8">
        <w:rPr>
          <w:lang w:val="en-US" w:eastAsia="zh-CN"/>
        </w:rPr>
        <w:tab/>
      </w:r>
      <w:r w:rsidRPr="003A50C8">
        <w:rPr>
          <w:rFonts w:hint="eastAsia"/>
          <w:lang w:val="en-US" w:eastAsia="zh-CN"/>
        </w:rPr>
        <w:t>观看</w:t>
      </w:r>
      <w:r w:rsidRPr="003A50C8">
        <w:rPr>
          <w:lang w:val="en-US" w:eastAsia="zh-CN"/>
        </w:rPr>
        <w:t>者</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参加</w:t>
      </w:r>
      <w:r w:rsidRPr="003A50C8">
        <w:rPr>
          <w:rFonts w:eastAsiaTheme="minorEastAsia"/>
          <w:lang w:val="en-US" w:eastAsia="zh-CN"/>
        </w:rPr>
        <w:t>EVP</w:t>
      </w:r>
      <w:r w:rsidRPr="003A50C8">
        <w:rPr>
          <w:rFonts w:eastAsiaTheme="minorEastAsia" w:hint="eastAsia"/>
          <w:lang w:val="en-US" w:eastAsia="zh-CN"/>
        </w:rPr>
        <w:t>试验</w:t>
      </w:r>
      <w:r w:rsidRPr="003A50C8">
        <w:rPr>
          <w:rFonts w:eastAsiaTheme="minorEastAsia"/>
          <w:lang w:val="en-US" w:eastAsia="zh-CN"/>
        </w:rPr>
        <w:t>的观看者应是相关研究领域的专家。</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鉴于</w:t>
      </w:r>
      <w:r w:rsidRPr="003A50C8">
        <w:rPr>
          <w:rFonts w:eastAsiaTheme="minorEastAsia"/>
          <w:lang w:val="en-US" w:eastAsia="zh-CN"/>
        </w:rPr>
        <w:t>观看者是在有资格的人士中选拔，因此没有必要进行</w:t>
      </w:r>
      <w:r w:rsidRPr="003A50C8">
        <w:rPr>
          <w:rFonts w:eastAsiaTheme="minorEastAsia" w:hint="eastAsia"/>
          <w:lang w:val="en-US" w:eastAsia="zh-CN"/>
        </w:rPr>
        <w:t>视觉</w:t>
      </w:r>
      <w:r w:rsidRPr="003A50C8">
        <w:rPr>
          <w:rFonts w:eastAsiaTheme="minorEastAsia"/>
          <w:lang w:val="en-US" w:eastAsia="zh-CN"/>
        </w:rPr>
        <w:t>灵敏度或色盲</w:t>
      </w:r>
      <w:r w:rsidRPr="003A50C8">
        <w:rPr>
          <w:rFonts w:eastAsiaTheme="minorEastAsia" w:hint="eastAsia"/>
          <w:lang w:val="en-US" w:eastAsia="zh-CN"/>
        </w:rPr>
        <w:t>筛</w:t>
      </w:r>
      <w:r w:rsidRPr="003A50C8">
        <w:rPr>
          <w:rFonts w:eastAsiaTheme="minorEastAsia"/>
          <w:lang w:val="en-US" w:eastAsia="zh-CN"/>
        </w:rPr>
        <w:t>查。</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不</w:t>
      </w:r>
      <w:r w:rsidRPr="003A50C8">
        <w:rPr>
          <w:rFonts w:eastAsiaTheme="minorEastAsia"/>
          <w:lang w:val="en-US" w:eastAsia="zh-CN"/>
        </w:rPr>
        <w:t>同</w:t>
      </w:r>
      <w:r w:rsidRPr="003A50C8">
        <w:rPr>
          <w:rFonts w:eastAsiaTheme="minorEastAsia" w:hint="eastAsia"/>
          <w:lang w:val="en-US" w:eastAsia="zh-CN"/>
        </w:rPr>
        <w:t>观看</w:t>
      </w:r>
      <w:r w:rsidRPr="003A50C8">
        <w:rPr>
          <w:rFonts w:eastAsiaTheme="minorEastAsia"/>
          <w:lang w:val="en-US" w:eastAsia="zh-CN"/>
        </w:rPr>
        <w:t>者的最低数量为九</w:t>
      </w:r>
      <w:r w:rsidRPr="003A50C8">
        <w:rPr>
          <w:rFonts w:eastAsiaTheme="minorEastAsia" w:hint="eastAsia"/>
          <w:lang w:val="en-US" w:eastAsia="zh-CN"/>
        </w:rPr>
        <w:t>位</w:t>
      </w:r>
      <w:r w:rsidRPr="003A50C8">
        <w:rPr>
          <w:rFonts w:eastAsiaTheme="minorEastAsia"/>
          <w:lang w:val="en-US" w:eastAsia="zh-CN"/>
        </w:rPr>
        <w:t>。</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为</w:t>
      </w:r>
      <w:r w:rsidRPr="003A50C8">
        <w:rPr>
          <w:rFonts w:eastAsiaTheme="minorEastAsia"/>
          <w:lang w:val="en-US" w:eastAsia="zh-CN"/>
        </w:rPr>
        <w:t>达到最低数量的观看者，同一试验</w:t>
      </w:r>
      <w:r w:rsidRPr="003A50C8">
        <w:rPr>
          <w:rFonts w:eastAsiaTheme="minorEastAsia" w:hint="eastAsia"/>
          <w:lang w:val="en-US" w:eastAsia="zh-CN"/>
        </w:rPr>
        <w:t>既</w:t>
      </w:r>
      <w:r w:rsidRPr="003A50C8">
        <w:rPr>
          <w:rFonts w:eastAsiaTheme="minorEastAsia"/>
          <w:lang w:val="en-US" w:eastAsia="zh-CN"/>
        </w:rPr>
        <w:t>可</w:t>
      </w:r>
      <w:r w:rsidRPr="003A50C8">
        <w:rPr>
          <w:rFonts w:eastAsiaTheme="minorEastAsia" w:hint="eastAsia"/>
          <w:lang w:val="en-US" w:eastAsia="zh-CN"/>
        </w:rPr>
        <w:t>在</w:t>
      </w:r>
      <w:r w:rsidRPr="003A50C8">
        <w:rPr>
          <w:rFonts w:eastAsiaTheme="minorEastAsia"/>
          <w:lang w:val="en-US" w:eastAsia="zh-CN"/>
        </w:rPr>
        <w:t>同一地点重复进行，也可在一个以上的地点实施。专家观看会不同地点的得分可合并在一起进行统计处理。</w:t>
      </w:r>
      <w:r w:rsidRPr="003A50C8">
        <w:rPr>
          <w:rFonts w:eastAsiaTheme="minorEastAsia"/>
          <w:lang w:val="en-US" w:eastAsia="zh-CN"/>
        </w:rPr>
        <w:t xml:space="preserve"> </w:t>
      </w:r>
    </w:p>
    <w:p w:rsidR="00F72D21" w:rsidRDefault="00F72D2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A50C8" w:rsidRPr="003A50C8" w:rsidRDefault="003A50C8" w:rsidP="00EA7D4D">
      <w:pPr>
        <w:pStyle w:val="Heading1"/>
        <w:rPr>
          <w:lang w:val="en-US" w:eastAsia="zh-CN"/>
        </w:rPr>
      </w:pPr>
      <w:r w:rsidRPr="003A50C8">
        <w:rPr>
          <w:lang w:val="en-US" w:eastAsia="zh-CN"/>
        </w:rPr>
        <w:lastRenderedPageBreak/>
        <w:t>3</w:t>
      </w:r>
      <w:r w:rsidRPr="003A50C8">
        <w:rPr>
          <w:lang w:val="en-US" w:eastAsia="zh-CN"/>
        </w:rPr>
        <w:tab/>
      </w:r>
      <w:r w:rsidRPr="003A50C8">
        <w:rPr>
          <w:rFonts w:hint="eastAsia"/>
          <w:lang w:val="en-US" w:eastAsia="zh-CN"/>
        </w:rPr>
        <w:t>基本</w:t>
      </w:r>
      <w:r w:rsidRPr="003A50C8">
        <w:rPr>
          <w:lang w:val="en-US" w:eastAsia="zh-CN"/>
        </w:rPr>
        <w:t>测试</w:t>
      </w:r>
      <w:r w:rsidRPr="003A50C8">
        <w:rPr>
          <w:rFonts w:hint="eastAsia"/>
          <w:lang w:val="en-US" w:eastAsia="zh-CN"/>
        </w:rPr>
        <w:t>单元</w:t>
      </w:r>
      <w:r w:rsidRPr="003A50C8">
        <w:rPr>
          <w:lang w:val="en-US" w:eastAsia="zh-CN"/>
        </w:rPr>
        <w:t xml:space="preserve"> </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针对</w:t>
      </w:r>
      <w:r w:rsidRPr="003A50C8">
        <w:rPr>
          <w:rFonts w:eastAsiaTheme="minorEastAsia"/>
          <w:lang w:val="en-US" w:eastAsia="zh-CN"/>
        </w:rPr>
        <w:t>每组需要评估的编码条件，</w:t>
      </w:r>
      <w:r w:rsidRPr="003A50C8">
        <w:rPr>
          <w:rFonts w:eastAsiaTheme="minorEastAsia" w:hint="eastAsia"/>
          <w:lang w:val="en-US" w:eastAsia="zh-CN"/>
        </w:rPr>
        <w:t>向</w:t>
      </w:r>
      <w:r w:rsidRPr="003A50C8">
        <w:rPr>
          <w:rFonts w:eastAsiaTheme="minorEastAsia"/>
          <w:lang w:val="en-US" w:eastAsia="zh-CN"/>
        </w:rPr>
        <w:t>专家呈现的材料应组织在一起</w:t>
      </w:r>
      <w:r>
        <w:rPr>
          <w:rFonts w:eastAsiaTheme="minorEastAsia" w:hint="eastAsia"/>
          <w:lang w:val="en-US" w:eastAsia="zh-CN"/>
        </w:rPr>
        <w:t>，</w:t>
      </w:r>
      <w:r w:rsidRPr="003A50C8">
        <w:rPr>
          <w:rFonts w:eastAsiaTheme="minorEastAsia"/>
          <w:lang w:val="en-US" w:eastAsia="zh-CN"/>
        </w:rPr>
        <w:t>形成一个基本测试单元（</w:t>
      </w:r>
      <w:r w:rsidRPr="003A50C8">
        <w:rPr>
          <w:rFonts w:eastAsiaTheme="minorEastAsia"/>
          <w:lang w:val="en-US" w:eastAsia="zh-CN"/>
        </w:rPr>
        <w:t>BTC</w:t>
      </w:r>
      <w:r w:rsidRPr="003A50C8">
        <w:rPr>
          <w:rFonts w:eastAsiaTheme="minorEastAsia"/>
          <w:lang w:val="en-US" w:eastAsia="zh-CN"/>
        </w:rPr>
        <w:t>）</w:t>
      </w:r>
      <w:r w:rsidRPr="003A50C8">
        <w:rPr>
          <w:rFonts w:eastAsiaTheme="minorEastAsia" w:hint="eastAsia"/>
          <w:lang w:val="en-US" w:eastAsia="zh-CN"/>
        </w:rPr>
        <w:t>。</w:t>
      </w:r>
    </w:p>
    <w:p w:rsidR="003A50C8" w:rsidRPr="003A50C8" w:rsidRDefault="003A50C8" w:rsidP="003A50C8">
      <w:pPr>
        <w:ind w:firstLineChars="200" w:firstLine="480"/>
        <w:rPr>
          <w:rFonts w:eastAsiaTheme="minorEastAsia"/>
          <w:lang w:val="en-US" w:eastAsia="zh-CN"/>
        </w:rPr>
      </w:pPr>
      <w:r w:rsidRPr="003A50C8">
        <w:rPr>
          <w:rFonts w:eastAsiaTheme="minorEastAsia"/>
          <w:lang w:val="en-US" w:eastAsia="zh-CN"/>
        </w:rPr>
        <w:t>BTC</w:t>
      </w:r>
      <w:r w:rsidRPr="003A50C8">
        <w:rPr>
          <w:rFonts w:eastAsiaTheme="minorEastAsia" w:hint="eastAsia"/>
          <w:lang w:val="en-US" w:eastAsia="zh-CN"/>
        </w:rPr>
        <w:t>中</w:t>
      </w:r>
      <w:r w:rsidRPr="003A50C8">
        <w:rPr>
          <w:rFonts w:eastAsiaTheme="minorEastAsia"/>
          <w:lang w:val="en-US" w:eastAsia="zh-CN"/>
        </w:rPr>
        <w:t>需要考虑的</w:t>
      </w:r>
      <w:r w:rsidRPr="003A50C8">
        <w:rPr>
          <w:rFonts w:eastAsiaTheme="minorEastAsia" w:hint="eastAsia"/>
          <w:lang w:val="en-US" w:eastAsia="zh-CN"/>
        </w:rPr>
        <w:t>源</w:t>
      </w:r>
      <w:r w:rsidRPr="003A50C8">
        <w:rPr>
          <w:rFonts w:eastAsiaTheme="minorEastAsia"/>
          <w:lang w:val="en-US" w:eastAsia="zh-CN"/>
        </w:rPr>
        <w:t>参考序列（</w:t>
      </w:r>
      <w:r w:rsidRPr="003A50C8">
        <w:rPr>
          <w:rFonts w:eastAsiaTheme="minorEastAsia"/>
          <w:lang w:val="en-US" w:eastAsia="zh-CN"/>
        </w:rPr>
        <w:t>SRC</w:t>
      </w:r>
      <w:r w:rsidRPr="003A50C8">
        <w:rPr>
          <w:rFonts w:eastAsiaTheme="minorEastAsia"/>
          <w:lang w:val="en-US" w:eastAsia="zh-CN"/>
        </w:rPr>
        <w:t>）</w:t>
      </w:r>
      <w:r w:rsidRPr="003A50C8">
        <w:rPr>
          <w:rFonts w:eastAsiaTheme="minorEastAsia" w:hint="eastAsia"/>
          <w:lang w:val="en-US" w:eastAsia="zh-CN"/>
        </w:rPr>
        <w:t>和经</w:t>
      </w:r>
      <w:r w:rsidRPr="003A50C8">
        <w:rPr>
          <w:rFonts w:eastAsiaTheme="minorEastAsia"/>
          <w:lang w:val="en-US" w:eastAsia="zh-CN"/>
        </w:rPr>
        <w:t>处理的视频序列（</w:t>
      </w:r>
      <w:r w:rsidRPr="003A50C8">
        <w:rPr>
          <w:rFonts w:eastAsiaTheme="minorEastAsia"/>
          <w:lang w:val="en-US" w:eastAsia="zh-CN"/>
        </w:rPr>
        <w:t>PVS</w:t>
      </w:r>
      <w:r w:rsidRPr="003A50C8">
        <w:rPr>
          <w:rFonts w:eastAsiaTheme="minorEastAsia"/>
          <w:lang w:val="en-US" w:eastAsia="zh-CN"/>
        </w:rPr>
        <w:t>）</w:t>
      </w:r>
      <w:r w:rsidRPr="003A50C8">
        <w:rPr>
          <w:rFonts w:eastAsiaTheme="minorEastAsia" w:hint="eastAsia"/>
          <w:lang w:val="en-US" w:eastAsia="zh-CN"/>
        </w:rPr>
        <w:t>剪辑应</w:t>
      </w:r>
      <w:r w:rsidRPr="003A50C8">
        <w:rPr>
          <w:rFonts w:eastAsiaTheme="minorEastAsia"/>
          <w:lang w:val="en-US" w:eastAsia="zh-CN"/>
        </w:rPr>
        <w:t>总与相</w:t>
      </w:r>
      <w:r w:rsidRPr="003A50C8">
        <w:rPr>
          <w:rFonts w:eastAsiaTheme="minorEastAsia" w:hint="eastAsia"/>
          <w:lang w:val="en-US" w:eastAsia="zh-CN"/>
        </w:rPr>
        <w:t>同</w:t>
      </w:r>
      <w:r w:rsidRPr="003A50C8">
        <w:rPr>
          <w:rFonts w:eastAsiaTheme="minorEastAsia"/>
          <w:lang w:val="en-US" w:eastAsia="zh-CN"/>
        </w:rPr>
        <w:t>的视频序列相关，这样专家们才有可能确定受测压缩算法提供的视频质量是否有改进。</w:t>
      </w:r>
    </w:p>
    <w:p w:rsidR="003A50C8" w:rsidRPr="003A50C8" w:rsidRDefault="003A50C8" w:rsidP="00F72D21">
      <w:pPr>
        <w:pStyle w:val="FigureNo"/>
        <w:rPr>
          <w:lang w:val="en-US" w:eastAsia="zh-CN"/>
        </w:rPr>
      </w:pPr>
      <w:r w:rsidRPr="003A50C8">
        <w:rPr>
          <w:lang w:val="en-US" w:eastAsia="zh-CN"/>
        </w:rPr>
        <w:t>图</w:t>
      </w:r>
      <w:r w:rsidRPr="003A50C8">
        <w:rPr>
          <w:lang w:val="en-US" w:eastAsia="zh-CN"/>
        </w:rPr>
        <w:t xml:space="preserve"> 1</w:t>
      </w:r>
    </w:p>
    <w:p w:rsidR="003A50C8" w:rsidRPr="003A50C8" w:rsidRDefault="003A50C8" w:rsidP="00F72D21">
      <w:pPr>
        <w:pStyle w:val="Figuretitle"/>
        <w:rPr>
          <w:lang w:val="en-US" w:eastAsia="zh-CN"/>
        </w:rPr>
      </w:pPr>
      <w:r w:rsidRPr="003A50C8">
        <w:rPr>
          <w:lang w:val="en-US" w:eastAsia="zh-CN"/>
        </w:rPr>
        <w:t>专家观看协议</w:t>
      </w:r>
      <w:r w:rsidRPr="003A50C8">
        <w:rPr>
          <w:rFonts w:hint="eastAsia"/>
          <w:lang w:val="en-US" w:eastAsia="zh-CN"/>
        </w:rPr>
        <w:t>中</w:t>
      </w:r>
      <w:r w:rsidRPr="003A50C8">
        <w:rPr>
          <w:lang w:val="en-US" w:eastAsia="zh-CN"/>
        </w:rPr>
        <w:t>基本测试单元</w:t>
      </w:r>
      <w:r w:rsidRPr="003A50C8">
        <w:rPr>
          <w:rFonts w:hint="eastAsia"/>
          <w:lang w:val="en-US" w:eastAsia="zh-CN"/>
        </w:rPr>
        <w:t>的时间轴</w:t>
      </w:r>
    </w:p>
    <w:p w:rsidR="003A50C8" w:rsidRPr="003A50C8" w:rsidRDefault="000A2ABB" w:rsidP="00F72D21">
      <w:pPr>
        <w:pStyle w:val="Figure"/>
      </w:pPr>
      <w:r w:rsidRPr="003A50C8">
        <w:object w:dxaOrig="5442" w:dyaOrig="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2pt;height:82pt" o:ole="">
            <v:imagedata r:id="rId15" o:title=""/>
          </v:shape>
          <o:OLEObject Type="Embed" ProgID="CorelDraw.Graphic.16" ShapeID="_x0000_i1039" DrawAspect="Content" ObjectID="_1554723394" r:id="rId16"/>
        </w:object>
      </w:r>
    </w:p>
    <w:p w:rsidR="003A50C8" w:rsidRPr="003A50C8" w:rsidRDefault="003A50C8" w:rsidP="003A50C8">
      <w:pPr>
        <w:ind w:firstLineChars="200" w:firstLine="480"/>
        <w:rPr>
          <w:rFonts w:eastAsiaTheme="minorEastAsia"/>
          <w:lang w:val="en-US" w:eastAsia="zh-CN"/>
        </w:rPr>
      </w:pPr>
      <w:r w:rsidRPr="003A50C8">
        <w:rPr>
          <w:rFonts w:eastAsiaTheme="minorEastAsia"/>
          <w:lang w:val="en-US" w:eastAsia="zh-CN"/>
        </w:rPr>
        <w:t>BTC</w:t>
      </w:r>
      <w:r w:rsidRPr="003A50C8">
        <w:rPr>
          <w:rFonts w:eastAsiaTheme="minorEastAsia" w:hint="eastAsia"/>
          <w:lang w:val="en-US" w:eastAsia="zh-CN"/>
        </w:rPr>
        <w:t>应</w:t>
      </w:r>
      <w:r w:rsidRPr="003A50C8">
        <w:rPr>
          <w:rFonts w:eastAsiaTheme="minorEastAsia"/>
          <w:lang w:val="en-US" w:eastAsia="zh-CN"/>
        </w:rPr>
        <w:t>按如下方式组织：</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屏幕</w:t>
      </w:r>
      <w:r w:rsidRPr="003A50C8">
        <w:rPr>
          <w:lang w:val="en-US" w:eastAsia="zh-CN"/>
        </w:rPr>
        <w:t>设置为中灰</w:t>
      </w:r>
      <w:r w:rsidRPr="003A50C8">
        <w:rPr>
          <w:lang w:val="en-US" w:eastAsia="zh-CN"/>
        </w:rPr>
        <w:t>0.5</w:t>
      </w:r>
      <w:r w:rsidRPr="003A50C8">
        <w:rPr>
          <w:rFonts w:hint="eastAsia"/>
          <w:lang w:val="en-US" w:eastAsia="zh-CN"/>
        </w:rPr>
        <w:t>秒</w:t>
      </w:r>
      <w:r w:rsidRPr="003A50C8">
        <w:rPr>
          <w:lang w:val="en-US" w:eastAsia="zh-CN"/>
        </w:rPr>
        <w:t>（</w:t>
      </w:r>
      <w:r w:rsidRPr="003A50C8">
        <w:rPr>
          <w:rFonts w:hint="eastAsia"/>
          <w:lang w:val="en-US" w:eastAsia="zh-CN"/>
        </w:rPr>
        <w:t>亮度</w:t>
      </w:r>
      <w:r w:rsidRPr="003A50C8">
        <w:rPr>
          <w:lang w:val="en-US" w:eastAsia="zh-CN"/>
        </w:rPr>
        <w:t>表的中间值）；</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004545E9" w:rsidRPr="003A50C8">
        <w:rPr>
          <w:lang w:val="en-US" w:eastAsia="zh-CN"/>
        </w:rPr>
        <w:t>未压缩</w:t>
      </w:r>
      <w:r w:rsidRPr="003A50C8">
        <w:rPr>
          <w:rFonts w:hint="eastAsia"/>
          <w:lang w:val="en-US" w:eastAsia="zh-CN"/>
        </w:rPr>
        <w:t>基准</w:t>
      </w:r>
      <w:r w:rsidRPr="003A50C8">
        <w:rPr>
          <w:lang w:val="en-US" w:eastAsia="zh-CN"/>
        </w:rPr>
        <w:t>视频剪辑呈现</w:t>
      </w:r>
      <w:r w:rsidRPr="003A50C8">
        <w:rPr>
          <w:lang w:val="en-US" w:eastAsia="zh-CN"/>
        </w:rPr>
        <w:t>10</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在</w:t>
      </w:r>
      <w:r w:rsidRPr="003A50C8">
        <w:rPr>
          <w:lang w:val="en-US" w:eastAsia="zh-CN"/>
        </w:rPr>
        <w:t>中灰背景下显示消息</w:t>
      </w:r>
      <w:r w:rsidRPr="003A50C8">
        <w:rPr>
          <w:rFonts w:ascii="SimSun" w:hAnsi="SimSun"/>
          <w:lang w:val="en-US" w:eastAsia="zh-CN"/>
        </w:rPr>
        <w:t>“</w:t>
      </w:r>
      <w:r w:rsidRPr="003A50C8">
        <w:rPr>
          <w:lang w:val="en-US" w:eastAsia="zh-CN"/>
        </w:rPr>
        <w:t>A</w:t>
      </w:r>
      <w:r w:rsidRPr="003A50C8">
        <w:rPr>
          <w:rFonts w:ascii="SimSun" w:hAnsi="SimSun"/>
          <w:lang w:val="en-US" w:eastAsia="zh-CN"/>
        </w:rPr>
        <w:t>”</w:t>
      </w:r>
      <w:r w:rsidRPr="003A50C8">
        <w:rPr>
          <w:rFonts w:hint="eastAsia"/>
          <w:lang w:val="en-US" w:eastAsia="zh-CN"/>
        </w:rPr>
        <w:t>（</w:t>
      </w:r>
      <w:r w:rsidRPr="003A50C8">
        <w:rPr>
          <w:lang w:val="en-US" w:eastAsia="zh-CN"/>
        </w:rPr>
        <w:t>第一个要评估的视频）</w:t>
      </w:r>
      <w:r w:rsidRPr="003A50C8">
        <w:rPr>
          <w:lang w:val="en-US" w:eastAsia="zh-CN"/>
        </w:rPr>
        <w:t>0.5</w:t>
      </w:r>
      <w:r w:rsidRPr="003A50C8">
        <w:rPr>
          <w:rFonts w:hint="eastAsia"/>
          <w:lang w:val="en-US" w:eastAsia="zh-CN"/>
        </w:rPr>
        <w:t>秒</w:t>
      </w:r>
      <w:r w:rsidRPr="003A50C8">
        <w:rPr>
          <w:lang w:val="en-US" w:eastAsia="zh-CN"/>
        </w:rPr>
        <w:t>；</w:t>
      </w:r>
      <w:r w:rsidRPr="003A50C8">
        <w:rPr>
          <w:lang w:val="en-US" w:eastAsia="zh-CN"/>
        </w:rPr>
        <w:t xml:space="preserve"> </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呈现</w:t>
      </w:r>
      <w:r w:rsidRPr="003A50C8">
        <w:rPr>
          <w:lang w:val="en-US" w:eastAsia="zh-CN"/>
        </w:rPr>
        <w:t>受损版本视频剪辑</w:t>
      </w:r>
      <w:r w:rsidRPr="003A50C8">
        <w:rPr>
          <w:lang w:val="en-US" w:eastAsia="zh-CN"/>
        </w:rPr>
        <w:t>10</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在</w:t>
      </w:r>
      <w:r w:rsidRPr="003A50C8">
        <w:rPr>
          <w:lang w:val="en-US" w:eastAsia="zh-CN"/>
        </w:rPr>
        <w:t>中灰背景下显示消息</w:t>
      </w:r>
      <w:r w:rsidRPr="003A50C8">
        <w:rPr>
          <w:rFonts w:ascii="SimSun" w:hAnsi="SimSun"/>
          <w:lang w:val="en-US" w:eastAsia="zh-CN"/>
        </w:rPr>
        <w:t>“</w:t>
      </w:r>
      <w:r w:rsidRPr="003A50C8">
        <w:rPr>
          <w:lang w:val="en-US" w:eastAsia="zh-CN"/>
        </w:rPr>
        <w:t>B</w:t>
      </w:r>
      <w:r w:rsidRPr="003A50C8">
        <w:rPr>
          <w:rFonts w:ascii="SimSun" w:hAnsi="SimSun"/>
          <w:lang w:val="en-US" w:eastAsia="zh-CN"/>
        </w:rPr>
        <w:t>”</w:t>
      </w:r>
      <w:r w:rsidRPr="003A50C8">
        <w:rPr>
          <w:rFonts w:hint="eastAsia"/>
          <w:lang w:val="en-US" w:eastAsia="zh-CN"/>
        </w:rPr>
        <w:t>（</w:t>
      </w:r>
      <w:r w:rsidRPr="003A50C8">
        <w:rPr>
          <w:lang w:val="en-US" w:eastAsia="zh-CN"/>
        </w:rPr>
        <w:t>第</w:t>
      </w:r>
      <w:r w:rsidRPr="003A50C8">
        <w:rPr>
          <w:rFonts w:hint="eastAsia"/>
          <w:lang w:val="en-US" w:eastAsia="zh-CN"/>
        </w:rPr>
        <w:t>二</w:t>
      </w:r>
      <w:r w:rsidRPr="003A50C8">
        <w:rPr>
          <w:lang w:val="en-US" w:eastAsia="zh-CN"/>
        </w:rPr>
        <w:t>个要评估的视频）</w:t>
      </w:r>
      <w:r w:rsidRPr="003A50C8">
        <w:rPr>
          <w:lang w:val="en-US" w:eastAsia="zh-CN"/>
        </w:rPr>
        <w:t>0.5</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呈现</w:t>
      </w:r>
      <w:r w:rsidRPr="003A50C8">
        <w:rPr>
          <w:lang w:val="en-US" w:eastAsia="zh-CN"/>
        </w:rPr>
        <w:t>受损版本视频剪辑</w:t>
      </w:r>
      <w:r w:rsidRPr="003A50C8">
        <w:rPr>
          <w:lang w:val="en-US" w:eastAsia="zh-CN"/>
        </w:rPr>
        <w:t>10</w:t>
      </w:r>
      <w:r w:rsidRPr="003A50C8">
        <w:rPr>
          <w:rFonts w:hint="eastAsia"/>
          <w:lang w:val="en-US" w:eastAsia="zh-CN"/>
        </w:rPr>
        <w:t>秒</w:t>
      </w:r>
      <w:r w:rsidRPr="003A50C8">
        <w:rPr>
          <w:lang w:val="en-US" w:eastAsia="zh-CN"/>
        </w:rPr>
        <w:t>；</w:t>
      </w:r>
    </w:p>
    <w:p w:rsidR="003A50C8" w:rsidRPr="003A50C8" w:rsidRDefault="003A50C8" w:rsidP="00EA7D4D">
      <w:pPr>
        <w:pStyle w:val="enumlev1"/>
        <w:rPr>
          <w:lang w:val="en-US" w:eastAsia="zh-CN"/>
        </w:rPr>
      </w:pPr>
      <w:r w:rsidRPr="003A50C8">
        <w:rPr>
          <w:lang w:val="en-US" w:eastAsia="zh-CN"/>
        </w:rPr>
        <w:t>−</w:t>
      </w:r>
      <w:r w:rsidRPr="003A50C8">
        <w:rPr>
          <w:lang w:val="en-US" w:eastAsia="zh-CN"/>
        </w:rPr>
        <w:tab/>
      </w:r>
      <w:r w:rsidRPr="003A50C8">
        <w:rPr>
          <w:rFonts w:hint="eastAsia"/>
          <w:lang w:val="en-US" w:eastAsia="zh-CN"/>
        </w:rPr>
        <w:t>显示</w:t>
      </w:r>
      <w:r w:rsidRPr="003A50C8">
        <w:rPr>
          <w:lang w:val="en-US" w:eastAsia="zh-CN"/>
        </w:rPr>
        <w:t>请观看者表述其意见的消息</w:t>
      </w:r>
      <w:r w:rsidRPr="003A50C8">
        <w:rPr>
          <w:lang w:val="en-US" w:eastAsia="zh-CN"/>
        </w:rPr>
        <w:t>5</w:t>
      </w:r>
      <w:r w:rsidRPr="003A50C8">
        <w:rPr>
          <w:rFonts w:hint="eastAsia"/>
          <w:lang w:val="en-US" w:eastAsia="zh-CN"/>
        </w:rPr>
        <w:t>秒。</w:t>
      </w:r>
    </w:p>
    <w:p w:rsidR="003A50C8" w:rsidRPr="003A50C8" w:rsidRDefault="003A50C8" w:rsidP="003A50C8">
      <w:pPr>
        <w:ind w:firstLineChars="200" w:firstLine="480"/>
        <w:rPr>
          <w:rFonts w:eastAsiaTheme="minorEastAsia"/>
          <w:lang w:val="en-US" w:eastAsia="zh-CN"/>
        </w:rPr>
      </w:pPr>
      <w:r w:rsidRPr="003A50C8">
        <w:rPr>
          <w:rFonts w:ascii="SimSun" w:hAnsi="SimSun"/>
          <w:lang w:val="en-US" w:eastAsia="zh-CN"/>
        </w:rPr>
        <w:t>“</w:t>
      </w:r>
      <w:r w:rsidRPr="003A50C8">
        <w:rPr>
          <w:rFonts w:eastAsiaTheme="minorEastAsia"/>
          <w:lang w:val="en-US" w:eastAsia="zh-CN"/>
        </w:rPr>
        <w:t>Vote</w:t>
      </w:r>
      <w:r w:rsidRPr="003A50C8">
        <w:rPr>
          <w:rFonts w:ascii="SimSun" w:hAnsi="SimSun"/>
          <w:lang w:val="en-US" w:eastAsia="zh-CN"/>
        </w:rPr>
        <w:t>”</w:t>
      </w:r>
      <w:r w:rsidRPr="003A50C8">
        <w:rPr>
          <w:rFonts w:eastAsiaTheme="minorEastAsia" w:hint="eastAsia"/>
          <w:lang w:val="en-US" w:eastAsia="zh-CN"/>
        </w:rPr>
        <w:t>消息</w:t>
      </w:r>
      <w:r w:rsidRPr="003A50C8">
        <w:rPr>
          <w:rFonts w:eastAsiaTheme="minorEastAsia"/>
          <w:lang w:val="en-US" w:eastAsia="zh-CN"/>
        </w:rPr>
        <w:t>后应紧跟一个数字，为得分表同步提供帮助。</w:t>
      </w:r>
    </w:p>
    <w:p w:rsidR="003A50C8" w:rsidRPr="003A50C8" w:rsidRDefault="003A50C8" w:rsidP="00EA7D4D">
      <w:pPr>
        <w:pStyle w:val="Heading2"/>
        <w:rPr>
          <w:lang w:val="en-US" w:eastAsia="zh-CN"/>
        </w:rPr>
      </w:pPr>
      <w:r w:rsidRPr="003A50C8">
        <w:rPr>
          <w:lang w:val="en-US" w:eastAsia="zh-CN"/>
        </w:rPr>
        <w:t>3.1</w:t>
      </w:r>
      <w:r w:rsidRPr="003A50C8">
        <w:rPr>
          <w:lang w:val="en-US" w:eastAsia="zh-CN"/>
        </w:rPr>
        <w:tab/>
      </w:r>
      <w:r w:rsidRPr="003A50C8">
        <w:rPr>
          <w:rFonts w:hint="eastAsia"/>
          <w:lang w:val="en-US" w:eastAsia="zh-CN"/>
        </w:rPr>
        <w:t>得</w:t>
      </w:r>
      <w:r w:rsidRPr="003A50C8">
        <w:rPr>
          <w:lang w:val="en-US" w:eastAsia="zh-CN"/>
        </w:rPr>
        <w:t>分表和评</w:t>
      </w:r>
      <w:r w:rsidRPr="003A50C8">
        <w:rPr>
          <w:rFonts w:hint="eastAsia"/>
          <w:lang w:val="en-US" w:eastAsia="zh-CN"/>
        </w:rPr>
        <w:t>级</w:t>
      </w:r>
    </w:p>
    <w:p w:rsidR="003A50C8" w:rsidRPr="003A50C8" w:rsidRDefault="003A50C8" w:rsidP="004545E9">
      <w:pPr>
        <w:ind w:firstLineChars="200" w:firstLine="480"/>
        <w:rPr>
          <w:rFonts w:eastAsiaTheme="minorEastAsia"/>
          <w:lang w:val="en-US" w:eastAsia="zh-CN"/>
        </w:rPr>
      </w:pPr>
      <w:r w:rsidRPr="003A50C8">
        <w:rPr>
          <w:rFonts w:eastAsiaTheme="minorEastAsia" w:hint="eastAsia"/>
          <w:lang w:val="en-US" w:eastAsia="zh-CN"/>
        </w:rPr>
        <w:t>如</w:t>
      </w:r>
      <w:r w:rsidRPr="003A50C8">
        <w:rPr>
          <w:rFonts w:eastAsiaTheme="minorEastAsia"/>
          <w:lang w:val="en-US" w:eastAsia="zh-CN"/>
        </w:rPr>
        <w:t>图</w:t>
      </w:r>
      <w:r w:rsidRPr="003A50C8">
        <w:rPr>
          <w:rFonts w:eastAsiaTheme="minorEastAsia" w:hint="eastAsia"/>
          <w:lang w:val="en-US" w:eastAsia="zh-CN"/>
        </w:rPr>
        <w:t>1</w:t>
      </w:r>
      <w:r w:rsidRPr="003A50C8">
        <w:rPr>
          <w:rFonts w:eastAsiaTheme="minorEastAsia" w:hint="eastAsia"/>
          <w:lang w:val="en-US" w:eastAsia="zh-CN"/>
        </w:rPr>
        <w:t>所</w:t>
      </w:r>
      <w:r w:rsidRPr="003A50C8">
        <w:rPr>
          <w:rFonts w:eastAsiaTheme="minorEastAsia"/>
          <w:lang w:val="en-US" w:eastAsia="zh-CN"/>
        </w:rPr>
        <w:t>示，视频剪辑呈现的安</w:t>
      </w:r>
      <w:r w:rsidR="004545E9">
        <w:rPr>
          <w:rFonts w:eastAsiaTheme="minorEastAsia" w:hint="eastAsia"/>
          <w:lang w:val="en-US" w:eastAsia="zh-CN"/>
        </w:rPr>
        <w:t>排</w:t>
      </w:r>
      <w:r w:rsidRPr="003A50C8">
        <w:rPr>
          <w:rFonts w:eastAsiaTheme="minorEastAsia"/>
          <w:lang w:val="en-US" w:eastAsia="zh-CN"/>
        </w:rPr>
        <w:t>应将未受损</w:t>
      </w:r>
      <w:r w:rsidRPr="003A50C8">
        <w:rPr>
          <w:rFonts w:eastAsiaTheme="minorEastAsia" w:hint="eastAsia"/>
          <w:lang w:val="en-US" w:eastAsia="zh-CN"/>
        </w:rPr>
        <w:t>基准</w:t>
      </w:r>
      <w:r w:rsidRPr="003A50C8">
        <w:rPr>
          <w:rFonts w:eastAsiaTheme="minorEastAsia"/>
          <w:lang w:val="en-US" w:eastAsia="zh-CN"/>
        </w:rPr>
        <w:t>（</w:t>
      </w:r>
      <w:r w:rsidRPr="003A50C8">
        <w:rPr>
          <w:rFonts w:eastAsiaTheme="minorEastAsia"/>
          <w:lang w:val="en-US" w:eastAsia="zh-CN"/>
        </w:rPr>
        <w:t>SRC</w:t>
      </w:r>
      <w:r w:rsidRPr="003A50C8">
        <w:rPr>
          <w:rFonts w:eastAsiaTheme="minorEastAsia"/>
          <w:lang w:val="en-US" w:eastAsia="zh-CN"/>
        </w:rPr>
        <w:t>）</w:t>
      </w:r>
      <w:r w:rsidRPr="003A50C8">
        <w:rPr>
          <w:rFonts w:eastAsiaTheme="minorEastAsia" w:hint="eastAsia"/>
          <w:lang w:val="en-US" w:eastAsia="zh-CN"/>
        </w:rPr>
        <w:t>置于</w:t>
      </w:r>
      <w:r w:rsidRPr="003A50C8">
        <w:rPr>
          <w:rFonts w:eastAsiaTheme="minorEastAsia"/>
          <w:lang w:val="en-US" w:eastAsia="zh-CN"/>
        </w:rPr>
        <w:t>最前端，接下来再安排两个受损</w:t>
      </w:r>
      <w:r w:rsidRPr="003A50C8">
        <w:rPr>
          <w:rFonts w:eastAsiaTheme="minorEastAsia" w:hint="eastAsia"/>
          <w:lang w:val="en-US" w:eastAsia="zh-CN"/>
        </w:rPr>
        <w:t>视频</w:t>
      </w:r>
      <w:r w:rsidRPr="003A50C8">
        <w:rPr>
          <w:rFonts w:eastAsiaTheme="minorEastAsia"/>
          <w:lang w:val="en-US" w:eastAsia="zh-CN"/>
        </w:rPr>
        <w:t>序列（</w:t>
      </w:r>
      <w:r w:rsidRPr="003A50C8">
        <w:rPr>
          <w:rFonts w:eastAsiaTheme="minorEastAsia"/>
          <w:lang w:val="en-US" w:eastAsia="zh-CN"/>
        </w:rPr>
        <w:t>PVS</w:t>
      </w:r>
      <w:r w:rsidRPr="003A50C8">
        <w:rPr>
          <w:rFonts w:eastAsiaTheme="minorEastAsia"/>
          <w:lang w:val="en-US" w:eastAsia="zh-CN"/>
        </w:rPr>
        <w:t>）</w:t>
      </w:r>
      <w:r w:rsidRPr="003A50C8">
        <w:rPr>
          <w:rFonts w:eastAsiaTheme="minorEastAsia" w:hint="eastAsia"/>
          <w:lang w:val="en-US" w:eastAsia="zh-CN"/>
        </w:rPr>
        <w:t>。对</w:t>
      </w:r>
      <w:r w:rsidRPr="003A50C8">
        <w:rPr>
          <w:rFonts w:eastAsiaTheme="minorEastAsia"/>
          <w:lang w:val="en-US" w:eastAsia="zh-CN"/>
        </w:rPr>
        <w:t>各</w:t>
      </w:r>
      <w:r w:rsidRPr="003A50C8">
        <w:rPr>
          <w:rFonts w:eastAsiaTheme="minorEastAsia" w:hint="eastAsia"/>
          <w:lang w:val="en-US" w:eastAsia="zh-CN"/>
        </w:rPr>
        <w:t>BTC</w:t>
      </w:r>
      <w:r w:rsidRPr="003A50C8">
        <w:rPr>
          <w:rFonts w:eastAsiaTheme="minorEastAsia" w:hint="eastAsia"/>
          <w:lang w:val="en-US" w:eastAsia="zh-CN"/>
        </w:rPr>
        <w:t>而言</w:t>
      </w:r>
      <w:r w:rsidRPr="003A50C8">
        <w:rPr>
          <w:rFonts w:eastAsiaTheme="minorEastAsia"/>
          <w:lang w:val="en-US" w:eastAsia="zh-CN"/>
        </w:rPr>
        <w:t>，</w:t>
      </w:r>
      <w:r w:rsidRPr="003A50C8">
        <w:rPr>
          <w:rFonts w:eastAsiaTheme="minorEastAsia"/>
          <w:lang w:val="en-US" w:eastAsia="zh-CN"/>
        </w:rPr>
        <w:t>PVS</w:t>
      </w:r>
      <w:r w:rsidRPr="003A50C8">
        <w:rPr>
          <w:rFonts w:eastAsiaTheme="minorEastAsia" w:hint="eastAsia"/>
          <w:lang w:val="en-US" w:eastAsia="zh-CN"/>
        </w:rPr>
        <w:t>的</w:t>
      </w:r>
      <w:r w:rsidRPr="003A50C8">
        <w:rPr>
          <w:rFonts w:eastAsiaTheme="minorEastAsia"/>
          <w:lang w:val="en-US" w:eastAsia="zh-CN"/>
        </w:rPr>
        <w:t>呈现顺序应</w:t>
      </w:r>
      <w:r w:rsidRPr="003A50C8">
        <w:rPr>
          <w:rFonts w:eastAsiaTheme="minorEastAsia" w:hint="eastAsia"/>
          <w:lang w:val="en-US" w:eastAsia="zh-CN"/>
        </w:rPr>
        <w:t>随机</w:t>
      </w:r>
      <w:r w:rsidRPr="003A50C8">
        <w:rPr>
          <w:rFonts w:eastAsiaTheme="minorEastAsia"/>
          <w:lang w:val="en-US" w:eastAsia="zh-CN"/>
        </w:rPr>
        <w:t>变化且观看者不应了解呈现的顺序。</w:t>
      </w:r>
    </w:p>
    <w:p w:rsidR="003A50C8" w:rsidRPr="003A50C8" w:rsidRDefault="003A50C8" w:rsidP="00F72D21">
      <w:pPr>
        <w:pStyle w:val="FigureNo"/>
        <w:rPr>
          <w:lang w:val="en-US" w:eastAsia="zh-CN"/>
        </w:rPr>
      </w:pPr>
      <w:r w:rsidRPr="003A50C8">
        <w:rPr>
          <w:lang w:val="en-US" w:eastAsia="zh-CN"/>
        </w:rPr>
        <w:lastRenderedPageBreak/>
        <w:t>图</w:t>
      </w:r>
      <w:r w:rsidRPr="003A50C8">
        <w:rPr>
          <w:lang w:val="en-US" w:eastAsia="zh-CN"/>
        </w:rPr>
        <w:t xml:space="preserve"> 2</w:t>
      </w:r>
    </w:p>
    <w:p w:rsidR="003A50C8" w:rsidRPr="003A50C8" w:rsidRDefault="004545E9" w:rsidP="00F72D21">
      <w:pPr>
        <w:pStyle w:val="Figuretitle"/>
        <w:rPr>
          <w:lang w:val="en-US" w:eastAsia="zh-CN"/>
        </w:rPr>
      </w:pPr>
      <w:r>
        <w:rPr>
          <w:caps/>
          <w:noProof/>
          <w:lang w:val="en-GB" w:eastAsia="zh-CN"/>
        </w:rPr>
        <mc:AlternateContent>
          <mc:Choice Requires="wps">
            <w:drawing>
              <wp:anchor distT="0" distB="0" distL="114300" distR="114300" simplePos="0" relativeHeight="251667456" behindDoc="0" locked="0" layoutInCell="1" allowOverlap="1" wp14:anchorId="16DFED58" wp14:editId="27A100CB">
                <wp:simplePos x="0" y="0"/>
                <wp:positionH relativeFrom="column">
                  <wp:posOffset>2684417</wp:posOffset>
                </wp:positionH>
                <wp:positionV relativeFrom="paragraph">
                  <wp:posOffset>215265</wp:posOffset>
                </wp:positionV>
                <wp:extent cx="742950" cy="187779"/>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742950" cy="187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45E9" w:rsidRPr="003A50C8" w:rsidRDefault="004545E9" w:rsidP="004545E9">
                            <w:pPr>
                              <w:spacing w:before="0"/>
                              <w:jc w:val="center"/>
                              <w:rPr>
                                <w:sz w:val="18"/>
                                <w:szCs w:val="14"/>
                                <w:lang w:eastAsia="zh-CN"/>
                              </w:rPr>
                            </w:pPr>
                            <w:r>
                              <w:rPr>
                                <w:rFonts w:hint="eastAsia"/>
                                <w:sz w:val="18"/>
                                <w:szCs w:val="14"/>
                                <w:lang w:eastAsia="zh-CN"/>
                              </w:rPr>
                              <w:t>测试</w:t>
                            </w:r>
                            <w:r>
                              <w:rPr>
                                <w:rFonts w:hint="eastAsia"/>
                                <w:sz w:val="18"/>
                                <w:szCs w:val="14"/>
                                <w:lang w:eastAsia="zh-C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FED58" id="Text Box 30" o:spid="_x0000_s1030" type="#_x0000_t202" style="position:absolute;left:0;text-align:left;margin-left:211.35pt;margin-top:16.95pt;width:58.5pt;height:1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" fillcolor="white [3201]" stroked="f" strokeweight=".5pt">
                <v:textbox inset="0,0,0,0">
                  <w:txbxContent>
                    <w:p w:rsidR="004545E9" w:rsidRPr="003A50C8" w:rsidRDefault="004545E9" w:rsidP="004545E9">
                      <w:pPr>
                        <w:spacing w:before="0"/>
                        <w:jc w:val="center"/>
                        <w:rPr>
                          <w:sz w:val="18"/>
                          <w:szCs w:val="14"/>
                          <w:lang w:eastAsia="zh-CN"/>
                        </w:rPr>
                      </w:pPr>
                      <w:r>
                        <w:rPr>
                          <w:rFonts w:hint="eastAsia"/>
                          <w:sz w:val="18"/>
                          <w:szCs w:val="14"/>
                          <w:lang w:eastAsia="zh-CN"/>
                        </w:rPr>
                        <w:t>测试</w:t>
                      </w:r>
                      <w:r>
                        <w:rPr>
                          <w:rFonts w:hint="eastAsia"/>
                          <w:sz w:val="18"/>
                          <w:szCs w:val="14"/>
                          <w:lang w:eastAsia="zh-CN"/>
                        </w:rPr>
                        <w:t>1</w:t>
                      </w:r>
                    </w:p>
                  </w:txbxContent>
                </v:textbox>
              </v:shape>
            </w:pict>
          </mc:Fallback>
        </mc:AlternateContent>
      </w:r>
      <w:r w:rsidR="003A50C8" w:rsidRPr="003A50C8">
        <w:rPr>
          <w:lang w:val="en-US" w:eastAsia="zh-CN"/>
        </w:rPr>
        <w:t>24-BTC</w:t>
      </w:r>
      <w:r w:rsidR="003A50C8" w:rsidRPr="003A50C8">
        <w:rPr>
          <w:rFonts w:hint="eastAsia"/>
          <w:lang w:val="en-US" w:eastAsia="zh-CN"/>
        </w:rPr>
        <w:t>专家</w:t>
      </w:r>
      <w:r w:rsidR="003A50C8" w:rsidRPr="003A50C8">
        <w:rPr>
          <w:lang w:val="en-US" w:eastAsia="zh-CN"/>
        </w:rPr>
        <w:t>观看测试的得分表示例</w:t>
      </w:r>
    </w:p>
    <w:p w:rsidR="003A50C8" w:rsidRPr="003A50C8" w:rsidRDefault="004545E9" w:rsidP="00F72D21">
      <w:pPr>
        <w:pStyle w:val="Figure"/>
      </w:pPr>
      <w:r>
        <w:rPr>
          <w:noProof/>
          <w:lang w:val="en-GB" w:eastAsia="zh-CN"/>
        </w:rPr>
        <mc:AlternateContent>
          <mc:Choice Requires="wps">
            <w:drawing>
              <wp:anchor distT="0" distB="0" distL="114300" distR="114300" simplePos="0" relativeHeight="251669504" behindDoc="0" locked="0" layoutInCell="1" allowOverlap="1" wp14:anchorId="404EF74E" wp14:editId="30723824">
                <wp:simplePos x="0" y="0"/>
                <wp:positionH relativeFrom="column">
                  <wp:posOffset>2096589</wp:posOffset>
                </wp:positionH>
                <wp:positionV relativeFrom="paragraph">
                  <wp:posOffset>2300968</wp:posOffset>
                </wp:positionV>
                <wp:extent cx="530225" cy="195943"/>
                <wp:effectExtent l="0" t="0" r="3175" b="0"/>
                <wp:wrapNone/>
                <wp:docPr id="31" name="Text Box 31"/>
                <wp:cNvGraphicFramePr/>
                <a:graphic xmlns:a="http://schemas.openxmlformats.org/drawingml/2006/main">
                  <a:graphicData uri="http://schemas.microsoft.com/office/word/2010/wordprocessingShape">
                    <wps:wsp>
                      <wps:cNvSpPr txBox="1"/>
                      <wps:spPr>
                        <a:xfrm>
                          <a:off x="0" y="0"/>
                          <a:ext cx="530225"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45E9" w:rsidRPr="003A50C8" w:rsidRDefault="004545E9" w:rsidP="004545E9">
                            <w:pPr>
                              <w:spacing w:before="0"/>
                              <w:jc w:val="center"/>
                              <w:rPr>
                                <w:sz w:val="18"/>
                                <w:szCs w:val="14"/>
                                <w:lang w:eastAsia="zh-CN"/>
                              </w:rPr>
                            </w:pPr>
                            <w:r>
                              <w:rPr>
                                <w:rFonts w:hint="eastAsia"/>
                                <w:sz w:val="18"/>
                                <w:szCs w:val="14"/>
                                <w:lang w:eastAsia="zh-CN"/>
                              </w:rPr>
                              <w:t>座位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F74E" id="Text Box 31" o:spid="_x0000_s1031" type="#_x0000_t202" style="position:absolute;left:0;text-align:left;margin-left:165.1pt;margin-top:181.2pt;width:41.75pt;height: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" fillcolor="white [3201]" stroked="f" strokeweight=".5pt">
                <v:textbox inset="0,0,0,0">
                  <w:txbxContent>
                    <w:p w:rsidR="004545E9" w:rsidRPr="003A50C8" w:rsidRDefault="004545E9" w:rsidP="004545E9">
                      <w:pPr>
                        <w:spacing w:before="0"/>
                        <w:jc w:val="center"/>
                        <w:rPr>
                          <w:sz w:val="18"/>
                          <w:szCs w:val="14"/>
                          <w:lang w:eastAsia="zh-CN"/>
                        </w:rPr>
                      </w:pPr>
                      <w:r>
                        <w:rPr>
                          <w:rFonts w:hint="eastAsia"/>
                          <w:sz w:val="18"/>
                          <w:szCs w:val="14"/>
                          <w:lang w:eastAsia="zh-CN"/>
                        </w:rPr>
                        <w:t>座位</w:t>
                      </w:r>
                    </w:p>
                  </w:txbxContent>
                </v:textbox>
              </v:shape>
            </w:pict>
          </mc:Fallback>
        </mc:AlternateContent>
      </w:r>
      <w:r>
        <w:rPr>
          <w:noProof/>
          <w:lang w:val="en-GB" w:eastAsia="zh-CN"/>
        </w:rPr>
        <mc:AlternateContent>
          <mc:Choice Requires="wps">
            <w:drawing>
              <wp:anchor distT="0" distB="0" distL="114300" distR="114300" simplePos="0" relativeHeight="251671552" behindDoc="0" locked="0" layoutInCell="1" allowOverlap="1" wp14:anchorId="44135D1B" wp14:editId="35E7B04C">
                <wp:simplePos x="0" y="0"/>
                <wp:positionH relativeFrom="column">
                  <wp:posOffset>3424192</wp:posOffset>
                </wp:positionH>
                <wp:positionV relativeFrom="paragraph">
                  <wp:posOffset>2346869</wp:posOffset>
                </wp:positionV>
                <wp:extent cx="530678" cy="1714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530678"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45E9" w:rsidRPr="003A50C8" w:rsidRDefault="004545E9" w:rsidP="004545E9">
                            <w:pPr>
                              <w:spacing w:before="0"/>
                              <w:jc w:val="center"/>
                              <w:rPr>
                                <w:sz w:val="18"/>
                                <w:szCs w:val="14"/>
                                <w:lang w:eastAsia="zh-CN"/>
                              </w:rPr>
                            </w:pPr>
                            <w:r>
                              <w:rPr>
                                <w:rFonts w:hint="eastAsia"/>
                                <w:sz w:val="18"/>
                                <w:szCs w:val="14"/>
                                <w:lang w:eastAsia="zh-CN"/>
                              </w:rPr>
                              <w:t>主体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5D1B" id="Text Box 32" o:spid="_x0000_s1032" type="#_x0000_t202" style="position:absolute;left:0;text-align:left;margin-left:269.6pt;margin-top:184.8pt;width:41.8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" fillcolor="white [3201]" stroked="f" strokeweight=".5pt">
                <v:textbox inset="0,0,0,0">
                  <w:txbxContent>
                    <w:p w:rsidR="004545E9" w:rsidRPr="003A50C8" w:rsidRDefault="004545E9" w:rsidP="004545E9">
                      <w:pPr>
                        <w:spacing w:before="0"/>
                        <w:jc w:val="center"/>
                        <w:rPr>
                          <w:sz w:val="18"/>
                          <w:szCs w:val="14"/>
                          <w:lang w:eastAsia="zh-CN"/>
                        </w:rPr>
                      </w:pPr>
                      <w:r>
                        <w:rPr>
                          <w:rFonts w:hint="eastAsia"/>
                          <w:sz w:val="18"/>
                          <w:szCs w:val="14"/>
                          <w:lang w:eastAsia="zh-CN"/>
                        </w:rPr>
                        <w:t>主体</w:t>
                      </w:r>
                    </w:p>
                  </w:txbxContent>
                </v:textbox>
              </v:shape>
            </w:pict>
          </mc:Fallback>
        </mc:AlternateContent>
      </w:r>
      <w:bookmarkStart w:id="14" w:name="OLE_LINK7"/>
      <w:bookmarkStart w:id="15" w:name="OLE_LINK8"/>
      <w:r w:rsidR="003A50C8" w:rsidRPr="003A50C8">
        <w:object w:dxaOrig="1971" w:dyaOrig="2819">
          <v:shape id="_x0000_i1026" type="#_x0000_t75" style="width:160.65pt;height:230pt" o:ole="">
            <v:imagedata r:id="rId17" o:title=""/>
          </v:shape>
          <o:OLEObject Type="Embed" ProgID="CorelDraw.Graphic.16" ShapeID="_x0000_i1026" DrawAspect="Content" ObjectID="_1554723395" r:id="rId18"/>
        </w:object>
      </w:r>
      <w:bookmarkEnd w:id="14"/>
      <w:bookmarkEnd w:id="15"/>
    </w:p>
    <w:p w:rsidR="003A50C8" w:rsidRPr="003A50C8" w:rsidRDefault="003A50C8" w:rsidP="003A50C8">
      <w:pPr>
        <w:ind w:firstLineChars="200" w:firstLine="480"/>
        <w:rPr>
          <w:rFonts w:eastAsiaTheme="minorEastAsia"/>
          <w:lang w:eastAsia="zh-CN"/>
        </w:rPr>
      </w:pPr>
      <w:r w:rsidRPr="003A50C8">
        <w:rPr>
          <w:rFonts w:eastAsiaTheme="minorEastAsia" w:hint="eastAsia"/>
          <w:lang w:val="en-US" w:eastAsia="zh-CN"/>
        </w:rPr>
        <w:t>评分</w:t>
      </w:r>
      <w:r w:rsidRPr="003A50C8">
        <w:rPr>
          <w:rFonts w:eastAsiaTheme="minorEastAsia"/>
          <w:lang w:val="en-US" w:eastAsia="zh-CN"/>
        </w:rPr>
        <w:t>使用</w:t>
      </w:r>
      <w:r w:rsidRPr="003A50C8">
        <w:rPr>
          <w:rFonts w:eastAsiaTheme="minorEastAsia"/>
          <w:lang w:eastAsia="zh-CN"/>
        </w:rPr>
        <w:t>11</w:t>
      </w:r>
      <w:r w:rsidRPr="003A50C8">
        <w:rPr>
          <w:rFonts w:eastAsiaTheme="minorEastAsia" w:hint="eastAsia"/>
          <w:lang w:val="en-US" w:eastAsia="zh-CN"/>
        </w:rPr>
        <w:t>级</w:t>
      </w:r>
      <w:r w:rsidRPr="003A50C8">
        <w:rPr>
          <w:rFonts w:eastAsiaTheme="minorEastAsia"/>
          <w:lang w:val="en-US" w:eastAsia="zh-CN"/>
        </w:rPr>
        <w:t>数字标尺</w:t>
      </w:r>
      <w:r w:rsidRPr="003A50C8">
        <w:rPr>
          <w:rFonts w:eastAsiaTheme="minorEastAsia"/>
          <w:lang w:eastAsia="zh-CN"/>
        </w:rPr>
        <w:t>，</w:t>
      </w:r>
      <w:r w:rsidRPr="003A50C8">
        <w:rPr>
          <w:rFonts w:eastAsiaTheme="minorEastAsia" w:hint="eastAsia"/>
          <w:lang w:val="en-US" w:eastAsia="zh-CN"/>
        </w:rPr>
        <w:t>得</w:t>
      </w:r>
      <w:r w:rsidRPr="003A50C8">
        <w:rPr>
          <w:rFonts w:eastAsiaTheme="minorEastAsia"/>
          <w:lang w:val="en-US" w:eastAsia="zh-CN"/>
        </w:rPr>
        <w:t>分从</w:t>
      </w:r>
      <w:r w:rsidRPr="003A50C8">
        <w:rPr>
          <w:rFonts w:eastAsiaTheme="minorEastAsia" w:hint="eastAsia"/>
          <w:lang w:eastAsia="zh-CN"/>
        </w:rPr>
        <w:t>10</w:t>
      </w:r>
      <w:r w:rsidRPr="003A50C8">
        <w:rPr>
          <w:rFonts w:eastAsiaTheme="minorEastAsia"/>
          <w:lang w:eastAsia="zh-CN"/>
        </w:rPr>
        <w:t>（</w:t>
      </w:r>
      <w:r w:rsidRPr="003A50C8">
        <w:rPr>
          <w:rFonts w:eastAsiaTheme="minorEastAsia" w:hint="eastAsia"/>
          <w:lang w:eastAsia="zh-CN"/>
        </w:rPr>
        <w:t>难</w:t>
      </w:r>
      <w:r w:rsidRPr="003A50C8">
        <w:rPr>
          <w:rFonts w:eastAsiaTheme="minorEastAsia"/>
          <w:lang w:eastAsia="zh-CN"/>
        </w:rPr>
        <w:t>以</w:t>
      </w:r>
      <w:r w:rsidRPr="003A50C8">
        <w:rPr>
          <w:rFonts w:eastAsiaTheme="minorEastAsia" w:hint="eastAsia"/>
          <w:lang w:eastAsia="zh-CN"/>
        </w:rPr>
        <w:t>察觉</w:t>
      </w:r>
      <w:r w:rsidRPr="003A50C8">
        <w:rPr>
          <w:rFonts w:eastAsiaTheme="minorEastAsia"/>
          <w:lang w:eastAsia="zh-CN"/>
        </w:rPr>
        <w:t>的损害）</w:t>
      </w:r>
      <w:r w:rsidRPr="003A50C8">
        <w:rPr>
          <w:rFonts w:eastAsiaTheme="minorEastAsia" w:hint="eastAsia"/>
          <w:lang w:eastAsia="zh-CN"/>
        </w:rPr>
        <w:t>至</w:t>
      </w:r>
      <w:r w:rsidRPr="003A50C8">
        <w:rPr>
          <w:rFonts w:eastAsiaTheme="minorEastAsia"/>
          <w:lang w:eastAsia="zh-CN"/>
        </w:rPr>
        <w:t>0</w:t>
      </w:r>
      <w:r w:rsidRPr="003A50C8">
        <w:rPr>
          <w:rFonts w:eastAsiaTheme="minorEastAsia"/>
          <w:lang w:eastAsia="zh-CN"/>
        </w:rPr>
        <w:t>（</w:t>
      </w:r>
      <w:r w:rsidRPr="003A50C8">
        <w:rPr>
          <w:rFonts w:eastAsiaTheme="minorEastAsia" w:hint="eastAsia"/>
          <w:lang w:eastAsia="zh-CN"/>
        </w:rPr>
        <w:t>十</w:t>
      </w:r>
      <w:r w:rsidRPr="003A50C8">
        <w:rPr>
          <w:rFonts w:eastAsiaTheme="minorEastAsia"/>
          <w:lang w:eastAsia="zh-CN"/>
        </w:rPr>
        <w:t>分令人</w:t>
      </w:r>
      <w:r w:rsidRPr="003A50C8">
        <w:rPr>
          <w:rFonts w:eastAsiaTheme="minorEastAsia" w:hint="eastAsia"/>
          <w:lang w:eastAsia="zh-CN"/>
        </w:rPr>
        <w:t>厌恶</w:t>
      </w:r>
      <w:r w:rsidRPr="003A50C8">
        <w:rPr>
          <w:rFonts w:eastAsiaTheme="minorEastAsia"/>
          <w:lang w:eastAsia="zh-CN"/>
        </w:rPr>
        <w:t>的损害）</w:t>
      </w:r>
      <w:r w:rsidRPr="003A50C8">
        <w:rPr>
          <w:rFonts w:eastAsiaTheme="minorEastAsia" w:hint="eastAsia"/>
          <w:lang w:eastAsia="zh-CN"/>
        </w:rPr>
        <w:t>。</w:t>
      </w:r>
    </w:p>
    <w:p w:rsidR="003A50C8" w:rsidRPr="003A50C8" w:rsidRDefault="003A50C8" w:rsidP="003A50C8">
      <w:pPr>
        <w:ind w:firstLineChars="200" w:firstLine="480"/>
        <w:rPr>
          <w:rFonts w:eastAsiaTheme="minorEastAsia"/>
          <w:lang w:val="en-CA" w:eastAsia="zh-CN"/>
        </w:rPr>
      </w:pPr>
      <w:r w:rsidRPr="003A50C8">
        <w:rPr>
          <w:rFonts w:eastAsiaTheme="minorEastAsia" w:hint="eastAsia"/>
          <w:lang w:val="en-CA" w:eastAsia="zh-CN"/>
        </w:rPr>
        <w:t>表</w:t>
      </w:r>
      <w:r w:rsidRPr="003A50C8">
        <w:rPr>
          <w:rFonts w:eastAsiaTheme="minorEastAsia" w:hint="eastAsia"/>
          <w:lang w:val="en-CA" w:eastAsia="zh-CN"/>
        </w:rPr>
        <w:t>1</w:t>
      </w:r>
      <w:r w:rsidRPr="003A50C8">
        <w:rPr>
          <w:rFonts w:eastAsiaTheme="minorEastAsia" w:hint="eastAsia"/>
          <w:lang w:val="en-CA" w:eastAsia="zh-CN"/>
        </w:rPr>
        <w:t>提供了</w:t>
      </w:r>
      <w:r w:rsidRPr="003A50C8">
        <w:rPr>
          <w:rFonts w:eastAsiaTheme="minorEastAsia"/>
          <w:lang w:val="en-CA" w:eastAsia="zh-CN"/>
        </w:rPr>
        <w:t>有关</w:t>
      </w:r>
      <w:r w:rsidRPr="003A50C8">
        <w:rPr>
          <w:rFonts w:eastAsiaTheme="minorEastAsia" w:hint="eastAsia"/>
          <w:lang w:val="en-CA" w:eastAsia="zh-CN"/>
        </w:rPr>
        <w:t>11</w:t>
      </w:r>
      <w:r w:rsidRPr="003A50C8">
        <w:rPr>
          <w:rFonts w:eastAsiaTheme="minorEastAsia" w:hint="eastAsia"/>
          <w:lang w:val="en-CA" w:eastAsia="zh-CN"/>
        </w:rPr>
        <w:t>级</w:t>
      </w:r>
      <w:r w:rsidRPr="003A50C8">
        <w:rPr>
          <w:rFonts w:eastAsiaTheme="minorEastAsia"/>
          <w:lang w:val="en-CA" w:eastAsia="zh-CN"/>
        </w:rPr>
        <w:t>数字标尺</w:t>
      </w:r>
      <w:r w:rsidRPr="003A50C8">
        <w:rPr>
          <w:rFonts w:eastAsiaTheme="minorEastAsia" w:hint="eastAsia"/>
          <w:lang w:val="en-CA" w:eastAsia="zh-CN"/>
        </w:rPr>
        <w:t>含义</w:t>
      </w:r>
      <w:r w:rsidRPr="003A50C8">
        <w:rPr>
          <w:rFonts w:eastAsiaTheme="minorEastAsia"/>
          <w:lang w:val="en-CA" w:eastAsia="zh-CN"/>
        </w:rPr>
        <w:t>的指导。</w:t>
      </w:r>
    </w:p>
    <w:p w:rsidR="003A50C8" w:rsidRPr="003A50C8" w:rsidRDefault="003A50C8" w:rsidP="00F72D21">
      <w:pPr>
        <w:pStyle w:val="TableNo"/>
        <w:rPr>
          <w:lang w:val="en-US"/>
        </w:rPr>
      </w:pPr>
      <w:r w:rsidRPr="003A50C8">
        <w:rPr>
          <w:rFonts w:hint="eastAsia"/>
          <w:lang w:val="en-US" w:eastAsia="zh-CN"/>
        </w:rPr>
        <w:t>表</w:t>
      </w:r>
      <w:r w:rsidRPr="003A50C8">
        <w:rPr>
          <w:lang w:val="en-US"/>
        </w:rPr>
        <w:t>1</w:t>
      </w:r>
    </w:p>
    <w:p w:rsidR="003A50C8" w:rsidRPr="003A50C8" w:rsidRDefault="003A50C8" w:rsidP="00F72D21">
      <w:pPr>
        <w:pStyle w:val="Tabletitle"/>
        <w:rPr>
          <w:lang w:val="en-US"/>
        </w:rPr>
      </w:pPr>
      <w:r w:rsidRPr="003A50C8">
        <w:rPr>
          <w:rFonts w:hint="eastAsia"/>
          <w:lang w:val="en-US"/>
        </w:rPr>
        <w:t>11</w:t>
      </w:r>
      <w:r w:rsidRPr="003A50C8">
        <w:rPr>
          <w:rFonts w:hint="eastAsia"/>
          <w:lang w:val="en-US"/>
        </w:rPr>
        <w:t>级数字标尺</w:t>
      </w:r>
      <w:r w:rsidRPr="003A50C8">
        <w:rPr>
          <w:rFonts w:hint="eastAsia"/>
          <w:lang w:val="en-US" w:eastAsia="zh-CN"/>
        </w:rPr>
        <w:t>的</w:t>
      </w:r>
      <w:r w:rsidRPr="003A50C8">
        <w:rPr>
          <w:rFonts w:hint="eastAsia"/>
          <w:lang w:val="en-US"/>
        </w:rPr>
        <w:t>含义</w:t>
      </w:r>
    </w:p>
    <w:tbl>
      <w:tblPr>
        <w:tblStyle w:val="TableGrid1"/>
        <w:tblW w:w="0" w:type="auto"/>
        <w:jc w:val="center"/>
        <w:tblLook w:val="04A0" w:firstRow="1" w:lastRow="0" w:firstColumn="1" w:lastColumn="0" w:noHBand="0" w:noVBand="1"/>
      </w:tblPr>
      <w:tblGrid>
        <w:gridCol w:w="831"/>
        <w:gridCol w:w="2040"/>
        <w:gridCol w:w="1519"/>
      </w:tblGrid>
      <w:tr w:rsidR="003A50C8" w:rsidRPr="003A50C8" w:rsidTr="00181EAF">
        <w:trPr>
          <w:jc w:val="center"/>
        </w:trPr>
        <w:tc>
          <w:tcPr>
            <w:tcW w:w="831" w:type="dxa"/>
            <w:vAlign w:val="center"/>
          </w:tcPr>
          <w:p w:rsidR="003A50C8" w:rsidRPr="003A50C8" w:rsidRDefault="003A50C8" w:rsidP="00F72D21">
            <w:pPr>
              <w:pStyle w:val="Tablehead"/>
              <w:rPr>
                <w:rFonts w:eastAsia="Times New Roman"/>
                <w:lang w:eastAsia="zh-CN"/>
              </w:rPr>
            </w:pPr>
            <w:r w:rsidRPr="003A50C8">
              <w:rPr>
                <w:rFonts w:hint="eastAsia"/>
                <w:lang w:eastAsia="zh-CN"/>
              </w:rPr>
              <w:t>得</w:t>
            </w:r>
            <w:r w:rsidRPr="003A50C8">
              <w:rPr>
                <w:lang w:eastAsia="zh-CN"/>
              </w:rPr>
              <w:t>分</w:t>
            </w:r>
          </w:p>
        </w:tc>
        <w:tc>
          <w:tcPr>
            <w:tcW w:w="3559" w:type="dxa"/>
            <w:gridSpan w:val="2"/>
            <w:vAlign w:val="center"/>
          </w:tcPr>
          <w:p w:rsidR="003A50C8" w:rsidRPr="003A50C8" w:rsidRDefault="003A50C8" w:rsidP="00F72D21">
            <w:pPr>
              <w:pStyle w:val="Tablehead"/>
              <w:rPr>
                <w:rFonts w:eastAsia="Times New Roman"/>
                <w:lang w:eastAsia="zh-CN"/>
              </w:rPr>
            </w:pPr>
            <w:r w:rsidRPr="003A50C8">
              <w:rPr>
                <w:rFonts w:hint="eastAsia"/>
                <w:lang w:eastAsia="zh-CN"/>
              </w:rPr>
              <w:t>受损程度</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10</w:t>
            </w:r>
          </w:p>
        </w:tc>
        <w:tc>
          <w:tcPr>
            <w:tcW w:w="2040" w:type="dxa"/>
            <w:vAlign w:val="center"/>
          </w:tcPr>
          <w:p w:rsidR="003A50C8" w:rsidRPr="003A50C8" w:rsidRDefault="003A50C8" w:rsidP="00F72D21">
            <w:pPr>
              <w:pStyle w:val="Tabletext"/>
              <w:rPr>
                <w:rFonts w:eastAsia="Times New Roman"/>
              </w:rPr>
            </w:pPr>
            <w:r w:rsidRPr="003A50C8">
              <w:rPr>
                <w:rFonts w:hint="eastAsia"/>
                <w:lang w:eastAsia="zh-CN"/>
              </w:rPr>
              <w:t>难</w:t>
            </w:r>
            <w:r w:rsidRPr="003A50C8">
              <w:rPr>
                <w:lang w:eastAsia="zh-CN"/>
              </w:rPr>
              <w:t>以</w:t>
            </w:r>
            <w:r w:rsidRPr="003A50C8">
              <w:rPr>
                <w:rFonts w:hint="eastAsia"/>
                <w:lang w:eastAsia="zh-CN"/>
              </w:rPr>
              <w:t>察觉</w:t>
            </w:r>
          </w:p>
        </w:tc>
        <w:tc>
          <w:tcPr>
            <w:tcW w:w="1519" w:type="dxa"/>
            <w:vAlign w:val="center"/>
          </w:tcPr>
          <w:p w:rsidR="003A50C8" w:rsidRPr="003A50C8" w:rsidRDefault="003A50C8" w:rsidP="00F72D21">
            <w:pPr>
              <w:pStyle w:val="Tabletext"/>
              <w:rPr>
                <w:rFonts w:eastAsia="Times New Roman"/>
              </w:rPr>
            </w:pP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9</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可轻微察觉</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8</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7</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可</w:t>
            </w:r>
            <w:r w:rsidRPr="003A50C8">
              <w:rPr>
                <w:lang w:eastAsia="zh-CN"/>
              </w:rPr>
              <w:t>察觉</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6</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5</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明显</w:t>
            </w:r>
            <w:r w:rsidRPr="003A50C8">
              <w:rPr>
                <w:lang w:eastAsia="zh-CN"/>
              </w:rPr>
              <w:t>察觉</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4</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3</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令</w:t>
            </w:r>
            <w:r w:rsidRPr="003A50C8">
              <w:rPr>
                <w:lang w:eastAsia="zh-CN"/>
              </w:rPr>
              <w:t>人</w:t>
            </w:r>
            <w:r w:rsidRPr="003A50C8">
              <w:rPr>
                <w:rFonts w:hint="eastAsia"/>
                <w:lang w:eastAsia="zh-CN"/>
              </w:rPr>
              <w:t>厌恶</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2</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1</w:t>
            </w:r>
          </w:p>
        </w:tc>
        <w:tc>
          <w:tcPr>
            <w:tcW w:w="2040" w:type="dxa"/>
            <w:vMerge w:val="restart"/>
            <w:vAlign w:val="center"/>
          </w:tcPr>
          <w:p w:rsidR="003A50C8" w:rsidRPr="003A50C8" w:rsidRDefault="003A50C8" w:rsidP="00F72D21">
            <w:pPr>
              <w:pStyle w:val="Tabletext"/>
              <w:rPr>
                <w:rFonts w:eastAsia="Times New Roman"/>
              </w:rPr>
            </w:pPr>
            <w:r w:rsidRPr="003A50C8">
              <w:rPr>
                <w:rFonts w:hint="eastAsia"/>
                <w:lang w:eastAsia="zh-CN"/>
              </w:rPr>
              <w:t>特别</w:t>
            </w:r>
            <w:r w:rsidRPr="003A50C8">
              <w:rPr>
                <w:lang w:eastAsia="zh-CN"/>
              </w:rPr>
              <w:t>令人</w:t>
            </w:r>
            <w:r w:rsidRPr="003A50C8">
              <w:rPr>
                <w:rFonts w:hint="eastAsia"/>
                <w:lang w:eastAsia="zh-CN"/>
              </w:rPr>
              <w:t>厌恶</w:t>
            </w:r>
          </w:p>
        </w:tc>
        <w:tc>
          <w:tcPr>
            <w:tcW w:w="1519" w:type="dxa"/>
            <w:vAlign w:val="center"/>
          </w:tcPr>
          <w:p w:rsidR="003A50C8" w:rsidRPr="003A50C8" w:rsidRDefault="003A50C8" w:rsidP="00F72D21">
            <w:pPr>
              <w:pStyle w:val="Tabletext"/>
              <w:rPr>
                <w:rFonts w:eastAsia="Times New Roman"/>
                <w:lang w:eastAsia="zh-CN"/>
              </w:rPr>
            </w:pPr>
            <w:r w:rsidRPr="003A50C8">
              <w:rPr>
                <w:rFonts w:hint="eastAsia"/>
                <w:lang w:eastAsia="zh-CN"/>
              </w:rPr>
              <w:t>某些位置</w:t>
            </w:r>
          </w:p>
        </w:tc>
      </w:tr>
      <w:tr w:rsidR="003A50C8" w:rsidRPr="003A50C8" w:rsidTr="00181EAF">
        <w:trPr>
          <w:trHeight w:val="170"/>
          <w:jc w:val="center"/>
        </w:trPr>
        <w:tc>
          <w:tcPr>
            <w:tcW w:w="831" w:type="dxa"/>
            <w:vAlign w:val="center"/>
          </w:tcPr>
          <w:p w:rsidR="003A50C8" w:rsidRPr="003A50C8" w:rsidRDefault="003A50C8" w:rsidP="00F72D21">
            <w:pPr>
              <w:pStyle w:val="Tabletext"/>
              <w:jc w:val="center"/>
              <w:rPr>
                <w:rFonts w:eastAsia="Times New Roman"/>
              </w:rPr>
            </w:pPr>
            <w:r w:rsidRPr="003A50C8">
              <w:t>0</w:t>
            </w:r>
          </w:p>
        </w:tc>
        <w:tc>
          <w:tcPr>
            <w:tcW w:w="2040" w:type="dxa"/>
            <w:vMerge/>
            <w:vAlign w:val="center"/>
          </w:tcPr>
          <w:p w:rsidR="003A50C8" w:rsidRPr="003A50C8" w:rsidRDefault="003A50C8" w:rsidP="00F72D21">
            <w:pPr>
              <w:pStyle w:val="Tabletext"/>
              <w:rPr>
                <w:rFonts w:eastAsia="Times New Roman"/>
              </w:rPr>
            </w:pPr>
          </w:p>
        </w:tc>
        <w:tc>
          <w:tcPr>
            <w:tcW w:w="1519" w:type="dxa"/>
            <w:vAlign w:val="center"/>
          </w:tcPr>
          <w:p w:rsidR="003A50C8" w:rsidRPr="003A50C8" w:rsidRDefault="003A50C8" w:rsidP="00F72D21">
            <w:pPr>
              <w:pStyle w:val="Tabletext"/>
              <w:rPr>
                <w:rFonts w:eastAsia="Times New Roman"/>
              </w:rPr>
            </w:pPr>
            <w:r w:rsidRPr="003A50C8">
              <w:rPr>
                <w:rFonts w:hint="eastAsia"/>
                <w:lang w:eastAsia="zh-CN"/>
              </w:rPr>
              <w:t>所</w:t>
            </w:r>
            <w:r w:rsidRPr="003A50C8">
              <w:rPr>
                <w:lang w:eastAsia="zh-CN"/>
              </w:rPr>
              <w:t>有位置</w:t>
            </w:r>
          </w:p>
        </w:tc>
      </w:tr>
    </w:tbl>
    <w:p w:rsidR="003A50C8" w:rsidRPr="003A50C8" w:rsidRDefault="003A50C8" w:rsidP="003A50C8">
      <w:pPr>
        <w:spacing w:before="0"/>
        <w:rPr>
          <w:rFonts w:eastAsiaTheme="minorEastAsia"/>
          <w:sz w:val="20"/>
          <w:lang w:val="en-GB"/>
        </w:rPr>
      </w:pP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针对</w:t>
      </w:r>
      <w:r w:rsidRPr="003A50C8">
        <w:rPr>
          <w:rFonts w:eastAsiaTheme="minorEastAsia"/>
          <w:lang w:val="en-US" w:eastAsia="zh-CN"/>
        </w:rPr>
        <w:t>每个</w:t>
      </w:r>
      <w:r w:rsidRPr="003A50C8">
        <w:rPr>
          <w:rFonts w:eastAsiaTheme="minorEastAsia" w:hint="eastAsia"/>
          <w:lang w:val="en-US" w:eastAsia="zh-CN"/>
        </w:rPr>
        <w:t>BTC</w:t>
      </w:r>
      <w:r w:rsidRPr="003A50C8">
        <w:rPr>
          <w:rFonts w:eastAsiaTheme="minorEastAsia" w:hint="eastAsia"/>
          <w:lang w:val="en-US" w:eastAsia="zh-CN"/>
        </w:rPr>
        <w:t>，</w:t>
      </w:r>
      <w:r w:rsidRPr="003A50C8">
        <w:rPr>
          <w:rFonts w:eastAsiaTheme="minorEastAsia"/>
          <w:lang w:val="en-US" w:eastAsia="zh-CN"/>
        </w:rPr>
        <w:t>请观看者填写一份由两个框</w:t>
      </w:r>
      <w:r w:rsidRPr="003A50C8">
        <w:rPr>
          <w:rFonts w:eastAsiaTheme="minorEastAsia" w:hint="eastAsia"/>
          <w:lang w:val="en-US" w:eastAsia="zh-CN"/>
        </w:rPr>
        <w:t>（</w:t>
      </w:r>
      <w:r w:rsidRPr="003A50C8">
        <w:rPr>
          <w:rFonts w:eastAsiaTheme="minorEastAsia"/>
          <w:lang w:val="en-US" w:eastAsia="zh-CN"/>
        </w:rPr>
        <w:t>标为</w:t>
      </w:r>
      <w:r w:rsidRPr="003A50C8">
        <w:rPr>
          <w:rFonts w:ascii="SimSun" w:hAnsi="SimSun"/>
          <w:lang w:val="en-US" w:eastAsia="zh-CN"/>
        </w:rPr>
        <w:t>“</w:t>
      </w:r>
      <w:r w:rsidRPr="003A50C8">
        <w:rPr>
          <w:rFonts w:eastAsiaTheme="minorEastAsia"/>
          <w:lang w:val="en-US" w:eastAsia="zh-CN"/>
        </w:rPr>
        <w:t>A</w:t>
      </w:r>
      <w:r w:rsidRPr="003A50C8">
        <w:rPr>
          <w:rFonts w:ascii="SimSun" w:hAnsi="SimSun"/>
          <w:lang w:val="en-US" w:eastAsia="zh-CN"/>
        </w:rPr>
        <w:t>”</w:t>
      </w:r>
      <w:r w:rsidRPr="003A50C8">
        <w:rPr>
          <w:rFonts w:eastAsiaTheme="minorEastAsia" w:hint="eastAsia"/>
          <w:lang w:val="en-US" w:eastAsia="zh-CN"/>
        </w:rPr>
        <w:t>和</w:t>
      </w:r>
      <w:r w:rsidRPr="003A50C8">
        <w:rPr>
          <w:rFonts w:ascii="SimSun" w:hAnsi="SimSun"/>
          <w:lang w:val="en-US" w:eastAsia="zh-CN"/>
        </w:rPr>
        <w:t>“</w:t>
      </w:r>
      <w:r w:rsidRPr="003A50C8">
        <w:rPr>
          <w:rFonts w:eastAsiaTheme="minorEastAsia"/>
          <w:lang w:val="en-US" w:eastAsia="zh-CN"/>
        </w:rPr>
        <w:t>B</w:t>
      </w:r>
      <w:r w:rsidRPr="003A50C8">
        <w:rPr>
          <w:rFonts w:ascii="SimSun" w:hAnsi="SimSun"/>
          <w:lang w:val="en-US" w:eastAsia="zh-CN"/>
        </w:rPr>
        <w:t>”</w:t>
      </w:r>
      <w:r w:rsidRPr="003A50C8">
        <w:rPr>
          <w:rFonts w:eastAsiaTheme="minorEastAsia"/>
          <w:lang w:val="en-US" w:eastAsia="zh-CN"/>
        </w:rPr>
        <w:t>）</w:t>
      </w:r>
      <w:r w:rsidRPr="003A50C8">
        <w:rPr>
          <w:rFonts w:eastAsiaTheme="minorEastAsia" w:hint="eastAsia"/>
          <w:lang w:val="en-US" w:eastAsia="zh-CN"/>
        </w:rPr>
        <w:t>组成</w:t>
      </w:r>
      <w:r w:rsidRPr="003A50C8">
        <w:rPr>
          <w:rFonts w:eastAsiaTheme="minorEastAsia"/>
          <w:lang w:val="en-US" w:eastAsia="zh-CN"/>
        </w:rPr>
        <w:t>的问卷调查表，在两个框内填写</w:t>
      </w:r>
      <w:r w:rsidRPr="003A50C8">
        <w:rPr>
          <w:rFonts w:eastAsiaTheme="minorEastAsia" w:hint="eastAsia"/>
          <w:lang w:val="en-CA" w:eastAsia="zh-CN"/>
        </w:rPr>
        <w:t>11</w:t>
      </w:r>
      <w:r w:rsidRPr="003A50C8">
        <w:rPr>
          <w:rFonts w:eastAsiaTheme="minorEastAsia" w:hint="eastAsia"/>
          <w:lang w:val="en-CA" w:eastAsia="zh-CN"/>
        </w:rPr>
        <w:t>级</w:t>
      </w:r>
      <w:r w:rsidRPr="003A50C8">
        <w:rPr>
          <w:rFonts w:eastAsiaTheme="minorEastAsia"/>
          <w:lang w:val="en-CA" w:eastAsia="zh-CN"/>
        </w:rPr>
        <w:t>数字标尺</w:t>
      </w:r>
      <w:r w:rsidRPr="003A50C8">
        <w:rPr>
          <w:rFonts w:eastAsiaTheme="minorEastAsia" w:hint="eastAsia"/>
          <w:lang w:val="en-CA" w:eastAsia="zh-CN"/>
        </w:rPr>
        <w:t>中选出</w:t>
      </w:r>
      <w:r w:rsidRPr="003A50C8">
        <w:rPr>
          <w:rFonts w:eastAsiaTheme="minorEastAsia"/>
          <w:lang w:val="en-CA" w:eastAsia="zh-CN"/>
        </w:rPr>
        <w:t>的一个</w:t>
      </w:r>
      <w:r w:rsidRPr="003A50C8">
        <w:rPr>
          <w:rFonts w:eastAsiaTheme="minorEastAsia" w:hint="eastAsia"/>
          <w:lang w:val="en-CA" w:eastAsia="zh-CN"/>
        </w:rPr>
        <w:t>得</w:t>
      </w:r>
      <w:r w:rsidRPr="003A50C8">
        <w:rPr>
          <w:rFonts w:eastAsiaTheme="minorEastAsia"/>
          <w:lang w:val="en-CA" w:eastAsia="zh-CN"/>
        </w:rPr>
        <w:t>分。</w:t>
      </w:r>
    </w:p>
    <w:p w:rsidR="003A50C8" w:rsidRPr="003A50C8" w:rsidRDefault="003A50C8" w:rsidP="003A50C8">
      <w:pPr>
        <w:ind w:firstLineChars="200" w:firstLine="480"/>
        <w:rPr>
          <w:rFonts w:eastAsiaTheme="minorEastAsia"/>
          <w:lang w:val="en-US" w:eastAsia="zh-CN"/>
        </w:rPr>
      </w:pPr>
      <w:r w:rsidRPr="003A50C8">
        <w:rPr>
          <w:rFonts w:eastAsiaTheme="minorEastAsia"/>
          <w:lang w:val="en-US" w:eastAsia="zh-CN"/>
        </w:rPr>
        <w:t>图</w:t>
      </w:r>
      <w:r w:rsidRPr="003A50C8">
        <w:rPr>
          <w:rFonts w:eastAsiaTheme="minorEastAsia"/>
          <w:lang w:val="en-US" w:eastAsia="zh-CN"/>
        </w:rPr>
        <w:t>2</w:t>
      </w:r>
      <w:r w:rsidRPr="003A50C8">
        <w:rPr>
          <w:rFonts w:eastAsiaTheme="minorEastAsia" w:hint="eastAsia"/>
          <w:lang w:val="en-US" w:eastAsia="zh-CN"/>
        </w:rPr>
        <w:t>提供</w:t>
      </w:r>
      <w:r w:rsidRPr="003A50C8">
        <w:rPr>
          <w:rFonts w:eastAsiaTheme="minorEastAsia"/>
          <w:lang w:val="en-US" w:eastAsia="zh-CN"/>
        </w:rPr>
        <w:t>了一个由</w:t>
      </w:r>
      <w:r w:rsidRPr="003A50C8">
        <w:rPr>
          <w:rFonts w:eastAsiaTheme="minorEastAsia"/>
          <w:lang w:val="en-US" w:eastAsia="zh-CN"/>
        </w:rPr>
        <w:t>24</w:t>
      </w:r>
      <w:r w:rsidRPr="003A50C8">
        <w:rPr>
          <w:rFonts w:eastAsiaTheme="minorEastAsia" w:hint="eastAsia"/>
          <w:lang w:val="en-US" w:eastAsia="zh-CN"/>
        </w:rPr>
        <w:t>个</w:t>
      </w:r>
      <w:r w:rsidRPr="003A50C8">
        <w:rPr>
          <w:rFonts w:eastAsiaTheme="minorEastAsia"/>
          <w:lang w:val="en-US" w:eastAsia="zh-CN"/>
        </w:rPr>
        <w:t>BTC</w:t>
      </w:r>
      <w:r w:rsidRPr="003A50C8">
        <w:rPr>
          <w:rFonts w:eastAsiaTheme="minorEastAsia" w:hint="eastAsia"/>
          <w:lang w:val="en-US" w:eastAsia="zh-CN"/>
        </w:rPr>
        <w:t>构成</w:t>
      </w:r>
      <w:r w:rsidRPr="003A50C8">
        <w:rPr>
          <w:rFonts w:eastAsiaTheme="minorEastAsia"/>
          <w:lang w:val="en-US" w:eastAsia="zh-CN"/>
        </w:rPr>
        <w:t>的测试得分表示例。</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对</w:t>
      </w:r>
      <w:r w:rsidRPr="003A50C8">
        <w:rPr>
          <w:rFonts w:eastAsiaTheme="minorEastAsia"/>
          <w:lang w:val="en-US" w:eastAsia="zh-CN"/>
        </w:rPr>
        <w:t>各个</w:t>
      </w:r>
      <w:r w:rsidRPr="003A50C8">
        <w:rPr>
          <w:rFonts w:eastAsiaTheme="minorEastAsia"/>
          <w:lang w:val="en-US" w:eastAsia="zh-CN"/>
        </w:rPr>
        <w:t>BTC</w:t>
      </w:r>
      <w:r w:rsidRPr="003A50C8">
        <w:rPr>
          <w:rFonts w:eastAsiaTheme="minorEastAsia" w:hint="eastAsia"/>
          <w:lang w:val="en-US" w:eastAsia="zh-CN"/>
        </w:rPr>
        <w:t>而言</w:t>
      </w:r>
      <w:r w:rsidRPr="003A50C8">
        <w:rPr>
          <w:rFonts w:eastAsiaTheme="minorEastAsia"/>
          <w:lang w:val="en-US" w:eastAsia="zh-CN"/>
        </w:rPr>
        <w:t>，</w:t>
      </w:r>
      <w:r w:rsidRPr="003A50C8">
        <w:rPr>
          <w:rFonts w:eastAsiaTheme="minorEastAsia" w:hint="eastAsia"/>
          <w:lang w:val="en-US" w:eastAsia="zh-CN"/>
        </w:rPr>
        <w:t>观看</w:t>
      </w:r>
      <w:r w:rsidRPr="003A50C8">
        <w:rPr>
          <w:rFonts w:eastAsiaTheme="minorEastAsia"/>
          <w:lang w:val="en-US" w:eastAsia="zh-CN"/>
        </w:rPr>
        <w:t>者将填写标有字母</w:t>
      </w:r>
      <w:r w:rsidRPr="003A50C8">
        <w:rPr>
          <w:rFonts w:eastAsiaTheme="minorEastAsia"/>
          <w:b/>
          <w:bCs/>
          <w:lang w:val="en-US" w:eastAsia="zh-CN"/>
        </w:rPr>
        <w:t>A</w:t>
      </w:r>
      <w:r w:rsidRPr="003A50C8">
        <w:rPr>
          <w:rFonts w:eastAsiaTheme="minorEastAsia"/>
          <w:lang w:val="en-US" w:eastAsia="zh-CN"/>
        </w:rPr>
        <w:t>（</w:t>
      </w:r>
      <w:r w:rsidRPr="003A50C8">
        <w:rPr>
          <w:rFonts w:eastAsiaTheme="minorEastAsia" w:hint="eastAsia"/>
          <w:lang w:val="en-US" w:eastAsia="zh-CN"/>
        </w:rPr>
        <w:t>对第</w:t>
      </w:r>
      <w:r w:rsidRPr="003A50C8">
        <w:rPr>
          <w:rFonts w:eastAsiaTheme="minorEastAsia"/>
          <w:lang w:val="en-US" w:eastAsia="zh-CN"/>
        </w:rPr>
        <w:t>一个视频剪辑进行评级）和标有字母</w:t>
      </w:r>
      <w:r w:rsidRPr="003A50C8">
        <w:rPr>
          <w:rFonts w:eastAsiaTheme="minorEastAsia"/>
          <w:b/>
          <w:bCs/>
          <w:lang w:val="en-US" w:eastAsia="zh-CN"/>
        </w:rPr>
        <w:t>B</w:t>
      </w:r>
      <w:r w:rsidRPr="003A50C8">
        <w:rPr>
          <w:rFonts w:eastAsiaTheme="minorEastAsia"/>
          <w:lang w:val="en-US" w:eastAsia="zh-CN"/>
        </w:rPr>
        <w:t>（</w:t>
      </w:r>
      <w:r w:rsidRPr="003A50C8">
        <w:rPr>
          <w:rFonts w:eastAsiaTheme="minorEastAsia" w:hint="eastAsia"/>
          <w:lang w:val="en-US" w:eastAsia="zh-CN"/>
        </w:rPr>
        <w:t>对第二</w:t>
      </w:r>
      <w:r w:rsidRPr="003A50C8">
        <w:rPr>
          <w:rFonts w:eastAsiaTheme="minorEastAsia"/>
          <w:lang w:val="en-US" w:eastAsia="zh-CN"/>
        </w:rPr>
        <w:t>个视频剪辑进行评级）的</w:t>
      </w:r>
      <w:r w:rsidRPr="003A50C8">
        <w:rPr>
          <w:rFonts w:eastAsiaTheme="minorEastAsia" w:hint="eastAsia"/>
          <w:lang w:val="en-US" w:eastAsia="zh-CN"/>
        </w:rPr>
        <w:t>框</w:t>
      </w:r>
      <w:r w:rsidRPr="003A50C8">
        <w:rPr>
          <w:rFonts w:eastAsiaTheme="minorEastAsia"/>
          <w:lang w:val="en-US" w:eastAsia="zh-CN"/>
        </w:rPr>
        <w:t>。</w:t>
      </w:r>
      <w:r w:rsidRPr="003A50C8">
        <w:rPr>
          <w:rFonts w:eastAsiaTheme="minorEastAsia"/>
          <w:lang w:val="en-US" w:eastAsia="zh-CN"/>
        </w:rPr>
        <w:t xml:space="preserve"> </w:t>
      </w:r>
    </w:p>
    <w:p w:rsidR="003A50C8" w:rsidRPr="003A50C8" w:rsidRDefault="003A50C8" w:rsidP="00BD21B7">
      <w:pPr>
        <w:ind w:firstLineChars="200" w:firstLine="480"/>
        <w:rPr>
          <w:rFonts w:eastAsiaTheme="minorEastAsia"/>
          <w:lang w:val="en-US" w:eastAsia="zh-CN"/>
        </w:rPr>
      </w:pPr>
      <w:r w:rsidRPr="003A50C8">
        <w:rPr>
          <w:rFonts w:eastAsiaTheme="minorEastAsia" w:hint="eastAsia"/>
          <w:lang w:val="en-US" w:eastAsia="zh-CN"/>
        </w:rPr>
        <w:lastRenderedPageBreak/>
        <w:t>呈现</w:t>
      </w:r>
      <w:r w:rsidRPr="003A50C8">
        <w:rPr>
          <w:rFonts w:eastAsiaTheme="minorEastAsia"/>
          <w:lang w:val="en-US" w:eastAsia="zh-CN"/>
        </w:rPr>
        <w:t>原始</w:t>
      </w:r>
      <w:r w:rsidR="00BD21B7">
        <w:rPr>
          <w:rFonts w:eastAsiaTheme="minorEastAsia" w:hint="eastAsia"/>
          <w:lang w:val="en-US" w:eastAsia="zh-CN"/>
        </w:rPr>
        <w:t>无损的</w:t>
      </w:r>
      <w:r w:rsidRPr="003A50C8">
        <w:rPr>
          <w:rFonts w:eastAsiaTheme="minorEastAsia"/>
          <w:lang w:val="en-US" w:eastAsia="zh-CN"/>
        </w:rPr>
        <w:t>视频剪辑使专家们能够轻松评估任何损坏。</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CA" w:eastAsia="zh-CN"/>
        </w:rPr>
        <w:t>11</w:t>
      </w:r>
      <w:r w:rsidRPr="003A50C8">
        <w:rPr>
          <w:rFonts w:eastAsiaTheme="minorEastAsia" w:hint="eastAsia"/>
          <w:lang w:val="en-CA" w:eastAsia="zh-CN"/>
        </w:rPr>
        <w:t>级</w:t>
      </w:r>
      <w:r w:rsidRPr="003A50C8">
        <w:rPr>
          <w:rFonts w:eastAsiaTheme="minorEastAsia"/>
          <w:lang w:val="en-CA" w:eastAsia="zh-CN"/>
        </w:rPr>
        <w:t>数字标尺</w:t>
      </w:r>
      <w:r w:rsidRPr="003A50C8">
        <w:rPr>
          <w:rFonts w:eastAsiaTheme="minorEastAsia" w:hint="eastAsia"/>
          <w:lang w:val="en-CA" w:eastAsia="zh-CN"/>
        </w:rPr>
        <w:t>的</w:t>
      </w:r>
      <w:r w:rsidRPr="003A50C8">
        <w:rPr>
          <w:rFonts w:eastAsiaTheme="minorEastAsia"/>
          <w:lang w:val="en-CA" w:eastAsia="zh-CN"/>
        </w:rPr>
        <w:t>含义应在下文</w:t>
      </w:r>
      <w:r w:rsidRPr="003A50C8">
        <w:rPr>
          <w:rFonts w:ascii="SimSun" w:hAnsi="SimSun"/>
          <w:lang w:val="en-CA" w:eastAsia="zh-CN"/>
        </w:rPr>
        <w:t>“</w:t>
      </w:r>
      <w:r w:rsidRPr="003A50C8">
        <w:rPr>
          <w:rFonts w:eastAsiaTheme="minorEastAsia"/>
          <w:lang w:val="en-CA" w:eastAsia="zh-CN"/>
        </w:rPr>
        <w:t>培训</w:t>
      </w:r>
      <w:r w:rsidRPr="003A50C8">
        <w:rPr>
          <w:rFonts w:eastAsiaTheme="minorEastAsia" w:hint="eastAsia"/>
          <w:lang w:val="en-CA" w:eastAsia="zh-CN"/>
        </w:rPr>
        <w:t>部分</w:t>
      </w:r>
      <w:r w:rsidRPr="003A50C8">
        <w:rPr>
          <w:rFonts w:ascii="SimSun" w:hAnsi="SimSun"/>
          <w:lang w:val="en-CA" w:eastAsia="zh-CN"/>
        </w:rPr>
        <w:t>”</w:t>
      </w:r>
      <w:r w:rsidRPr="003A50C8">
        <w:rPr>
          <w:rFonts w:eastAsiaTheme="minorEastAsia" w:hint="eastAsia"/>
          <w:lang w:val="en-CA" w:eastAsia="zh-CN"/>
        </w:rPr>
        <w:t>中</w:t>
      </w:r>
      <w:r w:rsidRPr="003A50C8">
        <w:rPr>
          <w:rFonts w:eastAsiaTheme="minorEastAsia"/>
          <w:lang w:val="en-CA" w:eastAsia="zh-CN"/>
        </w:rPr>
        <w:t>详细解释。</w:t>
      </w:r>
    </w:p>
    <w:p w:rsidR="003A50C8" w:rsidRPr="003A50C8" w:rsidRDefault="003A50C8" w:rsidP="00EA7D4D">
      <w:pPr>
        <w:pStyle w:val="Heading2"/>
        <w:rPr>
          <w:lang w:val="en-US" w:eastAsia="zh-CN"/>
        </w:rPr>
      </w:pPr>
      <w:r w:rsidRPr="003A50C8">
        <w:rPr>
          <w:lang w:val="en-US" w:eastAsia="zh-CN"/>
        </w:rPr>
        <w:t>3.2</w:t>
      </w:r>
      <w:r w:rsidRPr="003A50C8">
        <w:rPr>
          <w:lang w:val="en-US" w:eastAsia="zh-CN"/>
        </w:rPr>
        <w:tab/>
      </w:r>
      <w:r w:rsidRPr="003A50C8">
        <w:rPr>
          <w:rFonts w:hint="eastAsia"/>
          <w:lang w:val="en-US" w:eastAsia="zh-CN"/>
        </w:rPr>
        <w:t>测试</w:t>
      </w:r>
      <w:r w:rsidRPr="003A50C8">
        <w:rPr>
          <w:lang w:val="en-US" w:eastAsia="zh-CN"/>
        </w:rPr>
        <w:t>设计和测试的</w:t>
      </w:r>
      <w:r w:rsidRPr="003A50C8">
        <w:rPr>
          <w:rFonts w:hint="eastAsia"/>
          <w:lang w:val="en-US" w:eastAsia="zh-CN"/>
        </w:rPr>
        <w:t>设</w:t>
      </w:r>
      <w:r w:rsidRPr="003A50C8">
        <w:rPr>
          <w:lang w:val="en-US" w:eastAsia="zh-CN"/>
        </w:rPr>
        <w:t>立</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测试</w:t>
      </w:r>
      <w:r w:rsidRPr="003A50C8">
        <w:rPr>
          <w:rFonts w:eastAsiaTheme="minorEastAsia"/>
          <w:lang w:val="en-US" w:eastAsia="zh-CN"/>
        </w:rPr>
        <w:t>设计者应将</w:t>
      </w:r>
      <w:r w:rsidRPr="003A50C8">
        <w:rPr>
          <w:rFonts w:eastAsiaTheme="minorEastAsia"/>
          <w:lang w:val="en-US" w:eastAsia="zh-CN"/>
        </w:rPr>
        <w:t>BTC</w:t>
      </w:r>
      <w:r w:rsidRPr="003A50C8">
        <w:rPr>
          <w:rFonts w:eastAsiaTheme="minorEastAsia"/>
          <w:lang w:val="en-US" w:eastAsia="zh-CN"/>
        </w:rPr>
        <w:t>呈现的顺序</w:t>
      </w:r>
      <w:r w:rsidRPr="003A50C8">
        <w:rPr>
          <w:rFonts w:eastAsiaTheme="minorEastAsia" w:hint="eastAsia"/>
          <w:lang w:val="en-US" w:eastAsia="zh-CN"/>
        </w:rPr>
        <w:t>设置</w:t>
      </w:r>
      <w:r w:rsidRPr="003A50C8">
        <w:rPr>
          <w:rFonts w:eastAsiaTheme="minorEastAsia"/>
          <w:lang w:val="en-US" w:eastAsia="zh-CN"/>
        </w:rPr>
        <w:t>为随机，</w:t>
      </w:r>
      <w:r w:rsidRPr="003A50C8">
        <w:rPr>
          <w:rFonts w:eastAsiaTheme="minorEastAsia" w:hint="eastAsia"/>
          <w:lang w:val="en-US" w:eastAsia="zh-CN"/>
        </w:rPr>
        <w:t>使</w:t>
      </w:r>
      <w:r w:rsidRPr="003A50C8">
        <w:rPr>
          <w:rFonts w:eastAsiaTheme="minorEastAsia"/>
          <w:lang w:val="en-US" w:eastAsia="zh-CN"/>
        </w:rPr>
        <w:t>相同的视频剪辑和相同的受损剪辑不会连续出现两次。</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任何</w:t>
      </w:r>
      <w:r w:rsidRPr="003A50C8">
        <w:rPr>
          <w:rFonts w:eastAsiaTheme="minorEastAsia"/>
          <w:lang w:val="en-US" w:eastAsia="zh-CN"/>
        </w:rPr>
        <w:t>观看测试均应以</w:t>
      </w:r>
      <w:r w:rsidRPr="003A50C8">
        <w:rPr>
          <w:rFonts w:ascii="SimSun" w:hAnsi="SimSun"/>
          <w:lang w:val="en-US" w:eastAsia="zh-CN"/>
        </w:rPr>
        <w:t>“</w:t>
      </w:r>
      <w:r w:rsidRPr="003A50C8">
        <w:rPr>
          <w:rFonts w:eastAsiaTheme="minorEastAsia" w:hint="eastAsia"/>
          <w:lang w:val="en-US" w:eastAsia="zh-CN"/>
        </w:rPr>
        <w:t>稳定</w:t>
      </w:r>
      <w:r w:rsidRPr="003A50C8">
        <w:rPr>
          <w:rFonts w:eastAsiaTheme="minorEastAsia"/>
          <w:lang w:val="en-US" w:eastAsia="zh-CN"/>
        </w:rPr>
        <w:t>阶段</w:t>
      </w:r>
      <w:r w:rsidRPr="003A50C8">
        <w:rPr>
          <w:rFonts w:ascii="SimSun" w:hAnsi="SimSun"/>
          <w:lang w:val="en-US" w:eastAsia="zh-CN"/>
        </w:rPr>
        <w:t>”</w:t>
      </w:r>
      <w:r w:rsidRPr="003A50C8">
        <w:rPr>
          <w:rFonts w:eastAsiaTheme="minorEastAsia" w:hint="eastAsia"/>
          <w:lang w:val="en-US" w:eastAsia="zh-CN"/>
        </w:rPr>
        <w:t>开</w:t>
      </w:r>
      <w:r w:rsidRPr="003A50C8">
        <w:rPr>
          <w:rFonts w:eastAsiaTheme="minorEastAsia"/>
          <w:lang w:val="en-US" w:eastAsia="zh-CN"/>
        </w:rPr>
        <w:t>始，其中应当包含</w:t>
      </w:r>
      <w:r w:rsidRPr="003A50C8">
        <w:rPr>
          <w:rFonts w:ascii="SimSun" w:hAnsi="SimSun"/>
          <w:lang w:val="en-US" w:eastAsia="zh-CN"/>
        </w:rPr>
        <w:t>“</w:t>
      </w:r>
      <w:r w:rsidRPr="003A50C8">
        <w:rPr>
          <w:rFonts w:eastAsiaTheme="minorEastAsia" w:hint="eastAsia"/>
          <w:lang w:val="en-US" w:eastAsia="zh-CN"/>
        </w:rPr>
        <w:t>最</w:t>
      </w:r>
      <w:r w:rsidRPr="003A50C8">
        <w:rPr>
          <w:rFonts w:eastAsiaTheme="minorEastAsia"/>
          <w:lang w:val="en-US" w:eastAsia="zh-CN"/>
        </w:rPr>
        <w:t>好</w:t>
      </w:r>
      <w:r w:rsidRPr="003A50C8">
        <w:rPr>
          <w:rFonts w:ascii="SimSun" w:hAnsi="SimSun"/>
          <w:lang w:val="en-US" w:eastAsia="zh-CN"/>
        </w:rPr>
        <w:t>”</w:t>
      </w:r>
      <w:r w:rsidRPr="003A50C8">
        <w:rPr>
          <w:rFonts w:eastAsiaTheme="minorEastAsia" w:hint="eastAsia"/>
          <w:lang w:val="en-US" w:eastAsia="zh-CN"/>
        </w:rPr>
        <w:t>、</w:t>
      </w:r>
      <w:r w:rsidRPr="003A50C8">
        <w:rPr>
          <w:rFonts w:ascii="SimSun" w:hAnsi="SimSun"/>
          <w:lang w:val="en-US" w:eastAsia="zh-CN"/>
        </w:rPr>
        <w:t>“</w:t>
      </w:r>
      <w:r w:rsidRPr="003A50C8">
        <w:rPr>
          <w:rFonts w:eastAsiaTheme="minorEastAsia" w:hint="eastAsia"/>
          <w:lang w:val="en-US" w:eastAsia="zh-CN"/>
        </w:rPr>
        <w:t>最</w:t>
      </w:r>
      <w:r w:rsidRPr="003A50C8">
        <w:rPr>
          <w:rFonts w:eastAsiaTheme="minorEastAsia"/>
          <w:lang w:val="en-US" w:eastAsia="zh-CN"/>
        </w:rPr>
        <w:t>恶劣</w:t>
      </w:r>
      <w:r w:rsidRPr="003A50C8">
        <w:rPr>
          <w:rFonts w:ascii="SimSun" w:hAnsi="SimSun"/>
          <w:lang w:val="en-US" w:eastAsia="zh-CN"/>
        </w:rPr>
        <w:t>”</w:t>
      </w:r>
      <w:r w:rsidRPr="003A50C8">
        <w:rPr>
          <w:rFonts w:eastAsiaTheme="minorEastAsia" w:hint="eastAsia"/>
          <w:lang w:val="en-US" w:eastAsia="zh-CN"/>
        </w:rPr>
        <w:t>和</w:t>
      </w:r>
      <w:r w:rsidRPr="003A50C8">
        <w:rPr>
          <w:rFonts w:eastAsiaTheme="minorEastAsia"/>
          <w:lang w:val="en-US" w:eastAsia="zh-CN"/>
        </w:rPr>
        <w:t>两个</w:t>
      </w:r>
      <w:r w:rsidRPr="003A50C8">
        <w:rPr>
          <w:rFonts w:ascii="SimSun" w:hAnsi="SimSun"/>
          <w:lang w:val="en-US" w:eastAsia="zh-CN"/>
        </w:rPr>
        <w:t>“</w:t>
      </w:r>
      <w:r w:rsidRPr="003A50C8">
        <w:rPr>
          <w:rFonts w:eastAsiaTheme="minorEastAsia" w:hint="eastAsia"/>
          <w:lang w:val="en-US" w:eastAsia="zh-CN"/>
        </w:rPr>
        <w:t>中</w:t>
      </w:r>
      <w:r w:rsidRPr="003A50C8">
        <w:rPr>
          <w:rFonts w:eastAsiaTheme="minorEastAsia"/>
          <w:lang w:val="en-US" w:eastAsia="zh-CN"/>
        </w:rPr>
        <w:t>等质量</w:t>
      </w:r>
      <w:r w:rsidRPr="003A50C8">
        <w:rPr>
          <w:rFonts w:ascii="SimSun" w:hAnsi="SimSun"/>
          <w:lang w:val="en-US" w:eastAsia="zh-CN"/>
        </w:rPr>
        <w:t>”</w:t>
      </w:r>
      <w:r w:rsidRPr="003A50C8">
        <w:rPr>
          <w:rFonts w:eastAsiaTheme="minorEastAsia" w:hint="eastAsia"/>
          <w:lang w:val="en-US" w:eastAsia="zh-CN"/>
        </w:rPr>
        <w:t>的</w:t>
      </w:r>
      <w:r w:rsidRPr="003A50C8">
        <w:rPr>
          <w:rFonts w:eastAsiaTheme="minorEastAsia"/>
          <w:lang w:val="en-US" w:eastAsia="zh-CN"/>
        </w:rPr>
        <w:t>BTC</w:t>
      </w:r>
      <w:r w:rsidRPr="003A50C8">
        <w:rPr>
          <w:rFonts w:eastAsiaTheme="minorEastAsia" w:hint="eastAsia"/>
          <w:lang w:val="en-US" w:eastAsia="zh-CN"/>
        </w:rPr>
        <w:t>。</w:t>
      </w:r>
      <w:r w:rsidRPr="003A50C8">
        <w:rPr>
          <w:rFonts w:eastAsiaTheme="minorEastAsia"/>
          <w:lang w:val="en-US" w:eastAsia="zh-CN"/>
        </w:rPr>
        <w:t>这</w:t>
      </w:r>
      <w:r w:rsidRPr="003A50C8">
        <w:rPr>
          <w:rFonts w:eastAsiaTheme="minorEastAsia" w:hint="eastAsia"/>
          <w:lang w:val="en-US" w:eastAsia="zh-CN"/>
        </w:rPr>
        <w:t>将</w:t>
      </w:r>
      <w:r w:rsidRPr="003A50C8">
        <w:rPr>
          <w:rFonts w:eastAsiaTheme="minorEastAsia"/>
          <w:lang w:val="en-US" w:eastAsia="zh-CN"/>
        </w:rPr>
        <w:t>使观看</w:t>
      </w:r>
      <w:r w:rsidRPr="003A50C8">
        <w:rPr>
          <w:rFonts w:eastAsiaTheme="minorEastAsia" w:hint="eastAsia"/>
          <w:lang w:val="en-US" w:eastAsia="zh-CN"/>
        </w:rPr>
        <w:t>者</w:t>
      </w:r>
      <w:r w:rsidRPr="003A50C8">
        <w:rPr>
          <w:rFonts w:eastAsiaTheme="minorEastAsia"/>
          <w:lang w:val="en-US" w:eastAsia="zh-CN"/>
        </w:rPr>
        <w:t>在测试</w:t>
      </w:r>
      <w:r w:rsidRPr="003A50C8">
        <w:rPr>
          <w:rFonts w:eastAsiaTheme="minorEastAsia" w:hint="eastAsia"/>
          <w:lang w:val="en-US" w:eastAsia="zh-CN"/>
        </w:rPr>
        <w:t>之</w:t>
      </w:r>
      <w:r w:rsidRPr="003A50C8">
        <w:rPr>
          <w:rFonts w:eastAsiaTheme="minorEastAsia"/>
          <w:lang w:val="en-US" w:eastAsia="zh-CN"/>
        </w:rPr>
        <w:t>始便</w:t>
      </w:r>
      <w:r w:rsidRPr="003A50C8">
        <w:rPr>
          <w:rFonts w:eastAsiaTheme="minorEastAsia" w:hint="eastAsia"/>
          <w:lang w:val="en-US" w:eastAsia="zh-CN"/>
        </w:rPr>
        <w:t>对</w:t>
      </w:r>
      <w:r w:rsidRPr="003A50C8">
        <w:rPr>
          <w:rFonts w:eastAsiaTheme="minorEastAsia"/>
          <w:lang w:val="en-US" w:eastAsia="zh-CN"/>
        </w:rPr>
        <w:t>质量范围有一个</w:t>
      </w:r>
      <w:r w:rsidRPr="003A50C8">
        <w:rPr>
          <w:rFonts w:eastAsiaTheme="minorEastAsia" w:hint="eastAsia"/>
          <w:lang w:val="en-US" w:eastAsia="zh-CN"/>
        </w:rPr>
        <w:t>直接</w:t>
      </w:r>
      <w:r w:rsidRPr="003A50C8">
        <w:rPr>
          <w:rFonts w:eastAsiaTheme="minorEastAsia"/>
          <w:lang w:val="en-US" w:eastAsia="zh-CN"/>
        </w:rPr>
        <w:t>印象。</w:t>
      </w:r>
    </w:p>
    <w:p w:rsidR="003A50C8" w:rsidRPr="003A50C8" w:rsidRDefault="003A50C8" w:rsidP="00BD21B7">
      <w:pPr>
        <w:ind w:firstLineChars="200" w:firstLine="480"/>
        <w:rPr>
          <w:rFonts w:eastAsiaTheme="minorEastAsia"/>
          <w:lang w:val="en-US" w:eastAsia="zh-CN"/>
        </w:rPr>
      </w:pPr>
      <w:r w:rsidRPr="003A50C8">
        <w:rPr>
          <w:rFonts w:eastAsiaTheme="minorEastAsia" w:hint="eastAsia"/>
          <w:lang w:val="en-US" w:eastAsia="zh-CN"/>
        </w:rPr>
        <w:t>如果</w:t>
      </w:r>
      <w:r w:rsidRPr="003A50C8">
        <w:rPr>
          <w:rFonts w:eastAsiaTheme="minorEastAsia"/>
          <w:lang w:val="en-US" w:eastAsia="zh-CN"/>
        </w:rPr>
        <w:t>观看测试超过</w:t>
      </w:r>
      <w:r w:rsidRPr="003A50C8">
        <w:rPr>
          <w:rFonts w:eastAsiaTheme="minorEastAsia" w:hint="eastAsia"/>
          <w:lang w:val="en-US" w:eastAsia="zh-CN"/>
        </w:rPr>
        <w:t>20</w:t>
      </w:r>
      <w:r w:rsidRPr="003A50C8">
        <w:rPr>
          <w:rFonts w:eastAsiaTheme="minorEastAsia" w:hint="eastAsia"/>
          <w:lang w:val="en-US" w:eastAsia="zh-CN"/>
        </w:rPr>
        <w:t>分钟</w:t>
      </w:r>
      <w:r w:rsidRPr="003A50C8">
        <w:rPr>
          <w:rFonts w:eastAsiaTheme="minorEastAsia"/>
          <w:lang w:val="en-US" w:eastAsia="zh-CN"/>
        </w:rPr>
        <w:t>，则测试设计者应将其分为两个（或多个）独立的观看</w:t>
      </w:r>
      <w:r w:rsidR="00BD21B7">
        <w:rPr>
          <w:rFonts w:eastAsiaTheme="minorEastAsia" w:hint="eastAsia"/>
          <w:lang w:val="en-US" w:eastAsia="zh-CN"/>
        </w:rPr>
        <w:t>测试</w:t>
      </w:r>
      <w:r w:rsidRPr="003A50C8">
        <w:rPr>
          <w:rFonts w:eastAsiaTheme="minorEastAsia" w:hint="eastAsia"/>
          <w:lang w:val="en-US" w:eastAsia="zh-CN"/>
        </w:rPr>
        <w:t>分</w:t>
      </w:r>
      <w:r w:rsidRPr="003A50C8">
        <w:rPr>
          <w:rFonts w:eastAsiaTheme="minorEastAsia"/>
          <w:lang w:val="en-US" w:eastAsia="zh-CN"/>
        </w:rPr>
        <w:t>场，每场的时间不超过</w:t>
      </w:r>
      <w:r w:rsidRPr="003A50C8">
        <w:rPr>
          <w:rFonts w:eastAsiaTheme="minorEastAsia" w:hint="eastAsia"/>
          <w:lang w:val="en-US" w:eastAsia="zh-CN"/>
        </w:rPr>
        <w:t>20</w:t>
      </w:r>
      <w:r w:rsidRPr="003A50C8">
        <w:rPr>
          <w:rFonts w:eastAsiaTheme="minorEastAsia" w:hint="eastAsia"/>
          <w:lang w:val="en-US" w:eastAsia="zh-CN"/>
        </w:rPr>
        <w:t>分钟</w:t>
      </w:r>
      <w:r w:rsidRPr="003A50C8">
        <w:rPr>
          <w:rFonts w:eastAsiaTheme="minorEastAsia"/>
          <w:lang w:val="en-US" w:eastAsia="zh-CN"/>
        </w:rPr>
        <w:t>。</w:t>
      </w:r>
      <w:r w:rsidRPr="003A50C8">
        <w:rPr>
          <w:rFonts w:eastAsiaTheme="minorEastAsia" w:hint="eastAsia"/>
          <w:lang w:val="en-US" w:eastAsia="zh-CN"/>
        </w:rPr>
        <w:t>在</w:t>
      </w:r>
      <w:r w:rsidRPr="003A50C8">
        <w:rPr>
          <w:rFonts w:eastAsiaTheme="minorEastAsia"/>
          <w:lang w:val="en-US" w:eastAsia="zh-CN"/>
        </w:rPr>
        <w:t>此情况下，</w:t>
      </w:r>
      <w:r w:rsidRPr="003A50C8">
        <w:rPr>
          <w:rFonts w:eastAsiaTheme="minorEastAsia" w:hint="eastAsia"/>
          <w:lang w:val="en-US" w:eastAsia="zh-CN"/>
        </w:rPr>
        <w:t>应</w:t>
      </w:r>
      <w:r w:rsidRPr="003A50C8">
        <w:rPr>
          <w:rFonts w:eastAsiaTheme="minorEastAsia"/>
          <w:lang w:val="en-US" w:eastAsia="zh-CN"/>
        </w:rPr>
        <w:t>在各观看测试前提供</w:t>
      </w:r>
      <w:r w:rsidRPr="003A50C8">
        <w:rPr>
          <w:rFonts w:ascii="SimSun" w:hAnsi="SimSun"/>
          <w:lang w:val="en-US" w:eastAsia="zh-CN"/>
        </w:rPr>
        <w:t>“</w:t>
      </w:r>
      <w:r w:rsidRPr="003A50C8">
        <w:rPr>
          <w:rFonts w:eastAsiaTheme="minorEastAsia" w:hint="eastAsia"/>
          <w:lang w:val="en-US" w:eastAsia="zh-CN"/>
        </w:rPr>
        <w:t>稳定</w:t>
      </w:r>
      <w:r w:rsidRPr="003A50C8">
        <w:rPr>
          <w:rFonts w:eastAsiaTheme="minorEastAsia"/>
          <w:lang w:val="en-US" w:eastAsia="zh-CN"/>
        </w:rPr>
        <w:t>阶段</w:t>
      </w:r>
      <w:r w:rsidRPr="003A50C8">
        <w:rPr>
          <w:rFonts w:ascii="SimSun" w:hAnsi="SimSun"/>
          <w:lang w:val="en-US" w:eastAsia="zh-CN"/>
        </w:rPr>
        <w:t>”</w:t>
      </w:r>
      <w:r w:rsidRPr="003A50C8">
        <w:rPr>
          <w:rFonts w:eastAsiaTheme="minorEastAsia" w:hint="eastAsia"/>
          <w:lang w:val="en-US" w:eastAsia="zh-CN"/>
        </w:rPr>
        <w:t>。</w:t>
      </w:r>
    </w:p>
    <w:p w:rsidR="003A50C8" w:rsidRPr="003A50C8" w:rsidRDefault="003A50C8" w:rsidP="00EA7D4D">
      <w:pPr>
        <w:pStyle w:val="Heading2"/>
        <w:rPr>
          <w:lang w:val="en-US" w:eastAsia="zh-CN"/>
        </w:rPr>
      </w:pPr>
      <w:r w:rsidRPr="003A50C8">
        <w:rPr>
          <w:lang w:val="en-US" w:eastAsia="zh-CN"/>
        </w:rPr>
        <w:t>3.3</w:t>
      </w:r>
      <w:r w:rsidRPr="003A50C8">
        <w:rPr>
          <w:lang w:val="en-US" w:eastAsia="zh-CN"/>
        </w:rPr>
        <w:tab/>
      </w:r>
      <w:r w:rsidRPr="003A50C8">
        <w:rPr>
          <w:rFonts w:hint="eastAsia"/>
          <w:lang w:val="en-US" w:eastAsia="zh-CN"/>
        </w:rPr>
        <w:t>培训</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即便预计</w:t>
      </w:r>
      <w:r w:rsidRPr="003A50C8">
        <w:rPr>
          <w:rFonts w:eastAsiaTheme="minorEastAsia"/>
          <w:lang w:val="en-US" w:eastAsia="zh-CN"/>
        </w:rPr>
        <w:t>此程序</w:t>
      </w:r>
      <w:r w:rsidRPr="003A50C8">
        <w:rPr>
          <w:rFonts w:eastAsiaTheme="minorEastAsia" w:hint="eastAsia"/>
          <w:lang w:val="en-US" w:eastAsia="zh-CN"/>
        </w:rPr>
        <w:t>将</w:t>
      </w:r>
      <w:r w:rsidRPr="003A50C8">
        <w:rPr>
          <w:rFonts w:eastAsiaTheme="minorEastAsia"/>
          <w:lang w:val="en-US" w:eastAsia="zh-CN"/>
        </w:rPr>
        <w:t>在专家的参与下使用，</w:t>
      </w:r>
      <w:r w:rsidR="00BD21B7">
        <w:rPr>
          <w:rFonts w:eastAsiaTheme="minorEastAsia" w:hint="eastAsia"/>
          <w:lang w:val="en-US" w:eastAsia="zh-CN"/>
        </w:rPr>
        <w:t>仍</w:t>
      </w:r>
      <w:r w:rsidR="00BD21B7">
        <w:rPr>
          <w:rFonts w:eastAsiaTheme="minorEastAsia"/>
          <w:lang w:val="en-US" w:eastAsia="zh-CN"/>
        </w:rPr>
        <w:t>最好</w:t>
      </w:r>
      <w:r w:rsidRPr="003A50C8">
        <w:rPr>
          <w:rFonts w:eastAsiaTheme="minorEastAsia"/>
          <w:lang w:val="en-US" w:eastAsia="zh-CN"/>
        </w:rPr>
        <w:t>在每次试验前组织一场</w:t>
      </w:r>
      <w:r w:rsidRPr="003A50C8">
        <w:rPr>
          <w:rFonts w:eastAsiaTheme="minorEastAsia" w:hint="eastAsia"/>
          <w:lang w:val="en-US" w:eastAsia="zh-CN"/>
        </w:rPr>
        <w:t>简</w:t>
      </w:r>
      <w:r w:rsidRPr="003A50C8">
        <w:rPr>
          <w:rFonts w:eastAsiaTheme="minorEastAsia"/>
          <w:lang w:val="en-US" w:eastAsia="zh-CN"/>
        </w:rPr>
        <w:t>短（</w:t>
      </w:r>
      <w:r w:rsidR="00EA7D4D">
        <w:rPr>
          <w:rFonts w:eastAsiaTheme="minorEastAsia"/>
          <w:lang w:val="en-US" w:eastAsia="zh-CN"/>
        </w:rPr>
        <w:t xml:space="preserve">5-6 </w:t>
      </w:r>
      <w:r w:rsidRPr="003A50C8">
        <w:rPr>
          <w:rFonts w:eastAsiaTheme="minorEastAsia"/>
          <w:lang w:val="en-US" w:eastAsia="zh-CN"/>
        </w:rPr>
        <w:t>BTC</w:t>
      </w:r>
      <w:r w:rsidRPr="003A50C8">
        <w:rPr>
          <w:rFonts w:eastAsiaTheme="minorEastAsia"/>
          <w:lang w:val="en-US" w:eastAsia="zh-CN"/>
        </w:rPr>
        <w:t>）</w:t>
      </w:r>
      <w:r w:rsidRPr="003A50C8">
        <w:rPr>
          <w:rFonts w:eastAsiaTheme="minorEastAsia" w:hint="eastAsia"/>
          <w:lang w:val="en-US" w:eastAsia="zh-CN"/>
        </w:rPr>
        <w:t>的</w:t>
      </w:r>
      <w:r w:rsidRPr="003A50C8">
        <w:rPr>
          <w:rFonts w:eastAsiaTheme="minorEastAsia"/>
          <w:lang w:val="en-US" w:eastAsia="zh-CN"/>
        </w:rPr>
        <w:t>培训。</w:t>
      </w:r>
      <w:r w:rsidRPr="003A50C8">
        <w:rPr>
          <w:rFonts w:eastAsiaTheme="minorEastAsia"/>
          <w:lang w:val="en-US" w:eastAsia="zh-CN"/>
        </w:rPr>
        <w:t xml:space="preserve"> </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培训</w:t>
      </w:r>
      <w:r w:rsidRPr="003A50C8">
        <w:rPr>
          <w:rFonts w:eastAsiaTheme="minorEastAsia"/>
          <w:lang w:val="en-US" w:eastAsia="zh-CN"/>
        </w:rPr>
        <w:t>课题中使用的视频材料可与实际工作中的相同，但呈现的顺序应</w:t>
      </w:r>
      <w:r w:rsidRPr="003A50C8">
        <w:rPr>
          <w:rFonts w:eastAsiaTheme="minorEastAsia" w:hint="eastAsia"/>
          <w:lang w:val="en-US" w:eastAsia="zh-CN"/>
        </w:rPr>
        <w:t>有</w:t>
      </w:r>
      <w:r w:rsidRPr="003A50C8">
        <w:rPr>
          <w:rFonts w:eastAsiaTheme="minorEastAsia"/>
          <w:lang w:val="en-US" w:eastAsia="zh-CN"/>
        </w:rPr>
        <w:t>所差别。</w:t>
      </w:r>
    </w:p>
    <w:p w:rsidR="003A50C8" w:rsidRPr="003A50C8" w:rsidRDefault="003A50C8" w:rsidP="003A50C8">
      <w:pPr>
        <w:ind w:firstLineChars="200" w:firstLine="480"/>
        <w:rPr>
          <w:rFonts w:eastAsiaTheme="minorEastAsia"/>
          <w:lang w:val="en-CA" w:eastAsia="zh-CN"/>
        </w:rPr>
      </w:pPr>
      <w:r w:rsidRPr="003A50C8">
        <w:rPr>
          <w:rFonts w:eastAsiaTheme="minorEastAsia" w:hint="eastAsia"/>
          <w:lang w:val="en-CA" w:eastAsia="zh-CN"/>
        </w:rPr>
        <w:t>应</w:t>
      </w:r>
      <w:r w:rsidRPr="003A50C8">
        <w:rPr>
          <w:rFonts w:eastAsiaTheme="minorEastAsia"/>
          <w:lang w:val="en-CA" w:eastAsia="zh-CN"/>
        </w:rPr>
        <w:t>当培训观看者如何使用</w:t>
      </w:r>
      <w:r w:rsidRPr="003A50C8">
        <w:rPr>
          <w:rFonts w:eastAsiaTheme="minorEastAsia" w:hint="eastAsia"/>
          <w:lang w:val="en-CA" w:eastAsia="zh-CN"/>
        </w:rPr>
        <w:t>11</w:t>
      </w:r>
      <w:r w:rsidRPr="003A50C8">
        <w:rPr>
          <w:rFonts w:eastAsiaTheme="minorEastAsia" w:hint="eastAsia"/>
          <w:lang w:val="en-CA" w:eastAsia="zh-CN"/>
        </w:rPr>
        <w:t>级</w:t>
      </w:r>
      <w:r w:rsidRPr="003A50C8">
        <w:rPr>
          <w:rFonts w:eastAsiaTheme="minorEastAsia"/>
          <w:lang w:val="en-CA" w:eastAsia="zh-CN"/>
        </w:rPr>
        <w:t>标尺，请他们仔细观看屏幕上出现</w:t>
      </w:r>
      <w:r w:rsidRPr="003A50C8">
        <w:rPr>
          <w:rFonts w:ascii="SimSun" w:hAnsi="SimSun"/>
          <w:lang w:val="en-CA" w:eastAsia="zh-CN"/>
        </w:rPr>
        <w:t>“</w:t>
      </w:r>
      <w:r w:rsidRPr="003A50C8">
        <w:rPr>
          <w:rFonts w:eastAsiaTheme="minorEastAsia"/>
          <w:lang w:val="en-CA" w:eastAsia="zh-CN"/>
        </w:rPr>
        <w:t>A</w:t>
      </w:r>
      <w:r w:rsidRPr="003A50C8">
        <w:rPr>
          <w:rFonts w:ascii="SimSun" w:hAnsi="SimSun"/>
          <w:lang w:val="en-CA" w:eastAsia="zh-CN"/>
        </w:rPr>
        <w:t>”</w:t>
      </w:r>
      <w:r w:rsidRPr="003A50C8">
        <w:rPr>
          <w:rFonts w:eastAsiaTheme="minorEastAsia" w:hint="eastAsia"/>
          <w:lang w:val="en-CA" w:eastAsia="zh-CN"/>
        </w:rPr>
        <w:t>和</w:t>
      </w:r>
      <w:r w:rsidRPr="003A50C8">
        <w:rPr>
          <w:rFonts w:ascii="SimSun" w:hAnsi="SimSun"/>
          <w:lang w:val="en-CA" w:eastAsia="zh-CN"/>
        </w:rPr>
        <w:t>“</w:t>
      </w:r>
      <w:r w:rsidRPr="003A50C8">
        <w:rPr>
          <w:rFonts w:eastAsiaTheme="minorEastAsia"/>
          <w:lang w:val="en-CA" w:eastAsia="zh-CN"/>
        </w:rPr>
        <w:t>B</w:t>
      </w:r>
      <w:r w:rsidRPr="003A50C8">
        <w:rPr>
          <w:rFonts w:ascii="SimSun" w:hAnsi="SimSun"/>
          <w:lang w:val="en-CA" w:eastAsia="zh-CN"/>
        </w:rPr>
        <w:t>”</w:t>
      </w:r>
      <w:r w:rsidRPr="003A50C8">
        <w:rPr>
          <w:rFonts w:eastAsiaTheme="minorEastAsia" w:hint="eastAsia"/>
          <w:lang w:val="en-CA" w:eastAsia="zh-CN"/>
        </w:rPr>
        <w:t>后</w:t>
      </w:r>
      <w:r w:rsidRPr="003A50C8">
        <w:rPr>
          <w:rFonts w:eastAsiaTheme="minorEastAsia"/>
          <w:lang w:val="en-CA" w:eastAsia="zh-CN"/>
        </w:rPr>
        <w:t>立即呈现的视频剪辑</w:t>
      </w:r>
      <w:r w:rsidRPr="003A50C8">
        <w:rPr>
          <w:rFonts w:eastAsiaTheme="minorEastAsia" w:hint="eastAsia"/>
          <w:lang w:val="en-CA" w:eastAsia="zh-CN"/>
        </w:rPr>
        <w:t>，</w:t>
      </w:r>
      <w:r w:rsidRPr="003A50C8">
        <w:rPr>
          <w:rFonts w:eastAsiaTheme="minorEastAsia"/>
          <w:lang w:val="en-CA" w:eastAsia="zh-CN"/>
        </w:rPr>
        <w:t>并查看他们是否能看出其与第一个呈现的视频剪辑</w:t>
      </w:r>
      <w:r w:rsidRPr="003A50C8">
        <w:rPr>
          <w:rFonts w:eastAsiaTheme="minorEastAsia" w:hint="eastAsia"/>
          <w:lang w:val="en-CA" w:eastAsia="zh-CN"/>
        </w:rPr>
        <w:t>（</w:t>
      </w:r>
      <w:r w:rsidRPr="003A50C8">
        <w:rPr>
          <w:rFonts w:eastAsiaTheme="minorEastAsia" w:hint="eastAsia"/>
          <w:lang w:val="en-CA" w:eastAsia="zh-CN"/>
        </w:rPr>
        <w:t>SRC</w:t>
      </w:r>
      <w:r w:rsidRPr="003A50C8">
        <w:rPr>
          <w:rFonts w:eastAsiaTheme="minorEastAsia" w:hint="eastAsia"/>
          <w:lang w:val="en-CA" w:eastAsia="zh-CN"/>
        </w:rPr>
        <w:t>）</w:t>
      </w:r>
      <w:r w:rsidRPr="003A50C8">
        <w:rPr>
          <w:rFonts w:eastAsiaTheme="minorEastAsia"/>
          <w:lang w:val="en-CA" w:eastAsia="zh-CN"/>
        </w:rPr>
        <w:t>的差别。</w:t>
      </w:r>
    </w:p>
    <w:p w:rsidR="003A50C8" w:rsidRPr="003A50C8" w:rsidRDefault="003A50C8" w:rsidP="00EA7D4D">
      <w:pPr>
        <w:pStyle w:val="Heading1"/>
        <w:rPr>
          <w:lang w:val="en-US" w:eastAsia="zh-CN"/>
        </w:rPr>
      </w:pPr>
      <w:r w:rsidRPr="003A50C8">
        <w:rPr>
          <w:lang w:val="en-US" w:eastAsia="zh-CN"/>
        </w:rPr>
        <w:t>4</w:t>
      </w:r>
      <w:r w:rsidRPr="003A50C8">
        <w:rPr>
          <w:lang w:val="en-US" w:eastAsia="zh-CN"/>
        </w:rPr>
        <w:tab/>
      </w:r>
      <w:r w:rsidRPr="003A50C8">
        <w:rPr>
          <w:rFonts w:hint="eastAsia"/>
          <w:lang w:val="en-US" w:eastAsia="zh-CN"/>
        </w:rPr>
        <w:t>数据</w:t>
      </w:r>
      <w:r w:rsidRPr="003A50C8">
        <w:rPr>
          <w:lang w:val="en-US" w:eastAsia="zh-CN"/>
        </w:rPr>
        <w:t>收集和处理</w:t>
      </w:r>
    </w:p>
    <w:p w:rsidR="003A50C8" w:rsidRPr="003A50C8" w:rsidRDefault="003A50C8" w:rsidP="003A50C8">
      <w:pPr>
        <w:ind w:firstLineChars="200" w:firstLine="480"/>
        <w:rPr>
          <w:rFonts w:eastAsiaTheme="minorEastAsia"/>
          <w:lang w:val="en-US" w:eastAsia="zh-CN"/>
        </w:rPr>
      </w:pPr>
      <w:r w:rsidRPr="003A50C8">
        <w:rPr>
          <w:rFonts w:eastAsiaTheme="minorEastAsia" w:hint="eastAsia"/>
          <w:lang w:val="en-US" w:eastAsia="zh-CN"/>
        </w:rPr>
        <w:t>每</w:t>
      </w:r>
      <w:r w:rsidRPr="003A50C8">
        <w:rPr>
          <w:rFonts w:eastAsiaTheme="minorEastAsia"/>
          <w:lang w:val="en-US" w:eastAsia="zh-CN"/>
        </w:rPr>
        <w:t>次测试</w:t>
      </w:r>
      <w:r w:rsidRPr="003A50C8">
        <w:rPr>
          <w:rFonts w:eastAsiaTheme="minorEastAsia" w:hint="eastAsia"/>
          <w:lang w:val="en-US" w:eastAsia="zh-CN"/>
        </w:rPr>
        <w:t>结束后</w:t>
      </w:r>
      <w:r w:rsidRPr="003A50C8">
        <w:rPr>
          <w:rFonts w:eastAsiaTheme="minorEastAsia"/>
          <w:lang w:val="en-US" w:eastAsia="zh-CN"/>
        </w:rPr>
        <w:t>应收集得分并登入电子表格计算</w:t>
      </w:r>
      <w:r w:rsidRPr="003A50C8">
        <w:rPr>
          <w:rFonts w:eastAsiaTheme="minorEastAsia" w:hint="eastAsia"/>
          <w:lang w:val="en-US" w:eastAsia="zh-CN"/>
        </w:rPr>
        <w:t>平均</w:t>
      </w:r>
      <w:r w:rsidRPr="003A50C8">
        <w:rPr>
          <w:rFonts w:eastAsiaTheme="minorEastAsia"/>
          <w:lang w:val="en-US" w:eastAsia="zh-CN"/>
        </w:rPr>
        <w:t>值。</w:t>
      </w:r>
    </w:p>
    <w:p w:rsidR="003A50C8" w:rsidRPr="003A50C8" w:rsidRDefault="003A50C8" w:rsidP="00BD21B7">
      <w:pPr>
        <w:ind w:firstLineChars="200" w:firstLine="480"/>
        <w:rPr>
          <w:rFonts w:eastAsiaTheme="minorEastAsia"/>
          <w:lang w:val="en-US" w:eastAsia="zh-CN"/>
        </w:rPr>
      </w:pPr>
      <w:r w:rsidRPr="003A50C8">
        <w:rPr>
          <w:rFonts w:eastAsiaTheme="minorEastAsia" w:hint="eastAsia"/>
          <w:lang w:val="en-US" w:eastAsia="zh-CN"/>
        </w:rPr>
        <w:t>最好使用</w:t>
      </w:r>
      <w:r w:rsidRPr="003A50C8">
        <w:rPr>
          <w:rFonts w:eastAsiaTheme="minorEastAsia"/>
          <w:lang w:val="en-US" w:eastAsia="zh-CN"/>
        </w:rPr>
        <w:t>线性皮尔森相关性</w:t>
      </w:r>
      <w:r w:rsidRPr="003A50C8">
        <w:rPr>
          <w:rFonts w:eastAsiaTheme="minorEastAsia" w:hint="eastAsia"/>
          <w:lang w:val="en-US" w:eastAsia="zh-CN"/>
        </w:rPr>
        <w:t>，</w:t>
      </w:r>
      <w:r w:rsidRPr="003A50C8">
        <w:rPr>
          <w:rFonts w:eastAsiaTheme="minorEastAsia"/>
          <w:lang w:val="en-US" w:eastAsia="zh-CN"/>
        </w:rPr>
        <w:t>对观看</w:t>
      </w:r>
      <w:r w:rsidR="00BD21B7">
        <w:rPr>
          <w:rFonts w:eastAsiaTheme="minorEastAsia" w:hint="eastAsia"/>
          <w:lang w:val="en-US" w:eastAsia="zh-CN"/>
        </w:rPr>
        <w:t>者</w:t>
      </w:r>
      <w:r w:rsidRPr="003A50C8">
        <w:rPr>
          <w:rFonts w:eastAsiaTheme="minorEastAsia"/>
          <w:lang w:val="en-US" w:eastAsia="zh-CN"/>
        </w:rPr>
        <w:t>进行</w:t>
      </w:r>
      <w:r w:rsidRPr="003A50C8">
        <w:rPr>
          <w:rFonts w:ascii="SimSun" w:hAnsi="SimSun"/>
          <w:lang w:val="en-US" w:eastAsia="zh-CN"/>
        </w:rPr>
        <w:t>“</w:t>
      </w:r>
      <w:r w:rsidRPr="003A50C8">
        <w:rPr>
          <w:rFonts w:eastAsiaTheme="minorEastAsia" w:hint="eastAsia"/>
          <w:lang w:val="en-US" w:eastAsia="zh-CN"/>
        </w:rPr>
        <w:t>后</w:t>
      </w:r>
      <w:r w:rsidRPr="003A50C8">
        <w:rPr>
          <w:rFonts w:eastAsiaTheme="minorEastAsia"/>
          <w:lang w:val="en-US" w:eastAsia="zh-CN"/>
        </w:rPr>
        <w:t>筛选</w:t>
      </w:r>
      <w:r w:rsidRPr="003A50C8">
        <w:rPr>
          <w:rFonts w:ascii="SimSun" w:hAnsi="SimSun"/>
          <w:lang w:val="en-US" w:eastAsia="zh-CN"/>
        </w:rPr>
        <w:t>”</w:t>
      </w:r>
      <w:r w:rsidRPr="003A50C8">
        <w:rPr>
          <w:rFonts w:eastAsiaTheme="minorEastAsia" w:hint="eastAsia"/>
          <w:lang w:val="en-US" w:eastAsia="zh-CN"/>
        </w:rPr>
        <w:t>。</w:t>
      </w:r>
    </w:p>
    <w:p w:rsidR="003A50C8" w:rsidRPr="003A50C8" w:rsidRDefault="003A50C8" w:rsidP="003A50C8">
      <w:pPr>
        <w:ind w:firstLineChars="200" w:firstLine="480"/>
        <w:rPr>
          <w:rFonts w:eastAsiaTheme="minorEastAsia"/>
          <w:lang w:val="en-US" w:eastAsia="zh-CN"/>
        </w:rPr>
      </w:pPr>
      <w:r w:rsidRPr="003A50C8">
        <w:rPr>
          <w:rFonts w:ascii="SimSun" w:hAnsi="SimSun"/>
          <w:lang w:val="en-US" w:eastAsia="zh-CN"/>
        </w:rPr>
        <w:t>“</w:t>
      </w:r>
      <w:r w:rsidRPr="003A50C8">
        <w:rPr>
          <w:rFonts w:eastAsiaTheme="minorEastAsia" w:hint="eastAsia"/>
          <w:lang w:val="en-US" w:eastAsia="zh-CN"/>
        </w:rPr>
        <w:t>相</w:t>
      </w:r>
      <w:r w:rsidRPr="003A50C8">
        <w:rPr>
          <w:rFonts w:eastAsiaTheme="minorEastAsia"/>
          <w:lang w:val="en-US" w:eastAsia="zh-CN"/>
        </w:rPr>
        <w:t>关</w:t>
      </w:r>
      <w:r w:rsidRPr="003A50C8">
        <w:rPr>
          <w:rFonts w:eastAsiaTheme="minorEastAsia" w:hint="eastAsia"/>
          <w:lang w:val="en-US" w:eastAsia="zh-CN"/>
        </w:rPr>
        <w:t>性</w:t>
      </w:r>
      <w:r w:rsidRPr="003A50C8">
        <w:rPr>
          <w:rFonts w:ascii="SimSun" w:hAnsi="SimSun"/>
          <w:lang w:val="en-US" w:eastAsia="zh-CN"/>
        </w:rPr>
        <w:t>”</w:t>
      </w:r>
      <w:r w:rsidRPr="003A50C8">
        <w:rPr>
          <w:rFonts w:eastAsiaTheme="minorEastAsia" w:hint="eastAsia"/>
          <w:lang w:val="en-US" w:eastAsia="zh-CN"/>
        </w:rPr>
        <w:t>函数的</w:t>
      </w:r>
      <w:r w:rsidRPr="003A50C8">
        <w:rPr>
          <w:rFonts w:eastAsiaTheme="minorEastAsia"/>
          <w:lang w:val="en-US" w:eastAsia="zh-CN"/>
        </w:rPr>
        <w:t>应用应考虑到</w:t>
      </w:r>
      <w:r w:rsidRPr="003A50C8">
        <w:rPr>
          <w:rFonts w:eastAsiaTheme="minorEastAsia" w:hint="eastAsia"/>
          <w:lang w:val="en-US" w:eastAsia="zh-CN"/>
        </w:rPr>
        <w:t>各主</w:t>
      </w:r>
      <w:r w:rsidRPr="003A50C8">
        <w:rPr>
          <w:rFonts w:eastAsiaTheme="minorEastAsia"/>
          <w:lang w:val="en-US" w:eastAsia="zh-CN"/>
        </w:rPr>
        <w:t>体</w:t>
      </w:r>
      <w:r w:rsidRPr="003A50C8">
        <w:rPr>
          <w:rFonts w:eastAsiaTheme="minorEastAsia" w:hint="eastAsia"/>
          <w:lang w:val="en-US" w:eastAsia="zh-CN"/>
        </w:rPr>
        <w:t>与</w:t>
      </w:r>
      <w:r w:rsidRPr="003A50C8">
        <w:rPr>
          <w:rFonts w:eastAsiaTheme="minorEastAsia"/>
          <w:lang w:val="en-US" w:eastAsia="zh-CN"/>
        </w:rPr>
        <w:t>平均得分（</w:t>
      </w:r>
      <w:r w:rsidRPr="003A50C8">
        <w:rPr>
          <w:rFonts w:eastAsiaTheme="minorEastAsia"/>
          <w:lang w:val="en-US" w:eastAsia="zh-CN"/>
        </w:rPr>
        <w:t>MOS</w:t>
      </w:r>
      <w:r w:rsidRPr="003A50C8">
        <w:rPr>
          <w:rFonts w:eastAsiaTheme="minorEastAsia"/>
          <w:lang w:val="en-US" w:eastAsia="zh-CN"/>
        </w:rPr>
        <w:t>）</w:t>
      </w:r>
      <w:r w:rsidRPr="003A50C8">
        <w:rPr>
          <w:rFonts w:eastAsiaTheme="minorEastAsia" w:hint="eastAsia"/>
          <w:lang w:val="en-US" w:eastAsia="zh-CN"/>
        </w:rPr>
        <w:t>间</w:t>
      </w:r>
      <w:r w:rsidRPr="003A50C8">
        <w:rPr>
          <w:rFonts w:eastAsiaTheme="minorEastAsia"/>
          <w:lang w:val="en-US" w:eastAsia="zh-CN"/>
        </w:rPr>
        <w:t>的关系</w:t>
      </w:r>
      <w:r w:rsidRPr="003A50C8">
        <w:rPr>
          <w:rFonts w:eastAsiaTheme="minorEastAsia" w:hint="eastAsia"/>
          <w:lang w:val="en-US" w:eastAsia="zh-CN"/>
        </w:rPr>
        <w:t>；可就</w:t>
      </w:r>
      <w:r w:rsidRPr="003A50C8">
        <w:rPr>
          <w:rFonts w:eastAsiaTheme="minorEastAsia"/>
          <w:lang w:val="en-US" w:eastAsia="zh-CN"/>
        </w:rPr>
        <w:t>观看者</w:t>
      </w:r>
      <w:r w:rsidRPr="003A50C8">
        <w:rPr>
          <w:rFonts w:eastAsiaTheme="minorEastAsia" w:hint="eastAsia"/>
          <w:lang w:val="en-US" w:eastAsia="zh-CN"/>
        </w:rPr>
        <w:t>是</w:t>
      </w:r>
      <w:r w:rsidRPr="003A50C8">
        <w:rPr>
          <w:rFonts w:ascii="SimSun" w:hAnsi="SimSun"/>
          <w:lang w:val="en-US" w:eastAsia="zh-CN"/>
        </w:rPr>
        <w:t>“</w:t>
      </w:r>
      <w:r w:rsidRPr="003A50C8">
        <w:rPr>
          <w:rFonts w:eastAsiaTheme="minorEastAsia" w:hint="eastAsia"/>
          <w:lang w:val="en-US" w:eastAsia="zh-CN"/>
        </w:rPr>
        <w:t>可以</w:t>
      </w:r>
      <w:r w:rsidRPr="003A50C8">
        <w:rPr>
          <w:rFonts w:eastAsiaTheme="minorEastAsia"/>
          <w:lang w:val="en-US" w:eastAsia="zh-CN"/>
        </w:rPr>
        <w:t>接受</w:t>
      </w:r>
      <w:r w:rsidRPr="003A50C8">
        <w:rPr>
          <w:rFonts w:ascii="SimSun" w:hAnsi="SimSun"/>
          <w:lang w:val="en-US" w:eastAsia="zh-CN"/>
        </w:rPr>
        <w:t>”</w:t>
      </w:r>
      <w:r w:rsidRPr="003A50C8">
        <w:rPr>
          <w:rFonts w:eastAsiaTheme="minorEastAsia" w:hint="eastAsia"/>
          <w:lang w:val="en-US" w:eastAsia="zh-CN"/>
        </w:rPr>
        <w:t>还</w:t>
      </w:r>
      <w:r w:rsidRPr="003A50C8">
        <w:rPr>
          <w:rFonts w:eastAsiaTheme="minorEastAsia"/>
          <w:lang w:val="en-US" w:eastAsia="zh-CN"/>
        </w:rPr>
        <w:t>是</w:t>
      </w:r>
      <w:r w:rsidRPr="003A50C8">
        <w:rPr>
          <w:rFonts w:ascii="SimSun" w:hAnsi="SimSun"/>
          <w:lang w:val="en-US" w:eastAsia="zh-CN"/>
        </w:rPr>
        <w:t>“</w:t>
      </w:r>
      <w:r w:rsidRPr="003A50C8">
        <w:rPr>
          <w:rFonts w:eastAsiaTheme="minorEastAsia" w:hint="eastAsia"/>
          <w:lang w:val="en-US" w:eastAsia="zh-CN"/>
        </w:rPr>
        <w:t>应</w:t>
      </w:r>
      <w:r w:rsidRPr="003A50C8">
        <w:rPr>
          <w:rFonts w:eastAsiaTheme="minorEastAsia"/>
          <w:lang w:val="en-US" w:eastAsia="zh-CN"/>
        </w:rPr>
        <w:t>被拒绝</w:t>
      </w:r>
      <w:r w:rsidRPr="003A50C8">
        <w:rPr>
          <w:rFonts w:ascii="SimSun" w:hAnsi="SimSun"/>
          <w:lang w:val="en-US" w:eastAsia="zh-CN"/>
        </w:rPr>
        <w:t>”</w:t>
      </w:r>
      <w:r w:rsidRPr="003A50C8">
        <w:rPr>
          <w:rFonts w:eastAsiaTheme="minorEastAsia" w:hint="eastAsia"/>
          <w:lang w:val="en-US" w:eastAsia="zh-CN"/>
        </w:rPr>
        <w:t>定义</w:t>
      </w:r>
      <w:r w:rsidRPr="003A50C8">
        <w:rPr>
          <w:rFonts w:eastAsiaTheme="minorEastAsia"/>
          <w:lang w:val="en-US" w:eastAsia="zh-CN"/>
        </w:rPr>
        <w:t>一个门限值（</w:t>
      </w:r>
      <w:r w:rsidRPr="003A50C8">
        <w:rPr>
          <w:rFonts w:eastAsiaTheme="minorEastAsia"/>
          <w:lang w:val="en-US" w:eastAsia="zh-CN"/>
        </w:rPr>
        <w:t>ITU-T P.913</w:t>
      </w:r>
      <w:r w:rsidRPr="003A50C8">
        <w:rPr>
          <w:rFonts w:eastAsiaTheme="minorEastAsia" w:hint="eastAsia"/>
          <w:lang w:val="en-US" w:eastAsia="zh-CN"/>
        </w:rPr>
        <w:t>建议</w:t>
      </w:r>
      <w:r w:rsidRPr="003A50C8">
        <w:rPr>
          <w:rFonts w:eastAsiaTheme="minorEastAsia"/>
          <w:lang w:val="en-US" w:eastAsia="zh-CN"/>
        </w:rPr>
        <w:t>书提议将</w:t>
      </w:r>
      <w:r w:rsidRPr="003A50C8">
        <w:rPr>
          <w:rFonts w:eastAsiaTheme="minorEastAsia"/>
          <w:lang w:val="en-US" w:eastAsia="zh-CN"/>
        </w:rPr>
        <w:t>0.75</w:t>
      </w:r>
      <w:r w:rsidRPr="003A50C8">
        <w:rPr>
          <w:rFonts w:eastAsiaTheme="minorEastAsia" w:hint="eastAsia"/>
          <w:lang w:val="en-US" w:eastAsia="zh-CN"/>
        </w:rPr>
        <w:t>作</w:t>
      </w:r>
      <w:r w:rsidRPr="003A50C8">
        <w:rPr>
          <w:rFonts w:eastAsiaTheme="minorEastAsia"/>
          <w:lang w:val="en-US" w:eastAsia="zh-CN"/>
        </w:rPr>
        <w:t>为</w:t>
      </w:r>
      <w:r w:rsidRPr="003A50C8">
        <w:rPr>
          <w:rFonts w:ascii="SimSun" w:hAnsi="SimSun"/>
          <w:lang w:val="en-US" w:eastAsia="zh-CN"/>
        </w:rPr>
        <w:t>“</w:t>
      </w:r>
      <w:r w:rsidRPr="003A50C8">
        <w:rPr>
          <w:rFonts w:eastAsiaTheme="minorEastAsia" w:hint="eastAsia"/>
          <w:lang w:val="en-US" w:eastAsia="zh-CN"/>
        </w:rPr>
        <w:t>拒绝</w:t>
      </w:r>
      <w:r w:rsidRPr="003A50C8">
        <w:rPr>
          <w:rFonts w:ascii="SimSun" w:hAnsi="SimSun"/>
          <w:lang w:val="en-US" w:eastAsia="zh-CN"/>
        </w:rPr>
        <w:t>”</w:t>
      </w:r>
      <w:r w:rsidRPr="003A50C8">
        <w:rPr>
          <w:rFonts w:eastAsiaTheme="minorEastAsia" w:hint="eastAsia"/>
          <w:lang w:val="en-US" w:eastAsia="zh-CN"/>
        </w:rPr>
        <w:t>的</w:t>
      </w:r>
      <w:r w:rsidRPr="003A50C8">
        <w:rPr>
          <w:rFonts w:eastAsiaTheme="minorEastAsia"/>
          <w:lang w:val="en-US" w:eastAsia="zh-CN"/>
        </w:rPr>
        <w:t>门限值）</w:t>
      </w:r>
      <w:r w:rsidRPr="003A50C8">
        <w:rPr>
          <w:rFonts w:eastAsiaTheme="minorEastAsia" w:hint="eastAsia"/>
          <w:lang w:val="en-US" w:eastAsia="zh-CN"/>
        </w:rPr>
        <w:t>。</w:t>
      </w:r>
    </w:p>
    <w:p w:rsidR="003A50C8" w:rsidRPr="003A50C8" w:rsidRDefault="003A50C8" w:rsidP="00EA7D4D">
      <w:pPr>
        <w:pStyle w:val="Heading1"/>
        <w:rPr>
          <w:lang w:val="en-US" w:eastAsia="zh-CN"/>
        </w:rPr>
      </w:pPr>
      <w:r w:rsidRPr="003A50C8">
        <w:rPr>
          <w:lang w:val="en-US" w:eastAsia="zh-CN"/>
        </w:rPr>
        <w:t>5</w:t>
      </w:r>
      <w:r w:rsidRPr="003A50C8">
        <w:rPr>
          <w:lang w:val="en-US" w:eastAsia="zh-CN"/>
        </w:rPr>
        <w:tab/>
      </w:r>
      <w:r w:rsidRPr="003A50C8">
        <w:rPr>
          <w:rFonts w:hint="eastAsia"/>
          <w:lang w:val="en-US" w:eastAsia="zh-CN"/>
        </w:rPr>
        <w:t>使用</w:t>
      </w:r>
      <w:r w:rsidRPr="003A50C8">
        <w:rPr>
          <w:lang w:val="en-US" w:eastAsia="pl-PL"/>
        </w:rPr>
        <w:t>专家观看协议</w:t>
      </w:r>
      <w:r w:rsidRPr="003A50C8">
        <w:rPr>
          <w:rFonts w:hint="eastAsia"/>
          <w:lang w:val="en-US" w:eastAsia="zh-CN"/>
        </w:rPr>
        <w:t>成果的</w:t>
      </w:r>
      <w:r w:rsidRPr="003A50C8">
        <w:rPr>
          <w:lang w:val="en-US" w:eastAsia="zh-CN"/>
        </w:rPr>
        <w:t>条</w:t>
      </w:r>
      <w:r w:rsidRPr="003A50C8">
        <w:rPr>
          <w:rFonts w:hint="eastAsia"/>
          <w:lang w:val="en-US" w:eastAsia="zh-CN"/>
        </w:rPr>
        <w:t>件</w:t>
      </w:r>
    </w:p>
    <w:p w:rsidR="003A50C8" w:rsidRPr="003A50C8" w:rsidRDefault="003A50C8" w:rsidP="003A50C8">
      <w:pPr>
        <w:ind w:firstLineChars="200" w:firstLine="480"/>
        <w:rPr>
          <w:rFonts w:eastAsiaTheme="minorEastAsia"/>
          <w:lang w:val="pl-PL" w:eastAsia="zh-CN"/>
        </w:rPr>
      </w:pPr>
      <w:r w:rsidRPr="003A50C8">
        <w:rPr>
          <w:rFonts w:asciiTheme="majorBidi" w:eastAsiaTheme="minorEastAsia" w:hAnsiTheme="majorBidi" w:cstheme="majorBidi" w:hint="eastAsia"/>
          <w:szCs w:val="24"/>
          <w:lang w:val="en-US" w:eastAsia="zh-CN"/>
        </w:rPr>
        <w:t>当</w:t>
      </w:r>
      <w:r w:rsidRPr="003A50C8">
        <w:rPr>
          <w:rFonts w:asciiTheme="majorBidi" w:eastAsiaTheme="minorEastAsia" w:hAnsiTheme="majorBidi" w:cstheme="majorBidi"/>
          <w:szCs w:val="24"/>
          <w:lang w:val="en-US" w:eastAsia="zh-CN"/>
        </w:rPr>
        <w:t>时间和资源不允许运</w:t>
      </w:r>
      <w:r w:rsidRPr="003A50C8">
        <w:rPr>
          <w:rFonts w:asciiTheme="majorBidi" w:eastAsiaTheme="minorEastAsia" w:hAnsiTheme="majorBidi" w:cstheme="majorBidi" w:hint="eastAsia"/>
          <w:szCs w:val="24"/>
          <w:lang w:val="en-US" w:eastAsia="zh-CN"/>
        </w:rPr>
        <w:t>行</w:t>
      </w:r>
      <w:r w:rsidRPr="003A50C8">
        <w:rPr>
          <w:rFonts w:asciiTheme="majorBidi" w:eastAsiaTheme="minorEastAsia" w:hAnsiTheme="majorBidi" w:cstheme="majorBidi"/>
          <w:szCs w:val="24"/>
          <w:lang w:val="en-US" w:eastAsia="zh-CN"/>
        </w:rPr>
        <w:t>一个正式的</w:t>
      </w:r>
      <w:r w:rsidRPr="003A50C8">
        <w:rPr>
          <w:rFonts w:asciiTheme="majorBidi" w:eastAsiaTheme="minorEastAsia" w:hAnsiTheme="majorBidi" w:cstheme="majorBidi" w:hint="eastAsia"/>
          <w:szCs w:val="24"/>
          <w:lang w:val="en-US" w:eastAsia="zh-CN"/>
        </w:rPr>
        <w:t>主</w:t>
      </w:r>
      <w:r w:rsidRPr="003A50C8">
        <w:rPr>
          <w:rFonts w:asciiTheme="majorBidi" w:eastAsiaTheme="minorEastAsia" w:hAnsiTheme="majorBidi" w:cstheme="majorBidi"/>
          <w:szCs w:val="24"/>
          <w:lang w:val="en-US" w:eastAsia="zh-CN"/>
        </w:rPr>
        <w:t>观评估试验时，</w:t>
      </w:r>
      <w:r w:rsidRPr="003A50C8">
        <w:rPr>
          <w:rFonts w:asciiTheme="majorBidi" w:eastAsiaTheme="minorEastAsia" w:hAnsiTheme="majorBidi" w:cstheme="majorBidi" w:hint="eastAsia"/>
          <w:szCs w:val="24"/>
          <w:lang w:val="en-US" w:eastAsia="zh-CN"/>
        </w:rPr>
        <w:t>可</w:t>
      </w:r>
      <w:r w:rsidRPr="003A50C8">
        <w:rPr>
          <w:rFonts w:asciiTheme="majorBidi" w:eastAsiaTheme="minorEastAsia" w:hAnsiTheme="majorBidi" w:cstheme="majorBidi"/>
          <w:szCs w:val="24"/>
          <w:lang w:val="en-US" w:eastAsia="zh-CN"/>
        </w:rPr>
        <w:t>使用</w:t>
      </w:r>
      <w:r w:rsidRPr="003A50C8">
        <w:rPr>
          <w:rFonts w:asciiTheme="majorBidi" w:eastAsiaTheme="minorEastAsia" w:hAnsiTheme="majorBidi" w:cstheme="majorBidi"/>
          <w:szCs w:val="24"/>
          <w:lang w:val="en-US" w:eastAsia="pl-PL"/>
        </w:rPr>
        <w:t>专家观看协议</w:t>
      </w:r>
      <w:r w:rsidRPr="003A50C8">
        <w:rPr>
          <w:rFonts w:eastAsiaTheme="minorEastAsia"/>
          <w:lang w:val="en-US" w:eastAsia="zh-CN"/>
        </w:rPr>
        <w:t>（</w:t>
      </w:r>
      <w:r w:rsidRPr="003A50C8">
        <w:rPr>
          <w:rFonts w:eastAsiaTheme="minorEastAsia"/>
          <w:lang w:val="en-US" w:eastAsia="pl-PL"/>
        </w:rPr>
        <w:t>EVP</w:t>
      </w:r>
      <w:r w:rsidRPr="003A50C8">
        <w:rPr>
          <w:rFonts w:eastAsiaTheme="minorEastAsia"/>
          <w:lang w:val="en-US" w:eastAsia="pl-PL"/>
        </w:rPr>
        <w:t>）</w:t>
      </w:r>
      <w:r w:rsidRPr="003A50C8">
        <w:rPr>
          <w:rFonts w:eastAsiaTheme="minorEastAsia" w:hint="eastAsia"/>
          <w:lang w:val="pl-PL" w:eastAsia="zh-CN"/>
        </w:rPr>
        <w:t>。</w:t>
      </w:r>
    </w:p>
    <w:p w:rsidR="003A50C8" w:rsidRPr="003A50C8" w:rsidRDefault="003A50C8" w:rsidP="003A50C8">
      <w:pPr>
        <w:ind w:firstLineChars="200" w:firstLine="480"/>
        <w:rPr>
          <w:rFonts w:eastAsiaTheme="minorEastAsia"/>
          <w:lang w:val="pl-PL" w:eastAsia="pl-PL"/>
        </w:rPr>
      </w:pPr>
      <w:r w:rsidRPr="003A50C8">
        <w:rPr>
          <w:rFonts w:eastAsiaTheme="minorEastAsia" w:hint="eastAsia"/>
          <w:lang w:val="en-US" w:eastAsia="pl-PL"/>
        </w:rPr>
        <w:t>专家观看协议比正式主观评估需要的时间更少</w:t>
      </w:r>
      <w:r w:rsidRPr="003A50C8">
        <w:rPr>
          <w:rFonts w:eastAsiaTheme="minorEastAsia" w:hint="eastAsia"/>
          <w:lang w:val="pl-PL" w:eastAsia="pl-PL"/>
        </w:rPr>
        <w:t>，</w:t>
      </w:r>
      <w:r w:rsidRPr="003A50C8">
        <w:rPr>
          <w:rFonts w:eastAsiaTheme="minorEastAsia" w:hint="eastAsia"/>
          <w:lang w:val="en-US" w:eastAsia="pl-PL"/>
        </w:rPr>
        <w:t>且可在没有外部音视频干扰的</w:t>
      </w:r>
      <w:r w:rsidRPr="003A50C8">
        <w:rPr>
          <w:rFonts w:ascii="SimSun" w:hAnsi="SimSun" w:hint="eastAsia"/>
          <w:lang w:val="pl-PL" w:eastAsia="zh-CN"/>
        </w:rPr>
        <w:t>“</w:t>
      </w:r>
      <w:r w:rsidRPr="003A50C8">
        <w:rPr>
          <w:rFonts w:eastAsiaTheme="minorEastAsia" w:hint="eastAsia"/>
          <w:lang w:val="en-US" w:eastAsia="pl-PL"/>
        </w:rPr>
        <w:t>非正式</w:t>
      </w:r>
      <w:r w:rsidRPr="003A50C8">
        <w:rPr>
          <w:rFonts w:ascii="SimSun" w:hAnsi="SimSun" w:hint="eastAsia"/>
          <w:lang w:val="pl-PL" w:eastAsia="zh-CN"/>
        </w:rPr>
        <w:t>”</w:t>
      </w:r>
      <w:r w:rsidRPr="003A50C8">
        <w:rPr>
          <w:rFonts w:eastAsiaTheme="minorEastAsia" w:hint="eastAsia"/>
          <w:lang w:val="en-US" w:eastAsia="pl-PL"/>
        </w:rPr>
        <w:t>环境中进行。</w:t>
      </w:r>
    </w:p>
    <w:p w:rsidR="003A50C8" w:rsidRPr="003A50C8" w:rsidRDefault="003A50C8" w:rsidP="003A50C8">
      <w:pPr>
        <w:ind w:firstLineChars="200" w:firstLine="480"/>
        <w:rPr>
          <w:rFonts w:eastAsiaTheme="minorEastAsia"/>
          <w:lang w:val="pl-PL" w:eastAsia="zh-CN"/>
        </w:rPr>
      </w:pPr>
      <w:r w:rsidRPr="003A50C8">
        <w:rPr>
          <w:rFonts w:eastAsiaTheme="minorEastAsia" w:hint="eastAsia"/>
          <w:lang w:val="pl-PL" w:eastAsia="zh-CN"/>
        </w:rPr>
        <w:t>唯一</w:t>
      </w:r>
      <w:r w:rsidRPr="003A50C8">
        <w:rPr>
          <w:rFonts w:eastAsiaTheme="minorEastAsia"/>
          <w:lang w:val="pl-PL" w:eastAsia="zh-CN"/>
        </w:rPr>
        <w:t>强制条件</w:t>
      </w:r>
      <w:r w:rsidRPr="003A50C8">
        <w:rPr>
          <w:rFonts w:eastAsiaTheme="minorEastAsia" w:hint="eastAsia"/>
          <w:lang w:val="pl-PL" w:eastAsia="zh-CN"/>
        </w:rPr>
        <w:t>涉及上</w:t>
      </w:r>
      <w:r w:rsidRPr="003A50C8">
        <w:rPr>
          <w:rFonts w:eastAsiaTheme="minorEastAsia"/>
          <w:lang w:val="pl-PL" w:eastAsia="zh-CN"/>
        </w:rPr>
        <w:t>文各段所述</w:t>
      </w:r>
      <w:r w:rsidRPr="003A50C8">
        <w:rPr>
          <w:rFonts w:eastAsiaTheme="minorEastAsia" w:hint="eastAsia"/>
          <w:lang w:val="pl-PL" w:eastAsia="zh-CN"/>
        </w:rPr>
        <w:t>周围</w:t>
      </w:r>
      <w:r w:rsidRPr="003A50C8">
        <w:rPr>
          <w:rFonts w:eastAsiaTheme="minorEastAsia"/>
          <w:lang w:val="pl-PL" w:eastAsia="zh-CN"/>
        </w:rPr>
        <w:t>环境</w:t>
      </w:r>
      <w:r w:rsidR="00BD21B7">
        <w:rPr>
          <w:rFonts w:eastAsiaTheme="minorEastAsia" w:hint="eastAsia"/>
          <w:lang w:val="pl-PL" w:eastAsia="zh-CN"/>
        </w:rPr>
        <w:t>的</w:t>
      </w:r>
      <w:r w:rsidRPr="003A50C8">
        <w:rPr>
          <w:rFonts w:eastAsiaTheme="minorEastAsia"/>
          <w:lang w:val="pl-PL" w:eastAsia="zh-CN"/>
        </w:rPr>
        <w:t>亮度</w:t>
      </w:r>
      <w:r w:rsidRPr="003A50C8">
        <w:rPr>
          <w:rFonts w:eastAsiaTheme="minorEastAsia" w:hint="eastAsia"/>
          <w:lang w:val="pl-PL" w:eastAsia="zh-CN"/>
        </w:rPr>
        <w:t>和</w:t>
      </w:r>
      <w:r w:rsidRPr="003A50C8">
        <w:rPr>
          <w:rFonts w:eastAsiaTheme="minorEastAsia"/>
          <w:lang w:val="pl-PL" w:eastAsia="zh-CN"/>
        </w:rPr>
        <w:t>观看条件</w:t>
      </w:r>
      <w:r w:rsidRPr="003A50C8">
        <w:rPr>
          <w:rFonts w:eastAsiaTheme="minorEastAsia"/>
          <w:lang w:val="pl-PL" w:eastAsia="pl-PL"/>
        </w:rPr>
        <w:t>（</w:t>
      </w:r>
      <w:r w:rsidRPr="003A50C8">
        <w:rPr>
          <w:rFonts w:eastAsiaTheme="minorEastAsia"/>
          <w:lang w:val="en-US" w:eastAsia="pl-PL"/>
        </w:rPr>
        <w:t>显示器</w:t>
      </w:r>
      <w:r w:rsidRPr="003A50C8">
        <w:rPr>
          <w:rFonts w:eastAsiaTheme="minorEastAsia" w:hint="eastAsia"/>
          <w:lang w:val="en-US" w:eastAsia="zh-CN"/>
        </w:rPr>
        <w:t>、</w:t>
      </w:r>
      <w:r w:rsidRPr="003A50C8">
        <w:rPr>
          <w:rFonts w:eastAsiaTheme="minorEastAsia"/>
          <w:lang w:val="en-US" w:eastAsia="zh-CN"/>
        </w:rPr>
        <w:t>观察角度和观看的距离</w:t>
      </w:r>
      <w:r w:rsidRPr="003A50C8">
        <w:rPr>
          <w:rFonts w:eastAsiaTheme="minorEastAsia"/>
          <w:lang w:val="pl-PL" w:eastAsia="pl-PL"/>
        </w:rPr>
        <w:t>）</w:t>
      </w:r>
      <w:r w:rsidRPr="003A50C8">
        <w:rPr>
          <w:rFonts w:eastAsiaTheme="minorEastAsia" w:hint="eastAsia"/>
          <w:lang w:val="pl-PL" w:eastAsia="zh-CN"/>
        </w:rPr>
        <w:t>。</w:t>
      </w:r>
    </w:p>
    <w:p w:rsidR="00F72D21" w:rsidRDefault="00F72D2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A50C8" w:rsidRPr="003A50C8" w:rsidRDefault="003A50C8" w:rsidP="00EA7D4D">
      <w:pPr>
        <w:pStyle w:val="Heading1"/>
        <w:rPr>
          <w:lang w:val="en-US" w:eastAsia="zh-CN"/>
        </w:rPr>
      </w:pPr>
      <w:r w:rsidRPr="003A50C8">
        <w:rPr>
          <w:lang w:val="en-US" w:eastAsia="zh-CN"/>
        </w:rPr>
        <w:lastRenderedPageBreak/>
        <w:t>6</w:t>
      </w:r>
      <w:r w:rsidRPr="003A50C8">
        <w:rPr>
          <w:lang w:val="en-US" w:eastAsia="zh-CN"/>
        </w:rPr>
        <w:tab/>
      </w:r>
      <w:r w:rsidRPr="003A50C8">
        <w:rPr>
          <w:rFonts w:hint="eastAsia"/>
          <w:lang w:val="en-US" w:eastAsia="zh-CN"/>
        </w:rPr>
        <w:t>使用</w:t>
      </w:r>
      <w:r w:rsidRPr="003A50C8">
        <w:rPr>
          <w:lang w:val="en-US" w:eastAsia="zh-CN"/>
        </w:rPr>
        <w:t>EVP</w:t>
      </w:r>
      <w:r w:rsidRPr="003A50C8">
        <w:rPr>
          <w:rFonts w:hint="eastAsia"/>
          <w:lang w:val="en-US" w:eastAsia="zh-CN"/>
        </w:rPr>
        <w:t>结果</w:t>
      </w:r>
      <w:r w:rsidRPr="003A50C8">
        <w:rPr>
          <w:lang w:val="en-US" w:eastAsia="zh-CN"/>
        </w:rPr>
        <w:t>的限制</w:t>
      </w:r>
    </w:p>
    <w:p w:rsidR="003A50C8" w:rsidRPr="003A50C8" w:rsidRDefault="003A50C8" w:rsidP="003A50C8">
      <w:pPr>
        <w:ind w:firstLineChars="200" w:firstLine="480"/>
        <w:rPr>
          <w:rFonts w:eastAsiaTheme="minorEastAsia"/>
          <w:lang w:val="en-US" w:eastAsia="pl-PL"/>
        </w:rPr>
      </w:pPr>
      <w:r w:rsidRPr="003A50C8">
        <w:rPr>
          <w:rFonts w:eastAsiaTheme="minorEastAsia" w:hint="eastAsia"/>
          <w:lang w:val="en-US" w:eastAsia="zh-CN"/>
        </w:rPr>
        <w:t>尽管</w:t>
      </w:r>
      <w:r w:rsidRPr="003A50C8">
        <w:rPr>
          <w:rFonts w:eastAsiaTheme="minorEastAsia"/>
          <w:lang w:val="en-US" w:eastAsia="pl-PL"/>
        </w:rPr>
        <w:t>EVP</w:t>
      </w:r>
      <w:r w:rsidRPr="003A50C8">
        <w:rPr>
          <w:rFonts w:eastAsiaTheme="minorEastAsia" w:hint="eastAsia"/>
          <w:lang w:val="en-US" w:eastAsia="zh-CN"/>
        </w:rPr>
        <w:t>展示</w:t>
      </w:r>
      <w:r w:rsidRPr="003A50C8">
        <w:rPr>
          <w:rFonts w:eastAsiaTheme="minorEastAsia"/>
          <w:lang w:val="en-US" w:eastAsia="zh-CN"/>
        </w:rPr>
        <w:t>出仅通过九位观看者就能提供可接受结果，但</w:t>
      </w:r>
      <w:r w:rsidRPr="003A50C8">
        <w:rPr>
          <w:rFonts w:eastAsiaTheme="minorEastAsia" w:hint="eastAsia"/>
          <w:lang w:val="en-US" w:eastAsia="zh-CN"/>
        </w:rPr>
        <w:t>EVP</w:t>
      </w:r>
      <w:r w:rsidRPr="003A50C8">
        <w:rPr>
          <w:rFonts w:eastAsiaTheme="minorEastAsia" w:hint="eastAsia"/>
          <w:lang w:val="en-US" w:eastAsia="zh-CN"/>
        </w:rPr>
        <w:t>试验提供</w:t>
      </w:r>
      <w:r w:rsidRPr="003A50C8">
        <w:rPr>
          <w:rFonts w:eastAsiaTheme="minorEastAsia"/>
          <w:lang w:val="en-US" w:eastAsia="zh-CN"/>
        </w:rPr>
        <w:t>的</w:t>
      </w:r>
      <w:r w:rsidRPr="003A50C8">
        <w:rPr>
          <w:rFonts w:eastAsiaTheme="minorEastAsia"/>
          <w:lang w:val="en-US" w:eastAsia="pl-PL"/>
        </w:rPr>
        <w:t>MOS</w:t>
      </w:r>
      <w:r w:rsidRPr="003A50C8">
        <w:rPr>
          <w:rFonts w:eastAsiaTheme="minorEastAsia" w:hint="eastAsia"/>
          <w:lang w:val="en-US" w:eastAsia="zh-CN"/>
        </w:rPr>
        <w:t>不</w:t>
      </w:r>
      <w:r w:rsidRPr="003A50C8">
        <w:rPr>
          <w:rFonts w:eastAsiaTheme="minorEastAsia"/>
          <w:lang w:val="en-US" w:eastAsia="zh-CN"/>
        </w:rPr>
        <w:t>能被视作正式主观评估试验成果的替代品。</w:t>
      </w:r>
    </w:p>
    <w:p w:rsidR="003A50C8" w:rsidRPr="003A50C8" w:rsidRDefault="003A50C8" w:rsidP="003A50C8">
      <w:pPr>
        <w:ind w:firstLineChars="200" w:firstLine="480"/>
        <w:rPr>
          <w:rFonts w:eastAsiaTheme="minorEastAsia"/>
          <w:lang w:val="en-US" w:eastAsia="pl-PL"/>
        </w:rPr>
      </w:pPr>
      <w:r w:rsidRPr="003A50C8">
        <w:rPr>
          <w:rFonts w:eastAsiaTheme="minorEastAsia" w:hint="eastAsia"/>
          <w:lang w:val="en-US" w:eastAsia="zh-CN"/>
        </w:rPr>
        <w:t>使用</w:t>
      </w:r>
      <w:r w:rsidRPr="003A50C8">
        <w:rPr>
          <w:rFonts w:eastAsiaTheme="minorEastAsia" w:hint="eastAsia"/>
          <w:lang w:val="en-US" w:eastAsia="zh-CN"/>
        </w:rPr>
        <w:t>EVP</w:t>
      </w:r>
      <w:r w:rsidRPr="003A50C8">
        <w:rPr>
          <w:rFonts w:eastAsiaTheme="minorEastAsia" w:hint="eastAsia"/>
          <w:lang w:val="en-US" w:eastAsia="zh-CN"/>
        </w:rPr>
        <w:t>获取</w:t>
      </w:r>
      <w:r w:rsidRPr="003A50C8">
        <w:rPr>
          <w:rFonts w:eastAsiaTheme="minorEastAsia"/>
          <w:lang w:val="en-US" w:eastAsia="zh-CN"/>
        </w:rPr>
        <w:t>的</w:t>
      </w:r>
      <w:r w:rsidRPr="003A50C8">
        <w:rPr>
          <w:rFonts w:eastAsiaTheme="minorEastAsia"/>
          <w:lang w:val="en-US" w:eastAsia="pl-PL"/>
        </w:rPr>
        <w:t>MOS</w:t>
      </w:r>
      <w:r w:rsidRPr="003A50C8">
        <w:rPr>
          <w:rFonts w:eastAsiaTheme="minorEastAsia" w:hint="eastAsia"/>
          <w:lang w:val="en-US" w:eastAsia="zh-CN"/>
        </w:rPr>
        <w:t>数据</w:t>
      </w:r>
      <w:r w:rsidRPr="003A50C8">
        <w:rPr>
          <w:rFonts w:eastAsiaTheme="minorEastAsia"/>
          <w:lang w:val="en-US" w:eastAsia="zh-CN"/>
        </w:rPr>
        <w:t>可用于获取受损水平的初步指标。</w:t>
      </w:r>
    </w:p>
    <w:p w:rsidR="003A50C8" w:rsidRPr="003A50C8" w:rsidRDefault="003A50C8" w:rsidP="003A50C8">
      <w:pPr>
        <w:ind w:firstLineChars="200" w:firstLine="480"/>
        <w:rPr>
          <w:rFonts w:eastAsiaTheme="minorEastAsia"/>
          <w:lang w:val="en-US" w:eastAsia="pl-PL"/>
        </w:rPr>
      </w:pPr>
      <w:r w:rsidRPr="003A50C8">
        <w:rPr>
          <w:rFonts w:eastAsiaTheme="minorEastAsia" w:hint="eastAsia"/>
          <w:lang w:val="en-US" w:eastAsia="zh-CN"/>
        </w:rPr>
        <w:t>使用</w:t>
      </w:r>
      <w:r w:rsidRPr="003A50C8">
        <w:rPr>
          <w:rFonts w:eastAsiaTheme="minorEastAsia" w:hint="eastAsia"/>
          <w:lang w:val="en-US" w:eastAsia="zh-CN"/>
        </w:rPr>
        <w:t>EVP</w:t>
      </w:r>
      <w:r w:rsidRPr="003A50C8">
        <w:rPr>
          <w:rFonts w:eastAsiaTheme="minorEastAsia" w:hint="eastAsia"/>
          <w:lang w:val="en-US" w:eastAsia="zh-CN"/>
        </w:rPr>
        <w:t>获取</w:t>
      </w:r>
      <w:r w:rsidRPr="003A50C8">
        <w:rPr>
          <w:rFonts w:eastAsiaTheme="minorEastAsia"/>
          <w:lang w:val="en-US" w:eastAsia="zh-CN"/>
        </w:rPr>
        <w:t>的</w:t>
      </w:r>
      <w:r w:rsidRPr="003A50C8">
        <w:rPr>
          <w:rFonts w:eastAsiaTheme="minorEastAsia"/>
          <w:lang w:val="en-US" w:eastAsia="pl-PL"/>
        </w:rPr>
        <w:t>MOS</w:t>
      </w:r>
      <w:r w:rsidRPr="003A50C8">
        <w:rPr>
          <w:rFonts w:eastAsiaTheme="minorEastAsia" w:hint="eastAsia"/>
          <w:lang w:val="en-US" w:eastAsia="zh-CN"/>
        </w:rPr>
        <w:t>数据</w:t>
      </w:r>
      <w:r w:rsidRPr="003A50C8">
        <w:rPr>
          <w:rFonts w:eastAsiaTheme="minorEastAsia"/>
          <w:lang w:val="en-US" w:eastAsia="zh-CN"/>
        </w:rPr>
        <w:t>可用于</w:t>
      </w:r>
      <w:r w:rsidRPr="003A50C8">
        <w:rPr>
          <w:rFonts w:eastAsiaTheme="minorEastAsia" w:hint="eastAsia"/>
          <w:lang w:val="en-US" w:eastAsia="zh-CN"/>
        </w:rPr>
        <w:t>对</w:t>
      </w:r>
      <w:r w:rsidRPr="003A50C8">
        <w:rPr>
          <w:rFonts w:eastAsiaTheme="minorEastAsia"/>
          <w:lang w:val="en-US" w:eastAsia="zh-CN"/>
        </w:rPr>
        <w:t>评估中的视频处理</w:t>
      </w:r>
      <w:r w:rsidRPr="003A50C8">
        <w:rPr>
          <w:rFonts w:eastAsiaTheme="minorEastAsia" w:hint="eastAsia"/>
          <w:lang w:val="en-US" w:eastAsia="zh-CN"/>
        </w:rPr>
        <w:t>机制</w:t>
      </w:r>
      <w:r w:rsidRPr="003A50C8">
        <w:rPr>
          <w:rFonts w:eastAsiaTheme="minorEastAsia"/>
          <w:lang w:val="en-US" w:eastAsia="zh-CN"/>
        </w:rPr>
        <w:t>做初步排名。</w:t>
      </w:r>
    </w:p>
    <w:p w:rsidR="003A50C8" w:rsidRPr="003A50C8" w:rsidRDefault="003A50C8" w:rsidP="003A50C8">
      <w:pPr>
        <w:ind w:firstLineChars="200" w:firstLine="480"/>
        <w:rPr>
          <w:rFonts w:eastAsiaTheme="minorEastAsia"/>
          <w:lang w:val="en-US" w:eastAsia="pl-PL"/>
        </w:rPr>
      </w:pPr>
      <w:r w:rsidRPr="003A50C8">
        <w:rPr>
          <w:rFonts w:eastAsiaTheme="minorEastAsia" w:hint="eastAsia"/>
          <w:lang w:val="en-US" w:eastAsia="zh-CN"/>
        </w:rPr>
        <w:t>在</w:t>
      </w:r>
      <w:r w:rsidRPr="003A50C8">
        <w:rPr>
          <w:rFonts w:eastAsiaTheme="minorEastAsia"/>
          <w:lang w:val="en-US" w:eastAsia="zh-CN"/>
        </w:rPr>
        <w:t>方便</w:t>
      </w:r>
      <w:r w:rsidRPr="003A50C8">
        <w:rPr>
          <w:rFonts w:eastAsiaTheme="minorEastAsia" w:hint="eastAsia"/>
          <w:lang w:val="en-US" w:eastAsia="zh-CN"/>
        </w:rPr>
        <w:t>或</w:t>
      </w:r>
      <w:r w:rsidRPr="003A50C8">
        <w:rPr>
          <w:rFonts w:eastAsiaTheme="minorEastAsia"/>
          <w:lang w:val="en-US" w:eastAsia="zh-CN"/>
        </w:rPr>
        <w:t>必要时，</w:t>
      </w:r>
      <w:r w:rsidRPr="003A50C8">
        <w:rPr>
          <w:rFonts w:eastAsiaTheme="minorEastAsia"/>
          <w:lang w:val="en-US" w:eastAsia="pl-PL"/>
        </w:rPr>
        <w:t>EVP</w:t>
      </w:r>
      <w:r w:rsidRPr="003A50C8">
        <w:rPr>
          <w:rFonts w:eastAsiaTheme="minorEastAsia" w:hint="eastAsia"/>
          <w:lang w:val="en-US" w:eastAsia="zh-CN"/>
        </w:rPr>
        <w:t>试验</w:t>
      </w:r>
      <w:r w:rsidRPr="003A50C8">
        <w:rPr>
          <w:rFonts w:eastAsiaTheme="minorEastAsia"/>
          <w:lang w:val="en-US" w:eastAsia="zh-CN"/>
        </w:rPr>
        <w:t>可在多地并行实施，假设观看条件、</w:t>
      </w:r>
      <w:r w:rsidRPr="003A50C8">
        <w:rPr>
          <w:rFonts w:eastAsiaTheme="minorEastAsia" w:hint="eastAsia"/>
          <w:lang w:val="en-US" w:eastAsia="zh-CN"/>
        </w:rPr>
        <w:t>观看</w:t>
      </w:r>
      <w:r w:rsidRPr="003A50C8">
        <w:rPr>
          <w:rFonts w:eastAsiaTheme="minorEastAsia"/>
          <w:lang w:val="en-US" w:eastAsia="zh-CN"/>
        </w:rPr>
        <w:t>距离和测试的设计完全</w:t>
      </w:r>
      <w:r w:rsidRPr="003A50C8">
        <w:rPr>
          <w:rFonts w:eastAsiaTheme="minorEastAsia" w:hint="eastAsia"/>
          <w:lang w:val="en-US" w:eastAsia="zh-CN"/>
        </w:rPr>
        <w:t>相</w:t>
      </w:r>
      <w:r w:rsidRPr="003A50C8">
        <w:rPr>
          <w:rFonts w:eastAsiaTheme="minorEastAsia"/>
          <w:lang w:val="en-US" w:eastAsia="zh-CN"/>
        </w:rPr>
        <w:t>同。</w:t>
      </w:r>
    </w:p>
    <w:p w:rsidR="003A50C8" w:rsidRPr="003A50C8" w:rsidRDefault="003A50C8" w:rsidP="003A50C8">
      <w:pPr>
        <w:ind w:firstLineChars="200" w:firstLine="480"/>
        <w:rPr>
          <w:rFonts w:eastAsiaTheme="minorEastAsia"/>
          <w:lang w:val="en-US" w:eastAsia="pl-PL"/>
        </w:rPr>
      </w:pPr>
      <w:r w:rsidRPr="003A50C8">
        <w:rPr>
          <w:rFonts w:eastAsiaTheme="minorEastAsia" w:hint="eastAsia"/>
          <w:lang w:val="en-US" w:eastAsia="zh-CN"/>
        </w:rPr>
        <w:t>如果在</w:t>
      </w:r>
      <w:r w:rsidRPr="003A50C8">
        <w:rPr>
          <w:rFonts w:eastAsiaTheme="minorEastAsia"/>
          <w:lang w:val="en-US" w:eastAsia="zh-CN"/>
        </w:rPr>
        <w:t>不同地点</w:t>
      </w:r>
      <w:r w:rsidRPr="003A50C8">
        <w:rPr>
          <w:rFonts w:eastAsiaTheme="minorEastAsia" w:hint="eastAsia"/>
          <w:lang w:val="en-US" w:eastAsia="zh-CN"/>
        </w:rPr>
        <w:t>运行</w:t>
      </w:r>
      <w:r w:rsidRPr="003A50C8">
        <w:rPr>
          <w:rFonts w:eastAsiaTheme="minorEastAsia"/>
          <w:lang w:val="en-US" w:eastAsia="zh-CN"/>
        </w:rPr>
        <w:t>的同一</w:t>
      </w:r>
      <w:r w:rsidRPr="003A50C8">
        <w:rPr>
          <w:rFonts w:eastAsiaTheme="minorEastAsia" w:hint="eastAsia"/>
          <w:lang w:val="en-US" w:eastAsia="zh-CN"/>
        </w:rPr>
        <w:t>EVP</w:t>
      </w:r>
      <w:r w:rsidRPr="003A50C8">
        <w:rPr>
          <w:rFonts w:eastAsiaTheme="minorEastAsia" w:hint="eastAsia"/>
          <w:lang w:val="en-US" w:eastAsia="zh-CN"/>
        </w:rPr>
        <w:t>试验中</w:t>
      </w:r>
      <w:r w:rsidRPr="003A50C8">
        <w:rPr>
          <w:rFonts w:eastAsiaTheme="minorEastAsia"/>
          <w:lang w:val="en-US" w:eastAsia="zh-CN"/>
        </w:rPr>
        <w:t>观看</w:t>
      </w:r>
      <w:r w:rsidRPr="003A50C8">
        <w:rPr>
          <w:rFonts w:eastAsiaTheme="minorEastAsia" w:hint="eastAsia"/>
          <w:lang w:val="en-US" w:eastAsia="zh-CN"/>
        </w:rPr>
        <w:t>专家的</w:t>
      </w:r>
      <w:r w:rsidRPr="003A50C8">
        <w:rPr>
          <w:rFonts w:eastAsiaTheme="minorEastAsia"/>
          <w:lang w:val="en-US" w:eastAsia="zh-CN"/>
        </w:rPr>
        <w:t>数</w:t>
      </w:r>
      <w:r w:rsidRPr="003A50C8">
        <w:rPr>
          <w:rFonts w:eastAsiaTheme="minorEastAsia" w:hint="eastAsia"/>
          <w:lang w:val="en-US" w:eastAsia="zh-CN"/>
        </w:rPr>
        <w:t>量</w:t>
      </w:r>
      <w:r w:rsidRPr="003A50C8">
        <w:rPr>
          <w:rFonts w:eastAsiaTheme="minorEastAsia"/>
          <w:lang w:val="en-US" w:eastAsia="zh-CN"/>
        </w:rPr>
        <w:t>大于等于</w:t>
      </w:r>
      <w:r w:rsidRPr="003A50C8">
        <w:rPr>
          <w:rFonts w:eastAsiaTheme="minorEastAsia" w:hint="eastAsia"/>
          <w:lang w:val="en-US" w:eastAsia="zh-CN"/>
        </w:rPr>
        <w:t>15</w:t>
      </w:r>
      <w:r w:rsidRPr="003A50C8">
        <w:rPr>
          <w:rFonts w:eastAsiaTheme="minorEastAsia"/>
          <w:lang w:val="en-US" w:eastAsia="zh-CN"/>
        </w:rPr>
        <w:t>，</w:t>
      </w:r>
      <w:r w:rsidRPr="003A50C8">
        <w:rPr>
          <w:rFonts w:eastAsiaTheme="minorEastAsia" w:hint="eastAsia"/>
          <w:lang w:val="en-US" w:eastAsia="zh-CN"/>
        </w:rPr>
        <w:t>则可</w:t>
      </w:r>
      <w:r w:rsidRPr="003A50C8">
        <w:rPr>
          <w:rFonts w:eastAsiaTheme="minorEastAsia"/>
          <w:lang w:val="en-US" w:eastAsia="zh-CN"/>
        </w:rPr>
        <w:t>通过</w:t>
      </w:r>
      <w:r w:rsidRPr="003A50C8">
        <w:rPr>
          <w:rFonts w:eastAsiaTheme="minorEastAsia" w:hint="eastAsia"/>
          <w:lang w:val="en-US" w:eastAsia="zh-CN"/>
        </w:rPr>
        <w:t>加</w:t>
      </w:r>
      <w:r w:rsidRPr="003A50C8">
        <w:rPr>
          <w:rFonts w:eastAsiaTheme="minorEastAsia"/>
          <w:lang w:val="en-US" w:eastAsia="zh-CN"/>
        </w:rPr>
        <w:t>工原始主观数据</w:t>
      </w:r>
      <w:r w:rsidRPr="003A50C8">
        <w:rPr>
          <w:rFonts w:eastAsiaTheme="minorEastAsia" w:hint="eastAsia"/>
          <w:lang w:val="en-US" w:eastAsia="zh-CN"/>
        </w:rPr>
        <w:t>获得</w:t>
      </w:r>
      <w:r w:rsidRPr="003A50C8">
        <w:rPr>
          <w:rFonts w:eastAsiaTheme="minorEastAsia"/>
          <w:lang w:val="en-US" w:eastAsia="pl-PL"/>
        </w:rPr>
        <w:t>MOS</w:t>
      </w:r>
      <w:r w:rsidRPr="003A50C8">
        <w:rPr>
          <w:rFonts w:eastAsiaTheme="minorEastAsia" w:hint="eastAsia"/>
          <w:lang w:val="en-US" w:eastAsia="zh-CN"/>
        </w:rPr>
        <w:t>、</w:t>
      </w:r>
      <w:r w:rsidRPr="003A50C8">
        <w:rPr>
          <w:rFonts w:eastAsiaTheme="minorEastAsia"/>
          <w:lang w:val="en-US" w:eastAsia="zh-CN"/>
        </w:rPr>
        <w:t>标准差和置信间隔数据，</w:t>
      </w:r>
      <w:r w:rsidRPr="003A50C8">
        <w:rPr>
          <w:rFonts w:eastAsiaTheme="minorEastAsia" w:hint="eastAsia"/>
          <w:lang w:val="en-US" w:eastAsia="zh-CN"/>
        </w:rPr>
        <w:t>这</w:t>
      </w:r>
      <w:r w:rsidRPr="003A50C8">
        <w:rPr>
          <w:rFonts w:eastAsiaTheme="minorEastAsia"/>
          <w:lang w:val="en-US" w:eastAsia="zh-CN"/>
        </w:rPr>
        <w:t>有助于更精确地对</w:t>
      </w:r>
      <w:r w:rsidRPr="003A50C8">
        <w:rPr>
          <w:rFonts w:eastAsiaTheme="minorEastAsia" w:hint="eastAsia"/>
          <w:lang w:val="en-US" w:eastAsia="zh-CN"/>
        </w:rPr>
        <w:t>各</w:t>
      </w:r>
      <w:r w:rsidRPr="003A50C8">
        <w:rPr>
          <w:rFonts w:eastAsiaTheme="minorEastAsia"/>
          <w:lang w:val="en-US" w:eastAsia="zh-CN"/>
        </w:rPr>
        <w:t>种</w:t>
      </w:r>
      <w:r w:rsidRPr="003A50C8">
        <w:rPr>
          <w:rFonts w:eastAsiaTheme="minorEastAsia" w:hint="eastAsia"/>
          <w:lang w:val="en-US" w:eastAsia="zh-CN"/>
        </w:rPr>
        <w:t>测试案例</w:t>
      </w:r>
      <w:r w:rsidRPr="003A50C8">
        <w:rPr>
          <w:rFonts w:eastAsiaTheme="minorEastAsia"/>
          <w:lang w:val="en-US" w:eastAsia="zh-CN"/>
        </w:rPr>
        <w:t>做出排名。</w:t>
      </w:r>
      <w:r w:rsidRPr="003A50C8">
        <w:rPr>
          <w:rFonts w:eastAsiaTheme="minorEastAsia" w:hint="eastAsia"/>
          <w:lang w:val="en-US" w:eastAsia="zh-CN"/>
        </w:rPr>
        <w:t>在</w:t>
      </w:r>
      <w:r w:rsidRPr="003A50C8">
        <w:rPr>
          <w:rFonts w:eastAsiaTheme="minorEastAsia"/>
          <w:lang w:val="en-US" w:eastAsia="zh-CN"/>
        </w:rPr>
        <w:t>最后一个案例中，可实施更精准的推导统计分析，例如</w:t>
      </w:r>
      <w:r w:rsidRPr="003A50C8">
        <w:rPr>
          <w:rFonts w:eastAsiaTheme="minorEastAsia"/>
          <w:lang w:val="en-US" w:eastAsia="pl-PL"/>
        </w:rPr>
        <w:t>T-</w:t>
      </w:r>
      <w:r w:rsidRPr="003A50C8">
        <w:rPr>
          <w:rFonts w:eastAsiaTheme="minorEastAsia" w:hint="eastAsia"/>
          <w:lang w:val="en-US" w:eastAsia="zh-CN"/>
        </w:rPr>
        <w:t>学生</w:t>
      </w:r>
      <w:r w:rsidRPr="003A50C8">
        <w:rPr>
          <w:rFonts w:eastAsiaTheme="minorEastAsia"/>
          <w:lang w:val="en-US" w:eastAsia="zh-CN"/>
        </w:rPr>
        <w:t>测试。</w:t>
      </w:r>
    </w:p>
    <w:p w:rsidR="00253223" w:rsidRDefault="00253223" w:rsidP="0032202E">
      <w:pPr>
        <w:pStyle w:val="Reasons"/>
        <w:rPr>
          <w:lang w:eastAsia="zh-CN"/>
        </w:rPr>
      </w:pPr>
    </w:p>
    <w:p w:rsidR="00F72D21" w:rsidRDefault="00F72D21" w:rsidP="0032202E">
      <w:pPr>
        <w:pStyle w:val="Reasons"/>
        <w:rPr>
          <w:lang w:eastAsia="zh-CN"/>
        </w:rPr>
      </w:pPr>
    </w:p>
    <w:p w:rsidR="00253223" w:rsidRDefault="00253223">
      <w:pPr>
        <w:jc w:val="center"/>
      </w:pPr>
      <w:r>
        <w:t>______________</w:t>
      </w:r>
    </w:p>
    <w:sectPr w:rsidR="00253223" w:rsidSect="00743E58">
      <w:headerReference w:type="even" r:id="rId19"/>
      <w:headerReference w:type="default" r:id="rId20"/>
      <w:pgSz w:w="11907" w:h="16834"/>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188" w:rsidRDefault="00D83188">
      <w:pPr>
        <w:spacing w:before="0"/>
      </w:pPr>
      <w:r>
        <w:separator/>
      </w:r>
    </w:p>
  </w:endnote>
  <w:endnote w:type="continuationSeparator" w:id="0">
    <w:p w:rsidR="00D83188" w:rsidRDefault="00D831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KaiTi_GB2312">
    <w:altName w:val="SimSun"/>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188" w:rsidRDefault="00D83188">
      <w:pPr>
        <w:spacing w:before="0"/>
      </w:pPr>
      <w:r>
        <w:separator/>
      </w:r>
    </w:p>
  </w:footnote>
  <w:footnote w:type="continuationSeparator" w:id="0">
    <w:p w:rsidR="00D83188" w:rsidRDefault="00D8318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ED" w:rsidRDefault="00096AED">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ITU-R  S.1844</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ED" w:rsidRDefault="00096AED">
    <w:pPr>
      <w:pStyle w:val="Header"/>
      <w:jc w:val="left"/>
      <w:rPr>
        <w:lang w:val="en-US" w:eastAsia="zh-CN"/>
      </w:rPr>
    </w:pPr>
    <w:r>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 xmlns:a="http://schemas.openxmlformats.org/drawingml/2006/main">
            <a:graphicData uri="http://schemas.openxmlformats.org/drawingml/2006/picture">
              <pic:pic xmlns:pic="http://schemas.openxmlformats.org/drawingml/2006/picture">
                <pic:nvPicPr>
                  <pic:cNvPr id="7"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ED" w:rsidRDefault="00096AED" w:rsidP="00101EFE">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C1774B">
      <w:rPr>
        <w:rStyle w:val="PageNumber"/>
        <w:b/>
        <w:bCs/>
        <w:noProof/>
        <w:lang w:eastAsia="zh-CN"/>
      </w:rPr>
      <w:t>ii</w:t>
    </w:r>
    <w:r>
      <w:rPr>
        <w:rStyle w:val="PageNumber"/>
        <w:b/>
        <w:bCs/>
      </w:rPr>
      <w:fldChar w:fldCharType="end"/>
    </w:r>
    <w:r>
      <w:rPr>
        <w:lang w:eastAsia="zh-CN"/>
      </w:rPr>
      <w:tab/>
    </w:r>
    <w:r>
      <w:rPr>
        <w:b/>
        <w:bCs/>
        <w:lang w:eastAsia="zh-CN"/>
      </w:rPr>
      <w:t>ITU-R BT.20</w:t>
    </w:r>
    <w:r w:rsidR="00101EFE">
      <w:rPr>
        <w:b/>
        <w:bCs/>
        <w:lang w:eastAsia="zh-CN"/>
      </w:rPr>
      <w:t>95</w:t>
    </w:r>
    <w:r>
      <w:rPr>
        <w:rFonts w:hint="eastAsia"/>
        <w:b/>
        <w:bCs/>
        <w:lang w:eastAsia="zh-CN"/>
      </w:rPr>
      <w:t>-</w:t>
    </w:r>
    <w:r>
      <w:rPr>
        <w:b/>
        <w:bCs/>
        <w:lang w:eastAsia="zh-CN"/>
      </w:rPr>
      <w:t>0</w:t>
    </w:r>
    <w:r w:rsidR="00242635">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ED" w:rsidRDefault="00096AED">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ED" w:rsidRDefault="00096AED" w:rsidP="00FC28AF">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sidR="00C1774B">
      <w:rPr>
        <w:rStyle w:val="PageNumber"/>
        <w:b/>
        <w:bCs/>
        <w:noProof/>
        <w:szCs w:val="24"/>
      </w:rPr>
      <w:t>6</w:t>
    </w:r>
    <w:r>
      <w:rPr>
        <w:rStyle w:val="PageNumber"/>
        <w:b/>
        <w:bCs/>
        <w:szCs w:val="24"/>
      </w:rPr>
      <w:fldChar w:fldCharType="end"/>
    </w:r>
    <w:r>
      <w:tab/>
    </w:r>
    <w:r>
      <w:rPr>
        <w:b/>
        <w:bCs/>
        <w:lang w:eastAsia="zh-CN"/>
      </w:rPr>
      <w:t>ITU-R BT.20</w:t>
    </w:r>
    <w:r w:rsidR="00101EFE">
      <w:rPr>
        <w:b/>
        <w:bCs/>
        <w:lang w:eastAsia="zh-CN"/>
      </w:rPr>
      <w:t>95</w:t>
    </w:r>
    <w:r>
      <w:rPr>
        <w:rFonts w:hint="eastAsia"/>
        <w:b/>
        <w:bCs/>
        <w:lang w:eastAsia="zh-CN"/>
      </w:rPr>
      <w:t>-</w:t>
    </w:r>
    <w:r>
      <w:rPr>
        <w:b/>
        <w:bCs/>
        <w:lang w:eastAsia="zh-CN"/>
      </w:rPr>
      <w:t>0</w:t>
    </w:r>
    <w:r w:rsidR="00FC28AF">
      <w:rPr>
        <w:b/>
        <w:bCs/>
        <w:lang w:eastAsia="zh-CN"/>
      </w:rPr>
      <w:t xml:space="preserve">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ED" w:rsidRDefault="00096AED" w:rsidP="00101EFE">
    <w:pPr>
      <w:pStyle w:val="Header"/>
      <w:rPr>
        <w:lang w:eastAsia="zh-CN"/>
      </w:rPr>
    </w:pPr>
    <w:r>
      <w:tab/>
    </w:r>
    <w:r>
      <w:rPr>
        <w:b/>
        <w:bCs/>
        <w:lang w:eastAsia="zh-CN"/>
      </w:rPr>
      <w:t>ITU-R BT.20</w:t>
    </w:r>
    <w:r w:rsidR="00101EFE">
      <w:rPr>
        <w:b/>
        <w:bCs/>
        <w:lang w:eastAsia="zh-CN"/>
      </w:rPr>
      <w:t>95</w:t>
    </w:r>
    <w:r>
      <w:rPr>
        <w:rFonts w:hint="eastAsia"/>
        <w:b/>
        <w:bCs/>
        <w:lang w:eastAsia="zh-CN"/>
      </w:rPr>
      <w:t>-</w:t>
    </w:r>
    <w:r>
      <w:rPr>
        <w:b/>
        <w:bCs/>
        <w:lang w:eastAsia="zh-CN"/>
      </w:rPr>
      <w:t>0</w:t>
    </w:r>
    <w:r w:rsidR="00FC28AF">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1774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B3895D8"/>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attachedTemplate r:id="rId1"/>
  <w:defaultTabStop w:val="720"/>
  <w:evenAndOddHeaders/>
  <w:noPunctuationKerning/>
  <w:characterSpacingControl w:val="doNotCompress"/>
  <w:noLineBreaksAfter w:lang="zh-CN" w:val="$([{£¥·‘“〈《「『【〔〖〝﹙﹛﹝＄（．［｛￡￥"/>
  <w:noLineBreaksBefore w:lang="zh-CN" w:val="!%),.:;&gt;?]}¢¨°·ˇˉ―‖’”…‰′″›℃∶、。〃〉》」』】〕〗〞︶︺︾﹀﹄﹚﹜﹞！＂％＇），．：；？］｀｜｝～￠"/>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09E"/>
    <w:rsid w:val="00002C8A"/>
    <w:rsid w:val="000101DF"/>
    <w:rsid w:val="00013002"/>
    <w:rsid w:val="0002241C"/>
    <w:rsid w:val="00025FA4"/>
    <w:rsid w:val="000302C4"/>
    <w:rsid w:val="00032FDA"/>
    <w:rsid w:val="00036EE3"/>
    <w:rsid w:val="00037A98"/>
    <w:rsid w:val="00047A61"/>
    <w:rsid w:val="000522B2"/>
    <w:rsid w:val="000528ED"/>
    <w:rsid w:val="000553EF"/>
    <w:rsid w:val="00070A2F"/>
    <w:rsid w:val="00072484"/>
    <w:rsid w:val="000808D4"/>
    <w:rsid w:val="00091546"/>
    <w:rsid w:val="00092F2E"/>
    <w:rsid w:val="00094375"/>
    <w:rsid w:val="00096612"/>
    <w:rsid w:val="00096AED"/>
    <w:rsid w:val="000A11D0"/>
    <w:rsid w:val="000A265B"/>
    <w:rsid w:val="000A2ABB"/>
    <w:rsid w:val="000A4386"/>
    <w:rsid w:val="000A6342"/>
    <w:rsid w:val="000A76DF"/>
    <w:rsid w:val="000B3F55"/>
    <w:rsid w:val="000B4CA2"/>
    <w:rsid w:val="000B7683"/>
    <w:rsid w:val="000C688F"/>
    <w:rsid w:val="000C6B55"/>
    <w:rsid w:val="000D03E0"/>
    <w:rsid w:val="000D0677"/>
    <w:rsid w:val="000D10A8"/>
    <w:rsid w:val="000D1307"/>
    <w:rsid w:val="000D1549"/>
    <w:rsid w:val="000E4DDF"/>
    <w:rsid w:val="000E6A6E"/>
    <w:rsid w:val="000F0363"/>
    <w:rsid w:val="000F343E"/>
    <w:rsid w:val="00101EFE"/>
    <w:rsid w:val="00102934"/>
    <w:rsid w:val="00132E8D"/>
    <w:rsid w:val="00147110"/>
    <w:rsid w:val="001511A6"/>
    <w:rsid w:val="001540B7"/>
    <w:rsid w:val="0015572E"/>
    <w:rsid w:val="0016358A"/>
    <w:rsid w:val="00174B6E"/>
    <w:rsid w:val="00190805"/>
    <w:rsid w:val="001936F3"/>
    <w:rsid w:val="00193C61"/>
    <w:rsid w:val="00195904"/>
    <w:rsid w:val="001A5E3B"/>
    <w:rsid w:val="001B51B3"/>
    <w:rsid w:val="001B661D"/>
    <w:rsid w:val="001C428E"/>
    <w:rsid w:val="001C695B"/>
    <w:rsid w:val="001E554B"/>
    <w:rsid w:val="001F1B17"/>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2635"/>
    <w:rsid w:val="002454DE"/>
    <w:rsid w:val="00246C9B"/>
    <w:rsid w:val="00253223"/>
    <w:rsid w:val="00254F29"/>
    <w:rsid w:val="00260E94"/>
    <w:rsid w:val="00262124"/>
    <w:rsid w:val="00264562"/>
    <w:rsid w:val="0026693F"/>
    <w:rsid w:val="00272138"/>
    <w:rsid w:val="00274CA2"/>
    <w:rsid w:val="0027627A"/>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0D9E"/>
    <w:rsid w:val="00312828"/>
    <w:rsid w:val="0031689B"/>
    <w:rsid w:val="00320DB3"/>
    <w:rsid w:val="00323E51"/>
    <w:rsid w:val="003266F0"/>
    <w:rsid w:val="003314AB"/>
    <w:rsid w:val="00331A03"/>
    <w:rsid w:val="00336DB1"/>
    <w:rsid w:val="003371F6"/>
    <w:rsid w:val="0033743A"/>
    <w:rsid w:val="00337CB4"/>
    <w:rsid w:val="00340ACB"/>
    <w:rsid w:val="00356B5D"/>
    <w:rsid w:val="0036700B"/>
    <w:rsid w:val="00367C2D"/>
    <w:rsid w:val="00381539"/>
    <w:rsid w:val="00385046"/>
    <w:rsid w:val="00394432"/>
    <w:rsid w:val="0039568C"/>
    <w:rsid w:val="003A0E4E"/>
    <w:rsid w:val="003A50C8"/>
    <w:rsid w:val="003A70C5"/>
    <w:rsid w:val="003B0990"/>
    <w:rsid w:val="003B1BCF"/>
    <w:rsid w:val="003B285C"/>
    <w:rsid w:val="003B646B"/>
    <w:rsid w:val="003D2233"/>
    <w:rsid w:val="003D5087"/>
    <w:rsid w:val="003E131A"/>
    <w:rsid w:val="00400D49"/>
    <w:rsid w:val="00401F42"/>
    <w:rsid w:val="00406033"/>
    <w:rsid w:val="00407854"/>
    <w:rsid w:val="00413E07"/>
    <w:rsid w:val="004154B8"/>
    <w:rsid w:val="0041697F"/>
    <w:rsid w:val="00420D5D"/>
    <w:rsid w:val="00420DFD"/>
    <w:rsid w:val="0042661C"/>
    <w:rsid w:val="00426DE9"/>
    <w:rsid w:val="00433AAC"/>
    <w:rsid w:val="00437237"/>
    <w:rsid w:val="00437A76"/>
    <w:rsid w:val="00441816"/>
    <w:rsid w:val="00446183"/>
    <w:rsid w:val="00450985"/>
    <w:rsid w:val="00452730"/>
    <w:rsid w:val="004545E9"/>
    <w:rsid w:val="0045696D"/>
    <w:rsid w:val="00470E28"/>
    <w:rsid w:val="00484273"/>
    <w:rsid w:val="00486510"/>
    <w:rsid w:val="004934C5"/>
    <w:rsid w:val="0049395B"/>
    <w:rsid w:val="00495520"/>
    <w:rsid w:val="004963DE"/>
    <w:rsid w:val="004973D8"/>
    <w:rsid w:val="004B2692"/>
    <w:rsid w:val="004B53C1"/>
    <w:rsid w:val="004B7CAF"/>
    <w:rsid w:val="004C78C3"/>
    <w:rsid w:val="004D28E3"/>
    <w:rsid w:val="004D4E29"/>
    <w:rsid w:val="004D5896"/>
    <w:rsid w:val="004E0BF2"/>
    <w:rsid w:val="004E15FD"/>
    <w:rsid w:val="004E3294"/>
    <w:rsid w:val="004E3807"/>
    <w:rsid w:val="004E74FE"/>
    <w:rsid w:val="004F013F"/>
    <w:rsid w:val="004F491B"/>
    <w:rsid w:val="0051284D"/>
    <w:rsid w:val="00516606"/>
    <w:rsid w:val="0051671E"/>
    <w:rsid w:val="00527020"/>
    <w:rsid w:val="005308FF"/>
    <w:rsid w:val="00541E5D"/>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5760A"/>
    <w:rsid w:val="00665D59"/>
    <w:rsid w:val="00670237"/>
    <w:rsid w:val="00680051"/>
    <w:rsid w:val="00680593"/>
    <w:rsid w:val="00680D2B"/>
    <w:rsid w:val="00681B32"/>
    <w:rsid w:val="006939A9"/>
    <w:rsid w:val="006956CD"/>
    <w:rsid w:val="00696689"/>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3E58"/>
    <w:rsid w:val="00744FBF"/>
    <w:rsid w:val="007500DD"/>
    <w:rsid w:val="00753CF4"/>
    <w:rsid w:val="00754CAC"/>
    <w:rsid w:val="007565CC"/>
    <w:rsid w:val="0076045F"/>
    <w:rsid w:val="00763B9A"/>
    <w:rsid w:val="00765A46"/>
    <w:rsid w:val="00765E80"/>
    <w:rsid w:val="007667C4"/>
    <w:rsid w:val="0077563C"/>
    <w:rsid w:val="00780988"/>
    <w:rsid w:val="00782871"/>
    <w:rsid w:val="00782F1B"/>
    <w:rsid w:val="00787CCB"/>
    <w:rsid w:val="00794726"/>
    <w:rsid w:val="007A04C9"/>
    <w:rsid w:val="007A3D58"/>
    <w:rsid w:val="007A6AA8"/>
    <w:rsid w:val="007B6774"/>
    <w:rsid w:val="007C0966"/>
    <w:rsid w:val="007C0BBC"/>
    <w:rsid w:val="007D6B6A"/>
    <w:rsid w:val="007D7619"/>
    <w:rsid w:val="007E2749"/>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8F0AD5"/>
    <w:rsid w:val="0090081B"/>
    <w:rsid w:val="00906589"/>
    <w:rsid w:val="00906AD6"/>
    <w:rsid w:val="00907E52"/>
    <w:rsid w:val="00910C01"/>
    <w:rsid w:val="00917AF2"/>
    <w:rsid w:val="00917B67"/>
    <w:rsid w:val="009221B6"/>
    <w:rsid w:val="0092418A"/>
    <w:rsid w:val="00927C2A"/>
    <w:rsid w:val="009337B1"/>
    <w:rsid w:val="00934ED7"/>
    <w:rsid w:val="0094699F"/>
    <w:rsid w:val="009543C3"/>
    <w:rsid w:val="009544B7"/>
    <w:rsid w:val="00966E1B"/>
    <w:rsid w:val="009727C1"/>
    <w:rsid w:val="00983879"/>
    <w:rsid w:val="00983B7F"/>
    <w:rsid w:val="00985BC4"/>
    <w:rsid w:val="00991D93"/>
    <w:rsid w:val="009947C0"/>
    <w:rsid w:val="009A0BA6"/>
    <w:rsid w:val="009A3DAA"/>
    <w:rsid w:val="009A4955"/>
    <w:rsid w:val="009B7FBC"/>
    <w:rsid w:val="009D1045"/>
    <w:rsid w:val="009E2749"/>
    <w:rsid w:val="009F2D2C"/>
    <w:rsid w:val="009F5034"/>
    <w:rsid w:val="009F5742"/>
    <w:rsid w:val="00A064DB"/>
    <w:rsid w:val="00A1279E"/>
    <w:rsid w:val="00A1409C"/>
    <w:rsid w:val="00A16D1C"/>
    <w:rsid w:val="00A255C6"/>
    <w:rsid w:val="00A25C82"/>
    <w:rsid w:val="00A31928"/>
    <w:rsid w:val="00A40149"/>
    <w:rsid w:val="00A40843"/>
    <w:rsid w:val="00A40923"/>
    <w:rsid w:val="00A417DF"/>
    <w:rsid w:val="00A4193E"/>
    <w:rsid w:val="00A463F3"/>
    <w:rsid w:val="00A46FC4"/>
    <w:rsid w:val="00A500C7"/>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AE7FF0"/>
    <w:rsid w:val="00B00595"/>
    <w:rsid w:val="00B033C8"/>
    <w:rsid w:val="00B075F0"/>
    <w:rsid w:val="00B0762E"/>
    <w:rsid w:val="00B1600D"/>
    <w:rsid w:val="00B16263"/>
    <w:rsid w:val="00B171DD"/>
    <w:rsid w:val="00B21BD3"/>
    <w:rsid w:val="00B24394"/>
    <w:rsid w:val="00B27584"/>
    <w:rsid w:val="00B305B7"/>
    <w:rsid w:val="00B3162D"/>
    <w:rsid w:val="00B33425"/>
    <w:rsid w:val="00B33D48"/>
    <w:rsid w:val="00B44E24"/>
    <w:rsid w:val="00B4510C"/>
    <w:rsid w:val="00B54ECC"/>
    <w:rsid w:val="00B60F05"/>
    <w:rsid w:val="00B6114E"/>
    <w:rsid w:val="00B62FEB"/>
    <w:rsid w:val="00B65449"/>
    <w:rsid w:val="00B65ED5"/>
    <w:rsid w:val="00B714F3"/>
    <w:rsid w:val="00B733AF"/>
    <w:rsid w:val="00B748F1"/>
    <w:rsid w:val="00B7532A"/>
    <w:rsid w:val="00B76363"/>
    <w:rsid w:val="00B86CD6"/>
    <w:rsid w:val="00B87B6B"/>
    <w:rsid w:val="00BA11C2"/>
    <w:rsid w:val="00BA3EFA"/>
    <w:rsid w:val="00BB05CD"/>
    <w:rsid w:val="00BB26B6"/>
    <w:rsid w:val="00BB41CF"/>
    <w:rsid w:val="00BB5676"/>
    <w:rsid w:val="00BC3587"/>
    <w:rsid w:val="00BC5D77"/>
    <w:rsid w:val="00BD02BB"/>
    <w:rsid w:val="00BD21B7"/>
    <w:rsid w:val="00BF0B48"/>
    <w:rsid w:val="00BF487A"/>
    <w:rsid w:val="00BF7560"/>
    <w:rsid w:val="00C04B4B"/>
    <w:rsid w:val="00C114A6"/>
    <w:rsid w:val="00C1774B"/>
    <w:rsid w:val="00C17A74"/>
    <w:rsid w:val="00C32169"/>
    <w:rsid w:val="00C3402B"/>
    <w:rsid w:val="00C46BD9"/>
    <w:rsid w:val="00C55258"/>
    <w:rsid w:val="00C575B7"/>
    <w:rsid w:val="00C63E5F"/>
    <w:rsid w:val="00C64B18"/>
    <w:rsid w:val="00C73560"/>
    <w:rsid w:val="00C82A03"/>
    <w:rsid w:val="00C8583C"/>
    <w:rsid w:val="00C95DB2"/>
    <w:rsid w:val="00C978E4"/>
    <w:rsid w:val="00CB07C6"/>
    <w:rsid w:val="00CB0F14"/>
    <w:rsid w:val="00CB2306"/>
    <w:rsid w:val="00CB516A"/>
    <w:rsid w:val="00CC2E36"/>
    <w:rsid w:val="00CD0916"/>
    <w:rsid w:val="00CD1ECD"/>
    <w:rsid w:val="00CD34B3"/>
    <w:rsid w:val="00CD659B"/>
    <w:rsid w:val="00CE0A43"/>
    <w:rsid w:val="00CE1C4B"/>
    <w:rsid w:val="00CE340E"/>
    <w:rsid w:val="00CE52F7"/>
    <w:rsid w:val="00CE54DE"/>
    <w:rsid w:val="00CF00C9"/>
    <w:rsid w:val="00CF0D7C"/>
    <w:rsid w:val="00CF681F"/>
    <w:rsid w:val="00D007AA"/>
    <w:rsid w:val="00D01803"/>
    <w:rsid w:val="00D05517"/>
    <w:rsid w:val="00D131ED"/>
    <w:rsid w:val="00D154D5"/>
    <w:rsid w:val="00D22461"/>
    <w:rsid w:val="00D3069B"/>
    <w:rsid w:val="00D368D8"/>
    <w:rsid w:val="00D4533E"/>
    <w:rsid w:val="00D54DDC"/>
    <w:rsid w:val="00D55908"/>
    <w:rsid w:val="00D642FB"/>
    <w:rsid w:val="00D719F1"/>
    <w:rsid w:val="00D83188"/>
    <w:rsid w:val="00D83556"/>
    <w:rsid w:val="00D85A24"/>
    <w:rsid w:val="00D86923"/>
    <w:rsid w:val="00DA5B0C"/>
    <w:rsid w:val="00DA6776"/>
    <w:rsid w:val="00DB27CF"/>
    <w:rsid w:val="00DB63E5"/>
    <w:rsid w:val="00DB677A"/>
    <w:rsid w:val="00DB705A"/>
    <w:rsid w:val="00DC0BFC"/>
    <w:rsid w:val="00DC4A55"/>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1600"/>
    <w:rsid w:val="00E65B3A"/>
    <w:rsid w:val="00E74595"/>
    <w:rsid w:val="00E87973"/>
    <w:rsid w:val="00E913D8"/>
    <w:rsid w:val="00E91626"/>
    <w:rsid w:val="00E95010"/>
    <w:rsid w:val="00E97E71"/>
    <w:rsid w:val="00EA7D4D"/>
    <w:rsid w:val="00EB7C57"/>
    <w:rsid w:val="00EC0160"/>
    <w:rsid w:val="00EC1D37"/>
    <w:rsid w:val="00EC4862"/>
    <w:rsid w:val="00ED2695"/>
    <w:rsid w:val="00ED2EA8"/>
    <w:rsid w:val="00ED3713"/>
    <w:rsid w:val="00EE2AC6"/>
    <w:rsid w:val="00EE7D1B"/>
    <w:rsid w:val="00EF0C2E"/>
    <w:rsid w:val="00EF7C95"/>
    <w:rsid w:val="00F01E75"/>
    <w:rsid w:val="00F30C9B"/>
    <w:rsid w:val="00F334E5"/>
    <w:rsid w:val="00F340CA"/>
    <w:rsid w:val="00F3473F"/>
    <w:rsid w:val="00F354B1"/>
    <w:rsid w:val="00F35ED0"/>
    <w:rsid w:val="00F366A1"/>
    <w:rsid w:val="00F402B4"/>
    <w:rsid w:val="00F41F22"/>
    <w:rsid w:val="00F44CC8"/>
    <w:rsid w:val="00F57CB9"/>
    <w:rsid w:val="00F702F8"/>
    <w:rsid w:val="00F72D21"/>
    <w:rsid w:val="00F8383B"/>
    <w:rsid w:val="00F91C56"/>
    <w:rsid w:val="00FB0852"/>
    <w:rsid w:val="00FB0E4E"/>
    <w:rsid w:val="00FB6F24"/>
    <w:rsid w:val="00FC1961"/>
    <w:rsid w:val="00FC28AF"/>
    <w:rsid w:val="00FC42AF"/>
    <w:rsid w:val="00FD2C9A"/>
    <w:rsid w:val="00FD5487"/>
    <w:rsid w:val="00FE79FE"/>
    <w:rsid w:val="00FF0612"/>
    <w:rsid w:val="00FF4EF8"/>
    <w:rsid w:val="00FF742E"/>
    <w:rsid w:val="00FF771D"/>
    <w:rsid w:val="033206BC"/>
    <w:rsid w:val="15367C47"/>
    <w:rsid w:val="16BC47A1"/>
    <w:rsid w:val="1DC127CA"/>
    <w:rsid w:val="30BE2310"/>
    <w:rsid w:val="351D1D93"/>
    <w:rsid w:val="3A684E45"/>
    <w:rsid w:val="3B283912"/>
    <w:rsid w:val="50F64FD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5:docId w15:val="{FD2BE365-563C-4DCA-A1BD-A095F59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locked="1" w:semiHidden="1" w:unhideWhenUsed="1"/>
    <w:lsdException w:name="Normal Indent" w:semiHidden="1" w:unhideWhenUsed="1" w:qFormat="1"/>
    <w:lsdException w:name="footnote text" w:semiHidden="1" w:unhideWhenUsed="1" w:qFormat="1"/>
    <w:lsdException w:name="annotation text" w:locked="1"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qFormat="1"/>
    <w:lsdException w:name="line number" w:locked="1" w:semiHidden="1" w:unhideWhenUsed="1" w:qFormat="1"/>
    <w:lsdException w:name="page number" w:semiHidden="1" w:unhideWhenUsed="1" w:qFormat="1"/>
    <w:lsdException w:name="endnote reference" w:locked="1" w:semiHidden="1" w:unhideWhenUsed="1" w:qFormat="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5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locked/>
    <w:rPr>
      <w:b/>
      <w:bCs/>
    </w:rPr>
  </w:style>
  <w:style w:type="paragraph" w:styleId="CommentText">
    <w:name w:val="annotation text"/>
    <w:basedOn w:val="Normal"/>
    <w:link w:val="CommentTextChar"/>
    <w:unhideWhenUsed/>
    <w:qFormat/>
    <w:locked/>
    <w:pPr>
      <w:tabs>
        <w:tab w:val="clear" w:pos="794"/>
        <w:tab w:val="clear" w:pos="1191"/>
        <w:tab w:val="clear" w:pos="1588"/>
        <w:tab w:val="clear" w:pos="1985"/>
        <w:tab w:val="left" w:pos="1134"/>
        <w:tab w:val="left" w:pos="1871"/>
        <w:tab w:val="left" w:pos="2268"/>
      </w:tabs>
      <w:jc w:val="left"/>
    </w:pPr>
    <w:rPr>
      <w:rFonts w:eastAsia="MS Mincho"/>
      <w:lang w:val="en-GB"/>
    </w:rPr>
  </w:style>
  <w:style w:type="paragraph" w:styleId="TOC7">
    <w:name w:val="toc 7"/>
    <w:basedOn w:val="TOC4"/>
    <w:next w:val="Normal"/>
    <w:qFormat/>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qFormat/>
    <w:pPr>
      <w:tabs>
        <w:tab w:val="left" w:pos="1276"/>
      </w:tabs>
      <w:spacing w:before="160"/>
      <w:ind w:left="1276" w:hanging="709"/>
    </w:pPr>
  </w:style>
  <w:style w:type="paragraph" w:styleId="TOC1">
    <w:name w:val="toc 1"/>
    <w:basedOn w:val="Normal"/>
    <w:next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Index5">
    <w:name w:val="index 5"/>
    <w:basedOn w:val="Normal"/>
    <w:next w:val="Normal"/>
    <w:qFormat/>
    <w:locke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qFormat/>
    <w:locke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Indent">
    <w:name w:val="Body Text Indent"/>
    <w:basedOn w:val="Normal"/>
    <w:link w:val="BodyTextIndentChar"/>
    <w:qFormat/>
    <w:locked/>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Index4">
    <w:name w:val="index 4"/>
    <w:basedOn w:val="Normal"/>
    <w:next w:val="Normal"/>
    <w:qFormat/>
    <w:locke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qFormat/>
  </w:style>
  <w:style w:type="paragraph" w:styleId="TOC8">
    <w:name w:val="toc 8"/>
    <w:basedOn w:val="TOC4"/>
    <w:next w:val="Normal"/>
    <w:qFormat/>
  </w:style>
  <w:style w:type="paragraph" w:styleId="Index3">
    <w:name w:val="index 3"/>
    <w:basedOn w:val="Normal"/>
    <w:next w:val="Normal"/>
    <w:semiHidden/>
    <w:qFormat/>
    <w:pPr>
      <w:ind w:left="566"/>
    </w:pPr>
  </w:style>
  <w:style w:type="paragraph" w:styleId="BodyTextIndent2">
    <w:name w:val="Body Text Indent 2"/>
    <w:basedOn w:val="Normal"/>
    <w:link w:val="BodyTextIndent2Char"/>
    <w:qFormat/>
    <w:locked/>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paragraph" w:styleId="BalloonText">
    <w:name w:val="Balloon Text"/>
    <w:basedOn w:val="Normal"/>
    <w:link w:val="BalloonTextChar"/>
    <w:qFormat/>
    <w:locked/>
    <w:pPr>
      <w:spacing w:before="0"/>
    </w:pPr>
    <w:rPr>
      <w:rFonts w:ascii="Tahoma" w:hAnsi="Tahoma" w:cs="Tahoma"/>
      <w:sz w:val="16"/>
      <w:szCs w:val="16"/>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style>
  <w:style w:type="paragraph" w:styleId="Index1">
    <w:name w:val="index 1"/>
    <w:basedOn w:val="Normal"/>
    <w:next w:val="Normal"/>
    <w:semiHidden/>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qFormat/>
  </w:style>
  <w:style w:type="paragraph" w:styleId="Index7">
    <w:name w:val="index 7"/>
    <w:basedOn w:val="Normal"/>
    <w:next w:val="Normal"/>
    <w:qFormat/>
    <w:locke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NormalWeb">
    <w:name w:val="Normal (Web)"/>
    <w:basedOn w:val="Normal"/>
    <w:uiPriority w:val="99"/>
    <w:unhideWhenUsed/>
    <w:qFormat/>
    <w:lock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Index2">
    <w:name w:val="index 2"/>
    <w:basedOn w:val="Normal"/>
    <w:next w:val="Normal"/>
    <w:semiHidden/>
    <w:qFormat/>
    <w:pPr>
      <w:ind w:left="283"/>
    </w:pPr>
  </w:style>
  <w:style w:type="character" w:styleId="EndnoteReference">
    <w:name w:val="endnote reference"/>
    <w:basedOn w:val="DefaultParagraphFont"/>
    <w:qFormat/>
    <w:locked/>
    <w:rPr>
      <w:vertAlign w:val="superscript"/>
    </w:rPr>
  </w:style>
  <w:style w:type="character" w:styleId="PageNumber">
    <w:name w:val="page number"/>
    <w:basedOn w:val="DefaultParagraphFont"/>
    <w:qFormat/>
    <w:rPr>
      <w:rFonts w:cs="Times New Roman"/>
    </w:rPr>
  </w:style>
  <w:style w:type="character" w:styleId="LineNumber">
    <w:name w:val="line number"/>
    <w:basedOn w:val="DefaultParagraphFont"/>
    <w:qFormat/>
    <w:locked/>
  </w:style>
  <w:style w:type="character" w:styleId="Hyperlink">
    <w:name w:val="Hyperlink"/>
    <w:basedOn w:val="DefaultParagraphFont"/>
    <w:qFormat/>
    <w:rPr>
      <w:rFonts w:cs="Times New Roman"/>
      <w:color w:val="0000FF"/>
      <w:u w:val="single"/>
    </w:rPr>
  </w:style>
  <w:style w:type="character" w:styleId="CommentReference">
    <w:name w:val="annotation reference"/>
    <w:basedOn w:val="DefaultParagraphFont"/>
    <w:unhideWhenUsed/>
    <w:qFormat/>
    <w:locked/>
    <w:rPr>
      <w:sz w:val="18"/>
      <w:szCs w:val="18"/>
    </w:rPr>
  </w:style>
  <w:style w:type="character" w:styleId="FootnoteReference">
    <w:name w:val="footnote reference"/>
    <w:basedOn w:val="DefaultParagraphFont"/>
    <w:qFormat/>
    <w:rPr>
      <w:rFonts w:cs="Times New Roman"/>
      <w:position w:val="6"/>
      <w:sz w:val="18"/>
    </w:rPr>
  </w:style>
  <w:style w:type="table" w:styleId="TableGrid">
    <w:name w:val="Table Grid"/>
    <w:basedOn w:val="TableNormal"/>
    <w:uiPriority w:val="59"/>
    <w:qFormat/>
    <w:locke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locked/>
    <w:rPr>
      <w:rFonts w:cs="Times New Roman"/>
      <w:b/>
      <w:bCs/>
      <w:kern w:val="44"/>
      <w:sz w:val="44"/>
      <w:szCs w:val="44"/>
      <w:lang w:val="fr-FR" w:eastAsia="en-US"/>
    </w:rPr>
  </w:style>
  <w:style w:type="character" w:customStyle="1" w:styleId="Heading2Char">
    <w:name w:val="Heading 2 Char"/>
    <w:basedOn w:val="DefaultParagraphFont"/>
    <w:link w:val="Heading2"/>
    <w:qFormat/>
    <w:locked/>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qFormat/>
    <w:locked/>
    <w:rPr>
      <w:rFonts w:cs="Times New Roman"/>
      <w:b/>
      <w:bCs/>
      <w:kern w:val="0"/>
      <w:sz w:val="32"/>
      <w:szCs w:val="32"/>
      <w:lang w:val="fr-FR" w:eastAsia="en-US"/>
    </w:rPr>
  </w:style>
  <w:style w:type="character" w:customStyle="1" w:styleId="Heading4Char">
    <w:name w:val="Heading 4 Char"/>
    <w:basedOn w:val="DefaultParagraphFont"/>
    <w:link w:val="Heading4"/>
    <w:semiHidden/>
    <w:qFormat/>
    <w:locked/>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qFormat/>
    <w:locked/>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Pr>
      <w:rFonts w:cs="Times New Roman"/>
      <w:kern w:val="0"/>
      <w:sz w:val="18"/>
      <w:szCs w:val="18"/>
      <w:lang w:val="fr-FR" w:eastAsia="en-US"/>
    </w:rPr>
  </w:style>
  <w:style w:type="character" w:customStyle="1" w:styleId="FooterChar">
    <w:name w:val="Footer Char"/>
    <w:basedOn w:val="DefaultParagraphFont"/>
    <w:link w:val="Footer"/>
    <w:qFormat/>
    <w:locked/>
    <w:rPr>
      <w:rFonts w:cs="Times New Roman"/>
      <w:kern w:val="0"/>
      <w:sz w:val="18"/>
      <w:szCs w:val="18"/>
      <w:lang w:val="fr-FR" w:eastAsia="en-US"/>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rPr>
      <w:rFonts w:cs="Times New Roman"/>
    </w:rPr>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Normalaftertitle">
    <w:name w:val="Normal_after_title"/>
    <w:basedOn w:val="Normal"/>
    <w:next w:val="Normal"/>
    <w:qFormat/>
    <w:pPr>
      <w:spacing w:before="320"/>
    </w:pPr>
  </w:style>
  <w:style w:type="paragraph" w:customStyle="1" w:styleId="enumlev2">
    <w:name w:val="enumlev2"/>
    <w:basedOn w:val="enumlev1"/>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customStyle="1" w:styleId="FootnoteTextChar">
    <w:name w:val="Footnote Text Char"/>
    <w:basedOn w:val="DefaultParagraphFont"/>
    <w:link w:val="FootnoteText"/>
    <w:qFormat/>
    <w:locked/>
    <w:rPr>
      <w:rFonts w:cs="Times New Roman"/>
      <w:kern w:val="0"/>
      <w:sz w:val="18"/>
      <w:szCs w:val="18"/>
      <w:lang w:val="fr-FR" w:eastAsia="en-US"/>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character" w:customStyle="1" w:styleId="CallChar">
    <w:name w:val="Call Char"/>
    <w:basedOn w:val="DefaultParagraphFont"/>
    <w:link w:val="Call"/>
    <w:locked/>
    <w:rPr>
      <w:rFonts w:cs="Times New Roman"/>
      <w:i/>
      <w:sz w:val="24"/>
      <w:lang w:val="fr-FR" w:eastAsia="en-US"/>
    </w:rPr>
  </w:style>
  <w:style w:type="character" w:customStyle="1" w:styleId="TabletitleChar">
    <w:name w:val="Table_title Char"/>
    <w:basedOn w:val="DefaultParagraphFont"/>
    <w:link w:val="Tabletitle"/>
    <w:qFormat/>
    <w:locked/>
    <w:rPr>
      <w:rFonts w:cs="Times New Roman"/>
      <w:b/>
      <w:sz w:val="24"/>
      <w:lang w:val="fr-FR" w:eastAsia="en-US"/>
    </w:rPr>
  </w:style>
  <w:style w:type="character" w:customStyle="1" w:styleId="TableNoChar">
    <w:name w:val="Table_No Char"/>
    <w:basedOn w:val="DefaultParagraphFont"/>
    <w:link w:val="TableNo"/>
    <w:qFormat/>
    <w:locked/>
    <w:rPr>
      <w:rFonts w:cs="Times New Roman"/>
      <w:sz w:val="24"/>
      <w:lang w:val="fr-FR" w:eastAsia="en-US"/>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TableLegendNote">
    <w:name w:val="Table_Legend_Note"/>
    <w:basedOn w:val="Tablelegend"/>
    <w:next w:val="Tablelegend"/>
    <w:pPr>
      <w:ind w:left="-85" w:firstLine="0"/>
    </w:pPr>
    <w:rPr>
      <w:rFonts w:eastAsia="Times New Roman"/>
      <w:lang w:val="en-US"/>
    </w:rPr>
  </w:style>
  <w:style w:type="paragraph" w:customStyle="1" w:styleId="AnnexNo">
    <w:name w:val="Annex_No"/>
    <w:basedOn w:val="Normal"/>
    <w:next w:val="Annextitle"/>
    <w:qFormat/>
    <w:pPr>
      <w:keepNext/>
      <w:keepLines/>
      <w:spacing w:before="480" w:after="80"/>
      <w:jc w:val="center"/>
    </w:pPr>
    <w:rPr>
      <w:rFonts w:eastAsiaTheme="minorEastAsia"/>
      <w:sz w:val="28"/>
    </w:rPr>
  </w:style>
  <w:style w:type="paragraph" w:customStyle="1" w:styleId="Annextitle">
    <w:name w:val="Annex_title"/>
    <w:basedOn w:val="Normal"/>
    <w:next w:val="Normalaftertitle"/>
    <w:qFormat/>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Pr>
      <w:sz w:val="24"/>
      <w:lang w:val="fr-FR" w:eastAsia="en-US"/>
    </w:rPr>
  </w:style>
  <w:style w:type="paragraph" w:customStyle="1" w:styleId="AppendixNotitle0">
    <w:name w:val="Appendix_No &amp; title"/>
    <w:basedOn w:val="Normal"/>
    <w:next w:val="Normalaftertitle"/>
    <w:qFormat/>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pPr>
      <w:spacing w:before="360" w:after="40" w:line="320" w:lineRule="exact"/>
    </w:pPr>
    <w:rPr>
      <w:bCs/>
      <w:szCs w:val="28"/>
    </w:rPr>
  </w:style>
  <w:style w:type="paragraph" w:customStyle="1" w:styleId="bt1">
    <w:name w:val="bt1"/>
    <w:basedOn w:val="Normal"/>
    <w:qFormat/>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character" w:customStyle="1" w:styleId="BodyTextIndentChar">
    <w:name w:val="Body Text Indent Char"/>
    <w:basedOn w:val="DefaultParagraphFont"/>
    <w:link w:val="BodyTextIndent"/>
    <w:qFormat/>
    <w:rPr>
      <w:color w:val="000000"/>
      <w:kern w:val="2"/>
      <w:sz w:val="21"/>
      <w:szCs w:val="24"/>
    </w:rPr>
  </w:style>
  <w:style w:type="character" w:customStyle="1" w:styleId="BodyTextIndent2Char">
    <w:name w:val="Body Text Indent 2 Char"/>
    <w:basedOn w:val="DefaultParagraphFont"/>
    <w:link w:val="BodyTextIndent2"/>
    <w:qFormat/>
    <w:rPr>
      <w:color w:val="000000"/>
      <w:kern w:val="2"/>
      <w:sz w:val="21"/>
      <w:szCs w:val="24"/>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alloonTextChar">
    <w:name w:val="Balloon Text Char"/>
    <w:basedOn w:val="DefaultParagraphFont"/>
    <w:link w:val="BalloonText"/>
    <w:qFormat/>
    <w:rPr>
      <w:rFonts w:ascii="Tahoma" w:hAnsi="Tahoma" w:cs="Tahoma"/>
      <w:sz w:val="16"/>
      <w:szCs w:val="16"/>
      <w:lang w:val="fr-FR" w:eastAsia="en-US"/>
    </w:rPr>
  </w:style>
  <w:style w:type="character" w:customStyle="1" w:styleId="TabletextChar">
    <w:name w:val="Table_text Char"/>
    <w:basedOn w:val="DefaultParagraphFont"/>
    <w:link w:val="Tabletext"/>
    <w:uiPriority w:val="99"/>
    <w:qFormat/>
    <w:locked/>
    <w:rPr>
      <w:sz w:val="22"/>
      <w:lang w:val="fr-FR" w:eastAsia="en-US"/>
    </w:rPr>
  </w:style>
  <w:style w:type="character" w:customStyle="1" w:styleId="FiguretitleChar">
    <w:name w:val="Figure_title Char"/>
    <w:basedOn w:val="DefaultParagraphFont"/>
    <w:link w:val="Figuretitle"/>
    <w:locked/>
    <w:rPr>
      <w:rFonts w:ascii="Times New Roman Bold" w:hAnsi="Times New Roman Bold"/>
      <w:b/>
      <w:sz w:val="18"/>
      <w:lang w:val="fr-FR" w:eastAsia="en-US"/>
    </w:rPr>
  </w:style>
  <w:style w:type="character" w:customStyle="1" w:styleId="FigureNoChar">
    <w:name w:val="Figure_No Char"/>
    <w:basedOn w:val="DefaultParagraphFont"/>
    <w:link w:val="FigureNo"/>
    <w:qFormat/>
    <w:locked/>
    <w:rPr>
      <w:caps/>
      <w:sz w:val="18"/>
      <w:lang w:val="fr-FR" w:eastAsia="en-US"/>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qFormat/>
    <w:pPr>
      <w:overflowPunct/>
      <w:autoSpaceDE/>
      <w:autoSpaceDN/>
      <w:adjustRightInd/>
      <w:spacing w:before="40"/>
      <w:jc w:val="left"/>
      <w:textAlignment w:val="auto"/>
    </w:pPr>
    <w:rPr>
      <w:rFonts w:eastAsia="Times New Roman"/>
      <w:sz w:val="16"/>
      <w:lang w:val="en-GB"/>
    </w:rPr>
  </w:style>
  <w:style w:type="paragraph" w:customStyle="1" w:styleId="Source">
    <w:name w:val="Source"/>
    <w:basedOn w:val="Normal"/>
    <w:next w:val="Normal"/>
    <w:qFormat/>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rFonts w:eastAsia="Times New Roman"/>
      <w:sz w:val="16"/>
      <w:lang w:val="en-GB"/>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qFormat/>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qFormat/>
    <w:pPr>
      <w:spacing w:before="240"/>
    </w:pPr>
    <w:rPr>
      <w:caps w:val="0"/>
    </w:rPr>
  </w:style>
  <w:style w:type="paragraph" w:customStyle="1" w:styleId="Title4">
    <w:name w:val="Title 4"/>
    <w:basedOn w:val="Title3"/>
    <w:next w:val="Heading1"/>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paragraph" w:customStyle="1" w:styleId="Formal">
    <w:name w:val="Formal"/>
    <w:basedOn w:val="ASN1"/>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qFormat/>
    <w:rPr>
      <w:b w:val="0"/>
      <w:i/>
    </w:rPr>
  </w:style>
  <w:style w:type="paragraph" w:customStyle="1" w:styleId="AppendixNo">
    <w:name w:val="Appendix_No"/>
    <w:basedOn w:val="AnnexNo"/>
    <w:next w:val="Annexref"/>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Normalaftertitle0">
    <w:name w:val="Normal after title"/>
    <w:basedOn w:val="Normal"/>
    <w:next w:val="Normal"/>
    <w:link w:val="NormalaftertitleChar"/>
    <w:uiPriority w:val="99"/>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pPr>
      <w:tabs>
        <w:tab w:val="clear" w:pos="794"/>
        <w:tab w:val="clear" w:pos="1191"/>
        <w:tab w:val="left" w:pos="1134"/>
      </w:tabs>
      <w:jc w:val="left"/>
    </w:pPr>
    <w:rPr>
      <w:rFonts w:eastAsia="Times New Roman"/>
      <w:lang w:val="en-GB"/>
    </w:rPr>
  </w:style>
  <w:style w:type="paragraph" w:customStyle="1" w:styleId="Section3">
    <w:name w:val="Section_3"/>
    <w:basedOn w:val="Section1"/>
    <w:rPr>
      <w:b w:val="0"/>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FigureNo0">
    <w:name w:val="Figure_No (文字)"/>
    <w:basedOn w:val="DefaultParagraphFont"/>
    <w:locked/>
    <w:rPr>
      <w:caps/>
      <w:sz w:val="18"/>
      <w:lang w:val="fr-FR" w:eastAsia="en-US"/>
    </w:rPr>
  </w:style>
  <w:style w:type="character" w:customStyle="1" w:styleId="NormalaftertitleChar">
    <w:name w:val="Normal after title Char"/>
    <w:link w:val="Normalaftertitle0"/>
    <w:uiPriority w:val="99"/>
    <w:locked/>
    <w:rPr>
      <w:rFonts w:eastAsia="Times New Roman"/>
      <w:sz w:val="24"/>
      <w:lang w:val="en-GB" w:eastAsia="en-US"/>
    </w:rPr>
  </w:style>
  <w:style w:type="character" w:customStyle="1" w:styleId="TableNo0">
    <w:name w:val="Table_No Знак"/>
    <w:locked/>
    <w:rPr>
      <w:sz w:val="24"/>
      <w:lang w:val="fr-FR" w:eastAsia="en-US"/>
    </w:rPr>
  </w:style>
  <w:style w:type="paragraph" w:customStyle="1" w:styleId="TableText0">
    <w:name w:val="Table_Text"/>
    <w:basedOn w:val="Normal"/>
    <w:pPr>
      <w:keepNext/>
      <w:spacing w:before="100" w:after="100" w:line="190" w:lineRule="exact"/>
    </w:pPr>
    <w:rPr>
      <w:rFonts w:eastAsiaTheme="minorEastAsia"/>
      <w:sz w:val="18"/>
      <w:lang w:val="en-GB"/>
    </w:rPr>
  </w:style>
  <w:style w:type="paragraph" w:customStyle="1" w:styleId="Default">
    <w:name w:val="Default"/>
    <w:pPr>
      <w:widowControl w:val="0"/>
      <w:autoSpaceDE w:val="0"/>
      <w:autoSpaceDN w:val="0"/>
      <w:adjustRightInd w:val="0"/>
    </w:pPr>
    <w:rPr>
      <w:rFonts w:ascii="Arial" w:eastAsiaTheme="minorEastAsia" w:hAnsi="Arial" w:cs="Arial"/>
      <w:color w:val="000000"/>
      <w:sz w:val="24"/>
      <w:szCs w:val="24"/>
      <w:lang w:eastAsia="ja-JP"/>
    </w:rPr>
  </w:style>
  <w:style w:type="paragraph" w:customStyle="1" w:styleId="1">
    <w:name w:val="列出段落1"/>
    <w:basedOn w:val="Normal"/>
    <w:uiPriority w:val="34"/>
    <w:qFormat/>
    <w:pPr>
      <w:tabs>
        <w:tab w:val="clear" w:pos="794"/>
        <w:tab w:val="clear" w:pos="1191"/>
        <w:tab w:val="clear" w:pos="1588"/>
        <w:tab w:val="clear" w:pos="1985"/>
        <w:tab w:val="left" w:pos="1134"/>
        <w:tab w:val="left" w:pos="1871"/>
        <w:tab w:val="left" w:pos="2268"/>
      </w:tabs>
      <w:ind w:leftChars="400" w:left="960"/>
      <w:jc w:val="left"/>
    </w:pPr>
    <w:rPr>
      <w:rFonts w:eastAsiaTheme="minorEastAsia"/>
      <w:lang w:val="en-GB"/>
    </w:rPr>
  </w:style>
  <w:style w:type="character" w:customStyle="1" w:styleId="CommentTextChar">
    <w:name w:val="Comment Text Char"/>
    <w:basedOn w:val="DefaultParagraphFont"/>
    <w:link w:val="CommentText"/>
    <w:semiHidden/>
    <w:rPr>
      <w:rFonts w:eastAsia="MS Mincho"/>
      <w:sz w:val="24"/>
      <w:lang w:val="en-GB" w:eastAsia="en-US"/>
    </w:rPr>
  </w:style>
  <w:style w:type="character" w:customStyle="1" w:styleId="CommentSubjectChar">
    <w:name w:val="Comment Subject Char"/>
    <w:basedOn w:val="CommentTextChar"/>
    <w:link w:val="CommentSubject"/>
    <w:semiHidden/>
    <w:rPr>
      <w:rFonts w:eastAsia="MS Mincho"/>
      <w:b/>
      <w:bCs/>
      <w:sz w:val="24"/>
      <w:lang w:val="en-GB" w:eastAsia="en-US"/>
    </w:rPr>
  </w:style>
  <w:style w:type="paragraph" w:customStyle="1" w:styleId="10">
    <w:name w:val="修订1"/>
    <w:hidden/>
    <w:uiPriority w:val="99"/>
    <w:semiHidden/>
    <w:rPr>
      <w:rFonts w:eastAsia="Times New Roman"/>
      <w:sz w:val="24"/>
      <w:lang w:val="en-GB" w:eastAsia="en-US"/>
    </w:rPr>
  </w:style>
  <w:style w:type="table" w:customStyle="1" w:styleId="TableGrid1">
    <w:name w:val="Table Grid1"/>
    <w:basedOn w:val="TableNormal"/>
    <w:next w:val="TableGrid"/>
    <w:uiPriority w:val="59"/>
    <w:rsid w:val="003A50C8"/>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C56471-D783-49F5-B477-1F570877B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1064</TotalTime>
  <Pages>8</Pages>
  <Words>3328</Words>
  <Characters>842</Characters>
  <Application>Microsoft Office Word</Application>
  <DocSecurity>0</DocSecurity>
  <Lines>7</Lines>
  <Paragraphs>8</Paragraphs>
  <ScaleCrop>false</ScaleCrop>
  <HeadingPairs>
    <vt:vector size="2" baseType="variant">
      <vt:variant>
        <vt:lpstr>Title</vt:lpstr>
      </vt:variant>
      <vt:variant>
        <vt:i4>1</vt:i4>
      </vt:variant>
    </vt:vector>
  </HeadingPairs>
  <TitlesOfParts>
    <vt:vector size="1" baseType="lpstr">
      <vt:lpstr>ITU-R  BT.2095.0 建议书 (04/2016) - 利用专家观看协议（EVP）主观评估视频质量</vt:lpstr>
    </vt:vector>
  </TitlesOfParts>
  <Company>ITU</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BT.2095.0 建议书 (04/2016) - 利用专家观看协议（EVP）主观评估视频质量</dc:title>
  <dc:subject>BS Series = Broadcasting service (sound)</dc:subject>
  <dc:creator>chenm</dc:creator>
  <cp:keywords>BS,1873</cp:keywords>
  <dc:description>Santosbo, 12/04/2010, MSB106309</dc:description>
  <cp:lastModifiedBy>Li, Jianying</cp:lastModifiedBy>
  <cp:revision>16</cp:revision>
  <cp:lastPrinted>2017-04-26T12:43:00Z</cp:lastPrinted>
  <dcterms:created xsi:type="dcterms:W3CDTF">2017-03-15T16:10:00Z</dcterms:created>
  <dcterms:modified xsi:type="dcterms:W3CDTF">2017-04-26T12:47:00Z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2052-10.1.0.6135</vt:lpwstr>
  </property>
</Properties>
</file>