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BB23A" w14:textId="77777777" w:rsidR="00C32F8C" w:rsidRPr="00575CB8" w:rsidRDefault="00C32F8C" w:rsidP="00C32F8C">
      <w:pPr>
        <w:rPr>
          <w:lang w:val="en-US"/>
        </w:rPr>
      </w:pPr>
      <w:bookmarkStart w:id="0" w:name="dbreak"/>
      <w:bookmarkEnd w:id="0"/>
    </w:p>
    <w:p w14:paraId="5C814C83" w14:textId="77777777" w:rsidR="00C32F8C" w:rsidRDefault="00C32F8C" w:rsidP="00C32F8C"/>
    <w:p w14:paraId="676117BA" w14:textId="77777777" w:rsidR="00C32F8C" w:rsidRDefault="00C32F8C" w:rsidP="00C32F8C"/>
    <w:p w14:paraId="12D8281E" w14:textId="77777777" w:rsidR="00C32F8C" w:rsidRDefault="00C32F8C" w:rsidP="00C32F8C"/>
    <w:p w14:paraId="0987CFCF" w14:textId="77777777" w:rsidR="00C32F8C" w:rsidRDefault="00C32F8C" w:rsidP="00C32F8C"/>
    <w:p w14:paraId="3A3BE18F" w14:textId="77777777" w:rsidR="00C32F8C" w:rsidRDefault="00C32F8C" w:rsidP="00C32F8C"/>
    <w:p w14:paraId="26490EFB" w14:textId="77777777" w:rsidR="00C32F8C" w:rsidRDefault="00C32F8C" w:rsidP="00C32F8C"/>
    <w:p w14:paraId="5BD07977" w14:textId="77777777" w:rsidR="00C32F8C" w:rsidRDefault="00C32F8C" w:rsidP="00C32F8C"/>
    <w:p w14:paraId="67D0B29A" w14:textId="77777777" w:rsidR="00C32F8C" w:rsidRDefault="00C32F8C" w:rsidP="00C32F8C"/>
    <w:p w14:paraId="4C60BF1F" w14:textId="77777777" w:rsidR="00C32F8C" w:rsidRDefault="00C32F8C" w:rsidP="00C32F8C"/>
    <w:tbl>
      <w:tblPr>
        <w:tblW w:w="10089" w:type="dxa"/>
        <w:tblLook w:val="01E0" w:firstRow="1" w:lastRow="1" w:firstColumn="1" w:lastColumn="1" w:noHBand="0" w:noVBand="0"/>
      </w:tblPr>
      <w:tblGrid>
        <w:gridCol w:w="10089"/>
      </w:tblGrid>
      <w:tr w:rsidR="00C32F8C" w:rsidRPr="00C32F8C" w14:paraId="25BBC598" w14:textId="77777777" w:rsidTr="00E37CB5">
        <w:tc>
          <w:tcPr>
            <w:tcW w:w="10089" w:type="dxa"/>
          </w:tcPr>
          <w:p w14:paraId="3690E7CC" w14:textId="77777777" w:rsidR="00C32F8C" w:rsidRPr="0010336F" w:rsidRDefault="00C32F8C" w:rsidP="00E37CB5">
            <w:pPr>
              <w:spacing w:before="380" w:line="280" w:lineRule="exact"/>
              <w:jc w:val="right"/>
              <w:rPr>
                <w:rFonts w:ascii="Tahoma" w:hAnsi="Tahoma" w:cs="Tahoma"/>
                <w:b/>
                <w:bCs/>
                <w:iCs/>
                <w:color w:val="243285"/>
                <w:sz w:val="32"/>
                <w:szCs w:val="32"/>
                <w:lang w:val="en-US"/>
              </w:rPr>
            </w:pPr>
          </w:p>
          <w:p w14:paraId="70194749" w14:textId="2867D13D" w:rsidR="00C32F8C" w:rsidRPr="0010336F" w:rsidRDefault="00C32F8C" w:rsidP="00DF66C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w:t>
            </w:r>
            <w:r w:rsidR="00F46486">
              <w:rPr>
                <w:rFonts w:ascii="Tahoma" w:hAnsi="Tahoma" w:cs="Tahoma"/>
                <w:b/>
                <w:bCs/>
                <w:iCs/>
                <w:color w:val="243285"/>
                <w:sz w:val="36"/>
                <w:szCs w:val="36"/>
                <w:lang w:val="es-ES_tradnl"/>
              </w:rPr>
              <w:t xml:space="preserve"> </w:t>
            </w:r>
            <w:r w:rsidRPr="0010336F">
              <w:rPr>
                <w:rFonts w:ascii="Tahoma" w:hAnsi="Tahoma" w:cs="Tahoma"/>
                <w:b/>
                <w:bCs/>
                <w:iCs/>
                <w:color w:val="243285"/>
                <w:sz w:val="36"/>
                <w:szCs w:val="36"/>
                <w:lang w:val="es-ES_tradnl"/>
              </w:rPr>
              <w:t>UIT-R</w:t>
            </w:r>
            <w:r w:rsidR="00F46486">
              <w:rPr>
                <w:rFonts w:ascii="Tahoma" w:hAnsi="Tahoma" w:cs="Tahoma"/>
                <w:b/>
                <w:bCs/>
                <w:iCs/>
                <w:color w:val="243285"/>
                <w:sz w:val="36"/>
                <w:szCs w:val="36"/>
                <w:lang w:val="es-ES_tradnl"/>
              </w:rPr>
              <w:t xml:space="preserve"> </w:t>
            </w:r>
            <w:r w:rsidRPr="0010336F">
              <w:rPr>
                <w:rFonts w:ascii="Tahoma" w:hAnsi="Tahoma" w:cs="Tahoma"/>
                <w:b/>
                <w:bCs/>
                <w:iCs/>
                <w:color w:val="243285"/>
                <w:sz w:val="36"/>
                <w:szCs w:val="36"/>
                <w:lang w:val="es-ES_tradnl"/>
              </w:rPr>
              <w:t>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DF66CE">
              <w:rPr>
                <w:rFonts w:ascii="Tahoma" w:hAnsi="Tahoma" w:cs="Tahoma"/>
                <w:b/>
                <w:bCs/>
                <w:iCs/>
                <w:color w:val="243285"/>
                <w:sz w:val="36"/>
                <w:szCs w:val="36"/>
                <w:lang w:val="es-ES_tradnl"/>
              </w:rPr>
              <w:t>2033-</w:t>
            </w:r>
            <w:r w:rsidR="00C0691F">
              <w:rPr>
                <w:rFonts w:ascii="Tahoma" w:hAnsi="Tahoma" w:cs="Tahoma"/>
                <w:b/>
                <w:bCs/>
                <w:iCs/>
                <w:color w:val="243285"/>
                <w:sz w:val="36"/>
                <w:szCs w:val="36"/>
                <w:lang w:val="es-ES_tradnl"/>
              </w:rPr>
              <w:t>2</w:t>
            </w:r>
          </w:p>
          <w:p w14:paraId="14D0B4FB" w14:textId="0B24C336" w:rsidR="00C32F8C" w:rsidRPr="0010336F" w:rsidRDefault="00C32F8C" w:rsidP="00C0691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C0691F">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C0691F">
              <w:rPr>
                <w:rFonts w:ascii="Tahoma" w:hAnsi="Tahoma" w:cs="Tahoma"/>
                <w:b/>
                <w:bCs/>
                <w:iCs/>
                <w:color w:val="243285"/>
                <w:szCs w:val="24"/>
                <w:lang w:val="es-ES_tradnl"/>
              </w:rPr>
              <w:t>2022</w:t>
            </w:r>
            <w:r w:rsidRPr="0010336F">
              <w:rPr>
                <w:rFonts w:ascii="Tahoma" w:hAnsi="Tahoma" w:cs="Tahoma"/>
                <w:b/>
                <w:bCs/>
                <w:iCs/>
                <w:color w:val="243285"/>
                <w:szCs w:val="24"/>
                <w:lang w:val="es-ES_tradnl"/>
              </w:rPr>
              <w:t>)</w:t>
            </w:r>
          </w:p>
        </w:tc>
      </w:tr>
      <w:tr w:rsidR="00C32F8C" w:rsidRPr="002F7CA0" w14:paraId="0FE0ED37" w14:textId="77777777" w:rsidTr="00E37CB5">
        <w:trPr>
          <w:trHeight w:val="2891"/>
        </w:trPr>
        <w:tc>
          <w:tcPr>
            <w:tcW w:w="10089" w:type="dxa"/>
          </w:tcPr>
          <w:p w14:paraId="2F982BD7" w14:textId="77777777" w:rsidR="00C32F8C" w:rsidRPr="0010336F" w:rsidRDefault="00C32F8C" w:rsidP="00E37CB5">
            <w:pPr>
              <w:spacing w:before="80" w:line="500" w:lineRule="exact"/>
              <w:jc w:val="right"/>
              <w:rPr>
                <w:rFonts w:ascii="Tahoma" w:hAnsi="Tahoma" w:cs="Tahoma"/>
                <w:b/>
                <w:bCs/>
                <w:iCs/>
                <w:color w:val="243285"/>
                <w:sz w:val="44"/>
                <w:szCs w:val="44"/>
                <w:lang w:val="es-ES_tradnl"/>
              </w:rPr>
            </w:pPr>
          </w:p>
          <w:p w14:paraId="7BD6A5DA" w14:textId="77777777" w:rsidR="00C32F8C" w:rsidRPr="009E1F8B" w:rsidRDefault="00DF66CE" w:rsidP="00DF66CE">
            <w:pPr>
              <w:spacing w:before="80" w:line="500" w:lineRule="exact"/>
              <w:jc w:val="right"/>
              <w:rPr>
                <w:rFonts w:ascii="Tahoma" w:hAnsi="Tahoma" w:cs="Tahoma"/>
                <w:b/>
                <w:bCs/>
                <w:color w:val="243285"/>
                <w:sz w:val="44"/>
                <w:szCs w:val="44"/>
                <w:lang w:val="es-ES_tradnl"/>
              </w:rPr>
            </w:pPr>
            <w:r w:rsidRPr="005555CC">
              <w:rPr>
                <w:rFonts w:ascii="Tahoma" w:hAnsi="Tahoma" w:cs="Tahoma"/>
                <w:b/>
                <w:bCs/>
                <w:color w:val="243285"/>
                <w:sz w:val="44"/>
                <w:szCs w:val="44"/>
                <w:lang w:val="es-ES_tradnl"/>
              </w:rPr>
              <w:t>Criterios para la planificación,</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incluidas</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las relaciones de protección,</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para la segunda generación de</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los</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 xml:space="preserve">sistemas </w:t>
            </w:r>
            <w:r>
              <w:rPr>
                <w:rFonts w:ascii="Tahoma" w:hAnsi="Tahoma" w:cs="Tahoma"/>
                <w:b/>
                <w:bCs/>
                <w:color w:val="243285"/>
                <w:sz w:val="44"/>
                <w:szCs w:val="44"/>
                <w:lang w:val="es-ES_tradnl"/>
              </w:rPr>
              <w:t xml:space="preserve">de </w:t>
            </w:r>
            <w:r w:rsidRPr="005555CC">
              <w:rPr>
                <w:rFonts w:ascii="Tahoma" w:hAnsi="Tahoma" w:cs="Tahoma"/>
                <w:b/>
                <w:bCs/>
                <w:color w:val="243285"/>
                <w:sz w:val="44"/>
                <w:szCs w:val="44"/>
                <w:lang w:val="es-ES_tradnl"/>
              </w:rPr>
              <w:t>radiodifusión</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de televisión digital terrenal</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en</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las bandas de ondas</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métricas</w:t>
            </w:r>
            <w:r w:rsidRPr="006301A2">
              <w:rPr>
                <w:rFonts w:ascii="Tahoma" w:hAnsi="Tahoma" w:cs="Tahoma"/>
                <w:b/>
                <w:bCs/>
                <w:color w:val="243285"/>
                <w:sz w:val="44"/>
                <w:szCs w:val="44"/>
                <w:lang w:val="es-ES_tradnl"/>
              </w:rPr>
              <w:t>/</w:t>
            </w:r>
            <w:r w:rsidRPr="005555CC">
              <w:rPr>
                <w:rFonts w:ascii="Tahoma" w:hAnsi="Tahoma" w:cs="Tahoma"/>
                <w:b/>
                <w:bCs/>
                <w:color w:val="243285"/>
                <w:sz w:val="44"/>
                <w:szCs w:val="44"/>
                <w:lang w:val="es-ES_tradnl"/>
              </w:rPr>
              <w:t>decimétricas</w:t>
            </w:r>
          </w:p>
          <w:p w14:paraId="74A598B9" w14:textId="77777777" w:rsidR="00C32F8C" w:rsidRPr="0010336F" w:rsidRDefault="00C32F8C" w:rsidP="00E37CB5">
            <w:pPr>
              <w:spacing w:before="80" w:line="500" w:lineRule="exact"/>
              <w:jc w:val="right"/>
              <w:rPr>
                <w:rFonts w:ascii="Tahoma" w:hAnsi="Tahoma" w:cs="Tahoma"/>
                <w:b/>
                <w:bCs/>
                <w:iCs/>
                <w:color w:val="243285"/>
                <w:sz w:val="44"/>
                <w:szCs w:val="44"/>
                <w:lang w:val="es-ES_tradnl"/>
              </w:rPr>
            </w:pPr>
          </w:p>
        </w:tc>
      </w:tr>
      <w:tr w:rsidR="00C32F8C" w:rsidRPr="002F7CA0" w14:paraId="705925C1" w14:textId="77777777" w:rsidTr="00E37CB5">
        <w:tc>
          <w:tcPr>
            <w:tcW w:w="10089" w:type="dxa"/>
          </w:tcPr>
          <w:p w14:paraId="42F92222" w14:textId="77777777" w:rsidR="00C32F8C" w:rsidRPr="0010336F" w:rsidRDefault="00C32F8C" w:rsidP="00E37CB5">
            <w:pPr>
              <w:spacing w:before="80" w:line="280" w:lineRule="exact"/>
              <w:ind w:right="640"/>
              <w:rPr>
                <w:rFonts w:ascii="Tahoma" w:hAnsi="Tahoma" w:cs="Tahoma"/>
                <w:b/>
                <w:bCs/>
                <w:iCs/>
                <w:color w:val="243285"/>
                <w:sz w:val="32"/>
                <w:szCs w:val="32"/>
                <w:lang w:val="es-ES_tradnl"/>
              </w:rPr>
            </w:pPr>
          </w:p>
          <w:p w14:paraId="6A9F534E" w14:textId="77777777" w:rsidR="00C32F8C" w:rsidRDefault="00C32F8C" w:rsidP="00E37CB5">
            <w:pPr>
              <w:spacing w:before="80" w:after="180" w:line="360" w:lineRule="exact"/>
              <w:ind w:right="720"/>
              <w:rPr>
                <w:rFonts w:ascii="Tahoma" w:hAnsi="Tahoma" w:cs="Tahoma"/>
                <w:b/>
                <w:bCs/>
                <w:iCs/>
                <w:color w:val="243285"/>
                <w:sz w:val="36"/>
                <w:szCs w:val="36"/>
                <w:lang w:val="es-ES_tradnl"/>
              </w:rPr>
            </w:pPr>
          </w:p>
          <w:p w14:paraId="7D4BD92F" w14:textId="77777777" w:rsidR="00E37CB5" w:rsidRPr="0010336F" w:rsidRDefault="00E37CB5" w:rsidP="00E37CB5">
            <w:pPr>
              <w:spacing w:before="80" w:after="180" w:line="360" w:lineRule="exact"/>
              <w:ind w:right="720"/>
              <w:rPr>
                <w:rFonts w:ascii="Tahoma" w:hAnsi="Tahoma" w:cs="Tahoma"/>
                <w:b/>
                <w:bCs/>
                <w:iCs/>
                <w:color w:val="243285"/>
                <w:sz w:val="36"/>
                <w:szCs w:val="36"/>
                <w:lang w:val="es-ES_tradnl"/>
              </w:rPr>
            </w:pPr>
          </w:p>
          <w:p w14:paraId="61D7D7F5" w14:textId="77777777" w:rsidR="00C32F8C" w:rsidRPr="0010336F" w:rsidRDefault="00C32F8C" w:rsidP="00E37CB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14:paraId="3084C3D2" w14:textId="77777777" w:rsidR="00C32F8C" w:rsidRPr="009E1F8B" w:rsidRDefault="00C32F8C" w:rsidP="00E37CB5">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00E37CB5">
              <w:rPr>
                <w:rFonts w:ascii="Tahoma" w:hAnsi="Tahoma" w:cs="Tahoma"/>
                <w:b/>
                <w:bCs/>
                <w:iCs/>
                <w:color w:val="243285"/>
                <w:sz w:val="36"/>
                <w:szCs w:val="36"/>
                <w:lang w:val="es-ES_tradnl"/>
              </w:rPr>
              <w:t>)</w:t>
            </w:r>
          </w:p>
        </w:tc>
      </w:tr>
    </w:tbl>
    <w:p w14:paraId="270A4E7B" w14:textId="77777777" w:rsidR="00C32F8C" w:rsidRPr="0026666F" w:rsidRDefault="00C32F8C" w:rsidP="00C32F8C">
      <w:pPr>
        <w:spacing w:before="80"/>
        <w:rPr>
          <w:i/>
          <w:sz w:val="22"/>
          <w:lang w:val="es-ES_tradnl"/>
        </w:rPr>
      </w:pPr>
    </w:p>
    <w:p w14:paraId="517197C7" w14:textId="77777777" w:rsidR="00C32F8C" w:rsidRDefault="00C32F8C" w:rsidP="00C32F8C">
      <w:pPr>
        <w:spacing w:before="80"/>
        <w:rPr>
          <w:i/>
          <w:sz w:val="22"/>
          <w:lang w:val="es-ES_tradnl"/>
        </w:rPr>
      </w:pPr>
    </w:p>
    <w:p w14:paraId="0DD897FF" w14:textId="77777777" w:rsidR="00E37CB5" w:rsidRDefault="00E37CB5" w:rsidP="00C32F8C">
      <w:pPr>
        <w:spacing w:before="80"/>
        <w:rPr>
          <w:i/>
          <w:sz w:val="22"/>
          <w:lang w:val="es-ES_tradnl"/>
        </w:rPr>
      </w:pPr>
    </w:p>
    <w:p w14:paraId="494BB7ED" w14:textId="77777777" w:rsidR="00E37CB5" w:rsidRPr="0026666F" w:rsidRDefault="00E37CB5" w:rsidP="00C32F8C">
      <w:pPr>
        <w:spacing w:before="80"/>
        <w:rPr>
          <w:i/>
          <w:sz w:val="22"/>
          <w:lang w:val="es-ES_tradnl"/>
        </w:rPr>
      </w:pPr>
    </w:p>
    <w:p w14:paraId="78DBD1F7" w14:textId="77777777" w:rsidR="00C32F8C" w:rsidRPr="0026666F" w:rsidRDefault="00C32F8C" w:rsidP="00C32F8C">
      <w:pPr>
        <w:spacing w:before="80"/>
        <w:rPr>
          <w:i/>
          <w:sz w:val="22"/>
          <w:lang w:val="es-ES_tradnl"/>
        </w:rPr>
      </w:pPr>
    </w:p>
    <w:p w14:paraId="2412ECE4" w14:textId="77777777" w:rsidR="00C32F8C" w:rsidRPr="0026666F" w:rsidRDefault="00C32F8C" w:rsidP="00C32F8C">
      <w:pPr>
        <w:spacing w:before="80"/>
        <w:rPr>
          <w:i/>
          <w:sz w:val="22"/>
          <w:lang w:val="es-ES_tradnl"/>
        </w:rPr>
      </w:pPr>
    </w:p>
    <w:p w14:paraId="0516998F" w14:textId="77777777" w:rsidR="00C32F8C" w:rsidRPr="0026666F" w:rsidRDefault="00C32F8C" w:rsidP="00C32F8C">
      <w:pPr>
        <w:pStyle w:val="Equation"/>
        <w:tabs>
          <w:tab w:val="clear" w:pos="4820"/>
          <w:tab w:val="clear" w:pos="9639"/>
          <w:tab w:val="left" w:pos="1191"/>
          <w:tab w:val="left" w:pos="1588"/>
          <w:tab w:val="left" w:pos="1985"/>
        </w:tabs>
        <w:rPr>
          <w:rFonts w:ascii="Palatino Linotype" w:hAnsi="Palatino Linotype"/>
          <w:lang w:val="es-ES_tradnl"/>
        </w:rPr>
        <w:sectPr w:rsidR="00C32F8C" w:rsidRPr="0026666F" w:rsidSect="00E37CB5">
          <w:headerReference w:type="even" r:id="rId8"/>
          <w:headerReference w:type="default" r:id="rId9"/>
          <w:pgSz w:w="11907" w:h="16834" w:code="9"/>
          <w:pgMar w:top="1418" w:right="1134" w:bottom="1134" w:left="1134" w:header="720" w:footer="482" w:gutter="0"/>
          <w:paperSrc w:first="15" w:other="15"/>
          <w:cols w:space="720"/>
        </w:sectPr>
      </w:pPr>
    </w:p>
    <w:p w14:paraId="4F0DB54D" w14:textId="77777777" w:rsidR="00C32F8C" w:rsidRPr="006C718C" w:rsidRDefault="00C32F8C" w:rsidP="00C32F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5BF12735" w14:textId="77777777" w:rsidR="00C32F8C" w:rsidRPr="006C718C" w:rsidRDefault="00C32F8C" w:rsidP="00C32F8C">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D7A0D18" w14:textId="77777777" w:rsidR="00C32F8C" w:rsidRPr="006C718C" w:rsidRDefault="00C32F8C" w:rsidP="00C32F8C">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E5540B0" w14:textId="77777777" w:rsidR="00C32F8C" w:rsidRPr="00021E8A" w:rsidRDefault="00C32F8C" w:rsidP="00C32F8C">
      <w:pPr>
        <w:pStyle w:val="Heading1"/>
        <w:spacing w:before="340"/>
        <w:jc w:val="center"/>
        <w:rPr>
          <w:szCs w:val="24"/>
          <w:lang w:val="es-ES_tradnl"/>
        </w:rPr>
      </w:pPr>
      <w:bookmarkStart w:id="2" w:name="_Toc96955540"/>
      <w:bookmarkStart w:id="3" w:name="_Toc102981207"/>
      <w:bookmarkStart w:id="4" w:name="_Toc103242098"/>
      <w:bookmarkStart w:id="5" w:name="_Toc103243266"/>
      <w:r w:rsidRPr="007C36CA">
        <w:rPr>
          <w:lang w:val="es-ES_tradnl"/>
        </w:rPr>
        <w:t>Política sobre Derechos de Propiedad Intelectual</w:t>
      </w:r>
      <w:r w:rsidRPr="00021E8A">
        <w:rPr>
          <w:szCs w:val="24"/>
          <w:lang w:val="es-ES_tradnl"/>
        </w:rPr>
        <w:t xml:space="preserve"> (IPR)</w:t>
      </w:r>
      <w:bookmarkEnd w:id="2"/>
      <w:bookmarkEnd w:id="3"/>
      <w:bookmarkEnd w:id="4"/>
      <w:bookmarkEnd w:id="5"/>
    </w:p>
    <w:p w14:paraId="079F7A28" w14:textId="597ADFA0" w:rsidR="00C32F8C" w:rsidRPr="00021E8A" w:rsidRDefault="00C32F8C" w:rsidP="00C32F8C">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0C1DF852" w14:textId="77777777" w:rsidR="00C32F8C" w:rsidRPr="007C36CA" w:rsidRDefault="00C32F8C" w:rsidP="00C32F8C">
      <w:pPr>
        <w:spacing w:before="0"/>
        <w:jc w:val="center"/>
        <w:rPr>
          <w:sz w:val="22"/>
          <w:lang w:val="es-ES_tradnl"/>
        </w:rPr>
      </w:pPr>
    </w:p>
    <w:p w14:paraId="74CC2692" w14:textId="77777777" w:rsidR="00C32F8C" w:rsidRPr="007C36CA" w:rsidRDefault="00C32F8C" w:rsidP="00C32F8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32F8C" w:rsidRPr="002F7CA0" w14:paraId="3FB204A3" w14:textId="77777777" w:rsidTr="00E37CB5">
        <w:tc>
          <w:tcPr>
            <w:tcW w:w="9360" w:type="dxa"/>
            <w:gridSpan w:val="2"/>
          </w:tcPr>
          <w:p w14:paraId="0447076F" w14:textId="77777777" w:rsidR="00F46486" w:rsidRDefault="00C32F8C" w:rsidP="00E37CB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 las Recomendaciones UIT-R</w:t>
            </w:r>
          </w:p>
          <w:p w14:paraId="690A0015" w14:textId="3DC9DD99" w:rsidR="00C32F8C" w:rsidRPr="00763D08" w:rsidRDefault="00C32F8C" w:rsidP="00E3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(También disponible en línea en</w:t>
            </w:r>
            <w:r w:rsidR="00F46486">
              <w:rPr>
                <w:b w:val="0"/>
                <w:sz w:val="18"/>
                <w:szCs w:val="18"/>
                <w:lang w:val="es-ES_tradnl"/>
              </w:rPr>
              <w:t xml:space="preserve"> </w:t>
            </w:r>
            <w:hyperlink r:id="rId11" w:history="1">
              <w:hyperlink r:id="rId12"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C32F8C" w:rsidRPr="00036EE3" w14:paraId="37B696F0" w14:textId="77777777" w:rsidTr="00E37CB5">
        <w:tc>
          <w:tcPr>
            <w:tcW w:w="1140" w:type="dxa"/>
          </w:tcPr>
          <w:p w14:paraId="2B68C758" w14:textId="77777777" w:rsidR="00C32F8C" w:rsidRPr="00036EE3" w:rsidRDefault="00C32F8C" w:rsidP="00E37CB5">
            <w:pPr>
              <w:spacing w:before="180" w:after="100"/>
              <w:ind w:left="57"/>
              <w:rPr>
                <w:b/>
                <w:bCs/>
                <w:sz w:val="20"/>
                <w:lang w:val="en-US"/>
              </w:rPr>
            </w:pPr>
            <w:r w:rsidRPr="00036EE3">
              <w:rPr>
                <w:b/>
                <w:bCs/>
                <w:sz w:val="20"/>
                <w:lang w:val="en-US"/>
              </w:rPr>
              <w:t>Series</w:t>
            </w:r>
          </w:p>
        </w:tc>
        <w:tc>
          <w:tcPr>
            <w:tcW w:w="8220" w:type="dxa"/>
          </w:tcPr>
          <w:p w14:paraId="6DB4448C" w14:textId="77777777" w:rsidR="00C32F8C" w:rsidRPr="00036EE3" w:rsidRDefault="00C32F8C" w:rsidP="00E3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C32F8C" w:rsidRPr="00036EE3" w14:paraId="77FCAF82" w14:textId="77777777" w:rsidTr="00E37CB5">
        <w:tc>
          <w:tcPr>
            <w:tcW w:w="1140" w:type="dxa"/>
            <w:tcBorders>
              <w:bottom w:val="nil"/>
            </w:tcBorders>
          </w:tcPr>
          <w:p w14:paraId="72C93433" w14:textId="77777777" w:rsidR="00C32F8C" w:rsidRPr="00036EE3" w:rsidRDefault="00C32F8C" w:rsidP="00E37CB5">
            <w:pPr>
              <w:spacing w:before="30" w:after="30"/>
              <w:ind w:left="57"/>
              <w:jc w:val="left"/>
              <w:rPr>
                <w:b/>
                <w:bCs/>
                <w:sz w:val="20"/>
                <w:lang w:val="en-US"/>
              </w:rPr>
            </w:pPr>
            <w:r w:rsidRPr="00036EE3">
              <w:rPr>
                <w:b/>
                <w:bCs/>
                <w:sz w:val="20"/>
                <w:lang w:val="en-US"/>
              </w:rPr>
              <w:t>BO</w:t>
            </w:r>
          </w:p>
        </w:tc>
        <w:tc>
          <w:tcPr>
            <w:tcW w:w="8220" w:type="dxa"/>
            <w:tcBorders>
              <w:bottom w:val="nil"/>
            </w:tcBorders>
          </w:tcPr>
          <w:p w14:paraId="2BE47F84" w14:textId="77777777" w:rsidR="00C32F8C" w:rsidRPr="00021E8A" w:rsidRDefault="00C32F8C" w:rsidP="00E3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C32F8C" w:rsidRPr="002F7CA0" w14:paraId="368971B9" w14:textId="77777777" w:rsidTr="00E37CB5">
        <w:tc>
          <w:tcPr>
            <w:tcW w:w="1140" w:type="dxa"/>
            <w:tcBorders>
              <w:top w:val="nil"/>
              <w:bottom w:val="nil"/>
            </w:tcBorders>
            <w:shd w:val="clear" w:color="auto" w:fill="auto"/>
          </w:tcPr>
          <w:p w14:paraId="33E61626" w14:textId="77777777" w:rsidR="00C32F8C" w:rsidRPr="009E1F8B" w:rsidRDefault="00C32F8C" w:rsidP="00E37CB5">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14:paraId="1CEC7677" w14:textId="77777777" w:rsidR="00C32F8C" w:rsidRPr="009E1F8B" w:rsidRDefault="00C32F8C" w:rsidP="00E3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C32F8C" w:rsidRPr="00036EE3" w14:paraId="471AB2F1" w14:textId="77777777" w:rsidTr="00E37CB5">
        <w:tc>
          <w:tcPr>
            <w:tcW w:w="1140" w:type="dxa"/>
            <w:tcBorders>
              <w:top w:val="nil"/>
              <w:bottom w:val="nil"/>
            </w:tcBorders>
          </w:tcPr>
          <w:p w14:paraId="51DC8C6A" w14:textId="77777777" w:rsidR="00C32F8C" w:rsidRPr="00036EE3" w:rsidRDefault="00C32F8C" w:rsidP="00E37CB5">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14:paraId="15039FEB" w14:textId="77777777" w:rsidR="00C32F8C" w:rsidRPr="00021E8A" w:rsidRDefault="00C32F8C" w:rsidP="00E3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C32F8C" w:rsidRPr="009E1F8B" w14:paraId="67A476A0" w14:textId="77777777" w:rsidTr="00E37CB5">
        <w:tc>
          <w:tcPr>
            <w:tcW w:w="1140" w:type="dxa"/>
            <w:tcBorders>
              <w:top w:val="nil"/>
              <w:bottom w:val="nil"/>
            </w:tcBorders>
            <w:shd w:val="clear" w:color="auto" w:fill="F3F3F3"/>
          </w:tcPr>
          <w:p w14:paraId="664FA6B5" w14:textId="77777777" w:rsidR="00C32F8C" w:rsidRPr="009E1F8B" w:rsidRDefault="00C32F8C" w:rsidP="00E37CB5">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14:paraId="18BB61D2" w14:textId="77777777" w:rsidR="00C32F8C" w:rsidRPr="009E1F8B" w:rsidRDefault="00C32F8C" w:rsidP="00E3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C32F8C" w:rsidRPr="00036EE3" w14:paraId="39EE5CF1" w14:textId="77777777" w:rsidTr="00E37CB5">
        <w:tc>
          <w:tcPr>
            <w:tcW w:w="1140" w:type="dxa"/>
            <w:tcBorders>
              <w:top w:val="nil"/>
              <w:bottom w:val="nil"/>
            </w:tcBorders>
            <w:shd w:val="clear" w:color="auto" w:fill="auto"/>
          </w:tcPr>
          <w:p w14:paraId="2B67C0F4" w14:textId="77777777" w:rsidR="00C32F8C" w:rsidRPr="00036EE3" w:rsidRDefault="00C32F8C" w:rsidP="00E37CB5">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46620889" w14:textId="77777777" w:rsidR="00C32F8C" w:rsidRPr="00021E8A" w:rsidRDefault="00C32F8C" w:rsidP="00E37C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C32F8C" w:rsidRPr="002F7CA0" w14:paraId="6FD35FF5" w14:textId="77777777" w:rsidTr="00E37CB5">
        <w:tc>
          <w:tcPr>
            <w:tcW w:w="1140" w:type="dxa"/>
            <w:tcBorders>
              <w:top w:val="nil"/>
              <w:bottom w:val="nil"/>
            </w:tcBorders>
            <w:shd w:val="clear" w:color="auto" w:fill="auto"/>
          </w:tcPr>
          <w:p w14:paraId="087055FB" w14:textId="77777777" w:rsidR="00C32F8C" w:rsidRPr="0010336F" w:rsidRDefault="00C32F8C" w:rsidP="00E37CB5">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589F3C26" w14:textId="77777777" w:rsidR="00C32F8C" w:rsidRPr="0010336F" w:rsidRDefault="00C32F8C" w:rsidP="00E3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C32F8C" w:rsidRPr="002F7CA0" w14:paraId="08DF8034" w14:textId="77777777" w:rsidTr="00E37CB5">
        <w:tc>
          <w:tcPr>
            <w:tcW w:w="1140" w:type="dxa"/>
            <w:tcBorders>
              <w:top w:val="nil"/>
            </w:tcBorders>
          </w:tcPr>
          <w:p w14:paraId="1B153843" w14:textId="77777777" w:rsidR="00C32F8C" w:rsidRPr="00036EE3" w:rsidRDefault="00C32F8C" w:rsidP="00E37CB5">
            <w:pPr>
              <w:spacing w:before="30" w:after="30"/>
              <w:ind w:left="57"/>
              <w:jc w:val="left"/>
              <w:rPr>
                <w:b/>
                <w:bCs/>
                <w:sz w:val="20"/>
                <w:lang w:val="fr-CH"/>
              </w:rPr>
            </w:pPr>
            <w:r w:rsidRPr="00036EE3">
              <w:rPr>
                <w:b/>
                <w:bCs/>
                <w:sz w:val="20"/>
                <w:lang w:val="fr-CH"/>
              </w:rPr>
              <w:t>P</w:t>
            </w:r>
          </w:p>
        </w:tc>
        <w:tc>
          <w:tcPr>
            <w:tcW w:w="8220" w:type="dxa"/>
            <w:tcBorders>
              <w:top w:val="nil"/>
            </w:tcBorders>
          </w:tcPr>
          <w:p w14:paraId="181C185E" w14:textId="77777777" w:rsidR="00C32F8C" w:rsidRPr="00021E8A" w:rsidRDefault="00C32F8C" w:rsidP="00E37CB5">
            <w:pPr>
              <w:spacing w:before="30" w:after="30"/>
              <w:jc w:val="left"/>
              <w:rPr>
                <w:bCs/>
                <w:sz w:val="20"/>
                <w:lang w:val="es-ES_tradnl"/>
              </w:rPr>
            </w:pPr>
            <w:r w:rsidRPr="00021E8A">
              <w:rPr>
                <w:bCs/>
                <w:sz w:val="20"/>
                <w:lang w:val="es-ES_tradnl"/>
              </w:rPr>
              <w:t>Propagación de las ondas radioeléctricas</w:t>
            </w:r>
          </w:p>
        </w:tc>
      </w:tr>
      <w:tr w:rsidR="00C32F8C" w:rsidRPr="00036EE3" w14:paraId="3805CFE0" w14:textId="77777777" w:rsidTr="00E37CB5">
        <w:tc>
          <w:tcPr>
            <w:tcW w:w="1140" w:type="dxa"/>
          </w:tcPr>
          <w:p w14:paraId="01460B42" w14:textId="77777777" w:rsidR="00C32F8C" w:rsidRPr="00036EE3" w:rsidRDefault="00C32F8C" w:rsidP="00E37CB5">
            <w:pPr>
              <w:spacing w:before="30" w:after="30"/>
              <w:ind w:left="57"/>
              <w:jc w:val="left"/>
              <w:rPr>
                <w:b/>
                <w:bCs/>
                <w:sz w:val="20"/>
                <w:lang w:val="en-US"/>
              </w:rPr>
            </w:pPr>
            <w:r w:rsidRPr="00036EE3">
              <w:rPr>
                <w:b/>
                <w:bCs/>
                <w:sz w:val="20"/>
                <w:lang w:val="en-US"/>
              </w:rPr>
              <w:t>RA</w:t>
            </w:r>
          </w:p>
        </w:tc>
        <w:tc>
          <w:tcPr>
            <w:tcW w:w="8220" w:type="dxa"/>
          </w:tcPr>
          <w:p w14:paraId="772A9793" w14:textId="77777777" w:rsidR="00C32F8C" w:rsidRPr="00021E8A" w:rsidRDefault="00C32F8C" w:rsidP="00E37C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C32F8C" w:rsidRPr="002F7CA0" w14:paraId="1D308AFE" w14:textId="77777777" w:rsidTr="00E37CB5">
        <w:tc>
          <w:tcPr>
            <w:tcW w:w="1140" w:type="dxa"/>
          </w:tcPr>
          <w:p w14:paraId="520491ED" w14:textId="77777777" w:rsidR="00C32F8C" w:rsidRPr="00036EE3" w:rsidRDefault="00C32F8C" w:rsidP="00E37CB5">
            <w:pPr>
              <w:spacing w:before="30" w:after="30"/>
              <w:ind w:left="57"/>
              <w:jc w:val="left"/>
              <w:rPr>
                <w:b/>
                <w:bCs/>
                <w:sz w:val="20"/>
                <w:lang w:val="en-US"/>
              </w:rPr>
            </w:pPr>
            <w:r w:rsidRPr="00036EE3">
              <w:rPr>
                <w:b/>
                <w:bCs/>
                <w:sz w:val="20"/>
                <w:lang w:val="en-US"/>
              </w:rPr>
              <w:t>RS</w:t>
            </w:r>
          </w:p>
        </w:tc>
        <w:tc>
          <w:tcPr>
            <w:tcW w:w="8220" w:type="dxa"/>
          </w:tcPr>
          <w:p w14:paraId="145F0ADD" w14:textId="77777777" w:rsidR="00C32F8C" w:rsidRPr="00021E8A" w:rsidRDefault="00C32F8C" w:rsidP="00E37C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32F8C" w:rsidRPr="00036EE3" w14:paraId="4EB1F544" w14:textId="77777777" w:rsidTr="00E37CB5">
        <w:tc>
          <w:tcPr>
            <w:tcW w:w="1140" w:type="dxa"/>
          </w:tcPr>
          <w:p w14:paraId="6A50E96B" w14:textId="77777777" w:rsidR="00C32F8C" w:rsidRPr="00036EE3" w:rsidRDefault="00C32F8C" w:rsidP="00E37CB5">
            <w:pPr>
              <w:spacing w:before="30" w:after="30"/>
              <w:ind w:left="57"/>
              <w:jc w:val="left"/>
              <w:rPr>
                <w:b/>
                <w:bCs/>
                <w:sz w:val="20"/>
                <w:lang w:val="en-US"/>
              </w:rPr>
            </w:pPr>
            <w:r w:rsidRPr="00036EE3">
              <w:rPr>
                <w:b/>
                <w:bCs/>
                <w:sz w:val="20"/>
                <w:lang w:val="en-US"/>
              </w:rPr>
              <w:t>S</w:t>
            </w:r>
          </w:p>
        </w:tc>
        <w:tc>
          <w:tcPr>
            <w:tcW w:w="8220" w:type="dxa"/>
          </w:tcPr>
          <w:p w14:paraId="3D17A216" w14:textId="77777777" w:rsidR="00C32F8C" w:rsidRPr="00021E8A" w:rsidRDefault="00C32F8C" w:rsidP="00E37CB5">
            <w:pPr>
              <w:spacing w:before="30" w:after="30"/>
              <w:jc w:val="left"/>
              <w:rPr>
                <w:bCs/>
                <w:sz w:val="20"/>
                <w:lang w:val="en-US"/>
              </w:rPr>
            </w:pPr>
            <w:r w:rsidRPr="00021E8A">
              <w:rPr>
                <w:bCs/>
                <w:sz w:val="20"/>
              </w:rPr>
              <w:t>Servicio fijo por satélite</w:t>
            </w:r>
          </w:p>
        </w:tc>
      </w:tr>
      <w:tr w:rsidR="00C32F8C" w:rsidRPr="00036EE3" w14:paraId="770C762B" w14:textId="77777777" w:rsidTr="00E37CB5">
        <w:tc>
          <w:tcPr>
            <w:tcW w:w="1140" w:type="dxa"/>
          </w:tcPr>
          <w:p w14:paraId="1C1B124A" w14:textId="77777777" w:rsidR="00C32F8C" w:rsidRPr="00036EE3" w:rsidRDefault="00C32F8C" w:rsidP="00E37CB5">
            <w:pPr>
              <w:spacing w:before="30" w:after="30"/>
              <w:ind w:left="57"/>
              <w:jc w:val="left"/>
              <w:rPr>
                <w:b/>
                <w:bCs/>
                <w:sz w:val="20"/>
                <w:lang w:val="en-US"/>
              </w:rPr>
            </w:pPr>
            <w:r w:rsidRPr="00036EE3">
              <w:rPr>
                <w:b/>
                <w:bCs/>
                <w:sz w:val="20"/>
                <w:lang w:val="en-US"/>
              </w:rPr>
              <w:t>SA</w:t>
            </w:r>
          </w:p>
        </w:tc>
        <w:tc>
          <w:tcPr>
            <w:tcW w:w="8220" w:type="dxa"/>
          </w:tcPr>
          <w:p w14:paraId="55995987" w14:textId="77777777" w:rsidR="00C32F8C" w:rsidRPr="00021E8A" w:rsidRDefault="00C32F8C" w:rsidP="00E37CB5">
            <w:pPr>
              <w:spacing w:before="30" w:after="30"/>
              <w:jc w:val="left"/>
              <w:rPr>
                <w:bCs/>
                <w:sz w:val="20"/>
                <w:lang w:val="en-US"/>
              </w:rPr>
            </w:pPr>
            <w:r w:rsidRPr="00021E8A">
              <w:rPr>
                <w:bCs/>
                <w:sz w:val="20"/>
              </w:rPr>
              <w:t>Aplicaciones espaciales y meteorología</w:t>
            </w:r>
          </w:p>
        </w:tc>
      </w:tr>
      <w:tr w:rsidR="00C32F8C" w:rsidRPr="002F7CA0" w14:paraId="5652FE02" w14:textId="77777777" w:rsidTr="00E37CB5">
        <w:tc>
          <w:tcPr>
            <w:tcW w:w="1140" w:type="dxa"/>
          </w:tcPr>
          <w:p w14:paraId="341E3F91" w14:textId="77777777" w:rsidR="00C32F8C" w:rsidRPr="00036EE3" w:rsidRDefault="00C32F8C" w:rsidP="00E37CB5">
            <w:pPr>
              <w:spacing w:before="30" w:after="30"/>
              <w:ind w:left="57"/>
              <w:jc w:val="left"/>
              <w:rPr>
                <w:b/>
                <w:bCs/>
                <w:sz w:val="20"/>
                <w:lang w:val="en-US"/>
              </w:rPr>
            </w:pPr>
            <w:r w:rsidRPr="00036EE3">
              <w:rPr>
                <w:b/>
                <w:bCs/>
                <w:sz w:val="20"/>
                <w:lang w:val="en-US"/>
              </w:rPr>
              <w:t>SF</w:t>
            </w:r>
          </w:p>
        </w:tc>
        <w:tc>
          <w:tcPr>
            <w:tcW w:w="8220" w:type="dxa"/>
          </w:tcPr>
          <w:p w14:paraId="07795F8B" w14:textId="77777777" w:rsidR="00C32F8C" w:rsidRPr="00021E8A" w:rsidRDefault="00C32F8C" w:rsidP="00E37CB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C32F8C" w:rsidRPr="00036EE3" w14:paraId="6307C762" w14:textId="77777777" w:rsidTr="00E37CB5">
        <w:tc>
          <w:tcPr>
            <w:tcW w:w="1140" w:type="dxa"/>
            <w:shd w:val="clear" w:color="auto" w:fill="auto"/>
          </w:tcPr>
          <w:p w14:paraId="48E77A81" w14:textId="77777777" w:rsidR="00C32F8C" w:rsidRPr="001240BC" w:rsidRDefault="00C32F8C" w:rsidP="00E37CB5">
            <w:pPr>
              <w:spacing w:before="30" w:after="30"/>
              <w:ind w:left="57"/>
              <w:jc w:val="left"/>
              <w:rPr>
                <w:b/>
                <w:bCs/>
                <w:sz w:val="20"/>
                <w:lang w:val="en-US"/>
              </w:rPr>
            </w:pPr>
            <w:r w:rsidRPr="001240BC">
              <w:rPr>
                <w:b/>
                <w:bCs/>
                <w:sz w:val="20"/>
                <w:lang w:val="en-US"/>
              </w:rPr>
              <w:t>SM</w:t>
            </w:r>
          </w:p>
        </w:tc>
        <w:tc>
          <w:tcPr>
            <w:tcW w:w="8220" w:type="dxa"/>
            <w:shd w:val="clear" w:color="auto" w:fill="auto"/>
          </w:tcPr>
          <w:p w14:paraId="7353704A" w14:textId="77777777" w:rsidR="00C32F8C" w:rsidRPr="001240BC" w:rsidRDefault="00C32F8C" w:rsidP="00E37CB5">
            <w:pPr>
              <w:spacing w:before="30" w:after="30"/>
              <w:jc w:val="left"/>
              <w:rPr>
                <w:sz w:val="20"/>
                <w:lang w:val="en-US"/>
              </w:rPr>
            </w:pPr>
            <w:r w:rsidRPr="001240BC">
              <w:rPr>
                <w:sz w:val="20"/>
              </w:rPr>
              <w:t>Gestión del espectro</w:t>
            </w:r>
          </w:p>
        </w:tc>
      </w:tr>
      <w:tr w:rsidR="00C32F8C" w:rsidRPr="00036EE3" w14:paraId="7376F9BB" w14:textId="77777777" w:rsidTr="00E37CB5">
        <w:tc>
          <w:tcPr>
            <w:tcW w:w="1140" w:type="dxa"/>
          </w:tcPr>
          <w:p w14:paraId="3C78E839" w14:textId="77777777" w:rsidR="00C32F8C" w:rsidRPr="00036EE3" w:rsidRDefault="00C32F8C" w:rsidP="00E37CB5">
            <w:pPr>
              <w:spacing w:before="30" w:after="30"/>
              <w:ind w:left="57"/>
              <w:jc w:val="left"/>
              <w:rPr>
                <w:b/>
                <w:bCs/>
                <w:sz w:val="20"/>
                <w:lang w:val="en-US"/>
              </w:rPr>
            </w:pPr>
            <w:r w:rsidRPr="00036EE3">
              <w:rPr>
                <w:b/>
                <w:bCs/>
                <w:sz w:val="20"/>
                <w:lang w:val="en-US"/>
              </w:rPr>
              <w:t>SNG</w:t>
            </w:r>
          </w:p>
        </w:tc>
        <w:tc>
          <w:tcPr>
            <w:tcW w:w="8220" w:type="dxa"/>
          </w:tcPr>
          <w:p w14:paraId="0571A296" w14:textId="77777777" w:rsidR="00C32F8C" w:rsidRPr="00021E8A" w:rsidRDefault="00C32F8C" w:rsidP="00E37CB5">
            <w:pPr>
              <w:spacing w:before="30" w:after="30"/>
              <w:jc w:val="left"/>
              <w:rPr>
                <w:bCs/>
                <w:sz w:val="20"/>
                <w:lang w:val="en-US"/>
              </w:rPr>
            </w:pPr>
            <w:r w:rsidRPr="00021E8A">
              <w:rPr>
                <w:bCs/>
                <w:sz w:val="20"/>
              </w:rPr>
              <w:t>Periodismo electrónico por satélite</w:t>
            </w:r>
          </w:p>
        </w:tc>
      </w:tr>
      <w:tr w:rsidR="00C32F8C" w:rsidRPr="002F7CA0" w14:paraId="547E9CEB" w14:textId="77777777" w:rsidTr="00E37CB5">
        <w:tc>
          <w:tcPr>
            <w:tcW w:w="1140" w:type="dxa"/>
          </w:tcPr>
          <w:p w14:paraId="36575F57" w14:textId="77777777" w:rsidR="00C32F8C" w:rsidRPr="00036EE3" w:rsidRDefault="00C32F8C" w:rsidP="00E37CB5">
            <w:pPr>
              <w:spacing w:before="30" w:after="30"/>
              <w:ind w:left="57"/>
              <w:jc w:val="left"/>
              <w:rPr>
                <w:b/>
                <w:bCs/>
                <w:sz w:val="20"/>
                <w:lang w:val="en-US"/>
              </w:rPr>
            </w:pPr>
            <w:r w:rsidRPr="00036EE3">
              <w:rPr>
                <w:b/>
                <w:bCs/>
                <w:sz w:val="20"/>
                <w:lang w:val="en-US"/>
              </w:rPr>
              <w:t>TF</w:t>
            </w:r>
          </w:p>
        </w:tc>
        <w:tc>
          <w:tcPr>
            <w:tcW w:w="8220" w:type="dxa"/>
          </w:tcPr>
          <w:p w14:paraId="50F14F5E" w14:textId="77777777" w:rsidR="00C32F8C" w:rsidRPr="00021E8A" w:rsidRDefault="00C32F8C" w:rsidP="00E37CB5">
            <w:pPr>
              <w:spacing w:before="30" w:after="30"/>
              <w:jc w:val="left"/>
              <w:rPr>
                <w:bCs/>
                <w:sz w:val="20"/>
                <w:lang w:val="es-ES_tradnl"/>
              </w:rPr>
            </w:pPr>
            <w:r w:rsidRPr="00021E8A">
              <w:rPr>
                <w:bCs/>
                <w:sz w:val="20"/>
                <w:lang w:val="es-ES_tradnl"/>
              </w:rPr>
              <w:t>Emisiones de frecuencias patrón y señales horarias</w:t>
            </w:r>
          </w:p>
        </w:tc>
      </w:tr>
      <w:tr w:rsidR="00C32F8C" w:rsidRPr="00036EE3" w14:paraId="135DB21F" w14:textId="77777777" w:rsidTr="00E37CB5">
        <w:tc>
          <w:tcPr>
            <w:tcW w:w="1140" w:type="dxa"/>
          </w:tcPr>
          <w:p w14:paraId="1856C00F" w14:textId="77777777" w:rsidR="00C32F8C" w:rsidRPr="00036EE3" w:rsidRDefault="00C32F8C" w:rsidP="00E37CB5">
            <w:pPr>
              <w:spacing w:before="30" w:after="30"/>
              <w:ind w:left="57"/>
              <w:jc w:val="left"/>
              <w:rPr>
                <w:b/>
                <w:bCs/>
                <w:sz w:val="20"/>
                <w:lang w:val="en-US"/>
              </w:rPr>
            </w:pPr>
            <w:r w:rsidRPr="00036EE3">
              <w:rPr>
                <w:b/>
                <w:bCs/>
                <w:sz w:val="20"/>
                <w:lang w:val="en-US"/>
              </w:rPr>
              <w:t>V</w:t>
            </w:r>
          </w:p>
        </w:tc>
        <w:tc>
          <w:tcPr>
            <w:tcW w:w="8220" w:type="dxa"/>
          </w:tcPr>
          <w:p w14:paraId="5312CD60" w14:textId="77777777" w:rsidR="00C32F8C" w:rsidRPr="00021E8A" w:rsidRDefault="00C32F8C" w:rsidP="00E37CB5">
            <w:pPr>
              <w:spacing w:before="30" w:after="140"/>
              <w:jc w:val="left"/>
              <w:rPr>
                <w:bCs/>
                <w:sz w:val="20"/>
                <w:lang w:val="en-US"/>
              </w:rPr>
            </w:pPr>
            <w:r w:rsidRPr="00021E8A">
              <w:rPr>
                <w:bCs/>
                <w:sz w:val="20"/>
              </w:rPr>
              <w:t>Vocabulario y cuestiones afines</w:t>
            </w:r>
          </w:p>
        </w:tc>
      </w:tr>
    </w:tbl>
    <w:p w14:paraId="0C87055D" w14:textId="77777777" w:rsidR="00C32F8C" w:rsidRPr="00036EE3" w:rsidRDefault="00C32F8C" w:rsidP="00C32F8C">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32F8C" w14:paraId="287EB671" w14:textId="77777777" w:rsidTr="00E37CB5">
        <w:tc>
          <w:tcPr>
            <w:tcW w:w="720" w:type="dxa"/>
          </w:tcPr>
          <w:p w14:paraId="32E579CF" w14:textId="77777777" w:rsidR="00C32F8C" w:rsidRDefault="00C32F8C" w:rsidP="00E37CB5">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32F8C" w:rsidRPr="002F7CA0" w14:paraId="02C507EB" w14:textId="77777777" w:rsidTr="00E37CB5">
        <w:tc>
          <w:tcPr>
            <w:tcW w:w="9360" w:type="dxa"/>
          </w:tcPr>
          <w:p w14:paraId="2029E864" w14:textId="77777777" w:rsidR="00C32F8C" w:rsidRPr="00763D08" w:rsidRDefault="00C32F8C" w:rsidP="00E37CB5">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5BCD6FB4" w14:textId="77777777" w:rsidR="00C32F8C" w:rsidRPr="00763D08" w:rsidRDefault="00C32F8C" w:rsidP="00C32F8C">
      <w:pPr>
        <w:spacing w:before="0"/>
        <w:jc w:val="center"/>
        <w:rPr>
          <w:sz w:val="22"/>
          <w:lang w:val="es-ES_tradnl"/>
        </w:rPr>
      </w:pPr>
    </w:p>
    <w:p w14:paraId="7343221C" w14:textId="77777777" w:rsidR="00C32F8C" w:rsidRPr="00763D08" w:rsidRDefault="00C32F8C" w:rsidP="00C32F8C">
      <w:pPr>
        <w:spacing w:before="60"/>
        <w:jc w:val="right"/>
        <w:rPr>
          <w:i/>
          <w:iCs/>
          <w:sz w:val="20"/>
          <w:lang w:val="es-ES_tradnl"/>
        </w:rPr>
      </w:pPr>
      <w:r w:rsidRPr="00763D08">
        <w:rPr>
          <w:i/>
          <w:iCs/>
          <w:sz w:val="20"/>
          <w:lang w:val="es-ES_tradnl"/>
        </w:rPr>
        <w:t>Publicación electrónica</w:t>
      </w:r>
    </w:p>
    <w:p w14:paraId="71807538" w14:textId="2F7F62F9" w:rsidR="00C32F8C" w:rsidRPr="00763D08" w:rsidRDefault="00C32F8C" w:rsidP="00C32F8C">
      <w:pPr>
        <w:spacing w:before="0" w:after="40"/>
        <w:jc w:val="right"/>
        <w:rPr>
          <w:sz w:val="20"/>
          <w:lang w:val="es-ES_tradnl"/>
        </w:rPr>
      </w:pPr>
      <w:r w:rsidRPr="00763D08">
        <w:rPr>
          <w:sz w:val="20"/>
          <w:lang w:val="es-ES_tradnl"/>
        </w:rPr>
        <w:t xml:space="preserve">Ginebra, </w:t>
      </w:r>
      <w:r w:rsidR="00E973A0">
        <w:rPr>
          <w:sz w:val="20"/>
          <w:lang w:val="es-ES_tradnl"/>
        </w:rPr>
        <w:t>2022</w:t>
      </w:r>
    </w:p>
    <w:p w14:paraId="681DD8A8" w14:textId="77777777" w:rsidR="00C32F8C" w:rsidRPr="00763D08" w:rsidRDefault="00C32F8C" w:rsidP="00C32F8C">
      <w:pPr>
        <w:spacing w:before="0"/>
        <w:jc w:val="center"/>
        <w:rPr>
          <w:sz w:val="22"/>
          <w:lang w:val="es-ES_tradnl"/>
        </w:rPr>
      </w:pPr>
    </w:p>
    <w:p w14:paraId="5C0D93D9" w14:textId="4DB39B44" w:rsidR="00C32F8C" w:rsidRPr="00763D08" w:rsidRDefault="00C32F8C" w:rsidP="00C32F8C">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6" w:name="iiannee"/>
      <w:bookmarkEnd w:id="6"/>
      <w:r w:rsidR="00E973A0">
        <w:rPr>
          <w:sz w:val="20"/>
          <w:lang w:val="es-ES_tradnl"/>
        </w:rPr>
        <w:t>2022</w:t>
      </w:r>
    </w:p>
    <w:p w14:paraId="0FEDDE7A" w14:textId="77777777" w:rsidR="00C32F8C" w:rsidRPr="006C718C" w:rsidRDefault="00C32F8C" w:rsidP="00C32F8C">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337C9E5A" w14:textId="77777777" w:rsidR="00C32F8C" w:rsidRPr="006C718C" w:rsidRDefault="00C32F8C" w:rsidP="00C32F8C">
      <w:pPr>
        <w:spacing w:before="160"/>
        <w:rPr>
          <w:i/>
          <w:sz w:val="20"/>
          <w:highlight w:val="yellow"/>
          <w:lang w:val="es-ES_tradnl"/>
        </w:rPr>
        <w:sectPr w:rsidR="00C32F8C" w:rsidRPr="006C718C" w:rsidSect="00E37CB5">
          <w:headerReference w:type="even" r:id="rId13"/>
          <w:headerReference w:type="default" r:id="rId14"/>
          <w:pgSz w:w="11907" w:h="16834" w:code="9"/>
          <w:pgMar w:top="1418" w:right="1134" w:bottom="1134" w:left="1134" w:header="720" w:footer="482" w:gutter="0"/>
          <w:pgNumType w:fmt="lowerRoman" w:start="2"/>
          <w:cols w:space="720"/>
        </w:sectPr>
      </w:pPr>
    </w:p>
    <w:p w14:paraId="4ED3A6BB" w14:textId="3DCC8FA1" w:rsidR="00C32F8C" w:rsidRDefault="00C32F8C" w:rsidP="00E37CB5">
      <w:pPr>
        <w:pStyle w:val="RecNo"/>
        <w:spacing w:before="0"/>
        <w:rPr>
          <w:lang w:val="es-ES_tradnl"/>
        </w:rPr>
      </w:pPr>
      <w:bookmarkStart w:id="7" w:name="irecnoe"/>
      <w:bookmarkEnd w:id="7"/>
      <w:r>
        <w:rPr>
          <w:lang w:val="es-ES_tradnl"/>
        </w:rPr>
        <w:lastRenderedPageBreak/>
        <w:t>RECOMENDACIÓN</w:t>
      </w:r>
      <w:r w:rsidR="00F46486">
        <w:rPr>
          <w:lang w:val="es-ES_tradnl"/>
        </w:rPr>
        <w:t xml:space="preserve"> </w:t>
      </w:r>
      <w:r>
        <w:rPr>
          <w:rStyle w:val="href"/>
          <w:lang w:val="es-ES_tradnl"/>
        </w:rPr>
        <w:t>UIT-R</w:t>
      </w:r>
      <w:r w:rsidR="00F46486">
        <w:rPr>
          <w:rStyle w:val="href"/>
          <w:lang w:val="es-ES_tradnl"/>
        </w:rPr>
        <w:t xml:space="preserve"> </w:t>
      </w:r>
      <w:r>
        <w:rPr>
          <w:rStyle w:val="href"/>
          <w:lang w:val="es-ES_tradnl"/>
        </w:rPr>
        <w:t>BT.</w:t>
      </w:r>
      <w:r w:rsidR="00E37CB5">
        <w:rPr>
          <w:rStyle w:val="href"/>
          <w:lang w:val="es-ES_tradnl"/>
        </w:rPr>
        <w:t>2033-</w:t>
      </w:r>
      <w:r w:rsidR="00E973A0">
        <w:rPr>
          <w:rStyle w:val="href"/>
          <w:lang w:val="es-ES_tradnl"/>
        </w:rPr>
        <w:t>2</w:t>
      </w:r>
    </w:p>
    <w:p w14:paraId="28B02B14" w14:textId="77777777" w:rsidR="00C32F8C" w:rsidRDefault="00C32F8C" w:rsidP="00E37CB5">
      <w:pPr>
        <w:pStyle w:val="Rectitle"/>
        <w:rPr>
          <w:lang w:val="es-ES_tradnl"/>
        </w:rPr>
      </w:pPr>
      <w:bookmarkStart w:id="8" w:name="Pre_title"/>
      <w:bookmarkStart w:id="9" w:name="OLE_LINK1"/>
      <w:r w:rsidRPr="005555CC">
        <w:rPr>
          <w:lang w:val="es-ES_tradnl"/>
        </w:rPr>
        <w:t>Criterios para la planificación, incluidas las relaciones de protección,</w:t>
      </w:r>
      <w:r w:rsidR="00E37CB5">
        <w:rPr>
          <w:lang w:val="es-ES_tradnl"/>
        </w:rPr>
        <w:br/>
      </w:r>
      <w:r w:rsidRPr="005555CC">
        <w:rPr>
          <w:lang w:val="es-ES_tradnl"/>
        </w:rPr>
        <w:t>para</w:t>
      </w:r>
      <w:r w:rsidR="00E37CB5">
        <w:rPr>
          <w:lang w:val="es-ES_tradnl"/>
        </w:rPr>
        <w:t xml:space="preserve"> </w:t>
      </w:r>
      <w:r w:rsidRPr="005555CC">
        <w:rPr>
          <w:lang w:val="es-ES_tradnl"/>
        </w:rPr>
        <w:t>la segunda generación de los sistemas de radiodifusión</w:t>
      </w:r>
      <w:r w:rsidR="00E37CB5">
        <w:rPr>
          <w:lang w:val="es-ES_tradnl"/>
        </w:rPr>
        <w:br/>
      </w:r>
      <w:r w:rsidRPr="005555CC">
        <w:rPr>
          <w:lang w:val="es-ES_tradnl"/>
        </w:rPr>
        <w:t>de televisión digital terrenal en las bandas</w:t>
      </w:r>
      <w:r w:rsidR="00E37CB5">
        <w:rPr>
          <w:lang w:val="es-ES_tradnl"/>
        </w:rPr>
        <w:br/>
      </w:r>
      <w:r w:rsidRPr="005555CC">
        <w:rPr>
          <w:lang w:val="es-ES_tradnl"/>
        </w:rPr>
        <w:t>de ondas métricas/decimétricas</w:t>
      </w:r>
      <w:bookmarkEnd w:id="8"/>
      <w:bookmarkEnd w:id="9"/>
    </w:p>
    <w:p w14:paraId="09715B43" w14:textId="5D4818E0" w:rsidR="00C32F8C" w:rsidRPr="006301A2" w:rsidRDefault="003F7E62" w:rsidP="00C32F8C">
      <w:pPr>
        <w:pStyle w:val="Recdate"/>
        <w:rPr>
          <w:lang w:val="es-ES_tradnl"/>
        </w:rPr>
      </w:pPr>
      <w:r w:rsidRPr="002E0D6A">
        <w:rPr>
          <w:lang w:val="es-ES"/>
        </w:rPr>
        <w:t>(2013-2015-2022)</w:t>
      </w:r>
    </w:p>
    <w:p w14:paraId="5CC6C745" w14:textId="77777777" w:rsidR="00C32F8C" w:rsidRPr="005555CC" w:rsidRDefault="00C32F8C" w:rsidP="00C32F8C">
      <w:pPr>
        <w:pStyle w:val="HeadingSum"/>
      </w:pPr>
      <w:r>
        <w:t>Cometido</w:t>
      </w:r>
    </w:p>
    <w:p w14:paraId="50D7892B" w14:textId="77777777" w:rsidR="00C32F8C" w:rsidRDefault="00C32F8C" w:rsidP="00C32F8C">
      <w:pPr>
        <w:pStyle w:val="Summary"/>
      </w:pPr>
      <w:r w:rsidRPr="005555CC">
        <w:t>Esta Recomendación define los criterios de planificación, incluidas las relaciones de protección, para varios métodos de provisión de sistemas de radiodifusión de televisión digital terrenal (DTTB) de segunda generación en las bandas de ondas métricas/decimétricas.</w:t>
      </w:r>
    </w:p>
    <w:p w14:paraId="77B60E0F" w14:textId="77777777" w:rsidR="00C32F8C" w:rsidRPr="00B201B8" w:rsidRDefault="00C32F8C" w:rsidP="00C32F8C">
      <w:pPr>
        <w:pStyle w:val="Headingb"/>
        <w:rPr>
          <w:lang w:val="es-ES_tradnl" w:eastAsia="ja-JP"/>
        </w:rPr>
      </w:pPr>
      <w:r w:rsidRPr="00B201B8">
        <w:rPr>
          <w:lang w:val="es-ES_tradnl" w:eastAsia="ja-JP"/>
        </w:rPr>
        <w:t>Palabras clave</w:t>
      </w:r>
    </w:p>
    <w:p w14:paraId="1E4654AE" w14:textId="29AD9BF8" w:rsidR="00C32F8C" w:rsidRPr="00B201B8" w:rsidRDefault="00E37CB5" w:rsidP="00E37CB5">
      <w:pPr>
        <w:rPr>
          <w:lang w:val="es-ES_tradnl" w:eastAsia="ja-JP"/>
        </w:rPr>
      </w:pPr>
      <w:r w:rsidRPr="00B201B8">
        <w:rPr>
          <w:lang w:val="es-ES_tradnl" w:eastAsia="ja-JP"/>
        </w:rPr>
        <w:t xml:space="preserve">Criterios de planificación, </w:t>
      </w:r>
      <w:r w:rsidR="00C32F8C" w:rsidRPr="00B201B8">
        <w:rPr>
          <w:lang w:val="es-ES_tradnl" w:eastAsia="ja-JP"/>
        </w:rPr>
        <w:t xml:space="preserve">DTTB, DVB-T2, ISDB-T, </w:t>
      </w:r>
      <w:r w:rsidR="00E973A0" w:rsidRPr="00E973A0">
        <w:rPr>
          <w:lang w:val="es-ES_tradnl" w:eastAsia="ja-JP"/>
        </w:rPr>
        <w:t>ATSC 3.0, DTMB, DTMB-A</w:t>
      </w:r>
      <w:r w:rsidR="00E973A0">
        <w:rPr>
          <w:lang w:val="es-ES_tradnl" w:eastAsia="ja-JP"/>
        </w:rPr>
        <w:t>,</w:t>
      </w:r>
      <w:r w:rsidR="00E973A0" w:rsidRPr="00E973A0">
        <w:rPr>
          <w:lang w:val="es-ES_tradnl" w:eastAsia="ja-JP"/>
        </w:rPr>
        <w:t xml:space="preserve"> </w:t>
      </w:r>
      <w:r w:rsidR="00C32F8C" w:rsidRPr="00B201B8">
        <w:rPr>
          <w:lang w:val="es-ES_tradnl" w:eastAsia="ja-JP"/>
        </w:rPr>
        <w:t>relación de protección, segunda generación</w:t>
      </w:r>
    </w:p>
    <w:p w14:paraId="0B2B5B2D" w14:textId="77777777" w:rsidR="00C32F8C" w:rsidRPr="005555CC" w:rsidRDefault="00C32F8C" w:rsidP="00C32F8C">
      <w:pPr>
        <w:pStyle w:val="Normalaftertitle"/>
        <w:rPr>
          <w:lang w:val="es-ES_tradnl"/>
        </w:rPr>
      </w:pPr>
      <w:r w:rsidRPr="005555CC">
        <w:rPr>
          <w:lang w:val="es-ES_tradnl"/>
        </w:rPr>
        <w:t>La Asamblea de Radiocomunicaciones de la UIT,</w:t>
      </w:r>
    </w:p>
    <w:p w14:paraId="19557729" w14:textId="77777777" w:rsidR="00C32F8C" w:rsidRPr="005555CC" w:rsidRDefault="00C32F8C" w:rsidP="00C32F8C">
      <w:pPr>
        <w:pStyle w:val="Call"/>
        <w:rPr>
          <w:lang w:val="es-ES_tradnl"/>
        </w:rPr>
      </w:pPr>
      <w:r w:rsidRPr="005555CC">
        <w:rPr>
          <w:lang w:val="es-ES_tradnl"/>
        </w:rPr>
        <w:t>considerando</w:t>
      </w:r>
    </w:p>
    <w:p w14:paraId="7EC92101" w14:textId="77777777" w:rsidR="00C32F8C" w:rsidRPr="005555CC" w:rsidRDefault="00C32F8C" w:rsidP="00C32F8C">
      <w:pPr>
        <w:rPr>
          <w:lang w:val="es-ES_tradnl"/>
        </w:rPr>
      </w:pPr>
      <w:r w:rsidRPr="006B1A15">
        <w:rPr>
          <w:i/>
          <w:iCs/>
          <w:lang w:val="es-ES_tradnl"/>
        </w:rPr>
        <w:t>a)</w:t>
      </w:r>
      <w:r w:rsidRPr="005555CC">
        <w:rPr>
          <w:lang w:val="es-ES_tradnl"/>
        </w:rPr>
        <w:tab/>
        <w:t>que en la Recomendación UIT-R BT.1306 figura la descripción de los actuales sistemas de televisión digital terrenal utilizados en las bandas de radiodifusión;</w:t>
      </w:r>
    </w:p>
    <w:p w14:paraId="05041DA6" w14:textId="77777777" w:rsidR="00C32F8C" w:rsidRPr="005555CC" w:rsidRDefault="00C32F8C" w:rsidP="00C32F8C">
      <w:pPr>
        <w:rPr>
          <w:lang w:val="es-ES_tradnl"/>
        </w:rPr>
      </w:pPr>
      <w:r w:rsidRPr="006B1A15">
        <w:rPr>
          <w:i/>
          <w:iCs/>
          <w:lang w:val="es-ES_tradnl"/>
        </w:rPr>
        <w:t>b)</w:t>
      </w:r>
      <w:r w:rsidRPr="005555CC">
        <w:rPr>
          <w:lang w:val="es-ES_tradnl"/>
        </w:rPr>
        <w:tab/>
        <w:t>que estos sistemas DTTB de primera generación actuales se han instalado para la difusión de servicios de televisión digital terrenal en las bandas de ondas métricas/decim</w:t>
      </w:r>
      <w:r>
        <w:rPr>
          <w:lang w:val="es-ES_tradnl"/>
        </w:rPr>
        <w:t>é</w:t>
      </w:r>
      <w:r w:rsidRPr="005555CC">
        <w:rPr>
          <w:lang w:val="es-ES_tradnl"/>
        </w:rPr>
        <w:t>tricas;</w:t>
      </w:r>
    </w:p>
    <w:p w14:paraId="09F22D91" w14:textId="77777777" w:rsidR="00C32F8C" w:rsidRPr="005555CC" w:rsidRDefault="00C32F8C" w:rsidP="00C32F8C">
      <w:pPr>
        <w:rPr>
          <w:lang w:val="es-ES_tradnl"/>
        </w:rPr>
      </w:pPr>
      <w:r w:rsidRPr="006B1A15">
        <w:rPr>
          <w:i/>
          <w:iCs/>
          <w:lang w:val="es-ES_tradnl"/>
        </w:rPr>
        <w:t>c)</w:t>
      </w:r>
      <w:r w:rsidRPr="005555CC">
        <w:rPr>
          <w:lang w:val="es-ES_tradnl"/>
        </w:rPr>
        <w:tab/>
        <w:t>que muchas administraciones han desplazado los servicios de televisión analógica fuera de las bandas de ondas métricas/decim</w:t>
      </w:r>
      <w:r>
        <w:rPr>
          <w:lang w:val="es-ES_tradnl"/>
        </w:rPr>
        <w:t>é</w:t>
      </w:r>
      <w:r w:rsidRPr="005555CC">
        <w:rPr>
          <w:lang w:val="es-ES_tradnl"/>
        </w:rPr>
        <w:t>tricas;</w:t>
      </w:r>
    </w:p>
    <w:p w14:paraId="2ACAD95C" w14:textId="77777777" w:rsidR="00C32F8C" w:rsidRPr="005555CC" w:rsidRDefault="00C32F8C" w:rsidP="00C32F8C">
      <w:pPr>
        <w:rPr>
          <w:lang w:val="es-ES_tradnl"/>
        </w:rPr>
      </w:pPr>
      <w:r w:rsidRPr="006B1A15">
        <w:rPr>
          <w:i/>
          <w:iCs/>
          <w:lang w:val="es-ES_tradnl"/>
        </w:rPr>
        <w:t>d)</w:t>
      </w:r>
      <w:r w:rsidRPr="005555CC">
        <w:rPr>
          <w:lang w:val="es-ES_tradnl"/>
        </w:rPr>
        <w:tab/>
        <w:t>que los servicios de DTTB permanecerán activos aún durante un considerable periodo de tiempo;</w:t>
      </w:r>
    </w:p>
    <w:p w14:paraId="4301756A" w14:textId="77777777" w:rsidR="00C32F8C" w:rsidRPr="005555CC" w:rsidRDefault="00C32F8C" w:rsidP="00C32F8C">
      <w:pPr>
        <w:rPr>
          <w:lang w:val="es-ES_tradnl"/>
        </w:rPr>
      </w:pPr>
      <w:r w:rsidRPr="006B1A15">
        <w:rPr>
          <w:i/>
          <w:iCs/>
          <w:lang w:val="es-ES_tradnl"/>
        </w:rPr>
        <w:t>e)</w:t>
      </w:r>
      <w:r w:rsidRPr="005555CC">
        <w:rPr>
          <w:lang w:val="es-ES_tradnl"/>
        </w:rPr>
        <w:tab/>
        <w:t>que en las bandas de ondas métricas y decimétricas existen muchos tipos de interferencia, incluida la interferencia cocanal y de canal adyacente, ruido de encendido, propagación multitrayecto y otras distorsiones;</w:t>
      </w:r>
    </w:p>
    <w:p w14:paraId="2A0238ED" w14:textId="77777777" w:rsidR="00C32F8C" w:rsidRPr="005555CC" w:rsidRDefault="00C32F8C" w:rsidP="00C32F8C">
      <w:pPr>
        <w:rPr>
          <w:lang w:val="es-ES_tradnl"/>
        </w:rPr>
      </w:pPr>
      <w:r w:rsidRPr="006B1A15">
        <w:rPr>
          <w:i/>
          <w:iCs/>
          <w:lang w:val="es-ES_tradnl"/>
        </w:rPr>
        <w:t>f)</w:t>
      </w:r>
      <w:r w:rsidRPr="005555CC">
        <w:rPr>
          <w:lang w:val="es-ES_tradnl"/>
        </w:rPr>
        <w:tab/>
        <w:t>que recientes desarrollos en el campo de la codificación de canal y de la modulación han dado lugar a nuevas técnicas cuyo comportamiento se aproxima al límite de Shannon;</w:t>
      </w:r>
    </w:p>
    <w:p w14:paraId="324EB8A3" w14:textId="77777777" w:rsidR="00C32F8C" w:rsidRPr="005555CC" w:rsidRDefault="00C32F8C" w:rsidP="00C32F8C">
      <w:pPr>
        <w:rPr>
          <w:lang w:val="es-ES_tradnl"/>
        </w:rPr>
      </w:pPr>
      <w:r w:rsidRPr="006B1A15">
        <w:rPr>
          <w:i/>
          <w:iCs/>
          <w:lang w:val="es-ES_tradnl"/>
        </w:rPr>
        <w:t>g)</w:t>
      </w:r>
      <w:r w:rsidRPr="005555CC">
        <w:rPr>
          <w:lang w:val="es-ES_tradnl"/>
        </w:rPr>
        <w:tab/>
        <w:t>que la Recomendación UIT-R BT.1877-1 define los métodos de corrección de errores, de configuración de trama de datos, de modulación y de emisión para la segunda generación de sistemas de radiodifusión de televisión digital terrenal;</w:t>
      </w:r>
    </w:p>
    <w:p w14:paraId="110E0535" w14:textId="77777777" w:rsidR="00C32F8C" w:rsidRPr="005555CC" w:rsidRDefault="00C32F8C" w:rsidP="00C32F8C">
      <w:pPr>
        <w:rPr>
          <w:lang w:val="es-ES_tradnl"/>
        </w:rPr>
      </w:pPr>
      <w:r w:rsidRPr="006B1A15">
        <w:rPr>
          <w:i/>
          <w:iCs/>
          <w:lang w:val="es-ES_tradnl"/>
        </w:rPr>
        <w:t>h)</w:t>
      </w:r>
      <w:r w:rsidRPr="005555CC">
        <w:rPr>
          <w:lang w:val="es-ES_tradnl"/>
        </w:rPr>
        <w:tab/>
        <w:t>que estas nuevas técnicas digitales ofrecerían una mayor eficacia de potencia y de utilización del espectro en comparación con los sistemas actuales, manteniendo al mismo tiempo la posibilidad de realizar una configuración flexible con objeto de tener en cuenta los recursos de anchura de banda de radiodifusión y de potencia;</w:t>
      </w:r>
    </w:p>
    <w:p w14:paraId="61EA7A60" w14:textId="77777777" w:rsidR="00C32F8C" w:rsidRPr="005555CC" w:rsidRDefault="00C32F8C" w:rsidP="00C32F8C">
      <w:pPr>
        <w:rPr>
          <w:lang w:val="es-ES_tradnl"/>
        </w:rPr>
      </w:pPr>
      <w:r w:rsidRPr="006B1A15">
        <w:rPr>
          <w:i/>
          <w:iCs/>
          <w:lang w:val="es-ES_tradnl"/>
        </w:rPr>
        <w:t>i)</w:t>
      </w:r>
      <w:r w:rsidRPr="005555CC">
        <w:rPr>
          <w:lang w:val="es-ES_tradnl"/>
        </w:rPr>
        <w:tab/>
        <w:t xml:space="preserve">que los sistemas recomendados utilizan tales técnicas y, por consiguiente, permiten una amplia gama de compromisos entre el funcionamiento con niveles mínimos de la relación </w:t>
      </w:r>
      <w:r w:rsidRPr="005555CC">
        <w:rPr>
          <w:i/>
          <w:iCs/>
          <w:lang w:val="es-ES_tradnl"/>
        </w:rPr>
        <w:t>C</w:t>
      </w:r>
      <w:r w:rsidRPr="005555CC">
        <w:rPr>
          <w:lang w:val="es-ES_tradnl"/>
        </w:rPr>
        <w:t>/</w:t>
      </w:r>
      <w:r w:rsidRPr="005555CC">
        <w:rPr>
          <w:i/>
          <w:iCs/>
          <w:lang w:val="es-ES_tradnl"/>
        </w:rPr>
        <w:t>N</w:t>
      </w:r>
      <w:r w:rsidRPr="005555CC">
        <w:rPr>
          <w:lang w:val="es-ES_tradnl"/>
        </w:rPr>
        <w:t xml:space="preserve"> y la máxima capacidad de transmisión;</w:t>
      </w:r>
    </w:p>
    <w:p w14:paraId="7B659095" w14:textId="77777777" w:rsidR="00C32F8C" w:rsidRPr="005555CC" w:rsidRDefault="00C32F8C" w:rsidP="00C32F8C">
      <w:pPr>
        <w:rPr>
          <w:lang w:val="es-ES_tradnl"/>
        </w:rPr>
      </w:pPr>
      <w:r w:rsidRPr="006B1A15">
        <w:rPr>
          <w:i/>
          <w:iCs/>
          <w:lang w:val="es-ES_tradnl"/>
        </w:rPr>
        <w:lastRenderedPageBreak/>
        <w:t>j)</w:t>
      </w:r>
      <w:r w:rsidRPr="005555CC">
        <w:rPr>
          <w:lang w:val="es-ES_tradnl"/>
        </w:rPr>
        <w:tab/>
        <w:t>que la Recomendación UIT-R</w:t>
      </w:r>
      <w:r>
        <w:rPr>
          <w:lang w:val="es-ES_tradnl"/>
        </w:rPr>
        <w:t> </w:t>
      </w:r>
      <w:r w:rsidRPr="005555CC">
        <w:rPr>
          <w:lang w:val="es-ES_tradnl"/>
        </w:rPr>
        <w:t>BT.1368 define los criterios de planificación para varios métodos de proporcionar servicios de televisión digital terrenal de primera generación en las bandas de ondas métricas/decimétricas;</w:t>
      </w:r>
    </w:p>
    <w:p w14:paraId="0268B0EC" w14:textId="77777777" w:rsidR="00C32F8C" w:rsidRPr="005555CC" w:rsidRDefault="00C32F8C" w:rsidP="00C32F8C">
      <w:pPr>
        <w:rPr>
          <w:lang w:val="es-ES_tradnl"/>
        </w:rPr>
      </w:pPr>
      <w:r w:rsidRPr="006B1A15">
        <w:rPr>
          <w:i/>
          <w:iCs/>
          <w:lang w:val="es-ES_tradnl"/>
        </w:rPr>
        <w:t>k)</w:t>
      </w:r>
      <w:r w:rsidRPr="005555CC">
        <w:rPr>
          <w:lang w:val="es-ES_tradnl"/>
        </w:rPr>
        <w:tab/>
        <w:t>que la disponibilidad de conjuntos coherentes de criterios de planificación acordados por las administraciones facilitará la introducción de los servicios de televisión digital terrenal de segunda generación,</w:t>
      </w:r>
    </w:p>
    <w:p w14:paraId="05580CE7" w14:textId="77777777" w:rsidR="00C32F8C" w:rsidRPr="005555CC" w:rsidRDefault="00C32F8C" w:rsidP="00C32F8C">
      <w:pPr>
        <w:pStyle w:val="Call"/>
        <w:rPr>
          <w:lang w:val="es-ES_tradnl"/>
        </w:rPr>
      </w:pPr>
      <w:r w:rsidRPr="005555CC">
        <w:rPr>
          <w:lang w:val="es-ES_tradnl"/>
        </w:rPr>
        <w:t>recomienda</w:t>
      </w:r>
    </w:p>
    <w:p w14:paraId="1DF3B21E" w14:textId="3A6363AD" w:rsidR="00C32F8C" w:rsidRPr="005555CC" w:rsidRDefault="00C32F8C" w:rsidP="00C32F8C">
      <w:pPr>
        <w:rPr>
          <w:lang w:val="es-ES_tradnl"/>
        </w:rPr>
      </w:pPr>
      <w:r w:rsidRPr="005555CC">
        <w:rPr>
          <w:lang w:val="es-ES_tradnl"/>
        </w:rPr>
        <w:t>que los criterios de planificación pertinentes, incluidos los valores de las relaciones de protección (RP) y de mínima intensidad de campo correspondientes indicados en l</w:t>
      </w:r>
      <w:r>
        <w:rPr>
          <w:lang w:val="es-ES_tradnl"/>
        </w:rPr>
        <w:t>os</w:t>
      </w:r>
      <w:r w:rsidRPr="005555CC">
        <w:rPr>
          <w:lang w:val="es-ES_tradnl"/>
        </w:rPr>
        <w:t xml:space="preserve"> Anexo</w:t>
      </w:r>
      <w:r>
        <w:rPr>
          <w:lang w:val="es-ES_tradnl"/>
        </w:rPr>
        <w:t>s </w:t>
      </w:r>
      <w:r w:rsidR="00E973A0">
        <w:rPr>
          <w:lang w:val="es-ES_tradnl"/>
        </w:rPr>
        <w:t xml:space="preserve">1, </w:t>
      </w:r>
      <w:r>
        <w:rPr>
          <w:lang w:val="es-ES_tradnl"/>
        </w:rPr>
        <w:t>2</w:t>
      </w:r>
      <w:r w:rsidR="00E973A0">
        <w:rPr>
          <w:lang w:val="es-ES_tradnl"/>
        </w:rPr>
        <w:t>, 7 y 8</w:t>
      </w:r>
      <w:r>
        <w:rPr>
          <w:lang w:val="es-ES_tradnl"/>
        </w:rPr>
        <w:t xml:space="preserve"> </w:t>
      </w:r>
      <w:r w:rsidRPr="005555CC">
        <w:rPr>
          <w:lang w:val="es-ES_tradnl"/>
        </w:rPr>
        <w:t>se utilicen como base para la planificación de frecuencias de los servicios de televisión digital terrenal de segunda generación.</w:t>
      </w:r>
    </w:p>
    <w:p w14:paraId="2904FC36" w14:textId="77777777" w:rsidR="00C32F8C" w:rsidRDefault="00C32F8C" w:rsidP="00013884">
      <w:pPr>
        <w:pStyle w:val="Note"/>
        <w:rPr>
          <w:lang w:val="es-ES_tradnl"/>
        </w:rPr>
      </w:pPr>
      <w:r w:rsidRPr="005555CC">
        <w:rPr>
          <w:lang w:val="es-ES_tradnl"/>
        </w:rPr>
        <w:t>NOTA</w:t>
      </w:r>
      <w:r>
        <w:rPr>
          <w:lang w:val="es-ES_tradnl"/>
        </w:rPr>
        <w:t> – </w:t>
      </w:r>
      <w:r w:rsidRPr="005555CC">
        <w:rPr>
          <w:lang w:val="es-ES_tradnl"/>
        </w:rPr>
        <w:t xml:space="preserve">Los Anexos </w:t>
      </w:r>
      <w:r>
        <w:rPr>
          <w:lang w:val="es-ES_tradnl"/>
        </w:rPr>
        <w:t>4</w:t>
      </w:r>
      <w:r w:rsidRPr="005555CC">
        <w:rPr>
          <w:lang w:val="es-ES_tradnl"/>
        </w:rPr>
        <w:t xml:space="preserve"> y </w:t>
      </w:r>
      <w:r>
        <w:rPr>
          <w:lang w:val="es-ES_tradnl"/>
        </w:rPr>
        <w:t>6</w:t>
      </w:r>
      <w:r w:rsidRPr="005555CC">
        <w:rPr>
          <w:lang w:val="es-ES_tradnl"/>
        </w:rPr>
        <w:t xml:space="preserve"> forman parte integrante de la Recomendación. Los Anexos</w:t>
      </w:r>
      <w:r>
        <w:rPr>
          <w:lang w:val="es-ES_tradnl"/>
        </w:rPr>
        <w:t> 3</w:t>
      </w:r>
      <w:r w:rsidRPr="005555CC">
        <w:rPr>
          <w:lang w:val="es-ES_tradnl"/>
        </w:rPr>
        <w:t xml:space="preserve"> y </w:t>
      </w:r>
      <w:r>
        <w:rPr>
          <w:lang w:val="es-ES_tradnl"/>
        </w:rPr>
        <w:t>5</w:t>
      </w:r>
      <w:r w:rsidRPr="005555CC">
        <w:rPr>
          <w:lang w:val="es-ES_tradnl"/>
        </w:rPr>
        <w:t xml:space="preserve"> figuran a título informativo.</w:t>
      </w:r>
    </w:p>
    <w:p w14:paraId="3F4C6D9C" w14:textId="77777777" w:rsidR="00C32F8C" w:rsidRPr="005555CC" w:rsidRDefault="00C32F8C" w:rsidP="00C32F8C">
      <w:pPr>
        <w:pStyle w:val="Headingb"/>
        <w:rPr>
          <w:lang w:val="es-ES_tradnl"/>
        </w:rPr>
      </w:pPr>
      <w:r w:rsidRPr="005555CC">
        <w:rPr>
          <w:lang w:val="es-ES_tradnl"/>
        </w:rPr>
        <w:t>Introducción</w:t>
      </w:r>
    </w:p>
    <w:p w14:paraId="7215CE87" w14:textId="77777777" w:rsidR="00C32F8C" w:rsidRPr="005555CC" w:rsidRDefault="00C32F8C" w:rsidP="00C32F8C">
      <w:pPr>
        <w:rPr>
          <w:lang w:val="es-ES_tradnl"/>
        </w:rPr>
      </w:pPr>
      <w:r w:rsidRPr="005555CC">
        <w:rPr>
          <w:lang w:val="es-ES_tradnl"/>
        </w:rPr>
        <w:t xml:space="preserve">Esta Recomendación contiene los </w:t>
      </w:r>
      <w:r>
        <w:rPr>
          <w:lang w:val="es-ES_tradnl"/>
        </w:rPr>
        <w:t>A</w:t>
      </w:r>
      <w:r w:rsidRPr="005555CC">
        <w:rPr>
          <w:lang w:val="es-ES_tradnl"/>
        </w:rPr>
        <w:t>nexos siguientes:</w:t>
      </w:r>
    </w:p>
    <w:p w14:paraId="49A0F2E6" w14:textId="77777777" w:rsidR="00C32F8C" w:rsidRPr="008A582E" w:rsidRDefault="00C32F8C" w:rsidP="00C32F8C">
      <w:pPr>
        <w:rPr>
          <w:lang w:val="es-ES_tradnl"/>
        </w:rPr>
      </w:pPr>
      <w:r>
        <w:rPr>
          <w:lang w:val="es-ES_tradnl"/>
        </w:rPr>
        <w:t xml:space="preserve">Anexo 1 – </w:t>
      </w:r>
      <w:r w:rsidRPr="005555CC">
        <w:rPr>
          <w:lang w:val="es-ES_tradnl"/>
        </w:rPr>
        <w:t>Criterios de planificación, incluidas las relaciones de protección, para los sistemas de televisión digital terrenal DVB de segunda generación en las bandas de ondas métricas/decim</w:t>
      </w:r>
      <w:r>
        <w:rPr>
          <w:lang w:val="es-ES_tradnl"/>
        </w:rPr>
        <w:t>é</w:t>
      </w:r>
      <w:r w:rsidRPr="005555CC">
        <w:rPr>
          <w:lang w:val="es-ES_tradnl"/>
        </w:rPr>
        <w:t>tricas</w:t>
      </w:r>
      <w:r>
        <w:rPr>
          <w:lang w:val="es-ES_tradnl"/>
        </w:rPr>
        <w:t xml:space="preserve"> para un ancho de banda del canal de 7 y 8 MHz.</w:t>
      </w:r>
    </w:p>
    <w:p w14:paraId="3E934416" w14:textId="77777777" w:rsidR="00C32F8C" w:rsidRDefault="00C32F8C" w:rsidP="008E10A6">
      <w:pPr>
        <w:rPr>
          <w:lang w:val="es-ES_tradnl"/>
        </w:rPr>
      </w:pPr>
      <w:r>
        <w:rPr>
          <w:lang w:val="es-ES_tradnl"/>
        </w:rPr>
        <w:t>Anexo 2</w:t>
      </w:r>
      <w:r w:rsidR="008E10A6">
        <w:rPr>
          <w:lang w:val="es-ES_tradnl"/>
        </w:rPr>
        <w:t> </w:t>
      </w:r>
      <w:r w:rsidRPr="005555CC">
        <w:rPr>
          <w:lang w:val="es-ES_tradnl"/>
        </w:rPr>
        <w:t>–</w:t>
      </w:r>
      <w:r w:rsidR="008E10A6">
        <w:rPr>
          <w:lang w:val="es-ES_tradnl"/>
        </w:rPr>
        <w:t> </w:t>
      </w:r>
      <w:r w:rsidRPr="005555CC">
        <w:rPr>
          <w:lang w:val="es-ES_tradnl"/>
        </w:rPr>
        <w:t>Criterios de planificación, incluidas las relaciones de protección, para los sistemas de televisión digital terrenal DVB de segunda generación en las bandas de ondas métricas/decim</w:t>
      </w:r>
      <w:r>
        <w:rPr>
          <w:lang w:val="es-ES_tradnl"/>
        </w:rPr>
        <w:t>é</w:t>
      </w:r>
      <w:r w:rsidRPr="005555CC">
        <w:rPr>
          <w:lang w:val="es-ES_tradnl"/>
        </w:rPr>
        <w:t>tricas</w:t>
      </w:r>
      <w:r w:rsidRPr="00CD11AB">
        <w:rPr>
          <w:lang w:val="es-ES_tradnl"/>
        </w:rPr>
        <w:t xml:space="preserve"> </w:t>
      </w:r>
      <w:r>
        <w:rPr>
          <w:lang w:val="es-ES_tradnl"/>
        </w:rPr>
        <w:t>para un ancho de banda del canal de 6 MHz.</w:t>
      </w:r>
    </w:p>
    <w:p w14:paraId="32A7D45D" w14:textId="77777777" w:rsidR="00C32F8C" w:rsidRPr="005555CC" w:rsidRDefault="00C32F8C" w:rsidP="008E10A6">
      <w:pPr>
        <w:rPr>
          <w:lang w:val="es-ES_tradnl"/>
        </w:rPr>
      </w:pPr>
      <w:r>
        <w:rPr>
          <w:lang w:val="es-ES_tradnl"/>
        </w:rPr>
        <w:t>Anexo 3</w:t>
      </w:r>
      <w:r w:rsidR="008E10A6">
        <w:rPr>
          <w:lang w:val="es-ES_tradnl"/>
        </w:rPr>
        <w:t> </w:t>
      </w:r>
      <w:r w:rsidR="008E10A6" w:rsidRPr="005555CC">
        <w:rPr>
          <w:lang w:val="es-ES_tradnl"/>
        </w:rPr>
        <w:t>–</w:t>
      </w:r>
      <w:r w:rsidR="008E10A6">
        <w:rPr>
          <w:lang w:val="es-ES_tradnl"/>
        </w:rPr>
        <w:t> </w:t>
      </w:r>
      <w:r w:rsidRPr="005555CC">
        <w:rPr>
          <w:lang w:val="es-ES_tradnl"/>
        </w:rPr>
        <w:t>Resultados de pruebas adicionales llevadas a cabo en el Reino Unido y en la Federació</w:t>
      </w:r>
      <w:r>
        <w:rPr>
          <w:lang w:val="es-ES_tradnl"/>
        </w:rPr>
        <w:t>n de Rusia.</w:t>
      </w:r>
    </w:p>
    <w:p w14:paraId="6B8ABB7D" w14:textId="77777777" w:rsidR="00C32F8C" w:rsidRPr="005555CC" w:rsidRDefault="00C32F8C" w:rsidP="008E10A6">
      <w:pPr>
        <w:rPr>
          <w:lang w:val="es-ES_tradnl"/>
        </w:rPr>
      </w:pPr>
      <w:r w:rsidRPr="005555CC">
        <w:rPr>
          <w:lang w:val="es-ES_tradnl"/>
        </w:rPr>
        <w:t>Anexo </w:t>
      </w:r>
      <w:r>
        <w:rPr>
          <w:lang w:val="es-ES_tradnl"/>
        </w:rPr>
        <w:t>4</w:t>
      </w:r>
      <w:r w:rsidR="008E10A6">
        <w:rPr>
          <w:lang w:val="es-ES_tradnl"/>
        </w:rPr>
        <w:t> </w:t>
      </w:r>
      <w:r w:rsidR="008E10A6" w:rsidRPr="005555CC">
        <w:rPr>
          <w:lang w:val="es-ES_tradnl"/>
        </w:rPr>
        <w:t>–</w:t>
      </w:r>
      <w:r w:rsidR="008E10A6">
        <w:rPr>
          <w:lang w:val="es-ES_tradnl"/>
        </w:rPr>
        <w:t> </w:t>
      </w:r>
      <w:r w:rsidRPr="005555CC">
        <w:rPr>
          <w:lang w:val="es-ES_tradnl"/>
        </w:rPr>
        <w:t>Otros factores de planificación tales como tipos de antena y discriminación de antena, perdidas de altura, etc.</w:t>
      </w:r>
    </w:p>
    <w:p w14:paraId="4447A418" w14:textId="77777777" w:rsidR="00C32F8C" w:rsidRPr="005555CC" w:rsidRDefault="00C32F8C" w:rsidP="00B71172">
      <w:pPr>
        <w:rPr>
          <w:lang w:val="es-ES_tradnl"/>
        </w:rPr>
      </w:pPr>
      <w:r w:rsidRPr="005555CC">
        <w:rPr>
          <w:lang w:val="es-ES_tradnl"/>
        </w:rPr>
        <w:t>Anexo </w:t>
      </w:r>
      <w:r>
        <w:rPr>
          <w:lang w:val="es-ES_tradnl"/>
        </w:rPr>
        <w:t>5</w:t>
      </w:r>
      <w:r w:rsidR="008E10A6">
        <w:rPr>
          <w:lang w:val="es-ES_tradnl"/>
        </w:rPr>
        <w:t> </w:t>
      </w:r>
      <w:r w:rsidR="008E10A6" w:rsidRPr="005555CC">
        <w:rPr>
          <w:lang w:val="es-ES_tradnl"/>
        </w:rPr>
        <w:t>–</w:t>
      </w:r>
      <w:r w:rsidR="008E10A6">
        <w:rPr>
          <w:lang w:val="es-ES_tradnl"/>
        </w:rPr>
        <w:t> </w:t>
      </w:r>
      <w:r w:rsidRPr="005555CC">
        <w:rPr>
          <w:lang w:val="es-ES_tradnl"/>
        </w:rPr>
        <w:t>Descripció</w:t>
      </w:r>
      <w:r>
        <w:rPr>
          <w:lang w:val="es-ES_tradnl"/>
        </w:rPr>
        <w:t>n del punto de fallo subjetivo.</w:t>
      </w:r>
    </w:p>
    <w:p w14:paraId="0B6F05F6" w14:textId="77777777" w:rsidR="00C32F8C" w:rsidRDefault="00C32F8C" w:rsidP="008E10A6">
      <w:pPr>
        <w:pStyle w:val="enumlev1"/>
        <w:ind w:left="1191" w:hanging="1191"/>
        <w:rPr>
          <w:lang w:val="es-ES_tradnl"/>
        </w:rPr>
      </w:pPr>
      <w:r w:rsidRPr="005555CC">
        <w:rPr>
          <w:lang w:val="es-ES_tradnl"/>
        </w:rPr>
        <w:t>Anexo </w:t>
      </w:r>
      <w:r>
        <w:rPr>
          <w:lang w:val="es-ES_tradnl"/>
        </w:rPr>
        <w:t>6</w:t>
      </w:r>
      <w:r w:rsidR="008E10A6">
        <w:rPr>
          <w:lang w:val="es-ES_tradnl"/>
        </w:rPr>
        <w:t> </w:t>
      </w:r>
      <w:r w:rsidR="008E10A6" w:rsidRPr="005555CC">
        <w:rPr>
          <w:lang w:val="es-ES_tradnl"/>
        </w:rPr>
        <w:t>–</w:t>
      </w:r>
      <w:r w:rsidR="008E10A6">
        <w:rPr>
          <w:lang w:val="es-ES_tradnl"/>
        </w:rPr>
        <w:t> </w:t>
      </w:r>
      <w:r w:rsidRPr="005555CC">
        <w:rPr>
          <w:lang w:val="es-ES_tradnl"/>
        </w:rPr>
        <w:t>Interferencia troposférica e interferencia continua.</w:t>
      </w:r>
    </w:p>
    <w:p w14:paraId="75C740ED" w14:textId="37A1D01D" w:rsidR="00E973A0" w:rsidRPr="00D200AA" w:rsidRDefault="00E973A0" w:rsidP="00E973A0">
      <w:pPr>
        <w:rPr>
          <w:rFonts w:eastAsiaTheme="minorEastAsia"/>
          <w:lang w:val="es-ES_tradnl"/>
        </w:rPr>
      </w:pPr>
      <w:r w:rsidRPr="00D200AA">
        <w:rPr>
          <w:rFonts w:eastAsiaTheme="minorEastAsia"/>
          <w:lang w:val="es-ES_tradnl"/>
        </w:rPr>
        <w:t>Anexo 7 – Criterios de planificación, incluidas las relaciones de protección, para sistemas de televisión terrenal digital de segunda generación ATSC 3.0 en las bandas de ondas métricas/decimétricas.</w:t>
      </w:r>
    </w:p>
    <w:p w14:paraId="395E67F7" w14:textId="70732C33" w:rsidR="00E973A0" w:rsidRPr="00D200AA" w:rsidRDefault="00E973A0" w:rsidP="00E973A0">
      <w:pPr>
        <w:rPr>
          <w:rFonts w:eastAsiaTheme="minorEastAsia"/>
          <w:lang w:val="es-ES_tradnl"/>
        </w:rPr>
      </w:pPr>
      <w:r w:rsidRPr="00D200AA">
        <w:rPr>
          <w:rFonts w:eastAsiaTheme="minorEastAsia"/>
          <w:lang w:val="es-ES_tradnl"/>
        </w:rPr>
        <w:t>Anexo 8 – Criterios de planificación para los sistemas de televisión digital DTMB-A en las bandas de ondas métricas/decimétricas.</w:t>
      </w:r>
    </w:p>
    <w:p w14:paraId="3D446EA8" w14:textId="77777777" w:rsidR="00C32F8C" w:rsidRPr="005555CC" w:rsidRDefault="00C32F8C" w:rsidP="00C32F8C">
      <w:pPr>
        <w:pStyle w:val="Headingb"/>
        <w:rPr>
          <w:lang w:val="es-ES_tradnl"/>
        </w:rPr>
      </w:pPr>
      <w:r w:rsidRPr="005555CC">
        <w:rPr>
          <w:lang w:val="es-ES_tradnl"/>
        </w:rPr>
        <w:t>Consideraciones generales</w:t>
      </w:r>
    </w:p>
    <w:p w14:paraId="0555F708" w14:textId="77777777" w:rsidR="00C32F8C" w:rsidRPr="005555CC" w:rsidRDefault="00C32F8C" w:rsidP="00C32F8C">
      <w:pPr>
        <w:rPr>
          <w:lang w:val="es-ES_tradnl"/>
        </w:rPr>
      </w:pPr>
      <w:r w:rsidRPr="005555CC">
        <w:rPr>
          <w:lang w:val="es-ES_tradnl"/>
        </w:rPr>
        <w:t>La relación de protección RF es el mínimo valor de la relación entre señal deseada/señal no deseada y normalmente se expresa en decibelios a la entrada del receptor.</w:t>
      </w:r>
    </w:p>
    <w:p w14:paraId="4DF292C5" w14:textId="77777777" w:rsidR="00C32F8C" w:rsidRPr="005555CC" w:rsidRDefault="00C32F8C" w:rsidP="00C32F8C">
      <w:pPr>
        <w:rPr>
          <w:lang w:val="es-ES_tradnl"/>
        </w:rPr>
      </w:pPr>
      <w:r w:rsidRPr="005555CC">
        <w:rPr>
          <w:lang w:val="es-ES_tradnl"/>
        </w:rPr>
        <w:t xml:space="preserve">Las relaciones de protección definidas en esta </w:t>
      </w:r>
      <w:r>
        <w:rPr>
          <w:lang w:val="es-ES_tradnl"/>
        </w:rPr>
        <w:t>R</w:t>
      </w:r>
      <w:r w:rsidRPr="005555CC">
        <w:rPr>
          <w:lang w:val="es-ES_tradnl"/>
        </w:rPr>
        <w:t>ecomendación se basan en mediciones realizadas utilizando la metodología de prueba y las referencias de potencia de la señal definidas en [1].</w:t>
      </w:r>
    </w:p>
    <w:p w14:paraId="6DF5777D" w14:textId="77777777" w:rsidR="00C32F8C" w:rsidRPr="005555CC" w:rsidRDefault="00C32F8C" w:rsidP="00C32F8C">
      <w:pPr>
        <w:rPr>
          <w:lang w:val="es-ES_tradnl"/>
        </w:rPr>
      </w:pPr>
      <w:r w:rsidRPr="005555CC">
        <w:rPr>
          <w:lang w:val="es-ES_tradnl"/>
        </w:rPr>
        <w:t xml:space="preserve">Se invita a las </w:t>
      </w:r>
      <w:r>
        <w:rPr>
          <w:lang w:val="es-ES_tradnl"/>
        </w:rPr>
        <w:t>a</w:t>
      </w:r>
      <w:r w:rsidRPr="005555CC">
        <w:rPr>
          <w:lang w:val="es-ES_tradnl"/>
        </w:rPr>
        <w:t>dministraciones a que contribuyan presentando resultados de mediciones adicionales para completar esta Recomendación.</w:t>
      </w:r>
    </w:p>
    <w:p w14:paraId="7CF5F423" w14:textId="77777777" w:rsidR="00C32F8C" w:rsidRPr="005555CC" w:rsidRDefault="00C32F8C" w:rsidP="00C32F8C">
      <w:pPr>
        <w:pStyle w:val="Headingb"/>
        <w:rPr>
          <w:lang w:val="es-ES_tradnl"/>
        </w:rPr>
      </w:pPr>
      <w:bookmarkStart w:id="10" w:name="_Toc530891926"/>
      <w:bookmarkStart w:id="11" w:name="_Toc530974860"/>
      <w:bookmarkStart w:id="12" w:name="_Toc8198278"/>
      <w:bookmarkStart w:id="13" w:name="_Toc8198363"/>
      <w:bookmarkStart w:id="14" w:name="_Toc245118012"/>
      <w:bookmarkStart w:id="15" w:name="_Toc245177287"/>
      <w:bookmarkStart w:id="16" w:name="_Toc245177623"/>
      <w:bookmarkStart w:id="17" w:name="_Toc325623213"/>
      <w:bookmarkStart w:id="18" w:name="_Toc325623534"/>
      <w:bookmarkStart w:id="19" w:name="_Toc375572641"/>
      <w:r w:rsidRPr="005555CC">
        <w:rPr>
          <w:lang w:val="es-ES_tradnl"/>
        </w:rPr>
        <w:lastRenderedPageBreak/>
        <w:t>Sistemas de televisión digital terrenal deseados</w:t>
      </w:r>
      <w:bookmarkEnd w:id="10"/>
      <w:bookmarkEnd w:id="11"/>
      <w:bookmarkEnd w:id="12"/>
      <w:bookmarkEnd w:id="13"/>
      <w:bookmarkEnd w:id="14"/>
      <w:bookmarkEnd w:id="15"/>
      <w:bookmarkEnd w:id="16"/>
      <w:bookmarkEnd w:id="17"/>
      <w:bookmarkEnd w:id="18"/>
      <w:bookmarkEnd w:id="19"/>
    </w:p>
    <w:p w14:paraId="02A3DB21" w14:textId="77777777" w:rsidR="00C32F8C" w:rsidRPr="005555CC" w:rsidRDefault="00C32F8C" w:rsidP="00C32F8C">
      <w:pPr>
        <w:rPr>
          <w:lang w:val="es-ES_tradnl"/>
        </w:rPr>
      </w:pPr>
      <w:r w:rsidRPr="005555CC">
        <w:rPr>
          <w:lang w:val="es-ES_tradnl"/>
        </w:rPr>
        <w:t>Las relaciones de protección para los sistemas de televisión digital terrenal se aplican tanto a la interferencia continua como a la interferencia troposférica. Las relaciones de protección se refieren a la frecuencia central del sistema de televisión digital terrenal deseado.</w:t>
      </w:r>
    </w:p>
    <w:p w14:paraId="631A3091" w14:textId="77777777" w:rsidR="00C32F8C" w:rsidRPr="005555CC" w:rsidRDefault="00C32F8C" w:rsidP="00C32F8C">
      <w:pPr>
        <w:rPr>
          <w:lang w:val="es-ES_tradnl"/>
        </w:rPr>
      </w:pPr>
      <w:r w:rsidRPr="005555CC">
        <w:rPr>
          <w:lang w:val="es-ES_tradnl"/>
        </w:rPr>
        <w:t>Como un receptor de televisión digital debe funcionar de manera satisfactoria en presencia de señales de interferencia o canales cercanos de alto nivel, es necesario un elevado grado de linealidad en el extremo frontal del receptor.</w:t>
      </w:r>
    </w:p>
    <w:p w14:paraId="7EC611A0" w14:textId="77777777" w:rsidR="00C32F8C" w:rsidRPr="005555CC" w:rsidRDefault="00C32F8C" w:rsidP="00C32F8C">
      <w:pPr>
        <w:rPr>
          <w:lang w:val="es-ES_tradnl"/>
        </w:rPr>
      </w:pPr>
      <w:r w:rsidRPr="005555CC">
        <w:rPr>
          <w:lang w:val="es-ES_tradnl"/>
        </w:rPr>
        <w:t>Las relaciones de protección para los sistemas de televisión digital terrenal, en tanto que sistemas interferentes, son las del caso en que las señales deseadas y no deseadas no están sincronizadas y/o no tienen una fuente de programa común.</w:t>
      </w:r>
    </w:p>
    <w:p w14:paraId="0F9F2E00" w14:textId="6CA0EE20" w:rsidR="00C32F8C" w:rsidRDefault="00C32F8C" w:rsidP="00C32F8C">
      <w:pPr>
        <w:rPr>
          <w:lang w:val="es-ES_tradnl"/>
        </w:rPr>
      </w:pPr>
      <w:r w:rsidRPr="005555CC">
        <w:rPr>
          <w:lang w:val="es-ES_tradnl"/>
        </w:rPr>
        <w:t>Las relaciones de protección se miden fijando las condiciones de interferencia al principio del fallo de imagen según el método del punto de fallo subjetivo (SFP) definido en [1].</w:t>
      </w:r>
    </w:p>
    <w:p w14:paraId="6530E3FE" w14:textId="6FD8BB78" w:rsidR="00606874" w:rsidRDefault="00606874">
      <w:pPr>
        <w:tabs>
          <w:tab w:val="clear" w:pos="794"/>
          <w:tab w:val="clear" w:pos="1191"/>
          <w:tab w:val="clear" w:pos="1588"/>
          <w:tab w:val="clear" w:pos="1985"/>
        </w:tabs>
        <w:overflowPunct/>
        <w:autoSpaceDE/>
        <w:autoSpaceDN/>
        <w:adjustRightInd/>
        <w:spacing w:before="0"/>
        <w:jc w:val="left"/>
        <w:textAlignment w:val="auto"/>
        <w:rPr>
          <w:lang w:val="es-ES_tradnl"/>
        </w:rPr>
      </w:pPr>
    </w:p>
    <w:p w14:paraId="68B467AD" w14:textId="70CF8BBE" w:rsidR="00C32F8C" w:rsidRPr="005555CC" w:rsidRDefault="00C32F8C" w:rsidP="00C32F8C">
      <w:pPr>
        <w:jc w:val="center"/>
        <w:rPr>
          <w:lang w:val="es-ES_tradnl"/>
        </w:rPr>
      </w:pPr>
      <w:r w:rsidRPr="005555CC">
        <w:rPr>
          <w:lang w:val="es-ES_tradnl"/>
        </w:rPr>
        <w:t>ÍNDICE</w:t>
      </w:r>
    </w:p>
    <w:p w14:paraId="5986437E" w14:textId="01F6E03D" w:rsidR="00F63B35" w:rsidRPr="00F63B35" w:rsidRDefault="00F63B35" w:rsidP="00F63B35">
      <w:pPr>
        <w:pStyle w:val="toc0"/>
        <w:ind w:right="992"/>
        <w:rPr>
          <w:noProof/>
          <w:lang w:val="es-ES"/>
        </w:rPr>
      </w:pPr>
      <w:bookmarkStart w:id="20" w:name="_Toc530891932"/>
      <w:bookmarkStart w:id="21" w:name="_Toc530893348"/>
      <w:bookmarkStart w:id="22" w:name="_Toc530974866"/>
      <w:bookmarkStart w:id="23" w:name="_Toc530980009"/>
      <w:bookmarkStart w:id="24" w:name="_Toc245118016"/>
      <w:bookmarkStart w:id="25" w:name="_Toc245177291"/>
      <w:bookmarkStart w:id="26" w:name="_Toc245177627"/>
      <w:bookmarkStart w:id="27" w:name="_Toc325623217"/>
      <w:bookmarkStart w:id="28" w:name="_Toc375572642"/>
      <w:r>
        <w:rPr>
          <w:lang w:val="es-ES_tradnl"/>
        </w:rPr>
        <w:tab/>
        <w:t>Página</w:t>
      </w:r>
    </w:p>
    <w:p w14:paraId="1531A179" w14:textId="48606EAC"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 xml:space="preserve">Anexo 1 </w:t>
      </w:r>
      <w:r w:rsidRPr="001610B9">
        <w:rPr>
          <w:bCs/>
          <w:noProof/>
          <w:lang w:val="es-ES_tradnl"/>
        </w:rPr>
        <w:t>(Normativo)</w:t>
      </w:r>
      <w:r w:rsidRPr="001610B9">
        <w:rPr>
          <w:noProof/>
          <w:lang w:val="es-ES_tradnl"/>
        </w:rPr>
        <w:t xml:space="preserve"> </w:t>
      </w:r>
      <w:r>
        <w:rPr>
          <w:noProof/>
          <w:lang w:val="es-ES_tradnl"/>
        </w:rPr>
        <w:t>–</w:t>
      </w:r>
      <w:r w:rsidRPr="001610B9">
        <w:rPr>
          <w:noProof/>
          <w:lang w:val="es-ES_tradnl"/>
        </w:rPr>
        <w:t xml:space="preserve"> Criterios de planificación, incluidas las relaciones de protección, para los sistemas de televisión digital terrenal DVB de segunda generación en las bandas de ondas métricas/decimétricas para un ancho de banda del canal de 7 y 8</w:t>
      </w:r>
      <w:r>
        <w:rPr>
          <w:noProof/>
          <w:lang w:val="es-ES_tradnl"/>
        </w:rPr>
        <w:t> </w:t>
      </w:r>
      <w:r w:rsidRPr="00F63B35">
        <w:rPr>
          <w:noProof/>
          <w:lang w:val="es-ES_tradnl"/>
        </w:rPr>
        <w:t>MHz</w:t>
      </w:r>
      <w:r>
        <w:rPr>
          <w:noProof/>
          <w:lang w:val="es-ES_tradnl"/>
        </w:rPr>
        <w:tab/>
      </w:r>
      <w:r>
        <w:rPr>
          <w:noProof/>
          <w:lang w:val="es-ES_tradnl"/>
        </w:rPr>
        <w:tab/>
      </w:r>
      <w:r w:rsidRPr="00F63B35">
        <w:rPr>
          <w:noProof/>
          <w:lang w:val="es-ES"/>
        </w:rPr>
        <w:t>6</w:t>
      </w:r>
    </w:p>
    <w:p w14:paraId="2C0C610C" w14:textId="2C8A225D"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1</w:t>
      </w:r>
      <w:r w:rsidRPr="00F63B35">
        <w:rPr>
          <w:rFonts w:asciiTheme="minorHAnsi" w:eastAsiaTheme="minorEastAsia" w:hAnsiTheme="minorHAnsi" w:cstheme="minorBidi"/>
          <w:noProof/>
          <w:sz w:val="22"/>
          <w:szCs w:val="22"/>
          <w:lang w:val="es-ES" w:eastAsia="en-GB"/>
        </w:rPr>
        <w:tab/>
      </w:r>
      <w:r w:rsidRPr="001610B9">
        <w:rPr>
          <w:noProof/>
          <w:lang w:val="es-ES_tradnl"/>
        </w:rPr>
        <w:t>Relaciones de protección para las señales de televisión digital terrenal deseadas DVB</w:t>
      </w:r>
      <w:r w:rsidRPr="001610B9">
        <w:rPr>
          <w:noProof/>
          <w:lang w:val="es-ES_tradnl"/>
        </w:rPr>
        <w:noBreakHyphen/>
      </w:r>
      <w:r w:rsidRPr="00F63B35">
        <w:rPr>
          <w:noProof/>
          <w:lang w:val="es-ES_tradnl"/>
        </w:rPr>
        <w:t>T2</w:t>
      </w:r>
      <w:r>
        <w:rPr>
          <w:noProof/>
          <w:lang w:val="es-ES_tradnl"/>
        </w:rPr>
        <w:tab/>
      </w:r>
      <w:r>
        <w:rPr>
          <w:noProof/>
          <w:lang w:val="es-ES_tradnl"/>
        </w:rPr>
        <w:tab/>
      </w:r>
      <w:r w:rsidRPr="00F63B35">
        <w:rPr>
          <w:noProof/>
          <w:lang w:val="es-ES"/>
        </w:rPr>
        <w:t>6</w:t>
      </w:r>
    </w:p>
    <w:p w14:paraId="71F3C4C6" w14:textId="7804C01A"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rPr>
        <w:t>1.1</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Configuración de la señal </w:t>
      </w:r>
      <w:r w:rsidRPr="00F63B35">
        <w:rPr>
          <w:noProof/>
          <w:lang w:val="es-ES_tradnl"/>
        </w:rPr>
        <w:t>deseada</w:t>
      </w:r>
      <w:r>
        <w:rPr>
          <w:noProof/>
          <w:lang w:val="es-ES_tradnl"/>
        </w:rPr>
        <w:tab/>
      </w:r>
      <w:r>
        <w:rPr>
          <w:noProof/>
          <w:lang w:val="es-ES_tradnl"/>
        </w:rPr>
        <w:tab/>
      </w:r>
      <w:r w:rsidRPr="00F63B35">
        <w:rPr>
          <w:noProof/>
          <w:lang w:val="es-ES"/>
        </w:rPr>
        <w:t>6</w:t>
      </w:r>
    </w:p>
    <w:p w14:paraId="2FD0E1B5" w14:textId="6D367FB3"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rPr>
        <w:t>1.2</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Características de la señal interferente </w:t>
      </w:r>
      <w:r w:rsidRPr="00F63B35">
        <w:rPr>
          <w:noProof/>
          <w:lang w:val="es-ES_tradnl"/>
        </w:rPr>
        <w:t>LTE</w:t>
      </w:r>
      <w:r>
        <w:rPr>
          <w:noProof/>
          <w:lang w:val="es-ES_tradnl"/>
        </w:rPr>
        <w:tab/>
      </w:r>
      <w:r>
        <w:rPr>
          <w:noProof/>
          <w:lang w:val="es-ES_tradnl"/>
        </w:rPr>
        <w:tab/>
      </w:r>
      <w:r w:rsidRPr="00F63B35">
        <w:rPr>
          <w:noProof/>
          <w:lang w:val="es-ES"/>
        </w:rPr>
        <w:t>7</w:t>
      </w:r>
    </w:p>
    <w:p w14:paraId="7B6FA74E" w14:textId="159A21E0"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rPr>
        <w:t>1.3</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Notas relativas a los cuadros de relación de protección y umbral de </w:t>
      </w:r>
      <w:r>
        <w:rPr>
          <w:noProof/>
          <w:lang w:val="es-ES_tradnl"/>
        </w:rPr>
        <w:br/>
      </w:r>
      <w:r w:rsidRPr="00F63B35">
        <w:rPr>
          <w:noProof/>
          <w:lang w:val="es-ES_tradnl"/>
        </w:rPr>
        <w:t>sobrecarga</w:t>
      </w:r>
      <w:r>
        <w:rPr>
          <w:noProof/>
          <w:lang w:val="es-ES_tradnl"/>
        </w:rPr>
        <w:tab/>
      </w:r>
      <w:r>
        <w:rPr>
          <w:noProof/>
          <w:lang w:val="es-ES_tradnl"/>
        </w:rPr>
        <w:tab/>
      </w:r>
      <w:r w:rsidRPr="00F63B35">
        <w:rPr>
          <w:noProof/>
          <w:lang w:val="es-ES"/>
        </w:rPr>
        <w:t>7</w:t>
      </w:r>
    </w:p>
    <w:p w14:paraId="05725147" w14:textId="1F4DA339"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rPr>
        <w:t>1.4</w:t>
      </w:r>
      <w:r w:rsidRPr="00F63B35">
        <w:rPr>
          <w:rFonts w:asciiTheme="minorHAnsi" w:eastAsiaTheme="minorEastAsia" w:hAnsiTheme="minorHAnsi" w:cstheme="minorBidi"/>
          <w:noProof/>
          <w:sz w:val="22"/>
          <w:szCs w:val="22"/>
          <w:lang w:val="es-ES" w:eastAsia="en-GB"/>
        </w:rPr>
        <w:tab/>
      </w:r>
      <w:r w:rsidRPr="001610B9">
        <w:rPr>
          <w:noProof/>
          <w:lang w:val="es-ES_tradnl"/>
        </w:rPr>
        <w:t>Protección de una señal de televisión digital terrenal DVB-T2 interferida por una señal de televisión digital terrenal DVB-</w:t>
      </w:r>
      <w:r w:rsidRPr="00F63B35">
        <w:rPr>
          <w:noProof/>
          <w:lang w:val="es-ES_tradnl"/>
        </w:rPr>
        <w:t>T2</w:t>
      </w:r>
      <w:r>
        <w:rPr>
          <w:noProof/>
          <w:lang w:val="es-ES_tradnl"/>
        </w:rPr>
        <w:tab/>
      </w:r>
      <w:r>
        <w:rPr>
          <w:noProof/>
          <w:lang w:val="es-ES_tradnl"/>
        </w:rPr>
        <w:tab/>
      </w:r>
      <w:r w:rsidRPr="00F63B35">
        <w:rPr>
          <w:noProof/>
          <w:lang w:val="es-ES"/>
        </w:rPr>
        <w:t>8</w:t>
      </w:r>
    </w:p>
    <w:p w14:paraId="0DA4C0AD" w14:textId="23728277"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rPr>
        <w:t>1.5</w:t>
      </w:r>
      <w:r w:rsidRPr="00F63B35">
        <w:rPr>
          <w:rFonts w:asciiTheme="minorHAnsi" w:eastAsiaTheme="minorEastAsia" w:hAnsiTheme="minorHAnsi" w:cstheme="minorBidi"/>
          <w:noProof/>
          <w:sz w:val="22"/>
          <w:szCs w:val="22"/>
          <w:lang w:val="es-ES" w:eastAsia="en-GB"/>
        </w:rPr>
        <w:tab/>
      </w:r>
      <w:r w:rsidRPr="001610B9">
        <w:rPr>
          <w:noProof/>
          <w:lang w:val="es-ES_tradnl" w:eastAsia="fr-CH"/>
        </w:rPr>
        <w:t xml:space="preserve">Relaciones de protección y umbrales de sobrecarga para señales DVB-T2 interferidas por señales de estaciones de base LTE y de equipos de </w:t>
      </w:r>
      <w:r w:rsidRPr="00F63B35">
        <w:rPr>
          <w:noProof/>
          <w:lang w:val="es-ES_tradnl" w:eastAsia="fr-CH"/>
        </w:rPr>
        <w:t>usuario</w:t>
      </w:r>
      <w:r>
        <w:rPr>
          <w:noProof/>
          <w:lang w:val="es-ES_tradnl" w:eastAsia="fr-CH"/>
        </w:rPr>
        <w:tab/>
      </w:r>
      <w:r>
        <w:rPr>
          <w:noProof/>
          <w:lang w:val="es-ES_tradnl" w:eastAsia="fr-CH"/>
        </w:rPr>
        <w:tab/>
      </w:r>
      <w:r w:rsidRPr="00F63B35">
        <w:rPr>
          <w:noProof/>
          <w:lang w:val="es-ES"/>
        </w:rPr>
        <w:t>10</w:t>
      </w:r>
    </w:p>
    <w:p w14:paraId="048062F3" w14:textId="0B65BDE1"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rPr>
        <w:t>1.6</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Factores de corrección para distintas variantes del sistema DVB-T2 deseado y diferentes condiciones de </w:t>
      </w:r>
      <w:r w:rsidRPr="00F63B35">
        <w:rPr>
          <w:noProof/>
          <w:lang w:val="es-ES_tradnl"/>
        </w:rPr>
        <w:t>recepción</w:t>
      </w:r>
      <w:r>
        <w:rPr>
          <w:noProof/>
          <w:lang w:val="es-ES_tradnl"/>
        </w:rPr>
        <w:tab/>
      </w:r>
      <w:r>
        <w:rPr>
          <w:noProof/>
          <w:lang w:val="es-ES_tradnl"/>
        </w:rPr>
        <w:tab/>
      </w:r>
      <w:r w:rsidRPr="00F63B35">
        <w:rPr>
          <w:noProof/>
          <w:lang w:val="es-ES"/>
        </w:rPr>
        <w:t>15</w:t>
      </w:r>
    </w:p>
    <w:p w14:paraId="4C60BD4C" w14:textId="38E49FC1"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rPr>
        <w:t>1.7</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Selección de RP y de umbrales de sobrecarga para estudio de </w:t>
      </w:r>
      <w:r w:rsidRPr="00F63B35">
        <w:rPr>
          <w:noProof/>
          <w:lang w:val="es-ES_tradnl"/>
        </w:rPr>
        <w:t>comparación</w:t>
      </w:r>
      <w:r>
        <w:rPr>
          <w:noProof/>
          <w:lang w:val="es-ES_tradnl"/>
        </w:rPr>
        <w:tab/>
      </w:r>
      <w:r>
        <w:rPr>
          <w:noProof/>
          <w:lang w:val="es-ES_tradnl"/>
        </w:rPr>
        <w:tab/>
      </w:r>
      <w:r w:rsidRPr="00F63B35">
        <w:rPr>
          <w:noProof/>
          <w:lang w:val="es-ES"/>
        </w:rPr>
        <w:t>16</w:t>
      </w:r>
    </w:p>
    <w:p w14:paraId="364AEF37" w14:textId="2F7CCA02"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rPr>
        <w:t>1.8</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Efecto de la interferencia transitoria sobre las relaciones de </w:t>
      </w:r>
      <w:r w:rsidRPr="00F63B35">
        <w:rPr>
          <w:noProof/>
          <w:lang w:val="es-ES_tradnl"/>
        </w:rPr>
        <w:t>protección</w:t>
      </w:r>
      <w:r>
        <w:rPr>
          <w:noProof/>
          <w:lang w:val="es-ES_tradnl"/>
        </w:rPr>
        <w:tab/>
      </w:r>
      <w:r>
        <w:rPr>
          <w:noProof/>
          <w:lang w:val="es-ES_tradnl"/>
        </w:rPr>
        <w:tab/>
      </w:r>
      <w:r w:rsidRPr="00F63B35">
        <w:rPr>
          <w:noProof/>
          <w:lang w:val="es-ES"/>
        </w:rPr>
        <w:t>17</w:t>
      </w:r>
    </w:p>
    <w:p w14:paraId="73C7EC51" w14:textId="2D7B91B2"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2</w:t>
      </w:r>
      <w:r w:rsidRPr="00F63B35">
        <w:rPr>
          <w:rFonts w:asciiTheme="minorHAnsi" w:eastAsiaTheme="minorEastAsia" w:hAnsiTheme="minorHAnsi" w:cstheme="minorBidi"/>
          <w:noProof/>
          <w:sz w:val="22"/>
          <w:szCs w:val="22"/>
          <w:lang w:val="es-ES" w:eastAsia="en-GB"/>
        </w:rPr>
        <w:tab/>
      </w:r>
      <w:r w:rsidRPr="001610B9">
        <w:rPr>
          <w:noProof/>
          <w:lang w:val="es-ES_tradnl"/>
        </w:rPr>
        <w:t>Mínimas intensidades de campo para la televisión digital terrenal DVB-</w:t>
      </w:r>
      <w:r w:rsidRPr="00F63B35">
        <w:rPr>
          <w:noProof/>
          <w:lang w:val="es-ES_tradnl"/>
        </w:rPr>
        <w:t>T2</w:t>
      </w:r>
      <w:r>
        <w:rPr>
          <w:noProof/>
          <w:lang w:val="es-ES_tradnl"/>
        </w:rPr>
        <w:tab/>
      </w:r>
      <w:r>
        <w:rPr>
          <w:noProof/>
          <w:lang w:val="es-ES_tradnl"/>
        </w:rPr>
        <w:tab/>
      </w:r>
      <w:r w:rsidRPr="00F63B35">
        <w:rPr>
          <w:noProof/>
          <w:lang w:val="es-ES"/>
        </w:rPr>
        <w:t>17</w:t>
      </w:r>
    </w:p>
    <w:p w14:paraId="57C1C960" w14:textId="460D72B7"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F63B35">
        <w:rPr>
          <w:noProof/>
          <w:lang w:val="es-ES"/>
        </w:rPr>
        <w:t>3</w:t>
      </w:r>
      <w:r w:rsidRPr="00F63B35">
        <w:rPr>
          <w:rFonts w:asciiTheme="minorHAnsi" w:eastAsiaTheme="minorEastAsia" w:hAnsiTheme="minorHAnsi" w:cstheme="minorBidi"/>
          <w:noProof/>
          <w:sz w:val="22"/>
          <w:szCs w:val="22"/>
          <w:lang w:val="es-ES" w:eastAsia="en-GB"/>
        </w:rPr>
        <w:tab/>
      </w:r>
      <w:r w:rsidRPr="00F63B35">
        <w:rPr>
          <w:noProof/>
          <w:lang w:val="es-ES"/>
        </w:rPr>
        <w:t>Referencias</w:t>
      </w:r>
      <w:r w:rsidRPr="00F63B35">
        <w:rPr>
          <w:noProof/>
          <w:lang w:val="es-ES"/>
        </w:rPr>
        <w:tab/>
      </w:r>
      <w:r w:rsidRPr="00F63B35">
        <w:rPr>
          <w:noProof/>
          <w:lang w:val="es-ES"/>
        </w:rPr>
        <w:tab/>
        <w:t>22</w:t>
      </w:r>
    </w:p>
    <w:p w14:paraId="40573BB8" w14:textId="516D119A"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 xml:space="preserve">Adjunto 1 al Anexo 1 </w:t>
      </w:r>
      <w:r>
        <w:rPr>
          <w:noProof/>
          <w:lang w:val="es-ES_tradnl"/>
        </w:rPr>
        <w:t>–</w:t>
      </w:r>
      <w:r w:rsidRPr="001610B9">
        <w:rPr>
          <w:noProof/>
          <w:lang w:val="es-ES_tradnl"/>
        </w:rPr>
        <w:t xml:space="preserve"> Cálculo de la mínima intensidad de campo y del mínimo valor mediano de la intensidad de campo </w:t>
      </w:r>
      <w:r w:rsidRPr="00F63B35">
        <w:rPr>
          <w:noProof/>
          <w:lang w:val="es-ES_tradnl"/>
        </w:rPr>
        <w:t>equivalente</w:t>
      </w:r>
      <w:r>
        <w:rPr>
          <w:noProof/>
          <w:lang w:val="es-ES_tradnl"/>
        </w:rPr>
        <w:tab/>
      </w:r>
      <w:r>
        <w:rPr>
          <w:noProof/>
          <w:lang w:val="es-ES_tradnl"/>
        </w:rPr>
        <w:tab/>
      </w:r>
      <w:r w:rsidRPr="00F63B35">
        <w:rPr>
          <w:noProof/>
          <w:lang w:val="es-ES"/>
        </w:rPr>
        <w:t>22</w:t>
      </w:r>
    </w:p>
    <w:p w14:paraId="653E143F" w14:textId="6FB32850" w:rsidR="00F63B35" w:rsidRDefault="00F63B35" w:rsidP="00F63B35">
      <w:pPr>
        <w:pStyle w:val="toc0"/>
        <w:keepNext/>
        <w:keepLines/>
        <w:rPr>
          <w:noProof/>
          <w:lang w:val="es-ES_tradnl"/>
        </w:rPr>
      </w:pPr>
      <w:r>
        <w:rPr>
          <w:noProof/>
          <w:lang w:val="es-ES_tradnl"/>
        </w:rPr>
        <w:lastRenderedPageBreak/>
        <w:tab/>
        <w:t>Página</w:t>
      </w:r>
    </w:p>
    <w:p w14:paraId="6D9AE57F" w14:textId="63147B9A"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 xml:space="preserve">Adjunto 2 al Anexo 1 </w:t>
      </w:r>
      <w:r>
        <w:rPr>
          <w:noProof/>
          <w:lang w:val="es-ES_tradnl"/>
        </w:rPr>
        <w:t>–</w:t>
      </w:r>
      <w:r w:rsidRPr="001610B9">
        <w:rPr>
          <w:noProof/>
          <w:lang w:val="es-ES_tradnl"/>
        </w:rPr>
        <w:t xml:space="preserve"> Resultados de las pruebas del sintonizador de </w:t>
      </w:r>
      <w:r w:rsidRPr="00F63B35">
        <w:rPr>
          <w:noProof/>
          <w:lang w:val="es-ES_tradnl"/>
        </w:rPr>
        <w:t>jaula</w:t>
      </w:r>
      <w:r>
        <w:rPr>
          <w:noProof/>
          <w:lang w:val="es-ES_tradnl"/>
        </w:rPr>
        <w:tab/>
      </w:r>
      <w:r>
        <w:rPr>
          <w:noProof/>
          <w:lang w:val="es-ES_tradnl"/>
        </w:rPr>
        <w:tab/>
      </w:r>
      <w:r w:rsidRPr="00F63B35">
        <w:rPr>
          <w:noProof/>
          <w:lang w:val="es-ES"/>
        </w:rPr>
        <w:t>23</w:t>
      </w:r>
    </w:p>
    <w:p w14:paraId="6A63294D" w14:textId="1D250683"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 xml:space="preserve">Adjunto 3 al Anexo 1 </w:t>
      </w:r>
      <w:r>
        <w:rPr>
          <w:noProof/>
          <w:lang w:val="es-ES_tradnl"/>
        </w:rPr>
        <w:t>–</w:t>
      </w:r>
      <w:r w:rsidRPr="001610B9">
        <w:rPr>
          <w:noProof/>
          <w:lang w:val="es-ES_tradnl"/>
        </w:rPr>
        <w:t xml:space="preserve"> Efecto de la interferencia transitoria sobre las relaciones de </w:t>
      </w:r>
      <w:r w:rsidRPr="00F63B35">
        <w:rPr>
          <w:noProof/>
          <w:lang w:val="es-ES_tradnl"/>
        </w:rPr>
        <w:t>protección</w:t>
      </w:r>
      <w:r>
        <w:rPr>
          <w:noProof/>
          <w:lang w:val="es-ES_tradnl"/>
        </w:rPr>
        <w:tab/>
      </w:r>
      <w:r>
        <w:rPr>
          <w:noProof/>
          <w:lang w:val="es-ES_tradnl"/>
        </w:rPr>
        <w:tab/>
      </w:r>
      <w:r w:rsidRPr="00F63B35">
        <w:rPr>
          <w:noProof/>
          <w:lang w:val="es-ES"/>
        </w:rPr>
        <w:t>27</w:t>
      </w:r>
    </w:p>
    <w:p w14:paraId="79346C06" w14:textId="6500FA03"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1</w:t>
      </w:r>
      <w:r w:rsidRPr="00F63B35">
        <w:rPr>
          <w:rFonts w:asciiTheme="minorHAnsi" w:eastAsiaTheme="minorEastAsia" w:hAnsiTheme="minorHAnsi" w:cstheme="minorBidi"/>
          <w:noProof/>
          <w:sz w:val="22"/>
          <w:szCs w:val="22"/>
          <w:lang w:val="es-ES" w:eastAsia="en-GB"/>
        </w:rPr>
        <w:tab/>
      </w:r>
      <w:r w:rsidRPr="00F63B35">
        <w:rPr>
          <w:noProof/>
          <w:lang w:val="es-ES_tradnl"/>
        </w:rPr>
        <w:t>Antecedentes</w:t>
      </w:r>
      <w:r>
        <w:rPr>
          <w:noProof/>
          <w:lang w:val="es-ES_tradnl"/>
        </w:rPr>
        <w:tab/>
      </w:r>
      <w:r>
        <w:rPr>
          <w:noProof/>
          <w:lang w:val="es-ES_tradnl"/>
        </w:rPr>
        <w:tab/>
      </w:r>
      <w:r w:rsidRPr="00F63B35">
        <w:rPr>
          <w:noProof/>
          <w:lang w:val="es-ES"/>
        </w:rPr>
        <w:t>27</w:t>
      </w:r>
    </w:p>
    <w:p w14:paraId="6B212873" w14:textId="5F280D7B"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2</w:t>
      </w:r>
      <w:r w:rsidRPr="00F63B35">
        <w:rPr>
          <w:rFonts w:asciiTheme="minorHAnsi" w:eastAsiaTheme="minorEastAsia" w:hAnsiTheme="minorHAnsi" w:cstheme="minorBidi"/>
          <w:noProof/>
          <w:sz w:val="22"/>
          <w:szCs w:val="22"/>
          <w:lang w:val="es-ES" w:eastAsia="en-GB"/>
        </w:rPr>
        <w:tab/>
      </w:r>
      <w:r w:rsidRPr="00F63B35">
        <w:rPr>
          <w:noProof/>
          <w:lang w:val="es-ES_tradnl"/>
        </w:rPr>
        <w:t>Mediciones</w:t>
      </w:r>
      <w:r>
        <w:rPr>
          <w:noProof/>
          <w:lang w:val="es-ES_tradnl"/>
        </w:rPr>
        <w:tab/>
      </w:r>
      <w:r>
        <w:rPr>
          <w:noProof/>
          <w:lang w:val="es-ES_tradnl"/>
        </w:rPr>
        <w:tab/>
      </w:r>
      <w:r w:rsidRPr="00F63B35">
        <w:rPr>
          <w:noProof/>
          <w:lang w:val="es-ES"/>
        </w:rPr>
        <w:t>28</w:t>
      </w:r>
    </w:p>
    <w:p w14:paraId="7219B0CC" w14:textId="56E556D3"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rPr>
        <w:t>2.1</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Fuentes de </w:t>
      </w:r>
      <w:r w:rsidRPr="00F63B35">
        <w:rPr>
          <w:noProof/>
          <w:lang w:val="es-ES_tradnl"/>
        </w:rPr>
        <w:t>señal</w:t>
      </w:r>
      <w:r>
        <w:rPr>
          <w:noProof/>
          <w:lang w:val="es-ES_tradnl"/>
        </w:rPr>
        <w:tab/>
      </w:r>
      <w:r>
        <w:rPr>
          <w:noProof/>
          <w:lang w:val="es-ES_tradnl"/>
        </w:rPr>
        <w:tab/>
      </w:r>
      <w:r w:rsidRPr="00F63B35">
        <w:rPr>
          <w:noProof/>
          <w:lang w:val="es-ES"/>
        </w:rPr>
        <w:t>28</w:t>
      </w:r>
    </w:p>
    <w:p w14:paraId="5EA06709" w14:textId="0457E5CA"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rPr>
        <w:t>2.2</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Desplazamientos de </w:t>
      </w:r>
      <w:r w:rsidRPr="00F63B35">
        <w:rPr>
          <w:noProof/>
          <w:lang w:val="es-ES_tradnl"/>
        </w:rPr>
        <w:t>frecuencia</w:t>
      </w:r>
      <w:r>
        <w:rPr>
          <w:noProof/>
          <w:lang w:val="es-ES_tradnl"/>
        </w:rPr>
        <w:tab/>
      </w:r>
      <w:r>
        <w:rPr>
          <w:noProof/>
          <w:lang w:val="es-ES_tradnl"/>
        </w:rPr>
        <w:tab/>
      </w:r>
      <w:r w:rsidRPr="00F63B35">
        <w:rPr>
          <w:noProof/>
          <w:lang w:val="es-ES"/>
        </w:rPr>
        <w:t>29</w:t>
      </w:r>
    </w:p>
    <w:p w14:paraId="4A9DB7E2" w14:textId="32D2EB01"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rPr>
        <w:t>2.3</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Procedimiento de </w:t>
      </w:r>
      <w:r w:rsidRPr="00F63B35">
        <w:rPr>
          <w:noProof/>
          <w:lang w:val="es-ES_tradnl"/>
        </w:rPr>
        <w:t>medición</w:t>
      </w:r>
      <w:r>
        <w:rPr>
          <w:noProof/>
          <w:lang w:val="es-ES_tradnl"/>
        </w:rPr>
        <w:tab/>
      </w:r>
      <w:r>
        <w:rPr>
          <w:noProof/>
          <w:lang w:val="es-ES_tradnl"/>
        </w:rPr>
        <w:tab/>
      </w:r>
      <w:r w:rsidRPr="00F63B35">
        <w:rPr>
          <w:noProof/>
          <w:lang w:val="es-ES"/>
        </w:rPr>
        <w:t>30</w:t>
      </w:r>
    </w:p>
    <w:p w14:paraId="1FA43D5C" w14:textId="363E8E6C"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rPr>
        <w:t>2.4</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Receptores </w:t>
      </w:r>
      <w:r w:rsidRPr="00F63B35">
        <w:rPr>
          <w:noProof/>
          <w:lang w:val="es-ES_tradnl"/>
        </w:rPr>
        <w:t>probados</w:t>
      </w:r>
      <w:r>
        <w:rPr>
          <w:noProof/>
          <w:lang w:val="es-ES_tradnl"/>
        </w:rPr>
        <w:tab/>
      </w:r>
      <w:r>
        <w:rPr>
          <w:noProof/>
          <w:lang w:val="es-ES_tradnl"/>
        </w:rPr>
        <w:tab/>
      </w:r>
      <w:r w:rsidRPr="00F63B35">
        <w:rPr>
          <w:noProof/>
          <w:lang w:val="es-ES"/>
        </w:rPr>
        <w:t>30</w:t>
      </w:r>
    </w:p>
    <w:p w14:paraId="7AD2A73E" w14:textId="1E773D5B"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3</w:t>
      </w:r>
      <w:r w:rsidRPr="00F63B35">
        <w:rPr>
          <w:rFonts w:asciiTheme="minorHAnsi" w:eastAsiaTheme="minorEastAsia" w:hAnsiTheme="minorHAnsi" w:cstheme="minorBidi"/>
          <w:noProof/>
          <w:sz w:val="22"/>
          <w:szCs w:val="22"/>
          <w:lang w:val="es-ES" w:eastAsia="en-GB"/>
        </w:rPr>
        <w:tab/>
      </w:r>
      <w:r w:rsidRPr="00F63B35">
        <w:rPr>
          <w:noProof/>
          <w:lang w:val="es-ES_tradnl"/>
        </w:rPr>
        <w:t>Resultados</w:t>
      </w:r>
      <w:r>
        <w:rPr>
          <w:noProof/>
          <w:lang w:val="es-ES_tradnl"/>
        </w:rPr>
        <w:tab/>
      </w:r>
      <w:r>
        <w:rPr>
          <w:noProof/>
          <w:lang w:val="es-ES_tradnl"/>
        </w:rPr>
        <w:tab/>
      </w:r>
      <w:r w:rsidRPr="00F63B35">
        <w:rPr>
          <w:noProof/>
          <w:lang w:val="es-ES"/>
        </w:rPr>
        <w:t>30</w:t>
      </w:r>
    </w:p>
    <w:p w14:paraId="7E66F7E5" w14:textId="74CF877D"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4</w:t>
      </w:r>
      <w:r w:rsidRPr="00F63B35">
        <w:rPr>
          <w:rFonts w:asciiTheme="minorHAnsi" w:eastAsiaTheme="minorEastAsia" w:hAnsiTheme="minorHAnsi" w:cstheme="minorBidi"/>
          <w:noProof/>
          <w:sz w:val="22"/>
          <w:szCs w:val="22"/>
          <w:lang w:val="es-ES" w:eastAsia="en-GB"/>
        </w:rPr>
        <w:tab/>
      </w:r>
      <w:r w:rsidRPr="00F63B35">
        <w:rPr>
          <w:noProof/>
          <w:lang w:val="es-ES_tradnl"/>
        </w:rPr>
        <w:t>Conclusiones</w:t>
      </w:r>
      <w:r>
        <w:rPr>
          <w:noProof/>
          <w:lang w:val="es-ES_tradnl"/>
        </w:rPr>
        <w:tab/>
      </w:r>
      <w:r>
        <w:rPr>
          <w:noProof/>
          <w:lang w:val="es-ES_tradnl"/>
        </w:rPr>
        <w:tab/>
      </w:r>
      <w:r w:rsidRPr="00F63B35">
        <w:rPr>
          <w:noProof/>
          <w:lang w:val="es-ES"/>
        </w:rPr>
        <w:t>33</w:t>
      </w:r>
    </w:p>
    <w:p w14:paraId="4F410E7E" w14:textId="44765706"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 xml:space="preserve">Adjunto 4 al Anexo 1 </w:t>
      </w:r>
      <w:r>
        <w:rPr>
          <w:noProof/>
          <w:lang w:val="es-ES_tradnl"/>
        </w:rPr>
        <w:t>–</w:t>
      </w:r>
      <w:r w:rsidRPr="001610B9">
        <w:rPr>
          <w:noProof/>
          <w:lang w:val="es-ES_tradnl"/>
        </w:rPr>
        <w:t xml:space="preserve"> Tecnologías y características del sintonizador de </w:t>
      </w:r>
      <w:r w:rsidRPr="00F63B35">
        <w:rPr>
          <w:noProof/>
          <w:lang w:val="es-ES_tradnl"/>
        </w:rPr>
        <w:t>TV</w:t>
      </w:r>
      <w:r>
        <w:rPr>
          <w:noProof/>
          <w:lang w:val="es-ES_tradnl"/>
        </w:rPr>
        <w:tab/>
      </w:r>
      <w:r>
        <w:rPr>
          <w:noProof/>
          <w:lang w:val="es-ES_tradnl"/>
        </w:rPr>
        <w:tab/>
      </w:r>
      <w:r w:rsidRPr="00F63B35">
        <w:rPr>
          <w:noProof/>
          <w:lang w:val="es-ES"/>
        </w:rPr>
        <w:t>34</w:t>
      </w:r>
    </w:p>
    <w:p w14:paraId="0DD5CCD2" w14:textId="0D19532B"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 xml:space="preserve">Anexo 2 (Normativo) </w:t>
      </w:r>
      <w:r>
        <w:rPr>
          <w:noProof/>
          <w:lang w:val="es-ES_tradnl"/>
        </w:rPr>
        <w:t>–</w:t>
      </w:r>
      <w:r w:rsidRPr="001610B9">
        <w:rPr>
          <w:bCs/>
          <w:noProof/>
          <w:lang w:val="es-ES_tradnl"/>
        </w:rPr>
        <w:t xml:space="preserve"> </w:t>
      </w:r>
      <w:r w:rsidRPr="001610B9">
        <w:rPr>
          <w:noProof/>
          <w:lang w:val="es-ES_tradnl"/>
        </w:rPr>
        <w:t xml:space="preserve">Criterios de planificación, incluidas las relaciones de protección, para los sistemas de televisión digital terrenal DVB de segunda generación en las bandas de ondas métricas/decimétricas para un ancho de banda del canal de 6 </w:t>
      </w:r>
      <w:r w:rsidRPr="00F63B35">
        <w:rPr>
          <w:noProof/>
          <w:lang w:val="es-ES_tradnl"/>
        </w:rPr>
        <w:t>MHz</w:t>
      </w:r>
      <w:r>
        <w:rPr>
          <w:noProof/>
          <w:lang w:val="es-ES_tradnl"/>
        </w:rPr>
        <w:tab/>
      </w:r>
      <w:r>
        <w:rPr>
          <w:noProof/>
          <w:lang w:val="es-ES_tradnl"/>
        </w:rPr>
        <w:tab/>
      </w:r>
      <w:r w:rsidRPr="00F63B35">
        <w:rPr>
          <w:noProof/>
          <w:lang w:val="es-ES"/>
        </w:rPr>
        <w:t>35</w:t>
      </w:r>
    </w:p>
    <w:p w14:paraId="5E1F4DFB" w14:textId="3D959067"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1</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Relaciones de protección </w:t>
      </w:r>
      <w:r w:rsidRPr="001610B9">
        <w:rPr>
          <w:noProof/>
          <w:lang w:val="es-ES"/>
        </w:rPr>
        <w:t>para</w:t>
      </w:r>
      <w:r w:rsidRPr="001610B9">
        <w:rPr>
          <w:noProof/>
          <w:lang w:val="es-ES_tradnl"/>
        </w:rPr>
        <w:t xml:space="preserve"> las señales de televisión digital terrenal deseadas DVB</w:t>
      </w:r>
      <w:r w:rsidRPr="001610B9">
        <w:rPr>
          <w:noProof/>
          <w:lang w:val="es-ES_tradnl"/>
        </w:rPr>
        <w:noBreakHyphen/>
        <w:t xml:space="preserve">T2 de 6 </w:t>
      </w:r>
      <w:r w:rsidRPr="00F63B35">
        <w:rPr>
          <w:noProof/>
          <w:lang w:val="es-ES_tradnl"/>
        </w:rPr>
        <w:t>MHz</w:t>
      </w:r>
      <w:r>
        <w:rPr>
          <w:noProof/>
          <w:lang w:val="es-ES_tradnl"/>
        </w:rPr>
        <w:tab/>
      </w:r>
      <w:r>
        <w:rPr>
          <w:noProof/>
          <w:lang w:val="es-ES_tradnl"/>
        </w:rPr>
        <w:tab/>
      </w:r>
      <w:r w:rsidRPr="00F63B35">
        <w:rPr>
          <w:noProof/>
          <w:lang w:val="es-ES"/>
        </w:rPr>
        <w:t>35</w:t>
      </w:r>
    </w:p>
    <w:p w14:paraId="71FF9123" w14:textId="49DA61ED"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rPr>
        <w:t>1.1</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Relaciones de protección para una señal DVB-T2 deseada interferida por una señal de televisión digital </w:t>
      </w:r>
      <w:r w:rsidRPr="00F63B35">
        <w:rPr>
          <w:noProof/>
          <w:lang w:val="es-ES_tradnl"/>
        </w:rPr>
        <w:t>terrenal</w:t>
      </w:r>
      <w:r>
        <w:rPr>
          <w:noProof/>
          <w:lang w:val="es-ES_tradnl"/>
        </w:rPr>
        <w:tab/>
      </w:r>
      <w:r>
        <w:rPr>
          <w:noProof/>
          <w:lang w:val="es-ES_tradnl"/>
        </w:rPr>
        <w:tab/>
      </w:r>
      <w:r w:rsidRPr="00F63B35">
        <w:rPr>
          <w:noProof/>
          <w:lang w:val="es-ES"/>
        </w:rPr>
        <w:t>35</w:t>
      </w:r>
    </w:p>
    <w:p w14:paraId="746FEEB0" w14:textId="3859C2E8"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rPr>
        <w:t>1.2</w:t>
      </w:r>
      <w:r w:rsidRPr="00F63B35">
        <w:rPr>
          <w:rFonts w:asciiTheme="minorHAnsi" w:eastAsiaTheme="minorEastAsia" w:hAnsiTheme="minorHAnsi" w:cstheme="minorBidi"/>
          <w:noProof/>
          <w:sz w:val="22"/>
          <w:szCs w:val="22"/>
          <w:lang w:val="es-ES" w:eastAsia="en-GB"/>
        </w:rPr>
        <w:tab/>
      </w:r>
      <w:r w:rsidRPr="001610B9">
        <w:rPr>
          <w:noProof/>
          <w:lang w:val="es-ES"/>
        </w:rPr>
        <w:t xml:space="preserve">Relaciones de protección de una señal DVB-T2 interferida por una señal de televisión analógica </w:t>
      </w:r>
      <w:r w:rsidRPr="00F63B35">
        <w:rPr>
          <w:noProof/>
          <w:lang w:val="es-ES"/>
        </w:rPr>
        <w:t>terrenal</w:t>
      </w:r>
      <w:r>
        <w:rPr>
          <w:noProof/>
          <w:lang w:val="es-ES"/>
        </w:rPr>
        <w:tab/>
      </w:r>
      <w:r>
        <w:rPr>
          <w:noProof/>
          <w:lang w:val="es-ES"/>
        </w:rPr>
        <w:tab/>
      </w:r>
      <w:r w:rsidRPr="00F63B35">
        <w:rPr>
          <w:noProof/>
          <w:lang w:val="es-ES"/>
        </w:rPr>
        <w:t>38</w:t>
      </w:r>
    </w:p>
    <w:p w14:paraId="0524C343" w14:textId="02054FCC"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 xml:space="preserve">Anexo 3 </w:t>
      </w:r>
      <w:r w:rsidRPr="001610B9">
        <w:rPr>
          <w:bCs/>
          <w:noProof/>
          <w:lang w:val="es-ES_tradnl"/>
        </w:rPr>
        <w:t xml:space="preserve">(Informativo) </w:t>
      </w:r>
      <w:r>
        <w:rPr>
          <w:bCs/>
          <w:noProof/>
          <w:lang w:val="es-ES_tradnl"/>
        </w:rPr>
        <w:t>–</w:t>
      </w:r>
      <w:r w:rsidRPr="001610B9">
        <w:rPr>
          <w:noProof/>
          <w:lang w:val="es-ES_tradnl"/>
        </w:rPr>
        <w:t xml:space="preserve"> Resultados de pruebas </w:t>
      </w:r>
      <w:r w:rsidRPr="00F63B35">
        <w:rPr>
          <w:noProof/>
          <w:lang w:val="es-ES_tradnl"/>
        </w:rPr>
        <w:t>adicionales</w:t>
      </w:r>
      <w:r>
        <w:rPr>
          <w:noProof/>
          <w:lang w:val="es-ES_tradnl"/>
        </w:rPr>
        <w:tab/>
      </w:r>
      <w:r>
        <w:rPr>
          <w:noProof/>
          <w:lang w:val="es-ES_tradnl"/>
        </w:rPr>
        <w:tab/>
      </w:r>
      <w:r w:rsidRPr="00F63B35">
        <w:rPr>
          <w:noProof/>
          <w:lang w:val="es-ES"/>
        </w:rPr>
        <w:t>40</w:t>
      </w:r>
    </w:p>
    <w:p w14:paraId="6E63956A" w14:textId="6701604C"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1</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Resultados de pruebas adicionales en el Reino </w:t>
      </w:r>
      <w:r w:rsidRPr="00F63B35">
        <w:rPr>
          <w:noProof/>
          <w:lang w:val="es-ES_tradnl"/>
        </w:rPr>
        <w:t>Unido</w:t>
      </w:r>
      <w:r>
        <w:rPr>
          <w:noProof/>
          <w:lang w:val="es-ES_tradnl"/>
        </w:rPr>
        <w:tab/>
      </w:r>
      <w:r>
        <w:rPr>
          <w:noProof/>
          <w:lang w:val="es-ES_tradnl"/>
        </w:rPr>
        <w:tab/>
      </w:r>
      <w:r w:rsidRPr="00F63B35">
        <w:rPr>
          <w:noProof/>
          <w:lang w:val="es-ES"/>
        </w:rPr>
        <w:t>40</w:t>
      </w:r>
    </w:p>
    <w:p w14:paraId="7D67E68F" w14:textId="52050943"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2</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Resultados de prueba adicional de la Federación de </w:t>
      </w:r>
      <w:r w:rsidRPr="00F63B35">
        <w:rPr>
          <w:noProof/>
          <w:lang w:val="es-ES_tradnl"/>
        </w:rPr>
        <w:t>Rusia</w:t>
      </w:r>
      <w:r>
        <w:rPr>
          <w:noProof/>
          <w:lang w:val="es-ES_tradnl"/>
        </w:rPr>
        <w:tab/>
      </w:r>
      <w:r>
        <w:rPr>
          <w:noProof/>
          <w:lang w:val="es-ES_tradnl"/>
        </w:rPr>
        <w:tab/>
      </w:r>
      <w:r w:rsidRPr="00F63B35">
        <w:rPr>
          <w:noProof/>
          <w:lang w:val="es-ES"/>
        </w:rPr>
        <w:t>41</w:t>
      </w:r>
    </w:p>
    <w:p w14:paraId="16050140" w14:textId="04C01564"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 xml:space="preserve">Anexo 4  </w:t>
      </w:r>
      <w:r w:rsidRPr="001610B9">
        <w:rPr>
          <w:bCs/>
          <w:noProof/>
          <w:lang w:val="es-ES_tradnl"/>
        </w:rPr>
        <w:t xml:space="preserve">(Normativo) </w:t>
      </w:r>
      <w:r>
        <w:rPr>
          <w:bCs/>
          <w:noProof/>
          <w:lang w:val="es-ES_tradnl"/>
        </w:rPr>
        <w:t>–</w:t>
      </w:r>
      <w:r w:rsidRPr="001610B9">
        <w:rPr>
          <w:noProof/>
          <w:lang w:val="es-ES_tradnl"/>
        </w:rPr>
        <w:t xml:space="preserve"> Otros factores de </w:t>
      </w:r>
      <w:r w:rsidRPr="00F63B35">
        <w:rPr>
          <w:noProof/>
          <w:lang w:val="es-ES_tradnl"/>
        </w:rPr>
        <w:t>planificación</w:t>
      </w:r>
      <w:r>
        <w:rPr>
          <w:noProof/>
          <w:lang w:val="es-ES_tradnl"/>
        </w:rPr>
        <w:tab/>
      </w:r>
      <w:r>
        <w:rPr>
          <w:noProof/>
          <w:lang w:val="es-ES_tradnl"/>
        </w:rPr>
        <w:tab/>
      </w:r>
      <w:r w:rsidRPr="00F63B35">
        <w:rPr>
          <w:noProof/>
          <w:lang w:val="es-ES"/>
        </w:rPr>
        <w:t>41</w:t>
      </w:r>
    </w:p>
    <w:p w14:paraId="590DAD1F" w14:textId="14A14DF4"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1</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Distribución de la intensidad de campo con la </w:t>
      </w:r>
      <w:r w:rsidRPr="00F63B35">
        <w:rPr>
          <w:noProof/>
          <w:lang w:val="es-ES_tradnl"/>
        </w:rPr>
        <w:t>ubicación</w:t>
      </w:r>
      <w:r>
        <w:rPr>
          <w:noProof/>
          <w:lang w:val="es-ES_tradnl"/>
        </w:rPr>
        <w:tab/>
      </w:r>
      <w:r>
        <w:rPr>
          <w:noProof/>
          <w:lang w:val="es-ES_tradnl"/>
        </w:rPr>
        <w:tab/>
      </w:r>
      <w:r w:rsidRPr="00F63B35">
        <w:rPr>
          <w:noProof/>
          <w:lang w:val="es-ES"/>
        </w:rPr>
        <w:t>41</w:t>
      </w:r>
    </w:p>
    <w:p w14:paraId="7CB752ED" w14:textId="4F11523C"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2</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Recepción utilizando equipos receptores portátiles dentro de edificios y </w:t>
      </w:r>
      <w:r w:rsidRPr="00F63B35">
        <w:rPr>
          <w:noProof/>
          <w:lang w:val="es-ES_tradnl"/>
        </w:rPr>
        <w:t>vehículos</w:t>
      </w:r>
      <w:r>
        <w:rPr>
          <w:noProof/>
          <w:lang w:val="es-ES_tradnl"/>
        </w:rPr>
        <w:tab/>
      </w:r>
      <w:r>
        <w:rPr>
          <w:noProof/>
          <w:lang w:val="es-ES_tradnl"/>
        </w:rPr>
        <w:tab/>
      </w:r>
      <w:r w:rsidRPr="00F63B35">
        <w:rPr>
          <w:noProof/>
          <w:lang w:val="es-ES"/>
        </w:rPr>
        <w:t>42</w:t>
      </w:r>
    </w:p>
    <w:p w14:paraId="1FF5580B" w14:textId="442A7808"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rPr>
        <w:t>2.1</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Atenuación debida a la altura: </w:t>
      </w:r>
      <w:r w:rsidRPr="00F63B35">
        <w:rPr>
          <w:iCs/>
          <w:noProof/>
          <w:lang w:val="es-ES_tradnl"/>
        </w:rPr>
        <w:t>Lh</w:t>
      </w:r>
      <w:r>
        <w:rPr>
          <w:iCs/>
          <w:noProof/>
          <w:lang w:val="es-ES_tradnl"/>
        </w:rPr>
        <w:tab/>
      </w:r>
      <w:r>
        <w:rPr>
          <w:iCs/>
          <w:noProof/>
          <w:lang w:val="es-ES_tradnl"/>
        </w:rPr>
        <w:tab/>
      </w:r>
      <w:r w:rsidRPr="00F63B35">
        <w:rPr>
          <w:noProof/>
          <w:lang w:val="es-ES"/>
        </w:rPr>
        <w:t>42</w:t>
      </w:r>
    </w:p>
    <w:p w14:paraId="223F60E9" w14:textId="6BB7A242"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rPr>
        <w:t>2.2</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Pérdidas debidas a la penetración en edificios: </w:t>
      </w:r>
      <w:r w:rsidRPr="00F63B35">
        <w:rPr>
          <w:iCs/>
          <w:noProof/>
          <w:lang w:val="es-ES_tradnl"/>
        </w:rPr>
        <w:t>Lb</w:t>
      </w:r>
      <w:r>
        <w:rPr>
          <w:iCs/>
          <w:noProof/>
          <w:lang w:val="es-ES_tradnl"/>
        </w:rPr>
        <w:tab/>
      </w:r>
      <w:r>
        <w:rPr>
          <w:iCs/>
          <w:noProof/>
          <w:lang w:val="es-ES_tradnl"/>
        </w:rPr>
        <w:tab/>
      </w:r>
      <w:r w:rsidRPr="00F63B35">
        <w:rPr>
          <w:noProof/>
          <w:lang w:val="es-ES"/>
        </w:rPr>
        <w:t>42</w:t>
      </w:r>
    </w:p>
    <w:p w14:paraId="747585FC" w14:textId="17DB113D"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rPr>
        <w:t>2.3</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Pérdidas por penetración en vehículos: </w:t>
      </w:r>
      <w:r w:rsidRPr="00F63B35">
        <w:rPr>
          <w:iCs/>
          <w:noProof/>
          <w:lang w:val="es-ES_tradnl"/>
        </w:rPr>
        <w:t>Lv</w:t>
      </w:r>
      <w:r>
        <w:rPr>
          <w:iCs/>
          <w:noProof/>
          <w:lang w:val="es-ES_tradnl"/>
        </w:rPr>
        <w:tab/>
      </w:r>
      <w:r>
        <w:rPr>
          <w:iCs/>
          <w:noProof/>
          <w:lang w:val="es-ES_tradnl"/>
        </w:rPr>
        <w:tab/>
      </w:r>
      <w:r w:rsidRPr="00F63B35">
        <w:rPr>
          <w:noProof/>
          <w:lang w:val="es-ES"/>
        </w:rPr>
        <w:t>43</w:t>
      </w:r>
    </w:p>
    <w:p w14:paraId="0FDAB8C3" w14:textId="77777777" w:rsidR="00F63B35" w:rsidRDefault="00F63B35" w:rsidP="00F63B35">
      <w:pPr>
        <w:pStyle w:val="toc0"/>
        <w:keepNext/>
        <w:keepLines/>
        <w:rPr>
          <w:noProof/>
          <w:lang w:val="es-ES_tradnl"/>
        </w:rPr>
      </w:pPr>
      <w:r>
        <w:rPr>
          <w:noProof/>
          <w:lang w:val="es-ES_tradnl"/>
        </w:rPr>
        <w:lastRenderedPageBreak/>
        <w:tab/>
        <w:t>Página</w:t>
      </w:r>
    </w:p>
    <w:p w14:paraId="5BA20F5A" w14:textId="5B16AC14" w:rsidR="00F63B35" w:rsidRPr="00F63B35" w:rsidRDefault="00F63B35" w:rsidP="00F63B35">
      <w:pPr>
        <w:pStyle w:val="TOC1"/>
        <w:keepNext/>
        <w:ind w:right="992"/>
        <w:rPr>
          <w:rFonts w:asciiTheme="minorHAnsi" w:eastAsiaTheme="minorEastAsia" w:hAnsiTheme="minorHAnsi" w:cstheme="minorBidi"/>
          <w:noProof/>
          <w:sz w:val="22"/>
          <w:szCs w:val="22"/>
          <w:lang w:val="es-ES" w:eastAsia="en-GB"/>
        </w:rPr>
      </w:pPr>
      <w:r w:rsidRPr="001610B9">
        <w:rPr>
          <w:noProof/>
          <w:lang w:val="es-ES_tradnl"/>
        </w:rPr>
        <w:t>3</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Discriminación de la antena de </w:t>
      </w:r>
      <w:r w:rsidRPr="00F63B35">
        <w:rPr>
          <w:noProof/>
          <w:lang w:val="es-ES_tradnl"/>
        </w:rPr>
        <w:t>recepción</w:t>
      </w:r>
      <w:r>
        <w:rPr>
          <w:noProof/>
          <w:lang w:val="es-ES_tradnl"/>
        </w:rPr>
        <w:tab/>
      </w:r>
      <w:r>
        <w:rPr>
          <w:noProof/>
          <w:lang w:val="es-ES_tradnl"/>
        </w:rPr>
        <w:tab/>
      </w:r>
      <w:r w:rsidRPr="00F63B35">
        <w:rPr>
          <w:noProof/>
          <w:lang w:val="es-ES"/>
        </w:rPr>
        <w:t>43</w:t>
      </w:r>
    </w:p>
    <w:p w14:paraId="7333E4CE" w14:textId="1F15D92B"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4</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Antenas para receptores portátiles y </w:t>
      </w:r>
      <w:r w:rsidRPr="00F63B35">
        <w:rPr>
          <w:noProof/>
          <w:lang w:val="es-ES_tradnl"/>
        </w:rPr>
        <w:t>móviles</w:t>
      </w:r>
      <w:r>
        <w:rPr>
          <w:noProof/>
          <w:lang w:val="es-ES_tradnl"/>
        </w:rPr>
        <w:tab/>
      </w:r>
      <w:r>
        <w:rPr>
          <w:noProof/>
          <w:lang w:val="es-ES_tradnl"/>
        </w:rPr>
        <w:tab/>
      </w:r>
      <w:r w:rsidRPr="00F63B35">
        <w:rPr>
          <w:noProof/>
          <w:lang w:val="es-ES"/>
        </w:rPr>
        <w:t>44</w:t>
      </w:r>
    </w:p>
    <w:p w14:paraId="28DDAF5E" w14:textId="7B4B72E6" w:rsidR="00F63B35" w:rsidRPr="00F63B35" w:rsidRDefault="00F63B35" w:rsidP="00801340">
      <w:pPr>
        <w:pStyle w:val="TOC2"/>
        <w:spacing w:before="80"/>
        <w:ind w:right="992"/>
        <w:rPr>
          <w:rFonts w:asciiTheme="minorHAnsi" w:eastAsiaTheme="minorEastAsia" w:hAnsiTheme="minorHAnsi" w:cstheme="minorBidi"/>
          <w:noProof/>
          <w:sz w:val="22"/>
          <w:szCs w:val="22"/>
          <w:lang w:val="es-ES" w:eastAsia="en-GB"/>
        </w:rPr>
      </w:pPr>
      <w:r w:rsidRPr="001610B9">
        <w:rPr>
          <w:noProof/>
          <w:lang w:val="es-ES_tradnl"/>
        </w:rPr>
        <w:t>4.1</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Antenas para la recepción con terminales </w:t>
      </w:r>
      <w:r w:rsidRPr="00F63B35">
        <w:rPr>
          <w:noProof/>
          <w:lang w:val="es-ES_tradnl"/>
        </w:rPr>
        <w:t>portátiles</w:t>
      </w:r>
      <w:r>
        <w:rPr>
          <w:noProof/>
          <w:lang w:val="es-ES_tradnl"/>
        </w:rPr>
        <w:tab/>
      </w:r>
      <w:r>
        <w:rPr>
          <w:noProof/>
          <w:lang w:val="es-ES_tradnl"/>
        </w:rPr>
        <w:tab/>
      </w:r>
      <w:r w:rsidRPr="00F63B35">
        <w:rPr>
          <w:noProof/>
          <w:lang w:val="es-ES"/>
        </w:rPr>
        <w:t>44</w:t>
      </w:r>
    </w:p>
    <w:p w14:paraId="5B9D7ECA" w14:textId="6D71FCB7" w:rsidR="00F63B35" w:rsidRPr="00F63B35" w:rsidRDefault="00F63B35" w:rsidP="00801340">
      <w:pPr>
        <w:pStyle w:val="TOC2"/>
        <w:spacing w:before="80"/>
        <w:ind w:right="992"/>
        <w:rPr>
          <w:rFonts w:asciiTheme="minorHAnsi" w:eastAsiaTheme="minorEastAsia" w:hAnsiTheme="minorHAnsi" w:cstheme="minorBidi"/>
          <w:noProof/>
          <w:sz w:val="22"/>
          <w:szCs w:val="22"/>
          <w:lang w:val="es-ES" w:eastAsia="en-GB"/>
        </w:rPr>
      </w:pPr>
      <w:r w:rsidRPr="001610B9">
        <w:rPr>
          <w:noProof/>
          <w:lang w:val="es-ES_tradnl"/>
        </w:rPr>
        <w:t>4.2</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Antenas para la recepción con terminales de </w:t>
      </w:r>
      <w:r w:rsidRPr="00F63B35">
        <w:rPr>
          <w:noProof/>
          <w:lang w:val="es-ES_tradnl"/>
        </w:rPr>
        <w:t>bolsillo</w:t>
      </w:r>
      <w:r>
        <w:rPr>
          <w:noProof/>
          <w:lang w:val="es-ES_tradnl"/>
        </w:rPr>
        <w:tab/>
      </w:r>
      <w:r>
        <w:rPr>
          <w:noProof/>
          <w:lang w:val="es-ES_tradnl"/>
        </w:rPr>
        <w:tab/>
      </w:r>
      <w:r w:rsidRPr="00F63B35">
        <w:rPr>
          <w:noProof/>
          <w:lang w:val="es-ES"/>
        </w:rPr>
        <w:t>44</w:t>
      </w:r>
    </w:p>
    <w:p w14:paraId="4415FCD3" w14:textId="6D4A12E5" w:rsidR="00F63B35" w:rsidRPr="00F63B35" w:rsidRDefault="00F63B35" w:rsidP="00801340">
      <w:pPr>
        <w:pStyle w:val="TOC2"/>
        <w:spacing w:before="80"/>
        <w:ind w:right="992"/>
        <w:rPr>
          <w:rFonts w:asciiTheme="minorHAnsi" w:eastAsiaTheme="minorEastAsia" w:hAnsiTheme="minorHAnsi" w:cstheme="minorBidi"/>
          <w:noProof/>
          <w:sz w:val="22"/>
          <w:szCs w:val="22"/>
          <w:lang w:val="es-ES" w:eastAsia="en-GB"/>
        </w:rPr>
      </w:pPr>
      <w:r w:rsidRPr="001610B9">
        <w:rPr>
          <w:noProof/>
          <w:lang w:val="es-ES_tradnl"/>
        </w:rPr>
        <w:t>4.3</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Antenas para recepción con terminales </w:t>
      </w:r>
      <w:r w:rsidRPr="00F63B35">
        <w:rPr>
          <w:noProof/>
          <w:lang w:val="es-ES_tradnl"/>
        </w:rPr>
        <w:t>móviles</w:t>
      </w:r>
      <w:r>
        <w:rPr>
          <w:noProof/>
          <w:lang w:val="es-ES_tradnl"/>
        </w:rPr>
        <w:tab/>
      </w:r>
      <w:r>
        <w:rPr>
          <w:noProof/>
          <w:lang w:val="es-ES_tradnl"/>
        </w:rPr>
        <w:tab/>
      </w:r>
      <w:r w:rsidRPr="00F63B35">
        <w:rPr>
          <w:noProof/>
          <w:lang w:val="es-ES"/>
        </w:rPr>
        <w:t>44</w:t>
      </w:r>
    </w:p>
    <w:p w14:paraId="1A9104A5" w14:textId="20B4C2AB"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5</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Ruido </w:t>
      </w:r>
      <w:r w:rsidRPr="00F63B35">
        <w:rPr>
          <w:noProof/>
          <w:lang w:val="es-ES_tradnl"/>
        </w:rPr>
        <w:t>artificial</w:t>
      </w:r>
      <w:r>
        <w:rPr>
          <w:noProof/>
          <w:lang w:val="es-ES_tradnl"/>
        </w:rPr>
        <w:tab/>
      </w:r>
      <w:r>
        <w:rPr>
          <w:noProof/>
          <w:lang w:val="es-ES_tradnl"/>
        </w:rPr>
        <w:tab/>
      </w:r>
      <w:r w:rsidRPr="00F63B35">
        <w:rPr>
          <w:noProof/>
          <w:lang w:val="es-ES"/>
        </w:rPr>
        <w:t>45</w:t>
      </w:r>
    </w:p>
    <w:p w14:paraId="486BE730" w14:textId="654F0727"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 xml:space="preserve">Anexo 5 </w:t>
      </w:r>
      <w:r w:rsidRPr="001610B9">
        <w:rPr>
          <w:bCs/>
          <w:noProof/>
          <w:lang w:val="es-ES_tradnl"/>
        </w:rPr>
        <w:t xml:space="preserve">(Informativo) </w:t>
      </w:r>
      <w:r>
        <w:rPr>
          <w:bCs/>
          <w:noProof/>
          <w:lang w:val="es-ES_tradnl"/>
        </w:rPr>
        <w:t>–</w:t>
      </w:r>
      <w:r w:rsidRPr="001610B9">
        <w:rPr>
          <w:noProof/>
          <w:lang w:val="es-ES_tradnl"/>
        </w:rPr>
        <w:t xml:space="preserve"> Métodos de evaluación del punto de </w:t>
      </w:r>
      <w:r w:rsidRPr="00F63B35">
        <w:rPr>
          <w:noProof/>
          <w:lang w:val="es-ES_tradnl"/>
        </w:rPr>
        <w:t>fallo</w:t>
      </w:r>
      <w:r>
        <w:rPr>
          <w:noProof/>
          <w:lang w:val="es-ES_tradnl"/>
        </w:rPr>
        <w:tab/>
      </w:r>
      <w:r>
        <w:rPr>
          <w:noProof/>
          <w:lang w:val="es-ES_tradnl"/>
        </w:rPr>
        <w:tab/>
      </w:r>
      <w:r w:rsidRPr="00F63B35">
        <w:rPr>
          <w:noProof/>
          <w:lang w:val="es-ES"/>
        </w:rPr>
        <w:t>46</w:t>
      </w:r>
    </w:p>
    <w:p w14:paraId="6E90ED95" w14:textId="0783F698"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1</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Método de punto de fallo subjetivo para las mediciones de relación de </w:t>
      </w:r>
      <w:r w:rsidRPr="00F63B35">
        <w:rPr>
          <w:noProof/>
          <w:lang w:val="es-ES_tradnl"/>
        </w:rPr>
        <w:t>protección</w:t>
      </w:r>
      <w:r>
        <w:rPr>
          <w:noProof/>
          <w:lang w:val="es-ES_tradnl"/>
        </w:rPr>
        <w:tab/>
      </w:r>
      <w:r>
        <w:rPr>
          <w:noProof/>
          <w:lang w:val="es-ES_tradnl"/>
        </w:rPr>
        <w:tab/>
      </w:r>
      <w:r w:rsidRPr="00F63B35">
        <w:rPr>
          <w:noProof/>
          <w:lang w:val="es-ES"/>
        </w:rPr>
        <w:t>46</w:t>
      </w:r>
    </w:p>
    <w:p w14:paraId="48F76277" w14:textId="699D62A7"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 xml:space="preserve">Anexo 6 </w:t>
      </w:r>
      <w:r w:rsidRPr="001610B9">
        <w:rPr>
          <w:bCs/>
          <w:noProof/>
          <w:lang w:val="es-ES_tradnl"/>
        </w:rPr>
        <w:t xml:space="preserve">(Normativo) </w:t>
      </w:r>
      <w:r>
        <w:rPr>
          <w:bCs/>
          <w:noProof/>
          <w:lang w:val="es-ES_tradnl"/>
        </w:rPr>
        <w:t>–</w:t>
      </w:r>
      <w:r w:rsidRPr="001610B9">
        <w:rPr>
          <w:noProof/>
          <w:lang w:val="es-ES_tradnl"/>
        </w:rPr>
        <w:t xml:space="preserve"> Interferencia troposférica e interferencia </w:t>
      </w:r>
      <w:r w:rsidRPr="00F63B35">
        <w:rPr>
          <w:noProof/>
          <w:lang w:val="es-ES_tradnl"/>
        </w:rPr>
        <w:t>continua</w:t>
      </w:r>
      <w:r>
        <w:rPr>
          <w:noProof/>
          <w:lang w:val="es-ES_tradnl"/>
        </w:rPr>
        <w:tab/>
      </w:r>
      <w:r>
        <w:rPr>
          <w:noProof/>
          <w:lang w:val="es-ES_tradnl"/>
        </w:rPr>
        <w:tab/>
      </w:r>
      <w:r w:rsidRPr="00F63B35">
        <w:rPr>
          <w:noProof/>
          <w:lang w:val="es-ES"/>
        </w:rPr>
        <w:t>46</w:t>
      </w:r>
    </w:p>
    <w:p w14:paraId="55895A74" w14:textId="15ABE186"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rPr>
        <w:t>1</w:t>
      </w:r>
      <w:r w:rsidRPr="00F63B35">
        <w:rPr>
          <w:rFonts w:asciiTheme="minorHAnsi" w:eastAsiaTheme="minorEastAsia" w:hAnsiTheme="minorHAnsi" w:cstheme="minorBidi"/>
          <w:noProof/>
          <w:sz w:val="22"/>
          <w:szCs w:val="22"/>
          <w:lang w:val="es-ES" w:eastAsia="en-GB"/>
        </w:rPr>
        <w:tab/>
      </w:r>
      <w:r w:rsidRPr="001610B9">
        <w:rPr>
          <w:noProof/>
          <w:lang w:val="es-ES_tradnl"/>
        </w:rPr>
        <w:t xml:space="preserve">Interferencia troposférica e interferencia </w:t>
      </w:r>
      <w:r w:rsidRPr="00F63B35">
        <w:rPr>
          <w:noProof/>
          <w:lang w:val="es-ES_tradnl"/>
        </w:rPr>
        <w:t>continua</w:t>
      </w:r>
      <w:r>
        <w:rPr>
          <w:noProof/>
          <w:lang w:val="es-ES_tradnl"/>
        </w:rPr>
        <w:tab/>
      </w:r>
      <w:r>
        <w:rPr>
          <w:noProof/>
          <w:lang w:val="es-ES_tradnl"/>
        </w:rPr>
        <w:tab/>
      </w:r>
      <w:r w:rsidRPr="00F63B35">
        <w:rPr>
          <w:noProof/>
          <w:lang w:val="es-ES"/>
        </w:rPr>
        <w:t>46</w:t>
      </w:r>
    </w:p>
    <w:p w14:paraId="115FEB36" w14:textId="1AF368AD"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bCs/>
          <w:noProof/>
          <w:lang w:val="es-ES"/>
        </w:rPr>
        <w:t xml:space="preserve">Anexo 7 </w:t>
      </w:r>
      <w:r w:rsidRPr="001610B9">
        <w:rPr>
          <w:noProof/>
          <w:lang w:val="es-ES"/>
        </w:rPr>
        <w:t>(</w:t>
      </w:r>
      <w:r w:rsidRPr="001610B9">
        <w:rPr>
          <w:bCs/>
          <w:noProof/>
          <w:lang w:val="es-ES_tradnl"/>
        </w:rPr>
        <w:t>Normativo</w:t>
      </w:r>
      <w:r w:rsidRPr="001610B9">
        <w:rPr>
          <w:noProof/>
          <w:lang w:val="es-ES"/>
        </w:rPr>
        <w:t xml:space="preserve">) </w:t>
      </w:r>
      <w:r>
        <w:rPr>
          <w:noProof/>
          <w:lang w:val="es-ES"/>
        </w:rPr>
        <w:t>–</w:t>
      </w:r>
      <w:r w:rsidRPr="001610B9">
        <w:rPr>
          <w:noProof/>
          <w:lang w:val="es-ES"/>
        </w:rPr>
        <w:t xml:space="preserve"> </w:t>
      </w:r>
      <w:r w:rsidRPr="001610B9">
        <w:rPr>
          <w:bCs/>
          <w:noProof/>
          <w:lang w:val="es-ES"/>
        </w:rPr>
        <w:t>Criterios de planificación, incluidas las relaciones de protección, para sistemas de televisión terrenal digital de segunda generación ATSC 3.0 en las bandas de ondas métricas/</w:t>
      </w:r>
      <w:r w:rsidRPr="00F63B35">
        <w:rPr>
          <w:bCs/>
          <w:noProof/>
          <w:lang w:val="es-ES"/>
        </w:rPr>
        <w:t>decimétricas</w:t>
      </w:r>
      <w:r>
        <w:rPr>
          <w:bCs/>
          <w:noProof/>
          <w:lang w:val="es-ES"/>
        </w:rPr>
        <w:tab/>
      </w:r>
      <w:r>
        <w:rPr>
          <w:bCs/>
          <w:noProof/>
          <w:lang w:val="es-ES"/>
        </w:rPr>
        <w:tab/>
      </w:r>
      <w:r w:rsidRPr="00F63B35">
        <w:rPr>
          <w:noProof/>
          <w:lang w:val="es-ES"/>
        </w:rPr>
        <w:t>47</w:t>
      </w:r>
    </w:p>
    <w:p w14:paraId="27CF2CA4" w14:textId="22D64DAB" w:rsidR="00F63B35" w:rsidRPr="00F63B35" w:rsidRDefault="00F63B35" w:rsidP="00801340">
      <w:pPr>
        <w:pStyle w:val="TOC1"/>
        <w:spacing w:before="160"/>
        <w:ind w:right="992"/>
        <w:rPr>
          <w:rFonts w:asciiTheme="minorHAnsi" w:eastAsiaTheme="minorEastAsia" w:hAnsiTheme="minorHAnsi" w:cstheme="minorBidi"/>
          <w:noProof/>
          <w:sz w:val="22"/>
          <w:szCs w:val="22"/>
          <w:lang w:val="es-ES" w:eastAsia="en-GB"/>
        </w:rPr>
      </w:pPr>
      <w:r w:rsidRPr="001610B9">
        <w:rPr>
          <w:bCs/>
          <w:noProof/>
          <w:lang w:val="es-ES"/>
        </w:rPr>
        <w:t>1</w:t>
      </w:r>
      <w:r w:rsidRPr="00F63B35">
        <w:rPr>
          <w:rFonts w:asciiTheme="minorHAnsi" w:eastAsiaTheme="minorEastAsia" w:hAnsiTheme="minorHAnsi" w:cstheme="minorBidi"/>
          <w:noProof/>
          <w:sz w:val="22"/>
          <w:szCs w:val="22"/>
          <w:lang w:val="es-ES" w:eastAsia="en-GB"/>
        </w:rPr>
        <w:tab/>
      </w:r>
      <w:r w:rsidRPr="001610B9">
        <w:rPr>
          <w:bCs/>
          <w:noProof/>
          <w:lang w:val="es-ES"/>
        </w:rPr>
        <w:t>Relaciones de protección de las señales de televisión terrenal digital ATSC 3.</w:t>
      </w:r>
      <w:r w:rsidRPr="00F63B35">
        <w:rPr>
          <w:bCs/>
          <w:noProof/>
          <w:lang w:val="es-ES"/>
        </w:rPr>
        <w:t>0</w:t>
      </w:r>
      <w:r>
        <w:rPr>
          <w:bCs/>
          <w:noProof/>
          <w:lang w:val="es-ES"/>
        </w:rPr>
        <w:tab/>
      </w:r>
      <w:r>
        <w:rPr>
          <w:bCs/>
          <w:noProof/>
          <w:lang w:val="es-ES"/>
        </w:rPr>
        <w:tab/>
      </w:r>
      <w:r w:rsidRPr="00F63B35">
        <w:rPr>
          <w:noProof/>
          <w:lang w:val="es-ES"/>
        </w:rPr>
        <w:t>47</w:t>
      </w:r>
    </w:p>
    <w:p w14:paraId="51F067FE" w14:textId="7DB85296" w:rsidR="00F63B35" w:rsidRPr="00F63B35" w:rsidRDefault="00F63B35" w:rsidP="00801340">
      <w:pPr>
        <w:pStyle w:val="TOC1"/>
        <w:spacing w:before="160"/>
        <w:ind w:right="992"/>
        <w:rPr>
          <w:rFonts w:asciiTheme="minorHAnsi" w:eastAsiaTheme="minorEastAsia" w:hAnsiTheme="minorHAnsi" w:cstheme="minorBidi"/>
          <w:noProof/>
          <w:sz w:val="22"/>
          <w:szCs w:val="22"/>
          <w:lang w:val="es-ES" w:eastAsia="en-GB"/>
        </w:rPr>
      </w:pPr>
      <w:r w:rsidRPr="001610B9">
        <w:rPr>
          <w:bCs/>
          <w:noProof/>
          <w:lang w:val="es-ES"/>
        </w:rPr>
        <w:t>2</w:t>
      </w:r>
      <w:r w:rsidRPr="00F63B35">
        <w:rPr>
          <w:rFonts w:asciiTheme="minorHAnsi" w:eastAsiaTheme="minorEastAsia" w:hAnsiTheme="minorHAnsi" w:cstheme="minorBidi"/>
          <w:noProof/>
          <w:sz w:val="22"/>
          <w:szCs w:val="22"/>
          <w:lang w:val="es-ES" w:eastAsia="en-GB"/>
        </w:rPr>
        <w:tab/>
      </w:r>
      <w:r w:rsidRPr="001610B9">
        <w:rPr>
          <w:bCs/>
          <w:noProof/>
          <w:lang w:val="es-ES"/>
        </w:rPr>
        <w:t>Intensidades de campo mínimas para la televisión digital terrenal ATSC 3.</w:t>
      </w:r>
      <w:r w:rsidRPr="00F63B35">
        <w:rPr>
          <w:bCs/>
          <w:noProof/>
          <w:lang w:val="es-ES"/>
        </w:rPr>
        <w:t>0</w:t>
      </w:r>
      <w:r>
        <w:rPr>
          <w:bCs/>
          <w:noProof/>
          <w:lang w:val="es-ES"/>
        </w:rPr>
        <w:tab/>
      </w:r>
      <w:r>
        <w:rPr>
          <w:bCs/>
          <w:noProof/>
          <w:lang w:val="es-ES"/>
        </w:rPr>
        <w:tab/>
      </w:r>
      <w:r w:rsidRPr="00F63B35">
        <w:rPr>
          <w:noProof/>
          <w:lang w:val="es-ES"/>
        </w:rPr>
        <w:t>48</w:t>
      </w:r>
    </w:p>
    <w:p w14:paraId="0ED26201" w14:textId="005D750A" w:rsidR="00F63B35" w:rsidRPr="00F63B35" w:rsidRDefault="00F63B35" w:rsidP="00801340">
      <w:pPr>
        <w:pStyle w:val="TOC1"/>
        <w:spacing w:before="160"/>
        <w:ind w:right="992"/>
        <w:rPr>
          <w:rFonts w:asciiTheme="minorHAnsi" w:eastAsiaTheme="minorEastAsia" w:hAnsiTheme="minorHAnsi" w:cstheme="minorBidi"/>
          <w:noProof/>
          <w:sz w:val="22"/>
          <w:szCs w:val="22"/>
          <w:lang w:val="es-ES" w:eastAsia="en-GB"/>
        </w:rPr>
      </w:pPr>
      <w:r w:rsidRPr="001610B9">
        <w:rPr>
          <w:bCs/>
          <w:noProof/>
          <w:lang w:val="es-ES"/>
        </w:rPr>
        <w:t>3</w:t>
      </w:r>
      <w:r w:rsidRPr="00F63B35">
        <w:rPr>
          <w:rFonts w:asciiTheme="minorHAnsi" w:eastAsiaTheme="minorEastAsia" w:hAnsiTheme="minorHAnsi" w:cstheme="minorBidi"/>
          <w:noProof/>
          <w:sz w:val="22"/>
          <w:szCs w:val="22"/>
          <w:lang w:val="es-ES" w:eastAsia="en-GB"/>
        </w:rPr>
        <w:tab/>
      </w:r>
      <w:r w:rsidRPr="00F63B35">
        <w:rPr>
          <w:bCs/>
          <w:noProof/>
          <w:lang w:val="es-ES"/>
        </w:rPr>
        <w:t>Referencias</w:t>
      </w:r>
      <w:r>
        <w:rPr>
          <w:bCs/>
          <w:noProof/>
          <w:lang w:val="es-ES"/>
        </w:rPr>
        <w:tab/>
      </w:r>
      <w:r>
        <w:rPr>
          <w:bCs/>
          <w:noProof/>
          <w:lang w:val="es-ES"/>
        </w:rPr>
        <w:tab/>
      </w:r>
      <w:r w:rsidRPr="00F63B35">
        <w:rPr>
          <w:noProof/>
          <w:lang w:val="es-ES"/>
        </w:rPr>
        <w:t>51</w:t>
      </w:r>
    </w:p>
    <w:p w14:paraId="380674F7" w14:textId="501BA8DA" w:rsidR="00F63B35" w:rsidRPr="00F63B35" w:rsidRDefault="00F63B35" w:rsidP="00801340">
      <w:pPr>
        <w:pStyle w:val="TOC1"/>
        <w:spacing w:before="200"/>
        <w:ind w:right="992"/>
        <w:rPr>
          <w:rFonts w:asciiTheme="minorHAnsi" w:eastAsiaTheme="minorEastAsia" w:hAnsiTheme="minorHAnsi" w:cstheme="minorBidi"/>
          <w:noProof/>
          <w:sz w:val="22"/>
          <w:szCs w:val="22"/>
          <w:lang w:val="es-ES" w:eastAsia="en-GB"/>
        </w:rPr>
      </w:pPr>
      <w:r w:rsidRPr="001610B9">
        <w:rPr>
          <w:noProof/>
          <w:lang w:val="es-ES_tradnl"/>
        </w:rPr>
        <w:t xml:space="preserve">Anexo </w:t>
      </w:r>
      <w:r w:rsidRPr="001610B9">
        <w:rPr>
          <w:noProof/>
          <w:lang w:val="es-ES_tradnl" w:eastAsia="zh-CN"/>
        </w:rPr>
        <w:t xml:space="preserve">8 </w:t>
      </w:r>
      <w:r w:rsidRPr="001610B9">
        <w:rPr>
          <w:bCs/>
          <w:noProof/>
          <w:lang w:val="es-ES_tradnl" w:eastAsia="zh-CN"/>
        </w:rPr>
        <w:t>(Normativo)</w:t>
      </w:r>
      <w:r w:rsidRPr="001610B9">
        <w:rPr>
          <w:noProof/>
          <w:lang w:val="es-ES_tradnl" w:eastAsia="zh-CN"/>
        </w:rPr>
        <w:t xml:space="preserve"> </w:t>
      </w:r>
      <w:r>
        <w:rPr>
          <w:noProof/>
          <w:lang w:val="es-ES_tradnl" w:eastAsia="zh-CN"/>
        </w:rPr>
        <w:t>–</w:t>
      </w:r>
      <w:r w:rsidRPr="001610B9">
        <w:rPr>
          <w:noProof/>
          <w:lang w:val="es-ES_tradnl" w:eastAsia="zh-CN"/>
        </w:rPr>
        <w:t xml:space="preserve"> </w:t>
      </w:r>
      <w:r w:rsidRPr="001610B9">
        <w:rPr>
          <w:noProof/>
          <w:lang w:val="es-ES_tradnl"/>
        </w:rPr>
        <w:t>Criterios de planificación para los sistemas de televisión digital DTMB-A en las bandas de ondas métricas/</w:t>
      </w:r>
      <w:r w:rsidRPr="00F63B35">
        <w:rPr>
          <w:noProof/>
          <w:lang w:val="es-ES_tradnl"/>
        </w:rPr>
        <w:t>decimétricas</w:t>
      </w:r>
      <w:r>
        <w:rPr>
          <w:noProof/>
          <w:lang w:val="es-ES_tradnl"/>
        </w:rPr>
        <w:tab/>
      </w:r>
      <w:r>
        <w:rPr>
          <w:noProof/>
          <w:lang w:val="es-ES_tradnl"/>
        </w:rPr>
        <w:tab/>
      </w:r>
      <w:r w:rsidRPr="00F63B35">
        <w:rPr>
          <w:noProof/>
          <w:lang w:val="es-ES"/>
        </w:rPr>
        <w:t>52</w:t>
      </w:r>
    </w:p>
    <w:p w14:paraId="6AC1EED6" w14:textId="1711E018"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
        </w:rPr>
        <w:t>1</w:t>
      </w:r>
      <w:r w:rsidRPr="00F63B35">
        <w:rPr>
          <w:rFonts w:asciiTheme="minorHAnsi" w:eastAsiaTheme="minorEastAsia" w:hAnsiTheme="minorHAnsi" w:cstheme="minorBidi"/>
          <w:noProof/>
          <w:sz w:val="22"/>
          <w:szCs w:val="22"/>
          <w:lang w:val="es-ES" w:eastAsia="en-GB"/>
        </w:rPr>
        <w:tab/>
      </w:r>
      <w:r w:rsidRPr="001610B9">
        <w:rPr>
          <w:noProof/>
          <w:lang w:val="es-ES"/>
        </w:rPr>
        <w:t xml:space="preserve">Relaciones de protección para las </w:t>
      </w:r>
      <w:r w:rsidRPr="001610B9">
        <w:rPr>
          <w:noProof/>
          <w:lang w:val="es-ES_tradnl"/>
        </w:rPr>
        <w:t>señales</w:t>
      </w:r>
      <w:r w:rsidRPr="001610B9">
        <w:rPr>
          <w:noProof/>
          <w:lang w:val="es-ES"/>
        </w:rPr>
        <w:t xml:space="preserve"> de </w:t>
      </w:r>
      <w:r w:rsidRPr="001610B9">
        <w:rPr>
          <w:noProof/>
          <w:lang w:val="es-ES_tradnl"/>
        </w:rPr>
        <w:t>televisión</w:t>
      </w:r>
      <w:r w:rsidRPr="001610B9">
        <w:rPr>
          <w:noProof/>
          <w:lang w:val="es-ES"/>
        </w:rPr>
        <w:t xml:space="preserve"> digital terrenal deseadas</w:t>
      </w:r>
      <w:r w:rsidRPr="001610B9">
        <w:rPr>
          <w:noProof/>
          <w:lang w:val="es-ES_tradnl" w:eastAsia="zh-CN"/>
        </w:rPr>
        <w:t xml:space="preserve"> </w:t>
      </w:r>
      <w:r w:rsidRPr="001610B9">
        <w:rPr>
          <w:noProof/>
          <w:lang w:val="es-ES"/>
        </w:rPr>
        <w:t>DMTB</w:t>
      </w:r>
      <w:r w:rsidRPr="001610B9">
        <w:rPr>
          <w:noProof/>
          <w:lang w:val="es-ES_tradnl" w:eastAsia="zh-CN"/>
        </w:rPr>
        <w:noBreakHyphen/>
      </w:r>
      <w:r w:rsidRPr="00F63B35">
        <w:rPr>
          <w:noProof/>
          <w:lang w:val="es-ES_tradnl" w:eastAsia="zh-CN"/>
        </w:rPr>
        <w:t>A</w:t>
      </w:r>
      <w:r>
        <w:rPr>
          <w:noProof/>
          <w:lang w:val="es-ES_tradnl" w:eastAsia="zh-CN"/>
        </w:rPr>
        <w:tab/>
      </w:r>
      <w:r>
        <w:rPr>
          <w:noProof/>
          <w:lang w:val="es-ES_tradnl" w:eastAsia="zh-CN"/>
        </w:rPr>
        <w:tab/>
      </w:r>
      <w:r w:rsidRPr="00F63B35">
        <w:rPr>
          <w:noProof/>
          <w:lang w:val="es-ES"/>
        </w:rPr>
        <w:t>52</w:t>
      </w:r>
    </w:p>
    <w:p w14:paraId="2CF4700B" w14:textId="3C422D46"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eastAsia="zh-CN"/>
        </w:rPr>
        <w:t>1.1</w:t>
      </w:r>
      <w:r w:rsidRPr="00F63B35">
        <w:rPr>
          <w:rFonts w:asciiTheme="minorHAnsi" w:eastAsiaTheme="minorEastAsia" w:hAnsiTheme="minorHAnsi" w:cstheme="minorBidi"/>
          <w:noProof/>
          <w:sz w:val="22"/>
          <w:szCs w:val="22"/>
          <w:lang w:val="es-ES" w:eastAsia="en-GB"/>
        </w:rPr>
        <w:tab/>
      </w:r>
      <w:r w:rsidRPr="001610B9">
        <w:rPr>
          <w:noProof/>
          <w:lang w:val="es-ES_tradnl" w:eastAsia="zh-CN"/>
        </w:rPr>
        <w:t>Protección de una señal DTMB-A interferida por una señal DTMB-</w:t>
      </w:r>
      <w:r w:rsidRPr="00F63B35">
        <w:rPr>
          <w:noProof/>
          <w:lang w:val="es-ES_tradnl" w:eastAsia="zh-CN"/>
        </w:rPr>
        <w:t>A</w:t>
      </w:r>
      <w:r>
        <w:rPr>
          <w:noProof/>
          <w:lang w:val="es-ES_tradnl" w:eastAsia="zh-CN"/>
        </w:rPr>
        <w:tab/>
      </w:r>
      <w:r>
        <w:rPr>
          <w:noProof/>
          <w:lang w:val="es-ES_tradnl" w:eastAsia="zh-CN"/>
        </w:rPr>
        <w:tab/>
      </w:r>
      <w:r w:rsidRPr="00F63B35">
        <w:rPr>
          <w:noProof/>
          <w:lang w:val="es-ES"/>
        </w:rPr>
        <w:t>52</w:t>
      </w:r>
    </w:p>
    <w:p w14:paraId="387B29D7" w14:textId="2C58ACC3"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eastAsia="zh-CN"/>
        </w:rPr>
        <w:t>1.2</w:t>
      </w:r>
      <w:r w:rsidRPr="00F63B35">
        <w:rPr>
          <w:rFonts w:asciiTheme="minorHAnsi" w:eastAsiaTheme="minorEastAsia" w:hAnsiTheme="minorHAnsi" w:cstheme="minorBidi"/>
          <w:noProof/>
          <w:sz w:val="22"/>
          <w:szCs w:val="22"/>
          <w:lang w:val="es-ES" w:eastAsia="en-GB"/>
        </w:rPr>
        <w:tab/>
      </w:r>
      <w:r w:rsidRPr="001610B9">
        <w:rPr>
          <w:noProof/>
          <w:lang w:val="es-ES_tradnl" w:eastAsia="zh-CN"/>
        </w:rPr>
        <w:t xml:space="preserve">Protección de una señal DTMB-A interferida por la televisión analógica </w:t>
      </w:r>
      <w:r w:rsidRPr="00F63B35">
        <w:rPr>
          <w:noProof/>
          <w:lang w:val="es-ES_tradnl" w:eastAsia="zh-CN"/>
        </w:rPr>
        <w:t>terrenal</w:t>
      </w:r>
      <w:r>
        <w:rPr>
          <w:noProof/>
          <w:lang w:val="es-ES_tradnl" w:eastAsia="zh-CN"/>
        </w:rPr>
        <w:tab/>
      </w:r>
      <w:r>
        <w:rPr>
          <w:noProof/>
          <w:lang w:val="es-ES_tradnl" w:eastAsia="zh-CN"/>
        </w:rPr>
        <w:tab/>
      </w:r>
      <w:r w:rsidRPr="00F63B35">
        <w:rPr>
          <w:noProof/>
          <w:lang w:val="es-ES"/>
        </w:rPr>
        <w:t>54</w:t>
      </w:r>
    </w:p>
    <w:p w14:paraId="680100C2" w14:textId="7275DEAF" w:rsidR="00F63B35" w:rsidRPr="00F63B35" w:rsidRDefault="00F63B35" w:rsidP="00F63B35">
      <w:pPr>
        <w:pStyle w:val="TOC1"/>
        <w:ind w:right="992"/>
        <w:rPr>
          <w:rFonts w:asciiTheme="minorHAnsi" w:eastAsiaTheme="minorEastAsia" w:hAnsiTheme="minorHAnsi" w:cstheme="minorBidi"/>
          <w:noProof/>
          <w:sz w:val="22"/>
          <w:szCs w:val="22"/>
          <w:lang w:val="es-ES" w:eastAsia="en-GB"/>
        </w:rPr>
      </w:pPr>
      <w:r w:rsidRPr="001610B9">
        <w:rPr>
          <w:noProof/>
          <w:lang w:val="es-ES_tradnl" w:eastAsia="zh-CN"/>
        </w:rPr>
        <w:t>2</w:t>
      </w:r>
      <w:r w:rsidRPr="00F63B35">
        <w:rPr>
          <w:rFonts w:asciiTheme="minorHAnsi" w:eastAsiaTheme="minorEastAsia" w:hAnsiTheme="minorHAnsi" w:cstheme="minorBidi"/>
          <w:noProof/>
          <w:sz w:val="22"/>
          <w:szCs w:val="22"/>
          <w:lang w:val="es-ES" w:eastAsia="en-GB"/>
        </w:rPr>
        <w:tab/>
      </w:r>
      <w:r w:rsidRPr="001610B9">
        <w:rPr>
          <w:noProof/>
          <w:lang w:val="es-ES_tradnl" w:eastAsia="zh-CN"/>
        </w:rPr>
        <w:t xml:space="preserve">Relaciones de protección para las señales de televisión analógica terrenal deseadas interferidas por señales DTMB-A de 8 MHz no </w:t>
      </w:r>
      <w:r w:rsidRPr="00F63B35">
        <w:rPr>
          <w:noProof/>
          <w:lang w:val="es-ES_tradnl" w:eastAsia="zh-CN"/>
        </w:rPr>
        <w:t>deseadas</w:t>
      </w:r>
      <w:r>
        <w:rPr>
          <w:noProof/>
          <w:lang w:val="es-ES_tradnl" w:eastAsia="zh-CN"/>
        </w:rPr>
        <w:tab/>
      </w:r>
      <w:r>
        <w:rPr>
          <w:noProof/>
          <w:lang w:val="es-ES_tradnl" w:eastAsia="zh-CN"/>
        </w:rPr>
        <w:tab/>
      </w:r>
      <w:r w:rsidRPr="00F63B35">
        <w:rPr>
          <w:noProof/>
          <w:lang w:val="es-ES"/>
        </w:rPr>
        <w:t>55</w:t>
      </w:r>
    </w:p>
    <w:p w14:paraId="098702A6" w14:textId="38A0BB7F"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eastAsia="zh-CN"/>
        </w:rPr>
        <w:t>2.1</w:t>
      </w:r>
      <w:r w:rsidRPr="00F63B35">
        <w:rPr>
          <w:rFonts w:asciiTheme="minorHAnsi" w:eastAsiaTheme="minorEastAsia" w:hAnsiTheme="minorHAnsi" w:cstheme="minorBidi"/>
          <w:noProof/>
          <w:sz w:val="22"/>
          <w:szCs w:val="22"/>
          <w:lang w:val="es-ES" w:eastAsia="en-GB"/>
        </w:rPr>
        <w:tab/>
      </w:r>
      <w:r w:rsidRPr="001610B9">
        <w:rPr>
          <w:noProof/>
          <w:lang w:val="es-ES_tradnl" w:eastAsia="zh-CN"/>
        </w:rPr>
        <w:t>Protección de las señales de imagen deseadas interferidas por una señal DTMB-A de 8 </w:t>
      </w:r>
      <w:r w:rsidRPr="00F63B35">
        <w:rPr>
          <w:noProof/>
          <w:lang w:val="es-ES_tradnl" w:eastAsia="zh-CN"/>
        </w:rPr>
        <w:t>MHz</w:t>
      </w:r>
      <w:r>
        <w:rPr>
          <w:noProof/>
          <w:lang w:val="es-ES_tradnl" w:eastAsia="zh-CN"/>
        </w:rPr>
        <w:tab/>
      </w:r>
      <w:r>
        <w:rPr>
          <w:noProof/>
          <w:lang w:val="es-ES_tradnl" w:eastAsia="zh-CN"/>
        </w:rPr>
        <w:tab/>
      </w:r>
      <w:r w:rsidRPr="00F63B35">
        <w:rPr>
          <w:noProof/>
          <w:lang w:val="es-ES"/>
        </w:rPr>
        <w:t>55</w:t>
      </w:r>
    </w:p>
    <w:p w14:paraId="1B7D4A90" w14:textId="05C984DE" w:rsidR="00F63B35" w:rsidRPr="00F63B35" w:rsidRDefault="00F63B35" w:rsidP="00801340">
      <w:pPr>
        <w:pStyle w:val="TOC1"/>
        <w:spacing w:before="200"/>
        <w:ind w:right="992"/>
        <w:rPr>
          <w:rFonts w:asciiTheme="minorHAnsi" w:eastAsiaTheme="minorEastAsia" w:hAnsiTheme="minorHAnsi" w:cstheme="minorBidi"/>
          <w:noProof/>
          <w:sz w:val="22"/>
          <w:szCs w:val="22"/>
          <w:lang w:val="es-ES" w:eastAsia="en-GB"/>
        </w:rPr>
      </w:pPr>
      <w:r w:rsidRPr="001610B9">
        <w:rPr>
          <w:noProof/>
          <w:lang w:val="es-ES_tradnl" w:eastAsia="zh-CN"/>
        </w:rPr>
        <w:t>3</w:t>
      </w:r>
      <w:r w:rsidRPr="00F63B35">
        <w:rPr>
          <w:rFonts w:asciiTheme="minorHAnsi" w:eastAsiaTheme="minorEastAsia" w:hAnsiTheme="minorHAnsi" w:cstheme="minorBidi"/>
          <w:noProof/>
          <w:sz w:val="22"/>
          <w:szCs w:val="22"/>
          <w:lang w:val="es-ES" w:eastAsia="en-GB"/>
        </w:rPr>
        <w:tab/>
      </w:r>
      <w:r w:rsidRPr="001610B9">
        <w:rPr>
          <w:noProof/>
          <w:lang w:val="es-ES_tradnl" w:eastAsia="zh-CN"/>
        </w:rPr>
        <w:t>Mínimas intensidades de campo para la recepción fija DTMB-</w:t>
      </w:r>
      <w:r w:rsidRPr="00F63B35">
        <w:rPr>
          <w:noProof/>
          <w:lang w:val="es-ES_tradnl"/>
        </w:rPr>
        <w:t>A</w:t>
      </w:r>
      <w:r>
        <w:rPr>
          <w:noProof/>
          <w:lang w:val="es-ES_tradnl"/>
        </w:rPr>
        <w:tab/>
      </w:r>
      <w:r>
        <w:rPr>
          <w:noProof/>
          <w:lang w:val="es-ES_tradnl"/>
        </w:rPr>
        <w:tab/>
      </w:r>
      <w:r w:rsidRPr="00F63B35">
        <w:rPr>
          <w:noProof/>
          <w:lang w:val="es-ES"/>
        </w:rPr>
        <w:t>58</w:t>
      </w:r>
    </w:p>
    <w:p w14:paraId="30A228E4" w14:textId="4DDB48A5" w:rsidR="00F63B35" w:rsidRPr="00F63B35" w:rsidRDefault="00F63B35" w:rsidP="00801340">
      <w:pPr>
        <w:pStyle w:val="TOC1"/>
        <w:spacing w:before="200"/>
        <w:ind w:right="992"/>
        <w:rPr>
          <w:rFonts w:asciiTheme="minorHAnsi" w:eastAsiaTheme="minorEastAsia" w:hAnsiTheme="minorHAnsi" w:cstheme="minorBidi"/>
          <w:noProof/>
          <w:sz w:val="22"/>
          <w:szCs w:val="22"/>
          <w:lang w:val="es-ES" w:eastAsia="en-GB"/>
        </w:rPr>
      </w:pPr>
      <w:r w:rsidRPr="001610B9">
        <w:rPr>
          <w:noProof/>
          <w:lang w:val="es-ES_tradnl" w:eastAsia="zh-CN"/>
        </w:rPr>
        <w:t>4</w:t>
      </w:r>
      <w:r w:rsidRPr="00F63B35">
        <w:rPr>
          <w:rFonts w:asciiTheme="minorHAnsi" w:eastAsiaTheme="minorEastAsia" w:hAnsiTheme="minorHAnsi" w:cstheme="minorBidi"/>
          <w:noProof/>
          <w:sz w:val="22"/>
          <w:szCs w:val="22"/>
          <w:lang w:val="es-ES" w:eastAsia="en-GB"/>
        </w:rPr>
        <w:tab/>
      </w:r>
      <w:r w:rsidRPr="001610B9">
        <w:rPr>
          <w:noProof/>
          <w:lang w:val="es-ES_tradnl" w:eastAsia="zh-CN"/>
        </w:rPr>
        <w:t xml:space="preserve">Mínimo valor mediano de la </w:t>
      </w:r>
      <w:r w:rsidRPr="00F63B35">
        <w:rPr>
          <w:noProof/>
          <w:spacing w:val="-6"/>
          <w:lang w:val="es-ES_tradnl" w:eastAsia="zh-CN"/>
        </w:rPr>
        <w:t>intensidad</w:t>
      </w:r>
      <w:r w:rsidRPr="001610B9">
        <w:rPr>
          <w:noProof/>
          <w:lang w:val="es-ES_tradnl" w:eastAsia="zh-CN"/>
        </w:rPr>
        <w:t xml:space="preserve"> de campo para la recepción DTMB-A </w:t>
      </w:r>
      <w:r w:rsidRPr="00F63B35">
        <w:rPr>
          <w:noProof/>
          <w:lang w:val="es-ES_tradnl"/>
        </w:rPr>
        <w:t>móvil</w:t>
      </w:r>
      <w:r>
        <w:rPr>
          <w:noProof/>
          <w:lang w:val="es-ES_tradnl"/>
        </w:rPr>
        <w:tab/>
      </w:r>
      <w:r>
        <w:rPr>
          <w:noProof/>
          <w:lang w:val="es-ES_tradnl"/>
        </w:rPr>
        <w:tab/>
      </w:r>
      <w:r w:rsidRPr="00F63B35">
        <w:rPr>
          <w:noProof/>
          <w:lang w:val="es-ES"/>
        </w:rPr>
        <w:t>58</w:t>
      </w:r>
    </w:p>
    <w:p w14:paraId="58077D9B" w14:textId="6F8A689F"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eastAsia="zh-CN"/>
        </w:rPr>
        <w:t>4.1</w:t>
      </w:r>
      <w:r w:rsidRPr="00F63B35">
        <w:rPr>
          <w:rFonts w:asciiTheme="minorHAnsi" w:eastAsiaTheme="minorEastAsia" w:hAnsiTheme="minorHAnsi" w:cstheme="minorBidi"/>
          <w:noProof/>
          <w:sz w:val="22"/>
          <w:szCs w:val="22"/>
          <w:lang w:val="es-ES" w:eastAsia="en-GB"/>
        </w:rPr>
        <w:tab/>
      </w:r>
      <w:r w:rsidRPr="001610B9">
        <w:rPr>
          <w:noProof/>
          <w:lang w:val="es-ES_tradnl" w:eastAsia="zh-CN"/>
        </w:rPr>
        <w:t xml:space="preserve">Valor medio necesario de </w:t>
      </w:r>
      <w:r w:rsidRPr="001610B9">
        <w:rPr>
          <w:i/>
          <w:iCs/>
          <w:noProof/>
          <w:lang w:val="es-ES_tradnl" w:eastAsia="zh-CN"/>
        </w:rPr>
        <w:t>C</w:t>
      </w:r>
      <w:r w:rsidRPr="001610B9">
        <w:rPr>
          <w:noProof/>
          <w:lang w:val="es-ES_tradnl" w:eastAsia="zh-CN"/>
        </w:rPr>
        <w:t>/</w:t>
      </w:r>
      <w:r w:rsidRPr="001610B9">
        <w:rPr>
          <w:i/>
          <w:iCs/>
          <w:noProof/>
          <w:lang w:val="es-ES_tradnl" w:eastAsia="zh-CN"/>
        </w:rPr>
        <w:t>N</w:t>
      </w:r>
      <w:r w:rsidRPr="001610B9">
        <w:rPr>
          <w:noProof/>
          <w:lang w:val="es-ES_tradnl" w:eastAsia="zh-CN"/>
        </w:rPr>
        <w:t xml:space="preserve"> para la recepción </w:t>
      </w:r>
      <w:r w:rsidRPr="00F63B35">
        <w:rPr>
          <w:noProof/>
          <w:lang w:val="es-ES_tradnl" w:eastAsia="zh-CN"/>
        </w:rPr>
        <w:t>móvil</w:t>
      </w:r>
      <w:r>
        <w:rPr>
          <w:noProof/>
          <w:lang w:val="es-ES_tradnl" w:eastAsia="zh-CN"/>
        </w:rPr>
        <w:tab/>
      </w:r>
      <w:r>
        <w:rPr>
          <w:noProof/>
          <w:lang w:val="es-ES_tradnl" w:eastAsia="zh-CN"/>
        </w:rPr>
        <w:tab/>
      </w:r>
      <w:r w:rsidRPr="00F63B35">
        <w:rPr>
          <w:noProof/>
          <w:lang w:val="es-ES"/>
        </w:rPr>
        <w:t>58</w:t>
      </w:r>
    </w:p>
    <w:p w14:paraId="326A87CA" w14:textId="36504FC0" w:rsidR="00F63B35" w:rsidRPr="00F63B35" w:rsidRDefault="00F63B35" w:rsidP="00F63B35">
      <w:pPr>
        <w:pStyle w:val="TOC2"/>
        <w:ind w:right="992"/>
        <w:rPr>
          <w:rFonts w:asciiTheme="minorHAnsi" w:eastAsiaTheme="minorEastAsia" w:hAnsiTheme="minorHAnsi" w:cstheme="minorBidi"/>
          <w:noProof/>
          <w:sz w:val="22"/>
          <w:szCs w:val="22"/>
          <w:lang w:val="es-ES" w:eastAsia="en-GB"/>
        </w:rPr>
      </w:pPr>
      <w:r w:rsidRPr="001610B9">
        <w:rPr>
          <w:noProof/>
          <w:lang w:val="es-ES_tradnl" w:eastAsia="zh-CN"/>
        </w:rPr>
        <w:t>4.2</w:t>
      </w:r>
      <w:r w:rsidRPr="00F63B35">
        <w:rPr>
          <w:rFonts w:asciiTheme="minorHAnsi" w:eastAsiaTheme="minorEastAsia" w:hAnsiTheme="minorHAnsi" w:cstheme="minorBidi"/>
          <w:noProof/>
          <w:sz w:val="22"/>
          <w:szCs w:val="22"/>
          <w:lang w:val="es-ES" w:eastAsia="en-GB"/>
        </w:rPr>
        <w:tab/>
      </w:r>
      <w:r w:rsidRPr="001610B9">
        <w:rPr>
          <w:noProof/>
          <w:lang w:val="es-ES_tradnl" w:eastAsia="zh-CN"/>
        </w:rPr>
        <w:t xml:space="preserve">Favor de ruido del </w:t>
      </w:r>
      <w:r w:rsidRPr="00F63B35">
        <w:rPr>
          <w:noProof/>
          <w:lang w:val="es-ES_tradnl" w:eastAsia="zh-CN"/>
        </w:rPr>
        <w:t>receptor</w:t>
      </w:r>
      <w:r>
        <w:rPr>
          <w:noProof/>
          <w:lang w:val="es-ES_tradnl" w:eastAsia="zh-CN"/>
        </w:rPr>
        <w:tab/>
      </w:r>
      <w:r>
        <w:rPr>
          <w:noProof/>
          <w:lang w:val="es-ES_tradnl" w:eastAsia="zh-CN"/>
        </w:rPr>
        <w:tab/>
      </w:r>
      <w:r w:rsidRPr="00F63B35">
        <w:rPr>
          <w:noProof/>
          <w:lang w:val="es-ES"/>
        </w:rPr>
        <w:t>60</w:t>
      </w:r>
    </w:p>
    <w:p w14:paraId="79CD1785" w14:textId="7E2E26DC" w:rsidR="00C32F8C" w:rsidRPr="00F63B35" w:rsidRDefault="00F63B35" w:rsidP="0072504C">
      <w:pPr>
        <w:pStyle w:val="TOC1"/>
        <w:ind w:right="992"/>
        <w:rPr>
          <w:rFonts w:asciiTheme="minorHAnsi" w:eastAsiaTheme="minorEastAsia" w:hAnsiTheme="minorHAnsi" w:cstheme="minorBidi"/>
          <w:noProof/>
          <w:sz w:val="22"/>
          <w:szCs w:val="22"/>
          <w:lang w:val="es-ES" w:eastAsia="en-GB"/>
        </w:rPr>
      </w:pPr>
      <w:r w:rsidRPr="001610B9">
        <w:rPr>
          <w:noProof/>
          <w:lang w:val="es-ES_tradnl"/>
        </w:rPr>
        <w:t xml:space="preserve">Adjunto 1 al </w:t>
      </w:r>
      <w:r w:rsidRPr="001610B9">
        <w:rPr>
          <w:noProof/>
          <w:lang w:val="es-ES"/>
        </w:rPr>
        <w:t>Anexo</w:t>
      </w:r>
      <w:r w:rsidRPr="001610B9">
        <w:rPr>
          <w:noProof/>
          <w:lang w:val="es-ES_tradnl"/>
        </w:rPr>
        <w:t xml:space="preserve"> </w:t>
      </w:r>
      <w:r w:rsidRPr="001610B9">
        <w:rPr>
          <w:noProof/>
          <w:lang w:val="es-ES_tradnl" w:eastAsia="zh-CN"/>
        </w:rPr>
        <w:t>8</w:t>
      </w:r>
      <w:r w:rsidRPr="001610B9">
        <w:rPr>
          <w:noProof/>
          <w:lang w:val="es-ES_tradnl"/>
        </w:rPr>
        <w:t xml:space="preserve"> </w:t>
      </w:r>
      <w:r w:rsidR="00801340">
        <w:rPr>
          <w:noProof/>
          <w:lang w:val="es-ES_tradnl"/>
        </w:rPr>
        <w:t>–</w:t>
      </w:r>
      <w:r w:rsidRPr="001610B9">
        <w:rPr>
          <w:noProof/>
          <w:lang w:val="es-ES_tradnl"/>
        </w:rPr>
        <w:t xml:space="preserve"> Cálculo de la mínima intensidad de campo y del mínimo valor mediano de la intensidad de campo </w:t>
      </w:r>
      <w:r w:rsidRPr="00F63B35">
        <w:rPr>
          <w:noProof/>
          <w:lang w:val="es-ES_tradnl"/>
        </w:rPr>
        <w:t>equivalente</w:t>
      </w:r>
      <w:r>
        <w:rPr>
          <w:noProof/>
          <w:lang w:val="es-ES_tradnl"/>
        </w:rPr>
        <w:tab/>
      </w:r>
      <w:r>
        <w:rPr>
          <w:noProof/>
          <w:lang w:val="es-ES_tradnl"/>
        </w:rPr>
        <w:tab/>
      </w:r>
      <w:r w:rsidRPr="00F63B35">
        <w:rPr>
          <w:noProof/>
          <w:lang w:val="es-ES"/>
        </w:rPr>
        <w:t>60</w:t>
      </w:r>
      <w:r w:rsidR="00C32F8C">
        <w:rPr>
          <w:lang w:val="es-ES_tradnl"/>
        </w:rPr>
        <w:br w:type="page"/>
      </w:r>
    </w:p>
    <w:p w14:paraId="4C0C3583" w14:textId="77777777" w:rsidR="00C32F8C" w:rsidRPr="001B3A82" w:rsidRDefault="00C32F8C" w:rsidP="00BB0563">
      <w:pPr>
        <w:pStyle w:val="AnnexNoTitle"/>
        <w:spacing w:before="0" w:after="0"/>
        <w:rPr>
          <w:lang w:val="es-ES_tradnl"/>
        </w:rPr>
      </w:pPr>
      <w:bookmarkStart w:id="29" w:name="_Toc102981208"/>
      <w:bookmarkStart w:id="30" w:name="_Toc103242099"/>
      <w:bookmarkStart w:id="31" w:name="_Toc103243267"/>
      <w:r w:rsidRPr="005555CC">
        <w:rPr>
          <w:lang w:val="es-ES_tradnl"/>
        </w:rPr>
        <w:lastRenderedPageBreak/>
        <w:t>Anexo 1</w:t>
      </w:r>
      <w:bookmarkStart w:id="32" w:name="_Toc530891933"/>
      <w:bookmarkStart w:id="33" w:name="_Toc530893349"/>
      <w:bookmarkStart w:id="34" w:name="_Toc530974867"/>
      <w:bookmarkStart w:id="35" w:name="_Toc530980010"/>
      <w:bookmarkEnd w:id="20"/>
      <w:bookmarkEnd w:id="21"/>
      <w:bookmarkEnd w:id="22"/>
      <w:bookmarkEnd w:id="23"/>
      <w:r w:rsidRPr="005555CC">
        <w:rPr>
          <w:lang w:val="es-ES_tradnl"/>
        </w:rPr>
        <w:br/>
      </w:r>
      <w:r w:rsidRPr="001C01C9">
        <w:rPr>
          <w:b w:val="0"/>
          <w:bCs/>
          <w:sz w:val="24"/>
          <w:szCs w:val="24"/>
          <w:lang w:val="es-ES_tradnl"/>
        </w:rPr>
        <w:t>(Normativo)</w:t>
      </w:r>
      <w:r w:rsidRPr="005555CC">
        <w:rPr>
          <w:lang w:val="es-ES_tradnl"/>
        </w:rPr>
        <w:br/>
      </w:r>
      <w:r w:rsidRPr="005555CC">
        <w:rPr>
          <w:lang w:val="es-ES_tradnl"/>
        </w:rPr>
        <w:br/>
      </w:r>
      <w:bookmarkEnd w:id="24"/>
      <w:bookmarkEnd w:id="25"/>
      <w:bookmarkEnd w:id="26"/>
      <w:bookmarkEnd w:id="27"/>
      <w:bookmarkEnd w:id="32"/>
      <w:bookmarkEnd w:id="33"/>
      <w:bookmarkEnd w:id="34"/>
      <w:bookmarkEnd w:id="35"/>
      <w:r w:rsidRPr="005555CC">
        <w:rPr>
          <w:lang w:val="es-ES_tradnl"/>
        </w:rPr>
        <w:t xml:space="preserve">Criterios de planificación, incluidas las relaciones de protección, </w:t>
      </w:r>
      <w:r>
        <w:rPr>
          <w:lang w:val="es-ES_tradnl"/>
        </w:rPr>
        <w:br/>
      </w:r>
      <w:r w:rsidR="00BB0563" w:rsidRPr="005555CC">
        <w:rPr>
          <w:lang w:val="es-ES_tradnl"/>
        </w:rPr>
        <w:t xml:space="preserve">para </w:t>
      </w:r>
      <w:r w:rsidRPr="005555CC">
        <w:rPr>
          <w:lang w:val="es-ES_tradnl"/>
        </w:rPr>
        <w:t>los sistemas de televisión digital terrenal DVB</w:t>
      </w:r>
      <w:r w:rsidR="00BB0563">
        <w:rPr>
          <w:lang w:val="es-ES_tradnl"/>
        </w:rPr>
        <w:t xml:space="preserve"> </w:t>
      </w:r>
      <w:r w:rsidRPr="005555CC">
        <w:rPr>
          <w:lang w:val="es-ES_tradnl"/>
        </w:rPr>
        <w:t>de segunda</w:t>
      </w:r>
      <w:r w:rsidR="00BB0563">
        <w:rPr>
          <w:lang w:val="es-ES_tradnl"/>
        </w:rPr>
        <w:br/>
      </w:r>
      <w:r w:rsidRPr="005555CC">
        <w:rPr>
          <w:lang w:val="es-ES_tradnl"/>
        </w:rPr>
        <w:t>generación en las bandas de ondas</w:t>
      </w:r>
      <w:r w:rsidR="00BB0563">
        <w:rPr>
          <w:lang w:val="es-ES_tradnl"/>
        </w:rPr>
        <w:t xml:space="preserve"> </w:t>
      </w:r>
      <w:r w:rsidRPr="005555CC">
        <w:rPr>
          <w:lang w:val="es-ES_tradnl"/>
        </w:rPr>
        <w:t>métricas/decimétricas</w:t>
      </w:r>
      <w:bookmarkEnd w:id="28"/>
      <w:r w:rsidR="00BB0563">
        <w:rPr>
          <w:lang w:val="es-ES_tradnl"/>
        </w:rPr>
        <w:br/>
      </w:r>
      <w:r>
        <w:rPr>
          <w:lang w:val="es-ES_tradnl"/>
        </w:rPr>
        <w:t>para un ancho de banda</w:t>
      </w:r>
      <w:r w:rsidR="00BB0563">
        <w:rPr>
          <w:lang w:val="es-ES_tradnl"/>
        </w:rPr>
        <w:t xml:space="preserve"> </w:t>
      </w:r>
      <w:r>
        <w:rPr>
          <w:lang w:val="es-ES_tradnl"/>
        </w:rPr>
        <w:t>del canal de 7 y 8 MHz</w:t>
      </w:r>
      <w:bookmarkEnd w:id="29"/>
      <w:bookmarkEnd w:id="30"/>
      <w:bookmarkEnd w:id="31"/>
    </w:p>
    <w:p w14:paraId="0B6DC786" w14:textId="77777777" w:rsidR="00C32F8C" w:rsidRPr="005555CC" w:rsidRDefault="00C32F8C" w:rsidP="00BB0563">
      <w:pPr>
        <w:pStyle w:val="Heading1"/>
        <w:rPr>
          <w:lang w:val="es-ES_tradnl"/>
        </w:rPr>
      </w:pPr>
      <w:bookmarkStart w:id="36" w:name="_Toc519676853"/>
      <w:bookmarkStart w:id="37" w:name="_Toc519680590"/>
      <w:bookmarkStart w:id="38" w:name="_Toc519938486"/>
      <w:bookmarkStart w:id="39" w:name="_Toc521919416"/>
      <w:bookmarkStart w:id="40" w:name="_Toc225581393"/>
      <w:bookmarkStart w:id="41" w:name="_Toc346028295"/>
      <w:bookmarkStart w:id="42" w:name="_Toc346187796"/>
      <w:bookmarkStart w:id="43" w:name="_Toc375572643"/>
      <w:bookmarkStart w:id="44" w:name="_Toc96955541"/>
      <w:bookmarkStart w:id="45" w:name="_Toc102981209"/>
      <w:bookmarkStart w:id="46" w:name="_Toc103242100"/>
      <w:bookmarkStart w:id="47" w:name="_Toc103243268"/>
      <w:r w:rsidRPr="005555CC">
        <w:rPr>
          <w:lang w:val="es-ES_tradnl"/>
        </w:rPr>
        <w:t>1</w:t>
      </w:r>
      <w:r w:rsidRPr="005555CC">
        <w:rPr>
          <w:lang w:val="es-ES_tradnl"/>
        </w:rPr>
        <w:tab/>
      </w:r>
      <w:bookmarkEnd w:id="36"/>
      <w:bookmarkEnd w:id="37"/>
      <w:bookmarkEnd w:id="38"/>
      <w:bookmarkEnd w:id="39"/>
      <w:bookmarkEnd w:id="40"/>
      <w:bookmarkEnd w:id="41"/>
      <w:bookmarkEnd w:id="42"/>
      <w:r w:rsidRPr="005555CC">
        <w:rPr>
          <w:lang w:val="es-ES_tradnl"/>
        </w:rPr>
        <w:t>Relaciones de protección para las señales de televisión digital terrenal deseadas DVB</w:t>
      </w:r>
      <w:r w:rsidRPr="005555CC">
        <w:rPr>
          <w:lang w:val="es-ES_tradnl"/>
        </w:rPr>
        <w:noBreakHyphen/>
        <w:t>T2</w:t>
      </w:r>
      <w:bookmarkEnd w:id="43"/>
      <w:bookmarkEnd w:id="44"/>
      <w:bookmarkEnd w:id="45"/>
      <w:bookmarkEnd w:id="46"/>
      <w:bookmarkEnd w:id="47"/>
    </w:p>
    <w:p w14:paraId="0D8C067F" w14:textId="77777777" w:rsidR="00C32F8C" w:rsidRPr="005555CC" w:rsidRDefault="00C32F8C" w:rsidP="00BB0563">
      <w:pPr>
        <w:pStyle w:val="Heading2"/>
        <w:rPr>
          <w:lang w:val="es-ES_tradnl"/>
        </w:rPr>
      </w:pPr>
      <w:bookmarkStart w:id="48" w:name="_Toc346028296"/>
      <w:bookmarkStart w:id="49" w:name="_Toc346187797"/>
      <w:bookmarkStart w:id="50" w:name="_Toc375572644"/>
      <w:bookmarkStart w:id="51" w:name="_Toc96955542"/>
      <w:bookmarkStart w:id="52" w:name="_Toc102981210"/>
      <w:bookmarkStart w:id="53" w:name="_Toc103242101"/>
      <w:bookmarkStart w:id="54" w:name="_Toc103243269"/>
      <w:r w:rsidRPr="005555CC">
        <w:rPr>
          <w:lang w:val="es-ES_tradnl"/>
        </w:rPr>
        <w:t>1.1</w:t>
      </w:r>
      <w:r w:rsidRPr="005555CC">
        <w:rPr>
          <w:lang w:val="es-ES_tradnl"/>
        </w:rPr>
        <w:tab/>
      </w:r>
      <w:bookmarkEnd w:id="48"/>
      <w:bookmarkEnd w:id="49"/>
      <w:r w:rsidRPr="005555CC">
        <w:rPr>
          <w:lang w:val="es-ES_tradnl"/>
        </w:rPr>
        <w:t>Configuración de la señal deseada</w:t>
      </w:r>
      <w:bookmarkEnd w:id="50"/>
      <w:bookmarkEnd w:id="51"/>
      <w:bookmarkEnd w:id="52"/>
      <w:bookmarkEnd w:id="53"/>
      <w:bookmarkEnd w:id="54"/>
    </w:p>
    <w:p w14:paraId="4FE1ED0F" w14:textId="77777777" w:rsidR="00C32F8C" w:rsidRPr="005555CC" w:rsidRDefault="00C32F8C" w:rsidP="00C32F8C">
      <w:pPr>
        <w:rPr>
          <w:lang w:val="es-ES_tradnl"/>
        </w:rPr>
      </w:pPr>
      <w:r w:rsidRPr="005555CC">
        <w:rPr>
          <w:lang w:val="es-ES_tradnl"/>
        </w:rPr>
        <w:t>Par</w:t>
      </w:r>
      <w:r>
        <w:rPr>
          <w:lang w:val="es-ES_tradnl"/>
        </w:rPr>
        <w:t>a</w:t>
      </w:r>
      <w:r w:rsidRPr="005555CC">
        <w:rPr>
          <w:lang w:val="es-ES_tradnl"/>
        </w:rPr>
        <w:t xml:space="preserve"> reducir el número de mediciones y </w:t>
      </w:r>
      <w:r>
        <w:rPr>
          <w:lang w:val="es-ES_tradnl"/>
        </w:rPr>
        <w:t>c</w:t>
      </w:r>
      <w:r w:rsidRPr="005555CC">
        <w:rPr>
          <w:lang w:val="es-ES_tradnl"/>
        </w:rPr>
        <w:t>uadros, se propone realizar las mediciones de la relación de protección para los sistemas DVB-T2 utilizando el siguiente método mostrado en el Cuadro</w:t>
      </w:r>
      <w:r>
        <w:rPr>
          <w:lang w:val="es-ES_tradnl"/>
        </w:rPr>
        <w:t> </w:t>
      </w:r>
      <w:r w:rsidRPr="005555CC">
        <w:rPr>
          <w:lang w:val="es-ES_tradnl"/>
        </w:rPr>
        <w:t xml:space="preserve">1. Los valores de la relación de protección para los distintos modos operacionales requeridos pueden calcularse a partir de los valores medidos indicados. Todos los datos que aparecen en este </w:t>
      </w:r>
      <w:r>
        <w:rPr>
          <w:lang w:val="es-ES_tradnl"/>
        </w:rPr>
        <w:t>A</w:t>
      </w:r>
      <w:r w:rsidRPr="005555CC">
        <w:rPr>
          <w:lang w:val="es-ES_tradnl"/>
        </w:rPr>
        <w:t>nexo corresponden a este modo a menos que se indique otra cosa.</w:t>
      </w:r>
    </w:p>
    <w:p w14:paraId="295037C2" w14:textId="77777777" w:rsidR="00C32F8C" w:rsidRPr="005555CC" w:rsidRDefault="00C32F8C" w:rsidP="00C32F8C">
      <w:pPr>
        <w:pStyle w:val="TableNo"/>
        <w:rPr>
          <w:lang w:val="es-ES_tradnl"/>
        </w:rPr>
      </w:pPr>
      <w:bookmarkStart w:id="55" w:name="_Ref338512785"/>
      <w:bookmarkStart w:id="56" w:name="_Toc519680558"/>
      <w:bookmarkStart w:id="57" w:name="_Toc519933460"/>
      <w:r w:rsidRPr="005555CC">
        <w:rPr>
          <w:lang w:val="es-ES_tradnl"/>
        </w:rPr>
        <w:t xml:space="preserve">CUADRO </w:t>
      </w:r>
      <w:bookmarkEnd w:id="55"/>
      <w:r w:rsidRPr="005555CC">
        <w:rPr>
          <w:lang w:val="es-ES_tradnl"/>
        </w:rPr>
        <w:t>1</w:t>
      </w:r>
    </w:p>
    <w:bookmarkEnd w:id="56"/>
    <w:bookmarkEnd w:id="57"/>
    <w:p w14:paraId="0577E91E" w14:textId="77777777" w:rsidR="00C32F8C" w:rsidRPr="005555CC" w:rsidRDefault="00C32F8C" w:rsidP="00C32F8C">
      <w:pPr>
        <w:pStyle w:val="Tabletitle"/>
        <w:rPr>
          <w:lang w:val="es-ES_tradnl"/>
        </w:rPr>
      </w:pPr>
      <w:r w:rsidRPr="005555CC">
        <w:rPr>
          <w:lang w:val="es-ES_tradnl"/>
        </w:rPr>
        <w:t xml:space="preserve">Tipo de modo DVB-T2 preferido para las mediciones </w:t>
      </w:r>
      <w:r>
        <w:rPr>
          <w:lang w:val="es-ES_tradnl"/>
        </w:rPr>
        <w:br/>
      </w:r>
      <w:r w:rsidRPr="005555CC">
        <w:rPr>
          <w:lang w:val="es-ES_tradnl"/>
        </w:rPr>
        <w:t>de las</w:t>
      </w:r>
      <w:r>
        <w:rPr>
          <w:lang w:val="es-ES_tradnl"/>
        </w:rPr>
        <w:t xml:space="preserve"> </w:t>
      </w:r>
      <w:r w:rsidRPr="005555CC">
        <w:rPr>
          <w:lang w:val="es-ES_tradnl"/>
        </w:rPr>
        <w:t>relaciones de protección</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2835"/>
      </w:tblGrid>
      <w:tr w:rsidR="00C32F8C" w:rsidRPr="005555CC" w14:paraId="61268D0C" w14:textId="77777777" w:rsidTr="00E37CB5">
        <w:trPr>
          <w:cantSplit/>
          <w:jc w:val="center"/>
        </w:trPr>
        <w:tc>
          <w:tcPr>
            <w:tcW w:w="3969" w:type="dxa"/>
            <w:vAlign w:val="center"/>
          </w:tcPr>
          <w:p w14:paraId="6436DCFE" w14:textId="77777777" w:rsidR="00C32F8C" w:rsidRPr="00A71925" w:rsidRDefault="00C32F8C" w:rsidP="00E37CB5">
            <w:pPr>
              <w:pStyle w:val="Tablehead"/>
            </w:pPr>
            <w:r w:rsidRPr="00A71925">
              <w:t>Global</w:t>
            </w:r>
          </w:p>
        </w:tc>
        <w:tc>
          <w:tcPr>
            <w:tcW w:w="2835" w:type="dxa"/>
            <w:vAlign w:val="center"/>
          </w:tcPr>
          <w:p w14:paraId="27C8E5D9" w14:textId="77777777" w:rsidR="00C32F8C" w:rsidRPr="00A71925" w:rsidRDefault="00C32F8C" w:rsidP="00E37CB5">
            <w:pPr>
              <w:pStyle w:val="Tablehead"/>
            </w:pPr>
            <w:r w:rsidRPr="00A71925">
              <w:t>Valor del parámetro</w:t>
            </w:r>
          </w:p>
        </w:tc>
      </w:tr>
      <w:tr w:rsidR="00C32F8C" w:rsidRPr="005555CC" w14:paraId="638172DC" w14:textId="77777777" w:rsidTr="00E37CB5">
        <w:trPr>
          <w:cantSplit/>
          <w:jc w:val="center"/>
        </w:trPr>
        <w:tc>
          <w:tcPr>
            <w:tcW w:w="3969" w:type="dxa"/>
            <w:vAlign w:val="center"/>
          </w:tcPr>
          <w:p w14:paraId="1EFDEFAF" w14:textId="77777777" w:rsidR="00C32F8C" w:rsidRPr="005555CC" w:rsidRDefault="00C32F8C" w:rsidP="00E37CB5">
            <w:pPr>
              <w:pStyle w:val="Tabletext"/>
              <w:rPr>
                <w:lang w:val="es-ES_tradnl"/>
              </w:rPr>
            </w:pPr>
            <w:r w:rsidRPr="005555CC">
              <w:rPr>
                <w:lang w:val="es-ES_tradnl"/>
              </w:rPr>
              <w:t>FFTSIZE</w:t>
            </w:r>
          </w:p>
        </w:tc>
        <w:tc>
          <w:tcPr>
            <w:tcW w:w="2835" w:type="dxa"/>
            <w:vAlign w:val="center"/>
          </w:tcPr>
          <w:p w14:paraId="0EE0DCC0" w14:textId="77777777" w:rsidR="00C32F8C" w:rsidRPr="005555CC" w:rsidRDefault="00C32F8C" w:rsidP="00E37CB5">
            <w:pPr>
              <w:pStyle w:val="Tabletext"/>
              <w:jc w:val="center"/>
              <w:rPr>
                <w:lang w:val="es-ES_tradnl"/>
              </w:rPr>
            </w:pPr>
            <w:r w:rsidRPr="005555CC">
              <w:rPr>
                <w:lang w:val="es-ES_tradnl"/>
              </w:rPr>
              <w:t>32 K</w:t>
            </w:r>
          </w:p>
        </w:tc>
      </w:tr>
      <w:tr w:rsidR="00C32F8C" w:rsidRPr="005555CC" w14:paraId="5DD88AB6" w14:textId="77777777" w:rsidTr="00E37CB5">
        <w:trPr>
          <w:cantSplit/>
          <w:jc w:val="center"/>
        </w:trPr>
        <w:tc>
          <w:tcPr>
            <w:tcW w:w="3969" w:type="dxa"/>
            <w:vAlign w:val="center"/>
          </w:tcPr>
          <w:p w14:paraId="78205C34" w14:textId="77777777" w:rsidR="00C32F8C" w:rsidRPr="005555CC" w:rsidRDefault="00C32F8C" w:rsidP="00E37CB5">
            <w:pPr>
              <w:pStyle w:val="Tabletext"/>
              <w:rPr>
                <w:lang w:val="es-ES_tradnl"/>
              </w:rPr>
            </w:pPr>
            <w:r w:rsidRPr="005555CC">
              <w:rPr>
                <w:lang w:val="es-ES_tradnl"/>
              </w:rPr>
              <w:t>GI</w:t>
            </w:r>
          </w:p>
        </w:tc>
        <w:tc>
          <w:tcPr>
            <w:tcW w:w="2835" w:type="dxa"/>
            <w:vAlign w:val="center"/>
          </w:tcPr>
          <w:p w14:paraId="0C7E2184" w14:textId="77777777" w:rsidR="00C32F8C" w:rsidRPr="005555CC" w:rsidRDefault="00C32F8C" w:rsidP="00E37CB5">
            <w:pPr>
              <w:pStyle w:val="Tabletext"/>
              <w:jc w:val="center"/>
              <w:rPr>
                <w:lang w:val="es-ES_tradnl"/>
              </w:rPr>
            </w:pPr>
            <w:r w:rsidRPr="005555CC">
              <w:rPr>
                <w:lang w:val="es-ES_tradnl"/>
              </w:rPr>
              <w:t>1/128</w:t>
            </w:r>
          </w:p>
        </w:tc>
      </w:tr>
      <w:tr w:rsidR="00C32F8C" w:rsidRPr="005555CC" w14:paraId="58E3F739" w14:textId="77777777" w:rsidTr="00E37CB5">
        <w:trPr>
          <w:cantSplit/>
          <w:jc w:val="center"/>
        </w:trPr>
        <w:tc>
          <w:tcPr>
            <w:tcW w:w="3969" w:type="dxa"/>
            <w:vAlign w:val="center"/>
          </w:tcPr>
          <w:p w14:paraId="574E4613" w14:textId="77777777" w:rsidR="00C32F8C" w:rsidRPr="005555CC" w:rsidRDefault="00C32F8C" w:rsidP="00E37CB5">
            <w:pPr>
              <w:pStyle w:val="Tabletext"/>
              <w:rPr>
                <w:lang w:val="es-ES_tradnl"/>
              </w:rPr>
            </w:pPr>
            <w:r w:rsidRPr="005555CC">
              <w:rPr>
                <w:lang w:val="es-ES_tradnl"/>
              </w:rPr>
              <w:t>Símbolos de datos</w:t>
            </w:r>
          </w:p>
        </w:tc>
        <w:tc>
          <w:tcPr>
            <w:tcW w:w="2835" w:type="dxa"/>
            <w:vAlign w:val="center"/>
          </w:tcPr>
          <w:p w14:paraId="70E33E8F" w14:textId="77777777" w:rsidR="00C32F8C" w:rsidRPr="005555CC" w:rsidRDefault="00C32F8C" w:rsidP="00E37CB5">
            <w:pPr>
              <w:pStyle w:val="Tabletext"/>
              <w:jc w:val="center"/>
              <w:rPr>
                <w:lang w:val="es-ES_tradnl"/>
              </w:rPr>
            </w:pPr>
            <w:r w:rsidRPr="005555CC">
              <w:rPr>
                <w:lang w:val="es-ES_tradnl"/>
              </w:rPr>
              <w:t>59</w:t>
            </w:r>
          </w:p>
        </w:tc>
      </w:tr>
      <w:tr w:rsidR="00C32F8C" w:rsidRPr="005555CC" w14:paraId="40BD50AD" w14:textId="77777777" w:rsidTr="00E37CB5">
        <w:trPr>
          <w:cantSplit/>
          <w:jc w:val="center"/>
        </w:trPr>
        <w:tc>
          <w:tcPr>
            <w:tcW w:w="3969" w:type="dxa"/>
            <w:vAlign w:val="center"/>
          </w:tcPr>
          <w:p w14:paraId="3C90288A" w14:textId="77777777" w:rsidR="00C32F8C" w:rsidRPr="005555CC" w:rsidRDefault="00C32F8C" w:rsidP="00E37CB5">
            <w:pPr>
              <w:pStyle w:val="Tabletext"/>
              <w:rPr>
                <w:lang w:val="es-ES_tradnl"/>
              </w:rPr>
            </w:pPr>
            <w:r w:rsidRPr="005555CC">
              <w:rPr>
                <w:lang w:val="es-ES_tradnl"/>
              </w:rPr>
              <w:t>SISO/MISO</w:t>
            </w:r>
          </w:p>
        </w:tc>
        <w:tc>
          <w:tcPr>
            <w:tcW w:w="2835" w:type="dxa"/>
            <w:vAlign w:val="center"/>
          </w:tcPr>
          <w:p w14:paraId="01700004" w14:textId="77777777" w:rsidR="00C32F8C" w:rsidRPr="005555CC" w:rsidRDefault="00C32F8C" w:rsidP="00E37CB5">
            <w:pPr>
              <w:pStyle w:val="Tabletext"/>
              <w:jc w:val="center"/>
              <w:rPr>
                <w:lang w:val="es-ES_tradnl"/>
              </w:rPr>
            </w:pPr>
            <w:r w:rsidRPr="005555CC">
              <w:rPr>
                <w:lang w:val="es-ES_tradnl"/>
              </w:rPr>
              <w:t>SISO</w:t>
            </w:r>
          </w:p>
        </w:tc>
      </w:tr>
      <w:tr w:rsidR="00C32F8C" w:rsidRPr="005555CC" w14:paraId="34C3229A" w14:textId="77777777" w:rsidTr="00E37CB5">
        <w:trPr>
          <w:cantSplit/>
          <w:jc w:val="center"/>
        </w:trPr>
        <w:tc>
          <w:tcPr>
            <w:tcW w:w="3969" w:type="dxa"/>
            <w:vAlign w:val="center"/>
          </w:tcPr>
          <w:p w14:paraId="39CCD1AB" w14:textId="77777777" w:rsidR="00C32F8C" w:rsidRPr="005555CC" w:rsidRDefault="00C32F8C" w:rsidP="00E37CB5">
            <w:pPr>
              <w:pStyle w:val="Tabletext"/>
              <w:rPr>
                <w:lang w:val="es-ES_tradnl"/>
              </w:rPr>
            </w:pPr>
            <w:r w:rsidRPr="005555CC">
              <w:rPr>
                <w:lang w:val="es-ES_tradnl"/>
              </w:rPr>
              <w:t>PAPR</w:t>
            </w:r>
          </w:p>
        </w:tc>
        <w:tc>
          <w:tcPr>
            <w:tcW w:w="2835" w:type="dxa"/>
            <w:vAlign w:val="center"/>
          </w:tcPr>
          <w:p w14:paraId="019463BE" w14:textId="77777777" w:rsidR="00C32F8C" w:rsidRPr="005555CC" w:rsidRDefault="00C32F8C" w:rsidP="00E37CB5">
            <w:pPr>
              <w:pStyle w:val="Tabletext"/>
              <w:jc w:val="center"/>
              <w:rPr>
                <w:lang w:val="es-ES_tradnl"/>
              </w:rPr>
            </w:pPr>
            <w:r w:rsidRPr="005555CC">
              <w:rPr>
                <w:lang w:val="es-ES_tradnl"/>
              </w:rPr>
              <w:t>Ninguno</w:t>
            </w:r>
          </w:p>
        </w:tc>
      </w:tr>
      <w:tr w:rsidR="00C32F8C" w:rsidRPr="005555CC" w14:paraId="6E5E66DA" w14:textId="77777777" w:rsidTr="00E37CB5">
        <w:trPr>
          <w:cantSplit/>
          <w:jc w:val="center"/>
        </w:trPr>
        <w:tc>
          <w:tcPr>
            <w:tcW w:w="3969" w:type="dxa"/>
            <w:vAlign w:val="center"/>
          </w:tcPr>
          <w:p w14:paraId="3D1338BA" w14:textId="77777777" w:rsidR="00C32F8C" w:rsidRPr="005555CC" w:rsidRDefault="00C32F8C" w:rsidP="00E37CB5">
            <w:pPr>
              <w:pStyle w:val="Tabletext"/>
              <w:rPr>
                <w:lang w:val="es-ES_tradnl"/>
              </w:rPr>
            </w:pPr>
            <w:r w:rsidRPr="005555CC">
              <w:rPr>
                <w:lang w:val="es-ES_tradnl"/>
              </w:rPr>
              <w:t>Tramas por supertrama</w:t>
            </w:r>
          </w:p>
        </w:tc>
        <w:tc>
          <w:tcPr>
            <w:tcW w:w="2835" w:type="dxa"/>
            <w:vAlign w:val="center"/>
          </w:tcPr>
          <w:p w14:paraId="25740130" w14:textId="77777777" w:rsidR="00C32F8C" w:rsidRPr="005555CC" w:rsidRDefault="00C32F8C" w:rsidP="00E37CB5">
            <w:pPr>
              <w:pStyle w:val="Tabletext"/>
              <w:jc w:val="center"/>
              <w:rPr>
                <w:lang w:val="es-ES_tradnl"/>
              </w:rPr>
            </w:pPr>
            <w:r w:rsidRPr="005555CC">
              <w:rPr>
                <w:lang w:val="es-ES_tradnl"/>
              </w:rPr>
              <w:t>2</w:t>
            </w:r>
          </w:p>
        </w:tc>
      </w:tr>
      <w:tr w:rsidR="00C32F8C" w:rsidRPr="005555CC" w14:paraId="475AA901" w14:textId="77777777" w:rsidTr="00E37CB5">
        <w:trPr>
          <w:cantSplit/>
          <w:jc w:val="center"/>
        </w:trPr>
        <w:tc>
          <w:tcPr>
            <w:tcW w:w="3969" w:type="dxa"/>
            <w:vAlign w:val="center"/>
          </w:tcPr>
          <w:p w14:paraId="369C9FEC" w14:textId="19E3CA0F" w:rsidR="00C32F8C" w:rsidRPr="005555CC" w:rsidRDefault="00C32F8C" w:rsidP="00E37CB5">
            <w:pPr>
              <w:pStyle w:val="Tabletext"/>
              <w:rPr>
                <w:lang w:val="es-ES_tradnl"/>
              </w:rPr>
            </w:pPr>
            <w:r w:rsidRPr="005555CC">
              <w:rPr>
                <w:lang w:val="es-ES_tradnl"/>
              </w:rPr>
              <w:t>Anchura de banda</w:t>
            </w:r>
            <w:r w:rsidR="007327C4">
              <w:rPr>
                <w:lang w:val="es-ES_tradnl"/>
              </w:rPr>
              <w:t xml:space="preserve"> (MHz)</w:t>
            </w:r>
          </w:p>
        </w:tc>
        <w:tc>
          <w:tcPr>
            <w:tcW w:w="2835" w:type="dxa"/>
            <w:vAlign w:val="center"/>
          </w:tcPr>
          <w:p w14:paraId="31AFFBC6" w14:textId="08C5CC69" w:rsidR="00C32F8C" w:rsidRPr="005555CC" w:rsidRDefault="007327C4" w:rsidP="007327C4">
            <w:pPr>
              <w:pStyle w:val="Tabletext"/>
              <w:jc w:val="center"/>
              <w:rPr>
                <w:lang w:val="es-ES_tradnl"/>
              </w:rPr>
            </w:pPr>
            <w:r>
              <w:rPr>
                <w:lang w:val="es-ES_tradnl"/>
              </w:rPr>
              <w:t>8</w:t>
            </w:r>
          </w:p>
        </w:tc>
      </w:tr>
      <w:tr w:rsidR="00C32F8C" w:rsidRPr="005555CC" w14:paraId="4CBE7B9D" w14:textId="77777777" w:rsidTr="00E37CB5">
        <w:trPr>
          <w:cantSplit/>
          <w:jc w:val="center"/>
        </w:trPr>
        <w:tc>
          <w:tcPr>
            <w:tcW w:w="3969" w:type="dxa"/>
            <w:vAlign w:val="center"/>
          </w:tcPr>
          <w:p w14:paraId="7C126F8A" w14:textId="77777777" w:rsidR="00C32F8C" w:rsidRPr="005555CC" w:rsidRDefault="00C32F8C" w:rsidP="00E37CB5">
            <w:pPr>
              <w:pStyle w:val="Tabletext"/>
              <w:rPr>
                <w:lang w:val="es-ES_tradnl"/>
              </w:rPr>
            </w:pPr>
            <w:r w:rsidRPr="005555CC">
              <w:rPr>
                <w:lang w:val="es-ES_tradnl"/>
              </w:rPr>
              <w:t>Modo anchura de banda ampliada</w:t>
            </w:r>
          </w:p>
        </w:tc>
        <w:tc>
          <w:tcPr>
            <w:tcW w:w="2835" w:type="dxa"/>
            <w:vAlign w:val="center"/>
          </w:tcPr>
          <w:p w14:paraId="6A4DFBB7" w14:textId="77777777" w:rsidR="00C32F8C" w:rsidRPr="005555CC" w:rsidRDefault="00C32F8C" w:rsidP="00E37CB5">
            <w:pPr>
              <w:pStyle w:val="Tabletext"/>
              <w:jc w:val="center"/>
              <w:rPr>
                <w:lang w:val="es-ES_tradnl"/>
              </w:rPr>
            </w:pPr>
            <w:r w:rsidRPr="005555CC">
              <w:rPr>
                <w:lang w:val="es-ES_tradnl"/>
              </w:rPr>
              <w:t>S</w:t>
            </w:r>
            <w:r>
              <w:rPr>
                <w:lang w:val="es-ES_tradnl"/>
              </w:rPr>
              <w:t>í</w:t>
            </w:r>
          </w:p>
        </w:tc>
      </w:tr>
      <w:tr w:rsidR="00C32F8C" w:rsidRPr="005555CC" w14:paraId="412DE73C" w14:textId="77777777" w:rsidTr="00E37CB5">
        <w:trPr>
          <w:cantSplit/>
          <w:jc w:val="center"/>
        </w:trPr>
        <w:tc>
          <w:tcPr>
            <w:tcW w:w="3969" w:type="dxa"/>
            <w:vAlign w:val="center"/>
          </w:tcPr>
          <w:p w14:paraId="42991199" w14:textId="77777777" w:rsidR="00C32F8C" w:rsidRPr="005555CC" w:rsidRDefault="00C32F8C" w:rsidP="00E37CB5">
            <w:pPr>
              <w:pStyle w:val="Tabletext"/>
              <w:rPr>
                <w:lang w:val="es-ES_tradnl"/>
              </w:rPr>
            </w:pPr>
            <w:r w:rsidRPr="005555CC">
              <w:rPr>
                <w:lang w:val="es-ES_tradnl"/>
              </w:rPr>
              <w:t>Patrón piloto</w:t>
            </w:r>
          </w:p>
        </w:tc>
        <w:tc>
          <w:tcPr>
            <w:tcW w:w="2835" w:type="dxa"/>
            <w:vAlign w:val="center"/>
          </w:tcPr>
          <w:p w14:paraId="0544F314" w14:textId="77777777" w:rsidR="00C32F8C" w:rsidRPr="005555CC" w:rsidRDefault="00C32F8C" w:rsidP="00E37CB5">
            <w:pPr>
              <w:pStyle w:val="Tabletext"/>
              <w:jc w:val="center"/>
              <w:rPr>
                <w:lang w:val="es-ES_tradnl"/>
              </w:rPr>
            </w:pPr>
            <w:r w:rsidRPr="005555CC">
              <w:rPr>
                <w:lang w:val="es-ES_tradnl"/>
              </w:rPr>
              <w:t>PP7</w:t>
            </w:r>
          </w:p>
        </w:tc>
      </w:tr>
      <w:tr w:rsidR="00C32F8C" w:rsidRPr="005555CC" w14:paraId="18282A3B" w14:textId="77777777" w:rsidTr="00E37CB5">
        <w:trPr>
          <w:cantSplit/>
          <w:jc w:val="center"/>
        </w:trPr>
        <w:tc>
          <w:tcPr>
            <w:tcW w:w="3969" w:type="dxa"/>
            <w:vAlign w:val="center"/>
          </w:tcPr>
          <w:p w14:paraId="190CBFA4" w14:textId="77777777" w:rsidR="00C32F8C" w:rsidRPr="005555CC" w:rsidRDefault="00C32F8C" w:rsidP="00E37CB5">
            <w:pPr>
              <w:pStyle w:val="Tabletext"/>
              <w:rPr>
                <w:lang w:val="es-ES_tradnl"/>
              </w:rPr>
            </w:pPr>
            <w:r w:rsidRPr="005555CC">
              <w:rPr>
                <w:lang w:val="es-ES_tradnl"/>
              </w:rPr>
              <w:t>Modulación L1</w:t>
            </w:r>
          </w:p>
        </w:tc>
        <w:tc>
          <w:tcPr>
            <w:tcW w:w="2835" w:type="dxa"/>
            <w:vAlign w:val="center"/>
          </w:tcPr>
          <w:p w14:paraId="1920BE10" w14:textId="77777777" w:rsidR="00C32F8C" w:rsidRPr="005555CC" w:rsidRDefault="00C32F8C" w:rsidP="00E37CB5">
            <w:pPr>
              <w:pStyle w:val="Tabletext"/>
              <w:jc w:val="center"/>
              <w:rPr>
                <w:lang w:val="es-ES_tradnl"/>
              </w:rPr>
            </w:pPr>
            <w:r w:rsidRPr="005555CC">
              <w:rPr>
                <w:lang w:val="es-ES_tradnl"/>
              </w:rPr>
              <w:t>MAQ</w:t>
            </w:r>
            <w:r>
              <w:rPr>
                <w:lang w:val="es-ES_tradnl"/>
              </w:rPr>
              <w:t>-</w:t>
            </w:r>
            <w:r w:rsidRPr="005555CC">
              <w:rPr>
                <w:lang w:val="es-ES_tradnl"/>
              </w:rPr>
              <w:t>64</w:t>
            </w:r>
          </w:p>
        </w:tc>
      </w:tr>
      <w:tr w:rsidR="00C32F8C" w:rsidRPr="005555CC" w14:paraId="4AEB65A6" w14:textId="77777777" w:rsidTr="00E37CB5">
        <w:trPr>
          <w:cantSplit/>
          <w:jc w:val="center"/>
        </w:trPr>
        <w:tc>
          <w:tcPr>
            <w:tcW w:w="3969" w:type="dxa"/>
            <w:vAlign w:val="center"/>
          </w:tcPr>
          <w:p w14:paraId="57E8D8AC" w14:textId="77777777" w:rsidR="00C32F8C" w:rsidRPr="005555CC" w:rsidRDefault="00C32F8C" w:rsidP="00E37CB5">
            <w:pPr>
              <w:pStyle w:val="Tabletext"/>
              <w:rPr>
                <w:b/>
                <w:lang w:val="es-ES_tradnl"/>
              </w:rPr>
            </w:pPr>
            <w:r w:rsidRPr="005555CC">
              <w:rPr>
                <w:b/>
                <w:lang w:val="es-ES_tradnl"/>
              </w:rPr>
              <w:t>PLP #0</w:t>
            </w:r>
          </w:p>
        </w:tc>
        <w:tc>
          <w:tcPr>
            <w:tcW w:w="2835" w:type="dxa"/>
            <w:vAlign w:val="center"/>
          </w:tcPr>
          <w:p w14:paraId="1ACD2404" w14:textId="77777777" w:rsidR="00C32F8C" w:rsidRPr="005555CC" w:rsidRDefault="00C32F8C" w:rsidP="00E37CB5">
            <w:pPr>
              <w:pStyle w:val="Tabletext"/>
              <w:jc w:val="center"/>
              <w:rPr>
                <w:lang w:val="es-ES_tradnl"/>
              </w:rPr>
            </w:pPr>
          </w:p>
        </w:tc>
      </w:tr>
      <w:tr w:rsidR="00C32F8C" w:rsidRPr="005555CC" w14:paraId="0C71CD07" w14:textId="77777777" w:rsidTr="00E37CB5">
        <w:trPr>
          <w:cantSplit/>
          <w:jc w:val="center"/>
        </w:trPr>
        <w:tc>
          <w:tcPr>
            <w:tcW w:w="3969" w:type="dxa"/>
            <w:vAlign w:val="center"/>
          </w:tcPr>
          <w:p w14:paraId="43A773FC" w14:textId="77777777" w:rsidR="00C32F8C" w:rsidRPr="005555CC" w:rsidRDefault="00C32F8C" w:rsidP="00E37CB5">
            <w:pPr>
              <w:pStyle w:val="Tabletext"/>
              <w:rPr>
                <w:lang w:val="es-ES_tradnl"/>
              </w:rPr>
            </w:pPr>
            <w:r w:rsidRPr="005555CC">
              <w:rPr>
                <w:lang w:val="es-ES_tradnl"/>
              </w:rPr>
              <w:t>Tipo</w:t>
            </w:r>
          </w:p>
        </w:tc>
        <w:tc>
          <w:tcPr>
            <w:tcW w:w="2835" w:type="dxa"/>
            <w:vAlign w:val="center"/>
          </w:tcPr>
          <w:p w14:paraId="0A196CDB" w14:textId="77777777" w:rsidR="00C32F8C" w:rsidRPr="005555CC" w:rsidRDefault="00C32F8C" w:rsidP="00E37CB5">
            <w:pPr>
              <w:pStyle w:val="Tabletext"/>
              <w:jc w:val="center"/>
              <w:rPr>
                <w:lang w:val="es-ES_tradnl"/>
              </w:rPr>
            </w:pPr>
            <w:r w:rsidRPr="005555CC">
              <w:rPr>
                <w:lang w:val="es-ES_tradnl"/>
              </w:rPr>
              <w:t>1</w:t>
            </w:r>
          </w:p>
        </w:tc>
      </w:tr>
      <w:tr w:rsidR="00C32F8C" w:rsidRPr="005555CC" w14:paraId="09522939" w14:textId="77777777" w:rsidTr="00E37CB5">
        <w:trPr>
          <w:cantSplit/>
          <w:jc w:val="center"/>
        </w:trPr>
        <w:tc>
          <w:tcPr>
            <w:tcW w:w="3969" w:type="dxa"/>
            <w:vAlign w:val="center"/>
          </w:tcPr>
          <w:p w14:paraId="04D33341" w14:textId="77777777" w:rsidR="00C32F8C" w:rsidRPr="005555CC" w:rsidRDefault="00C32F8C" w:rsidP="00E37CB5">
            <w:pPr>
              <w:pStyle w:val="Tabletext"/>
              <w:rPr>
                <w:lang w:val="es-ES_tradnl"/>
              </w:rPr>
            </w:pPr>
            <w:r w:rsidRPr="005555CC">
              <w:rPr>
                <w:lang w:val="es-ES_tradnl"/>
              </w:rPr>
              <w:t>Modulación</w:t>
            </w:r>
          </w:p>
        </w:tc>
        <w:tc>
          <w:tcPr>
            <w:tcW w:w="2835" w:type="dxa"/>
            <w:vAlign w:val="center"/>
          </w:tcPr>
          <w:p w14:paraId="3561F073" w14:textId="77777777" w:rsidR="00C32F8C" w:rsidRPr="005555CC" w:rsidRDefault="00C32F8C" w:rsidP="00E37CB5">
            <w:pPr>
              <w:pStyle w:val="Tabletext"/>
              <w:jc w:val="center"/>
              <w:rPr>
                <w:lang w:val="es-ES_tradnl"/>
              </w:rPr>
            </w:pPr>
            <w:r>
              <w:rPr>
                <w:lang w:val="es-ES_tradnl"/>
              </w:rPr>
              <w:t>MAQ-</w:t>
            </w:r>
            <w:r w:rsidRPr="005555CC">
              <w:rPr>
                <w:lang w:val="es-ES_tradnl"/>
              </w:rPr>
              <w:t>256</w:t>
            </w:r>
          </w:p>
        </w:tc>
      </w:tr>
      <w:tr w:rsidR="00C32F8C" w:rsidRPr="005555CC" w14:paraId="326B4AD7" w14:textId="77777777" w:rsidTr="00E37CB5">
        <w:trPr>
          <w:cantSplit/>
          <w:jc w:val="center"/>
        </w:trPr>
        <w:tc>
          <w:tcPr>
            <w:tcW w:w="3969" w:type="dxa"/>
            <w:vAlign w:val="center"/>
          </w:tcPr>
          <w:p w14:paraId="30042116" w14:textId="77777777" w:rsidR="00C32F8C" w:rsidRPr="005555CC" w:rsidRDefault="00C32F8C" w:rsidP="00E37CB5">
            <w:pPr>
              <w:pStyle w:val="Tabletext"/>
              <w:rPr>
                <w:lang w:val="es-ES_tradnl"/>
              </w:rPr>
            </w:pPr>
            <w:r w:rsidRPr="005555CC">
              <w:rPr>
                <w:lang w:val="es-ES_tradnl"/>
              </w:rPr>
              <w:t>Tasa</w:t>
            </w:r>
          </w:p>
        </w:tc>
        <w:tc>
          <w:tcPr>
            <w:tcW w:w="2835" w:type="dxa"/>
            <w:vAlign w:val="center"/>
          </w:tcPr>
          <w:p w14:paraId="2976175E" w14:textId="77777777" w:rsidR="00C32F8C" w:rsidRPr="005555CC" w:rsidRDefault="00C32F8C" w:rsidP="00E37CB5">
            <w:pPr>
              <w:pStyle w:val="Tabletext"/>
              <w:jc w:val="center"/>
              <w:rPr>
                <w:lang w:val="es-ES_tradnl"/>
              </w:rPr>
            </w:pPr>
            <w:r w:rsidRPr="005555CC">
              <w:rPr>
                <w:lang w:val="es-ES_tradnl"/>
              </w:rPr>
              <w:t>2/3</w:t>
            </w:r>
          </w:p>
        </w:tc>
      </w:tr>
      <w:tr w:rsidR="00C32F8C" w:rsidRPr="005555CC" w14:paraId="48C9BA23" w14:textId="77777777" w:rsidTr="00E37CB5">
        <w:trPr>
          <w:cantSplit/>
          <w:jc w:val="center"/>
        </w:trPr>
        <w:tc>
          <w:tcPr>
            <w:tcW w:w="3969" w:type="dxa"/>
            <w:vAlign w:val="center"/>
          </w:tcPr>
          <w:p w14:paraId="5922DDD7" w14:textId="77777777" w:rsidR="00C32F8C" w:rsidRPr="005555CC" w:rsidRDefault="00C32F8C" w:rsidP="00E37CB5">
            <w:pPr>
              <w:pStyle w:val="Tabletext"/>
              <w:rPr>
                <w:lang w:val="es-ES_tradnl"/>
              </w:rPr>
            </w:pPr>
            <w:r w:rsidRPr="005555CC">
              <w:rPr>
                <w:lang w:val="es-ES_tradnl"/>
              </w:rPr>
              <w:t>Tipo de FEC</w:t>
            </w:r>
          </w:p>
        </w:tc>
        <w:tc>
          <w:tcPr>
            <w:tcW w:w="2835" w:type="dxa"/>
            <w:vAlign w:val="center"/>
          </w:tcPr>
          <w:p w14:paraId="29A562BD" w14:textId="77777777" w:rsidR="00C32F8C" w:rsidRPr="005555CC" w:rsidRDefault="00C32F8C" w:rsidP="00E37CB5">
            <w:pPr>
              <w:pStyle w:val="Tabletext"/>
              <w:jc w:val="center"/>
              <w:rPr>
                <w:lang w:val="es-ES_tradnl"/>
              </w:rPr>
            </w:pPr>
            <w:r w:rsidRPr="005555CC">
              <w:rPr>
                <w:lang w:val="es-ES_tradnl"/>
              </w:rPr>
              <w:t>64 800</w:t>
            </w:r>
          </w:p>
        </w:tc>
      </w:tr>
      <w:tr w:rsidR="00C32F8C" w:rsidRPr="005555CC" w14:paraId="60826AA4" w14:textId="77777777" w:rsidTr="00E37CB5">
        <w:trPr>
          <w:cantSplit/>
          <w:jc w:val="center"/>
        </w:trPr>
        <w:tc>
          <w:tcPr>
            <w:tcW w:w="3969" w:type="dxa"/>
            <w:vAlign w:val="center"/>
          </w:tcPr>
          <w:p w14:paraId="7DF6A382" w14:textId="77777777" w:rsidR="00C32F8C" w:rsidRPr="005555CC" w:rsidRDefault="00C32F8C" w:rsidP="00E37CB5">
            <w:pPr>
              <w:pStyle w:val="Tabletext"/>
              <w:rPr>
                <w:lang w:val="es-ES_tradnl"/>
              </w:rPr>
            </w:pPr>
            <w:r w:rsidRPr="005555CC">
              <w:rPr>
                <w:lang w:val="es-ES_tradnl"/>
              </w:rPr>
              <w:t>MAQ girada</w:t>
            </w:r>
          </w:p>
        </w:tc>
        <w:tc>
          <w:tcPr>
            <w:tcW w:w="2835" w:type="dxa"/>
            <w:vAlign w:val="center"/>
          </w:tcPr>
          <w:p w14:paraId="79EBA769" w14:textId="77777777" w:rsidR="00C32F8C" w:rsidRPr="005555CC" w:rsidRDefault="00C32F8C" w:rsidP="00E37CB5">
            <w:pPr>
              <w:pStyle w:val="Tabletext"/>
              <w:jc w:val="center"/>
              <w:rPr>
                <w:lang w:val="es-ES_tradnl"/>
              </w:rPr>
            </w:pPr>
            <w:r w:rsidRPr="005555CC">
              <w:rPr>
                <w:lang w:val="es-ES_tradnl"/>
              </w:rPr>
              <w:t>S</w:t>
            </w:r>
            <w:r>
              <w:rPr>
                <w:lang w:val="es-ES_tradnl"/>
              </w:rPr>
              <w:t>í</w:t>
            </w:r>
          </w:p>
        </w:tc>
      </w:tr>
      <w:tr w:rsidR="00C32F8C" w:rsidRPr="005555CC" w14:paraId="7335FB26" w14:textId="77777777" w:rsidTr="00E37CB5">
        <w:trPr>
          <w:cantSplit/>
          <w:jc w:val="center"/>
        </w:trPr>
        <w:tc>
          <w:tcPr>
            <w:tcW w:w="3969" w:type="dxa"/>
            <w:vAlign w:val="center"/>
          </w:tcPr>
          <w:p w14:paraId="06420D64" w14:textId="77777777" w:rsidR="00C32F8C" w:rsidRPr="005555CC" w:rsidRDefault="00C32F8C" w:rsidP="00E37CB5">
            <w:pPr>
              <w:pStyle w:val="Tabletext"/>
              <w:rPr>
                <w:lang w:val="es-ES_tradnl"/>
              </w:rPr>
            </w:pPr>
            <w:r>
              <w:rPr>
                <w:lang w:val="es-ES_tradnl"/>
              </w:rPr>
              <w:t xml:space="preserve">Bloques FEC </w:t>
            </w:r>
            <w:r w:rsidRPr="005555CC">
              <w:rPr>
                <w:lang w:val="es-ES_tradnl"/>
              </w:rPr>
              <w:t>por trama entrelazada</w:t>
            </w:r>
          </w:p>
        </w:tc>
        <w:tc>
          <w:tcPr>
            <w:tcW w:w="2835" w:type="dxa"/>
            <w:vAlign w:val="center"/>
          </w:tcPr>
          <w:p w14:paraId="2F0879D0" w14:textId="77777777" w:rsidR="00C32F8C" w:rsidRPr="005555CC" w:rsidRDefault="00C32F8C" w:rsidP="00E37CB5">
            <w:pPr>
              <w:pStyle w:val="Tabletext"/>
              <w:jc w:val="center"/>
              <w:rPr>
                <w:lang w:val="es-ES_tradnl"/>
              </w:rPr>
            </w:pPr>
            <w:r w:rsidRPr="005555CC">
              <w:rPr>
                <w:lang w:val="es-ES_tradnl"/>
              </w:rPr>
              <w:t>202</w:t>
            </w:r>
          </w:p>
        </w:tc>
      </w:tr>
      <w:tr w:rsidR="00C32F8C" w:rsidRPr="005555CC" w14:paraId="19BBB9B8" w14:textId="77777777" w:rsidTr="00E37CB5">
        <w:trPr>
          <w:cantSplit/>
          <w:jc w:val="center"/>
        </w:trPr>
        <w:tc>
          <w:tcPr>
            <w:tcW w:w="3969" w:type="dxa"/>
            <w:vAlign w:val="center"/>
          </w:tcPr>
          <w:p w14:paraId="78F0D1CB" w14:textId="77777777" w:rsidR="00C32F8C" w:rsidRPr="005555CC" w:rsidRDefault="00C32F8C" w:rsidP="00E37CB5">
            <w:pPr>
              <w:pStyle w:val="Tabletext"/>
              <w:rPr>
                <w:lang w:val="es-ES_tradnl"/>
              </w:rPr>
            </w:pPr>
            <w:r w:rsidRPr="005555CC">
              <w:rPr>
                <w:lang w:val="es-ES_tradnl"/>
              </w:rPr>
              <w:t>Bloques T1 por trama (N_TI)</w:t>
            </w:r>
          </w:p>
        </w:tc>
        <w:tc>
          <w:tcPr>
            <w:tcW w:w="2835" w:type="dxa"/>
            <w:vAlign w:val="center"/>
          </w:tcPr>
          <w:p w14:paraId="49AD55A7" w14:textId="77777777" w:rsidR="00C32F8C" w:rsidRPr="005555CC" w:rsidRDefault="00C32F8C" w:rsidP="00E37CB5">
            <w:pPr>
              <w:pStyle w:val="Tabletext"/>
              <w:jc w:val="center"/>
              <w:rPr>
                <w:lang w:val="es-ES_tradnl"/>
              </w:rPr>
            </w:pPr>
            <w:r w:rsidRPr="005555CC">
              <w:rPr>
                <w:lang w:val="es-ES_tradnl"/>
              </w:rPr>
              <w:t>3</w:t>
            </w:r>
          </w:p>
        </w:tc>
      </w:tr>
      <w:tr w:rsidR="00C32F8C" w:rsidRPr="005555CC" w14:paraId="452AFE0D" w14:textId="77777777" w:rsidTr="00E37CB5">
        <w:trPr>
          <w:cantSplit/>
          <w:jc w:val="center"/>
        </w:trPr>
        <w:tc>
          <w:tcPr>
            <w:tcW w:w="3969" w:type="dxa"/>
            <w:vAlign w:val="center"/>
          </w:tcPr>
          <w:p w14:paraId="51D07759" w14:textId="77777777" w:rsidR="00C32F8C" w:rsidRPr="005555CC" w:rsidRDefault="00C32F8C" w:rsidP="00E37CB5">
            <w:pPr>
              <w:pStyle w:val="Tabletext"/>
              <w:rPr>
                <w:lang w:val="es-ES_tradnl"/>
              </w:rPr>
            </w:pPr>
            <w:r w:rsidRPr="005555CC">
              <w:rPr>
                <w:lang w:val="es-ES_tradnl"/>
              </w:rPr>
              <w:t>Tramas T2 por trama entrelazada (P_I)</w:t>
            </w:r>
          </w:p>
        </w:tc>
        <w:tc>
          <w:tcPr>
            <w:tcW w:w="2835" w:type="dxa"/>
            <w:vAlign w:val="center"/>
          </w:tcPr>
          <w:p w14:paraId="457F7151" w14:textId="77777777" w:rsidR="00C32F8C" w:rsidRPr="005555CC" w:rsidRDefault="00C32F8C" w:rsidP="00E37CB5">
            <w:pPr>
              <w:pStyle w:val="Tabletext"/>
              <w:jc w:val="center"/>
              <w:rPr>
                <w:lang w:val="es-ES_tradnl"/>
              </w:rPr>
            </w:pPr>
            <w:r w:rsidRPr="005555CC">
              <w:rPr>
                <w:lang w:val="es-ES_tradnl"/>
              </w:rPr>
              <w:t>1</w:t>
            </w:r>
          </w:p>
        </w:tc>
      </w:tr>
      <w:tr w:rsidR="00C32F8C" w:rsidRPr="005555CC" w14:paraId="5C7E7DE0" w14:textId="77777777" w:rsidTr="00E37CB5">
        <w:trPr>
          <w:cantSplit/>
          <w:jc w:val="center"/>
        </w:trPr>
        <w:tc>
          <w:tcPr>
            <w:tcW w:w="3969" w:type="dxa"/>
            <w:vAlign w:val="center"/>
          </w:tcPr>
          <w:p w14:paraId="1D611975" w14:textId="77777777" w:rsidR="00C32F8C" w:rsidRPr="005555CC" w:rsidRDefault="00C32F8C" w:rsidP="00E37CB5">
            <w:pPr>
              <w:pStyle w:val="Tabletext"/>
              <w:rPr>
                <w:lang w:val="es-ES_tradnl"/>
              </w:rPr>
            </w:pPr>
            <w:r w:rsidRPr="005555CC">
              <w:rPr>
                <w:lang w:val="es-ES_tradnl"/>
              </w:rPr>
              <w:t>Intervalo de trama (I_JUMP)</w:t>
            </w:r>
          </w:p>
        </w:tc>
        <w:tc>
          <w:tcPr>
            <w:tcW w:w="2835" w:type="dxa"/>
            <w:vAlign w:val="center"/>
          </w:tcPr>
          <w:p w14:paraId="311A6416" w14:textId="77777777" w:rsidR="00C32F8C" w:rsidRPr="005555CC" w:rsidRDefault="00C32F8C" w:rsidP="00E37CB5">
            <w:pPr>
              <w:pStyle w:val="Tabletext"/>
              <w:jc w:val="center"/>
              <w:rPr>
                <w:lang w:val="es-ES_tradnl"/>
              </w:rPr>
            </w:pPr>
            <w:r w:rsidRPr="005555CC">
              <w:rPr>
                <w:lang w:val="es-ES_tradnl"/>
              </w:rPr>
              <w:t>1</w:t>
            </w:r>
          </w:p>
        </w:tc>
      </w:tr>
    </w:tbl>
    <w:p w14:paraId="126F0358" w14:textId="077678ED" w:rsidR="00691242" w:rsidRDefault="00691242" w:rsidP="00691242">
      <w:pPr>
        <w:pStyle w:val="Tablefin"/>
      </w:pPr>
    </w:p>
    <w:p w14:paraId="58BF2358" w14:textId="1503575C" w:rsidR="00691242" w:rsidRPr="005555CC" w:rsidRDefault="00691242" w:rsidP="00691242">
      <w:pPr>
        <w:pStyle w:val="TableNo"/>
        <w:rPr>
          <w:lang w:val="es-ES_tradnl"/>
        </w:rPr>
      </w:pPr>
      <w:r w:rsidRPr="005555CC">
        <w:rPr>
          <w:lang w:val="es-ES_tradnl"/>
        </w:rPr>
        <w:lastRenderedPageBreak/>
        <w:t>CUADRO 1</w:t>
      </w:r>
      <w:r>
        <w:rPr>
          <w:lang w:val="es-ES_tradnl"/>
        </w:rPr>
        <w:t xml:space="preserve"> (</w:t>
      </w:r>
      <w:r w:rsidR="008943C8">
        <w:rPr>
          <w:i/>
          <w:iCs/>
          <w:lang w:val="es-ES_tradnl"/>
        </w:rPr>
        <w:t>f</w:t>
      </w:r>
      <w:r w:rsidRPr="00691242">
        <w:rPr>
          <w:i/>
          <w:iCs/>
          <w:lang w:val="es-ES_tradnl"/>
        </w:rPr>
        <w:t>in</w:t>
      </w:r>
      <w:r>
        <w:rPr>
          <w:lang w:val="es-ES_tradnl"/>
        </w:rPr>
        <w:t>)</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2835"/>
      </w:tblGrid>
      <w:tr w:rsidR="00691242" w:rsidRPr="005555CC" w14:paraId="3FB8AED1" w14:textId="77777777" w:rsidTr="00691242">
        <w:trPr>
          <w:cantSplit/>
          <w:jc w:val="center"/>
        </w:trPr>
        <w:tc>
          <w:tcPr>
            <w:tcW w:w="3969" w:type="dxa"/>
            <w:vAlign w:val="center"/>
          </w:tcPr>
          <w:p w14:paraId="3CD1897A" w14:textId="77777777" w:rsidR="00691242" w:rsidRPr="00A71925" w:rsidRDefault="00691242" w:rsidP="00691242">
            <w:pPr>
              <w:pStyle w:val="Tablehead"/>
            </w:pPr>
            <w:r w:rsidRPr="00A71925">
              <w:t>Global</w:t>
            </w:r>
          </w:p>
        </w:tc>
        <w:tc>
          <w:tcPr>
            <w:tcW w:w="2835" w:type="dxa"/>
            <w:vAlign w:val="center"/>
          </w:tcPr>
          <w:p w14:paraId="4D93F206" w14:textId="77777777" w:rsidR="00691242" w:rsidRPr="00A71925" w:rsidRDefault="00691242" w:rsidP="00691242">
            <w:pPr>
              <w:pStyle w:val="Tablehead"/>
            </w:pPr>
            <w:r w:rsidRPr="00A71925">
              <w:t>Valor del parámetro</w:t>
            </w:r>
          </w:p>
        </w:tc>
      </w:tr>
      <w:tr w:rsidR="00C32F8C" w:rsidRPr="005555CC" w14:paraId="5B583818" w14:textId="77777777" w:rsidTr="00E37CB5">
        <w:trPr>
          <w:cantSplit/>
          <w:jc w:val="center"/>
        </w:trPr>
        <w:tc>
          <w:tcPr>
            <w:tcW w:w="3969" w:type="dxa"/>
            <w:vAlign w:val="center"/>
          </w:tcPr>
          <w:p w14:paraId="7789B208" w14:textId="77777777" w:rsidR="00C32F8C" w:rsidRPr="005555CC" w:rsidRDefault="00C32F8C" w:rsidP="00E37CB5">
            <w:pPr>
              <w:pStyle w:val="Tabletext"/>
              <w:rPr>
                <w:lang w:val="es-ES_tradnl"/>
              </w:rPr>
            </w:pPr>
            <w:r w:rsidRPr="005555CC">
              <w:rPr>
                <w:lang w:val="es-ES_tradnl"/>
              </w:rPr>
              <w:t>Tipo de entrelazado de tiempo</w:t>
            </w:r>
          </w:p>
        </w:tc>
        <w:tc>
          <w:tcPr>
            <w:tcW w:w="2835" w:type="dxa"/>
            <w:vAlign w:val="center"/>
          </w:tcPr>
          <w:p w14:paraId="787FD696" w14:textId="77777777" w:rsidR="00C32F8C" w:rsidRPr="005555CC" w:rsidRDefault="00C32F8C" w:rsidP="00E37CB5">
            <w:pPr>
              <w:pStyle w:val="Tabletext"/>
              <w:jc w:val="center"/>
              <w:rPr>
                <w:lang w:val="es-ES_tradnl"/>
              </w:rPr>
            </w:pPr>
            <w:r w:rsidRPr="005555CC">
              <w:rPr>
                <w:lang w:val="es-ES_tradnl"/>
              </w:rPr>
              <w:t>0</w:t>
            </w:r>
          </w:p>
        </w:tc>
      </w:tr>
      <w:tr w:rsidR="00C32F8C" w:rsidRPr="005555CC" w14:paraId="71CB4F58" w14:textId="77777777" w:rsidTr="00E37CB5">
        <w:trPr>
          <w:cantSplit/>
          <w:jc w:val="center"/>
        </w:trPr>
        <w:tc>
          <w:tcPr>
            <w:tcW w:w="3969" w:type="dxa"/>
            <w:vAlign w:val="center"/>
          </w:tcPr>
          <w:p w14:paraId="626CD772" w14:textId="77777777" w:rsidR="00C32F8C" w:rsidRPr="005555CC" w:rsidRDefault="00C32F8C" w:rsidP="00E37CB5">
            <w:pPr>
              <w:pStyle w:val="Tabletext"/>
              <w:rPr>
                <w:lang w:val="es-ES_tradnl"/>
              </w:rPr>
            </w:pPr>
            <w:r w:rsidRPr="005555CC">
              <w:rPr>
                <w:lang w:val="es-ES_tradnl"/>
              </w:rPr>
              <w:t>Longitud del entrelazado de tiempo</w:t>
            </w:r>
          </w:p>
        </w:tc>
        <w:tc>
          <w:tcPr>
            <w:tcW w:w="2835" w:type="dxa"/>
            <w:vAlign w:val="center"/>
          </w:tcPr>
          <w:p w14:paraId="04920B62" w14:textId="77777777" w:rsidR="00C32F8C" w:rsidRPr="005555CC" w:rsidRDefault="00C32F8C" w:rsidP="00E37CB5">
            <w:pPr>
              <w:pStyle w:val="Tabletext"/>
              <w:jc w:val="center"/>
              <w:rPr>
                <w:lang w:val="es-ES_tradnl"/>
              </w:rPr>
            </w:pPr>
            <w:r w:rsidRPr="005555CC">
              <w:rPr>
                <w:lang w:val="es-ES_tradnl"/>
              </w:rPr>
              <w:t>3</w:t>
            </w:r>
          </w:p>
        </w:tc>
      </w:tr>
      <w:tr w:rsidR="00C32F8C" w:rsidRPr="005555CC" w14:paraId="01BB734E" w14:textId="77777777" w:rsidTr="00E37CB5">
        <w:trPr>
          <w:cantSplit/>
          <w:jc w:val="center"/>
        </w:trPr>
        <w:tc>
          <w:tcPr>
            <w:tcW w:w="3969" w:type="dxa"/>
            <w:vAlign w:val="center"/>
          </w:tcPr>
          <w:p w14:paraId="1FAFCB45" w14:textId="4C8E5C6A" w:rsidR="00C32F8C" w:rsidRPr="006301A2" w:rsidRDefault="00C32F8C" w:rsidP="00E37CB5">
            <w:pPr>
              <w:pStyle w:val="Tabletext"/>
              <w:rPr>
                <w:lang w:val="en-US"/>
              </w:rPr>
            </w:pPr>
            <w:r w:rsidRPr="00266A14">
              <w:rPr>
                <w:i/>
                <w:iCs/>
                <w:lang w:val="en-US"/>
              </w:rPr>
              <w:t>C</w:t>
            </w:r>
            <w:r w:rsidRPr="006301A2">
              <w:rPr>
                <w:lang w:val="en-US"/>
              </w:rPr>
              <w:t>/</w:t>
            </w:r>
            <w:r w:rsidRPr="00266A14">
              <w:rPr>
                <w:i/>
                <w:iCs/>
                <w:lang w:val="en-US"/>
              </w:rPr>
              <w:t>N</w:t>
            </w:r>
            <w:r w:rsidRPr="006301A2">
              <w:rPr>
                <w:lang w:val="en-US"/>
              </w:rPr>
              <w:t xml:space="preserve"> (canal AWGN) </w:t>
            </w:r>
            <w:r w:rsidR="007327C4">
              <w:rPr>
                <w:lang w:val="en-US"/>
              </w:rPr>
              <w:t>(</w:t>
            </w:r>
            <w:r w:rsidRPr="006301A2">
              <w:rPr>
                <w:lang w:val="en-US"/>
              </w:rPr>
              <w:t>dB</w:t>
            </w:r>
            <w:r w:rsidR="007327C4">
              <w:rPr>
                <w:lang w:val="en-US"/>
              </w:rPr>
              <w:t>)</w:t>
            </w:r>
          </w:p>
        </w:tc>
        <w:tc>
          <w:tcPr>
            <w:tcW w:w="2835" w:type="dxa"/>
            <w:vAlign w:val="center"/>
          </w:tcPr>
          <w:p w14:paraId="3615E9E9" w14:textId="77777777" w:rsidR="00C32F8C" w:rsidRPr="005555CC" w:rsidRDefault="00C32F8C" w:rsidP="00E37CB5">
            <w:pPr>
              <w:pStyle w:val="Tabletext"/>
              <w:jc w:val="center"/>
              <w:rPr>
                <w:lang w:val="es-ES_tradnl"/>
              </w:rPr>
            </w:pPr>
            <w:r w:rsidRPr="005555CC">
              <w:rPr>
                <w:lang w:val="es-ES_tradnl"/>
              </w:rPr>
              <w:t>19</w:t>
            </w:r>
            <w:r>
              <w:rPr>
                <w:lang w:val="es-ES_tradnl"/>
              </w:rPr>
              <w:t>,</w:t>
            </w:r>
            <w:r w:rsidRPr="005555CC">
              <w:rPr>
                <w:lang w:val="es-ES_tradnl"/>
              </w:rPr>
              <w:t>7</w:t>
            </w:r>
          </w:p>
        </w:tc>
      </w:tr>
      <w:tr w:rsidR="00C32F8C" w:rsidRPr="005555CC" w14:paraId="3A804C97" w14:textId="77777777" w:rsidTr="00E37CB5">
        <w:trPr>
          <w:cantSplit/>
          <w:jc w:val="center"/>
        </w:trPr>
        <w:tc>
          <w:tcPr>
            <w:tcW w:w="3969" w:type="dxa"/>
            <w:vAlign w:val="center"/>
          </w:tcPr>
          <w:p w14:paraId="0F431AC8" w14:textId="77777777" w:rsidR="00C32F8C" w:rsidRPr="005555CC" w:rsidRDefault="00C32F8C" w:rsidP="00E37CB5">
            <w:pPr>
              <w:pStyle w:val="Tabletext"/>
              <w:rPr>
                <w:lang w:val="es-ES_tradnl"/>
              </w:rPr>
            </w:pPr>
            <w:r w:rsidRPr="005555CC">
              <w:rPr>
                <w:lang w:val="es-ES_tradnl"/>
              </w:rPr>
              <w:t>Velocidad de datos Mbit/s</w:t>
            </w:r>
          </w:p>
        </w:tc>
        <w:tc>
          <w:tcPr>
            <w:tcW w:w="2835" w:type="dxa"/>
            <w:vAlign w:val="center"/>
          </w:tcPr>
          <w:p w14:paraId="1C671AEA" w14:textId="77777777" w:rsidR="00C32F8C" w:rsidRPr="005555CC" w:rsidRDefault="00C32F8C" w:rsidP="00E37CB5">
            <w:pPr>
              <w:pStyle w:val="Tabletext"/>
              <w:jc w:val="center"/>
              <w:rPr>
                <w:lang w:val="es-ES_tradnl"/>
              </w:rPr>
            </w:pPr>
            <w:r w:rsidRPr="005555CC">
              <w:rPr>
                <w:lang w:val="es-ES_tradnl"/>
              </w:rPr>
              <w:t>40</w:t>
            </w:r>
            <w:r>
              <w:rPr>
                <w:lang w:val="es-ES_tradnl"/>
              </w:rPr>
              <w:t>,</w:t>
            </w:r>
            <w:r w:rsidRPr="005555CC">
              <w:rPr>
                <w:lang w:val="es-ES_tradnl"/>
              </w:rPr>
              <w:t>2</w:t>
            </w:r>
          </w:p>
        </w:tc>
      </w:tr>
    </w:tbl>
    <w:p w14:paraId="6706FE91" w14:textId="77777777" w:rsidR="00C32F8C" w:rsidRDefault="00C32F8C" w:rsidP="00C32F8C">
      <w:pPr>
        <w:pStyle w:val="Tablefin"/>
      </w:pPr>
      <w:bookmarkStart w:id="58" w:name="_Toc346028297"/>
      <w:bookmarkStart w:id="59" w:name="_Toc346187798"/>
    </w:p>
    <w:p w14:paraId="1260E5FB" w14:textId="77777777" w:rsidR="00C32F8C" w:rsidRPr="005555CC" w:rsidRDefault="00C32F8C" w:rsidP="00C32F8C">
      <w:pPr>
        <w:pStyle w:val="Heading2"/>
        <w:rPr>
          <w:lang w:val="es-ES_tradnl"/>
        </w:rPr>
      </w:pPr>
      <w:bookmarkStart w:id="60" w:name="_Toc375572645"/>
      <w:bookmarkStart w:id="61" w:name="_Toc96955543"/>
      <w:bookmarkStart w:id="62" w:name="_Toc102981211"/>
      <w:bookmarkStart w:id="63" w:name="_Toc103242102"/>
      <w:bookmarkStart w:id="64" w:name="_Toc103243270"/>
      <w:r w:rsidRPr="005555CC">
        <w:rPr>
          <w:lang w:val="es-ES_tradnl"/>
        </w:rPr>
        <w:t>1.2</w:t>
      </w:r>
      <w:r w:rsidRPr="005555CC">
        <w:rPr>
          <w:lang w:val="es-ES_tradnl"/>
        </w:rPr>
        <w:tab/>
      </w:r>
      <w:bookmarkEnd w:id="58"/>
      <w:bookmarkEnd w:id="59"/>
      <w:r w:rsidRPr="005555CC">
        <w:rPr>
          <w:lang w:val="es-ES_tradnl"/>
        </w:rPr>
        <w:t>Características de la señal interferente LTE</w:t>
      </w:r>
      <w:bookmarkEnd w:id="60"/>
      <w:bookmarkEnd w:id="61"/>
      <w:bookmarkEnd w:id="62"/>
      <w:bookmarkEnd w:id="63"/>
      <w:bookmarkEnd w:id="64"/>
    </w:p>
    <w:p w14:paraId="2A6397D7" w14:textId="77777777" w:rsidR="00C32F8C" w:rsidRPr="005555CC" w:rsidRDefault="00C32F8C" w:rsidP="00C32F8C">
      <w:pPr>
        <w:rPr>
          <w:lang w:val="es-ES_tradnl"/>
        </w:rPr>
      </w:pPr>
      <w:r w:rsidRPr="005555CC">
        <w:rPr>
          <w:lang w:val="es-ES_tradnl"/>
        </w:rPr>
        <w:t xml:space="preserve">Las relaciones de protección y los umbrales de sobrecarga para las estaciones de base </w:t>
      </w:r>
      <w:r>
        <w:rPr>
          <w:lang w:val="es-ES_tradnl"/>
        </w:rPr>
        <w:t>(</w:t>
      </w:r>
      <w:r w:rsidRPr="005555CC">
        <w:rPr>
          <w:lang w:val="es-ES_tradnl"/>
        </w:rPr>
        <w:t>EB</w:t>
      </w:r>
      <w:r>
        <w:rPr>
          <w:lang w:val="es-ES_tradnl"/>
        </w:rPr>
        <w:t>)</w:t>
      </w:r>
      <w:r w:rsidRPr="005555CC">
        <w:rPr>
          <w:lang w:val="es-ES_tradnl"/>
        </w:rPr>
        <w:t xml:space="preserve"> LTE y los equipos de usuario </w:t>
      </w:r>
      <w:r>
        <w:rPr>
          <w:lang w:val="es-ES_tradnl"/>
        </w:rPr>
        <w:t>(</w:t>
      </w:r>
      <w:r w:rsidRPr="005555CC">
        <w:rPr>
          <w:lang w:val="es-ES_tradnl"/>
        </w:rPr>
        <w:t>EU</w:t>
      </w:r>
      <w:r>
        <w:rPr>
          <w:lang w:val="es-ES_tradnl"/>
        </w:rPr>
        <w:t>)</w:t>
      </w:r>
      <w:r w:rsidRPr="005555CC">
        <w:rPr>
          <w:lang w:val="es-ES_tradnl"/>
        </w:rPr>
        <w:t xml:space="preserve"> en esta </w:t>
      </w:r>
      <w:r>
        <w:rPr>
          <w:lang w:val="es-ES_tradnl"/>
        </w:rPr>
        <w:t>R</w:t>
      </w:r>
      <w:r w:rsidRPr="005555CC">
        <w:rPr>
          <w:lang w:val="es-ES_tradnl"/>
        </w:rPr>
        <w:t>ecomendación se basan en mediciones llevadas a cabo utilizando formas de onda LTE registradas de 10</w:t>
      </w:r>
      <w:r>
        <w:rPr>
          <w:lang w:val="es-ES_tradnl"/>
        </w:rPr>
        <w:t> </w:t>
      </w:r>
      <w:r w:rsidRPr="005555CC">
        <w:rPr>
          <w:lang w:val="es-ES_tradnl"/>
        </w:rPr>
        <w:t>MHz de anchura de dispositivos de EB y EU reales con tres cargas de tráfico diferentes. Estos registros se filtraron para eliminar las perturbaciones registradas fuera de banda y formatearlos en datos I/Q adecuados para su reproducción desde generadores de señal vectorial en laboratorios normalizados.</w:t>
      </w:r>
    </w:p>
    <w:p w14:paraId="49C4DBC9" w14:textId="77777777" w:rsidR="00C32F8C" w:rsidRPr="005555CC" w:rsidRDefault="00C32F8C" w:rsidP="00C32F8C">
      <w:pPr>
        <w:rPr>
          <w:szCs w:val="24"/>
          <w:lang w:val="es-ES_tradnl"/>
        </w:rPr>
      </w:pPr>
      <w:r w:rsidRPr="005555CC">
        <w:rPr>
          <w:szCs w:val="24"/>
          <w:lang w:val="es-ES_tradnl"/>
        </w:rPr>
        <w:t>Las cargas de tráfico de las EB se clasificaron en las tres categorías siguientes:</w:t>
      </w:r>
    </w:p>
    <w:p w14:paraId="20308F34" w14:textId="77777777" w:rsidR="00C32F8C" w:rsidRPr="005555CC" w:rsidRDefault="00C32F8C" w:rsidP="00C32F8C">
      <w:pPr>
        <w:pStyle w:val="enumlev1"/>
        <w:rPr>
          <w:lang w:val="es-ES_tradnl"/>
        </w:rPr>
      </w:pPr>
      <w:r w:rsidRPr="005555CC">
        <w:rPr>
          <w:lang w:val="es-ES_tradnl"/>
        </w:rPr>
        <w:t>a)</w:t>
      </w:r>
      <w:r w:rsidRPr="005555CC">
        <w:rPr>
          <w:lang w:val="es-ES_tradnl"/>
        </w:rPr>
        <w:tab/>
        <w:t>Inactiva</w:t>
      </w:r>
      <w:r>
        <w:rPr>
          <w:lang w:val="es-ES_tradnl"/>
        </w:rPr>
        <w:t> – </w:t>
      </w:r>
      <w:r w:rsidRPr="005555CC">
        <w:rPr>
          <w:lang w:val="es-ES_tradnl"/>
        </w:rPr>
        <w:t>consistente principalmente en señales de sincronización y difusión con datos ocasionales;</w:t>
      </w:r>
    </w:p>
    <w:p w14:paraId="01F287ED" w14:textId="77777777" w:rsidR="00C32F8C" w:rsidRPr="005555CC" w:rsidRDefault="00C32F8C" w:rsidP="00C32F8C">
      <w:pPr>
        <w:pStyle w:val="enumlev1"/>
        <w:rPr>
          <w:lang w:val="es-ES_tradnl"/>
        </w:rPr>
      </w:pPr>
      <w:r w:rsidRPr="005555CC">
        <w:rPr>
          <w:lang w:val="es-ES_tradnl"/>
        </w:rPr>
        <w:t>b)</w:t>
      </w:r>
      <w:r w:rsidRPr="005555CC">
        <w:rPr>
          <w:lang w:val="es-ES_tradnl"/>
        </w:rPr>
        <w:tab/>
        <w:t>50% de carga – carga media;</w:t>
      </w:r>
    </w:p>
    <w:p w14:paraId="50552DE4" w14:textId="77777777" w:rsidR="00C32F8C" w:rsidRPr="005555CC" w:rsidRDefault="00C32F8C" w:rsidP="00C32F8C">
      <w:pPr>
        <w:pStyle w:val="enumlev1"/>
        <w:rPr>
          <w:lang w:val="es-ES_tradnl"/>
        </w:rPr>
      </w:pPr>
      <w:r w:rsidRPr="005555CC">
        <w:rPr>
          <w:lang w:val="es-ES_tradnl"/>
        </w:rPr>
        <w:t>c)</w:t>
      </w:r>
      <w:r w:rsidRPr="005555CC">
        <w:rPr>
          <w:lang w:val="es-ES_tradnl"/>
        </w:rPr>
        <w:tab/>
        <w:t>100% de carga – todos los bloques del recurso se utilizaron durante todo el tiempo</w:t>
      </w:r>
      <w:r>
        <w:rPr>
          <w:lang w:val="es-ES_tradnl"/>
        </w:rPr>
        <w:t>.</w:t>
      </w:r>
    </w:p>
    <w:p w14:paraId="6ECE76C5" w14:textId="77777777" w:rsidR="00C32F8C" w:rsidRPr="005555CC" w:rsidRDefault="00C32F8C" w:rsidP="00C32F8C">
      <w:pPr>
        <w:rPr>
          <w:szCs w:val="24"/>
          <w:lang w:val="es-ES_tradnl"/>
        </w:rPr>
      </w:pPr>
      <w:r w:rsidRPr="005555CC">
        <w:rPr>
          <w:szCs w:val="24"/>
          <w:lang w:val="es-ES_tradnl"/>
        </w:rPr>
        <w:t>Las cargas de tráfico del EU se clasificaron en las tres categorías siguientes:</w:t>
      </w:r>
    </w:p>
    <w:p w14:paraId="01AF467A" w14:textId="77777777" w:rsidR="00C32F8C" w:rsidRPr="005555CC" w:rsidRDefault="00C32F8C" w:rsidP="00C32F8C">
      <w:pPr>
        <w:pStyle w:val="enumlev1"/>
        <w:rPr>
          <w:lang w:val="es-ES_tradnl"/>
        </w:rPr>
      </w:pPr>
      <w:r w:rsidRPr="005555CC">
        <w:rPr>
          <w:lang w:val="es-ES_tradnl"/>
        </w:rPr>
        <w:t>a)</w:t>
      </w:r>
      <w:r w:rsidRPr="005555CC">
        <w:rPr>
          <w:lang w:val="es-ES_tradnl"/>
        </w:rPr>
        <w:tab/>
        <w:t>1 Mbit/s</w:t>
      </w:r>
      <w:r>
        <w:rPr>
          <w:lang w:val="es-ES_tradnl"/>
        </w:rPr>
        <w:t> – </w:t>
      </w:r>
      <w:r w:rsidRPr="005555CC">
        <w:rPr>
          <w:lang w:val="es-ES_tradnl"/>
        </w:rPr>
        <w:t>carga ligera cuando sólo un pequeño número de bloques del recurso se utilizan durante algún tiempo;</w:t>
      </w:r>
    </w:p>
    <w:p w14:paraId="3C2F60CE" w14:textId="77777777" w:rsidR="00C32F8C" w:rsidRPr="005555CC" w:rsidRDefault="00C32F8C" w:rsidP="00C32F8C">
      <w:pPr>
        <w:pStyle w:val="enumlev1"/>
        <w:rPr>
          <w:lang w:val="es-ES_tradnl"/>
        </w:rPr>
      </w:pPr>
      <w:r w:rsidRPr="005555CC">
        <w:rPr>
          <w:lang w:val="es-ES_tradnl"/>
        </w:rPr>
        <w:t>b)</w:t>
      </w:r>
      <w:r w:rsidRPr="005555CC">
        <w:rPr>
          <w:lang w:val="es-ES_tradnl"/>
        </w:rPr>
        <w:tab/>
        <w:t>10 Mbit/s</w:t>
      </w:r>
      <w:r>
        <w:rPr>
          <w:lang w:val="es-ES_tradnl"/>
        </w:rPr>
        <w:t> – </w:t>
      </w:r>
      <w:r w:rsidRPr="005555CC">
        <w:rPr>
          <w:lang w:val="es-ES_tradnl"/>
        </w:rPr>
        <w:t>carga media;</w:t>
      </w:r>
    </w:p>
    <w:p w14:paraId="00A1984F" w14:textId="77777777" w:rsidR="00C32F8C" w:rsidRPr="005555CC" w:rsidRDefault="00C32F8C" w:rsidP="00C32F8C">
      <w:pPr>
        <w:pStyle w:val="enumlev1"/>
        <w:rPr>
          <w:lang w:val="es-ES_tradnl"/>
        </w:rPr>
      </w:pPr>
      <w:r w:rsidRPr="005555CC">
        <w:rPr>
          <w:lang w:val="es-ES_tradnl"/>
        </w:rPr>
        <w:t>c)</w:t>
      </w:r>
      <w:r w:rsidRPr="005555CC">
        <w:rPr>
          <w:lang w:val="es-ES_tradnl"/>
        </w:rPr>
        <w:tab/>
        <w:t>20 Mbit/s</w:t>
      </w:r>
      <w:r>
        <w:rPr>
          <w:lang w:val="es-ES_tradnl"/>
        </w:rPr>
        <w:t> – </w:t>
      </w:r>
      <w:r w:rsidRPr="005555CC">
        <w:rPr>
          <w:lang w:val="es-ES_tradnl"/>
        </w:rPr>
        <w:t>carga elevada.</w:t>
      </w:r>
    </w:p>
    <w:p w14:paraId="525CAE2B" w14:textId="77777777" w:rsidR="00C32F8C" w:rsidRPr="005555CC" w:rsidRDefault="00C32F8C" w:rsidP="00C32F8C">
      <w:pPr>
        <w:rPr>
          <w:szCs w:val="24"/>
          <w:lang w:val="es-ES_tradnl"/>
        </w:rPr>
      </w:pPr>
      <w:r w:rsidRPr="005555CC">
        <w:rPr>
          <w:szCs w:val="24"/>
          <w:lang w:val="es-ES_tradnl"/>
        </w:rPr>
        <w:t>Hay una variación en el tiempo significativamente mayor en la potencia de las formas de onda de carga de tráfico más ligera que puede causar degradación de la relación de protección (RP) y la del umbral de sobrecarga (U</w:t>
      </w:r>
      <w:r w:rsidRPr="005555CC">
        <w:rPr>
          <w:szCs w:val="24"/>
          <w:vertAlign w:val="subscript"/>
          <w:lang w:val="es-ES_tradnl"/>
        </w:rPr>
        <w:t>s</w:t>
      </w:r>
      <w:r w:rsidRPr="005555CC">
        <w:rPr>
          <w:szCs w:val="24"/>
          <w:lang w:val="es-ES_tradnl"/>
        </w:rPr>
        <w:t>) en algunos receptores.</w:t>
      </w:r>
    </w:p>
    <w:p w14:paraId="48928C8D" w14:textId="77777777" w:rsidR="00C32F8C" w:rsidRPr="005555CC" w:rsidRDefault="00C32F8C" w:rsidP="00C32F8C">
      <w:pPr>
        <w:pStyle w:val="Heading2"/>
        <w:rPr>
          <w:lang w:val="es-ES_tradnl"/>
        </w:rPr>
      </w:pPr>
      <w:bookmarkStart w:id="65" w:name="_Toc346028298"/>
      <w:bookmarkStart w:id="66" w:name="_Toc346187799"/>
      <w:bookmarkStart w:id="67" w:name="_Toc375572646"/>
      <w:bookmarkStart w:id="68" w:name="_Toc96955544"/>
      <w:bookmarkStart w:id="69" w:name="_Toc102981212"/>
      <w:bookmarkStart w:id="70" w:name="_Toc103242103"/>
      <w:bookmarkStart w:id="71" w:name="_Toc103243271"/>
      <w:r w:rsidRPr="005555CC">
        <w:rPr>
          <w:lang w:val="es-ES_tradnl"/>
        </w:rPr>
        <w:t>1.3</w:t>
      </w:r>
      <w:r w:rsidRPr="005555CC">
        <w:rPr>
          <w:lang w:val="es-ES_tradnl"/>
        </w:rPr>
        <w:tab/>
      </w:r>
      <w:bookmarkEnd w:id="65"/>
      <w:bookmarkEnd w:id="66"/>
      <w:r w:rsidRPr="005555CC">
        <w:rPr>
          <w:lang w:val="es-ES_tradnl"/>
        </w:rPr>
        <w:t>Notas relativas a los cuadros de relación de protección y umbral de sobrecarga</w:t>
      </w:r>
      <w:bookmarkEnd w:id="67"/>
      <w:bookmarkEnd w:id="68"/>
      <w:bookmarkEnd w:id="69"/>
      <w:bookmarkEnd w:id="70"/>
      <w:bookmarkEnd w:id="71"/>
    </w:p>
    <w:p w14:paraId="3926D5DD" w14:textId="77777777" w:rsidR="00C32F8C" w:rsidRPr="005555CC" w:rsidRDefault="00C32F8C" w:rsidP="00C32F8C">
      <w:pPr>
        <w:rPr>
          <w:rFonts w:ascii="CG Times" w:hAnsi="CG Times"/>
          <w:sz w:val="20"/>
          <w:lang w:val="es-ES_tradnl" w:eastAsia="zh-CN"/>
        </w:rPr>
      </w:pPr>
      <w:r w:rsidRPr="005555CC">
        <w:rPr>
          <w:lang w:val="es-ES_tradnl"/>
        </w:rPr>
        <w:t xml:space="preserve">Para evitar la repetición, a menos que se indique otra cosa, las siguientes </w:t>
      </w:r>
      <w:r>
        <w:rPr>
          <w:lang w:val="es-ES_tradnl"/>
        </w:rPr>
        <w:t>N</w:t>
      </w:r>
      <w:r w:rsidRPr="005555CC">
        <w:rPr>
          <w:lang w:val="es-ES_tradnl"/>
        </w:rPr>
        <w:t>otas se aplican a los Cuadros 2 a 11 y a los Cuadros 14 a 18.</w:t>
      </w:r>
    </w:p>
    <w:p w14:paraId="21E7548E" w14:textId="77777777" w:rsidR="00C32F8C" w:rsidRPr="005555CC" w:rsidRDefault="00C32F8C" w:rsidP="00C32F8C">
      <w:pPr>
        <w:pStyle w:val="Note"/>
        <w:rPr>
          <w:lang w:val="es-ES_tradnl"/>
        </w:rPr>
      </w:pPr>
      <w:r>
        <w:rPr>
          <w:lang w:val="es-ES_tradnl"/>
        </w:rPr>
        <w:t>NOTA </w:t>
      </w:r>
      <w:r w:rsidRPr="005555CC">
        <w:rPr>
          <w:lang w:val="es-ES_tradnl"/>
        </w:rPr>
        <w:t>1</w:t>
      </w:r>
      <w:r>
        <w:rPr>
          <w:lang w:val="es-ES_tradnl"/>
        </w:rPr>
        <w:t> – </w:t>
      </w:r>
      <w:r w:rsidRPr="005555CC">
        <w:rPr>
          <w:lang w:val="es-ES_tradnl"/>
        </w:rPr>
        <w:t>El 90° percentil para el valor de la relación de protección corresponde a la protección del 90% de los receptores medidos, con respecto al desplazamiento de frecuencia indicado y al parámetro; a fin de proteger el 90% de los receptores medidos debe utilizarse el 10° percentil para el umbral de sobrecarga.</w:t>
      </w:r>
    </w:p>
    <w:p w14:paraId="42A39A30" w14:textId="77777777" w:rsidR="00C32F8C" w:rsidRPr="005555CC" w:rsidRDefault="00C32F8C" w:rsidP="00C32F8C">
      <w:pPr>
        <w:pStyle w:val="Note"/>
        <w:rPr>
          <w:lang w:val="es-ES_tradnl"/>
        </w:rPr>
      </w:pPr>
      <w:r>
        <w:rPr>
          <w:lang w:val="es-ES_tradnl"/>
        </w:rPr>
        <w:t>NOTA </w:t>
      </w:r>
      <w:r w:rsidRPr="005555CC">
        <w:rPr>
          <w:lang w:val="es-ES_tradnl"/>
        </w:rPr>
        <w:t>2</w:t>
      </w:r>
      <w:r>
        <w:rPr>
          <w:lang w:val="es-ES_tradnl"/>
        </w:rPr>
        <w:t> – </w:t>
      </w:r>
      <w:r w:rsidRPr="005555CC">
        <w:rPr>
          <w:lang w:val="es-ES_tradnl"/>
        </w:rPr>
        <w:sym w:font="Symbol" w:char="F044"/>
      </w:r>
      <w:r w:rsidRPr="005555CC">
        <w:rPr>
          <w:i/>
          <w:iCs/>
          <w:lang w:val="es-ES_tradnl"/>
        </w:rPr>
        <w:t xml:space="preserve">f </w:t>
      </w:r>
      <w:r w:rsidRPr="005555CC">
        <w:rPr>
          <w:lang w:val="es-ES_tradnl"/>
        </w:rPr>
        <w:t>es la diferencia entre la frecuencia central del canal no deseado y la frecuencia central del canal deseado.</w:t>
      </w:r>
    </w:p>
    <w:p w14:paraId="54528ACA" w14:textId="77777777" w:rsidR="00F46486" w:rsidRDefault="00C32F8C" w:rsidP="00C32F8C">
      <w:pPr>
        <w:pStyle w:val="Note"/>
        <w:rPr>
          <w:lang w:val="es-ES_tradnl"/>
        </w:rPr>
      </w:pPr>
      <w:r>
        <w:rPr>
          <w:lang w:val="es-ES_tradnl"/>
        </w:rPr>
        <w:t>NOTA </w:t>
      </w:r>
      <w:r w:rsidRPr="005555CC">
        <w:rPr>
          <w:lang w:val="es-ES_tradnl"/>
        </w:rPr>
        <w:t>3</w:t>
      </w:r>
      <w:r>
        <w:rPr>
          <w:lang w:val="es-ES_tradnl"/>
        </w:rPr>
        <w:t> – </w:t>
      </w:r>
      <w:r w:rsidRPr="005555CC">
        <w:rPr>
          <w:lang w:val="es-ES_tradnl"/>
        </w:rPr>
        <w:t>NR: No se alcanza el U</w:t>
      </w:r>
      <w:r w:rsidRPr="005555CC">
        <w:rPr>
          <w:szCs w:val="24"/>
          <w:vertAlign w:val="subscript"/>
          <w:lang w:val="es-ES_tradnl"/>
        </w:rPr>
        <w:t>s</w:t>
      </w:r>
      <w:r w:rsidRPr="005555CC">
        <w:rPr>
          <w:lang w:val="es-ES_tradnl"/>
        </w:rPr>
        <w:t>. Para este desplazamiento de frecuencia RP es el criterio dominante.</w:t>
      </w:r>
    </w:p>
    <w:p w14:paraId="6983DCDB" w14:textId="33F4E06D" w:rsidR="00C32F8C" w:rsidRPr="005555CC" w:rsidRDefault="00C32F8C" w:rsidP="00C32F8C">
      <w:pPr>
        <w:pStyle w:val="Note"/>
        <w:rPr>
          <w:lang w:val="es-ES_tradnl"/>
        </w:rPr>
      </w:pPr>
      <w:r>
        <w:rPr>
          <w:lang w:val="es-ES_tradnl"/>
        </w:rPr>
        <w:t>NOTA </w:t>
      </w:r>
      <w:r w:rsidRPr="005555CC">
        <w:rPr>
          <w:lang w:val="es-ES_tradnl"/>
        </w:rPr>
        <w:t>4</w:t>
      </w:r>
      <w:r>
        <w:rPr>
          <w:lang w:val="es-ES_tradnl"/>
        </w:rPr>
        <w:t> – </w:t>
      </w:r>
      <w:r w:rsidRPr="005555CC">
        <w:rPr>
          <w:lang w:val="es-ES_tradnl"/>
        </w:rPr>
        <w:t>Es aplicable la RP a menos que el nivel de la señal interferente se encuentre por encima del correspondiente U</w:t>
      </w:r>
      <w:r w:rsidRPr="005555CC">
        <w:rPr>
          <w:szCs w:val="24"/>
          <w:vertAlign w:val="subscript"/>
          <w:lang w:val="es-ES_tradnl"/>
        </w:rPr>
        <w:t>s</w:t>
      </w:r>
      <w:r w:rsidRPr="005555CC">
        <w:rPr>
          <w:lang w:val="es-ES_tradnl"/>
        </w:rPr>
        <w:t>. De ser así, el receptor resulta interferido por la señal interferente cualquiera que sea la relación señal/interferencia.</w:t>
      </w:r>
    </w:p>
    <w:p w14:paraId="02BCA051" w14:textId="77777777" w:rsidR="00C32F8C" w:rsidRPr="005555CC" w:rsidRDefault="00C32F8C" w:rsidP="00C32F8C">
      <w:pPr>
        <w:pStyle w:val="Note"/>
        <w:rPr>
          <w:lang w:val="es-ES_tradnl"/>
        </w:rPr>
      </w:pPr>
      <w:r>
        <w:rPr>
          <w:lang w:val="es-ES_tradnl"/>
        </w:rPr>
        <w:t>NOTA </w:t>
      </w:r>
      <w:r w:rsidRPr="005555CC">
        <w:rPr>
          <w:lang w:val="es-ES_tradnl"/>
        </w:rPr>
        <w:t>5</w:t>
      </w:r>
      <w:r>
        <w:rPr>
          <w:lang w:val="es-ES_tradnl"/>
        </w:rPr>
        <w:t> – </w:t>
      </w:r>
      <w:r w:rsidRPr="005555CC">
        <w:rPr>
          <w:lang w:val="es-ES_tradnl"/>
        </w:rPr>
        <w:t>Para un nivel de la señal deseada próximo a la sensibilidad del receptor, debe tenerse en cuenta el ruido; por ejemplo, para una sensibilidad de +3</w:t>
      </w:r>
      <w:r>
        <w:rPr>
          <w:lang w:val="es-ES_tradnl"/>
        </w:rPr>
        <w:t> </w:t>
      </w:r>
      <w:r w:rsidRPr="005555CC">
        <w:rPr>
          <w:lang w:val="es-ES_tradnl"/>
        </w:rPr>
        <w:t>dB, deben añadirse 3 dB a la RP</w:t>
      </w:r>
    </w:p>
    <w:p w14:paraId="195F0657" w14:textId="77777777" w:rsidR="00C32F8C" w:rsidRPr="005555CC" w:rsidRDefault="00C32F8C" w:rsidP="00C32F8C">
      <w:pPr>
        <w:pStyle w:val="Note"/>
        <w:rPr>
          <w:lang w:val="es-ES_tradnl"/>
        </w:rPr>
      </w:pPr>
      <w:r>
        <w:rPr>
          <w:lang w:val="es-ES_tradnl"/>
        </w:rPr>
        <w:lastRenderedPageBreak/>
        <w:t>NOTA </w:t>
      </w:r>
      <w:r w:rsidRPr="005555CC">
        <w:rPr>
          <w:lang w:val="es-ES_tradnl"/>
        </w:rPr>
        <w:t>6 − Puede obtenerse una RP para distintas variantes del sistema y diversas condiciones de recepción utilizando los factores de corrección del Cuadro</w:t>
      </w:r>
      <w:r>
        <w:rPr>
          <w:lang w:val="es-ES_tradnl"/>
        </w:rPr>
        <w:t> </w:t>
      </w:r>
      <w:r w:rsidRPr="005555CC">
        <w:rPr>
          <w:lang w:val="es-ES_tradnl"/>
        </w:rPr>
        <w:t xml:space="preserve">10 del presente </w:t>
      </w:r>
      <w:r>
        <w:rPr>
          <w:lang w:val="es-ES_tradnl"/>
        </w:rPr>
        <w:t>A</w:t>
      </w:r>
      <w:r w:rsidRPr="005555CC">
        <w:rPr>
          <w:lang w:val="es-ES_tradnl"/>
        </w:rPr>
        <w:t>nexo. Se supone que el umbral de sobrecarga es independiente de la variante del sistema y de las condiciones de recepción.</w:t>
      </w:r>
    </w:p>
    <w:p w14:paraId="6D82F2F3" w14:textId="77777777" w:rsidR="00C32F8C" w:rsidRPr="005555CC" w:rsidRDefault="00C32F8C" w:rsidP="00C32F8C">
      <w:pPr>
        <w:pStyle w:val="Note"/>
        <w:rPr>
          <w:lang w:val="es-ES_tradnl"/>
        </w:rPr>
      </w:pPr>
      <w:r>
        <w:rPr>
          <w:lang w:val="es-ES_tradnl"/>
        </w:rPr>
        <w:t>NOTA </w:t>
      </w:r>
      <w:r w:rsidRPr="005555CC">
        <w:rPr>
          <w:lang w:val="es-ES_tradnl"/>
        </w:rPr>
        <w:t>7</w:t>
      </w:r>
      <w:r>
        <w:rPr>
          <w:lang w:val="es-ES_tradnl"/>
        </w:rPr>
        <w:t> – </w:t>
      </w:r>
      <w:r w:rsidRPr="005555CC">
        <w:rPr>
          <w:lang w:val="es-ES_tradnl"/>
        </w:rPr>
        <w:t>Las relaciones de protección se han redondeado al entero más próximo.</w:t>
      </w:r>
    </w:p>
    <w:p w14:paraId="53AF3FB9" w14:textId="77777777" w:rsidR="00C32F8C" w:rsidRPr="005555CC" w:rsidRDefault="00C32F8C" w:rsidP="00C32F8C">
      <w:pPr>
        <w:pStyle w:val="Note"/>
        <w:rPr>
          <w:lang w:val="es-ES_tradnl"/>
        </w:rPr>
      </w:pPr>
      <w:r>
        <w:rPr>
          <w:lang w:val="es-ES_tradnl"/>
        </w:rPr>
        <w:t>NOTA </w:t>
      </w:r>
      <w:r w:rsidRPr="005555CC">
        <w:rPr>
          <w:lang w:val="es-ES_tradnl"/>
        </w:rPr>
        <w:t>8</w:t>
      </w:r>
      <w:r>
        <w:rPr>
          <w:lang w:val="es-ES_tradnl"/>
        </w:rPr>
        <w:t> – </w:t>
      </w:r>
      <w:r w:rsidRPr="005555CC">
        <w:rPr>
          <w:lang w:val="es-ES_tradnl"/>
        </w:rPr>
        <w:t xml:space="preserve">Los canales de Rice y de Rayleigh estático se definen en el </w:t>
      </w:r>
      <w:r>
        <w:rPr>
          <w:lang w:val="es-ES_tradnl"/>
        </w:rPr>
        <w:t>§ </w:t>
      </w:r>
      <w:r w:rsidRPr="005555CC">
        <w:rPr>
          <w:lang w:val="es-ES_tradnl"/>
        </w:rPr>
        <w:t xml:space="preserve">14.1 de la norma ETSI TS 102 831 </w:t>
      </w:r>
      <w:r w:rsidRPr="00F94CAB">
        <w:rPr>
          <w:i/>
          <w:iCs/>
          <w:lang w:val="es-ES_tradnl"/>
        </w:rPr>
        <w:t>Digital Video Broadcasting</w:t>
      </w:r>
      <w:r w:rsidRPr="005555CC">
        <w:rPr>
          <w:lang w:val="es-ES_tradnl"/>
        </w:rPr>
        <w:t xml:space="preserve"> (DVB); </w:t>
      </w:r>
      <w:r w:rsidRPr="00F94CAB">
        <w:rPr>
          <w:i/>
          <w:iCs/>
          <w:lang w:val="es-ES_tradnl"/>
        </w:rPr>
        <w:t>Implementation guidelines for a second generation digital terrestrial television broadcasting system</w:t>
      </w:r>
      <w:r w:rsidRPr="005555CC">
        <w:rPr>
          <w:lang w:val="es-ES_tradnl"/>
        </w:rPr>
        <w:t xml:space="preserve"> (DVB-T2). También se describen en la norma ETSI EN 300 744 </w:t>
      </w:r>
      <w:r w:rsidRPr="00E35ACF">
        <w:rPr>
          <w:i/>
          <w:iCs/>
          <w:lang w:val="es-ES_tradnl"/>
        </w:rPr>
        <w:t>Digital Video Broadcasting</w:t>
      </w:r>
      <w:r w:rsidRPr="005555CC">
        <w:rPr>
          <w:lang w:val="es-ES_tradnl"/>
        </w:rPr>
        <w:t xml:space="preserve"> (DVB); </w:t>
      </w:r>
      <w:r w:rsidRPr="00E35ACF">
        <w:rPr>
          <w:i/>
          <w:iCs/>
          <w:lang w:val="es-ES_tradnl"/>
        </w:rPr>
        <w:t>Framing structure, channel coding and modulation for digital terrestrial televisi</w:t>
      </w:r>
      <w:r>
        <w:rPr>
          <w:i/>
          <w:iCs/>
          <w:lang w:val="es-ES_tradnl"/>
        </w:rPr>
        <w:t>o</w:t>
      </w:r>
      <w:r w:rsidRPr="00E35ACF">
        <w:rPr>
          <w:i/>
          <w:iCs/>
          <w:lang w:val="es-ES_tradnl"/>
        </w:rPr>
        <w:t>n</w:t>
      </w:r>
      <w:r w:rsidRPr="005555CC">
        <w:rPr>
          <w:lang w:val="es-ES_tradnl"/>
        </w:rPr>
        <w:t xml:space="preserve"> (DVB-T).</w:t>
      </w:r>
    </w:p>
    <w:p w14:paraId="7E0F3696" w14:textId="77777777" w:rsidR="00F46486" w:rsidRDefault="00C32F8C" w:rsidP="009958D2">
      <w:pPr>
        <w:pStyle w:val="Note"/>
        <w:rPr>
          <w:lang w:val="es-ES_tradnl"/>
        </w:rPr>
      </w:pPr>
      <w:r>
        <w:rPr>
          <w:lang w:val="es-ES_tradnl"/>
        </w:rPr>
        <w:t>NOTA </w:t>
      </w:r>
      <w:r w:rsidRPr="005555CC">
        <w:rPr>
          <w:lang w:val="es-ES_tradnl"/>
        </w:rPr>
        <w:t>9</w:t>
      </w:r>
      <w:r>
        <w:rPr>
          <w:lang w:val="es-ES_tradnl"/>
        </w:rPr>
        <w:t> – L</w:t>
      </w:r>
      <w:r w:rsidRPr="005555CC">
        <w:rPr>
          <w:lang w:val="es-ES_tradnl"/>
        </w:rPr>
        <w:t>as señales de interferencia de EB LTE utilizadas en las mediciones tienen relaciones de potencia de fuga del canal adyacente (ACLR) de 60</w:t>
      </w:r>
      <w:r w:rsidR="009958D2">
        <w:rPr>
          <w:lang w:val="es-ES_tradnl"/>
        </w:rPr>
        <w:t> </w:t>
      </w:r>
      <w:r w:rsidRPr="005555CC">
        <w:rPr>
          <w:lang w:val="es-ES_tradnl"/>
        </w:rPr>
        <w:t>dB o superiores para N-1 y ACLR notablemente mayores para N</w:t>
      </w:r>
      <w:r>
        <w:rPr>
          <w:lang w:val="es-ES_tradnl"/>
        </w:rPr>
        <w:noBreakHyphen/>
      </w:r>
      <w:r w:rsidRPr="005555CC">
        <w:rPr>
          <w:lang w:val="es-ES_tradnl"/>
        </w:rPr>
        <w:t>2 y valores superiores.</w:t>
      </w:r>
    </w:p>
    <w:p w14:paraId="1876DC7A" w14:textId="7DA35560" w:rsidR="00C32F8C" w:rsidRPr="005555CC" w:rsidRDefault="00C32F8C" w:rsidP="00B635B5">
      <w:pPr>
        <w:rPr>
          <w:lang w:val="es-ES_tradnl"/>
        </w:rPr>
      </w:pPr>
      <w:r w:rsidRPr="005555CC">
        <w:rPr>
          <w:lang w:val="es-ES_tradnl"/>
        </w:rPr>
        <w:t>Los Cuadros 2 a 11 y los Cuadros 14 a 18 muestran las relaciones de protección para las señales de televisión digital terrenal deseadas DVB-T2 interferidas por:</w:t>
      </w:r>
    </w:p>
    <w:p w14:paraId="22F5059F" w14:textId="77777777" w:rsidR="00C32F8C" w:rsidRPr="005555CC" w:rsidRDefault="00C32F8C" w:rsidP="00B635B5">
      <w:pPr>
        <w:pStyle w:val="enumlev1"/>
        <w:rPr>
          <w:lang w:val="es-ES_tradnl"/>
        </w:rPr>
      </w:pPr>
      <w:r w:rsidRPr="005555CC">
        <w:rPr>
          <w:lang w:val="es-ES_tradnl"/>
        </w:rPr>
        <w:sym w:font="Symbol" w:char="F02D"/>
      </w:r>
      <w:r w:rsidRPr="005555CC">
        <w:rPr>
          <w:lang w:val="es-ES_tradnl"/>
        </w:rPr>
        <w:tab/>
      </w:r>
      <w:r>
        <w:rPr>
          <w:lang w:val="es-ES_tradnl"/>
        </w:rPr>
        <w:t>s</w:t>
      </w:r>
      <w:r w:rsidRPr="005555CC">
        <w:rPr>
          <w:lang w:val="es-ES_tradnl"/>
        </w:rPr>
        <w:t>eñales de televisión digital terrenal DVB-T2;</w:t>
      </w:r>
    </w:p>
    <w:p w14:paraId="2CE55B50" w14:textId="77777777" w:rsidR="00C32F8C" w:rsidRPr="005555CC" w:rsidRDefault="00C32F8C" w:rsidP="00C32F8C">
      <w:pPr>
        <w:pStyle w:val="enumlev1"/>
        <w:keepNext/>
        <w:keepLines/>
        <w:rPr>
          <w:lang w:val="es-ES_tradnl"/>
        </w:rPr>
      </w:pPr>
      <w:r w:rsidRPr="005555CC">
        <w:rPr>
          <w:lang w:val="es-ES_tradnl"/>
        </w:rPr>
        <w:sym w:font="Symbol" w:char="F02D"/>
      </w:r>
      <w:r w:rsidRPr="005555CC">
        <w:rPr>
          <w:lang w:val="es-ES_tradnl"/>
        </w:rPr>
        <w:tab/>
      </w:r>
      <w:r>
        <w:rPr>
          <w:lang w:val="es-ES_tradnl"/>
        </w:rPr>
        <w:t>s</w:t>
      </w:r>
      <w:r w:rsidRPr="005555CC">
        <w:rPr>
          <w:lang w:val="es-ES_tradnl"/>
        </w:rPr>
        <w:t>eñales de estación de base (EB) LTE;</w:t>
      </w:r>
    </w:p>
    <w:p w14:paraId="75ECC887" w14:textId="77777777" w:rsidR="00C32F8C" w:rsidRPr="005555CC" w:rsidRDefault="00C32F8C" w:rsidP="00C32F8C">
      <w:pPr>
        <w:pStyle w:val="enumlev1"/>
        <w:rPr>
          <w:lang w:val="es-ES_tradnl"/>
        </w:rPr>
      </w:pPr>
      <w:r w:rsidRPr="005555CC">
        <w:rPr>
          <w:lang w:val="es-ES_tradnl"/>
        </w:rPr>
        <w:sym w:font="Symbol" w:char="F02D"/>
      </w:r>
      <w:r w:rsidRPr="005555CC">
        <w:rPr>
          <w:lang w:val="es-ES_tradnl"/>
        </w:rPr>
        <w:tab/>
      </w:r>
      <w:r>
        <w:rPr>
          <w:lang w:val="es-ES_tradnl"/>
        </w:rPr>
        <w:t>s</w:t>
      </w:r>
      <w:r w:rsidRPr="005555CC">
        <w:rPr>
          <w:lang w:val="es-ES_tradnl"/>
        </w:rPr>
        <w:t>eñales de equipos de usuario (EU) LTE.</w:t>
      </w:r>
    </w:p>
    <w:p w14:paraId="17D5D34A" w14:textId="77777777" w:rsidR="00C32F8C" w:rsidRPr="005555CC" w:rsidRDefault="00C32F8C" w:rsidP="00C32F8C">
      <w:pPr>
        <w:pStyle w:val="Heading2"/>
        <w:rPr>
          <w:lang w:val="es-ES_tradnl"/>
        </w:rPr>
      </w:pPr>
      <w:bookmarkStart w:id="72" w:name="_Toc519676854"/>
      <w:bookmarkStart w:id="73" w:name="_Toc519680591"/>
      <w:bookmarkStart w:id="74" w:name="_Toc519938487"/>
      <w:bookmarkStart w:id="75" w:name="_Toc521919417"/>
      <w:bookmarkStart w:id="76" w:name="_Toc225581394"/>
      <w:bookmarkStart w:id="77" w:name="_Toc346028299"/>
      <w:bookmarkStart w:id="78" w:name="_Toc346187800"/>
      <w:bookmarkStart w:id="79" w:name="_Toc375572647"/>
      <w:bookmarkStart w:id="80" w:name="_Toc96955545"/>
      <w:bookmarkStart w:id="81" w:name="_Toc102981213"/>
      <w:bookmarkStart w:id="82" w:name="_Toc103242104"/>
      <w:bookmarkStart w:id="83" w:name="_Toc103243272"/>
      <w:r w:rsidRPr="005555CC">
        <w:rPr>
          <w:lang w:val="es-ES_tradnl"/>
        </w:rPr>
        <w:t>1.4</w:t>
      </w:r>
      <w:r w:rsidRPr="005555CC">
        <w:rPr>
          <w:lang w:val="es-ES_tradnl"/>
        </w:rPr>
        <w:tab/>
      </w:r>
      <w:bookmarkEnd w:id="72"/>
      <w:bookmarkEnd w:id="73"/>
      <w:bookmarkEnd w:id="74"/>
      <w:bookmarkEnd w:id="75"/>
      <w:bookmarkEnd w:id="76"/>
      <w:bookmarkEnd w:id="77"/>
      <w:bookmarkEnd w:id="78"/>
      <w:r w:rsidRPr="005555CC">
        <w:rPr>
          <w:lang w:val="es-ES_tradnl"/>
        </w:rPr>
        <w:t>Protección de una señal de televisión digital terrenal DVB-T2 interferida por una señal de televisión digital terrenal DVB-T2</w:t>
      </w:r>
      <w:bookmarkEnd w:id="79"/>
      <w:bookmarkEnd w:id="80"/>
      <w:bookmarkEnd w:id="81"/>
      <w:bookmarkEnd w:id="82"/>
      <w:bookmarkEnd w:id="83"/>
    </w:p>
    <w:p w14:paraId="01177542" w14:textId="02B66D63" w:rsidR="00C32F8C" w:rsidRPr="005555CC" w:rsidRDefault="00C32F8C" w:rsidP="00C32F8C">
      <w:pPr>
        <w:rPr>
          <w:lang w:val="es-ES_tradnl"/>
        </w:rPr>
      </w:pPr>
      <w:r w:rsidRPr="005555CC">
        <w:rPr>
          <w:lang w:val="es-ES_tradnl"/>
        </w:rPr>
        <w:t>Los valores del Cuadro 2 son los valores teóricos calculados para el modo del Cuadro 1 utilizando el método descr</w:t>
      </w:r>
      <w:r w:rsidR="007327C4">
        <w:rPr>
          <w:lang w:val="es-ES_tradnl"/>
        </w:rPr>
        <w:t>ito en el Informe UIT-R BT.2254</w:t>
      </w:r>
      <w:r w:rsidRPr="005555CC">
        <w:rPr>
          <w:lang w:val="es-ES_tradnl"/>
        </w:rPr>
        <w:t>.</w:t>
      </w:r>
    </w:p>
    <w:p w14:paraId="7BFA215E" w14:textId="77777777" w:rsidR="00C32F8C" w:rsidRPr="005555CC" w:rsidRDefault="00C32F8C" w:rsidP="00C32F8C">
      <w:pPr>
        <w:pStyle w:val="TableNo"/>
        <w:rPr>
          <w:lang w:val="es-ES_tradnl"/>
        </w:rPr>
      </w:pPr>
      <w:bookmarkStart w:id="84" w:name="_Ref338512511"/>
      <w:r w:rsidRPr="005555CC">
        <w:rPr>
          <w:lang w:val="es-ES_tradnl"/>
        </w:rPr>
        <w:t xml:space="preserve">CUADRO </w:t>
      </w:r>
      <w:bookmarkEnd w:id="84"/>
      <w:r w:rsidRPr="005555CC">
        <w:rPr>
          <w:lang w:val="es-ES_tradnl"/>
        </w:rPr>
        <w:t>2</w:t>
      </w:r>
    </w:p>
    <w:p w14:paraId="45DEFC6D" w14:textId="77777777" w:rsidR="00C32F8C" w:rsidRPr="005555CC" w:rsidRDefault="00C32F8C" w:rsidP="00C32F8C">
      <w:pPr>
        <w:pStyle w:val="Tabletitle"/>
        <w:rPr>
          <w:lang w:val="es-ES_tradnl"/>
        </w:rPr>
      </w:pPr>
      <w:r w:rsidRPr="005555CC">
        <w:rPr>
          <w:lang w:val="es-ES_tradnl"/>
        </w:rPr>
        <w:t>Relaciones de protección cocanal (dB) de una señal DVB-T2 (definida en el Cuadro 1)</w:t>
      </w:r>
      <w:r w:rsidRPr="005555CC">
        <w:rPr>
          <w:lang w:val="es-ES_tradnl"/>
        </w:rPr>
        <w:br/>
        <w:t>interferida por una señal DVB-T2 de modo similar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4"/>
        <w:gridCol w:w="1701"/>
        <w:gridCol w:w="1701"/>
        <w:gridCol w:w="1984"/>
        <w:gridCol w:w="1984"/>
      </w:tblGrid>
      <w:tr w:rsidR="00C32F8C" w:rsidRPr="002F7CA0" w14:paraId="3B33DF45" w14:textId="77777777" w:rsidTr="00E37CB5">
        <w:trPr>
          <w:cantSplit/>
          <w:jc w:val="center"/>
        </w:trPr>
        <w:tc>
          <w:tcPr>
            <w:tcW w:w="1984" w:type="dxa"/>
            <w:vAlign w:val="center"/>
          </w:tcPr>
          <w:p w14:paraId="1686A88F" w14:textId="77777777" w:rsidR="00C32F8C" w:rsidRPr="005555CC" w:rsidRDefault="00C32F8C" w:rsidP="00E37CB5">
            <w:pPr>
              <w:pStyle w:val="Tablehead"/>
              <w:rPr>
                <w:lang w:val="es-ES_tradnl"/>
              </w:rPr>
            </w:pPr>
            <w:r w:rsidRPr="005555CC">
              <w:rPr>
                <w:lang w:val="es-ES_tradnl"/>
              </w:rPr>
              <w:t>Modulación</w:t>
            </w:r>
          </w:p>
        </w:tc>
        <w:tc>
          <w:tcPr>
            <w:tcW w:w="1701" w:type="dxa"/>
            <w:vAlign w:val="center"/>
          </w:tcPr>
          <w:p w14:paraId="46FD29F3" w14:textId="77777777" w:rsidR="00C32F8C" w:rsidRPr="005555CC" w:rsidRDefault="00C32F8C" w:rsidP="00E37CB5">
            <w:pPr>
              <w:pStyle w:val="Tablehead"/>
              <w:rPr>
                <w:lang w:val="es-ES_tradnl"/>
              </w:rPr>
            </w:pPr>
            <w:r w:rsidRPr="005555CC">
              <w:rPr>
                <w:lang w:val="es-ES_tradnl"/>
              </w:rPr>
              <w:t>Tasa de codificación</w:t>
            </w:r>
          </w:p>
        </w:tc>
        <w:tc>
          <w:tcPr>
            <w:tcW w:w="1701" w:type="dxa"/>
            <w:vAlign w:val="center"/>
          </w:tcPr>
          <w:p w14:paraId="793F2B5C" w14:textId="77777777" w:rsidR="00C32F8C" w:rsidRPr="005555CC" w:rsidRDefault="00C32F8C" w:rsidP="00E37CB5">
            <w:pPr>
              <w:pStyle w:val="Tablehead"/>
              <w:rPr>
                <w:lang w:val="es-ES_tradnl"/>
              </w:rPr>
            </w:pPr>
            <w:r w:rsidRPr="005555CC">
              <w:rPr>
                <w:lang w:val="es-ES_tradnl"/>
              </w:rPr>
              <w:t>Canal</w:t>
            </w:r>
            <w:r w:rsidRPr="005555CC">
              <w:rPr>
                <w:lang w:val="es-ES_tradnl"/>
              </w:rPr>
              <w:br/>
              <w:t>gaussiano</w:t>
            </w:r>
          </w:p>
        </w:tc>
        <w:tc>
          <w:tcPr>
            <w:tcW w:w="1984" w:type="dxa"/>
            <w:vAlign w:val="center"/>
          </w:tcPr>
          <w:p w14:paraId="076F71B2" w14:textId="77777777" w:rsidR="00C32F8C" w:rsidRPr="005555CC" w:rsidRDefault="00C32F8C" w:rsidP="00E37CB5">
            <w:pPr>
              <w:pStyle w:val="Tablehead"/>
              <w:rPr>
                <w:lang w:val="es-ES_tradnl"/>
              </w:rPr>
            </w:pPr>
            <w:r w:rsidRPr="005555CC">
              <w:rPr>
                <w:lang w:val="es-ES_tradnl"/>
              </w:rPr>
              <w:t>Canal de Rice Nota 8</w:t>
            </w:r>
          </w:p>
        </w:tc>
        <w:tc>
          <w:tcPr>
            <w:tcW w:w="1984" w:type="dxa"/>
            <w:vAlign w:val="center"/>
          </w:tcPr>
          <w:p w14:paraId="59696426" w14:textId="77777777" w:rsidR="00C32F8C" w:rsidRPr="005555CC" w:rsidRDefault="00C32F8C" w:rsidP="00E37CB5">
            <w:pPr>
              <w:pStyle w:val="Tablehead"/>
              <w:rPr>
                <w:lang w:val="es-ES_tradnl"/>
              </w:rPr>
            </w:pPr>
            <w:r w:rsidRPr="005555CC">
              <w:rPr>
                <w:lang w:val="es-ES_tradnl"/>
              </w:rPr>
              <w:t>Canal de Rayleigh (estático)</w:t>
            </w:r>
            <w:r>
              <w:rPr>
                <w:lang w:val="es-ES_tradnl"/>
              </w:rPr>
              <w:br/>
            </w:r>
            <w:r w:rsidRPr="005555CC">
              <w:rPr>
                <w:lang w:val="es-ES_tradnl"/>
              </w:rPr>
              <w:t>Nota 8</w:t>
            </w:r>
          </w:p>
        </w:tc>
      </w:tr>
      <w:tr w:rsidR="00C32F8C" w:rsidRPr="005555CC" w14:paraId="5EEB2EA9" w14:textId="77777777" w:rsidTr="00E37CB5">
        <w:trPr>
          <w:cantSplit/>
          <w:jc w:val="center"/>
        </w:trPr>
        <w:tc>
          <w:tcPr>
            <w:tcW w:w="1984" w:type="dxa"/>
          </w:tcPr>
          <w:p w14:paraId="50092F42" w14:textId="77777777" w:rsidR="00C32F8C" w:rsidRPr="005555CC" w:rsidRDefault="00C32F8C" w:rsidP="00E37CB5">
            <w:pPr>
              <w:pStyle w:val="Tabletext"/>
              <w:jc w:val="center"/>
              <w:rPr>
                <w:lang w:val="es-ES_tradnl"/>
              </w:rPr>
            </w:pPr>
            <w:r w:rsidRPr="005555CC">
              <w:rPr>
                <w:lang w:val="es-ES_tradnl"/>
              </w:rPr>
              <w:t>MDP-4</w:t>
            </w:r>
          </w:p>
        </w:tc>
        <w:tc>
          <w:tcPr>
            <w:tcW w:w="1701" w:type="dxa"/>
          </w:tcPr>
          <w:p w14:paraId="0B66E4FA" w14:textId="77777777" w:rsidR="00C32F8C" w:rsidRPr="005555CC" w:rsidRDefault="00C32F8C" w:rsidP="00E37CB5">
            <w:pPr>
              <w:pStyle w:val="Tabletext"/>
              <w:jc w:val="center"/>
              <w:rPr>
                <w:lang w:val="es-ES_tradnl"/>
              </w:rPr>
            </w:pPr>
            <w:r w:rsidRPr="005555CC">
              <w:rPr>
                <w:lang w:val="es-ES_tradnl"/>
              </w:rPr>
              <w:t>1/2</w:t>
            </w:r>
          </w:p>
        </w:tc>
        <w:tc>
          <w:tcPr>
            <w:tcW w:w="1701" w:type="dxa"/>
            <w:vAlign w:val="bottom"/>
          </w:tcPr>
          <w:p w14:paraId="056AF0D0" w14:textId="77777777" w:rsidR="00C32F8C" w:rsidRPr="005555CC" w:rsidRDefault="00C32F8C" w:rsidP="00E37CB5">
            <w:pPr>
              <w:pStyle w:val="Tabletext"/>
              <w:jc w:val="center"/>
              <w:rPr>
                <w:lang w:val="es-ES_tradnl"/>
              </w:rPr>
            </w:pPr>
            <w:r w:rsidRPr="005555CC">
              <w:rPr>
                <w:lang w:val="es-ES_tradnl"/>
              </w:rPr>
              <w:t>2,4</w:t>
            </w:r>
          </w:p>
        </w:tc>
        <w:tc>
          <w:tcPr>
            <w:tcW w:w="1984" w:type="dxa"/>
            <w:vAlign w:val="bottom"/>
          </w:tcPr>
          <w:p w14:paraId="72A5128F" w14:textId="77777777" w:rsidR="00C32F8C" w:rsidRPr="005555CC" w:rsidRDefault="00C32F8C" w:rsidP="00E37CB5">
            <w:pPr>
              <w:pStyle w:val="Tabletext"/>
              <w:jc w:val="center"/>
              <w:rPr>
                <w:lang w:val="es-ES_tradnl"/>
              </w:rPr>
            </w:pPr>
            <w:r w:rsidRPr="005555CC">
              <w:rPr>
                <w:lang w:val="es-ES_tradnl"/>
              </w:rPr>
              <w:t>2,6</w:t>
            </w:r>
          </w:p>
        </w:tc>
        <w:tc>
          <w:tcPr>
            <w:tcW w:w="1984" w:type="dxa"/>
            <w:vAlign w:val="bottom"/>
          </w:tcPr>
          <w:p w14:paraId="41C5DE3A" w14:textId="77777777" w:rsidR="00C32F8C" w:rsidRPr="005555CC" w:rsidRDefault="00C32F8C" w:rsidP="00E37CB5">
            <w:pPr>
              <w:pStyle w:val="Tabletext"/>
              <w:jc w:val="center"/>
              <w:rPr>
                <w:lang w:val="es-ES_tradnl"/>
              </w:rPr>
            </w:pPr>
            <w:r w:rsidRPr="005555CC">
              <w:rPr>
                <w:lang w:val="es-ES_tradnl"/>
              </w:rPr>
              <w:t>3,4</w:t>
            </w:r>
          </w:p>
        </w:tc>
      </w:tr>
      <w:tr w:rsidR="00C32F8C" w:rsidRPr="005555CC" w14:paraId="3472EA92" w14:textId="77777777" w:rsidTr="00E37CB5">
        <w:trPr>
          <w:cantSplit/>
          <w:jc w:val="center"/>
        </w:trPr>
        <w:tc>
          <w:tcPr>
            <w:tcW w:w="1984" w:type="dxa"/>
          </w:tcPr>
          <w:p w14:paraId="7F69F031" w14:textId="77777777" w:rsidR="00C32F8C" w:rsidRPr="005555CC" w:rsidRDefault="00C32F8C" w:rsidP="00E37CB5">
            <w:pPr>
              <w:pStyle w:val="Tabletext"/>
              <w:jc w:val="center"/>
              <w:rPr>
                <w:lang w:val="es-ES_tradnl"/>
              </w:rPr>
            </w:pPr>
            <w:r w:rsidRPr="005555CC">
              <w:rPr>
                <w:lang w:val="es-ES_tradnl"/>
              </w:rPr>
              <w:t>MDP-4</w:t>
            </w:r>
          </w:p>
        </w:tc>
        <w:tc>
          <w:tcPr>
            <w:tcW w:w="1701" w:type="dxa"/>
          </w:tcPr>
          <w:p w14:paraId="1E309019" w14:textId="77777777" w:rsidR="00C32F8C" w:rsidRPr="005555CC" w:rsidRDefault="00C32F8C" w:rsidP="00E37CB5">
            <w:pPr>
              <w:pStyle w:val="Tabletext"/>
              <w:jc w:val="center"/>
              <w:rPr>
                <w:lang w:val="es-ES_tradnl"/>
              </w:rPr>
            </w:pPr>
            <w:r w:rsidRPr="005555CC">
              <w:rPr>
                <w:lang w:val="es-ES_tradnl"/>
              </w:rPr>
              <w:t>3/5</w:t>
            </w:r>
          </w:p>
        </w:tc>
        <w:tc>
          <w:tcPr>
            <w:tcW w:w="1701" w:type="dxa"/>
            <w:vAlign w:val="bottom"/>
          </w:tcPr>
          <w:p w14:paraId="4814D225" w14:textId="77777777" w:rsidR="00C32F8C" w:rsidRPr="005555CC" w:rsidDel="00CB1117" w:rsidRDefault="00C32F8C" w:rsidP="00E37CB5">
            <w:pPr>
              <w:pStyle w:val="Tabletext"/>
              <w:jc w:val="center"/>
              <w:rPr>
                <w:lang w:val="es-ES_tradnl"/>
              </w:rPr>
            </w:pPr>
            <w:r w:rsidRPr="005555CC">
              <w:rPr>
                <w:lang w:val="es-ES_tradnl"/>
              </w:rPr>
              <w:t>3,6</w:t>
            </w:r>
          </w:p>
        </w:tc>
        <w:tc>
          <w:tcPr>
            <w:tcW w:w="1984" w:type="dxa"/>
            <w:vAlign w:val="bottom"/>
          </w:tcPr>
          <w:p w14:paraId="61CE9EB8" w14:textId="77777777" w:rsidR="00C32F8C" w:rsidRPr="005555CC" w:rsidDel="00CB1117" w:rsidRDefault="00C32F8C" w:rsidP="00E37CB5">
            <w:pPr>
              <w:pStyle w:val="Tabletext"/>
              <w:jc w:val="center"/>
              <w:rPr>
                <w:lang w:val="es-ES_tradnl"/>
              </w:rPr>
            </w:pPr>
            <w:r w:rsidRPr="005555CC">
              <w:rPr>
                <w:lang w:val="es-ES_tradnl"/>
              </w:rPr>
              <w:t>3,8</w:t>
            </w:r>
          </w:p>
        </w:tc>
        <w:tc>
          <w:tcPr>
            <w:tcW w:w="1984" w:type="dxa"/>
            <w:vAlign w:val="bottom"/>
          </w:tcPr>
          <w:p w14:paraId="4EABEB69" w14:textId="77777777" w:rsidR="00C32F8C" w:rsidRPr="005555CC" w:rsidDel="00CB1117" w:rsidRDefault="00C32F8C" w:rsidP="00E37CB5">
            <w:pPr>
              <w:pStyle w:val="Tabletext"/>
              <w:jc w:val="center"/>
              <w:rPr>
                <w:lang w:val="es-ES_tradnl"/>
              </w:rPr>
            </w:pPr>
            <w:r w:rsidRPr="005555CC">
              <w:rPr>
                <w:lang w:val="es-ES_tradnl"/>
              </w:rPr>
              <w:t>4,9</w:t>
            </w:r>
          </w:p>
        </w:tc>
      </w:tr>
      <w:tr w:rsidR="00C32F8C" w:rsidRPr="005555CC" w14:paraId="74C15F62" w14:textId="77777777" w:rsidTr="00E37CB5">
        <w:trPr>
          <w:cantSplit/>
          <w:jc w:val="center"/>
        </w:trPr>
        <w:tc>
          <w:tcPr>
            <w:tcW w:w="1984" w:type="dxa"/>
          </w:tcPr>
          <w:p w14:paraId="379DAB32" w14:textId="77777777" w:rsidR="00C32F8C" w:rsidRPr="005555CC" w:rsidRDefault="00C32F8C" w:rsidP="00E37CB5">
            <w:pPr>
              <w:pStyle w:val="Tabletext"/>
              <w:jc w:val="center"/>
              <w:rPr>
                <w:lang w:val="es-ES_tradnl"/>
              </w:rPr>
            </w:pPr>
            <w:r w:rsidRPr="005555CC">
              <w:rPr>
                <w:lang w:val="es-ES_tradnl"/>
              </w:rPr>
              <w:t>MDP-4</w:t>
            </w:r>
          </w:p>
        </w:tc>
        <w:tc>
          <w:tcPr>
            <w:tcW w:w="1701" w:type="dxa"/>
          </w:tcPr>
          <w:p w14:paraId="36BD73EF" w14:textId="77777777" w:rsidR="00C32F8C" w:rsidRPr="005555CC" w:rsidRDefault="00C32F8C" w:rsidP="00E37CB5">
            <w:pPr>
              <w:pStyle w:val="Tabletext"/>
              <w:jc w:val="center"/>
              <w:rPr>
                <w:lang w:val="es-ES_tradnl"/>
              </w:rPr>
            </w:pPr>
            <w:r w:rsidRPr="005555CC">
              <w:rPr>
                <w:lang w:val="es-ES_tradnl"/>
              </w:rPr>
              <w:t>2/3</w:t>
            </w:r>
          </w:p>
        </w:tc>
        <w:tc>
          <w:tcPr>
            <w:tcW w:w="1701" w:type="dxa"/>
            <w:vAlign w:val="bottom"/>
          </w:tcPr>
          <w:p w14:paraId="1D155857" w14:textId="77777777" w:rsidR="00C32F8C" w:rsidRPr="005555CC" w:rsidRDefault="00C32F8C" w:rsidP="00E37CB5">
            <w:pPr>
              <w:pStyle w:val="Tabletext"/>
              <w:jc w:val="center"/>
              <w:rPr>
                <w:lang w:val="es-ES_tradnl"/>
              </w:rPr>
            </w:pPr>
            <w:r w:rsidRPr="005555CC">
              <w:rPr>
                <w:lang w:val="es-ES_tradnl"/>
              </w:rPr>
              <w:t>4,5</w:t>
            </w:r>
          </w:p>
        </w:tc>
        <w:tc>
          <w:tcPr>
            <w:tcW w:w="1984" w:type="dxa"/>
            <w:vAlign w:val="bottom"/>
          </w:tcPr>
          <w:p w14:paraId="56EAC424" w14:textId="77777777" w:rsidR="00C32F8C" w:rsidRPr="005555CC" w:rsidRDefault="00C32F8C" w:rsidP="00E37CB5">
            <w:pPr>
              <w:pStyle w:val="Tabletext"/>
              <w:jc w:val="center"/>
              <w:rPr>
                <w:lang w:val="es-ES_tradnl"/>
              </w:rPr>
            </w:pPr>
            <w:r w:rsidRPr="005555CC">
              <w:rPr>
                <w:lang w:val="es-ES_tradnl"/>
              </w:rPr>
              <w:t>4,8</w:t>
            </w:r>
          </w:p>
        </w:tc>
        <w:tc>
          <w:tcPr>
            <w:tcW w:w="1984" w:type="dxa"/>
            <w:vAlign w:val="bottom"/>
          </w:tcPr>
          <w:p w14:paraId="07737E4F" w14:textId="77777777" w:rsidR="00C32F8C" w:rsidRPr="005555CC" w:rsidRDefault="00C32F8C" w:rsidP="00E37CB5">
            <w:pPr>
              <w:pStyle w:val="Tabletext"/>
              <w:jc w:val="center"/>
              <w:rPr>
                <w:lang w:val="es-ES_tradnl"/>
              </w:rPr>
            </w:pPr>
            <w:r w:rsidRPr="005555CC">
              <w:rPr>
                <w:lang w:val="es-ES_tradnl"/>
              </w:rPr>
              <w:t>6,3</w:t>
            </w:r>
          </w:p>
        </w:tc>
      </w:tr>
      <w:tr w:rsidR="00C32F8C" w:rsidRPr="005555CC" w14:paraId="4751833C" w14:textId="77777777" w:rsidTr="00E37CB5">
        <w:trPr>
          <w:cantSplit/>
          <w:jc w:val="center"/>
        </w:trPr>
        <w:tc>
          <w:tcPr>
            <w:tcW w:w="1984" w:type="dxa"/>
          </w:tcPr>
          <w:p w14:paraId="397525C4" w14:textId="77777777" w:rsidR="00C32F8C" w:rsidRPr="005555CC" w:rsidRDefault="00C32F8C" w:rsidP="00E37CB5">
            <w:pPr>
              <w:pStyle w:val="Tabletext"/>
              <w:jc w:val="center"/>
              <w:rPr>
                <w:lang w:val="es-ES_tradnl"/>
              </w:rPr>
            </w:pPr>
            <w:r w:rsidRPr="005555CC">
              <w:rPr>
                <w:lang w:val="es-ES_tradnl"/>
              </w:rPr>
              <w:t>MDP-4</w:t>
            </w:r>
          </w:p>
        </w:tc>
        <w:tc>
          <w:tcPr>
            <w:tcW w:w="1701" w:type="dxa"/>
          </w:tcPr>
          <w:p w14:paraId="5E36B115" w14:textId="77777777" w:rsidR="00C32F8C" w:rsidRPr="005555CC" w:rsidRDefault="00C32F8C" w:rsidP="00E37CB5">
            <w:pPr>
              <w:pStyle w:val="Tabletext"/>
              <w:jc w:val="center"/>
              <w:rPr>
                <w:lang w:val="es-ES_tradnl"/>
              </w:rPr>
            </w:pPr>
            <w:r w:rsidRPr="005555CC">
              <w:rPr>
                <w:lang w:val="es-ES_tradnl"/>
              </w:rPr>
              <w:t>3/4</w:t>
            </w:r>
          </w:p>
        </w:tc>
        <w:tc>
          <w:tcPr>
            <w:tcW w:w="1701" w:type="dxa"/>
            <w:vAlign w:val="bottom"/>
          </w:tcPr>
          <w:p w14:paraId="73346D82" w14:textId="77777777" w:rsidR="00C32F8C" w:rsidRPr="005555CC" w:rsidDel="00CB1117" w:rsidRDefault="00C32F8C" w:rsidP="00E37CB5">
            <w:pPr>
              <w:pStyle w:val="Tabletext"/>
              <w:jc w:val="center"/>
              <w:rPr>
                <w:lang w:val="es-ES_tradnl"/>
              </w:rPr>
            </w:pPr>
            <w:r w:rsidRPr="005555CC">
              <w:rPr>
                <w:lang w:val="es-ES_tradnl"/>
              </w:rPr>
              <w:t>5,5</w:t>
            </w:r>
          </w:p>
        </w:tc>
        <w:tc>
          <w:tcPr>
            <w:tcW w:w="1984" w:type="dxa"/>
            <w:vAlign w:val="bottom"/>
          </w:tcPr>
          <w:p w14:paraId="3D5A103C" w14:textId="77777777" w:rsidR="00C32F8C" w:rsidRPr="005555CC" w:rsidDel="00CB1117" w:rsidRDefault="00C32F8C" w:rsidP="00E37CB5">
            <w:pPr>
              <w:pStyle w:val="Tabletext"/>
              <w:jc w:val="center"/>
              <w:rPr>
                <w:lang w:val="es-ES_tradnl"/>
              </w:rPr>
            </w:pPr>
            <w:r w:rsidRPr="005555CC">
              <w:rPr>
                <w:lang w:val="es-ES_tradnl"/>
              </w:rPr>
              <w:t>5,8</w:t>
            </w:r>
          </w:p>
        </w:tc>
        <w:tc>
          <w:tcPr>
            <w:tcW w:w="1984" w:type="dxa"/>
            <w:vAlign w:val="bottom"/>
          </w:tcPr>
          <w:p w14:paraId="432D98F3" w14:textId="77777777" w:rsidR="00C32F8C" w:rsidRPr="005555CC" w:rsidDel="00CB1117" w:rsidRDefault="00C32F8C" w:rsidP="00E37CB5">
            <w:pPr>
              <w:pStyle w:val="Tabletext"/>
              <w:jc w:val="center"/>
              <w:rPr>
                <w:lang w:val="es-ES_tradnl"/>
              </w:rPr>
            </w:pPr>
            <w:r w:rsidRPr="005555CC">
              <w:rPr>
                <w:lang w:val="es-ES_tradnl"/>
              </w:rPr>
              <w:t>7,6</w:t>
            </w:r>
          </w:p>
        </w:tc>
      </w:tr>
      <w:tr w:rsidR="00C32F8C" w:rsidRPr="005555CC" w14:paraId="67E9D5EC" w14:textId="77777777" w:rsidTr="00E37CB5">
        <w:trPr>
          <w:cantSplit/>
          <w:jc w:val="center"/>
        </w:trPr>
        <w:tc>
          <w:tcPr>
            <w:tcW w:w="1984" w:type="dxa"/>
          </w:tcPr>
          <w:p w14:paraId="1D247049" w14:textId="77777777" w:rsidR="00C32F8C" w:rsidRPr="005555CC" w:rsidRDefault="00C32F8C" w:rsidP="00E37CB5">
            <w:pPr>
              <w:pStyle w:val="Tabletext"/>
              <w:jc w:val="center"/>
              <w:rPr>
                <w:lang w:val="es-ES_tradnl"/>
              </w:rPr>
            </w:pPr>
            <w:r w:rsidRPr="005555CC">
              <w:rPr>
                <w:lang w:val="es-ES_tradnl"/>
              </w:rPr>
              <w:t>MDP-4</w:t>
            </w:r>
          </w:p>
        </w:tc>
        <w:tc>
          <w:tcPr>
            <w:tcW w:w="1701" w:type="dxa"/>
          </w:tcPr>
          <w:p w14:paraId="19F4720B" w14:textId="77777777" w:rsidR="00C32F8C" w:rsidRPr="005555CC" w:rsidRDefault="00C32F8C" w:rsidP="00E37CB5">
            <w:pPr>
              <w:pStyle w:val="Tabletext"/>
              <w:jc w:val="center"/>
              <w:rPr>
                <w:lang w:val="es-ES_tradnl"/>
              </w:rPr>
            </w:pPr>
            <w:r w:rsidRPr="005555CC">
              <w:rPr>
                <w:lang w:val="es-ES_tradnl"/>
              </w:rPr>
              <w:t>4/5</w:t>
            </w:r>
          </w:p>
        </w:tc>
        <w:tc>
          <w:tcPr>
            <w:tcW w:w="1701" w:type="dxa"/>
            <w:vAlign w:val="bottom"/>
          </w:tcPr>
          <w:p w14:paraId="51C7DB73" w14:textId="77777777" w:rsidR="00C32F8C" w:rsidRPr="005555CC" w:rsidDel="00CB1117" w:rsidRDefault="00C32F8C" w:rsidP="00E37CB5">
            <w:pPr>
              <w:pStyle w:val="Tabletext"/>
              <w:jc w:val="center"/>
              <w:rPr>
                <w:lang w:val="es-ES_tradnl"/>
              </w:rPr>
            </w:pPr>
            <w:r w:rsidRPr="005555CC">
              <w:rPr>
                <w:lang w:val="es-ES_tradnl"/>
              </w:rPr>
              <w:t>6,1</w:t>
            </w:r>
          </w:p>
        </w:tc>
        <w:tc>
          <w:tcPr>
            <w:tcW w:w="1984" w:type="dxa"/>
            <w:vAlign w:val="bottom"/>
          </w:tcPr>
          <w:p w14:paraId="7B3AA13E" w14:textId="77777777" w:rsidR="00C32F8C" w:rsidRPr="005555CC" w:rsidDel="00CB1117" w:rsidRDefault="00C32F8C" w:rsidP="00E37CB5">
            <w:pPr>
              <w:pStyle w:val="Tabletext"/>
              <w:jc w:val="center"/>
              <w:rPr>
                <w:lang w:val="es-ES_tradnl"/>
              </w:rPr>
            </w:pPr>
            <w:r w:rsidRPr="005555CC">
              <w:rPr>
                <w:lang w:val="es-ES_tradnl"/>
              </w:rPr>
              <w:t>6,5</w:t>
            </w:r>
          </w:p>
        </w:tc>
        <w:tc>
          <w:tcPr>
            <w:tcW w:w="1984" w:type="dxa"/>
            <w:vAlign w:val="bottom"/>
          </w:tcPr>
          <w:p w14:paraId="1348B8E5" w14:textId="77777777" w:rsidR="00C32F8C" w:rsidRPr="005555CC" w:rsidDel="00CB1117" w:rsidRDefault="00C32F8C" w:rsidP="00E37CB5">
            <w:pPr>
              <w:pStyle w:val="Tabletext"/>
              <w:jc w:val="center"/>
              <w:rPr>
                <w:lang w:val="es-ES_tradnl"/>
              </w:rPr>
            </w:pPr>
            <w:r w:rsidRPr="005555CC">
              <w:rPr>
                <w:lang w:val="es-ES_tradnl"/>
              </w:rPr>
              <w:t>8,5</w:t>
            </w:r>
          </w:p>
        </w:tc>
      </w:tr>
      <w:tr w:rsidR="00C32F8C" w:rsidRPr="005555CC" w14:paraId="787FF70A" w14:textId="77777777" w:rsidTr="00E37CB5">
        <w:trPr>
          <w:cantSplit/>
          <w:jc w:val="center"/>
        </w:trPr>
        <w:tc>
          <w:tcPr>
            <w:tcW w:w="1984" w:type="dxa"/>
          </w:tcPr>
          <w:p w14:paraId="10C0A96F" w14:textId="77777777" w:rsidR="00C32F8C" w:rsidRPr="005555CC" w:rsidRDefault="00C32F8C" w:rsidP="00E37CB5">
            <w:pPr>
              <w:pStyle w:val="Tabletext"/>
              <w:jc w:val="center"/>
              <w:rPr>
                <w:lang w:val="es-ES_tradnl"/>
              </w:rPr>
            </w:pPr>
            <w:r w:rsidRPr="005555CC">
              <w:rPr>
                <w:lang w:val="es-ES_tradnl"/>
              </w:rPr>
              <w:t>MDP-4</w:t>
            </w:r>
          </w:p>
        </w:tc>
        <w:tc>
          <w:tcPr>
            <w:tcW w:w="1701" w:type="dxa"/>
          </w:tcPr>
          <w:p w14:paraId="4A30D3FA" w14:textId="77777777" w:rsidR="00C32F8C" w:rsidRPr="005555CC" w:rsidRDefault="00C32F8C" w:rsidP="00E37CB5">
            <w:pPr>
              <w:pStyle w:val="Tabletext"/>
              <w:jc w:val="center"/>
              <w:rPr>
                <w:lang w:val="es-ES_tradnl"/>
              </w:rPr>
            </w:pPr>
            <w:r w:rsidRPr="005555CC">
              <w:rPr>
                <w:lang w:val="es-ES_tradnl"/>
              </w:rPr>
              <w:t>5/6</w:t>
            </w:r>
          </w:p>
        </w:tc>
        <w:tc>
          <w:tcPr>
            <w:tcW w:w="1701" w:type="dxa"/>
            <w:vAlign w:val="bottom"/>
          </w:tcPr>
          <w:p w14:paraId="4E40F0B1" w14:textId="77777777" w:rsidR="00C32F8C" w:rsidRPr="005555CC" w:rsidDel="00CB1117" w:rsidRDefault="00C32F8C" w:rsidP="00E37CB5">
            <w:pPr>
              <w:pStyle w:val="Tabletext"/>
              <w:jc w:val="center"/>
              <w:rPr>
                <w:lang w:val="es-ES_tradnl"/>
              </w:rPr>
            </w:pPr>
            <w:r w:rsidRPr="005555CC">
              <w:rPr>
                <w:lang w:val="es-ES_tradnl"/>
              </w:rPr>
              <w:t>6,6</w:t>
            </w:r>
          </w:p>
        </w:tc>
        <w:tc>
          <w:tcPr>
            <w:tcW w:w="1984" w:type="dxa"/>
            <w:vAlign w:val="bottom"/>
          </w:tcPr>
          <w:p w14:paraId="2C5E8C18" w14:textId="77777777" w:rsidR="00C32F8C" w:rsidRPr="005555CC" w:rsidDel="00CB1117" w:rsidRDefault="00C32F8C" w:rsidP="00E37CB5">
            <w:pPr>
              <w:pStyle w:val="Tabletext"/>
              <w:jc w:val="center"/>
              <w:rPr>
                <w:lang w:val="es-ES_tradnl"/>
              </w:rPr>
            </w:pPr>
            <w:r w:rsidRPr="005555CC">
              <w:rPr>
                <w:lang w:val="es-ES_tradnl"/>
              </w:rPr>
              <w:t>7,0</w:t>
            </w:r>
          </w:p>
        </w:tc>
        <w:tc>
          <w:tcPr>
            <w:tcW w:w="1984" w:type="dxa"/>
            <w:vAlign w:val="bottom"/>
          </w:tcPr>
          <w:p w14:paraId="42314DBC" w14:textId="77777777" w:rsidR="00C32F8C" w:rsidRPr="005555CC" w:rsidDel="00CB1117" w:rsidRDefault="00C32F8C" w:rsidP="00E37CB5">
            <w:pPr>
              <w:pStyle w:val="Tabletext"/>
              <w:jc w:val="center"/>
              <w:rPr>
                <w:lang w:val="es-ES_tradnl"/>
              </w:rPr>
            </w:pPr>
            <w:r w:rsidRPr="005555CC">
              <w:rPr>
                <w:lang w:val="es-ES_tradnl"/>
              </w:rPr>
              <w:t>9,3</w:t>
            </w:r>
          </w:p>
        </w:tc>
      </w:tr>
      <w:tr w:rsidR="00C32F8C" w:rsidRPr="005555CC" w14:paraId="5DDBD480" w14:textId="77777777" w:rsidTr="00E37CB5">
        <w:trPr>
          <w:cantSplit/>
          <w:jc w:val="center"/>
        </w:trPr>
        <w:tc>
          <w:tcPr>
            <w:tcW w:w="1984" w:type="dxa"/>
          </w:tcPr>
          <w:p w14:paraId="6035415A" w14:textId="77777777" w:rsidR="00C32F8C" w:rsidRPr="005555CC" w:rsidRDefault="00C32F8C" w:rsidP="00E37CB5">
            <w:pPr>
              <w:pStyle w:val="Tabletext"/>
              <w:jc w:val="center"/>
              <w:rPr>
                <w:u w:val="single"/>
                <w:lang w:val="es-ES_tradnl"/>
              </w:rPr>
            </w:pPr>
            <w:r w:rsidRPr="005555CC">
              <w:rPr>
                <w:lang w:val="es-ES_tradnl"/>
              </w:rPr>
              <w:t>MAQ-16</w:t>
            </w:r>
          </w:p>
        </w:tc>
        <w:tc>
          <w:tcPr>
            <w:tcW w:w="1701" w:type="dxa"/>
          </w:tcPr>
          <w:p w14:paraId="76190A4F" w14:textId="77777777" w:rsidR="00C32F8C" w:rsidRPr="005555CC" w:rsidRDefault="00C32F8C" w:rsidP="00E37CB5">
            <w:pPr>
              <w:pStyle w:val="Tabletext"/>
              <w:jc w:val="center"/>
              <w:rPr>
                <w:lang w:val="es-ES_tradnl"/>
              </w:rPr>
            </w:pPr>
            <w:r w:rsidRPr="005555CC">
              <w:rPr>
                <w:lang w:val="es-ES_tradnl"/>
              </w:rPr>
              <w:t>1/2</w:t>
            </w:r>
          </w:p>
        </w:tc>
        <w:tc>
          <w:tcPr>
            <w:tcW w:w="1701" w:type="dxa"/>
            <w:vAlign w:val="bottom"/>
          </w:tcPr>
          <w:p w14:paraId="39AD7921" w14:textId="77777777" w:rsidR="00C32F8C" w:rsidRPr="005555CC" w:rsidRDefault="00C32F8C" w:rsidP="00E37CB5">
            <w:pPr>
              <w:pStyle w:val="Tabletext"/>
              <w:jc w:val="center"/>
              <w:rPr>
                <w:lang w:val="es-ES_tradnl"/>
              </w:rPr>
            </w:pPr>
            <w:r w:rsidRPr="005555CC">
              <w:rPr>
                <w:lang w:val="es-ES_tradnl"/>
              </w:rPr>
              <w:t>7,6</w:t>
            </w:r>
          </w:p>
        </w:tc>
        <w:tc>
          <w:tcPr>
            <w:tcW w:w="1984" w:type="dxa"/>
            <w:vAlign w:val="bottom"/>
          </w:tcPr>
          <w:p w14:paraId="4F0CA75A" w14:textId="77777777" w:rsidR="00C32F8C" w:rsidRPr="005555CC" w:rsidRDefault="00C32F8C" w:rsidP="00E37CB5">
            <w:pPr>
              <w:pStyle w:val="Tabletext"/>
              <w:jc w:val="center"/>
              <w:rPr>
                <w:lang w:val="es-ES_tradnl"/>
              </w:rPr>
            </w:pPr>
            <w:r w:rsidRPr="005555CC">
              <w:rPr>
                <w:lang w:val="es-ES_tradnl"/>
              </w:rPr>
              <w:t>7,8</w:t>
            </w:r>
          </w:p>
        </w:tc>
        <w:tc>
          <w:tcPr>
            <w:tcW w:w="1984" w:type="dxa"/>
            <w:vAlign w:val="bottom"/>
          </w:tcPr>
          <w:p w14:paraId="337D02A9" w14:textId="77777777" w:rsidR="00C32F8C" w:rsidRPr="005555CC" w:rsidRDefault="00C32F8C" w:rsidP="00E37CB5">
            <w:pPr>
              <w:pStyle w:val="Tabletext"/>
              <w:jc w:val="center"/>
              <w:rPr>
                <w:lang w:val="es-ES_tradnl"/>
              </w:rPr>
            </w:pPr>
            <w:r w:rsidRPr="005555CC">
              <w:rPr>
                <w:lang w:val="es-ES_tradnl"/>
              </w:rPr>
              <w:t>9,1</w:t>
            </w:r>
          </w:p>
        </w:tc>
      </w:tr>
      <w:tr w:rsidR="00C32F8C" w:rsidRPr="005555CC" w14:paraId="4215B67E" w14:textId="77777777" w:rsidTr="00E37CB5">
        <w:trPr>
          <w:cantSplit/>
          <w:jc w:val="center"/>
        </w:trPr>
        <w:tc>
          <w:tcPr>
            <w:tcW w:w="1984" w:type="dxa"/>
          </w:tcPr>
          <w:p w14:paraId="55741ACD" w14:textId="77777777" w:rsidR="00C32F8C" w:rsidRPr="005555CC" w:rsidRDefault="00C32F8C" w:rsidP="00E37CB5">
            <w:pPr>
              <w:pStyle w:val="Tabletext"/>
              <w:jc w:val="center"/>
              <w:rPr>
                <w:lang w:val="es-ES_tradnl"/>
              </w:rPr>
            </w:pPr>
            <w:r w:rsidRPr="005555CC">
              <w:rPr>
                <w:lang w:val="es-ES_tradnl"/>
              </w:rPr>
              <w:t>MAQ-16</w:t>
            </w:r>
          </w:p>
        </w:tc>
        <w:tc>
          <w:tcPr>
            <w:tcW w:w="1701" w:type="dxa"/>
          </w:tcPr>
          <w:p w14:paraId="6234FE51" w14:textId="77777777" w:rsidR="00C32F8C" w:rsidRPr="005555CC" w:rsidRDefault="00C32F8C" w:rsidP="00E37CB5">
            <w:pPr>
              <w:pStyle w:val="Tabletext"/>
              <w:jc w:val="center"/>
              <w:rPr>
                <w:lang w:val="es-ES_tradnl"/>
              </w:rPr>
            </w:pPr>
            <w:r w:rsidRPr="005555CC">
              <w:rPr>
                <w:lang w:val="es-ES_tradnl"/>
              </w:rPr>
              <w:t>3/5</w:t>
            </w:r>
          </w:p>
        </w:tc>
        <w:tc>
          <w:tcPr>
            <w:tcW w:w="1701" w:type="dxa"/>
            <w:vAlign w:val="bottom"/>
          </w:tcPr>
          <w:p w14:paraId="260D4D15" w14:textId="77777777" w:rsidR="00C32F8C" w:rsidRPr="005555CC" w:rsidRDefault="00C32F8C" w:rsidP="00E37CB5">
            <w:pPr>
              <w:pStyle w:val="Tabletext"/>
              <w:jc w:val="center"/>
              <w:rPr>
                <w:lang w:val="es-ES_tradnl"/>
              </w:rPr>
            </w:pPr>
            <w:r w:rsidRPr="005555CC">
              <w:rPr>
                <w:lang w:val="es-ES_tradnl"/>
              </w:rPr>
              <w:t>9,0</w:t>
            </w:r>
          </w:p>
        </w:tc>
        <w:tc>
          <w:tcPr>
            <w:tcW w:w="1984" w:type="dxa"/>
            <w:vAlign w:val="bottom"/>
          </w:tcPr>
          <w:p w14:paraId="6752E86E" w14:textId="77777777" w:rsidR="00C32F8C" w:rsidRPr="005555CC" w:rsidRDefault="00C32F8C" w:rsidP="00E37CB5">
            <w:pPr>
              <w:pStyle w:val="Tabletext"/>
              <w:jc w:val="center"/>
              <w:rPr>
                <w:lang w:val="es-ES_tradnl"/>
              </w:rPr>
            </w:pPr>
            <w:r w:rsidRPr="005555CC">
              <w:rPr>
                <w:lang w:val="es-ES_tradnl"/>
              </w:rPr>
              <w:t>9,2</w:t>
            </w:r>
          </w:p>
        </w:tc>
        <w:tc>
          <w:tcPr>
            <w:tcW w:w="1984" w:type="dxa"/>
            <w:vAlign w:val="bottom"/>
          </w:tcPr>
          <w:p w14:paraId="72ABC0F0" w14:textId="77777777" w:rsidR="00C32F8C" w:rsidRPr="005555CC" w:rsidRDefault="00C32F8C" w:rsidP="00E37CB5">
            <w:pPr>
              <w:pStyle w:val="Tabletext"/>
              <w:jc w:val="center"/>
              <w:rPr>
                <w:lang w:val="es-ES_tradnl"/>
              </w:rPr>
            </w:pPr>
            <w:r w:rsidRPr="005555CC">
              <w:rPr>
                <w:lang w:val="es-ES_tradnl"/>
              </w:rPr>
              <w:t>10,7</w:t>
            </w:r>
          </w:p>
        </w:tc>
      </w:tr>
      <w:tr w:rsidR="00C32F8C" w:rsidRPr="005555CC" w14:paraId="3F547211" w14:textId="77777777" w:rsidTr="00E37CB5">
        <w:trPr>
          <w:cantSplit/>
          <w:jc w:val="center"/>
        </w:trPr>
        <w:tc>
          <w:tcPr>
            <w:tcW w:w="1984" w:type="dxa"/>
          </w:tcPr>
          <w:p w14:paraId="5606CAA0" w14:textId="77777777" w:rsidR="00C32F8C" w:rsidRPr="005555CC" w:rsidRDefault="00C32F8C" w:rsidP="00E37CB5">
            <w:pPr>
              <w:pStyle w:val="Tabletext"/>
              <w:jc w:val="center"/>
              <w:rPr>
                <w:lang w:val="es-ES_tradnl"/>
              </w:rPr>
            </w:pPr>
            <w:r w:rsidRPr="005555CC">
              <w:rPr>
                <w:lang w:val="es-ES_tradnl"/>
              </w:rPr>
              <w:t>MAQ-16</w:t>
            </w:r>
          </w:p>
        </w:tc>
        <w:tc>
          <w:tcPr>
            <w:tcW w:w="1701" w:type="dxa"/>
          </w:tcPr>
          <w:p w14:paraId="5D984792" w14:textId="77777777" w:rsidR="00C32F8C" w:rsidRPr="005555CC" w:rsidRDefault="00C32F8C" w:rsidP="00E37CB5">
            <w:pPr>
              <w:pStyle w:val="Tabletext"/>
              <w:jc w:val="center"/>
              <w:rPr>
                <w:lang w:val="es-ES_tradnl"/>
              </w:rPr>
            </w:pPr>
            <w:r w:rsidRPr="005555CC">
              <w:rPr>
                <w:lang w:val="es-ES_tradnl"/>
              </w:rPr>
              <w:t>2/3</w:t>
            </w:r>
          </w:p>
        </w:tc>
        <w:tc>
          <w:tcPr>
            <w:tcW w:w="1701" w:type="dxa"/>
            <w:vAlign w:val="bottom"/>
          </w:tcPr>
          <w:p w14:paraId="35FE9803" w14:textId="77777777" w:rsidR="00C32F8C" w:rsidRPr="005555CC" w:rsidRDefault="00C32F8C" w:rsidP="00E37CB5">
            <w:pPr>
              <w:pStyle w:val="Tabletext"/>
              <w:jc w:val="center"/>
              <w:rPr>
                <w:lang w:val="es-ES_tradnl"/>
              </w:rPr>
            </w:pPr>
            <w:r w:rsidRPr="005555CC">
              <w:rPr>
                <w:lang w:val="es-ES_tradnl"/>
              </w:rPr>
              <w:t>10,3</w:t>
            </w:r>
          </w:p>
        </w:tc>
        <w:tc>
          <w:tcPr>
            <w:tcW w:w="1984" w:type="dxa"/>
            <w:vAlign w:val="bottom"/>
          </w:tcPr>
          <w:p w14:paraId="031A7B1E" w14:textId="77777777" w:rsidR="00C32F8C" w:rsidRPr="005555CC" w:rsidRDefault="00C32F8C" w:rsidP="00E37CB5">
            <w:pPr>
              <w:pStyle w:val="Tabletext"/>
              <w:jc w:val="center"/>
              <w:rPr>
                <w:lang w:val="es-ES_tradnl"/>
              </w:rPr>
            </w:pPr>
            <w:r w:rsidRPr="005555CC">
              <w:rPr>
                <w:lang w:val="es-ES_tradnl"/>
              </w:rPr>
              <w:t>10,5</w:t>
            </w:r>
          </w:p>
        </w:tc>
        <w:tc>
          <w:tcPr>
            <w:tcW w:w="1984" w:type="dxa"/>
            <w:vAlign w:val="bottom"/>
          </w:tcPr>
          <w:p w14:paraId="29F1E113" w14:textId="77777777" w:rsidR="00C32F8C" w:rsidRPr="005555CC" w:rsidRDefault="00C32F8C" w:rsidP="00E37CB5">
            <w:pPr>
              <w:pStyle w:val="Tabletext"/>
              <w:jc w:val="center"/>
              <w:rPr>
                <w:lang w:val="es-ES_tradnl"/>
              </w:rPr>
            </w:pPr>
            <w:r w:rsidRPr="005555CC">
              <w:rPr>
                <w:lang w:val="es-ES_tradnl"/>
              </w:rPr>
              <w:t>12,2</w:t>
            </w:r>
          </w:p>
        </w:tc>
      </w:tr>
      <w:tr w:rsidR="00C32F8C" w:rsidRPr="005555CC" w14:paraId="25B7D2DE" w14:textId="77777777" w:rsidTr="00E37CB5">
        <w:trPr>
          <w:cantSplit/>
          <w:jc w:val="center"/>
        </w:trPr>
        <w:tc>
          <w:tcPr>
            <w:tcW w:w="1984" w:type="dxa"/>
          </w:tcPr>
          <w:p w14:paraId="25A8D0B1" w14:textId="77777777" w:rsidR="00C32F8C" w:rsidRPr="005555CC" w:rsidRDefault="00C32F8C" w:rsidP="00E37CB5">
            <w:pPr>
              <w:pStyle w:val="Tabletext"/>
              <w:jc w:val="center"/>
              <w:rPr>
                <w:lang w:val="es-ES_tradnl"/>
              </w:rPr>
            </w:pPr>
            <w:r w:rsidRPr="005555CC">
              <w:rPr>
                <w:lang w:val="es-ES_tradnl"/>
              </w:rPr>
              <w:t>MAQ-16</w:t>
            </w:r>
          </w:p>
        </w:tc>
        <w:tc>
          <w:tcPr>
            <w:tcW w:w="1701" w:type="dxa"/>
          </w:tcPr>
          <w:p w14:paraId="585AD9F6" w14:textId="77777777" w:rsidR="00C32F8C" w:rsidRPr="005555CC" w:rsidRDefault="00C32F8C" w:rsidP="00E37CB5">
            <w:pPr>
              <w:pStyle w:val="Tabletext"/>
              <w:jc w:val="center"/>
              <w:rPr>
                <w:lang w:val="es-ES_tradnl"/>
              </w:rPr>
            </w:pPr>
            <w:r w:rsidRPr="005555CC">
              <w:rPr>
                <w:lang w:val="es-ES_tradnl"/>
              </w:rPr>
              <w:t>3/4</w:t>
            </w:r>
          </w:p>
        </w:tc>
        <w:tc>
          <w:tcPr>
            <w:tcW w:w="1701" w:type="dxa"/>
            <w:vAlign w:val="bottom"/>
          </w:tcPr>
          <w:p w14:paraId="30688D08" w14:textId="77777777" w:rsidR="00C32F8C" w:rsidRPr="005555CC" w:rsidDel="00CB1117" w:rsidRDefault="00C32F8C" w:rsidP="00E37CB5">
            <w:pPr>
              <w:pStyle w:val="Tabletext"/>
              <w:jc w:val="center"/>
              <w:rPr>
                <w:lang w:val="es-ES_tradnl"/>
              </w:rPr>
            </w:pPr>
            <w:r w:rsidRPr="005555CC">
              <w:rPr>
                <w:lang w:val="es-ES_tradnl"/>
              </w:rPr>
              <w:t>11,4</w:t>
            </w:r>
          </w:p>
        </w:tc>
        <w:tc>
          <w:tcPr>
            <w:tcW w:w="1984" w:type="dxa"/>
            <w:vAlign w:val="bottom"/>
          </w:tcPr>
          <w:p w14:paraId="35F73D81" w14:textId="77777777" w:rsidR="00C32F8C" w:rsidRPr="005555CC" w:rsidDel="00CB1117" w:rsidRDefault="00C32F8C" w:rsidP="00E37CB5">
            <w:pPr>
              <w:pStyle w:val="Tabletext"/>
              <w:jc w:val="center"/>
              <w:rPr>
                <w:lang w:val="es-ES_tradnl"/>
              </w:rPr>
            </w:pPr>
            <w:r w:rsidRPr="005555CC">
              <w:rPr>
                <w:lang w:val="es-ES_tradnl"/>
              </w:rPr>
              <w:t>11,8</w:t>
            </w:r>
          </w:p>
        </w:tc>
        <w:tc>
          <w:tcPr>
            <w:tcW w:w="1984" w:type="dxa"/>
            <w:vAlign w:val="bottom"/>
          </w:tcPr>
          <w:p w14:paraId="68FF5048" w14:textId="77777777" w:rsidR="00C32F8C" w:rsidRPr="005555CC" w:rsidDel="00CB1117" w:rsidRDefault="00C32F8C" w:rsidP="00E37CB5">
            <w:pPr>
              <w:pStyle w:val="Tabletext"/>
              <w:jc w:val="center"/>
              <w:rPr>
                <w:lang w:val="es-ES_tradnl"/>
              </w:rPr>
            </w:pPr>
            <w:r w:rsidRPr="005555CC">
              <w:rPr>
                <w:lang w:val="es-ES_tradnl"/>
              </w:rPr>
              <w:t>13,9</w:t>
            </w:r>
          </w:p>
        </w:tc>
      </w:tr>
      <w:tr w:rsidR="00C32F8C" w:rsidRPr="005555CC" w14:paraId="69E30BC8" w14:textId="77777777" w:rsidTr="00E37CB5">
        <w:trPr>
          <w:cantSplit/>
          <w:jc w:val="center"/>
        </w:trPr>
        <w:tc>
          <w:tcPr>
            <w:tcW w:w="1984" w:type="dxa"/>
          </w:tcPr>
          <w:p w14:paraId="18215A07" w14:textId="77777777" w:rsidR="00C32F8C" w:rsidRPr="005555CC" w:rsidRDefault="00C32F8C" w:rsidP="00E37CB5">
            <w:pPr>
              <w:pStyle w:val="Tabletext"/>
              <w:jc w:val="center"/>
              <w:rPr>
                <w:lang w:val="es-ES_tradnl"/>
              </w:rPr>
            </w:pPr>
            <w:r w:rsidRPr="005555CC">
              <w:rPr>
                <w:lang w:val="es-ES_tradnl"/>
              </w:rPr>
              <w:t>MAQ-16</w:t>
            </w:r>
          </w:p>
        </w:tc>
        <w:tc>
          <w:tcPr>
            <w:tcW w:w="1701" w:type="dxa"/>
          </w:tcPr>
          <w:p w14:paraId="52878E0B" w14:textId="77777777" w:rsidR="00C32F8C" w:rsidRPr="005555CC" w:rsidRDefault="00C32F8C" w:rsidP="00E37CB5">
            <w:pPr>
              <w:pStyle w:val="Tabletext"/>
              <w:jc w:val="center"/>
              <w:rPr>
                <w:lang w:val="es-ES_tradnl"/>
              </w:rPr>
            </w:pPr>
            <w:r w:rsidRPr="005555CC">
              <w:rPr>
                <w:lang w:val="es-ES_tradnl"/>
              </w:rPr>
              <w:t>4/5</w:t>
            </w:r>
          </w:p>
        </w:tc>
        <w:tc>
          <w:tcPr>
            <w:tcW w:w="1701" w:type="dxa"/>
            <w:vAlign w:val="bottom"/>
          </w:tcPr>
          <w:p w14:paraId="35610B1F" w14:textId="77777777" w:rsidR="00C32F8C" w:rsidRPr="005555CC" w:rsidDel="00CB1117" w:rsidRDefault="00C32F8C" w:rsidP="00E37CB5">
            <w:pPr>
              <w:pStyle w:val="Tabletext"/>
              <w:jc w:val="center"/>
              <w:rPr>
                <w:lang w:val="es-ES_tradnl"/>
              </w:rPr>
            </w:pPr>
            <w:r w:rsidRPr="005555CC">
              <w:rPr>
                <w:lang w:val="es-ES_tradnl"/>
              </w:rPr>
              <w:t>12,2</w:t>
            </w:r>
          </w:p>
        </w:tc>
        <w:tc>
          <w:tcPr>
            <w:tcW w:w="1984" w:type="dxa"/>
            <w:vAlign w:val="bottom"/>
          </w:tcPr>
          <w:p w14:paraId="66F476E8" w14:textId="77777777" w:rsidR="00C32F8C" w:rsidRPr="005555CC" w:rsidDel="00CB1117" w:rsidRDefault="00C32F8C" w:rsidP="00E37CB5">
            <w:pPr>
              <w:pStyle w:val="Tabletext"/>
              <w:jc w:val="center"/>
              <w:rPr>
                <w:lang w:val="es-ES_tradnl"/>
              </w:rPr>
            </w:pPr>
            <w:r w:rsidRPr="005555CC">
              <w:rPr>
                <w:lang w:val="es-ES_tradnl"/>
              </w:rPr>
              <w:t>12,6</w:t>
            </w:r>
          </w:p>
        </w:tc>
        <w:tc>
          <w:tcPr>
            <w:tcW w:w="1984" w:type="dxa"/>
            <w:vAlign w:val="bottom"/>
          </w:tcPr>
          <w:p w14:paraId="4B828988" w14:textId="77777777" w:rsidR="00C32F8C" w:rsidRPr="005555CC" w:rsidDel="00CB1117" w:rsidRDefault="00C32F8C" w:rsidP="00E37CB5">
            <w:pPr>
              <w:pStyle w:val="Tabletext"/>
              <w:jc w:val="center"/>
              <w:rPr>
                <w:lang w:val="es-ES_tradnl"/>
              </w:rPr>
            </w:pPr>
            <w:r w:rsidRPr="005555CC">
              <w:rPr>
                <w:lang w:val="es-ES_tradnl"/>
              </w:rPr>
              <w:t>15,1</w:t>
            </w:r>
          </w:p>
        </w:tc>
      </w:tr>
      <w:tr w:rsidR="00C32F8C" w:rsidRPr="005555CC" w14:paraId="5267D62F" w14:textId="77777777" w:rsidTr="00E37CB5">
        <w:trPr>
          <w:cantSplit/>
          <w:jc w:val="center"/>
        </w:trPr>
        <w:tc>
          <w:tcPr>
            <w:tcW w:w="1984" w:type="dxa"/>
          </w:tcPr>
          <w:p w14:paraId="4647EEA4" w14:textId="77777777" w:rsidR="00C32F8C" w:rsidRPr="005555CC" w:rsidRDefault="00C32F8C" w:rsidP="00E37CB5">
            <w:pPr>
              <w:pStyle w:val="Tabletext"/>
              <w:jc w:val="center"/>
              <w:rPr>
                <w:lang w:val="es-ES_tradnl"/>
              </w:rPr>
            </w:pPr>
            <w:r w:rsidRPr="005555CC">
              <w:rPr>
                <w:lang w:val="es-ES_tradnl"/>
              </w:rPr>
              <w:t>MAQ-16</w:t>
            </w:r>
          </w:p>
        </w:tc>
        <w:tc>
          <w:tcPr>
            <w:tcW w:w="1701" w:type="dxa"/>
          </w:tcPr>
          <w:p w14:paraId="509AF480" w14:textId="77777777" w:rsidR="00C32F8C" w:rsidRPr="005555CC" w:rsidRDefault="00C32F8C" w:rsidP="00E37CB5">
            <w:pPr>
              <w:pStyle w:val="Tabletext"/>
              <w:jc w:val="center"/>
              <w:rPr>
                <w:lang w:val="es-ES_tradnl"/>
              </w:rPr>
            </w:pPr>
            <w:r w:rsidRPr="005555CC">
              <w:rPr>
                <w:lang w:val="es-ES_tradnl"/>
              </w:rPr>
              <w:t>5/6</w:t>
            </w:r>
          </w:p>
        </w:tc>
        <w:tc>
          <w:tcPr>
            <w:tcW w:w="1701" w:type="dxa"/>
            <w:vAlign w:val="bottom"/>
          </w:tcPr>
          <w:p w14:paraId="63A2B40E" w14:textId="77777777" w:rsidR="00C32F8C" w:rsidRPr="005555CC" w:rsidDel="00CB1117" w:rsidRDefault="00C32F8C" w:rsidP="00E37CB5">
            <w:pPr>
              <w:pStyle w:val="Tabletext"/>
              <w:jc w:val="center"/>
              <w:rPr>
                <w:lang w:val="es-ES_tradnl"/>
              </w:rPr>
            </w:pPr>
            <w:r w:rsidRPr="005555CC">
              <w:rPr>
                <w:lang w:val="es-ES_tradnl"/>
              </w:rPr>
              <w:t>12,7</w:t>
            </w:r>
          </w:p>
        </w:tc>
        <w:tc>
          <w:tcPr>
            <w:tcW w:w="1984" w:type="dxa"/>
            <w:vAlign w:val="bottom"/>
          </w:tcPr>
          <w:p w14:paraId="73E269F4" w14:textId="77777777" w:rsidR="00C32F8C" w:rsidRPr="005555CC" w:rsidDel="00CB1117" w:rsidRDefault="00C32F8C" w:rsidP="00E37CB5">
            <w:pPr>
              <w:pStyle w:val="Tabletext"/>
              <w:jc w:val="center"/>
              <w:rPr>
                <w:lang w:val="es-ES_tradnl"/>
              </w:rPr>
            </w:pPr>
            <w:r w:rsidRPr="005555CC">
              <w:rPr>
                <w:lang w:val="es-ES_tradnl"/>
              </w:rPr>
              <w:t>13,1</w:t>
            </w:r>
          </w:p>
        </w:tc>
        <w:tc>
          <w:tcPr>
            <w:tcW w:w="1984" w:type="dxa"/>
            <w:vAlign w:val="bottom"/>
          </w:tcPr>
          <w:p w14:paraId="5007B2EC" w14:textId="77777777" w:rsidR="00C32F8C" w:rsidRPr="005555CC" w:rsidDel="00CB1117" w:rsidRDefault="00C32F8C" w:rsidP="00E37CB5">
            <w:pPr>
              <w:pStyle w:val="Tabletext"/>
              <w:jc w:val="center"/>
              <w:rPr>
                <w:lang w:val="es-ES_tradnl"/>
              </w:rPr>
            </w:pPr>
            <w:r w:rsidRPr="005555CC">
              <w:rPr>
                <w:lang w:val="es-ES_tradnl"/>
              </w:rPr>
              <w:t>15,9</w:t>
            </w:r>
          </w:p>
        </w:tc>
      </w:tr>
      <w:tr w:rsidR="00C32F8C" w:rsidRPr="005555CC" w14:paraId="51E20216" w14:textId="77777777" w:rsidTr="00E37CB5">
        <w:trPr>
          <w:cantSplit/>
          <w:jc w:val="center"/>
        </w:trPr>
        <w:tc>
          <w:tcPr>
            <w:tcW w:w="1984" w:type="dxa"/>
          </w:tcPr>
          <w:p w14:paraId="7490A9BB" w14:textId="77777777" w:rsidR="00C32F8C" w:rsidRPr="005555CC" w:rsidRDefault="00C32F8C" w:rsidP="00E37CB5">
            <w:pPr>
              <w:pStyle w:val="Tabletext"/>
              <w:jc w:val="center"/>
              <w:rPr>
                <w:lang w:val="es-ES_tradnl"/>
              </w:rPr>
            </w:pPr>
            <w:r w:rsidRPr="005555CC">
              <w:rPr>
                <w:lang w:val="es-ES_tradnl"/>
              </w:rPr>
              <w:t>MAQ-64</w:t>
            </w:r>
          </w:p>
        </w:tc>
        <w:tc>
          <w:tcPr>
            <w:tcW w:w="1701" w:type="dxa"/>
          </w:tcPr>
          <w:p w14:paraId="6CCC50E9" w14:textId="77777777" w:rsidR="00C32F8C" w:rsidRPr="005555CC" w:rsidRDefault="00C32F8C" w:rsidP="00E37CB5">
            <w:pPr>
              <w:pStyle w:val="Tabletext"/>
              <w:jc w:val="center"/>
              <w:rPr>
                <w:lang w:val="es-ES_tradnl"/>
              </w:rPr>
            </w:pPr>
            <w:r w:rsidRPr="005555CC">
              <w:rPr>
                <w:lang w:val="es-ES_tradnl"/>
              </w:rPr>
              <w:t>1/2</w:t>
            </w:r>
          </w:p>
        </w:tc>
        <w:tc>
          <w:tcPr>
            <w:tcW w:w="1701" w:type="dxa"/>
            <w:vAlign w:val="bottom"/>
          </w:tcPr>
          <w:p w14:paraId="7548DCB9" w14:textId="77777777" w:rsidR="00C32F8C" w:rsidRPr="005555CC" w:rsidRDefault="00C32F8C" w:rsidP="00E37CB5">
            <w:pPr>
              <w:pStyle w:val="Tabletext"/>
              <w:jc w:val="center"/>
              <w:rPr>
                <w:lang w:val="es-ES_tradnl"/>
              </w:rPr>
            </w:pPr>
            <w:r w:rsidRPr="005555CC">
              <w:rPr>
                <w:lang w:val="es-ES_tradnl"/>
              </w:rPr>
              <w:t>11,9</w:t>
            </w:r>
          </w:p>
        </w:tc>
        <w:tc>
          <w:tcPr>
            <w:tcW w:w="1984" w:type="dxa"/>
            <w:vAlign w:val="bottom"/>
          </w:tcPr>
          <w:p w14:paraId="07489C92" w14:textId="77777777" w:rsidR="00C32F8C" w:rsidRPr="005555CC" w:rsidRDefault="00C32F8C" w:rsidP="00E37CB5">
            <w:pPr>
              <w:pStyle w:val="Tabletext"/>
              <w:jc w:val="center"/>
              <w:rPr>
                <w:lang w:val="es-ES_tradnl"/>
              </w:rPr>
            </w:pPr>
            <w:r w:rsidRPr="005555CC">
              <w:rPr>
                <w:lang w:val="es-ES_tradnl"/>
              </w:rPr>
              <w:t>12,2</w:t>
            </w:r>
          </w:p>
        </w:tc>
        <w:tc>
          <w:tcPr>
            <w:tcW w:w="1984" w:type="dxa"/>
            <w:vAlign w:val="bottom"/>
          </w:tcPr>
          <w:p w14:paraId="07AB4E28" w14:textId="77777777" w:rsidR="00C32F8C" w:rsidRPr="005555CC" w:rsidRDefault="00C32F8C" w:rsidP="00E37CB5">
            <w:pPr>
              <w:pStyle w:val="Tabletext"/>
              <w:jc w:val="center"/>
              <w:rPr>
                <w:lang w:val="es-ES_tradnl"/>
              </w:rPr>
            </w:pPr>
            <w:r w:rsidRPr="005555CC">
              <w:rPr>
                <w:lang w:val="es-ES_tradnl"/>
              </w:rPr>
              <w:t>14,0</w:t>
            </w:r>
          </w:p>
        </w:tc>
      </w:tr>
      <w:tr w:rsidR="00C32F8C" w:rsidRPr="005555CC" w14:paraId="05508E22" w14:textId="77777777" w:rsidTr="00E37CB5">
        <w:trPr>
          <w:cantSplit/>
          <w:jc w:val="center"/>
        </w:trPr>
        <w:tc>
          <w:tcPr>
            <w:tcW w:w="1984" w:type="dxa"/>
          </w:tcPr>
          <w:p w14:paraId="6676F09D" w14:textId="77777777" w:rsidR="00C32F8C" w:rsidRPr="005555CC" w:rsidRDefault="00C32F8C" w:rsidP="00E37CB5">
            <w:pPr>
              <w:pStyle w:val="Tabletext"/>
              <w:jc w:val="center"/>
              <w:rPr>
                <w:lang w:val="es-ES_tradnl"/>
              </w:rPr>
            </w:pPr>
            <w:r w:rsidRPr="005555CC">
              <w:rPr>
                <w:lang w:val="es-ES_tradnl"/>
              </w:rPr>
              <w:t>MAQ-64</w:t>
            </w:r>
          </w:p>
        </w:tc>
        <w:tc>
          <w:tcPr>
            <w:tcW w:w="1701" w:type="dxa"/>
          </w:tcPr>
          <w:p w14:paraId="7BF9A314" w14:textId="77777777" w:rsidR="00C32F8C" w:rsidRPr="005555CC" w:rsidRDefault="00C32F8C" w:rsidP="00E37CB5">
            <w:pPr>
              <w:pStyle w:val="Tabletext"/>
              <w:jc w:val="center"/>
              <w:rPr>
                <w:lang w:val="es-ES_tradnl"/>
              </w:rPr>
            </w:pPr>
            <w:r w:rsidRPr="005555CC">
              <w:rPr>
                <w:lang w:val="es-ES_tradnl"/>
              </w:rPr>
              <w:t>3/5</w:t>
            </w:r>
          </w:p>
        </w:tc>
        <w:tc>
          <w:tcPr>
            <w:tcW w:w="1701" w:type="dxa"/>
            <w:vAlign w:val="bottom"/>
          </w:tcPr>
          <w:p w14:paraId="32F2339F" w14:textId="77777777" w:rsidR="00C32F8C" w:rsidRPr="005555CC" w:rsidRDefault="00C32F8C" w:rsidP="00E37CB5">
            <w:pPr>
              <w:pStyle w:val="Tabletext"/>
              <w:jc w:val="center"/>
              <w:rPr>
                <w:lang w:val="es-ES_tradnl"/>
              </w:rPr>
            </w:pPr>
            <w:r w:rsidRPr="005555CC">
              <w:rPr>
                <w:lang w:val="es-ES_tradnl"/>
              </w:rPr>
              <w:t>13,8</w:t>
            </w:r>
          </w:p>
        </w:tc>
        <w:tc>
          <w:tcPr>
            <w:tcW w:w="1984" w:type="dxa"/>
            <w:vAlign w:val="bottom"/>
          </w:tcPr>
          <w:p w14:paraId="10B33042" w14:textId="77777777" w:rsidR="00C32F8C" w:rsidRPr="005555CC" w:rsidRDefault="00C32F8C" w:rsidP="00E37CB5">
            <w:pPr>
              <w:pStyle w:val="Tabletext"/>
              <w:jc w:val="center"/>
              <w:rPr>
                <w:lang w:val="es-ES_tradnl"/>
              </w:rPr>
            </w:pPr>
            <w:r w:rsidRPr="005555CC">
              <w:rPr>
                <w:lang w:val="es-ES_tradnl"/>
              </w:rPr>
              <w:t>14,1</w:t>
            </w:r>
          </w:p>
        </w:tc>
        <w:tc>
          <w:tcPr>
            <w:tcW w:w="1984" w:type="dxa"/>
            <w:vAlign w:val="bottom"/>
          </w:tcPr>
          <w:p w14:paraId="454F111E" w14:textId="77777777" w:rsidR="00C32F8C" w:rsidRPr="005555CC" w:rsidRDefault="00C32F8C" w:rsidP="00E37CB5">
            <w:pPr>
              <w:pStyle w:val="Tabletext"/>
              <w:jc w:val="center"/>
              <w:rPr>
                <w:lang w:val="es-ES_tradnl"/>
              </w:rPr>
            </w:pPr>
            <w:r w:rsidRPr="005555CC">
              <w:rPr>
                <w:lang w:val="es-ES_tradnl"/>
              </w:rPr>
              <w:t>15,8</w:t>
            </w:r>
          </w:p>
        </w:tc>
      </w:tr>
    </w:tbl>
    <w:p w14:paraId="2D65D9EA" w14:textId="77777777" w:rsidR="00691242" w:rsidRPr="005555CC" w:rsidRDefault="00691242" w:rsidP="00691242">
      <w:pPr>
        <w:pStyle w:val="Tablefin"/>
        <w:rPr>
          <w:lang w:val="es-ES_tradnl"/>
        </w:rPr>
      </w:pPr>
    </w:p>
    <w:p w14:paraId="194FFC9F" w14:textId="5D3C2A1D" w:rsidR="00691242" w:rsidRPr="005555CC" w:rsidRDefault="00691242" w:rsidP="00691242">
      <w:pPr>
        <w:pStyle w:val="TableNo"/>
        <w:rPr>
          <w:lang w:val="es-ES_tradnl"/>
        </w:rPr>
      </w:pPr>
      <w:r w:rsidRPr="005555CC">
        <w:rPr>
          <w:lang w:val="es-ES_tradnl"/>
        </w:rPr>
        <w:lastRenderedPageBreak/>
        <w:t>CUADRO 2</w:t>
      </w:r>
      <w:r>
        <w:rPr>
          <w:lang w:val="es-ES_tradnl"/>
        </w:rPr>
        <w:t xml:space="preserve"> (</w:t>
      </w:r>
      <w:r w:rsidR="00DF4609">
        <w:rPr>
          <w:i/>
          <w:iCs/>
          <w:lang w:val="es-ES_tradnl"/>
        </w:rPr>
        <w:t>f</w:t>
      </w:r>
      <w:r w:rsidRPr="00691242">
        <w:rPr>
          <w:i/>
          <w:iCs/>
          <w:lang w:val="es-ES_tradnl"/>
        </w:rPr>
        <w:t>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4"/>
        <w:gridCol w:w="1701"/>
        <w:gridCol w:w="1701"/>
        <w:gridCol w:w="1984"/>
        <w:gridCol w:w="1984"/>
      </w:tblGrid>
      <w:tr w:rsidR="00691242" w:rsidRPr="002F7CA0" w14:paraId="4DAB3BD4" w14:textId="77777777" w:rsidTr="00691242">
        <w:trPr>
          <w:cantSplit/>
          <w:jc w:val="center"/>
        </w:trPr>
        <w:tc>
          <w:tcPr>
            <w:tcW w:w="1984" w:type="dxa"/>
            <w:vAlign w:val="center"/>
          </w:tcPr>
          <w:p w14:paraId="546EBAA2" w14:textId="77777777" w:rsidR="00691242" w:rsidRPr="005555CC" w:rsidRDefault="00691242" w:rsidP="00691242">
            <w:pPr>
              <w:pStyle w:val="Tablehead"/>
              <w:rPr>
                <w:lang w:val="es-ES_tradnl"/>
              </w:rPr>
            </w:pPr>
            <w:r w:rsidRPr="005555CC">
              <w:rPr>
                <w:lang w:val="es-ES_tradnl"/>
              </w:rPr>
              <w:t>Modulación</w:t>
            </w:r>
          </w:p>
        </w:tc>
        <w:tc>
          <w:tcPr>
            <w:tcW w:w="1701" w:type="dxa"/>
            <w:vAlign w:val="center"/>
          </w:tcPr>
          <w:p w14:paraId="36FAB8E9" w14:textId="77777777" w:rsidR="00691242" w:rsidRPr="005555CC" w:rsidRDefault="00691242" w:rsidP="00691242">
            <w:pPr>
              <w:pStyle w:val="Tablehead"/>
              <w:rPr>
                <w:lang w:val="es-ES_tradnl"/>
              </w:rPr>
            </w:pPr>
            <w:r w:rsidRPr="005555CC">
              <w:rPr>
                <w:lang w:val="es-ES_tradnl"/>
              </w:rPr>
              <w:t>Tasa de codificación</w:t>
            </w:r>
          </w:p>
        </w:tc>
        <w:tc>
          <w:tcPr>
            <w:tcW w:w="1701" w:type="dxa"/>
            <w:vAlign w:val="center"/>
          </w:tcPr>
          <w:p w14:paraId="4B94973D" w14:textId="77777777" w:rsidR="00691242" w:rsidRPr="005555CC" w:rsidRDefault="00691242" w:rsidP="00691242">
            <w:pPr>
              <w:pStyle w:val="Tablehead"/>
              <w:rPr>
                <w:lang w:val="es-ES_tradnl"/>
              </w:rPr>
            </w:pPr>
            <w:r w:rsidRPr="005555CC">
              <w:rPr>
                <w:lang w:val="es-ES_tradnl"/>
              </w:rPr>
              <w:t>Canal</w:t>
            </w:r>
            <w:r w:rsidRPr="005555CC">
              <w:rPr>
                <w:lang w:val="es-ES_tradnl"/>
              </w:rPr>
              <w:br/>
              <w:t>gaussiano</w:t>
            </w:r>
          </w:p>
        </w:tc>
        <w:tc>
          <w:tcPr>
            <w:tcW w:w="1984" w:type="dxa"/>
            <w:vAlign w:val="center"/>
          </w:tcPr>
          <w:p w14:paraId="1E7ADBC6" w14:textId="77777777" w:rsidR="00691242" w:rsidRPr="005555CC" w:rsidRDefault="00691242" w:rsidP="00691242">
            <w:pPr>
              <w:pStyle w:val="Tablehead"/>
              <w:rPr>
                <w:lang w:val="es-ES_tradnl"/>
              </w:rPr>
            </w:pPr>
            <w:r w:rsidRPr="005555CC">
              <w:rPr>
                <w:lang w:val="es-ES_tradnl"/>
              </w:rPr>
              <w:t>Canal de Rice Nota 8</w:t>
            </w:r>
          </w:p>
        </w:tc>
        <w:tc>
          <w:tcPr>
            <w:tcW w:w="1984" w:type="dxa"/>
            <w:vAlign w:val="center"/>
          </w:tcPr>
          <w:p w14:paraId="6A4E01E2" w14:textId="77777777" w:rsidR="00691242" w:rsidRPr="005555CC" w:rsidRDefault="00691242" w:rsidP="00691242">
            <w:pPr>
              <w:pStyle w:val="Tablehead"/>
              <w:rPr>
                <w:lang w:val="es-ES_tradnl"/>
              </w:rPr>
            </w:pPr>
            <w:r w:rsidRPr="005555CC">
              <w:rPr>
                <w:lang w:val="es-ES_tradnl"/>
              </w:rPr>
              <w:t>Canal de Rayleigh (estático)</w:t>
            </w:r>
            <w:r>
              <w:rPr>
                <w:lang w:val="es-ES_tradnl"/>
              </w:rPr>
              <w:br/>
            </w:r>
            <w:r w:rsidRPr="005555CC">
              <w:rPr>
                <w:lang w:val="es-ES_tradnl"/>
              </w:rPr>
              <w:t>Nota 8</w:t>
            </w:r>
          </w:p>
        </w:tc>
      </w:tr>
      <w:tr w:rsidR="00C32F8C" w:rsidRPr="005555CC" w14:paraId="4E0A1C55" w14:textId="77777777" w:rsidTr="00E37CB5">
        <w:trPr>
          <w:cantSplit/>
          <w:jc w:val="center"/>
        </w:trPr>
        <w:tc>
          <w:tcPr>
            <w:tcW w:w="1984" w:type="dxa"/>
          </w:tcPr>
          <w:p w14:paraId="62F50F5C" w14:textId="77777777" w:rsidR="00C32F8C" w:rsidRPr="005555CC" w:rsidRDefault="00C32F8C" w:rsidP="00E37CB5">
            <w:pPr>
              <w:pStyle w:val="Tabletext"/>
              <w:jc w:val="center"/>
              <w:rPr>
                <w:lang w:val="es-ES_tradnl"/>
              </w:rPr>
            </w:pPr>
            <w:r w:rsidRPr="005555CC">
              <w:rPr>
                <w:lang w:val="es-ES_tradnl"/>
              </w:rPr>
              <w:t>MAQ-64</w:t>
            </w:r>
          </w:p>
        </w:tc>
        <w:tc>
          <w:tcPr>
            <w:tcW w:w="1701" w:type="dxa"/>
          </w:tcPr>
          <w:p w14:paraId="6E5B29F7" w14:textId="77777777" w:rsidR="00C32F8C" w:rsidRPr="005555CC" w:rsidRDefault="00C32F8C" w:rsidP="00E37CB5">
            <w:pPr>
              <w:pStyle w:val="Tabletext"/>
              <w:jc w:val="center"/>
              <w:rPr>
                <w:lang w:val="es-ES_tradnl"/>
              </w:rPr>
            </w:pPr>
            <w:r w:rsidRPr="005555CC">
              <w:rPr>
                <w:lang w:val="es-ES_tradnl"/>
              </w:rPr>
              <w:t>2/3</w:t>
            </w:r>
          </w:p>
        </w:tc>
        <w:tc>
          <w:tcPr>
            <w:tcW w:w="1701" w:type="dxa"/>
            <w:vAlign w:val="bottom"/>
          </w:tcPr>
          <w:p w14:paraId="3A65D800" w14:textId="77777777" w:rsidR="00C32F8C" w:rsidRPr="005555CC" w:rsidRDefault="00C32F8C" w:rsidP="00E37CB5">
            <w:pPr>
              <w:pStyle w:val="Tabletext"/>
              <w:jc w:val="center"/>
              <w:rPr>
                <w:lang w:val="es-ES_tradnl"/>
              </w:rPr>
            </w:pPr>
            <w:r w:rsidRPr="005555CC">
              <w:rPr>
                <w:lang w:val="es-ES_tradnl"/>
              </w:rPr>
              <w:t>15,1</w:t>
            </w:r>
          </w:p>
        </w:tc>
        <w:tc>
          <w:tcPr>
            <w:tcW w:w="1984" w:type="dxa"/>
            <w:vAlign w:val="bottom"/>
          </w:tcPr>
          <w:p w14:paraId="701C47CC" w14:textId="77777777" w:rsidR="00C32F8C" w:rsidRPr="005555CC" w:rsidRDefault="00C32F8C" w:rsidP="00E37CB5">
            <w:pPr>
              <w:pStyle w:val="Tabletext"/>
              <w:jc w:val="center"/>
              <w:rPr>
                <w:lang w:val="es-ES_tradnl"/>
              </w:rPr>
            </w:pPr>
            <w:r w:rsidRPr="005555CC">
              <w:rPr>
                <w:lang w:val="es-ES_tradnl"/>
              </w:rPr>
              <w:t>15,4</w:t>
            </w:r>
          </w:p>
        </w:tc>
        <w:tc>
          <w:tcPr>
            <w:tcW w:w="1984" w:type="dxa"/>
            <w:vAlign w:val="bottom"/>
          </w:tcPr>
          <w:p w14:paraId="07FB481C" w14:textId="77777777" w:rsidR="00C32F8C" w:rsidRPr="005555CC" w:rsidRDefault="00C32F8C" w:rsidP="00E37CB5">
            <w:pPr>
              <w:pStyle w:val="Tabletext"/>
              <w:jc w:val="center"/>
              <w:rPr>
                <w:lang w:val="es-ES_tradnl"/>
              </w:rPr>
            </w:pPr>
            <w:r w:rsidRPr="005555CC">
              <w:rPr>
                <w:lang w:val="es-ES_tradnl"/>
              </w:rPr>
              <w:t>17,2</w:t>
            </w:r>
          </w:p>
        </w:tc>
      </w:tr>
      <w:tr w:rsidR="00C32F8C" w:rsidRPr="005555CC" w14:paraId="1452ABF0" w14:textId="77777777" w:rsidTr="00E37CB5">
        <w:trPr>
          <w:cantSplit/>
          <w:jc w:val="center"/>
        </w:trPr>
        <w:tc>
          <w:tcPr>
            <w:tcW w:w="1984" w:type="dxa"/>
          </w:tcPr>
          <w:p w14:paraId="74EDD1A0" w14:textId="77777777" w:rsidR="00C32F8C" w:rsidRPr="005555CC" w:rsidRDefault="00C32F8C" w:rsidP="00E37CB5">
            <w:pPr>
              <w:pStyle w:val="Tabletext"/>
              <w:jc w:val="center"/>
              <w:rPr>
                <w:lang w:val="es-ES_tradnl"/>
              </w:rPr>
            </w:pPr>
            <w:r w:rsidRPr="005555CC">
              <w:rPr>
                <w:lang w:val="es-ES_tradnl"/>
              </w:rPr>
              <w:t>MAQ-64</w:t>
            </w:r>
          </w:p>
        </w:tc>
        <w:tc>
          <w:tcPr>
            <w:tcW w:w="1701" w:type="dxa"/>
          </w:tcPr>
          <w:p w14:paraId="628FE4C7" w14:textId="77777777" w:rsidR="00C32F8C" w:rsidRPr="005555CC" w:rsidRDefault="00C32F8C" w:rsidP="00E37CB5">
            <w:pPr>
              <w:pStyle w:val="Tabletext"/>
              <w:jc w:val="center"/>
              <w:rPr>
                <w:lang w:val="es-ES_tradnl"/>
              </w:rPr>
            </w:pPr>
            <w:r w:rsidRPr="005555CC">
              <w:rPr>
                <w:lang w:val="es-ES_tradnl"/>
              </w:rPr>
              <w:t>3/4</w:t>
            </w:r>
          </w:p>
        </w:tc>
        <w:tc>
          <w:tcPr>
            <w:tcW w:w="1701" w:type="dxa"/>
            <w:vAlign w:val="bottom"/>
          </w:tcPr>
          <w:p w14:paraId="454897A9" w14:textId="77777777" w:rsidR="00C32F8C" w:rsidRPr="005555CC" w:rsidDel="00CB1117" w:rsidRDefault="00C32F8C" w:rsidP="00E37CB5">
            <w:pPr>
              <w:pStyle w:val="Tabletext"/>
              <w:jc w:val="center"/>
              <w:rPr>
                <w:lang w:val="es-ES_tradnl"/>
              </w:rPr>
            </w:pPr>
            <w:r w:rsidRPr="005555CC">
              <w:rPr>
                <w:lang w:val="es-ES_tradnl"/>
              </w:rPr>
              <w:t>16,6</w:t>
            </w:r>
          </w:p>
        </w:tc>
        <w:tc>
          <w:tcPr>
            <w:tcW w:w="1984" w:type="dxa"/>
            <w:vAlign w:val="bottom"/>
          </w:tcPr>
          <w:p w14:paraId="0CEF016B" w14:textId="77777777" w:rsidR="00C32F8C" w:rsidRPr="005555CC" w:rsidDel="00CB1117" w:rsidRDefault="00C32F8C" w:rsidP="00E37CB5">
            <w:pPr>
              <w:pStyle w:val="Tabletext"/>
              <w:jc w:val="center"/>
              <w:rPr>
                <w:lang w:val="es-ES_tradnl"/>
              </w:rPr>
            </w:pPr>
            <w:r w:rsidRPr="005555CC">
              <w:rPr>
                <w:lang w:val="es-ES_tradnl"/>
              </w:rPr>
              <w:t>16,9</w:t>
            </w:r>
          </w:p>
        </w:tc>
        <w:tc>
          <w:tcPr>
            <w:tcW w:w="1984" w:type="dxa"/>
            <w:vAlign w:val="bottom"/>
          </w:tcPr>
          <w:p w14:paraId="4816233D" w14:textId="77777777" w:rsidR="00C32F8C" w:rsidRPr="005555CC" w:rsidDel="00CB1117" w:rsidRDefault="00C32F8C" w:rsidP="00E37CB5">
            <w:pPr>
              <w:pStyle w:val="Tabletext"/>
              <w:jc w:val="center"/>
              <w:rPr>
                <w:lang w:val="es-ES_tradnl"/>
              </w:rPr>
            </w:pPr>
            <w:r w:rsidRPr="005555CC">
              <w:rPr>
                <w:lang w:val="es-ES_tradnl"/>
              </w:rPr>
              <w:t>19,3</w:t>
            </w:r>
          </w:p>
        </w:tc>
      </w:tr>
      <w:tr w:rsidR="00C32F8C" w:rsidRPr="005555CC" w14:paraId="372DA260" w14:textId="77777777" w:rsidTr="00E37CB5">
        <w:trPr>
          <w:cantSplit/>
          <w:jc w:val="center"/>
        </w:trPr>
        <w:tc>
          <w:tcPr>
            <w:tcW w:w="1984" w:type="dxa"/>
          </w:tcPr>
          <w:p w14:paraId="429AC252" w14:textId="77777777" w:rsidR="00C32F8C" w:rsidRPr="005555CC" w:rsidRDefault="00C32F8C" w:rsidP="00E37CB5">
            <w:pPr>
              <w:pStyle w:val="Tabletext"/>
              <w:jc w:val="center"/>
              <w:rPr>
                <w:lang w:val="es-ES_tradnl"/>
              </w:rPr>
            </w:pPr>
            <w:r w:rsidRPr="005555CC">
              <w:rPr>
                <w:lang w:val="es-ES_tradnl"/>
              </w:rPr>
              <w:t>MAQ-64</w:t>
            </w:r>
          </w:p>
        </w:tc>
        <w:tc>
          <w:tcPr>
            <w:tcW w:w="1701" w:type="dxa"/>
          </w:tcPr>
          <w:p w14:paraId="461D9D1B" w14:textId="77777777" w:rsidR="00C32F8C" w:rsidRPr="005555CC" w:rsidRDefault="00C32F8C" w:rsidP="00E37CB5">
            <w:pPr>
              <w:pStyle w:val="Tabletext"/>
              <w:jc w:val="center"/>
              <w:rPr>
                <w:lang w:val="es-ES_tradnl"/>
              </w:rPr>
            </w:pPr>
            <w:r w:rsidRPr="005555CC">
              <w:rPr>
                <w:lang w:val="es-ES_tradnl"/>
              </w:rPr>
              <w:t>4/5</w:t>
            </w:r>
          </w:p>
        </w:tc>
        <w:tc>
          <w:tcPr>
            <w:tcW w:w="1701" w:type="dxa"/>
            <w:vAlign w:val="bottom"/>
          </w:tcPr>
          <w:p w14:paraId="7920DC10" w14:textId="77777777" w:rsidR="00C32F8C" w:rsidRPr="005555CC" w:rsidDel="00CB1117" w:rsidRDefault="00C32F8C" w:rsidP="00E37CB5">
            <w:pPr>
              <w:pStyle w:val="Tabletext"/>
              <w:jc w:val="center"/>
              <w:rPr>
                <w:lang w:val="es-ES_tradnl"/>
              </w:rPr>
            </w:pPr>
            <w:r w:rsidRPr="005555CC">
              <w:rPr>
                <w:lang w:val="es-ES_tradnl"/>
              </w:rPr>
              <w:t>17,6</w:t>
            </w:r>
          </w:p>
        </w:tc>
        <w:tc>
          <w:tcPr>
            <w:tcW w:w="1984" w:type="dxa"/>
            <w:vAlign w:val="bottom"/>
          </w:tcPr>
          <w:p w14:paraId="7CA7480C" w14:textId="77777777" w:rsidR="00C32F8C" w:rsidRPr="005555CC" w:rsidDel="00CB1117" w:rsidRDefault="00C32F8C" w:rsidP="00E37CB5">
            <w:pPr>
              <w:pStyle w:val="Tabletext"/>
              <w:jc w:val="center"/>
              <w:rPr>
                <w:lang w:val="es-ES_tradnl"/>
              </w:rPr>
            </w:pPr>
            <w:r w:rsidRPr="005555CC">
              <w:rPr>
                <w:lang w:val="es-ES_tradnl"/>
              </w:rPr>
              <w:t>18,1</w:t>
            </w:r>
          </w:p>
        </w:tc>
        <w:tc>
          <w:tcPr>
            <w:tcW w:w="1984" w:type="dxa"/>
            <w:vAlign w:val="bottom"/>
          </w:tcPr>
          <w:p w14:paraId="3883E67A" w14:textId="77777777" w:rsidR="00C32F8C" w:rsidRPr="005555CC" w:rsidDel="00CB1117" w:rsidRDefault="00C32F8C" w:rsidP="00E37CB5">
            <w:pPr>
              <w:pStyle w:val="Tabletext"/>
              <w:jc w:val="center"/>
              <w:rPr>
                <w:lang w:val="es-ES_tradnl"/>
              </w:rPr>
            </w:pPr>
            <w:r w:rsidRPr="005555CC">
              <w:rPr>
                <w:lang w:val="es-ES_tradnl"/>
              </w:rPr>
              <w:t>20,9</w:t>
            </w:r>
          </w:p>
        </w:tc>
      </w:tr>
      <w:tr w:rsidR="00C32F8C" w:rsidRPr="005555CC" w14:paraId="6C19C008" w14:textId="77777777" w:rsidTr="00E37CB5">
        <w:trPr>
          <w:cantSplit/>
          <w:jc w:val="center"/>
        </w:trPr>
        <w:tc>
          <w:tcPr>
            <w:tcW w:w="1984" w:type="dxa"/>
          </w:tcPr>
          <w:p w14:paraId="6CBAFE5C" w14:textId="77777777" w:rsidR="00C32F8C" w:rsidRPr="005555CC" w:rsidRDefault="00C32F8C" w:rsidP="00E37CB5">
            <w:pPr>
              <w:pStyle w:val="Tabletext"/>
              <w:jc w:val="center"/>
              <w:rPr>
                <w:lang w:val="es-ES_tradnl"/>
              </w:rPr>
            </w:pPr>
            <w:r w:rsidRPr="005555CC">
              <w:rPr>
                <w:lang w:val="es-ES_tradnl"/>
              </w:rPr>
              <w:t>MAQ-64</w:t>
            </w:r>
          </w:p>
        </w:tc>
        <w:tc>
          <w:tcPr>
            <w:tcW w:w="1701" w:type="dxa"/>
          </w:tcPr>
          <w:p w14:paraId="5CBD062F" w14:textId="77777777" w:rsidR="00C32F8C" w:rsidRPr="005555CC" w:rsidRDefault="00C32F8C" w:rsidP="00E37CB5">
            <w:pPr>
              <w:pStyle w:val="Tabletext"/>
              <w:jc w:val="center"/>
              <w:rPr>
                <w:lang w:val="es-ES_tradnl"/>
              </w:rPr>
            </w:pPr>
            <w:r w:rsidRPr="005555CC">
              <w:rPr>
                <w:lang w:val="es-ES_tradnl"/>
              </w:rPr>
              <w:t>5/6</w:t>
            </w:r>
          </w:p>
        </w:tc>
        <w:tc>
          <w:tcPr>
            <w:tcW w:w="1701" w:type="dxa"/>
            <w:vAlign w:val="bottom"/>
          </w:tcPr>
          <w:p w14:paraId="5AA30F2A" w14:textId="77777777" w:rsidR="00C32F8C" w:rsidRPr="005555CC" w:rsidDel="00CB1117" w:rsidRDefault="00C32F8C" w:rsidP="00E37CB5">
            <w:pPr>
              <w:pStyle w:val="Tabletext"/>
              <w:jc w:val="center"/>
              <w:rPr>
                <w:lang w:val="es-ES_tradnl"/>
              </w:rPr>
            </w:pPr>
            <w:r w:rsidRPr="005555CC">
              <w:rPr>
                <w:lang w:val="es-ES_tradnl"/>
              </w:rPr>
              <w:t>18,2</w:t>
            </w:r>
          </w:p>
        </w:tc>
        <w:tc>
          <w:tcPr>
            <w:tcW w:w="1984" w:type="dxa"/>
            <w:vAlign w:val="bottom"/>
          </w:tcPr>
          <w:p w14:paraId="3C89B325" w14:textId="77777777" w:rsidR="00C32F8C" w:rsidRPr="005555CC" w:rsidDel="00CB1117" w:rsidRDefault="00C32F8C" w:rsidP="00E37CB5">
            <w:pPr>
              <w:pStyle w:val="Tabletext"/>
              <w:jc w:val="center"/>
              <w:rPr>
                <w:lang w:val="es-ES_tradnl"/>
              </w:rPr>
            </w:pPr>
            <w:r w:rsidRPr="005555CC">
              <w:rPr>
                <w:lang w:val="es-ES_tradnl"/>
              </w:rPr>
              <w:t>18,7</w:t>
            </w:r>
          </w:p>
        </w:tc>
        <w:tc>
          <w:tcPr>
            <w:tcW w:w="1984" w:type="dxa"/>
            <w:vAlign w:val="bottom"/>
          </w:tcPr>
          <w:p w14:paraId="09AA7A12" w14:textId="77777777" w:rsidR="00C32F8C" w:rsidRPr="005555CC" w:rsidDel="00CB1117" w:rsidRDefault="00C32F8C" w:rsidP="00E37CB5">
            <w:pPr>
              <w:pStyle w:val="Tabletext"/>
              <w:jc w:val="center"/>
              <w:rPr>
                <w:lang w:val="es-ES_tradnl"/>
              </w:rPr>
            </w:pPr>
            <w:r w:rsidRPr="005555CC">
              <w:rPr>
                <w:lang w:val="es-ES_tradnl"/>
              </w:rPr>
              <w:t>21,8</w:t>
            </w:r>
          </w:p>
        </w:tc>
      </w:tr>
      <w:tr w:rsidR="00C32F8C" w:rsidRPr="005555CC" w14:paraId="623A6888" w14:textId="77777777" w:rsidTr="00E37CB5">
        <w:trPr>
          <w:cantSplit/>
          <w:jc w:val="center"/>
        </w:trPr>
        <w:tc>
          <w:tcPr>
            <w:tcW w:w="1984" w:type="dxa"/>
          </w:tcPr>
          <w:p w14:paraId="32E8D54A" w14:textId="77777777" w:rsidR="00C32F8C" w:rsidRPr="005555CC" w:rsidRDefault="00C32F8C" w:rsidP="00E37CB5">
            <w:pPr>
              <w:pStyle w:val="Tabletext"/>
              <w:jc w:val="center"/>
              <w:rPr>
                <w:lang w:val="es-ES_tradnl"/>
              </w:rPr>
            </w:pPr>
            <w:r w:rsidRPr="005555CC">
              <w:rPr>
                <w:lang w:val="es-ES_tradnl"/>
              </w:rPr>
              <w:t>MAQ-256</w:t>
            </w:r>
          </w:p>
        </w:tc>
        <w:tc>
          <w:tcPr>
            <w:tcW w:w="1701" w:type="dxa"/>
          </w:tcPr>
          <w:p w14:paraId="294B3E64" w14:textId="77777777" w:rsidR="00C32F8C" w:rsidRPr="005555CC" w:rsidRDefault="00C32F8C" w:rsidP="00E37CB5">
            <w:pPr>
              <w:pStyle w:val="Tabletext"/>
              <w:jc w:val="center"/>
              <w:rPr>
                <w:lang w:val="es-ES_tradnl"/>
              </w:rPr>
            </w:pPr>
            <w:r w:rsidRPr="005555CC">
              <w:rPr>
                <w:lang w:val="es-ES_tradnl"/>
              </w:rPr>
              <w:t>1/2</w:t>
            </w:r>
          </w:p>
        </w:tc>
        <w:tc>
          <w:tcPr>
            <w:tcW w:w="1701" w:type="dxa"/>
            <w:vAlign w:val="bottom"/>
          </w:tcPr>
          <w:p w14:paraId="46A5593F" w14:textId="77777777" w:rsidR="00C32F8C" w:rsidRPr="005555CC" w:rsidDel="00CB1117" w:rsidRDefault="00C32F8C" w:rsidP="00E37CB5">
            <w:pPr>
              <w:pStyle w:val="Tabletext"/>
              <w:jc w:val="center"/>
              <w:rPr>
                <w:lang w:val="es-ES_tradnl"/>
              </w:rPr>
            </w:pPr>
            <w:r w:rsidRPr="005555CC">
              <w:rPr>
                <w:lang w:val="es-ES_tradnl"/>
              </w:rPr>
              <w:t>15,9</w:t>
            </w:r>
          </w:p>
        </w:tc>
        <w:tc>
          <w:tcPr>
            <w:tcW w:w="1984" w:type="dxa"/>
            <w:vAlign w:val="bottom"/>
          </w:tcPr>
          <w:p w14:paraId="505D9456" w14:textId="77777777" w:rsidR="00C32F8C" w:rsidRPr="005555CC" w:rsidDel="00CB1117" w:rsidRDefault="00C32F8C" w:rsidP="00E37CB5">
            <w:pPr>
              <w:pStyle w:val="Tabletext"/>
              <w:jc w:val="center"/>
              <w:rPr>
                <w:lang w:val="es-ES_tradnl"/>
              </w:rPr>
            </w:pPr>
            <w:r w:rsidRPr="005555CC">
              <w:rPr>
                <w:lang w:val="es-ES_tradnl"/>
              </w:rPr>
              <w:t>16,3</w:t>
            </w:r>
          </w:p>
        </w:tc>
        <w:tc>
          <w:tcPr>
            <w:tcW w:w="1984" w:type="dxa"/>
            <w:vAlign w:val="bottom"/>
          </w:tcPr>
          <w:p w14:paraId="311087E7" w14:textId="77777777" w:rsidR="00C32F8C" w:rsidRPr="005555CC" w:rsidDel="00CB1117" w:rsidRDefault="00C32F8C" w:rsidP="00E37CB5">
            <w:pPr>
              <w:pStyle w:val="Tabletext"/>
              <w:jc w:val="center"/>
              <w:rPr>
                <w:lang w:val="es-ES_tradnl"/>
              </w:rPr>
            </w:pPr>
            <w:r w:rsidRPr="005555CC">
              <w:rPr>
                <w:lang w:val="es-ES_tradnl"/>
              </w:rPr>
              <w:t>18,3</w:t>
            </w:r>
          </w:p>
        </w:tc>
      </w:tr>
      <w:tr w:rsidR="00C32F8C" w:rsidRPr="005555CC" w14:paraId="117F0756" w14:textId="77777777" w:rsidTr="00E37CB5">
        <w:trPr>
          <w:cantSplit/>
          <w:jc w:val="center"/>
        </w:trPr>
        <w:tc>
          <w:tcPr>
            <w:tcW w:w="1984" w:type="dxa"/>
          </w:tcPr>
          <w:p w14:paraId="75C90B69" w14:textId="77777777" w:rsidR="00C32F8C" w:rsidRPr="005555CC" w:rsidRDefault="00C32F8C" w:rsidP="00E37CB5">
            <w:pPr>
              <w:pStyle w:val="Tabletext"/>
              <w:jc w:val="center"/>
              <w:rPr>
                <w:lang w:val="es-ES_tradnl"/>
              </w:rPr>
            </w:pPr>
            <w:r w:rsidRPr="005555CC">
              <w:rPr>
                <w:lang w:val="es-ES_tradnl"/>
              </w:rPr>
              <w:t>MAQ-256</w:t>
            </w:r>
          </w:p>
        </w:tc>
        <w:tc>
          <w:tcPr>
            <w:tcW w:w="1701" w:type="dxa"/>
          </w:tcPr>
          <w:p w14:paraId="3CC7AB76" w14:textId="77777777" w:rsidR="00C32F8C" w:rsidRPr="005555CC" w:rsidRDefault="00C32F8C" w:rsidP="00E37CB5">
            <w:pPr>
              <w:pStyle w:val="Tabletext"/>
              <w:jc w:val="center"/>
              <w:rPr>
                <w:lang w:val="es-ES_tradnl"/>
              </w:rPr>
            </w:pPr>
            <w:r w:rsidRPr="005555CC">
              <w:rPr>
                <w:lang w:val="es-ES_tradnl"/>
              </w:rPr>
              <w:t>3/5</w:t>
            </w:r>
          </w:p>
        </w:tc>
        <w:tc>
          <w:tcPr>
            <w:tcW w:w="1701" w:type="dxa"/>
            <w:vAlign w:val="bottom"/>
          </w:tcPr>
          <w:p w14:paraId="5309B27F" w14:textId="77777777" w:rsidR="00C32F8C" w:rsidRPr="005555CC" w:rsidDel="00CB1117" w:rsidRDefault="00C32F8C" w:rsidP="00E37CB5">
            <w:pPr>
              <w:pStyle w:val="Tabletext"/>
              <w:jc w:val="center"/>
              <w:rPr>
                <w:lang w:val="es-ES_tradnl"/>
              </w:rPr>
            </w:pPr>
            <w:r w:rsidRPr="005555CC">
              <w:rPr>
                <w:lang w:val="es-ES_tradnl"/>
              </w:rPr>
              <w:t>18,2</w:t>
            </w:r>
          </w:p>
        </w:tc>
        <w:tc>
          <w:tcPr>
            <w:tcW w:w="1984" w:type="dxa"/>
            <w:vAlign w:val="bottom"/>
          </w:tcPr>
          <w:p w14:paraId="361189CE" w14:textId="77777777" w:rsidR="00C32F8C" w:rsidRPr="005555CC" w:rsidDel="00CB1117" w:rsidRDefault="00C32F8C" w:rsidP="00E37CB5">
            <w:pPr>
              <w:pStyle w:val="Tabletext"/>
              <w:jc w:val="center"/>
              <w:rPr>
                <w:lang w:val="es-ES_tradnl"/>
              </w:rPr>
            </w:pPr>
            <w:r w:rsidRPr="005555CC">
              <w:rPr>
                <w:lang w:val="es-ES_tradnl"/>
              </w:rPr>
              <w:t>18,4</w:t>
            </w:r>
          </w:p>
        </w:tc>
        <w:tc>
          <w:tcPr>
            <w:tcW w:w="1984" w:type="dxa"/>
            <w:vAlign w:val="bottom"/>
          </w:tcPr>
          <w:p w14:paraId="59E06B3E" w14:textId="77777777" w:rsidR="00C32F8C" w:rsidRPr="005555CC" w:rsidDel="00CB1117" w:rsidRDefault="00C32F8C" w:rsidP="00E37CB5">
            <w:pPr>
              <w:pStyle w:val="Tabletext"/>
              <w:jc w:val="center"/>
              <w:rPr>
                <w:lang w:val="es-ES_tradnl"/>
              </w:rPr>
            </w:pPr>
            <w:r w:rsidRPr="005555CC">
              <w:rPr>
                <w:lang w:val="es-ES_tradnl"/>
              </w:rPr>
              <w:t>20,5</w:t>
            </w:r>
          </w:p>
        </w:tc>
      </w:tr>
      <w:tr w:rsidR="00C32F8C" w:rsidRPr="005555CC" w14:paraId="6CA39CB7" w14:textId="77777777" w:rsidTr="00E37CB5">
        <w:trPr>
          <w:cantSplit/>
          <w:jc w:val="center"/>
        </w:trPr>
        <w:tc>
          <w:tcPr>
            <w:tcW w:w="1984" w:type="dxa"/>
          </w:tcPr>
          <w:p w14:paraId="5149319A" w14:textId="77777777" w:rsidR="00C32F8C" w:rsidRPr="005555CC" w:rsidRDefault="00C32F8C" w:rsidP="00E37CB5">
            <w:pPr>
              <w:pStyle w:val="Tabletext"/>
              <w:jc w:val="center"/>
              <w:rPr>
                <w:lang w:val="es-ES_tradnl"/>
              </w:rPr>
            </w:pPr>
            <w:r w:rsidRPr="005555CC">
              <w:rPr>
                <w:lang w:val="es-ES_tradnl"/>
              </w:rPr>
              <w:t>MAQ-256</w:t>
            </w:r>
          </w:p>
        </w:tc>
        <w:tc>
          <w:tcPr>
            <w:tcW w:w="1701" w:type="dxa"/>
          </w:tcPr>
          <w:p w14:paraId="0000C61A" w14:textId="77777777" w:rsidR="00C32F8C" w:rsidRPr="005555CC" w:rsidRDefault="00C32F8C" w:rsidP="00E37CB5">
            <w:pPr>
              <w:pStyle w:val="Tabletext"/>
              <w:jc w:val="center"/>
              <w:rPr>
                <w:lang w:val="es-ES_tradnl"/>
              </w:rPr>
            </w:pPr>
            <w:r w:rsidRPr="005555CC">
              <w:rPr>
                <w:lang w:val="es-ES_tradnl"/>
              </w:rPr>
              <w:t>2/3</w:t>
            </w:r>
          </w:p>
        </w:tc>
        <w:tc>
          <w:tcPr>
            <w:tcW w:w="1701" w:type="dxa"/>
            <w:vAlign w:val="bottom"/>
          </w:tcPr>
          <w:p w14:paraId="38BC8F2A" w14:textId="77777777" w:rsidR="00C32F8C" w:rsidRPr="005555CC" w:rsidDel="00CB1117" w:rsidRDefault="00C32F8C" w:rsidP="00E37CB5">
            <w:pPr>
              <w:pStyle w:val="Tabletext"/>
              <w:jc w:val="center"/>
              <w:rPr>
                <w:lang w:val="es-ES_tradnl"/>
              </w:rPr>
            </w:pPr>
            <w:r w:rsidRPr="005555CC">
              <w:rPr>
                <w:lang w:val="es-ES_tradnl"/>
              </w:rPr>
              <w:t>19,7</w:t>
            </w:r>
          </w:p>
        </w:tc>
        <w:tc>
          <w:tcPr>
            <w:tcW w:w="1984" w:type="dxa"/>
            <w:vAlign w:val="bottom"/>
          </w:tcPr>
          <w:p w14:paraId="34CD0F2F" w14:textId="77777777" w:rsidR="00C32F8C" w:rsidRPr="005555CC" w:rsidDel="00CB1117" w:rsidRDefault="00C32F8C" w:rsidP="00E37CB5">
            <w:pPr>
              <w:pStyle w:val="Tabletext"/>
              <w:jc w:val="center"/>
              <w:rPr>
                <w:lang w:val="es-ES_tradnl"/>
              </w:rPr>
            </w:pPr>
            <w:r w:rsidRPr="005555CC">
              <w:rPr>
                <w:lang w:val="es-ES_tradnl"/>
              </w:rPr>
              <w:t>20,0</w:t>
            </w:r>
          </w:p>
        </w:tc>
        <w:tc>
          <w:tcPr>
            <w:tcW w:w="1984" w:type="dxa"/>
            <w:vAlign w:val="bottom"/>
          </w:tcPr>
          <w:p w14:paraId="39CC45EE" w14:textId="77777777" w:rsidR="00C32F8C" w:rsidRPr="005555CC" w:rsidDel="00CB1117" w:rsidRDefault="00C32F8C" w:rsidP="00E37CB5">
            <w:pPr>
              <w:pStyle w:val="Tabletext"/>
              <w:jc w:val="center"/>
              <w:rPr>
                <w:lang w:val="es-ES_tradnl"/>
              </w:rPr>
            </w:pPr>
            <w:r w:rsidRPr="005555CC">
              <w:rPr>
                <w:lang w:val="es-ES_tradnl"/>
              </w:rPr>
              <w:t>22,1</w:t>
            </w:r>
          </w:p>
        </w:tc>
      </w:tr>
      <w:tr w:rsidR="00C32F8C" w:rsidRPr="005555CC" w14:paraId="3DC3536D" w14:textId="77777777" w:rsidTr="00E37CB5">
        <w:trPr>
          <w:cantSplit/>
          <w:jc w:val="center"/>
        </w:trPr>
        <w:tc>
          <w:tcPr>
            <w:tcW w:w="1984" w:type="dxa"/>
          </w:tcPr>
          <w:p w14:paraId="5BC00FD7" w14:textId="77777777" w:rsidR="00C32F8C" w:rsidRPr="005555CC" w:rsidRDefault="00C32F8C" w:rsidP="00E37CB5">
            <w:pPr>
              <w:pStyle w:val="Tabletext"/>
              <w:jc w:val="center"/>
              <w:rPr>
                <w:lang w:val="es-ES_tradnl"/>
              </w:rPr>
            </w:pPr>
            <w:r w:rsidRPr="005555CC">
              <w:rPr>
                <w:lang w:val="es-ES_tradnl"/>
              </w:rPr>
              <w:t>MAQ-256</w:t>
            </w:r>
          </w:p>
        </w:tc>
        <w:tc>
          <w:tcPr>
            <w:tcW w:w="1701" w:type="dxa"/>
          </w:tcPr>
          <w:p w14:paraId="722C9294" w14:textId="77777777" w:rsidR="00C32F8C" w:rsidRPr="005555CC" w:rsidRDefault="00C32F8C" w:rsidP="00E37CB5">
            <w:pPr>
              <w:pStyle w:val="Tabletext"/>
              <w:jc w:val="center"/>
              <w:rPr>
                <w:lang w:val="es-ES_tradnl"/>
              </w:rPr>
            </w:pPr>
            <w:r w:rsidRPr="005555CC">
              <w:rPr>
                <w:lang w:val="es-ES_tradnl"/>
              </w:rPr>
              <w:t>3/4</w:t>
            </w:r>
          </w:p>
        </w:tc>
        <w:tc>
          <w:tcPr>
            <w:tcW w:w="1701" w:type="dxa"/>
            <w:vAlign w:val="bottom"/>
          </w:tcPr>
          <w:p w14:paraId="3300320D" w14:textId="77777777" w:rsidR="00C32F8C" w:rsidRPr="005555CC" w:rsidDel="00CB1117" w:rsidRDefault="00C32F8C" w:rsidP="00E37CB5">
            <w:pPr>
              <w:pStyle w:val="Tabletext"/>
              <w:jc w:val="center"/>
              <w:rPr>
                <w:lang w:val="es-ES_tradnl"/>
              </w:rPr>
            </w:pPr>
            <w:r w:rsidRPr="005555CC">
              <w:rPr>
                <w:lang w:val="es-ES_tradnl"/>
              </w:rPr>
              <w:t>21,7</w:t>
            </w:r>
          </w:p>
        </w:tc>
        <w:tc>
          <w:tcPr>
            <w:tcW w:w="1984" w:type="dxa"/>
            <w:vAlign w:val="bottom"/>
          </w:tcPr>
          <w:p w14:paraId="298CE0FC" w14:textId="77777777" w:rsidR="00C32F8C" w:rsidRPr="005555CC" w:rsidDel="00CB1117" w:rsidRDefault="00C32F8C" w:rsidP="00E37CB5">
            <w:pPr>
              <w:pStyle w:val="Tabletext"/>
              <w:jc w:val="center"/>
              <w:rPr>
                <w:lang w:val="es-ES_tradnl"/>
              </w:rPr>
            </w:pPr>
            <w:r w:rsidRPr="005555CC">
              <w:rPr>
                <w:lang w:val="es-ES_tradnl"/>
              </w:rPr>
              <w:t>22,0</w:t>
            </w:r>
          </w:p>
        </w:tc>
        <w:tc>
          <w:tcPr>
            <w:tcW w:w="1984" w:type="dxa"/>
            <w:vAlign w:val="bottom"/>
          </w:tcPr>
          <w:p w14:paraId="1C9FE93C" w14:textId="77777777" w:rsidR="00C32F8C" w:rsidRPr="005555CC" w:rsidDel="00CB1117" w:rsidRDefault="00C32F8C" w:rsidP="00E37CB5">
            <w:pPr>
              <w:pStyle w:val="Tabletext"/>
              <w:jc w:val="center"/>
              <w:rPr>
                <w:lang w:val="es-ES_tradnl"/>
              </w:rPr>
            </w:pPr>
            <w:r w:rsidRPr="005555CC">
              <w:rPr>
                <w:lang w:val="es-ES_tradnl"/>
              </w:rPr>
              <w:t>24,6</w:t>
            </w:r>
          </w:p>
        </w:tc>
      </w:tr>
      <w:tr w:rsidR="00C32F8C" w:rsidRPr="005555CC" w14:paraId="3F48CF36" w14:textId="77777777" w:rsidTr="00E37CB5">
        <w:trPr>
          <w:cantSplit/>
          <w:jc w:val="center"/>
        </w:trPr>
        <w:tc>
          <w:tcPr>
            <w:tcW w:w="1984" w:type="dxa"/>
          </w:tcPr>
          <w:p w14:paraId="09645205" w14:textId="77777777" w:rsidR="00C32F8C" w:rsidRPr="005555CC" w:rsidRDefault="00C32F8C" w:rsidP="00E37CB5">
            <w:pPr>
              <w:pStyle w:val="Tabletext"/>
              <w:jc w:val="center"/>
              <w:rPr>
                <w:lang w:val="es-ES_tradnl"/>
              </w:rPr>
            </w:pPr>
            <w:r w:rsidRPr="005555CC">
              <w:rPr>
                <w:lang w:val="es-ES_tradnl"/>
              </w:rPr>
              <w:t>MAQ-256</w:t>
            </w:r>
          </w:p>
        </w:tc>
        <w:tc>
          <w:tcPr>
            <w:tcW w:w="1701" w:type="dxa"/>
          </w:tcPr>
          <w:p w14:paraId="68AB3FFD" w14:textId="77777777" w:rsidR="00C32F8C" w:rsidRPr="005555CC" w:rsidRDefault="00C32F8C" w:rsidP="00E37CB5">
            <w:pPr>
              <w:pStyle w:val="Tabletext"/>
              <w:jc w:val="center"/>
              <w:rPr>
                <w:lang w:val="es-ES_tradnl"/>
              </w:rPr>
            </w:pPr>
            <w:r w:rsidRPr="005555CC">
              <w:rPr>
                <w:lang w:val="es-ES_tradnl"/>
              </w:rPr>
              <w:t>4/5</w:t>
            </w:r>
          </w:p>
        </w:tc>
        <w:tc>
          <w:tcPr>
            <w:tcW w:w="1701" w:type="dxa"/>
            <w:vAlign w:val="bottom"/>
          </w:tcPr>
          <w:p w14:paraId="0CC2B344" w14:textId="77777777" w:rsidR="00C32F8C" w:rsidRPr="005555CC" w:rsidDel="00CB1117" w:rsidRDefault="00C32F8C" w:rsidP="00E37CB5">
            <w:pPr>
              <w:pStyle w:val="Tabletext"/>
              <w:jc w:val="center"/>
              <w:rPr>
                <w:lang w:val="es-ES_tradnl"/>
              </w:rPr>
            </w:pPr>
            <w:r w:rsidRPr="005555CC">
              <w:rPr>
                <w:lang w:val="es-ES_tradnl"/>
              </w:rPr>
              <w:t>23,1</w:t>
            </w:r>
          </w:p>
        </w:tc>
        <w:tc>
          <w:tcPr>
            <w:tcW w:w="1984" w:type="dxa"/>
            <w:vAlign w:val="bottom"/>
          </w:tcPr>
          <w:p w14:paraId="2463EFD4" w14:textId="77777777" w:rsidR="00C32F8C" w:rsidRPr="005555CC" w:rsidDel="00CB1117" w:rsidRDefault="00C32F8C" w:rsidP="00E37CB5">
            <w:pPr>
              <w:pStyle w:val="Tabletext"/>
              <w:jc w:val="center"/>
              <w:rPr>
                <w:lang w:val="es-ES_tradnl"/>
              </w:rPr>
            </w:pPr>
            <w:r w:rsidRPr="005555CC">
              <w:rPr>
                <w:lang w:val="es-ES_tradnl"/>
              </w:rPr>
              <w:t>23,6</w:t>
            </w:r>
          </w:p>
        </w:tc>
        <w:tc>
          <w:tcPr>
            <w:tcW w:w="1984" w:type="dxa"/>
            <w:vAlign w:val="bottom"/>
          </w:tcPr>
          <w:p w14:paraId="28F44D5E" w14:textId="77777777" w:rsidR="00C32F8C" w:rsidRPr="005555CC" w:rsidDel="00CB1117" w:rsidRDefault="00C32F8C" w:rsidP="00E37CB5">
            <w:pPr>
              <w:pStyle w:val="Tabletext"/>
              <w:jc w:val="center"/>
              <w:rPr>
                <w:lang w:val="es-ES_tradnl"/>
              </w:rPr>
            </w:pPr>
            <w:r w:rsidRPr="005555CC">
              <w:rPr>
                <w:lang w:val="es-ES_tradnl"/>
              </w:rPr>
              <w:t>26,6</w:t>
            </w:r>
          </w:p>
        </w:tc>
      </w:tr>
      <w:tr w:rsidR="00C32F8C" w:rsidRPr="005555CC" w14:paraId="5AD103B0" w14:textId="77777777" w:rsidTr="00E37CB5">
        <w:trPr>
          <w:cantSplit/>
          <w:jc w:val="center"/>
        </w:trPr>
        <w:tc>
          <w:tcPr>
            <w:tcW w:w="1984" w:type="dxa"/>
          </w:tcPr>
          <w:p w14:paraId="67423011" w14:textId="77777777" w:rsidR="00C32F8C" w:rsidRPr="005555CC" w:rsidRDefault="00C32F8C" w:rsidP="00E37CB5">
            <w:pPr>
              <w:pStyle w:val="Tabletext"/>
              <w:jc w:val="center"/>
              <w:rPr>
                <w:lang w:val="es-ES_tradnl"/>
              </w:rPr>
            </w:pPr>
            <w:r w:rsidRPr="005555CC">
              <w:rPr>
                <w:lang w:val="es-ES_tradnl"/>
              </w:rPr>
              <w:t>MAQ-256</w:t>
            </w:r>
          </w:p>
        </w:tc>
        <w:tc>
          <w:tcPr>
            <w:tcW w:w="1701" w:type="dxa"/>
          </w:tcPr>
          <w:p w14:paraId="713AFA21" w14:textId="77777777" w:rsidR="00C32F8C" w:rsidRPr="005555CC" w:rsidRDefault="00C32F8C" w:rsidP="00E37CB5">
            <w:pPr>
              <w:pStyle w:val="Tabletext"/>
              <w:jc w:val="center"/>
              <w:rPr>
                <w:lang w:val="es-ES_tradnl"/>
              </w:rPr>
            </w:pPr>
            <w:r w:rsidRPr="005555CC">
              <w:rPr>
                <w:lang w:val="es-ES_tradnl"/>
              </w:rPr>
              <w:t>5/6</w:t>
            </w:r>
          </w:p>
        </w:tc>
        <w:tc>
          <w:tcPr>
            <w:tcW w:w="1701" w:type="dxa"/>
            <w:vAlign w:val="bottom"/>
          </w:tcPr>
          <w:p w14:paraId="7E9AAAC9" w14:textId="77777777" w:rsidR="00C32F8C" w:rsidRPr="005555CC" w:rsidDel="00CB1117" w:rsidRDefault="00C32F8C" w:rsidP="00E37CB5">
            <w:pPr>
              <w:pStyle w:val="Tabletext"/>
              <w:jc w:val="center"/>
              <w:rPr>
                <w:lang w:val="es-ES_tradnl"/>
              </w:rPr>
            </w:pPr>
            <w:r w:rsidRPr="005555CC">
              <w:rPr>
                <w:lang w:val="es-ES_tradnl"/>
              </w:rPr>
              <w:t>23,9</w:t>
            </w:r>
          </w:p>
        </w:tc>
        <w:tc>
          <w:tcPr>
            <w:tcW w:w="1984" w:type="dxa"/>
            <w:vAlign w:val="bottom"/>
          </w:tcPr>
          <w:p w14:paraId="0E96E951" w14:textId="77777777" w:rsidR="00C32F8C" w:rsidRPr="005555CC" w:rsidDel="00CB1117" w:rsidRDefault="00C32F8C" w:rsidP="00E37CB5">
            <w:pPr>
              <w:pStyle w:val="Tabletext"/>
              <w:jc w:val="center"/>
              <w:rPr>
                <w:lang w:val="es-ES_tradnl"/>
              </w:rPr>
            </w:pPr>
            <w:r w:rsidRPr="005555CC">
              <w:rPr>
                <w:lang w:val="es-ES_tradnl"/>
              </w:rPr>
              <w:t>24,4</w:t>
            </w:r>
          </w:p>
        </w:tc>
        <w:tc>
          <w:tcPr>
            <w:tcW w:w="1984" w:type="dxa"/>
            <w:vAlign w:val="bottom"/>
          </w:tcPr>
          <w:p w14:paraId="4E818B7C" w14:textId="77777777" w:rsidR="00C32F8C" w:rsidRPr="005555CC" w:rsidDel="00CB1117" w:rsidRDefault="00C32F8C" w:rsidP="00E37CB5">
            <w:pPr>
              <w:pStyle w:val="Tabletext"/>
              <w:jc w:val="center"/>
              <w:rPr>
                <w:lang w:val="es-ES_tradnl"/>
              </w:rPr>
            </w:pPr>
            <w:r w:rsidRPr="005555CC">
              <w:rPr>
                <w:lang w:val="es-ES_tradnl"/>
              </w:rPr>
              <w:t>28,0</w:t>
            </w:r>
          </w:p>
        </w:tc>
      </w:tr>
    </w:tbl>
    <w:p w14:paraId="1F876981" w14:textId="77777777" w:rsidR="009958D2" w:rsidRPr="005555CC" w:rsidRDefault="009958D2" w:rsidP="009958D2">
      <w:pPr>
        <w:pStyle w:val="Tablefin"/>
        <w:rPr>
          <w:lang w:val="es-ES_tradnl"/>
        </w:rPr>
      </w:pPr>
    </w:p>
    <w:p w14:paraId="28E7494A" w14:textId="77777777" w:rsidR="00C32F8C" w:rsidRPr="005555CC" w:rsidRDefault="00C32F8C" w:rsidP="00C32F8C">
      <w:pPr>
        <w:rPr>
          <w:lang w:val="es-ES_tradnl"/>
        </w:rPr>
      </w:pPr>
      <w:r w:rsidRPr="005555CC">
        <w:rPr>
          <w:lang w:val="es-ES_tradnl"/>
        </w:rPr>
        <w:t>Las relaciones de protección del Cuadro 3 se indican para tres tipos de canales de propagación (a saber, gaussiano, de Rice y de Rayleigh). Para recepción fija y portátil deben adoptarse los valores correspondientes a los canales de Rice y de Rayleigh, respectivamente.</w:t>
      </w:r>
    </w:p>
    <w:p w14:paraId="4BF3640A" w14:textId="77777777" w:rsidR="00C32F8C" w:rsidRPr="005555CC" w:rsidRDefault="00C32F8C" w:rsidP="00C32F8C">
      <w:pPr>
        <w:rPr>
          <w:lang w:val="es-ES_tradnl"/>
        </w:rPr>
      </w:pPr>
      <w:r w:rsidRPr="005555CC">
        <w:rPr>
          <w:lang w:val="es-ES_tradnl"/>
        </w:rPr>
        <w:t>En los sistemas DVB-T2 con anchura de banda de 6, 7 y 8 MHz deben aplicarse las mismas correcciones de la relación de protección que aparecen en el Cuadro 3.</w:t>
      </w:r>
    </w:p>
    <w:p w14:paraId="5351AA66" w14:textId="77777777" w:rsidR="00C32F8C" w:rsidRPr="005555CC" w:rsidRDefault="00C32F8C" w:rsidP="00C32F8C">
      <w:pPr>
        <w:pStyle w:val="TableNo"/>
        <w:rPr>
          <w:lang w:val="es-ES_tradnl"/>
        </w:rPr>
      </w:pPr>
      <w:bookmarkStart w:id="85" w:name="_Ref338710175"/>
      <w:bookmarkStart w:id="86" w:name="_Toc519680594"/>
      <w:bookmarkStart w:id="87" w:name="_Toc519933493"/>
      <w:r w:rsidRPr="005555CC">
        <w:rPr>
          <w:lang w:val="es-ES_tradnl"/>
        </w:rPr>
        <w:t xml:space="preserve">CUADRO </w:t>
      </w:r>
      <w:bookmarkEnd w:id="85"/>
      <w:r w:rsidRPr="005555CC">
        <w:rPr>
          <w:lang w:val="es-ES_tradnl"/>
        </w:rPr>
        <w:t>3</w:t>
      </w:r>
    </w:p>
    <w:p w14:paraId="7F02F1ED" w14:textId="77777777" w:rsidR="00C32F8C" w:rsidRPr="005555CC" w:rsidRDefault="00C32F8C" w:rsidP="00C32F8C">
      <w:pPr>
        <w:pStyle w:val="Tabletitle"/>
        <w:rPr>
          <w:lang w:val="es-ES_tradnl"/>
        </w:rPr>
      </w:pPr>
      <w:bookmarkStart w:id="88" w:name="_Toc519680595"/>
      <w:bookmarkStart w:id="89" w:name="_Toc519933494"/>
      <w:bookmarkEnd w:id="86"/>
      <w:bookmarkEnd w:id="87"/>
      <w:r w:rsidRPr="005555CC">
        <w:rPr>
          <w:lang w:val="es-ES_tradnl"/>
        </w:rPr>
        <w:t>Relaci</w:t>
      </w:r>
      <w:r>
        <w:rPr>
          <w:lang w:val="es-ES_tradnl"/>
        </w:rPr>
        <w:t>ones</w:t>
      </w:r>
      <w:r w:rsidRPr="005555CC">
        <w:rPr>
          <w:lang w:val="es-ES_tradnl"/>
        </w:rPr>
        <w:t xml:space="preserve"> de protección (dB) y umbral de sobrecarga (dBm) para una señal DVB-T2</w:t>
      </w:r>
      <w:r>
        <w:rPr>
          <w:lang w:val="es-ES_tradnl"/>
        </w:rPr>
        <w:br/>
      </w:r>
      <w:r w:rsidRPr="005555CC">
        <w:rPr>
          <w:lang w:val="es-ES_tradnl"/>
        </w:rPr>
        <w:t>(definida en el Cuadro 1) interferida por una señal DVB-T2 (definida en el Cuadro 1)</w:t>
      </w:r>
      <w:bookmarkEnd w:id="88"/>
      <w:bookmarkEnd w:id="89"/>
      <w:r>
        <w:rPr>
          <w:lang w:val="es-ES_tradnl"/>
        </w:rPr>
        <w:br/>
      </w:r>
      <w:r w:rsidRPr="005555CC">
        <w:rPr>
          <w:lang w:val="es-ES_tradnl"/>
        </w:rPr>
        <w:t>en canales adyacentes para sintonizadores de silicio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4"/>
        <w:gridCol w:w="1984"/>
        <w:gridCol w:w="1531"/>
        <w:gridCol w:w="1020"/>
        <w:gridCol w:w="1021"/>
        <w:gridCol w:w="1020"/>
        <w:gridCol w:w="1021"/>
      </w:tblGrid>
      <w:tr w:rsidR="00C32F8C" w:rsidRPr="005555CC" w14:paraId="7C290D7B" w14:textId="77777777" w:rsidTr="00E37CB5">
        <w:trPr>
          <w:cantSplit/>
          <w:jc w:val="center"/>
        </w:trPr>
        <w:tc>
          <w:tcPr>
            <w:tcW w:w="1984" w:type="dxa"/>
            <w:vMerge w:val="restart"/>
            <w:noWrap/>
            <w:vAlign w:val="center"/>
          </w:tcPr>
          <w:p w14:paraId="2F08205D" w14:textId="77777777" w:rsidR="00C32F8C" w:rsidRPr="005555CC" w:rsidRDefault="00C32F8C" w:rsidP="00E37CB5">
            <w:pPr>
              <w:pStyle w:val="Tablehead"/>
              <w:rPr>
                <w:lang w:val="es-ES_tradnl"/>
              </w:rPr>
            </w:pPr>
            <w:r w:rsidRPr="005555CC">
              <w:rPr>
                <w:lang w:val="es-ES_tradnl"/>
              </w:rPr>
              <w:t>Desplazamiento de</w:t>
            </w:r>
            <w:r>
              <w:rPr>
                <w:lang w:val="es-ES_tradnl"/>
              </w:rPr>
              <w:t> </w:t>
            </w:r>
            <w:r w:rsidRPr="005555CC">
              <w:rPr>
                <w:lang w:val="es-ES_tradnl"/>
              </w:rPr>
              <w:t>canal N</w:t>
            </w:r>
            <w:r w:rsidRPr="005555CC">
              <w:rPr>
                <w:lang w:val="es-ES_tradnl"/>
              </w:rPr>
              <w:br/>
              <w:t>(canales de</w:t>
            </w:r>
            <w:r>
              <w:rPr>
                <w:lang w:val="es-ES_tradnl"/>
              </w:rPr>
              <w:t xml:space="preserve"> </w:t>
            </w:r>
            <w:r w:rsidRPr="005555CC">
              <w:rPr>
                <w:lang w:val="es-ES_tradnl"/>
              </w:rPr>
              <w:t>8</w:t>
            </w:r>
            <w:r>
              <w:rPr>
                <w:lang w:val="es-ES_tradnl"/>
              </w:rPr>
              <w:t> </w:t>
            </w:r>
            <w:r w:rsidRPr="005555CC">
              <w:rPr>
                <w:lang w:val="es-ES_tradnl"/>
              </w:rPr>
              <w:t>MHz)</w:t>
            </w:r>
          </w:p>
        </w:tc>
        <w:tc>
          <w:tcPr>
            <w:tcW w:w="1984" w:type="dxa"/>
            <w:vMerge w:val="restart"/>
            <w:vAlign w:val="center"/>
          </w:tcPr>
          <w:p w14:paraId="65CE4EA6" w14:textId="77777777" w:rsidR="00C32F8C" w:rsidRPr="005555CC" w:rsidRDefault="00C32F8C" w:rsidP="00E37CB5">
            <w:pPr>
              <w:pStyle w:val="Tablehead"/>
              <w:rPr>
                <w:lang w:val="es-ES_tradnl"/>
              </w:rPr>
            </w:pPr>
            <w:r w:rsidRPr="005555CC">
              <w:rPr>
                <w:lang w:val="es-ES_tradnl"/>
              </w:rPr>
              <w:t>Desplazamiento de</w:t>
            </w:r>
            <w:r>
              <w:rPr>
                <w:lang w:val="es-ES_tradnl"/>
              </w:rPr>
              <w:t> </w:t>
            </w:r>
            <w:r w:rsidRPr="005555CC">
              <w:rPr>
                <w:lang w:val="es-ES_tradnl"/>
              </w:rPr>
              <w:t xml:space="preserve">la frecuencia central </w:t>
            </w:r>
            <w:r w:rsidRPr="005555CC">
              <w:rPr>
                <w:lang w:val="es-ES_tradnl"/>
              </w:rPr>
              <w:br/>
              <w:t>(MHz)</w:t>
            </w:r>
          </w:p>
        </w:tc>
        <w:tc>
          <w:tcPr>
            <w:tcW w:w="1531" w:type="dxa"/>
            <w:vMerge w:val="restart"/>
            <w:vAlign w:val="center"/>
          </w:tcPr>
          <w:p w14:paraId="36AC1F5B" w14:textId="77777777" w:rsidR="00C32F8C" w:rsidRPr="005555CC" w:rsidRDefault="00C32F8C" w:rsidP="00E37CB5">
            <w:pPr>
              <w:pStyle w:val="Tablehead"/>
              <w:rPr>
                <w:lang w:val="es-ES_tradnl"/>
              </w:rPr>
            </w:pPr>
            <w:r w:rsidRPr="005555CC">
              <w:rPr>
                <w:lang w:val="es-ES_tradnl"/>
              </w:rPr>
              <w:t>Número de receptores probados</w:t>
            </w:r>
          </w:p>
        </w:tc>
        <w:tc>
          <w:tcPr>
            <w:tcW w:w="2041" w:type="dxa"/>
            <w:gridSpan w:val="2"/>
            <w:shd w:val="clear" w:color="auto" w:fill="auto"/>
            <w:vAlign w:val="center"/>
          </w:tcPr>
          <w:p w14:paraId="043BB2DD" w14:textId="77777777" w:rsidR="00C32F8C" w:rsidRPr="005555CC" w:rsidRDefault="00C32F8C" w:rsidP="00E37CB5">
            <w:pPr>
              <w:pStyle w:val="Tablehead"/>
              <w:rPr>
                <w:lang w:val="es-ES_tradnl"/>
              </w:rPr>
            </w:pPr>
            <w:r w:rsidRPr="005555CC">
              <w:rPr>
                <w:lang w:val="es-ES_tradnl"/>
              </w:rPr>
              <w:t>RP</w:t>
            </w:r>
            <w:r w:rsidRPr="005555CC">
              <w:rPr>
                <w:lang w:val="es-ES_tradnl"/>
              </w:rPr>
              <w:br/>
              <w:t>(dB)</w:t>
            </w:r>
          </w:p>
        </w:tc>
        <w:tc>
          <w:tcPr>
            <w:tcW w:w="2041" w:type="dxa"/>
            <w:gridSpan w:val="2"/>
            <w:shd w:val="clear" w:color="auto" w:fill="auto"/>
            <w:vAlign w:val="center"/>
          </w:tcPr>
          <w:p w14:paraId="014982BC" w14:textId="77777777" w:rsidR="00C32F8C" w:rsidRPr="005555CC" w:rsidRDefault="00C32F8C" w:rsidP="00E37CB5">
            <w:pPr>
              <w:pStyle w:val="Tablehead"/>
              <w:rPr>
                <w:lang w:val="es-ES_tradnl"/>
              </w:rPr>
            </w:pPr>
            <w:r w:rsidRPr="005555CC">
              <w:rPr>
                <w:lang w:val="es-ES_tradnl"/>
              </w:rPr>
              <w:t>U</w:t>
            </w:r>
            <w:r w:rsidRPr="007D7A46">
              <w:rPr>
                <w:vertAlign w:val="subscript"/>
                <w:lang w:val="es-ES_tradnl"/>
              </w:rPr>
              <w:t>s</w:t>
            </w:r>
            <w:r w:rsidRPr="005555CC">
              <w:rPr>
                <w:lang w:val="es-ES_tradnl"/>
              </w:rPr>
              <w:br/>
              <w:t>(dBm)</w:t>
            </w:r>
          </w:p>
        </w:tc>
      </w:tr>
      <w:tr w:rsidR="00C32F8C" w:rsidRPr="005555CC" w14:paraId="001BE215" w14:textId="77777777" w:rsidTr="00E37CB5">
        <w:trPr>
          <w:cantSplit/>
          <w:jc w:val="center"/>
        </w:trPr>
        <w:tc>
          <w:tcPr>
            <w:tcW w:w="1984" w:type="dxa"/>
            <w:vMerge/>
            <w:noWrap/>
            <w:vAlign w:val="center"/>
          </w:tcPr>
          <w:p w14:paraId="4DF727D0" w14:textId="77777777" w:rsidR="00C32F8C" w:rsidRPr="005555CC" w:rsidRDefault="00C32F8C" w:rsidP="00E37CB5">
            <w:pPr>
              <w:pStyle w:val="Tablehead"/>
              <w:rPr>
                <w:lang w:val="es-ES_tradnl"/>
              </w:rPr>
            </w:pPr>
          </w:p>
        </w:tc>
        <w:tc>
          <w:tcPr>
            <w:tcW w:w="1984" w:type="dxa"/>
            <w:vMerge/>
            <w:vAlign w:val="center"/>
          </w:tcPr>
          <w:p w14:paraId="1DBF2CCF" w14:textId="77777777" w:rsidR="00C32F8C" w:rsidRPr="005555CC" w:rsidRDefault="00C32F8C" w:rsidP="00E37CB5">
            <w:pPr>
              <w:pStyle w:val="Tablehead"/>
              <w:rPr>
                <w:lang w:val="es-ES_tradnl"/>
              </w:rPr>
            </w:pPr>
          </w:p>
        </w:tc>
        <w:tc>
          <w:tcPr>
            <w:tcW w:w="1531" w:type="dxa"/>
            <w:vMerge/>
            <w:vAlign w:val="center"/>
          </w:tcPr>
          <w:p w14:paraId="4A26B74C" w14:textId="77777777" w:rsidR="00C32F8C" w:rsidRPr="005555CC" w:rsidRDefault="00C32F8C" w:rsidP="00E37CB5">
            <w:pPr>
              <w:pStyle w:val="Tablehead"/>
              <w:rPr>
                <w:lang w:val="es-ES_tradnl"/>
              </w:rPr>
            </w:pPr>
          </w:p>
        </w:tc>
        <w:tc>
          <w:tcPr>
            <w:tcW w:w="2041" w:type="dxa"/>
            <w:gridSpan w:val="2"/>
            <w:shd w:val="clear" w:color="auto" w:fill="auto"/>
            <w:vAlign w:val="center"/>
          </w:tcPr>
          <w:p w14:paraId="4A52BDFE" w14:textId="77777777" w:rsidR="00C32F8C" w:rsidRPr="005555CC" w:rsidRDefault="00C32F8C" w:rsidP="00E37CB5">
            <w:pPr>
              <w:pStyle w:val="Tablehead"/>
              <w:rPr>
                <w:lang w:val="es-ES_tradnl"/>
              </w:rPr>
            </w:pPr>
            <w:r w:rsidRPr="005555CC">
              <w:rPr>
                <w:lang w:val="es-ES_tradnl"/>
              </w:rPr>
              <w:t>Percentil</w:t>
            </w:r>
          </w:p>
        </w:tc>
        <w:tc>
          <w:tcPr>
            <w:tcW w:w="2041" w:type="dxa"/>
            <w:gridSpan w:val="2"/>
            <w:shd w:val="clear" w:color="auto" w:fill="auto"/>
            <w:vAlign w:val="center"/>
          </w:tcPr>
          <w:p w14:paraId="634F9BE1" w14:textId="77777777" w:rsidR="00C32F8C" w:rsidRPr="005555CC" w:rsidRDefault="00C32F8C" w:rsidP="00E37CB5">
            <w:pPr>
              <w:pStyle w:val="Tablehead"/>
              <w:rPr>
                <w:lang w:val="es-ES_tradnl"/>
              </w:rPr>
            </w:pPr>
            <w:r w:rsidRPr="005555CC">
              <w:rPr>
                <w:lang w:val="es-ES_tradnl"/>
              </w:rPr>
              <w:t>Percentil</w:t>
            </w:r>
          </w:p>
        </w:tc>
      </w:tr>
      <w:tr w:rsidR="00C32F8C" w:rsidRPr="005555CC" w14:paraId="3878037F" w14:textId="77777777" w:rsidTr="00E37CB5">
        <w:trPr>
          <w:trHeight w:val="286"/>
          <w:jc w:val="center"/>
        </w:trPr>
        <w:tc>
          <w:tcPr>
            <w:tcW w:w="1984" w:type="dxa"/>
            <w:noWrap/>
          </w:tcPr>
          <w:p w14:paraId="48BCDCDA" w14:textId="77777777" w:rsidR="00C32F8C" w:rsidRPr="005555CC" w:rsidRDefault="00C32F8C" w:rsidP="00E37CB5">
            <w:pPr>
              <w:pStyle w:val="Tabletext"/>
              <w:jc w:val="center"/>
              <w:rPr>
                <w:szCs w:val="22"/>
                <w:lang w:val="es-ES_tradnl"/>
              </w:rPr>
            </w:pPr>
          </w:p>
        </w:tc>
        <w:tc>
          <w:tcPr>
            <w:tcW w:w="1984" w:type="dxa"/>
          </w:tcPr>
          <w:p w14:paraId="10716AE5" w14:textId="77777777" w:rsidR="00C32F8C" w:rsidRPr="005555CC" w:rsidRDefault="00C32F8C" w:rsidP="00E37CB5">
            <w:pPr>
              <w:pStyle w:val="Tabletext"/>
              <w:jc w:val="center"/>
              <w:rPr>
                <w:szCs w:val="22"/>
                <w:lang w:val="es-ES_tradnl"/>
              </w:rPr>
            </w:pPr>
          </w:p>
        </w:tc>
        <w:tc>
          <w:tcPr>
            <w:tcW w:w="1531" w:type="dxa"/>
          </w:tcPr>
          <w:p w14:paraId="6A1E90EE" w14:textId="77777777" w:rsidR="00C32F8C" w:rsidRPr="005555CC" w:rsidRDefault="00C32F8C" w:rsidP="00E37CB5">
            <w:pPr>
              <w:pStyle w:val="Tabletext"/>
              <w:jc w:val="center"/>
              <w:rPr>
                <w:szCs w:val="22"/>
                <w:lang w:val="es-ES_tradnl"/>
              </w:rPr>
            </w:pPr>
          </w:p>
        </w:tc>
        <w:tc>
          <w:tcPr>
            <w:tcW w:w="1020" w:type="dxa"/>
            <w:shd w:val="clear" w:color="auto" w:fill="auto"/>
          </w:tcPr>
          <w:p w14:paraId="31AAEE14" w14:textId="77777777" w:rsidR="00C32F8C" w:rsidRPr="005555CC" w:rsidRDefault="00C32F8C" w:rsidP="00E37CB5">
            <w:pPr>
              <w:pStyle w:val="Tabletext"/>
              <w:jc w:val="center"/>
              <w:rPr>
                <w:b/>
                <w:bCs/>
                <w:szCs w:val="22"/>
                <w:lang w:val="es-ES_tradnl"/>
              </w:rPr>
            </w:pPr>
            <w:r w:rsidRPr="005555CC">
              <w:rPr>
                <w:b/>
                <w:bCs/>
                <w:szCs w:val="22"/>
                <w:lang w:val="es-ES_tradnl"/>
              </w:rPr>
              <w:t>50</w:t>
            </w:r>
            <w:r w:rsidRPr="0070471B">
              <w:rPr>
                <w:b/>
                <w:bCs/>
                <w:szCs w:val="22"/>
                <w:lang w:val="es-ES_tradnl"/>
              </w:rPr>
              <w:sym w:font="Symbol" w:char="F0B0"/>
            </w:r>
          </w:p>
        </w:tc>
        <w:tc>
          <w:tcPr>
            <w:tcW w:w="1021" w:type="dxa"/>
            <w:shd w:val="clear" w:color="auto" w:fill="D9D9D9"/>
          </w:tcPr>
          <w:p w14:paraId="057C3329" w14:textId="77777777" w:rsidR="00C32F8C" w:rsidRPr="005555CC" w:rsidRDefault="00C32F8C" w:rsidP="00E37CB5">
            <w:pPr>
              <w:pStyle w:val="Tabletext"/>
              <w:jc w:val="center"/>
              <w:rPr>
                <w:b/>
                <w:bCs/>
                <w:szCs w:val="22"/>
                <w:lang w:val="es-ES_tradnl"/>
              </w:rPr>
            </w:pPr>
            <w:r w:rsidRPr="005555CC">
              <w:rPr>
                <w:b/>
                <w:bCs/>
                <w:szCs w:val="22"/>
                <w:lang w:val="es-ES_tradnl"/>
              </w:rPr>
              <w:t>90</w:t>
            </w:r>
            <w:r w:rsidRPr="0070471B">
              <w:rPr>
                <w:b/>
                <w:bCs/>
                <w:szCs w:val="22"/>
                <w:lang w:val="es-ES_tradnl"/>
              </w:rPr>
              <w:sym w:font="Symbol" w:char="F0B0"/>
            </w:r>
          </w:p>
        </w:tc>
        <w:tc>
          <w:tcPr>
            <w:tcW w:w="1020" w:type="dxa"/>
            <w:shd w:val="clear" w:color="auto" w:fill="D9D9D9"/>
          </w:tcPr>
          <w:p w14:paraId="08C360B9" w14:textId="77777777" w:rsidR="00C32F8C" w:rsidRPr="005555CC" w:rsidRDefault="00C32F8C" w:rsidP="00E37CB5">
            <w:pPr>
              <w:pStyle w:val="Tabletext"/>
              <w:jc w:val="center"/>
              <w:rPr>
                <w:b/>
                <w:bCs/>
                <w:szCs w:val="22"/>
                <w:lang w:val="es-ES_tradnl"/>
              </w:rPr>
            </w:pPr>
            <w:r w:rsidRPr="005555CC">
              <w:rPr>
                <w:b/>
                <w:bCs/>
                <w:szCs w:val="22"/>
                <w:lang w:val="es-ES_tradnl"/>
              </w:rPr>
              <w:t>10</w:t>
            </w:r>
            <w:r w:rsidRPr="0070471B">
              <w:rPr>
                <w:b/>
                <w:bCs/>
                <w:szCs w:val="22"/>
                <w:lang w:val="es-ES_tradnl"/>
              </w:rPr>
              <w:sym w:font="Symbol" w:char="F0B0"/>
            </w:r>
          </w:p>
        </w:tc>
        <w:tc>
          <w:tcPr>
            <w:tcW w:w="1021" w:type="dxa"/>
            <w:shd w:val="clear" w:color="auto" w:fill="auto"/>
          </w:tcPr>
          <w:p w14:paraId="4A624EDB" w14:textId="77777777" w:rsidR="00C32F8C" w:rsidRPr="005555CC" w:rsidRDefault="00C32F8C" w:rsidP="00E37CB5">
            <w:pPr>
              <w:pStyle w:val="Tabletext"/>
              <w:jc w:val="center"/>
              <w:rPr>
                <w:b/>
                <w:bCs/>
                <w:szCs w:val="22"/>
                <w:lang w:val="es-ES_tradnl"/>
              </w:rPr>
            </w:pPr>
            <w:r w:rsidRPr="005555CC">
              <w:rPr>
                <w:b/>
                <w:bCs/>
                <w:szCs w:val="22"/>
                <w:lang w:val="es-ES_tradnl"/>
              </w:rPr>
              <w:t>50</w:t>
            </w:r>
            <w:r w:rsidRPr="0070471B">
              <w:rPr>
                <w:b/>
                <w:bCs/>
                <w:szCs w:val="22"/>
                <w:lang w:val="es-ES_tradnl"/>
              </w:rPr>
              <w:sym w:font="Symbol" w:char="F0B0"/>
            </w:r>
          </w:p>
        </w:tc>
      </w:tr>
      <w:tr w:rsidR="00C32F8C" w:rsidRPr="005555CC" w14:paraId="7BBCDA8E" w14:textId="77777777" w:rsidTr="00E37CB5">
        <w:trPr>
          <w:trHeight w:val="367"/>
          <w:jc w:val="center"/>
        </w:trPr>
        <w:tc>
          <w:tcPr>
            <w:tcW w:w="1984" w:type="dxa"/>
            <w:noWrap/>
          </w:tcPr>
          <w:p w14:paraId="6F2AF41A" w14:textId="77777777" w:rsidR="00C32F8C" w:rsidRPr="005555CC" w:rsidRDefault="00C32F8C" w:rsidP="00E37CB5">
            <w:pPr>
              <w:pStyle w:val="Tabletext"/>
              <w:jc w:val="center"/>
              <w:rPr>
                <w:szCs w:val="22"/>
                <w:lang w:val="es-ES_tradnl"/>
              </w:rPr>
            </w:pPr>
            <w:r w:rsidRPr="005555CC">
              <w:rPr>
                <w:szCs w:val="22"/>
                <w:lang w:val="es-ES_tradnl"/>
              </w:rPr>
              <w:t>–9</w:t>
            </w:r>
          </w:p>
        </w:tc>
        <w:tc>
          <w:tcPr>
            <w:tcW w:w="1984" w:type="dxa"/>
          </w:tcPr>
          <w:p w14:paraId="5DE388E6" w14:textId="77777777" w:rsidR="00C32F8C" w:rsidRPr="005555CC" w:rsidRDefault="00C32F8C" w:rsidP="00E37CB5">
            <w:pPr>
              <w:pStyle w:val="Tabletext"/>
              <w:jc w:val="center"/>
              <w:rPr>
                <w:szCs w:val="22"/>
                <w:lang w:val="es-ES_tradnl"/>
              </w:rPr>
            </w:pPr>
            <w:r w:rsidRPr="005555CC">
              <w:rPr>
                <w:szCs w:val="22"/>
                <w:lang w:val="es-ES_tradnl"/>
              </w:rPr>
              <w:t>72</w:t>
            </w:r>
          </w:p>
        </w:tc>
        <w:tc>
          <w:tcPr>
            <w:tcW w:w="1531" w:type="dxa"/>
          </w:tcPr>
          <w:p w14:paraId="7D07B857" w14:textId="77777777"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14:paraId="2C37EB2D" w14:textId="77777777" w:rsidR="00C32F8C" w:rsidRPr="005555CC" w:rsidRDefault="00C32F8C" w:rsidP="00E37CB5">
            <w:pPr>
              <w:pStyle w:val="Tabletext"/>
              <w:jc w:val="center"/>
              <w:rPr>
                <w:szCs w:val="22"/>
                <w:lang w:val="es-ES_tradnl"/>
              </w:rPr>
            </w:pPr>
            <w:r w:rsidRPr="005555CC">
              <w:rPr>
                <w:szCs w:val="22"/>
                <w:lang w:val="es-ES_tradnl"/>
              </w:rPr>
              <w:t>–54</w:t>
            </w:r>
          </w:p>
        </w:tc>
        <w:tc>
          <w:tcPr>
            <w:tcW w:w="1021" w:type="dxa"/>
            <w:shd w:val="clear" w:color="auto" w:fill="D9D9D9"/>
            <w:vAlign w:val="bottom"/>
          </w:tcPr>
          <w:p w14:paraId="7845E3B4" w14:textId="77777777" w:rsidR="00C32F8C" w:rsidRPr="005555CC" w:rsidRDefault="00C32F8C" w:rsidP="00E37CB5">
            <w:pPr>
              <w:pStyle w:val="Tabletext"/>
              <w:jc w:val="center"/>
              <w:rPr>
                <w:szCs w:val="22"/>
                <w:lang w:val="es-ES_tradnl"/>
              </w:rPr>
            </w:pPr>
            <w:r w:rsidRPr="005555CC">
              <w:rPr>
                <w:szCs w:val="22"/>
                <w:lang w:val="es-ES_tradnl"/>
              </w:rPr>
              <w:t>–50</w:t>
            </w:r>
          </w:p>
        </w:tc>
        <w:tc>
          <w:tcPr>
            <w:tcW w:w="1020" w:type="dxa"/>
            <w:shd w:val="clear" w:color="auto" w:fill="D9D9D9"/>
            <w:vAlign w:val="bottom"/>
          </w:tcPr>
          <w:p w14:paraId="2C3D5FBC" w14:textId="77777777" w:rsidR="00C32F8C" w:rsidRPr="005555CC" w:rsidRDefault="00C32F8C" w:rsidP="00E37CB5">
            <w:pPr>
              <w:pStyle w:val="Tabletext"/>
              <w:jc w:val="center"/>
              <w:rPr>
                <w:szCs w:val="22"/>
                <w:lang w:val="es-ES_tradnl"/>
              </w:rPr>
            </w:pPr>
            <w:r w:rsidRPr="005555CC">
              <w:rPr>
                <w:szCs w:val="22"/>
                <w:lang w:val="es-ES_tradnl"/>
              </w:rPr>
              <w:t>–14</w:t>
            </w:r>
          </w:p>
        </w:tc>
        <w:tc>
          <w:tcPr>
            <w:tcW w:w="1021" w:type="dxa"/>
            <w:shd w:val="clear" w:color="auto" w:fill="auto"/>
            <w:vAlign w:val="bottom"/>
          </w:tcPr>
          <w:p w14:paraId="498E8623" w14:textId="77777777" w:rsidR="00C32F8C" w:rsidRPr="005555CC" w:rsidRDefault="00C32F8C" w:rsidP="00E37CB5">
            <w:pPr>
              <w:pStyle w:val="Tabletext"/>
              <w:jc w:val="center"/>
              <w:rPr>
                <w:szCs w:val="22"/>
                <w:lang w:val="es-ES_tradnl"/>
              </w:rPr>
            </w:pPr>
            <w:r w:rsidRPr="005555CC">
              <w:rPr>
                <w:szCs w:val="22"/>
                <w:lang w:val="es-ES_tradnl"/>
              </w:rPr>
              <w:t>0</w:t>
            </w:r>
          </w:p>
        </w:tc>
      </w:tr>
      <w:tr w:rsidR="00C32F8C" w:rsidRPr="005555CC" w14:paraId="27EE301C" w14:textId="77777777" w:rsidTr="00E37CB5">
        <w:trPr>
          <w:trHeight w:val="286"/>
          <w:jc w:val="center"/>
        </w:trPr>
        <w:tc>
          <w:tcPr>
            <w:tcW w:w="1984" w:type="dxa"/>
            <w:noWrap/>
          </w:tcPr>
          <w:p w14:paraId="171984BB" w14:textId="77777777" w:rsidR="00C32F8C" w:rsidRPr="005555CC" w:rsidRDefault="00C32F8C" w:rsidP="00E37CB5">
            <w:pPr>
              <w:pStyle w:val="Tabletext"/>
              <w:jc w:val="center"/>
              <w:rPr>
                <w:szCs w:val="22"/>
                <w:lang w:val="es-ES_tradnl"/>
              </w:rPr>
            </w:pPr>
            <w:r w:rsidRPr="005555CC">
              <w:rPr>
                <w:szCs w:val="22"/>
                <w:lang w:val="es-ES_tradnl"/>
              </w:rPr>
              <w:t>–4</w:t>
            </w:r>
          </w:p>
        </w:tc>
        <w:tc>
          <w:tcPr>
            <w:tcW w:w="1984" w:type="dxa"/>
          </w:tcPr>
          <w:p w14:paraId="4905B93F" w14:textId="77777777" w:rsidR="00C32F8C" w:rsidRPr="005555CC" w:rsidRDefault="00C32F8C" w:rsidP="00E37CB5">
            <w:pPr>
              <w:pStyle w:val="Tabletext"/>
              <w:jc w:val="center"/>
              <w:rPr>
                <w:szCs w:val="22"/>
                <w:lang w:val="es-ES_tradnl"/>
              </w:rPr>
            </w:pPr>
            <w:r w:rsidRPr="005555CC">
              <w:rPr>
                <w:szCs w:val="22"/>
                <w:lang w:val="es-ES_tradnl"/>
              </w:rPr>
              <w:t>–32</w:t>
            </w:r>
          </w:p>
        </w:tc>
        <w:tc>
          <w:tcPr>
            <w:tcW w:w="1531" w:type="dxa"/>
          </w:tcPr>
          <w:p w14:paraId="7BA09261" w14:textId="77777777"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14:paraId="5A1C940A" w14:textId="77777777" w:rsidR="00C32F8C" w:rsidRPr="005555CC" w:rsidRDefault="00C32F8C" w:rsidP="00E37CB5">
            <w:pPr>
              <w:pStyle w:val="Tabletext"/>
              <w:jc w:val="center"/>
              <w:rPr>
                <w:szCs w:val="22"/>
                <w:lang w:val="es-ES_tradnl"/>
              </w:rPr>
            </w:pPr>
            <w:r w:rsidRPr="005555CC">
              <w:rPr>
                <w:szCs w:val="22"/>
                <w:lang w:val="es-ES_tradnl"/>
              </w:rPr>
              <w:t>–50</w:t>
            </w:r>
          </w:p>
        </w:tc>
        <w:tc>
          <w:tcPr>
            <w:tcW w:w="1021" w:type="dxa"/>
            <w:shd w:val="clear" w:color="auto" w:fill="D9D9D9"/>
            <w:vAlign w:val="bottom"/>
          </w:tcPr>
          <w:p w14:paraId="156826C4" w14:textId="77777777" w:rsidR="00C32F8C" w:rsidRPr="005555CC" w:rsidRDefault="00C32F8C" w:rsidP="00E37CB5">
            <w:pPr>
              <w:pStyle w:val="Tabletext"/>
              <w:jc w:val="center"/>
              <w:rPr>
                <w:szCs w:val="22"/>
                <w:lang w:val="es-ES_tradnl"/>
              </w:rPr>
            </w:pPr>
            <w:r w:rsidRPr="005555CC">
              <w:rPr>
                <w:szCs w:val="22"/>
                <w:lang w:val="es-ES_tradnl"/>
              </w:rPr>
              <w:t>–44</w:t>
            </w:r>
          </w:p>
        </w:tc>
        <w:tc>
          <w:tcPr>
            <w:tcW w:w="1020" w:type="dxa"/>
            <w:shd w:val="clear" w:color="auto" w:fill="D9D9D9"/>
            <w:vAlign w:val="bottom"/>
          </w:tcPr>
          <w:p w14:paraId="57A3EC97" w14:textId="77777777" w:rsidR="00C32F8C" w:rsidRPr="005555CC" w:rsidRDefault="00C32F8C" w:rsidP="00E37CB5">
            <w:pPr>
              <w:pStyle w:val="Tabletext"/>
              <w:jc w:val="center"/>
              <w:rPr>
                <w:szCs w:val="22"/>
                <w:lang w:val="es-ES_tradnl"/>
              </w:rPr>
            </w:pPr>
            <w:r w:rsidRPr="005555CC">
              <w:rPr>
                <w:szCs w:val="22"/>
                <w:lang w:val="es-ES_tradnl"/>
              </w:rPr>
              <w:t>–14</w:t>
            </w:r>
          </w:p>
        </w:tc>
        <w:tc>
          <w:tcPr>
            <w:tcW w:w="1021" w:type="dxa"/>
            <w:shd w:val="clear" w:color="auto" w:fill="auto"/>
            <w:vAlign w:val="bottom"/>
          </w:tcPr>
          <w:p w14:paraId="46B85052" w14:textId="77777777" w:rsidR="00C32F8C" w:rsidRPr="005555CC" w:rsidRDefault="00C32F8C" w:rsidP="00E37CB5">
            <w:pPr>
              <w:pStyle w:val="Tabletext"/>
              <w:jc w:val="center"/>
              <w:rPr>
                <w:szCs w:val="22"/>
                <w:lang w:val="es-ES_tradnl"/>
              </w:rPr>
            </w:pPr>
            <w:r w:rsidRPr="005555CC">
              <w:rPr>
                <w:szCs w:val="22"/>
                <w:lang w:val="es-ES_tradnl"/>
              </w:rPr>
              <w:t>–2</w:t>
            </w:r>
          </w:p>
        </w:tc>
      </w:tr>
      <w:tr w:rsidR="00C32F8C" w:rsidRPr="005555CC" w14:paraId="16C1415D" w14:textId="77777777" w:rsidTr="00E37CB5">
        <w:trPr>
          <w:trHeight w:val="286"/>
          <w:jc w:val="center"/>
        </w:trPr>
        <w:tc>
          <w:tcPr>
            <w:tcW w:w="1984" w:type="dxa"/>
            <w:noWrap/>
          </w:tcPr>
          <w:p w14:paraId="77B85F3C" w14:textId="77777777" w:rsidR="00C32F8C" w:rsidRPr="005555CC" w:rsidRDefault="00C32F8C" w:rsidP="00E37CB5">
            <w:pPr>
              <w:pStyle w:val="Tabletext"/>
              <w:jc w:val="center"/>
              <w:rPr>
                <w:szCs w:val="22"/>
                <w:lang w:val="es-ES_tradnl"/>
              </w:rPr>
            </w:pPr>
            <w:r w:rsidRPr="005555CC">
              <w:rPr>
                <w:szCs w:val="22"/>
                <w:lang w:val="es-ES_tradnl"/>
              </w:rPr>
              <w:t>–3</w:t>
            </w:r>
          </w:p>
        </w:tc>
        <w:tc>
          <w:tcPr>
            <w:tcW w:w="1984" w:type="dxa"/>
          </w:tcPr>
          <w:p w14:paraId="772A826B" w14:textId="77777777" w:rsidR="00C32F8C" w:rsidRPr="005555CC" w:rsidRDefault="00C32F8C" w:rsidP="00E37CB5">
            <w:pPr>
              <w:pStyle w:val="Tabletext"/>
              <w:jc w:val="center"/>
              <w:rPr>
                <w:szCs w:val="22"/>
                <w:lang w:val="es-ES_tradnl"/>
              </w:rPr>
            </w:pPr>
            <w:r w:rsidRPr="005555CC">
              <w:rPr>
                <w:szCs w:val="22"/>
                <w:lang w:val="es-ES_tradnl"/>
              </w:rPr>
              <w:t>–24</w:t>
            </w:r>
          </w:p>
        </w:tc>
        <w:tc>
          <w:tcPr>
            <w:tcW w:w="1531" w:type="dxa"/>
          </w:tcPr>
          <w:p w14:paraId="34DA4C5E" w14:textId="77777777"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14:paraId="35B0719D" w14:textId="77777777" w:rsidR="00C32F8C" w:rsidRPr="005555CC" w:rsidRDefault="00C32F8C" w:rsidP="00E37CB5">
            <w:pPr>
              <w:pStyle w:val="Tabletext"/>
              <w:jc w:val="center"/>
              <w:rPr>
                <w:szCs w:val="22"/>
                <w:lang w:val="es-ES_tradnl"/>
              </w:rPr>
            </w:pPr>
            <w:r w:rsidRPr="005555CC">
              <w:rPr>
                <w:szCs w:val="22"/>
                <w:lang w:val="es-ES_tradnl"/>
              </w:rPr>
              <w:t>–48</w:t>
            </w:r>
          </w:p>
        </w:tc>
        <w:tc>
          <w:tcPr>
            <w:tcW w:w="1021" w:type="dxa"/>
            <w:shd w:val="clear" w:color="auto" w:fill="D9D9D9"/>
            <w:vAlign w:val="bottom"/>
          </w:tcPr>
          <w:p w14:paraId="4D03681B" w14:textId="77777777" w:rsidR="00C32F8C" w:rsidRPr="005555CC" w:rsidRDefault="00C32F8C" w:rsidP="00E37CB5">
            <w:pPr>
              <w:pStyle w:val="Tabletext"/>
              <w:jc w:val="center"/>
              <w:rPr>
                <w:szCs w:val="22"/>
                <w:lang w:val="es-ES_tradnl"/>
              </w:rPr>
            </w:pPr>
            <w:r w:rsidRPr="005555CC">
              <w:rPr>
                <w:szCs w:val="22"/>
                <w:lang w:val="es-ES_tradnl"/>
              </w:rPr>
              <w:t>–44</w:t>
            </w:r>
          </w:p>
        </w:tc>
        <w:tc>
          <w:tcPr>
            <w:tcW w:w="1020" w:type="dxa"/>
            <w:shd w:val="clear" w:color="auto" w:fill="D9D9D9"/>
            <w:vAlign w:val="bottom"/>
          </w:tcPr>
          <w:p w14:paraId="16BDA602" w14:textId="77777777" w:rsidR="00C32F8C" w:rsidRPr="005555CC" w:rsidRDefault="00C32F8C" w:rsidP="00E37CB5">
            <w:pPr>
              <w:pStyle w:val="Tabletext"/>
              <w:jc w:val="center"/>
              <w:rPr>
                <w:szCs w:val="22"/>
                <w:lang w:val="es-ES_tradnl"/>
              </w:rPr>
            </w:pPr>
            <w:r w:rsidRPr="005555CC">
              <w:rPr>
                <w:szCs w:val="22"/>
                <w:lang w:val="es-ES_tradnl"/>
              </w:rPr>
              <w:t>–14</w:t>
            </w:r>
          </w:p>
        </w:tc>
        <w:tc>
          <w:tcPr>
            <w:tcW w:w="1021" w:type="dxa"/>
            <w:shd w:val="clear" w:color="auto" w:fill="auto"/>
            <w:vAlign w:val="bottom"/>
          </w:tcPr>
          <w:p w14:paraId="0496582C" w14:textId="77777777" w:rsidR="00C32F8C" w:rsidRPr="005555CC" w:rsidRDefault="00C32F8C" w:rsidP="00E37CB5">
            <w:pPr>
              <w:pStyle w:val="Tabletext"/>
              <w:jc w:val="center"/>
              <w:rPr>
                <w:szCs w:val="22"/>
                <w:lang w:val="es-ES_tradnl"/>
              </w:rPr>
            </w:pPr>
            <w:r w:rsidRPr="005555CC">
              <w:rPr>
                <w:szCs w:val="22"/>
                <w:lang w:val="es-ES_tradnl"/>
              </w:rPr>
              <w:t>–2</w:t>
            </w:r>
          </w:p>
        </w:tc>
      </w:tr>
      <w:tr w:rsidR="00C32F8C" w:rsidRPr="005555CC" w14:paraId="3EEB7314" w14:textId="77777777" w:rsidTr="00E37CB5">
        <w:trPr>
          <w:trHeight w:val="286"/>
          <w:jc w:val="center"/>
        </w:trPr>
        <w:tc>
          <w:tcPr>
            <w:tcW w:w="1984" w:type="dxa"/>
            <w:noWrap/>
          </w:tcPr>
          <w:p w14:paraId="0EF55B2A" w14:textId="77777777" w:rsidR="00C32F8C" w:rsidRPr="005555CC" w:rsidRDefault="00C32F8C" w:rsidP="00E37CB5">
            <w:pPr>
              <w:pStyle w:val="Tabletext"/>
              <w:jc w:val="center"/>
              <w:rPr>
                <w:szCs w:val="22"/>
                <w:lang w:val="es-ES_tradnl"/>
              </w:rPr>
            </w:pPr>
            <w:r w:rsidRPr="005555CC">
              <w:rPr>
                <w:szCs w:val="22"/>
                <w:lang w:val="es-ES_tradnl"/>
              </w:rPr>
              <w:t>–2</w:t>
            </w:r>
          </w:p>
        </w:tc>
        <w:tc>
          <w:tcPr>
            <w:tcW w:w="1984" w:type="dxa"/>
          </w:tcPr>
          <w:p w14:paraId="75B70D95" w14:textId="77777777" w:rsidR="00C32F8C" w:rsidRPr="005555CC" w:rsidRDefault="00C32F8C" w:rsidP="00E37CB5">
            <w:pPr>
              <w:pStyle w:val="Tabletext"/>
              <w:jc w:val="center"/>
              <w:rPr>
                <w:szCs w:val="22"/>
                <w:lang w:val="es-ES_tradnl"/>
              </w:rPr>
            </w:pPr>
            <w:r w:rsidRPr="005555CC">
              <w:rPr>
                <w:szCs w:val="22"/>
                <w:lang w:val="es-ES_tradnl"/>
              </w:rPr>
              <w:t>–16</w:t>
            </w:r>
          </w:p>
        </w:tc>
        <w:tc>
          <w:tcPr>
            <w:tcW w:w="1531" w:type="dxa"/>
          </w:tcPr>
          <w:p w14:paraId="0A90F73B" w14:textId="77777777"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14:paraId="76694DB3" w14:textId="77777777" w:rsidR="00C32F8C" w:rsidRPr="005555CC" w:rsidRDefault="00C32F8C" w:rsidP="00E37CB5">
            <w:pPr>
              <w:pStyle w:val="Tabletext"/>
              <w:jc w:val="center"/>
              <w:rPr>
                <w:szCs w:val="22"/>
                <w:lang w:val="es-ES_tradnl"/>
              </w:rPr>
            </w:pPr>
            <w:r w:rsidRPr="005555CC">
              <w:rPr>
                <w:szCs w:val="22"/>
                <w:lang w:val="es-ES_tradnl"/>
              </w:rPr>
              <w:t>–47</w:t>
            </w:r>
          </w:p>
        </w:tc>
        <w:tc>
          <w:tcPr>
            <w:tcW w:w="1021" w:type="dxa"/>
            <w:shd w:val="clear" w:color="auto" w:fill="D9D9D9"/>
            <w:vAlign w:val="bottom"/>
          </w:tcPr>
          <w:p w14:paraId="40D6BFDE" w14:textId="77777777" w:rsidR="00C32F8C" w:rsidRPr="005555CC" w:rsidRDefault="00C32F8C" w:rsidP="00E37CB5">
            <w:pPr>
              <w:pStyle w:val="Tabletext"/>
              <w:jc w:val="center"/>
              <w:rPr>
                <w:szCs w:val="22"/>
                <w:lang w:val="es-ES_tradnl"/>
              </w:rPr>
            </w:pPr>
            <w:r w:rsidRPr="005555CC">
              <w:rPr>
                <w:szCs w:val="22"/>
                <w:lang w:val="es-ES_tradnl"/>
              </w:rPr>
              <w:t>–43</w:t>
            </w:r>
          </w:p>
        </w:tc>
        <w:tc>
          <w:tcPr>
            <w:tcW w:w="1020" w:type="dxa"/>
            <w:shd w:val="clear" w:color="auto" w:fill="D9D9D9"/>
            <w:vAlign w:val="bottom"/>
          </w:tcPr>
          <w:p w14:paraId="098B7A99" w14:textId="77777777" w:rsidR="00C32F8C" w:rsidRPr="005555CC" w:rsidRDefault="00C32F8C" w:rsidP="00E37CB5">
            <w:pPr>
              <w:pStyle w:val="Tabletext"/>
              <w:jc w:val="center"/>
              <w:rPr>
                <w:szCs w:val="22"/>
                <w:lang w:val="es-ES_tradnl"/>
              </w:rPr>
            </w:pPr>
            <w:r w:rsidRPr="005555CC">
              <w:rPr>
                <w:szCs w:val="22"/>
                <w:lang w:val="es-ES_tradnl"/>
              </w:rPr>
              <w:t>–15</w:t>
            </w:r>
          </w:p>
        </w:tc>
        <w:tc>
          <w:tcPr>
            <w:tcW w:w="1021" w:type="dxa"/>
            <w:shd w:val="clear" w:color="auto" w:fill="auto"/>
            <w:vAlign w:val="bottom"/>
          </w:tcPr>
          <w:p w14:paraId="46EAF5FB" w14:textId="77777777" w:rsidR="00C32F8C" w:rsidRPr="005555CC" w:rsidRDefault="00C32F8C" w:rsidP="00E37CB5">
            <w:pPr>
              <w:pStyle w:val="Tabletext"/>
              <w:jc w:val="center"/>
              <w:rPr>
                <w:szCs w:val="22"/>
                <w:lang w:val="es-ES_tradnl"/>
              </w:rPr>
            </w:pPr>
            <w:r w:rsidRPr="005555CC">
              <w:rPr>
                <w:szCs w:val="22"/>
                <w:lang w:val="es-ES_tradnl"/>
              </w:rPr>
              <w:t>–6</w:t>
            </w:r>
          </w:p>
        </w:tc>
      </w:tr>
      <w:tr w:rsidR="00C32F8C" w:rsidRPr="005555CC" w14:paraId="598BF169" w14:textId="77777777" w:rsidTr="00E37CB5">
        <w:trPr>
          <w:trHeight w:val="286"/>
          <w:jc w:val="center"/>
        </w:trPr>
        <w:tc>
          <w:tcPr>
            <w:tcW w:w="1984" w:type="dxa"/>
            <w:noWrap/>
          </w:tcPr>
          <w:p w14:paraId="69AA9863" w14:textId="77777777" w:rsidR="00C32F8C" w:rsidRPr="005555CC" w:rsidRDefault="00C32F8C" w:rsidP="00E37CB5">
            <w:pPr>
              <w:pStyle w:val="Tabletext"/>
              <w:jc w:val="center"/>
              <w:rPr>
                <w:szCs w:val="22"/>
                <w:lang w:val="es-ES_tradnl"/>
              </w:rPr>
            </w:pPr>
            <w:r w:rsidRPr="005555CC">
              <w:rPr>
                <w:szCs w:val="22"/>
                <w:lang w:val="es-ES_tradnl"/>
              </w:rPr>
              <w:t>–1</w:t>
            </w:r>
          </w:p>
        </w:tc>
        <w:tc>
          <w:tcPr>
            <w:tcW w:w="1984" w:type="dxa"/>
          </w:tcPr>
          <w:p w14:paraId="50A4EACD" w14:textId="77777777" w:rsidR="00C32F8C" w:rsidRPr="005555CC" w:rsidRDefault="00C32F8C" w:rsidP="00E37CB5">
            <w:pPr>
              <w:pStyle w:val="Tabletext"/>
              <w:jc w:val="center"/>
              <w:rPr>
                <w:szCs w:val="22"/>
                <w:lang w:val="es-ES_tradnl"/>
              </w:rPr>
            </w:pPr>
            <w:r w:rsidRPr="005555CC">
              <w:rPr>
                <w:szCs w:val="22"/>
                <w:lang w:val="es-ES_tradnl"/>
              </w:rPr>
              <w:t>–8</w:t>
            </w:r>
          </w:p>
        </w:tc>
        <w:tc>
          <w:tcPr>
            <w:tcW w:w="1531" w:type="dxa"/>
          </w:tcPr>
          <w:p w14:paraId="61D09655" w14:textId="77777777"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14:paraId="1A242F3F" w14:textId="77777777" w:rsidR="00C32F8C" w:rsidRPr="005555CC" w:rsidRDefault="00C32F8C" w:rsidP="00E37CB5">
            <w:pPr>
              <w:pStyle w:val="Tabletext"/>
              <w:jc w:val="center"/>
              <w:rPr>
                <w:szCs w:val="22"/>
                <w:lang w:val="es-ES_tradnl"/>
              </w:rPr>
            </w:pPr>
            <w:r w:rsidRPr="005555CC">
              <w:rPr>
                <w:szCs w:val="22"/>
                <w:lang w:val="es-ES_tradnl"/>
              </w:rPr>
              <w:t>–35</w:t>
            </w:r>
          </w:p>
        </w:tc>
        <w:tc>
          <w:tcPr>
            <w:tcW w:w="1021" w:type="dxa"/>
            <w:shd w:val="clear" w:color="auto" w:fill="D9D9D9"/>
            <w:vAlign w:val="bottom"/>
          </w:tcPr>
          <w:p w14:paraId="79353ABB" w14:textId="77777777" w:rsidR="00C32F8C" w:rsidRPr="005555CC" w:rsidRDefault="00C32F8C" w:rsidP="00E37CB5">
            <w:pPr>
              <w:pStyle w:val="Tabletext"/>
              <w:jc w:val="center"/>
              <w:rPr>
                <w:szCs w:val="22"/>
                <w:lang w:val="es-ES_tradnl"/>
              </w:rPr>
            </w:pPr>
            <w:r w:rsidRPr="005555CC">
              <w:rPr>
                <w:szCs w:val="22"/>
                <w:lang w:val="es-ES_tradnl"/>
              </w:rPr>
              <w:t>–33</w:t>
            </w:r>
          </w:p>
        </w:tc>
        <w:tc>
          <w:tcPr>
            <w:tcW w:w="1020" w:type="dxa"/>
            <w:shd w:val="clear" w:color="auto" w:fill="D9D9D9"/>
            <w:vAlign w:val="bottom"/>
          </w:tcPr>
          <w:p w14:paraId="0A1B16A4" w14:textId="77777777" w:rsidR="00C32F8C" w:rsidRPr="005555CC" w:rsidRDefault="00C32F8C" w:rsidP="00E37CB5">
            <w:pPr>
              <w:pStyle w:val="Tabletext"/>
              <w:jc w:val="center"/>
              <w:rPr>
                <w:szCs w:val="22"/>
                <w:lang w:val="es-ES_tradnl"/>
              </w:rPr>
            </w:pPr>
            <w:r w:rsidRPr="005555CC">
              <w:rPr>
                <w:szCs w:val="22"/>
                <w:lang w:val="es-ES_tradnl"/>
              </w:rPr>
              <w:t>–15</w:t>
            </w:r>
          </w:p>
        </w:tc>
        <w:tc>
          <w:tcPr>
            <w:tcW w:w="1021" w:type="dxa"/>
            <w:shd w:val="clear" w:color="auto" w:fill="auto"/>
            <w:vAlign w:val="bottom"/>
          </w:tcPr>
          <w:p w14:paraId="4C404B0C" w14:textId="77777777" w:rsidR="00C32F8C" w:rsidRPr="005555CC" w:rsidRDefault="00C32F8C" w:rsidP="00E37CB5">
            <w:pPr>
              <w:pStyle w:val="Tabletext"/>
              <w:jc w:val="center"/>
              <w:rPr>
                <w:szCs w:val="22"/>
                <w:lang w:val="es-ES_tradnl"/>
              </w:rPr>
            </w:pPr>
            <w:r w:rsidRPr="005555CC">
              <w:rPr>
                <w:szCs w:val="22"/>
                <w:lang w:val="es-ES_tradnl"/>
              </w:rPr>
              <w:t>–6</w:t>
            </w:r>
          </w:p>
        </w:tc>
      </w:tr>
      <w:tr w:rsidR="00C32F8C" w:rsidRPr="005555CC" w14:paraId="274A428C" w14:textId="77777777" w:rsidTr="00E37CB5">
        <w:trPr>
          <w:trHeight w:val="286"/>
          <w:jc w:val="center"/>
        </w:trPr>
        <w:tc>
          <w:tcPr>
            <w:tcW w:w="1984" w:type="dxa"/>
            <w:noWrap/>
          </w:tcPr>
          <w:p w14:paraId="68B9321E" w14:textId="77777777" w:rsidR="00C32F8C" w:rsidRPr="005555CC" w:rsidRDefault="00C32F8C" w:rsidP="00E37CB5">
            <w:pPr>
              <w:pStyle w:val="Tabletext"/>
              <w:jc w:val="center"/>
              <w:rPr>
                <w:szCs w:val="22"/>
                <w:lang w:val="es-ES_tradnl"/>
              </w:rPr>
            </w:pPr>
            <w:r w:rsidRPr="005555CC">
              <w:rPr>
                <w:szCs w:val="22"/>
                <w:lang w:val="es-ES_tradnl"/>
              </w:rPr>
              <w:t>Cocanal</w:t>
            </w:r>
          </w:p>
        </w:tc>
        <w:tc>
          <w:tcPr>
            <w:tcW w:w="1984" w:type="dxa"/>
            <w:vAlign w:val="bottom"/>
          </w:tcPr>
          <w:p w14:paraId="23C49519" w14:textId="77777777" w:rsidR="00C32F8C" w:rsidRPr="005555CC" w:rsidRDefault="00C32F8C" w:rsidP="00E37CB5">
            <w:pPr>
              <w:pStyle w:val="Tabletext"/>
              <w:jc w:val="center"/>
              <w:rPr>
                <w:szCs w:val="22"/>
                <w:lang w:val="es-ES_tradnl"/>
              </w:rPr>
            </w:pPr>
            <w:r w:rsidRPr="005555CC">
              <w:rPr>
                <w:szCs w:val="22"/>
                <w:lang w:val="es-ES_tradnl"/>
              </w:rPr>
              <w:t>0</w:t>
            </w:r>
          </w:p>
        </w:tc>
        <w:tc>
          <w:tcPr>
            <w:tcW w:w="1531" w:type="dxa"/>
            <w:vAlign w:val="bottom"/>
          </w:tcPr>
          <w:p w14:paraId="47989EA6" w14:textId="77777777"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14:paraId="450B137B" w14:textId="77777777" w:rsidR="00C32F8C" w:rsidRPr="005555CC" w:rsidRDefault="00C32F8C" w:rsidP="00E37CB5">
            <w:pPr>
              <w:pStyle w:val="Tabletext"/>
              <w:jc w:val="center"/>
              <w:rPr>
                <w:szCs w:val="22"/>
                <w:lang w:val="es-ES_tradnl"/>
              </w:rPr>
            </w:pPr>
            <w:r w:rsidRPr="005555CC">
              <w:rPr>
                <w:szCs w:val="22"/>
                <w:lang w:val="es-ES_tradnl"/>
              </w:rPr>
              <w:t>19,0</w:t>
            </w:r>
          </w:p>
        </w:tc>
        <w:tc>
          <w:tcPr>
            <w:tcW w:w="1021" w:type="dxa"/>
            <w:shd w:val="clear" w:color="auto" w:fill="D9D9D9"/>
            <w:vAlign w:val="bottom"/>
          </w:tcPr>
          <w:p w14:paraId="54F732F8" w14:textId="77777777" w:rsidR="00C32F8C" w:rsidRPr="005555CC" w:rsidRDefault="00C32F8C" w:rsidP="00E37CB5">
            <w:pPr>
              <w:pStyle w:val="Tabletext"/>
              <w:jc w:val="center"/>
              <w:rPr>
                <w:szCs w:val="22"/>
                <w:lang w:val="es-ES_tradnl"/>
              </w:rPr>
            </w:pPr>
            <w:r w:rsidRPr="005555CC">
              <w:rPr>
                <w:szCs w:val="22"/>
                <w:lang w:val="es-ES_tradnl"/>
              </w:rPr>
              <w:t>19,0</w:t>
            </w:r>
          </w:p>
        </w:tc>
        <w:tc>
          <w:tcPr>
            <w:tcW w:w="1020" w:type="dxa"/>
            <w:shd w:val="clear" w:color="auto" w:fill="D9D9D9"/>
            <w:vAlign w:val="bottom"/>
          </w:tcPr>
          <w:p w14:paraId="2A6B3367" w14:textId="77777777" w:rsidR="00C32F8C" w:rsidRPr="005555CC" w:rsidRDefault="00C32F8C" w:rsidP="00E37CB5">
            <w:pPr>
              <w:pStyle w:val="Tabletext"/>
              <w:jc w:val="center"/>
              <w:rPr>
                <w:szCs w:val="22"/>
                <w:lang w:val="es-ES_tradnl"/>
              </w:rPr>
            </w:pPr>
            <w:r w:rsidRPr="005555CC">
              <w:rPr>
                <w:szCs w:val="22"/>
                <w:lang w:val="es-ES_tradnl"/>
              </w:rPr>
              <w:t>–</w:t>
            </w:r>
          </w:p>
        </w:tc>
        <w:tc>
          <w:tcPr>
            <w:tcW w:w="1021" w:type="dxa"/>
            <w:shd w:val="clear" w:color="auto" w:fill="auto"/>
            <w:vAlign w:val="bottom"/>
          </w:tcPr>
          <w:p w14:paraId="6D9FD20E" w14:textId="77777777" w:rsidR="00C32F8C" w:rsidRPr="005555CC" w:rsidRDefault="00C32F8C" w:rsidP="00E37CB5">
            <w:pPr>
              <w:pStyle w:val="Tabletext"/>
              <w:jc w:val="center"/>
              <w:rPr>
                <w:szCs w:val="22"/>
                <w:lang w:val="es-ES_tradnl"/>
              </w:rPr>
            </w:pPr>
            <w:r w:rsidRPr="005555CC">
              <w:rPr>
                <w:szCs w:val="22"/>
                <w:lang w:val="es-ES_tradnl"/>
              </w:rPr>
              <w:t>–</w:t>
            </w:r>
          </w:p>
        </w:tc>
      </w:tr>
      <w:tr w:rsidR="00C32F8C" w:rsidRPr="005555CC" w14:paraId="61DEBA3B" w14:textId="77777777" w:rsidTr="00E37CB5">
        <w:trPr>
          <w:trHeight w:val="286"/>
          <w:jc w:val="center"/>
        </w:trPr>
        <w:tc>
          <w:tcPr>
            <w:tcW w:w="1984" w:type="dxa"/>
            <w:noWrap/>
          </w:tcPr>
          <w:p w14:paraId="66E7B838" w14:textId="77777777" w:rsidR="00C32F8C" w:rsidRPr="005555CC" w:rsidRDefault="00C32F8C" w:rsidP="00E37CB5">
            <w:pPr>
              <w:pStyle w:val="Tabletext"/>
              <w:jc w:val="center"/>
              <w:rPr>
                <w:szCs w:val="22"/>
                <w:lang w:val="es-ES_tradnl"/>
              </w:rPr>
            </w:pPr>
            <w:r w:rsidRPr="005555CC">
              <w:rPr>
                <w:szCs w:val="22"/>
                <w:lang w:val="es-ES_tradnl"/>
              </w:rPr>
              <w:t>1</w:t>
            </w:r>
          </w:p>
        </w:tc>
        <w:tc>
          <w:tcPr>
            <w:tcW w:w="1984" w:type="dxa"/>
          </w:tcPr>
          <w:p w14:paraId="6293217F" w14:textId="77777777" w:rsidR="00C32F8C" w:rsidRPr="005555CC" w:rsidRDefault="00C32F8C" w:rsidP="00E37CB5">
            <w:pPr>
              <w:pStyle w:val="Tabletext"/>
              <w:jc w:val="center"/>
              <w:rPr>
                <w:szCs w:val="22"/>
                <w:lang w:val="es-ES_tradnl"/>
              </w:rPr>
            </w:pPr>
            <w:r w:rsidRPr="005555CC">
              <w:rPr>
                <w:szCs w:val="22"/>
                <w:lang w:val="es-ES_tradnl"/>
              </w:rPr>
              <w:t>8</w:t>
            </w:r>
          </w:p>
        </w:tc>
        <w:tc>
          <w:tcPr>
            <w:tcW w:w="1531" w:type="dxa"/>
          </w:tcPr>
          <w:p w14:paraId="4178E738" w14:textId="77777777"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14:paraId="564B2044" w14:textId="77777777" w:rsidR="00C32F8C" w:rsidRPr="005555CC" w:rsidRDefault="00C32F8C" w:rsidP="00E37CB5">
            <w:pPr>
              <w:pStyle w:val="Tabletext"/>
              <w:jc w:val="center"/>
              <w:rPr>
                <w:szCs w:val="22"/>
                <w:lang w:val="es-ES_tradnl"/>
              </w:rPr>
            </w:pPr>
            <w:r w:rsidRPr="005555CC">
              <w:rPr>
                <w:szCs w:val="22"/>
                <w:lang w:val="es-ES_tradnl"/>
              </w:rPr>
              <w:t>–32</w:t>
            </w:r>
          </w:p>
        </w:tc>
        <w:tc>
          <w:tcPr>
            <w:tcW w:w="1021" w:type="dxa"/>
            <w:shd w:val="clear" w:color="auto" w:fill="D9D9D9"/>
            <w:vAlign w:val="bottom"/>
          </w:tcPr>
          <w:p w14:paraId="1B21B123" w14:textId="77777777" w:rsidR="00C32F8C" w:rsidRPr="005555CC" w:rsidRDefault="00C32F8C" w:rsidP="00E37CB5">
            <w:pPr>
              <w:pStyle w:val="Tabletext"/>
              <w:jc w:val="center"/>
              <w:rPr>
                <w:szCs w:val="22"/>
                <w:lang w:val="es-ES_tradnl"/>
              </w:rPr>
            </w:pPr>
            <w:r w:rsidRPr="005555CC">
              <w:rPr>
                <w:szCs w:val="22"/>
                <w:lang w:val="es-ES_tradnl"/>
              </w:rPr>
              <w:t>–30</w:t>
            </w:r>
          </w:p>
        </w:tc>
        <w:tc>
          <w:tcPr>
            <w:tcW w:w="1020" w:type="dxa"/>
            <w:shd w:val="clear" w:color="auto" w:fill="D9D9D9"/>
            <w:vAlign w:val="bottom"/>
          </w:tcPr>
          <w:p w14:paraId="76955CC9" w14:textId="77777777" w:rsidR="00C32F8C" w:rsidRPr="005555CC" w:rsidRDefault="00C32F8C" w:rsidP="00E37CB5">
            <w:pPr>
              <w:pStyle w:val="Tabletext"/>
              <w:jc w:val="center"/>
              <w:rPr>
                <w:szCs w:val="22"/>
                <w:lang w:val="es-ES_tradnl"/>
              </w:rPr>
            </w:pPr>
            <w:r w:rsidRPr="005555CC">
              <w:rPr>
                <w:szCs w:val="22"/>
                <w:lang w:val="es-ES_tradnl"/>
              </w:rPr>
              <w:t>–15</w:t>
            </w:r>
          </w:p>
        </w:tc>
        <w:tc>
          <w:tcPr>
            <w:tcW w:w="1021" w:type="dxa"/>
            <w:shd w:val="clear" w:color="auto" w:fill="auto"/>
            <w:vAlign w:val="bottom"/>
          </w:tcPr>
          <w:p w14:paraId="5B157963" w14:textId="77777777" w:rsidR="00C32F8C" w:rsidRPr="005555CC" w:rsidRDefault="00C32F8C" w:rsidP="00E37CB5">
            <w:pPr>
              <w:pStyle w:val="Tabletext"/>
              <w:jc w:val="center"/>
              <w:rPr>
                <w:szCs w:val="22"/>
                <w:lang w:val="es-ES_tradnl"/>
              </w:rPr>
            </w:pPr>
            <w:r w:rsidRPr="005555CC">
              <w:rPr>
                <w:szCs w:val="22"/>
                <w:lang w:val="es-ES_tradnl"/>
              </w:rPr>
              <w:t>–6</w:t>
            </w:r>
          </w:p>
        </w:tc>
      </w:tr>
      <w:tr w:rsidR="00C32F8C" w:rsidRPr="005555CC" w14:paraId="4B84F428" w14:textId="77777777" w:rsidTr="00E37CB5">
        <w:trPr>
          <w:trHeight w:val="286"/>
          <w:jc w:val="center"/>
        </w:trPr>
        <w:tc>
          <w:tcPr>
            <w:tcW w:w="1984" w:type="dxa"/>
            <w:noWrap/>
          </w:tcPr>
          <w:p w14:paraId="389B5F85" w14:textId="77777777" w:rsidR="00C32F8C" w:rsidRPr="005555CC" w:rsidRDefault="00C32F8C" w:rsidP="00E37CB5">
            <w:pPr>
              <w:pStyle w:val="Tabletext"/>
              <w:jc w:val="center"/>
              <w:rPr>
                <w:szCs w:val="22"/>
                <w:lang w:val="es-ES_tradnl"/>
              </w:rPr>
            </w:pPr>
            <w:r w:rsidRPr="005555CC">
              <w:rPr>
                <w:szCs w:val="22"/>
                <w:lang w:val="es-ES_tradnl"/>
              </w:rPr>
              <w:t>2</w:t>
            </w:r>
          </w:p>
        </w:tc>
        <w:tc>
          <w:tcPr>
            <w:tcW w:w="1984" w:type="dxa"/>
          </w:tcPr>
          <w:p w14:paraId="3BAC5559" w14:textId="77777777" w:rsidR="00C32F8C" w:rsidRPr="005555CC" w:rsidRDefault="00C32F8C" w:rsidP="00E37CB5">
            <w:pPr>
              <w:pStyle w:val="Tabletext"/>
              <w:jc w:val="center"/>
              <w:rPr>
                <w:szCs w:val="22"/>
                <w:lang w:val="es-ES_tradnl"/>
              </w:rPr>
            </w:pPr>
            <w:r w:rsidRPr="005555CC">
              <w:rPr>
                <w:szCs w:val="22"/>
                <w:lang w:val="es-ES_tradnl"/>
              </w:rPr>
              <w:t>16</w:t>
            </w:r>
          </w:p>
        </w:tc>
        <w:tc>
          <w:tcPr>
            <w:tcW w:w="1531" w:type="dxa"/>
          </w:tcPr>
          <w:p w14:paraId="5D52FD9D" w14:textId="77777777"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14:paraId="53D85869" w14:textId="77777777" w:rsidR="00C32F8C" w:rsidRPr="005555CC" w:rsidRDefault="00C32F8C" w:rsidP="00E37CB5">
            <w:pPr>
              <w:pStyle w:val="Tabletext"/>
              <w:jc w:val="center"/>
              <w:rPr>
                <w:szCs w:val="22"/>
                <w:lang w:val="es-ES_tradnl"/>
              </w:rPr>
            </w:pPr>
            <w:r w:rsidRPr="005555CC">
              <w:rPr>
                <w:szCs w:val="22"/>
                <w:lang w:val="es-ES_tradnl"/>
              </w:rPr>
              <w:t>–46</w:t>
            </w:r>
          </w:p>
        </w:tc>
        <w:tc>
          <w:tcPr>
            <w:tcW w:w="1021" w:type="dxa"/>
            <w:shd w:val="clear" w:color="auto" w:fill="D9D9D9"/>
            <w:vAlign w:val="bottom"/>
          </w:tcPr>
          <w:p w14:paraId="2DC48EF6" w14:textId="77777777" w:rsidR="00C32F8C" w:rsidRPr="005555CC" w:rsidRDefault="00C32F8C" w:rsidP="00E37CB5">
            <w:pPr>
              <w:pStyle w:val="Tabletext"/>
              <w:jc w:val="center"/>
              <w:rPr>
                <w:szCs w:val="22"/>
                <w:lang w:val="es-ES_tradnl"/>
              </w:rPr>
            </w:pPr>
            <w:r w:rsidRPr="005555CC">
              <w:rPr>
                <w:szCs w:val="22"/>
                <w:lang w:val="es-ES_tradnl"/>
              </w:rPr>
              <w:t>–43</w:t>
            </w:r>
          </w:p>
        </w:tc>
        <w:tc>
          <w:tcPr>
            <w:tcW w:w="1020" w:type="dxa"/>
            <w:shd w:val="clear" w:color="auto" w:fill="D9D9D9"/>
            <w:vAlign w:val="bottom"/>
          </w:tcPr>
          <w:p w14:paraId="68AD2C89" w14:textId="77777777" w:rsidR="00C32F8C" w:rsidRPr="005555CC" w:rsidRDefault="00C32F8C" w:rsidP="00E37CB5">
            <w:pPr>
              <w:pStyle w:val="Tabletext"/>
              <w:jc w:val="center"/>
              <w:rPr>
                <w:szCs w:val="22"/>
                <w:lang w:val="es-ES_tradnl"/>
              </w:rPr>
            </w:pPr>
            <w:r w:rsidRPr="005555CC">
              <w:rPr>
                <w:szCs w:val="22"/>
                <w:lang w:val="es-ES_tradnl"/>
              </w:rPr>
              <w:t>–15</w:t>
            </w:r>
          </w:p>
        </w:tc>
        <w:tc>
          <w:tcPr>
            <w:tcW w:w="1021" w:type="dxa"/>
            <w:shd w:val="clear" w:color="auto" w:fill="auto"/>
            <w:vAlign w:val="bottom"/>
          </w:tcPr>
          <w:p w14:paraId="56927450" w14:textId="77777777" w:rsidR="00C32F8C" w:rsidRPr="005555CC" w:rsidRDefault="00C32F8C" w:rsidP="00E37CB5">
            <w:pPr>
              <w:pStyle w:val="Tabletext"/>
              <w:jc w:val="center"/>
              <w:rPr>
                <w:szCs w:val="22"/>
                <w:lang w:val="es-ES_tradnl"/>
              </w:rPr>
            </w:pPr>
            <w:r w:rsidRPr="005555CC">
              <w:rPr>
                <w:szCs w:val="22"/>
                <w:lang w:val="es-ES_tradnl"/>
              </w:rPr>
              <w:t>–5</w:t>
            </w:r>
          </w:p>
        </w:tc>
      </w:tr>
      <w:tr w:rsidR="00C32F8C" w:rsidRPr="005555CC" w14:paraId="4305ADE6" w14:textId="77777777" w:rsidTr="00E37CB5">
        <w:trPr>
          <w:trHeight w:val="286"/>
          <w:jc w:val="center"/>
        </w:trPr>
        <w:tc>
          <w:tcPr>
            <w:tcW w:w="1984" w:type="dxa"/>
            <w:noWrap/>
          </w:tcPr>
          <w:p w14:paraId="46978D3B" w14:textId="77777777" w:rsidR="00C32F8C" w:rsidRPr="005555CC" w:rsidRDefault="00C32F8C" w:rsidP="00E37CB5">
            <w:pPr>
              <w:pStyle w:val="Tabletext"/>
              <w:jc w:val="center"/>
              <w:rPr>
                <w:szCs w:val="22"/>
                <w:lang w:val="es-ES_tradnl"/>
              </w:rPr>
            </w:pPr>
            <w:r w:rsidRPr="005555CC">
              <w:rPr>
                <w:szCs w:val="22"/>
                <w:lang w:val="es-ES_tradnl"/>
              </w:rPr>
              <w:t>3</w:t>
            </w:r>
          </w:p>
        </w:tc>
        <w:tc>
          <w:tcPr>
            <w:tcW w:w="1984" w:type="dxa"/>
          </w:tcPr>
          <w:p w14:paraId="3F11DD16" w14:textId="77777777" w:rsidR="00C32F8C" w:rsidRPr="005555CC" w:rsidRDefault="00C32F8C" w:rsidP="00E37CB5">
            <w:pPr>
              <w:pStyle w:val="Tabletext"/>
              <w:jc w:val="center"/>
              <w:rPr>
                <w:szCs w:val="22"/>
                <w:lang w:val="es-ES_tradnl"/>
              </w:rPr>
            </w:pPr>
            <w:r w:rsidRPr="005555CC">
              <w:rPr>
                <w:szCs w:val="22"/>
                <w:lang w:val="es-ES_tradnl"/>
              </w:rPr>
              <w:t>24</w:t>
            </w:r>
          </w:p>
        </w:tc>
        <w:tc>
          <w:tcPr>
            <w:tcW w:w="1531" w:type="dxa"/>
          </w:tcPr>
          <w:p w14:paraId="2B5B67DD" w14:textId="77777777"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14:paraId="6CAC5F13" w14:textId="77777777" w:rsidR="00C32F8C" w:rsidRPr="005555CC" w:rsidRDefault="00C32F8C" w:rsidP="00E37CB5">
            <w:pPr>
              <w:pStyle w:val="Tabletext"/>
              <w:jc w:val="center"/>
              <w:rPr>
                <w:szCs w:val="22"/>
                <w:lang w:val="es-ES_tradnl"/>
              </w:rPr>
            </w:pPr>
            <w:r w:rsidRPr="005555CC">
              <w:rPr>
                <w:szCs w:val="22"/>
                <w:lang w:val="es-ES_tradnl"/>
              </w:rPr>
              <w:t>–47</w:t>
            </w:r>
          </w:p>
        </w:tc>
        <w:tc>
          <w:tcPr>
            <w:tcW w:w="1021" w:type="dxa"/>
            <w:shd w:val="clear" w:color="auto" w:fill="D9D9D9"/>
            <w:vAlign w:val="bottom"/>
          </w:tcPr>
          <w:p w14:paraId="2BC85B48" w14:textId="77777777" w:rsidR="00C32F8C" w:rsidRPr="005555CC" w:rsidRDefault="00C32F8C" w:rsidP="00E37CB5">
            <w:pPr>
              <w:pStyle w:val="Tabletext"/>
              <w:jc w:val="center"/>
              <w:rPr>
                <w:szCs w:val="22"/>
                <w:lang w:val="es-ES_tradnl"/>
              </w:rPr>
            </w:pPr>
            <w:r w:rsidRPr="005555CC">
              <w:rPr>
                <w:szCs w:val="22"/>
                <w:lang w:val="es-ES_tradnl"/>
              </w:rPr>
              <w:t>–43</w:t>
            </w:r>
          </w:p>
        </w:tc>
        <w:tc>
          <w:tcPr>
            <w:tcW w:w="1020" w:type="dxa"/>
            <w:shd w:val="clear" w:color="auto" w:fill="D9D9D9"/>
            <w:vAlign w:val="bottom"/>
          </w:tcPr>
          <w:p w14:paraId="4062AAE7" w14:textId="77777777" w:rsidR="00C32F8C" w:rsidRPr="005555CC" w:rsidRDefault="00C32F8C" w:rsidP="00E37CB5">
            <w:pPr>
              <w:pStyle w:val="Tabletext"/>
              <w:jc w:val="center"/>
              <w:rPr>
                <w:szCs w:val="22"/>
                <w:lang w:val="es-ES_tradnl"/>
              </w:rPr>
            </w:pPr>
            <w:r w:rsidRPr="005555CC">
              <w:rPr>
                <w:szCs w:val="22"/>
                <w:lang w:val="es-ES_tradnl"/>
              </w:rPr>
              <w:t>–14</w:t>
            </w:r>
          </w:p>
        </w:tc>
        <w:tc>
          <w:tcPr>
            <w:tcW w:w="1021" w:type="dxa"/>
            <w:shd w:val="clear" w:color="auto" w:fill="auto"/>
            <w:vAlign w:val="bottom"/>
          </w:tcPr>
          <w:p w14:paraId="24434047" w14:textId="77777777" w:rsidR="00C32F8C" w:rsidRPr="005555CC" w:rsidRDefault="00C32F8C" w:rsidP="00E37CB5">
            <w:pPr>
              <w:pStyle w:val="Tabletext"/>
              <w:jc w:val="center"/>
              <w:rPr>
                <w:szCs w:val="22"/>
                <w:lang w:val="es-ES_tradnl"/>
              </w:rPr>
            </w:pPr>
            <w:r w:rsidRPr="005555CC">
              <w:rPr>
                <w:szCs w:val="22"/>
                <w:lang w:val="es-ES_tradnl"/>
              </w:rPr>
              <w:t>–2</w:t>
            </w:r>
          </w:p>
        </w:tc>
      </w:tr>
      <w:tr w:rsidR="00C32F8C" w:rsidRPr="005555CC" w14:paraId="7BC535C2" w14:textId="77777777" w:rsidTr="00E37CB5">
        <w:trPr>
          <w:trHeight w:val="286"/>
          <w:jc w:val="center"/>
        </w:trPr>
        <w:tc>
          <w:tcPr>
            <w:tcW w:w="1984" w:type="dxa"/>
            <w:noWrap/>
          </w:tcPr>
          <w:p w14:paraId="4BED1CAE" w14:textId="77777777" w:rsidR="00C32F8C" w:rsidRPr="005555CC" w:rsidRDefault="00C32F8C" w:rsidP="00E37CB5">
            <w:pPr>
              <w:pStyle w:val="Tabletext"/>
              <w:jc w:val="center"/>
              <w:rPr>
                <w:szCs w:val="22"/>
                <w:lang w:val="es-ES_tradnl"/>
              </w:rPr>
            </w:pPr>
            <w:r w:rsidRPr="005555CC">
              <w:rPr>
                <w:szCs w:val="22"/>
                <w:lang w:val="es-ES_tradnl"/>
              </w:rPr>
              <w:t>4</w:t>
            </w:r>
          </w:p>
        </w:tc>
        <w:tc>
          <w:tcPr>
            <w:tcW w:w="1984" w:type="dxa"/>
          </w:tcPr>
          <w:p w14:paraId="62722E07" w14:textId="77777777" w:rsidR="00C32F8C" w:rsidRPr="005555CC" w:rsidRDefault="00C32F8C" w:rsidP="00E37CB5">
            <w:pPr>
              <w:pStyle w:val="Tabletext"/>
              <w:jc w:val="center"/>
              <w:rPr>
                <w:szCs w:val="22"/>
                <w:lang w:val="es-ES_tradnl"/>
              </w:rPr>
            </w:pPr>
            <w:r w:rsidRPr="005555CC">
              <w:rPr>
                <w:szCs w:val="22"/>
                <w:lang w:val="es-ES_tradnl"/>
              </w:rPr>
              <w:t>32</w:t>
            </w:r>
          </w:p>
        </w:tc>
        <w:tc>
          <w:tcPr>
            <w:tcW w:w="1531" w:type="dxa"/>
          </w:tcPr>
          <w:p w14:paraId="515CB52F" w14:textId="77777777"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14:paraId="6C9FA277" w14:textId="77777777" w:rsidR="00C32F8C" w:rsidRPr="005555CC" w:rsidRDefault="00C32F8C" w:rsidP="00E37CB5">
            <w:pPr>
              <w:pStyle w:val="Tabletext"/>
              <w:jc w:val="center"/>
              <w:rPr>
                <w:szCs w:val="22"/>
                <w:lang w:val="es-ES_tradnl"/>
              </w:rPr>
            </w:pPr>
            <w:r w:rsidRPr="005555CC">
              <w:rPr>
                <w:szCs w:val="22"/>
                <w:lang w:val="es-ES_tradnl"/>
              </w:rPr>
              <w:t>–50</w:t>
            </w:r>
          </w:p>
        </w:tc>
        <w:tc>
          <w:tcPr>
            <w:tcW w:w="1021" w:type="dxa"/>
            <w:shd w:val="clear" w:color="auto" w:fill="D9D9D9"/>
            <w:vAlign w:val="bottom"/>
          </w:tcPr>
          <w:p w14:paraId="432899A1" w14:textId="77777777" w:rsidR="00C32F8C" w:rsidRPr="005555CC" w:rsidRDefault="00C32F8C" w:rsidP="00E37CB5">
            <w:pPr>
              <w:pStyle w:val="Tabletext"/>
              <w:jc w:val="center"/>
              <w:rPr>
                <w:szCs w:val="22"/>
                <w:lang w:val="es-ES_tradnl"/>
              </w:rPr>
            </w:pPr>
            <w:r w:rsidRPr="005555CC">
              <w:rPr>
                <w:szCs w:val="22"/>
                <w:lang w:val="es-ES_tradnl"/>
              </w:rPr>
              <w:t>–44</w:t>
            </w:r>
          </w:p>
        </w:tc>
        <w:tc>
          <w:tcPr>
            <w:tcW w:w="1020" w:type="dxa"/>
            <w:shd w:val="clear" w:color="auto" w:fill="D9D9D9"/>
            <w:vAlign w:val="bottom"/>
          </w:tcPr>
          <w:p w14:paraId="079A8CA2" w14:textId="77777777" w:rsidR="00C32F8C" w:rsidRPr="005555CC" w:rsidRDefault="00C32F8C" w:rsidP="00E37CB5">
            <w:pPr>
              <w:pStyle w:val="Tabletext"/>
              <w:jc w:val="center"/>
              <w:rPr>
                <w:szCs w:val="22"/>
                <w:lang w:val="es-ES_tradnl"/>
              </w:rPr>
            </w:pPr>
            <w:r w:rsidRPr="005555CC">
              <w:rPr>
                <w:szCs w:val="22"/>
                <w:lang w:val="es-ES_tradnl"/>
              </w:rPr>
              <w:t>–13</w:t>
            </w:r>
          </w:p>
        </w:tc>
        <w:tc>
          <w:tcPr>
            <w:tcW w:w="1021" w:type="dxa"/>
            <w:shd w:val="clear" w:color="auto" w:fill="auto"/>
            <w:vAlign w:val="bottom"/>
          </w:tcPr>
          <w:p w14:paraId="4F11DFD8" w14:textId="77777777" w:rsidR="00C32F8C" w:rsidRPr="005555CC" w:rsidRDefault="00C32F8C" w:rsidP="00E37CB5">
            <w:pPr>
              <w:pStyle w:val="Tabletext"/>
              <w:jc w:val="center"/>
              <w:rPr>
                <w:szCs w:val="22"/>
                <w:lang w:val="es-ES_tradnl"/>
              </w:rPr>
            </w:pPr>
            <w:r w:rsidRPr="005555CC">
              <w:rPr>
                <w:szCs w:val="22"/>
                <w:lang w:val="es-ES_tradnl"/>
              </w:rPr>
              <w:t>1</w:t>
            </w:r>
          </w:p>
        </w:tc>
      </w:tr>
      <w:tr w:rsidR="00C32F8C" w:rsidRPr="005555CC" w14:paraId="57089C45" w14:textId="77777777" w:rsidTr="00E37CB5">
        <w:trPr>
          <w:trHeight w:val="286"/>
          <w:jc w:val="center"/>
        </w:trPr>
        <w:tc>
          <w:tcPr>
            <w:tcW w:w="1984" w:type="dxa"/>
            <w:noWrap/>
          </w:tcPr>
          <w:p w14:paraId="57AC60F1" w14:textId="77777777" w:rsidR="00C32F8C" w:rsidRPr="005555CC" w:rsidRDefault="00C32F8C" w:rsidP="00E37CB5">
            <w:pPr>
              <w:pStyle w:val="Tabletext"/>
              <w:jc w:val="center"/>
              <w:rPr>
                <w:szCs w:val="22"/>
                <w:lang w:val="es-ES_tradnl"/>
              </w:rPr>
            </w:pPr>
            <w:r w:rsidRPr="005555CC">
              <w:rPr>
                <w:szCs w:val="22"/>
                <w:lang w:val="es-ES_tradnl"/>
              </w:rPr>
              <w:t>9</w:t>
            </w:r>
          </w:p>
        </w:tc>
        <w:tc>
          <w:tcPr>
            <w:tcW w:w="1984" w:type="dxa"/>
          </w:tcPr>
          <w:p w14:paraId="0B0FD4FF" w14:textId="77777777" w:rsidR="00C32F8C" w:rsidRPr="005555CC" w:rsidRDefault="00C32F8C" w:rsidP="00E37CB5">
            <w:pPr>
              <w:pStyle w:val="Tabletext"/>
              <w:jc w:val="center"/>
              <w:rPr>
                <w:szCs w:val="22"/>
                <w:lang w:val="es-ES_tradnl"/>
              </w:rPr>
            </w:pPr>
            <w:r w:rsidRPr="005555CC">
              <w:rPr>
                <w:szCs w:val="22"/>
                <w:lang w:val="es-ES_tradnl"/>
              </w:rPr>
              <w:t>72</w:t>
            </w:r>
          </w:p>
        </w:tc>
        <w:tc>
          <w:tcPr>
            <w:tcW w:w="1531" w:type="dxa"/>
          </w:tcPr>
          <w:p w14:paraId="796AED23" w14:textId="77777777"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14:paraId="161841E4" w14:textId="77777777" w:rsidR="00C32F8C" w:rsidRPr="005555CC" w:rsidRDefault="00C32F8C" w:rsidP="00E37CB5">
            <w:pPr>
              <w:pStyle w:val="Tabletext"/>
              <w:jc w:val="center"/>
              <w:rPr>
                <w:szCs w:val="22"/>
                <w:lang w:val="es-ES_tradnl"/>
              </w:rPr>
            </w:pPr>
            <w:r w:rsidRPr="005555CC">
              <w:rPr>
                <w:szCs w:val="22"/>
                <w:lang w:val="es-ES_tradnl"/>
              </w:rPr>
              <w:t>–54</w:t>
            </w:r>
          </w:p>
        </w:tc>
        <w:tc>
          <w:tcPr>
            <w:tcW w:w="1021" w:type="dxa"/>
            <w:shd w:val="clear" w:color="auto" w:fill="D9D9D9"/>
            <w:vAlign w:val="bottom"/>
          </w:tcPr>
          <w:p w14:paraId="3BA48A24" w14:textId="77777777" w:rsidR="00C32F8C" w:rsidRPr="005555CC" w:rsidRDefault="00C32F8C" w:rsidP="00E37CB5">
            <w:pPr>
              <w:pStyle w:val="Tabletext"/>
              <w:jc w:val="center"/>
              <w:rPr>
                <w:szCs w:val="22"/>
                <w:lang w:val="es-ES_tradnl"/>
              </w:rPr>
            </w:pPr>
            <w:r w:rsidRPr="005555CC">
              <w:rPr>
                <w:szCs w:val="22"/>
                <w:lang w:val="es-ES_tradnl"/>
              </w:rPr>
              <w:t>–49</w:t>
            </w:r>
          </w:p>
        </w:tc>
        <w:tc>
          <w:tcPr>
            <w:tcW w:w="1020" w:type="dxa"/>
            <w:shd w:val="clear" w:color="auto" w:fill="D9D9D9"/>
            <w:vAlign w:val="bottom"/>
          </w:tcPr>
          <w:p w14:paraId="32545767" w14:textId="77777777" w:rsidR="00C32F8C" w:rsidRPr="005555CC" w:rsidRDefault="00C32F8C" w:rsidP="00E37CB5">
            <w:pPr>
              <w:pStyle w:val="Tabletext"/>
              <w:jc w:val="center"/>
              <w:rPr>
                <w:szCs w:val="22"/>
                <w:lang w:val="es-ES_tradnl"/>
              </w:rPr>
            </w:pPr>
            <w:r w:rsidRPr="005555CC">
              <w:rPr>
                <w:szCs w:val="22"/>
                <w:lang w:val="es-ES_tradnl"/>
              </w:rPr>
              <w:t>–13</w:t>
            </w:r>
          </w:p>
        </w:tc>
        <w:tc>
          <w:tcPr>
            <w:tcW w:w="1021" w:type="dxa"/>
            <w:shd w:val="clear" w:color="auto" w:fill="auto"/>
            <w:vAlign w:val="bottom"/>
          </w:tcPr>
          <w:p w14:paraId="68A9D977" w14:textId="77777777" w:rsidR="00C32F8C" w:rsidRPr="005555CC" w:rsidRDefault="00C32F8C" w:rsidP="00E37CB5">
            <w:pPr>
              <w:pStyle w:val="Tabletext"/>
              <w:jc w:val="center"/>
              <w:rPr>
                <w:szCs w:val="22"/>
                <w:lang w:val="es-ES_tradnl"/>
              </w:rPr>
            </w:pPr>
            <w:r w:rsidRPr="005555CC">
              <w:rPr>
                <w:szCs w:val="22"/>
                <w:lang w:val="es-ES_tradnl"/>
              </w:rPr>
              <w:t>1</w:t>
            </w:r>
          </w:p>
        </w:tc>
      </w:tr>
    </w:tbl>
    <w:p w14:paraId="005FEE71" w14:textId="77777777" w:rsidR="00C32F8C" w:rsidRPr="005555CC" w:rsidRDefault="00C32F8C" w:rsidP="00C32F8C">
      <w:pPr>
        <w:pStyle w:val="Tablefin"/>
        <w:rPr>
          <w:lang w:val="es-ES_tradnl"/>
        </w:rPr>
      </w:pPr>
      <w:bookmarkStart w:id="90" w:name="OLE_LINK2"/>
    </w:p>
    <w:bookmarkEnd w:id="90"/>
    <w:p w14:paraId="7B4B23B0" w14:textId="77777777" w:rsidR="00C32F8C" w:rsidRPr="005555CC" w:rsidRDefault="00C32F8C" w:rsidP="00C32F8C">
      <w:pPr>
        <w:rPr>
          <w:lang w:val="es-ES_tradnl"/>
        </w:rPr>
      </w:pPr>
      <w:r w:rsidRPr="005555CC">
        <w:rPr>
          <w:lang w:val="es-ES_tradnl"/>
        </w:rPr>
        <w:lastRenderedPageBreak/>
        <w:t>Los valores señalados se aplican al caso en que las señales DVB-T2 deseada y no deseada tiene la misma anchura de banda de canal. Otras combinaciones de anchura de canal exigen nuevos estudios.</w:t>
      </w:r>
    </w:p>
    <w:p w14:paraId="0CA51173" w14:textId="77777777" w:rsidR="00C32F8C" w:rsidRPr="005555CC" w:rsidRDefault="00C32F8C" w:rsidP="00C32F8C">
      <w:pPr>
        <w:rPr>
          <w:lang w:val="es-ES_tradnl"/>
        </w:rPr>
      </w:pPr>
      <w:r w:rsidRPr="005555CC">
        <w:rPr>
          <w:lang w:val="es-ES_tradnl"/>
        </w:rPr>
        <w:t>La señal interferente tenía los mismos parámetros de modo que la señal deseada pero no estaba correlada con ella.</w:t>
      </w:r>
    </w:p>
    <w:p w14:paraId="339B2A0A" w14:textId="77777777" w:rsidR="00C32F8C" w:rsidRPr="005555CC" w:rsidRDefault="00C32F8C" w:rsidP="00C32F8C">
      <w:pPr>
        <w:rPr>
          <w:lang w:val="es-ES_tradnl"/>
        </w:rPr>
      </w:pPr>
      <w:r w:rsidRPr="005555CC">
        <w:rPr>
          <w:lang w:val="es-ES_tradnl"/>
        </w:rPr>
        <w:t>La relación de protección se expresa en dB y se aplica tanto a la interferencia continua como a la interferencia troposférica.</w:t>
      </w:r>
    </w:p>
    <w:p w14:paraId="62A8A37D" w14:textId="77777777" w:rsidR="00C32F8C" w:rsidRPr="005555CC" w:rsidRDefault="00C32F8C" w:rsidP="00C32F8C">
      <w:pPr>
        <w:pStyle w:val="Heading2"/>
        <w:rPr>
          <w:lang w:val="es-ES_tradnl" w:eastAsia="fr-CH"/>
        </w:rPr>
      </w:pPr>
      <w:bookmarkStart w:id="91" w:name="_Toc346028300"/>
      <w:bookmarkStart w:id="92" w:name="_Toc346187801"/>
      <w:bookmarkStart w:id="93" w:name="_Toc375572648"/>
      <w:bookmarkStart w:id="94" w:name="_Toc96955546"/>
      <w:bookmarkStart w:id="95" w:name="_Toc102981214"/>
      <w:bookmarkStart w:id="96" w:name="_Toc103242105"/>
      <w:bookmarkStart w:id="97" w:name="_Toc103243273"/>
      <w:r w:rsidRPr="005555CC">
        <w:rPr>
          <w:lang w:val="es-ES_tradnl"/>
        </w:rPr>
        <w:t>1.5</w:t>
      </w:r>
      <w:r w:rsidRPr="005555CC">
        <w:rPr>
          <w:lang w:val="es-ES_tradnl"/>
        </w:rPr>
        <w:tab/>
      </w:r>
      <w:bookmarkEnd w:id="91"/>
      <w:bookmarkEnd w:id="92"/>
      <w:r w:rsidRPr="005555CC">
        <w:rPr>
          <w:lang w:val="es-ES_tradnl" w:eastAsia="fr-CH"/>
        </w:rPr>
        <w:t>Relaciones de protección y umbrales de sobrecarga para señales DVB-T2 interferidas por señales de estaciones de base LTE y de equipos de usuario</w:t>
      </w:r>
      <w:bookmarkEnd w:id="93"/>
      <w:bookmarkEnd w:id="94"/>
      <w:bookmarkEnd w:id="95"/>
      <w:bookmarkEnd w:id="96"/>
      <w:bookmarkEnd w:id="97"/>
    </w:p>
    <w:p w14:paraId="7A94D4CA" w14:textId="77777777" w:rsidR="00C32F8C" w:rsidRPr="005555CC" w:rsidRDefault="00C32F8C" w:rsidP="00C32F8C">
      <w:pPr>
        <w:rPr>
          <w:lang w:val="es-ES_tradnl" w:eastAsia="fr-CH"/>
        </w:rPr>
      </w:pPr>
      <w:r w:rsidRPr="005555CC">
        <w:rPr>
          <w:lang w:val="es-ES_tradnl" w:eastAsia="fr-CH"/>
        </w:rPr>
        <w:t>Este punto indica las relaciones de protección y los umbrales de sobrecarga para sistemas DVB-T2 interferidos por sistemas LTE AMDF</w:t>
      </w:r>
      <w:r>
        <w:rPr>
          <w:lang w:val="es-ES_tradnl" w:eastAsia="fr-CH"/>
        </w:rPr>
        <w:t>O</w:t>
      </w:r>
      <w:r w:rsidRPr="005555CC">
        <w:rPr>
          <w:lang w:val="es-ES_tradnl" w:eastAsia="fr-CH"/>
        </w:rPr>
        <w:t xml:space="preserve"> (estación de base) LTE y SC-MDF (equipo de usuario). Todas las mediciones para obtener estos parámetros se realizaron sobre receptores DVB-T2 diseñados para una gama de sintonía de frecuencias entre 470</w:t>
      </w:r>
      <w:r>
        <w:rPr>
          <w:lang w:val="es-ES_tradnl" w:eastAsia="fr-CH"/>
        </w:rPr>
        <w:t> </w:t>
      </w:r>
      <w:r w:rsidRPr="005555CC">
        <w:rPr>
          <w:lang w:val="es-ES_tradnl" w:eastAsia="fr-CH"/>
        </w:rPr>
        <w:t>MHz y 862 MHz, todas las señales interferentes se encontraban en la gama de 759 MHz a 862 MHz.</w:t>
      </w:r>
    </w:p>
    <w:p w14:paraId="3AB4362E" w14:textId="77777777" w:rsidR="00C32F8C" w:rsidRPr="005555CC" w:rsidRDefault="00C32F8C" w:rsidP="009958D2">
      <w:pPr>
        <w:rPr>
          <w:lang w:val="es-ES_tradnl" w:eastAsia="fr-CH"/>
        </w:rPr>
      </w:pPr>
      <w:r w:rsidRPr="005555CC">
        <w:rPr>
          <w:lang w:val="es-ES_tradnl" w:eastAsia="fr-CH"/>
        </w:rPr>
        <w:t>S</w:t>
      </w:r>
      <w:r>
        <w:rPr>
          <w:lang w:val="es-ES_tradnl" w:eastAsia="fr-CH"/>
        </w:rPr>
        <w:t>ó</w:t>
      </w:r>
      <w:r w:rsidRPr="005555CC">
        <w:rPr>
          <w:lang w:val="es-ES_tradnl" w:eastAsia="fr-CH"/>
        </w:rPr>
        <w:t>lo un pequeño número</w:t>
      </w:r>
      <w:r w:rsidR="009958D2">
        <w:rPr>
          <w:lang w:val="es-ES_tradnl" w:eastAsia="fr-CH"/>
        </w:rPr>
        <w:t> </w:t>
      </w:r>
      <w:r w:rsidRPr="005555CC">
        <w:rPr>
          <w:lang w:val="es-ES_tradnl" w:eastAsia="fr-CH"/>
        </w:rPr>
        <w:t xml:space="preserve">(3) de receptores DVB-T2 con sintonizadores de jaula estuvieron disponibles para las pruebas, lo que impidió cualquier análisis estadístico de los resultados. Las características del receptor individual se tabulan como referencia en el </w:t>
      </w:r>
      <w:r>
        <w:rPr>
          <w:lang w:val="es-ES_tradnl" w:eastAsia="fr-CH"/>
        </w:rPr>
        <w:t>Adjunto</w:t>
      </w:r>
      <w:r w:rsidRPr="005555CC">
        <w:rPr>
          <w:lang w:val="es-ES_tradnl" w:eastAsia="fr-CH"/>
        </w:rPr>
        <w:t xml:space="preserve"> 2 </w:t>
      </w:r>
      <w:r>
        <w:rPr>
          <w:lang w:val="es-ES_tradnl" w:eastAsia="fr-CH"/>
        </w:rPr>
        <w:t>a</w:t>
      </w:r>
      <w:r w:rsidRPr="005555CC">
        <w:rPr>
          <w:lang w:val="es-ES_tradnl" w:eastAsia="fr-CH"/>
        </w:rPr>
        <w:t xml:space="preserve"> este Anexo.</w:t>
      </w:r>
    </w:p>
    <w:p w14:paraId="2E8F52A9" w14:textId="72692E4C" w:rsidR="00C32F8C" w:rsidRPr="005555CC" w:rsidRDefault="00C32F8C" w:rsidP="00C32F8C">
      <w:pPr>
        <w:rPr>
          <w:lang w:val="es-ES_tradnl"/>
        </w:rPr>
      </w:pPr>
      <w:r w:rsidRPr="005555CC">
        <w:rPr>
          <w:lang w:val="es-ES_tradnl" w:eastAsia="fr-CH"/>
        </w:rPr>
        <w:t xml:space="preserve">Las características de la </w:t>
      </w:r>
      <w:r>
        <w:rPr>
          <w:lang w:val="es-ES_tradnl" w:eastAsia="fr-CH"/>
        </w:rPr>
        <w:t>señal</w:t>
      </w:r>
      <w:r w:rsidRPr="005555CC">
        <w:rPr>
          <w:lang w:val="es-ES_tradnl" w:eastAsia="fr-CH"/>
        </w:rPr>
        <w:t xml:space="preserve"> LTE utilizada en las mediciones figuran en el Informe UIT</w:t>
      </w:r>
      <w:r>
        <w:rPr>
          <w:lang w:val="es-ES_tradnl" w:eastAsia="fr-CH"/>
        </w:rPr>
        <w:noBreakHyphen/>
      </w:r>
      <w:r w:rsidRPr="005555CC">
        <w:rPr>
          <w:lang w:val="es-ES_tradnl" w:eastAsia="fr-CH"/>
        </w:rPr>
        <w:t>R</w:t>
      </w:r>
      <w:r>
        <w:rPr>
          <w:lang w:val="es-ES_tradnl" w:eastAsia="fr-CH"/>
        </w:rPr>
        <w:t> </w:t>
      </w:r>
      <w:r w:rsidRPr="005555CC">
        <w:rPr>
          <w:lang w:val="es-ES_tradnl" w:eastAsia="fr-CH"/>
        </w:rPr>
        <w:t>BT.2215</w:t>
      </w:r>
      <w:r>
        <w:rPr>
          <w:lang w:val="es-ES_tradnl" w:eastAsia="fr-CH"/>
        </w:rPr>
        <w:t> </w:t>
      </w:r>
      <w:r w:rsidR="002B27C3">
        <w:rPr>
          <w:lang w:val="es-ES_tradnl" w:eastAsia="fr-CH"/>
        </w:rPr>
        <w:t>«</w:t>
      </w:r>
      <w:r w:rsidRPr="005555CC">
        <w:rPr>
          <w:lang w:val="es-ES_tradnl" w:eastAsia="fr-CH"/>
        </w:rPr>
        <w:t>Mediciones de las relaciones de protección y del umbral de sobrecarga para los receptores de radiodifusión de TV</w:t>
      </w:r>
      <w:r w:rsidR="002B27C3">
        <w:rPr>
          <w:lang w:val="es-ES_tradnl" w:eastAsia="fr-CH"/>
        </w:rPr>
        <w:t>»</w:t>
      </w:r>
      <w:r w:rsidRPr="005555CC">
        <w:rPr>
          <w:lang w:val="es-ES_tradnl" w:eastAsia="fr-CH"/>
        </w:rPr>
        <w:t>.</w:t>
      </w:r>
    </w:p>
    <w:p w14:paraId="4B62EFF7" w14:textId="77777777" w:rsidR="00C32F8C" w:rsidRPr="005555CC" w:rsidRDefault="00C32F8C" w:rsidP="00C32F8C">
      <w:pPr>
        <w:rPr>
          <w:lang w:val="es-ES_tradnl"/>
        </w:rPr>
      </w:pPr>
      <w:r w:rsidRPr="005555CC">
        <w:rPr>
          <w:lang w:val="es-ES_tradnl"/>
        </w:rPr>
        <w:t>La comparación entre DVB-T2 y el servicio LTE móvil es una situación en constante evolución en la que cambia permanentemente el diseño de los sintonizadores de televisión y la implementación de las estaciones de base. Se insta encarecidamente a todas las partes implicadas a que mejoren el comportamiento de sus respectivos equipos de manera que estos cuadros puedan modificarse en un próximo futuro.</w:t>
      </w:r>
    </w:p>
    <w:p w14:paraId="2D9CB704" w14:textId="77777777" w:rsidR="00C32F8C" w:rsidRPr="005555CC" w:rsidRDefault="00C32F8C" w:rsidP="00C32F8C">
      <w:pPr>
        <w:rPr>
          <w:lang w:val="es-ES_tradnl"/>
        </w:rPr>
      </w:pPr>
      <w:r w:rsidRPr="005555CC">
        <w:rPr>
          <w:lang w:val="es-ES_tradnl"/>
        </w:rPr>
        <w:t>Debido a la desviación temporal de la señal LTE, la degradación de caso más desfavorable de la RP y el U</w:t>
      </w:r>
      <w:r w:rsidRPr="005555CC">
        <w:rPr>
          <w:vertAlign w:val="subscript"/>
          <w:lang w:val="es-ES_tradnl"/>
        </w:rPr>
        <w:t>s</w:t>
      </w:r>
      <w:r w:rsidRPr="005555CC">
        <w:rPr>
          <w:lang w:val="es-ES_tradnl"/>
        </w:rPr>
        <w:t xml:space="preserve"> en algunos diseños del sintonizador corresponde a unas cargas de tráfico de las EB y de los EU muy bajas. Se indican tres niveles de carga de tráfico pues es improbable que pueda predecirse la carga de tráfico verdadera en el funcionamiento real de las EB y los EU.</w:t>
      </w:r>
    </w:p>
    <w:p w14:paraId="7025D796" w14:textId="77777777" w:rsidR="00C32F8C" w:rsidRPr="005555CC" w:rsidRDefault="00C32F8C" w:rsidP="00C32F8C">
      <w:pPr>
        <w:spacing w:before="80"/>
        <w:rPr>
          <w:lang w:val="es-ES_tradnl"/>
        </w:rPr>
      </w:pPr>
      <w:r w:rsidRPr="005555CC">
        <w:rPr>
          <w:lang w:val="es-ES_tradnl"/>
        </w:rPr>
        <w:t>El nivel más elevado de protección (para proteger la radiodifusión en todos los casos de carga de tráfico de EB y EU) se logra tomando el valor más alto de la relación de protección y el valor más bajo para el umbral de sobrecarga para cualquier tecnología del sintonizador.</w:t>
      </w:r>
    </w:p>
    <w:p w14:paraId="76CC8C1A" w14:textId="77777777" w:rsidR="00C32F8C" w:rsidRPr="005555CC" w:rsidRDefault="00C32F8C" w:rsidP="00C32F8C">
      <w:pPr>
        <w:spacing w:before="80"/>
        <w:rPr>
          <w:lang w:val="es-ES_tradnl" w:eastAsia="fr-CH"/>
        </w:rPr>
      </w:pPr>
      <w:r w:rsidRPr="005555CC">
        <w:rPr>
          <w:lang w:val="es-ES_tradnl" w:eastAsia="fr-CH"/>
        </w:rPr>
        <w:t>El desplazamiento de frecuencias se mide entre las frecuencias centrales de las señales deseada e interferente.</w:t>
      </w:r>
    </w:p>
    <w:p w14:paraId="3A803034" w14:textId="77777777" w:rsidR="00F46486" w:rsidRDefault="00C32F8C" w:rsidP="00C32F8C">
      <w:pPr>
        <w:pStyle w:val="Heading3"/>
        <w:rPr>
          <w:lang w:val="es-ES_tradnl"/>
        </w:rPr>
      </w:pPr>
      <w:bookmarkStart w:id="98" w:name="_Toc346028301"/>
      <w:bookmarkStart w:id="99" w:name="_Toc346187802"/>
      <w:bookmarkStart w:id="100" w:name="_Toc375572649"/>
      <w:r w:rsidRPr="005555CC">
        <w:rPr>
          <w:lang w:val="es-ES_tradnl"/>
        </w:rPr>
        <w:t>1.5.1</w:t>
      </w:r>
      <w:r w:rsidRPr="005555CC">
        <w:rPr>
          <w:lang w:val="es-ES_tradnl"/>
        </w:rPr>
        <w:tab/>
      </w:r>
      <w:bookmarkEnd w:id="98"/>
      <w:bookmarkEnd w:id="99"/>
      <w:r w:rsidRPr="005555CC">
        <w:rPr>
          <w:lang w:val="es-ES_tradnl"/>
        </w:rPr>
        <w:t>Protección de una señal de televisión digital terrenal DVB-T2 interferida por una señal LTE-EB</w:t>
      </w:r>
      <w:bookmarkEnd w:id="100"/>
    </w:p>
    <w:p w14:paraId="2D966D93" w14:textId="28AE1C4B" w:rsidR="00C32F8C" w:rsidRPr="005555CC" w:rsidRDefault="00C32F8C" w:rsidP="00C32F8C">
      <w:pPr>
        <w:spacing w:before="80"/>
        <w:rPr>
          <w:lang w:val="es-ES_tradnl"/>
        </w:rPr>
      </w:pPr>
      <w:r w:rsidRPr="005555CC">
        <w:rPr>
          <w:lang w:val="es-ES_tradnl"/>
        </w:rPr>
        <w:t xml:space="preserve">Los siguientes </w:t>
      </w:r>
      <w:r w:rsidR="007327C4" w:rsidRPr="005555CC">
        <w:rPr>
          <w:lang w:val="es-ES_tradnl"/>
        </w:rPr>
        <w:t xml:space="preserve">Cuadros </w:t>
      </w:r>
      <w:r w:rsidRPr="005555CC">
        <w:rPr>
          <w:lang w:val="es-ES_tradnl"/>
        </w:rPr>
        <w:t>muestran las relaciones de protección y los umbrales de sobrecarga para tres cargas de tráfico distintas en la estación de base LTE.</w:t>
      </w:r>
    </w:p>
    <w:p w14:paraId="7EF667E1" w14:textId="77777777" w:rsidR="00C32F8C" w:rsidRPr="005555CC" w:rsidRDefault="00C32F8C" w:rsidP="00B42B6D">
      <w:pPr>
        <w:pStyle w:val="TableNo"/>
        <w:keepLines/>
        <w:rPr>
          <w:lang w:val="es-ES_tradnl"/>
        </w:rPr>
      </w:pPr>
      <w:r w:rsidRPr="005555CC">
        <w:rPr>
          <w:lang w:val="es-ES_tradnl"/>
        </w:rPr>
        <w:lastRenderedPageBreak/>
        <w:t>CUADRO 4</w:t>
      </w:r>
    </w:p>
    <w:p w14:paraId="4DFC2DE1" w14:textId="77777777" w:rsidR="00C32F8C" w:rsidRPr="00CF46D5" w:rsidRDefault="00C32F8C" w:rsidP="00B42B6D">
      <w:pPr>
        <w:pStyle w:val="Tabletitle"/>
        <w:keepLines/>
        <w:rPr>
          <w:lang w:val="es-ES_tradnl"/>
        </w:rPr>
      </w:pPr>
      <w:r w:rsidRPr="00CF46D5">
        <w:rPr>
          <w:lang w:val="es-ES_tradnl"/>
        </w:rPr>
        <w:t>Relaciones de protección medidas (dB) para una señal DVB-T2 (definida en el Cuadro 1)</w:t>
      </w:r>
      <w:r w:rsidRPr="00CF46D5">
        <w:rPr>
          <w:lang w:val="es-ES_tradnl"/>
        </w:rPr>
        <w:br/>
        <w:t>interferida por una señal LTE EB en canales adyacentes para sintonizadores de silicio</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86"/>
        <w:gridCol w:w="1786"/>
        <w:gridCol w:w="1304"/>
        <w:gridCol w:w="794"/>
        <w:gridCol w:w="794"/>
        <w:gridCol w:w="794"/>
        <w:gridCol w:w="794"/>
        <w:gridCol w:w="794"/>
        <w:gridCol w:w="796"/>
      </w:tblGrid>
      <w:tr w:rsidR="00C32F8C" w:rsidRPr="002F7CA0" w14:paraId="69EFA90C" w14:textId="77777777" w:rsidTr="00E37CB5">
        <w:trPr>
          <w:jc w:val="center"/>
        </w:trPr>
        <w:tc>
          <w:tcPr>
            <w:tcW w:w="1786" w:type="dxa"/>
            <w:tcBorders>
              <w:bottom w:val="single" w:sz="4" w:space="0" w:color="auto"/>
            </w:tcBorders>
            <w:noWrap/>
          </w:tcPr>
          <w:p w14:paraId="5E78F66A" w14:textId="77777777" w:rsidR="00C32F8C" w:rsidRPr="005555CC" w:rsidRDefault="00C32F8C" w:rsidP="00B42B6D">
            <w:pPr>
              <w:pStyle w:val="Tablehead"/>
              <w:keepLines/>
              <w:rPr>
                <w:lang w:val="es-ES_tradnl"/>
              </w:rPr>
            </w:pPr>
            <w:r>
              <w:rPr>
                <w:lang w:val="es-ES_tradnl"/>
              </w:rPr>
              <w:t>Desplazami</w:t>
            </w:r>
            <w:r w:rsidRPr="005555CC">
              <w:rPr>
                <w:lang w:val="es-ES_tradnl"/>
              </w:rPr>
              <w:t>ento de canal N</w:t>
            </w:r>
            <w:r w:rsidRPr="005555CC">
              <w:rPr>
                <w:lang w:val="es-ES_tradnl"/>
              </w:rPr>
              <w:br/>
              <w:t>(canales de 8</w:t>
            </w:r>
            <w:r>
              <w:rPr>
                <w:lang w:val="es-ES_tradnl"/>
              </w:rPr>
              <w:t> </w:t>
            </w:r>
            <w:r w:rsidRPr="005555CC">
              <w:rPr>
                <w:lang w:val="es-ES_tradnl"/>
              </w:rPr>
              <w:t>MHz)</w:t>
            </w:r>
          </w:p>
        </w:tc>
        <w:tc>
          <w:tcPr>
            <w:tcW w:w="1786" w:type="dxa"/>
            <w:tcBorders>
              <w:bottom w:val="single" w:sz="4" w:space="0" w:color="auto"/>
            </w:tcBorders>
          </w:tcPr>
          <w:p w14:paraId="61922D01" w14:textId="77777777" w:rsidR="00C32F8C" w:rsidRPr="005555CC" w:rsidRDefault="00C32F8C" w:rsidP="00B42B6D">
            <w:pPr>
              <w:pStyle w:val="Tablehead"/>
              <w:keepLines/>
              <w:rPr>
                <w:lang w:val="es-ES_tradnl"/>
              </w:rPr>
            </w:pPr>
            <w:r>
              <w:rPr>
                <w:lang w:val="es-ES_tradnl"/>
              </w:rPr>
              <w:t>Desplazami</w:t>
            </w:r>
            <w:r w:rsidRPr="005555CC">
              <w:rPr>
                <w:lang w:val="es-ES_tradnl"/>
              </w:rPr>
              <w:t>ento de la frecuencia central</w:t>
            </w:r>
            <w:r w:rsidRPr="005555CC">
              <w:rPr>
                <w:lang w:val="es-ES_tradnl"/>
              </w:rPr>
              <w:br/>
              <w:t>(MHz)</w:t>
            </w:r>
          </w:p>
        </w:tc>
        <w:tc>
          <w:tcPr>
            <w:tcW w:w="1304" w:type="dxa"/>
            <w:tcBorders>
              <w:bottom w:val="single" w:sz="4" w:space="0" w:color="auto"/>
            </w:tcBorders>
          </w:tcPr>
          <w:p w14:paraId="3FD559CD" w14:textId="77777777" w:rsidR="00C32F8C" w:rsidRPr="005555CC" w:rsidRDefault="00C32F8C" w:rsidP="00B42B6D">
            <w:pPr>
              <w:pStyle w:val="Tablehead"/>
              <w:keepLines/>
              <w:rPr>
                <w:lang w:val="es-ES_tradnl"/>
              </w:rPr>
            </w:pPr>
            <w:r w:rsidRPr="005555CC">
              <w:rPr>
                <w:lang w:val="es-ES_tradnl"/>
              </w:rPr>
              <w:t>Número de receptores probados</w:t>
            </w:r>
          </w:p>
        </w:tc>
        <w:tc>
          <w:tcPr>
            <w:tcW w:w="1588" w:type="dxa"/>
            <w:gridSpan w:val="2"/>
            <w:shd w:val="clear" w:color="auto" w:fill="auto"/>
          </w:tcPr>
          <w:p w14:paraId="76E2F086" w14:textId="77777777" w:rsidR="00C32F8C" w:rsidRPr="005555CC" w:rsidRDefault="00C32F8C" w:rsidP="00B42B6D">
            <w:pPr>
              <w:pStyle w:val="Tablehead"/>
              <w:keepLines/>
              <w:rPr>
                <w:lang w:val="es-ES_tradnl"/>
              </w:rPr>
            </w:pPr>
            <w:r w:rsidRPr="005555CC">
              <w:rPr>
                <w:lang w:val="es-ES_tradnl"/>
              </w:rPr>
              <w:t>RP para una</w:t>
            </w:r>
            <w:r w:rsidR="009958D2">
              <w:rPr>
                <w:lang w:val="es-ES_tradnl"/>
              </w:rPr>
              <w:t> </w:t>
            </w:r>
            <w:r w:rsidRPr="005555CC">
              <w:rPr>
                <w:lang w:val="es-ES_tradnl"/>
              </w:rPr>
              <w:t>carga de tráfico de EB del 0%</w:t>
            </w:r>
            <w:r>
              <w:rPr>
                <w:lang w:val="es-ES_tradnl"/>
              </w:rPr>
              <w:br/>
            </w:r>
            <w:r w:rsidRPr="005555CC">
              <w:rPr>
                <w:lang w:val="es-ES_tradnl"/>
              </w:rPr>
              <w:t>(dB)</w:t>
            </w:r>
          </w:p>
        </w:tc>
        <w:tc>
          <w:tcPr>
            <w:tcW w:w="1588" w:type="dxa"/>
            <w:gridSpan w:val="2"/>
            <w:shd w:val="clear" w:color="auto" w:fill="auto"/>
          </w:tcPr>
          <w:p w14:paraId="7B3249D3" w14:textId="77777777" w:rsidR="00C32F8C" w:rsidRPr="005555CC" w:rsidRDefault="00C32F8C" w:rsidP="00B42B6D">
            <w:pPr>
              <w:pStyle w:val="Tablehead"/>
              <w:keepLines/>
              <w:rPr>
                <w:lang w:val="es-ES_tradnl"/>
              </w:rPr>
            </w:pPr>
            <w:r w:rsidRPr="005555CC">
              <w:rPr>
                <w:lang w:val="es-ES_tradnl"/>
              </w:rPr>
              <w:t>RP para una</w:t>
            </w:r>
            <w:r w:rsidR="009958D2">
              <w:rPr>
                <w:lang w:val="es-ES_tradnl"/>
              </w:rPr>
              <w:t> </w:t>
            </w:r>
            <w:r w:rsidRPr="005555CC">
              <w:rPr>
                <w:lang w:val="es-ES_tradnl"/>
              </w:rPr>
              <w:t>carga de tráfico de EB del 50%</w:t>
            </w:r>
            <w:r>
              <w:rPr>
                <w:lang w:val="es-ES_tradnl"/>
              </w:rPr>
              <w:br/>
            </w:r>
            <w:r w:rsidRPr="005555CC">
              <w:rPr>
                <w:lang w:val="es-ES_tradnl"/>
              </w:rPr>
              <w:t>(dB)</w:t>
            </w:r>
          </w:p>
        </w:tc>
        <w:tc>
          <w:tcPr>
            <w:tcW w:w="1587" w:type="dxa"/>
            <w:gridSpan w:val="2"/>
            <w:shd w:val="clear" w:color="auto" w:fill="auto"/>
          </w:tcPr>
          <w:p w14:paraId="53471B50" w14:textId="77777777" w:rsidR="00C32F8C" w:rsidRPr="005555CC" w:rsidRDefault="00C32F8C" w:rsidP="00B42B6D">
            <w:pPr>
              <w:pStyle w:val="Tablehead"/>
              <w:keepLines/>
              <w:rPr>
                <w:lang w:val="es-ES_tradnl"/>
              </w:rPr>
            </w:pPr>
            <w:r w:rsidRPr="005555CC">
              <w:rPr>
                <w:lang w:val="es-ES_tradnl"/>
              </w:rPr>
              <w:t>RP para una</w:t>
            </w:r>
            <w:r w:rsidR="009958D2">
              <w:rPr>
                <w:lang w:val="es-ES_tradnl"/>
              </w:rPr>
              <w:t> </w:t>
            </w:r>
            <w:r>
              <w:rPr>
                <w:lang w:val="es-ES_tradnl"/>
              </w:rPr>
              <w:t>carga de tráfico de EB del 100%</w:t>
            </w:r>
            <w:r>
              <w:rPr>
                <w:lang w:val="es-ES_tradnl"/>
              </w:rPr>
              <w:br/>
            </w:r>
            <w:r w:rsidRPr="005555CC">
              <w:rPr>
                <w:lang w:val="es-ES_tradnl"/>
              </w:rPr>
              <w:t>(dB)</w:t>
            </w:r>
          </w:p>
        </w:tc>
      </w:tr>
      <w:tr w:rsidR="00C32F8C" w:rsidRPr="005555CC" w14:paraId="41DD7120" w14:textId="77777777" w:rsidTr="00E37CB5">
        <w:trPr>
          <w:jc w:val="center"/>
        </w:trPr>
        <w:tc>
          <w:tcPr>
            <w:tcW w:w="1786" w:type="dxa"/>
            <w:tcBorders>
              <w:bottom w:val="nil"/>
            </w:tcBorders>
            <w:noWrap/>
          </w:tcPr>
          <w:p w14:paraId="2A351B29" w14:textId="77777777" w:rsidR="00C32F8C" w:rsidRPr="005555CC" w:rsidRDefault="00C32F8C" w:rsidP="00B42B6D">
            <w:pPr>
              <w:pStyle w:val="Tabletext"/>
              <w:keepNext/>
              <w:keepLines/>
              <w:jc w:val="center"/>
              <w:rPr>
                <w:b/>
                <w:lang w:val="es-ES_tradnl"/>
              </w:rPr>
            </w:pPr>
          </w:p>
        </w:tc>
        <w:tc>
          <w:tcPr>
            <w:tcW w:w="1786" w:type="dxa"/>
            <w:tcBorders>
              <w:bottom w:val="nil"/>
            </w:tcBorders>
          </w:tcPr>
          <w:p w14:paraId="525FB9A7" w14:textId="77777777" w:rsidR="00C32F8C" w:rsidRPr="005555CC" w:rsidRDefault="00C32F8C" w:rsidP="00B42B6D">
            <w:pPr>
              <w:pStyle w:val="Tabletext"/>
              <w:keepNext/>
              <w:keepLines/>
              <w:jc w:val="center"/>
              <w:rPr>
                <w:b/>
                <w:lang w:val="es-ES_tradnl"/>
              </w:rPr>
            </w:pPr>
          </w:p>
        </w:tc>
        <w:tc>
          <w:tcPr>
            <w:tcW w:w="1304" w:type="dxa"/>
            <w:tcBorders>
              <w:bottom w:val="nil"/>
            </w:tcBorders>
          </w:tcPr>
          <w:p w14:paraId="3D6219A1" w14:textId="77777777" w:rsidR="00C32F8C" w:rsidRPr="005555CC" w:rsidRDefault="00C32F8C" w:rsidP="00B42B6D">
            <w:pPr>
              <w:pStyle w:val="Tabletext"/>
              <w:keepNext/>
              <w:keepLines/>
              <w:jc w:val="center"/>
              <w:rPr>
                <w:b/>
                <w:lang w:val="es-ES_tradnl"/>
              </w:rPr>
            </w:pPr>
          </w:p>
        </w:tc>
        <w:tc>
          <w:tcPr>
            <w:tcW w:w="1588" w:type="dxa"/>
            <w:gridSpan w:val="2"/>
            <w:shd w:val="clear" w:color="auto" w:fill="auto"/>
          </w:tcPr>
          <w:p w14:paraId="777E06C8" w14:textId="77777777" w:rsidR="00C32F8C" w:rsidRPr="005555CC" w:rsidRDefault="00C32F8C" w:rsidP="00B42B6D">
            <w:pPr>
              <w:pStyle w:val="Tabletext"/>
              <w:keepNext/>
              <w:keepLines/>
              <w:jc w:val="center"/>
              <w:rPr>
                <w:b/>
                <w:lang w:val="es-ES_tradnl"/>
              </w:rPr>
            </w:pPr>
            <w:r w:rsidRPr="005555CC">
              <w:rPr>
                <w:b/>
                <w:lang w:val="es-ES_tradnl"/>
              </w:rPr>
              <w:t>Percentil</w:t>
            </w:r>
          </w:p>
        </w:tc>
        <w:tc>
          <w:tcPr>
            <w:tcW w:w="1588" w:type="dxa"/>
            <w:gridSpan w:val="2"/>
            <w:shd w:val="clear" w:color="auto" w:fill="auto"/>
          </w:tcPr>
          <w:p w14:paraId="38D729EE" w14:textId="77777777" w:rsidR="00C32F8C" w:rsidRPr="005555CC" w:rsidRDefault="00C32F8C" w:rsidP="00B42B6D">
            <w:pPr>
              <w:pStyle w:val="Tabletext"/>
              <w:keepNext/>
              <w:keepLines/>
              <w:jc w:val="center"/>
              <w:rPr>
                <w:b/>
                <w:lang w:val="es-ES_tradnl"/>
              </w:rPr>
            </w:pPr>
            <w:r w:rsidRPr="005555CC">
              <w:rPr>
                <w:b/>
                <w:lang w:val="es-ES_tradnl"/>
              </w:rPr>
              <w:t>Percentil</w:t>
            </w:r>
          </w:p>
        </w:tc>
        <w:tc>
          <w:tcPr>
            <w:tcW w:w="1587" w:type="dxa"/>
            <w:gridSpan w:val="2"/>
            <w:shd w:val="clear" w:color="auto" w:fill="auto"/>
          </w:tcPr>
          <w:p w14:paraId="3170724B" w14:textId="77777777" w:rsidR="00C32F8C" w:rsidRPr="005555CC" w:rsidRDefault="00C32F8C" w:rsidP="00B42B6D">
            <w:pPr>
              <w:pStyle w:val="Tabletext"/>
              <w:keepNext/>
              <w:keepLines/>
              <w:jc w:val="center"/>
              <w:rPr>
                <w:b/>
                <w:lang w:val="es-ES_tradnl"/>
              </w:rPr>
            </w:pPr>
            <w:r w:rsidRPr="005555CC">
              <w:rPr>
                <w:b/>
                <w:lang w:val="es-ES_tradnl"/>
              </w:rPr>
              <w:t>Percentil</w:t>
            </w:r>
          </w:p>
        </w:tc>
      </w:tr>
      <w:tr w:rsidR="00C32F8C" w:rsidRPr="005555CC" w14:paraId="635C108D" w14:textId="77777777" w:rsidTr="00E37CB5">
        <w:trPr>
          <w:jc w:val="center"/>
        </w:trPr>
        <w:tc>
          <w:tcPr>
            <w:tcW w:w="1786" w:type="dxa"/>
            <w:tcBorders>
              <w:top w:val="nil"/>
            </w:tcBorders>
            <w:noWrap/>
          </w:tcPr>
          <w:p w14:paraId="6749B635" w14:textId="77777777" w:rsidR="00C32F8C" w:rsidRPr="005555CC" w:rsidRDefault="00C32F8C" w:rsidP="00B42B6D">
            <w:pPr>
              <w:pStyle w:val="Tabletext"/>
              <w:keepNext/>
              <w:keepLines/>
              <w:rPr>
                <w:lang w:val="es-ES_tradnl"/>
              </w:rPr>
            </w:pPr>
          </w:p>
        </w:tc>
        <w:tc>
          <w:tcPr>
            <w:tcW w:w="1786" w:type="dxa"/>
            <w:tcBorders>
              <w:top w:val="nil"/>
            </w:tcBorders>
          </w:tcPr>
          <w:p w14:paraId="11E00A70" w14:textId="77777777" w:rsidR="00C32F8C" w:rsidRPr="005555CC" w:rsidRDefault="00C32F8C" w:rsidP="00B42B6D">
            <w:pPr>
              <w:pStyle w:val="Tabletext"/>
              <w:keepNext/>
              <w:keepLines/>
              <w:rPr>
                <w:lang w:val="es-ES_tradnl"/>
              </w:rPr>
            </w:pPr>
          </w:p>
        </w:tc>
        <w:tc>
          <w:tcPr>
            <w:tcW w:w="1304" w:type="dxa"/>
            <w:tcBorders>
              <w:top w:val="nil"/>
            </w:tcBorders>
          </w:tcPr>
          <w:p w14:paraId="5AFD35D7" w14:textId="77777777" w:rsidR="00C32F8C" w:rsidRPr="005555CC" w:rsidRDefault="00C32F8C" w:rsidP="00B42B6D">
            <w:pPr>
              <w:pStyle w:val="Tabletext"/>
              <w:keepNext/>
              <w:keepLines/>
              <w:rPr>
                <w:lang w:val="es-ES_tradnl"/>
              </w:rPr>
            </w:pPr>
          </w:p>
        </w:tc>
        <w:tc>
          <w:tcPr>
            <w:tcW w:w="794" w:type="dxa"/>
            <w:shd w:val="clear" w:color="auto" w:fill="auto"/>
          </w:tcPr>
          <w:p w14:paraId="3F075A10" w14:textId="77777777" w:rsidR="00C32F8C" w:rsidRPr="00497BA7" w:rsidRDefault="00C32F8C" w:rsidP="00B42B6D">
            <w:pPr>
              <w:pStyle w:val="Tabletext"/>
              <w:keepNext/>
              <w:keepLines/>
              <w:jc w:val="center"/>
              <w:rPr>
                <w:b/>
                <w:lang w:val="es-ES_tradnl"/>
              </w:rPr>
            </w:pPr>
            <w:r w:rsidRPr="00497BA7">
              <w:rPr>
                <w:b/>
                <w:lang w:val="es-ES_tradnl"/>
              </w:rPr>
              <w:t>50</w:t>
            </w:r>
            <w:r>
              <w:rPr>
                <w:b/>
                <w:lang w:val="es-ES_tradnl"/>
              </w:rPr>
              <w:t>°</w:t>
            </w:r>
          </w:p>
        </w:tc>
        <w:tc>
          <w:tcPr>
            <w:tcW w:w="794" w:type="dxa"/>
            <w:shd w:val="clear" w:color="auto" w:fill="FFFFFF"/>
          </w:tcPr>
          <w:p w14:paraId="1816F34D" w14:textId="77777777" w:rsidR="00C32F8C" w:rsidRPr="00497BA7" w:rsidRDefault="00C32F8C" w:rsidP="00B42B6D">
            <w:pPr>
              <w:pStyle w:val="Tabletext"/>
              <w:keepNext/>
              <w:keepLines/>
              <w:jc w:val="center"/>
              <w:rPr>
                <w:b/>
                <w:lang w:val="es-ES_tradnl"/>
              </w:rPr>
            </w:pPr>
            <w:r w:rsidRPr="00497BA7">
              <w:rPr>
                <w:b/>
                <w:lang w:val="es-ES_tradnl"/>
              </w:rPr>
              <w:t>90</w:t>
            </w:r>
            <w:r>
              <w:rPr>
                <w:b/>
                <w:lang w:val="es-ES_tradnl"/>
              </w:rPr>
              <w:t>°</w:t>
            </w:r>
          </w:p>
        </w:tc>
        <w:tc>
          <w:tcPr>
            <w:tcW w:w="794" w:type="dxa"/>
            <w:shd w:val="clear" w:color="auto" w:fill="auto"/>
          </w:tcPr>
          <w:p w14:paraId="4380A27F" w14:textId="77777777" w:rsidR="00C32F8C" w:rsidRPr="00497BA7" w:rsidRDefault="00C32F8C" w:rsidP="00B42B6D">
            <w:pPr>
              <w:pStyle w:val="Tabletext"/>
              <w:keepNext/>
              <w:keepLines/>
              <w:jc w:val="center"/>
              <w:rPr>
                <w:b/>
                <w:lang w:val="es-ES_tradnl"/>
              </w:rPr>
            </w:pPr>
            <w:r w:rsidRPr="00497BA7">
              <w:rPr>
                <w:b/>
                <w:lang w:val="es-ES_tradnl"/>
              </w:rPr>
              <w:t>50</w:t>
            </w:r>
            <w:r>
              <w:rPr>
                <w:b/>
                <w:lang w:val="es-ES_tradnl"/>
              </w:rPr>
              <w:t>°</w:t>
            </w:r>
          </w:p>
        </w:tc>
        <w:tc>
          <w:tcPr>
            <w:tcW w:w="794" w:type="dxa"/>
            <w:shd w:val="clear" w:color="auto" w:fill="auto"/>
          </w:tcPr>
          <w:p w14:paraId="38E6AD97" w14:textId="77777777" w:rsidR="00C32F8C" w:rsidRPr="00497BA7" w:rsidRDefault="00C32F8C" w:rsidP="00B42B6D">
            <w:pPr>
              <w:pStyle w:val="Tabletext"/>
              <w:keepNext/>
              <w:keepLines/>
              <w:jc w:val="center"/>
              <w:rPr>
                <w:b/>
                <w:lang w:val="es-ES_tradnl"/>
              </w:rPr>
            </w:pPr>
            <w:r w:rsidRPr="00497BA7">
              <w:rPr>
                <w:b/>
                <w:lang w:val="es-ES_tradnl"/>
              </w:rPr>
              <w:t>90</w:t>
            </w:r>
            <w:r>
              <w:rPr>
                <w:b/>
                <w:lang w:val="es-ES_tradnl"/>
              </w:rPr>
              <w:t>°</w:t>
            </w:r>
          </w:p>
        </w:tc>
        <w:tc>
          <w:tcPr>
            <w:tcW w:w="794" w:type="dxa"/>
            <w:shd w:val="clear" w:color="auto" w:fill="auto"/>
          </w:tcPr>
          <w:p w14:paraId="049E5054" w14:textId="77777777" w:rsidR="00C32F8C" w:rsidRPr="00497BA7" w:rsidRDefault="00C32F8C" w:rsidP="00B42B6D">
            <w:pPr>
              <w:pStyle w:val="Tabletext"/>
              <w:keepNext/>
              <w:keepLines/>
              <w:jc w:val="center"/>
              <w:rPr>
                <w:b/>
                <w:lang w:val="es-ES_tradnl"/>
              </w:rPr>
            </w:pPr>
            <w:r w:rsidRPr="00497BA7">
              <w:rPr>
                <w:b/>
                <w:lang w:val="es-ES_tradnl"/>
              </w:rPr>
              <w:t>50</w:t>
            </w:r>
            <w:r>
              <w:rPr>
                <w:b/>
                <w:lang w:val="es-ES_tradnl"/>
              </w:rPr>
              <w:t>°</w:t>
            </w:r>
          </w:p>
        </w:tc>
        <w:tc>
          <w:tcPr>
            <w:tcW w:w="796" w:type="dxa"/>
            <w:shd w:val="clear" w:color="auto" w:fill="auto"/>
          </w:tcPr>
          <w:p w14:paraId="487C4B28" w14:textId="77777777" w:rsidR="00C32F8C" w:rsidRPr="00497BA7" w:rsidRDefault="00C32F8C" w:rsidP="00B42B6D">
            <w:pPr>
              <w:pStyle w:val="Tabletext"/>
              <w:keepNext/>
              <w:keepLines/>
              <w:jc w:val="center"/>
              <w:rPr>
                <w:b/>
                <w:lang w:val="es-ES_tradnl"/>
              </w:rPr>
            </w:pPr>
            <w:r w:rsidRPr="00497BA7">
              <w:rPr>
                <w:b/>
                <w:lang w:val="es-ES_tradnl"/>
              </w:rPr>
              <w:t>90</w:t>
            </w:r>
            <w:r>
              <w:rPr>
                <w:b/>
                <w:lang w:val="es-ES_tradnl"/>
              </w:rPr>
              <w:t>°</w:t>
            </w:r>
          </w:p>
        </w:tc>
      </w:tr>
      <w:tr w:rsidR="00C32F8C" w:rsidRPr="005555CC" w14:paraId="5CD42A65" w14:textId="77777777" w:rsidTr="00E37CB5">
        <w:trPr>
          <w:jc w:val="center"/>
        </w:trPr>
        <w:tc>
          <w:tcPr>
            <w:tcW w:w="1786" w:type="dxa"/>
            <w:noWrap/>
          </w:tcPr>
          <w:p w14:paraId="5DF3D4F3" w14:textId="77777777" w:rsidR="00C32F8C" w:rsidRPr="005555CC" w:rsidRDefault="00C32F8C" w:rsidP="00B42B6D">
            <w:pPr>
              <w:pStyle w:val="Tabletext"/>
              <w:keepNext/>
              <w:keepLines/>
              <w:jc w:val="center"/>
              <w:rPr>
                <w:lang w:val="es-ES_tradnl"/>
              </w:rPr>
            </w:pPr>
            <w:r w:rsidRPr="005555CC">
              <w:rPr>
                <w:lang w:val="es-ES_tradnl"/>
              </w:rPr>
              <w:t>Cocanal AWGN</w:t>
            </w:r>
          </w:p>
        </w:tc>
        <w:tc>
          <w:tcPr>
            <w:tcW w:w="1786" w:type="dxa"/>
          </w:tcPr>
          <w:p w14:paraId="6E3D6569" w14:textId="77777777" w:rsidR="00C32F8C" w:rsidRPr="005555CC" w:rsidRDefault="00C32F8C" w:rsidP="00B42B6D">
            <w:pPr>
              <w:pStyle w:val="Tabletext"/>
              <w:keepNext/>
              <w:keepLines/>
              <w:jc w:val="center"/>
              <w:rPr>
                <w:lang w:val="es-ES_tradnl"/>
              </w:rPr>
            </w:pPr>
            <w:r w:rsidRPr="005555CC">
              <w:rPr>
                <w:lang w:val="es-ES_tradnl"/>
              </w:rPr>
              <w:t>0</w:t>
            </w:r>
          </w:p>
        </w:tc>
        <w:tc>
          <w:tcPr>
            <w:tcW w:w="1304" w:type="dxa"/>
          </w:tcPr>
          <w:p w14:paraId="44686601" w14:textId="77777777" w:rsidR="00C32F8C" w:rsidRPr="005555CC" w:rsidRDefault="00C32F8C" w:rsidP="00B42B6D">
            <w:pPr>
              <w:pStyle w:val="Tabletext"/>
              <w:keepNext/>
              <w:keepLines/>
              <w:jc w:val="center"/>
              <w:rPr>
                <w:lang w:val="es-ES_tradnl"/>
              </w:rPr>
            </w:pPr>
            <w:r w:rsidRPr="005555CC">
              <w:rPr>
                <w:lang w:val="es-ES_tradnl"/>
              </w:rPr>
              <w:t>11</w:t>
            </w:r>
          </w:p>
        </w:tc>
        <w:tc>
          <w:tcPr>
            <w:tcW w:w="794" w:type="dxa"/>
            <w:shd w:val="clear" w:color="auto" w:fill="auto"/>
          </w:tcPr>
          <w:p w14:paraId="741E0DC0" w14:textId="77777777" w:rsidR="00C32F8C" w:rsidRPr="005555CC" w:rsidRDefault="00C32F8C" w:rsidP="00B42B6D">
            <w:pPr>
              <w:pStyle w:val="Tabletext"/>
              <w:keepNext/>
              <w:keepLines/>
              <w:jc w:val="center"/>
              <w:rPr>
                <w:lang w:val="es-ES_tradnl"/>
              </w:rPr>
            </w:pPr>
            <w:r w:rsidRPr="005555CC">
              <w:rPr>
                <w:lang w:val="es-ES_tradnl"/>
              </w:rPr>
              <w:t>19</w:t>
            </w:r>
          </w:p>
        </w:tc>
        <w:tc>
          <w:tcPr>
            <w:tcW w:w="794" w:type="dxa"/>
            <w:shd w:val="clear" w:color="auto" w:fill="D9D9D9"/>
          </w:tcPr>
          <w:p w14:paraId="40027357" w14:textId="77777777" w:rsidR="00C32F8C" w:rsidRPr="005555CC" w:rsidRDefault="00C32F8C" w:rsidP="00B42B6D">
            <w:pPr>
              <w:pStyle w:val="Tabletext"/>
              <w:keepNext/>
              <w:keepLines/>
              <w:jc w:val="center"/>
              <w:rPr>
                <w:lang w:val="es-ES_tradnl"/>
              </w:rPr>
            </w:pPr>
            <w:r w:rsidRPr="005555CC">
              <w:rPr>
                <w:lang w:val="es-ES_tradnl"/>
              </w:rPr>
              <w:t>19</w:t>
            </w:r>
          </w:p>
        </w:tc>
        <w:tc>
          <w:tcPr>
            <w:tcW w:w="794" w:type="dxa"/>
            <w:shd w:val="clear" w:color="auto" w:fill="auto"/>
          </w:tcPr>
          <w:p w14:paraId="390F9C5C" w14:textId="77777777" w:rsidR="00C32F8C" w:rsidRPr="005555CC" w:rsidRDefault="00C32F8C" w:rsidP="00B42B6D">
            <w:pPr>
              <w:pStyle w:val="Tabletext"/>
              <w:keepNext/>
              <w:keepLines/>
              <w:jc w:val="center"/>
              <w:rPr>
                <w:lang w:val="es-ES_tradnl"/>
              </w:rPr>
            </w:pPr>
            <w:r w:rsidRPr="005555CC">
              <w:rPr>
                <w:lang w:val="es-ES_tradnl"/>
              </w:rPr>
              <w:t>19</w:t>
            </w:r>
          </w:p>
        </w:tc>
        <w:tc>
          <w:tcPr>
            <w:tcW w:w="794" w:type="dxa"/>
            <w:shd w:val="clear" w:color="auto" w:fill="D9D9D9"/>
          </w:tcPr>
          <w:p w14:paraId="26EE4167" w14:textId="77777777" w:rsidR="00C32F8C" w:rsidRPr="005555CC" w:rsidRDefault="00C32F8C" w:rsidP="00B42B6D">
            <w:pPr>
              <w:pStyle w:val="Tabletext"/>
              <w:keepNext/>
              <w:keepLines/>
              <w:jc w:val="center"/>
              <w:rPr>
                <w:lang w:val="es-ES_tradnl"/>
              </w:rPr>
            </w:pPr>
            <w:r w:rsidRPr="005555CC">
              <w:rPr>
                <w:lang w:val="es-ES_tradnl"/>
              </w:rPr>
              <w:t>19</w:t>
            </w:r>
          </w:p>
        </w:tc>
        <w:tc>
          <w:tcPr>
            <w:tcW w:w="794" w:type="dxa"/>
            <w:shd w:val="clear" w:color="auto" w:fill="auto"/>
          </w:tcPr>
          <w:p w14:paraId="1D4FC6F0" w14:textId="77777777" w:rsidR="00C32F8C" w:rsidRPr="005555CC" w:rsidRDefault="00C32F8C" w:rsidP="00B42B6D">
            <w:pPr>
              <w:pStyle w:val="Tabletext"/>
              <w:keepNext/>
              <w:keepLines/>
              <w:jc w:val="center"/>
              <w:rPr>
                <w:lang w:val="es-ES_tradnl"/>
              </w:rPr>
            </w:pPr>
            <w:r w:rsidRPr="005555CC">
              <w:rPr>
                <w:lang w:val="es-ES_tradnl"/>
              </w:rPr>
              <w:t>19</w:t>
            </w:r>
          </w:p>
        </w:tc>
        <w:tc>
          <w:tcPr>
            <w:tcW w:w="796" w:type="dxa"/>
            <w:shd w:val="clear" w:color="auto" w:fill="D9D9D9"/>
          </w:tcPr>
          <w:p w14:paraId="188FB9B6" w14:textId="77777777" w:rsidR="00C32F8C" w:rsidRPr="005555CC" w:rsidRDefault="00C32F8C" w:rsidP="00B42B6D">
            <w:pPr>
              <w:pStyle w:val="Tabletext"/>
              <w:keepNext/>
              <w:keepLines/>
              <w:jc w:val="center"/>
              <w:rPr>
                <w:lang w:val="es-ES_tradnl"/>
              </w:rPr>
            </w:pPr>
            <w:r w:rsidRPr="005555CC">
              <w:rPr>
                <w:lang w:val="es-ES_tradnl"/>
              </w:rPr>
              <w:t>19</w:t>
            </w:r>
          </w:p>
        </w:tc>
      </w:tr>
      <w:tr w:rsidR="00C32F8C" w:rsidRPr="005555CC" w14:paraId="16E936D7" w14:textId="77777777" w:rsidTr="00E37CB5">
        <w:trPr>
          <w:jc w:val="center"/>
        </w:trPr>
        <w:tc>
          <w:tcPr>
            <w:tcW w:w="1786" w:type="dxa"/>
            <w:noWrap/>
          </w:tcPr>
          <w:p w14:paraId="526B5622" w14:textId="77777777" w:rsidR="00C32F8C" w:rsidRPr="005555CC" w:rsidRDefault="00C32F8C" w:rsidP="00B42B6D">
            <w:pPr>
              <w:pStyle w:val="Tabletext"/>
              <w:keepNext/>
              <w:keepLines/>
              <w:jc w:val="center"/>
              <w:rPr>
                <w:lang w:val="es-ES_tradnl"/>
              </w:rPr>
            </w:pPr>
            <w:r w:rsidRPr="005555CC">
              <w:rPr>
                <w:lang w:val="es-ES_tradnl"/>
              </w:rPr>
              <w:t>Cocanal LTE</w:t>
            </w:r>
          </w:p>
        </w:tc>
        <w:tc>
          <w:tcPr>
            <w:tcW w:w="1786" w:type="dxa"/>
          </w:tcPr>
          <w:p w14:paraId="7AD43056" w14:textId="77777777" w:rsidR="00C32F8C" w:rsidRPr="005555CC" w:rsidRDefault="00C32F8C" w:rsidP="00B42B6D">
            <w:pPr>
              <w:pStyle w:val="Tabletext"/>
              <w:keepNext/>
              <w:keepLines/>
              <w:jc w:val="center"/>
              <w:rPr>
                <w:lang w:val="es-ES_tradnl"/>
              </w:rPr>
            </w:pPr>
            <w:r w:rsidRPr="005555CC">
              <w:rPr>
                <w:lang w:val="es-ES_tradnl"/>
              </w:rPr>
              <w:t>0</w:t>
            </w:r>
          </w:p>
        </w:tc>
        <w:tc>
          <w:tcPr>
            <w:tcW w:w="1304" w:type="dxa"/>
          </w:tcPr>
          <w:p w14:paraId="394F5937" w14:textId="77777777" w:rsidR="00C32F8C" w:rsidRPr="005555CC" w:rsidRDefault="00C32F8C" w:rsidP="00B42B6D">
            <w:pPr>
              <w:pStyle w:val="Tabletext"/>
              <w:keepNext/>
              <w:keepLines/>
              <w:jc w:val="center"/>
              <w:rPr>
                <w:lang w:val="es-ES_tradnl"/>
              </w:rPr>
            </w:pPr>
            <w:r w:rsidRPr="005555CC">
              <w:rPr>
                <w:lang w:val="es-ES_tradnl"/>
              </w:rPr>
              <w:t>11</w:t>
            </w:r>
          </w:p>
        </w:tc>
        <w:tc>
          <w:tcPr>
            <w:tcW w:w="794" w:type="dxa"/>
            <w:shd w:val="clear" w:color="auto" w:fill="auto"/>
          </w:tcPr>
          <w:p w14:paraId="341E6421" w14:textId="77777777" w:rsidR="00C32F8C" w:rsidRPr="005555CC" w:rsidRDefault="00C32F8C" w:rsidP="00B42B6D">
            <w:pPr>
              <w:pStyle w:val="Tabletext"/>
              <w:keepNext/>
              <w:keepLines/>
              <w:jc w:val="center"/>
              <w:rPr>
                <w:lang w:val="es-ES_tradnl"/>
              </w:rPr>
            </w:pPr>
            <w:r w:rsidRPr="005555CC">
              <w:rPr>
                <w:lang w:val="es-ES_tradnl"/>
              </w:rPr>
              <w:t>10</w:t>
            </w:r>
          </w:p>
        </w:tc>
        <w:tc>
          <w:tcPr>
            <w:tcW w:w="794" w:type="dxa"/>
            <w:shd w:val="clear" w:color="auto" w:fill="D9D9D9"/>
          </w:tcPr>
          <w:p w14:paraId="0CF414F7" w14:textId="77777777" w:rsidR="00C32F8C" w:rsidRPr="005555CC" w:rsidRDefault="00C32F8C" w:rsidP="00B42B6D">
            <w:pPr>
              <w:pStyle w:val="Tabletext"/>
              <w:keepNext/>
              <w:keepLines/>
              <w:jc w:val="center"/>
              <w:rPr>
                <w:lang w:val="es-ES_tradnl"/>
              </w:rPr>
            </w:pPr>
            <w:r w:rsidRPr="005555CC">
              <w:rPr>
                <w:lang w:val="es-ES_tradnl"/>
              </w:rPr>
              <w:t>11</w:t>
            </w:r>
          </w:p>
        </w:tc>
        <w:tc>
          <w:tcPr>
            <w:tcW w:w="794" w:type="dxa"/>
            <w:shd w:val="clear" w:color="auto" w:fill="auto"/>
          </w:tcPr>
          <w:p w14:paraId="0AD50C71" w14:textId="77777777" w:rsidR="00C32F8C" w:rsidRPr="005555CC" w:rsidRDefault="00C32F8C" w:rsidP="00B42B6D">
            <w:pPr>
              <w:pStyle w:val="Tabletext"/>
              <w:keepNext/>
              <w:keepLines/>
              <w:jc w:val="center"/>
              <w:rPr>
                <w:lang w:val="es-ES_tradnl"/>
              </w:rPr>
            </w:pPr>
            <w:r w:rsidRPr="005555CC">
              <w:rPr>
                <w:lang w:val="es-ES_tradnl"/>
              </w:rPr>
              <w:t>18</w:t>
            </w:r>
          </w:p>
        </w:tc>
        <w:tc>
          <w:tcPr>
            <w:tcW w:w="794" w:type="dxa"/>
            <w:shd w:val="clear" w:color="auto" w:fill="D9D9D9"/>
          </w:tcPr>
          <w:p w14:paraId="2A4B142F" w14:textId="77777777" w:rsidR="00C32F8C" w:rsidRPr="005555CC" w:rsidRDefault="00C32F8C" w:rsidP="00B42B6D">
            <w:pPr>
              <w:pStyle w:val="Tabletext"/>
              <w:keepNext/>
              <w:keepLines/>
              <w:jc w:val="center"/>
              <w:rPr>
                <w:lang w:val="es-ES_tradnl"/>
              </w:rPr>
            </w:pPr>
            <w:r w:rsidRPr="005555CC">
              <w:rPr>
                <w:lang w:val="es-ES_tradnl"/>
              </w:rPr>
              <w:t>18</w:t>
            </w:r>
          </w:p>
        </w:tc>
        <w:tc>
          <w:tcPr>
            <w:tcW w:w="794" w:type="dxa"/>
            <w:shd w:val="clear" w:color="auto" w:fill="auto"/>
          </w:tcPr>
          <w:p w14:paraId="1D520D58" w14:textId="77777777" w:rsidR="00C32F8C" w:rsidRPr="005555CC" w:rsidRDefault="00C32F8C" w:rsidP="00B42B6D">
            <w:pPr>
              <w:pStyle w:val="Tabletext"/>
              <w:keepNext/>
              <w:keepLines/>
              <w:jc w:val="center"/>
              <w:rPr>
                <w:lang w:val="es-ES_tradnl"/>
              </w:rPr>
            </w:pPr>
            <w:r w:rsidRPr="005555CC">
              <w:rPr>
                <w:lang w:val="es-ES_tradnl"/>
              </w:rPr>
              <w:t>19</w:t>
            </w:r>
          </w:p>
        </w:tc>
        <w:tc>
          <w:tcPr>
            <w:tcW w:w="796" w:type="dxa"/>
            <w:shd w:val="clear" w:color="auto" w:fill="D9D9D9"/>
          </w:tcPr>
          <w:p w14:paraId="6FD69A45" w14:textId="77777777" w:rsidR="00C32F8C" w:rsidRPr="005555CC" w:rsidRDefault="00C32F8C" w:rsidP="00B42B6D">
            <w:pPr>
              <w:pStyle w:val="Tabletext"/>
              <w:keepNext/>
              <w:keepLines/>
              <w:jc w:val="center"/>
              <w:rPr>
                <w:lang w:val="es-ES_tradnl"/>
              </w:rPr>
            </w:pPr>
            <w:r w:rsidRPr="005555CC">
              <w:rPr>
                <w:lang w:val="es-ES_tradnl"/>
              </w:rPr>
              <w:t>19</w:t>
            </w:r>
          </w:p>
        </w:tc>
      </w:tr>
      <w:tr w:rsidR="00C32F8C" w:rsidRPr="005555CC" w14:paraId="1027A1EB" w14:textId="77777777" w:rsidTr="00E37CB5">
        <w:trPr>
          <w:jc w:val="center"/>
        </w:trPr>
        <w:tc>
          <w:tcPr>
            <w:tcW w:w="1786" w:type="dxa"/>
            <w:noWrap/>
          </w:tcPr>
          <w:p w14:paraId="0BE98DA1" w14:textId="77777777" w:rsidR="00C32F8C" w:rsidRPr="005555CC" w:rsidRDefault="00C32F8C" w:rsidP="00B42B6D">
            <w:pPr>
              <w:pStyle w:val="Tabletext"/>
              <w:keepNext/>
              <w:keepLines/>
              <w:jc w:val="center"/>
              <w:rPr>
                <w:lang w:val="es-ES_tradnl"/>
              </w:rPr>
            </w:pPr>
            <w:r w:rsidRPr="005555CC">
              <w:rPr>
                <w:lang w:val="es-ES_tradnl"/>
              </w:rPr>
              <w:t>1</w:t>
            </w:r>
          </w:p>
        </w:tc>
        <w:tc>
          <w:tcPr>
            <w:tcW w:w="1786" w:type="dxa"/>
          </w:tcPr>
          <w:p w14:paraId="19EB23D2" w14:textId="77777777" w:rsidR="00C32F8C" w:rsidRPr="005555CC" w:rsidRDefault="00C32F8C" w:rsidP="00B42B6D">
            <w:pPr>
              <w:pStyle w:val="Tabletext"/>
              <w:keepNext/>
              <w:keepLines/>
              <w:jc w:val="center"/>
              <w:rPr>
                <w:lang w:val="es-ES_tradnl"/>
              </w:rPr>
            </w:pPr>
            <w:r w:rsidRPr="005555CC">
              <w:rPr>
                <w:lang w:val="es-ES_tradnl"/>
              </w:rPr>
              <w:t>10</w:t>
            </w:r>
          </w:p>
        </w:tc>
        <w:tc>
          <w:tcPr>
            <w:tcW w:w="1304" w:type="dxa"/>
          </w:tcPr>
          <w:p w14:paraId="6CC9E9F5" w14:textId="77777777" w:rsidR="00C32F8C" w:rsidRPr="005555CC" w:rsidRDefault="00C32F8C" w:rsidP="00B42B6D">
            <w:pPr>
              <w:pStyle w:val="Tabletext"/>
              <w:keepNext/>
              <w:keepLines/>
              <w:jc w:val="center"/>
              <w:rPr>
                <w:lang w:val="es-ES_tradnl"/>
              </w:rPr>
            </w:pPr>
            <w:r w:rsidRPr="005555CC">
              <w:rPr>
                <w:lang w:val="es-ES_tradnl"/>
              </w:rPr>
              <w:t>11</w:t>
            </w:r>
          </w:p>
        </w:tc>
        <w:tc>
          <w:tcPr>
            <w:tcW w:w="794" w:type="dxa"/>
            <w:shd w:val="clear" w:color="auto" w:fill="auto"/>
          </w:tcPr>
          <w:p w14:paraId="19213E76" w14:textId="77777777" w:rsidR="00C32F8C" w:rsidRPr="005555CC" w:rsidRDefault="00C32F8C" w:rsidP="00B42B6D">
            <w:pPr>
              <w:pStyle w:val="Tabletext"/>
              <w:keepNext/>
              <w:keepLines/>
              <w:jc w:val="center"/>
              <w:rPr>
                <w:lang w:val="es-ES_tradnl"/>
              </w:rPr>
            </w:pPr>
            <w:r w:rsidRPr="005555CC">
              <w:rPr>
                <w:lang w:val="es-ES_tradnl"/>
              </w:rPr>
              <w:t>–44</w:t>
            </w:r>
          </w:p>
        </w:tc>
        <w:tc>
          <w:tcPr>
            <w:tcW w:w="794" w:type="dxa"/>
            <w:shd w:val="clear" w:color="auto" w:fill="D9D9D9"/>
          </w:tcPr>
          <w:p w14:paraId="2B66026B" w14:textId="77777777" w:rsidR="00C32F8C" w:rsidRPr="005555CC" w:rsidRDefault="00C32F8C" w:rsidP="00B42B6D">
            <w:pPr>
              <w:pStyle w:val="Tabletext"/>
              <w:keepNext/>
              <w:keepLines/>
              <w:jc w:val="center"/>
              <w:rPr>
                <w:lang w:val="es-ES_tradnl"/>
              </w:rPr>
            </w:pPr>
            <w:r w:rsidRPr="005555CC">
              <w:rPr>
                <w:lang w:val="es-ES_tradnl"/>
              </w:rPr>
              <w:t>–24</w:t>
            </w:r>
          </w:p>
        </w:tc>
        <w:tc>
          <w:tcPr>
            <w:tcW w:w="794" w:type="dxa"/>
            <w:shd w:val="clear" w:color="auto" w:fill="auto"/>
          </w:tcPr>
          <w:p w14:paraId="03779CA4" w14:textId="77777777" w:rsidR="00C32F8C" w:rsidRPr="005555CC" w:rsidRDefault="00C32F8C" w:rsidP="00B42B6D">
            <w:pPr>
              <w:pStyle w:val="Tabletext"/>
              <w:keepNext/>
              <w:keepLines/>
              <w:jc w:val="center"/>
              <w:rPr>
                <w:lang w:val="es-ES_tradnl"/>
              </w:rPr>
            </w:pPr>
            <w:r w:rsidRPr="005555CC">
              <w:rPr>
                <w:lang w:val="es-ES_tradnl"/>
              </w:rPr>
              <w:t>–40</w:t>
            </w:r>
          </w:p>
        </w:tc>
        <w:tc>
          <w:tcPr>
            <w:tcW w:w="794" w:type="dxa"/>
            <w:shd w:val="clear" w:color="auto" w:fill="D9D9D9"/>
          </w:tcPr>
          <w:p w14:paraId="1EC0E3EC" w14:textId="77777777" w:rsidR="00C32F8C" w:rsidRPr="005555CC" w:rsidRDefault="00C32F8C" w:rsidP="00B42B6D">
            <w:pPr>
              <w:pStyle w:val="Tabletext"/>
              <w:keepNext/>
              <w:keepLines/>
              <w:jc w:val="center"/>
              <w:rPr>
                <w:lang w:val="es-ES_tradnl"/>
              </w:rPr>
            </w:pPr>
            <w:r w:rsidRPr="005555CC">
              <w:rPr>
                <w:lang w:val="es-ES_tradnl"/>
              </w:rPr>
              <w:t>–38</w:t>
            </w:r>
          </w:p>
        </w:tc>
        <w:tc>
          <w:tcPr>
            <w:tcW w:w="794" w:type="dxa"/>
            <w:shd w:val="clear" w:color="auto" w:fill="auto"/>
          </w:tcPr>
          <w:p w14:paraId="68F48BE1" w14:textId="77777777" w:rsidR="00C32F8C" w:rsidRPr="005555CC" w:rsidRDefault="00C32F8C" w:rsidP="00B42B6D">
            <w:pPr>
              <w:pStyle w:val="Tabletext"/>
              <w:keepNext/>
              <w:keepLines/>
              <w:jc w:val="center"/>
              <w:rPr>
                <w:lang w:val="es-ES_tradnl"/>
              </w:rPr>
            </w:pPr>
            <w:r w:rsidRPr="005555CC">
              <w:rPr>
                <w:lang w:val="es-ES_tradnl"/>
              </w:rPr>
              <w:t>–38</w:t>
            </w:r>
          </w:p>
        </w:tc>
        <w:tc>
          <w:tcPr>
            <w:tcW w:w="796" w:type="dxa"/>
            <w:shd w:val="clear" w:color="auto" w:fill="D9D9D9"/>
          </w:tcPr>
          <w:p w14:paraId="08A72AF5" w14:textId="77777777" w:rsidR="00C32F8C" w:rsidRPr="005555CC" w:rsidRDefault="00C32F8C" w:rsidP="00B42B6D">
            <w:pPr>
              <w:pStyle w:val="Tabletext"/>
              <w:keepNext/>
              <w:keepLines/>
              <w:jc w:val="center"/>
              <w:rPr>
                <w:lang w:val="es-ES_tradnl"/>
              </w:rPr>
            </w:pPr>
            <w:r w:rsidRPr="005555CC">
              <w:rPr>
                <w:lang w:val="es-ES_tradnl"/>
              </w:rPr>
              <w:t>–36</w:t>
            </w:r>
          </w:p>
        </w:tc>
      </w:tr>
      <w:tr w:rsidR="00C32F8C" w:rsidRPr="005555CC" w14:paraId="6B029BF0" w14:textId="77777777" w:rsidTr="00E37CB5">
        <w:trPr>
          <w:jc w:val="center"/>
        </w:trPr>
        <w:tc>
          <w:tcPr>
            <w:tcW w:w="1786" w:type="dxa"/>
            <w:noWrap/>
          </w:tcPr>
          <w:p w14:paraId="5B7B6E97" w14:textId="77777777" w:rsidR="00C32F8C" w:rsidRPr="005555CC" w:rsidRDefault="00C32F8C" w:rsidP="00B42B6D">
            <w:pPr>
              <w:pStyle w:val="Tabletext"/>
              <w:keepNext/>
              <w:keepLines/>
              <w:jc w:val="center"/>
              <w:rPr>
                <w:lang w:val="es-ES_tradnl"/>
              </w:rPr>
            </w:pPr>
            <w:r w:rsidRPr="005555CC">
              <w:rPr>
                <w:lang w:val="es-ES_tradnl"/>
              </w:rPr>
              <w:t>2</w:t>
            </w:r>
          </w:p>
        </w:tc>
        <w:tc>
          <w:tcPr>
            <w:tcW w:w="1786" w:type="dxa"/>
          </w:tcPr>
          <w:p w14:paraId="294E75DE" w14:textId="77777777" w:rsidR="00C32F8C" w:rsidRPr="005555CC" w:rsidRDefault="00C32F8C" w:rsidP="00B42B6D">
            <w:pPr>
              <w:pStyle w:val="Tabletext"/>
              <w:keepNext/>
              <w:keepLines/>
              <w:jc w:val="center"/>
              <w:rPr>
                <w:lang w:val="es-ES_tradnl"/>
              </w:rPr>
            </w:pPr>
            <w:r w:rsidRPr="005555CC">
              <w:rPr>
                <w:lang w:val="es-ES_tradnl"/>
              </w:rPr>
              <w:t>18</w:t>
            </w:r>
          </w:p>
        </w:tc>
        <w:tc>
          <w:tcPr>
            <w:tcW w:w="1304" w:type="dxa"/>
          </w:tcPr>
          <w:p w14:paraId="420C856A" w14:textId="77777777" w:rsidR="00C32F8C" w:rsidRPr="005555CC" w:rsidRDefault="00C32F8C" w:rsidP="00B42B6D">
            <w:pPr>
              <w:pStyle w:val="Tabletext"/>
              <w:keepNext/>
              <w:keepLines/>
              <w:jc w:val="center"/>
              <w:rPr>
                <w:lang w:val="es-ES_tradnl"/>
              </w:rPr>
            </w:pPr>
            <w:r w:rsidRPr="005555CC">
              <w:rPr>
                <w:lang w:val="es-ES_tradnl"/>
              </w:rPr>
              <w:t>11</w:t>
            </w:r>
          </w:p>
        </w:tc>
        <w:tc>
          <w:tcPr>
            <w:tcW w:w="794" w:type="dxa"/>
            <w:shd w:val="clear" w:color="auto" w:fill="auto"/>
          </w:tcPr>
          <w:p w14:paraId="7566FD16" w14:textId="77777777" w:rsidR="00C32F8C" w:rsidRPr="005555CC" w:rsidRDefault="00C32F8C" w:rsidP="00B42B6D">
            <w:pPr>
              <w:pStyle w:val="Tabletext"/>
              <w:keepNext/>
              <w:keepLines/>
              <w:jc w:val="center"/>
              <w:rPr>
                <w:lang w:val="es-ES_tradnl"/>
              </w:rPr>
            </w:pPr>
            <w:r w:rsidRPr="005555CC">
              <w:rPr>
                <w:lang w:val="es-ES_tradnl"/>
              </w:rPr>
              <w:t>–50</w:t>
            </w:r>
          </w:p>
        </w:tc>
        <w:tc>
          <w:tcPr>
            <w:tcW w:w="794" w:type="dxa"/>
            <w:shd w:val="clear" w:color="auto" w:fill="D9D9D9"/>
          </w:tcPr>
          <w:p w14:paraId="0B081D12" w14:textId="77777777" w:rsidR="00C32F8C" w:rsidRPr="005555CC" w:rsidRDefault="00C32F8C" w:rsidP="00B42B6D">
            <w:pPr>
              <w:pStyle w:val="Tabletext"/>
              <w:keepNext/>
              <w:keepLines/>
              <w:jc w:val="center"/>
              <w:rPr>
                <w:lang w:val="es-ES_tradnl"/>
              </w:rPr>
            </w:pPr>
            <w:r w:rsidRPr="005555CC">
              <w:rPr>
                <w:lang w:val="es-ES_tradnl"/>
              </w:rPr>
              <w:t>–32</w:t>
            </w:r>
          </w:p>
        </w:tc>
        <w:tc>
          <w:tcPr>
            <w:tcW w:w="794" w:type="dxa"/>
            <w:shd w:val="clear" w:color="auto" w:fill="auto"/>
          </w:tcPr>
          <w:p w14:paraId="514FFA8E" w14:textId="77777777" w:rsidR="00C32F8C" w:rsidRPr="005555CC" w:rsidRDefault="00C32F8C" w:rsidP="00B42B6D">
            <w:pPr>
              <w:pStyle w:val="Tabletext"/>
              <w:keepNext/>
              <w:keepLines/>
              <w:jc w:val="center"/>
              <w:rPr>
                <w:lang w:val="es-ES_tradnl"/>
              </w:rPr>
            </w:pPr>
            <w:r w:rsidRPr="005555CC">
              <w:rPr>
                <w:lang w:val="es-ES_tradnl"/>
              </w:rPr>
              <w:t>–48</w:t>
            </w:r>
          </w:p>
        </w:tc>
        <w:tc>
          <w:tcPr>
            <w:tcW w:w="794" w:type="dxa"/>
            <w:shd w:val="clear" w:color="auto" w:fill="D9D9D9"/>
          </w:tcPr>
          <w:p w14:paraId="044BEA36" w14:textId="77777777" w:rsidR="00C32F8C" w:rsidRPr="005555CC" w:rsidRDefault="00C32F8C" w:rsidP="00B42B6D">
            <w:pPr>
              <w:pStyle w:val="Tabletext"/>
              <w:keepNext/>
              <w:keepLines/>
              <w:jc w:val="center"/>
              <w:rPr>
                <w:lang w:val="es-ES_tradnl"/>
              </w:rPr>
            </w:pPr>
            <w:r w:rsidRPr="005555CC">
              <w:rPr>
                <w:lang w:val="es-ES_tradnl"/>
              </w:rPr>
              <w:t>–44</w:t>
            </w:r>
          </w:p>
        </w:tc>
        <w:tc>
          <w:tcPr>
            <w:tcW w:w="794" w:type="dxa"/>
            <w:shd w:val="clear" w:color="auto" w:fill="auto"/>
          </w:tcPr>
          <w:p w14:paraId="6F64DE2D" w14:textId="77777777" w:rsidR="00C32F8C" w:rsidRPr="005555CC" w:rsidRDefault="00C32F8C" w:rsidP="00B42B6D">
            <w:pPr>
              <w:pStyle w:val="Tabletext"/>
              <w:keepNext/>
              <w:keepLines/>
              <w:jc w:val="center"/>
              <w:rPr>
                <w:lang w:val="es-ES_tradnl"/>
              </w:rPr>
            </w:pPr>
            <w:r w:rsidRPr="005555CC">
              <w:rPr>
                <w:lang w:val="es-ES_tradnl"/>
              </w:rPr>
              <w:t>–47</w:t>
            </w:r>
          </w:p>
        </w:tc>
        <w:tc>
          <w:tcPr>
            <w:tcW w:w="796" w:type="dxa"/>
            <w:shd w:val="clear" w:color="auto" w:fill="D9D9D9"/>
          </w:tcPr>
          <w:p w14:paraId="0BAC45E8" w14:textId="77777777" w:rsidR="00C32F8C" w:rsidRPr="005555CC" w:rsidRDefault="00C32F8C" w:rsidP="00B42B6D">
            <w:pPr>
              <w:pStyle w:val="Tabletext"/>
              <w:keepNext/>
              <w:keepLines/>
              <w:jc w:val="center"/>
              <w:rPr>
                <w:lang w:val="es-ES_tradnl"/>
              </w:rPr>
            </w:pPr>
            <w:r w:rsidRPr="005555CC">
              <w:rPr>
                <w:lang w:val="es-ES_tradnl"/>
              </w:rPr>
              <w:t>–43</w:t>
            </w:r>
          </w:p>
        </w:tc>
      </w:tr>
      <w:tr w:rsidR="00C32F8C" w:rsidRPr="005555CC" w14:paraId="5F55EF8A" w14:textId="77777777" w:rsidTr="00E37CB5">
        <w:trPr>
          <w:jc w:val="center"/>
        </w:trPr>
        <w:tc>
          <w:tcPr>
            <w:tcW w:w="1786" w:type="dxa"/>
            <w:noWrap/>
          </w:tcPr>
          <w:p w14:paraId="5E252B0A" w14:textId="77777777" w:rsidR="00C32F8C" w:rsidRPr="005555CC" w:rsidRDefault="00C32F8C" w:rsidP="00E37CB5">
            <w:pPr>
              <w:pStyle w:val="Tabletext"/>
              <w:jc w:val="center"/>
              <w:rPr>
                <w:lang w:val="es-ES_tradnl"/>
              </w:rPr>
            </w:pPr>
            <w:r w:rsidRPr="005555CC">
              <w:rPr>
                <w:lang w:val="es-ES_tradnl"/>
              </w:rPr>
              <w:t>3</w:t>
            </w:r>
          </w:p>
        </w:tc>
        <w:tc>
          <w:tcPr>
            <w:tcW w:w="1786" w:type="dxa"/>
          </w:tcPr>
          <w:p w14:paraId="52F10B5A" w14:textId="77777777" w:rsidR="00C32F8C" w:rsidRPr="005555CC" w:rsidRDefault="00C32F8C" w:rsidP="00E37CB5">
            <w:pPr>
              <w:pStyle w:val="Tabletext"/>
              <w:jc w:val="center"/>
              <w:rPr>
                <w:lang w:val="es-ES_tradnl"/>
              </w:rPr>
            </w:pPr>
            <w:r w:rsidRPr="005555CC">
              <w:rPr>
                <w:lang w:val="es-ES_tradnl"/>
              </w:rPr>
              <w:t>26</w:t>
            </w:r>
          </w:p>
        </w:tc>
        <w:tc>
          <w:tcPr>
            <w:tcW w:w="1304" w:type="dxa"/>
          </w:tcPr>
          <w:p w14:paraId="044D6B0B"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14:paraId="29103554" w14:textId="77777777" w:rsidR="00C32F8C" w:rsidRPr="005555CC" w:rsidRDefault="00C32F8C" w:rsidP="00E37CB5">
            <w:pPr>
              <w:pStyle w:val="Tabletext"/>
              <w:jc w:val="center"/>
              <w:rPr>
                <w:lang w:val="es-ES_tradnl"/>
              </w:rPr>
            </w:pPr>
            <w:r w:rsidRPr="005555CC">
              <w:rPr>
                <w:lang w:val="es-ES_tradnl"/>
              </w:rPr>
              <w:t>–51</w:t>
            </w:r>
          </w:p>
        </w:tc>
        <w:tc>
          <w:tcPr>
            <w:tcW w:w="794" w:type="dxa"/>
            <w:shd w:val="clear" w:color="auto" w:fill="D9D9D9"/>
          </w:tcPr>
          <w:p w14:paraId="6DDA910F" w14:textId="77777777" w:rsidR="00C32F8C" w:rsidRPr="005555CC" w:rsidRDefault="00C32F8C" w:rsidP="00E37CB5">
            <w:pPr>
              <w:pStyle w:val="Tabletext"/>
              <w:jc w:val="center"/>
              <w:rPr>
                <w:lang w:val="es-ES_tradnl"/>
              </w:rPr>
            </w:pPr>
            <w:r w:rsidRPr="005555CC">
              <w:rPr>
                <w:lang w:val="es-ES_tradnl"/>
              </w:rPr>
              <w:t>–35</w:t>
            </w:r>
          </w:p>
        </w:tc>
        <w:tc>
          <w:tcPr>
            <w:tcW w:w="794" w:type="dxa"/>
            <w:shd w:val="clear" w:color="auto" w:fill="auto"/>
          </w:tcPr>
          <w:p w14:paraId="74FBD978" w14:textId="77777777" w:rsidR="00C32F8C" w:rsidRPr="005555CC" w:rsidRDefault="00C32F8C" w:rsidP="00E37CB5">
            <w:pPr>
              <w:pStyle w:val="Tabletext"/>
              <w:jc w:val="center"/>
              <w:rPr>
                <w:lang w:val="es-ES_tradnl"/>
              </w:rPr>
            </w:pPr>
            <w:r w:rsidRPr="005555CC">
              <w:rPr>
                <w:lang w:val="es-ES_tradnl"/>
              </w:rPr>
              <w:t>–49</w:t>
            </w:r>
          </w:p>
        </w:tc>
        <w:tc>
          <w:tcPr>
            <w:tcW w:w="794" w:type="dxa"/>
            <w:shd w:val="clear" w:color="auto" w:fill="D9D9D9"/>
          </w:tcPr>
          <w:p w14:paraId="7CD2B585" w14:textId="77777777" w:rsidR="00C32F8C" w:rsidRPr="005555CC" w:rsidRDefault="00C32F8C" w:rsidP="00E37CB5">
            <w:pPr>
              <w:pStyle w:val="Tabletext"/>
              <w:jc w:val="center"/>
              <w:rPr>
                <w:lang w:val="es-ES_tradnl"/>
              </w:rPr>
            </w:pPr>
            <w:r w:rsidRPr="005555CC">
              <w:rPr>
                <w:lang w:val="es-ES_tradnl"/>
              </w:rPr>
              <w:t>–45</w:t>
            </w:r>
          </w:p>
        </w:tc>
        <w:tc>
          <w:tcPr>
            <w:tcW w:w="794" w:type="dxa"/>
            <w:shd w:val="clear" w:color="auto" w:fill="auto"/>
          </w:tcPr>
          <w:p w14:paraId="3A8AA2EE" w14:textId="77777777" w:rsidR="00C32F8C" w:rsidRPr="005555CC" w:rsidRDefault="00C32F8C" w:rsidP="00E37CB5">
            <w:pPr>
              <w:pStyle w:val="Tabletext"/>
              <w:jc w:val="center"/>
              <w:rPr>
                <w:lang w:val="es-ES_tradnl"/>
              </w:rPr>
            </w:pPr>
            <w:r w:rsidRPr="005555CC">
              <w:rPr>
                <w:lang w:val="es-ES_tradnl"/>
              </w:rPr>
              <w:t>–48</w:t>
            </w:r>
          </w:p>
        </w:tc>
        <w:tc>
          <w:tcPr>
            <w:tcW w:w="796" w:type="dxa"/>
            <w:shd w:val="clear" w:color="auto" w:fill="D9D9D9"/>
          </w:tcPr>
          <w:p w14:paraId="739968C9" w14:textId="77777777" w:rsidR="00C32F8C" w:rsidRPr="005555CC" w:rsidRDefault="00C32F8C" w:rsidP="00E37CB5">
            <w:pPr>
              <w:pStyle w:val="Tabletext"/>
              <w:jc w:val="center"/>
              <w:rPr>
                <w:lang w:val="es-ES_tradnl"/>
              </w:rPr>
            </w:pPr>
            <w:r w:rsidRPr="005555CC">
              <w:rPr>
                <w:lang w:val="es-ES_tradnl"/>
              </w:rPr>
              <w:t>–44</w:t>
            </w:r>
          </w:p>
        </w:tc>
      </w:tr>
      <w:tr w:rsidR="00C32F8C" w:rsidRPr="005555CC" w14:paraId="6752866F" w14:textId="77777777" w:rsidTr="00E37CB5">
        <w:trPr>
          <w:jc w:val="center"/>
        </w:trPr>
        <w:tc>
          <w:tcPr>
            <w:tcW w:w="1786" w:type="dxa"/>
            <w:noWrap/>
          </w:tcPr>
          <w:p w14:paraId="7ED3592C" w14:textId="77777777" w:rsidR="00C32F8C" w:rsidRPr="005555CC" w:rsidRDefault="00C32F8C" w:rsidP="00E37CB5">
            <w:pPr>
              <w:pStyle w:val="Tabletext"/>
              <w:jc w:val="center"/>
              <w:rPr>
                <w:lang w:val="es-ES_tradnl"/>
              </w:rPr>
            </w:pPr>
            <w:r w:rsidRPr="005555CC">
              <w:rPr>
                <w:lang w:val="es-ES_tradnl"/>
              </w:rPr>
              <w:t>4</w:t>
            </w:r>
          </w:p>
        </w:tc>
        <w:tc>
          <w:tcPr>
            <w:tcW w:w="1786" w:type="dxa"/>
          </w:tcPr>
          <w:p w14:paraId="0D10D73C" w14:textId="77777777" w:rsidR="00C32F8C" w:rsidRPr="005555CC" w:rsidRDefault="00C32F8C" w:rsidP="00E37CB5">
            <w:pPr>
              <w:pStyle w:val="Tabletext"/>
              <w:jc w:val="center"/>
              <w:rPr>
                <w:lang w:val="es-ES_tradnl"/>
              </w:rPr>
            </w:pPr>
            <w:r w:rsidRPr="005555CC">
              <w:rPr>
                <w:lang w:val="es-ES_tradnl"/>
              </w:rPr>
              <w:t>34</w:t>
            </w:r>
          </w:p>
        </w:tc>
        <w:tc>
          <w:tcPr>
            <w:tcW w:w="1304" w:type="dxa"/>
          </w:tcPr>
          <w:p w14:paraId="5A1DE227"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14:paraId="4779C557" w14:textId="77777777" w:rsidR="00C32F8C" w:rsidRPr="005555CC" w:rsidRDefault="00C32F8C" w:rsidP="00E37CB5">
            <w:pPr>
              <w:pStyle w:val="Tabletext"/>
              <w:jc w:val="center"/>
              <w:rPr>
                <w:lang w:val="es-ES_tradnl"/>
              </w:rPr>
            </w:pPr>
            <w:r w:rsidRPr="005555CC">
              <w:rPr>
                <w:lang w:val="es-ES_tradnl"/>
              </w:rPr>
              <w:t>–52</w:t>
            </w:r>
          </w:p>
        </w:tc>
        <w:tc>
          <w:tcPr>
            <w:tcW w:w="794" w:type="dxa"/>
            <w:shd w:val="clear" w:color="auto" w:fill="D9D9D9"/>
          </w:tcPr>
          <w:p w14:paraId="259465E9" w14:textId="77777777" w:rsidR="00C32F8C" w:rsidRPr="005555CC" w:rsidRDefault="00C32F8C" w:rsidP="00E37CB5">
            <w:pPr>
              <w:pStyle w:val="Tabletext"/>
              <w:jc w:val="center"/>
              <w:rPr>
                <w:lang w:val="es-ES_tradnl"/>
              </w:rPr>
            </w:pPr>
            <w:r w:rsidRPr="005555CC">
              <w:rPr>
                <w:lang w:val="es-ES_tradnl"/>
              </w:rPr>
              <w:t>–39</w:t>
            </w:r>
          </w:p>
        </w:tc>
        <w:tc>
          <w:tcPr>
            <w:tcW w:w="794" w:type="dxa"/>
            <w:shd w:val="clear" w:color="auto" w:fill="auto"/>
          </w:tcPr>
          <w:p w14:paraId="4916642D" w14:textId="77777777" w:rsidR="00C32F8C" w:rsidRPr="005555CC" w:rsidRDefault="00C32F8C" w:rsidP="00E37CB5">
            <w:pPr>
              <w:pStyle w:val="Tabletext"/>
              <w:jc w:val="center"/>
              <w:rPr>
                <w:lang w:val="es-ES_tradnl"/>
              </w:rPr>
            </w:pPr>
            <w:r w:rsidRPr="005555CC">
              <w:rPr>
                <w:lang w:val="es-ES_tradnl"/>
              </w:rPr>
              <w:t>–51</w:t>
            </w:r>
          </w:p>
        </w:tc>
        <w:tc>
          <w:tcPr>
            <w:tcW w:w="794" w:type="dxa"/>
            <w:shd w:val="clear" w:color="auto" w:fill="D9D9D9"/>
          </w:tcPr>
          <w:p w14:paraId="7B0DE597" w14:textId="77777777" w:rsidR="00C32F8C" w:rsidRPr="005555CC" w:rsidRDefault="00C32F8C" w:rsidP="00E37CB5">
            <w:pPr>
              <w:pStyle w:val="Tabletext"/>
              <w:jc w:val="center"/>
              <w:rPr>
                <w:lang w:val="es-ES_tradnl"/>
              </w:rPr>
            </w:pPr>
            <w:r w:rsidRPr="005555CC">
              <w:rPr>
                <w:lang w:val="es-ES_tradnl"/>
              </w:rPr>
              <w:t>–46</w:t>
            </w:r>
          </w:p>
        </w:tc>
        <w:tc>
          <w:tcPr>
            <w:tcW w:w="794" w:type="dxa"/>
            <w:shd w:val="clear" w:color="auto" w:fill="auto"/>
          </w:tcPr>
          <w:p w14:paraId="5F2DCA7D" w14:textId="77777777" w:rsidR="00C32F8C" w:rsidRPr="005555CC" w:rsidRDefault="00C32F8C" w:rsidP="00E37CB5">
            <w:pPr>
              <w:pStyle w:val="Tabletext"/>
              <w:jc w:val="center"/>
              <w:rPr>
                <w:lang w:val="es-ES_tradnl"/>
              </w:rPr>
            </w:pPr>
            <w:r w:rsidRPr="005555CC">
              <w:rPr>
                <w:lang w:val="es-ES_tradnl"/>
              </w:rPr>
              <w:t>–50</w:t>
            </w:r>
          </w:p>
        </w:tc>
        <w:tc>
          <w:tcPr>
            <w:tcW w:w="796" w:type="dxa"/>
            <w:shd w:val="clear" w:color="auto" w:fill="D9D9D9"/>
          </w:tcPr>
          <w:p w14:paraId="7ABE0854" w14:textId="77777777" w:rsidR="00C32F8C" w:rsidRPr="005555CC" w:rsidRDefault="00C32F8C" w:rsidP="00E37CB5">
            <w:pPr>
              <w:pStyle w:val="Tabletext"/>
              <w:jc w:val="center"/>
              <w:rPr>
                <w:lang w:val="es-ES_tradnl"/>
              </w:rPr>
            </w:pPr>
            <w:r w:rsidRPr="005555CC">
              <w:rPr>
                <w:lang w:val="es-ES_tradnl"/>
              </w:rPr>
              <w:t>–45</w:t>
            </w:r>
          </w:p>
        </w:tc>
      </w:tr>
      <w:tr w:rsidR="00C32F8C" w:rsidRPr="005555CC" w14:paraId="5E6254E3" w14:textId="77777777" w:rsidTr="00E37CB5">
        <w:trPr>
          <w:jc w:val="center"/>
        </w:trPr>
        <w:tc>
          <w:tcPr>
            <w:tcW w:w="1786" w:type="dxa"/>
            <w:noWrap/>
          </w:tcPr>
          <w:p w14:paraId="63FC3D58" w14:textId="77777777" w:rsidR="00C32F8C" w:rsidRPr="005555CC" w:rsidRDefault="00C32F8C" w:rsidP="00E37CB5">
            <w:pPr>
              <w:pStyle w:val="Tabletext"/>
              <w:jc w:val="center"/>
              <w:rPr>
                <w:lang w:val="es-ES_tradnl"/>
              </w:rPr>
            </w:pPr>
            <w:r w:rsidRPr="005555CC">
              <w:rPr>
                <w:lang w:val="es-ES_tradnl"/>
              </w:rPr>
              <w:t>5</w:t>
            </w:r>
          </w:p>
        </w:tc>
        <w:tc>
          <w:tcPr>
            <w:tcW w:w="1786" w:type="dxa"/>
          </w:tcPr>
          <w:p w14:paraId="5ECA3DD2" w14:textId="77777777" w:rsidR="00C32F8C" w:rsidRPr="005555CC" w:rsidRDefault="00C32F8C" w:rsidP="00E37CB5">
            <w:pPr>
              <w:pStyle w:val="Tabletext"/>
              <w:jc w:val="center"/>
              <w:rPr>
                <w:lang w:val="es-ES_tradnl"/>
              </w:rPr>
            </w:pPr>
            <w:r w:rsidRPr="005555CC">
              <w:rPr>
                <w:lang w:val="es-ES_tradnl"/>
              </w:rPr>
              <w:t>42</w:t>
            </w:r>
          </w:p>
        </w:tc>
        <w:tc>
          <w:tcPr>
            <w:tcW w:w="1304" w:type="dxa"/>
          </w:tcPr>
          <w:p w14:paraId="0FB28DDD"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14:paraId="4FF91254" w14:textId="77777777" w:rsidR="00C32F8C" w:rsidRPr="005555CC" w:rsidRDefault="00C32F8C" w:rsidP="00E37CB5">
            <w:pPr>
              <w:pStyle w:val="Tabletext"/>
              <w:jc w:val="center"/>
              <w:rPr>
                <w:lang w:val="es-ES_tradnl"/>
              </w:rPr>
            </w:pPr>
            <w:r w:rsidRPr="005555CC">
              <w:rPr>
                <w:lang w:val="es-ES_tradnl"/>
              </w:rPr>
              <w:t>–53</w:t>
            </w:r>
          </w:p>
        </w:tc>
        <w:tc>
          <w:tcPr>
            <w:tcW w:w="794" w:type="dxa"/>
            <w:shd w:val="clear" w:color="auto" w:fill="D9D9D9"/>
          </w:tcPr>
          <w:p w14:paraId="2140FF74" w14:textId="77777777" w:rsidR="00C32F8C" w:rsidRPr="005555CC" w:rsidRDefault="00C32F8C" w:rsidP="00E37CB5">
            <w:pPr>
              <w:pStyle w:val="Tabletext"/>
              <w:jc w:val="center"/>
              <w:rPr>
                <w:lang w:val="es-ES_tradnl"/>
              </w:rPr>
            </w:pPr>
            <w:r w:rsidRPr="005555CC">
              <w:rPr>
                <w:lang w:val="es-ES_tradnl"/>
              </w:rPr>
              <w:t>–41</w:t>
            </w:r>
          </w:p>
        </w:tc>
        <w:tc>
          <w:tcPr>
            <w:tcW w:w="794" w:type="dxa"/>
            <w:shd w:val="clear" w:color="auto" w:fill="auto"/>
          </w:tcPr>
          <w:p w14:paraId="5594BDEF" w14:textId="77777777" w:rsidR="00C32F8C" w:rsidRPr="005555CC" w:rsidRDefault="00C32F8C" w:rsidP="00E37CB5">
            <w:pPr>
              <w:pStyle w:val="Tabletext"/>
              <w:jc w:val="center"/>
              <w:rPr>
                <w:lang w:val="es-ES_tradnl"/>
              </w:rPr>
            </w:pPr>
            <w:r w:rsidRPr="005555CC">
              <w:rPr>
                <w:lang w:val="es-ES_tradnl"/>
              </w:rPr>
              <w:t>–51</w:t>
            </w:r>
          </w:p>
        </w:tc>
        <w:tc>
          <w:tcPr>
            <w:tcW w:w="794" w:type="dxa"/>
            <w:shd w:val="clear" w:color="auto" w:fill="D9D9D9"/>
          </w:tcPr>
          <w:p w14:paraId="46476DE3" w14:textId="77777777" w:rsidR="00C32F8C" w:rsidRPr="005555CC" w:rsidRDefault="00C32F8C" w:rsidP="00E37CB5">
            <w:pPr>
              <w:pStyle w:val="Tabletext"/>
              <w:jc w:val="center"/>
              <w:rPr>
                <w:lang w:val="es-ES_tradnl"/>
              </w:rPr>
            </w:pPr>
            <w:r w:rsidRPr="005555CC">
              <w:rPr>
                <w:lang w:val="es-ES_tradnl"/>
              </w:rPr>
              <w:t>–47</w:t>
            </w:r>
          </w:p>
        </w:tc>
        <w:tc>
          <w:tcPr>
            <w:tcW w:w="794" w:type="dxa"/>
            <w:shd w:val="clear" w:color="auto" w:fill="auto"/>
          </w:tcPr>
          <w:p w14:paraId="3D4F852B" w14:textId="77777777" w:rsidR="00C32F8C" w:rsidRPr="005555CC" w:rsidRDefault="00C32F8C" w:rsidP="00E37CB5">
            <w:pPr>
              <w:pStyle w:val="Tabletext"/>
              <w:jc w:val="center"/>
              <w:rPr>
                <w:lang w:val="es-ES_tradnl"/>
              </w:rPr>
            </w:pPr>
            <w:r w:rsidRPr="005555CC">
              <w:rPr>
                <w:lang w:val="es-ES_tradnl"/>
              </w:rPr>
              <w:t>–51</w:t>
            </w:r>
          </w:p>
        </w:tc>
        <w:tc>
          <w:tcPr>
            <w:tcW w:w="796" w:type="dxa"/>
            <w:shd w:val="clear" w:color="auto" w:fill="D9D9D9"/>
          </w:tcPr>
          <w:p w14:paraId="2EB48515" w14:textId="77777777" w:rsidR="00C32F8C" w:rsidRPr="005555CC" w:rsidRDefault="00C32F8C" w:rsidP="00E37CB5">
            <w:pPr>
              <w:pStyle w:val="Tabletext"/>
              <w:jc w:val="center"/>
              <w:rPr>
                <w:lang w:val="es-ES_tradnl"/>
              </w:rPr>
            </w:pPr>
            <w:r w:rsidRPr="005555CC">
              <w:rPr>
                <w:lang w:val="es-ES_tradnl"/>
              </w:rPr>
              <w:t>–46</w:t>
            </w:r>
          </w:p>
        </w:tc>
      </w:tr>
      <w:tr w:rsidR="00C32F8C" w:rsidRPr="005555CC" w14:paraId="7D6DB76A" w14:textId="77777777" w:rsidTr="00E37CB5">
        <w:trPr>
          <w:jc w:val="center"/>
        </w:trPr>
        <w:tc>
          <w:tcPr>
            <w:tcW w:w="1786" w:type="dxa"/>
            <w:noWrap/>
          </w:tcPr>
          <w:p w14:paraId="7D5F75A2" w14:textId="77777777" w:rsidR="00C32F8C" w:rsidRPr="005555CC" w:rsidRDefault="00C32F8C" w:rsidP="00E37CB5">
            <w:pPr>
              <w:pStyle w:val="Tabletext"/>
              <w:jc w:val="center"/>
              <w:rPr>
                <w:lang w:val="es-ES_tradnl"/>
              </w:rPr>
            </w:pPr>
            <w:r w:rsidRPr="005555CC">
              <w:rPr>
                <w:lang w:val="es-ES_tradnl"/>
              </w:rPr>
              <w:t>6</w:t>
            </w:r>
          </w:p>
        </w:tc>
        <w:tc>
          <w:tcPr>
            <w:tcW w:w="1786" w:type="dxa"/>
          </w:tcPr>
          <w:p w14:paraId="5230BAA4" w14:textId="77777777" w:rsidR="00C32F8C" w:rsidRPr="005555CC" w:rsidRDefault="00C32F8C" w:rsidP="00E37CB5">
            <w:pPr>
              <w:pStyle w:val="Tabletext"/>
              <w:jc w:val="center"/>
              <w:rPr>
                <w:lang w:val="es-ES_tradnl"/>
              </w:rPr>
            </w:pPr>
            <w:r w:rsidRPr="005555CC">
              <w:rPr>
                <w:lang w:val="es-ES_tradnl"/>
              </w:rPr>
              <w:t>50</w:t>
            </w:r>
          </w:p>
        </w:tc>
        <w:tc>
          <w:tcPr>
            <w:tcW w:w="1304" w:type="dxa"/>
          </w:tcPr>
          <w:p w14:paraId="327509E9"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14:paraId="4F09EB70" w14:textId="77777777" w:rsidR="00C32F8C" w:rsidRPr="005555CC" w:rsidRDefault="00C32F8C" w:rsidP="00E37CB5">
            <w:pPr>
              <w:pStyle w:val="Tabletext"/>
              <w:jc w:val="center"/>
              <w:rPr>
                <w:lang w:val="es-ES_tradnl"/>
              </w:rPr>
            </w:pPr>
            <w:r w:rsidRPr="005555CC">
              <w:rPr>
                <w:lang w:val="es-ES_tradnl"/>
              </w:rPr>
              <w:t>–55</w:t>
            </w:r>
          </w:p>
        </w:tc>
        <w:tc>
          <w:tcPr>
            <w:tcW w:w="794" w:type="dxa"/>
            <w:shd w:val="clear" w:color="auto" w:fill="D9D9D9"/>
          </w:tcPr>
          <w:p w14:paraId="4A99FF94" w14:textId="77777777" w:rsidR="00C32F8C" w:rsidRPr="005555CC" w:rsidRDefault="00C32F8C" w:rsidP="00E37CB5">
            <w:pPr>
              <w:pStyle w:val="Tabletext"/>
              <w:jc w:val="center"/>
              <w:rPr>
                <w:lang w:val="es-ES_tradnl"/>
              </w:rPr>
            </w:pPr>
            <w:r w:rsidRPr="005555CC">
              <w:rPr>
                <w:lang w:val="es-ES_tradnl"/>
              </w:rPr>
              <w:t>–46</w:t>
            </w:r>
          </w:p>
        </w:tc>
        <w:tc>
          <w:tcPr>
            <w:tcW w:w="794" w:type="dxa"/>
            <w:shd w:val="clear" w:color="auto" w:fill="auto"/>
          </w:tcPr>
          <w:p w14:paraId="10EEAD15" w14:textId="77777777" w:rsidR="00C32F8C" w:rsidRPr="005555CC" w:rsidRDefault="00C32F8C" w:rsidP="00E37CB5">
            <w:pPr>
              <w:pStyle w:val="Tabletext"/>
              <w:jc w:val="center"/>
              <w:rPr>
                <w:lang w:val="es-ES_tradnl"/>
              </w:rPr>
            </w:pPr>
            <w:r w:rsidRPr="005555CC">
              <w:rPr>
                <w:lang w:val="es-ES_tradnl"/>
              </w:rPr>
              <w:t>–54</w:t>
            </w:r>
          </w:p>
        </w:tc>
        <w:tc>
          <w:tcPr>
            <w:tcW w:w="794" w:type="dxa"/>
            <w:shd w:val="clear" w:color="auto" w:fill="D9D9D9"/>
          </w:tcPr>
          <w:p w14:paraId="2F72A9B7" w14:textId="77777777" w:rsidR="00C32F8C" w:rsidRPr="005555CC" w:rsidRDefault="00C32F8C" w:rsidP="00E37CB5">
            <w:pPr>
              <w:pStyle w:val="Tabletext"/>
              <w:jc w:val="center"/>
              <w:rPr>
                <w:lang w:val="es-ES_tradnl"/>
              </w:rPr>
            </w:pPr>
            <w:r w:rsidRPr="005555CC">
              <w:rPr>
                <w:lang w:val="es-ES_tradnl"/>
              </w:rPr>
              <w:t>–48</w:t>
            </w:r>
          </w:p>
        </w:tc>
        <w:tc>
          <w:tcPr>
            <w:tcW w:w="794" w:type="dxa"/>
            <w:shd w:val="clear" w:color="auto" w:fill="auto"/>
          </w:tcPr>
          <w:p w14:paraId="5CE595F7" w14:textId="77777777" w:rsidR="00C32F8C" w:rsidRPr="005555CC" w:rsidRDefault="00C32F8C" w:rsidP="00E37CB5">
            <w:pPr>
              <w:pStyle w:val="Tabletext"/>
              <w:jc w:val="center"/>
              <w:rPr>
                <w:lang w:val="es-ES_tradnl"/>
              </w:rPr>
            </w:pPr>
            <w:r w:rsidRPr="005555CC">
              <w:rPr>
                <w:lang w:val="es-ES_tradnl"/>
              </w:rPr>
              <w:t>–52</w:t>
            </w:r>
          </w:p>
        </w:tc>
        <w:tc>
          <w:tcPr>
            <w:tcW w:w="796" w:type="dxa"/>
            <w:shd w:val="clear" w:color="auto" w:fill="D9D9D9"/>
          </w:tcPr>
          <w:p w14:paraId="6EB6FF51" w14:textId="77777777" w:rsidR="00C32F8C" w:rsidRPr="005555CC" w:rsidRDefault="00C32F8C" w:rsidP="00E37CB5">
            <w:pPr>
              <w:pStyle w:val="Tabletext"/>
              <w:jc w:val="center"/>
              <w:rPr>
                <w:lang w:val="es-ES_tradnl"/>
              </w:rPr>
            </w:pPr>
            <w:r w:rsidRPr="005555CC">
              <w:rPr>
                <w:lang w:val="es-ES_tradnl"/>
              </w:rPr>
              <w:t>–47</w:t>
            </w:r>
          </w:p>
        </w:tc>
      </w:tr>
      <w:tr w:rsidR="00C32F8C" w:rsidRPr="005555CC" w14:paraId="5681946B" w14:textId="77777777" w:rsidTr="00E37CB5">
        <w:trPr>
          <w:jc w:val="center"/>
        </w:trPr>
        <w:tc>
          <w:tcPr>
            <w:tcW w:w="1786" w:type="dxa"/>
            <w:noWrap/>
          </w:tcPr>
          <w:p w14:paraId="75225A69" w14:textId="77777777" w:rsidR="00C32F8C" w:rsidRPr="005555CC" w:rsidRDefault="00C32F8C" w:rsidP="00E37CB5">
            <w:pPr>
              <w:pStyle w:val="Tabletext"/>
              <w:jc w:val="center"/>
              <w:rPr>
                <w:lang w:val="es-ES_tradnl"/>
              </w:rPr>
            </w:pPr>
            <w:r w:rsidRPr="005555CC">
              <w:rPr>
                <w:lang w:val="es-ES_tradnl"/>
              </w:rPr>
              <w:t>7</w:t>
            </w:r>
          </w:p>
        </w:tc>
        <w:tc>
          <w:tcPr>
            <w:tcW w:w="1786" w:type="dxa"/>
          </w:tcPr>
          <w:p w14:paraId="41F3668E" w14:textId="77777777" w:rsidR="00C32F8C" w:rsidRPr="005555CC" w:rsidRDefault="00C32F8C" w:rsidP="00E37CB5">
            <w:pPr>
              <w:pStyle w:val="Tabletext"/>
              <w:jc w:val="center"/>
              <w:rPr>
                <w:lang w:val="es-ES_tradnl"/>
              </w:rPr>
            </w:pPr>
            <w:r w:rsidRPr="005555CC">
              <w:rPr>
                <w:lang w:val="es-ES_tradnl"/>
              </w:rPr>
              <w:t>58</w:t>
            </w:r>
          </w:p>
        </w:tc>
        <w:tc>
          <w:tcPr>
            <w:tcW w:w="1304" w:type="dxa"/>
          </w:tcPr>
          <w:p w14:paraId="31B22B88"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14:paraId="1B3CC0FF" w14:textId="77777777" w:rsidR="00C32F8C" w:rsidRPr="005555CC" w:rsidRDefault="00C32F8C" w:rsidP="00E37CB5">
            <w:pPr>
              <w:pStyle w:val="Tabletext"/>
              <w:jc w:val="center"/>
              <w:rPr>
                <w:lang w:val="es-ES_tradnl"/>
              </w:rPr>
            </w:pPr>
            <w:r w:rsidRPr="005555CC">
              <w:rPr>
                <w:lang w:val="es-ES_tradnl"/>
              </w:rPr>
              <w:t>–56</w:t>
            </w:r>
          </w:p>
        </w:tc>
        <w:tc>
          <w:tcPr>
            <w:tcW w:w="794" w:type="dxa"/>
            <w:shd w:val="clear" w:color="auto" w:fill="D9D9D9"/>
          </w:tcPr>
          <w:p w14:paraId="04C4C025" w14:textId="77777777" w:rsidR="00C32F8C" w:rsidRPr="005555CC" w:rsidRDefault="00C32F8C" w:rsidP="00E37CB5">
            <w:pPr>
              <w:pStyle w:val="Tabletext"/>
              <w:jc w:val="center"/>
              <w:rPr>
                <w:lang w:val="es-ES_tradnl"/>
              </w:rPr>
            </w:pPr>
            <w:r w:rsidRPr="005555CC">
              <w:rPr>
                <w:lang w:val="es-ES_tradnl"/>
              </w:rPr>
              <w:t>–46</w:t>
            </w:r>
          </w:p>
        </w:tc>
        <w:tc>
          <w:tcPr>
            <w:tcW w:w="794" w:type="dxa"/>
            <w:shd w:val="clear" w:color="auto" w:fill="auto"/>
          </w:tcPr>
          <w:p w14:paraId="0B0C0630" w14:textId="77777777" w:rsidR="00C32F8C" w:rsidRPr="005555CC" w:rsidRDefault="00C32F8C" w:rsidP="00E37CB5">
            <w:pPr>
              <w:pStyle w:val="Tabletext"/>
              <w:jc w:val="center"/>
              <w:rPr>
                <w:lang w:val="es-ES_tradnl"/>
              </w:rPr>
            </w:pPr>
            <w:r w:rsidRPr="005555CC">
              <w:rPr>
                <w:lang w:val="es-ES_tradnl"/>
              </w:rPr>
              <w:t>–54</w:t>
            </w:r>
          </w:p>
        </w:tc>
        <w:tc>
          <w:tcPr>
            <w:tcW w:w="794" w:type="dxa"/>
            <w:shd w:val="clear" w:color="auto" w:fill="D9D9D9"/>
          </w:tcPr>
          <w:p w14:paraId="6756227F" w14:textId="77777777" w:rsidR="00C32F8C" w:rsidRPr="005555CC" w:rsidRDefault="00C32F8C" w:rsidP="00E37CB5">
            <w:pPr>
              <w:pStyle w:val="Tabletext"/>
              <w:jc w:val="center"/>
              <w:rPr>
                <w:lang w:val="es-ES_tradnl"/>
              </w:rPr>
            </w:pPr>
            <w:r w:rsidRPr="005555CC">
              <w:rPr>
                <w:lang w:val="es-ES_tradnl"/>
              </w:rPr>
              <w:t>–49</w:t>
            </w:r>
          </w:p>
        </w:tc>
        <w:tc>
          <w:tcPr>
            <w:tcW w:w="794" w:type="dxa"/>
            <w:shd w:val="clear" w:color="auto" w:fill="auto"/>
          </w:tcPr>
          <w:p w14:paraId="6E7651C7" w14:textId="77777777" w:rsidR="00C32F8C" w:rsidRPr="005555CC" w:rsidRDefault="00C32F8C" w:rsidP="00E37CB5">
            <w:pPr>
              <w:pStyle w:val="Tabletext"/>
              <w:jc w:val="center"/>
              <w:rPr>
                <w:lang w:val="es-ES_tradnl"/>
              </w:rPr>
            </w:pPr>
            <w:r w:rsidRPr="005555CC">
              <w:rPr>
                <w:lang w:val="es-ES_tradnl"/>
              </w:rPr>
              <w:t>–54</w:t>
            </w:r>
          </w:p>
        </w:tc>
        <w:tc>
          <w:tcPr>
            <w:tcW w:w="796" w:type="dxa"/>
            <w:shd w:val="clear" w:color="auto" w:fill="D9D9D9"/>
          </w:tcPr>
          <w:p w14:paraId="4C2C31DC" w14:textId="77777777" w:rsidR="00C32F8C" w:rsidRPr="005555CC" w:rsidRDefault="00C32F8C" w:rsidP="00E37CB5">
            <w:pPr>
              <w:pStyle w:val="Tabletext"/>
              <w:jc w:val="center"/>
              <w:rPr>
                <w:lang w:val="es-ES_tradnl"/>
              </w:rPr>
            </w:pPr>
            <w:r w:rsidRPr="005555CC">
              <w:rPr>
                <w:lang w:val="es-ES_tradnl"/>
              </w:rPr>
              <w:t>–48</w:t>
            </w:r>
          </w:p>
        </w:tc>
      </w:tr>
      <w:tr w:rsidR="00C32F8C" w:rsidRPr="005555CC" w14:paraId="49C33724" w14:textId="77777777" w:rsidTr="00E37CB5">
        <w:trPr>
          <w:jc w:val="center"/>
        </w:trPr>
        <w:tc>
          <w:tcPr>
            <w:tcW w:w="1786" w:type="dxa"/>
            <w:noWrap/>
          </w:tcPr>
          <w:p w14:paraId="4427C25C" w14:textId="77777777" w:rsidR="00C32F8C" w:rsidRPr="005555CC" w:rsidRDefault="00C32F8C" w:rsidP="00E37CB5">
            <w:pPr>
              <w:pStyle w:val="Tabletext"/>
              <w:jc w:val="center"/>
              <w:rPr>
                <w:lang w:val="es-ES_tradnl"/>
              </w:rPr>
            </w:pPr>
            <w:r w:rsidRPr="005555CC">
              <w:rPr>
                <w:lang w:val="es-ES_tradnl"/>
              </w:rPr>
              <w:t>8</w:t>
            </w:r>
          </w:p>
        </w:tc>
        <w:tc>
          <w:tcPr>
            <w:tcW w:w="1786" w:type="dxa"/>
          </w:tcPr>
          <w:p w14:paraId="44581611" w14:textId="77777777" w:rsidR="00C32F8C" w:rsidRPr="005555CC" w:rsidRDefault="00C32F8C" w:rsidP="00E37CB5">
            <w:pPr>
              <w:pStyle w:val="Tabletext"/>
              <w:jc w:val="center"/>
              <w:rPr>
                <w:lang w:val="es-ES_tradnl"/>
              </w:rPr>
            </w:pPr>
            <w:r w:rsidRPr="005555CC">
              <w:rPr>
                <w:lang w:val="es-ES_tradnl"/>
              </w:rPr>
              <w:t>66</w:t>
            </w:r>
          </w:p>
        </w:tc>
        <w:tc>
          <w:tcPr>
            <w:tcW w:w="1304" w:type="dxa"/>
          </w:tcPr>
          <w:p w14:paraId="0253716E"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14:paraId="563347F9" w14:textId="77777777" w:rsidR="00C32F8C" w:rsidRPr="005555CC" w:rsidRDefault="00C32F8C" w:rsidP="00E37CB5">
            <w:pPr>
              <w:pStyle w:val="Tabletext"/>
              <w:jc w:val="center"/>
              <w:rPr>
                <w:lang w:val="es-ES_tradnl"/>
              </w:rPr>
            </w:pPr>
            <w:r w:rsidRPr="005555CC">
              <w:rPr>
                <w:lang w:val="es-ES_tradnl"/>
              </w:rPr>
              <w:t>–57</w:t>
            </w:r>
          </w:p>
        </w:tc>
        <w:tc>
          <w:tcPr>
            <w:tcW w:w="794" w:type="dxa"/>
            <w:shd w:val="clear" w:color="auto" w:fill="D9D9D9"/>
          </w:tcPr>
          <w:p w14:paraId="085D1273" w14:textId="77777777" w:rsidR="00C32F8C" w:rsidRPr="005555CC" w:rsidRDefault="00C32F8C" w:rsidP="00E37CB5">
            <w:pPr>
              <w:pStyle w:val="Tabletext"/>
              <w:jc w:val="center"/>
              <w:rPr>
                <w:lang w:val="es-ES_tradnl"/>
              </w:rPr>
            </w:pPr>
            <w:r w:rsidRPr="005555CC">
              <w:rPr>
                <w:lang w:val="es-ES_tradnl"/>
              </w:rPr>
              <w:t>–45</w:t>
            </w:r>
          </w:p>
        </w:tc>
        <w:tc>
          <w:tcPr>
            <w:tcW w:w="794" w:type="dxa"/>
            <w:shd w:val="clear" w:color="auto" w:fill="auto"/>
          </w:tcPr>
          <w:p w14:paraId="75997AF9" w14:textId="77777777" w:rsidR="00C32F8C" w:rsidRPr="005555CC" w:rsidRDefault="00C32F8C" w:rsidP="00E37CB5">
            <w:pPr>
              <w:pStyle w:val="Tabletext"/>
              <w:jc w:val="center"/>
              <w:rPr>
                <w:lang w:val="es-ES_tradnl"/>
              </w:rPr>
            </w:pPr>
            <w:r w:rsidRPr="005555CC">
              <w:rPr>
                <w:lang w:val="es-ES_tradnl"/>
              </w:rPr>
              <w:t>–54</w:t>
            </w:r>
          </w:p>
        </w:tc>
        <w:tc>
          <w:tcPr>
            <w:tcW w:w="794" w:type="dxa"/>
            <w:shd w:val="clear" w:color="auto" w:fill="D9D9D9"/>
          </w:tcPr>
          <w:p w14:paraId="1C0FA150" w14:textId="77777777" w:rsidR="00C32F8C" w:rsidRPr="005555CC" w:rsidRDefault="00C32F8C" w:rsidP="00E37CB5">
            <w:pPr>
              <w:pStyle w:val="Tabletext"/>
              <w:jc w:val="center"/>
              <w:rPr>
                <w:lang w:val="es-ES_tradnl"/>
              </w:rPr>
            </w:pPr>
            <w:r w:rsidRPr="005555CC">
              <w:rPr>
                <w:lang w:val="es-ES_tradnl"/>
              </w:rPr>
              <w:t>–50</w:t>
            </w:r>
          </w:p>
        </w:tc>
        <w:tc>
          <w:tcPr>
            <w:tcW w:w="794" w:type="dxa"/>
            <w:shd w:val="clear" w:color="auto" w:fill="auto"/>
          </w:tcPr>
          <w:p w14:paraId="1EAC4179" w14:textId="77777777" w:rsidR="00C32F8C" w:rsidRPr="005555CC" w:rsidRDefault="00C32F8C" w:rsidP="00E37CB5">
            <w:pPr>
              <w:pStyle w:val="Tabletext"/>
              <w:jc w:val="center"/>
              <w:rPr>
                <w:lang w:val="es-ES_tradnl"/>
              </w:rPr>
            </w:pPr>
            <w:r w:rsidRPr="005555CC">
              <w:rPr>
                <w:lang w:val="es-ES_tradnl"/>
              </w:rPr>
              <w:t>–53</w:t>
            </w:r>
          </w:p>
        </w:tc>
        <w:tc>
          <w:tcPr>
            <w:tcW w:w="796" w:type="dxa"/>
            <w:shd w:val="clear" w:color="auto" w:fill="D9D9D9"/>
          </w:tcPr>
          <w:p w14:paraId="51587667" w14:textId="77777777" w:rsidR="00C32F8C" w:rsidRPr="005555CC" w:rsidRDefault="00C32F8C" w:rsidP="00E37CB5">
            <w:pPr>
              <w:pStyle w:val="Tabletext"/>
              <w:jc w:val="center"/>
              <w:rPr>
                <w:lang w:val="es-ES_tradnl"/>
              </w:rPr>
            </w:pPr>
            <w:r w:rsidRPr="005555CC">
              <w:rPr>
                <w:lang w:val="es-ES_tradnl"/>
              </w:rPr>
              <w:t>–49</w:t>
            </w:r>
          </w:p>
        </w:tc>
      </w:tr>
      <w:tr w:rsidR="00C32F8C" w:rsidRPr="005555CC" w14:paraId="180E031E" w14:textId="77777777" w:rsidTr="00E37CB5">
        <w:trPr>
          <w:jc w:val="center"/>
        </w:trPr>
        <w:tc>
          <w:tcPr>
            <w:tcW w:w="1786" w:type="dxa"/>
            <w:noWrap/>
          </w:tcPr>
          <w:p w14:paraId="6127453B" w14:textId="77777777" w:rsidR="00C32F8C" w:rsidRPr="005555CC" w:rsidRDefault="00C32F8C" w:rsidP="00E37CB5">
            <w:pPr>
              <w:pStyle w:val="Tabletext"/>
              <w:jc w:val="center"/>
              <w:rPr>
                <w:lang w:val="es-ES_tradnl"/>
              </w:rPr>
            </w:pPr>
            <w:r w:rsidRPr="005555CC">
              <w:rPr>
                <w:lang w:val="es-ES_tradnl"/>
              </w:rPr>
              <w:t>9</w:t>
            </w:r>
          </w:p>
        </w:tc>
        <w:tc>
          <w:tcPr>
            <w:tcW w:w="1786" w:type="dxa"/>
          </w:tcPr>
          <w:p w14:paraId="3A97CA84" w14:textId="77777777" w:rsidR="00C32F8C" w:rsidRPr="005555CC" w:rsidRDefault="00C32F8C" w:rsidP="00E37CB5">
            <w:pPr>
              <w:pStyle w:val="Tabletext"/>
              <w:jc w:val="center"/>
              <w:rPr>
                <w:lang w:val="es-ES_tradnl"/>
              </w:rPr>
            </w:pPr>
            <w:r w:rsidRPr="005555CC">
              <w:rPr>
                <w:lang w:val="es-ES_tradnl"/>
              </w:rPr>
              <w:t>74</w:t>
            </w:r>
          </w:p>
        </w:tc>
        <w:tc>
          <w:tcPr>
            <w:tcW w:w="1304" w:type="dxa"/>
          </w:tcPr>
          <w:p w14:paraId="6C40FAE0"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14:paraId="13E543D0" w14:textId="77777777" w:rsidR="00C32F8C" w:rsidRPr="005555CC" w:rsidRDefault="00C32F8C" w:rsidP="00E37CB5">
            <w:pPr>
              <w:pStyle w:val="Tabletext"/>
              <w:jc w:val="center"/>
              <w:rPr>
                <w:lang w:val="es-ES_tradnl"/>
              </w:rPr>
            </w:pPr>
            <w:r w:rsidRPr="005555CC">
              <w:rPr>
                <w:lang w:val="es-ES_tradnl"/>
              </w:rPr>
              <w:t>–58</w:t>
            </w:r>
          </w:p>
        </w:tc>
        <w:tc>
          <w:tcPr>
            <w:tcW w:w="794" w:type="dxa"/>
            <w:shd w:val="clear" w:color="auto" w:fill="D9D9D9"/>
          </w:tcPr>
          <w:p w14:paraId="5D672D58" w14:textId="77777777" w:rsidR="00C32F8C" w:rsidRPr="005555CC" w:rsidRDefault="00C32F8C" w:rsidP="00E37CB5">
            <w:pPr>
              <w:pStyle w:val="Tabletext"/>
              <w:jc w:val="center"/>
              <w:rPr>
                <w:lang w:val="es-ES_tradnl"/>
              </w:rPr>
            </w:pPr>
            <w:r w:rsidRPr="005555CC">
              <w:rPr>
                <w:lang w:val="es-ES_tradnl"/>
              </w:rPr>
              <w:t>–45</w:t>
            </w:r>
          </w:p>
        </w:tc>
        <w:tc>
          <w:tcPr>
            <w:tcW w:w="794" w:type="dxa"/>
            <w:shd w:val="clear" w:color="auto" w:fill="auto"/>
          </w:tcPr>
          <w:p w14:paraId="5A437E4E" w14:textId="77777777" w:rsidR="00C32F8C" w:rsidRPr="005555CC" w:rsidRDefault="00C32F8C" w:rsidP="00E37CB5">
            <w:pPr>
              <w:pStyle w:val="Tabletext"/>
              <w:jc w:val="center"/>
              <w:rPr>
                <w:lang w:val="es-ES_tradnl"/>
              </w:rPr>
            </w:pPr>
            <w:r w:rsidRPr="005555CC">
              <w:rPr>
                <w:lang w:val="es-ES_tradnl"/>
              </w:rPr>
              <w:t>–55</w:t>
            </w:r>
          </w:p>
        </w:tc>
        <w:tc>
          <w:tcPr>
            <w:tcW w:w="794" w:type="dxa"/>
            <w:shd w:val="clear" w:color="auto" w:fill="D9D9D9"/>
          </w:tcPr>
          <w:p w14:paraId="6A516168" w14:textId="77777777" w:rsidR="00C32F8C" w:rsidRPr="005555CC" w:rsidRDefault="00C32F8C" w:rsidP="00E37CB5">
            <w:pPr>
              <w:pStyle w:val="Tabletext"/>
              <w:jc w:val="center"/>
              <w:rPr>
                <w:lang w:val="es-ES_tradnl"/>
              </w:rPr>
            </w:pPr>
            <w:r w:rsidRPr="005555CC">
              <w:rPr>
                <w:lang w:val="es-ES_tradnl"/>
              </w:rPr>
              <w:t>–50</w:t>
            </w:r>
          </w:p>
        </w:tc>
        <w:tc>
          <w:tcPr>
            <w:tcW w:w="794" w:type="dxa"/>
            <w:shd w:val="clear" w:color="auto" w:fill="auto"/>
          </w:tcPr>
          <w:p w14:paraId="4F12C246" w14:textId="77777777" w:rsidR="00C32F8C" w:rsidRPr="005555CC" w:rsidRDefault="00C32F8C" w:rsidP="00E37CB5">
            <w:pPr>
              <w:pStyle w:val="Tabletext"/>
              <w:jc w:val="center"/>
              <w:rPr>
                <w:lang w:val="es-ES_tradnl"/>
              </w:rPr>
            </w:pPr>
            <w:r w:rsidRPr="005555CC">
              <w:rPr>
                <w:lang w:val="es-ES_tradnl"/>
              </w:rPr>
              <w:t>–53</w:t>
            </w:r>
          </w:p>
        </w:tc>
        <w:tc>
          <w:tcPr>
            <w:tcW w:w="796" w:type="dxa"/>
            <w:shd w:val="clear" w:color="auto" w:fill="D9D9D9"/>
          </w:tcPr>
          <w:p w14:paraId="1DB3DC10" w14:textId="77777777" w:rsidR="00C32F8C" w:rsidRPr="005555CC" w:rsidRDefault="00C32F8C" w:rsidP="00E37CB5">
            <w:pPr>
              <w:pStyle w:val="Tabletext"/>
              <w:jc w:val="center"/>
              <w:rPr>
                <w:lang w:val="es-ES_tradnl"/>
              </w:rPr>
            </w:pPr>
            <w:r w:rsidRPr="005555CC">
              <w:rPr>
                <w:lang w:val="es-ES_tradnl"/>
              </w:rPr>
              <w:t>–49</w:t>
            </w:r>
          </w:p>
        </w:tc>
      </w:tr>
    </w:tbl>
    <w:p w14:paraId="6C9A5D4D" w14:textId="77777777" w:rsidR="00C32F8C" w:rsidRDefault="00C32F8C" w:rsidP="00C32F8C">
      <w:pPr>
        <w:pStyle w:val="Tablefin"/>
      </w:pPr>
    </w:p>
    <w:p w14:paraId="78FA5725" w14:textId="77777777" w:rsidR="00C32F8C" w:rsidRPr="005555CC" w:rsidRDefault="00C32F8C" w:rsidP="00C32F8C">
      <w:pPr>
        <w:pStyle w:val="TableNo"/>
        <w:rPr>
          <w:lang w:val="es-ES_tradnl"/>
        </w:rPr>
      </w:pPr>
      <w:r w:rsidRPr="005555CC">
        <w:rPr>
          <w:lang w:val="es-ES_tradnl"/>
        </w:rPr>
        <w:t>CUADRO 5</w:t>
      </w:r>
    </w:p>
    <w:p w14:paraId="36EE102B" w14:textId="77777777" w:rsidR="00C32F8C" w:rsidRPr="005555CC" w:rsidRDefault="00C32F8C" w:rsidP="00C32F8C">
      <w:pPr>
        <w:pStyle w:val="Tabletitle"/>
        <w:rPr>
          <w:lang w:val="es-ES_tradnl"/>
        </w:rPr>
      </w:pPr>
      <w:r w:rsidRPr="005555CC">
        <w:rPr>
          <w:lang w:val="es-ES_tradnl"/>
        </w:rPr>
        <w:t xml:space="preserve">Umbrales de sobrecarga </w:t>
      </w:r>
      <w:r>
        <w:rPr>
          <w:lang w:val="es-ES_tradnl"/>
        </w:rPr>
        <w:t xml:space="preserve">medidos </w:t>
      </w:r>
      <w:r w:rsidRPr="005555CC">
        <w:rPr>
          <w:lang w:val="es-ES_tradnl"/>
        </w:rPr>
        <w:t>(dBm) para una señal DVB-T2 (definida en el Cuadro 1)</w:t>
      </w:r>
      <w:r w:rsidRPr="005555CC">
        <w:rPr>
          <w:lang w:val="es-ES_tradnl"/>
        </w:rPr>
        <w:br/>
        <w:t>interferida por una señal LTE EB en canales adyacentes para sintonizadores de silicio</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86"/>
        <w:gridCol w:w="1786"/>
        <w:gridCol w:w="1304"/>
        <w:gridCol w:w="794"/>
        <w:gridCol w:w="794"/>
        <w:gridCol w:w="794"/>
        <w:gridCol w:w="794"/>
        <w:gridCol w:w="794"/>
        <w:gridCol w:w="794"/>
      </w:tblGrid>
      <w:tr w:rsidR="00C32F8C" w:rsidRPr="002F7CA0" w14:paraId="1D9C5F51" w14:textId="77777777" w:rsidTr="00E37CB5">
        <w:trPr>
          <w:jc w:val="center"/>
        </w:trPr>
        <w:tc>
          <w:tcPr>
            <w:tcW w:w="1786" w:type="dxa"/>
            <w:tcBorders>
              <w:bottom w:val="single" w:sz="4" w:space="0" w:color="auto"/>
            </w:tcBorders>
            <w:noWrap/>
          </w:tcPr>
          <w:p w14:paraId="65EF007C" w14:textId="77777777" w:rsidR="00C32F8C" w:rsidRPr="005555CC" w:rsidRDefault="00C32F8C" w:rsidP="00E37CB5">
            <w:pPr>
              <w:pStyle w:val="Tablehead"/>
              <w:rPr>
                <w:lang w:val="es-ES_tradnl"/>
              </w:rPr>
            </w:pPr>
            <w:r w:rsidRPr="005555CC">
              <w:rPr>
                <w:lang w:val="es-ES_tradnl"/>
              </w:rPr>
              <w:t>Desplazamiento de canal N</w:t>
            </w:r>
            <w:r w:rsidRPr="005555CC">
              <w:rPr>
                <w:lang w:val="es-ES_tradnl"/>
              </w:rPr>
              <w:br/>
              <w:t>(canales de 8</w:t>
            </w:r>
            <w:r>
              <w:rPr>
                <w:lang w:val="es-ES_tradnl"/>
              </w:rPr>
              <w:t> </w:t>
            </w:r>
            <w:r w:rsidRPr="005555CC">
              <w:rPr>
                <w:lang w:val="es-ES_tradnl"/>
              </w:rPr>
              <w:t>MHz)</w:t>
            </w:r>
          </w:p>
        </w:tc>
        <w:tc>
          <w:tcPr>
            <w:tcW w:w="1786" w:type="dxa"/>
            <w:tcBorders>
              <w:bottom w:val="single" w:sz="4" w:space="0" w:color="auto"/>
            </w:tcBorders>
          </w:tcPr>
          <w:p w14:paraId="1CF27E19" w14:textId="77777777" w:rsidR="00C32F8C" w:rsidRPr="005555CC" w:rsidRDefault="00C32F8C" w:rsidP="00E37CB5">
            <w:pPr>
              <w:pStyle w:val="Tablehead"/>
              <w:rPr>
                <w:lang w:val="es-ES_tradnl"/>
              </w:rPr>
            </w:pPr>
            <w:r>
              <w:rPr>
                <w:lang w:val="es-ES_tradnl"/>
              </w:rPr>
              <w:t>Desplaza</w:t>
            </w:r>
            <w:r w:rsidRPr="005555CC">
              <w:rPr>
                <w:lang w:val="es-ES_tradnl"/>
              </w:rPr>
              <w:t>miento de la frecuencia central</w:t>
            </w:r>
            <w:r w:rsidRPr="005555CC">
              <w:rPr>
                <w:lang w:val="es-ES_tradnl"/>
              </w:rPr>
              <w:br/>
              <w:t>(MHz)</w:t>
            </w:r>
          </w:p>
        </w:tc>
        <w:tc>
          <w:tcPr>
            <w:tcW w:w="1304" w:type="dxa"/>
            <w:tcBorders>
              <w:bottom w:val="single" w:sz="4" w:space="0" w:color="auto"/>
            </w:tcBorders>
          </w:tcPr>
          <w:p w14:paraId="1DDC51E3" w14:textId="77777777" w:rsidR="00C32F8C" w:rsidRPr="005555CC" w:rsidRDefault="00C32F8C" w:rsidP="00E37CB5">
            <w:pPr>
              <w:pStyle w:val="Tablehead"/>
              <w:rPr>
                <w:lang w:val="es-ES_tradnl"/>
              </w:rPr>
            </w:pPr>
            <w:r w:rsidRPr="005555CC">
              <w:rPr>
                <w:lang w:val="es-ES_tradnl"/>
              </w:rPr>
              <w:t>Número de receptores probados</w:t>
            </w:r>
          </w:p>
        </w:tc>
        <w:tc>
          <w:tcPr>
            <w:tcW w:w="1587" w:type="dxa"/>
            <w:gridSpan w:val="2"/>
            <w:shd w:val="clear" w:color="auto" w:fill="auto"/>
          </w:tcPr>
          <w:p w14:paraId="283E2BE9" w14:textId="77777777" w:rsidR="00C32F8C" w:rsidRPr="005555CC" w:rsidRDefault="00C32F8C" w:rsidP="009958D2">
            <w:pPr>
              <w:pStyle w:val="Tablehead"/>
              <w:rPr>
                <w:lang w:val="es-ES_tradnl"/>
              </w:rPr>
            </w:pPr>
            <w:r w:rsidRPr="005555CC">
              <w:rPr>
                <w:lang w:val="es-ES_tradnl"/>
              </w:rPr>
              <w:t>U</w:t>
            </w:r>
            <w:r w:rsidRPr="005555CC">
              <w:rPr>
                <w:vertAlign w:val="subscript"/>
                <w:lang w:val="es-ES_tradnl"/>
              </w:rPr>
              <w:t>s</w:t>
            </w:r>
            <w:r w:rsidRPr="005555CC">
              <w:rPr>
                <w:lang w:val="es-ES_tradnl"/>
              </w:rPr>
              <w:t xml:space="preserve"> para una</w:t>
            </w:r>
            <w:r w:rsidR="009958D2">
              <w:rPr>
                <w:lang w:val="es-ES_tradnl"/>
              </w:rPr>
              <w:t> </w:t>
            </w:r>
            <w:r w:rsidRPr="005555CC">
              <w:rPr>
                <w:lang w:val="es-ES_tradnl"/>
              </w:rPr>
              <w:t>carga de tráfico de EB del 0%</w:t>
            </w:r>
            <w:r>
              <w:rPr>
                <w:lang w:val="es-ES_tradnl"/>
              </w:rPr>
              <w:br/>
            </w:r>
            <w:r w:rsidRPr="005555CC">
              <w:rPr>
                <w:lang w:val="es-ES_tradnl"/>
              </w:rPr>
              <w:t>(dBm)</w:t>
            </w:r>
          </w:p>
        </w:tc>
        <w:tc>
          <w:tcPr>
            <w:tcW w:w="1587" w:type="dxa"/>
            <w:gridSpan w:val="2"/>
            <w:shd w:val="clear" w:color="auto" w:fill="auto"/>
          </w:tcPr>
          <w:p w14:paraId="74275731" w14:textId="77777777" w:rsidR="00C32F8C" w:rsidRPr="005555CC" w:rsidRDefault="00C32F8C" w:rsidP="009958D2">
            <w:pPr>
              <w:pStyle w:val="Tablehead"/>
              <w:rPr>
                <w:lang w:val="es-ES_tradnl"/>
              </w:rPr>
            </w:pPr>
            <w:r w:rsidRPr="005555CC">
              <w:rPr>
                <w:lang w:val="es-ES_tradnl"/>
              </w:rPr>
              <w:t>U</w:t>
            </w:r>
            <w:r w:rsidRPr="005555CC">
              <w:rPr>
                <w:vertAlign w:val="subscript"/>
                <w:lang w:val="es-ES_tradnl"/>
              </w:rPr>
              <w:t>s</w:t>
            </w:r>
            <w:r w:rsidRPr="005555CC">
              <w:rPr>
                <w:lang w:val="es-ES_tradnl"/>
              </w:rPr>
              <w:t xml:space="preserve"> para una</w:t>
            </w:r>
            <w:r w:rsidR="009958D2">
              <w:rPr>
                <w:lang w:val="es-ES_tradnl"/>
              </w:rPr>
              <w:t> </w:t>
            </w:r>
            <w:r w:rsidRPr="005555CC">
              <w:rPr>
                <w:lang w:val="es-ES_tradnl"/>
              </w:rPr>
              <w:t>carga de tráfico de EB del 50% (dBm)</w:t>
            </w:r>
          </w:p>
        </w:tc>
        <w:tc>
          <w:tcPr>
            <w:tcW w:w="1587" w:type="dxa"/>
            <w:gridSpan w:val="2"/>
            <w:shd w:val="clear" w:color="auto" w:fill="auto"/>
          </w:tcPr>
          <w:p w14:paraId="2448F2EE" w14:textId="77777777" w:rsidR="00C32F8C" w:rsidRPr="005555CC" w:rsidRDefault="00C32F8C" w:rsidP="009958D2">
            <w:pPr>
              <w:pStyle w:val="Tablehead"/>
              <w:rPr>
                <w:lang w:val="es-ES_tradnl"/>
              </w:rPr>
            </w:pPr>
            <w:r w:rsidRPr="005555CC">
              <w:rPr>
                <w:lang w:val="es-ES_tradnl"/>
              </w:rPr>
              <w:t>U</w:t>
            </w:r>
            <w:r w:rsidRPr="005555CC">
              <w:rPr>
                <w:vertAlign w:val="subscript"/>
                <w:lang w:val="es-ES_tradnl"/>
              </w:rPr>
              <w:t>s</w:t>
            </w:r>
            <w:r w:rsidRPr="005555CC">
              <w:rPr>
                <w:lang w:val="es-ES_tradnl"/>
              </w:rPr>
              <w:t xml:space="preserve"> para una</w:t>
            </w:r>
            <w:r w:rsidR="009958D2">
              <w:rPr>
                <w:lang w:val="es-ES_tradnl"/>
              </w:rPr>
              <w:t> </w:t>
            </w:r>
            <w:r w:rsidRPr="005555CC">
              <w:rPr>
                <w:lang w:val="es-ES_tradnl"/>
              </w:rPr>
              <w:t>carga de tráfico de EB del 100% (dBm)</w:t>
            </w:r>
          </w:p>
        </w:tc>
      </w:tr>
      <w:tr w:rsidR="00C32F8C" w:rsidRPr="005555CC" w14:paraId="650FE41A" w14:textId="77777777" w:rsidTr="00E37CB5">
        <w:trPr>
          <w:jc w:val="center"/>
        </w:trPr>
        <w:tc>
          <w:tcPr>
            <w:tcW w:w="1786" w:type="dxa"/>
            <w:tcBorders>
              <w:bottom w:val="nil"/>
            </w:tcBorders>
            <w:noWrap/>
          </w:tcPr>
          <w:p w14:paraId="13016B83" w14:textId="77777777" w:rsidR="00C32F8C" w:rsidRPr="005555CC" w:rsidRDefault="00C32F8C" w:rsidP="00E37CB5">
            <w:pPr>
              <w:pStyle w:val="Tabletext"/>
              <w:jc w:val="center"/>
              <w:rPr>
                <w:b/>
                <w:bCs/>
                <w:lang w:val="es-ES_tradnl"/>
              </w:rPr>
            </w:pPr>
          </w:p>
        </w:tc>
        <w:tc>
          <w:tcPr>
            <w:tcW w:w="1786" w:type="dxa"/>
            <w:tcBorders>
              <w:bottom w:val="nil"/>
            </w:tcBorders>
          </w:tcPr>
          <w:p w14:paraId="38864633" w14:textId="77777777" w:rsidR="00C32F8C" w:rsidRPr="005555CC" w:rsidRDefault="00C32F8C" w:rsidP="00E37CB5">
            <w:pPr>
              <w:pStyle w:val="Tabletext"/>
              <w:jc w:val="center"/>
              <w:rPr>
                <w:b/>
                <w:bCs/>
                <w:lang w:val="es-ES_tradnl"/>
              </w:rPr>
            </w:pPr>
          </w:p>
        </w:tc>
        <w:tc>
          <w:tcPr>
            <w:tcW w:w="1304" w:type="dxa"/>
            <w:tcBorders>
              <w:bottom w:val="nil"/>
            </w:tcBorders>
          </w:tcPr>
          <w:p w14:paraId="123FE28E" w14:textId="77777777" w:rsidR="00C32F8C" w:rsidRPr="005555CC" w:rsidRDefault="00C32F8C" w:rsidP="00E37CB5">
            <w:pPr>
              <w:pStyle w:val="Tabletext"/>
              <w:jc w:val="center"/>
              <w:rPr>
                <w:b/>
                <w:bCs/>
                <w:lang w:val="es-ES_tradnl"/>
              </w:rPr>
            </w:pPr>
          </w:p>
        </w:tc>
        <w:tc>
          <w:tcPr>
            <w:tcW w:w="1587" w:type="dxa"/>
            <w:gridSpan w:val="2"/>
            <w:shd w:val="clear" w:color="auto" w:fill="auto"/>
          </w:tcPr>
          <w:p w14:paraId="37E314C3" w14:textId="77777777" w:rsidR="00C32F8C" w:rsidRPr="005555CC" w:rsidRDefault="00C32F8C" w:rsidP="00E37CB5">
            <w:pPr>
              <w:pStyle w:val="Tabletext"/>
              <w:jc w:val="center"/>
              <w:rPr>
                <w:b/>
                <w:bCs/>
                <w:lang w:val="es-ES_tradnl"/>
              </w:rPr>
            </w:pPr>
            <w:r w:rsidRPr="005555CC">
              <w:rPr>
                <w:b/>
                <w:bCs/>
                <w:lang w:val="es-ES_tradnl"/>
              </w:rPr>
              <w:t>Percentil</w:t>
            </w:r>
          </w:p>
        </w:tc>
        <w:tc>
          <w:tcPr>
            <w:tcW w:w="1587" w:type="dxa"/>
            <w:gridSpan w:val="2"/>
            <w:shd w:val="clear" w:color="auto" w:fill="auto"/>
          </w:tcPr>
          <w:p w14:paraId="1DA05901" w14:textId="77777777" w:rsidR="00C32F8C" w:rsidRPr="005555CC" w:rsidRDefault="00C32F8C" w:rsidP="00E37CB5">
            <w:pPr>
              <w:pStyle w:val="Tabletext"/>
              <w:jc w:val="center"/>
              <w:rPr>
                <w:b/>
                <w:bCs/>
                <w:lang w:val="es-ES_tradnl"/>
              </w:rPr>
            </w:pPr>
            <w:r w:rsidRPr="005555CC">
              <w:rPr>
                <w:b/>
                <w:bCs/>
                <w:lang w:val="es-ES_tradnl"/>
              </w:rPr>
              <w:t>Percentil</w:t>
            </w:r>
          </w:p>
        </w:tc>
        <w:tc>
          <w:tcPr>
            <w:tcW w:w="1587" w:type="dxa"/>
            <w:gridSpan w:val="2"/>
            <w:shd w:val="clear" w:color="auto" w:fill="auto"/>
          </w:tcPr>
          <w:p w14:paraId="2B833EE0" w14:textId="77777777" w:rsidR="00C32F8C" w:rsidRPr="005555CC" w:rsidRDefault="00C32F8C" w:rsidP="00E37CB5">
            <w:pPr>
              <w:pStyle w:val="Tabletext"/>
              <w:jc w:val="center"/>
              <w:rPr>
                <w:b/>
                <w:bCs/>
                <w:lang w:val="es-ES_tradnl"/>
              </w:rPr>
            </w:pPr>
            <w:r w:rsidRPr="005555CC">
              <w:rPr>
                <w:b/>
                <w:bCs/>
                <w:lang w:val="es-ES_tradnl"/>
              </w:rPr>
              <w:t>Percentil</w:t>
            </w:r>
          </w:p>
        </w:tc>
      </w:tr>
      <w:tr w:rsidR="00C32F8C" w:rsidRPr="005555CC" w14:paraId="380CAACD" w14:textId="77777777" w:rsidTr="00E37CB5">
        <w:trPr>
          <w:jc w:val="center"/>
        </w:trPr>
        <w:tc>
          <w:tcPr>
            <w:tcW w:w="1786" w:type="dxa"/>
            <w:tcBorders>
              <w:top w:val="nil"/>
            </w:tcBorders>
            <w:noWrap/>
          </w:tcPr>
          <w:p w14:paraId="2DAE9349" w14:textId="77777777" w:rsidR="00C32F8C" w:rsidRPr="005555CC" w:rsidRDefault="00C32F8C" w:rsidP="00E37CB5">
            <w:pPr>
              <w:pStyle w:val="Tabletext"/>
              <w:jc w:val="center"/>
              <w:rPr>
                <w:b/>
                <w:bCs/>
                <w:sz w:val="20"/>
                <w:lang w:val="es-ES_tradnl"/>
              </w:rPr>
            </w:pPr>
          </w:p>
        </w:tc>
        <w:tc>
          <w:tcPr>
            <w:tcW w:w="1786" w:type="dxa"/>
            <w:tcBorders>
              <w:top w:val="nil"/>
            </w:tcBorders>
          </w:tcPr>
          <w:p w14:paraId="1D552932" w14:textId="77777777" w:rsidR="00C32F8C" w:rsidRPr="005555CC" w:rsidRDefault="00C32F8C" w:rsidP="00E37CB5">
            <w:pPr>
              <w:pStyle w:val="Tabletext"/>
              <w:jc w:val="center"/>
              <w:rPr>
                <w:b/>
                <w:bCs/>
                <w:sz w:val="20"/>
                <w:lang w:val="es-ES_tradnl"/>
              </w:rPr>
            </w:pPr>
          </w:p>
        </w:tc>
        <w:tc>
          <w:tcPr>
            <w:tcW w:w="1304" w:type="dxa"/>
            <w:tcBorders>
              <w:top w:val="nil"/>
            </w:tcBorders>
          </w:tcPr>
          <w:p w14:paraId="671A1630" w14:textId="77777777" w:rsidR="00C32F8C" w:rsidRPr="005555CC" w:rsidRDefault="00C32F8C" w:rsidP="00E37CB5">
            <w:pPr>
              <w:pStyle w:val="Tabletext"/>
              <w:jc w:val="center"/>
              <w:rPr>
                <w:b/>
                <w:bCs/>
                <w:sz w:val="20"/>
                <w:lang w:val="es-ES_tradnl"/>
              </w:rPr>
            </w:pPr>
          </w:p>
        </w:tc>
        <w:tc>
          <w:tcPr>
            <w:tcW w:w="794" w:type="dxa"/>
            <w:shd w:val="clear" w:color="auto" w:fill="auto"/>
          </w:tcPr>
          <w:p w14:paraId="6ED22406" w14:textId="77777777" w:rsidR="00C32F8C" w:rsidRPr="00497BA7" w:rsidRDefault="00C32F8C" w:rsidP="00E37CB5">
            <w:pPr>
              <w:pStyle w:val="Tabletext"/>
              <w:jc w:val="center"/>
              <w:rPr>
                <w:b/>
                <w:bCs/>
                <w:sz w:val="20"/>
                <w:lang w:val="es-ES_tradnl"/>
              </w:rPr>
            </w:pPr>
            <w:r w:rsidRPr="00497BA7">
              <w:rPr>
                <w:b/>
                <w:bCs/>
                <w:sz w:val="20"/>
                <w:lang w:val="es-ES_tradnl"/>
              </w:rPr>
              <w:t>10</w:t>
            </w:r>
            <w:r>
              <w:rPr>
                <w:b/>
                <w:bCs/>
                <w:sz w:val="20"/>
                <w:lang w:val="es-ES_tradnl"/>
              </w:rPr>
              <w:t>°</w:t>
            </w:r>
          </w:p>
        </w:tc>
        <w:tc>
          <w:tcPr>
            <w:tcW w:w="794" w:type="dxa"/>
            <w:shd w:val="clear" w:color="auto" w:fill="auto"/>
          </w:tcPr>
          <w:p w14:paraId="0EBCEC4C" w14:textId="77777777" w:rsidR="00C32F8C" w:rsidRPr="00497BA7" w:rsidRDefault="00C32F8C" w:rsidP="00E37CB5">
            <w:pPr>
              <w:pStyle w:val="Tabletext"/>
              <w:jc w:val="center"/>
              <w:rPr>
                <w:b/>
                <w:bCs/>
                <w:sz w:val="20"/>
                <w:lang w:val="es-ES_tradnl"/>
              </w:rPr>
            </w:pPr>
            <w:r w:rsidRPr="00497BA7">
              <w:rPr>
                <w:b/>
                <w:bCs/>
                <w:sz w:val="20"/>
                <w:lang w:val="es-ES_tradnl"/>
              </w:rPr>
              <w:t>50</w:t>
            </w:r>
            <w:r>
              <w:rPr>
                <w:b/>
                <w:bCs/>
                <w:sz w:val="20"/>
                <w:lang w:val="es-ES_tradnl"/>
              </w:rPr>
              <w:t>°</w:t>
            </w:r>
          </w:p>
        </w:tc>
        <w:tc>
          <w:tcPr>
            <w:tcW w:w="794" w:type="dxa"/>
            <w:shd w:val="clear" w:color="auto" w:fill="auto"/>
          </w:tcPr>
          <w:p w14:paraId="00C1EBAA" w14:textId="77777777" w:rsidR="00C32F8C" w:rsidRPr="00497BA7" w:rsidRDefault="00C32F8C" w:rsidP="00E37CB5">
            <w:pPr>
              <w:pStyle w:val="Tabletext"/>
              <w:jc w:val="center"/>
              <w:rPr>
                <w:b/>
                <w:bCs/>
                <w:sz w:val="20"/>
                <w:lang w:val="es-ES_tradnl"/>
              </w:rPr>
            </w:pPr>
            <w:r w:rsidRPr="00497BA7">
              <w:rPr>
                <w:b/>
                <w:bCs/>
                <w:sz w:val="20"/>
                <w:lang w:val="es-ES_tradnl"/>
              </w:rPr>
              <w:t>10</w:t>
            </w:r>
            <w:r>
              <w:rPr>
                <w:b/>
                <w:bCs/>
                <w:sz w:val="20"/>
                <w:lang w:val="es-ES_tradnl"/>
              </w:rPr>
              <w:t>°</w:t>
            </w:r>
          </w:p>
        </w:tc>
        <w:tc>
          <w:tcPr>
            <w:tcW w:w="794" w:type="dxa"/>
            <w:shd w:val="clear" w:color="auto" w:fill="auto"/>
          </w:tcPr>
          <w:p w14:paraId="2A7A9A3F" w14:textId="77777777" w:rsidR="00C32F8C" w:rsidRPr="00497BA7" w:rsidRDefault="00C32F8C" w:rsidP="00E37CB5">
            <w:pPr>
              <w:pStyle w:val="Tabletext"/>
              <w:jc w:val="center"/>
              <w:rPr>
                <w:b/>
                <w:bCs/>
                <w:sz w:val="20"/>
                <w:lang w:val="es-ES_tradnl"/>
              </w:rPr>
            </w:pPr>
            <w:r w:rsidRPr="00497BA7">
              <w:rPr>
                <w:b/>
                <w:bCs/>
                <w:sz w:val="20"/>
                <w:lang w:val="es-ES_tradnl"/>
              </w:rPr>
              <w:t>50</w:t>
            </w:r>
            <w:r>
              <w:rPr>
                <w:b/>
                <w:bCs/>
                <w:sz w:val="20"/>
                <w:lang w:val="es-ES_tradnl"/>
              </w:rPr>
              <w:t>°</w:t>
            </w:r>
          </w:p>
        </w:tc>
        <w:tc>
          <w:tcPr>
            <w:tcW w:w="794" w:type="dxa"/>
            <w:shd w:val="clear" w:color="auto" w:fill="auto"/>
          </w:tcPr>
          <w:p w14:paraId="3C7C3349" w14:textId="77777777" w:rsidR="00C32F8C" w:rsidRPr="00497BA7" w:rsidRDefault="00C32F8C" w:rsidP="00E37CB5">
            <w:pPr>
              <w:pStyle w:val="Tabletext"/>
              <w:jc w:val="center"/>
              <w:rPr>
                <w:b/>
                <w:bCs/>
                <w:sz w:val="20"/>
                <w:lang w:val="es-ES_tradnl"/>
              </w:rPr>
            </w:pPr>
            <w:r w:rsidRPr="00497BA7">
              <w:rPr>
                <w:b/>
                <w:bCs/>
                <w:sz w:val="20"/>
                <w:lang w:val="es-ES_tradnl"/>
              </w:rPr>
              <w:t>10</w:t>
            </w:r>
            <w:r>
              <w:rPr>
                <w:b/>
                <w:bCs/>
                <w:sz w:val="20"/>
                <w:lang w:val="es-ES_tradnl"/>
              </w:rPr>
              <w:t>°</w:t>
            </w:r>
          </w:p>
        </w:tc>
        <w:tc>
          <w:tcPr>
            <w:tcW w:w="794" w:type="dxa"/>
            <w:shd w:val="clear" w:color="auto" w:fill="auto"/>
          </w:tcPr>
          <w:p w14:paraId="03C8590B" w14:textId="77777777" w:rsidR="00C32F8C" w:rsidRPr="00497BA7" w:rsidRDefault="00C32F8C" w:rsidP="00E37CB5">
            <w:pPr>
              <w:pStyle w:val="Tabletext"/>
              <w:jc w:val="center"/>
              <w:rPr>
                <w:b/>
                <w:bCs/>
                <w:sz w:val="20"/>
                <w:lang w:val="es-ES_tradnl"/>
              </w:rPr>
            </w:pPr>
            <w:r w:rsidRPr="00497BA7">
              <w:rPr>
                <w:b/>
                <w:bCs/>
                <w:sz w:val="20"/>
                <w:lang w:val="es-ES_tradnl"/>
              </w:rPr>
              <w:t>50</w:t>
            </w:r>
            <w:r>
              <w:rPr>
                <w:b/>
                <w:bCs/>
                <w:sz w:val="20"/>
                <w:lang w:val="es-ES_tradnl"/>
              </w:rPr>
              <w:t>°</w:t>
            </w:r>
          </w:p>
        </w:tc>
      </w:tr>
      <w:tr w:rsidR="00C32F8C" w:rsidRPr="005555CC" w14:paraId="67BE160E" w14:textId="77777777" w:rsidTr="00E37CB5">
        <w:trPr>
          <w:jc w:val="center"/>
        </w:trPr>
        <w:tc>
          <w:tcPr>
            <w:tcW w:w="1786" w:type="dxa"/>
            <w:noWrap/>
          </w:tcPr>
          <w:p w14:paraId="59014FF7" w14:textId="77777777" w:rsidR="00C32F8C" w:rsidRPr="005555CC" w:rsidRDefault="00C32F8C" w:rsidP="00E37CB5">
            <w:pPr>
              <w:pStyle w:val="Tabletext"/>
              <w:jc w:val="center"/>
              <w:rPr>
                <w:lang w:val="es-ES_tradnl"/>
              </w:rPr>
            </w:pPr>
            <w:r w:rsidRPr="005555CC">
              <w:rPr>
                <w:lang w:val="es-ES_tradnl"/>
              </w:rPr>
              <w:t>1</w:t>
            </w:r>
          </w:p>
        </w:tc>
        <w:tc>
          <w:tcPr>
            <w:tcW w:w="1786" w:type="dxa"/>
          </w:tcPr>
          <w:p w14:paraId="22659A3D" w14:textId="77777777" w:rsidR="00C32F8C" w:rsidRPr="005555CC" w:rsidRDefault="00C32F8C" w:rsidP="00E37CB5">
            <w:pPr>
              <w:pStyle w:val="Tabletext"/>
              <w:jc w:val="center"/>
              <w:rPr>
                <w:lang w:val="es-ES_tradnl"/>
              </w:rPr>
            </w:pPr>
            <w:r w:rsidRPr="005555CC">
              <w:rPr>
                <w:lang w:val="es-ES_tradnl"/>
              </w:rPr>
              <w:t>10</w:t>
            </w:r>
          </w:p>
        </w:tc>
        <w:tc>
          <w:tcPr>
            <w:tcW w:w="1304" w:type="dxa"/>
            <w:shd w:val="clear" w:color="auto" w:fill="auto"/>
          </w:tcPr>
          <w:p w14:paraId="2EDAD207"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14:paraId="1BB83568" w14:textId="77777777" w:rsidR="00C32F8C" w:rsidRPr="005555CC" w:rsidRDefault="00C32F8C" w:rsidP="00E37CB5">
            <w:pPr>
              <w:pStyle w:val="Tabletext"/>
              <w:jc w:val="center"/>
              <w:rPr>
                <w:lang w:val="es-ES_tradnl"/>
              </w:rPr>
            </w:pPr>
            <w:r w:rsidRPr="005555CC">
              <w:rPr>
                <w:lang w:val="es-ES_tradnl"/>
              </w:rPr>
              <w:t>–18</w:t>
            </w:r>
          </w:p>
        </w:tc>
        <w:tc>
          <w:tcPr>
            <w:tcW w:w="794" w:type="dxa"/>
            <w:shd w:val="clear" w:color="auto" w:fill="auto"/>
            <w:vAlign w:val="bottom"/>
          </w:tcPr>
          <w:p w14:paraId="04E5889D" w14:textId="77777777" w:rsidR="00C32F8C" w:rsidRPr="005555CC" w:rsidRDefault="00C32F8C" w:rsidP="00E37CB5">
            <w:pPr>
              <w:pStyle w:val="Tabletext"/>
              <w:jc w:val="center"/>
              <w:rPr>
                <w:lang w:val="es-ES_tradnl"/>
              </w:rPr>
            </w:pPr>
            <w:r w:rsidRPr="005555CC">
              <w:rPr>
                <w:lang w:val="es-ES_tradnl"/>
              </w:rPr>
              <w:t>–6</w:t>
            </w:r>
          </w:p>
        </w:tc>
        <w:tc>
          <w:tcPr>
            <w:tcW w:w="794" w:type="dxa"/>
            <w:shd w:val="clear" w:color="auto" w:fill="D9D9D9"/>
            <w:vAlign w:val="bottom"/>
          </w:tcPr>
          <w:p w14:paraId="74B69A7E" w14:textId="77777777" w:rsidR="00C32F8C" w:rsidRPr="005555CC" w:rsidRDefault="00C32F8C" w:rsidP="00E37CB5">
            <w:pPr>
              <w:pStyle w:val="Tabletext"/>
              <w:jc w:val="center"/>
              <w:rPr>
                <w:lang w:val="es-ES_tradnl"/>
              </w:rPr>
            </w:pPr>
            <w:r w:rsidRPr="005555CC">
              <w:rPr>
                <w:lang w:val="es-ES_tradnl"/>
              </w:rPr>
              <w:t>–15</w:t>
            </w:r>
          </w:p>
        </w:tc>
        <w:tc>
          <w:tcPr>
            <w:tcW w:w="794" w:type="dxa"/>
            <w:shd w:val="clear" w:color="auto" w:fill="auto"/>
            <w:vAlign w:val="bottom"/>
          </w:tcPr>
          <w:p w14:paraId="1C51BB1A" w14:textId="77777777" w:rsidR="00C32F8C" w:rsidRPr="005555CC" w:rsidRDefault="00C32F8C" w:rsidP="00E37CB5">
            <w:pPr>
              <w:pStyle w:val="Tabletext"/>
              <w:jc w:val="center"/>
              <w:rPr>
                <w:lang w:val="es-ES_tradnl"/>
              </w:rPr>
            </w:pPr>
            <w:r w:rsidRPr="005555CC">
              <w:rPr>
                <w:lang w:val="es-ES_tradnl"/>
              </w:rPr>
              <w:t>–6</w:t>
            </w:r>
          </w:p>
        </w:tc>
        <w:tc>
          <w:tcPr>
            <w:tcW w:w="794" w:type="dxa"/>
            <w:shd w:val="clear" w:color="auto" w:fill="D9D9D9"/>
            <w:vAlign w:val="bottom"/>
          </w:tcPr>
          <w:p w14:paraId="06839A82" w14:textId="77777777" w:rsidR="00C32F8C" w:rsidRPr="005555CC" w:rsidRDefault="00C32F8C" w:rsidP="00E37CB5">
            <w:pPr>
              <w:pStyle w:val="Tabletext"/>
              <w:jc w:val="center"/>
              <w:rPr>
                <w:lang w:val="es-ES_tradnl"/>
              </w:rPr>
            </w:pPr>
            <w:r w:rsidRPr="005555CC">
              <w:rPr>
                <w:lang w:val="es-ES_tradnl"/>
              </w:rPr>
              <w:t>–13</w:t>
            </w:r>
          </w:p>
        </w:tc>
        <w:tc>
          <w:tcPr>
            <w:tcW w:w="794" w:type="dxa"/>
            <w:shd w:val="clear" w:color="auto" w:fill="auto"/>
            <w:vAlign w:val="bottom"/>
          </w:tcPr>
          <w:p w14:paraId="01CB1A56" w14:textId="77777777" w:rsidR="00C32F8C" w:rsidRPr="005555CC" w:rsidRDefault="00C32F8C" w:rsidP="00E37CB5">
            <w:pPr>
              <w:pStyle w:val="Tabletext"/>
              <w:jc w:val="center"/>
              <w:rPr>
                <w:lang w:val="es-ES_tradnl"/>
              </w:rPr>
            </w:pPr>
            <w:r w:rsidRPr="005555CC">
              <w:rPr>
                <w:lang w:val="es-ES_tradnl"/>
              </w:rPr>
              <w:t>–8</w:t>
            </w:r>
          </w:p>
        </w:tc>
      </w:tr>
      <w:tr w:rsidR="00C32F8C" w:rsidRPr="005555CC" w14:paraId="6318500F" w14:textId="77777777" w:rsidTr="00E37CB5">
        <w:trPr>
          <w:jc w:val="center"/>
        </w:trPr>
        <w:tc>
          <w:tcPr>
            <w:tcW w:w="1786" w:type="dxa"/>
            <w:noWrap/>
          </w:tcPr>
          <w:p w14:paraId="0260F581" w14:textId="77777777" w:rsidR="00C32F8C" w:rsidRPr="005555CC" w:rsidRDefault="00C32F8C" w:rsidP="00E37CB5">
            <w:pPr>
              <w:pStyle w:val="Tabletext"/>
              <w:jc w:val="center"/>
              <w:rPr>
                <w:lang w:val="es-ES_tradnl"/>
              </w:rPr>
            </w:pPr>
            <w:r w:rsidRPr="005555CC">
              <w:rPr>
                <w:lang w:val="es-ES_tradnl"/>
              </w:rPr>
              <w:t>2</w:t>
            </w:r>
          </w:p>
        </w:tc>
        <w:tc>
          <w:tcPr>
            <w:tcW w:w="1786" w:type="dxa"/>
          </w:tcPr>
          <w:p w14:paraId="5CB6F4E2" w14:textId="77777777" w:rsidR="00C32F8C" w:rsidRPr="005555CC" w:rsidRDefault="00C32F8C" w:rsidP="00E37CB5">
            <w:pPr>
              <w:pStyle w:val="Tabletext"/>
              <w:jc w:val="center"/>
              <w:rPr>
                <w:lang w:val="es-ES_tradnl"/>
              </w:rPr>
            </w:pPr>
            <w:r w:rsidRPr="005555CC">
              <w:rPr>
                <w:lang w:val="es-ES_tradnl"/>
              </w:rPr>
              <w:t>18</w:t>
            </w:r>
          </w:p>
        </w:tc>
        <w:tc>
          <w:tcPr>
            <w:tcW w:w="1304" w:type="dxa"/>
            <w:shd w:val="clear" w:color="auto" w:fill="auto"/>
          </w:tcPr>
          <w:p w14:paraId="71DD6395"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14:paraId="55424809" w14:textId="77777777" w:rsidR="00C32F8C" w:rsidRPr="005555CC" w:rsidRDefault="00C32F8C" w:rsidP="00E37CB5">
            <w:pPr>
              <w:pStyle w:val="Tabletext"/>
              <w:jc w:val="center"/>
              <w:rPr>
                <w:lang w:val="es-ES_tradnl"/>
              </w:rPr>
            </w:pPr>
            <w:r w:rsidRPr="005555CC">
              <w:rPr>
                <w:lang w:val="es-ES_tradnl"/>
              </w:rPr>
              <w:t>–14</w:t>
            </w:r>
          </w:p>
        </w:tc>
        <w:tc>
          <w:tcPr>
            <w:tcW w:w="794" w:type="dxa"/>
            <w:shd w:val="clear" w:color="auto" w:fill="auto"/>
            <w:vAlign w:val="bottom"/>
          </w:tcPr>
          <w:p w14:paraId="6AD25350" w14:textId="77777777" w:rsidR="00C32F8C" w:rsidRPr="005555CC" w:rsidRDefault="00C32F8C" w:rsidP="00E37CB5">
            <w:pPr>
              <w:pStyle w:val="Tabletext"/>
              <w:jc w:val="center"/>
              <w:rPr>
                <w:lang w:val="es-ES_tradnl"/>
              </w:rPr>
            </w:pPr>
            <w:r w:rsidRPr="005555CC">
              <w:rPr>
                <w:lang w:val="es-ES_tradnl"/>
              </w:rPr>
              <w:t>1</w:t>
            </w:r>
          </w:p>
        </w:tc>
        <w:tc>
          <w:tcPr>
            <w:tcW w:w="794" w:type="dxa"/>
            <w:shd w:val="clear" w:color="auto" w:fill="D9D9D9"/>
            <w:vAlign w:val="bottom"/>
          </w:tcPr>
          <w:p w14:paraId="21D3204C" w14:textId="77777777"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14:paraId="3B8ABD61" w14:textId="77777777" w:rsidR="00C32F8C" w:rsidRPr="005555CC" w:rsidRDefault="00C32F8C" w:rsidP="00E37CB5">
            <w:pPr>
              <w:pStyle w:val="Tabletext"/>
              <w:jc w:val="center"/>
              <w:rPr>
                <w:lang w:val="es-ES_tradnl"/>
              </w:rPr>
            </w:pPr>
            <w:r w:rsidRPr="005555CC">
              <w:rPr>
                <w:lang w:val="es-ES_tradnl"/>
              </w:rPr>
              <w:t>–2</w:t>
            </w:r>
          </w:p>
        </w:tc>
        <w:tc>
          <w:tcPr>
            <w:tcW w:w="794" w:type="dxa"/>
            <w:shd w:val="clear" w:color="auto" w:fill="D9D9D9"/>
            <w:vAlign w:val="bottom"/>
          </w:tcPr>
          <w:p w14:paraId="54900DCD" w14:textId="77777777" w:rsidR="00C32F8C" w:rsidRPr="005555CC" w:rsidRDefault="00C32F8C" w:rsidP="00E37CB5">
            <w:pPr>
              <w:pStyle w:val="Tabletext"/>
              <w:jc w:val="center"/>
              <w:rPr>
                <w:lang w:val="es-ES_tradnl"/>
              </w:rPr>
            </w:pPr>
            <w:r w:rsidRPr="005555CC">
              <w:rPr>
                <w:lang w:val="es-ES_tradnl"/>
              </w:rPr>
              <w:t>–13</w:t>
            </w:r>
          </w:p>
        </w:tc>
        <w:tc>
          <w:tcPr>
            <w:tcW w:w="794" w:type="dxa"/>
            <w:shd w:val="clear" w:color="auto" w:fill="auto"/>
            <w:vAlign w:val="bottom"/>
          </w:tcPr>
          <w:p w14:paraId="356E49F7" w14:textId="77777777" w:rsidR="00C32F8C" w:rsidRPr="005555CC" w:rsidRDefault="00C32F8C" w:rsidP="00E37CB5">
            <w:pPr>
              <w:pStyle w:val="Tabletext"/>
              <w:jc w:val="center"/>
              <w:rPr>
                <w:lang w:val="es-ES_tradnl"/>
              </w:rPr>
            </w:pPr>
            <w:r w:rsidRPr="005555CC">
              <w:rPr>
                <w:lang w:val="es-ES_tradnl"/>
              </w:rPr>
              <w:t>–3</w:t>
            </w:r>
          </w:p>
        </w:tc>
      </w:tr>
      <w:tr w:rsidR="00C32F8C" w:rsidRPr="005555CC" w14:paraId="279FD818" w14:textId="77777777" w:rsidTr="00E37CB5">
        <w:trPr>
          <w:jc w:val="center"/>
        </w:trPr>
        <w:tc>
          <w:tcPr>
            <w:tcW w:w="1786" w:type="dxa"/>
            <w:noWrap/>
          </w:tcPr>
          <w:p w14:paraId="36C44CA8" w14:textId="77777777" w:rsidR="00C32F8C" w:rsidRPr="005555CC" w:rsidRDefault="00C32F8C" w:rsidP="00E37CB5">
            <w:pPr>
              <w:pStyle w:val="Tabletext"/>
              <w:jc w:val="center"/>
              <w:rPr>
                <w:lang w:val="es-ES_tradnl"/>
              </w:rPr>
            </w:pPr>
            <w:r w:rsidRPr="005555CC">
              <w:rPr>
                <w:lang w:val="es-ES_tradnl"/>
              </w:rPr>
              <w:t>3</w:t>
            </w:r>
          </w:p>
        </w:tc>
        <w:tc>
          <w:tcPr>
            <w:tcW w:w="1786" w:type="dxa"/>
          </w:tcPr>
          <w:p w14:paraId="23BD9084" w14:textId="77777777" w:rsidR="00C32F8C" w:rsidRPr="005555CC" w:rsidRDefault="00C32F8C" w:rsidP="00E37CB5">
            <w:pPr>
              <w:pStyle w:val="Tabletext"/>
              <w:jc w:val="center"/>
              <w:rPr>
                <w:lang w:val="es-ES_tradnl"/>
              </w:rPr>
            </w:pPr>
            <w:r w:rsidRPr="005555CC">
              <w:rPr>
                <w:lang w:val="es-ES_tradnl"/>
              </w:rPr>
              <w:t>26</w:t>
            </w:r>
          </w:p>
        </w:tc>
        <w:tc>
          <w:tcPr>
            <w:tcW w:w="1304" w:type="dxa"/>
            <w:shd w:val="clear" w:color="auto" w:fill="auto"/>
          </w:tcPr>
          <w:p w14:paraId="3A5DD65E"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14:paraId="3CF5B9C0" w14:textId="77777777"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14:paraId="39E3E047" w14:textId="77777777" w:rsidR="00C32F8C" w:rsidRPr="005555CC" w:rsidRDefault="00C32F8C" w:rsidP="00E37CB5">
            <w:pPr>
              <w:pStyle w:val="Tabletext"/>
              <w:jc w:val="center"/>
              <w:rPr>
                <w:lang w:val="es-ES_tradnl"/>
              </w:rPr>
            </w:pPr>
            <w:r w:rsidRPr="005555CC">
              <w:rPr>
                <w:lang w:val="es-ES_tradnl"/>
              </w:rPr>
              <w:t>3</w:t>
            </w:r>
          </w:p>
        </w:tc>
        <w:tc>
          <w:tcPr>
            <w:tcW w:w="794" w:type="dxa"/>
            <w:shd w:val="clear" w:color="auto" w:fill="D9D9D9"/>
            <w:vAlign w:val="bottom"/>
          </w:tcPr>
          <w:p w14:paraId="761FE259" w14:textId="77777777" w:rsidR="00C32F8C" w:rsidRPr="005555CC" w:rsidRDefault="00C32F8C" w:rsidP="00E37CB5">
            <w:pPr>
              <w:pStyle w:val="Tabletext"/>
              <w:jc w:val="center"/>
              <w:rPr>
                <w:lang w:val="es-ES_tradnl"/>
              </w:rPr>
            </w:pPr>
            <w:r w:rsidRPr="005555CC">
              <w:rPr>
                <w:lang w:val="es-ES_tradnl"/>
              </w:rPr>
              <w:t>–13</w:t>
            </w:r>
          </w:p>
        </w:tc>
        <w:tc>
          <w:tcPr>
            <w:tcW w:w="794" w:type="dxa"/>
            <w:shd w:val="clear" w:color="auto" w:fill="auto"/>
            <w:vAlign w:val="bottom"/>
          </w:tcPr>
          <w:p w14:paraId="403B7960" w14:textId="77777777" w:rsidR="00C32F8C" w:rsidRPr="005555CC" w:rsidRDefault="00C32F8C" w:rsidP="00E37CB5">
            <w:pPr>
              <w:pStyle w:val="Tabletext"/>
              <w:jc w:val="center"/>
              <w:rPr>
                <w:lang w:val="es-ES_tradnl"/>
              </w:rPr>
            </w:pPr>
            <w:r w:rsidRPr="005555CC">
              <w:rPr>
                <w:lang w:val="es-ES_tradnl"/>
              </w:rPr>
              <w:t>0</w:t>
            </w:r>
          </w:p>
        </w:tc>
        <w:tc>
          <w:tcPr>
            <w:tcW w:w="794" w:type="dxa"/>
            <w:shd w:val="clear" w:color="auto" w:fill="D9D9D9"/>
            <w:vAlign w:val="bottom"/>
          </w:tcPr>
          <w:p w14:paraId="44AC3A42" w14:textId="77777777"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14:paraId="1E43BC69" w14:textId="77777777" w:rsidR="00C32F8C" w:rsidRPr="005555CC" w:rsidRDefault="00C32F8C" w:rsidP="00E37CB5">
            <w:pPr>
              <w:pStyle w:val="Tabletext"/>
              <w:jc w:val="center"/>
              <w:rPr>
                <w:lang w:val="es-ES_tradnl"/>
              </w:rPr>
            </w:pPr>
            <w:r w:rsidRPr="005555CC">
              <w:rPr>
                <w:lang w:val="es-ES_tradnl"/>
              </w:rPr>
              <w:t>–1</w:t>
            </w:r>
          </w:p>
        </w:tc>
      </w:tr>
      <w:tr w:rsidR="00C32F8C" w:rsidRPr="005555CC" w14:paraId="7BDF4A62" w14:textId="77777777" w:rsidTr="00E37CB5">
        <w:trPr>
          <w:jc w:val="center"/>
        </w:trPr>
        <w:tc>
          <w:tcPr>
            <w:tcW w:w="1786" w:type="dxa"/>
            <w:noWrap/>
          </w:tcPr>
          <w:p w14:paraId="3A31E34A" w14:textId="77777777" w:rsidR="00C32F8C" w:rsidRPr="005555CC" w:rsidRDefault="00C32F8C" w:rsidP="00E37CB5">
            <w:pPr>
              <w:pStyle w:val="Tabletext"/>
              <w:jc w:val="center"/>
              <w:rPr>
                <w:lang w:val="es-ES_tradnl"/>
              </w:rPr>
            </w:pPr>
            <w:r w:rsidRPr="005555CC">
              <w:rPr>
                <w:lang w:val="es-ES_tradnl"/>
              </w:rPr>
              <w:t>4</w:t>
            </w:r>
          </w:p>
        </w:tc>
        <w:tc>
          <w:tcPr>
            <w:tcW w:w="1786" w:type="dxa"/>
          </w:tcPr>
          <w:p w14:paraId="26E96E2B" w14:textId="77777777" w:rsidR="00C32F8C" w:rsidRPr="005555CC" w:rsidRDefault="00C32F8C" w:rsidP="00E37CB5">
            <w:pPr>
              <w:pStyle w:val="Tabletext"/>
              <w:jc w:val="center"/>
              <w:rPr>
                <w:lang w:val="es-ES_tradnl"/>
              </w:rPr>
            </w:pPr>
            <w:r w:rsidRPr="005555CC">
              <w:rPr>
                <w:lang w:val="es-ES_tradnl"/>
              </w:rPr>
              <w:t>34</w:t>
            </w:r>
          </w:p>
        </w:tc>
        <w:tc>
          <w:tcPr>
            <w:tcW w:w="1304" w:type="dxa"/>
            <w:shd w:val="clear" w:color="auto" w:fill="auto"/>
          </w:tcPr>
          <w:p w14:paraId="64342AC1"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14:paraId="405924BA"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vAlign w:val="bottom"/>
          </w:tcPr>
          <w:p w14:paraId="36E2BBA7" w14:textId="77777777" w:rsidR="00C32F8C" w:rsidRPr="005555CC" w:rsidRDefault="00C32F8C" w:rsidP="00E37CB5">
            <w:pPr>
              <w:pStyle w:val="Tabletext"/>
              <w:jc w:val="center"/>
              <w:rPr>
                <w:lang w:val="es-ES_tradnl"/>
              </w:rPr>
            </w:pPr>
            <w:r w:rsidRPr="005555CC">
              <w:rPr>
                <w:lang w:val="es-ES_tradnl"/>
              </w:rPr>
              <w:t>5</w:t>
            </w:r>
          </w:p>
        </w:tc>
        <w:tc>
          <w:tcPr>
            <w:tcW w:w="794" w:type="dxa"/>
            <w:shd w:val="clear" w:color="auto" w:fill="D9D9D9"/>
            <w:vAlign w:val="bottom"/>
          </w:tcPr>
          <w:p w14:paraId="3345C578" w14:textId="77777777"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14:paraId="16B5513B" w14:textId="77777777" w:rsidR="00C32F8C" w:rsidRPr="005555CC" w:rsidRDefault="00C32F8C" w:rsidP="00E37CB5">
            <w:pPr>
              <w:pStyle w:val="Tabletext"/>
              <w:jc w:val="center"/>
              <w:rPr>
                <w:lang w:val="es-ES_tradnl"/>
              </w:rPr>
            </w:pPr>
            <w:r w:rsidRPr="005555CC">
              <w:rPr>
                <w:lang w:val="es-ES_tradnl"/>
              </w:rPr>
              <w:t>2</w:t>
            </w:r>
          </w:p>
        </w:tc>
        <w:tc>
          <w:tcPr>
            <w:tcW w:w="794" w:type="dxa"/>
            <w:shd w:val="clear" w:color="auto" w:fill="D9D9D9"/>
            <w:vAlign w:val="bottom"/>
          </w:tcPr>
          <w:p w14:paraId="44FA0698" w14:textId="77777777"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14:paraId="46DBDDF8" w14:textId="77777777" w:rsidR="00C32F8C" w:rsidRPr="005555CC" w:rsidRDefault="00C32F8C" w:rsidP="00E37CB5">
            <w:pPr>
              <w:pStyle w:val="Tabletext"/>
              <w:jc w:val="center"/>
              <w:rPr>
                <w:lang w:val="es-ES_tradnl"/>
              </w:rPr>
            </w:pPr>
            <w:r w:rsidRPr="005555CC">
              <w:rPr>
                <w:lang w:val="es-ES_tradnl"/>
              </w:rPr>
              <w:t>0</w:t>
            </w:r>
          </w:p>
        </w:tc>
      </w:tr>
      <w:tr w:rsidR="00C32F8C" w:rsidRPr="005555CC" w14:paraId="7356E3A7" w14:textId="77777777" w:rsidTr="00E37CB5">
        <w:trPr>
          <w:jc w:val="center"/>
        </w:trPr>
        <w:tc>
          <w:tcPr>
            <w:tcW w:w="1786" w:type="dxa"/>
            <w:noWrap/>
          </w:tcPr>
          <w:p w14:paraId="403582E5" w14:textId="77777777" w:rsidR="00C32F8C" w:rsidRPr="005555CC" w:rsidRDefault="00C32F8C" w:rsidP="00E37CB5">
            <w:pPr>
              <w:pStyle w:val="Tabletext"/>
              <w:jc w:val="center"/>
              <w:rPr>
                <w:lang w:val="es-ES_tradnl"/>
              </w:rPr>
            </w:pPr>
            <w:r w:rsidRPr="005555CC">
              <w:rPr>
                <w:lang w:val="es-ES_tradnl"/>
              </w:rPr>
              <w:t>5</w:t>
            </w:r>
          </w:p>
        </w:tc>
        <w:tc>
          <w:tcPr>
            <w:tcW w:w="1786" w:type="dxa"/>
          </w:tcPr>
          <w:p w14:paraId="5FEB573E" w14:textId="77777777" w:rsidR="00C32F8C" w:rsidRPr="005555CC" w:rsidRDefault="00C32F8C" w:rsidP="00E37CB5">
            <w:pPr>
              <w:pStyle w:val="Tabletext"/>
              <w:jc w:val="center"/>
              <w:rPr>
                <w:lang w:val="es-ES_tradnl"/>
              </w:rPr>
            </w:pPr>
            <w:r w:rsidRPr="005555CC">
              <w:rPr>
                <w:lang w:val="es-ES_tradnl"/>
              </w:rPr>
              <w:t>42</w:t>
            </w:r>
          </w:p>
        </w:tc>
        <w:tc>
          <w:tcPr>
            <w:tcW w:w="1304" w:type="dxa"/>
            <w:shd w:val="clear" w:color="auto" w:fill="auto"/>
          </w:tcPr>
          <w:p w14:paraId="627ECD5F"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14:paraId="3599AC46" w14:textId="77777777" w:rsidR="00C32F8C" w:rsidRPr="005555CC" w:rsidRDefault="00C32F8C" w:rsidP="00E37CB5">
            <w:pPr>
              <w:pStyle w:val="Tabletext"/>
              <w:jc w:val="center"/>
              <w:rPr>
                <w:lang w:val="es-ES_tradnl"/>
              </w:rPr>
            </w:pPr>
            <w:r w:rsidRPr="005555CC">
              <w:rPr>
                <w:lang w:val="es-ES_tradnl"/>
              </w:rPr>
              <w:t>–10</w:t>
            </w:r>
          </w:p>
        </w:tc>
        <w:tc>
          <w:tcPr>
            <w:tcW w:w="794" w:type="dxa"/>
            <w:shd w:val="clear" w:color="auto" w:fill="auto"/>
            <w:vAlign w:val="bottom"/>
          </w:tcPr>
          <w:p w14:paraId="6372CF72" w14:textId="77777777" w:rsidR="00C32F8C" w:rsidRPr="005555CC" w:rsidRDefault="00C32F8C" w:rsidP="00E37CB5">
            <w:pPr>
              <w:pStyle w:val="Tabletext"/>
              <w:jc w:val="center"/>
              <w:rPr>
                <w:lang w:val="es-ES_tradnl"/>
              </w:rPr>
            </w:pPr>
            <w:r w:rsidRPr="005555CC">
              <w:rPr>
                <w:lang w:val="es-ES_tradnl"/>
              </w:rPr>
              <w:t>6</w:t>
            </w:r>
          </w:p>
        </w:tc>
        <w:tc>
          <w:tcPr>
            <w:tcW w:w="794" w:type="dxa"/>
            <w:shd w:val="clear" w:color="auto" w:fill="D9D9D9"/>
            <w:vAlign w:val="bottom"/>
          </w:tcPr>
          <w:p w14:paraId="468D3655" w14:textId="77777777"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14:paraId="326A46A0" w14:textId="77777777" w:rsidR="00C32F8C" w:rsidRPr="005555CC" w:rsidRDefault="00C32F8C" w:rsidP="00E37CB5">
            <w:pPr>
              <w:pStyle w:val="Tabletext"/>
              <w:jc w:val="center"/>
              <w:rPr>
                <w:lang w:val="es-ES_tradnl"/>
              </w:rPr>
            </w:pPr>
            <w:r w:rsidRPr="005555CC">
              <w:rPr>
                <w:lang w:val="es-ES_tradnl"/>
              </w:rPr>
              <w:t>3</w:t>
            </w:r>
          </w:p>
        </w:tc>
        <w:tc>
          <w:tcPr>
            <w:tcW w:w="794" w:type="dxa"/>
            <w:shd w:val="clear" w:color="auto" w:fill="D9D9D9"/>
            <w:vAlign w:val="bottom"/>
          </w:tcPr>
          <w:p w14:paraId="3224499C" w14:textId="77777777"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14:paraId="3528A536" w14:textId="77777777" w:rsidR="00C32F8C" w:rsidRPr="005555CC" w:rsidRDefault="00C32F8C" w:rsidP="00E37CB5">
            <w:pPr>
              <w:pStyle w:val="Tabletext"/>
              <w:jc w:val="center"/>
              <w:rPr>
                <w:lang w:val="es-ES_tradnl"/>
              </w:rPr>
            </w:pPr>
            <w:r w:rsidRPr="005555CC">
              <w:rPr>
                <w:lang w:val="es-ES_tradnl"/>
              </w:rPr>
              <w:t>2</w:t>
            </w:r>
          </w:p>
        </w:tc>
      </w:tr>
      <w:tr w:rsidR="00C32F8C" w:rsidRPr="005555CC" w14:paraId="60A29784" w14:textId="77777777" w:rsidTr="00E37CB5">
        <w:trPr>
          <w:jc w:val="center"/>
        </w:trPr>
        <w:tc>
          <w:tcPr>
            <w:tcW w:w="1786" w:type="dxa"/>
            <w:noWrap/>
          </w:tcPr>
          <w:p w14:paraId="6768721B" w14:textId="77777777" w:rsidR="00C32F8C" w:rsidRPr="005555CC" w:rsidRDefault="00C32F8C" w:rsidP="00E37CB5">
            <w:pPr>
              <w:pStyle w:val="Tabletext"/>
              <w:jc w:val="center"/>
              <w:rPr>
                <w:lang w:val="es-ES_tradnl"/>
              </w:rPr>
            </w:pPr>
            <w:r w:rsidRPr="005555CC">
              <w:rPr>
                <w:lang w:val="es-ES_tradnl"/>
              </w:rPr>
              <w:t>6</w:t>
            </w:r>
          </w:p>
        </w:tc>
        <w:tc>
          <w:tcPr>
            <w:tcW w:w="1786" w:type="dxa"/>
          </w:tcPr>
          <w:p w14:paraId="2CEE5A24" w14:textId="77777777" w:rsidR="00C32F8C" w:rsidRPr="005555CC" w:rsidRDefault="00C32F8C" w:rsidP="00E37CB5">
            <w:pPr>
              <w:pStyle w:val="Tabletext"/>
              <w:jc w:val="center"/>
              <w:rPr>
                <w:lang w:val="es-ES_tradnl"/>
              </w:rPr>
            </w:pPr>
            <w:r w:rsidRPr="005555CC">
              <w:rPr>
                <w:lang w:val="es-ES_tradnl"/>
              </w:rPr>
              <w:t>50</w:t>
            </w:r>
          </w:p>
        </w:tc>
        <w:tc>
          <w:tcPr>
            <w:tcW w:w="1304" w:type="dxa"/>
            <w:shd w:val="clear" w:color="auto" w:fill="auto"/>
          </w:tcPr>
          <w:p w14:paraId="4F04D2DF"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14:paraId="071A8CE8" w14:textId="77777777" w:rsidR="00C32F8C" w:rsidRPr="005555CC" w:rsidRDefault="00C32F8C" w:rsidP="00E37CB5">
            <w:pPr>
              <w:pStyle w:val="Tabletext"/>
              <w:jc w:val="center"/>
              <w:rPr>
                <w:lang w:val="es-ES_tradnl"/>
              </w:rPr>
            </w:pPr>
            <w:r w:rsidRPr="005555CC">
              <w:rPr>
                <w:lang w:val="es-ES_tradnl"/>
              </w:rPr>
              <w:t>–10</w:t>
            </w:r>
          </w:p>
        </w:tc>
        <w:tc>
          <w:tcPr>
            <w:tcW w:w="794" w:type="dxa"/>
            <w:shd w:val="clear" w:color="auto" w:fill="auto"/>
            <w:vAlign w:val="bottom"/>
          </w:tcPr>
          <w:p w14:paraId="209C563B" w14:textId="77777777" w:rsidR="00C32F8C" w:rsidRPr="005555CC" w:rsidRDefault="00C32F8C" w:rsidP="00E37CB5">
            <w:pPr>
              <w:pStyle w:val="Tabletext"/>
              <w:jc w:val="center"/>
              <w:rPr>
                <w:lang w:val="es-ES_tradnl"/>
              </w:rPr>
            </w:pPr>
            <w:r w:rsidRPr="005555CC">
              <w:rPr>
                <w:lang w:val="es-ES_tradnl"/>
              </w:rPr>
              <w:t>4</w:t>
            </w:r>
          </w:p>
        </w:tc>
        <w:tc>
          <w:tcPr>
            <w:tcW w:w="794" w:type="dxa"/>
            <w:shd w:val="clear" w:color="auto" w:fill="D9D9D9"/>
            <w:vAlign w:val="bottom"/>
          </w:tcPr>
          <w:p w14:paraId="28A4E6E2" w14:textId="77777777"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14:paraId="593A3096" w14:textId="77777777" w:rsidR="00C32F8C" w:rsidRPr="005555CC" w:rsidRDefault="00C32F8C" w:rsidP="00E37CB5">
            <w:pPr>
              <w:pStyle w:val="Tabletext"/>
              <w:jc w:val="center"/>
              <w:rPr>
                <w:lang w:val="es-ES_tradnl"/>
              </w:rPr>
            </w:pPr>
            <w:r w:rsidRPr="005555CC">
              <w:rPr>
                <w:lang w:val="es-ES_tradnl"/>
              </w:rPr>
              <w:t>2</w:t>
            </w:r>
          </w:p>
        </w:tc>
        <w:tc>
          <w:tcPr>
            <w:tcW w:w="794" w:type="dxa"/>
            <w:shd w:val="clear" w:color="auto" w:fill="D9D9D9"/>
            <w:vAlign w:val="bottom"/>
          </w:tcPr>
          <w:p w14:paraId="2866C515" w14:textId="77777777"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14:paraId="09A38143" w14:textId="77777777" w:rsidR="00C32F8C" w:rsidRPr="005555CC" w:rsidRDefault="00C32F8C" w:rsidP="00E37CB5">
            <w:pPr>
              <w:pStyle w:val="Tabletext"/>
              <w:jc w:val="center"/>
              <w:rPr>
                <w:lang w:val="es-ES_tradnl"/>
              </w:rPr>
            </w:pPr>
            <w:r w:rsidRPr="005555CC">
              <w:rPr>
                <w:lang w:val="es-ES_tradnl"/>
              </w:rPr>
              <w:t>2</w:t>
            </w:r>
          </w:p>
        </w:tc>
      </w:tr>
      <w:tr w:rsidR="00C32F8C" w:rsidRPr="005555CC" w14:paraId="6E90C128" w14:textId="77777777" w:rsidTr="00E37CB5">
        <w:trPr>
          <w:jc w:val="center"/>
        </w:trPr>
        <w:tc>
          <w:tcPr>
            <w:tcW w:w="1786" w:type="dxa"/>
            <w:noWrap/>
          </w:tcPr>
          <w:p w14:paraId="589B9B49" w14:textId="77777777" w:rsidR="00C32F8C" w:rsidRPr="005555CC" w:rsidRDefault="00C32F8C" w:rsidP="00E37CB5">
            <w:pPr>
              <w:pStyle w:val="Tabletext"/>
              <w:jc w:val="center"/>
              <w:rPr>
                <w:lang w:val="es-ES_tradnl"/>
              </w:rPr>
            </w:pPr>
            <w:r w:rsidRPr="005555CC">
              <w:rPr>
                <w:lang w:val="es-ES_tradnl"/>
              </w:rPr>
              <w:t>7</w:t>
            </w:r>
          </w:p>
        </w:tc>
        <w:tc>
          <w:tcPr>
            <w:tcW w:w="1786" w:type="dxa"/>
          </w:tcPr>
          <w:p w14:paraId="64A134C8" w14:textId="77777777" w:rsidR="00C32F8C" w:rsidRPr="005555CC" w:rsidRDefault="00C32F8C" w:rsidP="00E37CB5">
            <w:pPr>
              <w:pStyle w:val="Tabletext"/>
              <w:jc w:val="center"/>
              <w:rPr>
                <w:lang w:val="es-ES_tradnl"/>
              </w:rPr>
            </w:pPr>
            <w:r w:rsidRPr="005555CC">
              <w:rPr>
                <w:lang w:val="es-ES_tradnl"/>
              </w:rPr>
              <w:t>58</w:t>
            </w:r>
          </w:p>
        </w:tc>
        <w:tc>
          <w:tcPr>
            <w:tcW w:w="1304" w:type="dxa"/>
            <w:shd w:val="clear" w:color="auto" w:fill="auto"/>
          </w:tcPr>
          <w:p w14:paraId="1772C0C3"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14:paraId="2859C618" w14:textId="77777777" w:rsidR="00C32F8C" w:rsidRPr="005555CC" w:rsidRDefault="00C32F8C" w:rsidP="00E37CB5">
            <w:pPr>
              <w:pStyle w:val="Tabletext"/>
              <w:jc w:val="center"/>
              <w:rPr>
                <w:lang w:val="es-ES_tradnl"/>
              </w:rPr>
            </w:pPr>
            <w:r w:rsidRPr="005555CC">
              <w:rPr>
                <w:lang w:val="es-ES_tradnl"/>
              </w:rPr>
              <w:t>–10</w:t>
            </w:r>
          </w:p>
        </w:tc>
        <w:tc>
          <w:tcPr>
            <w:tcW w:w="794" w:type="dxa"/>
            <w:shd w:val="clear" w:color="auto" w:fill="auto"/>
            <w:vAlign w:val="bottom"/>
          </w:tcPr>
          <w:p w14:paraId="1711449D" w14:textId="77777777" w:rsidR="00C32F8C" w:rsidRPr="005555CC" w:rsidRDefault="00C32F8C" w:rsidP="00E37CB5">
            <w:pPr>
              <w:pStyle w:val="Tabletext"/>
              <w:jc w:val="center"/>
              <w:rPr>
                <w:lang w:val="es-ES_tradnl"/>
              </w:rPr>
            </w:pPr>
            <w:r w:rsidRPr="005555CC">
              <w:rPr>
                <w:lang w:val="es-ES_tradnl"/>
              </w:rPr>
              <w:t>4</w:t>
            </w:r>
          </w:p>
        </w:tc>
        <w:tc>
          <w:tcPr>
            <w:tcW w:w="794" w:type="dxa"/>
            <w:shd w:val="clear" w:color="auto" w:fill="D9D9D9"/>
            <w:vAlign w:val="bottom"/>
          </w:tcPr>
          <w:p w14:paraId="0C81EFDD"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vAlign w:val="bottom"/>
          </w:tcPr>
          <w:p w14:paraId="6FDBA6EE" w14:textId="77777777" w:rsidR="00C32F8C" w:rsidRPr="005555CC" w:rsidRDefault="00C32F8C" w:rsidP="00E37CB5">
            <w:pPr>
              <w:pStyle w:val="Tabletext"/>
              <w:jc w:val="center"/>
              <w:rPr>
                <w:lang w:val="es-ES_tradnl"/>
              </w:rPr>
            </w:pPr>
            <w:r w:rsidRPr="005555CC">
              <w:rPr>
                <w:lang w:val="es-ES_tradnl"/>
              </w:rPr>
              <w:t>2</w:t>
            </w:r>
          </w:p>
        </w:tc>
        <w:tc>
          <w:tcPr>
            <w:tcW w:w="794" w:type="dxa"/>
            <w:shd w:val="clear" w:color="auto" w:fill="D9D9D9"/>
            <w:vAlign w:val="bottom"/>
          </w:tcPr>
          <w:p w14:paraId="589FFAC3" w14:textId="77777777"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14:paraId="0C63DFE3" w14:textId="77777777" w:rsidR="00C32F8C" w:rsidRPr="005555CC" w:rsidRDefault="00C32F8C" w:rsidP="00E37CB5">
            <w:pPr>
              <w:pStyle w:val="Tabletext"/>
              <w:jc w:val="center"/>
              <w:rPr>
                <w:lang w:val="es-ES_tradnl"/>
              </w:rPr>
            </w:pPr>
            <w:r w:rsidRPr="005555CC">
              <w:rPr>
                <w:lang w:val="es-ES_tradnl"/>
              </w:rPr>
              <w:t>1</w:t>
            </w:r>
          </w:p>
        </w:tc>
      </w:tr>
      <w:tr w:rsidR="00C32F8C" w:rsidRPr="005555CC" w14:paraId="2B8D7BFE" w14:textId="77777777" w:rsidTr="00E37CB5">
        <w:trPr>
          <w:jc w:val="center"/>
        </w:trPr>
        <w:tc>
          <w:tcPr>
            <w:tcW w:w="1786" w:type="dxa"/>
            <w:noWrap/>
          </w:tcPr>
          <w:p w14:paraId="424F167D" w14:textId="77777777" w:rsidR="00C32F8C" w:rsidRPr="005555CC" w:rsidRDefault="00C32F8C" w:rsidP="00E37CB5">
            <w:pPr>
              <w:pStyle w:val="Tabletext"/>
              <w:jc w:val="center"/>
              <w:rPr>
                <w:lang w:val="es-ES_tradnl"/>
              </w:rPr>
            </w:pPr>
            <w:r w:rsidRPr="005555CC">
              <w:rPr>
                <w:lang w:val="es-ES_tradnl"/>
              </w:rPr>
              <w:t>8</w:t>
            </w:r>
          </w:p>
        </w:tc>
        <w:tc>
          <w:tcPr>
            <w:tcW w:w="1786" w:type="dxa"/>
          </w:tcPr>
          <w:p w14:paraId="6F1E9618" w14:textId="77777777" w:rsidR="00C32F8C" w:rsidRPr="005555CC" w:rsidRDefault="00C32F8C" w:rsidP="00E37CB5">
            <w:pPr>
              <w:pStyle w:val="Tabletext"/>
              <w:jc w:val="center"/>
              <w:rPr>
                <w:lang w:val="es-ES_tradnl"/>
              </w:rPr>
            </w:pPr>
            <w:r w:rsidRPr="005555CC">
              <w:rPr>
                <w:lang w:val="es-ES_tradnl"/>
              </w:rPr>
              <w:t>66</w:t>
            </w:r>
          </w:p>
        </w:tc>
        <w:tc>
          <w:tcPr>
            <w:tcW w:w="1304" w:type="dxa"/>
            <w:shd w:val="clear" w:color="auto" w:fill="auto"/>
          </w:tcPr>
          <w:p w14:paraId="03710B03"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14:paraId="22C021F9" w14:textId="77777777" w:rsidR="00C32F8C" w:rsidRPr="005555CC" w:rsidRDefault="00C32F8C" w:rsidP="00E37CB5">
            <w:pPr>
              <w:pStyle w:val="Tabletext"/>
              <w:jc w:val="center"/>
              <w:rPr>
                <w:lang w:val="es-ES_tradnl"/>
              </w:rPr>
            </w:pPr>
            <w:r w:rsidRPr="005555CC">
              <w:rPr>
                <w:lang w:val="es-ES_tradnl"/>
              </w:rPr>
              <w:t>–10</w:t>
            </w:r>
          </w:p>
        </w:tc>
        <w:tc>
          <w:tcPr>
            <w:tcW w:w="794" w:type="dxa"/>
            <w:shd w:val="clear" w:color="auto" w:fill="auto"/>
            <w:vAlign w:val="bottom"/>
          </w:tcPr>
          <w:p w14:paraId="3FE4038E" w14:textId="77777777" w:rsidR="00C32F8C" w:rsidRPr="005555CC" w:rsidRDefault="00C32F8C" w:rsidP="00E37CB5">
            <w:pPr>
              <w:pStyle w:val="Tabletext"/>
              <w:jc w:val="center"/>
              <w:rPr>
                <w:lang w:val="es-ES_tradnl"/>
              </w:rPr>
            </w:pPr>
            <w:r w:rsidRPr="005555CC">
              <w:rPr>
                <w:lang w:val="es-ES_tradnl"/>
              </w:rPr>
              <w:t>4</w:t>
            </w:r>
          </w:p>
        </w:tc>
        <w:tc>
          <w:tcPr>
            <w:tcW w:w="794" w:type="dxa"/>
            <w:shd w:val="clear" w:color="auto" w:fill="D9D9D9"/>
            <w:vAlign w:val="bottom"/>
          </w:tcPr>
          <w:p w14:paraId="29693DF9" w14:textId="77777777"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14:paraId="457B35B3" w14:textId="77777777" w:rsidR="00C32F8C" w:rsidRPr="005555CC" w:rsidRDefault="00C32F8C" w:rsidP="00E37CB5">
            <w:pPr>
              <w:pStyle w:val="Tabletext"/>
              <w:jc w:val="center"/>
              <w:rPr>
                <w:lang w:val="es-ES_tradnl"/>
              </w:rPr>
            </w:pPr>
            <w:r w:rsidRPr="005555CC">
              <w:rPr>
                <w:lang w:val="es-ES_tradnl"/>
              </w:rPr>
              <w:t>2</w:t>
            </w:r>
          </w:p>
        </w:tc>
        <w:tc>
          <w:tcPr>
            <w:tcW w:w="794" w:type="dxa"/>
            <w:shd w:val="clear" w:color="auto" w:fill="D9D9D9"/>
            <w:vAlign w:val="bottom"/>
          </w:tcPr>
          <w:p w14:paraId="22C7EF5E" w14:textId="77777777"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14:paraId="6B36ACBB" w14:textId="77777777" w:rsidR="00C32F8C" w:rsidRPr="005555CC" w:rsidRDefault="00C32F8C" w:rsidP="00E37CB5">
            <w:pPr>
              <w:pStyle w:val="Tabletext"/>
              <w:jc w:val="center"/>
              <w:rPr>
                <w:lang w:val="es-ES_tradnl"/>
              </w:rPr>
            </w:pPr>
            <w:r w:rsidRPr="005555CC">
              <w:rPr>
                <w:lang w:val="es-ES_tradnl"/>
              </w:rPr>
              <w:t>1</w:t>
            </w:r>
          </w:p>
        </w:tc>
      </w:tr>
      <w:tr w:rsidR="00C32F8C" w:rsidRPr="005555CC" w14:paraId="667AEE51" w14:textId="77777777" w:rsidTr="00E37CB5">
        <w:trPr>
          <w:jc w:val="center"/>
        </w:trPr>
        <w:tc>
          <w:tcPr>
            <w:tcW w:w="1786" w:type="dxa"/>
            <w:noWrap/>
          </w:tcPr>
          <w:p w14:paraId="6DDA9510" w14:textId="77777777" w:rsidR="00C32F8C" w:rsidRPr="005555CC" w:rsidRDefault="00C32F8C" w:rsidP="00E37CB5">
            <w:pPr>
              <w:pStyle w:val="Tabletext"/>
              <w:jc w:val="center"/>
              <w:rPr>
                <w:lang w:val="es-ES_tradnl"/>
              </w:rPr>
            </w:pPr>
            <w:r w:rsidRPr="005555CC">
              <w:rPr>
                <w:lang w:val="es-ES_tradnl"/>
              </w:rPr>
              <w:t>9</w:t>
            </w:r>
          </w:p>
        </w:tc>
        <w:tc>
          <w:tcPr>
            <w:tcW w:w="1786" w:type="dxa"/>
          </w:tcPr>
          <w:p w14:paraId="75958630" w14:textId="77777777" w:rsidR="00C32F8C" w:rsidRPr="005555CC" w:rsidRDefault="00C32F8C" w:rsidP="00E37CB5">
            <w:pPr>
              <w:pStyle w:val="Tabletext"/>
              <w:jc w:val="center"/>
              <w:rPr>
                <w:lang w:val="es-ES_tradnl"/>
              </w:rPr>
            </w:pPr>
            <w:r w:rsidRPr="005555CC">
              <w:rPr>
                <w:lang w:val="es-ES_tradnl"/>
              </w:rPr>
              <w:t>74</w:t>
            </w:r>
          </w:p>
        </w:tc>
        <w:tc>
          <w:tcPr>
            <w:tcW w:w="1304" w:type="dxa"/>
            <w:shd w:val="clear" w:color="auto" w:fill="auto"/>
          </w:tcPr>
          <w:p w14:paraId="0449D78D"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14:paraId="1FDEF64B" w14:textId="77777777" w:rsidR="00C32F8C" w:rsidRPr="005555CC" w:rsidRDefault="00C32F8C" w:rsidP="00E37CB5">
            <w:pPr>
              <w:pStyle w:val="Tabletext"/>
              <w:jc w:val="center"/>
              <w:rPr>
                <w:lang w:val="es-ES_tradnl"/>
              </w:rPr>
            </w:pPr>
            <w:r w:rsidRPr="005555CC">
              <w:rPr>
                <w:lang w:val="es-ES_tradnl"/>
              </w:rPr>
              <w:t>–10</w:t>
            </w:r>
          </w:p>
        </w:tc>
        <w:tc>
          <w:tcPr>
            <w:tcW w:w="794" w:type="dxa"/>
            <w:shd w:val="clear" w:color="auto" w:fill="auto"/>
            <w:vAlign w:val="bottom"/>
          </w:tcPr>
          <w:p w14:paraId="479B6C52" w14:textId="77777777" w:rsidR="00C32F8C" w:rsidRPr="005555CC" w:rsidRDefault="00C32F8C" w:rsidP="00E37CB5">
            <w:pPr>
              <w:pStyle w:val="Tabletext"/>
              <w:jc w:val="center"/>
              <w:rPr>
                <w:lang w:val="es-ES_tradnl"/>
              </w:rPr>
            </w:pPr>
            <w:r w:rsidRPr="005555CC">
              <w:rPr>
                <w:lang w:val="es-ES_tradnl"/>
              </w:rPr>
              <w:t>5</w:t>
            </w:r>
          </w:p>
        </w:tc>
        <w:tc>
          <w:tcPr>
            <w:tcW w:w="794" w:type="dxa"/>
            <w:shd w:val="clear" w:color="auto" w:fill="D9D9D9"/>
            <w:vAlign w:val="bottom"/>
          </w:tcPr>
          <w:p w14:paraId="30974DCC" w14:textId="77777777"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14:paraId="379053F1" w14:textId="77777777" w:rsidR="00C32F8C" w:rsidRPr="005555CC" w:rsidRDefault="00C32F8C" w:rsidP="00E37CB5">
            <w:pPr>
              <w:pStyle w:val="Tabletext"/>
              <w:jc w:val="center"/>
              <w:rPr>
                <w:lang w:val="es-ES_tradnl"/>
              </w:rPr>
            </w:pPr>
            <w:r w:rsidRPr="005555CC">
              <w:rPr>
                <w:lang w:val="es-ES_tradnl"/>
              </w:rPr>
              <w:t>3</w:t>
            </w:r>
          </w:p>
        </w:tc>
        <w:tc>
          <w:tcPr>
            <w:tcW w:w="794" w:type="dxa"/>
            <w:shd w:val="clear" w:color="auto" w:fill="D9D9D9"/>
            <w:vAlign w:val="bottom"/>
          </w:tcPr>
          <w:p w14:paraId="36F10D4F" w14:textId="77777777"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14:paraId="5898517C" w14:textId="77777777" w:rsidR="00C32F8C" w:rsidRPr="005555CC" w:rsidRDefault="00C32F8C" w:rsidP="00E37CB5">
            <w:pPr>
              <w:pStyle w:val="Tabletext"/>
              <w:jc w:val="center"/>
              <w:rPr>
                <w:lang w:val="es-ES_tradnl"/>
              </w:rPr>
            </w:pPr>
            <w:r w:rsidRPr="005555CC">
              <w:rPr>
                <w:lang w:val="es-ES_tradnl"/>
              </w:rPr>
              <w:t>1</w:t>
            </w:r>
          </w:p>
        </w:tc>
      </w:tr>
    </w:tbl>
    <w:p w14:paraId="15158553" w14:textId="77777777" w:rsidR="00C32F8C" w:rsidRPr="005555CC" w:rsidRDefault="00C32F8C" w:rsidP="00C32F8C">
      <w:pPr>
        <w:pStyle w:val="Tablefin"/>
        <w:rPr>
          <w:lang w:val="es-ES_tradnl"/>
        </w:rPr>
      </w:pPr>
    </w:p>
    <w:p w14:paraId="642A3AB3" w14:textId="77777777" w:rsidR="00F46486" w:rsidRDefault="00C32F8C" w:rsidP="00C32F8C">
      <w:pPr>
        <w:pStyle w:val="Heading3"/>
        <w:rPr>
          <w:lang w:val="es-ES_tradnl"/>
        </w:rPr>
      </w:pPr>
      <w:bookmarkStart w:id="101" w:name="_Toc346028302"/>
      <w:bookmarkStart w:id="102" w:name="_Toc346187803"/>
      <w:bookmarkStart w:id="103" w:name="_Toc375572650"/>
      <w:r w:rsidRPr="005555CC">
        <w:rPr>
          <w:lang w:val="es-ES_tradnl"/>
        </w:rPr>
        <w:lastRenderedPageBreak/>
        <w:t>1.5.2</w:t>
      </w:r>
      <w:r w:rsidRPr="005555CC">
        <w:rPr>
          <w:lang w:val="es-ES_tradnl"/>
        </w:rPr>
        <w:tab/>
      </w:r>
      <w:bookmarkEnd w:id="101"/>
      <w:bookmarkEnd w:id="102"/>
      <w:r w:rsidRPr="005555CC">
        <w:rPr>
          <w:lang w:val="es-ES_tradnl"/>
        </w:rPr>
        <w:t>Protección de una señal de televisión digital terrenal DVB-T2 interferida por una señal LTE-EU</w:t>
      </w:r>
      <w:bookmarkEnd w:id="103"/>
    </w:p>
    <w:p w14:paraId="5DCAF0EA" w14:textId="62C61541" w:rsidR="00C32F8C" w:rsidRPr="005555CC" w:rsidRDefault="00C32F8C" w:rsidP="00C32F8C">
      <w:pPr>
        <w:rPr>
          <w:lang w:val="es-ES_tradnl"/>
        </w:rPr>
      </w:pPr>
      <w:r w:rsidRPr="005555CC">
        <w:rPr>
          <w:lang w:val="es-ES_tradnl"/>
        </w:rPr>
        <w:t xml:space="preserve">Los siguientes </w:t>
      </w:r>
      <w:r w:rsidR="007327C4" w:rsidRPr="005555CC">
        <w:rPr>
          <w:lang w:val="es-ES_tradnl"/>
        </w:rPr>
        <w:t xml:space="preserve">Cuadros </w:t>
      </w:r>
      <w:r w:rsidRPr="005555CC">
        <w:rPr>
          <w:lang w:val="es-ES_tradnl"/>
        </w:rPr>
        <w:t xml:space="preserve">muestran las RP y los umbrales de sobrecarga </w:t>
      </w:r>
      <w:r>
        <w:rPr>
          <w:lang w:val="es-ES_tradnl"/>
        </w:rPr>
        <w:t>(</w:t>
      </w:r>
      <w:r w:rsidRPr="005555CC">
        <w:rPr>
          <w:lang w:val="es-ES_tradnl"/>
        </w:rPr>
        <w:t>U</w:t>
      </w:r>
      <w:r w:rsidRPr="005555CC">
        <w:rPr>
          <w:vertAlign w:val="subscript"/>
          <w:lang w:val="es-ES_tradnl"/>
        </w:rPr>
        <w:t>s</w:t>
      </w:r>
      <w:r w:rsidRPr="00305EC4">
        <w:rPr>
          <w:lang w:val="es-ES_tradnl"/>
        </w:rPr>
        <w:t xml:space="preserve">) </w:t>
      </w:r>
      <w:r w:rsidRPr="005555CC">
        <w:rPr>
          <w:lang w:val="es-ES_tradnl"/>
        </w:rPr>
        <w:t>para tres dis</w:t>
      </w:r>
      <w:r>
        <w:rPr>
          <w:lang w:val="es-ES_tradnl"/>
        </w:rPr>
        <w:t>tintas cargas de tráfico del EU:</w:t>
      </w:r>
    </w:p>
    <w:p w14:paraId="4D891CF2" w14:textId="77777777" w:rsidR="00C32F8C" w:rsidRPr="005555CC" w:rsidRDefault="00C32F8C" w:rsidP="00C32F8C">
      <w:pPr>
        <w:rPr>
          <w:lang w:val="es-ES_tradnl"/>
        </w:rPr>
      </w:pPr>
      <w:r w:rsidRPr="005555CC">
        <w:rPr>
          <w:lang w:val="es-ES_tradnl"/>
        </w:rPr>
        <w:t>Cuadro 6</w:t>
      </w:r>
      <w:r>
        <w:rPr>
          <w:lang w:val="es-ES_tradnl"/>
        </w:rPr>
        <w:t> – </w:t>
      </w:r>
      <w:r w:rsidRPr="005555CC">
        <w:rPr>
          <w:lang w:val="es-ES_tradnl"/>
        </w:rPr>
        <w:t>Resultados de la RP en el EU s</w:t>
      </w:r>
      <w:r>
        <w:rPr>
          <w:lang w:val="es-ES_tradnl"/>
        </w:rPr>
        <w:t>in corregir.</w:t>
      </w:r>
    </w:p>
    <w:p w14:paraId="202844E3" w14:textId="77777777" w:rsidR="00C32F8C" w:rsidRPr="005555CC" w:rsidRDefault="00C32F8C" w:rsidP="00C32F8C">
      <w:pPr>
        <w:rPr>
          <w:lang w:val="es-ES_tradnl"/>
        </w:rPr>
      </w:pPr>
      <w:r w:rsidRPr="005555CC">
        <w:rPr>
          <w:lang w:val="es-ES_tradnl"/>
        </w:rPr>
        <w:t>Cuadro 7</w:t>
      </w:r>
      <w:r>
        <w:rPr>
          <w:lang w:val="es-ES_tradnl"/>
        </w:rPr>
        <w:t> – </w:t>
      </w:r>
      <w:r w:rsidRPr="005555CC">
        <w:rPr>
          <w:lang w:val="es-ES_tradnl"/>
        </w:rPr>
        <w:t>ACLR en el EU estimada basándose en las plantillas 3 GPP TS 36.101 y ETSI</w:t>
      </w:r>
      <w:r>
        <w:rPr>
          <w:lang w:val="es-ES_tradnl"/>
        </w:rPr>
        <w:t>.</w:t>
      </w:r>
    </w:p>
    <w:p w14:paraId="43E76B31" w14:textId="77777777" w:rsidR="00C32F8C" w:rsidRPr="005555CC" w:rsidRDefault="00C32F8C" w:rsidP="00C32F8C">
      <w:pPr>
        <w:rPr>
          <w:lang w:val="es-ES_tradnl"/>
        </w:rPr>
      </w:pPr>
      <w:r w:rsidRPr="005555CC">
        <w:rPr>
          <w:lang w:val="es-ES_tradnl"/>
        </w:rPr>
        <w:t>Cuadro 8</w:t>
      </w:r>
      <w:r>
        <w:rPr>
          <w:lang w:val="es-ES_tradnl"/>
        </w:rPr>
        <w:t> – </w:t>
      </w:r>
      <w:r w:rsidRPr="005555CC">
        <w:rPr>
          <w:lang w:val="es-ES_tradnl"/>
        </w:rPr>
        <w:t>Resultados de la RP en el EU corregidos para una degradación del ruido fuera de banda en el EU</w:t>
      </w:r>
      <w:r>
        <w:rPr>
          <w:lang w:val="es-ES_tradnl"/>
        </w:rPr>
        <w:t>.</w:t>
      </w:r>
    </w:p>
    <w:p w14:paraId="20080F85" w14:textId="77777777" w:rsidR="00C32F8C" w:rsidRPr="005555CC" w:rsidRDefault="00C32F8C" w:rsidP="00C32F8C">
      <w:pPr>
        <w:rPr>
          <w:lang w:val="es-ES_tradnl"/>
        </w:rPr>
      </w:pPr>
      <w:r w:rsidRPr="005555CC">
        <w:rPr>
          <w:lang w:val="es-ES_tradnl"/>
        </w:rPr>
        <w:t>Cuadro 9</w:t>
      </w:r>
      <w:r>
        <w:rPr>
          <w:lang w:val="es-ES_tradnl"/>
        </w:rPr>
        <w:t> – </w:t>
      </w:r>
      <w:r w:rsidRPr="005555CC">
        <w:rPr>
          <w:lang w:val="es-ES_tradnl"/>
        </w:rPr>
        <w:t>Resultados del umbral de sobrecarga en el</w:t>
      </w:r>
      <w:r>
        <w:rPr>
          <w:lang w:val="es-ES_tradnl"/>
        </w:rPr>
        <w:t xml:space="preserve"> EU.</w:t>
      </w:r>
    </w:p>
    <w:p w14:paraId="70481730" w14:textId="77777777" w:rsidR="00C32F8C" w:rsidRPr="005555CC" w:rsidRDefault="00C32F8C" w:rsidP="00C32F8C">
      <w:pPr>
        <w:pStyle w:val="TableNo"/>
        <w:rPr>
          <w:lang w:val="es-ES_tradnl"/>
        </w:rPr>
      </w:pPr>
      <w:bookmarkStart w:id="104" w:name="_Ref338706595"/>
      <w:r w:rsidRPr="005555CC">
        <w:rPr>
          <w:lang w:val="es-ES_tradnl"/>
        </w:rPr>
        <w:t xml:space="preserve">CUADRO </w:t>
      </w:r>
      <w:bookmarkEnd w:id="104"/>
      <w:r w:rsidRPr="005555CC">
        <w:rPr>
          <w:lang w:val="es-ES_tradnl"/>
        </w:rPr>
        <w:t>6</w:t>
      </w:r>
    </w:p>
    <w:p w14:paraId="18AE7D48" w14:textId="77777777" w:rsidR="00C32F8C" w:rsidRPr="005555CC" w:rsidRDefault="00C32F8C" w:rsidP="00C32F8C">
      <w:pPr>
        <w:pStyle w:val="Tabletitle"/>
        <w:rPr>
          <w:lang w:val="es-ES_tradnl"/>
        </w:rPr>
      </w:pPr>
      <w:r w:rsidRPr="005555CC">
        <w:rPr>
          <w:lang w:val="es-ES_tradnl"/>
        </w:rPr>
        <w:t>Relaciones de protección sin corregir (dB) para una señal DVB-T2 (definida en el Cuadro 1)</w:t>
      </w:r>
      <w:r w:rsidRPr="005555CC">
        <w:rPr>
          <w:lang w:val="es-ES_tradnl"/>
        </w:rPr>
        <w:br/>
        <w:t>interferida por una señal LTE-EU en canales adyacentes para sintonizadores de silicio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41"/>
        <w:gridCol w:w="1304"/>
        <w:gridCol w:w="1049"/>
        <w:gridCol w:w="1049"/>
        <w:gridCol w:w="1049"/>
        <w:gridCol w:w="1049"/>
        <w:gridCol w:w="1049"/>
        <w:gridCol w:w="1049"/>
      </w:tblGrid>
      <w:tr w:rsidR="00C32F8C" w:rsidRPr="002F7CA0" w14:paraId="4D4B1D73" w14:textId="77777777" w:rsidTr="00E37CB5">
        <w:trPr>
          <w:cantSplit/>
          <w:jc w:val="center"/>
        </w:trPr>
        <w:tc>
          <w:tcPr>
            <w:tcW w:w="2041" w:type="dxa"/>
            <w:tcBorders>
              <w:bottom w:val="single" w:sz="4" w:space="0" w:color="auto"/>
            </w:tcBorders>
            <w:noWrap/>
          </w:tcPr>
          <w:p w14:paraId="7908FBE9" w14:textId="77777777" w:rsidR="00C32F8C" w:rsidRPr="003E0002" w:rsidRDefault="00C32F8C" w:rsidP="00B76071">
            <w:pPr>
              <w:pStyle w:val="Tablehead"/>
              <w:rPr>
                <w:lang w:val="es-ES_tradnl"/>
              </w:rPr>
            </w:pPr>
            <w:r w:rsidRPr="003E0002">
              <w:rPr>
                <w:lang w:val="es-ES_tradnl"/>
              </w:rPr>
              <w:t>Desplazamiento de</w:t>
            </w:r>
            <w:r>
              <w:rPr>
                <w:lang w:val="es-ES_tradnl"/>
              </w:rPr>
              <w:t> </w:t>
            </w:r>
            <w:r w:rsidRPr="003E0002">
              <w:rPr>
                <w:lang w:val="es-ES_tradnl"/>
              </w:rPr>
              <w:t>canal N</w:t>
            </w:r>
            <w:r w:rsidRPr="003E0002">
              <w:rPr>
                <w:lang w:val="es-ES_tradnl"/>
              </w:rPr>
              <w:br/>
              <w:t>canales de 8 MHz/</w:t>
            </w:r>
            <w:r w:rsidRPr="003E0002">
              <w:rPr>
                <w:lang w:val="es-ES_tradnl"/>
              </w:rPr>
              <w:br/>
              <w:t>(desplazamiento de</w:t>
            </w:r>
            <w:r w:rsidR="00B76071">
              <w:rPr>
                <w:lang w:val="es-ES_tradnl"/>
              </w:rPr>
              <w:t> </w:t>
            </w:r>
            <w:r w:rsidRPr="003E0002">
              <w:rPr>
                <w:lang w:val="es-ES_tradnl"/>
              </w:rPr>
              <w:t>la frecuencia central)</w:t>
            </w:r>
          </w:p>
        </w:tc>
        <w:tc>
          <w:tcPr>
            <w:tcW w:w="1304" w:type="dxa"/>
            <w:tcBorders>
              <w:bottom w:val="single" w:sz="4" w:space="0" w:color="auto"/>
            </w:tcBorders>
          </w:tcPr>
          <w:p w14:paraId="68B501CB" w14:textId="77777777" w:rsidR="00C32F8C" w:rsidRPr="005C0871" w:rsidRDefault="00C32F8C" w:rsidP="00E37CB5">
            <w:pPr>
              <w:pStyle w:val="Tablehead"/>
            </w:pPr>
            <w:r w:rsidRPr="005C0871">
              <w:t>Número de receptores probados</w:t>
            </w:r>
          </w:p>
        </w:tc>
        <w:tc>
          <w:tcPr>
            <w:tcW w:w="2098" w:type="dxa"/>
            <w:gridSpan w:val="2"/>
          </w:tcPr>
          <w:p w14:paraId="7574ECAB" w14:textId="77777777" w:rsidR="00F46486" w:rsidRDefault="00C32F8C" w:rsidP="00E37CB5">
            <w:pPr>
              <w:pStyle w:val="Tablehead"/>
              <w:rPr>
                <w:lang w:val="es-ES_tradnl"/>
              </w:rPr>
            </w:pPr>
            <w:r w:rsidRPr="003E0002">
              <w:rPr>
                <w:lang w:val="es-ES_tradnl"/>
              </w:rPr>
              <w:t>Carga de tráfico en el EU 1 Mbit/s</w:t>
            </w:r>
          </w:p>
          <w:p w14:paraId="7FBD0616" w14:textId="431AC7EF" w:rsidR="00C32F8C" w:rsidRPr="003E0002" w:rsidRDefault="00C32F8C" w:rsidP="00E37CB5">
            <w:pPr>
              <w:pStyle w:val="Tablehead"/>
              <w:rPr>
                <w:lang w:val="es-ES_tradnl"/>
              </w:rPr>
            </w:pPr>
            <w:r w:rsidRPr="003E0002">
              <w:rPr>
                <w:lang w:val="es-ES_tradnl"/>
              </w:rPr>
              <w:t>Generador de</w:t>
            </w:r>
            <w:r>
              <w:rPr>
                <w:lang w:val="es-ES_tradnl"/>
              </w:rPr>
              <w:t xml:space="preserve"> </w:t>
            </w:r>
            <w:r w:rsidRPr="003E0002">
              <w:rPr>
                <w:lang w:val="es-ES_tradnl"/>
              </w:rPr>
              <w:t>señal</w:t>
            </w:r>
            <w:r>
              <w:rPr>
                <w:lang w:val="es-ES_tradnl"/>
              </w:rPr>
              <w:t> </w:t>
            </w:r>
            <w:r w:rsidRPr="003E0002">
              <w:rPr>
                <w:lang w:val="es-ES_tradnl"/>
              </w:rPr>
              <w:t>ACLR = 100 dB</w:t>
            </w:r>
            <w:r>
              <w:rPr>
                <w:lang w:val="es-ES_tradnl"/>
              </w:rPr>
              <w:br/>
            </w:r>
            <w:r w:rsidRPr="003E0002">
              <w:rPr>
                <w:lang w:val="es-ES_tradnl"/>
              </w:rPr>
              <w:t>para todos los desplazamientos</w:t>
            </w:r>
          </w:p>
        </w:tc>
        <w:tc>
          <w:tcPr>
            <w:tcW w:w="2098" w:type="dxa"/>
            <w:gridSpan w:val="2"/>
          </w:tcPr>
          <w:p w14:paraId="52DC4E9F" w14:textId="77777777" w:rsidR="00F46486" w:rsidRDefault="00C32F8C" w:rsidP="00E37CB5">
            <w:pPr>
              <w:pStyle w:val="Tablehead"/>
              <w:rPr>
                <w:lang w:val="es-ES_tradnl"/>
              </w:rPr>
            </w:pPr>
            <w:r w:rsidRPr="003E0002">
              <w:rPr>
                <w:lang w:val="es-ES_tradnl"/>
              </w:rPr>
              <w:t>Carga de tráfico en el EU 10 Mbit/s</w:t>
            </w:r>
          </w:p>
          <w:p w14:paraId="301F61D2" w14:textId="21A85BF3" w:rsidR="00C32F8C" w:rsidRPr="003E0002" w:rsidRDefault="00C32F8C" w:rsidP="00E37CB5">
            <w:pPr>
              <w:pStyle w:val="Tablehead"/>
              <w:rPr>
                <w:lang w:val="es-ES_tradnl"/>
              </w:rPr>
            </w:pPr>
            <w:r w:rsidRPr="003E0002">
              <w:rPr>
                <w:lang w:val="es-ES_tradnl"/>
              </w:rPr>
              <w:t>Generador de señal</w:t>
            </w:r>
            <w:r>
              <w:rPr>
                <w:lang w:val="es-ES_tradnl"/>
              </w:rPr>
              <w:t> </w:t>
            </w:r>
            <w:r w:rsidRPr="003E0002">
              <w:rPr>
                <w:lang w:val="es-ES_tradnl"/>
              </w:rPr>
              <w:t>ACLR = 100 dB</w:t>
            </w:r>
            <w:r>
              <w:rPr>
                <w:lang w:val="es-ES_tradnl"/>
              </w:rPr>
              <w:br/>
            </w:r>
            <w:r w:rsidRPr="003E0002">
              <w:rPr>
                <w:lang w:val="es-ES_tradnl"/>
              </w:rPr>
              <w:t>para todos los desplazamientos</w:t>
            </w:r>
          </w:p>
        </w:tc>
        <w:tc>
          <w:tcPr>
            <w:tcW w:w="2098" w:type="dxa"/>
            <w:gridSpan w:val="2"/>
          </w:tcPr>
          <w:p w14:paraId="3EF880F8" w14:textId="77777777" w:rsidR="00C32F8C" w:rsidRPr="003E0002" w:rsidRDefault="00C32F8C" w:rsidP="00E37CB5">
            <w:pPr>
              <w:pStyle w:val="Tablehead"/>
              <w:rPr>
                <w:lang w:val="es-ES_tradnl"/>
              </w:rPr>
            </w:pPr>
            <w:r w:rsidRPr="003E0002">
              <w:rPr>
                <w:lang w:val="es-ES_tradnl"/>
              </w:rPr>
              <w:t>Carga de tráfico en el EU 20 Mbit/s</w:t>
            </w:r>
          </w:p>
          <w:p w14:paraId="5E786F1A" w14:textId="77777777" w:rsidR="00C32F8C" w:rsidRPr="003E0002" w:rsidRDefault="00C32F8C" w:rsidP="00E37CB5">
            <w:pPr>
              <w:pStyle w:val="Tablehead"/>
              <w:rPr>
                <w:lang w:val="es-ES_tradnl"/>
              </w:rPr>
            </w:pPr>
            <w:r w:rsidRPr="003E0002">
              <w:rPr>
                <w:lang w:val="es-ES_tradnl"/>
              </w:rPr>
              <w:t>Generador de señal</w:t>
            </w:r>
            <w:r>
              <w:rPr>
                <w:lang w:val="es-ES_tradnl"/>
              </w:rPr>
              <w:t> </w:t>
            </w:r>
            <w:r w:rsidRPr="003E0002">
              <w:rPr>
                <w:lang w:val="es-ES_tradnl"/>
              </w:rPr>
              <w:t>ACLR =</w:t>
            </w:r>
            <w:r w:rsidRPr="003E0002">
              <w:rPr>
                <w:lang w:val="es-ES_tradnl"/>
              </w:rPr>
              <w:br/>
              <w:t xml:space="preserve">67,8 dB (N+1) </w:t>
            </w:r>
            <w:r w:rsidRPr="003E0002">
              <w:rPr>
                <w:lang w:val="es-ES_tradnl"/>
              </w:rPr>
              <w:br/>
              <w:t>80,4 dB (N+2)</w:t>
            </w:r>
            <w:r w:rsidRPr="003E0002">
              <w:rPr>
                <w:lang w:val="es-ES_tradnl"/>
              </w:rPr>
              <w:br/>
              <w:t>100 dB (N+3 a N+9)</w:t>
            </w:r>
          </w:p>
        </w:tc>
      </w:tr>
      <w:tr w:rsidR="00C32F8C" w:rsidRPr="005555CC" w14:paraId="0603F864" w14:textId="77777777" w:rsidTr="00E37CB5">
        <w:trPr>
          <w:cantSplit/>
          <w:jc w:val="center"/>
        </w:trPr>
        <w:tc>
          <w:tcPr>
            <w:tcW w:w="2041" w:type="dxa"/>
            <w:tcBorders>
              <w:bottom w:val="nil"/>
            </w:tcBorders>
            <w:noWrap/>
          </w:tcPr>
          <w:p w14:paraId="55B598EC" w14:textId="77777777" w:rsidR="00C32F8C" w:rsidRPr="005555CC" w:rsidRDefault="00C32F8C" w:rsidP="00E37CB5">
            <w:pPr>
              <w:pStyle w:val="Tablehead"/>
              <w:rPr>
                <w:lang w:val="es-ES_tradnl"/>
              </w:rPr>
            </w:pPr>
          </w:p>
        </w:tc>
        <w:tc>
          <w:tcPr>
            <w:tcW w:w="1304" w:type="dxa"/>
            <w:tcBorders>
              <w:bottom w:val="nil"/>
            </w:tcBorders>
          </w:tcPr>
          <w:p w14:paraId="32B86EE6" w14:textId="77777777" w:rsidR="00C32F8C" w:rsidRPr="005555CC" w:rsidRDefault="00C32F8C" w:rsidP="00E37CB5">
            <w:pPr>
              <w:pStyle w:val="Tablehead"/>
              <w:rPr>
                <w:lang w:val="es-ES_tradnl"/>
              </w:rPr>
            </w:pPr>
          </w:p>
        </w:tc>
        <w:tc>
          <w:tcPr>
            <w:tcW w:w="2098" w:type="dxa"/>
            <w:gridSpan w:val="2"/>
            <w:shd w:val="clear" w:color="auto" w:fill="auto"/>
          </w:tcPr>
          <w:p w14:paraId="68834D3C" w14:textId="77777777" w:rsidR="00C32F8C" w:rsidRPr="005555CC" w:rsidRDefault="00C32F8C" w:rsidP="00E37CB5">
            <w:pPr>
              <w:pStyle w:val="Tablehead"/>
              <w:rPr>
                <w:lang w:val="es-ES_tradnl"/>
              </w:rPr>
            </w:pPr>
            <w:r w:rsidRPr="005555CC">
              <w:rPr>
                <w:lang w:val="es-ES_tradnl"/>
              </w:rPr>
              <w:t>Percentil de la RP</w:t>
            </w:r>
            <w:r w:rsidRPr="005555CC">
              <w:rPr>
                <w:lang w:val="es-ES_tradnl"/>
              </w:rPr>
              <w:br/>
              <w:t>(dB)</w:t>
            </w:r>
          </w:p>
        </w:tc>
        <w:tc>
          <w:tcPr>
            <w:tcW w:w="2098" w:type="dxa"/>
            <w:gridSpan w:val="2"/>
            <w:shd w:val="clear" w:color="auto" w:fill="auto"/>
          </w:tcPr>
          <w:p w14:paraId="1036F547" w14:textId="77777777" w:rsidR="00C32F8C" w:rsidRPr="005555CC" w:rsidRDefault="00C32F8C" w:rsidP="00E37CB5">
            <w:pPr>
              <w:pStyle w:val="Tablehead"/>
              <w:rPr>
                <w:lang w:val="es-ES_tradnl"/>
              </w:rPr>
            </w:pPr>
            <w:r w:rsidRPr="005555CC">
              <w:rPr>
                <w:lang w:val="es-ES_tradnl"/>
              </w:rPr>
              <w:t>Percentil de la RP</w:t>
            </w:r>
            <w:r w:rsidRPr="005555CC">
              <w:rPr>
                <w:lang w:val="es-ES_tradnl"/>
              </w:rPr>
              <w:br/>
              <w:t>(dB)</w:t>
            </w:r>
          </w:p>
        </w:tc>
        <w:tc>
          <w:tcPr>
            <w:tcW w:w="2098" w:type="dxa"/>
            <w:gridSpan w:val="2"/>
          </w:tcPr>
          <w:p w14:paraId="276C6FA6" w14:textId="77777777" w:rsidR="00C32F8C" w:rsidRPr="005555CC" w:rsidRDefault="00C32F8C" w:rsidP="00E37CB5">
            <w:pPr>
              <w:pStyle w:val="Tablehead"/>
              <w:rPr>
                <w:lang w:val="es-ES_tradnl"/>
              </w:rPr>
            </w:pPr>
            <w:r w:rsidRPr="005555CC">
              <w:rPr>
                <w:lang w:val="es-ES_tradnl"/>
              </w:rPr>
              <w:t>Percentil de la RP</w:t>
            </w:r>
            <w:r w:rsidRPr="005555CC">
              <w:rPr>
                <w:lang w:val="es-ES_tradnl"/>
              </w:rPr>
              <w:br/>
              <w:t>(dB)</w:t>
            </w:r>
          </w:p>
        </w:tc>
      </w:tr>
      <w:tr w:rsidR="00C32F8C" w:rsidRPr="005555CC" w14:paraId="6269780D" w14:textId="77777777" w:rsidTr="00E37CB5">
        <w:trPr>
          <w:cantSplit/>
          <w:jc w:val="center"/>
        </w:trPr>
        <w:tc>
          <w:tcPr>
            <w:tcW w:w="2041" w:type="dxa"/>
            <w:tcBorders>
              <w:top w:val="nil"/>
            </w:tcBorders>
            <w:noWrap/>
            <w:vAlign w:val="center"/>
          </w:tcPr>
          <w:p w14:paraId="615CD9EF" w14:textId="77777777" w:rsidR="00C32F8C" w:rsidRPr="005555CC" w:rsidRDefault="00C32F8C" w:rsidP="00E37CB5">
            <w:pPr>
              <w:pStyle w:val="Tabletext"/>
              <w:jc w:val="center"/>
              <w:rPr>
                <w:lang w:val="es-ES_tradnl"/>
              </w:rPr>
            </w:pPr>
          </w:p>
        </w:tc>
        <w:tc>
          <w:tcPr>
            <w:tcW w:w="1304" w:type="dxa"/>
            <w:tcBorders>
              <w:top w:val="nil"/>
            </w:tcBorders>
            <w:vAlign w:val="center"/>
          </w:tcPr>
          <w:p w14:paraId="42219C36" w14:textId="77777777" w:rsidR="00C32F8C" w:rsidRPr="005555CC" w:rsidRDefault="00C32F8C" w:rsidP="00E37CB5">
            <w:pPr>
              <w:pStyle w:val="Tabletext"/>
              <w:jc w:val="center"/>
              <w:rPr>
                <w:lang w:val="es-ES_tradnl"/>
              </w:rPr>
            </w:pPr>
          </w:p>
        </w:tc>
        <w:tc>
          <w:tcPr>
            <w:tcW w:w="1049" w:type="dxa"/>
            <w:shd w:val="clear" w:color="auto" w:fill="auto"/>
            <w:vAlign w:val="center"/>
          </w:tcPr>
          <w:p w14:paraId="1E729D29" w14:textId="77777777" w:rsidR="00C32F8C" w:rsidRPr="005C0871" w:rsidRDefault="00C32F8C" w:rsidP="00E37CB5">
            <w:pPr>
              <w:pStyle w:val="Tabletext"/>
              <w:jc w:val="center"/>
              <w:rPr>
                <w:lang w:val="es-ES_tradnl"/>
              </w:rPr>
            </w:pPr>
            <w:r w:rsidRPr="005C0871">
              <w:rPr>
                <w:b/>
                <w:lang w:val="es-ES_tradnl"/>
              </w:rPr>
              <w:t>50º</w:t>
            </w:r>
          </w:p>
        </w:tc>
        <w:tc>
          <w:tcPr>
            <w:tcW w:w="1049" w:type="dxa"/>
            <w:shd w:val="clear" w:color="auto" w:fill="FFFFFF"/>
            <w:vAlign w:val="center"/>
          </w:tcPr>
          <w:p w14:paraId="2E03E3B2" w14:textId="77777777" w:rsidR="00C32F8C" w:rsidRPr="005C0871" w:rsidRDefault="00C32F8C" w:rsidP="00E37CB5">
            <w:pPr>
              <w:pStyle w:val="Tabletext"/>
              <w:jc w:val="center"/>
              <w:rPr>
                <w:lang w:val="es-ES_tradnl"/>
              </w:rPr>
            </w:pPr>
            <w:r w:rsidRPr="005C0871">
              <w:rPr>
                <w:b/>
                <w:lang w:val="es-ES_tradnl"/>
              </w:rPr>
              <w:t>90º</w:t>
            </w:r>
          </w:p>
        </w:tc>
        <w:tc>
          <w:tcPr>
            <w:tcW w:w="1049" w:type="dxa"/>
            <w:shd w:val="clear" w:color="auto" w:fill="auto"/>
            <w:vAlign w:val="center"/>
          </w:tcPr>
          <w:p w14:paraId="6642E72C" w14:textId="77777777" w:rsidR="00C32F8C" w:rsidRPr="005C0871" w:rsidRDefault="00C32F8C" w:rsidP="00E37CB5">
            <w:pPr>
              <w:pStyle w:val="Tabletext"/>
              <w:jc w:val="center"/>
              <w:rPr>
                <w:lang w:val="es-ES_tradnl"/>
              </w:rPr>
            </w:pPr>
            <w:r w:rsidRPr="005C0871">
              <w:rPr>
                <w:b/>
                <w:lang w:val="es-ES_tradnl"/>
              </w:rPr>
              <w:t>50º</w:t>
            </w:r>
          </w:p>
        </w:tc>
        <w:tc>
          <w:tcPr>
            <w:tcW w:w="1049" w:type="dxa"/>
            <w:shd w:val="clear" w:color="auto" w:fill="auto"/>
            <w:vAlign w:val="center"/>
          </w:tcPr>
          <w:p w14:paraId="2FAB7613" w14:textId="77777777" w:rsidR="00C32F8C" w:rsidRPr="005C0871" w:rsidRDefault="00C32F8C" w:rsidP="00E37CB5">
            <w:pPr>
              <w:pStyle w:val="Tabletext"/>
              <w:jc w:val="center"/>
              <w:rPr>
                <w:lang w:val="es-ES_tradnl"/>
              </w:rPr>
            </w:pPr>
            <w:r w:rsidRPr="005C0871">
              <w:rPr>
                <w:b/>
                <w:lang w:val="es-ES_tradnl"/>
              </w:rPr>
              <w:t>90º</w:t>
            </w:r>
          </w:p>
        </w:tc>
        <w:tc>
          <w:tcPr>
            <w:tcW w:w="1049" w:type="dxa"/>
            <w:shd w:val="clear" w:color="auto" w:fill="auto"/>
            <w:vAlign w:val="center"/>
          </w:tcPr>
          <w:p w14:paraId="5FDD90BD" w14:textId="77777777" w:rsidR="00C32F8C" w:rsidRPr="005C0871" w:rsidRDefault="00C32F8C" w:rsidP="00E37CB5">
            <w:pPr>
              <w:pStyle w:val="Tabletext"/>
              <w:jc w:val="center"/>
              <w:rPr>
                <w:lang w:val="es-ES_tradnl"/>
              </w:rPr>
            </w:pPr>
            <w:r w:rsidRPr="005C0871">
              <w:rPr>
                <w:b/>
                <w:lang w:val="es-ES_tradnl"/>
              </w:rPr>
              <w:t>50º</w:t>
            </w:r>
          </w:p>
        </w:tc>
        <w:tc>
          <w:tcPr>
            <w:tcW w:w="1049" w:type="dxa"/>
            <w:shd w:val="clear" w:color="auto" w:fill="auto"/>
            <w:vAlign w:val="center"/>
          </w:tcPr>
          <w:p w14:paraId="52069AB2" w14:textId="77777777" w:rsidR="00C32F8C" w:rsidRPr="005C0871" w:rsidRDefault="00C32F8C" w:rsidP="00E37CB5">
            <w:pPr>
              <w:pStyle w:val="Tabletext"/>
              <w:jc w:val="center"/>
              <w:rPr>
                <w:lang w:val="es-ES_tradnl"/>
              </w:rPr>
            </w:pPr>
            <w:r w:rsidRPr="005C0871">
              <w:rPr>
                <w:b/>
                <w:lang w:val="es-ES_tradnl"/>
              </w:rPr>
              <w:t>90º</w:t>
            </w:r>
          </w:p>
        </w:tc>
      </w:tr>
      <w:tr w:rsidR="00C32F8C" w:rsidRPr="005555CC" w14:paraId="1DF13517" w14:textId="77777777" w:rsidTr="00E37CB5">
        <w:trPr>
          <w:cantSplit/>
          <w:jc w:val="center"/>
        </w:trPr>
        <w:tc>
          <w:tcPr>
            <w:tcW w:w="2041" w:type="dxa"/>
            <w:noWrap/>
          </w:tcPr>
          <w:p w14:paraId="032F7F51" w14:textId="77777777" w:rsidR="00C32F8C" w:rsidRPr="005555CC" w:rsidRDefault="00C32F8C" w:rsidP="00E37CB5">
            <w:pPr>
              <w:pStyle w:val="Tabletext"/>
              <w:jc w:val="center"/>
              <w:rPr>
                <w:lang w:val="es-ES_tradnl"/>
              </w:rPr>
            </w:pPr>
            <w:r w:rsidRPr="005555CC">
              <w:rPr>
                <w:lang w:val="es-ES_tradnl"/>
              </w:rPr>
              <w:t>Cocanal</w:t>
            </w:r>
            <w:r>
              <w:rPr>
                <w:lang w:val="es-ES_tradnl"/>
              </w:rPr>
              <w:t xml:space="preserve"> </w:t>
            </w:r>
            <w:r w:rsidRPr="005555CC">
              <w:rPr>
                <w:lang w:val="es-ES_tradnl"/>
              </w:rPr>
              <w:t>AWGN (0)</w:t>
            </w:r>
          </w:p>
        </w:tc>
        <w:tc>
          <w:tcPr>
            <w:tcW w:w="1304" w:type="dxa"/>
          </w:tcPr>
          <w:p w14:paraId="5033EBD0"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72EA7CE7" w14:textId="77777777"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D9D9D9"/>
          </w:tcPr>
          <w:p w14:paraId="28C6A1CE" w14:textId="77777777"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auto"/>
          </w:tcPr>
          <w:p w14:paraId="673A2749" w14:textId="77777777"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D9D9D9"/>
          </w:tcPr>
          <w:p w14:paraId="3D02185A" w14:textId="77777777"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auto"/>
          </w:tcPr>
          <w:p w14:paraId="146CFFB4" w14:textId="77777777"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D9D9D9"/>
          </w:tcPr>
          <w:p w14:paraId="349A490D" w14:textId="77777777" w:rsidR="00C32F8C" w:rsidRPr="005555CC" w:rsidRDefault="00C32F8C" w:rsidP="00E37CB5">
            <w:pPr>
              <w:pStyle w:val="Tabletext"/>
              <w:jc w:val="center"/>
              <w:rPr>
                <w:lang w:val="es-ES_tradnl"/>
              </w:rPr>
            </w:pPr>
            <w:r w:rsidRPr="005555CC">
              <w:rPr>
                <w:lang w:val="es-ES_tradnl"/>
              </w:rPr>
              <w:t>19</w:t>
            </w:r>
          </w:p>
        </w:tc>
      </w:tr>
      <w:tr w:rsidR="00C32F8C" w:rsidRPr="005555CC" w14:paraId="184D2356" w14:textId="77777777" w:rsidTr="00E37CB5">
        <w:trPr>
          <w:cantSplit/>
          <w:jc w:val="center"/>
        </w:trPr>
        <w:tc>
          <w:tcPr>
            <w:tcW w:w="2041" w:type="dxa"/>
            <w:noWrap/>
          </w:tcPr>
          <w:p w14:paraId="498E8421" w14:textId="77777777" w:rsidR="00C32F8C" w:rsidRPr="005555CC" w:rsidRDefault="00C32F8C" w:rsidP="00E37CB5">
            <w:pPr>
              <w:pStyle w:val="Tabletext"/>
              <w:jc w:val="center"/>
              <w:rPr>
                <w:lang w:val="es-ES_tradnl"/>
              </w:rPr>
            </w:pPr>
            <w:r w:rsidRPr="005555CC">
              <w:rPr>
                <w:lang w:val="es-ES_tradnl"/>
              </w:rPr>
              <w:t>Cocanal</w:t>
            </w:r>
            <w:r>
              <w:rPr>
                <w:lang w:val="es-ES_tradnl"/>
              </w:rPr>
              <w:t xml:space="preserve"> </w:t>
            </w:r>
            <w:r w:rsidRPr="005555CC">
              <w:rPr>
                <w:lang w:val="es-ES_tradnl"/>
              </w:rPr>
              <w:t>LTE (0)</w:t>
            </w:r>
          </w:p>
        </w:tc>
        <w:tc>
          <w:tcPr>
            <w:tcW w:w="1304" w:type="dxa"/>
          </w:tcPr>
          <w:p w14:paraId="7B6FB87B"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0805465D" w14:textId="77777777" w:rsidR="00C32F8C" w:rsidRPr="005555CC" w:rsidRDefault="00C32F8C" w:rsidP="00E37CB5">
            <w:pPr>
              <w:pStyle w:val="Tabletext"/>
              <w:jc w:val="center"/>
              <w:rPr>
                <w:lang w:val="es-ES_tradnl"/>
              </w:rPr>
            </w:pPr>
            <w:r w:rsidRPr="005555CC">
              <w:rPr>
                <w:lang w:val="es-ES_tradnl"/>
              </w:rPr>
              <w:t>10</w:t>
            </w:r>
          </w:p>
        </w:tc>
        <w:tc>
          <w:tcPr>
            <w:tcW w:w="1049" w:type="dxa"/>
            <w:shd w:val="clear" w:color="auto" w:fill="D9D9D9"/>
          </w:tcPr>
          <w:p w14:paraId="4D69250B"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55BEE6DE" w14:textId="77777777" w:rsidR="00C32F8C" w:rsidRPr="005555CC" w:rsidRDefault="00C32F8C" w:rsidP="00E37CB5">
            <w:pPr>
              <w:pStyle w:val="Tabletext"/>
              <w:jc w:val="center"/>
              <w:rPr>
                <w:lang w:val="es-ES_tradnl"/>
              </w:rPr>
            </w:pPr>
            <w:r w:rsidRPr="005555CC">
              <w:rPr>
                <w:lang w:val="es-ES_tradnl"/>
              </w:rPr>
              <w:t>18</w:t>
            </w:r>
          </w:p>
        </w:tc>
        <w:tc>
          <w:tcPr>
            <w:tcW w:w="1049" w:type="dxa"/>
            <w:shd w:val="clear" w:color="auto" w:fill="D9D9D9"/>
          </w:tcPr>
          <w:p w14:paraId="17ABC49E" w14:textId="77777777" w:rsidR="00C32F8C" w:rsidRPr="005555CC" w:rsidRDefault="00C32F8C" w:rsidP="00E37CB5">
            <w:pPr>
              <w:pStyle w:val="Tabletext"/>
              <w:jc w:val="center"/>
              <w:rPr>
                <w:lang w:val="es-ES_tradnl"/>
              </w:rPr>
            </w:pPr>
            <w:r w:rsidRPr="005555CC">
              <w:rPr>
                <w:lang w:val="es-ES_tradnl"/>
              </w:rPr>
              <w:t>18</w:t>
            </w:r>
          </w:p>
        </w:tc>
        <w:tc>
          <w:tcPr>
            <w:tcW w:w="1049" w:type="dxa"/>
            <w:shd w:val="clear" w:color="auto" w:fill="auto"/>
          </w:tcPr>
          <w:p w14:paraId="33A29F71" w14:textId="77777777"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D9D9D9"/>
          </w:tcPr>
          <w:p w14:paraId="00CB74D1" w14:textId="77777777" w:rsidR="00C32F8C" w:rsidRPr="005555CC" w:rsidRDefault="00C32F8C" w:rsidP="00E37CB5">
            <w:pPr>
              <w:pStyle w:val="Tabletext"/>
              <w:jc w:val="center"/>
              <w:rPr>
                <w:lang w:val="es-ES_tradnl"/>
              </w:rPr>
            </w:pPr>
            <w:r w:rsidRPr="005555CC">
              <w:rPr>
                <w:lang w:val="es-ES_tradnl"/>
              </w:rPr>
              <w:t>19</w:t>
            </w:r>
          </w:p>
        </w:tc>
      </w:tr>
      <w:tr w:rsidR="00C32F8C" w:rsidRPr="005555CC" w14:paraId="1CEED31D" w14:textId="77777777" w:rsidTr="00E37CB5">
        <w:trPr>
          <w:cantSplit/>
          <w:jc w:val="center"/>
        </w:trPr>
        <w:tc>
          <w:tcPr>
            <w:tcW w:w="2041" w:type="dxa"/>
            <w:noWrap/>
          </w:tcPr>
          <w:p w14:paraId="62515091" w14:textId="77777777" w:rsidR="00C32F8C" w:rsidRPr="005555CC" w:rsidRDefault="00C32F8C" w:rsidP="00E37CB5">
            <w:pPr>
              <w:pStyle w:val="Tabletext"/>
              <w:jc w:val="center"/>
              <w:rPr>
                <w:lang w:val="es-ES_tradnl"/>
              </w:rPr>
            </w:pPr>
            <w:r w:rsidRPr="005555CC">
              <w:rPr>
                <w:lang w:val="es-ES_tradnl"/>
              </w:rPr>
              <w:t>1/(10)</w:t>
            </w:r>
          </w:p>
        </w:tc>
        <w:tc>
          <w:tcPr>
            <w:tcW w:w="1304" w:type="dxa"/>
          </w:tcPr>
          <w:p w14:paraId="648CA41A"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02805E4E" w14:textId="77777777" w:rsidR="00C32F8C" w:rsidRPr="005555CC" w:rsidRDefault="00C32F8C" w:rsidP="00E37CB5">
            <w:pPr>
              <w:pStyle w:val="Tabletext"/>
              <w:jc w:val="center"/>
              <w:rPr>
                <w:lang w:val="es-ES_tradnl"/>
              </w:rPr>
            </w:pPr>
            <w:r w:rsidRPr="005555CC">
              <w:rPr>
                <w:lang w:val="es-ES_tradnl"/>
              </w:rPr>
              <w:t>–36</w:t>
            </w:r>
          </w:p>
        </w:tc>
        <w:tc>
          <w:tcPr>
            <w:tcW w:w="1049" w:type="dxa"/>
            <w:shd w:val="clear" w:color="auto" w:fill="D9D9D9"/>
          </w:tcPr>
          <w:p w14:paraId="11AE762F" w14:textId="77777777"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auto"/>
          </w:tcPr>
          <w:p w14:paraId="6CF8A41E" w14:textId="77777777" w:rsidR="00C32F8C" w:rsidRPr="005555CC" w:rsidRDefault="00C32F8C" w:rsidP="00E37CB5">
            <w:pPr>
              <w:pStyle w:val="Tabletext"/>
              <w:jc w:val="center"/>
              <w:rPr>
                <w:lang w:val="es-ES_tradnl"/>
              </w:rPr>
            </w:pPr>
            <w:r w:rsidRPr="005555CC">
              <w:rPr>
                <w:lang w:val="es-ES_tradnl"/>
              </w:rPr>
              <w:t>–41</w:t>
            </w:r>
          </w:p>
        </w:tc>
        <w:tc>
          <w:tcPr>
            <w:tcW w:w="1049" w:type="dxa"/>
            <w:shd w:val="clear" w:color="auto" w:fill="D9D9D9"/>
          </w:tcPr>
          <w:p w14:paraId="19BD08D7" w14:textId="77777777" w:rsidR="00C32F8C" w:rsidRPr="005555CC" w:rsidRDefault="00C32F8C" w:rsidP="00E37CB5">
            <w:pPr>
              <w:pStyle w:val="Tabletext"/>
              <w:jc w:val="center"/>
              <w:rPr>
                <w:lang w:val="es-ES_tradnl"/>
              </w:rPr>
            </w:pPr>
            <w:r w:rsidRPr="005555CC">
              <w:rPr>
                <w:lang w:val="es-ES_tradnl"/>
              </w:rPr>
              <w:t>–39</w:t>
            </w:r>
          </w:p>
        </w:tc>
        <w:tc>
          <w:tcPr>
            <w:tcW w:w="1049" w:type="dxa"/>
            <w:shd w:val="clear" w:color="auto" w:fill="auto"/>
          </w:tcPr>
          <w:p w14:paraId="0408CFFD" w14:textId="77777777" w:rsidR="00C32F8C" w:rsidRPr="005555CC" w:rsidRDefault="00C32F8C" w:rsidP="00E37CB5">
            <w:pPr>
              <w:pStyle w:val="Tabletext"/>
              <w:jc w:val="center"/>
              <w:rPr>
                <w:lang w:val="es-ES_tradnl"/>
              </w:rPr>
            </w:pPr>
            <w:r w:rsidRPr="005555CC">
              <w:rPr>
                <w:lang w:val="es-ES_tradnl"/>
              </w:rPr>
              <w:t>–41</w:t>
            </w:r>
          </w:p>
        </w:tc>
        <w:tc>
          <w:tcPr>
            <w:tcW w:w="1049" w:type="dxa"/>
            <w:shd w:val="clear" w:color="auto" w:fill="D9D9D9"/>
          </w:tcPr>
          <w:p w14:paraId="611FD302" w14:textId="77777777" w:rsidR="00C32F8C" w:rsidRPr="005555CC" w:rsidRDefault="00C32F8C" w:rsidP="00E37CB5">
            <w:pPr>
              <w:pStyle w:val="Tabletext"/>
              <w:jc w:val="center"/>
              <w:rPr>
                <w:lang w:val="es-ES_tradnl"/>
              </w:rPr>
            </w:pPr>
            <w:r w:rsidRPr="005555CC">
              <w:rPr>
                <w:lang w:val="es-ES_tradnl"/>
              </w:rPr>
              <w:t>–39</w:t>
            </w:r>
          </w:p>
        </w:tc>
      </w:tr>
      <w:tr w:rsidR="00C32F8C" w:rsidRPr="005555CC" w14:paraId="405DD75C" w14:textId="77777777" w:rsidTr="00E37CB5">
        <w:trPr>
          <w:cantSplit/>
          <w:jc w:val="center"/>
        </w:trPr>
        <w:tc>
          <w:tcPr>
            <w:tcW w:w="2041" w:type="dxa"/>
            <w:noWrap/>
          </w:tcPr>
          <w:p w14:paraId="1125BBC8" w14:textId="77777777" w:rsidR="00C32F8C" w:rsidRPr="005555CC" w:rsidRDefault="00C32F8C" w:rsidP="00E37CB5">
            <w:pPr>
              <w:pStyle w:val="Tabletext"/>
              <w:jc w:val="center"/>
              <w:rPr>
                <w:lang w:val="es-ES_tradnl"/>
              </w:rPr>
            </w:pPr>
            <w:r w:rsidRPr="005555CC">
              <w:rPr>
                <w:lang w:val="es-ES_tradnl"/>
              </w:rPr>
              <w:t>2 (18)</w:t>
            </w:r>
          </w:p>
        </w:tc>
        <w:tc>
          <w:tcPr>
            <w:tcW w:w="1304" w:type="dxa"/>
          </w:tcPr>
          <w:p w14:paraId="6FA19CA1"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2602B670" w14:textId="77777777" w:rsidR="00C32F8C" w:rsidRPr="005555CC" w:rsidRDefault="00C32F8C" w:rsidP="00E37CB5">
            <w:pPr>
              <w:pStyle w:val="Tabletext"/>
              <w:jc w:val="center"/>
              <w:rPr>
                <w:lang w:val="es-ES_tradnl"/>
              </w:rPr>
            </w:pPr>
            <w:r w:rsidRPr="005555CC">
              <w:rPr>
                <w:lang w:val="es-ES_tradnl"/>
              </w:rPr>
              <w:t>–41</w:t>
            </w:r>
          </w:p>
        </w:tc>
        <w:tc>
          <w:tcPr>
            <w:tcW w:w="1049" w:type="dxa"/>
            <w:shd w:val="clear" w:color="auto" w:fill="D9D9D9"/>
          </w:tcPr>
          <w:p w14:paraId="511DBA88" w14:textId="77777777" w:rsidR="00C32F8C" w:rsidRPr="005555CC" w:rsidRDefault="00C32F8C" w:rsidP="00E37CB5">
            <w:pPr>
              <w:pStyle w:val="Tabletext"/>
              <w:jc w:val="center"/>
              <w:rPr>
                <w:lang w:val="es-ES_tradnl"/>
              </w:rPr>
            </w:pPr>
            <w:r w:rsidRPr="005555CC">
              <w:rPr>
                <w:lang w:val="es-ES_tradnl"/>
              </w:rPr>
              <w:t>–24</w:t>
            </w:r>
          </w:p>
        </w:tc>
        <w:tc>
          <w:tcPr>
            <w:tcW w:w="1049" w:type="dxa"/>
            <w:shd w:val="clear" w:color="auto" w:fill="auto"/>
          </w:tcPr>
          <w:p w14:paraId="7C89D70F" w14:textId="77777777" w:rsidR="00C32F8C" w:rsidRPr="005555CC" w:rsidRDefault="00C32F8C" w:rsidP="00E37CB5">
            <w:pPr>
              <w:pStyle w:val="Tabletext"/>
              <w:jc w:val="center"/>
              <w:rPr>
                <w:lang w:val="es-ES_tradnl"/>
              </w:rPr>
            </w:pPr>
            <w:r w:rsidRPr="005555CC">
              <w:rPr>
                <w:lang w:val="es-ES_tradnl"/>
              </w:rPr>
              <w:t>–47</w:t>
            </w:r>
          </w:p>
        </w:tc>
        <w:tc>
          <w:tcPr>
            <w:tcW w:w="1049" w:type="dxa"/>
            <w:shd w:val="clear" w:color="auto" w:fill="D9D9D9"/>
          </w:tcPr>
          <w:p w14:paraId="4F0C4A9E" w14:textId="77777777" w:rsidR="00C32F8C" w:rsidRPr="005555CC" w:rsidRDefault="00C32F8C" w:rsidP="00E37CB5">
            <w:pPr>
              <w:pStyle w:val="Tabletext"/>
              <w:jc w:val="center"/>
              <w:rPr>
                <w:lang w:val="es-ES_tradnl"/>
              </w:rPr>
            </w:pPr>
            <w:r w:rsidRPr="005555CC">
              <w:rPr>
                <w:lang w:val="es-ES_tradnl"/>
              </w:rPr>
              <w:t>–45</w:t>
            </w:r>
          </w:p>
        </w:tc>
        <w:tc>
          <w:tcPr>
            <w:tcW w:w="1049" w:type="dxa"/>
            <w:shd w:val="clear" w:color="auto" w:fill="auto"/>
          </w:tcPr>
          <w:p w14:paraId="25976618" w14:textId="77777777" w:rsidR="00C32F8C" w:rsidRPr="005555CC" w:rsidRDefault="00C32F8C" w:rsidP="00E37CB5">
            <w:pPr>
              <w:pStyle w:val="Tabletext"/>
              <w:jc w:val="center"/>
              <w:rPr>
                <w:lang w:val="es-ES_tradnl"/>
              </w:rPr>
            </w:pPr>
            <w:r w:rsidRPr="005555CC">
              <w:rPr>
                <w:lang w:val="es-ES_tradnl"/>
              </w:rPr>
              <w:t>–47</w:t>
            </w:r>
          </w:p>
        </w:tc>
        <w:tc>
          <w:tcPr>
            <w:tcW w:w="1049" w:type="dxa"/>
            <w:shd w:val="clear" w:color="auto" w:fill="D9D9D9"/>
          </w:tcPr>
          <w:p w14:paraId="3C346044" w14:textId="77777777" w:rsidR="00C32F8C" w:rsidRPr="005555CC" w:rsidRDefault="00C32F8C" w:rsidP="00E37CB5">
            <w:pPr>
              <w:pStyle w:val="Tabletext"/>
              <w:jc w:val="center"/>
              <w:rPr>
                <w:lang w:val="es-ES_tradnl"/>
              </w:rPr>
            </w:pPr>
            <w:r w:rsidRPr="005555CC">
              <w:rPr>
                <w:lang w:val="es-ES_tradnl"/>
              </w:rPr>
              <w:t>–43</w:t>
            </w:r>
          </w:p>
        </w:tc>
      </w:tr>
      <w:tr w:rsidR="00C32F8C" w:rsidRPr="005555CC" w14:paraId="7109F932" w14:textId="77777777" w:rsidTr="00E37CB5">
        <w:trPr>
          <w:cantSplit/>
          <w:jc w:val="center"/>
        </w:trPr>
        <w:tc>
          <w:tcPr>
            <w:tcW w:w="2041" w:type="dxa"/>
            <w:noWrap/>
          </w:tcPr>
          <w:p w14:paraId="6B1BC946" w14:textId="77777777" w:rsidR="00C32F8C" w:rsidRPr="005555CC" w:rsidRDefault="00C32F8C" w:rsidP="00E37CB5">
            <w:pPr>
              <w:pStyle w:val="Tabletext"/>
              <w:jc w:val="center"/>
              <w:rPr>
                <w:lang w:val="es-ES_tradnl"/>
              </w:rPr>
            </w:pPr>
            <w:r w:rsidRPr="005555CC">
              <w:rPr>
                <w:lang w:val="es-ES_tradnl"/>
              </w:rPr>
              <w:t>3 (26)</w:t>
            </w:r>
          </w:p>
        </w:tc>
        <w:tc>
          <w:tcPr>
            <w:tcW w:w="1304" w:type="dxa"/>
          </w:tcPr>
          <w:p w14:paraId="24056F01"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7F80347A" w14:textId="77777777" w:rsidR="00C32F8C" w:rsidRPr="005555CC" w:rsidRDefault="00C32F8C" w:rsidP="00E37CB5">
            <w:pPr>
              <w:pStyle w:val="Tabletext"/>
              <w:jc w:val="center"/>
              <w:rPr>
                <w:lang w:val="es-ES_tradnl"/>
              </w:rPr>
            </w:pPr>
            <w:r w:rsidRPr="005555CC">
              <w:rPr>
                <w:lang w:val="es-ES_tradnl"/>
              </w:rPr>
              <w:t>–44</w:t>
            </w:r>
          </w:p>
        </w:tc>
        <w:tc>
          <w:tcPr>
            <w:tcW w:w="1049" w:type="dxa"/>
            <w:shd w:val="clear" w:color="auto" w:fill="D9D9D9"/>
          </w:tcPr>
          <w:p w14:paraId="746A3895" w14:textId="77777777" w:rsidR="00C32F8C" w:rsidRPr="005555CC" w:rsidRDefault="00C32F8C" w:rsidP="00E37CB5">
            <w:pPr>
              <w:pStyle w:val="Tabletext"/>
              <w:jc w:val="center"/>
              <w:rPr>
                <w:lang w:val="es-ES_tradnl"/>
              </w:rPr>
            </w:pPr>
            <w:r w:rsidRPr="005555CC">
              <w:rPr>
                <w:lang w:val="es-ES_tradnl"/>
              </w:rPr>
              <w:t>–26</w:t>
            </w:r>
          </w:p>
        </w:tc>
        <w:tc>
          <w:tcPr>
            <w:tcW w:w="1049" w:type="dxa"/>
            <w:shd w:val="clear" w:color="auto" w:fill="auto"/>
          </w:tcPr>
          <w:p w14:paraId="2A09AD88" w14:textId="77777777" w:rsidR="00C32F8C" w:rsidRPr="005555CC" w:rsidRDefault="00C32F8C" w:rsidP="00E37CB5">
            <w:pPr>
              <w:pStyle w:val="Tabletext"/>
              <w:jc w:val="center"/>
              <w:rPr>
                <w:lang w:val="es-ES_tradnl"/>
              </w:rPr>
            </w:pPr>
            <w:r w:rsidRPr="005555CC">
              <w:rPr>
                <w:lang w:val="es-ES_tradnl"/>
              </w:rPr>
              <w:t>–48</w:t>
            </w:r>
          </w:p>
        </w:tc>
        <w:tc>
          <w:tcPr>
            <w:tcW w:w="1049" w:type="dxa"/>
            <w:shd w:val="clear" w:color="auto" w:fill="D9D9D9"/>
          </w:tcPr>
          <w:p w14:paraId="5053088E" w14:textId="77777777" w:rsidR="00C32F8C" w:rsidRPr="005555CC" w:rsidRDefault="00C32F8C" w:rsidP="00E37CB5">
            <w:pPr>
              <w:pStyle w:val="Tabletext"/>
              <w:jc w:val="center"/>
              <w:rPr>
                <w:lang w:val="es-ES_tradnl"/>
              </w:rPr>
            </w:pPr>
            <w:r w:rsidRPr="005555CC">
              <w:rPr>
                <w:lang w:val="es-ES_tradnl"/>
              </w:rPr>
              <w:t>–45</w:t>
            </w:r>
          </w:p>
        </w:tc>
        <w:tc>
          <w:tcPr>
            <w:tcW w:w="1049" w:type="dxa"/>
            <w:shd w:val="clear" w:color="auto" w:fill="auto"/>
          </w:tcPr>
          <w:p w14:paraId="1C7C1ABC" w14:textId="77777777"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14:paraId="601A6E65" w14:textId="77777777" w:rsidR="00C32F8C" w:rsidRPr="005555CC" w:rsidRDefault="00C32F8C" w:rsidP="00E37CB5">
            <w:pPr>
              <w:pStyle w:val="Tabletext"/>
              <w:jc w:val="center"/>
              <w:rPr>
                <w:lang w:val="es-ES_tradnl"/>
              </w:rPr>
            </w:pPr>
            <w:r w:rsidRPr="005555CC">
              <w:rPr>
                <w:lang w:val="es-ES_tradnl"/>
              </w:rPr>
              <w:t>–44</w:t>
            </w:r>
          </w:p>
        </w:tc>
      </w:tr>
      <w:tr w:rsidR="00C32F8C" w:rsidRPr="005555CC" w14:paraId="2452040F" w14:textId="77777777" w:rsidTr="00E37CB5">
        <w:trPr>
          <w:cantSplit/>
          <w:jc w:val="center"/>
        </w:trPr>
        <w:tc>
          <w:tcPr>
            <w:tcW w:w="2041" w:type="dxa"/>
            <w:noWrap/>
          </w:tcPr>
          <w:p w14:paraId="26A9F192" w14:textId="77777777" w:rsidR="00C32F8C" w:rsidRPr="005555CC" w:rsidRDefault="00C32F8C" w:rsidP="00E37CB5">
            <w:pPr>
              <w:pStyle w:val="Tabletext"/>
              <w:jc w:val="center"/>
              <w:rPr>
                <w:lang w:val="es-ES_tradnl"/>
              </w:rPr>
            </w:pPr>
            <w:r w:rsidRPr="005555CC">
              <w:rPr>
                <w:lang w:val="es-ES_tradnl"/>
              </w:rPr>
              <w:t>4 (34)</w:t>
            </w:r>
          </w:p>
        </w:tc>
        <w:tc>
          <w:tcPr>
            <w:tcW w:w="1304" w:type="dxa"/>
          </w:tcPr>
          <w:p w14:paraId="60A531FF"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3C7BFA2C" w14:textId="77777777" w:rsidR="00C32F8C" w:rsidRPr="005555CC" w:rsidRDefault="00C32F8C" w:rsidP="00E37CB5">
            <w:pPr>
              <w:pStyle w:val="Tabletext"/>
              <w:jc w:val="center"/>
              <w:rPr>
                <w:lang w:val="es-ES_tradnl"/>
              </w:rPr>
            </w:pPr>
            <w:r w:rsidRPr="005555CC">
              <w:rPr>
                <w:lang w:val="es-ES_tradnl"/>
              </w:rPr>
              <w:t>–46</w:t>
            </w:r>
          </w:p>
        </w:tc>
        <w:tc>
          <w:tcPr>
            <w:tcW w:w="1049" w:type="dxa"/>
            <w:shd w:val="clear" w:color="auto" w:fill="D9D9D9"/>
          </w:tcPr>
          <w:p w14:paraId="7B395175" w14:textId="77777777" w:rsidR="00C32F8C" w:rsidRPr="005555CC" w:rsidRDefault="00C32F8C" w:rsidP="00E37CB5">
            <w:pPr>
              <w:pStyle w:val="Tabletext"/>
              <w:jc w:val="center"/>
              <w:rPr>
                <w:lang w:val="es-ES_tradnl"/>
              </w:rPr>
            </w:pPr>
            <w:r w:rsidRPr="005555CC">
              <w:rPr>
                <w:lang w:val="es-ES_tradnl"/>
              </w:rPr>
              <w:t>–36</w:t>
            </w:r>
          </w:p>
        </w:tc>
        <w:tc>
          <w:tcPr>
            <w:tcW w:w="1049" w:type="dxa"/>
            <w:shd w:val="clear" w:color="auto" w:fill="auto"/>
          </w:tcPr>
          <w:p w14:paraId="60F6EFC9" w14:textId="77777777" w:rsidR="00C32F8C" w:rsidRPr="005555CC" w:rsidRDefault="00C32F8C" w:rsidP="00E37CB5">
            <w:pPr>
              <w:pStyle w:val="Tabletext"/>
              <w:jc w:val="center"/>
              <w:rPr>
                <w:lang w:val="es-ES_tradnl"/>
              </w:rPr>
            </w:pPr>
            <w:r w:rsidRPr="005555CC">
              <w:rPr>
                <w:lang w:val="es-ES_tradnl"/>
              </w:rPr>
              <w:t>–48</w:t>
            </w:r>
          </w:p>
        </w:tc>
        <w:tc>
          <w:tcPr>
            <w:tcW w:w="1049" w:type="dxa"/>
            <w:shd w:val="clear" w:color="auto" w:fill="D9D9D9"/>
          </w:tcPr>
          <w:p w14:paraId="7C59DCA4" w14:textId="77777777" w:rsidR="00C32F8C" w:rsidRPr="005555CC" w:rsidRDefault="00C32F8C" w:rsidP="00E37CB5">
            <w:pPr>
              <w:pStyle w:val="Tabletext"/>
              <w:jc w:val="center"/>
              <w:rPr>
                <w:lang w:val="es-ES_tradnl"/>
              </w:rPr>
            </w:pPr>
            <w:r w:rsidRPr="005555CC">
              <w:rPr>
                <w:lang w:val="es-ES_tradnl"/>
              </w:rPr>
              <w:t>–45</w:t>
            </w:r>
          </w:p>
        </w:tc>
        <w:tc>
          <w:tcPr>
            <w:tcW w:w="1049" w:type="dxa"/>
            <w:shd w:val="clear" w:color="auto" w:fill="auto"/>
          </w:tcPr>
          <w:p w14:paraId="1E726BA1" w14:textId="77777777" w:rsidR="00C32F8C" w:rsidRPr="005555CC" w:rsidRDefault="00C32F8C" w:rsidP="00E37CB5">
            <w:pPr>
              <w:pStyle w:val="Tabletext"/>
              <w:jc w:val="center"/>
              <w:rPr>
                <w:lang w:val="es-ES_tradnl"/>
              </w:rPr>
            </w:pPr>
            <w:r w:rsidRPr="005555CC">
              <w:rPr>
                <w:lang w:val="es-ES_tradnl"/>
              </w:rPr>
              <w:t>–52</w:t>
            </w:r>
          </w:p>
        </w:tc>
        <w:tc>
          <w:tcPr>
            <w:tcW w:w="1049" w:type="dxa"/>
            <w:shd w:val="clear" w:color="auto" w:fill="D9D9D9"/>
          </w:tcPr>
          <w:p w14:paraId="2697B045" w14:textId="77777777" w:rsidR="00C32F8C" w:rsidRPr="005555CC" w:rsidRDefault="00C32F8C" w:rsidP="00E37CB5">
            <w:pPr>
              <w:pStyle w:val="Tabletext"/>
              <w:jc w:val="center"/>
              <w:rPr>
                <w:lang w:val="es-ES_tradnl"/>
              </w:rPr>
            </w:pPr>
            <w:r w:rsidRPr="005555CC">
              <w:rPr>
                <w:lang w:val="es-ES_tradnl"/>
              </w:rPr>
              <w:t>–45</w:t>
            </w:r>
          </w:p>
        </w:tc>
      </w:tr>
      <w:tr w:rsidR="00C32F8C" w:rsidRPr="005555CC" w14:paraId="002BA2EE" w14:textId="77777777" w:rsidTr="00E37CB5">
        <w:trPr>
          <w:cantSplit/>
          <w:jc w:val="center"/>
        </w:trPr>
        <w:tc>
          <w:tcPr>
            <w:tcW w:w="2041" w:type="dxa"/>
            <w:noWrap/>
          </w:tcPr>
          <w:p w14:paraId="797287BE" w14:textId="77777777" w:rsidR="00C32F8C" w:rsidRPr="005555CC" w:rsidRDefault="00C32F8C" w:rsidP="00E37CB5">
            <w:pPr>
              <w:pStyle w:val="Tabletext"/>
              <w:jc w:val="center"/>
              <w:rPr>
                <w:lang w:val="es-ES_tradnl"/>
              </w:rPr>
            </w:pPr>
            <w:r w:rsidRPr="005555CC">
              <w:rPr>
                <w:lang w:val="es-ES_tradnl"/>
              </w:rPr>
              <w:t>5 (42)</w:t>
            </w:r>
          </w:p>
        </w:tc>
        <w:tc>
          <w:tcPr>
            <w:tcW w:w="1304" w:type="dxa"/>
          </w:tcPr>
          <w:p w14:paraId="39CE6B20"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3EF08211" w14:textId="77777777" w:rsidR="00C32F8C" w:rsidRPr="005555CC" w:rsidRDefault="00C32F8C" w:rsidP="00E37CB5">
            <w:pPr>
              <w:pStyle w:val="Tabletext"/>
              <w:jc w:val="center"/>
              <w:rPr>
                <w:lang w:val="es-ES_tradnl"/>
              </w:rPr>
            </w:pPr>
            <w:r w:rsidRPr="005555CC">
              <w:rPr>
                <w:lang w:val="es-ES_tradnl"/>
              </w:rPr>
              <w:t>–47</w:t>
            </w:r>
          </w:p>
        </w:tc>
        <w:tc>
          <w:tcPr>
            <w:tcW w:w="1049" w:type="dxa"/>
            <w:shd w:val="clear" w:color="auto" w:fill="D9D9D9"/>
          </w:tcPr>
          <w:p w14:paraId="2BBA9F0B" w14:textId="77777777" w:rsidR="00C32F8C" w:rsidRPr="005555CC" w:rsidRDefault="00C32F8C" w:rsidP="00E37CB5">
            <w:pPr>
              <w:pStyle w:val="Tabletext"/>
              <w:jc w:val="center"/>
              <w:rPr>
                <w:lang w:val="es-ES_tradnl"/>
              </w:rPr>
            </w:pPr>
            <w:r w:rsidRPr="005555CC">
              <w:rPr>
                <w:lang w:val="es-ES_tradnl"/>
              </w:rPr>
              <w:t>–37</w:t>
            </w:r>
          </w:p>
        </w:tc>
        <w:tc>
          <w:tcPr>
            <w:tcW w:w="1049" w:type="dxa"/>
            <w:shd w:val="clear" w:color="auto" w:fill="auto"/>
          </w:tcPr>
          <w:p w14:paraId="31742CCF" w14:textId="77777777" w:rsidR="00C32F8C" w:rsidRPr="005555CC" w:rsidRDefault="00C32F8C" w:rsidP="00E37CB5">
            <w:pPr>
              <w:pStyle w:val="Tabletext"/>
              <w:jc w:val="center"/>
              <w:rPr>
                <w:lang w:val="es-ES_tradnl"/>
              </w:rPr>
            </w:pPr>
            <w:r w:rsidRPr="005555CC">
              <w:rPr>
                <w:lang w:val="es-ES_tradnl"/>
              </w:rPr>
              <w:t>–48</w:t>
            </w:r>
          </w:p>
        </w:tc>
        <w:tc>
          <w:tcPr>
            <w:tcW w:w="1049" w:type="dxa"/>
            <w:shd w:val="clear" w:color="auto" w:fill="D9D9D9"/>
          </w:tcPr>
          <w:p w14:paraId="50E7C36F" w14:textId="77777777" w:rsidR="00C32F8C" w:rsidRPr="005555CC" w:rsidRDefault="00C32F8C" w:rsidP="00E37CB5">
            <w:pPr>
              <w:pStyle w:val="Tabletext"/>
              <w:jc w:val="center"/>
              <w:rPr>
                <w:lang w:val="es-ES_tradnl"/>
              </w:rPr>
            </w:pPr>
            <w:r w:rsidRPr="005555CC">
              <w:rPr>
                <w:lang w:val="es-ES_tradnl"/>
              </w:rPr>
              <w:t>–44</w:t>
            </w:r>
          </w:p>
        </w:tc>
        <w:tc>
          <w:tcPr>
            <w:tcW w:w="1049" w:type="dxa"/>
            <w:shd w:val="clear" w:color="auto" w:fill="auto"/>
          </w:tcPr>
          <w:p w14:paraId="6641690A" w14:textId="77777777" w:rsidR="00C32F8C" w:rsidRPr="005555CC" w:rsidRDefault="00C32F8C" w:rsidP="00E37CB5">
            <w:pPr>
              <w:pStyle w:val="Tabletext"/>
              <w:jc w:val="center"/>
              <w:rPr>
                <w:lang w:val="es-ES_tradnl"/>
              </w:rPr>
            </w:pPr>
            <w:r w:rsidRPr="005555CC">
              <w:rPr>
                <w:lang w:val="es-ES_tradnl"/>
              </w:rPr>
              <w:t>–54</w:t>
            </w:r>
          </w:p>
        </w:tc>
        <w:tc>
          <w:tcPr>
            <w:tcW w:w="1049" w:type="dxa"/>
            <w:shd w:val="clear" w:color="auto" w:fill="D9D9D9"/>
          </w:tcPr>
          <w:p w14:paraId="76679E2A" w14:textId="77777777" w:rsidR="00C32F8C" w:rsidRPr="005555CC" w:rsidRDefault="00C32F8C" w:rsidP="00E37CB5">
            <w:pPr>
              <w:pStyle w:val="Tabletext"/>
              <w:jc w:val="center"/>
              <w:rPr>
                <w:lang w:val="es-ES_tradnl"/>
              </w:rPr>
            </w:pPr>
            <w:r w:rsidRPr="005555CC">
              <w:rPr>
                <w:lang w:val="es-ES_tradnl"/>
              </w:rPr>
              <w:t>–46</w:t>
            </w:r>
          </w:p>
        </w:tc>
      </w:tr>
      <w:tr w:rsidR="00C32F8C" w:rsidRPr="005555CC" w14:paraId="6EC01A84" w14:textId="77777777" w:rsidTr="00E37CB5">
        <w:trPr>
          <w:cantSplit/>
          <w:jc w:val="center"/>
        </w:trPr>
        <w:tc>
          <w:tcPr>
            <w:tcW w:w="2041" w:type="dxa"/>
            <w:noWrap/>
          </w:tcPr>
          <w:p w14:paraId="251626B5" w14:textId="77777777" w:rsidR="00C32F8C" w:rsidRPr="005555CC" w:rsidRDefault="00C32F8C" w:rsidP="00E37CB5">
            <w:pPr>
              <w:pStyle w:val="Tabletext"/>
              <w:jc w:val="center"/>
              <w:rPr>
                <w:lang w:val="es-ES_tradnl"/>
              </w:rPr>
            </w:pPr>
            <w:r w:rsidRPr="005555CC">
              <w:rPr>
                <w:lang w:val="es-ES_tradnl"/>
              </w:rPr>
              <w:t>6 (50)</w:t>
            </w:r>
          </w:p>
        </w:tc>
        <w:tc>
          <w:tcPr>
            <w:tcW w:w="1304" w:type="dxa"/>
          </w:tcPr>
          <w:p w14:paraId="5DD7A19B"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345F93D9" w14:textId="77777777"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14:paraId="51B7ABD2" w14:textId="77777777" w:rsidR="00C32F8C" w:rsidRPr="005555CC" w:rsidRDefault="00C32F8C" w:rsidP="00E37CB5">
            <w:pPr>
              <w:pStyle w:val="Tabletext"/>
              <w:jc w:val="center"/>
              <w:rPr>
                <w:lang w:val="es-ES_tradnl"/>
              </w:rPr>
            </w:pPr>
            <w:r w:rsidRPr="005555CC">
              <w:rPr>
                <w:lang w:val="es-ES_tradnl"/>
              </w:rPr>
              <w:t>–38</w:t>
            </w:r>
          </w:p>
        </w:tc>
        <w:tc>
          <w:tcPr>
            <w:tcW w:w="1049" w:type="dxa"/>
            <w:shd w:val="clear" w:color="auto" w:fill="auto"/>
          </w:tcPr>
          <w:p w14:paraId="0E4775C7" w14:textId="77777777" w:rsidR="00C32F8C" w:rsidRPr="005555CC" w:rsidRDefault="00C32F8C" w:rsidP="00E37CB5">
            <w:pPr>
              <w:pStyle w:val="Tabletext"/>
              <w:jc w:val="center"/>
              <w:rPr>
                <w:lang w:val="es-ES_tradnl"/>
              </w:rPr>
            </w:pPr>
            <w:r w:rsidRPr="005555CC">
              <w:rPr>
                <w:lang w:val="es-ES_tradnl"/>
              </w:rPr>
              <w:t>–49</w:t>
            </w:r>
          </w:p>
        </w:tc>
        <w:tc>
          <w:tcPr>
            <w:tcW w:w="1049" w:type="dxa"/>
            <w:shd w:val="clear" w:color="auto" w:fill="D9D9D9"/>
          </w:tcPr>
          <w:p w14:paraId="667E08A4" w14:textId="77777777" w:rsidR="00C32F8C" w:rsidRPr="005555CC" w:rsidRDefault="00C32F8C" w:rsidP="00E37CB5">
            <w:pPr>
              <w:pStyle w:val="Tabletext"/>
              <w:jc w:val="center"/>
              <w:rPr>
                <w:lang w:val="es-ES_tradnl"/>
              </w:rPr>
            </w:pPr>
            <w:r w:rsidRPr="005555CC">
              <w:rPr>
                <w:lang w:val="es-ES_tradnl"/>
              </w:rPr>
              <w:t>–43</w:t>
            </w:r>
          </w:p>
        </w:tc>
        <w:tc>
          <w:tcPr>
            <w:tcW w:w="1049" w:type="dxa"/>
            <w:shd w:val="clear" w:color="auto" w:fill="auto"/>
          </w:tcPr>
          <w:p w14:paraId="0C1E6202" w14:textId="77777777" w:rsidR="00C32F8C" w:rsidRPr="005555CC" w:rsidRDefault="00C32F8C" w:rsidP="00E37CB5">
            <w:pPr>
              <w:pStyle w:val="Tabletext"/>
              <w:jc w:val="center"/>
              <w:rPr>
                <w:lang w:val="es-ES_tradnl"/>
              </w:rPr>
            </w:pPr>
            <w:r w:rsidRPr="005555CC">
              <w:rPr>
                <w:lang w:val="es-ES_tradnl"/>
              </w:rPr>
              <w:t>–52</w:t>
            </w:r>
          </w:p>
        </w:tc>
        <w:tc>
          <w:tcPr>
            <w:tcW w:w="1049" w:type="dxa"/>
            <w:shd w:val="clear" w:color="auto" w:fill="D9D9D9"/>
          </w:tcPr>
          <w:p w14:paraId="04A2A5D2" w14:textId="77777777" w:rsidR="00C32F8C" w:rsidRPr="005555CC" w:rsidRDefault="00C32F8C" w:rsidP="00E37CB5">
            <w:pPr>
              <w:pStyle w:val="Tabletext"/>
              <w:jc w:val="center"/>
              <w:rPr>
                <w:lang w:val="es-ES_tradnl"/>
              </w:rPr>
            </w:pPr>
            <w:r w:rsidRPr="005555CC">
              <w:rPr>
                <w:lang w:val="es-ES_tradnl"/>
              </w:rPr>
              <w:t>–45</w:t>
            </w:r>
          </w:p>
        </w:tc>
      </w:tr>
      <w:tr w:rsidR="00C32F8C" w:rsidRPr="005555CC" w14:paraId="23774FEE" w14:textId="77777777" w:rsidTr="00E37CB5">
        <w:trPr>
          <w:cantSplit/>
          <w:jc w:val="center"/>
        </w:trPr>
        <w:tc>
          <w:tcPr>
            <w:tcW w:w="2041" w:type="dxa"/>
            <w:noWrap/>
          </w:tcPr>
          <w:p w14:paraId="5AC620C1" w14:textId="77777777" w:rsidR="00C32F8C" w:rsidRPr="005555CC" w:rsidRDefault="00C32F8C" w:rsidP="00E37CB5">
            <w:pPr>
              <w:pStyle w:val="Tabletext"/>
              <w:jc w:val="center"/>
              <w:rPr>
                <w:lang w:val="es-ES_tradnl"/>
              </w:rPr>
            </w:pPr>
            <w:r w:rsidRPr="005555CC">
              <w:rPr>
                <w:lang w:val="es-ES_tradnl"/>
              </w:rPr>
              <w:t>7 (58)</w:t>
            </w:r>
          </w:p>
        </w:tc>
        <w:tc>
          <w:tcPr>
            <w:tcW w:w="1304" w:type="dxa"/>
          </w:tcPr>
          <w:p w14:paraId="7DE36E0B"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19018559" w14:textId="77777777"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14:paraId="6A6569CB" w14:textId="77777777" w:rsidR="00C32F8C" w:rsidRPr="005555CC" w:rsidRDefault="00C32F8C" w:rsidP="00E37CB5">
            <w:pPr>
              <w:pStyle w:val="Tabletext"/>
              <w:jc w:val="center"/>
              <w:rPr>
                <w:lang w:val="es-ES_tradnl"/>
              </w:rPr>
            </w:pPr>
            <w:r w:rsidRPr="005555CC">
              <w:rPr>
                <w:lang w:val="es-ES_tradnl"/>
              </w:rPr>
              <w:t>–41</w:t>
            </w:r>
          </w:p>
        </w:tc>
        <w:tc>
          <w:tcPr>
            <w:tcW w:w="1049" w:type="dxa"/>
            <w:shd w:val="clear" w:color="auto" w:fill="auto"/>
          </w:tcPr>
          <w:p w14:paraId="4F986F01" w14:textId="77777777" w:rsidR="00C32F8C" w:rsidRPr="005555CC" w:rsidRDefault="00C32F8C" w:rsidP="00E37CB5">
            <w:pPr>
              <w:pStyle w:val="Tabletext"/>
              <w:jc w:val="center"/>
              <w:rPr>
                <w:lang w:val="es-ES_tradnl"/>
              </w:rPr>
            </w:pPr>
            <w:r w:rsidRPr="005555CC">
              <w:rPr>
                <w:lang w:val="es-ES_tradnl"/>
              </w:rPr>
              <w:t>–49</w:t>
            </w:r>
          </w:p>
        </w:tc>
        <w:tc>
          <w:tcPr>
            <w:tcW w:w="1049" w:type="dxa"/>
            <w:shd w:val="clear" w:color="auto" w:fill="D9D9D9"/>
          </w:tcPr>
          <w:p w14:paraId="25E76689" w14:textId="77777777" w:rsidR="00C32F8C" w:rsidRPr="005555CC" w:rsidRDefault="00C32F8C" w:rsidP="00E37CB5">
            <w:pPr>
              <w:pStyle w:val="Tabletext"/>
              <w:jc w:val="center"/>
              <w:rPr>
                <w:lang w:val="es-ES_tradnl"/>
              </w:rPr>
            </w:pPr>
            <w:r w:rsidRPr="005555CC">
              <w:rPr>
                <w:lang w:val="es-ES_tradnl"/>
              </w:rPr>
              <w:t>–44</w:t>
            </w:r>
          </w:p>
        </w:tc>
        <w:tc>
          <w:tcPr>
            <w:tcW w:w="1049" w:type="dxa"/>
            <w:shd w:val="clear" w:color="auto" w:fill="auto"/>
          </w:tcPr>
          <w:p w14:paraId="39556232" w14:textId="77777777" w:rsidR="00C32F8C" w:rsidRPr="005555CC" w:rsidRDefault="00C32F8C" w:rsidP="00E37CB5">
            <w:pPr>
              <w:pStyle w:val="Tabletext"/>
              <w:jc w:val="center"/>
              <w:rPr>
                <w:lang w:val="es-ES_tradnl"/>
              </w:rPr>
            </w:pPr>
            <w:r w:rsidRPr="005555CC">
              <w:rPr>
                <w:lang w:val="es-ES_tradnl"/>
              </w:rPr>
              <w:t>–53</w:t>
            </w:r>
          </w:p>
        </w:tc>
        <w:tc>
          <w:tcPr>
            <w:tcW w:w="1049" w:type="dxa"/>
            <w:shd w:val="clear" w:color="auto" w:fill="D9D9D9"/>
          </w:tcPr>
          <w:p w14:paraId="1BA4FC7F" w14:textId="77777777" w:rsidR="00C32F8C" w:rsidRPr="005555CC" w:rsidRDefault="00C32F8C" w:rsidP="00E37CB5">
            <w:pPr>
              <w:pStyle w:val="Tabletext"/>
              <w:jc w:val="center"/>
              <w:rPr>
                <w:lang w:val="es-ES_tradnl"/>
              </w:rPr>
            </w:pPr>
            <w:r w:rsidRPr="005555CC">
              <w:rPr>
                <w:lang w:val="es-ES_tradnl"/>
              </w:rPr>
              <w:t>–44</w:t>
            </w:r>
          </w:p>
        </w:tc>
      </w:tr>
      <w:tr w:rsidR="00C32F8C" w:rsidRPr="005555CC" w14:paraId="1FFA7D50" w14:textId="77777777" w:rsidTr="00E37CB5">
        <w:trPr>
          <w:cantSplit/>
          <w:jc w:val="center"/>
        </w:trPr>
        <w:tc>
          <w:tcPr>
            <w:tcW w:w="2041" w:type="dxa"/>
            <w:noWrap/>
          </w:tcPr>
          <w:p w14:paraId="3342355A" w14:textId="77777777" w:rsidR="00C32F8C" w:rsidRPr="005555CC" w:rsidRDefault="00C32F8C" w:rsidP="00E37CB5">
            <w:pPr>
              <w:pStyle w:val="Tabletext"/>
              <w:jc w:val="center"/>
              <w:rPr>
                <w:lang w:val="es-ES_tradnl"/>
              </w:rPr>
            </w:pPr>
            <w:r w:rsidRPr="005555CC">
              <w:rPr>
                <w:lang w:val="es-ES_tradnl"/>
              </w:rPr>
              <w:t>8 (66)</w:t>
            </w:r>
          </w:p>
        </w:tc>
        <w:tc>
          <w:tcPr>
            <w:tcW w:w="1304" w:type="dxa"/>
          </w:tcPr>
          <w:p w14:paraId="0E059A03"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07F2102D" w14:textId="77777777"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14:paraId="6C6352D4" w14:textId="77777777" w:rsidR="00C32F8C" w:rsidRPr="005555CC" w:rsidRDefault="00C32F8C" w:rsidP="00E37CB5">
            <w:pPr>
              <w:pStyle w:val="Tabletext"/>
              <w:jc w:val="center"/>
              <w:rPr>
                <w:lang w:val="es-ES_tradnl"/>
              </w:rPr>
            </w:pPr>
            <w:r w:rsidRPr="005555CC">
              <w:rPr>
                <w:lang w:val="es-ES_tradnl"/>
              </w:rPr>
              <w:t>–41</w:t>
            </w:r>
          </w:p>
        </w:tc>
        <w:tc>
          <w:tcPr>
            <w:tcW w:w="1049" w:type="dxa"/>
            <w:shd w:val="clear" w:color="auto" w:fill="auto"/>
          </w:tcPr>
          <w:p w14:paraId="396D8FF8" w14:textId="77777777" w:rsidR="00C32F8C" w:rsidRPr="005555CC" w:rsidRDefault="00C32F8C" w:rsidP="00E37CB5">
            <w:pPr>
              <w:pStyle w:val="Tabletext"/>
              <w:jc w:val="center"/>
              <w:rPr>
                <w:lang w:val="es-ES_tradnl"/>
              </w:rPr>
            </w:pPr>
            <w:r w:rsidRPr="005555CC">
              <w:rPr>
                <w:lang w:val="es-ES_tradnl"/>
              </w:rPr>
              <w:t>–49</w:t>
            </w:r>
          </w:p>
        </w:tc>
        <w:tc>
          <w:tcPr>
            <w:tcW w:w="1049" w:type="dxa"/>
            <w:shd w:val="clear" w:color="auto" w:fill="D9D9D9"/>
          </w:tcPr>
          <w:p w14:paraId="3B38E7CC" w14:textId="77777777" w:rsidR="00C32F8C" w:rsidRPr="005555CC" w:rsidRDefault="00C32F8C" w:rsidP="00E37CB5">
            <w:pPr>
              <w:pStyle w:val="Tabletext"/>
              <w:jc w:val="center"/>
              <w:rPr>
                <w:lang w:val="es-ES_tradnl"/>
              </w:rPr>
            </w:pPr>
            <w:r w:rsidRPr="005555CC">
              <w:rPr>
                <w:lang w:val="es-ES_tradnl"/>
              </w:rPr>
              <w:t>–42</w:t>
            </w:r>
          </w:p>
        </w:tc>
        <w:tc>
          <w:tcPr>
            <w:tcW w:w="1049" w:type="dxa"/>
            <w:shd w:val="clear" w:color="auto" w:fill="auto"/>
          </w:tcPr>
          <w:p w14:paraId="11215AA0" w14:textId="77777777" w:rsidR="00C32F8C" w:rsidRPr="005555CC" w:rsidRDefault="00C32F8C" w:rsidP="00E37CB5">
            <w:pPr>
              <w:pStyle w:val="Tabletext"/>
              <w:jc w:val="center"/>
              <w:rPr>
                <w:lang w:val="es-ES_tradnl"/>
              </w:rPr>
            </w:pPr>
            <w:r w:rsidRPr="005555CC">
              <w:rPr>
                <w:lang w:val="es-ES_tradnl"/>
              </w:rPr>
              <w:t>–54</w:t>
            </w:r>
          </w:p>
        </w:tc>
        <w:tc>
          <w:tcPr>
            <w:tcW w:w="1049" w:type="dxa"/>
            <w:shd w:val="clear" w:color="auto" w:fill="D9D9D9"/>
          </w:tcPr>
          <w:p w14:paraId="479E539D" w14:textId="77777777" w:rsidR="00C32F8C" w:rsidRPr="005555CC" w:rsidRDefault="00C32F8C" w:rsidP="00E37CB5">
            <w:pPr>
              <w:pStyle w:val="Tabletext"/>
              <w:jc w:val="center"/>
              <w:rPr>
                <w:lang w:val="es-ES_tradnl"/>
              </w:rPr>
            </w:pPr>
            <w:r w:rsidRPr="005555CC">
              <w:rPr>
                <w:lang w:val="es-ES_tradnl"/>
              </w:rPr>
              <w:t>–45</w:t>
            </w:r>
          </w:p>
        </w:tc>
      </w:tr>
      <w:tr w:rsidR="00C32F8C" w:rsidRPr="005555CC" w14:paraId="331650ED" w14:textId="77777777" w:rsidTr="00E37CB5">
        <w:trPr>
          <w:cantSplit/>
          <w:jc w:val="center"/>
        </w:trPr>
        <w:tc>
          <w:tcPr>
            <w:tcW w:w="2041" w:type="dxa"/>
            <w:noWrap/>
          </w:tcPr>
          <w:p w14:paraId="67A62048" w14:textId="77777777" w:rsidR="00C32F8C" w:rsidRPr="005555CC" w:rsidRDefault="00C32F8C" w:rsidP="00E37CB5">
            <w:pPr>
              <w:pStyle w:val="Tabletext"/>
              <w:jc w:val="center"/>
              <w:rPr>
                <w:lang w:val="es-ES_tradnl"/>
              </w:rPr>
            </w:pPr>
            <w:r w:rsidRPr="005555CC">
              <w:rPr>
                <w:lang w:val="es-ES_tradnl"/>
              </w:rPr>
              <w:t>9 (74)</w:t>
            </w:r>
          </w:p>
        </w:tc>
        <w:tc>
          <w:tcPr>
            <w:tcW w:w="1304" w:type="dxa"/>
          </w:tcPr>
          <w:p w14:paraId="6B31492A"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5CD0B662" w14:textId="77777777"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14:paraId="4DF1BD9E" w14:textId="77777777" w:rsidR="00C32F8C" w:rsidRPr="005555CC" w:rsidRDefault="00C32F8C" w:rsidP="00E37CB5">
            <w:pPr>
              <w:pStyle w:val="Tabletext"/>
              <w:jc w:val="center"/>
              <w:rPr>
                <w:lang w:val="es-ES_tradnl"/>
              </w:rPr>
            </w:pPr>
            <w:r w:rsidRPr="005555CC">
              <w:rPr>
                <w:lang w:val="es-ES_tradnl"/>
              </w:rPr>
              <w:t>–43</w:t>
            </w:r>
          </w:p>
        </w:tc>
        <w:tc>
          <w:tcPr>
            <w:tcW w:w="1049" w:type="dxa"/>
            <w:shd w:val="clear" w:color="auto" w:fill="auto"/>
          </w:tcPr>
          <w:p w14:paraId="4E044571" w14:textId="77777777" w:rsidR="00C32F8C" w:rsidRPr="005555CC" w:rsidRDefault="00C32F8C" w:rsidP="00E37CB5">
            <w:pPr>
              <w:pStyle w:val="Tabletext"/>
              <w:jc w:val="center"/>
              <w:rPr>
                <w:lang w:val="es-ES_tradnl"/>
              </w:rPr>
            </w:pPr>
            <w:r w:rsidRPr="005555CC">
              <w:rPr>
                <w:lang w:val="es-ES_tradnl"/>
              </w:rPr>
              <w:t>–49</w:t>
            </w:r>
          </w:p>
        </w:tc>
        <w:tc>
          <w:tcPr>
            <w:tcW w:w="1049" w:type="dxa"/>
            <w:shd w:val="clear" w:color="auto" w:fill="D9D9D9"/>
          </w:tcPr>
          <w:p w14:paraId="14E8E13C" w14:textId="77777777" w:rsidR="00C32F8C" w:rsidRPr="005555CC" w:rsidRDefault="00C32F8C" w:rsidP="00E37CB5">
            <w:pPr>
              <w:pStyle w:val="Tabletext"/>
              <w:jc w:val="center"/>
              <w:rPr>
                <w:lang w:val="es-ES_tradnl"/>
              </w:rPr>
            </w:pPr>
            <w:r w:rsidRPr="005555CC">
              <w:rPr>
                <w:lang w:val="es-ES_tradnl"/>
              </w:rPr>
              <w:t>–43</w:t>
            </w:r>
          </w:p>
        </w:tc>
        <w:tc>
          <w:tcPr>
            <w:tcW w:w="1049" w:type="dxa"/>
            <w:shd w:val="clear" w:color="auto" w:fill="auto"/>
          </w:tcPr>
          <w:p w14:paraId="451584D3" w14:textId="77777777" w:rsidR="00C32F8C" w:rsidRPr="005555CC" w:rsidRDefault="00C32F8C" w:rsidP="00E37CB5">
            <w:pPr>
              <w:pStyle w:val="Tabletext"/>
              <w:jc w:val="center"/>
              <w:rPr>
                <w:lang w:val="es-ES_tradnl"/>
              </w:rPr>
            </w:pPr>
            <w:r w:rsidRPr="005555CC">
              <w:rPr>
                <w:lang w:val="es-ES_tradnl"/>
              </w:rPr>
              <w:t>–54</w:t>
            </w:r>
          </w:p>
        </w:tc>
        <w:tc>
          <w:tcPr>
            <w:tcW w:w="1049" w:type="dxa"/>
            <w:shd w:val="clear" w:color="auto" w:fill="D9D9D9"/>
          </w:tcPr>
          <w:p w14:paraId="65957E2C" w14:textId="77777777" w:rsidR="00C32F8C" w:rsidRPr="005555CC" w:rsidRDefault="00C32F8C" w:rsidP="00E37CB5">
            <w:pPr>
              <w:pStyle w:val="Tabletext"/>
              <w:jc w:val="center"/>
              <w:rPr>
                <w:lang w:val="es-ES_tradnl"/>
              </w:rPr>
            </w:pPr>
            <w:r w:rsidRPr="005555CC">
              <w:rPr>
                <w:lang w:val="es-ES_tradnl"/>
              </w:rPr>
              <w:t>–47</w:t>
            </w:r>
          </w:p>
        </w:tc>
      </w:tr>
    </w:tbl>
    <w:p w14:paraId="7A2B5FFF" w14:textId="77777777" w:rsidR="00C32F8C" w:rsidRPr="005555CC" w:rsidRDefault="00C32F8C" w:rsidP="00C32F8C">
      <w:pPr>
        <w:pStyle w:val="Tablefin"/>
        <w:rPr>
          <w:lang w:val="es-ES_tradnl"/>
        </w:rPr>
      </w:pPr>
    </w:p>
    <w:p w14:paraId="6D0EB9E9" w14:textId="0A5FA6F8" w:rsidR="00C32F8C" w:rsidRPr="005555CC" w:rsidRDefault="00C32F8C" w:rsidP="00C32F8C">
      <w:pPr>
        <w:rPr>
          <w:lang w:val="es-ES_tradnl"/>
        </w:rPr>
      </w:pPr>
      <w:r w:rsidRPr="005555CC">
        <w:rPr>
          <w:lang w:val="es-ES_tradnl"/>
        </w:rPr>
        <w:t>Las relaciones de protección del EU se corrigen para la ACLR del EU estimada en los canales de 8</w:t>
      </w:r>
      <w:r>
        <w:rPr>
          <w:lang w:val="es-ES_tradnl"/>
        </w:rPr>
        <w:t> </w:t>
      </w:r>
      <w:r w:rsidRPr="005555CC">
        <w:rPr>
          <w:lang w:val="es-ES_tradnl"/>
        </w:rPr>
        <w:t xml:space="preserve">MHz adyacente y no adyacente para tener en cuenta la declaración en la relación de protección causada por el ruido fuera de banda del EU. La ACLR se estima basándose en la plantilla del </w:t>
      </w:r>
      <w:r>
        <w:rPr>
          <w:lang w:val="es-ES_tradnl"/>
        </w:rPr>
        <w:t>C</w:t>
      </w:r>
      <w:r w:rsidRPr="005555CC">
        <w:rPr>
          <w:lang w:val="es-ES_tradnl"/>
        </w:rPr>
        <w:t>uadro</w:t>
      </w:r>
      <w:r>
        <w:rPr>
          <w:lang w:val="es-ES_tradnl"/>
        </w:rPr>
        <w:t> </w:t>
      </w:r>
      <w:r w:rsidRPr="005555CC">
        <w:rPr>
          <w:lang w:val="es-ES_tradnl"/>
        </w:rPr>
        <w:t>6.6.2.1.1 de la norma 3GPP</w:t>
      </w:r>
      <w:r>
        <w:rPr>
          <w:lang w:val="es-ES_tradnl"/>
        </w:rPr>
        <w:t> </w:t>
      </w:r>
      <w:r w:rsidRPr="005555CC">
        <w:rPr>
          <w:lang w:val="es-ES_tradnl"/>
        </w:rPr>
        <w:t>TS</w:t>
      </w:r>
      <w:r>
        <w:rPr>
          <w:lang w:val="es-ES_tradnl"/>
        </w:rPr>
        <w:t> </w:t>
      </w:r>
      <w:r w:rsidRPr="005555CC">
        <w:rPr>
          <w:lang w:val="es-ES_tradnl"/>
        </w:rPr>
        <w:t>36.101</w:t>
      </w:r>
      <w:r>
        <w:rPr>
          <w:lang w:val="es-ES_tradnl"/>
        </w:rPr>
        <w:t> </w:t>
      </w:r>
      <w:r w:rsidRPr="005555CC">
        <w:rPr>
          <w:lang w:val="es-ES_tradnl"/>
        </w:rPr>
        <w:t>v.11.1.0 y el requisito del proyecto de norma ETSI</w:t>
      </w:r>
      <w:r>
        <w:rPr>
          <w:lang w:val="es-ES_tradnl"/>
        </w:rPr>
        <w:t> </w:t>
      </w:r>
      <w:r w:rsidRPr="005555CC">
        <w:rPr>
          <w:lang w:val="es-ES_tradnl"/>
        </w:rPr>
        <w:t xml:space="preserve">301-908-13 para el ruido fuera de banda de </w:t>
      </w:r>
      <w:r w:rsidR="007327C4">
        <w:rPr>
          <w:lang w:val="es-ES_tradnl"/>
        </w:rPr>
        <w:t>-</w:t>
      </w:r>
      <w:r w:rsidRPr="005555CC">
        <w:rPr>
          <w:lang w:val="es-ES_tradnl"/>
        </w:rPr>
        <w:t>65</w:t>
      </w:r>
      <w:r>
        <w:rPr>
          <w:lang w:val="es-ES_tradnl"/>
        </w:rPr>
        <w:t> </w:t>
      </w:r>
      <w:r w:rsidRPr="005555CC">
        <w:rPr>
          <w:lang w:val="es-ES_tradnl"/>
        </w:rPr>
        <w:t>dBm en la banda 470-790</w:t>
      </w:r>
      <w:r>
        <w:rPr>
          <w:lang w:val="es-ES_tradnl"/>
        </w:rPr>
        <w:t> </w:t>
      </w:r>
      <w:r w:rsidRPr="005555CC">
        <w:rPr>
          <w:lang w:val="es-ES_tradnl"/>
        </w:rPr>
        <w:t>MHz. Todo ello aparece en el Cuadro 7.</w:t>
      </w:r>
    </w:p>
    <w:p w14:paraId="68FF1EA5" w14:textId="77777777" w:rsidR="00C32F8C" w:rsidRPr="005555CC" w:rsidRDefault="00C32F8C" w:rsidP="00C32F8C">
      <w:pPr>
        <w:pStyle w:val="TableNo"/>
        <w:rPr>
          <w:lang w:val="es-ES_tradnl"/>
        </w:rPr>
      </w:pPr>
      <w:bookmarkStart w:id="105" w:name="_Ref338659528"/>
      <w:r w:rsidRPr="005555CC">
        <w:rPr>
          <w:lang w:val="es-ES_tradnl"/>
        </w:rPr>
        <w:lastRenderedPageBreak/>
        <w:t>CUADRO 7</w:t>
      </w:r>
    </w:p>
    <w:bookmarkEnd w:id="105"/>
    <w:p w14:paraId="1E479BA7" w14:textId="77777777" w:rsidR="00C32F8C" w:rsidRPr="005555CC" w:rsidRDefault="00C32F8C" w:rsidP="00C32F8C">
      <w:pPr>
        <w:pStyle w:val="Tabletitle"/>
        <w:rPr>
          <w:lang w:val="es-ES_tradnl"/>
        </w:rPr>
      </w:pPr>
      <w:r w:rsidRPr="005555CC">
        <w:rPr>
          <w:lang w:val="es-ES_tradnl"/>
        </w:rPr>
        <w:t>ACLR de EU supuest</w:t>
      </w:r>
      <w:r>
        <w:rPr>
          <w:lang w:val="es-ES_tradnl"/>
        </w:rPr>
        <w:t>a</w:t>
      </w:r>
      <w:r w:rsidRPr="005555CC">
        <w:rPr>
          <w:lang w:val="es-ES_tradnl"/>
        </w:rPr>
        <w:t>s para</w:t>
      </w:r>
      <w:r>
        <w:rPr>
          <w:lang w:val="es-ES_tradnl"/>
        </w:rPr>
        <w:t xml:space="preserve"> valores de RP de EU corregidos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18"/>
        <w:gridCol w:w="2551"/>
        <w:gridCol w:w="1701"/>
      </w:tblGrid>
      <w:tr w:rsidR="00C32F8C" w:rsidRPr="005555CC" w14:paraId="2BAA75C4" w14:textId="77777777" w:rsidTr="00E37CB5">
        <w:trPr>
          <w:jc w:val="center"/>
        </w:trPr>
        <w:tc>
          <w:tcPr>
            <w:tcW w:w="3118" w:type="dxa"/>
            <w:noWrap/>
            <w:vAlign w:val="center"/>
          </w:tcPr>
          <w:p w14:paraId="3C2B04E0" w14:textId="77777777" w:rsidR="00C32F8C" w:rsidRPr="005555CC" w:rsidRDefault="00C32F8C" w:rsidP="00E37CB5">
            <w:pPr>
              <w:pStyle w:val="Tablehead"/>
              <w:rPr>
                <w:lang w:val="es-ES_tradnl"/>
              </w:rPr>
            </w:pPr>
            <w:r w:rsidRPr="005555CC">
              <w:rPr>
                <w:lang w:val="es-ES_tradnl"/>
              </w:rPr>
              <w:t>Desplazamiento de canal</w:t>
            </w:r>
            <w:r>
              <w:rPr>
                <w:lang w:val="es-ES_tradnl"/>
              </w:rPr>
              <w:t> </w:t>
            </w:r>
            <w:r w:rsidRPr="005555CC">
              <w:rPr>
                <w:lang w:val="es-ES_tradnl"/>
              </w:rPr>
              <w:t>N</w:t>
            </w:r>
            <w:r w:rsidRPr="005555CC">
              <w:rPr>
                <w:lang w:val="es-ES_tradnl"/>
              </w:rPr>
              <w:br/>
              <w:t>(canales de</w:t>
            </w:r>
            <w:r>
              <w:rPr>
                <w:lang w:val="es-ES_tradnl"/>
              </w:rPr>
              <w:t xml:space="preserve"> </w:t>
            </w:r>
            <w:r w:rsidRPr="005555CC">
              <w:rPr>
                <w:lang w:val="es-ES_tradnl"/>
              </w:rPr>
              <w:t>8 MHz)</w:t>
            </w:r>
          </w:p>
        </w:tc>
        <w:tc>
          <w:tcPr>
            <w:tcW w:w="2551" w:type="dxa"/>
            <w:vAlign w:val="center"/>
          </w:tcPr>
          <w:p w14:paraId="5966C97C" w14:textId="77777777" w:rsidR="00C32F8C" w:rsidRPr="005555CC" w:rsidRDefault="00C32F8C" w:rsidP="00E37CB5">
            <w:pPr>
              <w:pStyle w:val="Tablehead"/>
              <w:rPr>
                <w:lang w:val="es-ES_tradnl"/>
              </w:rPr>
            </w:pPr>
            <w:r w:rsidRPr="005555CC">
              <w:rPr>
                <w:lang w:val="es-ES_tradnl"/>
              </w:rPr>
              <w:t xml:space="preserve">Desplazamiento de la frecuencia central </w:t>
            </w:r>
            <w:r w:rsidRPr="005555CC">
              <w:rPr>
                <w:lang w:val="es-ES_tradnl"/>
              </w:rPr>
              <w:br/>
              <w:t>(MHz)</w:t>
            </w:r>
          </w:p>
        </w:tc>
        <w:tc>
          <w:tcPr>
            <w:tcW w:w="1701" w:type="dxa"/>
            <w:vAlign w:val="center"/>
          </w:tcPr>
          <w:p w14:paraId="574C7828" w14:textId="77777777" w:rsidR="00C32F8C" w:rsidRPr="005555CC" w:rsidRDefault="00C32F8C" w:rsidP="00E37CB5">
            <w:pPr>
              <w:pStyle w:val="Tablehead"/>
              <w:rPr>
                <w:sz w:val="28"/>
                <w:lang w:val="es-ES_tradnl"/>
              </w:rPr>
            </w:pPr>
            <w:r w:rsidRPr="005555CC">
              <w:rPr>
                <w:lang w:val="es-ES_tradnl"/>
              </w:rPr>
              <w:t xml:space="preserve">ACLR </w:t>
            </w:r>
            <w:r w:rsidRPr="005555CC">
              <w:rPr>
                <w:lang w:val="es-ES_tradnl"/>
              </w:rPr>
              <w:br/>
              <w:t>(dB)</w:t>
            </w:r>
          </w:p>
        </w:tc>
      </w:tr>
      <w:tr w:rsidR="00C32F8C" w:rsidRPr="005555CC" w14:paraId="5A4CD7D3" w14:textId="77777777" w:rsidTr="00E37CB5">
        <w:trPr>
          <w:trHeight w:val="286"/>
          <w:jc w:val="center"/>
        </w:trPr>
        <w:tc>
          <w:tcPr>
            <w:tcW w:w="3118" w:type="dxa"/>
            <w:noWrap/>
          </w:tcPr>
          <w:p w14:paraId="4574B4DF" w14:textId="77777777" w:rsidR="00C32F8C" w:rsidRPr="005555CC" w:rsidRDefault="00C32F8C" w:rsidP="00E37CB5">
            <w:pPr>
              <w:pStyle w:val="Tabletext"/>
              <w:jc w:val="center"/>
              <w:rPr>
                <w:lang w:val="es-ES_tradnl"/>
              </w:rPr>
            </w:pPr>
            <w:r w:rsidRPr="005555CC">
              <w:rPr>
                <w:lang w:val="es-ES_tradnl"/>
              </w:rPr>
              <w:t>1</w:t>
            </w:r>
          </w:p>
        </w:tc>
        <w:tc>
          <w:tcPr>
            <w:tcW w:w="2551" w:type="dxa"/>
          </w:tcPr>
          <w:p w14:paraId="294BB298" w14:textId="77777777" w:rsidR="00C32F8C" w:rsidRPr="005555CC" w:rsidRDefault="00C32F8C" w:rsidP="00E37CB5">
            <w:pPr>
              <w:pStyle w:val="Tabletext"/>
              <w:jc w:val="center"/>
              <w:rPr>
                <w:lang w:val="es-ES_tradnl"/>
              </w:rPr>
            </w:pPr>
            <w:r w:rsidRPr="005555CC">
              <w:rPr>
                <w:lang w:val="es-ES_tradnl"/>
              </w:rPr>
              <w:t>10</w:t>
            </w:r>
          </w:p>
        </w:tc>
        <w:tc>
          <w:tcPr>
            <w:tcW w:w="1701" w:type="dxa"/>
            <w:vAlign w:val="bottom"/>
          </w:tcPr>
          <w:p w14:paraId="580F340E" w14:textId="77777777" w:rsidR="00C32F8C" w:rsidRPr="005555CC" w:rsidRDefault="00C32F8C" w:rsidP="00E37CB5">
            <w:pPr>
              <w:pStyle w:val="Tabletext"/>
              <w:jc w:val="center"/>
              <w:rPr>
                <w:lang w:val="es-ES_tradnl"/>
              </w:rPr>
            </w:pPr>
            <w:r w:rsidRPr="005555CC">
              <w:rPr>
                <w:lang w:val="es-ES_tradnl"/>
              </w:rPr>
              <w:t>25,2</w:t>
            </w:r>
          </w:p>
        </w:tc>
      </w:tr>
      <w:tr w:rsidR="00C32F8C" w:rsidRPr="005555CC" w14:paraId="1F33399E" w14:textId="77777777" w:rsidTr="00E37CB5">
        <w:trPr>
          <w:trHeight w:val="286"/>
          <w:jc w:val="center"/>
        </w:trPr>
        <w:tc>
          <w:tcPr>
            <w:tcW w:w="3118" w:type="dxa"/>
            <w:noWrap/>
          </w:tcPr>
          <w:p w14:paraId="51009238" w14:textId="77777777" w:rsidR="00C32F8C" w:rsidRPr="005555CC" w:rsidRDefault="00C32F8C" w:rsidP="00E37CB5">
            <w:pPr>
              <w:pStyle w:val="Tabletext"/>
              <w:jc w:val="center"/>
              <w:rPr>
                <w:lang w:val="es-ES_tradnl"/>
              </w:rPr>
            </w:pPr>
            <w:r w:rsidRPr="005555CC">
              <w:rPr>
                <w:lang w:val="es-ES_tradnl"/>
              </w:rPr>
              <w:t>2</w:t>
            </w:r>
          </w:p>
        </w:tc>
        <w:tc>
          <w:tcPr>
            <w:tcW w:w="2551" w:type="dxa"/>
          </w:tcPr>
          <w:p w14:paraId="1DF63CA5" w14:textId="77777777" w:rsidR="00C32F8C" w:rsidRPr="005555CC" w:rsidRDefault="00C32F8C" w:rsidP="00E37CB5">
            <w:pPr>
              <w:pStyle w:val="Tabletext"/>
              <w:jc w:val="center"/>
              <w:rPr>
                <w:lang w:val="es-ES_tradnl"/>
              </w:rPr>
            </w:pPr>
            <w:r w:rsidRPr="005555CC">
              <w:rPr>
                <w:lang w:val="es-ES_tradnl"/>
              </w:rPr>
              <w:t>18</w:t>
            </w:r>
          </w:p>
        </w:tc>
        <w:tc>
          <w:tcPr>
            <w:tcW w:w="1701" w:type="dxa"/>
            <w:vAlign w:val="bottom"/>
          </w:tcPr>
          <w:p w14:paraId="0A8158AA" w14:textId="77777777" w:rsidR="00C32F8C" w:rsidRPr="005555CC" w:rsidRDefault="00C32F8C" w:rsidP="00E37CB5">
            <w:pPr>
              <w:pStyle w:val="Tabletext"/>
              <w:jc w:val="center"/>
              <w:rPr>
                <w:lang w:val="es-ES_tradnl"/>
              </w:rPr>
            </w:pPr>
            <w:r w:rsidRPr="005555CC">
              <w:rPr>
                <w:lang w:val="es-ES_tradnl"/>
              </w:rPr>
              <w:t>32,2</w:t>
            </w:r>
          </w:p>
        </w:tc>
      </w:tr>
      <w:tr w:rsidR="00C32F8C" w:rsidRPr="005555CC" w14:paraId="1D75AD0D" w14:textId="77777777" w:rsidTr="00B76071">
        <w:trPr>
          <w:trHeight w:val="431"/>
          <w:jc w:val="center"/>
        </w:trPr>
        <w:tc>
          <w:tcPr>
            <w:tcW w:w="3118" w:type="dxa"/>
            <w:noWrap/>
          </w:tcPr>
          <w:p w14:paraId="0B361D4C" w14:textId="13832F38" w:rsidR="00C32F8C" w:rsidRPr="005555CC" w:rsidRDefault="00C32F8C" w:rsidP="007327C4">
            <w:pPr>
              <w:pStyle w:val="Tabletext"/>
              <w:jc w:val="center"/>
              <w:rPr>
                <w:lang w:val="es-ES_tradnl"/>
              </w:rPr>
            </w:pPr>
            <w:r w:rsidRPr="005555CC">
              <w:rPr>
                <w:lang w:val="es-ES_tradnl"/>
              </w:rPr>
              <w:t xml:space="preserve">Otros desplazamientos (correspondientes a </w:t>
            </w:r>
            <w:r w:rsidRPr="005555CC">
              <w:rPr>
                <w:lang w:val="es-ES_tradnl"/>
              </w:rPr>
              <w:br/>
            </w:r>
            <w:r w:rsidR="003F7E62">
              <w:rPr>
                <w:lang w:val="es-ES_tradnl"/>
              </w:rPr>
              <w:t>–</w:t>
            </w:r>
            <w:r w:rsidRPr="005555CC">
              <w:rPr>
                <w:lang w:val="es-ES_tradnl"/>
              </w:rPr>
              <w:t>65 dBm/8 MHz)</w:t>
            </w:r>
          </w:p>
        </w:tc>
        <w:tc>
          <w:tcPr>
            <w:tcW w:w="2551" w:type="dxa"/>
          </w:tcPr>
          <w:p w14:paraId="360E973F" w14:textId="77777777" w:rsidR="00C32F8C" w:rsidRPr="005555CC" w:rsidRDefault="00C32F8C" w:rsidP="00B76071">
            <w:pPr>
              <w:pStyle w:val="Tabletext"/>
              <w:jc w:val="center"/>
              <w:rPr>
                <w:lang w:val="es-ES_tradnl"/>
              </w:rPr>
            </w:pPr>
            <w:r w:rsidRPr="005555CC">
              <w:rPr>
                <w:lang w:val="es-ES_tradnl"/>
              </w:rPr>
              <w:t>26-74</w:t>
            </w:r>
          </w:p>
        </w:tc>
        <w:tc>
          <w:tcPr>
            <w:tcW w:w="1701" w:type="dxa"/>
          </w:tcPr>
          <w:p w14:paraId="68CD0CEC" w14:textId="77777777" w:rsidR="00C32F8C" w:rsidRPr="005555CC" w:rsidRDefault="00C32F8C" w:rsidP="00B76071">
            <w:pPr>
              <w:pStyle w:val="Tabletext"/>
              <w:jc w:val="center"/>
              <w:rPr>
                <w:lang w:val="es-ES_tradnl"/>
              </w:rPr>
            </w:pPr>
            <w:r w:rsidRPr="005555CC">
              <w:rPr>
                <w:lang w:val="es-ES_tradnl"/>
              </w:rPr>
              <w:t>88,0</w:t>
            </w:r>
          </w:p>
        </w:tc>
      </w:tr>
    </w:tbl>
    <w:p w14:paraId="467C941A" w14:textId="77777777" w:rsidR="00C32F8C" w:rsidRPr="005555CC" w:rsidRDefault="00C32F8C" w:rsidP="00C32F8C">
      <w:pPr>
        <w:pStyle w:val="Tablefin"/>
        <w:rPr>
          <w:lang w:val="es-ES_tradnl"/>
        </w:rPr>
      </w:pPr>
    </w:p>
    <w:p w14:paraId="344A951E" w14:textId="24B83165" w:rsidR="00C32F8C" w:rsidRPr="005555CC" w:rsidRDefault="00C32F8C" w:rsidP="00C32F8C">
      <w:pPr>
        <w:rPr>
          <w:lang w:val="es-ES_tradnl"/>
        </w:rPr>
      </w:pPr>
      <w:r w:rsidRPr="005555CC">
        <w:rPr>
          <w:lang w:val="es-ES_tradnl"/>
        </w:rPr>
        <w:t>Los valores de RP</w:t>
      </w:r>
      <w:r w:rsidRPr="00305EC4">
        <w:rPr>
          <w:vertAlign w:val="subscript"/>
          <w:lang w:val="es-ES_tradnl"/>
        </w:rPr>
        <w:t>0</w:t>
      </w:r>
      <w:r w:rsidRPr="005555CC">
        <w:rPr>
          <w:lang w:val="es-ES_tradnl"/>
        </w:rPr>
        <w:t xml:space="preserve"> cocanal utilizados en el cálculo de la corrección eran las cifras del AWGN del Cuadro</w:t>
      </w:r>
      <w:r w:rsidR="003F7E62">
        <w:rPr>
          <w:lang w:val="es-ES_tradnl"/>
        </w:rPr>
        <w:t> </w:t>
      </w:r>
      <w:r w:rsidRPr="005555CC">
        <w:rPr>
          <w:lang w:val="es-ES_tradnl"/>
        </w:rPr>
        <w:t>8. A continuación se describe el método de corrección de las ACLR.</w:t>
      </w:r>
    </w:p>
    <w:p w14:paraId="2C477A6A" w14:textId="77777777" w:rsidR="00C32F8C" w:rsidRPr="005555CC" w:rsidRDefault="00C32F8C" w:rsidP="00C32F8C">
      <w:pPr>
        <w:rPr>
          <w:lang w:val="es-ES_tradnl"/>
        </w:rPr>
      </w:pPr>
      <w:r w:rsidRPr="005555CC">
        <w:rPr>
          <w:lang w:val="es-ES_tradnl"/>
        </w:rPr>
        <w:t>La relación de protección final se determina en dos etapas; en primer lugar, para un desplazamiento de frecuencia</w:t>
      </w:r>
      <w:r>
        <w:rPr>
          <w:lang w:val="es-ES_tradnl"/>
        </w:rPr>
        <w:t>,</w:t>
      </w:r>
      <w:r w:rsidRPr="005555CC">
        <w:rPr>
          <w:lang w:val="es-ES_tradnl"/>
        </w:rPr>
        <w:t xml:space="preserve"> ∆</w:t>
      </w:r>
      <w:r w:rsidRPr="005555CC">
        <w:rPr>
          <w:i/>
          <w:iCs/>
          <w:lang w:val="es-ES_tradnl"/>
        </w:rPr>
        <w:t>f</w:t>
      </w:r>
      <w:r w:rsidRPr="001778D3">
        <w:rPr>
          <w:lang w:val="es-ES_tradnl"/>
        </w:rPr>
        <w:t>,</w:t>
      </w:r>
      <w:r w:rsidRPr="005555CC">
        <w:rPr>
          <w:lang w:val="es-ES_tradnl"/>
        </w:rPr>
        <w:t xml:space="preserve"> la selectividad de canal adyacente (ACS) del receptor se calcula a partir de la relación de protección medida en el desplazamiento (</w:t>
      </w:r>
      <w:r>
        <w:rPr>
          <w:lang w:val="es-ES_tradnl"/>
        </w:rPr>
        <w:t>RP</w:t>
      </w:r>
      <w:r w:rsidRPr="005555CC">
        <w:rPr>
          <w:lang w:val="es-ES_tradnl"/>
        </w:rPr>
        <w:t>(∆</w:t>
      </w:r>
      <w:r w:rsidRPr="005555CC">
        <w:rPr>
          <w:i/>
          <w:iCs/>
          <w:lang w:val="es-ES_tradnl"/>
        </w:rPr>
        <w:t>f</w:t>
      </w:r>
      <w:r w:rsidRPr="005555CC">
        <w:rPr>
          <w:lang w:val="es-ES_tradnl"/>
        </w:rPr>
        <w:t>)), la relación de protección cocanal RP</w:t>
      </w:r>
      <w:r w:rsidRPr="00305EC4">
        <w:rPr>
          <w:vertAlign w:val="subscript"/>
          <w:lang w:val="es-ES_tradnl"/>
        </w:rPr>
        <w:t>0</w:t>
      </w:r>
      <w:r w:rsidRPr="005555CC">
        <w:rPr>
          <w:lang w:val="es-ES_tradnl"/>
        </w:rPr>
        <w:t>, y la ACLE del generador de la señal interferente:</w:t>
      </w:r>
    </w:p>
    <w:p w14:paraId="4D2FF82B" w14:textId="77777777" w:rsidR="00C32F8C" w:rsidRPr="005555CC" w:rsidRDefault="00C32F8C" w:rsidP="00C32F8C">
      <w:pPr>
        <w:pStyle w:val="Blanc"/>
        <w:rPr>
          <w:lang w:val="es-ES_tradnl"/>
        </w:rPr>
      </w:pPr>
    </w:p>
    <w:p w14:paraId="44506449" w14:textId="77777777" w:rsidR="00C32F8C" w:rsidRPr="005555CC" w:rsidRDefault="00C32F8C" w:rsidP="00C32F8C">
      <w:pPr>
        <w:pStyle w:val="Equation"/>
        <w:rPr>
          <w:lang w:val="es-ES_tradnl"/>
        </w:rPr>
      </w:pPr>
      <w:r w:rsidRPr="005555CC">
        <w:rPr>
          <w:lang w:val="es-ES_tradnl"/>
        </w:rPr>
        <w:tab/>
      </w:r>
      <w:r w:rsidRPr="005555CC">
        <w:rPr>
          <w:lang w:val="es-ES_tradnl"/>
        </w:rPr>
        <w:tab/>
      </w:r>
      <w:r w:rsidRPr="005555CC">
        <w:rPr>
          <w:position w:val="-10"/>
          <w:lang w:val="es-ES_tradnl"/>
        </w:rPr>
        <w:object w:dxaOrig="4360" w:dyaOrig="540" w14:anchorId="26166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pt;height:27.85pt" o:ole="">
            <v:imagedata r:id="rId15" o:title=""/>
          </v:shape>
          <o:OLEObject Type="Embed" ProgID="Equation.3" ShapeID="_x0000_i1025" DrawAspect="Content" ObjectID="_1713856850" r:id="rId16"/>
        </w:object>
      </w:r>
    </w:p>
    <w:p w14:paraId="5B24161D" w14:textId="77777777" w:rsidR="00C32F8C" w:rsidRPr="005555CC" w:rsidRDefault="00C32F8C" w:rsidP="00C32F8C">
      <w:pPr>
        <w:pStyle w:val="Blanc"/>
        <w:rPr>
          <w:lang w:val="es-ES_tradnl"/>
        </w:rPr>
      </w:pPr>
    </w:p>
    <w:p w14:paraId="12714F53" w14:textId="77777777" w:rsidR="00C32F8C" w:rsidRPr="005555CC" w:rsidRDefault="00C32F8C" w:rsidP="00C32F8C">
      <w:pPr>
        <w:rPr>
          <w:lang w:val="es-ES_tradnl"/>
        </w:rPr>
      </w:pPr>
      <w:r w:rsidRPr="005555CC">
        <w:rPr>
          <w:lang w:val="es-ES_tradnl"/>
        </w:rPr>
        <w:t>En segundo lugar, el valor obtenido de la ACS de la TV digital terrenal se emplea para determinar las relaciones de protección de canal adyacente apropiadas para el terminal interferente que puede tener distintas características de ACLR.</w:t>
      </w:r>
    </w:p>
    <w:p w14:paraId="1FFCCF23" w14:textId="77777777" w:rsidR="00C32F8C" w:rsidRPr="005555CC" w:rsidRDefault="00C32F8C" w:rsidP="00C32F8C">
      <w:pPr>
        <w:rPr>
          <w:lang w:val="es-ES_tradnl"/>
        </w:rPr>
      </w:pPr>
      <w:r w:rsidRPr="005555CC">
        <w:rPr>
          <w:lang w:val="es-ES_tradnl"/>
        </w:rPr>
        <w:t xml:space="preserve">La relación de protección final, </w:t>
      </w:r>
      <w:r>
        <w:rPr>
          <w:lang w:val="es-ES_tradnl"/>
        </w:rPr>
        <w:t>RP</w:t>
      </w:r>
      <w:r w:rsidRPr="005555CC">
        <w:rPr>
          <w:szCs w:val="24"/>
          <w:lang w:val="es-ES_tradnl"/>
        </w:rPr>
        <w:sym w:font="Symbol" w:char="F0A2"/>
      </w:r>
      <w:r w:rsidRPr="005555CC">
        <w:rPr>
          <w:lang w:val="es-ES_tradnl"/>
        </w:rPr>
        <w:t>(</w:t>
      </w:r>
      <w:r w:rsidRPr="005555CC">
        <w:rPr>
          <w:szCs w:val="24"/>
          <w:lang w:val="es-ES_tradnl"/>
        </w:rPr>
        <w:sym w:font="Symbol" w:char="F044"/>
      </w:r>
      <w:r w:rsidRPr="005555CC">
        <w:rPr>
          <w:i/>
          <w:iCs/>
          <w:lang w:val="es-ES_tradnl"/>
        </w:rPr>
        <w:t>f</w:t>
      </w:r>
      <w:r w:rsidRPr="005555CC">
        <w:rPr>
          <w:lang w:val="es-ES_tradnl"/>
        </w:rPr>
        <w:t>), es función de la ACS y la ACLR del dispositivo LTE a (</w:t>
      </w:r>
      <w:r w:rsidRPr="005555CC">
        <w:rPr>
          <w:szCs w:val="24"/>
          <w:lang w:val="es-ES_tradnl"/>
        </w:rPr>
        <w:sym w:font="Symbol" w:char="F044"/>
      </w:r>
      <w:r w:rsidRPr="005555CC">
        <w:rPr>
          <w:i/>
          <w:iCs/>
          <w:lang w:val="es-ES_tradnl"/>
        </w:rPr>
        <w:t>f</w:t>
      </w:r>
      <w:r w:rsidRPr="005555CC">
        <w:rPr>
          <w:lang w:val="es-ES_tradnl"/>
        </w:rPr>
        <w:t>), ACLR</w:t>
      </w:r>
      <w:r w:rsidRPr="005555CC">
        <w:rPr>
          <w:szCs w:val="24"/>
          <w:lang w:val="es-ES_tradnl"/>
        </w:rPr>
        <w:sym w:font="Symbol" w:char="F0A2"/>
      </w:r>
      <w:r w:rsidRPr="005555CC">
        <w:rPr>
          <w:lang w:val="es-ES_tradnl"/>
        </w:rPr>
        <w:t>:</w:t>
      </w:r>
    </w:p>
    <w:p w14:paraId="40A33D18" w14:textId="77777777" w:rsidR="00C32F8C" w:rsidRPr="005555CC" w:rsidRDefault="00C32F8C" w:rsidP="00C32F8C">
      <w:pPr>
        <w:pStyle w:val="Blanc"/>
        <w:rPr>
          <w:lang w:val="es-ES_tradnl"/>
        </w:rPr>
      </w:pPr>
    </w:p>
    <w:p w14:paraId="516B9138" w14:textId="77777777" w:rsidR="00C32F8C" w:rsidRPr="005555CC" w:rsidRDefault="00C32F8C" w:rsidP="00C32F8C">
      <w:pPr>
        <w:pStyle w:val="Equation"/>
        <w:rPr>
          <w:lang w:val="es-ES_tradnl"/>
        </w:rPr>
      </w:pPr>
      <w:r w:rsidRPr="005555CC">
        <w:rPr>
          <w:lang w:val="es-ES_tradnl"/>
        </w:rPr>
        <w:tab/>
      </w:r>
      <w:r w:rsidRPr="005555CC">
        <w:rPr>
          <w:lang w:val="es-ES_tradnl"/>
        </w:rPr>
        <w:tab/>
      </w:r>
      <w:r w:rsidRPr="005555CC">
        <w:rPr>
          <w:position w:val="-12"/>
          <w:lang w:val="es-ES_tradnl"/>
        </w:rPr>
        <w:object w:dxaOrig="4300" w:dyaOrig="620" w14:anchorId="452B8050">
          <v:shape id="_x0000_i1026" type="#_x0000_t75" style="width:213.95pt;height:29.9pt" o:ole="">
            <v:imagedata r:id="rId17" o:title=""/>
          </v:shape>
          <o:OLEObject Type="Embed" ProgID="Equation.3" ShapeID="_x0000_i1026" DrawAspect="Content" ObjectID="_1713856851" r:id="rId18"/>
        </w:object>
      </w:r>
    </w:p>
    <w:p w14:paraId="26AEE078" w14:textId="77777777" w:rsidR="00C32F8C" w:rsidRPr="005555CC" w:rsidRDefault="00C32F8C" w:rsidP="00C32F8C">
      <w:pPr>
        <w:pStyle w:val="Blanc"/>
        <w:rPr>
          <w:lang w:val="es-ES_tradnl"/>
        </w:rPr>
      </w:pPr>
    </w:p>
    <w:p w14:paraId="1DE62E3E" w14:textId="77777777" w:rsidR="00C32F8C" w:rsidRPr="005555CC" w:rsidRDefault="00C32F8C" w:rsidP="00C32F8C">
      <w:pPr>
        <w:rPr>
          <w:lang w:val="es-ES_tradnl"/>
        </w:rPr>
      </w:pPr>
      <w:r w:rsidRPr="005555CC">
        <w:rPr>
          <w:lang w:val="es-ES_tradnl"/>
        </w:rPr>
        <w:t>Este método también puede utilizarse para volver de las RP corregidas a las RP no corregidas a fin de poder calcular el efecto de diferentes hipótesis de ACLR del EU.</w:t>
      </w:r>
    </w:p>
    <w:p w14:paraId="2288C16A" w14:textId="77777777" w:rsidR="00C32F8C" w:rsidRPr="005555CC" w:rsidRDefault="00C32F8C" w:rsidP="00C32F8C">
      <w:pPr>
        <w:rPr>
          <w:lang w:val="es-ES_tradnl"/>
        </w:rPr>
      </w:pPr>
      <w:r w:rsidRPr="005555CC">
        <w:rPr>
          <w:lang w:val="es-ES_tradnl"/>
        </w:rPr>
        <w:t>Obsérvese que ACLR y ACLR</w:t>
      </w:r>
      <w:r w:rsidRPr="005555CC">
        <w:rPr>
          <w:szCs w:val="24"/>
          <w:lang w:val="es-ES_tradnl"/>
        </w:rPr>
        <w:sym w:font="Symbol" w:char="F0A2"/>
      </w:r>
      <w:r w:rsidRPr="005555CC">
        <w:rPr>
          <w:lang w:val="es-ES_tradnl"/>
        </w:rPr>
        <w:t xml:space="preserve"> en las ecuaciones anteriores se basan en mediciones de potencia realizadas empleando la anchura de banda de canal de la fuente interferente LTE (por ejemplo, 10 MHz) y la anchura de banda de canal de la señal DVB-T2 deseada (por ejemplo, 8 MHz) en los desplazamientos de frecuencia apropiados de la fuente de interferencia.</w:t>
      </w:r>
    </w:p>
    <w:p w14:paraId="7370BE85" w14:textId="77777777" w:rsidR="00C32F8C" w:rsidRPr="005555CC" w:rsidRDefault="00C32F8C" w:rsidP="00C32F8C">
      <w:pPr>
        <w:pStyle w:val="TableNo"/>
        <w:rPr>
          <w:lang w:val="es-ES_tradnl"/>
        </w:rPr>
      </w:pPr>
      <w:r w:rsidRPr="005555CC">
        <w:rPr>
          <w:lang w:val="es-ES_tradnl"/>
        </w:rPr>
        <w:lastRenderedPageBreak/>
        <w:t>CUADRO 8</w:t>
      </w:r>
    </w:p>
    <w:p w14:paraId="4749EB4D" w14:textId="77777777" w:rsidR="00C32F8C" w:rsidRDefault="00C32F8C" w:rsidP="00C32F8C">
      <w:pPr>
        <w:pStyle w:val="Tabletitle"/>
        <w:rPr>
          <w:lang w:val="es-ES_tradnl"/>
        </w:rPr>
      </w:pPr>
      <w:r w:rsidRPr="005555CC">
        <w:rPr>
          <w:lang w:val="es-ES_tradnl"/>
        </w:rPr>
        <w:t>Relaciones de potencia corregidas (dB) para una señal DVB-T2</w:t>
      </w:r>
      <w:r>
        <w:rPr>
          <w:lang w:val="es-ES_tradnl"/>
        </w:rPr>
        <w:br/>
      </w:r>
      <w:r w:rsidRPr="005555CC">
        <w:rPr>
          <w:lang w:val="es-ES_tradnl"/>
        </w:rPr>
        <w:t>(definida en el Cuadro 1)</w:t>
      </w:r>
      <w:r>
        <w:rPr>
          <w:lang w:val="es-ES_tradnl"/>
        </w:rPr>
        <w:t xml:space="preserve"> </w:t>
      </w:r>
      <w:r w:rsidRPr="005555CC">
        <w:rPr>
          <w:lang w:val="es-ES_tradnl"/>
        </w:rPr>
        <w:t>interferida por una señal LTE EU</w:t>
      </w:r>
      <w:r>
        <w:rPr>
          <w:lang w:val="es-ES_tradnl"/>
        </w:rPr>
        <w:br/>
      </w:r>
      <w:r w:rsidRPr="005555CC">
        <w:rPr>
          <w:lang w:val="es-ES_tradnl"/>
        </w:rPr>
        <w:t>en canales adyacentes para sintonizadores de silicio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41"/>
        <w:gridCol w:w="1304"/>
        <w:gridCol w:w="1049"/>
        <w:gridCol w:w="1049"/>
        <w:gridCol w:w="1049"/>
        <w:gridCol w:w="1049"/>
        <w:gridCol w:w="1049"/>
        <w:gridCol w:w="1049"/>
      </w:tblGrid>
      <w:tr w:rsidR="00C32F8C" w:rsidRPr="00BE5232" w14:paraId="6CD5365B" w14:textId="77777777" w:rsidTr="00E37CB5">
        <w:trPr>
          <w:trHeight w:val="291"/>
          <w:jc w:val="center"/>
        </w:trPr>
        <w:tc>
          <w:tcPr>
            <w:tcW w:w="2041" w:type="dxa"/>
            <w:tcBorders>
              <w:bottom w:val="single" w:sz="4" w:space="0" w:color="auto"/>
            </w:tcBorders>
            <w:noWrap/>
          </w:tcPr>
          <w:p w14:paraId="79D4D3E4" w14:textId="77777777" w:rsidR="00C32F8C" w:rsidRPr="005555CC" w:rsidRDefault="00C32F8C" w:rsidP="00E37CB5">
            <w:pPr>
              <w:pStyle w:val="Tablehead"/>
              <w:rPr>
                <w:lang w:val="es-ES_tradnl"/>
              </w:rPr>
            </w:pPr>
            <w:r w:rsidRPr="005555CC">
              <w:rPr>
                <w:lang w:val="es-ES_tradnl"/>
              </w:rPr>
              <w:t>Desplazamiento de</w:t>
            </w:r>
            <w:r>
              <w:rPr>
                <w:lang w:val="es-ES_tradnl"/>
              </w:rPr>
              <w:t> </w:t>
            </w:r>
            <w:r w:rsidRPr="005555CC">
              <w:rPr>
                <w:lang w:val="es-ES_tradnl"/>
              </w:rPr>
              <w:t>canal N</w:t>
            </w:r>
            <w:r w:rsidRPr="005555CC">
              <w:rPr>
                <w:lang w:val="es-ES_tradnl"/>
              </w:rPr>
              <w:br/>
              <w:t>canales de 8</w:t>
            </w:r>
            <w:r>
              <w:rPr>
                <w:lang w:val="es-ES_tradnl"/>
              </w:rPr>
              <w:t> </w:t>
            </w:r>
            <w:r w:rsidRPr="005555CC">
              <w:rPr>
                <w:lang w:val="es-ES_tradnl"/>
              </w:rPr>
              <w:t>MHz</w:t>
            </w:r>
            <w:r>
              <w:rPr>
                <w:lang w:val="es-ES_tradnl"/>
              </w:rPr>
              <w:t xml:space="preserve">/ </w:t>
            </w:r>
            <w:r w:rsidRPr="005555CC">
              <w:rPr>
                <w:lang w:val="es-ES_tradnl"/>
              </w:rPr>
              <w:t>(desplazamiento de la frecuencia central)</w:t>
            </w:r>
          </w:p>
        </w:tc>
        <w:tc>
          <w:tcPr>
            <w:tcW w:w="1304" w:type="dxa"/>
            <w:tcBorders>
              <w:bottom w:val="single" w:sz="4" w:space="0" w:color="auto"/>
            </w:tcBorders>
          </w:tcPr>
          <w:p w14:paraId="74D1D9BF" w14:textId="77777777" w:rsidR="00C32F8C" w:rsidRPr="005555CC" w:rsidRDefault="00C32F8C" w:rsidP="00E37CB5">
            <w:pPr>
              <w:pStyle w:val="Tablehead"/>
              <w:rPr>
                <w:lang w:val="es-ES_tradnl"/>
              </w:rPr>
            </w:pPr>
            <w:r w:rsidRPr="005555CC">
              <w:rPr>
                <w:lang w:val="es-ES_tradnl"/>
              </w:rPr>
              <w:t>Número de receptores probados</w:t>
            </w:r>
          </w:p>
        </w:tc>
        <w:tc>
          <w:tcPr>
            <w:tcW w:w="2098" w:type="dxa"/>
            <w:gridSpan w:val="2"/>
          </w:tcPr>
          <w:p w14:paraId="4F1023FD" w14:textId="77777777" w:rsidR="00F46486" w:rsidRDefault="00C32F8C" w:rsidP="00E37CB5">
            <w:pPr>
              <w:pStyle w:val="Tablehead"/>
              <w:rPr>
                <w:lang w:val="es-ES_tradnl"/>
              </w:rPr>
            </w:pPr>
            <w:r w:rsidRPr="005555CC">
              <w:rPr>
                <w:lang w:val="es-ES_tradnl"/>
              </w:rPr>
              <w:t>Carga de tráfico en el EU 1 Mbit/s</w:t>
            </w:r>
          </w:p>
          <w:p w14:paraId="30F4B7B6" w14:textId="68C0FF54" w:rsidR="00C32F8C" w:rsidRPr="005555CC" w:rsidRDefault="00C32F8C" w:rsidP="00E37CB5">
            <w:pPr>
              <w:pStyle w:val="Tablehead"/>
              <w:rPr>
                <w:lang w:val="es-ES_tradnl"/>
              </w:rPr>
            </w:pPr>
            <w:r w:rsidRPr="005555CC">
              <w:rPr>
                <w:lang w:val="es-ES_tradnl"/>
              </w:rPr>
              <w:t>Generador de señal</w:t>
            </w:r>
            <w:r>
              <w:rPr>
                <w:lang w:val="es-ES_tradnl"/>
              </w:rPr>
              <w:t> </w:t>
            </w:r>
            <w:r w:rsidRPr="005555CC">
              <w:rPr>
                <w:lang w:val="es-ES_tradnl"/>
              </w:rPr>
              <w:t>ACLR = 100</w:t>
            </w:r>
            <w:r>
              <w:rPr>
                <w:lang w:val="es-ES_tradnl"/>
              </w:rPr>
              <w:t> </w:t>
            </w:r>
            <w:r w:rsidRPr="005555CC">
              <w:rPr>
                <w:lang w:val="es-ES_tradnl"/>
              </w:rPr>
              <w:t>dB</w:t>
            </w:r>
            <w:r>
              <w:rPr>
                <w:lang w:val="es-ES_tradnl"/>
              </w:rPr>
              <w:br/>
            </w:r>
            <w:r w:rsidRPr="005555CC">
              <w:rPr>
                <w:lang w:val="es-ES_tradnl"/>
              </w:rPr>
              <w:t>para todos los desplazamientos</w:t>
            </w:r>
          </w:p>
        </w:tc>
        <w:tc>
          <w:tcPr>
            <w:tcW w:w="2098" w:type="dxa"/>
            <w:gridSpan w:val="2"/>
          </w:tcPr>
          <w:p w14:paraId="20B2C20D" w14:textId="77777777" w:rsidR="00F46486" w:rsidRDefault="00C32F8C" w:rsidP="00E37CB5">
            <w:pPr>
              <w:pStyle w:val="Tablehead"/>
              <w:rPr>
                <w:lang w:val="es-ES_tradnl"/>
              </w:rPr>
            </w:pPr>
            <w:r w:rsidRPr="005555CC">
              <w:rPr>
                <w:lang w:val="es-ES_tradnl"/>
              </w:rPr>
              <w:t>Carga de tráfico en el EU 10 Mbit/s</w:t>
            </w:r>
          </w:p>
          <w:p w14:paraId="0FB7B089" w14:textId="39417F05" w:rsidR="00C32F8C" w:rsidRPr="005555CC" w:rsidRDefault="00C32F8C" w:rsidP="00E37CB5">
            <w:pPr>
              <w:pStyle w:val="Tablehead"/>
              <w:rPr>
                <w:lang w:val="es-ES_tradnl"/>
              </w:rPr>
            </w:pPr>
            <w:r w:rsidRPr="005555CC">
              <w:rPr>
                <w:lang w:val="es-ES_tradnl"/>
              </w:rPr>
              <w:t>Generador de señal</w:t>
            </w:r>
            <w:r>
              <w:rPr>
                <w:lang w:val="es-ES_tradnl"/>
              </w:rPr>
              <w:t> </w:t>
            </w:r>
            <w:r w:rsidRPr="005555CC">
              <w:rPr>
                <w:lang w:val="es-ES_tradnl"/>
              </w:rPr>
              <w:t>ACLR = 100</w:t>
            </w:r>
            <w:r>
              <w:rPr>
                <w:lang w:val="es-ES_tradnl"/>
              </w:rPr>
              <w:t> </w:t>
            </w:r>
            <w:r w:rsidRPr="005555CC">
              <w:rPr>
                <w:lang w:val="es-ES_tradnl"/>
              </w:rPr>
              <w:t>dB</w:t>
            </w:r>
            <w:r>
              <w:rPr>
                <w:lang w:val="es-ES_tradnl"/>
              </w:rPr>
              <w:br/>
            </w:r>
            <w:r w:rsidRPr="005555CC">
              <w:rPr>
                <w:lang w:val="es-ES_tradnl"/>
              </w:rPr>
              <w:t>para todos los desplazamientos</w:t>
            </w:r>
          </w:p>
        </w:tc>
        <w:tc>
          <w:tcPr>
            <w:tcW w:w="2098" w:type="dxa"/>
            <w:gridSpan w:val="2"/>
          </w:tcPr>
          <w:p w14:paraId="14FC30B8" w14:textId="77777777" w:rsidR="00C32F8C" w:rsidRPr="005555CC" w:rsidRDefault="00C32F8C" w:rsidP="00E37CB5">
            <w:pPr>
              <w:pStyle w:val="Tablehead"/>
              <w:rPr>
                <w:lang w:val="es-ES_tradnl"/>
              </w:rPr>
            </w:pPr>
            <w:r w:rsidRPr="005555CC">
              <w:rPr>
                <w:lang w:val="es-ES_tradnl"/>
              </w:rPr>
              <w:t>Carga de tráfico en el EU 20 Mbit/s</w:t>
            </w:r>
          </w:p>
          <w:p w14:paraId="29E5B81F" w14:textId="77777777" w:rsidR="00C32F8C" w:rsidRPr="005555CC" w:rsidRDefault="00C32F8C" w:rsidP="00E37CB5">
            <w:pPr>
              <w:pStyle w:val="Tablehead"/>
              <w:rPr>
                <w:lang w:val="es-ES_tradnl"/>
              </w:rPr>
            </w:pPr>
            <w:r w:rsidRPr="005555CC">
              <w:rPr>
                <w:lang w:val="es-ES_tradnl"/>
              </w:rPr>
              <w:t>Generador de señal</w:t>
            </w:r>
            <w:r>
              <w:rPr>
                <w:lang w:val="es-ES_tradnl"/>
              </w:rPr>
              <w:t> </w:t>
            </w:r>
            <w:r w:rsidRPr="005555CC">
              <w:rPr>
                <w:lang w:val="es-ES_tradnl"/>
              </w:rPr>
              <w:t>ACLR =</w:t>
            </w:r>
            <w:r w:rsidRPr="005555CC">
              <w:rPr>
                <w:lang w:val="es-ES_tradnl"/>
              </w:rPr>
              <w:br/>
              <w:t>67</w:t>
            </w:r>
            <w:r>
              <w:rPr>
                <w:lang w:val="es-ES_tradnl"/>
              </w:rPr>
              <w:t>,</w:t>
            </w:r>
            <w:r w:rsidRPr="005555CC">
              <w:rPr>
                <w:lang w:val="es-ES_tradnl"/>
              </w:rPr>
              <w:t xml:space="preserve">8 dB (N+1) </w:t>
            </w:r>
            <w:r w:rsidRPr="005555CC">
              <w:rPr>
                <w:lang w:val="es-ES_tradnl"/>
              </w:rPr>
              <w:br/>
              <w:t>80</w:t>
            </w:r>
            <w:r>
              <w:rPr>
                <w:lang w:val="es-ES_tradnl"/>
              </w:rPr>
              <w:t>,</w:t>
            </w:r>
            <w:r w:rsidRPr="005555CC">
              <w:rPr>
                <w:lang w:val="es-ES_tradnl"/>
              </w:rPr>
              <w:t>4 dB (N+2)</w:t>
            </w:r>
            <w:r w:rsidRPr="005555CC">
              <w:rPr>
                <w:lang w:val="es-ES_tradnl"/>
              </w:rPr>
              <w:br/>
              <w:t xml:space="preserve">100 dB (N+3 </w:t>
            </w:r>
            <w:r>
              <w:rPr>
                <w:lang w:val="es-ES_tradnl"/>
              </w:rPr>
              <w:t>a </w:t>
            </w:r>
            <w:r w:rsidRPr="005555CC">
              <w:rPr>
                <w:lang w:val="es-ES_tradnl"/>
              </w:rPr>
              <w:t>N+9)</w:t>
            </w:r>
          </w:p>
        </w:tc>
      </w:tr>
      <w:tr w:rsidR="00C32F8C" w:rsidRPr="005555CC" w14:paraId="08247DA9" w14:textId="77777777" w:rsidTr="00E37CB5">
        <w:trPr>
          <w:jc w:val="center"/>
        </w:trPr>
        <w:tc>
          <w:tcPr>
            <w:tcW w:w="2041" w:type="dxa"/>
            <w:tcBorders>
              <w:bottom w:val="nil"/>
            </w:tcBorders>
            <w:noWrap/>
          </w:tcPr>
          <w:p w14:paraId="4A932AA2" w14:textId="77777777" w:rsidR="00C32F8C" w:rsidRPr="005555CC" w:rsidRDefault="00C32F8C" w:rsidP="00E37CB5">
            <w:pPr>
              <w:pStyle w:val="Tabletext"/>
              <w:rPr>
                <w:lang w:val="es-ES_tradnl"/>
              </w:rPr>
            </w:pPr>
          </w:p>
        </w:tc>
        <w:tc>
          <w:tcPr>
            <w:tcW w:w="1304" w:type="dxa"/>
            <w:tcBorders>
              <w:bottom w:val="nil"/>
            </w:tcBorders>
          </w:tcPr>
          <w:p w14:paraId="0AD76026" w14:textId="77777777" w:rsidR="00C32F8C" w:rsidRPr="005555CC" w:rsidRDefault="00C32F8C" w:rsidP="00E37CB5">
            <w:pPr>
              <w:pStyle w:val="Tabletext"/>
              <w:rPr>
                <w:lang w:val="es-ES_tradnl"/>
              </w:rPr>
            </w:pPr>
          </w:p>
        </w:tc>
        <w:tc>
          <w:tcPr>
            <w:tcW w:w="2098" w:type="dxa"/>
            <w:gridSpan w:val="2"/>
            <w:shd w:val="clear" w:color="auto" w:fill="auto"/>
          </w:tcPr>
          <w:p w14:paraId="03903660" w14:textId="77777777" w:rsidR="00C32F8C" w:rsidRPr="005555CC" w:rsidRDefault="00C32F8C" w:rsidP="00E37CB5">
            <w:pPr>
              <w:pStyle w:val="Tablehead"/>
              <w:rPr>
                <w:lang w:val="es-ES_tradnl"/>
              </w:rPr>
            </w:pPr>
            <w:r w:rsidRPr="005555CC">
              <w:rPr>
                <w:lang w:val="es-ES_tradnl"/>
              </w:rPr>
              <w:t>Percentil de la RP</w:t>
            </w:r>
            <w:r w:rsidRPr="005555CC">
              <w:rPr>
                <w:lang w:val="es-ES_tradnl"/>
              </w:rPr>
              <w:br/>
              <w:t>(dB)</w:t>
            </w:r>
          </w:p>
        </w:tc>
        <w:tc>
          <w:tcPr>
            <w:tcW w:w="2098" w:type="dxa"/>
            <w:gridSpan w:val="2"/>
            <w:shd w:val="clear" w:color="auto" w:fill="auto"/>
          </w:tcPr>
          <w:p w14:paraId="4E82A690" w14:textId="77777777" w:rsidR="00C32F8C" w:rsidRPr="005555CC" w:rsidRDefault="00C32F8C" w:rsidP="00E37CB5">
            <w:pPr>
              <w:pStyle w:val="Tablehead"/>
              <w:rPr>
                <w:lang w:val="es-ES_tradnl"/>
              </w:rPr>
            </w:pPr>
            <w:r w:rsidRPr="005555CC">
              <w:rPr>
                <w:lang w:val="es-ES_tradnl"/>
              </w:rPr>
              <w:t>Percentil de la RP</w:t>
            </w:r>
            <w:r w:rsidRPr="005555CC">
              <w:rPr>
                <w:lang w:val="es-ES_tradnl"/>
              </w:rPr>
              <w:br/>
              <w:t>(dB)</w:t>
            </w:r>
          </w:p>
        </w:tc>
        <w:tc>
          <w:tcPr>
            <w:tcW w:w="2098" w:type="dxa"/>
            <w:gridSpan w:val="2"/>
          </w:tcPr>
          <w:p w14:paraId="053CCA2B" w14:textId="77777777" w:rsidR="00C32F8C" w:rsidRPr="005555CC" w:rsidRDefault="00C32F8C" w:rsidP="00E37CB5">
            <w:pPr>
              <w:pStyle w:val="Tablehead"/>
              <w:rPr>
                <w:lang w:val="es-ES_tradnl"/>
              </w:rPr>
            </w:pPr>
            <w:r w:rsidRPr="005555CC">
              <w:rPr>
                <w:lang w:val="es-ES_tradnl"/>
              </w:rPr>
              <w:t>Percentil de la RP</w:t>
            </w:r>
            <w:r w:rsidRPr="005555CC">
              <w:rPr>
                <w:lang w:val="es-ES_tradnl"/>
              </w:rPr>
              <w:br/>
              <w:t>(dB)</w:t>
            </w:r>
          </w:p>
        </w:tc>
      </w:tr>
      <w:tr w:rsidR="00C32F8C" w:rsidRPr="005555CC" w14:paraId="6F723F13" w14:textId="77777777" w:rsidTr="00E37CB5">
        <w:trPr>
          <w:jc w:val="center"/>
        </w:trPr>
        <w:tc>
          <w:tcPr>
            <w:tcW w:w="2041" w:type="dxa"/>
            <w:tcBorders>
              <w:top w:val="nil"/>
            </w:tcBorders>
            <w:noWrap/>
          </w:tcPr>
          <w:p w14:paraId="7AF56C0C" w14:textId="77777777" w:rsidR="00C32F8C" w:rsidRPr="005555CC" w:rsidRDefault="00C32F8C" w:rsidP="00E37CB5">
            <w:pPr>
              <w:pStyle w:val="Tabletext"/>
              <w:rPr>
                <w:sz w:val="20"/>
                <w:lang w:val="es-ES_tradnl"/>
              </w:rPr>
            </w:pPr>
          </w:p>
        </w:tc>
        <w:tc>
          <w:tcPr>
            <w:tcW w:w="1304" w:type="dxa"/>
            <w:tcBorders>
              <w:top w:val="nil"/>
            </w:tcBorders>
          </w:tcPr>
          <w:p w14:paraId="343EF648" w14:textId="77777777" w:rsidR="00C32F8C" w:rsidRPr="005555CC" w:rsidRDefault="00C32F8C" w:rsidP="00E37CB5">
            <w:pPr>
              <w:pStyle w:val="Tabletext"/>
              <w:rPr>
                <w:sz w:val="20"/>
                <w:lang w:val="es-ES_tradnl"/>
              </w:rPr>
            </w:pPr>
          </w:p>
        </w:tc>
        <w:tc>
          <w:tcPr>
            <w:tcW w:w="1049" w:type="dxa"/>
            <w:shd w:val="clear" w:color="auto" w:fill="auto"/>
          </w:tcPr>
          <w:p w14:paraId="6E7AED9D" w14:textId="77777777" w:rsidR="00C32F8C" w:rsidRPr="00655130" w:rsidRDefault="00C32F8C" w:rsidP="00B42B6D">
            <w:pPr>
              <w:pStyle w:val="Tablehead"/>
              <w:rPr>
                <w:lang w:val="es-ES_tradnl"/>
              </w:rPr>
            </w:pPr>
            <w:r w:rsidRPr="00655130">
              <w:rPr>
                <w:lang w:val="es-ES_tradnl"/>
              </w:rPr>
              <w:t>50</w:t>
            </w:r>
            <w:r>
              <w:rPr>
                <w:lang w:val="es-ES_tradnl"/>
              </w:rPr>
              <w:t>°</w:t>
            </w:r>
          </w:p>
        </w:tc>
        <w:tc>
          <w:tcPr>
            <w:tcW w:w="1049" w:type="dxa"/>
            <w:shd w:val="clear" w:color="auto" w:fill="FFFFFF"/>
          </w:tcPr>
          <w:p w14:paraId="7CFA887B" w14:textId="77777777" w:rsidR="00C32F8C" w:rsidRPr="00B42B6D" w:rsidRDefault="00C32F8C" w:rsidP="00B42B6D">
            <w:pPr>
              <w:pStyle w:val="Tablehead"/>
            </w:pPr>
            <w:r w:rsidRPr="00B42B6D">
              <w:t>90°</w:t>
            </w:r>
          </w:p>
        </w:tc>
        <w:tc>
          <w:tcPr>
            <w:tcW w:w="1049" w:type="dxa"/>
            <w:shd w:val="clear" w:color="auto" w:fill="auto"/>
          </w:tcPr>
          <w:p w14:paraId="3252DEFB" w14:textId="77777777" w:rsidR="00C32F8C" w:rsidRPr="00B42B6D" w:rsidRDefault="00C32F8C" w:rsidP="00B42B6D">
            <w:pPr>
              <w:pStyle w:val="Tablehead"/>
            </w:pPr>
            <w:r w:rsidRPr="00B42B6D">
              <w:t>50°</w:t>
            </w:r>
          </w:p>
        </w:tc>
        <w:tc>
          <w:tcPr>
            <w:tcW w:w="1049" w:type="dxa"/>
            <w:shd w:val="clear" w:color="auto" w:fill="auto"/>
          </w:tcPr>
          <w:p w14:paraId="3041063F" w14:textId="77777777" w:rsidR="00C32F8C" w:rsidRPr="00B42B6D" w:rsidRDefault="00C32F8C" w:rsidP="00B42B6D">
            <w:pPr>
              <w:pStyle w:val="Tablehead"/>
            </w:pPr>
            <w:r w:rsidRPr="00B42B6D">
              <w:t>90°</w:t>
            </w:r>
          </w:p>
        </w:tc>
        <w:tc>
          <w:tcPr>
            <w:tcW w:w="1049" w:type="dxa"/>
            <w:shd w:val="clear" w:color="auto" w:fill="auto"/>
          </w:tcPr>
          <w:p w14:paraId="4999682B" w14:textId="77777777" w:rsidR="00C32F8C" w:rsidRPr="00B42B6D" w:rsidRDefault="00C32F8C" w:rsidP="00B42B6D">
            <w:pPr>
              <w:pStyle w:val="Tablehead"/>
            </w:pPr>
            <w:r w:rsidRPr="00B42B6D">
              <w:t>50°</w:t>
            </w:r>
          </w:p>
        </w:tc>
        <w:tc>
          <w:tcPr>
            <w:tcW w:w="1049" w:type="dxa"/>
            <w:shd w:val="clear" w:color="auto" w:fill="auto"/>
          </w:tcPr>
          <w:p w14:paraId="1D3E05D3" w14:textId="77777777" w:rsidR="00C32F8C" w:rsidRPr="00B42B6D" w:rsidRDefault="00C32F8C" w:rsidP="00B42B6D">
            <w:pPr>
              <w:pStyle w:val="Tablehead"/>
            </w:pPr>
            <w:r w:rsidRPr="00B42B6D">
              <w:t>90°</w:t>
            </w:r>
          </w:p>
        </w:tc>
      </w:tr>
      <w:tr w:rsidR="00C32F8C" w:rsidRPr="005555CC" w14:paraId="22D18569" w14:textId="77777777" w:rsidTr="00E37CB5">
        <w:trPr>
          <w:jc w:val="center"/>
        </w:trPr>
        <w:tc>
          <w:tcPr>
            <w:tcW w:w="2041" w:type="dxa"/>
            <w:noWrap/>
          </w:tcPr>
          <w:p w14:paraId="0CEAAA6D" w14:textId="77777777" w:rsidR="00C32F8C" w:rsidRPr="005555CC" w:rsidRDefault="00C32F8C" w:rsidP="00E37CB5">
            <w:pPr>
              <w:pStyle w:val="Tabletext"/>
              <w:jc w:val="center"/>
              <w:rPr>
                <w:lang w:val="es-ES_tradnl"/>
              </w:rPr>
            </w:pPr>
            <w:r w:rsidRPr="005555CC">
              <w:rPr>
                <w:lang w:val="es-ES_tradnl"/>
              </w:rPr>
              <w:t>Cocanal</w:t>
            </w:r>
            <w:r>
              <w:rPr>
                <w:lang w:val="es-ES_tradnl"/>
              </w:rPr>
              <w:t xml:space="preserve"> </w:t>
            </w:r>
            <w:r w:rsidRPr="005555CC">
              <w:rPr>
                <w:lang w:val="es-ES_tradnl"/>
              </w:rPr>
              <w:t>AWGN (0)</w:t>
            </w:r>
          </w:p>
        </w:tc>
        <w:tc>
          <w:tcPr>
            <w:tcW w:w="1304" w:type="dxa"/>
          </w:tcPr>
          <w:p w14:paraId="2198C814"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7D406EBE" w14:textId="77777777"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D9D9D9"/>
          </w:tcPr>
          <w:p w14:paraId="2BE57A2B" w14:textId="77777777"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auto"/>
          </w:tcPr>
          <w:p w14:paraId="1D8C82F0" w14:textId="77777777"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D9D9D9"/>
          </w:tcPr>
          <w:p w14:paraId="3287F752" w14:textId="77777777"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auto"/>
          </w:tcPr>
          <w:p w14:paraId="2527DF3B" w14:textId="77777777"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D9D9D9"/>
          </w:tcPr>
          <w:p w14:paraId="05AB9721" w14:textId="77777777" w:rsidR="00C32F8C" w:rsidRPr="005555CC" w:rsidRDefault="00C32F8C" w:rsidP="00E37CB5">
            <w:pPr>
              <w:pStyle w:val="Tabletext"/>
              <w:jc w:val="center"/>
              <w:rPr>
                <w:lang w:val="es-ES_tradnl"/>
              </w:rPr>
            </w:pPr>
            <w:r w:rsidRPr="005555CC">
              <w:rPr>
                <w:lang w:val="es-ES_tradnl"/>
              </w:rPr>
              <w:t>19</w:t>
            </w:r>
          </w:p>
        </w:tc>
      </w:tr>
      <w:tr w:rsidR="00C32F8C" w:rsidRPr="005555CC" w14:paraId="38C11AE7" w14:textId="77777777" w:rsidTr="00E37CB5">
        <w:trPr>
          <w:jc w:val="center"/>
        </w:trPr>
        <w:tc>
          <w:tcPr>
            <w:tcW w:w="2041" w:type="dxa"/>
            <w:noWrap/>
          </w:tcPr>
          <w:p w14:paraId="5AF7DE5E" w14:textId="77777777" w:rsidR="00C32F8C" w:rsidRPr="005555CC" w:rsidRDefault="00C32F8C" w:rsidP="00E37CB5">
            <w:pPr>
              <w:pStyle w:val="Tabletext"/>
              <w:jc w:val="center"/>
              <w:rPr>
                <w:lang w:val="es-ES_tradnl"/>
              </w:rPr>
            </w:pPr>
            <w:r w:rsidRPr="005555CC">
              <w:rPr>
                <w:lang w:val="es-ES_tradnl"/>
              </w:rPr>
              <w:t>Cocanal LTE (0)</w:t>
            </w:r>
          </w:p>
        </w:tc>
        <w:tc>
          <w:tcPr>
            <w:tcW w:w="1304" w:type="dxa"/>
          </w:tcPr>
          <w:p w14:paraId="721A9217"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00636350" w14:textId="77777777" w:rsidR="00C32F8C" w:rsidRPr="005555CC" w:rsidRDefault="00C32F8C" w:rsidP="00E37CB5">
            <w:pPr>
              <w:pStyle w:val="Tabletext"/>
              <w:jc w:val="center"/>
              <w:rPr>
                <w:lang w:val="es-ES_tradnl"/>
              </w:rPr>
            </w:pPr>
            <w:r w:rsidRPr="005555CC">
              <w:rPr>
                <w:lang w:val="es-ES_tradnl"/>
              </w:rPr>
              <w:t>10</w:t>
            </w:r>
          </w:p>
        </w:tc>
        <w:tc>
          <w:tcPr>
            <w:tcW w:w="1049" w:type="dxa"/>
            <w:shd w:val="clear" w:color="auto" w:fill="D9D9D9"/>
          </w:tcPr>
          <w:p w14:paraId="7FE5975A"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25EC46BE" w14:textId="77777777" w:rsidR="00C32F8C" w:rsidRPr="005555CC" w:rsidRDefault="00C32F8C" w:rsidP="00E37CB5">
            <w:pPr>
              <w:pStyle w:val="Tabletext"/>
              <w:jc w:val="center"/>
              <w:rPr>
                <w:lang w:val="es-ES_tradnl"/>
              </w:rPr>
            </w:pPr>
            <w:r w:rsidRPr="005555CC">
              <w:rPr>
                <w:lang w:val="es-ES_tradnl"/>
              </w:rPr>
              <w:t>18</w:t>
            </w:r>
          </w:p>
        </w:tc>
        <w:tc>
          <w:tcPr>
            <w:tcW w:w="1049" w:type="dxa"/>
            <w:shd w:val="clear" w:color="auto" w:fill="D9D9D9"/>
          </w:tcPr>
          <w:p w14:paraId="7462B03A" w14:textId="77777777" w:rsidR="00C32F8C" w:rsidRPr="005555CC" w:rsidRDefault="00C32F8C" w:rsidP="00E37CB5">
            <w:pPr>
              <w:pStyle w:val="Tabletext"/>
              <w:jc w:val="center"/>
              <w:rPr>
                <w:lang w:val="es-ES_tradnl"/>
              </w:rPr>
            </w:pPr>
            <w:r w:rsidRPr="005555CC">
              <w:rPr>
                <w:lang w:val="es-ES_tradnl"/>
              </w:rPr>
              <w:t>18</w:t>
            </w:r>
          </w:p>
        </w:tc>
        <w:tc>
          <w:tcPr>
            <w:tcW w:w="1049" w:type="dxa"/>
            <w:shd w:val="clear" w:color="auto" w:fill="auto"/>
          </w:tcPr>
          <w:p w14:paraId="090F8CAC" w14:textId="77777777"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D9D9D9"/>
          </w:tcPr>
          <w:p w14:paraId="34944FAB" w14:textId="77777777" w:rsidR="00C32F8C" w:rsidRPr="005555CC" w:rsidRDefault="00C32F8C" w:rsidP="00E37CB5">
            <w:pPr>
              <w:pStyle w:val="Tabletext"/>
              <w:jc w:val="center"/>
              <w:rPr>
                <w:lang w:val="es-ES_tradnl"/>
              </w:rPr>
            </w:pPr>
            <w:r w:rsidRPr="005555CC">
              <w:rPr>
                <w:lang w:val="es-ES_tradnl"/>
              </w:rPr>
              <w:t>19</w:t>
            </w:r>
          </w:p>
        </w:tc>
      </w:tr>
      <w:tr w:rsidR="00C32F8C" w:rsidRPr="005555CC" w14:paraId="4249DA38" w14:textId="77777777" w:rsidTr="00E37CB5">
        <w:trPr>
          <w:jc w:val="center"/>
        </w:trPr>
        <w:tc>
          <w:tcPr>
            <w:tcW w:w="2041" w:type="dxa"/>
            <w:noWrap/>
          </w:tcPr>
          <w:p w14:paraId="6331EA34" w14:textId="77777777" w:rsidR="00C32F8C" w:rsidRPr="005555CC" w:rsidRDefault="00C32F8C" w:rsidP="00E37CB5">
            <w:pPr>
              <w:pStyle w:val="Tabletext"/>
              <w:jc w:val="center"/>
              <w:rPr>
                <w:lang w:val="es-ES_tradnl"/>
              </w:rPr>
            </w:pPr>
            <w:r w:rsidRPr="005555CC">
              <w:rPr>
                <w:lang w:val="es-ES_tradnl"/>
              </w:rPr>
              <w:t>1/(10)</w:t>
            </w:r>
          </w:p>
        </w:tc>
        <w:tc>
          <w:tcPr>
            <w:tcW w:w="1304" w:type="dxa"/>
          </w:tcPr>
          <w:p w14:paraId="0CF2C860"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58FDCB89" w14:textId="77777777" w:rsidR="00C32F8C" w:rsidRPr="005555CC" w:rsidRDefault="00C32F8C" w:rsidP="00E37CB5">
            <w:pPr>
              <w:pStyle w:val="Tabletext"/>
              <w:jc w:val="center"/>
              <w:rPr>
                <w:lang w:val="es-ES_tradnl"/>
              </w:rPr>
            </w:pPr>
            <w:r w:rsidRPr="005555CC">
              <w:rPr>
                <w:lang w:val="es-ES_tradnl"/>
              </w:rPr>
              <w:t>–6</w:t>
            </w:r>
          </w:p>
        </w:tc>
        <w:tc>
          <w:tcPr>
            <w:tcW w:w="1049" w:type="dxa"/>
            <w:shd w:val="clear" w:color="auto" w:fill="D9D9D9"/>
          </w:tcPr>
          <w:p w14:paraId="1B763D9C" w14:textId="77777777" w:rsidR="00C32F8C" w:rsidRPr="005555CC" w:rsidRDefault="00C32F8C" w:rsidP="00E37CB5">
            <w:pPr>
              <w:pStyle w:val="Tabletext"/>
              <w:jc w:val="center"/>
              <w:rPr>
                <w:lang w:val="es-ES_tradnl"/>
              </w:rPr>
            </w:pPr>
            <w:r w:rsidRPr="005555CC">
              <w:rPr>
                <w:lang w:val="es-ES_tradnl"/>
              </w:rPr>
              <w:t>–6</w:t>
            </w:r>
          </w:p>
        </w:tc>
        <w:tc>
          <w:tcPr>
            <w:tcW w:w="1049" w:type="dxa"/>
            <w:shd w:val="clear" w:color="auto" w:fill="auto"/>
          </w:tcPr>
          <w:p w14:paraId="2226404C" w14:textId="77777777" w:rsidR="00C32F8C" w:rsidRPr="005555CC" w:rsidRDefault="00C32F8C" w:rsidP="00E37CB5">
            <w:pPr>
              <w:pStyle w:val="Tabletext"/>
              <w:jc w:val="center"/>
              <w:rPr>
                <w:lang w:val="es-ES_tradnl"/>
              </w:rPr>
            </w:pPr>
            <w:r w:rsidRPr="005555CC">
              <w:rPr>
                <w:lang w:val="es-ES_tradnl"/>
              </w:rPr>
              <w:t>–6</w:t>
            </w:r>
          </w:p>
        </w:tc>
        <w:tc>
          <w:tcPr>
            <w:tcW w:w="1049" w:type="dxa"/>
            <w:shd w:val="clear" w:color="auto" w:fill="D9D9D9"/>
          </w:tcPr>
          <w:p w14:paraId="307D670C" w14:textId="77777777" w:rsidR="00C32F8C" w:rsidRPr="005555CC" w:rsidRDefault="00C32F8C" w:rsidP="00E37CB5">
            <w:pPr>
              <w:pStyle w:val="Tabletext"/>
              <w:jc w:val="center"/>
              <w:rPr>
                <w:lang w:val="es-ES_tradnl"/>
              </w:rPr>
            </w:pPr>
            <w:r w:rsidRPr="005555CC">
              <w:rPr>
                <w:lang w:val="es-ES_tradnl"/>
              </w:rPr>
              <w:t>–6</w:t>
            </w:r>
          </w:p>
        </w:tc>
        <w:tc>
          <w:tcPr>
            <w:tcW w:w="1049" w:type="dxa"/>
            <w:shd w:val="clear" w:color="auto" w:fill="auto"/>
          </w:tcPr>
          <w:p w14:paraId="55E6FD1E" w14:textId="77777777" w:rsidR="00C32F8C" w:rsidRPr="005555CC" w:rsidRDefault="00C32F8C" w:rsidP="00E37CB5">
            <w:pPr>
              <w:pStyle w:val="Tabletext"/>
              <w:jc w:val="center"/>
              <w:rPr>
                <w:lang w:val="es-ES_tradnl"/>
              </w:rPr>
            </w:pPr>
            <w:r w:rsidRPr="005555CC">
              <w:rPr>
                <w:lang w:val="es-ES_tradnl"/>
              </w:rPr>
              <w:t>–6</w:t>
            </w:r>
          </w:p>
        </w:tc>
        <w:tc>
          <w:tcPr>
            <w:tcW w:w="1049" w:type="dxa"/>
            <w:shd w:val="clear" w:color="auto" w:fill="D9D9D9"/>
          </w:tcPr>
          <w:p w14:paraId="198945DC" w14:textId="77777777" w:rsidR="00C32F8C" w:rsidRPr="005555CC" w:rsidRDefault="00C32F8C" w:rsidP="00E37CB5">
            <w:pPr>
              <w:pStyle w:val="Tabletext"/>
              <w:jc w:val="center"/>
              <w:rPr>
                <w:lang w:val="es-ES_tradnl"/>
              </w:rPr>
            </w:pPr>
            <w:r>
              <w:rPr>
                <w:lang w:val="es-ES_tradnl"/>
              </w:rPr>
              <w:t>–</w:t>
            </w:r>
            <w:r w:rsidRPr="005555CC">
              <w:rPr>
                <w:lang w:val="es-ES_tradnl"/>
              </w:rPr>
              <w:t>6</w:t>
            </w:r>
          </w:p>
        </w:tc>
      </w:tr>
      <w:tr w:rsidR="00C32F8C" w:rsidRPr="005555CC" w14:paraId="35369F10" w14:textId="77777777" w:rsidTr="00E37CB5">
        <w:trPr>
          <w:jc w:val="center"/>
        </w:trPr>
        <w:tc>
          <w:tcPr>
            <w:tcW w:w="2041" w:type="dxa"/>
            <w:noWrap/>
          </w:tcPr>
          <w:p w14:paraId="26457342" w14:textId="77777777" w:rsidR="00C32F8C" w:rsidRPr="005555CC" w:rsidRDefault="00C32F8C" w:rsidP="00E37CB5">
            <w:pPr>
              <w:pStyle w:val="Tabletext"/>
              <w:jc w:val="center"/>
              <w:rPr>
                <w:lang w:val="es-ES_tradnl"/>
              </w:rPr>
            </w:pPr>
            <w:r w:rsidRPr="005555CC">
              <w:rPr>
                <w:lang w:val="es-ES_tradnl"/>
              </w:rPr>
              <w:t>2 (18)</w:t>
            </w:r>
          </w:p>
        </w:tc>
        <w:tc>
          <w:tcPr>
            <w:tcW w:w="1304" w:type="dxa"/>
          </w:tcPr>
          <w:p w14:paraId="51636771"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6D844A4A" w14:textId="77777777" w:rsidR="00C32F8C" w:rsidRPr="005555CC" w:rsidRDefault="00C32F8C" w:rsidP="00E37CB5">
            <w:pPr>
              <w:pStyle w:val="Tabletext"/>
              <w:jc w:val="center"/>
              <w:rPr>
                <w:lang w:val="es-ES_tradnl"/>
              </w:rPr>
            </w:pPr>
            <w:r w:rsidRPr="005555CC">
              <w:rPr>
                <w:lang w:val="es-ES_tradnl"/>
              </w:rPr>
              <w:t>–13</w:t>
            </w:r>
          </w:p>
        </w:tc>
        <w:tc>
          <w:tcPr>
            <w:tcW w:w="1049" w:type="dxa"/>
            <w:shd w:val="clear" w:color="auto" w:fill="D9D9D9"/>
          </w:tcPr>
          <w:p w14:paraId="0722FCD6" w14:textId="77777777" w:rsidR="00C32F8C" w:rsidRPr="005555CC" w:rsidRDefault="00C32F8C" w:rsidP="00E37CB5">
            <w:pPr>
              <w:pStyle w:val="Tabletext"/>
              <w:jc w:val="center"/>
              <w:rPr>
                <w:lang w:val="es-ES_tradnl"/>
              </w:rPr>
            </w:pPr>
            <w:r w:rsidRPr="005555CC">
              <w:rPr>
                <w:lang w:val="es-ES_tradnl"/>
              </w:rPr>
              <w:t>–13</w:t>
            </w:r>
          </w:p>
        </w:tc>
        <w:tc>
          <w:tcPr>
            <w:tcW w:w="1049" w:type="dxa"/>
            <w:shd w:val="clear" w:color="auto" w:fill="auto"/>
          </w:tcPr>
          <w:p w14:paraId="644A4C45" w14:textId="77777777" w:rsidR="00C32F8C" w:rsidRPr="005555CC" w:rsidRDefault="00C32F8C" w:rsidP="00E37CB5">
            <w:pPr>
              <w:pStyle w:val="Tabletext"/>
              <w:jc w:val="center"/>
              <w:rPr>
                <w:lang w:val="es-ES_tradnl"/>
              </w:rPr>
            </w:pPr>
            <w:r w:rsidRPr="005555CC">
              <w:rPr>
                <w:lang w:val="es-ES_tradnl"/>
              </w:rPr>
              <w:t>–13</w:t>
            </w:r>
          </w:p>
        </w:tc>
        <w:tc>
          <w:tcPr>
            <w:tcW w:w="1049" w:type="dxa"/>
            <w:shd w:val="clear" w:color="auto" w:fill="D9D9D9"/>
          </w:tcPr>
          <w:p w14:paraId="115CEB8E" w14:textId="77777777" w:rsidR="00C32F8C" w:rsidRPr="005555CC" w:rsidRDefault="00C32F8C" w:rsidP="00E37CB5">
            <w:pPr>
              <w:pStyle w:val="Tabletext"/>
              <w:jc w:val="center"/>
              <w:rPr>
                <w:lang w:val="es-ES_tradnl"/>
              </w:rPr>
            </w:pPr>
            <w:r w:rsidRPr="005555CC">
              <w:rPr>
                <w:lang w:val="es-ES_tradnl"/>
              </w:rPr>
              <w:t>–13</w:t>
            </w:r>
          </w:p>
        </w:tc>
        <w:tc>
          <w:tcPr>
            <w:tcW w:w="1049" w:type="dxa"/>
            <w:shd w:val="clear" w:color="auto" w:fill="auto"/>
          </w:tcPr>
          <w:p w14:paraId="34C55D0F" w14:textId="77777777" w:rsidR="00C32F8C" w:rsidRPr="005555CC" w:rsidRDefault="00C32F8C" w:rsidP="00E37CB5">
            <w:pPr>
              <w:pStyle w:val="Tabletext"/>
              <w:jc w:val="center"/>
              <w:rPr>
                <w:lang w:val="es-ES_tradnl"/>
              </w:rPr>
            </w:pPr>
            <w:r w:rsidRPr="005555CC">
              <w:rPr>
                <w:lang w:val="es-ES_tradnl"/>
              </w:rPr>
              <w:t>–13</w:t>
            </w:r>
          </w:p>
        </w:tc>
        <w:tc>
          <w:tcPr>
            <w:tcW w:w="1049" w:type="dxa"/>
            <w:shd w:val="clear" w:color="auto" w:fill="D9D9D9"/>
          </w:tcPr>
          <w:p w14:paraId="128FE450" w14:textId="77777777" w:rsidR="00C32F8C" w:rsidRPr="005555CC" w:rsidRDefault="00C32F8C" w:rsidP="00E37CB5">
            <w:pPr>
              <w:pStyle w:val="Tabletext"/>
              <w:jc w:val="center"/>
              <w:rPr>
                <w:lang w:val="es-ES_tradnl"/>
              </w:rPr>
            </w:pPr>
            <w:r w:rsidRPr="005555CC">
              <w:rPr>
                <w:lang w:val="es-ES_tradnl"/>
              </w:rPr>
              <w:t>–13</w:t>
            </w:r>
          </w:p>
        </w:tc>
      </w:tr>
      <w:tr w:rsidR="00C32F8C" w:rsidRPr="005555CC" w14:paraId="0932E293" w14:textId="77777777" w:rsidTr="00E37CB5">
        <w:trPr>
          <w:jc w:val="center"/>
        </w:trPr>
        <w:tc>
          <w:tcPr>
            <w:tcW w:w="2041" w:type="dxa"/>
            <w:noWrap/>
          </w:tcPr>
          <w:p w14:paraId="0B810607" w14:textId="77777777" w:rsidR="00C32F8C" w:rsidRPr="005555CC" w:rsidRDefault="00C32F8C" w:rsidP="00E37CB5">
            <w:pPr>
              <w:pStyle w:val="Tabletext"/>
              <w:jc w:val="center"/>
              <w:rPr>
                <w:lang w:val="es-ES_tradnl"/>
              </w:rPr>
            </w:pPr>
            <w:r w:rsidRPr="005555CC">
              <w:rPr>
                <w:lang w:val="es-ES_tradnl"/>
              </w:rPr>
              <w:t>3 (26)</w:t>
            </w:r>
          </w:p>
        </w:tc>
        <w:tc>
          <w:tcPr>
            <w:tcW w:w="1304" w:type="dxa"/>
          </w:tcPr>
          <w:p w14:paraId="6FD0EC84"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3D0E8A13" w14:textId="77777777" w:rsidR="00C32F8C" w:rsidRPr="005555CC" w:rsidRDefault="00C32F8C" w:rsidP="00E37CB5">
            <w:pPr>
              <w:pStyle w:val="Tabletext"/>
              <w:jc w:val="center"/>
              <w:rPr>
                <w:lang w:val="es-ES_tradnl"/>
              </w:rPr>
            </w:pPr>
            <w:r w:rsidRPr="005555CC">
              <w:rPr>
                <w:lang w:val="es-ES_tradnl"/>
              </w:rPr>
              <w:t>–44</w:t>
            </w:r>
          </w:p>
        </w:tc>
        <w:tc>
          <w:tcPr>
            <w:tcW w:w="1049" w:type="dxa"/>
            <w:shd w:val="clear" w:color="auto" w:fill="D9D9D9"/>
          </w:tcPr>
          <w:p w14:paraId="71D3DA22" w14:textId="77777777" w:rsidR="00C32F8C" w:rsidRPr="005555CC" w:rsidRDefault="00C32F8C" w:rsidP="00E37CB5">
            <w:pPr>
              <w:pStyle w:val="Tabletext"/>
              <w:jc w:val="center"/>
              <w:rPr>
                <w:lang w:val="es-ES_tradnl"/>
              </w:rPr>
            </w:pPr>
            <w:r w:rsidRPr="005555CC">
              <w:rPr>
                <w:lang w:val="es-ES_tradnl"/>
              </w:rPr>
              <w:t>–26</w:t>
            </w:r>
          </w:p>
        </w:tc>
        <w:tc>
          <w:tcPr>
            <w:tcW w:w="1049" w:type="dxa"/>
            <w:shd w:val="clear" w:color="auto" w:fill="auto"/>
          </w:tcPr>
          <w:p w14:paraId="67644562" w14:textId="77777777" w:rsidR="00C32F8C" w:rsidRPr="005555CC" w:rsidRDefault="00C32F8C" w:rsidP="00E37CB5">
            <w:pPr>
              <w:pStyle w:val="Tabletext"/>
              <w:jc w:val="center"/>
              <w:rPr>
                <w:lang w:val="es-ES_tradnl"/>
              </w:rPr>
            </w:pPr>
            <w:r>
              <w:rPr>
                <w:lang w:val="es-ES_tradnl"/>
              </w:rPr>
              <w:t>–</w:t>
            </w:r>
            <w:r w:rsidRPr="005555CC">
              <w:rPr>
                <w:lang w:val="es-ES_tradnl"/>
              </w:rPr>
              <w:t>48</w:t>
            </w:r>
          </w:p>
        </w:tc>
        <w:tc>
          <w:tcPr>
            <w:tcW w:w="1049" w:type="dxa"/>
            <w:shd w:val="clear" w:color="auto" w:fill="D9D9D9"/>
          </w:tcPr>
          <w:p w14:paraId="0CC6A456" w14:textId="77777777" w:rsidR="00C32F8C" w:rsidRPr="005555CC" w:rsidRDefault="00C32F8C" w:rsidP="00E37CB5">
            <w:pPr>
              <w:pStyle w:val="Tabletext"/>
              <w:jc w:val="center"/>
              <w:rPr>
                <w:lang w:val="es-ES_tradnl"/>
              </w:rPr>
            </w:pPr>
            <w:r w:rsidRPr="005555CC">
              <w:rPr>
                <w:lang w:val="es-ES_tradnl"/>
              </w:rPr>
              <w:t>–45</w:t>
            </w:r>
          </w:p>
        </w:tc>
        <w:tc>
          <w:tcPr>
            <w:tcW w:w="1049" w:type="dxa"/>
            <w:shd w:val="clear" w:color="auto" w:fill="auto"/>
          </w:tcPr>
          <w:p w14:paraId="3B9B21A7" w14:textId="77777777"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14:paraId="4966D62A" w14:textId="77777777" w:rsidR="00C32F8C" w:rsidRPr="005555CC" w:rsidRDefault="00C32F8C" w:rsidP="00E37CB5">
            <w:pPr>
              <w:pStyle w:val="Tabletext"/>
              <w:jc w:val="center"/>
              <w:rPr>
                <w:lang w:val="es-ES_tradnl"/>
              </w:rPr>
            </w:pPr>
            <w:r>
              <w:rPr>
                <w:lang w:val="es-ES_tradnl"/>
              </w:rPr>
              <w:t>–</w:t>
            </w:r>
            <w:r w:rsidRPr="005555CC">
              <w:rPr>
                <w:lang w:val="es-ES_tradnl"/>
              </w:rPr>
              <w:t>44</w:t>
            </w:r>
          </w:p>
        </w:tc>
      </w:tr>
      <w:tr w:rsidR="00C32F8C" w:rsidRPr="005555CC" w14:paraId="6FF3D224" w14:textId="77777777" w:rsidTr="00E37CB5">
        <w:trPr>
          <w:jc w:val="center"/>
        </w:trPr>
        <w:tc>
          <w:tcPr>
            <w:tcW w:w="2041" w:type="dxa"/>
            <w:noWrap/>
          </w:tcPr>
          <w:p w14:paraId="002AE8AA" w14:textId="77777777" w:rsidR="00C32F8C" w:rsidRPr="005555CC" w:rsidRDefault="00C32F8C" w:rsidP="00E37CB5">
            <w:pPr>
              <w:pStyle w:val="Tabletext"/>
              <w:jc w:val="center"/>
              <w:rPr>
                <w:lang w:val="es-ES_tradnl"/>
              </w:rPr>
            </w:pPr>
            <w:r w:rsidRPr="005555CC">
              <w:rPr>
                <w:lang w:val="es-ES_tradnl"/>
              </w:rPr>
              <w:t>4 (34)</w:t>
            </w:r>
          </w:p>
        </w:tc>
        <w:tc>
          <w:tcPr>
            <w:tcW w:w="1304" w:type="dxa"/>
          </w:tcPr>
          <w:p w14:paraId="092C6B46"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081C01AD" w14:textId="77777777" w:rsidR="00C32F8C" w:rsidRPr="005555CC" w:rsidRDefault="00C32F8C" w:rsidP="00E37CB5">
            <w:pPr>
              <w:pStyle w:val="Tabletext"/>
              <w:jc w:val="center"/>
              <w:rPr>
                <w:lang w:val="es-ES_tradnl"/>
              </w:rPr>
            </w:pPr>
            <w:r w:rsidRPr="005555CC">
              <w:rPr>
                <w:lang w:val="es-ES_tradnl"/>
              </w:rPr>
              <w:t>–46</w:t>
            </w:r>
          </w:p>
        </w:tc>
        <w:tc>
          <w:tcPr>
            <w:tcW w:w="1049" w:type="dxa"/>
            <w:shd w:val="clear" w:color="auto" w:fill="D9D9D9"/>
          </w:tcPr>
          <w:p w14:paraId="3578EFE7" w14:textId="77777777" w:rsidR="00C32F8C" w:rsidRPr="005555CC" w:rsidRDefault="00C32F8C" w:rsidP="00E37CB5">
            <w:pPr>
              <w:pStyle w:val="Tabletext"/>
              <w:jc w:val="center"/>
              <w:rPr>
                <w:lang w:val="es-ES_tradnl"/>
              </w:rPr>
            </w:pPr>
            <w:r w:rsidRPr="005555CC">
              <w:rPr>
                <w:lang w:val="es-ES_tradnl"/>
              </w:rPr>
              <w:t>–36</w:t>
            </w:r>
          </w:p>
        </w:tc>
        <w:tc>
          <w:tcPr>
            <w:tcW w:w="1049" w:type="dxa"/>
            <w:shd w:val="clear" w:color="auto" w:fill="auto"/>
          </w:tcPr>
          <w:p w14:paraId="7B9845FD" w14:textId="77777777" w:rsidR="00C32F8C" w:rsidRPr="005555CC" w:rsidRDefault="00C32F8C" w:rsidP="00E37CB5">
            <w:pPr>
              <w:pStyle w:val="Tabletext"/>
              <w:jc w:val="center"/>
              <w:rPr>
                <w:lang w:val="es-ES_tradnl"/>
              </w:rPr>
            </w:pPr>
            <w:r w:rsidRPr="005555CC">
              <w:rPr>
                <w:lang w:val="es-ES_tradnl"/>
              </w:rPr>
              <w:t>–48</w:t>
            </w:r>
          </w:p>
        </w:tc>
        <w:tc>
          <w:tcPr>
            <w:tcW w:w="1049" w:type="dxa"/>
            <w:shd w:val="clear" w:color="auto" w:fill="D9D9D9"/>
          </w:tcPr>
          <w:p w14:paraId="1BC1E263" w14:textId="77777777" w:rsidR="00C32F8C" w:rsidRPr="005555CC" w:rsidRDefault="00C32F8C" w:rsidP="00E37CB5">
            <w:pPr>
              <w:pStyle w:val="Tabletext"/>
              <w:jc w:val="center"/>
              <w:rPr>
                <w:lang w:val="es-ES_tradnl"/>
              </w:rPr>
            </w:pPr>
            <w:r w:rsidRPr="005555CC">
              <w:rPr>
                <w:lang w:val="es-ES_tradnl"/>
              </w:rPr>
              <w:t>-45</w:t>
            </w:r>
          </w:p>
        </w:tc>
        <w:tc>
          <w:tcPr>
            <w:tcW w:w="1049" w:type="dxa"/>
            <w:shd w:val="clear" w:color="auto" w:fill="auto"/>
          </w:tcPr>
          <w:p w14:paraId="7816C3F5" w14:textId="77777777" w:rsidR="00C32F8C" w:rsidRPr="005555CC" w:rsidRDefault="00C32F8C" w:rsidP="00E37CB5">
            <w:pPr>
              <w:pStyle w:val="Tabletext"/>
              <w:jc w:val="center"/>
              <w:rPr>
                <w:lang w:val="es-ES_tradnl"/>
              </w:rPr>
            </w:pPr>
            <w:r w:rsidRPr="005555CC">
              <w:rPr>
                <w:lang w:val="es-ES_tradnl"/>
              </w:rPr>
              <w:t>–52</w:t>
            </w:r>
          </w:p>
        </w:tc>
        <w:tc>
          <w:tcPr>
            <w:tcW w:w="1049" w:type="dxa"/>
            <w:shd w:val="clear" w:color="auto" w:fill="D9D9D9"/>
          </w:tcPr>
          <w:p w14:paraId="1C687F99" w14:textId="77777777" w:rsidR="00C32F8C" w:rsidRPr="005555CC" w:rsidRDefault="00C32F8C" w:rsidP="00E37CB5">
            <w:pPr>
              <w:pStyle w:val="Tabletext"/>
              <w:jc w:val="center"/>
              <w:rPr>
                <w:lang w:val="es-ES_tradnl"/>
              </w:rPr>
            </w:pPr>
            <w:r w:rsidRPr="005555CC">
              <w:rPr>
                <w:lang w:val="es-ES_tradnl"/>
              </w:rPr>
              <w:t>–45</w:t>
            </w:r>
          </w:p>
        </w:tc>
      </w:tr>
      <w:tr w:rsidR="00C32F8C" w:rsidRPr="005555CC" w14:paraId="4A141B40" w14:textId="77777777" w:rsidTr="00E37CB5">
        <w:trPr>
          <w:jc w:val="center"/>
        </w:trPr>
        <w:tc>
          <w:tcPr>
            <w:tcW w:w="2041" w:type="dxa"/>
            <w:noWrap/>
          </w:tcPr>
          <w:p w14:paraId="77D1ACCE" w14:textId="77777777" w:rsidR="00C32F8C" w:rsidRPr="005555CC" w:rsidRDefault="00C32F8C" w:rsidP="00BE5232">
            <w:pPr>
              <w:pStyle w:val="Tabletext"/>
              <w:jc w:val="center"/>
              <w:rPr>
                <w:lang w:val="es-ES_tradnl"/>
              </w:rPr>
            </w:pPr>
            <w:r w:rsidRPr="005555CC">
              <w:rPr>
                <w:lang w:val="es-ES_tradnl"/>
              </w:rPr>
              <w:t>5 (42)</w:t>
            </w:r>
          </w:p>
        </w:tc>
        <w:tc>
          <w:tcPr>
            <w:tcW w:w="1304" w:type="dxa"/>
          </w:tcPr>
          <w:p w14:paraId="41DF533F"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2F896DD5" w14:textId="77777777" w:rsidR="00C32F8C" w:rsidRPr="005555CC" w:rsidRDefault="00C32F8C" w:rsidP="00E37CB5">
            <w:pPr>
              <w:pStyle w:val="Tabletext"/>
              <w:jc w:val="center"/>
              <w:rPr>
                <w:b/>
                <w:bCs/>
                <w:lang w:val="es-ES_tradnl"/>
              </w:rPr>
            </w:pPr>
            <w:r w:rsidRPr="005555CC">
              <w:rPr>
                <w:lang w:val="es-ES_tradnl"/>
              </w:rPr>
              <w:t>–47</w:t>
            </w:r>
          </w:p>
        </w:tc>
        <w:tc>
          <w:tcPr>
            <w:tcW w:w="1049" w:type="dxa"/>
            <w:shd w:val="clear" w:color="auto" w:fill="D9D9D9"/>
          </w:tcPr>
          <w:p w14:paraId="464744F8" w14:textId="77777777" w:rsidR="00C32F8C" w:rsidRPr="005555CC" w:rsidRDefault="00C32F8C" w:rsidP="00E37CB5">
            <w:pPr>
              <w:pStyle w:val="Tabletext"/>
              <w:jc w:val="center"/>
              <w:rPr>
                <w:b/>
                <w:bCs/>
                <w:lang w:val="es-ES_tradnl"/>
              </w:rPr>
            </w:pPr>
            <w:r w:rsidRPr="005555CC">
              <w:rPr>
                <w:lang w:val="es-ES_tradnl"/>
              </w:rPr>
              <w:t>–37</w:t>
            </w:r>
          </w:p>
        </w:tc>
        <w:tc>
          <w:tcPr>
            <w:tcW w:w="1049" w:type="dxa"/>
            <w:shd w:val="clear" w:color="auto" w:fill="auto"/>
          </w:tcPr>
          <w:p w14:paraId="372DA799" w14:textId="77777777" w:rsidR="00C32F8C" w:rsidRPr="005555CC" w:rsidRDefault="00C32F8C" w:rsidP="00E37CB5">
            <w:pPr>
              <w:pStyle w:val="Tabletext"/>
              <w:jc w:val="center"/>
              <w:rPr>
                <w:b/>
                <w:bCs/>
                <w:lang w:val="es-ES_tradnl"/>
              </w:rPr>
            </w:pPr>
            <w:r w:rsidRPr="005555CC">
              <w:rPr>
                <w:lang w:val="es-ES_tradnl"/>
              </w:rPr>
              <w:t>–48</w:t>
            </w:r>
          </w:p>
        </w:tc>
        <w:tc>
          <w:tcPr>
            <w:tcW w:w="1049" w:type="dxa"/>
            <w:shd w:val="clear" w:color="auto" w:fill="D9D9D9"/>
          </w:tcPr>
          <w:p w14:paraId="6D8379B0" w14:textId="77777777" w:rsidR="00C32F8C" w:rsidRPr="005555CC" w:rsidRDefault="00C32F8C" w:rsidP="00E37CB5">
            <w:pPr>
              <w:pStyle w:val="Tabletext"/>
              <w:jc w:val="center"/>
              <w:rPr>
                <w:b/>
                <w:bCs/>
                <w:lang w:val="es-ES_tradnl"/>
              </w:rPr>
            </w:pPr>
            <w:r w:rsidRPr="005555CC">
              <w:rPr>
                <w:lang w:val="es-ES_tradnl"/>
              </w:rPr>
              <w:t>–44</w:t>
            </w:r>
          </w:p>
        </w:tc>
        <w:tc>
          <w:tcPr>
            <w:tcW w:w="1049" w:type="dxa"/>
            <w:shd w:val="clear" w:color="auto" w:fill="auto"/>
          </w:tcPr>
          <w:p w14:paraId="67E03E5C" w14:textId="77777777" w:rsidR="00C32F8C" w:rsidRPr="005555CC" w:rsidRDefault="00C32F8C" w:rsidP="00E37CB5">
            <w:pPr>
              <w:pStyle w:val="Tabletext"/>
              <w:jc w:val="center"/>
              <w:rPr>
                <w:b/>
                <w:bCs/>
                <w:lang w:val="es-ES_tradnl"/>
              </w:rPr>
            </w:pPr>
            <w:r w:rsidRPr="005555CC">
              <w:rPr>
                <w:lang w:val="es-ES_tradnl"/>
              </w:rPr>
              <w:t>–54</w:t>
            </w:r>
          </w:p>
        </w:tc>
        <w:tc>
          <w:tcPr>
            <w:tcW w:w="1049" w:type="dxa"/>
            <w:shd w:val="clear" w:color="auto" w:fill="D9D9D9"/>
          </w:tcPr>
          <w:p w14:paraId="20C53F24" w14:textId="77777777" w:rsidR="00C32F8C" w:rsidRPr="005555CC" w:rsidRDefault="00C32F8C" w:rsidP="00E37CB5">
            <w:pPr>
              <w:pStyle w:val="Tabletext"/>
              <w:jc w:val="center"/>
              <w:rPr>
                <w:b/>
                <w:bCs/>
                <w:lang w:val="es-ES_tradnl"/>
              </w:rPr>
            </w:pPr>
            <w:r w:rsidRPr="005555CC">
              <w:rPr>
                <w:lang w:val="es-ES_tradnl"/>
              </w:rPr>
              <w:t>–46</w:t>
            </w:r>
          </w:p>
        </w:tc>
      </w:tr>
      <w:tr w:rsidR="00C32F8C" w:rsidRPr="005555CC" w14:paraId="241DC70E" w14:textId="77777777" w:rsidTr="00E37CB5">
        <w:trPr>
          <w:jc w:val="center"/>
        </w:trPr>
        <w:tc>
          <w:tcPr>
            <w:tcW w:w="2041" w:type="dxa"/>
            <w:noWrap/>
          </w:tcPr>
          <w:p w14:paraId="0066318F" w14:textId="77777777" w:rsidR="00C32F8C" w:rsidRPr="005555CC" w:rsidRDefault="00C32F8C" w:rsidP="00E37CB5">
            <w:pPr>
              <w:pStyle w:val="Tabletext"/>
              <w:jc w:val="center"/>
              <w:rPr>
                <w:lang w:val="es-ES_tradnl"/>
              </w:rPr>
            </w:pPr>
            <w:r w:rsidRPr="005555CC">
              <w:rPr>
                <w:lang w:val="es-ES_tradnl"/>
              </w:rPr>
              <w:t>6 (50)</w:t>
            </w:r>
          </w:p>
        </w:tc>
        <w:tc>
          <w:tcPr>
            <w:tcW w:w="1304" w:type="dxa"/>
          </w:tcPr>
          <w:p w14:paraId="6B87DD1D"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563A9B25" w14:textId="77777777"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14:paraId="215EBB2D" w14:textId="77777777" w:rsidR="00C32F8C" w:rsidRPr="005555CC" w:rsidRDefault="00C32F8C" w:rsidP="00E37CB5">
            <w:pPr>
              <w:pStyle w:val="Tabletext"/>
              <w:jc w:val="center"/>
              <w:rPr>
                <w:lang w:val="es-ES_tradnl"/>
              </w:rPr>
            </w:pPr>
            <w:r w:rsidRPr="005555CC">
              <w:rPr>
                <w:lang w:val="es-ES_tradnl"/>
              </w:rPr>
              <w:t>–38</w:t>
            </w:r>
          </w:p>
        </w:tc>
        <w:tc>
          <w:tcPr>
            <w:tcW w:w="1049" w:type="dxa"/>
            <w:shd w:val="clear" w:color="auto" w:fill="auto"/>
          </w:tcPr>
          <w:p w14:paraId="4A3F73EE" w14:textId="77777777" w:rsidR="00C32F8C" w:rsidRPr="005555CC" w:rsidRDefault="00C32F8C" w:rsidP="00E37CB5">
            <w:pPr>
              <w:pStyle w:val="Tabletext"/>
              <w:jc w:val="center"/>
              <w:rPr>
                <w:lang w:val="es-ES_tradnl"/>
              </w:rPr>
            </w:pPr>
            <w:r w:rsidRPr="005555CC">
              <w:rPr>
                <w:lang w:val="es-ES_tradnl"/>
              </w:rPr>
              <w:t>–49</w:t>
            </w:r>
          </w:p>
        </w:tc>
        <w:tc>
          <w:tcPr>
            <w:tcW w:w="1049" w:type="dxa"/>
            <w:shd w:val="clear" w:color="auto" w:fill="D9D9D9"/>
          </w:tcPr>
          <w:p w14:paraId="7F4F4F58" w14:textId="77777777" w:rsidR="00C32F8C" w:rsidRPr="005555CC" w:rsidRDefault="00C32F8C" w:rsidP="00E37CB5">
            <w:pPr>
              <w:pStyle w:val="Tabletext"/>
              <w:jc w:val="center"/>
              <w:rPr>
                <w:lang w:val="es-ES_tradnl"/>
              </w:rPr>
            </w:pPr>
            <w:r w:rsidRPr="005555CC">
              <w:rPr>
                <w:lang w:val="es-ES_tradnl"/>
              </w:rPr>
              <w:t>–43</w:t>
            </w:r>
          </w:p>
        </w:tc>
        <w:tc>
          <w:tcPr>
            <w:tcW w:w="1049" w:type="dxa"/>
            <w:shd w:val="clear" w:color="auto" w:fill="auto"/>
          </w:tcPr>
          <w:p w14:paraId="20A3D3AA" w14:textId="77777777" w:rsidR="00C32F8C" w:rsidRPr="005555CC" w:rsidRDefault="00C32F8C" w:rsidP="00E37CB5">
            <w:pPr>
              <w:pStyle w:val="Tabletext"/>
              <w:jc w:val="center"/>
              <w:rPr>
                <w:lang w:val="es-ES_tradnl"/>
              </w:rPr>
            </w:pPr>
            <w:r w:rsidRPr="005555CC">
              <w:rPr>
                <w:lang w:val="es-ES_tradnl"/>
              </w:rPr>
              <w:t>–52</w:t>
            </w:r>
          </w:p>
        </w:tc>
        <w:tc>
          <w:tcPr>
            <w:tcW w:w="1049" w:type="dxa"/>
            <w:shd w:val="clear" w:color="auto" w:fill="D9D9D9"/>
          </w:tcPr>
          <w:p w14:paraId="47FBDB6D" w14:textId="77777777" w:rsidR="00C32F8C" w:rsidRPr="005555CC" w:rsidRDefault="00C32F8C" w:rsidP="00E37CB5">
            <w:pPr>
              <w:pStyle w:val="Tabletext"/>
              <w:jc w:val="center"/>
              <w:rPr>
                <w:lang w:val="es-ES_tradnl"/>
              </w:rPr>
            </w:pPr>
            <w:r w:rsidRPr="005555CC">
              <w:rPr>
                <w:lang w:val="es-ES_tradnl"/>
              </w:rPr>
              <w:t>–45</w:t>
            </w:r>
          </w:p>
        </w:tc>
      </w:tr>
      <w:tr w:rsidR="00C32F8C" w:rsidRPr="005555CC" w14:paraId="574AC64F" w14:textId="77777777" w:rsidTr="00E37CB5">
        <w:trPr>
          <w:jc w:val="center"/>
        </w:trPr>
        <w:tc>
          <w:tcPr>
            <w:tcW w:w="2041" w:type="dxa"/>
            <w:noWrap/>
          </w:tcPr>
          <w:p w14:paraId="256A317D" w14:textId="77777777" w:rsidR="00C32F8C" w:rsidRPr="005555CC" w:rsidRDefault="00C32F8C" w:rsidP="00E37CB5">
            <w:pPr>
              <w:pStyle w:val="Tabletext"/>
              <w:jc w:val="center"/>
              <w:rPr>
                <w:lang w:val="es-ES_tradnl"/>
              </w:rPr>
            </w:pPr>
            <w:r w:rsidRPr="005555CC">
              <w:rPr>
                <w:lang w:val="es-ES_tradnl"/>
              </w:rPr>
              <w:t>7 (58)</w:t>
            </w:r>
          </w:p>
        </w:tc>
        <w:tc>
          <w:tcPr>
            <w:tcW w:w="1304" w:type="dxa"/>
          </w:tcPr>
          <w:p w14:paraId="75F9543C"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79217B1A" w14:textId="77777777"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14:paraId="147C97A6" w14:textId="77777777" w:rsidR="00C32F8C" w:rsidRPr="005555CC" w:rsidRDefault="00C32F8C" w:rsidP="00E37CB5">
            <w:pPr>
              <w:pStyle w:val="Tabletext"/>
              <w:jc w:val="center"/>
              <w:rPr>
                <w:lang w:val="es-ES_tradnl"/>
              </w:rPr>
            </w:pPr>
            <w:r w:rsidRPr="005555CC">
              <w:rPr>
                <w:lang w:val="es-ES_tradnl"/>
              </w:rPr>
              <w:t>–41</w:t>
            </w:r>
          </w:p>
        </w:tc>
        <w:tc>
          <w:tcPr>
            <w:tcW w:w="1049" w:type="dxa"/>
            <w:shd w:val="clear" w:color="auto" w:fill="auto"/>
          </w:tcPr>
          <w:p w14:paraId="0AD270E2" w14:textId="77777777" w:rsidR="00C32F8C" w:rsidRPr="005555CC" w:rsidRDefault="00C32F8C" w:rsidP="00E37CB5">
            <w:pPr>
              <w:pStyle w:val="Tabletext"/>
              <w:jc w:val="center"/>
              <w:rPr>
                <w:lang w:val="es-ES_tradnl"/>
              </w:rPr>
            </w:pPr>
            <w:r w:rsidRPr="005555CC">
              <w:rPr>
                <w:lang w:val="es-ES_tradnl"/>
              </w:rPr>
              <w:t>–49</w:t>
            </w:r>
          </w:p>
        </w:tc>
        <w:tc>
          <w:tcPr>
            <w:tcW w:w="1049" w:type="dxa"/>
            <w:shd w:val="clear" w:color="auto" w:fill="D9D9D9"/>
          </w:tcPr>
          <w:p w14:paraId="46413CB5" w14:textId="77777777" w:rsidR="00C32F8C" w:rsidRPr="005555CC" w:rsidRDefault="00C32F8C" w:rsidP="00E37CB5">
            <w:pPr>
              <w:pStyle w:val="Tabletext"/>
              <w:jc w:val="center"/>
              <w:rPr>
                <w:lang w:val="es-ES_tradnl"/>
              </w:rPr>
            </w:pPr>
            <w:r w:rsidRPr="005555CC">
              <w:rPr>
                <w:lang w:val="es-ES_tradnl"/>
              </w:rPr>
              <w:t>–44</w:t>
            </w:r>
          </w:p>
        </w:tc>
        <w:tc>
          <w:tcPr>
            <w:tcW w:w="1049" w:type="dxa"/>
            <w:shd w:val="clear" w:color="auto" w:fill="auto"/>
          </w:tcPr>
          <w:p w14:paraId="4FC2C4D8" w14:textId="77777777" w:rsidR="00C32F8C" w:rsidRPr="005555CC" w:rsidRDefault="00C32F8C" w:rsidP="00E37CB5">
            <w:pPr>
              <w:pStyle w:val="Tabletext"/>
              <w:jc w:val="center"/>
              <w:rPr>
                <w:lang w:val="es-ES_tradnl"/>
              </w:rPr>
            </w:pPr>
            <w:r w:rsidRPr="005555CC">
              <w:rPr>
                <w:lang w:val="es-ES_tradnl"/>
              </w:rPr>
              <w:t>–53</w:t>
            </w:r>
          </w:p>
        </w:tc>
        <w:tc>
          <w:tcPr>
            <w:tcW w:w="1049" w:type="dxa"/>
            <w:shd w:val="clear" w:color="auto" w:fill="D9D9D9"/>
          </w:tcPr>
          <w:p w14:paraId="7E066B2E" w14:textId="77777777" w:rsidR="00C32F8C" w:rsidRPr="005555CC" w:rsidRDefault="00C32F8C" w:rsidP="00E37CB5">
            <w:pPr>
              <w:pStyle w:val="Tabletext"/>
              <w:jc w:val="center"/>
              <w:rPr>
                <w:lang w:val="es-ES_tradnl"/>
              </w:rPr>
            </w:pPr>
            <w:r>
              <w:rPr>
                <w:lang w:val="es-ES_tradnl"/>
              </w:rPr>
              <w:t>–</w:t>
            </w:r>
            <w:r w:rsidRPr="005555CC">
              <w:rPr>
                <w:lang w:val="es-ES_tradnl"/>
              </w:rPr>
              <w:t>44</w:t>
            </w:r>
          </w:p>
        </w:tc>
      </w:tr>
      <w:tr w:rsidR="00C32F8C" w:rsidRPr="005555CC" w14:paraId="3A5762F2" w14:textId="77777777" w:rsidTr="00E37CB5">
        <w:trPr>
          <w:jc w:val="center"/>
        </w:trPr>
        <w:tc>
          <w:tcPr>
            <w:tcW w:w="2041" w:type="dxa"/>
            <w:noWrap/>
          </w:tcPr>
          <w:p w14:paraId="6AA6B59D" w14:textId="77777777" w:rsidR="00C32F8C" w:rsidRPr="005555CC" w:rsidRDefault="00C32F8C" w:rsidP="00E37CB5">
            <w:pPr>
              <w:pStyle w:val="Tabletext"/>
              <w:jc w:val="center"/>
              <w:rPr>
                <w:lang w:val="es-ES_tradnl"/>
              </w:rPr>
            </w:pPr>
            <w:r w:rsidRPr="005555CC">
              <w:rPr>
                <w:lang w:val="es-ES_tradnl"/>
              </w:rPr>
              <w:t>8 (66)</w:t>
            </w:r>
          </w:p>
        </w:tc>
        <w:tc>
          <w:tcPr>
            <w:tcW w:w="1304" w:type="dxa"/>
          </w:tcPr>
          <w:p w14:paraId="18923DFA"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3D604F8D" w14:textId="77777777"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14:paraId="32D8A2C0" w14:textId="77777777" w:rsidR="00C32F8C" w:rsidRPr="005555CC" w:rsidRDefault="00C32F8C" w:rsidP="00E37CB5">
            <w:pPr>
              <w:pStyle w:val="Tabletext"/>
              <w:jc w:val="center"/>
              <w:rPr>
                <w:lang w:val="es-ES_tradnl"/>
              </w:rPr>
            </w:pPr>
            <w:r w:rsidRPr="005555CC">
              <w:rPr>
                <w:lang w:val="es-ES_tradnl"/>
              </w:rPr>
              <w:t>–41</w:t>
            </w:r>
          </w:p>
        </w:tc>
        <w:tc>
          <w:tcPr>
            <w:tcW w:w="1049" w:type="dxa"/>
            <w:shd w:val="clear" w:color="auto" w:fill="auto"/>
          </w:tcPr>
          <w:p w14:paraId="3BE86103" w14:textId="77777777" w:rsidR="00C32F8C" w:rsidRPr="005555CC" w:rsidRDefault="00C32F8C" w:rsidP="00E37CB5">
            <w:pPr>
              <w:pStyle w:val="Tabletext"/>
              <w:jc w:val="center"/>
              <w:rPr>
                <w:lang w:val="es-ES_tradnl"/>
              </w:rPr>
            </w:pPr>
            <w:r w:rsidRPr="005555CC">
              <w:rPr>
                <w:lang w:val="es-ES_tradnl"/>
              </w:rPr>
              <w:t>–49</w:t>
            </w:r>
          </w:p>
        </w:tc>
        <w:tc>
          <w:tcPr>
            <w:tcW w:w="1049" w:type="dxa"/>
            <w:shd w:val="clear" w:color="auto" w:fill="D9D9D9"/>
          </w:tcPr>
          <w:p w14:paraId="5CDE91F2" w14:textId="77777777" w:rsidR="00C32F8C" w:rsidRPr="005555CC" w:rsidRDefault="00C32F8C" w:rsidP="00E37CB5">
            <w:pPr>
              <w:pStyle w:val="Tabletext"/>
              <w:jc w:val="center"/>
              <w:rPr>
                <w:lang w:val="es-ES_tradnl"/>
              </w:rPr>
            </w:pPr>
            <w:r w:rsidRPr="005555CC">
              <w:rPr>
                <w:lang w:val="es-ES_tradnl"/>
              </w:rPr>
              <w:t>–42</w:t>
            </w:r>
          </w:p>
        </w:tc>
        <w:tc>
          <w:tcPr>
            <w:tcW w:w="1049" w:type="dxa"/>
            <w:shd w:val="clear" w:color="auto" w:fill="auto"/>
          </w:tcPr>
          <w:p w14:paraId="6191D34B" w14:textId="77777777" w:rsidR="00C32F8C" w:rsidRPr="005555CC" w:rsidRDefault="00C32F8C" w:rsidP="00E37CB5">
            <w:pPr>
              <w:pStyle w:val="Tabletext"/>
              <w:jc w:val="center"/>
              <w:rPr>
                <w:lang w:val="es-ES_tradnl"/>
              </w:rPr>
            </w:pPr>
            <w:r w:rsidRPr="005555CC">
              <w:rPr>
                <w:lang w:val="es-ES_tradnl"/>
              </w:rPr>
              <w:t>–54</w:t>
            </w:r>
          </w:p>
        </w:tc>
        <w:tc>
          <w:tcPr>
            <w:tcW w:w="1049" w:type="dxa"/>
            <w:shd w:val="clear" w:color="auto" w:fill="D9D9D9"/>
          </w:tcPr>
          <w:p w14:paraId="3263D10B" w14:textId="77777777" w:rsidR="00C32F8C" w:rsidRPr="005555CC" w:rsidRDefault="00C32F8C" w:rsidP="00E37CB5">
            <w:pPr>
              <w:pStyle w:val="Tabletext"/>
              <w:jc w:val="center"/>
              <w:rPr>
                <w:lang w:val="es-ES_tradnl"/>
              </w:rPr>
            </w:pPr>
            <w:r w:rsidRPr="005555CC">
              <w:rPr>
                <w:lang w:val="es-ES_tradnl"/>
              </w:rPr>
              <w:t>–45</w:t>
            </w:r>
          </w:p>
        </w:tc>
      </w:tr>
      <w:tr w:rsidR="00C32F8C" w:rsidRPr="005555CC" w14:paraId="09CA316C" w14:textId="77777777" w:rsidTr="00E37CB5">
        <w:trPr>
          <w:jc w:val="center"/>
        </w:trPr>
        <w:tc>
          <w:tcPr>
            <w:tcW w:w="2041" w:type="dxa"/>
            <w:noWrap/>
          </w:tcPr>
          <w:p w14:paraId="457BB07C" w14:textId="77777777" w:rsidR="00C32F8C" w:rsidRPr="005555CC" w:rsidRDefault="00C32F8C" w:rsidP="00E37CB5">
            <w:pPr>
              <w:pStyle w:val="Tabletext"/>
              <w:jc w:val="center"/>
              <w:rPr>
                <w:lang w:val="es-ES_tradnl"/>
              </w:rPr>
            </w:pPr>
            <w:r w:rsidRPr="005555CC">
              <w:rPr>
                <w:lang w:val="es-ES_tradnl"/>
              </w:rPr>
              <w:t>9 (74)</w:t>
            </w:r>
          </w:p>
        </w:tc>
        <w:tc>
          <w:tcPr>
            <w:tcW w:w="1304" w:type="dxa"/>
          </w:tcPr>
          <w:p w14:paraId="352E6555" w14:textId="77777777"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14:paraId="4FF23104" w14:textId="77777777"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14:paraId="194F36B4" w14:textId="77777777" w:rsidR="00C32F8C" w:rsidRPr="005555CC" w:rsidRDefault="00C32F8C" w:rsidP="00E37CB5">
            <w:pPr>
              <w:pStyle w:val="Tabletext"/>
              <w:jc w:val="center"/>
              <w:rPr>
                <w:lang w:val="es-ES_tradnl"/>
              </w:rPr>
            </w:pPr>
            <w:r w:rsidRPr="005555CC">
              <w:rPr>
                <w:lang w:val="es-ES_tradnl"/>
              </w:rPr>
              <w:t>–43</w:t>
            </w:r>
          </w:p>
        </w:tc>
        <w:tc>
          <w:tcPr>
            <w:tcW w:w="1049" w:type="dxa"/>
            <w:shd w:val="clear" w:color="auto" w:fill="auto"/>
          </w:tcPr>
          <w:p w14:paraId="0EF25F7A" w14:textId="77777777" w:rsidR="00C32F8C" w:rsidRPr="005555CC" w:rsidRDefault="00C32F8C" w:rsidP="00E37CB5">
            <w:pPr>
              <w:pStyle w:val="Tabletext"/>
              <w:jc w:val="center"/>
              <w:rPr>
                <w:lang w:val="es-ES_tradnl"/>
              </w:rPr>
            </w:pPr>
            <w:r w:rsidRPr="005555CC">
              <w:rPr>
                <w:lang w:val="es-ES_tradnl"/>
              </w:rPr>
              <w:t>–49</w:t>
            </w:r>
          </w:p>
        </w:tc>
        <w:tc>
          <w:tcPr>
            <w:tcW w:w="1049" w:type="dxa"/>
            <w:shd w:val="clear" w:color="auto" w:fill="D9D9D9"/>
          </w:tcPr>
          <w:p w14:paraId="034574C2" w14:textId="77777777" w:rsidR="00C32F8C" w:rsidRPr="005555CC" w:rsidRDefault="00C32F8C" w:rsidP="00E37CB5">
            <w:pPr>
              <w:pStyle w:val="Tabletext"/>
              <w:jc w:val="center"/>
              <w:rPr>
                <w:lang w:val="es-ES_tradnl"/>
              </w:rPr>
            </w:pPr>
            <w:r w:rsidRPr="005555CC">
              <w:rPr>
                <w:lang w:val="es-ES_tradnl"/>
              </w:rPr>
              <w:t>–43</w:t>
            </w:r>
          </w:p>
        </w:tc>
        <w:tc>
          <w:tcPr>
            <w:tcW w:w="1049" w:type="dxa"/>
            <w:shd w:val="clear" w:color="auto" w:fill="auto"/>
          </w:tcPr>
          <w:p w14:paraId="1A9CFB1D" w14:textId="77777777" w:rsidR="00C32F8C" w:rsidRPr="005555CC" w:rsidRDefault="00C32F8C" w:rsidP="00E37CB5">
            <w:pPr>
              <w:pStyle w:val="Tabletext"/>
              <w:jc w:val="center"/>
              <w:rPr>
                <w:lang w:val="es-ES_tradnl"/>
              </w:rPr>
            </w:pPr>
            <w:r w:rsidRPr="005555CC">
              <w:rPr>
                <w:lang w:val="es-ES_tradnl"/>
              </w:rPr>
              <w:t>–54</w:t>
            </w:r>
          </w:p>
        </w:tc>
        <w:tc>
          <w:tcPr>
            <w:tcW w:w="1049" w:type="dxa"/>
            <w:shd w:val="clear" w:color="auto" w:fill="D9D9D9"/>
          </w:tcPr>
          <w:p w14:paraId="135A49B4" w14:textId="77777777" w:rsidR="00C32F8C" w:rsidRPr="005555CC" w:rsidRDefault="00C32F8C" w:rsidP="00E37CB5">
            <w:pPr>
              <w:pStyle w:val="Tabletext"/>
              <w:jc w:val="center"/>
              <w:rPr>
                <w:lang w:val="es-ES_tradnl"/>
              </w:rPr>
            </w:pPr>
            <w:r w:rsidRPr="005555CC">
              <w:rPr>
                <w:lang w:val="es-ES_tradnl"/>
              </w:rPr>
              <w:t>–47</w:t>
            </w:r>
          </w:p>
        </w:tc>
      </w:tr>
    </w:tbl>
    <w:p w14:paraId="2CD6A419" w14:textId="77777777" w:rsidR="00C32F8C" w:rsidRPr="005555CC" w:rsidRDefault="00C32F8C" w:rsidP="00C32F8C">
      <w:pPr>
        <w:pStyle w:val="Tablefin"/>
        <w:rPr>
          <w:lang w:val="es-ES_tradnl"/>
        </w:rPr>
      </w:pPr>
    </w:p>
    <w:p w14:paraId="41621ED6" w14:textId="77777777" w:rsidR="00C32F8C" w:rsidRDefault="00C32F8C" w:rsidP="00C32F8C">
      <w:pPr>
        <w:pStyle w:val="TableNo"/>
        <w:rPr>
          <w:lang w:val="es-ES_tradnl"/>
        </w:rPr>
      </w:pPr>
      <w:r w:rsidRPr="005555CC">
        <w:rPr>
          <w:lang w:val="es-ES_tradnl"/>
        </w:rPr>
        <w:lastRenderedPageBreak/>
        <w:t>CUADRO 9</w:t>
      </w:r>
    </w:p>
    <w:p w14:paraId="6C45C3B8" w14:textId="77777777" w:rsidR="00C32F8C" w:rsidRPr="005555CC" w:rsidRDefault="00C32F8C" w:rsidP="00C32F8C">
      <w:pPr>
        <w:pStyle w:val="Tabletitle"/>
        <w:rPr>
          <w:lang w:val="es-ES_tradnl"/>
        </w:rPr>
      </w:pPr>
      <w:r w:rsidRPr="005555CC">
        <w:rPr>
          <w:lang w:val="es-ES_tradnl"/>
        </w:rPr>
        <w:t>Umbrales de sobrecarga medidos (dBm) para una señal DVB-T2</w:t>
      </w:r>
      <w:r>
        <w:rPr>
          <w:lang w:val="es-ES_tradnl"/>
        </w:rPr>
        <w:br/>
      </w:r>
      <w:r w:rsidRPr="005555CC">
        <w:rPr>
          <w:lang w:val="es-ES_tradnl"/>
        </w:rPr>
        <w:t>(definida en el Cuadro 1)</w:t>
      </w:r>
      <w:r>
        <w:rPr>
          <w:lang w:val="es-ES_tradnl"/>
        </w:rPr>
        <w:t xml:space="preserve"> </w:t>
      </w:r>
      <w:r w:rsidRPr="005555CC">
        <w:rPr>
          <w:lang w:val="es-ES_tradnl"/>
        </w:rPr>
        <w:t>interferida por una señal LTE EU</w:t>
      </w:r>
      <w:r>
        <w:rPr>
          <w:lang w:val="es-ES_tradnl"/>
        </w:rPr>
        <w:br/>
      </w:r>
      <w:r w:rsidRPr="005555CC">
        <w:rPr>
          <w:lang w:val="es-ES_tradnl"/>
        </w:rPr>
        <w:t>en canales adyacentes para sintonizadores de silicio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86"/>
        <w:gridCol w:w="1786"/>
        <w:gridCol w:w="1304"/>
        <w:gridCol w:w="794"/>
        <w:gridCol w:w="794"/>
        <w:gridCol w:w="794"/>
        <w:gridCol w:w="794"/>
        <w:gridCol w:w="794"/>
        <w:gridCol w:w="794"/>
      </w:tblGrid>
      <w:tr w:rsidR="00C32F8C" w:rsidRPr="00BE5232" w14:paraId="78E9A5C2" w14:textId="77777777" w:rsidTr="00E37CB5">
        <w:trPr>
          <w:trHeight w:val="283"/>
          <w:jc w:val="center"/>
        </w:trPr>
        <w:tc>
          <w:tcPr>
            <w:tcW w:w="1786" w:type="dxa"/>
            <w:tcBorders>
              <w:bottom w:val="single" w:sz="4" w:space="0" w:color="auto"/>
            </w:tcBorders>
            <w:noWrap/>
          </w:tcPr>
          <w:p w14:paraId="4B724ABA" w14:textId="77777777" w:rsidR="00C32F8C" w:rsidRPr="005555CC" w:rsidRDefault="00C32F8C" w:rsidP="00E37CB5">
            <w:pPr>
              <w:pStyle w:val="Tablehead"/>
              <w:keepLines/>
              <w:rPr>
                <w:lang w:val="es-ES_tradnl"/>
              </w:rPr>
            </w:pPr>
            <w:r w:rsidRPr="005555CC">
              <w:rPr>
                <w:lang w:val="es-ES_tradnl"/>
              </w:rPr>
              <w:t>Desplazamiento de canal N</w:t>
            </w:r>
            <w:r w:rsidRPr="005555CC">
              <w:rPr>
                <w:lang w:val="es-ES_tradnl"/>
              </w:rPr>
              <w:br/>
              <w:t>(canales de 8</w:t>
            </w:r>
            <w:r>
              <w:rPr>
                <w:lang w:val="es-ES_tradnl"/>
              </w:rPr>
              <w:t> </w:t>
            </w:r>
            <w:r w:rsidRPr="005555CC">
              <w:rPr>
                <w:lang w:val="es-ES_tradnl"/>
              </w:rPr>
              <w:t>MHz)</w:t>
            </w:r>
          </w:p>
        </w:tc>
        <w:tc>
          <w:tcPr>
            <w:tcW w:w="1786" w:type="dxa"/>
            <w:tcBorders>
              <w:bottom w:val="single" w:sz="4" w:space="0" w:color="auto"/>
            </w:tcBorders>
          </w:tcPr>
          <w:p w14:paraId="7AA99629" w14:textId="77777777" w:rsidR="00C32F8C" w:rsidRPr="005555CC" w:rsidRDefault="00C32F8C" w:rsidP="00E37CB5">
            <w:pPr>
              <w:pStyle w:val="Tablehead"/>
              <w:keepLines/>
              <w:rPr>
                <w:lang w:val="es-ES_tradnl"/>
              </w:rPr>
            </w:pPr>
            <w:r w:rsidRPr="005555CC">
              <w:rPr>
                <w:lang w:val="es-ES_tradnl"/>
              </w:rPr>
              <w:t>Desplazamiento de la frecuencia central</w:t>
            </w:r>
            <w:r>
              <w:rPr>
                <w:lang w:val="es-ES_tradnl"/>
              </w:rPr>
              <w:br/>
            </w:r>
            <w:r w:rsidRPr="005555CC">
              <w:rPr>
                <w:lang w:val="es-ES_tradnl"/>
              </w:rPr>
              <w:t>(MHz)</w:t>
            </w:r>
          </w:p>
        </w:tc>
        <w:tc>
          <w:tcPr>
            <w:tcW w:w="1304" w:type="dxa"/>
            <w:tcBorders>
              <w:bottom w:val="single" w:sz="4" w:space="0" w:color="auto"/>
            </w:tcBorders>
          </w:tcPr>
          <w:p w14:paraId="56F2A5DE" w14:textId="77777777" w:rsidR="00C32F8C" w:rsidRPr="005555CC" w:rsidRDefault="00C32F8C" w:rsidP="00E37CB5">
            <w:pPr>
              <w:pStyle w:val="Tablehead"/>
              <w:keepLines/>
              <w:rPr>
                <w:lang w:val="es-ES_tradnl"/>
              </w:rPr>
            </w:pPr>
            <w:r w:rsidRPr="005555CC">
              <w:rPr>
                <w:lang w:val="es-ES_tradnl"/>
              </w:rPr>
              <w:t>Número de receptores probados</w:t>
            </w:r>
          </w:p>
        </w:tc>
        <w:tc>
          <w:tcPr>
            <w:tcW w:w="1588" w:type="dxa"/>
            <w:gridSpan w:val="2"/>
            <w:shd w:val="clear" w:color="auto" w:fill="auto"/>
          </w:tcPr>
          <w:p w14:paraId="35D222F8" w14:textId="77777777" w:rsidR="00C32F8C" w:rsidRPr="005555CC" w:rsidRDefault="00C32F8C" w:rsidP="00E37CB5">
            <w:pPr>
              <w:pStyle w:val="Tablehead"/>
              <w:keepLines/>
              <w:rPr>
                <w:lang w:val="es-ES_tradnl"/>
              </w:rPr>
            </w:pPr>
            <w:r w:rsidRPr="005555CC">
              <w:rPr>
                <w:lang w:val="es-ES_tradnl"/>
              </w:rPr>
              <w:t>Carga de tráfico</w:t>
            </w:r>
            <w:r>
              <w:rPr>
                <w:lang w:val="es-ES_tradnl"/>
              </w:rPr>
              <w:br/>
            </w:r>
            <w:r w:rsidRPr="005555CC">
              <w:rPr>
                <w:lang w:val="es-ES_tradnl"/>
              </w:rPr>
              <w:t>en el EU 1</w:t>
            </w:r>
            <w:r>
              <w:rPr>
                <w:lang w:val="es-ES_tradnl"/>
              </w:rPr>
              <w:t> </w:t>
            </w:r>
            <w:r w:rsidRPr="005555CC">
              <w:rPr>
                <w:lang w:val="es-ES_tradnl"/>
              </w:rPr>
              <w:t>Mbit/s</w:t>
            </w:r>
          </w:p>
        </w:tc>
        <w:tc>
          <w:tcPr>
            <w:tcW w:w="1588" w:type="dxa"/>
            <w:gridSpan w:val="2"/>
            <w:shd w:val="clear" w:color="auto" w:fill="auto"/>
          </w:tcPr>
          <w:p w14:paraId="59945E75" w14:textId="77777777" w:rsidR="00C32F8C" w:rsidRPr="005555CC" w:rsidRDefault="00C32F8C" w:rsidP="00E37CB5">
            <w:pPr>
              <w:pStyle w:val="Tablehead"/>
              <w:keepLines/>
              <w:rPr>
                <w:lang w:val="es-ES_tradnl"/>
              </w:rPr>
            </w:pPr>
            <w:r w:rsidRPr="005555CC">
              <w:rPr>
                <w:lang w:val="es-ES_tradnl"/>
              </w:rPr>
              <w:t>Carga de tráfico</w:t>
            </w:r>
            <w:r>
              <w:rPr>
                <w:lang w:val="es-ES_tradnl"/>
              </w:rPr>
              <w:br/>
            </w:r>
            <w:r w:rsidRPr="005555CC">
              <w:rPr>
                <w:lang w:val="es-ES_tradnl"/>
              </w:rPr>
              <w:t>en el EU 10</w:t>
            </w:r>
            <w:r>
              <w:rPr>
                <w:lang w:val="es-ES_tradnl"/>
              </w:rPr>
              <w:t> </w:t>
            </w:r>
            <w:r w:rsidRPr="005555CC">
              <w:rPr>
                <w:lang w:val="es-ES_tradnl"/>
              </w:rPr>
              <w:t>Mbit/s</w:t>
            </w:r>
          </w:p>
        </w:tc>
        <w:tc>
          <w:tcPr>
            <w:tcW w:w="1588" w:type="dxa"/>
            <w:gridSpan w:val="2"/>
            <w:shd w:val="clear" w:color="auto" w:fill="auto"/>
          </w:tcPr>
          <w:p w14:paraId="2BF88A98" w14:textId="77777777" w:rsidR="00C32F8C" w:rsidRPr="005555CC" w:rsidRDefault="00C32F8C" w:rsidP="00E37CB5">
            <w:pPr>
              <w:pStyle w:val="Tablehead"/>
              <w:keepLines/>
              <w:rPr>
                <w:lang w:val="es-ES_tradnl"/>
              </w:rPr>
            </w:pPr>
            <w:r w:rsidRPr="005555CC">
              <w:rPr>
                <w:lang w:val="es-ES_tradnl"/>
              </w:rPr>
              <w:t>Carga de tráfico</w:t>
            </w:r>
            <w:r>
              <w:rPr>
                <w:lang w:val="es-ES_tradnl"/>
              </w:rPr>
              <w:br/>
            </w:r>
            <w:r w:rsidRPr="005555CC">
              <w:rPr>
                <w:lang w:val="es-ES_tradnl"/>
              </w:rPr>
              <w:t>en el EU 20</w:t>
            </w:r>
            <w:r>
              <w:rPr>
                <w:lang w:val="es-ES_tradnl"/>
              </w:rPr>
              <w:t> </w:t>
            </w:r>
            <w:r w:rsidRPr="005555CC">
              <w:rPr>
                <w:lang w:val="es-ES_tradnl"/>
              </w:rPr>
              <w:t>Mbit/s</w:t>
            </w:r>
          </w:p>
        </w:tc>
      </w:tr>
      <w:tr w:rsidR="00C32F8C" w:rsidRPr="005555CC" w14:paraId="7A43F49B" w14:textId="77777777" w:rsidTr="00E37CB5">
        <w:trPr>
          <w:trHeight w:val="283"/>
          <w:jc w:val="center"/>
        </w:trPr>
        <w:tc>
          <w:tcPr>
            <w:tcW w:w="1786" w:type="dxa"/>
            <w:tcBorders>
              <w:bottom w:val="nil"/>
            </w:tcBorders>
            <w:noWrap/>
            <w:vAlign w:val="center"/>
          </w:tcPr>
          <w:p w14:paraId="3688FAB0" w14:textId="77777777" w:rsidR="00C32F8C" w:rsidRPr="005555CC" w:rsidRDefault="00C32F8C" w:rsidP="00E37CB5">
            <w:pPr>
              <w:pStyle w:val="Tabletext"/>
              <w:keepNext/>
              <w:keepLines/>
              <w:jc w:val="center"/>
              <w:rPr>
                <w:bCs/>
                <w:lang w:val="es-ES_tradnl"/>
              </w:rPr>
            </w:pPr>
          </w:p>
        </w:tc>
        <w:tc>
          <w:tcPr>
            <w:tcW w:w="1786" w:type="dxa"/>
            <w:tcBorders>
              <w:bottom w:val="nil"/>
            </w:tcBorders>
            <w:vAlign w:val="center"/>
          </w:tcPr>
          <w:p w14:paraId="40060B7A" w14:textId="77777777" w:rsidR="00C32F8C" w:rsidRPr="005555CC" w:rsidRDefault="00C32F8C" w:rsidP="00E37CB5">
            <w:pPr>
              <w:pStyle w:val="Tabletext"/>
              <w:keepNext/>
              <w:keepLines/>
              <w:jc w:val="center"/>
              <w:rPr>
                <w:bCs/>
                <w:lang w:val="es-ES_tradnl"/>
              </w:rPr>
            </w:pPr>
          </w:p>
        </w:tc>
        <w:tc>
          <w:tcPr>
            <w:tcW w:w="1304" w:type="dxa"/>
            <w:tcBorders>
              <w:bottom w:val="nil"/>
            </w:tcBorders>
            <w:vAlign w:val="center"/>
          </w:tcPr>
          <w:p w14:paraId="42F3237B" w14:textId="77777777" w:rsidR="00C32F8C" w:rsidRPr="005555CC" w:rsidRDefault="00C32F8C" w:rsidP="00E37CB5">
            <w:pPr>
              <w:pStyle w:val="Tabletext"/>
              <w:keepNext/>
              <w:keepLines/>
              <w:jc w:val="center"/>
              <w:rPr>
                <w:bCs/>
                <w:lang w:val="es-ES_tradnl"/>
              </w:rPr>
            </w:pPr>
          </w:p>
        </w:tc>
        <w:tc>
          <w:tcPr>
            <w:tcW w:w="1588" w:type="dxa"/>
            <w:gridSpan w:val="2"/>
            <w:shd w:val="clear" w:color="auto" w:fill="auto"/>
            <w:vAlign w:val="center"/>
          </w:tcPr>
          <w:p w14:paraId="04A50F90" w14:textId="77777777" w:rsidR="00C32F8C" w:rsidRPr="005555CC" w:rsidRDefault="00C32F8C" w:rsidP="00E37CB5">
            <w:pPr>
              <w:pStyle w:val="Tablehead"/>
              <w:keepLines/>
              <w:rPr>
                <w:lang w:val="es-ES_tradnl"/>
              </w:rPr>
            </w:pPr>
            <w:r w:rsidRPr="005555CC">
              <w:rPr>
                <w:lang w:val="es-ES_tradnl"/>
              </w:rPr>
              <w:t>U</w:t>
            </w:r>
            <w:r w:rsidRPr="005555CC">
              <w:rPr>
                <w:rFonts w:ascii="Times New Roman Bold" w:hAnsi="Times New Roman Bold" w:cs="Times New Roman Bold"/>
                <w:vertAlign w:val="subscript"/>
                <w:lang w:val="es-ES_tradnl"/>
              </w:rPr>
              <w:t>s</w:t>
            </w:r>
            <w:r w:rsidRPr="005555CC">
              <w:rPr>
                <w:vertAlign w:val="subscript"/>
                <w:lang w:val="es-ES_tradnl"/>
              </w:rPr>
              <w:t xml:space="preserve"> </w:t>
            </w:r>
            <w:r w:rsidRPr="005555CC">
              <w:rPr>
                <w:vertAlign w:val="subscript"/>
                <w:lang w:val="es-ES_tradnl"/>
              </w:rPr>
              <w:br/>
            </w:r>
            <w:r w:rsidRPr="005555CC">
              <w:rPr>
                <w:lang w:val="es-ES_tradnl"/>
              </w:rPr>
              <w:t>(dBm)</w:t>
            </w:r>
          </w:p>
        </w:tc>
        <w:tc>
          <w:tcPr>
            <w:tcW w:w="1588" w:type="dxa"/>
            <w:gridSpan w:val="2"/>
            <w:shd w:val="clear" w:color="auto" w:fill="auto"/>
            <w:vAlign w:val="center"/>
          </w:tcPr>
          <w:p w14:paraId="4B52ADAD" w14:textId="77777777" w:rsidR="00C32F8C" w:rsidRPr="005555CC" w:rsidRDefault="00C32F8C" w:rsidP="00E37CB5">
            <w:pPr>
              <w:pStyle w:val="Tablehead"/>
              <w:keepLines/>
              <w:rPr>
                <w:lang w:val="es-ES_tradnl"/>
              </w:rPr>
            </w:pPr>
            <w:r w:rsidRPr="005555CC">
              <w:rPr>
                <w:lang w:val="es-ES_tradnl"/>
              </w:rPr>
              <w:t>U</w:t>
            </w:r>
            <w:r w:rsidRPr="005555CC">
              <w:rPr>
                <w:rFonts w:ascii="Times New Roman Bold" w:hAnsi="Times New Roman Bold" w:cs="Times New Roman Bold"/>
                <w:vertAlign w:val="subscript"/>
                <w:lang w:val="es-ES_tradnl"/>
              </w:rPr>
              <w:t>s</w:t>
            </w:r>
            <w:r w:rsidRPr="005555CC">
              <w:rPr>
                <w:vertAlign w:val="subscript"/>
                <w:lang w:val="es-ES_tradnl"/>
              </w:rPr>
              <w:t xml:space="preserve"> </w:t>
            </w:r>
            <w:r w:rsidRPr="005555CC">
              <w:rPr>
                <w:vertAlign w:val="subscript"/>
                <w:lang w:val="es-ES_tradnl"/>
              </w:rPr>
              <w:br/>
            </w:r>
            <w:r w:rsidRPr="005555CC">
              <w:rPr>
                <w:lang w:val="es-ES_tradnl"/>
              </w:rPr>
              <w:t>(dBm)</w:t>
            </w:r>
          </w:p>
        </w:tc>
        <w:tc>
          <w:tcPr>
            <w:tcW w:w="1588" w:type="dxa"/>
            <w:gridSpan w:val="2"/>
            <w:shd w:val="clear" w:color="auto" w:fill="auto"/>
            <w:vAlign w:val="center"/>
          </w:tcPr>
          <w:p w14:paraId="3DDD9FB0" w14:textId="77777777" w:rsidR="00C32F8C" w:rsidRPr="005555CC" w:rsidRDefault="00C32F8C" w:rsidP="00E37CB5">
            <w:pPr>
              <w:pStyle w:val="Tablehead"/>
              <w:keepLines/>
              <w:rPr>
                <w:lang w:val="es-ES_tradnl"/>
              </w:rPr>
            </w:pPr>
            <w:r w:rsidRPr="005555CC">
              <w:rPr>
                <w:lang w:val="es-ES_tradnl"/>
              </w:rPr>
              <w:t>U</w:t>
            </w:r>
            <w:r w:rsidRPr="005555CC">
              <w:rPr>
                <w:rFonts w:ascii="Times New Roman Bold" w:hAnsi="Times New Roman Bold" w:cs="Times New Roman Bold"/>
                <w:vertAlign w:val="subscript"/>
                <w:lang w:val="es-ES_tradnl"/>
              </w:rPr>
              <w:t>s</w:t>
            </w:r>
            <w:r w:rsidRPr="005555CC">
              <w:rPr>
                <w:vertAlign w:val="subscript"/>
                <w:lang w:val="es-ES_tradnl"/>
              </w:rPr>
              <w:br/>
            </w:r>
            <w:r w:rsidRPr="005555CC">
              <w:rPr>
                <w:lang w:val="es-ES_tradnl"/>
              </w:rPr>
              <w:t>(dBm)</w:t>
            </w:r>
          </w:p>
        </w:tc>
      </w:tr>
      <w:tr w:rsidR="00C32F8C" w:rsidRPr="005555CC" w14:paraId="089599C4" w14:textId="77777777" w:rsidTr="00E37CB5">
        <w:trPr>
          <w:trHeight w:val="283"/>
          <w:jc w:val="center"/>
        </w:trPr>
        <w:tc>
          <w:tcPr>
            <w:tcW w:w="1786" w:type="dxa"/>
            <w:tcBorders>
              <w:top w:val="nil"/>
            </w:tcBorders>
            <w:noWrap/>
          </w:tcPr>
          <w:p w14:paraId="1C0BDE10" w14:textId="77777777" w:rsidR="00C32F8C" w:rsidRPr="005555CC" w:rsidRDefault="00C32F8C" w:rsidP="00E37CB5">
            <w:pPr>
              <w:pStyle w:val="Tabletext"/>
              <w:keepNext/>
              <w:keepLines/>
              <w:jc w:val="center"/>
              <w:rPr>
                <w:bCs/>
                <w:lang w:val="es-ES_tradnl"/>
              </w:rPr>
            </w:pPr>
          </w:p>
        </w:tc>
        <w:tc>
          <w:tcPr>
            <w:tcW w:w="1786" w:type="dxa"/>
            <w:tcBorders>
              <w:top w:val="nil"/>
            </w:tcBorders>
          </w:tcPr>
          <w:p w14:paraId="0E52DA1E" w14:textId="77777777" w:rsidR="00C32F8C" w:rsidRPr="005555CC" w:rsidRDefault="00C32F8C" w:rsidP="00E37CB5">
            <w:pPr>
              <w:pStyle w:val="Tabletext"/>
              <w:keepNext/>
              <w:keepLines/>
              <w:jc w:val="center"/>
              <w:rPr>
                <w:bCs/>
                <w:lang w:val="es-ES_tradnl"/>
              </w:rPr>
            </w:pPr>
          </w:p>
        </w:tc>
        <w:tc>
          <w:tcPr>
            <w:tcW w:w="1304" w:type="dxa"/>
            <w:tcBorders>
              <w:top w:val="nil"/>
            </w:tcBorders>
          </w:tcPr>
          <w:p w14:paraId="1B865D42" w14:textId="77777777" w:rsidR="00C32F8C" w:rsidRPr="005555CC" w:rsidRDefault="00C32F8C" w:rsidP="00E37CB5">
            <w:pPr>
              <w:pStyle w:val="Tabletext"/>
              <w:keepNext/>
              <w:keepLines/>
              <w:jc w:val="center"/>
              <w:rPr>
                <w:bCs/>
                <w:lang w:val="es-ES_tradnl"/>
              </w:rPr>
            </w:pPr>
          </w:p>
        </w:tc>
        <w:tc>
          <w:tcPr>
            <w:tcW w:w="794" w:type="dxa"/>
            <w:shd w:val="clear" w:color="auto" w:fill="auto"/>
          </w:tcPr>
          <w:p w14:paraId="0CB474D6" w14:textId="77777777" w:rsidR="00C32F8C" w:rsidRPr="007A6FDD" w:rsidRDefault="00C32F8C" w:rsidP="00B42B6D">
            <w:pPr>
              <w:pStyle w:val="Tablehead"/>
              <w:rPr>
                <w:lang w:val="es-ES_tradnl"/>
              </w:rPr>
            </w:pPr>
            <w:r w:rsidRPr="007A6FDD">
              <w:rPr>
                <w:lang w:val="es-ES_tradnl"/>
              </w:rPr>
              <w:t>10</w:t>
            </w:r>
            <w:r>
              <w:rPr>
                <w:lang w:val="es-ES_tradnl"/>
              </w:rPr>
              <w:t>°</w:t>
            </w:r>
          </w:p>
        </w:tc>
        <w:tc>
          <w:tcPr>
            <w:tcW w:w="794" w:type="dxa"/>
            <w:shd w:val="clear" w:color="auto" w:fill="auto"/>
          </w:tcPr>
          <w:p w14:paraId="01F2F0A4" w14:textId="77777777" w:rsidR="00C32F8C" w:rsidRPr="007A6FDD" w:rsidRDefault="00C32F8C" w:rsidP="00B42B6D">
            <w:pPr>
              <w:pStyle w:val="Tablehead"/>
              <w:rPr>
                <w:lang w:val="es-ES_tradnl"/>
              </w:rPr>
            </w:pPr>
            <w:r w:rsidRPr="007A6FDD">
              <w:rPr>
                <w:lang w:val="es-ES_tradnl"/>
              </w:rPr>
              <w:t>50</w:t>
            </w:r>
            <w:r>
              <w:rPr>
                <w:lang w:val="es-ES_tradnl"/>
              </w:rPr>
              <w:t>°</w:t>
            </w:r>
          </w:p>
        </w:tc>
        <w:tc>
          <w:tcPr>
            <w:tcW w:w="794" w:type="dxa"/>
            <w:shd w:val="clear" w:color="auto" w:fill="auto"/>
          </w:tcPr>
          <w:p w14:paraId="60066E36" w14:textId="77777777" w:rsidR="00C32F8C" w:rsidRPr="007A6FDD" w:rsidRDefault="00C32F8C" w:rsidP="00B42B6D">
            <w:pPr>
              <w:pStyle w:val="Tablehead"/>
              <w:rPr>
                <w:lang w:val="es-ES_tradnl"/>
              </w:rPr>
            </w:pPr>
            <w:r w:rsidRPr="007A6FDD">
              <w:rPr>
                <w:lang w:val="es-ES_tradnl"/>
              </w:rPr>
              <w:t>10</w:t>
            </w:r>
            <w:r>
              <w:rPr>
                <w:lang w:val="es-ES_tradnl"/>
              </w:rPr>
              <w:t>°</w:t>
            </w:r>
          </w:p>
        </w:tc>
        <w:tc>
          <w:tcPr>
            <w:tcW w:w="794" w:type="dxa"/>
            <w:shd w:val="clear" w:color="auto" w:fill="auto"/>
          </w:tcPr>
          <w:p w14:paraId="71BEF505" w14:textId="77777777" w:rsidR="00C32F8C" w:rsidRPr="007A6FDD" w:rsidRDefault="00C32F8C" w:rsidP="00B42B6D">
            <w:pPr>
              <w:pStyle w:val="Tablehead"/>
              <w:rPr>
                <w:lang w:val="es-ES_tradnl"/>
              </w:rPr>
            </w:pPr>
            <w:r w:rsidRPr="007A6FDD">
              <w:rPr>
                <w:lang w:val="es-ES_tradnl"/>
              </w:rPr>
              <w:t>50</w:t>
            </w:r>
            <w:r>
              <w:rPr>
                <w:lang w:val="es-ES_tradnl"/>
              </w:rPr>
              <w:t>°</w:t>
            </w:r>
          </w:p>
        </w:tc>
        <w:tc>
          <w:tcPr>
            <w:tcW w:w="794" w:type="dxa"/>
            <w:shd w:val="clear" w:color="auto" w:fill="auto"/>
          </w:tcPr>
          <w:p w14:paraId="45CAA4C5" w14:textId="77777777" w:rsidR="00C32F8C" w:rsidRPr="007A6FDD" w:rsidRDefault="00C32F8C" w:rsidP="00B42B6D">
            <w:pPr>
              <w:pStyle w:val="Tablehead"/>
              <w:rPr>
                <w:lang w:val="es-ES_tradnl"/>
              </w:rPr>
            </w:pPr>
            <w:r w:rsidRPr="007A6FDD">
              <w:rPr>
                <w:lang w:val="es-ES_tradnl"/>
              </w:rPr>
              <w:t>10</w:t>
            </w:r>
            <w:r>
              <w:rPr>
                <w:lang w:val="es-ES_tradnl"/>
              </w:rPr>
              <w:t>°</w:t>
            </w:r>
          </w:p>
        </w:tc>
        <w:tc>
          <w:tcPr>
            <w:tcW w:w="794" w:type="dxa"/>
            <w:shd w:val="clear" w:color="auto" w:fill="auto"/>
          </w:tcPr>
          <w:p w14:paraId="0A1FFF66" w14:textId="77777777" w:rsidR="00C32F8C" w:rsidRPr="007A6FDD" w:rsidRDefault="00C32F8C" w:rsidP="00B42B6D">
            <w:pPr>
              <w:pStyle w:val="Tablehead"/>
              <w:rPr>
                <w:lang w:val="es-ES_tradnl"/>
              </w:rPr>
            </w:pPr>
            <w:r w:rsidRPr="007A6FDD">
              <w:rPr>
                <w:lang w:val="es-ES_tradnl"/>
              </w:rPr>
              <w:t>50</w:t>
            </w:r>
            <w:r>
              <w:rPr>
                <w:lang w:val="es-ES_tradnl"/>
              </w:rPr>
              <w:t>°</w:t>
            </w:r>
          </w:p>
        </w:tc>
      </w:tr>
      <w:tr w:rsidR="00C32F8C" w:rsidRPr="005555CC" w14:paraId="0EBE0C26" w14:textId="77777777" w:rsidTr="00E37CB5">
        <w:trPr>
          <w:trHeight w:val="283"/>
          <w:jc w:val="center"/>
        </w:trPr>
        <w:tc>
          <w:tcPr>
            <w:tcW w:w="1786" w:type="dxa"/>
            <w:noWrap/>
          </w:tcPr>
          <w:p w14:paraId="6E38A009" w14:textId="77777777" w:rsidR="00C32F8C" w:rsidRPr="005555CC" w:rsidRDefault="00C32F8C" w:rsidP="00E37CB5">
            <w:pPr>
              <w:pStyle w:val="Tabletext"/>
              <w:keepNext/>
              <w:keepLines/>
              <w:jc w:val="center"/>
              <w:rPr>
                <w:bCs/>
                <w:lang w:val="es-ES_tradnl"/>
              </w:rPr>
            </w:pPr>
            <w:r w:rsidRPr="005555CC">
              <w:rPr>
                <w:bCs/>
                <w:lang w:val="es-ES_tradnl"/>
              </w:rPr>
              <w:t>1</w:t>
            </w:r>
          </w:p>
        </w:tc>
        <w:tc>
          <w:tcPr>
            <w:tcW w:w="1786" w:type="dxa"/>
          </w:tcPr>
          <w:p w14:paraId="0D605D14" w14:textId="77777777" w:rsidR="00C32F8C" w:rsidRPr="005555CC" w:rsidRDefault="00C32F8C" w:rsidP="00E37CB5">
            <w:pPr>
              <w:pStyle w:val="Tabletext"/>
              <w:keepNext/>
              <w:keepLines/>
              <w:jc w:val="center"/>
              <w:rPr>
                <w:bCs/>
                <w:lang w:val="es-ES_tradnl"/>
              </w:rPr>
            </w:pPr>
            <w:r w:rsidRPr="005555CC">
              <w:rPr>
                <w:bCs/>
                <w:lang w:val="es-ES_tradnl"/>
              </w:rPr>
              <w:t>10</w:t>
            </w:r>
          </w:p>
        </w:tc>
        <w:tc>
          <w:tcPr>
            <w:tcW w:w="1304" w:type="dxa"/>
            <w:shd w:val="clear" w:color="auto" w:fill="auto"/>
          </w:tcPr>
          <w:p w14:paraId="44DF79A5" w14:textId="77777777" w:rsidR="00C32F8C" w:rsidRPr="005555CC" w:rsidRDefault="00C32F8C" w:rsidP="00E37CB5">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14:paraId="4C4A7D51" w14:textId="77777777" w:rsidR="00C32F8C" w:rsidRPr="005555CC" w:rsidRDefault="00C32F8C" w:rsidP="00E37CB5">
            <w:pPr>
              <w:pStyle w:val="Tabletext"/>
              <w:keepNext/>
              <w:keepLines/>
              <w:jc w:val="center"/>
              <w:rPr>
                <w:lang w:val="es-ES_tradnl"/>
              </w:rPr>
            </w:pPr>
            <w:r w:rsidRPr="005555CC">
              <w:rPr>
                <w:lang w:val="es-ES_tradnl"/>
              </w:rPr>
              <w:t>–37</w:t>
            </w:r>
          </w:p>
        </w:tc>
        <w:tc>
          <w:tcPr>
            <w:tcW w:w="794" w:type="dxa"/>
            <w:shd w:val="clear" w:color="auto" w:fill="auto"/>
          </w:tcPr>
          <w:p w14:paraId="60B6661D" w14:textId="77777777" w:rsidR="00C32F8C" w:rsidRPr="005555CC" w:rsidRDefault="00C32F8C" w:rsidP="00E37CB5">
            <w:pPr>
              <w:pStyle w:val="Tabletext"/>
              <w:keepNext/>
              <w:keepLines/>
              <w:jc w:val="center"/>
              <w:rPr>
                <w:lang w:val="es-ES_tradnl"/>
              </w:rPr>
            </w:pPr>
            <w:r w:rsidRPr="005555CC">
              <w:rPr>
                <w:lang w:val="es-ES_tradnl"/>
              </w:rPr>
              <w:t>–6</w:t>
            </w:r>
          </w:p>
        </w:tc>
        <w:tc>
          <w:tcPr>
            <w:tcW w:w="794" w:type="dxa"/>
            <w:shd w:val="clear" w:color="auto" w:fill="D9D9D9"/>
          </w:tcPr>
          <w:p w14:paraId="507850A2" w14:textId="77777777" w:rsidR="00C32F8C" w:rsidRPr="005555CC" w:rsidRDefault="00C32F8C" w:rsidP="00E37CB5">
            <w:pPr>
              <w:pStyle w:val="Tabletext"/>
              <w:keepNext/>
              <w:keepLines/>
              <w:jc w:val="center"/>
              <w:rPr>
                <w:lang w:val="es-ES_tradnl"/>
              </w:rPr>
            </w:pPr>
            <w:r w:rsidRPr="005555CC">
              <w:rPr>
                <w:lang w:val="es-ES_tradnl"/>
              </w:rPr>
              <w:t>–15</w:t>
            </w:r>
          </w:p>
        </w:tc>
        <w:tc>
          <w:tcPr>
            <w:tcW w:w="794" w:type="dxa"/>
            <w:shd w:val="clear" w:color="auto" w:fill="auto"/>
          </w:tcPr>
          <w:p w14:paraId="32BA387C" w14:textId="77777777" w:rsidR="00C32F8C" w:rsidRPr="005555CC" w:rsidRDefault="00C32F8C" w:rsidP="00E37CB5">
            <w:pPr>
              <w:pStyle w:val="Tabletext"/>
              <w:keepNext/>
              <w:keepLines/>
              <w:jc w:val="center"/>
              <w:rPr>
                <w:lang w:val="es-ES_tradnl"/>
              </w:rPr>
            </w:pPr>
            <w:r w:rsidRPr="005555CC">
              <w:rPr>
                <w:lang w:val="es-ES_tradnl"/>
              </w:rPr>
              <w:t>–5</w:t>
            </w:r>
          </w:p>
        </w:tc>
        <w:tc>
          <w:tcPr>
            <w:tcW w:w="794" w:type="dxa"/>
            <w:shd w:val="clear" w:color="auto" w:fill="D9D9D9"/>
          </w:tcPr>
          <w:p w14:paraId="2D15BA86" w14:textId="77777777" w:rsidR="00C32F8C" w:rsidRPr="005555CC" w:rsidRDefault="00C32F8C" w:rsidP="00E37CB5">
            <w:pPr>
              <w:pStyle w:val="Tabletext"/>
              <w:keepNext/>
              <w:keepLines/>
              <w:jc w:val="center"/>
              <w:rPr>
                <w:lang w:val="es-ES_tradnl"/>
              </w:rPr>
            </w:pPr>
            <w:r w:rsidRPr="005555CC">
              <w:rPr>
                <w:lang w:val="es-ES_tradnl"/>
              </w:rPr>
              <w:t>–12</w:t>
            </w:r>
          </w:p>
        </w:tc>
        <w:tc>
          <w:tcPr>
            <w:tcW w:w="794" w:type="dxa"/>
            <w:shd w:val="clear" w:color="auto" w:fill="auto"/>
          </w:tcPr>
          <w:p w14:paraId="35A1797A" w14:textId="77777777" w:rsidR="00C32F8C" w:rsidRPr="005555CC" w:rsidRDefault="00C32F8C" w:rsidP="00E37CB5">
            <w:pPr>
              <w:pStyle w:val="Tabletext"/>
              <w:keepNext/>
              <w:keepLines/>
              <w:jc w:val="center"/>
              <w:rPr>
                <w:lang w:val="es-ES_tradnl"/>
              </w:rPr>
            </w:pPr>
            <w:r w:rsidRPr="005555CC">
              <w:rPr>
                <w:lang w:val="es-ES_tradnl"/>
              </w:rPr>
              <w:t>–5</w:t>
            </w:r>
          </w:p>
        </w:tc>
      </w:tr>
      <w:tr w:rsidR="00C32F8C" w:rsidRPr="005555CC" w14:paraId="3814ED08" w14:textId="77777777" w:rsidTr="00E37CB5">
        <w:trPr>
          <w:trHeight w:val="283"/>
          <w:jc w:val="center"/>
        </w:trPr>
        <w:tc>
          <w:tcPr>
            <w:tcW w:w="1786" w:type="dxa"/>
            <w:noWrap/>
          </w:tcPr>
          <w:p w14:paraId="2BE4C494" w14:textId="77777777" w:rsidR="00C32F8C" w:rsidRPr="005555CC" w:rsidRDefault="00C32F8C" w:rsidP="00E37CB5">
            <w:pPr>
              <w:pStyle w:val="Tabletext"/>
              <w:keepNext/>
              <w:keepLines/>
              <w:jc w:val="center"/>
              <w:rPr>
                <w:bCs/>
                <w:lang w:val="es-ES_tradnl"/>
              </w:rPr>
            </w:pPr>
            <w:r w:rsidRPr="005555CC">
              <w:rPr>
                <w:bCs/>
                <w:lang w:val="es-ES_tradnl"/>
              </w:rPr>
              <w:t>2</w:t>
            </w:r>
          </w:p>
        </w:tc>
        <w:tc>
          <w:tcPr>
            <w:tcW w:w="1786" w:type="dxa"/>
          </w:tcPr>
          <w:p w14:paraId="02563324" w14:textId="77777777" w:rsidR="00C32F8C" w:rsidRPr="005555CC" w:rsidRDefault="00C32F8C" w:rsidP="00E37CB5">
            <w:pPr>
              <w:pStyle w:val="Tabletext"/>
              <w:keepNext/>
              <w:keepLines/>
              <w:jc w:val="center"/>
              <w:rPr>
                <w:bCs/>
                <w:lang w:val="es-ES_tradnl"/>
              </w:rPr>
            </w:pPr>
            <w:r w:rsidRPr="005555CC">
              <w:rPr>
                <w:bCs/>
                <w:lang w:val="es-ES_tradnl"/>
              </w:rPr>
              <w:t>18</w:t>
            </w:r>
          </w:p>
        </w:tc>
        <w:tc>
          <w:tcPr>
            <w:tcW w:w="1304" w:type="dxa"/>
            <w:shd w:val="clear" w:color="auto" w:fill="auto"/>
          </w:tcPr>
          <w:p w14:paraId="3FF4A998" w14:textId="77777777" w:rsidR="00C32F8C" w:rsidRPr="005555CC" w:rsidRDefault="00C32F8C" w:rsidP="00E37CB5">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14:paraId="281B0AEF" w14:textId="77777777" w:rsidR="00C32F8C" w:rsidRPr="005555CC" w:rsidRDefault="00C32F8C" w:rsidP="00E37CB5">
            <w:pPr>
              <w:pStyle w:val="Tabletext"/>
              <w:keepNext/>
              <w:keepLines/>
              <w:jc w:val="center"/>
              <w:rPr>
                <w:lang w:val="es-ES_tradnl"/>
              </w:rPr>
            </w:pPr>
            <w:r w:rsidRPr="005555CC">
              <w:rPr>
                <w:lang w:val="es-ES_tradnl"/>
              </w:rPr>
              <w:t>–12</w:t>
            </w:r>
          </w:p>
        </w:tc>
        <w:tc>
          <w:tcPr>
            <w:tcW w:w="794" w:type="dxa"/>
            <w:shd w:val="clear" w:color="auto" w:fill="auto"/>
          </w:tcPr>
          <w:p w14:paraId="307F2DB8" w14:textId="77777777" w:rsidR="00C32F8C" w:rsidRPr="005555CC" w:rsidRDefault="00C32F8C" w:rsidP="00E37CB5">
            <w:pPr>
              <w:pStyle w:val="Tabletext"/>
              <w:keepNext/>
              <w:keepLines/>
              <w:jc w:val="center"/>
              <w:rPr>
                <w:lang w:val="es-ES_tradnl"/>
              </w:rPr>
            </w:pPr>
            <w:r w:rsidRPr="005555CC">
              <w:rPr>
                <w:lang w:val="es-ES_tradnl"/>
              </w:rPr>
              <w:t>5</w:t>
            </w:r>
          </w:p>
        </w:tc>
        <w:tc>
          <w:tcPr>
            <w:tcW w:w="794" w:type="dxa"/>
            <w:shd w:val="clear" w:color="auto" w:fill="D9D9D9"/>
          </w:tcPr>
          <w:p w14:paraId="1A09BCD8" w14:textId="77777777"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14:paraId="029E6B83" w14:textId="77777777" w:rsidR="00C32F8C" w:rsidRPr="005555CC" w:rsidRDefault="00C32F8C" w:rsidP="00E37CB5">
            <w:pPr>
              <w:pStyle w:val="Tabletext"/>
              <w:keepNext/>
              <w:keepLines/>
              <w:jc w:val="center"/>
              <w:rPr>
                <w:lang w:val="es-ES_tradnl"/>
              </w:rPr>
            </w:pPr>
            <w:r w:rsidRPr="005555CC">
              <w:rPr>
                <w:lang w:val="es-ES_tradnl"/>
              </w:rPr>
              <w:t>0</w:t>
            </w:r>
          </w:p>
        </w:tc>
        <w:tc>
          <w:tcPr>
            <w:tcW w:w="794" w:type="dxa"/>
            <w:shd w:val="clear" w:color="auto" w:fill="D9D9D9"/>
          </w:tcPr>
          <w:p w14:paraId="128F272E" w14:textId="77777777"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14:paraId="18DED819" w14:textId="77777777" w:rsidR="00C32F8C" w:rsidRPr="005555CC" w:rsidRDefault="00C32F8C" w:rsidP="00E37CB5">
            <w:pPr>
              <w:pStyle w:val="Tabletext"/>
              <w:keepNext/>
              <w:keepLines/>
              <w:jc w:val="center"/>
              <w:rPr>
                <w:lang w:val="es-ES_tradnl"/>
              </w:rPr>
            </w:pPr>
            <w:r w:rsidRPr="005555CC">
              <w:rPr>
                <w:lang w:val="es-ES_tradnl"/>
              </w:rPr>
              <w:t>0</w:t>
            </w:r>
          </w:p>
        </w:tc>
      </w:tr>
      <w:tr w:rsidR="00C32F8C" w:rsidRPr="005555CC" w14:paraId="4363B5B1" w14:textId="77777777" w:rsidTr="00E37CB5">
        <w:trPr>
          <w:trHeight w:val="283"/>
          <w:jc w:val="center"/>
        </w:trPr>
        <w:tc>
          <w:tcPr>
            <w:tcW w:w="1786" w:type="dxa"/>
            <w:noWrap/>
          </w:tcPr>
          <w:p w14:paraId="15D61D5B" w14:textId="77777777" w:rsidR="00C32F8C" w:rsidRPr="005555CC" w:rsidRDefault="00C32F8C" w:rsidP="00E37CB5">
            <w:pPr>
              <w:pStyle w:val="Tabletext"/>
              <w:keepNext/>
              <w:keepLines/>
              <w:jc w:val="center"/>
              <w:rPr>
                <w:bCs/>
                <w:lang w:val="es-ES_tradnl"/>
              </w:rPr>
            </w:pPr>
            <w:r w:rsidRPr="005555CC">
              <w:rPr>
                <w:bCs/>
                <w:lang w:val="es-ES_tradnl"/>
              </w:rPr>
              <w:t>3</w:t>
            </w:r>
          </w:p>
        </w:tc>
        <w:tc>
          <w:tcPr>
            <w:tcW w:w="1786" w:type="dxa"/>
          </w:tcPr>
          <w:p w14:paraId="5230F08B" w14:textId="77777777" w:rsidR="00C32F8C" w:rsidRPr="005555CC" w:rsidRDefault="00C32F8C" w:rsidP="00E37CB5">
            <w:pPr>
              <w:pStyle w:val="Tabletext"/>
              <w:keepNext/>
              <w:keepLines/>
              <w:jc w:val="center"/>
              <w:rPr>
                <w:bCs/>
                <w:lang w:val="es-ES_tradnl"/>
              </w:rPr>
            </w:pPr>
            <w:r w:rsidRPr="005555CC">
              <w:rPr>
                <w:bCs/>
                <w:lang w:val="es-ES_tradnl"/>
              </w:rPr>
              <w:t>26</w:t>
            </w:r>
          </w:p>
        </w:tc>
        <w:tc>
          <w:tcPr>
            <w:tcW w:w="1304" w:type="dxa"/>
            <w:shd w:val="clear" w:color="auto" w:fill="auto"/>
          </w:tcPr>
          <w:p w14:paraId="3A88DF16" w14:textId="77777777" w:rsidR="00C32F8C" w:rsidRPr="005555CC" w:rsidRDefault="00C32F8C" w:rsidP="00E37CB5">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14:paraId="2FE3199F" w14:textId="77777777" w:rsidR="00C32F8C" w:rsidRPr="005555CC" w:rsidRDefault="00C32F8C" w:rsidP="00E37CB5">
            <w:pPr>
              <w:pStyle w:val="Tabletext"/>
              <w:keepNext/>
              <w:keepLines/>
              <w:jc w:val="center"/>
              <w:rPr>
                <w:lang w:val="es-ES_tradnl"/>
              </w:rPr>
            </w:pPr>
            <w:r w:rsidRPr="005555CC">
              <w:rPr>
                <w:lang w:val="es-ES_tradnl"/>
              </w:rPr>
              <w:t>–10</w:t>
            </w:r>
          </w:p>
        </w:tc>
        <w:tc>
          <w:tcPr>
            <w:tcW w:w="794" w:type="dxa"/>
            <w:shd w:val="clear" w:color="auto" w:fill="auto"/>
          </w:tcPr>
          <w:p w14:paraId="365ABF4E" w14:textId="77777777" w:rsidR="00C32F8C" w:rsidRPr="005555CC" w:rsidRDefault="00C32F8C" w:rsidP="00E37CB5">
            <w:pPr>
              <w:pStyle w:val="Tabletext"/>
              <w:keepNext/>
              <w:keepLines/>
              <w:jc w:val="center"/>
              <w:rPr>
                <w:lang w:val="es-ES_tradnl"/>
              </w:rPr>
            </w:pPr>
            <w:r w:rsidRPr="005555CC">
              <w:rPr>
                <w:lang w:val="es-ES_tradnl"/>
              </w:rPr>
              <w:t>6</w:t>
            </w:r>
          </w:p>
        </w:tc>
        <w:tc>
          <w:tcPr>
            <w:tcW w:w="794" w:type="dxa"/>
            <w:shd w:val="clear" w:color="auto" w:fill="D9D9D9"/>
          </w:tcPr>
          <w:p w14:paraId="5269E54F" w14:textId="77777777"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14:paraId="438ED699" w14:textId="77777777" w:rsidR="00C32F8C" w:rsidRPr="005555CC" w:rsidRDefault="00C32F8C" w:rsidP="00E37CB5">
            <w:pPr>
              <w:pStyle w:val="Tabletext"/>
              <w:keepNext/>
              <w:keepLines/>
              <w:jc w:val="center"/>
              <w:rPr>
                <w:lang w:val="es-ES_tradnl"/>
              </w:rPr>
            </w:pPr>
            <w:r w:rsidRPr="005555CC">
              <w:rPr>
                <w:lang w:val="es-ES_tradnl"/>
              </w:rPr>
              <w:t>2</w:t>
            </w:r>
          </w:p>
        </w:tc>
        <w:tc>
          <w:tcPr>
            <w:tcW w:w="794" w:type="dxa"/>
            <w:shd w:val="clear" w:color="auto" w:fill="D9D9D9"/>
          </w:tcPr>
          <w:p w14:paraId="59CB8FAF" w14:textId="77777777"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14:paraId="71542030" w14:textId="77777777" w:rsidR="00C32F8C" w:rsidRPr="005555CC" w:rsidRDefault="00C32F8C" w:rsidP="00E37CB5">
            <w:pPr>
              <w:pStyle w:val="Tabletext"/>
              <w:keepNext/>
              <w:keepLines/>
              <w:jc w:val="center"/>
              <w:rPr>
                <w:lang w:val="es-ES_tradnl"/>
              </w:rPr>
            </w:pPr>
            <w:r w:rsidRPr="005555CC">
              <w:rPr>
                <w:lang w:val="es-ES_tradnl"/>
              </w:rPr>
              <w:t>0</w:t>
            </w:r>
          </w:p>
        </w:tc>
      </w:tr>
      <w:tr w:rsidR="00C32F8C" w:rsidRPr="005555CC" w14:paraId="1FD9DCC4" w14:textId="77777777" w:rsidTr="00E37CB5">
        <w:trPr>
          <w:trHeight w:val="283"/>
          <w:jc w:val="center"/>
        </w:trPr>
        <w:tc>
          <w:tcPr>
            <w:tcW w:w="1786" w:type="dxa"/>
            <w:noWrap/>
          </w:tcPr>
          <w:p w14:paraId="633E22A3" w14:textId="77777777" w:rsidR="00C32F8C" w:rsidRPr="005555CC" w:rsidRDefault="00C32F8C" w:rsidP="00E37CB5">
            <w:pPr>
              <w:pStyle w:val="Tabletext"/>
              <w:keepNext/>
              <w:keepLines/>
              <w:jc w:val="center"/>
              <w:rPr>
                <w:bCs/>
                <w:lang w:val="es-ES_tradnl"/>
              </w:rPr>
            </w:pPr>
            <w:r w:rsidRPr="005555CC">
              <w:rPr>
                <w:bCs/>
                <w:lang w:val="es-ES_tradnl"/>
              </w:rPr>
              <w:t>4</w:t>
            </w:r>
          </w:p>
        </w:tc>
        <w:tc>
          <w:tcPr>
            <w:tcW w:w="1786" w:type="dxa"/>
          </w:tcPr>
          <w:p w14:paraId="61C3B129" w14:textId="77777777" w:rsidR="00C32F8C" w:rsidRPr="005555CC" w:rsidRDefault="00C32F8C" w:rsidP="00E37CB5">
            <w:pPr>
              <w:pStyle w:val="Tabletext"/>
              <w:keepNext/>
              <w:keepLines/>
              <w:jc w:val="center"/>
              <w:rPr>
                <w:bCs/>
                <w:lang w:val="es-ES_tradnl"/>
              </w:rPr>
            </w:pPr>
            <w:r w:rsidRPr="005555CC">
              <w:rPr>
                <w:bCs/>
                <w:lang w:val="es-ES_tradnl"/>
              </w:rPr>
              <w:t>34</w:t>
            </w:r>
          </w:p>
        </w:tc>
        <w:tc>
          <w:tcPr>
            <w:tcW w:w="1304" w:type="dxa"/>
            <w:shd w:val="clear" w:color="auto" w:fill="auto"/>
          </w:tcPr>
          <w:p w14:paraId="2B706BF4" w14:textId="77777777" w:rsidR="00C32F8C" w:rsidRPr="005555CC" w:rsidRDefault="00C32F8C" w:rsidP="00E37CB5">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14:paraId="12EA455D" w14:textId="77777777" w:rsidR="00C32F8C" w:rsidRPr="005555CC" w:rsidRDefault="00C32F8C" w:rsidP="00E37CB5">
            <w:pPr>
              <w:pStyle w:val="Tabletext"/>
              <w:keepNext/>
              <w:keepLines/>
              <w:jc w:val="center"/>
              <w:rPr>
                <w:lang w:val="es-ES_tradnl"/>
              </w:rPr>
            </w:pPr>
            <w:r w:rsidRPr="005555CC">
              <w:rPr>
                <w:lang w:val="es-ES_tradnl"/>
              </w:rPr>
              <w:t>–24</w:t>
            </w:r>
          </w:p>
        </w:tc>
        <w:tc>
          <w:tcPr>
            <w:tcW w:w="794" w:type="dxa"/>
            <w:shd w:val="clear" w:color="auto" w:fill="auto"/>
          </w:tcPr>
          <w:p w14:paraId="4073AC78" w14:textId="77777777" w:rsidR="00C32F8C" w:rsidRPr="005555CC" w:rsidRDefault="00C32F8C" w:rsidP="00E37CB5">
            <w:pPr>
              <w:pStyle w:val="Tabletext"/>
              <w:keepNext/>
              <w:keepLines/>
              <w:jc w:val="center"/>
              <w:rPr>
                <w:lang w:val="es-ES_tradnl"/>
              </w:rPr>
            </w:pPr>
            <w:r w:rsidRPr="005555CC">
              <w:rPr>
                <w:lang w:val="es-ES_tradnl"/>
              </w:rPr>
              <w:t>5</w:t>
            </w:r>
          </w:p>
        </w:tc>
        <w:tc>
          <w:tcPr>
            <w:tcW w:w="794" w:type="dxa"/>
            <w:shd w:val="clear" w:color="auto" w:fill="D9D9D9"/>
          </w:tcPr>
          <w:p w14:paraId="30AC4D76" w14:textId="77777777"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14:paraId="5D2487D9" w14:textId="77777777" w:rsidR="00C32F8C" w:rsidRPr="005555CC" w:rsidRDefault="00C32F8C" w:rsidP="00E37CB5">
            <w:pPr>
              <w:pStyle w:val="Tabletext"/>
              <w:keepNext/>
              <w:keepLines/>
              <w:jc w:val="center"/>
              <w:rPr>
                <w:lang w:val="es-ES_tradnl"/>
              </w:rPr>
            </w:pPr>
            <w:r w:rsidRPr="005555CC">
              <w:rPr>
                <w:lang w:val="es-ES_tradnl"/>
              </w:rPr>
              <w:t>2</w:t>
            </w:r>
          </w:p>
        </w:tc>
        <w:tc>
          <w:tcPr>
            <w:tcW w:w="794" w:type="dxa"/>
            <w:shd w:val="clear" w:color="auto" w:fill="D9D9D9"/>
          </w:tcPr>
          <w:p w14:paraId="5D7C83D2" w14:textId="77777777"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14:paraId="0CD9F006" w14:textId="77777777" w:rsidR="00C32F8C" w:rsidRPr="005555CC" w:rsidRDefault="00C32F8C" w:rsidP="00E37CB5">
            <w:pPr>
              <w:pStyle w:val="Tabletext"/>
              <w:keepNext/>
              <w:keepLines/>
              <w:jc w:val="center"/>
              <w:rPr>
                <w:lang w:val="es-ES_tradnl"/>
              </w:rPr>
            </w:pPr>
            <w:r w:rsidRPr="005555CC">
              <w:rPr>
                <w:lang w:val="es-ES_tradnl"/>
              </w:rPr>
              <w:t>1</w:t>
            </w:r>
          </w:p>
        </w:tc>
      </w:tr>
      <w:tr w:rsidR="00C32F8C" w:rsidRPr="005555CC" w14:paraId="065A1104" w14:textId="77777777" w:rsidTr="00E37CB5">
        <w:trPr>
          <w:trHeight w:val="283"/>
          <w:jc w:val="center"/>
        </w:trPr>
        <w:tc>
          <w:tcPr>
            <w:tcW w:w="1786" w:type="dxa"/>
            <w:noWrap/>
          </w:tcPr>
          <w:p w14:paraId="03F702BB" w14:textId="77777777" w:rsidR="00C32F8C" w:rsidRPr="005555CC" w:rsidRDefault="00C32F8C" w:rsidP="00E37CB5">
            <w:pPr>
              <w:pStyle w:val="Tabletext"/>
              <w:keepNext/>
              <w:keepLines/>
              <w:jc w:val="center"/>
              <w:rPr>
                <w:bCs/>
                <w:lang w:val="es-ES_tradnl"/>
              </w:rPr>
            </w:pPr>
            <w:r w:rsidRPr="005555CC">
              <w:rPr>
                <w:bCs/>
                <w:lang w:val="es-ES_tradnl"/>
              </w:rPr>
              <w:t>5</w:t>
            </w:r>
          </w:p>
        </w:tc>
        <w:tc>
          <w:tcPr>
            <w:tcW w:w="1786" w:type="dxa"/>
          </w:tcPr>
          <w:p w14:paraId="363063E6" w14:textId="77777777" w:rsidR="00C32F8C" w:rsidRPr="005555CC" w:rsidRDefault="00C32F8C" w:rsidP="00E37CB5">
            <w:pPr>
              <w:pStyle w:val="Tabletext"/>
              <w:keepNext/>
              <w:keepLines/>
              <w:jc w:val="center"/>
              <w:rPr>
                <w:bCs/>
                <w:lang w:val="es-ES_tradnl"/>
              </w:rPr>
            </w:pPr>
            <w:r w:rsidRPr="005555CC">
              <w:rPr>
                <w:bCs/>
                <w:lang w:val="es-ES_tradnl"/>
              </w:rPr>
              <w:t>42</w:t>
            </w:r>
          </w:p>
        </w:tc>
        <w:tc>
          <w:tcPr>
            <w:tcW w:w="1304" w:type="dxa"/>
            <w:shd w:val="clear" w:color="auto" w:fill="auto"/>
          </w:tcPr>
          <w:p w14:paraId="79754F95" w14:textId="77777777" w:rsidR="00C32F8C" w:rsidRPr="005555CC" w:rsidRDefault="00C32F8C" w:rsidP="00E37CB5">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14:paraId="247B0FF3" w14:textId="77777777" w:rsidR="00C32F8C" w:rsidRPr="005555CC" w:rsidRDefault="00C32F8C" w:rsidP="00E37CB5">
            <w:pPr>
              <w:pStyle w:val="Tabletext"/>
              <w:keepNext/>
              <w:keepLines/>
              <w:jc w:val="center"/>
              <w:rPr>
                <w:lang w:val="es-ES_tradnl"/>
              </w:rPr>
            </w:pPr>
            <w:r w:rsidRPr="005555CC">
              <w:rPr>
                <w:lang w:val="es-ES_tradnl"/>
              </w:rPr>
              <w:t>–10</w:t>
            </w:r>
          </w:p>
        </w:tc>
        <w:tc>
          <w:tcPr>
            <w:tcW w:w="794" w:type="dxa"/>
            <w:shd w:val="clear" w:color="auto" w:fill="auto"/>
          </w:tcPr>
          <w:p w14:paraId="201FAAD5" w14:textId="77777777" w:rsidR="00C32F8C" w:rsidRPr="005555CC" w:rsidRDefault="00C32F8C" w:rsidP="00E37CB5">
            <w:pPr>
              <w:pStyle w:val="Tabletext"/>
              <w:keepNext/>
              <w:keepLines/>
              <w:jc w:val="center"/>
              <w:rPr>
                <w:lang w:val="es-ES_tradnl"/>
              </w:rPr>
            </w:pPr>
            <w:r w:rsidRPr="005555CC">
              <w:rPr>
                <w:lang w:val="es-ES_tradnl"/>
              </w:rPr>
              <w:t>6</w:t>
            </w:r>
          </w:p>
        </w:tc>
        <w:tc>
          <w:tcPr>
            <w:tcW w:w="794" w:type="dxa"/>
            <w:shd w:val="clear" w:color="auto" w:fill="D9D9D9"/>
          </w:tcPr>
          <w:p w14:paraId="79E960C7" w14:textId="77777777"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14:paraId="0932A35D" w14:textId="77777777" w:rsidR="00C32F8C" w:rsidRPr="005555CC" w:rsidRDefault="00C32F8C" w:rsidP="00E37CB5">
            <w:pPr>
              <w:pStyle w:val="Tabletext"/>
              <w:keepNext/>
              <w:keepLines/>
              <w:jc w:val="center"/>
              <w:rPr>
                <w:lang w:val="es-ES_tradnl"/>
              </w:rPr>
            </w:pPr>
            <w:r w:rsidRPr="005555CC">
              <w:rPr>
                <w:lang w:val="es-ES_tradnl"/>
              </w:rPr>
              <w:t>2</w:t>
            </w:r>
          </w:p>
        </w:tc>
        <w:tc>
          <w:tcPr>
            <w:tcW w:w="794" w:type="dxa"/>
            <w:shd w:val="clear" w:color="auto" w:fill="D9D9D9"/>
          </w:tcPr>
          <w:p w14:paraId="76B1DE01" w14:textId="77777777"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14:paraId="209EC78C" w14:textId="77777777" w:rsidR="00C32F8C" w:rsidRPr="005555CC" w:rsidRDefault="00C32F8C" w:rsidP="00E37CB5">
            <w:pPr>
              <w:pStyle w:val="Tabletext"/>
              <w:keepNext/>
              <w:keepLines/>
              <w:jc w:val="center"/>
              <w:rPr>
                <w:lang w:val="es-ES_tradnl"/>
              </w:rPr>
            </w:pPr>
            <w:r w:rsidRPr="005555CC">
              <w:rPr>
                <w:lang w:val="es-ES_tradnl"/>
              </w:rPr>
              <w:t>1</w:t>
            </w:r>
          </w:p>
        </w:tc>
      </w:tr>
      <w:tr w:rsidR="00C32F8C" w:rsidRPr="005555CC" w14:paraId="4AF55F41" w14:textId="77777777" w:rsidTr="00E37CB5">
        <w:trPr>
          <w:trHeight w:val="283"/>
          <w:jc w:val="center"/>
        </w:trPr>
        <w:tc>
          <w:tcPr>
            <w:tcW w:w="1786" w:type="dxa"/>
            <w:noWrap/>
          </w:tcPr>
          <w:p w14:paraId="484B810C" w14:textId="77777777" w:rsidR="00C32F8C" w:rsidRPr="005555CC" w:rsidRDefault="00C32F8C" w:rsidP="00E37CB5">
            <w:pPr>
              <w:pStyle w:val="Tabletext"/>
              <w:keepNext/>
              <w:keepLines/>
              <w:jc w:val="center"/>
              <w:rPr>
                <w:bCs/>
                <w:lang w:val="es-ES_tradnl"/>
              </w:rPr>
            </w:pPr>
            <w:r w:rsidRPr="005555CC">
              <w:rPr>
                <w:bCs/>
                <w:lang w:val="es-ES_tradnl"/>
              </w:rPr>
              <w:t>6</w:t>
            </w:r>
          </w:p>
        </w:tc>
        <w:tc>
          <w:tcPr>
            <w:tcW w:w="1786" w:type="dxa"/>
          </w:tcPr>
          <w:p w14:paraId="13A284DA" w14:textId="77777777" w:rsidR="00C32F8C" w:rsidRPr="005555CC" w:rsidRDefault="00C32F8C" w:rsidP="00E37CB5">
            <w:pPr>
              <w:pStyle w:val="Tabletext"/>
              <w:keepNext/>
              <w:keepLines/>
              <w:jc w:val="center"/>
              <w:rPr>
                <w:bCs/>
                <w:lang w:val="es-ES_tradnl"/>
              </w:rPr>
            </w:pPr>
            <w:r w:rsidRPr="005555CC">
              <w:rPr>
                <w:bCs/>
                <w:lang w:val="es-ES_tradnl"/>
              </w:rPr>
              <w:t>50</w:t>
            </w:r>
          </w:p>
        </w:tc>
        <w:tc>
          <w:tcPr>
            <w:tcW w:w="1304" w:type="dxa"/>
            <w:shd w:val="clear" w:color="auto" w:fill="auto"/>
          </w:tcPr>
          <w:p w14:paraId="5CCF4A5A" w14:textId="77777777" w:rsidR="00C32F8C" w:rsidRPr="005555CC" w:rsidRDefault="00C32F8C" w:rsidP="00E37CB5">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14:paraId="17645084" w14:textId="77777777" w:rsidR="00C32F8C" w:rsidRPr="005555CC" w:rsidRDefault="00C32F8C" w:rsidP="00E37CB5">
            <w:pPr>
              <w:pStyle w:val="Tabletext"/>
              <w:keepNext/>
              <w:keepLines/>
              <w:jc w:val="center"/>
              <w:rPr>
                <w:lang w:val="es-ES_tradnl"/>
              </w:rPr>
            </w:pPr>
            <w:r w:rsidRPr="005555CC">
              <w:rPr>
                <w:lang w:val="es-ES_tradnl"/>
              </w:rPr>
              <w:t>–10</w:t>
            </w:r>
          </w:p>
        </w:tc>
        <w:tc>
          <w:tcPr>
            <w:tcW w:w="794" w:type="dxa"/>
            <w:shd w:val="clear" w:color="auto" w:fill="auto"/>
          </w:tcPr>
          <w:p w14:paraId="7E71880E" w14:textId="77777777" w:rsidR="00C32F8C" w:rsidRPr="005555CC" w:rsidRDefault="00C32F8C" w:rsidP="00E37CB5">
            <w:pPr>
              <w:pStyle w:val="Tabletext"/>
              <w:keepNext/>
              <w:keepLines/>
              <w:jc w:val="center"/>
              <w:rPr>
                <w:lang w:val="es-ES_tradnl"/>
              </w:rPr>
            </w:pPr>
            <w:r w:rsidRPr="005555CC">
              <w:rPr>
                <w:lang w:val="es-ES_tradnl"/>
              </w:rPr>
              <w:t>6</w:t>
            </w:r>
          </w:p>
        </w:tc>
        <w:tc>
          <w:tcPr>
            <w:tcW w:w="794" w:type="dxa"/>
            <w:shd w:val="clear" w:color="auto" w:fill="D9D9D9"/>
          </w:tcPr>
          <w:p w14:paraId="647D7273" w14:textId="77777777"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14:paraId="3B9C9F3D" w14:textId="77777777" w:rsidR="00C32F8C" w:rsidRPr="005555CC" w:rsidRDefault="00C32F8C" w:rsidP="00E37CB5">
            <w:pPr>
              <w:pStyle w:val="Tabletext"/>
              <w:keepNext/>
              <w:keepLines/>
              <w:jc w:val="center"/>
              <w:rPr>
                <w:lang w:val="es-ES_tradnl"/>
              </w:rPr>
            </w:pPr>
            <w:r w:rsidRPr="005555CC">
              <w:rPr>
                <w:lang w:val="es-ES_tradnl"/>
              </w:rPr>
              <w:t>2</w:t>
            </w:r>
          </w:p>
        </w:tc>
        <w:tc>
          <w:tcPr>
            <w:tcW w:w="794" w:type="dxa"/>
            <w:shd w:val="clear" w:color="auto" w:fill="D9D9D9"/>
          </w:tcPr>
          <w:p w14:paraId="0295AB80" w14:textId="77777777"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14:paraId="42E0F3CA" w14:textId="77777777" w:rsidR="00C32F8C" w:rsidRPr="005555CC" w:rsidRDefault="00C32F8C" w:rsidP="00E37CB5">
            <w:pPr>
              <w:pStyle w:val="Tabletext"/>
              <w:keepNext/>
              <w:keepLines/>
              <w:jc w:val="center"/>
              <w:rPr>
                <w:lang w:val="es-ES_tradnl"/>
              </w:rPr>
            </w:pPr>
            <w:r w:rsidRPr="005555CC">
              <w:rPr>
                <w:lang w:val="es-ES_tradnl"/>
              </w:rPr>
              <w:t>2</w:t>
            </w:r>
          </w:p>
        </w:tc>
      </w:tr>
      <w:tr w:rsidR="00C32F8C" w:rsidRPr="005555CC" w14:paraId="077F7681" w14:textId="77777777" w:rsidTr="00E37CB5">
        <w:trPr>
          <w:trHeight w:val="283"/>
          <w:jc w:val="center"/>
        </w:trPr>
        <w:tc>
          <w:tcPr>
            <w:tcW w:w="1786" w:type="dxa"/>
            <w:noWrap/>
          </w:tcPr>
          <w:p w14:paraId="42542D69" w14:textId="77777777" w:rsidR="00C32F8C" w:rsidRPr="005555CC" w:rsidRDefault="00C32F8C" w:rsidP="00E37CB5">
            <w:pPr>
              <w:pStyle w:val="Tabletext"/>
              <w:keepNext/>
              <w:keepLines/>
              <w:jc w:val="center"/>
              <w:rPr>
                <w:bCs/>
                <w:lang w:val="es-ES_tradnl"/>
              </w:rPr>
            </w:pPr>
            <w:r w:rsidRPr="005555CC">
              <w:rPr>
                <w:bCs/>
                <w:lang w:val="es-ES_tradnl"/>
              </w:rPr>
              <w:t>7</w:t>
            </w:r>
          </w:p>
        </w:tc>
        <w:tc>
          <w:tcPr>
            <w:tcW w:w="1786" w:type="dxa"/>
          </w:tcPr>
          <w:p w14:paraId="325EE518" w14:textId="77777777" w:rsidR="00C32F8C" w:rsidRPr="005555CC" w:rsidRDefault="00C32F8C" w:rsidP="00E37CB5">
            <w:pPr>
              <w:pStyle w:val="Tabletext"/>
              <w:keepNext/>
              <w:keepLines/>
              <w:jc w:val="center"/>
              <w:rPr>
                <w:bCs/>
                <w:lang w:val="es-ES_tradnl"/>
              </w:rPr>
            </w:pPr>
            <w:r w:rsidRPr="005555CC">
              <w:rPr>
                <w:bCs/>
                <w:lang w:val="es-ES_tradnl"/>
              </w:rPr>
              <w:t>58</w:t>
            </w:r>
          </w:p>
        </w:tc>
        <w:tc>
          <w:tcPr>
            <w:tcW w:w="1304" w:type="dxa"/>
            <w:shd w:val="clear" w:color="auto" w:fill="auto"/>
          </w:tcPr>
          <w:p w14:paraId="7D879C49" w14:textId="77777777" w:rsidR="00C32F8C" w:rsidRPr="005555CC" w:rsidRDefault="00C32F8C" w:rsidP="00E37CB5">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14:paraId="5683A32A" w14:textId="77777777" w:rsidR="00C32F8C" w:rsidRPr="005555CC" w:rsidRDefault="00C32F8C" w:rsidP="00E37CB5">
            <w:pPr>
              <w:pStyle w:val="Tabletext"/>
              <w:keepNext/>
              <w:keepLines/>
              <w:jc w:val="center"/>
              <w:rPr>
                <w:lang w:val="es-ES_tradnl"/>
              </w:rPr>
            </w:pPr>
            <w:r w:rsidRPr="005555CC">
              <w:rPr>
                <w:lang w:val="es-ES_tradnl"/>
              </w:rPr>
              <w:t>–10</w:t>
            </w:r>
          </w:p>
        </w:tc>
        <w:tc>
          <w:tcPr>
            <w:tcW w:w="794" w:type="dxa"/>
            <w:shd w:val="clear" w:color="auto" w:fill="auto"/>
          </w:tcPr>
          <w:p w14:paraId="13176BD6" w14:textId="77777777" w:rsidR="00C32F8C" w:rsidRPr="005555CC" w:rsidRDefault="00C32F8C" w:rsidP="00E37CB5">
            <w:pPr>
              <w:pStyle w:val="Tabletext"/>
              <w:keepNext/>
              <w:keepLines/>
              <w:jc w:val="center"/>
              <w:rPr>
                <w:lang w:val="es-ES_tradnl"/>
              </w:rPr>
            </w:pPr>
            <w:r w:rsidRPr="005555CC">
              <w:rPr>
                <w:lang w:val="es-ES_tradnl"/>
              </w:rPr>
              <w:t>5</w:t>
            </w:r>
          </w:p>
        </w:tc>
        <w:tc>
          <w:tcPr>
            <w:tcW w:w="794" w:type="dxa"/>
            <w:shd w:val="clear" w:color="auto" w:fill="D9D9D9"/>
          </w:tcPr>
          <w:p w14:paraId="0490A199" w14:textId="77777777"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14:paraId="3B942E8B" w14:textId="77777777" w:rsidR="00C32F8C" w:rsidRPr="005555CC" w:rsidRDefault="00C32F8C" w:rsidP="00E37CB5">
            <w:pPr>
              <w:pStyle w:val="Tabletext"/>
              <w:keepNext/>
              <w:keepLines/>
              <w:jc w:val="center"/>
              <w:rPr>
                <w:lang w:val="es-ES_tradnl"/>
              </w:rPr>
            </w:pPr>
            <w:r w:rsidRPr="005555CC">
              <w:rPr>
                <w:lang w:val="es-ES_tradnl"/>
              </w:rPr>
              <w:t>2</w:t>
            </w:r>
          </w:p>
        </w:tc>
        <w:tc>
          <w:tcPr>
            <w:tcW w:w="794" w:type="dxa"/>
            <w:shd w:val="clear" w:color="auto" w:fill="D9D9D9"/>
          </w:tcPr>
          <w:p w14:paraId="3ECA5AAB" w14:textId="77777777"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14:paraId="74053998" w14:textId="77777777" w:rsidR="00C32F8C" w:rsidRPr="005555CC" w:rsidRDefault="00C32F8C" w:rsidP="00E37CB5">
            <w:pPr>
              <w:pStyle w:val="Tabletext"/>
              <w:keepNext/>
              <w:keepLines/>
              <w:jc w:val="center"/>
              <w:rPr>
                <w:lang w:val="es-ES_tradnl"/>
              </w:rPr>
            </w:pPr>
            <w:r w:rsidRPr="005555CC">
              <w:rPr>
                <w:lang w:val="es-ES_tradnl"/>
              </w:rPr>
              <w:t>2</w:t>
            </w:r>
          </w:p>
        </w:tc>
      </w:tr>
      <w:tr w:rsidR="00C32F8C" w:rsidRPr="005555CC" w14:paraId="6E4F5FA5" w14:textId="77777777" w:rsidTr="00E37CB5">
        <w:trPr>
          <w:trHeight w:val="283"/>
          <w:jc w:val="center"/>
        </w:trPr>
        <w:tc>
          <w:tcPr>
            <w:tcW w:w="1786" w:type="dxa"/>
            <w:noWrap/>
          </w:tcPr>
          <w:p w14:paraId="3FF1F720" w14:textId="77777777" w:rsidR="00C32F8C" w:rsidRPr="005555CC" w:rsidRDefault="00C32F8C" w:rsidP="00E37CB5">
            <w:pPr>
              <w:pStyle w:val="Tabletext"/>
              <w:jc w:val="center"/>
              <w:rPr>
                <w:bCs/>
                <w:lang w:val="es-ES_tradnl"/>
              </w:rPr>
            </w:pPr>
            <w:r w:rsidRPr="005555CC">
              <w:rPr>
                <w:bCs/>
                <w:lang w:val="es-ES_tradnl"/>
              </w:rPr>
              <w:t>8</w:t>
            </w:r>
          </w:p>
        </w:tc>
        <w:tc>
          <w:tcPr>
            <w:tcW w:w="1786" w:type="dxa"/>
          </w:tcPr>
          <w:p w14:paraId="40A24C4F" w14:textId="77777777" w:rsidR="00C32F8C" w:rsidRPr="005555CC" w:rsidRDefault="00C32F8C" w:rsidP="00E37CB5">
            <w:pPr>
              <w:pStyle w:val="Tabletext"/>
              <w:jc w:val="center"/>
              <w:rPr>
                <w:bCs/>
                <w:lang w:val="es-ES_tradnl"/>
              </w:rPr>
            </w:pPr>
            <w:r w:rsidRPr="005555CC">
              <w:rPr>
                <w:bCs/>
                <w:lang w:val="es-ES_tradnl"/>
              </w:rPr>
              <w:t>66</w:t>
            </w:r>
          </w:p>
        </w:tc>
        <w:tc>
          <w:tcPr>
            <w:tcW w:w="1304" w:type="dxa"/>
            <w:shd w:val="clear" w:color="auto" w:fill="auto"/>
          </w:tcPr>
          <w:p w14:paraId="2D5649B1" w14:textId="77777777" w:rsidR="00C32F8C" w:rsidRPr="005555CC" w:rsidRDefault="00C32F8C" w:rsidP="00E37CB5">
            <w:pPr>
              <w:pStyle w:val="Tabletext"/>
              <w:jc w:val="center"/>
              <w:rPr>
                <w:rFonts w:ascii="Arial" w:hAnsi="Arial" w:cs="Arial"/>
                <w:bCs/>
                <w:lang w:val="es-ES_tradnl"/>
              </w:rPr>
            </w:pPr>
            <w:r w:rsidRPr="005555CC">
              <w:rPr>
                <w:bCs/>
                <w:lang w:val="es-ES_tradnl"/>
              </w:rPr>
              <w:t>11</w:t>
            </w:r>
          </w:p>
        </w:tc>
        <w:tc>
          <w:tcPr>
            <w:tcW w:w="794" w:type="dxa"/>
            <w:shd w:val="clear" w:color="auto" w:fill="D9D9D9"/>
          </w:tcPr>
          <w:p w14:paraId="6255E0B8" w14:textId="77777777" w:rsidR="00C32F8C" w:rsidRPr="005555CC" w:rsidRDefault="00C32F8C" w:rsidP="00E37CB5">
            <w:pPr>
              <w:pStyle w:val="Tabletext"/>
              <w:jc w:val="center"/>
              <w:rPr>
                <w:lang w:val="es-ES_tradnl"/>
              </w:rPr>
            </w:pPr>
            <w:r w:rsidRPr="005555CC">
              <w:rPr>
                <w:lang w:val="es-ES_tradnl"/>
              </w:rPr>
              <w:t>–10</w:t>
            </w:r>
          </w:p>
        </w:tc>
        <w:tc>
          <w:tcPr>
            <w:tcW w:w="794" w:type="dxa"/>
            <w:shd w:val="clear" w:color="auto" w:fill="auto"/>
          </w:tcPr>
          <w:p w14:paraId="139ACF62" w14:textId="77777777" w:rsidR="00C32F8C" w:rsidRPr="005555CC" w:rsidRDefault="00C32F8C" w:rsidP="00E37CB5">
            <w:pPr>
              <w:pStyle w:val="Tabletext"/>
              <w:jc w:val="center"/>
              <w:rPr>
                <w:lang w:val="es-ES_tradnl"/>
              </w:rPr>
            </w:pPr>
            <w:r w:rsidRPr="005555CC">
              <w:rPr>
                <w:lang w:val="es-ES_tradnl"/>
              </w:rPr>
              <w:t>5</w:t>
            </w:r>
          </w:p>
        </w:tc>
        <w:tc>
          <w:tcPr>
            <w:tcW w:w="794" w:type="dxa"/>
            <w:shd w:val="clear" w:color="auto" w:fill="D9D9D9"/>
          </w:tcPr>
          <w:p w14:paraId="3512A297"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14:paraId="26F45958" w14:textId="77777777" w:rsidR="00C32F8C" w:rsidRPr="005555CC" w:rsidRDefault="00C32F8C" w:rsidP="00E37CB5">
            <w:pPr>
              <w:pStyle w:val="Tabletext"/>
              <w:jc w:val="center"/>
              <w:rPr>
                <w:lang w:val="es-ES_tradnl"/>
              </w:rPr>
            </w:pPr>
            <w:r w:rsidRPr="005555CC">
              <w:rPr>
                <w:lang w:val="es-ES_tradnl"/>
              </w:rPr>
              <w:t>2</w:t>
            </w:r>
          </w:p>
        </w:tc>
        <w:tc>
          <w:tcPr>
            <w:tcW w:w="794" w:type="dxa"/>
            <w:shd w:val="clear" w:color="auto" w:fill="D9D9D9"/>
          </w:tcPr>
          <w:p w14:paraId="07143A52"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14:paraId="2E0E1BDB" w14:textId="77777777" w:rsidR="00C32F8C" w:rsidRPr="005555CC" w:rsidRDefault="00C32F8C" w:rsidP="00E37CB5">
            <w:pPr>
              <w:pStyle w:val="Tabletext"/>
              <w:jc w:val="center"/>
              <w:rPr>
                <w:lang w:val="es-ES_tradnl"/>
              </w:rPr>
            </w:pPr>
            <w:r w:rsidRPr="005555CC">
              <w:rPr>
                <w:lang w:val="es-ES_tradnl"/>
              </w:rPr>
              <w:t>2</w:t>
            </w:r>
          </w:p>
        </w:tc>
      </w:tr>
      <w:tr w:rsidR="00C32F8C" w:rsidRPr="005555CC" w14:paraId="6265649B" w14:textId="77777777" w:rsidTr="00E37CB5">
        <w:trPr>
          <w:trHeight w:val="283"/>
          <w:jc w:val="center"/>
        </w:trPr>
        <w:tc>
          <w:tcPr>
            <w:tcW w:w="1786" w:type="dxa"/>
            <w:noWrap/>
          </w:tcPr>
          <w:p w14:paraId="76153AE5" w14:textId="77777777" w:rsidR="00C32F8C" w:rsidRPr="005555CC" w:rsidRDefault="00C32F8C" w:rsidP="00E37CB5">
            <w:pPr>
              <w:pStyle w:val="Tabletext"/>
              <w:jc w:val="center"/>
              <w:rPr>
                <w:bCs/>
                <w:lang w:val="es-ES_tradnl"/>
              </w:rPr>
            </w:pPr>
            <w:r w:rsidRPr="005555CC">
              <w:rPr>
                <w:bCs/>
                <w:lang w:val="es-ES_tradnl"/>
              </w:rPr>
              <w:t>9</w:t>
            </w:r>
          </w:p>
        </w:tc>
        <w:tc>
          <w:tcPr>
            <w:tcW w:w="1786" w:type="dxa"/>
          </w:tcPr>
          <w:p w14:paraId="27814A12" w14:textId="77777777" w:rsidR="00C32F8C" w:rsidRPr="005555CC" w:rsidRDefault="00C32F8C" w:rsidP="00E37CB5">
            <w:pPr>
              <w:pStyle w:val="Tabletext"/>
              <w:jc w:val="center"/>
              <w:rPr>
                <w:bCs/>
                <w:lang w:val="es-ES_tradnl"/>
              </w:rPr>
            </w:pPr>
            <w:r w:rsidRPr="005555CC">
              <w:rPr>
                <w:bCs/>
                <w:lang w:val="es-ES_tradnl"/>
              </w:rPr>
              <w:t>74</w:t>
            </w:r>
          </w:p>
        </w:tc>
        <w:tc>
          <w:tcPr>
            <w:tcW w:w="1304" w:type="dxa"/>
            <w:shd w:val="clear" w:color="auto" w:fill="auto"/>
          </w:tcPr>
          <w:p w14:paraId="26035727" w14:textId="77777777" w:rsidR="00C32F8C" w:rsidRPr="005555CC" w:rsidRDefault="00C32F8C" w:rsidP="00E37CB5">
            <w:pPr>
              <w:pStyle w:val="Tabletext"/>
              <w:jc w:val="center"/>
              <w:rPr>
                <w:rFonts w:ascii="Arial" w:hAnsi="Arial" w:cs="Arial"/>
                <w:bCs/>
                <w:lang w:val="es-ES_tradnl"/>
              </w:rPr>
            </w:pPr>
            <w:r w:rsidRPr="005555CC">
              <w:rPr>
                <w:bCs/>
                <w:lang w:val="es-ES_tradnl"/>
              </w:rPr>
              <w:t>11</w:t>
            </w:r>
          </w:p>
        </w:tc>
        <w:tc>
          <w:tcPr>
            <w:tcW w:w="794" w:type="dxa"/>
            <w:shd w:val="clear" w:color="auto" w:fill="D9D9D9"/>
          </w:tcPr>
          <w:p w14:paraId="69333900"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14:paraId="6D1E99ED" w14:textId="77777777" w:rsidR="00C32F8C" w:rsidRPr="005555CC" w:rsidRDefault="00C32F8C" w:rsidP="00E37CB5">
            <w:pPr>
              <w:pStyle w:val="Tabletext"/>
              <w:jc w:val="center"/>
              <w:rPr>
                <w:lang w:val="es-ES_tradnl"/>
              </w:rPr>
            </w:pPr>
            <w:r w:rsidRPr="005555CC">
              <w:rPr>
                <w:lang w:val="es-ES_tradnl"/>
              </w:rPr>
              <w:t>6</w:t>
            </w:r>
          </w:p>
        </w:tc>
        <w:tc>
          <w:tcPr>
            <w:tcW w:w="794" w:type="dxa"/>
            <w:shd w:val="clear" w:color="auto" w:fill="D9D9D9"/>
          </w:tcPr>
          <w:p w14:paraId="4A040CA3"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14:paraId="1865A6A7" w14:textId="77777777" w:rsidR="00C32F8C" w:rsidRPr="005555CC" w:rsidRDefault="00C32F8C" w:rsidP="00E37CB5">
            <w:pPr>
              <w:pStyle w:val="Tabletext"/>
              <w:jc w:val="center"/>
              <w:rPr>
                <w:lang w:val="es-ES_tradnl"/>
              </w:rPr>
            </w:pPr>
            <w:r w:rsidRPr="005555CC">
              <w:rPr>
                <w:lang w:val="es-ES_tradnl"/>
              </w:rPr>
              <w:t>2</w:t>
            </w:r>
          </w:p>
        </w:tc>
        <w:tc>
          <w:tcPr>
            <w:tcW w:w="794" w:type="dxa"/>
            <w:shd w:val="clear" w:color="auto" w:fill="D9D9D9"/>
          </w:tcPr>
          <w:p w14:paraId="0EB71B8E" w14:textId="77777777"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14:paraId="21A8C39F" w14:textId="77777777" w:rsidR="00C32F8C" w:rsidRPr="005555CC" w:rsidRDefault="00C32F8C" w:rsidP="00E37CB5">
            <w:pPr>
              <w:pStyle w:val="Tabletext"/>
              <w:jc w:val="center"/>
              <w:rPr>
                <w:lang w:val="es-ES_tradnl"/>
              </w:rPr>
            </w:pPr>
            <w:r w:rsidRPr="005555CC">
              <w:rPr>
                <w:lang w:val="es-ES_tradnl"/>
              </w:rPr>
              <w:t>2</w:t>
            </w:r>
          </w:p>
        </w:tc>
      </w:tr>
    </w:tbl>
    <w:p w14:paraId="66D170D6" w14:textId="77777777" w:rsidR="00C32F8C" w:rsidRPr="005555CC" w:rsidRDefault="00C32F8C" w:rsidP="00C32F8C">
      <w:pPr>
        <w:pStyle w:val="Tablefin"/>
        <w:rPr>
          <w:lang w:val="es-ES_tradnl"/>
        </w:rPr>
      </w:pPr>
    </w:p>
    <w:p w14:paraId="0BE2BC7A" w14:textId="77777777" w:rsidR="00C32F8C" w:rsidRDefault="00C32F8C" w:rsidP="00C32F8C">
      <w:pPr>
        <w:pStyle w:val="Heading2"/>
        <w:rPr>
          <w:lang w:val="es-ES_tradnl"/>
        </w:rPr>
      </w:pPr>
      <w:bookmarkStart w:id="106" w:name="_Toc309290161"/>
      <w:bookmarkStart w:id="107" w:name="_Toc309290550"/>
      <w:bookmarkStart w:id="108" w:name="_Toc309718885"/>
      <w:bookmarkStart w:id="109" w:name="_Toc346028303"/>
      <w:bookmarkStart w:id="110" w:name="_Toc346187804"/>
      <w:bookmarkStart w:id="111" w:name="_Toc375572651"/>
      <w:bookmarkStart w:id="112" w:name="_Toc96955547"/>
      <w:bookmarkStart w:id="113" w:name="_Toc102981215"/>
      <w:bookmarkStart w:id="114" w:name="_Toc103242106"/>
      <w:bookmarkStart w:id="115" w:name="_Toc103243274"/>
      <w:r w:rsidRPr="005555CC">
        <w:rPr>
          <w:lang w:val="es-ES_tradnl"/>
        </w:rPr>
        <w:t>1.6</w:t>
      </w:r>
      <w:r w:rsidRPr="005555CC">
        <w:rPr>
          <w:lang w:val="es-ES_tradnl"/>
        </w:rPr>
        <w:tab/>
      </w:r>
      <w:bookmarkEnd w:id="106"/>
      <w:bookmarkEnd w:id="107"/>
      <w:bookmarkEnd w:id="108"/>
      <w:bookmarkEnd w:id="109"/>
      <w:bookmarkEnd w:id="110"/>
      <w:r w:rsidRPr="005555CC">
        <w:rPr>
          <w:lang w:val="es-ES_tradnl"/>
        </w:rPr>
        <w:t>Factores de corrección para distintas variantes del sistema DVB-T2 deseado y diferentes condiciones de recepción</w:t>
      </w:r>
      <w:bookmarkEnd w:id="111"/>
      <w:bookmarkEnd w:id="112"/>
      <w:bookmarkEnd w:id="113"/>
      <w:bookmarkEnd w:id="114"/>
      <w:bookmarkEnd w:id="115"/>
    </w:p>
    <w:p w14:paraId="14655C08" w14:textId="201291D0" w:rsidR="00C32F8C" w:rsidRPr="005555CC" w:rsidRDefault="00C32F8C" w:rsidP="00C32F8C">
      <w:pPr>
        <w:rPr>
          <w:lang w:val="es-ES_tradnl"/>
        </w:rPr>
      </w:pPr>
      <w:r w:rsidRPr="005555CC">
        <w:rPr>
          <w:lang w:val="es-ES_tradnl"/>
        </w:rPr>
        <w:t xml:space="preserve">El </w:t>
      </w:r>
      <w:r>
        <w:rPr>
          <w:lang w:val="es-ES_tradnl"/>
        </w:rPr>
        <w:t>C</w:t>
      </w:r>
      <w:r w:rsidRPr="005555CC">
        <w:rPr>
          <w:lang w:val="es-ES_tradnl"/>
        </w:rPr>
        <w:t>uadro</w:t>
      </w:r>
      <w:r>
        <w:rPr>
          <w:lang w:val="es-ES_tradnl"/>
        </w:rPr>
        <w:t> </w:t>
      </w:r>
      <w:r w:rsidRPr="005555CC">
        <w:rPr>
          <w:lang w:val="es-ES_tradnl"/>
        </w:rPr>
        <w:t>10 fue elaborado para señales DVB-T2 que utilizan otros modos interferid</w:t>
      </w:r>
      <w:r w:rsidR="002F7CA0">
        <w:rPr>
          <w:lang w:val="es-ES_tradnl"/>
        </w:rPr>
        <w:t>o</w:t>
      </w:r>
      <w:r w:rsidRPr="005555CC">
        <w:rPr>
          <w:lang w:val="es-ES_tradnl"/>
        </w:rPr>
        <w:t xml:space="preserve">s por señales DVB-T2. Se calcula como la diferencia en AWGN </w:t>
      </w:r>
      <w:r w:rsidRPr="005555CC">
        <w:rPr>
          <w:i/>
          <w:iCs/>
          <w:lang w:val="es-ES_tradnl"/>
        </w:rPr>
        <w:t>C</w:t>
      </w:r>
      <w:r w:rsidRPr="00655130">
        <w:rPr>
          <w:lang w:val="es-ES_tradnl"/>
        </w:rPr>
        <w:t>/</w:t>
      </w:r>
      <w:r w:rsidRPr="005555CC">
        <w:rPr>
          <w:i/>
          <w:iCs/>
          <w:lang w:val="es-ES_tradnl"/>
        </w:rPr>
        <w:t>N</w:t>
      </w:r>
      <w:r w:rsidRPr="005555CC">
        <w:rPr>
          <w:lang w:val="es-ES_tradnl"/>
        </w:rPr>
        <w:t xml:space="preserve"> entre otros modos y el modo de referencia del Cuadro</w:t>
      </w:r>
      <w:r>
        <w:rPr>
          <w:lang w:val="es-ES_tradnl"/>
        </w:rPr>
        <w:t> </w:t>
      </w:r>
      <w:r w:rsidRPr="005555CC">
        <w:rPr>
          <w:lang w:val="es-ES_tradnl"/>
        </w:rPr>
        <w:t xml:space="preserve">1 y debe utilizarse con precaución, especialmente si la diferencia en </w:t>
      </w:r>
      <w:r w:rsidRPr="005555CC">
        <w:rPr>
          <w:i/>
          <w:iCs/>
          <w:lang w:val="es-ES_tradnl"/>
        </w:rPr>
        <w:t>C</w:t>
      </w:r>
      <w:r w:rsidRPr="00655130">
        <w:rPr>
          <w:lang w:val="es-ES_tradnl"/>
        </w:rPr>
        <w:t>/</w:t>
      </w:r>
      <w:r w:rsidRPr="005555CC">
        <w:rPr>
          <w:i/>
          <w:iCs/>
          <w:lang w:val="es-ES_tradnl"/>
        </w:rPr>
        <w:t>N</w:t>
      </w:r>
      <w:r w:rsidRPr="005555CC">
        <w:rPr>
          <w:lang w:val="es-ES_tradnl"/>
        </w:rPr>
        <w:t xml:space="preserve"> para el modo requerido comparado con el modo de referencia es elevada. Los valores deben verificarse mediante mediciones. Se propone su utilización para otros tipos de fuentes de </w:t>
      </w:r>
      <w:r w:rsidR="002F7CA0" w:rsidRPr="005555CC">
        <w:rPr>
          <w:lang w:val="es-ES_tradnl"/>
        </w:rPr>
        <w:t>interferencia,</w:t>
      </w:r>
      <w:r w:rsidRPr="005555CC">
        <w:rPr>
          <w:lang w:val="es-ES_tradnl"/>
        </w:rPr>
        <w:t xml:space="preserve"> pero son necesarios más estudios para confirmar los valores.</w:t>
      </w:r>
    </w:p>
    <w:p w14:paraId="0F884BDE" w14:textId="77777777" w:rsidR="00C32F8C" w:rsidRPr="005555CC" w:rsidRDefault="00C32F8C" w:rsidP="00C32F8C">
      <w:pPr>
        <w:pStyle w:val="TableNo"/>
        <w:rPr>
          <w:lang w:val="es-ES_tradnl"/>
        </w:rPr>
      </w:pPr>
      <w:bookmarkStart w:id="116" w:name="_Ref338514732"/>
      <w:bookmarkStart w:id="117" w:name="_Ref338745992"/>
      <w:bookmarkStart w:id="118" w:name="_Toc309290551"/>
      <w:bookmarkStart w:id="119" w:name="_Toc309719073"/>
      <w:r w:rsidRPr="005555CC">
        <w:rPr>
          <w:lang w:val="es-ES_tradnl"/>
        </w:rPr>
        <w:lastRenderedPageBreak/>
        <w:t xml:space="preserve">CUADRO </w:t>
      </w:r>
      <w:bookmarkEnd w:id="116"/>
      <w:bookmarkEnd w:id="117"/>
      <w:r w:rsidRPr="005555CC">
        <w:rPr>
          <w:lang w:val="es-ES_tradnl"/>
        </w:rPr>
        <w:t>10</w:t>
      </w:r>
    </w:p>
    <w:p w14:paraId="7AD33686" w14:textId="77777777" w:rsidR="00C32F8C" w:rsidRPr="005555CC" w:rsidRDefault="00C32F8C" w:rsidP="00C32F8C">
      <w:pPr>
        <w:pStyle w:val="Tabletitle"/>
        <w:rPr>
          <w:lang w:val="es-ES_tradnl"/>
        </w:rPr>
      </w:pPr>
      <w:bookmarkStart w:id="120" w:name="_Toc309290552"/>
      <w:bookmarkStart w:id="121" w:name="_Toc309719074"/>
      <w:bookmarkEnd w:id="118"/>
      <w:bookmarkEnd w:id="119"/>
      <w:r w:rsidRPr="005555CC">
        <w:rPr>
          <w:lang w:val="es-ES_tradnl"/>
        </w:rPr>
        <w:t>Factor de corrección teórico estimado de las relaciones de protección (dB) para diferentes variantes de un sistema DVB</w:t>
      </w:r>
      <w:r w:rsidRPr="005555CC">
        <w:rPr>
          <w:lang w:val="es-ES_tradnl"/>
        </w:rPr>
        <w:noBreakHyphen/>
        <w:t>T2 deseado con respecto al modo de referencia del Cuadro 1</w:t>
      </w:r>
      <w:r>
        <w:rPr>
          <w:lang w:val="es-ES_tradnl"/>
        </w:rPr>
        <w:t xml:space="preserve"> </w:t>
      </w:r>
      <w:r w:rsidRPr="005555CC">
        <w:rPr>
          <w:lang w:val="es-ES_tradnl"/>
        </w:rPr>
        <w:br/>
        <w:t>(interferido por una señal DVB-T2 o por otros servicios)</w:t>
      </w:r>
      <w:bookmarkEnd w:id="120"/>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C32F8C" w:rsidRPr="00BE5232" w14:paraId="1F7917E0" w14:textId="77777777" w:rsidTr="00E37CB5">
        <w:trPr>
          <w:jc w:val="center"/>
        </w:trPr>
        <w:tc>
          <w:tcPr>
            <w:tcW w:w="1927" w:type="dxa"/>
            <w:vAlign w:val="center"/>
          </w:tcPr>
          <w:p w14:paraId="13DF9956" w14:textId="77777777" w:rsidR="00C32F8C" w:rsidRPr="005555CC" w:rsidRDefault="00C32F8C" w:rsidP="00E37CB5">
            <w:pPr>
              <w:pStyle w:val="Tablehead"/>
              <w:rPr>
                <w:lang w:val="es-ES_tradnl"/>
              </w:rPr>
            </w:pPr>
            <w:r w:rsidRPr="005555CC">
              <w:rPr>
                <w:lang w:val="es-ES_tradnl"/>
              </w:rPr>
              <w:t>Modulación</w:t>
            </w:r>
          </w:p>
        </w:tc>
        <w:tc>
          <w:tcPr>
            <w:tcW w:w="1928" w:type="dxa"/>
            <w:vAlign w:val="center"/>
          </w:tcPr>
          <w:p w14:paraId="040A2607" w14:textId="77777777" w:rsidR="00C32F8C" w:rsidRPr="005555CC" w:rsidRDefault="00C32F8C" w:rsidP="00E37CB5">
            <w:pPr>
              <w:pStyle w:val="Tablehead"/>
              <w:rPr>
                <w:lang w:val="es-ES_tradnl"/>
              </w:rPr>
            </w:pPr>
            <w:r w:rsidRPr="005555CC">
              <w:rPr>
                <w:lang w:val="es-ES_tradnl"/>
              </w:rPr>
              <w:t>Tasa de codificación</w:t>
            </w:r>
          </w:p>
        </w:tc>
        <w:tc>
          <w:tcPr>
            <w:tcW w:w="1928" w:type="dxa"/>
            <w:vAlign w:val="center"/>
          </w:tcPr>
          <w:p w14:paraId="14618D59" w14:textId="77777777" w:rsidR="00C32F8C" w:rsidRPr="005555CC" w:rsidRDefault="00C32F8C" w:rsidP="00E37CB5">
            <w:pPr>
              <w:pStyle w:val="Tablehead"/>
              <w:rPr>
                <w:lang w:val="es-ES_tradnl"/>
              </w:rPr>
            </w:pPr>
            <w:r w:rsidRPr="005555CC">
              <w:rPr>
                <w:lang w:val="es-ES_tradnl"/>
              </w:rPr>
              <w:t>Canal</w:t>
            </w:r>
            <w:r w:rsidRPr="005555CC">
              <w:rPr>
                <w:lang w:val="es-ES_tradnl"/>
              </w:rPr>
              <w:br/>
              <w:t>gaussiano</w:t>
            </w:r>
          </w:p>
        </w:tc>
        <w:tc>
          <w:tcPr>
            <w:tcW w:w="1928" w:type="dxa"/>
            <w:vAlign w:val="center"/>
          </w:tcPr>
          <w:p w14:paraId="7D7848A6" w14:textId="77777777" w:rsidR="00C32F8C" w:rsidRPr="005555CC" w:rsidRDefault="00C32F8C" w:rsidP="00E37CB5">
            <w:pPr>
              <w:pStyle w:val="Tablehead"/>
              <w:rPr>
                <w:lang w:val="es-ES_tradnl"/>
              </w:rPr>
            </w:pPr>
            <w:r w:rsidRPr="005555CC">
              <w:rPr>
                <w:lang w:val="es-ES_tradnl"/>
              </w:rPr>
              <w:t xml:space="preserve">Canal de Rice </w:t>
            </w:r>
            <w:r w:rsidRPr="005555CC">
              <w:rPr>
                <w:lang w:val="es-ES_tradnl"/>
              </w:rPr>
              <w:br/>
              <w:t>Nota 8</w:t>
            </w:r>
          </w:p>
        </w:tc>
        <w:tc>
          <w:tcPr>
            <w:tcW w:w="1928" w:type="dxa"/>
            <w:vAlign w:val="center"/>
          </w:tcPr>
          <w:p w14:paraId="0A8806CA" w14:textId="77777777" w:rsidR="00C32F8C" w:rsidRPr="005555CC" w:rsidRDefault="00C32F8C" w:rsidP="00E37CB5">
            <w:pPr>
              <w:pStyle w:val="Tablehead"/>
              <w:rPr>
                <w:lang w:val="es-ES_tradnl"/>
              </w:rPr>
            </w:pPr>
            <w:r w:rsidRPr="005555CC">
              <w:rPr>
                <w:lang w:val="es-ES_tradnl"/>
              </w:rPr>
              <w:t xml:space="preserve">Canal de Raleigh (estático) </w:t>
            </w:r>
            <w:r w:rsidRPr="005555CC">
              <w:rPr>
                <w:lang w:val="es-ES_tradnl"/>
              </w:rPr>
              <w:br/>
              <w:t>Nota 8</w:t>
            </w:r>
          </w:p>
        </w:tc>
      </w:tr>
      <w:tr w:rsidR="00C32F8C" w:rsidRPr="005555CC" w14:paraId="065074D8" w14:textId="77777777" w:rsidTr="00E37CB5">
        <w:trPr>
          <w:jc w:val="center"/>
        </w:trPr>
        <w:tc>
          <w:tcPr>
            <w:tcW w:w="1927" w:type="dxa"/>
          </w:tcPr>
          <w:p w14:paraId="0395B177" w14:textId="77777777" w:rsidR="00C32F8C" w:rsidRPr="005555CC" w:rsidRDefault="00C32F8C" w:rsidP="00E37CB5">
            <w:pPr>
              <w:pStyle w:val="Tabletext"/>
              <w:keepNext/>
              <w:keepLines/>
              <w:jc w:val="center"/>
              <w:rPr>
                <w:lang w:val="es-ES_tradnl"/>
              </w:rPr>
            </w:pPr>
            <w:r w:rsidRPr="005555CC">
              <w:rPr>
                <w:lang w:val="es-ES_tradnl"/>
              </w:rPr>
              <w:t>MDP-4</w:t>
            </w:r>
          </w:p>
        </w:tc>
        <w:tc>
          <w:tcPr>
            <w:tcW w:w="1928" w:type="dxa"/>
          </w:tcPr>
          <w:p w14:paraId="20C5C17A" w14:textId="77777777" w:rsidR="00C32F8C" w:rsidRPr="005555CC" w:rsidRDefault="00C32F8C" w:rsidP="00E37CB5">
            <w:pPr>
              <w:pStyle w:val="Tabletext"/>
              <w:keepNext/>
              <w:keepLines/>
              <w:jc w:val="center"/>
              <w:rPr>
                <w:lang w:val="es-ES_tradnl"/>
              </w:rPr>
            </w:pPr>
            <w:r w:rsidRPr="005555CC">
              <w:rPr>
                <w:lang w:val="es-ES_tradnl"/>
              </w:rPr>
              <w:t>1/2</w:t>
            </w:r>
          </w:p>
        </w:tc>
        <w:tc>
          <w:tcPr>
            <w:tcW w:w="1928" w:type="dxa"/>
          </w:tcPr>
          <w:p w14:paraId="5D9C3558" w14:textId="77777777" w:rsidR="00C32F8C" w:rsidRPr="005555CC" w:rsidRDefault="00C32F8C" w:rsidP="00E37CB5">
            <w:pPr>
              <w:pStyle w:val="Tabletext"/>
              <w:keepNext/>
              <w:keepLines/>
              <w:jc w:val="center"/>
              <w:rPr>
                <w:lang w:val="es-ES_tradnl"/>
              </w:rPr>
            </w:pPr>
            <w:r w:rsidRPr="005555CC">
              <w:rPr>
                <w:lang w:val="es-ES_tradnl"/>
              </w:rPr>
              <w:t>–17,3</w:t>
            </w:r>
          </w:p>
        </w:tc>
        <w:tc>
          <w:tcPr>
            <w:tcW w:w="1928" w:type="dxa"/>
          </w:tcPr>
          <w:p w14:paraId="4CB74A82" w14:textId="77777777" w:rsidR="00C32F8C" w:rsidRPr="005555CC" w:rsidRDefault="00C32F8C" w:rsidP="00E37CB5">
            <w:pPr>
              <w:pStyle w:val="Tabletext"/>
              <w:keepNext/>
              <w:keepLines/>
              <w:jc w:val="center"/>
              <w:rPr>
                <w:lang w:val="es-ES_tradnl"/>
              </w:rPr>
            </w:pPr>
            <w:r w:rsidRPr="005555CC">
              <w:rPr>
                <w:lang w:val="es-ES_tradnl"/>
              </w:rPr>
              <w:t>–17,1</w:t>
            </w:r>
          </w:p>
        </w:tc>
        <w:tc>
          <w:tcPr>
            <w:tcW w:w="1928" w:type="dxa"/>
          </w:tcPr>
          <w:p w14:paraId="2EB23964" w14:textId="77777777" w:rsidR="00C32F8C" w:rsidRPr="005555CC" w:rsidRDefault="00C32F8C" w:rsidP="00E37CB5">
            <w:pPr>
              <w:pStyle w:val="Tabletext"/>
              <w:keepNext/>
              <w:keepLines/>
              <w:jc w:val="center"/>
              <w:rPr>
                <w:lang w:val="es-ES_tradnl"/>
              </w:rPr>
            </w:pPr>
            <w:r w:rsidRPr="005555CC">
              <w:rPr>
                <w:lang w:val="es-ES_tradnl"/>
              </w:rPr>
              <w:t>–16,3</w:t>
            </w:r>
          </w:p>
        </w:tc>
      </w:tr>
      <w:tr w:rsidR="00C32F8C" w:rsidRPr="005555CC" w14:paraId="05F2E16C" w14:textId="77777777" w:rsidTr="00E37CB5">
        <w:trPr>
          <w:jc w:val="center"/>
        </w:trPr>
        <w:tc>
          <w:tcPr>
            <w:tcW w:w="1927" w:type="dxa"/>
          </w:tcPr>
          <w:p w14:paraId="579F28D5" w14:textId="77777777" w:rsidR="00C32F8C" w:rsidRPr="005555CC" w:rsidRDefault="00C32F8C" w:rsidP="00E37CB5">
            <w:pPr>
              <w:pStyle w:val="Tabletext"/>
              <w:keepNext/>
              <w:keepLines/>
              <w:jc w:val="center"/>
              <w:rPr>
                <w:lang w:val="es-ES_tradnl"/>
              </w:rPr>
            </w:pPr>
            <w:r w:rsidRPr="005555CC">
              <w:rPr>
                <w:lang w:val="es-ES_tradnl"/>
              </w:rPr>
              <w:t>MDP-4</w:t>
            </w:r>
          </w:p>
        </w:tc>
        <w:tc>
          <w:tcPr>
            <w:tcW w:w="1928" w:type="dxa"/>
          </w:tcPr>
          <w:p w14:paraId="0FEE4D39" w14:textId="77777777" w:rsidR="00C32F8C" w:rsidRPr="005555CC" w:rsidRDefault="00C32F8C" w:rsidP="00E37CB5">
            <w:pPr>
              <w:pStyle w:val="Tabletext"/>
              <w:keepNext/>
              <w:keepLines/>
              <w:jc w:val="center"/>
              <w:rPr>
                <w:lang w:val="es-ES_tradnl"/>
              </w:rPr>
            </w:pPr>
            <w:r w:rsidRPr="005555CC">
              <w:rPr>
                <w:lang w:val="es-ES_tradnl"/>
              </w:rPr>
              <w:t>3/5</w:t>
            </w:r>
          </w:p>
        </w:tc>
        <w:tc>
          <w:tcPr>
            <w:tcW w:w="1928" w:type="dxa"/>
          </w:tcPr>
          <w:p w14:paraId="44152F04" w14:textId="77777777" w:rsidR="00C32F8C" w:rsidRPr="005555CC" w:rsidDel="00CB1117" w:rsidRDefault="00C32F8C" w:rsidP="00E37CB5">
            <w:pPr>
              <w:pStyle w:val="Tabletext"/>
              <w:keepNext/>
              <w:keepLines/>
              <w:jc w:val="center"/>
              <w:rPr>
                <w:lang w:val="es-ES_tradnl"/>
              </w:rPr>
            </w:pPr>
            <w:r w:rsidRPr="005555CC">
              <w:rPr>
                <w:lang w:val="es-ES_tradnl"/>
              </w:rPr>
              <w:t>–16,1</w:t>
            </w:r>
          </w:p>
        </w:tc>
        <w:tc>
          <w:tcPr>
            <w:tcW w:w="1928" w:type="dxa"/>
          </w:tcPr>
          <w:p w14:paraId="7BB985D7" w14:textId="77777777" w:rsidR="00C32F8C" w:rsidRPr="005555CC" w:rsidDel="00CB1117" w:rsidRDefault="00C32F8C" w:rsidP="00E37CB5">
            <w:pPr>
              <w:pStyle w:val="Tabletext"/>
              <w:keepNext/>
              <w:keepLines/>
              <w:jc w:val="center"/>
              <w:rPr>
                <w:lang w:val="es-ES_tradnl"/>
              </w:rPr>
            </w:pPr>
            <w:r w:rsidRPr="005555CC">
              <w:rPr>
                <w:lang w:val="es-ES_tradnl"/>
              </w:rPr>
              <w:t>–15,9</w:t>
            </w:r>
          </w:p>
        </w:tc>
        <w:tc>
          <w:tcPr>
            <w:tcW w:w="1928" w:type="dxa"/>
          </w:tcPr>
          <w:p w14:paraId="17507DB2" w14:textId="77777777" w:rsidR="00C32F8C" w:rsidRPr="005555CC" w:rsidDel="00CB1117" w:rsidRDefault="00C32F8C" w:rsidP="00E37CB5">
            <w:pPr>
              <w:pStyle w:val="Tabletext"/>
              <w:keepNext/>
              <w:keepLines/>
              <w:jc w:val="center"/>
              <w:rPr>
                <w:lang w:val="es-ES_tradnl"/>
              </w:rPr>
            </w:pPr>
            <w:r w:rsidRPr="005555CC">
              <w:rPr>
                <w:lang w:val="es-ES_tradnl"/>
              </w:rPr>
              <w:t>–14,8</w:t>
            </w:r>
          </w:p>
        </w:tc>
      </w:tr>
      <w:tr w:rsidR="00C32F8C" w:rsidRPr="005555CC" w14:paraId="79ED1ECD" w14:textId="77777777" w:rsidTr="00E37CB5">
        <w:trPr>
          <w:jc w:val="center"/>
        </w:trPr>
        <w:tc>
          <w:tcPr>
            <w:tcW w:w="1927" w:type="dxa"/>
          </w:tcPr>
          <w:p w14:paraId="51BE91D9" w14:textId="77777777" w:rsidR="00C32F8C" w:rsidRPr="005555CC" w:rsidRDefault="00C32F8C" w:rsidP="00E37CB5">
            <w:pPr>
              <w:pStyle w:val="Tabletext"/>
              <w:keepNext/>
              <w:keepLines/>
              <w:jc w:val="center"/>
              <w:rPr>
                <w:lang w:val="es-ES_tradnl"/>
              </w:rPr>
            </w:pPr>
            <w:r w:rsidRPr="005555CC">
              <w:rPr>
                <w:lang w:val="es-ES_tradnl"/>
              </w:rPr>
              <w:t>MDP-4</w:t>
            </w:r>
          </w:p>
        </w:tc>
        <w:tc>
          <w:tcPr>
            <w:tcW w:w="1928" w:type="dxa"/>
          </w:tcPr>
          <w:p w14:paraId="16EE12B8" w14:textId="77777777" w:rsidR="00C32F8C" w:rsidRPr="005555CC" w:rsidRDefault="00C32F8C" w:rsidP="00E37CB5">
            <w:pPr>
              <w:pStyle w:val="Tabletext"/>
              <w:keepNext/>
              <w:keepLines/>
              <w:jc w:val="center"/>
              <w:rPr>
                <w:lang w:val="es-ES_tradnl"/>
              </w:rPr>
            </w:pPr>
            <w:r w:rsidRPr="005555CC">
              <w:rPr>
                <w:lang w:val="es-ES_tradnl"/>
              </w:rPr>
              <w:t>2/3</w:t>
            </w:r>
          </w:p>
        </w:tc>
        <w:tc>
          <w:tcPr>
            <w:tcW w:w="1928" w:type="dxa"/>
          </w:tcPr>
          <w:p w14:paraId="4650CB00" w14:textId="77777777" w:rsidR="00C32F8C" w:rsidRPr="005555CC" w:rsidRDefault="00C32F8C" w:rsidP="00E37CB5">
            <w:pPr>
              <w:pStyle w:val="Tabletext"/>
              <w:keepNext/>
              <w:keepLines/>
              <w:jc w:val="center"/>
              <w:rPr>
                <w:lang w:val="es-ES_tradnl"/>
              </w:rPr>
            </w:pPr>
            <w:r w:rsidRPr="005555CC">
              <w:rPr>
                <w:lang w:val="es-ES_tradnl"/>
              </w:rPr>
              <w:t>–15,2</w:t>
            </w:r>
          </w:p>
        </w:tc>
        <w:tc>
          <w:tcPr>
            <w:tcW w:w="1928" w:type="dxa"/>
          </w:tcPr>
          <w:p w14:paraId="248894A5" w14:textId="77777777" w:rsidR="00C32F8C" w:rsidRPr="005555CC" w:rsidRDefault="00C32F8C" w:rsidP="00E37CB5">
            <w:pPr>
              <w:pStyle w:val="Tabletext"/>
              <w:keepNext/>
              <w:keepLines/>
              <w:jc w:val="center"/>
              <w:rPr>
                <w:lang w:val="es-ES_tradnl"/>
              </w:rPr>
            </w:pPr>
            <w:r w:rsidRPr="005555CC">
              <w:rPr>
                <w:lang w:val="es-ES_tradnl"/>
              </w:rPr>
              <w:t>–14,9</w:t>
            </w:r>
          </w:p>
        </w:tc>
        <w:tc>
          <w:tcPr>
            <w:tcW w:w="1928" w:type="dxa"/>
          </w:tcPr>
          <w:p w14:paraId="26BB4905" w14:textId="77777777" w:rsidR="00C32F8C" w:rsidRPr="005555CC" w:rsidRDefault="00C32F8C" w:rsidP="00E37CB5">
            <w:pPr>
              <w:pStyle w:val="Tabletext"/>
              <w:keepNext/>
              <w:keepLines/>
              <w:jc w:val="center"/>
              <w:rPr>
                <w:lang w:val="es-ES_tradnl"/>
              </w:rPr>
            </w:pPr>
            <w:r w:rsidRPr="005555CC">
              <w:rPr>
                <w:lang w:val="es-ES_tradnl"/>
              </w:rPr>
              <w:t>–13,4</w:t>
            </w:r>
          </w:p>
        </w:tc>
      </w:tr>
      <w:tr w:rsidR="00C32F8C" w:rsidRPr="005555CC" w14:paraId="005506F7" w14:textId="77777777" w:rsidTr="00E37CB5">
        <w:trPr>
          <w:jc w:val="center"/>
        </w:trPr>
        <w:tc>
          <w:tcPr>
            <w:tcW w:w="1927" w:type="dxa"/>
          </w:tcPr>
          <w:p w14:paraId="18C3A472" w14:textId="77777777" w:rsidR="00C32F8C" w:rsidRPr="005555CC" w:rsidRDefault="00C32F8C" w:rsidP="00E37CB5">
            <w:pPr>
              <w:pStyle w:val="Tabletext"/>
              <w:keepNext/>
              <w:keepLines/>
              <w:jc w:val="center"/>
              <w:rPr>
                <w:lang w:val="es-ES_tradnl"/>
              </w:rPr>
            </w:pPr>
            <w:r w:rsidRPr="005555CC">
              <w:rPr>
                <w:lang w:val="es-ES_tradnl"/>
              </w:rPr>
              <w:t>MDP-4</w:t>
            </w:r>
          </w:p>
        </w:tc>
        <w:tc>
          <w:tcPr>
            <w:tcW w:w="1928" w:type="dxa"/>
          </w:tcPr>
          <w:p w14:paraId="24887A90" w14:textId="77777777" w:rsidR="00C32F8C" w:rsidRPr="005555CC" w:rsidRDefault="00C32F8C" w:rsidP="00E37CB5">
            <w:pPr>
              <w:pStyle w:val="Tabletext"/>
              <w:keepNext/>
              <w:keepLines/>
              <w:jc w:val="center"/>
              <w:rPr>
                <w:lang w:val="es-ES_tradnl"/>
              </w:rPr>
            </w:pPr>
            <w:r w:rsidRPr="005555CC">
              <w:rPr>
                <w:lang w:val="es-ES_tradnl"/>
              </w:rPr>
              <w:t>3/4</w:t>
            </w:r>
          </w:p>
        </w:tc>
        <w:tc>
          <w:tcPr>
            <w:tcW w:w="1928" w:type="dxa"/>
          </w:tcPr>
          <w:p w14:paraId="22D2B54A" w14:textId="77777777" w:rsidR="00C32F8C" w:rsidRPr="005555CC" w:rsidDel="00CB1117" w:rsidRDefault="00C32F8C" w:rsidP="00E37CB5">
            <w:pPr>
              <w:pStyle w:val="Tabletext"/>
              <w:keepNext/>
              <w:keepLines/>
              <w:jc w:val="center"/>
              <w:rPr>
                <w:lang w:val="es-ES_tradnl"/>
              </w:rPr>
            </w:pPr>
            <w:r w:rsidRPr="005555CC">
              <w:rPr>
                <w:lang w:val="es-ES_tradnl"/>
              </w:rPr>
              <w:t>–14,2</w:t>
            </w:r>
          </w:p>
        </w:tc>
        <w:tc>
          <w:tcPr>
            <w:tcW w:w="1928" w:type="dxa"/>
          </w:tcPr>
          <w:p w14:paraId="08819C99" w14:textId="77777777" w:rsidR="00C32F8C" w:rsidRPr="005555CC" w:rsidDel="00CB1117" w:rsidRDefault="00C32F8C" w:rsidP="00E37CB5">
            <w:pPr>
              <w:pStyle w:val="Tabletext"/>
              <w:keepNext/>
              <w:keepLines/>
              <w:jc w:val="center"/>
              <w:rPr>
                <w:lang w:val="es-ES_tradnl"/>
              </w:rPr>
            </w:pPr>
            <w:r w:rsidRPr="005555CC">
              <w:rPr>
                <w:lang w:val="es-ES_tradnl"/>
              </w:rPr>
              <w:t>–13,9</w:t>
            </w:r>
          </w:p>
        </w:tc>
        <w:tc>
          <w:tcPr>
            <w:tcW w:w="1928" w:type="dxa"/>
          </w:tcPr>
          <w:p w14:paraId="6F613C59" w14:textId="77777777" w:rsidR="00C32F8C" w:rsidRPr="005555CC" w:rsidDel="00CB1117" w:rsidRDefault="00C32F8C" w:rsidP="00E37CB5">
            <w:pPr>
              <w:pStyle w:val="Tabletext"/>
              <w:keepNext/>
              <w:keepLines/>
              <w:jc w:val="center"/>
              <w:rPr>
                <w:lang w:val="es-ES_tradnl"/>
              </w:rPr>
            </w:pPr>
            <w:r w:rsidRPr="005555CC">
              <w:rPr>
                <w:lang w:val="es-ES_tradnl"/>
              </w:rPr>
              <w:t>–12,1</w:t>
            </w:r>
          </w:p>
        </w:tc>
      </w:tr>
      <w:tr w:rsidR="00C32F8C" w:rsidRPr="005555CC" w14:paraId="512DE89F" w14:textId="77777777" w:rsidTr="00E37CB5">
        <w:trPr>
          <w:jc w:val="center"/>
        </w:trPr>
        <w:tc>
          <w:tcPr>
            <w:tcW w:w="1927" w:type="dxa"/>
          </w:tcPr>
          <w:p w14:paraId="58F8E31B" w14:textId="77777777" w:rsidR="00C32F8C" w:rsidRPr="005555CC" w:rsidRDefault="00C32F8C" w:rsidP="00E37CB5">
            <w:pPr>
              <w:pStyle w:val="Tabletext"/>
              <w:keepNext/>
              <w:keepLines/>
              <w:jc w:val="center"/>
              <w:rPr>
                <w:lang w:val="es-ES_tradnl"/>
              </w:rPr>
            </w:pPr>
            <w:r w:rsidRPr="005555CC">
              <w:rPr>
                <w:lang w:val="es-ES_tradnl"/>
              </w:rPr>
              <w:t>MDP-4</w:t>
            </w:r>
          </w:p>
        </w:tc>
        <w:tc>
          <w:tcPr>
            <w:tcW w:w="1928" w:type="dxa"/>
          </w:tcPr>
          <w:p w14:paraId="5F2D778C" w14:textId="77777777" w:rsidR="00C32F8C" w:rsidRPr="005555CC" w:rsidRDefault="00C32F8C" w:rsidP="00E37CB5">
            <w:pPr>
              <w:pStyle w:val="Tabletext"/>
              <w:keepNext/>
              <w:keepLines/>
              <w:jc w:val="center"/>
              <w:rPr>
                <w:lang w:val="es-ES_tradnl"/>
              </w:rPr>
            </w:pPr>
            <w:r w:rsidRPr="005555CC">
              <w:rPr>
                <w:lang w:val="es-ES_tradnl"/>
              </w:rPr>
              <w:t>4/5</w:t>
            </w:r>
          </w:p>
        </w:tc>
        <w:tc>
          <w:tcPr>
            <w:tcW w:w="1928" w:type="dxa"/>
          </w:tcPr>
          <w:p w14:paraId="6E501DEF" w14:textId="77777777" w:rsidR="00C32F8C" w:rsidRPr="005555CC" w:rsidDel="00CB1117" w:rsidRDefault="00C32F8C" w:rsidP="00E37CB5">
            <w:pPr>
              <w:pStyle w:val="Tabletext"/>
              <w:keepNext/>
              <w:keepLines/>
              <w:jc w:val="center"/>
              <w:rPr>
                <w:lang w:val="es-ES_tradnl"/>
              </w:rPr>
            </w:pPr>
            <w:r w:rsidRPr="005555CC">
              <w:rPr>
                <w:lang w:val="es-ES_tradnl"/>
              </w:rPr>
              <w:t>–13,6</w:t>
            </w:r>
          </w:p>
        </w:tc>
        <w:tc>
          <w:tcPr>
            <w:tcW w:w="1928" w:type="dxa"/>
          </w:tcPr>
          <w:p w14:paraId="12993F21" w14:textId="77777777" w:rsidR="00C32F8C" w:rsidRPr="005555CC" w:rsidDel="00CB1117" w:rsidRDefault="00C32F8C" w:rsidP="00E37CB5">
            <w:pPr>
              <w:pStyle w:val="Tabletext"/>
              <w:keepNext/>
              <w:keepLines/>
              <w:jc w:val="center"/>
              <w:rPr>
                <w:lang w:val="es-ES_tradnl"/>
              </w:rPr>
            </w:pPr>
            <w:r w:rsidRPr="005555CC">
              <w:rPr>
                <w:lang w:val="es-ES_tradnl"/>
              </w:rPr>
              <w:t>–13,2</w:t>
            </w:r>
          </w:p>
        </w:tc>
        <w:tc>
          <w:tcPr>
            <w:tcW w:w="1928" w:type="dxa"/>
          </w:tcPr>
          <w:p w14:paraId="1C179EA5" w14:textId="77777777" w:rsidR="00C32F8C" w:rsidRPr="005555CC" w:rsidDel="00CB1117" w:rsidRDefault="00C32F8C" w:rsidP="00E37CB5">
            <w:pPr>
              <w:pStyle w:val="Tabletext"/>
              <w:keepNext/>
              <w:keepLines/>
              <w:jc w:val="center"/>
              <w:rPr>
                <w:lang w:val="es-ES_tradnl"/>
              </w:rPr>
            </w:pPr>
            <w:r w:rsidRPr="005555CC">
              <w:rPr>
                <w:lang w:val="es-ES_tradnl"/>
              </w:rPr>
              <w:t>–11,2</w:t>
            </w:r>
          </w:p>
        </w:tc>
      </w:tr>
      <w:tr w:rsidR="00C32F8C" w:rsidRPr="005555CC" w14:paraId="7F9B0967" w14:textId="77777777" w:rsidTr="00E37CB5">
        <w:trPr>
          <w:jc w:val="center"/>
        </w:trPr>
        <w:tc>
          <w:tcPr>
            <w:tcW w:w="1927" w:type="dxa"/>
          </w:tcPr>
          <w:p w14:paraId="6941FCF1" w14:textId="77777777" w:rsidR="00C32F8C" w:rsidRPr="005555CC" w:rsidRDefault="00C32F8C" w:rsidP="00E37CB5">
            <w:pPr>
              <w:pStyle w:val="Tabletext"/>
              <w:keepNext/>
              <w:keepLines/>
              <w:jc w:val="center"/>
              <w:rPr>
                <w:lang w:val="es-ES_tradnl"/>
              </w:rPr>
            </w:pPr>
            <w:r w:rsidRPr="005555CC">
              <w:rPr>
                <w:lang w:val="es-ES_tradnl"/>
              </w:rPr>
              <w:t>MDP-4</w:t>
            </w:r>
          </w:p>
        </w:tc>
        <w:tc>
          <w:tcPr>
            <w:tcW w:w="1928" w:type="dxa"/>
          </w:tcPr>
          <w:p w14:paraId="239199F2" w14:textId="77777777" w:rsidR="00C32F8C" w:rsidRPr="005555CC" w:rsidRDefault="00C32F8C" w:rsidP="00E37CB5">
            <w:pPr>
              <w:pStyle w:val="Tabletext"/>
              <w:keepNext/>
              <w:keepLines/>
              <w:jc w:val="center"/>
              <w:rPr>
                <w:lang w:val="es-ES_tradnl"/>
              </w:rPr>
            </w:pPr>
            <w:r w:rsidRPr="005555CC">
              <w:rPr>
                <w:lang w:val="es-ES_tradnl"/>
              </w:rPr>
              <w:t>5/6</w:t>
            </w:r>
          </w:p>
        </w:tc>
        <w:tc>
          <w:tcPr>
            <w:tcW w:w="1928" w:type="dxa"/>
          </w:tcPr>
          <w:p w14:paraId="23CB9E13" w14:textId="77777777" w:rsidR="00C32F8C" w:rsidRPr="005555CC" w:rsidDel="00CB1117" w:rsidRDefault="00C32F8C" w:rsidP="00E37CB5">
            <w:pPr>
              <w:pStyle w:val="Tabletext"/>
              <w:keepNext/>
              <w:keepLines/>
              <w:jc w:val="center"/>
              <w:rPr>
                <w:lang w:val="es-ES_tradnl"/>
              </w:rPr>
            </w:pPr>
            <w:r w:rsidRPr="005555CC">
              <w:rPr>
                <w:lang w:val="es-ES_tradnl"/>
              </w:rPr>
              <w:t>–13,1</w:t>
            </w:r>
          </w:p>
        </w:tc>
        <w:tc>
          <w:tcPr>
            <w:tcW w:w="1928" w:type="dxa"/>
          </w:tcPr>
          <w:p w14:paraId="557C0B7A" w14:textId="77777777" w:rsidR="00C32F8C" w:rsidRPr="005555CC" w:rsidDel="00CB1117" w:rsidRDefault="00C32F8C" w:rsidP="00E37CB5">
            <w:pPr>
              <w:pStyle w:val="Tabletext"/>
              <w:keepNext/>
              <w:keepLines/>
              <w:jc w:val="center"/>
              <w:rPr>
                <w:lang w:val="es-ES_tradnl"/>
              </w:rPr>
            </w:pPr>
            <w:r w:rsidRPr="005555CC">
              <w:rPr>
                <w:lang w:val="es-ES_tradnl"/>
              </w:rPr>
              <w:t>–12,7</w:t>
            </w:r>
          </w:p>
        </w:tc>
        <w:tc>
          <w:tcPr>
            <w:tcW w:w="1928" w:type="dxa"/>
          </w:tcPr>
          <w:p w14:paraId="12D13997" w14:textId="77777777" w:rsidR="00C32F8C" w:rsidRPr="005555CC" w:rsidDel="00CB1117" w:rsidRDefault="00C32F8C" w:rsidP="00E37CB5">
            <w:pPr>
              <w:pStyle w:val="Tabletext"/>
              <w:keepNext/>
              <w:keepLines/>
              <w:jc w:val="center"/>
              <w:rPr>
                <w:lang w:val="es-ES_tradnl"/>
              </w:rPr>
            </w:pPr>
            <w:r w:rsidRPr="005555CC">
              <w:rPr>
                <w:lang w:val="es-ES_tradnl"/>
              </w:rPr>
              <w:t>–10,4</w:t>
            </w:r>
          </w:p>
        </w:tc>
      </w:tr>
      <w:tr w:rsidR="00C32F8C" w:rsidRPr="005555CC" w14:paraId="33B6E959" w14:textId="77777777" w:rsidTr="00E37CB5">
        <w:trPr>
          <w:jc w:val="center"/>
        </w:trPr>
        <w:tc>
          <w:tcPr>
            <w:tcW w:w="1927" w:type="dxa"/>
          </w:tcPr>
          <w:p w14:paraId="79C4B36B" w14:textId="77777777" w:rsidR="00C32F8C" w:rsidRPr="005555CC" w:rsidRDefault="00C32F8C" w:rsidP="00E37CB5">
            <w:pPr>
              <w:pStyle w:val="Tabletext"/>
              <w:jc w:val="center"/>
              <w:rPr>
                <w:u w:val="single"/>
                <w:lang w:val="es-ES_tradnl"/>
              </w:rPr>
            </w:pPr>
            <w:r w:rsidRPr="005555CC">
              <w:rPr>
                <w:lang w:val="es-ES_tradnl"/>
              </w:rPr>
              <w:t>MAQ-16</w:t>
            </w:r>
          </w:p>
        </w:tc>
        <w:tc>
          <w:tcPr>
            <w:tcW w:w="1928" w:type="dxa"/>
          </w:tcPr>
          <w:p w14:paraId="0A240B95" w14:textId="77777777" w:rsidR="00C32F8C" w:rsidRPr="005555CC" w:rsidRDefault="00C32F8C" w:rsidP="00E37CB5">
            <w:pPr>
              <w:pStyle w:val="Tabletext"/>
              <w:jc w:val="center"/>
              <w:rPr>
                <w:lang w:val="es-ES_tradnl"/>
              </w:rPr>
            </w:pPr>
            <w:r w:rsidRPr="005555CC">
              <w:rPr>
                <w:lang w:val="es-ES_tradnl"/>
              </w:rPr>
              <w:t>1/2</w:t>
            </w:r>
          </w:p>
        </w:tc>
        <w:tc>
          <w:tcPr>
            <w:tcW w:w="1928" w:type="dxa"/>
          </w:tcPr>
          <w:p w14:paraId="23DD0269" w14:textId="77777777" w:rsidR="00C32F8C" w:rsidRPr="005555CC" w:rsidRDefault="00C32F8C" w:rsidP="00E37CB5">
            <w:pPr>
              <w:pStyle w:val="Tabletext"/>
              <w:jc w:val="center"/>
              <w:rPr>
                <w:lang w:val="es-ES_tradnl"/>
              </w:rPr>
            </w:pPr>
            <w:r w:rsidRPr="005555CC">
              <w:rPr>
                <w:lang w:val="es-ES_tradnl"/>
              </w:rPr>
              <w:t>–12,1</w:t>
            </w:r>
          </w:p>
        </w:tc>
        <w:tc>
          <w:tcPr>
            <w:tcW w:w="1928" w:type="dxa"/>
          </w:tcPr>
          <w:p w14:paraId="70B24138" w14:textId="77777777" w:rsidR="00C32F8C" w:rsidRPr="005555CC" w:rsidRDefault="00C32F8C" w:rsidP="00E37CB5">
            <w:pPr>
              <w:pStyle w:val="Tabletext"/>
              <w:jc w:val="center"/>
              <w:rPr>
                <w:lang w:val="es-ES_tradnl"/>
              </w:rPr>
            </w:pPr>
            <w:r w:rsidRPr="005555CC">
              <w:rPr>
                <w:lang w:val="es-ES_tradnl"/>
              </w:rPr>
              <w:t>–11,9</w:t>
            </w:r>
          </w:p>
        </w:tc>
        <w:tc>
          <w:tcPr>
            <w:tcW w:w="1928" w:type="dxa"/>
          </w:tcPr>
          <w:p w14:paraId="017D01B3" w14:textId="77777777" w:rsidR="00C32F8C" w:rsidRPr="005555CC" w:rsidRDefault="00C32F8C" w:rsidP="00E37CB5">
            <w:pPr>
              <w:pStyle w:val="Tabletext"/>
              <w:jc w:val="center"/>
              <w:rPr>
                <w:lang w:val="es-ES_tradnl"/>
              </w:rPr>
            </w:pPr>
            <w:r w:rsidRPr="005555CC">
              <w:rPr>
                <w:lang w:val="es-ES_tradnl"/>
              </w:rPr>
              <w:t>–10,6</w:t>
            </w:r>
          </w:p>
        </w:tc>
      </w:tr>
      <w:tr w:rsidR="00C32F8C" w:rsidRPr="005555CC" w14:paraId="122D8A17" w14:textId="77777777" w:rsidTr="00E37CB5">
        <w:trPr>
          <w:jc w:val="center"/>
        </w:trPr>
        <w:tc>
          <w:tcPr>
            <w:tcW w:w="1927" w:type="dxa"/>
          </w:tcPr>
          <w:p w14:paraId="0B22D374" w14:textId="77777777" w:rsidR="00C32F8C" w:rsidRPr="005555CC" w:rsidRDefault="00C32F8C" w:rsidP="00E37CB5">
            <w:pPr>
              <w:pStyle w:val="Tabletext"/>
              <w:jc w:val="center"/>
              <w:rPr>
                <w:lang w:val="es-ES_tradnl"/>
              </w:rPr>
            </w:pPr>
            <w:r w:rsidRPr="005555CC">
              <w:rPr>
                <w:lang w:val="es-ES_tradnl"/>
              </w:rPr>
              <w:t>MAQ-16</w:t>
            </w:r>
          </w:p>
        </w:tc>
        <w:tc>
          <w:tcPr>
            <w:tcW w:w="1928" w:type="dxa"/>
          </w:tcPr>
          <w:p w14:paraId="5216B922" w14:textId="77777777" w:rsidR="00C32F8C" w:rsidRPr="005555CC" w:rsidRDefault="00C32F8C" w:rsidP="00E37CB5">
            <w:pPr>
              <w:pStyle w:val="Tabletext"/>
              <w:jc w:val="center"/>
              <w:rPr>
                <w:lang w:val="es-ES_tradnl"/>
              </w:rPr>
            </w:pPr>
            <w:r w:rsidRPr="005555CC">
              <w:rPr>
                <w:lang w:val="es-ES_tradnl"/>
              </w:rPr>
              <w:t>3/5</w:t>
            </w:r>
          </w:p>
        </w:tc>
        <w:tc>
          <w:tcPr>
            <w:tcW w:w="1928" w:type="dxa"/>
          </w:tcPr>
          <w:p w14:paraId="4CC92115" w14:textId="77777777" w:rsidR="00C32F8C" w:rsidRPr="005555CC" w:rsidRDefault="00C32F8C" w:rsidP="00E37CB5">
            <w:pPr>
              <w:pStyle w:val="Tabletext"/>
              <w:jc w:val="center"/>
              <w:rPr>
                <w:lang w:val="es-ES_tradnl"/>
              </w:rPr>
            </w:pPr>
            <w:r w:rsidRPr="005555CC">
              <w:rPr>
                <w:lang w:val="es-ES_tradnl"/>
              </w:rPr>
              <w:t>–10,7</w:t>
            </w:r>
          </w:p>
        </w:tc>
        <w:tc>
          <w:tcPr>
            <w:tcW w:w="1928" w:type="dxa"/>
          </w:tcPr>
          <w:p w14:paraId="5B070EF9" w14:textId="77777777" w:rsidR="00C32F8C" w:rsidRPr="005555CC" w:rsidRDefault="00C32F8C" w:rsidP="00E37CB5">
            <w:pPr>
              <w:pStyle w:val="Tabletext"/>
              <w:jc w:val="center"/>
              <w:rPr>
                <w:lang w:val="es-ES_tradnl"/>
              </w:rPr>
            </w:pPr>
            <w:r w:rsidRPr="005555CC">
              <w:rPr>
                <w:lang w:val="es-ES_tradnl"/>
              </w:rPr>
              <w:t>–10,5</w:t>
            </w:r>
          </w:p>
        </w:tc>
        <w:tc>
          <w:tcPr>
            <w:tcW w:w="1928" w:type="dxa"/>
          </w:tcPr>
          <w:p w14:paraId="38D65953" w14:textId="77777777" w:rsidR="00C32F8C" w:rsidRPr="005555CC" w:rsidRDefault="00C32F8C" w:rsidP="00E37CB5">
            <w:pPr>
              <w:pStyle w:val="Tabletext"/>
              <w:jc w:val="center"/>
              <w:rPr>
                <w:lang w:val="es-ES_tradnl"/>
              </w:rPr>
            </w:pPr>
            <w:r w:rsidRPr="005555CC">
              <w:rPr>
                <w:lang w:val="es-ES_tradnl"/>
              </w:rPr>
              <w:t>–9,0</w:t>
            </w:r>
          </w:p>
        </w:tc>
      </w:tr>
      <w:tr w:rsidR="00C32F8C" w:rsidRPr="005555CC" w14:paraId="6867245C" w14:textId="77777777" w:rsidTr="00E37CB5">
        <w:trPr>
          <w:jc w:val="center"/>
        </w:trPr>
        <w:tc>
          <w:tcPr>
            <w:tcW w:w="1927" w:type="dxa"/>
          </w:tcPr>
          <w:p w14:paraId="78174C06" w14:textId="77777777" w:rsidR="00C32F8C" w:rsidRPr="005555CC" w:rsidRDefault="00C32F8C" w:rsidP="00E37CB5">
            <w:pPr>
              <w:pStyle w:val="Tabletext"/>
              <w:jc w:val="center"/>
              <w:rPr>
                <w:lang w:val="es-ES_tradnl"/>
              </w:rPr>
            </w:pPr>
            <w:r w:rsidRPr="005555CC">
              <w:rPr>
                <w:lang w:val="es-ES_tradnl"/>
              </w:rPr>
              <w:t>MAQ-16</w:t>
            </w:r>
          </w:p>
        </w:tc>
        <w:tc>
          <w:tcPr>
            <w:tcW w:w="1928" w:type="dxa"/>
          </w:tcPr>
          <w:p w14:paraId="30CC80CF" w14:textId="77777777" w:rsidR="00C32F8C" w:rsidRPr="005555CC" w:rsidRDefault="00C32F8C" w:rsidP="00E37CB5">
            <w:pPr>
              <w:pStyle w:val="Tabletext"/>
              <w:jc w:val="center"/>
              <w:rPr>
                <w:lang w:val="es-ES_tradnl"/>
              </w:rPr>
            </w:pPr>
            <w:r w:rsidRPr="005555CC">
              <w:rPr>
                <w:lang w:val="es-ES_tradnl"/>
              </w:rPr>
              <w:t>2/3</w:t>
            </w:r>
          </w:p>
        </w:tc>
        <w:tc>
          <w:tcPr>
            <w:tcW w:w="1928" w:type="dxa"/>
          </w:tcPr>
          <w:p w14:paraId="30765E24" w14:textId="77777777" w:rsidR="00C32F8C" w:rsidRPr="005555CC" w:rsidRDefault="00C32F8C" w:rsidP="00E37CB5">
            <w:pPr>
              <w:pStyle w:val="Tabletext"/>
              <w:jc w:val="center"/>
              <w:rPr>
                <w:lang w:val="es-ES_tradnl"/>
              </w:rPr>
            </w:pPr>
            <w:r w:rsidRPr="005555CC">
              <w:rPr>
                <w:lang w:val="es-ES_tradnl"/>
              </w:rPr>
              <w:t>–9,4</w:t>
            </w:r>
          </w:p>
        </w:tc>
        <w:tc>
          <w:tcPr>
            <w:tcW w:w="1928" w:type="dxa"/>
          </w:tcPr>
          <w:p w14:paraId="480655DB" w14:textId="77777777" w:rsidR="00C32F8C" w:rsidRPr="005555CC" w:rsidRDefault="00C32F8C" w:rsidP="00E37CB5">
            <w:pPr>
              <w:pStyle w:val="Tabletext"/>
              <w:jc w:val="center"/>
              <w:rPr>
                <w:lang w:val="es-ES_tradnl"/>
              </w:rPr>
            </w:pPr>
            <w:r w:rsidRPr="005555CC">
              <w:rPr>
                <w:lang w:val="es-ES_tradnl"/>
              </w:rPr>
              <w:t>–9,2</w:t>
            </w:r>
          </w:p>
        </w:tc>
        <w:tc>
          <w:tcPr>
            <w:tcW w:w="1928" w:type="dxa"/>
          </w:tcPr>
          <w:p w14:paraId="3618970A" w14:textId="77777777" w:rsidR="00C32F8C" w:rsidRPr="005555CC" w:rsidRDefault="00C32F8C" w:rsidP="00E37CB5">
            <w:pPr>
              <w:pStyle w:val="Tabletext"/>
              <w:jc w:val="center"/>
              <w:rPr>
                <w:lang w:val="es-ES_tradnl"/>
              </w:rPr>
            </w:pPr>
            <w:r w:rsidRPr="005555CC">
              <w:rPr>
                <w:lang w:val="es-ES_tradnl"/>
              </w:rPr>
              <w:t>–7,5</w:t>
            </w:r>
          </w:p>
        </w:tc>
      </w:tr>
      <w:tr w:rsidR="00C32F8C" w:rsidRPr="005555CC" w14:paraId="08F916EF" w14:textId="77777777" w:rsidTr="00E37CB5">
        <w:trPr>
          <w:jc w:val="center"/>
        </w:trPr>
        <w:tc>
          <w:tcPr>
            <w:tcW w:w="1927" w:type="dxa"/>
          </w:tcPr>
          <w:p w14:paraId="57EAD36F" w14:textId="77777777" w:rsidR="00C32F8C" w:rsidRPr="005555CC" w:rsidRDefault="00C32F8C" w:rsidP="00E37CB5">
            <w:pPr>
              <w:pStyle w:val="Tabletext"/>
              <w:jc w:val="center"/>
              <w:rPr>
                <w:lang w:val="es-ES_tradnl"/>
              </w:rPr>
            </w:pPr>
            <w:r w:rsidRPr="005555CC">
              <w:rPr>
                <w:lang w:val="es-ES_tradnl"/>
              </w:rPr>
              <w:t>MAQ-16</w:t>
            </w:r>
          </w:p>
        </w:tc>
        <w:tc>
          <w:tcPr>
            <w:tcW w:w="1928" w:type="dxa"/>
          </w:tcPr>
          <w:p w14:paraId="66BE2662" w14:textId="77777777" w:rsidR="00C32F8C" w:rsidRPr="005555CC" w:rsidRDefault="00C32F8C" w:rsidP="00E37CB5">
            <w:pPr>
              <w:pStyle w:val="Tabletext"/>
              <w:jc w:val="center"/>
              <w:rPr>
                <w:lang w:val="es-ES_tradnl"/>
              </w:rPr>
            </w:pPr>
            <w:r w:rsidRPr="005555CC">
              <w:rPr>
                <w:lang w:val="es-ES_tradnl"/>
              </w:rPr>
              <w:t>3/4</w:t>
            </w:r>
          </w:p>
        </w:tc>
        <w:tc>
          <w:tcPr>
            <w:tcW w:w="1928" w:type="dxa"/>
          </w:tcPr>
          <w:p w14:paraId="27D36E5F" w14:textId="77777777" w:rsidR="00C32F8C" w:rsidRPr="005555CC" w:rsidDel="00CB1117" w:rsidRDefault="00C32F8C" w:rsidP="00E37CB5">
            <w:pPr>
              <w:pStyle w:val="Tabletext"/>
              <w:jc w:val="center"/>
              <w:rPr>
                <w:lang w:val="es-ES_tradnl"/>
              </w:rPr>
            </w:pPr>
            <w:r w:rsidRPr="005555CC">
              <w:rPr>
                <w:lang w:val="es-ES_tradnl"/>
              </w:rPr>
              <w:t>–8,3</w:t>
            </w:r>
          </w:p>
        </w:tc>
        <w:tc>
          <w:tcPr>
            <w:tcW w:w="1928" w:type="dxa"/>
          </w:tcPr>
          <w:p w14:paraId="753DF425" w14:textId="77777777" w:rsidR="00C32F8C" w:rsidRPr="005555CC" w:rsidDel="00CB1117" w:rsidRDefault="00C32F8C" w:rsidP="00E37CB5">
            <w:pPr>
              <w:pStyle w:val="Tabletext"/>
              <w:jc w:val="center"/>
              <w:rPr>
                <w:lang w:val="es-ES_tradnl"/>
              </w:rPr>
            </w:pPr>
            <w:r w:rsidRPr="005555CC">
              <w:rPr>
                <w:lang w:val="es-ES_tradnl"/>
              </w:rPr>
              <w:t>–7,9</w:t>
            </w:r>
          </w:p>
        </w:tc>
        <w:tc>
          <w:tcPr>
            <w:tcW w:w="1928" w:type="dxa"/>
          </w:tcPr>
          <w:p w14:paraId="64CC3423" w14:textId="77777777" w:rsidR="00C32F8C" w:rsidRPr="005555CC" w:rsidDel="00CB1117" w:rsidRDefault="00C32F8C" w:rsidP="00E37CB5">
            <w:pPr>
              <w:pStyle w:val="Tabletext"/>
              <w:jc w:val="center"/>
              <w:rPr>
                <w:lang w:val="es-ES_tradnl"/>
              </w:rPr>
            </w:pPr>
            <w:r w:rsidRPr="005555CC">
              <w:rPr>
                <w:lang w:val="es-ES_tradnl"/>
              </w:rPr>
              <w:t>–5,8</w:t>
            </w:r>
          </w:p>
        </w:tc>
      </w:tr>
      <w:tr w:rsidR="00C32F8C" w:rsidRPr="005555CC" w14:paraId="73A5487B" w14:textId="77777777" w:rsidTr="00E37CB5">
        <w:trPr>
          <w:jc w:val="center"/>
        </w:trPr>
        <w:tc>
          <w:tcPr>
            <w:tcW w:w="1927" w:type="dxa"/>
          </w:tcPr>
          <w:p w14:paraId="56F177BC" w14:textId="77777777" w:rsidR="00C32F8C" w:rsidRPr="005555CC" w:rsidRDefault="00C32F8C" w:rsidP="00E37CB5">
            <w:pPr>
              <w:pStyle w:val="Tabletext"/>
              <w:jc w:val="center"/>
              <w:rPr>
                <w:lang w:val="es-ES_tradnl"/>
              </w:rPr>
            </w:pPr>
            <w:r w:rsidRPr="005555CC">
              <w:rPr>
                <w:lang w:val="es-ES_tradnl"/>
              </w:rPr>
              <w:t>MAQ-16</w:t>
            </w:r>
          </w:p>
        </w:tc>
        <w:tc>
          <w:tcPr>
            <w:tcW w:w="1928" w:type="dxa"/>
          </w:tcPr>
          <w:p w14:paraId="088B47E2" w14:textId="77777777" w:rsidR="00C32F8C" w:rsidRPr="005555CC" w:rsidRDefault="00C32F8C" w:rsidP="00E37CB5">
            <w:pPr>
              <w:pStyle w:val="Tabletext"/>
              <w:jc w:val="center"/>
              <w:rPr>
                <w:lang w:val="es-ES_tradnl"/>
              </w:rPr>
            </w:pPr>
            <w:r w:rsidRPr="005555CC">
              <w:rPr>
                <w:lang w:val="es-ES_tradnl"/>
              </w:rPr>
              <w:t>4/5</w:t>
            </w:r>
          </w:p>
        </w:tc>
        <w:tc>
          <w:tcPr>
            <w:tcW w:w="1928" w:type="dxa"/>
          </w:tcPr>
          <w:p w14:paraId="625161BF" w14:textId="77777777" w:rsidR="00C32F8C" w:rsidRPr="005555CC" w:rsidDel="00CB1117" w:rsidRDefault="00C32F8C" w:rsidP="00E37CB5">
            <w:pPr>
              <w:pStyle w:val="Tabletext"/>
              <w:jc w:val="center"/>
              <w:rPr>
                <w:lang w:val="es-ES_tradnl"/>
              </w:rPr>
            </w:pPr>
            <w:r w:rsidRPr="005555CC">
              <w:rPr>
                <w:lang w:val="es-ES_tradnl"/>
              </w:rPr>
              <w:t>–7,5</w:t>
            </w:r>
          </w:p>
        </w:tc>
        <w:tc>
          <w:tcPr>
            <w:tcW w:w="1928" w:type="dxa"/>
          </w:tcPr>
          <w:p w14:paraId="671FC283" w14:textId="77777777" w:rsidR="00C32F8C" w:rsidRPr="005555CC" w:rsidDel="00CB1117" w:rsidRDefault="00C32F8C" w:rsidP="00E37CB5">
            <w:pPr>
              <w:pStyle w:val="Tabletext"/>
              <w:jc w:val="center"/>
              <w:rPr>
                <w:lang w:val="es-ES_tradnl"/>
              </w:rPr>
            </w:pPr>
            <w:r w:rsidRPr="005555CC">
              <w:rPr>
                <w:lang w:val="es-ES_tradnl"/>
              </w:rPr>
              <w:t>–7,1</w:t>
            </w:r>
          </w:p>
        </w:tc>
        <w:tc>
          <w:tcPr>
            <w:tcW w:w="1928" w:type="dxa"/>
          </w:tcPr>
          <w:p w14:paraId="48760B88" w14:textId="77777777" w:rsidR="00C32F8C" w:rsidRPr="005555CC" w:rsidDel="00CB1117" w:rsidRDefault="00C32F8C" w:rsidP="00E37CB5">
            <w:pPr>
              <w:pStyle w:val="Tabletext"/>
              <w:jc w:val="center"/>
              <w:rPr>
                <w:lang w:val="es-ES_tradnl"/>
              </w:rPr>
            </w:pPr>
            <w:r w:rsidRPr="005555CC">
              <w:rPr>
                <w:lang w:val="es-ES_tradnl"/>
              </w:rPr>
              <w:t>–4,6</w:t>
            </w:r>
          </w:p>
        </w:tc>
      </w:tr>
      <w:tr w:rsidR="00C32F8C" w:rsidRPr="005555CC" w14:paraId="066A85C0" w14:textId="77777777" w:rsidTr="00E37CB5">
        <w:trPr>
          <w:jc w:val="center"/>
        </w:trPr>
        <w:tc>
          <w:tcPr>
            <w:tcW w:w="1927" w:type="dxa"/>
          </w:tcPr>
          <w:p w14:paraId="26DA7BFD" w14:textId="77777777" w:rsidR="00C32F8C" w:rsidRPr="005555CC" w:rsidRDefault="00C32F8C" w:rsidP="00E37CB5">
            <w:pPr>
              <w:pStyle w:val="Tabletext"/>
              <w:jc w:val="center"/>
              <w:rPr>
                <w:lang w:val="es-ES_tradnl"/>
              </w:rPr>
            </w:pPr>
            <w:r w:rsidRPr="005555CC">
              <w:rPr>
                <w:lang w:val="es-ES_tradnl"/>
              </w:rPr>
              <w:t>MAQ-16</w:t>
            </w:r>
          </w:p>
        </w:tc>
        <w:tc>
          <w:tcPr>
            <w:tcW w:w="1928" w:type="dxa"/>
          </w:tcPr>
          <w:p w14:paraId="26D36291" w14:textId="77777777" w:rsidR="00C32F8C" w:rsidRPr="005555CC" w:rsidRDefault="00C32F8C" w:rsidP="00E37CB5">
            <w:pPr>
              <w:pStyle w:val="Tabletext"/>
              <w:jc w:val="center"/>
              <w:rPr>
                <w:lang w:val="es-ES_tradnl"/>
              </w:rPr>
            </w:pPr>
            <w:r w:rsidRPr="005555CC">
              <w:rPr>
                <w:lang w:val="es-ES_tradnl"/>
              </w:rPr>
              <w:t>5/6</w:t>
            </w:r>
          </w:p>
        </w:tc>
        <w:tc>
          <w:tcPr>
            <w:tcW w:w="1928" w:type="dxa"/>
          </w:tcPr>
          <w:p w14:paraId="16791D5C" w14:textId="77777777" w:rsidR="00C32F8C" w:rsidRPr="005555CC" w:rsidDel="00CB1117" w:rsidRDefault="00C32F8C" w:rsidP="00E37CB5">
            <w:pPr>
              <w:pStyle w:val="Tabletext"/>
              <w:jc w:val="center"/>
              <w:rPr>
                <w:lang w:val="es-ES_tradnl"/>
              </w:rPr>
            </w:pPr>
            <w:r w:rsidRPr="005555CC">
              <w:rPr>
                <w:lang w:val="es-ES_tradnl"/>
              </w:rPr>
              <w:t>–7,0</w:t>
            </w:r>
          </w:p>
        </w:tc>
        <w:tc>
          <w:tcPr>
            <w:tcW w:w="1928" w:type="dxa"/>
          </w:tcPr>
          <w:p w14:paraId="3F680D3E" w14:textId="77777777" w:rsidR="00C32F8C" w:rsidRPr="005555CC" w:rsidDel="00CB1117" w:rsidRDefault="00C32F8C" w:rsidP="00E37CB5">
            <w:pPr>
              <w:pStyle w:val="Tabletext"/>
              <w:jc w:val="center"/>
              <w:rPr>
                <w:lang w:val="es-ES_tradnl"/>
              </w:rPr>
            </w:pPr>
            <w:r w:rsidRPr="005555CC">
              <w:rPr>
                <w:lang w:val="es-ES_tradnl"/>
              </w:rPr>
              <w:t>–6,6</w:t>
            </w:r>
          </w:p>
        </w:tc>
        <w:tc>
          <w:tcPr>
            <w:tcW w:w="1928" w:type="dxa"/>
          </w:tcPr>
          <w:p w14:paraId="15D0CD8E" w14:textId="77777777" w:rsidR="00C32F8C" w:rsidRPr="005555CC" w:rsidDel="00CB1117" w:rsidRDefault="00C32F8C" w:rsidP="00E37CB5">
            <w:pPr>
              <w:pStyle w:val="Tabletext"/>
              <w:jc w:val="center"/>
              <w:rPr>
                <w:lang w:val="es-ES_tradnl"/>
              </w:rPr>
            </w:pPr>
            <w:r w:rsidRPr="005555CC">
              <w:rPr>
                <w:lang w:val="es-ES_tradnl"/>
              </w:rPr>
              <w:t>–3,8</w:t>
            </w:r>
          </w:p>
        </w:tc>
      </w:tr>
      <w:tr w:rsidR="00C32F8C" w:rsidRPr="005555CC" w14:paraId="4DF68242" w14:textId="77777777" w:rsidTr="00E37CB5">
        <w:trPr>
          <w:jc w:val="center"/>
        </w:trPr>
        <w:tc>
          <w:tcPr>
            <w:tcW w:w="1927" w:type="dxa"/>
          </w:tcPr>
          <w:p w14:paraId="3F99BCF7" w14:textId="77777777" w:rsidR="00C32F8C" w:rsidRPr="005555CC" w:rsidRDefault="00C32F8C" w:rsidP="00E37CB5">
            <w:pPr>
              <w:pStyle w:val="Tabletext"/>
              <w:jc w:val="center"/>
              <w:rPr>
                <w:lang w:val="es-ES_tradnl"/>
              </w:rPr>
            </w:pPr>
            <w:r w:rsidRPr="005555CC">
              <w:rPr>
                <w:lang w:val="es-ES_tradnl"/>
              </w:rPr>
              <w:t>MAQ-64</w:t>
            </w:r>
          </w:p>
        </w:tc>
        <w:tc>
          <w:tcPr>
            <w:tcW w:w="1928" w:type="dxa"/>
          </w:tcPr>
          <w:p w14:paraId="07F31BA3" w14:textId="77777777" w:rsidR="00C32F8C" w:rsidRPr="005555CC" w:rsidRDefault="00C32F8C" w:rsidP="00E37CB5">
            <w:pPr>
              <w:pStyle w:val="Tabletext"/>
              <w:jc w:val="center"/>
              <w:rPr>
                <w:lang w:val="es-ES_tradnl"/>
              </w:rPr>
            </w:pPr>
            <w:r w:rsidRPr="005555CC">
              <w:rPr>
                <w:lang w:val="es-ES_tradnl"/>
              </w:rPr>
              <w:t>1/2</w:t>
            </w:r>
          </w:p>
        </w:tc>
        <w:tc>
          <w:tcPr>
            <w:tcW w:w="1928" w:type="dxa"/>
          </w:tcPr>
          <w:p w14:paraId="1477EFC5" w14:textId="77777777" w:rsidR="00C32F8C" w:rsidRPr="005555CC" w:rsidRDefault="00C32F8C" w:rsidP="00E37CB5">
            <w:pPr>
              <w:pStyle w:val="Tabletext"/>
              <w:jc w:val="center"/>
              <w:rPr>
                <w:lang w:val="es-ES_tradnl"/>
              </w:rPr>
            </w:pPr>
            <w:r w:rsidRPr="005555CC">
              <w:rPr>
                <w:lang w:val="es-ES_tradnl"/>
              </w:rPr>
              <w:t>–7,8</w:t>
            </w:r>
          </w:p>
        </w:tc>
        <w:tc>
          <w:tcPr>
            <w:tcW w:w="1928" w:type="dxa"/>
          </w:tcPr>
          <w:p w14:paraId="58360AD8" w14:textId="77777777" w:rsidR="00C32F8C" w:rsidRPr="005555CC" w:rsidRDefault="00C32F8C" w:rsidP="00E37CB5">
            <w:pPr>
              <w:pStyle w:val="Tabletext"/>
              <w:jc w:val="center"/>
              <w:rPr>
                <w:lang w:val="es-ES_tradnl"/>
              </w:rPr>
            </w:pPr>
            <w:r w:rsidRPr="005555CC">
              <w:rPr>
                <w:lang w:val="es-ES_tradnl"/>
              </w:rPr>
              <w:t>–7,5</w:t>
            </w:r>
          </w:p>
        </w:tc>
        <w:tc>
          <w:tcPr>
            <w:tcW w:w="1928" w:type="dxa"/>
          </w:tcPr>
          <w:p w14:paraId="2C4AD5BD" w14:textId="77777777" w:rsidR="00C32F8C" w:rsidRPr="005555CC" w:rsidRDefault="00C32F8C" w:rsidP="00E37CB5">
            <w:pPr>
              <w:pStyle w:val="Tabletext"/>
              <w:jc w:val="center"/>
              <w:rPr>
                <w:lang w:val="es-ES_tradnl"/>
              </w:rPr>
            </w:pPr>
            <w:r w:rsidRPr="005555CC">
              <w:rPr>
                <w:lang w:val="es-ES_tradnl"/>
              </w:rPr>
              <w:t>–5,7</w:t>
            </w:r>
          </w:p>
        </w:tc>
      </w:tr>
      <w:tr w:rsidR="00C32F8C" w:rsidRPr="005555CC" w14:paraId="01364295" w14:textId="77777777" w:rsidTr="00E37CB5">
        <w:trPr>
          <w:jc w:val="center"/>
        </w:trPr>
        <w:tc>
          <w:tcPr>
            <w:tcW w:w="1927" w:type="dxa"/>
          </w:tcPr>
          <w:p w14:paraId="04F00C93" w14:textId="77777777" w:rsidR="00C32F8C" w:rsidRPr="005555CC" w:rsidRDefault="00C32F8C" w:rsidP="00E37CB5">
            <w:pPr>
              <w:pStyle w:val="Tabletext"/>
              <w:jc w:val="center"/>
              <w:rPr>
                <w:lang w:val="es-ES_tradnl"/>
              </w:rPr>
            </w:pPr>
            <w:r w:rsidRPr="005555CC">
              <w:rPr>
                <w:lang w:val="es-ES_tradnl"/>
              </w:rPr>
              <w:t>MAQ-64</w:t>
            </w:r>
          </w:p>
        </w:tc>
        <w:tc>
          <w:tcPr>
            <w:tcW w:w="1928" w:type="dxa"/>
          </w:tcPr>
          <w:p w14:paraId="081F1AC7" w14:textId="77777777" w:rsidR="00C32F8C" w:rsidRPr="005555CC" w:rsidRDefault="00C32F8C" w:rsidP="00E37CB5">
            <w:pPr>
              <w:pStyle w:val="Tabletext"/>
              <w:jc w:val="center"/>
              <w:rPr>
                <w:lang w:val="es-ES_tradnl"/>
              </w:rPr>
            </w:pPr>
            <w:r w:rsidRPr="005555CC">
              <w:rPr>
                <w:lang w:val="es-ES_tradnl"/>
              </w:rPr>
              <w:t>3/5</w:t>
            </w:r>
          </w:p>
        </w:tc>
        <w:tc>
          <w:tcPr>
            <w:tcW w:w="1928" w:type="dxa"/>
          </w:tcPr>
          <w:p w14:paraId="2C5300B0" w14:textId="77777777" w:rsidR="00C32F8C" w:rsidRPr="005555CC" w:rsidRDefault="00C32F8C" w:rsidP="00E37CB5">
            <w:pPr>
              <w:pStyle w:val="Tabletext"/>
              <w:jc w:val="center"/>
              <w:rPr>
                <w:lang w:val="es-ES_tradnl"/>
              </w:rPr>
            </w:pPr>
            <w:r w:rsidRPr="005555CC">
              <w:rPr>
                <w:lang w:val="es-ES_tradnl"/>
              </w:rPr>
              <w:t>–5,9</w:t>
            </w:r>
          </w:p>
        </w:tc>
        <w:tc>
          <w:tcPr>
            <w:tcW w:w="1928" w:type="dxa"/>
          </w:tcPr>
          <w:p w14:paraId="074E22DA" w14:textId="77777777" w:rsidR="00C32F8C" w:rsidRPr="005555CC" w:rsidRDefault="00C32F8C" w:rsidP="00E37CB5">
            <w:pPr>
              <w:pStyle w:val="Tabletext"/>
              <w:jc w:val="center"/>
              <w:rPr>
                <w:lang w:val="es-ES_tradnl"/>
              </w:rPr>
            </w:pPr>
            <w:r w:rsidRPr="005555CC">
              <w:rPr>
                <w:lang w:val="es-ES_tradnl"/>
              </w:rPr>
              <w:t>–5,6</w:t>
            </w:r>
          </w:p>
        </w:tc>
        <w:tc>
          <w:tcPr>
            <w:tcW w:w="1928" w:type="dxa"/>
          </w:tcPr>
          <w:p w14:paraId="5B9BC08A" w14:textId="77777777" w:rsidR="00C32F8C" w:rsidRPr="005555CC" w:rsidRDefault="00C32F8C" w:rsidP="00E37CB5">
            <w:pPr>
              <w:pStyle w:val="Tabletext"/>
              <w:jc w:val="center"/>
              <w:rPr>
                <w:lang w:val="es-ES_tradnl"/>
              </w:rPr>
            </w:pPr>
            <w:r w:rsidRPr="005555CC">
              <w:rPr>
                <w:lang w:val="es-ES_tradnl"/>
              </w:rPr>
              <w:t>–3,9</w:t>
            </w:r>
          </w:p>
        </w:tc>
      </w:tr>
      <w:tr w:rsidR="00C32F8C" w:rsidRPr="005555CC" w14:paraId="1A4036B3" w14:textId="77777777" w:rsidTr="00E37CB5">
        <w:trPr>
          <w:jc w:val="center"/>
        </w:trPr>
        <w:tc>
          <w:tcPr>
            <w:tcW w:w="1927" w:type="dxa"/>
          </w:tcPr>
          <w:p w14:paraId="19A4F671" w14:textId="77777777" w:rsidR="00C32F8C" w:rsidRPr="005555CC" w:rsidRDefault="00C32F8C" w:rsidP="00E37CB5">
            <w:pPr>
              <w:pStyle w:val="Tabletext"/>
              <w:jc w:val="center"/>
              <w:rPr>
                <w:lang w:val="es-ES_tradnl"/>
              </w:rPr>
            </w:pPr>
            <w:r w:rsidRPr="005555CC">
              <w:rPr>
                <w:lang w:val="es-ES_tradnl"/>
              </w:rPr>
              <w:t>MAQ-64</w:t>
            </w:r>
          </w:p>
        </w:tc>
        <w:tc>
          <w:tcPr>
            <w:tcW w:w="1928" w:type="dxa"/>
          </w:tcPr>
          <w:p w14:paraId="688F1C40" w14:textId="77777777" w:rsidR="00C32F8C" w:rsidRPr="005555CC" w:rsidRDefault="00C32F8C" w:rsidP="00E37CB5">
            <w:pPr>
              <w:pStyle w:val="Tabletext"/>
              <w:jc w:val="center"/>
              <w:rPr>
                <w:lang w:val="es-ES_tradnl"/>
              </w:rPr>
            </w:pPr>
            <w:r w:rsidRPr="005555CC">
              <w:rPr>
                <w:lang w:val="es-ES_tradnl"/>
              </w:rPr>
              <w:t>2/3</w:t>
            </w:r>
          </w:p>
        </w:tc>
        <w:tc>
          <w:tcPr>
            <w:tcW w:w="1928" w:type="dxa"/>
          </w:tcPr>
          <w:p w14:paraId="553BA85D" w14:textId="77777777" w:rsidR="00C32F8C" w:rsidRPr="005555CC" w:rsidRDefault="00C32F8C" w:rsidP="00E37CB5">
            <w:pPr>
              <w:pStyle w:val="Tabletext"/>
              <w:jc w:val="center"/>
              <w:rPr>
                <w:lang w:val="es-ES_tradnl"/>
              </w:rPr>
            </w:pPr>
            <w:r w:rsidRPr="005555CC">
              <w:rPr>
                <w:lang w:val="es-ES_tradnl"/>
              </w:rPr>
              <w:t>–4,6</w:t>
            </w:r>
          </w:p>
        </w:tc>
        <w:tc>
          <w:tcPr>
            <w:tcW w:w="1928" w:type="dxa"/>
          </w:tcPr>
          <w:p w14:paraId="6CB6E986" w14:textId="77777777" w:rsidR="00C32F8C" w:rsidRPr="005555CC" w:rsidRDefault="00C32F8C" w:rsidP="00E37CB5">
            <w:pPr>
              <w:pStyle w:val="Tabletext"/>
              <w:jc w:val="center"/>
              <w:rPr>
                <w:lang w:val="es-ES_tradnl"/>
              </w:rPr>
            </w:pPr>
            <w:r w:rsidRPr="005555CC">
              <w:rPr>
                <w:lang w:val="es-ES_tradnl"/>
              </w:rPr>
              <w:t>–4,3</w:t>
            </w:r>
          </w:p>
        </w:tc>
        <w:tc>
          <w:tcPr>
            <w:tcW w:w="1928" w:type="dxa"/>
          </w:tcPr>
          <w:p w14:paraId="4029AF8B" w14:textId="77777777" w:rsidR="00C32F8C" w:rsidRPr="005555CC" w:rsidRDefault="00C32F8C" w:rsidP="00E37CB5">
            <w:pPr>
              <w:pStyle w:val="Tabletext"/>
              <w:jc w:val="center"/>
              <w:rPr>
                <w:lang w:val="es-ES_tradnl"/>
              </w:rPr>
            </w:pPr>
            <w:r w:rsidRPr="005555CC">
              <w:rPr>
                <w:lang w:val="es-ES_tradnl"/>
              </w:rPr>
              <w:t>–2,5</w:t>
            </w:r>
          </w:p>
        </w:tc>
      </w:tr>
      <w:tr w:rsidR="00C32F8C" w:rsidRPr="005555CC" w14:paraId="255AB3B7" w14:textId="77777777" w:rsidTr="00E37CB5">
        <w:trPr>
          <w:jc w:val="center"/>
        </w:trPr>
        <w:tc>
          <w:tcPr>
            <w:tcW w:w="1927" w:type="dxa"/>
          </w:tcPr>
          <w:p w14:paraId="2C7F2448" w14:textId="77777777" w:rsidR="00C32F8C" w:rsidRPr="005555CC" w:rsidRDefault="00C32F8C" w:rsidP="00E37CB5">
            <w:pPr>
              <w:pStyle w:val="Tabletext"/>
              <w:jc w:val="center"/>
              <w:rPr>
                <w:lang w:val="es-ES_tradnl"/>
              </w:rPr>
            </w:pPr>
            <w:r w:rsidRPr="005555CC">
              <w:rPr>
                <w:lang w:val="es-ES_tradnl"/>
              </w:rPr>
              <w:t>MAQ-64</w:t>
            </w:r>
          </w:p>
        </w:tc>
        <w:tc>
          <w:tcPr>
            <w:tcW w:w="1928" w:type="dxa"/>
          </w:tcPr>
          <w:p w14:paraId="249F9AED" w14:textId="77777777" w:rsidR="00C32F8C" w:rsidRPr="005555CC" w:rsidRDefault="00C32F8C" w:rsidP="00E37CB5">
            <w:pPr>
              <w:pStyle w:val="Tabletext"/>
              <w:jc w:val="center"/>
              <w:rPr>
                <w:lang w:val="es-ES_tradnl"/>
              </w:rPr>
            </w:pPr>
            <w:r w:rsidRPr="005555CC">
              <w:rPr>
                <w:lang w:val="es-ES_tradnl"/>
              </w:rPr>
              <w:t>3/4</w:t>
            </w:r>
          </w:p>
        </w:tc>
        <w:tc>
          <w:tcPr>
            <w:tcW w:w="1928" w:type="dxa"/>
          </w:tcPr>
          <w:p w14:paraId="1A07357D" w14:textId="77777777" w:rsidR="00C32F8C" w:rsidRPr="005555CC" w:rsidDel="00CB1117" w:rsidRDefault="00C32F8C" w:rsidP="00E37CB5">
            <w:pPr>
              <w:pStyle w:val="Tabletext"/>
              <w:jc w:val="center"/>
              <w:rPr>
                <w:lang w:val="es-ES_tradnl"/>
              </w:rPr>
            </w:pPr>
            <w:r w:rsidRPr="005555CC">
              <w:rPr>
                <w:lang w:val="es-ES_tradnl"/>
              </w:rPr>
              <w:t>–3,1</w:t>
            </w:r>
          </w:p>
        </w:tc>
        <w:tc>
          <w:tcPr>
            <w:tcW w:w="1928" w:type="dxa"/>
          </w:tcPr>
          <w:p w14:paraId="219BC983" w14:textId="77777777" w:rsidR="00C32F8C" w:rsidRPr="005555CC" w:rsidDel="00CB1117" w:rsidRDefault="00C32F8C" w:rsidP="00E37CB5">
            <w:pPr>
              <w:pStyle w:val="Tabletext"/>
              <w:jc w:val="center"/>
              <w:rPr>
                <w:lang w:val="es-ES_tradnl"/>
              </w:rPr>
            </w:pPr>
            <w:r w:rsidRPr="005555CC">
              <w:rPr>
                <w:lang w:val="es-ES_tradnl"/>
              </w:rPr>
              <w:t>–2,8</w:t>
            </w:r>
          </w:p>
        </w:tc>
        <w:tc>
          <w:tcPr>
            <w:tcW w:w="1928" w:type="dxa"/>
          </w:tcPr>
          <w:p w14:paraId="708E7CE8" w14:textId="77777777" w:rsidR="00C32F8C" w:rsidRPr="005555CC" w:rsidDel="00CB1117" w:rsidRDefault="00C32F8C" w:rsidP="00E37CB5">
            <w:pPr>
              <w:pStyle w:val="Tabletext"/>
              <w:jc w:val="center"/>
              <w:rPr>
                <w:lang w:val="es-ES_tradnl"/>
              </w:rPr>
            </w:pPr>
            <w:r w:rsidRPr="005555CC">
              <w:rPr>
                <w:lang w:val="es-ES_tradnl"/>
              </w:rPr>
              <w:t>–0,4</w:t>
            </w:r>
          </w:p>
        </w:tc>
      </w:tr>
      <w:tr w:rsidR="00C32F8C" w:rsidRPr="005555CC" w14:paraId="64C82BF3" w14:textId="77777777" w:rsidTr="00E37CB5">
        <w:trPr>
          <w:jc w:val="center"/>
        </w:trPr>
        <w:tc>
          <w:tcPr>
            <w:tcW w:w="1927" w:type="dxa"/>
          </w:tcPr>
          <w:p w14:paraId="23AD2875" w14:textId="77777777" w:rsidR="00C32F8C" w:rsidRPr="005555CC" w:rsidRDefault="00C32F8C" w:rsidP="00E37CB5">
            <w:pPr>
              <w:pStyle w:val="Tabletext"/>
              <w:jc w:val="center"/>
              <w:rPr>
                <w:lang w:val="es-ES_tradnl"/>
              </w:rPr>
            </w:pPr>
            <w:r w:rsidRPr="005555CC">
              <w:rPr>
                <w:lang w:val="es-ES_tradnl"/>
              </w:rPr>
              <w:t>MAQ-64</w:t>
            </w:r>
          </w:p>
        </w:tc>
        <w:tc>
          <w:tcPr>
            <w:tcW w:w="1928" w:type="dxa"/>
          </w:tcPr>
          <w:p w14:paraId="44F5D417" w14:textId="77777777" w:rsidR="00C32F8C" w:rsidRPr="005555CC" w:rsidRDefault="00C32F8C" w:rsidP="00E37CB5">
            <w:pPr>
              <w:pStyle w:val="Tabletext"/>
              <w:jc w:val="center"/>
              <w:rPr>
                <w:lang w:val="es-ES_tradnl"/>
              </w:rPr>
            </w:pPr>
            <w:r w:rsidRPr="005555CC">
              <w:rPr>
                <w:lang w:val="es-ES_tradnl"/>
              </w:rPr>
              <w:t>4/5</w:t>
            </w:r>
          </w:p>
        </w:tc>
        <w:tc>
          <w:tcPr>
            <w:tcW w:w="1928" w:type="dxa"/>
          </w:tcPr>
          <w:p w14:paraId="25D64A0D" w14:textId="77777777" w:rsidR="00C32F8C" w:rsidRPr="005555CC" w:rsidDel="00CB1117" w:rsidRDefault="00C32F8C" w:rsidP="00E37CB5">
            <w:pPr>
              <w:pStyle w:val="Tabletext"/>
              <w:jc w:val="center"/>
              <w:rPr>
                <w:lang w:val="es-ES_tradnl"/>
              </w:rPr>
            </w:pPr>
            <w:r w:rsidRPr="005555CC">
              <w:rPr>
                <w:lang w:val="es-ES_tradnl"/>
              </w:rPr>
              <w:t>–2,1</w:t>
            </w:r>
          </w:p>
        </w:tc>
        <w:tc>
          <w:tcPr>
            <w:tcW w:w="1928" w:type="dxa"/>
          </w:tcPr>
          <w:p w14:paraId="28E3AA71" w14:textId="77777777" w:rsidR="00C32F8C" w:rsidRPr="005555CC" w:rsidDel="00CB1117" w:rsidRDefault="00C32F8C" w:rsidP="00E37CB5">
            <w:pPr>
              <w:pStyle w:val="Tabletext"/>
              <w:jc w:val="center"/>
              <w:rPr>
                <w:lang w:val="es-ES_tradnl"/>
              </w:rPr>
            </w:pPr>
            <w:r w:rsidRPr="005555CC">
              <w:rPr>
                <w:lang w:val="es-ES_tradnl"/>
              </w:rPr>
              <w:t>–1,6</w:t>
            </w:r>
          </w:p>
        </w:tc>
        <w:tc>
          <w:tcPr>
            <w:tcW w:w="1928" w:type="dxa"/>
          </w:tcPr>
          <w:p w14:paraId="410E8319" w14:textId="77777777" w:rsidR="00C32F8C" w:rsidRPr="005555CC" w:rsidDel="00CB1117" w:rsidRDefault="00C32F8C" w:rsidP="00E37CB5">
            <w:pPr>
              <w:pStyle w:val="Tabletext"/>
              <w:jc w:val="center"/>
              <w:rPr>
                <w:lang w:val="es-ES_tradnl"/>
              </w:rPr>
            </w:pPr>
            <w:r w:rsidRPr="005555CC">
              <w:rPr>
                <w:lang w:val="es-ES_tradnl"/>
              </w:rPr>
              <w:t>1,2</w:t>
            </w:r>
          </w:p>
        </w:tc>
      </w:tr>
      <w:tr w:rsidR="00C32F8C" w:rsidRPr="005555CC" w14:paraId="249FAE1C" w14:textId="77777777" w:rsidTr="00E37CB5">
        <w:trPr>
          <w:jc w:val="center"/>
        </w:trPr>
        <w:tc>
          <w:tcPr>
            <w:tcW w:w="1927" w:type="dxa"/>
          </w:tcPr>
          <w:p w14:paraId="6E4AE942" w14:textId="77777777" w:rsidR="00C32F8C" w:rsidRPr="005555CC" w:rsidRDefault="00C32F8C" w:rsidP="00E37CB5">
            <w:pPr>
              <w:pStyle w:val="Tabletext"/>
              <w:jc w:val="center"/>
              <w:rPr>
                <w:lang w:val="es-ES_tradnl"/>
              </w:rPr>
            </w:pPr>
            <w:r w:rsidRPr="005555CC">
              <w:rPr>
                <w:lang w:val="es-ES_tradnl"/>
              </w:rPr>
              <w:t>MAQ-64</w:t>
            </w:r>
          </w:p>
        </w:tc>
        <w:tc>
          <w:tcPr>
            <w:tcW w:w="1928" w:type="dxa"/>
          </w:tcPr>
          <w:p w14:paraId="4AE37CF7" w14:textId="77777777" w:rsidR="00C32F8C" w:rsidRPr="005555CC" w:rsidRDefault="00C32F8C" w:rsidP="00E37CB5">
            <w:pPr>
              <w:pStyle w:val="Tabletext"/>
              <w:jc w:val="center"/>
              <w:rPr>
                <w:lang w:val="es-ES_tradnl"/>
              </w:rPr>
            </w:pPr>
            <w:r w:rsidRPr="005555CC">
              <w:rPr>
                <w:lang w:val="es-ES_tradnl"/>
              </w:rPr>
              <w:t>5/6</w:t>
            </w:r>
          </w:p>
        </w:tc>
        <w:tc>
          <w:tcPr>
            <w:tcW w:w="1928" w:type="dxa"/>
          </w:tcPr>
          <w:p w14:paraId="143DF077" w14:textId="77777777" w:rsidR="00C32F8C" w:rsidRPr="005555CC" w:rsidDel="00CB1117" w:rsidRDefault="00C32F8C" w:rsidP="00E37CB5">
            <w:pPr>
              <w:pStyle w:val="Tabletext"/>
              <w:jc w:val="center"/>
              <w:rPr>
                <w:lang w:val="es-ES_tradnl"/>
              </w:rPr>
            </w:pPr>
            <w:r w:rsidRPr="005555CC">
              <w:rPr>
                <w:lang w:val="es-ES_tradnl"/>
              </w:rPr>
              <w:t>–1,5</w:t>
            </w:r>
          </w:p>
        </w:tc>
        <w:tc>
          <w:tcPr>
            <w:tcW w:w="1928" w:type="dxa"/>
          </w:tcPr>
          <w:p w14:paraId="273ECBD1" w14:textId="77777777" w:rsidR="00C32F8C" w:rsidRPr="005555CC" w:rsidDel="00CB1117" w:rsidRDefault="00C32F8C" w:rsidP="00E37CB5">
            <w:pPr>
              <w:pStyle w:val="Tabletext"/>
              <w:jc w:val="center"/>
              <w:rPr>
                <w:lang w:val="es-ES_tradnl"/>
              </w:rPr>
            </w:pPr>
            <w:r w:rsidRPr="005555CC">
              <w:rPr>
                <w:lang w:val="es-ES_tradnl"/>
              </w:rPr>
              <w:t>–1,0</w:t>
            </w:r>
          </w:p>
        </w:tc>
        <w:tc>
          <w:tcPr>
            <w:tcW w:w="1928" w:type="dxa"/>
          </w:tcPr>
          <w:p w14:paraId="2F1DC873" w14:textId="77777777" w:rsidR="00C32F8C" w:rsidRPr="005555CC" w:rsidDel="00CB1117" w:rsidRDefault="00C32F8C" w:rsidP="00E37CB5">
            <w:pPr>
              <w:pStyle w:val="Tabletext"/>
              <w:jc w:val="center"/>
              <w:rPr>
                <w:lang w:val="es-ES_tradnl"/>
              </w:rPr>
            </w:pPr>
            <w:r w:rsidRPr="005555CC">
              <w:rPr>
                <w:lang w:val="es-ES_tradnl"/>
              </w:rPr>
              <w:t>2,1</w:t>
            </w:r>
          </w:p>
        </w:tc>
      </w:tr>
      <w:tr w:rsidR="00C32F8C" w:rsidRPr="005555CC" w14:paraId="6ECB8CB3" w14:textId="77777777" w:rsidTr="00E37CB5">
        <w:trPr>
          <w:jc w:val="center"/>
        </w:trPr>
        <w:tc>
          <w:tcPr>
            <w:tcW w:w="1927" w:type="dxa"/>
          </w:tcPr>
          <w:p w14:paraId="1CE722D8" w14:textId="77777777" w:rsidR="00C32F8C" w:rsidRPr="005555CC" w:rsidRDefault="00C32F8C" w:rsidP="00E37CB5">
            <w:pPr>
              <w:pStyle w:val="Tabletext"/>
              <w:jc w:val="center"/>
              <w:rPr>
                <w:lang w:val="es-ES_tradnl"/>
              </w:rPr>
            </w:pPr>
            <w:r w:rsidRPr="005555CC">
              <w:rPr>
                <w:lang w:val="es-ES_tradnl"/>
              </w:rPr>
              <w:t>MAQ-256</w:t>
            </w:r>
          </w:p>
        </w:tc>
        <w:tc>
          <w:tcPr>
            <w:tcW w:w="1928" w:type="dxa"/>
          </w:tcPr>
          <w:p w14:paraId="6A30748F" w14:textId="77777777" w:rsidR="00C32F8C" w:rsidRPr="005555CC" w:rsidRDefault="00C32F8C" w:rsidP="00E37CB5">
            <w:pPr>
              <w:pStyle w:val="Tabletext"/>
              <w:jc w:val="center"/>
              <w:rPr>
                <w:lang w:val="es-ES_tradnl"/>
              </w:rPr>
            </w:pPr>
            <w:r w:rsidRPr="005555CC">
              <w:rPr>
                <w:lang w:val="es-ES_tradnl"/>
              </w:rPr>
              <w:t>1/2</w:t>
            </w:r>
          </w:p>
        </w:tc>
        <w:tc>
          <w:tcPr>
            <w:tcW w:w="1928" w:type="dxa"/>
          </w:tcPr>
          <w:p w14:paraId="5FF485B6" w14:textId="77777777" w:rsidR="00C32F8C" w:rsidRPr="005555CC" w:rsidDel="00CB1117" w:rsidRDefault="00C32F8C" w:rsidP="00E37CB5">
            <w:pPr>
              <w:pStyle w:val="Tabletext"/>
              <w:jc w:val="center"/>
              <w:rPr>
                <w:lang w:val="es-ES_tradnl"/>
              </w:rPr>
            </w:pPr>
            <w:r w:rsidRPr="005555CC">
              <w:rPr>
                <w:lang w:val="es-ES_tradnl"/>
              </w:rPr>
              <w:t>–3,8</w:t>
            </w:r>
          </w:p>
        </w:tc>
        <w:tc>
          <w:tcPr>
            <w:tcW w:w="1928" w:type="dxa"/>
          </w:tcPr>
          <w:p w14:paraId="42BA894F" w14:textId="77777777" w:rsidR="00C32F8C" w:rsidRPr="005555CC" w:rsidDel="00CB1117" w:rsidRDefault="00C32F8C" w:rsidP="00E37CB5">
            <w:pPr>
              <w:pStyle w:val="Tabletext"/>
              <w:jc w:val="center"/>
              <w:rPr>
                <w:lang w:val="es-ES_tradnl"/>
              </w:rPr>
            </w:pPr>
            <w:r w:rsidRPr="005555CC">
              <w:rPr>
                <w:lang w:val="es-ES_tradnl"/>
              </w:rPr>
              <w:t>–3,4</w:t>
            </w:r>
          </w:p>
        </w:tc>
        <w:tc>
          <w:tcPr>
            <w:tcW w:w="1928" w:type="dxa"/>
          </w:tcPr>
          <w:p w14:paraId="09326EA6" w14:textId="77777777" w:rsidR="00C32F8C" w:rsidRPr="005555CC" w:rsidDel="00CB1117" w:rsidRDefault="00C32F8C" w:rsidP="00E37CB5">
            <w:pPr>
              <w:pStyle w:val="Tabletext"/>
              <w:jc w:val="center"/>
              <w:rPr>
                <w:lang w:val="es-ES_tradnl"/>
              </w:rPr>
            </w:pPr>
            <w:r w:rsidRPr="005555CC">
              <w:rPr>
                <w:lang w:val="es-ES_tradnl"/>
              </w:rPr>
              <w:t>–1,4</w:t>
            </w:r>
          </w:p>
        </w:tc>
      </w:tr>
      <w:tr w:rsidR="00C32F8C" w:rsidRPr="005555CC" w14:paraId="195AFA0B" w14:textId="77777777" w:rsidTr="00E37CB5">
        <w:trPr>
          <w:jc w:val="center"/>
        </w:trPr>
        <w:tc>
          <w:tcPr>
            <w:tcW w:w="1927" w:type="dxa"/>
          </w:tcPr>
          <w:p w14:paraId="11E1AA4A" w14:textId="77777777" w:rsidR="00C32F8C" w:rsidRPr="005555CC" w:rsidRDefault="00C32F8C" w:rsidP="00E37CB5">
            <w:pPr>
              <w:pStyle w:val="Tabletext"/>
              <w:jc w:val="center"/>
              <w:rPr>
                <w:lang w:val="es-ES_tradnl"/>
              </w:rPr>
            </w:pPr>
            <w:r w:rsidRPr="005555CC">
              <w:rPr>
                <w:lang w:val="es-ES_tradnl"/>
              </w:rPr>
              <w:t>MAQ-256</w:t>
            </w:r>
          </w:p>
        </w:tc>
        <w:tc>
          <w:tcPr>
            <w:tcW w:w="1928" w:type="dxa"/>
          </w:tcPr>
          <w:p w14:paraId="194E84B8" w14:textId="77777777" w:rsidR="00C32F8C" w:rsidRPr="005555CC" w:rsidRDefault="00C32F8C" w:rsidP="00E37CB5">
            <w:pPr>
              <w:pStyle w:val="Tabletext"/>
              <w:jc w:val="center"/>
              <w:rPr>
                <w:lang w:val="es-ES_tradnl"/>
              </w:rPr>
            </w:pPr>
            <w:r w:rsidRPr="005555CC">
              <w:rPr>
                <w:lang w:val="es-ES_tradnl"/>
              </w:rPr>
              <w:t>3/5</w:t>
            </w:r>
          </w:p>
        </w:tc>
        <w:tc>
          <w:tcPr>
            <w:tcW w:w="1928" w:type="dxa"/>
          </w:tcPr>
          <w:p w14:paraId="74464448" w14:textId="77777777" w:rsidR="00C32F8C" w:rsidRPr="005555CC" w:rsidDel="00CB1117" w:rsidRDefault="00C32F8C" w:rsidP="00E37CB5">
            <w:pPr>
              <w:pStyle w:val="Tabletext"/>
              <w:jc w:val="center"/>
              <w:rPr>
                <w:lang w:val="es-ES_tradnl"/>
              </w:rPr>
            </w:pPr>
            <w:r w:rsidRPr="005555CC">
              <w:rPr>
                <w:lang w:val="es-ES_tradnl"/>
              </w:rPr>
              <w:t>–1,5</w:t>
            </w:r>
          </w:p>
        </w:tc>
        <w:tc>
          <w:tcPr>
            <w:tcW w:w="1928" w:type="dxa"/>
          </w:tcPr>
          <w:p w14:paraId="46B67C43" w14:textId="77777777" w:rsidR="00C32F8C" w:rsidRPr="005555CC" w:rsidDel="00CB1117" w:rsidRDefault="00C32F8C" w:rsidP="00E37CB5">
            <w:pPr>
              <w:pStyle w:val="Tabletext"/>
              <w:jc w:val="center"/>
              <w:rPr>
                <w:lang w:val="es-ES_tradnl"/>
              </w:rPr>
            </w:pPr>
            <w:r w:rsidRPr="005555CC">
              <w:rPr>
                <w:lang w:val="es-ES_tradnl"/>
              </w:rPr>
              <w:t>–1,2</w:t>
            </w:r>
          </w:p>
        </w:tc>
        <w:tc>
          <w:tcPr>
            <w:tcW w:w="1928" w:type="dxa"/>
          </w:tcPr>
          <w:p w14:paraId="61C9E4CA" w14:textId="77777777" w:rsidR="00C32F8C" w:rsidRPr="005555CC" w:rsidDel="00CB1117" w:rsidRDefault="00C32F8C" w:rsidP="00E37CB5">
            <w:pPr>
              <w:pStyle w:val="Tabletext"/>
              <w:jc w:val="center"/>
              <w:rPr>
                <w:lang w:val="es-ES_tradnl"/>
              </w:rPr>
            </w:pPr>
            <w:r w:rsidRPr="005555CC">
              <w:rPr>
                <w:lang w:val="es-ES_tradnl"/>
              </w:rPr>
              <w:t>0,8</w:t>
            </w:r>
          </w:p>
        </w:tc>
      </w:tr>
      <w:tr w:rsidR="00C32F8C" w:rsidRPr="005555CC" w14:paraId="145066DF" w14:textId="77777777" w:rsidTr="00E37CB5">
        <w:trPr>
          <w:jc w:val="center"/>
        </w:trPr>
        <w:tc>
          <w:tcPr>
            <w:tcW w:w="1927" w:type="dxa"/>
          </w:tcPr>
          <w:p w14:paraId="5237379C" w14:textId="77777777" w:rsidR="00C32F8C" w:rsidRPr="005555CC" w:rsidRDefault="00C32F8C" w:rsidP="00E37CB5">
            <w:pPr>
              <w:pStyle w:val="Tabletext"/>
              <w:jc w:val="center"/>
              <w:rPr>
                <w:b/>
                <w:bCs/>
                <w:lang w:val="es-ES_tradnl"/>
              </w:rPr>
            </w:pPr>
            <w:r w:rsidRPr="005555CC">
              <w:rPr>
                <w:lang w:val="es-ES_tradnl"/>
              </w:rPr>
              <w:t>MAQ-256</w:t>
            </w:r>
          </w:p>
        </w:tc>
        <w:tc>
          <w:tcPr>
            <w:tcW w:w="1928" w:type="dxa"/>
          </w:tcPr>
          <w:p w14:paraId="2B5D3DAE" w14:textId="77777777" w:rsidR="00C32F8C" w:rsidRPr="005555CC" w:rsidRDefault="00C32F8C" w:rsidP="00E37CB5">
            <w:pPr>
              <w:pStyle w:val="Tabletext"/>
              <w:jc w:val="center"/>
              <w:rPr>
                <w:lang w:val="es-ES_tradnl"/>
              </w:rPr>
            </w:pPr>
            <w:r w:rsidRPr="005555CC">
              <w:rPr>
                <w:lang w:val="es-ES_tradnl"/>
              </w:rPr>
              <w:t>2/3</w:t>
            </w:r>
          </w:p>
        </w:tc>
        <w:tc>
          <w:tcPr>
            <w:tcW w:w="1928" w:type="dxa"/>
          </w:tcPr>
          <w:p w14:paraId="3314062B" w14:textId="77777777" w:rsidR="00C32F8C" w:rsidRPr="005555CC" w:rsidDel="00CB1117" w:rsidRDefault="00C32F8C" w:rsidP="00E37CB5">
            <w:pPr>
              <w:pStyle w:val="Tabletext"/>
              <w:jc w:val="center"/>
              <w:rPr>
                <w:lang w:val="es-ES_tradnl"/>
              </w:rPr>
            </w:pPr>
            <w:r w:rsidRPr="005555CC">
              <w:rPr>
                <w:lang w:val="es-ES_tradnl"/>
              </w:rPr>
              <w:t>0,0</w:t>
            </w:r>
          </w:p>
        </w:tc>
        <w:tc>
          <w:tcPr>
            <w:tcW w:w="1928" w:type="dxa"/>
          </w:tcPr>
          <w:p w14:paraId="223D5DD0" w14:textId="77777777" w:rsidR="00C32F8C" w:rsidRPr="005555CC" w:rsidDel="00CB1117" w:rsidRDefault="00C32F8C" w:rsidP="00E37CB5">
            <w:pPr>
              <w:pStyle w:val="Tabletext"/>
              <w:jc w:val="center"/>
              <w:rPr>
                <w:lang w:val="es-ES_tradnl"/>
              </w:rPr>
            </w:pPr>
            <w:r w:rsidRPr="005555CC">
              <w:rPr>
                <w:lang w:val="es-ES_tradnl"/>
              </w:rPr>
              <w:t>0,3</w:t>
            </w:r>
          </w:p>
        </w:tc>
        <w:tc>
          <w:tcPr>
            <w:tcW w:w="1928" w:type="dxa"/>
          </w:tcPr>
          <w:p w14:paraId="2744C543" w14:textId="77777777" w:rsidR="00C32F8C" w:rsidRPr="005555CC" w:rsidDel="00CB1117" w:rsidRDefault="00C32F8C" w:rsidP="00E37CB5">
            <w:pPr>
              <w:pStyle w:val="Tabletext"/>
              <w:jc w:val="center"/>
              <w:rPr>
                <w:lang w:val="es-ES_tradnl"/>
              </w:rPr>
            </w:pPr>
            <w:r w:rsidRPr="005555CC">
              <w:rPr>
                <w:lang w:val="es-ES_tradnl"/>
              </w:rPr>
              <w:t>2,4</w:t>
            </w:r>
          </w:p>
        </w:tc>
      </w:tr>
      <w:tr w:rsidR="00C32F8C" w:rsidRPr="005555CC" w14:paraId="41E71CA4" w14:textId="77777777" w:rsidTr="00E37CB5">
        <w:trPr>
          <w:jc w:val="center"/>
        </w:trPr>
        <w:tc>
          <w:tcPr>
            <w:tcW w:w="1927" w:type="dxa"/>
          </w:tcPr>
          <w:p w14:paraId="6B873015" w14:textId="77777777" w:rsidR="00C32F8C" w:rsidRPr="005555CC" w:rsidRDefault="00C32F8C" w:rsidP="00E37CB5">
            <w:pPr>
              <w:pStyle w:val="Tabletext"/>
              <w:jc w:val="center"/>
              <w:rPr>
                <w:lang w:val="es-ES_tradnl"/>
              </w:rPr>
            </w:pPr>
            <w:r w:rsidRPr="005555CC">
              <w:rPr>
                <w:lang w:val="es-ES_tradnl"/>
              </w:rPr>
              <w:t>MAQ-256</w:t>
            </w:r>
          </w:p>
        </w:tc>
        <w:tc>
          <w:tcPr>
            <w:tcW w:w="1928" w:type="dxa"/>
          </w:tcPr>
          <w:p w14:paraId="3C4C82E0" w14:textId="77777777" w:rsidR="00C32F8C" w:rsidRPr="005555CC" w:rsidRDefault="00C32F8C" w:rsidP="00E37CB5">
            <w:pPr>
              <w:pStyle w:val="Tabletext"/>
              <w:jc w:val="center"/>
              <w:rPr>
                <w:lang w:val="es-ES_tradnl"/>
              </w:rPr>
            </w:pPr>
            <w:r w:rsidRPr="005555CC">
              <w:rPr>
                <w:lang w:val="es-ES_tradnl"/>
              </w:rPr>
              <w:t>3/4</w:t>
            </w:r>
          </w:p>
        </w:tc>
        <w:tc>
          <w:tcPr>
            <w:tcW w:w="1928" w:type="dxa"/>
          </w:tcPr>
          <w:p w14:paraId="5E459EEB" w14:textId="77777777" w:rsidR="00C32F8C" w:rsidRPr="005555CC" w:rsidDel="00CB1117" w:rsidRDefault="00C32F8C" w:rsidP="00E37CB5">
            <w:pPr>
              <w:pStyle w:val="Tabletext"/>
              <w:jc w:val="center"/>
              <w:rPr>
                <w:lang w:val="es-ES_tradnl"/>
              </w:rPr>
            </w:pPr>
            <w:r w:rsidRPr="005555CC">
              <w:rPr>
                <w:lang w:val="es-ES_tradnl"/>
              </w:rPr>
              <w:t>2,0</w:t>
            </w:r>
          </w:p>
        </w:tc>
        <w:tc>
          <w:tcPr>
            <w:tcW w:w="1928" w:type="dxa"/>
          </w:tcPr>
          <w:p w14:paraId="2FEE8B84" w14:textId="77777777" w:rsidR="00C32F8C" w:rsidRPr="005555CC" w:rsidDel="00CB1117" w:rsidRDefault="00C32F8C" w:rsidP="00E37CB5">
            <w:pPr>
              <w:pStyle w:val="Tabletext"/>
              <w:jc w:val="center"/>
              <w:rPr>
                <w:lang w:val="es-ES_tradnl"/>
              </w:rPr>
            </w:pPr>
            <w:r w:rsidRPr="005555CC">
              <w:rPr>
                <w:lang w:val="es-ES_tradnl"/>
              </w:rPr>
              <w:t>2,3</w:t>
            </w:r>
          </w:p>
        </w:tc>
        <w:tc>
          <w:tcPr>
            <w:tcW w:w="1928" w:type="dxa"/>
          </w:tcPr>
          <w:p w14:paraId="6D6B213D" w14:textId="77777777" w:rsidR="00C32F8C" w:rsidRPr="005555CC" w:rsidDel="00CB1117" w:rsidRDefault="00C32F8C" w:rsidP="00E37CB5">
            <w:pPr>
              <w:pStyle w:val="Tabletext"/>
              <w:jc w:val="center"/>
              <w:rPr>
                <w:lang w:val="es-ES_tradnl"/>
              </w:rPr>
            </w:pPr>
            <w:r w:rsidRPr="005555CC">
              <w:rPr>
                <w:lang w:val="es-ES_tradnl"/>
              </w:rPr>
              <w:t>4,9</w:t>
            </w:r>
          </w:p>
        </w:tc>
      </w:tr>
      <w:tr w:rsidR="00C32F8C" w:rsidRPr="005555CC" w14:paraId="0DB6909A" w14:textId="77777777" w:rsidTr="00E37CB5">
        <w:trPr>
          <w:jc w:val="center"/>
        </w:trPr>
        <w:tc>
          <w:tcPr>
            <w:tcW w:w="1927" w:type="dxa"/>
          </w:tcPr>
          <w:p w14:paraId="5A42A69A" w14:textId="77777777" w:rsidR="00C32F8C" w:rsidRPr="005555CC" w:rsidRDefault="00C32F8C" w:rsidP="00E37CB5">
            <w:pPr>
              <w:pStyle w:val="Tabletext"/>
              <w:jc w:val="center"/>
              <w:rPr>
                <w:lang w:val="es-ES_tradnl"/>
              </w:rPr>
            </w:pPr>
            <w:r w:rsidRPr="005555CC">
              <w:rPr>
                <w:lang w:val="es-ES_tradnl"/>
              </w:rPr>
              <w:t>MAQ-256</w:t>
            </w:r>
          </w:p>
        </w:tc>
        <w:tc>
          <w:tcPr>
            <w:tcW w:w="1928" w:type="dxa"/>
          </w:tcPr>
          <w:p w14:paraId="49FE58C8" w14:textId="77777777" w:rsidR="00C32F8C" w:rsidRPr="005555CC" w:rsidRDefault="00C32F8C" w:rsidP="00E37CB5">
            <w:pPr>
              <w:pStyle w:val="Tabletext"/>
              <w:jc w:val="center"/>
              <w:rPr>
                <w:lang w:val="es-ES_tradnl"/>
              </w:rPr>
            </w:pPr>
            <w:r w:rsidRPr="005555CC">
              <w:rPr>
                <w:lang w:val="es-ES_tradnl"/>
              </w:rPr>
              <w:t>4/5</w:t>
            </w:r>
          </w:p>
        </w:tc>
        <w:tc>
          <w:tcPr>
            <w:tcW w:w="1928" w:type="dxa"/>
          </w:tcPr>
          <w:p w14:paraId="3DA0CDA5" w14:textId="77777777" w:rsidR="00C32F8C" w:rsidRPr="005555CC" w:rsidDel="00CB1117" w:rsidRDefault="00C32F8C" w:rsidP="00E37CB5">
            <w:pPr>
              <w:pStyle w:val="Tabletext"/>
              <w:jc w:val="center"/>
              <w:rPr>
                <w:lang w:val="es-ES_tradnl"/>
              </w:rPr>
            </w:pPr>
            <w:r w:rsidRPr="005555CC">
              <w:rPr>
                <w:lang w:val="es-ES_tradnl"/>
              </w:rPr>
              <w:t>3,4</w:t>
            </w:r>
          </w:p>
        </w:tc>
        <w:tc>
          <w:tcPr>
            <w:tcW w:w="1928" w:type="dxa"/>
          </w:tcPr>
          <w:p w14:paraId="5CFDF660" w14:textId="77777777" w:rsidR="00C32F8C" w:rsidRPr="005555CC" w:rsidDel="00CB1117" w:rsidRDefault="00C32F8C" w:rsidP="00E37CB5">
            <w:pPr>
              <w:pStyle w:val="Tabletext"/>
              <w:jc w:val="center"/>
              <w:rPr>
                <w:lang w:val="es-ES_tradnl"/>
              </w:rPr>
            </w:pPr>
            <w:r w:rsidRPr="005555CC">
              <w:rPr>
                <w:lang w:val="es-ES_tradnl"/>
              </w:rPr>
              <w:t>3,9</w:t>
            </w:r>
          </w:p>
        </w:tc>
        <w:tc>
          <w:tcPr>
            <w:tcW w:w="1928" w:type="dxa"/>
          </w:tcPr>
          <w:p w14:paraId="15E1AD00" w14:textId="77777777" w:rsidR="00C32F8C" w:rsidRPr="005555CC" w:rsidDel="00CB1117" w:rsidRDefault="00C32F8C" w:rsidP="00E37CB5">
            <w:pPr>
              <w:pStyle w:val="Tabletext"/>
              <w:jc w:val="center"/>
              <w:rPr>
                <w:lang w:val="es-ES_tradnl"/>
              </w:rPr>
            </w:pPr>
            <w:r w:rsidRPr="005555CC">
              <w:rPr>
                <w:lang w:val="es-ES_tradnl"/>
              </w:rPr>
              <w:t>6,9</w:t>
            </w:r>
          </w:p>
        </w:tc>
      </w:tr>
      <w:tr w:rsidR="00C32F8C" w:rsidRPr="005555CC" w14:paraId="79A6E878" w14:textId="77777777" w:rsidTr="00E37CB5">
        <w:trPr>
          <w:jc w:val="center"/>
        </w:trPr>
        <w:tc>
          <w:tcPr>
            <w:tcW w:w="1927" w:type="dxa"/>
          </w:tcPr>
          <w:p w14:paraId="2FD60EE1" w14:textId="77777777" w:rsidR="00C32F8C" w:rsidRPr="005555CC" w:rsidRDefault="00C32F8C" w:rsidP="00E37CB5">
            <w:pPr>
              <w:pStyle w:val="Tabletext"/>
              <w:jc w:val="center"/>
              <w:rPr>
                <w:lang w:val="es-ES_tradnl"/>
              </w:rPr>
            </w:pPr>
            <w:r w:rsidRPr="005555CC">
              <w:rPr>
                <w:lang w:val="es-ES_tradnl"/>
              </w:rPr>
              <w:t>MAQ-256</w:t>
            </w:r>
          </w:p>
        </w:tc>
        <w:tc>
          <w:tcPr>
            <w:tcW w:w="1928" w:type="dxa"/>
          </w:tcPr>
          <w:p w14:paraId="4205AAA6" w14:textId="77777777" w:rsidR="00C32F8C" w:rsidRPr="005555CC" w:rsidRDefault="00C32F8C" w:rsidP="00E37CB5">
            <w:pPr>
              <w:pStyle w:val="Tabletext"/>
              <w:jc w:val="center"/>
              <w:rPr>
                <w:lang w:val="es-ES_tradnl"/>
              </w:rPr>
            </w:pPr>
            <w:r w:rsidRPr="005555CC">
              <w:rPr>
                <w:lang w:val="es-ES_tradnl"/>
              </w:rPr>
              <w:t>5/6</w:t>
            </w:r>
          </w:p>
        </w:tc>
        <w:tc>
          <w:tcPr>
            <w:tcW w:w="1928" w:type="dxa"/>
          </w:tcPr>
          <w:p w14:paraId="6E708522" w14:textId="77777777" w:rsidR="00C32F8C" w:rsidRPr="005555CC" w:rsidDel="00CB1117" w:rsidRDefault="00C32F8C" w:rsidP="00E37CB5">
            <w:pPr>
              <w:pStyle w:val="Tabletext"/>
              <w:jc w:val="center"/>
              <w:rPr>
                <w:lang w:val="es-ES_tradnl"/>
              </w:rPr>
            </w:pPr>
            <w:r w:rsidRPr="005555CC">
              <w:rPr>
                <w:lang w:val="es-ES_tradnl"/>
              </w:rPr>
              <w:t>4,2</w:t>
            </w:r>
          </w:p>
        </w:tc>
        <w:tc>
          <w:tcPr>
            <w:tcW w:w="1928" w:type="dxa"/>
          </w:tcPr>
          <w:p w14:paraId="6DB05997" w14:textId="77777777" w:rsidR="00C32F8C" w:rsidRPr="005555CC" w:rsidDel="00CB1117" w:rsidRDefault="00C32F8C" w:rsidP="00E37CB5">
            <w:pPr>
              <w:pStyle w:val="Tabletext"/>
              <w:jc w:val="center"/>
              <w:rPr>
                <w:lang w:val="es-ES_tradnl"/>
              </w:rPr>
            </w:pPr>
            <w:r w:rsidRPr="005555CC">
              <w:rPr>
                <w:lang w:val="es-ES_tradnl"/>
              </w:rPr>
              <w:t>4,7</w:t>
            </w:r>
          </w:p>
        </w:tc>
        <w:tc>
          <w:tcPr>
            <w:tcW w:w="1928" w:type="dxa"/>
          </w:tcPr>
          <w:p w14:paraId="2169F9F5" w14:textId="77777777" w:rsidR="00C32F8C" w:rsidRPr="005555CC" w:rsidDel="00CB1117" w:rsidRDefault="00C32F8C" w:rsidP="00E37CB5">
            <w:pPr>
              <w:pStyle w:val="Tabletext"/>
              <w:jc w:val="center"/>
              <w:rPr>
                <w:lang w:val="es-ES_tradnl"/>
              </w:rPr>
            </w:pPr>
            <w:r w:rsidRPr="005555CC">
              <w:rPr>
                <w:lang w:val="es-ES_tradnl"/>
              </w:rPr>
              <w:t>8,3</w:t>
            </w:r>
          </w:p>
        </w:tc>
      </w:tr>
    </w:tbl>
    <w:p w14:paraId="133133D7" w14:textId="77777777" w:rsidR="00C32F8C" w:rsidRPr="005555CC" w:rsidRDefault="00C32F8C" w:rsidP="00C32F8C">
      <w:pPr>
        <w:pStyle w:val="Tablefin"/>
        <w:rPr>
          <w:lang w:val="es-ES_tradnl"/>
        </w:rPr>
      </w:pPr>
    </w:p>
    <w:p w14:paraId="619E767A" w14:textId="77777777" w:rsidR="00C32F8C" w:rsidRPr="005555CC" w:rsidRDefault="00C32F8C" w:rsidP="00C32F8C">
      <w:pPr>
        <w:rPr>
          <w:lang w:val="es-ES_tradnl"/>
        </w:rPr>
      </w:pPr>
      <w:r w:rsidRPr="005555CC">
        <w:rPr>
          <w:lang w:val="es-ES_tradnl"/>
        </w:rPr>
        <w:t>En comparación con una canal de transmisión de Ra</w:t>
      </w:r>
      <w:r>
        <w:rPr>
          <w:lang w:val="es-ES_tradnl"/>
        </w:rPr>
        <w:t>y</w:t>
      </w:r>
      <w:r w:rsidRPr="005555CC">
        <w:rPr>
          <w:lang w:val="es-ES_tradnl"/>
        </w:rPr>
        <w:t>leigh estático, el canal de Ra</w:t>
      </w:r>
      <w:r>
        <w:rPr>
          <w:lang w:val="es-ES_tradnl"/>
        </w:rPr>
        <w:t>y</w:t>
      </w:r>
      <w:r w:rsidRPr="005555CC">
        <w:rPr>
          <w:lang w:val="es-ES_tradnl"/>
        </w:rPr>
        <w:t>leigh variable en el tiempo pertinente para recepción DVB-T2 portátil muestra una exigencia de relaciones de protección significativamente superior. Para evaluar este efecto se necesitan más mediciones.</w:t>
      </w:r>
    </w:p>
    <w:p w14:paraId="17340914" w14:textId="77777777" w:rsidR="00C32F8C" w:rsidRPr="005555CC" w:rsidRDefault="00C32F8C" w:rsidP="00C32F8C">
      <w:pPr>
        <w:pStyle w:val="Heading2"/>
        <w:rPr>
          <w:lang w:val="es-ES_tradnl"/>
        </w:rPr>
      </w:pPr>
      <w:bookmarkStart w:id="122" w:name="_Toc346028304"/>
      <w:bookmarkStart w:id="123" w:name="_Toc346187805"/>
      <w:bookmarkStart w:id="124" w:name="_Toc375572652"/>
      <w:bookmarkStart w:id="125" w:name="_Toc96955548"/>
      <w:bookmarkStart w:id="126" w:name="_Toc102981216"/>
      <w:bookmarkStart w:id="127" w:name="_Toc103242107"/>
      <w:bookmarkStart w:id="128" w:name="_Toc103243275"/>
      <w:r w:rsidRPr="005555CC">
        <w:rPr>
          <w:lang w:val="es-ES_tradnl"/>
        </w:rPr>
        <w:t>1.7</w:t>
      </w:r>
      <w:r w:rsidRPr="005555CC">
        <w:rPr>
          <w:lang w:val="es-ES_tradnl"/>
        </w:rPr>
        <w:tab/>
        <w:t>Selección de RP y de umbrales de sobrecarga para estudio de comparación</w:t>
      </w:r>
      <w:bookmarkEnd w:id="122"/>
      <w:bookmarkEnd w:id="123"/>
      <w:bookmarkEnd w:id="124"/>
      <w:bookmarkEnd w:id="125"/>
      <w:bookmarkEnd w:id="126"/>
      <w:bookmarkEnd w:id="127"/>
      <w:bookmarkEnd w:id="128"/>
    </w:p>
    <w:p w14:paraId="424D072D" w14:textId="77777777" w:rsidR="00C32F8C" w:rsidRPr="005555CC" w:rsidRDefault="00C32F8C" w:rsidP="00B76071">
      <w:pPr>
        <w:rPr>
          <w:lang w:val="es-ES_tradnl"/>
        </w:rPr>
      </w:pPr>
      <w:r w:rsidRPr="005555CC">
        <w:rPr>
          <w:lang w:val="es-ES_tradnl"/>
        </w:rPr>
        <w:t>En el Cuadro</w:t>
      </w:r>
      <w:r>
        <w:rPr>
          <w:lang w:val="es-ES_tradnl"/>
        </w:rPr>
        <w:t> </w:t>
      </w:r>
      <w:r w:rsidRPr="005555CC">
        <w:rPr>
          <w:lang w:val="es-ES_tradnl"/>
        </w:rPr>
        <w:t xml:space="preserve">11 aparecen los valores recomendados para los RP y umbrales de sobrecarga </w:t>
      </w:r>
      <w:r>
        <w:rPr>
          <w:lang w:val="es-ES_tradnl"/>
        </w:rPr>
        <w:t>U</w:t>
      </w:r>
      <w:r w:rsidRPr="005555CC">
        <w:rPr>
          <w:rFonts w:ascii="Times New Roman Bold" w:hAnsi="Times New Roman Bold" w:cs="Times New Roman Bold"/>
          <w:vertAlign w:val="subscript"/>
          <w:lang w:val="es-ES_tradnl"/>
        </w:rPr>
        <w:t>s</w:t>
      </w:r>
      <w:r w:rsidRPr="005555CC">
        <w:rPr>
          <w:lang w:val="es-ES_tradnl"/>
        </w:rPr>
        <w:t xml:space="preserve"> que deben utilizarse en los estudios de compartición. Aplicando estos valores, el 90% de los receptores (entre los 14</w:t>
      </w:r>
      <w:r w:rsidR="00B76071">
        <w:rPr>
          <w:lang w:val="es-ES_tradnl"/>
        </w:rPr>
        <w:t> </w:t>
      </w:r>
      <w:r w:rsidRPr="005555CC">
        <w:rPr>
          <w:lang w:val="es-ES_tradnl"/>
        </w:rPr>
        <w:t>sintonizadores medidos) estarían protegidos para todas las cargas de tráfico. Para los</w:t>
      </w:r>
      <w:r w:rsidR="00B76071">
        <w:rPr>
          <w:lang w:val="es-ES_tradnl"/>
        </w:rPr>
        <w:t> </w:t>
      </w:r>
      <w:r w:rsidRPr="005555CC">
        <w:rPr>
          <w:lang w:val="es-ES_tradnl"/>
        </w:rPr>
        <w:t>EU se emplearon los 90</w:t>
      </w:r>
      <w:r>
        <w:rPr>
          <w:lang w:val="es-ES_tradnl"/>
        </w:rPr>
        <w:t>°</w:t>
      </w:r>
      <w:r w:rsidR="00B76071">
        <w:rPr>
          <w:lang w:val="es-ES_tradnl"/>
        </w:rPr>
        <w:t> </w:t>
      </w:r>
      <w:r w:rsidRPr="005555CC">
        <w:rPr>
          <w:lang w:val="es-ES_tradnl"/>
        </w:rPr>
        <w:t>percentiles corregidos basados en las hipótesis de ACLR del EU del Cuadro 7.</w:t>
      </w:r>
    </w:p>
    <w:p w14:paraId="20192B0E" w14:textId="77777777" w:rsidR="00C32F8C" w:rsidRPr="005555CC" w:rsidRDefault="00C32F8C" w:rsidP="00C32F8C">
      <w:pPr>
        <w:pStyle w:val="TableNo"/>
        <w:rPr>
          <w:lang w:val="es-ES_tradnl"/>
        </w:rPr>
      </w:pPr>
      <w:bookmarkStart w:id="129" w:name="_Ref338635014"/>
      <w:bookmarkStart w:id="130" w:name="_Ref338659411"/>
      <w:bookmarkStart w:id="131" w:name="_Ref338686554"/>
      <w:r w:rsidRPr="005555CC">
        <w:rPr>
          <w:lang w:val="es-ES_tradnl"/>
        </w:rPr>
        <w:lastRenderedPageBreak/>
        <w:t xml:space="preserve">CUADRO </w:t>
      </w:r>
      <w:bookmarkEnd w:id="129"/>
      <w:bookmarkEnd w:id="130"/>
      <w:bookmarkEnd w:id="131"/>
      <w:r w:rsidRPr="005555CC">
        <w:rPr>
          <w:lang w:val="es-ES_tradnl"/>
        </w:rPr>
        <w:t>11</w:t>
      </w:r>
    </w:p>
    <w:p w14:paraId="00958C89" w14:textId="77777777" w:rsidR="00C32F8C" w:rsidRPr="005555CC" w:rsidRDefault="00C32F8C" w:rsidP="00B76071">
      <w:pPr>
        <w:pStyle w:val="Tabletitle"/>
        <w:rPr>
          <w:lang w:val="es-ES_tradnl"/>
        </w:rPr>
      </w:pPr>
      <w:r w:rsidRPr="005555CC">
        <w:rPr>
          <w:lang w:val="es-ES_tradnl"/>
        </w:rPr>
        <w:t xml:space="preserve">Valores recomendados de RP </w:t>
      </w:r>
      <w:r>
        <w:rPr>
          <w:lang w:val="es-ES_tradnl"/>
        </w:rPr>
        <w:t>y U</w:t>
      </w:r>
      <w:r w:rsidRPr="005555CC">
        <w:rPr>
          <w:rFonts w:ascii="Times New Roman Bold" w:hAnsi="Times New Roman Bold" w:cs="Times New Roman Bold"/>
          <w:vertAlign w:val="subscript"/>
          <w:lang w:val="es-ES_tradnl"/>
        </w:rPr>
        <w:t>s</w:t>
      </w:r>
      <w:r w:rsidRPr="005555CC">
        <w:rPr>
          <w:lang w:val="es-ES_tradnl"/>
        </w:rPr>
        <w:t xml:space="preserve"> para </w:t>
      </w:r>
      <w:r>
        <w:rPr>
          <w:lang w:val="es-ES_tradnl"/>
        </w:rPr>
        <w:t xml:space="preserve">estudios de compartición de </w:t>
      </w:r>
      <w:r w:rsidRPr="005555CC">
        <w:rPr>
          <w:lang w:val="es-ES_tradnl"/>
        </w:rPr>
        <w:t>una señal DVB-T2</w:t>
      </w:r>
      <w:r>
        <w:rPr>
          <w:lang w:val="es-ES_tradnl"/>
        </w:rPr>
        <w:br/>
      </w:r>
      <w:r w:rsidRPr="005555CC">
        <w:rPr>
          <w:lang w:val="es-ES_tradnl"/>
        </w:rPr>
        <w:t xml:space="preserve">(definida en el Cuadro 1) </w:t>
      </w:r>
      <w:r>
        <w:rPr>
          <w:lang w:val="es-ES_tradnl"/>
        </w:rPr>
        <w:t>en un</w:t>
      </w:r>
      <w:r w:rsidRPr="005555CC">
        <w:rPr>
          <w:lang w:val="es-ES_tradnl"/>
        </w:rPr>
        <w:t xml:space="preserve"> canal despejado, interferida por una señal LTE de EB </w:t>
      </w:r>
      <w:r>
        <w:rPr>
          <w:lang w:val="es-ES_tradnl"/>
        </w:rPr>
        <w:br/>
      </w:r>
      <w:r w:rsidRPr="005555CC">
        <w:rPr>
          <w:lang w:val="es-ES_tradnl"/>
        </w:rPr>
        <w:t>o de EU en canales adyacentes para 3 sintonizadores de jaula</w:t>
      </w:r>
      <w:r w:rsidR="00B76071">
        <w:rPr>
          <w:lang w:val="es-ES_tradnl"/>
        </w:rPr>
        <w:br/>
      </w:r>
      <w:r w:rsidRPr="005555CC">
        <w:rPr>
          <w:lang w:val="es-ES_tradnl"/>
        </w:rPr>
        <w:t>y 11 sintonizadores de silicio combinados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3"/>
        <w:gridCol w:w="1862"/>
        <w:gridCol w:w="1275"/>
        <w:gridCol w:w="1276"/>
        <w:gridCol w:w="1418"/>
        <w:gridCol w:w="1275"/>
      </w:tblGrid>
      <w:tr w:rsidR="00C32F8C" w:rsidRPr="005555CC" w14:paraId="56A4D5C6" w14:textId="77777777" w:rsidTr="00E37CB5">
        <w:trPr>
          <w:trHeight w:val="286"/>
          <w:jc w:val="center"/>
        </w:trPr>
        <w:tc>
          <w:tcPr>
            <w:tcW w:w="2533" w:type="dxa"/>
            <w:noWrap/>
            <w:vAlign w:val="center"/>
          </w:tcPr>
          <w:p w14:paraId="043D0C16" w14:textId="77777777" w:rsidR="00C32F8C" w:rsidRPr="005555CC" w:rsidRDefault="00C32F8C" w:rsidP="00E37CB5">
            <w:pPr>
              <w:pStyle w:val="Tablehead"/>
              <w:rPr>
                <w:lang w:val="es-ES_tradnl"/>
              </w:rPr>
            </w:pPr>
            <w:r w:rsidRPr="005555CC">
              <w:rPr>
                <w:lang w:val="es-ES_tradnl"/>
              </w:rPr>
              <w:t>Desplazamiento de</w:t>
            </w:r>
            <w:r>
              <w:rPr>
                <w:lang w:val="es-ES_tradnl"/>
              </w:rPr>
              <w:t> </w:t>
            </w:r>
            <w:r w:rsidRPr="005555CC">
              <w:rPr>
                <w:lang w:val="es-ES_tradnl"/>
              </w:rPr>
              <w:t>canal N</w:t>
            </w:r>
            <w:r w:rsidRPr="005555CC">
              <w:rPr>
                <w:lang w:val="es-ES_tradnl"/>
              </w:rPr>
              <w:br/>
              <w:t>(canales de 8 MHz)</w:t>
            </w:r>
          </w:p>
        </w:tc>
        <w:tc>
          <w:tcPr>
            <w:tcW w:w="1862" w:type="dxa"/>
            <w:vAlign w:val="center"/>
          </w:tcPr>
          <w:p w14:paraId="350550D5" w14:textId="77777777" w:rsidR="00C32F8C" w:rsidRPr="005555CC" w:rsidRDefault="00C32F8C" w:rsidP="00E37CB5">
            <w:pPr>
              <w:pStyle w:val="Tablehead"/>
              <w:rPr>
                <w:lang w:val="es-ES_tradnl"/>
              </w:rPr>
            </w:pPr>
            <w:r w:rsidRPr="005555CC">
              <w:rPr>
                <w:lang w:val="es-ES_tradnl"/>
              </w:rPr>
              <w:t>Desplazamiento de la frecuencia central</w:t>
            </w:r>
            <w:r>
              <w:rPr>
                <w:lang w:val="es-ES_tradnl"/>
              </w:rPr>
              <w:br/>
            </w:r>
            <w:r w:rsidRPr="005555CC">
              <w:rPr>
                <w:lang w:val="es-ES_tradnl"/>
              </w:rPr>
              <w:t>(MHz)</w:t>
            </w:r>
          </w:p>
        </w:tc>
        <w:tc>
          <w:tcPr>
            <w:tcW w:w="2551" w:type="dxa"/>
            <w:gridSpan w:val="2"/>
            <w:vAlign w:val="center"/>
          </w:tcPr>
          <w:p w14:paraId="27FABA21" w14:textId="77777777" w:rsidR="00C32F8C" w:rsidRPr="005555CC" w:rsidRDefault="00C32F8C" w:rsidP="00E37CB5">
            <w:pPr>
              <w:pStyle w:val="Tablehead"/>
              <w:rPr>
                <w:lang w:val="es-ES_tradnl"/>
              </w:rPr>
            </w:pPr>
            <w:r w:rsidRPr="005555CC">
              <w:rPr>
                <w:lang w:val="es-ES_tradnl"/>
              </w:rPr>
              <w:t>LTE EB</w:t>
            </w:r>
          </w:p>
        </w:tc>
        <w:tc>
          <w:tcPr>
            <w:tcW w:w="2693" w:type="dxa"/>
            <w:gridSpan w:val="2"/>
            <w:vAlign w:val="center"/>
          </w:tcPr>
          <w:p w14:paraId="58C347C2" w14:textId="77777777" w:rsidR="00C32F8C" w:rsidRPr="005555CC" w:rsidRDefault="00C32F8C" w:rsidP="00E37CB5">
            <w:pPr>
              <w:pStyle w:val="Tablehead"/>
              <w:rPr>
                <w:lang w:val="es-ES_tradnl"/>
              </w:rPr>
            </w:pPr>
            <w:r w:rsidRPr="005555CC">
              <w:rPr>
                <w:lang w:val="es-ES_tradnl"/>
              </w:rPr>
              <w:t>LTE EU</w:t>
            </w:r>
          </w:p>
        </w:tc>
      </w:tr>
      <w:tr w:rsidR="00C32F8C" w:rsidRPr="005555CC" w14:paraId="1E5EEB38" w14:textId="77777777" w:rsidTr="00E37CB5">
        <w:trPr>
          <w:trHeight w:val="286"/>
          <w:jc w:val="center"/>
        </w:trPr>
        <w:tc>
          <w:tcPr>
            <w:tcW w:w="2533" w:type="dxa"/>
            <w:noWrap/>
            <w:vAlign w:val="center"/>
          </w:tcPr>
          <w:p w14:paraId="0CA9EB7E" w14:textId="77777777" w:rsidR="00C32F8C" w:rsidRPr="00BC5AFE" w:rsidRDefault="00C32F8C" w:rsidP="00E37CB5">
            <w:pPr>
              <w:pStyle w:val="Tablehead"/>
              <w:rPr>
                <w:sz w:val="20"/>
                <w:lang w:val="es-ES_tradnl"/>
              </w:rPr>
            </w:pPr>
          </w:p>
        </w:tc>
        <w:tc>
          <w:tcPr>
            <w:tcW w:w="1862" w:type="dxa"/>
            <w:vAlign w:val="center"/>
          </w:tcPr>
          <w:p w14:paraId="6DBBFD17" w14:textId="77777777" w:rsidR="00C32F8C" w:rsidRPr="00BC5AFE" w:rsidRDefault="00C32F8C" w:rsidP="00E37CB5">
            <w:pPr>
              <w:pStyle w:val="Tablehead"/>
              <w:rPr>
                <w:sz w:val="20"/>
                <w:lang w:val="es-ES_tradnl"/>
              </w:rPr>
            </w:pPr>
          </w:p>
        </w:tc>
        <w:tc>
          <w:tcPr>
            <w:tcW w:w="1275" w:type="dxa"/>
            <w:vAlign w:val="center"/>
          </w:tcPr>
          <w:p w14:paraId="5FE93DA9" w14:textId="77777777" w:rsidR="00C32F8C" w:rsidRPr="00B42B6D" w:rsidRDefault="00C32F8C" w:rsidP="00E37CB5">
            <w:pPr>
              <w:pStyle w:val="Tablehead"/>
              <w:rPr>
                <w:szCs w:val="22"/>
                <w:lang w:val="es-ES_tradnl"/>
              </w:rPr>
            </w:pPr>
            <w:r w:rsidRPr="00B42B6D">
              <w:rPr>
                <w:szCs w:val="22"/>
                <w:lang w:val="es-ES_tradnl"/>
              </w:rPr>
              <w:t>RP</w:t>
            </w:r>
            <w:r w:rsidRPr="00B42B6D">
              <w:rPr>
                <w:szCs w:val="22"/>
                <w:lang w:val="es-ES_tradnl"/>
              </w:rPr>
              <w:br/>
              <w:t>(dB)</w:t>
            </w:r>
          </w:p>
        </w:tc>
        <w:tc>
          <w:tcPr>
            <w:tcW w:w="1276" w:type="dxa"/>
            <w:vAlign w:val="center"/>
          </w:tcPr>
          <w:p w14:paraId="11EF623A" w14:textId="77777777" w:rsidR="00C32F8C" w:rsidRPr="00B42B6D" w:rsidRDefault="00C32F8C" w:rsidP="00E37CB5">
            <w:pPr>
              <w:pStyle w:val="Tablehead"/>
              <w:rPr>
                <w:szCs w:val="22"/>
                <w:lang w:val="es-ES_tradnl"/>
              </w:rPr>
            </w:pPr>
            <w:r w:rsidRPr="00B42B6D">
              <w:rPr>
                <w:szCs w:val="22"/>
                <w:lang w:val="es-ES_tradnl"/>
              </w:rPr>
              <w:t>U</w:t>
            </w:r>
            <w:r w:rsidRPr="00B42B6D">
              <w:rPr>
                <w:rFonts w:ascii="Times New Roman Bold" w:hAnsi="Times New Roman Bold" w:cs="Times New Roman Bold"/>
                <w:szCs w:val="22"/>
                <w:vertAlign w:val="subscript"/>
                <w:lang w:val="es-ES_tradnl"/>
              </w:rPr>
              <w:t>s</w:t>
            </w:r>
            <w:r w:rsidRPr="00B42B6D">
              <w:rPr>
                <w:szCs w:val="22"/>
                <w:lang w:val="es-ES_tradnl"/>
              </w:rPr>
              <w:t xml:space="preserve"> </w:t>
            </w:r>
            <w:r w:rsidRPr="00B42B6D">
              <w:rPr>
                <w:szCs w:val="22"/>
                <w:lang w:val="es-ES_tradnl"/>
              </w:rPr>
              <w:br/>
              <w:t>(dBm)</w:t>
            </w:r>
          </w:p>
        </w:tc>
        <w:tc>
          <w:tcPr>
            <w:tcW w:w="1418" w:type="dxa"/>
            <w:vAlign w:val="center"/>
          </w:tcPr>
          <w:p w14:paraId="2797F8C7" w14:textId="77777777" w:rsidR="00C32F8C" w:rsidRPr="00B42B6D" w:rsidRDefault="00C32F8C" w:rsidP="00E37CB5">
            <w:pPr>
              <w:pStyle w:val="Tablehead"/>
              <w:rPr>
                <w:szCs w:val="22"/>
                <w:lang w:val="es-ES_tradnl"/>
              </w:rPr>
            </w:pPr>
            <w:r w:rsidRPr="00B42B6D">
              <w:rPr>
                <w:szCs w:val="22"/>
                <w:lang w:val="es-ES_tradnl"/>
              </w:rPr>
              <w:t>RP corregida</w:t>
            </w:r>
            <w:r w:rsidRPr="00B42B6D">
              <w:rPr>
                <w:szCs w:val="22"/>
                <w:lang w:val="es-ES_tradnl"/>
              </w:rPr>
              <w:br/>
              <w:t>(dB)</w:t>
            </w:r>
          </w:p>
        </w:tc>
        <w:tc>
          <w:tcPr>
            <w:tcW w:w="1275" w:type="dxa"/>
            <w:vAlign w:val="center"/>
          </w:tcPr>
          <w:p w14:paraId="0C2FBC7E" w14:textId="77777777" w:rsidR="00C32F8C" w:rsidRPr="00B42B6D" w:rsidRDefault="00C32F8C" w:rsidP="00E37CB5">
            <w:pPr>
              <w:pStyle w:val="Tablehead"/>
              <w:rPr>
                <w:szCs w:val="22"/>
                <w:lang w:val="es-ES_tradnl"/>
              </w:rPr>
            </w:pPr>
            <w:r w:rsidRPr="00B42B6D">
              <w:rPr>
                <w:szCs w:val="22"/>
                <w:lang w:val="es-ES_tradnl"/>
              </w:rPr>
              <w:t>U</w:t>
            </w:r>
            <w:r w:rsidRPr="00B42B6D">
              <w:rPr>
                <w:rFonts w:ascii="Times New Roman Bold" w:hAnsi="Times New Roman Bold" w:cs="Times New Roman Bold"/>
                <w:szCs w:val="22"/>
                <w:vertAlign w:val="subscript"/>
                <w:lang w:val="es-ES_tradnl"/>
              </w:rPr>
              <w:t>s</w:t>
            </w:r>
            <w:r w:rsidRPr="00B42B6D">
              <w:rPr>
                <w:szCs w:val="22"/>
                <w:lang w:val="es-ES_tradnl"/>
              </w:rPr>
              <w:t xml:space="preserve"> </w:t>
            </w:r>
            <w:r w:rsidRPr="00B42B6D">
              <w:rPr>
                <w:szCs w:val="22"/>
                <w:lang w:val="es-ES_tradnl"/>
              </w:rPr>
              <w:br/>
              <w:t>(dBm)</w:t>
            </w:r>
          </w:p>
        </w:tc>
      </w:tr>
      <w:tr w:rsidR="00C32F8C" w:rsidRPr="005555CC" w14:paraId="7E603E6D" w14:textId="77777777" w:rsidTr="00E37CB5">
        <w:trPr>
          <w:trHeight w:val="286"/>
          <w:jc w:val="center"/>
        </w:trPr>
        <w:tc>
          <w:tcPr>
            <w:tcW w:w="2533" w:type="dxa"/>
            <w:noWrap/>
          </w:tcPr>
          <w:p w14:paraId="3A7274B9" w14:textId="77777777" w:rsidR="00C32F8C" w:rsidRPr="005555CC" w:rsidRDefault="00C32F8C" w:rsidP="00E37CB5">
            <w:pPr>
              <w:pStyle w:val="Tabletext"/>
              <w:keepNext/>
              <w:keepLines/>
              <w:jc w:val="center"/>
              <w:rPr>
                <w:lang w:val="es-ES_tradnl"/>
              </w:rPr>
            </w:pPr>
            <w:r w:rsidRPr="005555CC">
              <w:rPr>
                <w:lang w:val="es-ES_tradnl"/>
              </w:rPr>
              <w:t>Cocanal (AWGN)</w:t>
            </w:r>
          </w:p>
        </w:tc>
        <w:tc>
          <w:tcPr>
            <w:tcW w:w="1862" w:type="dxa"/>
          </w:tcPr>
          <w:p w14:paraId="53F4AB95" w14:textId="77777777" w:rsidR="00C32F8C" w:rsidRPr="005555CC" w:rsidRDefault="00C32F8C" w:rsidP="00E37CB5">
            <w:pPr>
              <w:pStyle w:val="Tabletext"/>
              <w:keepNext/>
              <w:keepLines/>
              <w:jc w:val="center"/>
              <w:rPr>
                <w:lang w:val="es-ES_tradnl"/>
              </w:rPr>
            </w:pPr>
            <w:r w:rsidRPr="005555CC">
              <w:rPr>
                <w:lang w:val="es-ES_tradnl"/>
              </w:rPr>
              <w:t>0</w:t>
            </w:r>
          </w:p>
        </w:tc>
        <w:tc>
          <w:tcPr>
            <w:tcW w:w="1275" w:type="dxa"/>
          </w:tcPr>
          <w:p w14:paraId="6C674CD1" w14:textId="77777777" w:rsidR="00C32F8C" w:rsidRPr="005555CC" w:rsidRDefault="00C32F8C" w:rsidP="00E37CB5">
            <w:pPr>
              <w:pStyle w:val="Tabletext"/>
              <w:keepNext/>
              <w:keepLines/>
              <w:jc w:val="center"/>
              <w:rPr>
                <w:lang w:val="es-ES_tradnl"/>
              </w:rPr>
            </w:pPr>
            <w:r w:rsidRPr="005555CC">
              <w:rPr>
                <w:lang w:val="es-ES_tradnl"/>
              </w:rPr>
              <w:t>19</w:t>
            </w:r>
          </w:p>
        </w:tc>
        <w:tc>
          <w:tcPr>
            <w:tcW w:w="1276" w:type="dxa"/>
          </w:tcPr>
          <w:p w14:paraId="51FAD806" w14:textId="77777777" w:rsidR="00C32F8C" w:rsidRPr="005555CC" w:rsidRDefault="00C32F8C" w:rsidP="00E37CB5">
            <w:pPr>
              <w:pStyle w:val="Tabletext"/>
              <w:keepNext/>
              <w:keepLines/>
              <w:jc w:val="center"/>
              <w:rPr>
                <w:lang w:val="es-ES_tradnl"/>
              </w:rPr>
            </w:pPr>
            <w:r w:rsidRPr="005555CC">
              <w:rPr>
                <w:lang w:val="es-ES_tradnl"/>
              </w:rPr>
              <w:t>–</w:t>
            </w:r>
          </w:p>
        </w:tc>
        <w:tc>
          <w:tcPr>
            <w:tcW w:w="1418" w:type="dxa"/>
          </w:tcPr>
          <w:p w14:paraId="1F3E3FD0" w14:textId="77777777" w:rsidR="00C32F8C" w:rsidRPr="005555CC" w:rsidRDefault="00C32F8C" w:rsidP="00E37CB5">
            <w:pPr>
              <w:pStyle w:val="Tabletext"/>
              <w:keepNext/>
              <w:keepLines/>
              <w:jc w:val="center"/>
              <w:rPr>
                <w:lang w:val="es-ES_tradnl"/>
              </w:rPr>
            </w:pPr>
            <w:r w:rsidRPr="005555CC">
              <w:rPr>
                <w:lang w:val="es-ES_tradnl"/>
              </w:rPr>
              <w:t>19</w:t>
            </w:r>
          </w:p>
        </w:tc>
        <w:tc>
          <w:tcPr>
            <w:tcW w:w="1275" w:type="dxa"/>
          </w:tcPr>
          <w:p w14:paraId="3222DC0A" w14:textId="77777777" w:rsidR="00C32F8C" w:rsidRPr="005555CC" w:rsidRDefault="00C32F8C" w:rsidP="00E37CB5">
            <w:pPr>
              <w:pStyle w:val="Tabletext"/>
              <w:keepNext/>
              <w:keepLines/>
              <w:jc w:val="center"/>
              <w:rPr>
                <w:lang w:val="es-ES_tradnl"/>
              </w:rPr>
            </w:pPr>
            <w:r w:rsidRPr="005555CC">
              <w:rPr>
                <w:lang w:val="es-ES_tradnl"/>
              </w:rPr>
              <w:t>–</w:t>
            </w:r>
          </w:p>
        </w:tc>
      </w:tr>
      <w:tr w:rsidR="00C32F8C" w:rsidRPr="005555CC" w14:paraId="7B04B8A2" w14:textId="77777777" w:rsidTr="00E37CB5">
        <w:trPr>
          <w:trHeight w:val="286"/>
          <w:jc w:val="center"/>
        </w:trPr>
        <w:tc>
          <w:tcPr>
            <w:tcW w:w="2533" w:type="dxa"/>
            <w:noWrap/>
          </w:tcPr>
          <w:p w14:paraId="4D47D0C9" w14:textId="77777777" w:rsidR="00C32F8C" w:rsidRPr="005555CC" w:rsidRDefault="00C32F8C" w:rsidP="00E37CB5">
            <w:pPr>
              <w:pStyle w:val="Tabletext"/>
              <w:keepNext/>
              <w:keepLines/>
              <w:jc w:val="center"/>
              <w:rPr>
                <w:lang w:val="es-ES_tradnl"/>
              </w:rPr>
            </w:pPr>
            <w:r w:rsidRPr="005555CC">
              <w:rPr>
                <w:lang w:val="es-ES_tradnl"/>
              </w:rPr>
              <w:t>Cocanal (LTE)</w:t>
            </w:r>
          </w:p>
        </w:tc>
        <w:tc>
          <w:tcPr>
            <w:tcW w:w="1862" w:type="dxa"/>
          </w:tcPr>
          <w:p w14:paraId="57218C28" w14:textId="77777777" w:rsidR="00C32F8C" w:rsidRPr="005555CC" w:rsidRDefault="00C32F8C" w:rsidP="00E37CB5">
            <w:pPr>
              <w:pStyle w:val="Tabletext"/>
              <w:keepNext/>
              <w:keepLines/>
              <w:jc w:val="center"/>
              <w:rPr>
                <w:lang w:val="es-ES_tradnl"/>
              </w:rPr>
            </w:pPr>
            <w:r w:rsidRPr="005555CC">
              <w:rPr>
                <w:lang w:val="es-ES_tradnl"/>
              </w:rPr>
              <w:t>0</w:t>
            </w:r>
          </w:p>
        </w:tc>
        <w:tc>
          <w:tcPr>
            <w:tcW w:w="1275" w:type="dxa"/>
          </w:tcPr>
          <w:p w14:paraId="3D0AABE7" w14:textId="77777777" w:rsidR="00C32F8C" w:rsidRPr="005555CC" w:rsidRDefault="00C32F8C" w:rsidP="00E37CB5">
            <w:pPr>
              <w:pStyle w:val="Tabletext"/>
              <w:keepNext/>
              <w:keepLines/>
              <w:jc w:val="center"/>
              <w:rPr>
                <w:lang w:val="es-ES_tradnl"/>
              </w:rPr>
            </w:pPr>
            <w:r w:rsidRPr="005555CC">
              <w:rPr>
                <w:lang w:val="es-ES_tradnl"/>
              </w:rPr>
              <w:t>19</w:t>
            </w:r>
          </w:p>
        </w:tc>
        <w:tc>
          <w:tcPr>
            <w:tcW w:w="1276" w:type="dxa"/>
          </w:tcPr>
          <w:p w14:paraId="5D71A0CC" w14:textId="77777777" w:rsidR="00C32F8C" w:rsidRPr="005555CC" w:rsidRDefault="00C32F8C" w:rsidP="00E37CB5">
            <w:pPr>
              <w:pStyle w:val="Tabletext"/>
              <w:keepNext/>
              <w:keepLines/>
              <w:jc w:val="center"/>
              <w:rPr>
                <w:lang w:val="es-ES_tradnl"/>
              </w:rPr>
            </w:pPr>
            <w:r w:rsidRPr="005555CC">
              <w:rPr>
                <w:lang w:val="es-ES_tradnl"/>
              </w:rPr>
              <w:t>–</w:t>
            </w:r>
          </w:p>
        </w:tc>
        <w:tc>
          <w:tcPr>
            <w:tcW w:w="1418" w:type="dxa"/>
          </w:tcPr>
          <w:p w14:paraId="6B3290D1" w14:textId="77777777" w:rsidR="00C32F8C" w:rsidRPr="005555CC" w:rsidRDefault="00C32F8C" w:rsidP="00E37CB5">
            <w:pPr>
              <w:pStyle w:val="Tabletext"/>
              <w:keepNext/>
              <w:keepLines/>
              <w:jc w:val="center"/>
              <w:rPr>
                <w:lang w:val="es-ES_tradnl"/>
              </w:rPr>
            </w:pPr>
            <w:r w:rsidRPr="005555CC">
              <w:rPr>
                <w:lang w:val="es-ES_tradnl"/>
              </w:rPr>
              <w:t>19</w:t>
            </w:r>
          </w:p>
        </w:tc>
        <w:tc>
          <w:tcPr>
            <w:tcW w:w="1275" w:type="dxa"/>
          </w:tcPr>
          <w:p w14:paraId="0DEA928C" w14:textId="77777777" w:rsidR="00C32F8C" w:rsidRPr="005555CC" w:rsidRDefault="00C32F8C" w:rsidP="00E37CB5">
            <w:pPr>
              <w:pStyle w:val="Tabletext"/>
              <w:keepNext/>
              <w:keepLines/>
              <w:jc w:val="center"/>
              <w:rPr>
                <w:lang w:val="es-ES_tradnl"/>
              </w:rPr>
            </w:pPr>
            <w:r w:rsidRPr="005555CC">
              <w:rPr>
                <w:lang w:val="es-ES_tradnl"/>
              </w:rPr>
              <w:t>–</w:t>
            </w:r>
          </w:p>
        </w:tc>
      </w:tr>
      <w:tr w:rsidR="00C32F8C" w:rsidRPr="005555CC" w14:paraId="776EBB43" w14:textId="77777777" w:rsidTr="00E37CB5">
        <w:trPr>
          <w:trHeight w:val="286"/>
          <w:jc w:val="center"/>
        </w:trPr>
        <w:tc>
          <w:tcPr>
            <w:tcW w:w="2533" w:type="dxa"/>
            <w:noWrap/>
          </w:tcPr>
          <w:p w14:paraId="7F2C0C65" w14:textId="77777777" w:rsidR="00C32F8C" w:rsidRPr="005555CC" w:rsidRDefault="00C32F8C" w:rsidP="00E37CB5">
            <w:pPr>
              <w:pStyle w:val="Tabletext"/>
              <w:keepNext/>
              <w:keepLines/>
              <w:jc w:val="center"/>
              <w:rPr>
                <w:lang w:val="es-ES_tradnl"/>
              </w:rPr>
            </w:pPr>
            <w:r w:rsidRPr="005555CC">
              <w:rPr>
                <w:lang w:val="es-ES_tradnl"/>
              </w:rPr>
              <w:t>1</w:t>
            </w:r>
          </w:p>
        </w:tc>
        <w:tc>
          <w:tcPr>
            <w:tcW w:w="1862" w:type="dxa"/>
          </w:tcPr>
          <w:p w14:paraId="57E46E1C" w14:textId="77777777" w:rsidR="00C32F8C" w:rsidRPr="005555CC" w:rsidRDefault="00C32F8C" w:rsidP="00E37CB5">
            <w:pPr>
              <w:pStyle w:val="Tabletext"/>
              <w:keepNext/>
              <w:keepLines/>
              <w:jc w:val="center"/>
              <w:rPr>
                <w:lang w:val="es-ES_tradnl"/>
              </w:rPr>
            </w:pPr>
            <w:r w:rsidRPr="005555CC">
              <w:rPr>
                <w:lang w:val="es-ES_tradnl"/>
              </w:rPr>
              <w:t>10</w:t>
            </w:r>
          </w:p>
        </w:tc>
        <w:tc>
          <w:tcPr>
            <w:tcW w:w="1275" w:type="dxa"/>
            <w:vAlign w:val="bottom"/>
          </w:tcPr>
          <w:p w14:paraId="716105E8" w14:textId="77777777" w:rsidR="00C32F8C" w:rsidRPr="005555CC" w:rsidRDefault="00C32F8C" w:rsidP="00E37CB5">
            <w:pPr>
              <w:pStyle w:val="Tabletext"/>
              <w:keepNext/>
              <w:keepLines/>
              <w:jc w:val="center"/>
              <w:rPr>
                <w:lang w:val="es-ES_tradnl"/>
              </w:rPr>
            </w:pPr>
            <w:r w:rsidRPr="005555CC">
              <w:rPr>
                <w:lang w:val="es-ES_tradnl"/>
              </w:rPr>
              <w:t>–25</w:t>
            </w:r>
          </w:p>
        </w:tc>
        <w:tc>
          <w:tcPr>
            <w:tcW w:w="1276" w:type="dxa"/>
            <w:vAlign w:val="bottom"/>
          </w:tcPr>
          <w:p w14:paraId="322C780A" w14:textId="77777777" w:rsidR="00C32F8C" w:rsidRPr="005555CC" w:rsidRDefault="00C32F8C" w:rsidP="00E37CB5">
            <w:pPr>
              <w:pStyle w:val="Tabletext"/>
              <w:keepNext/>
              <w:keepLines/>
              <w:jc w:val="center"/>
              <w:rPr>
                <w:lang w:val="es-ES_tradnl"/>
              </w:rPr>
            </w:pPr>
            <w:r w:rsidRPr="005555CC">
              <w:rPr>
                <w:lang w:val="es-ES_tradnl"/>
              </w:rPr>
              <w:t>–16</w:t>
            </w:r>
          </w:p>
        </w:tc>
        <w:tc>
          <w:tcPr>
            <w:tcW w:w="1418" w:type="dxa"/>
            <w:vAlign w:val="bottom"/>
          </w:tcPr>
          <w:p w14:paraId="6F05DAB1" w14:textId="77777777" w:rsidR="00C32F8C" w:rsidRPr="005555CC" w:rsidRDefault="00C32F8C" w:rsidP="00E37CB5">
            <w:pPr>
              <w:pStyle w:val="Tabletext"/>
              <w:keepNext/>
              <w:keepLines/>
              <w:jc w:val="center"/>
              <w:rPr>
                <w:lang w:val="es-ES_tradnl"/>
              </w:rPr>
            </w:pPr>
            <w:r w:rsidRPr="005555CC">
              <w:rPr>
                <w:lang w:val="es-ES_tradnl"/>
              </w:rPr>
              <w:t>–6</w:t>
            </w:r>
          </w:p>
        </w:tc>
        <w:tc>
          <w:tcPr>
            <w:tcW w:w="1275" w:type="dxa"/>
            <w:vAlign w:val="bottom"/>
          </w:tcPr>
          <w:p w14:paraId="4EA3A7F2" w14:textId="77777777" w:rsidR="00C32F8C" w:rsidRPr="005555CC" w:rsidRDefault="00C32F8C" w:rsidP="00E37CB5">
            <w:pPr>
              <w:pStyle w:val="Tabletext"/>
              <w:keepNext/>
              <w:keepLines/>
              <w:jc w:val="center"/>
              <w:rPr>
                <w:lang w:val="es-ES_tradnl"/>
              </w:rPr>
            </w:pPr>
            <w:r w:rsidRPr="005555CC">
              <w:rPr>
                <w:lang w:val="es-ES_tradnl"/>
              </w:rPr>
              <w:t>–30</w:t>
            </w:r>
          </w:p>
        </w:tc>
      </w:tr>
      <w:tr w:rsidR="00C32F8C" w:rsidRPr="005555CC" w14:paraId="6FE4DB21" w14:textId="77777777" w:rsidTr="00E37CB5">
        <w:trPr>
          <w:trHeight w:val="286"/>
          <w:jc w:val="center"/>
        </w:trPr>
        <w:tc>
          <w:tcPr>
            <w:tcW w:w="2533" w:type="dxa"/>
            <w:noWrap/>
          </w:tcPr>
          <w:p w14:paraId="6E12FD10" w14:textId="77777777" w:rsidR="00C32F8C" w:rsidRPr="005555CC" w:rsidRDefault="00C32F8C" w:rsidP="00E37CB5">
            <w:pPr>
              <w:pStyle w:val="Tabletext"/>
              <w:keepNext/>
              <w:keepLines/>
              <w:jc w:val="center"/>
              <w:rPr>
                <w:lang w:val="es-ES_tradnl"/>
              </w:rPr>
            </w:pPr>
            <w:r w:rsidRPr="005555CC">
              <w:rPr>
                <w:lang w:val="es-ES_tradnl"/>
              </w:rPr>
              <w:t>2</w:t>
            </w:r>
          </w:p>
        </w:tc>
        <w:tc>
          <w:tcPr>
            <w:tcW w:w="1862" w:type="dxa"/>
          </w:tcPr>
          <w:p w14:paraId="6983353D" w14:textId="77777777" w:rsidR="00C32F8C" w:rsidRPr="005555CC" w:rsidRDefault="00C32F8C" w:rsidP="00E37CB5">
            <w:pPr>
              <w:pStyle w:val="Tabletext"/>
              <w:keepNext/>
              <w:keepLines/>
              <w:jc w:val="center"/>
              <w:rPr>
                <w:lang w:val="es-ES_tradnl"/>
              </w:rPr>
            </w:pPr>
            <w:r w:rsidRPr="005555CC">
              <w:rPr>
                <w:lang w:val="es-ES_tradnl"/>
              </w:rPr>
              <w:t>18</w:t>
            </w:r>
          </w:p>
        </w:tc>
        <w:tc>
          <w:tcPr>
            <w:tcW w:w="1275" w:type="dxa"/>
            <w:vAlign w:val="bottom"/>
          </w:tcPr>
          <w:p w14:paraId="699E4AB0" w14:textId="77777777" w:rsidR="00C32F8C" w:rsidRPr="005555CC" w:rsidRDefault="00C32F8C" w:rsidP="00E37CB5">
            <w:pPr>
              <w:pStyle w:val="Tabletext"/>
              <w:keepNext/>
              <w:keepLines/>
              <w:jc w:val="center"/>
              <w:rPr>
                <w:lang w:val="es-ES_tradnl"/>
              </w:rPr>
            </w:pPr>
            <w:r w:rsidRPr="005555CC">
              <w:rPr>
                <w:lang w:val="es-ES_tradnl"/>
              </w:rPr>
              <w:t>–33</w:t>
            </w:r>
          </w:p>
        </w:tc>
        <w:tc>
          <w:tcPr>
            <w:tcW w:w="1276" w:type="dxa"/>
            <w:vAlign w:val="bottom"/>
          </w:tcPr>
          <w:p w14:paraId="78A4207E" w14:textId="77777777" w:rsidR="00C32F8C" w:rsidRPr="005555CC" w:rsidRDefault="00C32F8C" w:rsidP="00E37CB5">
            <w:pPr>
              <w:pStyle w:val="Tabletext"/>
              <w:keepNext/>
              <w:keepLines/>
              <w:jc w:val="center"/>
              <w:rPr>
                <w:lang w:val="es-ES_tradnl"/>
              </w:rPr>
            </w:pPr>
            <w:r w:rsidRPr="005555CC">
              <w:rPr>
                <w:lang w:val="es-ES_tradnl"/>
              </w:rPr>
              <w:t>–12</w:t>
            </w:r>
          </w:p>
        </w:tc>
        <w:tc>
          <w:tcPr>
            <w:tcW w:w="1418" w:type="dxa"/>
            <w:vAlign w:val="bottom"/>
          </w:tcPr>
          <w:p w14:paraId="4B7F8AD1" w14:textId="77777777" w:rsidR="00C32F8C" w:rsidRPr="005555CC" w:rsidRDefault="00C32F8C" w:rsidP="00E37CB5">
            <w:pPr>
              <w:pStyle w:val="Tabletext"/>
              <w:keepNext/>
              <w:keepLines/>
              <w:jc w:val="center"/>
              <w:rPr>
                <w:lang w:val="es-ES_tradnl"/>
              </w:rPr>
            </w:pPr>
            <w:r w:rsidRPr="005555CC">
              <w:rPr>
                <w:lang w:val="es-ES_tradnl"/>
              </w:rPr>
              <w:t>–13</w:t>
            </w:r>
          </w:p>
        </w:tc>
        <w:tc>
          <w:tcPr>
            <w:tcW w:w="1275" w:type="dxa"/>
            <w:vAlign w:val="bottom"/>
          </w:tcPr>
          <w:p w14:paraId="76FD564E" w14:textId="77777777" w:rsidR="00C32F8C" w:rsidRPr="005555CC" w:rsidRDefault="00C32F8C" w:rsidP="00E37CB5">
            <w:pPr>
              <w:pStyle w:val="Tabletext"/>
              <w:keepNext/>
              <w:keepLines/>
              <w:jc w:val="center"/>
              <w:rPr>
                <w:lang w:val="es-ES_tradnl"/>
              </w:rPr>
            </w:pPr>
            <w:r w:rsidRPr="005555CC">
              <w:rPr>
                <w:lang w:val="es-ES_tradnl"/>
              </w:rPr>
              <w:t>–11</w:t>
            </w:r>
          </w:p>
        </w:tc>
      </w:tr>
      <w:tr w:rsidR="00C32F8C" w:rsidRPr="005555CC" w14:paraId="63DEA48D" w14:textId="77777777" w:rsidTr="00E37CB5">
        <w:trPr>
          <w:trHeight w:val="286"/>
          <w:jc w:val="center"/>
        </w:trPr>
        <w:tc>
          <w:tcPr>
            <w:tcW w:w="2533" w:type="dxa"/>
            <w:noWrap/>
          </w:tcPr>
          <w:p w14:paraId="39B7774D" w14:textId="77777777" w:rsidR="00C32F8C" w:rsidRPr="005555CC" w:rsidRDefault="00C32F8C" w:rsidP="00E37CB5">
            <w:pPr>
              <w:pStyle w:val="Tabletext"/>
              <w:keepNext/>
              <w:keepLines/>
              <w:jc w:val="center"/>
              <w:rPr>
                <w:lang w:val="es-ES_tradnl"/>
              </w:rPr>
            </w:pPr>
            <w:r w:rsidRPr="005555CC">
              <w:rPr>
                <w:lang w:val="es-ES_tradnl"/>
              </w:rPr>
              <w:t>3</w:t>
            </w:r>
          </w:p>
        </w:tc>
        <w:tc>
          <w:tcPr>
            <w:tcW w:w="1862" w:type="dxa"/>
          </w:tcPr>
          <w:p w14:paraId="4E68979E" w14:textId="77777777" w:rsidR="00C32F8C" w:rsidRPr="005555CC" w:rsidRDefault="00C32F8C" w:rsidP="00E37CB5">
            <w:pPr>
              <w:pStyle w:val="Tabletext"/>
              <w:keepNext/>
              <w:keepLines/>
              <w:jc w:val="center"/>
              <w:rPr>
                <w:lang w:val="es-ES_tradnl"/>
              </w:rPr>
            </w:pPr>
            <w:r w:rsidRPr="005555CC">
              <w:rPr>
                <w:lang w:val="es-ES_tradnl"/>
              </w:rPr>
              <w:t>26</w:t>
            </w:r>
          </w:p>
        </w:tc>
        <w:tc>
          <w:tcPr>
            <w:tcW w:w="1275" w:type="dxa"/>
            <w:vAlign w:val="bottom"/>
          </w:tcPr>
          <w:p w14:paraId="1D8D6FA7" w14:textId="77777777" w:rsidR="00C32F8C" w:rsidRPr="005555CC" w:rsidRDefault="00C32F8C" w:rsidP="00E37CB5">
            <w:pPr>
              <w:pStyle w:val="Tabletext"/>
              <w:keepNext/>
              <w:keepLines/>
              <w:jc w:val="center"/>
              <w:rPr>
                <w:lang w:val="es-ES_tradnl"/>
              </w:rPr>
            </w:pPr>
            <w:r w:rsidRPr="005555CC">
              <w:rPr>
                <w:lang w:val="es-ES_tradnl"/>
              </w:rPr>
              <w:t>–36</w:t>
            </w:r>
          </w:p>
        </w:tc>
        <w:tc>
          <w:tcPr>
            <w:tcW w:w="1276" w:type="dxa"/>
            <w:vAlign w:val="bottom"/>
          </w:tcPr>
          <w:p w14:paraId="560118AF" w14:textId="77777777" w:rsidR="00C32F8C" w:rsidRPr="005555CC" w:rsidRDefault="00C32F8C" w:rsidP="00E37CB5">
            <w:pPr>
              <w:pStyle w:val="Tabletext"/>
              <w:keepNext/>
              <w:keepLines/>
              <w:jc w:val="center"/>
              <w:rPr>
                <w:lang w:val="es-ES_tradnl"/>
              </w:rPr>
            </w:pPr>
            <w:r w:rsidRPr="005555CC">
              <w:rPr>
                <w:lang w:val="es-ES_tradnl"/>
              </w:rPr>
              <w:t>–11</w:t>
            </w:r>
          </w:p>
        </w:tc>
        <w:tc>
          <w:tcPr>
            <w:tcW w:w="1418" w:type="dxa"/>
            <w:vAlign w:val="bottom"/>
          </w:tcPr>
          <w:p w14:paraId="031CC233" w14:textId="77777777" w:rsidR="00C32F8C" w:rsidRPr="005555CC" w:rsidRDefault="00C32F8C" w:rsidP="00E37CB5">
            <w:pPr>
              <w:pStyle w:val="Tabletext"/>
              <w:keepNext/>
              <w:keepLines/>
              <w:jc w:val="center"/>
              <w:rPr>
                <w:lang w:val="es-ES_tradnl"/>
              </w:rPr>
            </w:pPr>
            <w:r w:rsidRPr="005555CC">
              <w:rPr>
                <w:lang w:val="es-ES_tradnl"/>
              </w:rPr>
              <w:t>–28</w:t>
            </w:r>
          </w:p>
        </w:tc>
        <w:tc>
          <w:tcPr>
            <w:tcW w:w="1275" w:type="dxa"/>
            <w:vAlign w:val="bottom"/>
          </w:tcPr>
          <w:p w14:paraId="0152E317" w14:textId="77777777" w:rsidR="00C32F8C" w:rsidRPr="005555CC" w:rsidRDefault="00C32F8C" w:rsidP="00E37CB5">
            <w:pPr>
              <w:pStyle w:val="Tabletext"/>
              <w:keepNext/>
              <w:keepLines/>
              <w:jc w:val="center"/>
              <w:rPr>
                <w:lang w:val="es-ES_tradnl"/>
              </w:rPr>
            </w:pPr>
            <w:r w:rsidRPr="005555CC">
              <w:rPr>
                <w:lang w:val="es-ES_tradnl"/>
              </w:rPr>
              <w:t>–10</w:t>
            </w:r>
          </w:p>
        </w:tc>
      </w:tr>
      <w:tr w:rsidR="00C32F8C" w:rsidRPr="005555CC" w14:paraId="047706CB" w14:textId="77777777" w:rsidTr="00E37CB5">
        <w:trPr>
          <w:trHeight w:val="286"/>
          <w:jc w:val="center"/>
        </w:trPr>
        <w:tc>
          <w:tcPr>
            <w:tcW w:w="2533" w:type="dxa"/>
            <w:noWrap/>
          </w:tcPr>
          <w:p w14:paraId="6F5B92BA" w14:textId="77777777" w:rsidR="00C32F8C" w:rsidRPr="005555CC" w:rsidRDefault="00C32F8C" w:rsidP="00E37CB5">
            <w:pPr>
              <w:pStyle w:val="Tabletext"/>
              <w:keepNext/>
              <w:keepLines/>
              <w:jc w:val="center"/>
              <w:rPr>
                <w:lang w:val="es-ES_tradnl"/>
              </w:rPr>
            </w:pPr>
            <w:r w:rsidRPr="005555CC">
              <w:rPr>
                <w:lang w:val="es-ES_tradnl"/>
              </w:rPr>
              <w:t>4</w:t>
            </w:r>
          </w:p>
        </w:tc>
        <w:tc>
          <w:tcPr>
            <w:tcW w:w="1862" w:type="dxa"/>
          </w:tcPr>
          <w:p w14:paraId="2718CAAE" w14:textId="77777777" w:rsidR="00C32F8C" w:rsidRPr="005555CC" w:rsidRDefault="00C32F8C" w:rsidP="00E37CB5">
            <w:pPr>
              <w:pStyle w:val="Tabletext"/>
              <w:keepNext/>
              <w:keepLines/>
              <w:jc w:val="center"/>
              <w:rPr>
                <w:lang w:val="es-ES_tradnl"/>
              </w:rPr>
            </w:pPr>
            <w:r w:rsidRPr="005555CC">
              <w:rPr>
                <w:lang w:val="es-ES_tradnl"/>
              </w:rPr>
              <w:t>34</w:t>
            </w:r>
          </w:p>
        </w:tc>
        <w:tc>
          <w:tcPr>
            <w:tcW w:w="1275" w:type="dxa"/>
            <w:vAlign w:val="bottom"/>
          </w:tcPr>
          <w:p w14:paraId="7D243845" w14:textId="77777777" w:rsidR="00C32F8C" w:rsidRPr="005555CC" w:rsidRDefault="00C32F8C" w:rsidP="00E37CB5">
            <w:pPr>
              <w:pStyle w:val="Tabletext"/>
              <w:keepNext/>
              <w:keepLines/>
              <w:jc w:val="center"/>
              <w:rPr>
                <w:lang w:val="es-ES_tradnl"/>
              </w:rPr>
            </w:pPr>
            <w:r w:rsidRPr="005555CC">
              <w:rPr>
                <w:lang w:val="es-ES_tradnl"/>
              </w:rPr>
              <w:t>–40</w:t>
            </w:r>
          </w:p>
        </w:tc>
        <w:tc>
          <w:tcPr>
            <w:tcW w:w="1276" w:type="dxa"/>
            <w:vAlign w:val="bottom"/>
          </w:tcPr>
          <w:p w14:paraId="718F9EB5" w14:textId="77777777" w:rsidR="00C32F8C" w:rsidRPr="005555CC" w:rsidRDefault="00C32F8C" w:rsidP="00E37CB5">
            <w:pPr>
              <w:pStyle w:val="Tabletext"/>
              <w:keepNext/>
              <w:keepLines/>
              <w:jc w:val="center"/>
              <w:rPr>
                <w:lang w:val="es-ES_tradnl"/>
              </w:rPr>
            </w:pPr>
            <w:r w:rsidRPr="005555CC">
              <w:rPr>
                <w:lang w:val="es-ES_tradnl"/>
              </w:rPr>
              <w:t>–13</w:t>
            </w:r>
          </w:p>
        </w:tc>
        <w:tc>
          <w:tcPr>
            <w:tcW w:w="1418" w:type="dxa"/>
            <w:vAlign w:val="bottom"/>
          </w:tcPr>
          <w:p w14:paraId="2DC87878" w14:textId="77777777" w:rsidR="00C32F8C" w:rsidRPr="005555CC" w:rsidRDefault="00C32F8C" w:rsidP="00E37CB5">
            <w:pPr>
              <w:pStyle w:val="Tabletext"/>
              <w:keepNext/>
              <w:keepLines/>
              <w:jc w:val="center"/>
              <w:rPr>
                <w:lang w:val="es-ES_tradnl"/>
              </w:rPr>
            </w:pPr>
            <w:r w:rsidRPr="005555CC">
              <w:rPr>
                <w:lang w:val="es-ES_tradnl"/>
              </w:rPr>
              <w:t>–37</w:t>
            </w:r>
          </w:p>
        </w:tc>
        <w:tc>
          <w:tcPr>
            <w:tcW w:w="1275" w:type="dxa"/>
            <w:vAlign w:val="bottom"/>
          </w:tcPr>
          <w:p w14:paraId="7EC27107" w14:textId="77777777" w:rsidR="00C32F8C" w:rsidRPr="005555CC" w:rsidRDefault="00C32F8C" w:rsidP="00E37CB5">
            <w:pPr>
              <w:pStyle w:val="Tabletext"/>
              <w:keepNext/>
              <w:keepLines/>
              <w:jc w:val="center"/>
              <w:rPr>
                <w:lang w:val="es-ES_tradnl"/>
              </w:rPr>
            </w:pPr>
            <w:r w:rsidRPr="005555CC">
              <w:rPr>
                <w:lang w:val="es-ES_tradnl"/>
              </w:rPr>
              <w:t>–20</w:t>
            </w:r>
          </w:p>
        </w:tc>
      </w:tr>
      <w:tr w:rsidR="00C32F8C" w:rsidRPr="005555CC" w14:paraId="36D2D5FD" w14:textId="77777777" w:rsidTr="00E37CB5">
        <w:trPr>
          <w:trHeight w:val="286"/>
          <w:jc w:val="center"/>
        </w:trPr>
        <w:tc>
          <w:tcPr>
            <w:tcW w:w="2533" w:type="dxa"/>
            <w:noWrap/>
          </w:tcPr>
          <w:p w14:paraId="654C46ED" w14:textId="77777777" w:rsidR="00C32F8C" w:rsidRPr="005555CC" w:rsidRDefault="00C32F8C" w:rsidP="00E37CB5">
            <w:pPr>
              <w:pStyle w:val="Tabletext"/>
              <w:jc w:val="center"/>
              <w:rPr>
                <w:lang w:val="es-ES_tradnl"/>
              </w:rPr>
            </w:pPr>
            <w:r w:rsidRPr="005555CC">
              <w:rPr>
                <w:lang w:val="es-ES_tradnl"/>
              </w:rPr>
              <w:t>5</w:t>
            </w:r>
          </w:p>
        </w:tc>
        <w:tc>
          <w:tcPr>
            <w:tcW w:w="1862" w:type="dxa"/>
          </w:tcPr>
          <w:p w14:paraId="3A49E03E" w14:textId="77777777" w:rsidR="00C32F8C" w:rsidRPr="005555CC" w:rsidRDefault="00C32F8C" w:rsidP="00E37CB5">
            <w:pPr>
              <w:pStyle w:val="Tabletext"/>
              <w:jc w:val="center"/>
              <w:rPr>
                <w:lang w:val="es-ES_tradnl"/>
              </w:rPr>
            </w:pPr>
            <w:r w:rsidRPr="005555CC">
              <w:rPr>
                <w:lang w:val="es-ES_tradnl"/>
              </w:rPr>
              <w:t>42</w:t>
            </w:r>
          </w:p>
        </w:tc>
        <w:tc>
          <w:tcPr>
            <w:tcW w:w="1275" w:type="dxa"/>
            <w:vAlign w:val="bottom"/>
          </w:tcPr>
          <w:p w14:paraId="3F2C84D0" w14:textId="77777777" w:rsidR="00C32F8C" w:rsidRPr="005555CC" w:rsidRDefault="00C32F8C" w:rsidP="00E37CB5">
            <w:pPr>
              <w:pStyle w:val="Tabletext"/>
              <w:jc w:val="center"/>
              <w:rPr>
                <w:lang w:val="es-ES_tradnl"/>
              </w:rPr>
            </w:pPr>
            <w:r w:rsidRPr="005555CC">
              <w:rPr>
                <w:lang w:val="es-ES_tradnl"/>
              </w:rPr>
              <w:t>–43</w:t>
            </w:r>
          </w:p>
        </w:tc>
        <w:tc>
          <w:tcPr>
            <w:tcW w:w="1276" w:type="dxa"/>
            <w:vAlign w:val="bottom"/>
          </w:tcPr>
          <w:p w14:paraId="29EFF4AF" w14:textId="77777777" w:rsidR="00C32F8C" w:rsidRPr="005555CC" w:rsidRDefault="00C32F8C" w:rsidP="00E37CB5">
            <w:pPr>
              <w:pStyle w:val="Tabletext"/>
              <w:jc w:val="center"/>
              <w:rPr>
                <w:lang w:val="es-ES_tradnl"/>
              </w:rPr>
            </w:pPr>
            <w:r w:rsidRPr="005555CC">
              <w:rPr>
                <w:lang w:val="es-ES_tradnl"/>
              </w:rPr>
              <w:t>–11</w:t>
            </w:r>
          </w:p>
        </w:tc>
        <w:tc>
          <w:tcPr>
            <w:tcW w:w="1418" w:type="dxa"/>
            <w:vAlign w:val="bottom"/>
          </w:tcPr>
          <w:p w14:paraId="758A9E3C" w14:textId="77777777" w:rsidR="00C32F8C" w:rsidRPr="005555CC" w:rsidRDefault="00C32F8C" w:rsidP="00E37CB5">
            <w:pPr>
              <w:pStyle w:val="Tabletext"/>
              <w:jc w:val="center"/>
              <w:rPr>
                <w:lang w:val="es-ES_tradnl"/>
              </w:rPr>
            </w:pPr>
            <w:r w:rsidRPr="005555CC">
              <w:rPr>
                <w:lang w:val="es-ES_tradnl"/>
              </w:rPr>
              <w:t>–38</w:t>
            </w:r>
          </w:p>
        </w:tc>
        <w:tc>
          <w:tcPr>
            <w:tcW w:w="1275" w:type="dxa"/>
            <w:vAlign w:val="bottom"/>
          </w:tcPr>
          <w:p w14:paraId="61E55AA2" w14:textId="77777777" w:rsidR="00C32F8C" w:rsidRPr="005555CC" w:rsidRDefault="00C32F8C" w:rsidP="00E37CB5">
            <w:pPr>
              <w:pStyle w:val="Tabletext"/>
              <w:jc w:val="center"/>
              <w:rPr>
                <w:lang w:val="es-ES_tradnl"/>
              </w:rPr>
            </w:pPr>
            <w:r w:rsidRPr="005555CC">
              <w:rPr>
                <w:lang w:val="es-ES_tradnl"/>
              </w:rPr>
              <w:t>–10</w:t>
            </w:r>
          </w:p>
        </w:tc>
      </w:tr>
      <w:tr w:rsidR="00C32F8C" w:rsidRPr="005555CC" w14:paraId="0071CD8C" w14:textId="77777777" w:rsidTr="00E37CB5">
        <w:trPr>
          <w:trHeight w:val="286"/>
          <w:jc w:val="center"/>
        </w:trPr>
        <w:tc>
          <w:tcPr>
            <w:tcW w:w="2533" w:type="dxa"/>
            <w:noWrap/>
          </w:tcPr>
          <w:p w14:paraId="51681C48" w14:textId="77777777" w:rsidR="00C32F8C" w:rsidRPr="005555CC" w:rsidRDefault="00C32F8C" w:rsidP="00E37CB5">
            <w:pPr>
              <w:pStyle w:val="Tabletext"/>
              <w:jc w:val="center"/>
              <w:rPr>
                <w:lang w:val="es-ES_tradnl"/>
              </w:rPr>
            </w:pPr>
            <w:r w:rsidRPr="005555CC">
              <w:rPr>
                <w:lang w:val="es-ES_tradnl"/>
              </w:rPr>
              <w:t>6</w:t>
            </w:r>
          </w:p>
        </w:tc>
        <w:tc>
          <w:tcPr>
            <w:tcW w:w="1862" w:type="dxa"/>
          </w:tcPr>
          <w:p w14:paraId="2211DA0A" w14:textId="77777777" w:rsidR="00C32F8C" w:rsidRPr="005555CC" w:rsidRDefault="00C32F8C" w:rsidP="00E37CB5">
            <w:pPr>
              <w:pStyle w:val="Tabletext"/>
              <w:jc w:val="center"/>
              <w:rPr>
                <w:lang w:val="es-ES_tradnl"/>
              </w:rPr>
            </w:pPr>
            <w:r w:rsidRPr="005555CC">
              <w:rPr>
                <w:lang w:val="es-ES_tradnl"/>
              </w:rPr>
              <w:t>50</w:t>
            </w:r>
          </w:p>
        </w:tc>
        <w:tc>
          <w:tcPr>
            <w:tcW w:w="1275" w:type="dxa"/>
            <w:vAlign w:val="bottom"/>
          </w:tcPr>
          <w:p w14:paraId="21E669FB" w14:textId="77777777" w:rsidR="00C32F8C" w:rsidRPr="005555CC" w:rsidRDefault="00C32F8C" w:rsidP="00E37CB5">
            <w:pPr>
              <w:pStyle w:val="Tabletext"/>
              <w:jc w:val="center"/>
              <w:rPr>
                <w:lang w:val="es-ES_tradnl"/>
              </w:rPr>
            </w:pPr>
            <w:r w:rsidRPr="005555CC">
              <w:rPr>
                <w:lang w:val="es-ES_tradnl"/>
              </w:rPr>
              <w:t>–46</w:t>
            </w:r>
          </w:p>
        </w:tc>
        <w:tc>
          <w:tcPr>
            <w:tcW w:w="1276" w:type="dxa"/>
            <w:vAlign w:val="bottom"/>
          </w:tcPr>
          <w:p w14:paraId="1F7C8C71" w14:textId="77777777" w:rsidR="00C32F8C" w:rsidRPr="005555CC" w:rsidRDefault="00C32F8C" w:rsidP="00E37CB5">
            <w:pPr>
              <w:pStyle w:val="Tabletext"/>
              <w:jc w:val="center"/>
              <w:rPr>
                <w:lang w:val="es-ES_tradnl"/>
              </w:rPr>
            </w:pPr>
            <w:r w:rsidRPr="005555CC">
              <w:rPr>
                <w:lang w:val="es-ES_tradnl"/>
              </w:rPr>
              <w:t>–11</w:t>
            </w:r>
          </w:p>
        </w:tc>
        <w:tc>
          <w:tcPr>
            <w:tcW w:w="1418" w:type="dxa"/>
            <w:vAlign w:val="bottom"/>
          </w:tcPr>
          <w:p w14:paraId="08247EC1" w14:textId="77777777" w:rsidR="00C32F8C" w:rsidRPr="005555CC" w:rsidRDefault="00C32F8C" w:rsidP="00E37CB5">
            <w:pPr>
              <w:pStyle w:val="Tabletext"/>
              <w:jc w:val="center"/>
              <w:rPr>
                <w:lang w:val="es-ES_tradnl"/>
              </w:rPr>
            </w:pPr>
            <w:r w:rsidRPr="005555CC">
              <w:rPr>
                <w:lang w:val="es-ES_tradnl"/>
              </w:rPr>
              <w:t>–40</w:t>
            </w:r>
          </w:p>
        </w:tc>
        <w:tc>
          <w:tcPr>
            <w:tcW w:w="1275" w:type="dxa"/>
            <w:vAlign w:val="bottom"/>
          </w:tcPr>
          <w:p w14:paraId="7B1F7253" w14:textId="77777777" w:rsidR="00C32F8C" w:rsidRPr="005555CC" w:rsidRDefault="00C32F8C" w:rsidP="00E37CB5">
            <w:pPr>
              <w:pStyle w:val="Tabletext"/>
              <w:jc w:val="center"/>
              <w:rPr>
                <w:lang w:val="es-ES_tradnl"/>
              </w:rPr>
            </w:pPr>
            <w:r w:rsidRPr="005555CC">
              <w:rPr>
                <w:lang w:val="es-ES_tradnl"/>
              </w:rPr>
              <w:t>–9</w:t>
            </w:r>
          </w:p>
        </w:tc>
      </w:tr>
      <w:tr w:rsidR="00C32F8C" w:rsidRPr="005555CC" w14:paraId="5DC7F543" w14:textId="77777777" w:rsidTr="00E37CB5">
        <w:trPr>
          <w:trHeight w:val="286"/>
          <w:jc w:val="center"/>
        </w:trPr>
        <w:tc>
          <w:tcPr>
            <w:tcW w:w="2533" w:type="dxa"/>
            <w:noWrap/>
          </w:tcPr>
          <w:p w14:paraId="28E71CD9" w14:textId="77777777" w:rsidR="00C32F8C" w:rsidRPr="005555CC" w:rsidRDefault="00C32F8C" w:rsidP="00E37CB5">
            <w:pPr>
              <w:pStyle w:val="Tabletext"/>
              <w:jc w:val="center"/>
              <w:rPr>
                <w:lang w:val="es-ES_tradnl"/>
              </w:rPr>
            </w:pPr>
            <w:r w:rsidRPr="005555CC">
              <w:rPr>
                <w:lang w:val="es-ES_tradnl"/>
              </w:rPr>
              <w:t>7</w:t>
            </w:r>
          </w:p>
        </w:tc>
        <w:tc>
          <w:tcPr>
            <w:tcW w:w="1862" w:type="dxa"/>
          </w:tcPr>
          <w:p w14:paraId="454A7205" w14:textId="77777777" w:rsidR="00C32F8C" w:rsidRPr="005555CC" w:rsidRDefault="00C32F8C" w:rsidP="00E37CB5">
            <w:pPr>
              <w:pStyle w:val="Tabletext"/>
              <w:jc w:val="center"/>
              <w:rPr>
                <w:lang w:val="es-ES_tradnl"/>
              </w:rPr>
            </w:pPr>
            <w:r w:rsidRPr="005555CC">
              <w:rPr>
                <w:lang w:val="es-ES_tradnl"/>
              </w:rPr>
              <w:t>58</w:t>
            </w:r>
          </w:p>
        </w:tc>
        <w:tc>
          <w:tcPr>
            <w:tcW w:w="1275" w:type="dxa"/>
            <w:vAlign w:val="bottom"/>
          </w:tcPr>
          <w:p w14:paraId="54051034" w14:textId="77777777" w:rsidR="00C32F8C" w:rsidRPr="005555CC" w:rsidRDefault="00C32F8C" w:rsidP="00E37CB5">
            <w:pPr>
              <w:pStyle w:val="Tabletext"/>
              <w:jc w:val="center"/>
              <w:rPr>
                <w:lang w:val="es-ES_tradnl"/>
              </w:rPr>
            </w:pPr>
            <w:r w:rsidRPr="005555CC">
              <w:rPr>
                <w:lang w:val="es-ES_tradnl"/>
              </w:rPr>
              <w:t>–47</w:t>
            </w:r>
          </w:p>
        </w:tc>
        <w:tc>
          <w:tcPr>
            <w:tcW w:w="1276" w:type="dxa"/>
            <w:vAlign w:val="bottom"/>
          </w:tcPr>
          <w:p w14:paraId="614B9014" w14:textId="77777777" w:rsidR="00C32F8C" w:rsidRPr="005555CC" w:rsidRDefault="00C32F8C" w:rsidP="00E37CB5">
            <w:pPr>
              <w:pStyle w:val="Tabletext"/>
              <w:jc w:val="center"/>
              <w:rPr>
                <w:lang w:val="es-ES_tradnl"/>
              </w:rPr>
            </w:pPr>
            <w:r w:rsidRPr="005555CC">
              <w:rPr>
                <w:lang w:val="es-ES_tradnl"/>
              </w:rPr>
              <w:t>–11</w:t>
            </w:r>
          </w:p>
        </w:tc>
        <w:tc>
          <w:tcPr>
            <w:tcW w:w="1418" w:type="dxa"/>
            <w:vAlign w:val="bottom"/>
          </w:tcPr>
          <w:p w14:paraId="2AE32C67" w14:textId="77777777" w:rsidR="00C32F8C" w:rsidRPr="005555CC" w:rsidRDefault="00C32F8C" w:rsidP="00E37CB5">
            <w:pPr>
              <w:pStyle w:val="Tabletext"/>
              <w:jc w:val="center"/>
              <w:rPr>
                <w:lang w:val="es-ES_tradnl"/>
              </w:rPr>
            </w:pPr>
            <w:r w:rsidRPr="005555CC">
              <w:rPr>
                <w:lang w:val="es-ES_tradnl"/>
              </w:rPr>
              <w:t>–42</w:t>
            </w:r>
          </w:p>
        </w:tc>
        <w:tc>
          <w:tcPr>
            <w:tcW w:w="1275" w:type="dxa"/>
            <w:vAlign w:val="bottom"/>
          </w:tcPr>
          <w:p w14:paraId="682B3CCA" w14:textId="77777777" w:rsidR="00C32F8C" w:rsidRPr="005555CC" w:rsidRDefault="00C32F8C" w:rsidP="00E37CB5">
            <w:pPr>
              <w:pStyle w:val="Tabletext"/>
              <w:jc w:val="center"/>
              <w:rPr>
                <w:lang w:val="es-ES_tradnl"/>
              </w:rPr>
            </w:pPr>
            <w:r w:rsidRPr="005555CC">
              <w:rPr>
                <w:lang w:val="es-ES_tradnl"/>
              </w:rPr>
              <w:t>–9</w:t>
            </w:r>
          </w:p>
        </w:tc>
      </w:tr>
      <w:tr w:rsidR="00C32F8C" w:rsidRPr="005555CC" w14:paraId="44A193C7" w14:textId="77777777" w:rsidTr="00E37CB5">
        <w:trPr>
          <w:trHeight w:val="286"/>
          <w:jc w:val="center"/>
        </w:trPr>
        <w:tc>
          <w:tcPr>
            <w:tcW w:w="2533" w:type="dxa"/>
            <w:noWrap/>
          </w:tcPr>
          <w:p w14:paraId="5B18EA0C" w14:textId="77777777" w:rsidR="00C32F8C" w:rsidRPr="005555CC" w:rsidRDefault="00C32F8C" w:rsidP="00E37CB5">
            <w:pPr>
              <w:pStyle w:val="Tabletext"/>
              <w:jc w:val="center"/>
              <w:rPr>
                <w:lang w:val="es-ES_tradnl"/>
              </w:rPr>
            </w:pPr>
            <w:r w:rsidRPr="005555CC">
              <w:rPr>
                <w:lang w:val="es-ES_tradnl"/>
              </w:rPr>
              <w:t>8</w:t>
            </w:r>
          </w:p>
        </w:tc>
        <w:tc>
          <w:tcPr>
            <w:tcW w:w="1862" w:type="dxa"/>
          </w:tcPr>
          <w:p w14:paraId="65D7BEFA" w14:textId="77777777" w:rsidR="00C32F8C" w:rsidRPr="005555CC" w:rsidRDefault="00C32F8C" w:rsidP="00E37CB5">
            <w:pPr>
              <w:pStyle w:val="Tabletext"/>
              <w:jc w:val="center"/>
              <w:rPr>
                <w:lang w:val="es-ES_tradnl"/>
              </w:rPr>
            </w:pPr>
            <w:r w:rsidRPr="005555CC">
              <w:rPr>
                <w:lang w:val="es-ES_tradnl"/>
              </w:rPr>
              <w:t>66</w:t>
            </w:r>
          </w:p>
        </w:tc>
        <w:tc>
          <w:tcPr>
            <w:tcW w:w="1275" w:type="dxa"/>
            <w:vAlign w:val="bottom"/>
          </w:tcPr>
          <w:p w14:paraId="20C656E3" w14:textId="77777777" w:rsidR="00C32F8C" w:rsidRPr="005555CC" w:rsidRDefault="00C32F8C" w:rsidP="00E37CB5">
            <w:pPr>
              <w:pStyle w:val="Tabletext"/>
              <w:jc w:val="center"/>
              <w:rPr>
                <w:lang w:val="es-ES_tradnl"/>
              </w:rPr>
            </w:pPr>
            <w:r w:rsidRPr="005555CC">
              <w:rPr>
                <w:lang w:val="es-ES_tradnl"/>
              </w:rPr>
              <w:t>–46</w:t>
            </w:r>
          </w:p>
        </w:tc>
        <w:tc>
          <w:tcPr>
            <w:tcW w:w="1276" w:type="dxa"/>
            <w:vAlign w:val="bottom"/>
          </w:tcPr>
          <w:p w14:paraId="740002AD" w14:textId="77777777" w:rsidR="00C32F8C" w:rsidRPr="005555CC" w:rsidRDefault="00C32F8C" w:rsidP="00E37CB5">
            <w:pPr>
              <w:pStyle w:val="Tabletext"/>
              <w:jc w:val="center"/>
              <w:rPr>
                <w:lang w:val="es-ES_tradnl"/>
              </w:rPr>
            </w:pPr>
            <w:r w:rsidRPr="005555CC">
              <w:rPr>
                <w:lang w:val="es-ES_tradnl"/>
              </w:rPr>
              <w:t>–11</w:t>
            </w:r>
          </w:p>
        </w:tc>
        <w:tc>
          <w:tcPr>
            <w:tcW w:w="1418" w:type="dxa"/>
            <w:vAlign w:val="bottom"/>
          </w:tcPr>
          <w:p w14:paraId="3F739A3D" w14:textId="77777777" w:rsidR="00C32F8C" w:rsidRPr="005555CC" w:rsidRDefault="00C32F8C" w:rsidP="00E37CB5">
            <w:pPr>
              <w:pStyle w:val="Tabletext"/>
              <w:jc w:val="center"/>
              <w:rPr>
                <w:lang w:val="es-ES_tradnl"/>
              </w:rPr>
            </w:pPr>
            <w:r w:rsidRPr="005555CC">
              <w:rPr>
                <w:lang w:val="es-ES_tradnl"/>
              </w:rPr>
              <w:t>–43</w:t>
            </w:r>
          </w:p>
        </w:tc>
        <w:tc>
          <w:tcPr>
            <w:tcW w:w="1275" w:type="dxa"/>
            <w:vAlign w:val="bottom"/>
          </w:tcPr>
          <w:p w14:paraId="50F0E582" w14:textId="77777777" w:rsidR="00C32F8C" w:rsidRPr="005555CC" w:rsidRDefault="00C32F8C" w:rsidP="00E37CB5">
            <w:pPr>
              <w:pStyle w:val="Tabletext"/>
              <w:jc w:val="center"/>
              <w:rPr>
                <w:lang w:val="es-ES_tradnl"/>
              </w:rPr>
            </w:pPr>
            <w:r w:rsidRPr="005555CC">
              <w:rPr>
                <w:lang w:val="es-ES_tradnl"/>
              </w:rPr>
              <w:t>–10</w:t>
            </w:r>
          </w:p>
        </w:tc>
      </w:tr>
      <w:tr w:rsidR="00C32F8C" w:rsidRPr="005555CC" w14:paraId="3D4408BB" w14:textId="77777777" w:rsidTr="00E37CB5">
        <w:trPr>
          <w:trHeight w:val="286"/>
          <w:jc w:val="center"/>
        </w:trPr>
        <w:tc>
          <w:tcPr>
            <w:tcW w:w="2533" w:type="dxa"/>
            <w:noWrap/>
          </w:tcPr>
          <w:p w14:paraId="05AF142F" w14:textId="77777777" w:rsidR="00C32F8C" w:rsidRPr="005555CC" w:rsidRDefault="00C32F8C" w:rsidP="00E37CB5">
            <w:pPr>
              <w:pStyle w:val="Tabletext"/>
              <w:jc w:val="center"/>
              <w:rPr>
                <w:lang w:val="es-ES_tradnl"/>
              </w:rPr>
            </w:pPr>
            <w:r w:rsidRPr="005555CC">
              <w:rPr>
                <w:lang w:val="es-ES_tradnl"/>
              </w:rPr>
              <w:t>9</w:t>
            </w:r>
          </w:p>
        </w:tc>
        <w:tc>
          <w:tcPr>
            <w:tcW w:w="1862" w:type="dxa"/>
          </w:tcPr>
          <w:p w14:paraId="28A60F37" w14:textId="77777777" w:rsidR="00C32F8C" w:rsidRPr="005555CC" w:rsidRDefault="00C32F8C" w:rsidP="00E37CB5">
            <w:pPr>
              <w:pStyle w:val="Tabletext"/>
              <w:jc w:val="center"/>
              <w:rPr>
                <w:lang w:val="es-ES_tradnl"/>
              </w:rPr>
            </w:pPr>
            <w:r w:rsidRPr="005555CC">
              <w:rPr>
                <w:lang w:val="es-ES_tradnl"/>
              </w:rPr>
              <w:t>74</w:t>
            </w:r>
          </w:p>
        </w:tc>
        <w:tc>
          <w:tcPr>
            <w:tcW w:w="1275" w:type="dxa"/>
            <w:vAlign w:val="bottom"/>
          </w:tcPr>
          <w:p w14:paraId="05A2770B" w14:textId="77777777" w:rsidR="00C32F8C" w:rsidRPr="005555CC" w:rsidRDefault="00C32F8C" w:rsidP="00E37CB5">
            <w:pPr>
              <w:pStyle w:val="Tabletext"/>
              <w:jc w:val="center"/>
              <w:rPr>
                <w:lang w:val="es-ES_tradnl"/>
              </w:rPr>
            </w:pPr>
            <w:r w:rsidRPr="005555CC">
              <w:rPr>
                <w:lang w:val="es-ES_tradnl"/>
              </w:rPr>
              <w:t>–46</w:t>
            </w:r>
          </w:p>
        </w:tc>
        <w:tc>
          <w:tcPr>
            <w:tcW w:w="1276" w:type="dxa"/>
            <w:vAlign w:val="bottom"/>
          </w:tcPr>
          <w:p w14:paraId="44BD8E1A" w14:textId="77777777" w:rsidR="00C32F8C" w:rsidRPr="005555CC" w:rsidRDefault="00C32F8C" w:rsidP="00E37CB5">
            <w:pPr>
              <w:pStyle w:val="Tabletext"/>
              <w:jc w:val="center"/>
              <w:rPr>
                <w:lang w:val="es-ES_tradnl"/>
              </w:rPr>
            </w:pPr>
            <w:r w:rsidRPr="005555CC">
              <w:rPr>
                <w:lang w:val="es-ES_tradnl"/>
              </w:rPr>
              <w:t>–10</w:t>
            </w:r>
          </w:p>
        </w:tc>
        <w:tc>
          <w:tcPr>
            <w:tcW w:w="1418" w:type="dxa"/>
            <w:vAlign w:val="bottom"/>
          </w:tcPr>
          <w:p w14:paraId="3701629F" w14:textId="77777777" w:rsidR="00C32F8C" w:rsidRPr="005555CC" w:rsidRDefault="00C32F8C" w:rsidP="00E37CB5">
            <w:pPr>
              <w:pStyle w:val="Tabletext"/>
              <w:jc w:val="center"/>
              <w:rPr>
                <w:lang w:val="es-ES_tradnl"/>
              </w:rPr>
            </w:pPr>
            <w:r w:rsidRPr="005555CC">
              <w:rPr>
                <w:lang w:val="es-ES_tradnl"/>
              </w:rPr>
              <w:t>–44</w:t>
            </w:r>
          </w:p>
        </w:tc>
        <w:tc>
          <w:tcPr>
            <w:tcW w:w="1275" w:type="dxa"/>
            <w:vAlign w:val="bottom"/>
          </w:tcPr>
          <w:p w14:paraId="4B314C2C" w14:textId="77777777" w:rsidR="00C32F8C" w:rsidRPr="005555CC" w:rsidRDefault="00C32F8C" w:rsidP="00E37CB5">
            <w:pPr>
              <w:pStyle w:val="Tabletext"/>
              <w:jc w:val="center"/>
              <w:rPr>
                <w:lang w:val="es-ES_tradnl"/>
              </w:rPr>
            </w:pPr>
            <w:r w:rsidRPr="005555CC">
              <w:rPr>
                <w:lang w:val="es-ES_tradnl"/>
              </w:rPr>
              <w:t>–10</w:t>
            </w:r>
          </w:p>
        </w:tc>
      </w:tr>
    </w:tbl>
    <w:p w14:paraId="53310DFA" w14:textId="77777777" w:rsidR="00C32F8C" w:rsidRPr="005555CC" w:rsidRDefault="00C32F8C" w:rsidP="00C32F8C">
      <w:pPr>
        <w:pStyle w:val="Heading2"/>
        <w:rPr>
          <w:lang w:val="es-ES_tradnl"/>
        </w:rPr>
      </w:pPr>
      <w:bookmarkStart w:id="132" w:name="_Toc346028305"/>
      <w:bookmarkStart w:id="133" w:name="_Toc346187806"/>
      <w:bookmarkStart w:id="134" w:name="_Toc375572653"/>
      <w:bookmarkStart w:id="135" w:name="_Toc96955549"/>
      <w:bookmarkStart w:id="136" w:name="_Toc102981217"/>
      <w:bookmarkStart w:id="137" w:name="_Toc103242108"/>
      <w:bookmarkStart w:id="138" w:name="_Toc103243276"/>
      <w:r w:rsidRPr="005555CC">
        <w:rPr>
          <w:lang w:val="es-ES_tradnl"/>
        </w:rPr>
        <w:t>1.8</w:t>
      </w:r>
      <w:r w:rsidRPr="005555CC">
        <w:rPr>
          <w:lang w:val="es-ES_tradnl"/>
        </w:rPr>
        <w:tab/>
      </w:r>
      <w:bookmarkEnd w:id="132"/>
      <w:bookmarkEnd w:id="133"/>
      <w:r w:rsidRPr="005555CC">
        <w:rPr>
          <w:lang w:val="es-ES_tradnl"/>
        </w:rPr>
        <w:t>Efecto de la interferencia transitoria sobre las relaciones de protección</w:t>
      </w:r>
      <w:bookmarkEnd w:id="134"/>
      <w:bookmarkEnd w:id="135"/>
      <w:bookmarkEnd w:id="136"/>
      <w:bookmarkEnd w:id="137"/>
      <w:bookmarkEnd w:id="138"/>
    </w:p>
    <w:p w14:paraId="1BF20B03" w14:textId="77777777" w:rsidR="00C32F8C" w:rsidRPr="005555CC" w:rsidRDefault="00C32F8C" w:rsidP="00C32F8C">
      <w:pPr>
        <w:rPr>
          <w:lang w:val="es-ES_tradnl"/>
        </w:rPr>
      </w:pPr>
      <w:r w:rsidRPr="005555CC">
        <w:rPr>
          <w:lang w:val="es-ES_tradnl"/>
        </w:rPr>
        <w:t>En los puntos anteriores, la interferencia estaba activa cuando se adquiría la señal deseada de la TV digital</w:t>
      </w:r>
      <w:r>
        <w:rPr>
          <w:lang w:val="es-ES_tradnl"/>
        </w:rPr>
        <w:t> </w:t>
      </w:r>
      <w:r w:rsidRPr="005555CC">
        <w:rPr>
          <w:lang w:val="es-ES_tradnl"/>
        </w:rPr>
        <w:t>terrenal. Recientes estudios han demostrado que se miden relaciones de protección notablemente mayores (10-12</w:t>
      </w:r>
      <w:r>
        <w:rPr>
          <w:lang w:val="es-ES_tradnl"/>
        </w:rPr>
        <w:t> </w:t>
      </w:r>
      <w:r w:rsidRPr="005555CC">
        <w:rPr>
          <w:lang w:val="es-ES_tradnl"/>
        </w:rPr>
        <w:t>dB) cuando la fuente de interferencia se aplica después de que se ha adquirido dicha señal deseada de TV digital terrenal. Esto reviste especial importancia cuando la interferencia es ocasional como en el caso de un LTE EU donde el usuario puede tener largos intervalos (muchos segundos) de inactividad, lo que permite al CAG del receptor de TV digital terre</w:t>
      </w:r>
      <w:r>
        <w:rPr>
          <w:lang w:val="es-ES_tradnl"/>
        </w:rPr>
        <w:t>nal</w:t>
      </w:r>
      <w:r w:rsidRPr="005555CC">
        <w:rPr>
          <w:lang w:val="es-ES_tradnl"/>
        </w:rPr>
        <w:t xml:space="preserve"> estabilizarse en un estado de </w:t>
      </w:r>
      <w:r>
        <w:rPr>
          <w:lang w:val="es-ES_tradnl"/>
        </w:rPr>
        <w:t>«</w:t>
      </w:r>
      <w:r w:rsidRPr="005555CC">
        <w:rPr>
          <w:lang w:val="es-ES_tradnl"/>
        </w:rPr>
        <w:t>no interferencia</w:t>
      </w:r>
      <w:r>
        <w:rPr>
          <w:lang w:val="es-ES_tradnl"/>
        </w:rPr>
        <w:t>»</w:t>
      </w:r>
      <w:r w:rsidRPr="005555CC">
        <w:rPr>
          <w:lang w:val="es-ES_tradnl"/>
        </w:rPr>
        <w:t>. Como ejemplos cabe citar:</w:t>
      </w:r>
    </w:p>
    <w:p w14:paraId="2F9D27BD" w14:textId="77777777" w:rsidR="00C32F8C" w:rsidRPr="005555CC" w:rsidRDefault="00C32F8C" w:rsidP="00C32F8C">
      <w:pPr>
        <w:pStyle w:val="enumlev1"/>
        <w:rPr>
          <w:lang w:val="es-ES_tradnl"/>
        </w:rPr>
      </w:pPr>
      <w:r w:rsidRPr="005555CC">
        <w:rPr>
          <w:lang w:val="es-ES_tradnl"/>
        </w:rPr>
        <w:t>–</w:t>
      </w:r>
      <w:r w:rsidRPr="005555CC">
        <w:rPr>
          <w:lang w:val="es-ES_tradnl"/>
        </w:rPr>
        <w:tab/>
        <w:t>sondeo regular de servidores de recuperación de datos (por ejemplo, actualización de correo electrónico, aplicaciones de redes sociales);</w:t>
      </w:r>
    </w:p>
    <w:p w14:paraId="3B0A5999" w14:textId="77777777" w:rsidR="00C32F8C" w:rsidRPr="005555CC" w:rsidRDefault="00C32F8C" w:rsidP="00C32F8C">
      <w:pPr>
        <w:pStyle w:val="enumlev1"/>
        <w:rPr>
          <w:lang w:val="es-ES_tradnl"/>
        </w:rPr>
      </w:pPr>
      <w:r w:rsidRPr="005555CC">
        <w:rPr>
          <w:lang w:val="es-ES_tradnl"/>
        </w:rPr>
        <w:t>–</w:t>
      </w:r>
      <w:r w:rsidRPr="005555CC">
        <w:rPr>
          <w:lang w:val="es-ES_tradnl"/>
        </w:rPr>
        <w:tab/>
        <w:t>mensajes de mantenimiento de actividad para aplicaciones dinámicas</w:t>
      </w:r>
      <w:r>
        <w:rPr>
          <w:lang w:val="es-ES_tradnl"/>
        </w:rPr>
        <w:t>;</w:t>
      </w:r>
    </w:p>
    <w:p w14:paraId="171C178E" w14:textId="77777777" w:rsidR="00C32F8C" w:rsidRPr="005555CC" w:rsidRDefault="00C32F8C" w:rsidP="00C32F8C">
      <w:pPr>
        <w:pStyle w:val="enumlev1"/>
        <w:rPr>
          <w:lang w:val="es-ES_tradnl"/>
        </w:rPr>
      </w:pPr>
      <w:r w:rsidRPr="005555CC">
        <w:rPr>
          <w:lang w:val="es-ES_tradnl"/>
        </w:rPr>
        <w:t>–</w:t>
      </w:r>
      <w:r w:rsidRPr="005555CC">
        <w:rPr>
          <w:lang w:val="es-ES_tradnl"/>
        </w:rPr>
        <w:tab/>
        <w:t>otro tráfico de señalización de red</w:t>
      </w:r>
      <w:r>
        <w:rPr>
          <w:lang w:val="es-ES_tradnl"/>
        </w:rPr>
        <w:t>.</w:t>
      </w:r>
    </w:p>
    <w:p w14:paraId="2BC05550" w14:textId="77777777" w:rsidR="00C32F8C" w:rsidRPr="005555CC" w:rsidRDefault="00C32F8C" w:rsidP="00BE484F">
      <w:pPr>
        <w:rPr>
          <w:lang w:val="es-ES_tradnl"/>
        </w:rPr>
      </w:pPr>
      <w:r w:rsidRPr="005555CC">
        <w:rPr>
          <w:lang w:val="es-ES_tradnl"/>
        </w:rPr>
        <w:t xml:space="preserve">En el </w:t>
      </w:r>
      <w:r>
        <w:rPr>
          <w:lang w:val="es-ES_tradnl"/>
        </w:rPr>
        <w:t>Adjunto</w:t>
      </w:r>
      <w:r w:rsidRPr="005555CC">
        <w:rPr>
          <w:lang w:val="es-ES_tradnl"/>
        </w:rPr>
        <w:t xml:space="preserve"> 3 </w:t>
      </w:r>
      <w:r>
        <w:rPr>
          <w:lang w:val="es-ES_tradnl"/>
        </w:rPr>
        <w:t>a</w:t>
      </w:r>
      <w:r w:rsidRPr="005555CC">
        <w:rPr>
          <w:lang w:val="es-ES_tradnl"/>
        </w:rPr>
        <w:t>l Anexo 1 figuran detalles de estas mediciones, que son provisionales a la espera de nuevos estudios al respecto.</w:t>
      </w:r>
    </w:p>
    <w:p w14:paraId="0C95B6C8" w14:textId="77777777" w:rsidR="00C32F8C" w:rsidRPr="005555CC" w:rsidRDefault="00C32F8C" w:rsidP="00F80923">
      <w:pPr>
        <w:pStyle w:val="Heading1"/>
        <w:rPr>
          <w:lang w:val="es-ES_tradnl"/>
        </w:rPr>
      </w:pPr>
      <w:bookmarkStart w:id="139" w:name="_Toc338634835"/>
      <w:bookmarkStart w:id="140" w:name="_Toc346028306"/>
      <w:bookmarkStart w:id="141" w:name="_Toc346187807"/>
      <w:bookmarkStart w:id="142" w:name="_Toc375572654"/>
      <w:bookmarkStart w:id="143" w:name="_Toc96955550"/>
      <w:bookmarkStart w:id="144" w:name="_Toc102981218"/>
      <w:bookmarkStart w:id="145" w:name="_Toc519680661"/>
      <w:bookmarkStart w:id="146" w:name="_Toc519933543"/>
      <w:bookmarkStart w:id="147" w:name="_Toc103242109"/>
      <w:bookmarkStart w:id="148" w:name="_Toc103243277"/>
      <w:r w:rsidRPr="005555CC">
        <w:rPr>
          <w:lang w:val="es-ES_tradnl"/>
        </w:rPr>
        <w:t>2</w:t>
      </w:r>
      <w:r w:rsidRPr="005555CC">
        <w:rPr>
          <w:lang w:val="es-ES_tradnl"/>
        </w:rPr>
        <w:tab/>
      </w:r>
      <w:bookmarkEnd w:id="139"/>
      <w:bookmarkEnd w:id="140"/>
      <w:bookmarkEnd w:id="141"/>
      <w:r w:rsidRPr="005555CC">
        <w:rPr>
          <w:lang w:val="es-ES_tradnl"/>
        </w:rPr>
        <w:t>Mínimas intensidades de campo para la televisión digital terrenal DVB-T2</w:t>
      </w:r>
      <w:bookmarkEnd w:id="142"/>
      <w:bookmarkEnd w:id="143"/>
      <w:bookmarkEnd w:id="144"/>
      <w:bookmarkEnd w:id="147"/>
      <w:bookmarkEnd w:id="148"/>
    </w:p>
    <w:p w14:paraId="6691CC87" w14:textId="77777777" w:rsidR="00C32F8C" w:rsidRPr="005555CC" w:rsidRDefault="00C32F8C" w:rsidP="00BE484F">
      <w:pPr>
        <w:rPr>
          <w:lang w:val="es-ES_tradnl"/>
        </w:rPr>
      </w:pPr>
      <w:r w:rsidRPr="005555CC">
        <w:rPr>
          <w:lang w:val="es-ES_tradnl"/>
        </w:rPr>
        <w:t>La fórmula para calcular los valores mínimos</w:t>
      </w:r>
      <w:r>
        <w:rPr>
          <w:lang w:val="es-ES_tradnl"/>
        </w:rPr>
        <w:t xml:space="preserve"> de intensidad de campo aparece</w:t>
      </w:r>
      <w:r w:rsidRPr="005555CC">
        <w:rPr>
          <w:lang w:val="es-ES_tradnl"/>
        </w:rPr>
        <w:t xml:space="preserve"> en el </w:t>
      </w:r>
      <w:r>
        <w:rPr>
          <w:lang w:val="es-ES_tradnl"/>
        </w:rPr>
        <w:t>Adjunto</w:t>
      </w:r>
      <w:r w:rsidRPr="005555CC">
        <w:rPr>
          <w:lang w:val="es-ES_tradnl"/>
        </w:rPr>
        <w:t xml:space="preserve"> 1 </w:t>
      </w:r>
      <w:r>
        <w:rPr>
          <w:lang w:val="es-ES_tradnl"/>
        </w:rPr>
        <w:t>a</w:t>
      </w:r>
      <w:r w:rsidRPr="005555CC">
        <w:rPr>
          <w:lang w:val="es-ES_tradnl"/>
        </w:rPr>
        <w:t>l Anexo</w:t>
      </w:r>
      <w:r>
        <w:rPr>
          <w:lang w:val="es-ES_tradnl"/>
        </w:rPr>
        <w:t> </w:t>
      </w:r>
      <w:r w:rsidRPr="005555CC">
        <w:rPr>
          <w:lang w:val="es-ES_tradnl"/>
        </w:rPr>
        <w:t>1. Para otros modos de recepción (móvil rural, portátil de bolsillo en exteriores y portátil móvil con antena integrada) los cálculos de intensidad de campo figuran en el Informe UIT</w:t>
      </w:r>
      <w:r>
        <w:rPr>
          <w:lang w:val="es-ES_tradnl"/>
        </w:rPr>
        <w:noBreakHyphen/>
      </w:r>
      <w:r w:rsidRPr="005555CC">
        <w:rPr>
          <w:lang w:val="es-ES_tradnl"/>
        </w:rPr>
        <w:t>R</w:t>
      </w:r>
      <w:r>
        <w:rPr>
          <w:lang w:val="es-ES_tradnl"/>
        </w:rPr>
        <w:t> </w:t>
      </w:r>
      <w:r w:rsidRPr="005555CC">
        <w:rPr>
          <w:lang w:val="es-ES_tradnl"/>
        </w:rPr>
        <w:t>BT.2254</w:t>
      </w:r>
      <w:r>
        <w:rPr>
          <w:lang w:val="es-ES_tradnl"/>
        </w:rPr>
        <w:t> – </w:t>
      </w:r>
      <w:r w:rsidRPr="00BC5AFE">
        <w:rPr>
          <w:i/>
          <w:iCs/>
          <w:lang w:val="es-ES_tradnl"/>
        </w:rPr>
        <w:t>Frequency and network planning aspects of DVB-T</w:t>
      </w:r>
      <w:r>
        <w:rPr>
          <w:i/>
          <w:iCs/>
          <w:lang w:val="es-ES_tradnl"/>
        </w:rPr>
        <w:t>2</w:t>
      </w:r>
      <w:r w:rsidRPr="005555CC">
        <w:rPr>
          <w:lang w:val="es-ES_tradnl"/>
        </w:rPr>
        <w:t>.</w:t>
      </w:r>
    </w:p>
    <w:p w14:paraId="026047E4" w14:textId="77777777" w:rsidR="00C32F8C" w:rsidRPr="002E0D6A" w:rsidRDefault="00C32F8C" w:rsidP="00B42B6D">
      <w:pPr>
        <w:pStyle w:val="TableNo"/>
        <w:rPr>
          <w:lang w:val="es-ES"/>
        </w:rPr>
      </w:pPr>
      <w:r w:rsidRPr="002E0D6A">
        <w:rPr>
          <w:lang w:val="es-ES"/>
        </w:rPr>
        <w:lastRenderedPageBreak/>
        <w:t>CUADRO 12</w:t>
      </w:r>
    </w:p>
    <w:p w14:paraId="42B29812" w14:textId="77777777" w:rsidR="00C32F8C" w:rsidRPr="00F80923" w:rsidRDefault="00C32F8C" w:rsidP="00B42B6D">
      <w:pPr>
        <w:pStyle w:val="Tabletitle"/>
        <w:rPr>
          <w:lang w:val="es-ES_tradnl"/>
        </w:rPr>
      </w:pPr>
      <w:r w:rsidRPr="00F80923">
        <w:rPr>
          <w:lang w:val="es-ES_tradnl"/>
        </w:rPr>
        <w:t>Cálculo de la mínima intensidad de campo en un sistema DVB-T2 8 MHz a 200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91"/>
        <w:gridCol w:w="1134"/>
        <w:gridCol w:w="1134"/>
        <w:gridCol w:w="1984"/>
        <w:gridCol w:w="1972"/>
        <w:gridCol w:w="12"/>
      </w:tblGrid>
      <w:tr w:rsidR="00C32F8C" w:rsidRPr="005555CC" w14:paraId="1AC00BFC" w14:textId="77777777" w:rsidTr="00E37CB5">
        <w:trPr>
          <w:jc w:val="center"/>
        </w:trPr>
        <w:tc>
          <w:tcPr>
            <w:tcW w:w="4593" w:type="dxa"/>
            <w:gridSpan w:val="3"/>
            <w:vAlign w:val="center"/>
          </w:tcPr>
          <w:p w14:paraId="5880C4C1" w14:textId="77777777" w:rsidR="00C32F8C" w:rsidRPr="006301A2" w:rsidRDefault="00C32F8C" w:rsidP="00E37CB5">
            <w:pPr>
              <w:pStyle w:val="Tablehead"/>
              <w:rPr>
                <w:lang w:val="fr-CH"/>
              </w:rPr>
            </w:pPr>
            <w:r w:rsidRPr="006301A2">
              <w:rPr>
                <w:lang w:val="fr-CH"/>
              </w:rPr>
              <w:t>DVB</w:t>
            </w:r>
            <w:r w:rsidRPr="006301A2">
              <w:rPr>
                <w:lang w:val="fr-CH"/>
              </w:rPr>
              <w:noBreakHyphen/>
              <w:t>T2 en Banda III</w:t>
            </w:r>
          </w:p>
        </w:tc>
        <w:tc>
          <w:tcPr>
            <w:tcW w:w="1134" w:type="dxa"/>
            <w:vAlign w:val="center"/>
          </w:tcPr>
          <w:p w14:paraId="5F090544" w14:textId="77777777" w:rsidR="00C32F8C" w:rsidRPr="005555CC" w:rsidRDefault="00C32F8C" w:rsidP="00E37CB5">
            <w:pPr>
              <w:pStyle w:val="Tablehead"/>
              <w:rPr>
                <w:lang w:val="es-ES_tradnl"/>
              </w:rPr>
            </w:pPr>
            <w:r w:rsidRPr="005555CC">
              <w:rPr>
                <w:lang w:val="es-ES_tradnl"/>
              </w:rPr>
              <w:t>Fija</w:t>
            </w:r>
          </w:p>
        </w:tc>
        <w:tc>
          <w:tcPr>
            <w:tcW w:w="1984" w:type="dxa"/>
            <w:vAlign w:val="center"/>
          </w:tcPr>
          <w:p w14:paraId="781BE3C8" w14:textId="77777777" w:rsidR="00C32F8C" w:rsidRPr="005555CC" w:rsidRDefault="00C32F8C" w:rsidP="00E37CB5">
            <w:pPr>
              <w:pStyle w:val="Tablehead"/>
              <w:rPr>
                <w:lang w:val="es-ES_tradnl"/>
              </w:rPr>
            </w:pPr>
            <w:r w:rsidRPr="005555CC">
              <w:rPr>
                <w:lang w:val="es-ES_tradnl"/>
              </w:rPr>
              <w:t>Portátil en exteriores/urbanos</w:t>
            </w:r>
          </w:p>
        </w:tc>
        <w:tc>
          <w:tcPr>
            <w:tcW w:w="1984" w:type="dxa"/>
            <w:gridSpan w:val="2"/>
            <w:vAlign w:val="center"/>
          </w:tcPr>
          <w:p w14:paraId="60FE66F1" w14:textId="77777777" w:rsidR="00C32F8C" w:rsidRPr="005555CC" w:rsidRDefault="00C32F8C" w:rsidP="00E37CB5">
            <w:pPr>
              <w:pStyle w:val="Tablehead"/>
              <w:rPr>
                <w:lang w:val="es-ES_tradnl"/>
              </w:rPr>
            </w:pPr>
            <w:r w:rsidRPr="005555CC">
              <w:rPr>
                <w:lang w:val="es-ES_tradnl"/>
              </w:rPr>
              <w:t>Portátil</w:t>
            </w:r>
            <w:r>
              <w:rPr>
                <w:lang w:val="es-ES_tradnl"/>
              </w:rPr>
              <w:t xml:space="preserve"> en interiores</w:t>
            </w:r>
            <w:r w:rsidRPr="005555CC">
              <w:rPr>
                <w:lang w:val="es-ES_tradnl"/>
              </w:rPr>
              <w:t>/urbanos</w:t>
            </w:r>
          </w:p>
        </w:tc>
      </w:tr>
      <w:tr w:rsidR="00C32F8C" w:rsidRPr="005555CC" w14:paraId="50BDEBD7" w14:textId="77777777" w:rsidTr="00E37CB5">
        <w:trPr>
          <w:jc w:val="center"/>
        </w:trPr>
        <w:tc>
          <w:tcPr>
            <w:tcW w:w="2268" w:type="dxa"/>
          </w:tcPr>
          <w:p w14:paraId="5498939E" w14:textId="77777777" w:rsidR="00C32F8C" w:rsidRPr="005555CC" w:rsidRDefault="00C32F8C" w:rsidP="00E37CB5">
            <w:pPr>
              <w:pStyle w:val="Tabletext"/>
              <w:keepNext/>
              <w:keepLines/>
              <w:jc w:val="left"/>
              <w:rPr>
                <w:lang w:val="es-ES_tradnl"/>
              </w:rPr>
            </w:pPr>
            <w:r w:rsidRPr="005555CC">
              <w:rPr>
                <w:lang w:val="es-ES_tradnl" w:eastAsia="fr-CH"/>
              </w:rPr>
              <w:t>Frecuencia</w:t>
            </w:r>
          </w:p>
        </w:tc>
        <w:tc>
          <w:tcPr>
            <w:tcW w:w="1191" w:type="dxa"/>
          </w:tcPr>
          <w:p w14:paraId="7C6402C4" w14:textId="77777777" w:rsidR="00C32F8C" w:rsidRPr="005555CC" w:rsidRDefault="00C32F8C" w:rsidP="00E37CB5">
            <w:pPr>
              <w:pStyle w:val="Tabletext"/>
              <w:keepNext/>
              <w:keepLines/>
              <w:jc w:val="center"/>
              <w:rPr>
                <w:lang w:val="es-ES_tradnl"/>
              </w:rPr>
            </w:pPr>
            <w:r w:rsidRPr="005555CC">
              <w:rPr>
                <w:lang w:val="es-ES_tradnl" w:eastAsia="fr-CH"/>
              </w:rPr>
              <w:t>Frecuencia</w:t>
            </w:r>
          </w:p>
        </w:tc>
        <w:tc>
          <w:tcPr>
            <w:tcW w:w="1134" w:type="dxa"/>
          </w:tcPr>
          <w:p w14:paraId="23CB0866" w14:textId="77777777" w:rsidR="00C32F8C" w:rsidRPr="005555CC" w:rsidRDefault="00C32F8C" w:rsidP="00E37CB5">
            <w:pPr>
              <w:pStyle w:val="Tabletext"/>
              <w:keepNext/>
              <w:keepLines/>
              <w:jc w:val="center"/>
              <w:rPr>
                <w:lang w:val="es-ES_tradnl"/>
              </w:rPr>
            </w:pPr>
            <w:r w:rsidRPr="005555CC">
              <w:rPr>
                <w:lang w:val="es-ES_tradnl" w:eastAsia="fr-CH"/>
              </w:rPr>
              <w:t>MHz</w:t>
            </w:r>
          </w:p>
        </w:tc>
        <w:tc>
          <w:tcPr>
            <w:tcW w:w="1134" w:type="dxa"/>
          </w:tcPr>
          <w:p w14:paraId="3F0DF9CF" w14:textId="77777777" w:rsidR="00C32F8C" w:rsidRPr="005555CC" w:rsidRDefault="00C32F8C" w:rsidP="00E37CB5">
            <w:pPr>
              <w:pStyle w:val="Tabletext"/>
              <w:keepNext/>
              <w:keepLines/>
              <w:jc w:val="center"/>
              <w:rPr>
                <w:lang w:val="es-ES_tradnl"/>
              </w:rPr>
            </w:pPr>
            <w:r w:rsidRPr="005555CC">
              <w:rPr>
                <w:lang w:val="es-ES_tradnl"/>
              </w:rPr>
              <w:t>200</w:t>
            </w:r>
          </w:p>
        </w:tc>
        <w:tc>
          <w:tcPr>
            <w:tcW w:w="1984" w:type="dxa"/>
          </w:tcPr>
          <w:p w14:paraId="1635625A" w14:textId="77777777" w:rsidR="00C32F8C" w:rsidRPr="005555CC" w:rsidRDefault="00C32F8C" w:rsidP="00E37CB5">
            <w:pPr>
              <w:pStyle w:val="Tabletext"/>
              <w:keepNext/>
              <w:keepLines/>
              <w:jc w:val="center"/>
              <w:rPr>
                <w:lang w:val="es-ES_tradnl"/>
              </w:rPr>
            </w:pPr>
            <w:r w:rsidRPr="005555CC">
              <w:rPr>
                <w:lang w:val="es-ES_tradnl"/>
              </w:rPr>
              <w:t>200</w:t>
            </w:r>
          </w:p>
        </w:tc>
        <w:tc>
          <w:tcPr>
            <w:tcW w:w="1984" w:type="dxa"/>
            <w:gridSpan w:val="2"/>
          </w:tcPr>
          <w:p w14:paraId="190ADC9B" w14:textId="77777777" w:rsidR="00C32F8C" w:rsidRPr="005555CC" w:rsidRDefault="00C32F8C" w:rsidP="00E37CB5">
            <w:pPr>
              <w:pStyle w:val="Tabletext"/>
              <w:keepNext/>
              <w:keepLines/>
              <w:jc w:val="center"/>
              <w:rPr>
                <w:lang w:val="es-ES_tradnl"/>
              </w:rPr>
            </w:pPr>
            <w:r w:rsidRPr="005555CC">
              <w:rPr>
                <w:lang w:val="es-ES_tradnl"/>
              </w:rPr>
              <w:t>200</w:t>
            </w:r>
          </w:p>
        </w:tc>
      </w:tr>
      <w:tr w:rsidR="00C32F8C" w:rsidRPr="005555CC" w14:paraId="4EF9DC5D" w14:textId="77777777" w:rsidTr="00E37CB5">
        <w:trPr>
          <w:jc w:val="center"/>
        </w:trPr>
        <w:tc>
          <w:tcPr>
            <w:tcW w:w="2268" w:type="dxa"/>
          </w:tcPr>
          <w:p w14:paraId="210D8687" w14:textId="77777777" w:rsidR="00C32F8C" w:rsidRPr="005555CC" w:rsidRDefault="00C32F8C" w:rsidP="00E37CB5">
            <w:pPr>
              <w:pStyle w:val="Tabletext"/>
              <w:keepNext/>
              <w:keepLines/>
              <w:jc w:val="left"/>
              <w:rPr>
                <w:lang w:val="es-ES_tradnl"/>
              </w:rPr>
            </w:pPr>
            <w:r w:rsidRPr="005555CC">
              <w:rPr>
                <w:lang w:val="es-ES_tradnl" w:eastAsia="fr-CH"/>
              </w:rPr>
              <w:t xml:space="preserve">Mínima </w:t>
            </w:r>
            <w:r w:rsidRPr="005555CC">
              <w:rPr>
                <w:i/>
                <w:iCs/>
                <w:lang w:val="es-ES_tradnl" w:eastAsia="fr-CH"/>
              </w:rPr>
              <w:t>C</w:t>
            </w:r>
            <w:r w:rsidRPr="005555CC">
              <w:rPr>
                <w:lang w:val="es-ES_tradnl" w:eastAsia="fr-CH"/>
              </w:rPr>
              <w:t>/</w:t>
            </w:r>
            <w:r w:rsidRPr="005555CC">
              <w:rPr>
                <w:i/>
                <w:iCs/>
                <w:lang w:val="es-ES_tradnl" w:eastAsia="fr-CH"/>
              </w:rPr>
              <w:t>N</w:t>
            </w:r>
            <w:r w:rsidRPr="005555CC">
              <w:rPr>
                <w:lang w:val="es-ES_tradnl" w:eastAsia="fr-CH"/>
              </w:rPr>
              <w:t xml:space="preserve"> requerida por el sistema</w:t>
            </w:r>
          </w:p>
        </w:tc>
        <w:tc>
          <w:tcPr>
            <w:tcW w:w="1191" w:type="dxa"/>
          </w:tcPr>
          <w:p w14:paraId="1EEEA058" w14:textId="77777777" w:rsidR="00C32F8C" w:rsidRPr="005555CC" w:rsidRDefault="00C32F8C" w:rsidP="00E37CB5">
            <w:pPr>
              <w:pStyle w:val="Tabletext"/>
              <w:keepNext/>
              <w:keepLines/>
              <w:jc w:val="center"/>
              <w:rPr>
                <w:lang w:val="es-ES_tradnl"/>
              </w:rPr>
            </w:pPr>
            <w:r w:rsidRPr="005555CC">
              <w:rPr>
                <w:i/>
                <w:iCs/>
                <w:lang w:val="es-ES_tradnl"/>
              </w:rPr>
              <w:t>C</w:t>
            </w:r>
            <w:r w:rsidRPr="005555CC">
              <w:rPr>
                <w:lang w:val="es-ES_tradnl"/>
              </w:rPr>
              <w:t>/</w:t>
            </w:r>
            <w:r w:rsidRPr="005555CC">
              <w:rPr>
                <w:i/>
                <w:iCs/>
                <w:lang w:val="es-ES_tradnl"/>
              </w:rPr>
              <w:t>N</w:t>
            </w:r>
          </w:p>
        </w:tc>
        <w:tc>
          <w:tcPr>
            <w:tcW w:w="1134" w:type="dxa"/>
          </w:tcPr>
          <w:p w14:paraId="438A0565" w14:textId="77777777" w:rsidR="00C32F8C" w:rsidRPr="005555CC" w:rsidRDefault="00C32F8C" w:rsidP="00E37CB5">
            <w:pPr>
              <w:pStyle w:val="Tabletext"/>
              <w:keepNext/>
              <w:keepLines/>
              <w:jc w:val="center"/>
              <w:rPr>
                <w:lang w:val="es-ES_tradnl"/>
              </w:rPr>
            </w:pPr>
            <w:r w:rsidRPr="005555CC">
              <w:rPr>
                <w:lang w:val="es-ES_tradnl"/>
              </w:rPr>
              <w:t>dB</w:t>
            </w:r>
          </w:p>
        </w:tc>
        <w:tc>
          <w:tcPr>
            <w:tcW w:w="1134" w:type="dxa"/>
          </w:tcPr>
          <w:p w14:paraId="20FDBABA" w14:textId="77777777" w:rsidR="00C32F8C" w:rsidRPr="005555CC" w:rsidRDefault="00C32F8C" w:rsidP="00E37CB5">
            <w:pPr>
              <w:pStyle w:val="Tabletext"/>
              <w:keepNext/>
              <w:keepLines/>
              <w:jc w:val="center"/>
              <w:rPr>
                <w:lang w:val="es-ES_tradnl"/>
              </w:rPr>
            </w:pPr>
            <w:r w:rsidRPr="005555CC">
              <w:rPr>
                <w:lang w:val="es-ES_tradnl"/>
              </w:rPr>
              <w:t>20,0</w:t>
            </w:r>
          </w:p>
        </w:tc>
        <w:tc>
          <w:tcPr>
            <w:tcW w:w="1984" w:type="dxa"/>
          </w:tcPr>
          <w:p w14:paraId="40F12C8A" w14:textId="77777777" w:rsidR="00C32F8C" w:rsidRPr="005555CC" w:rsidRDefault="00C32F8C" w:rsidP="00E37CB5">
            <w:pPr>
              <w:pStyle w:val="Tabletext"/>
              <w:keepNext/>
              <w:keepLines/>
              <w:jc w:val="center"/>
              <w:rPr>
                <w:lang w:val="es-ES_tradnl"/>
              </w:rPr>
            </w:pPr>
            <w:r w:rsidRPr="005555CC">
              <w:rPr>
                <w:lang w:val="es-ES_tradnl"/>
              </w:rPr>
              <w:t>17,9</w:t>
            </w:r>
          </w:p>
        </w:tc>
        <w:tc>
          <w:tcPr>
            <w:tcW w:w="1984" w:type="dxa"/>
            <w:gridSpan w:val="2"/>
          </w:tcPr>
          <w:p w14:paraId="7F468218" w14:textId="77777777" w:rsidR="00C32F8C" w:rsidRPr="005555CC" w:rsidRDefault="00C32F8C" w:rsidP="00E37CB5">
            <w:pPr>
              <w:pStyle w:val="Tabletext"/>
              <w:keepNext/>
              <w:keepLines/>
              <w:jc w:val="center"/>
              <w:rPr>
                <w:lang w:val="es-ES_tradnl"/>
              </w:rPr>
            </w:pPr>
            <w:r w:rsidRPr="005555CC">
              <w:rPr>
                <w:lang w:val="es-ES_tradnl"/>
              </w:rPr>
              <w:t>18,3</w:t>
            </w:r>
          </w:p>
        </w:tc>
      </w:tr>
      <w:tr w:rsidR="00C32F8C" w:rsidRPr="005555CC" w14:paraId="1B512B3C" w14:textId="77777777" w:rsidTr="00E37CB5">
        <w:trPr>
          <w:jc w:val="center"/>
        </w:trPr>
        <w:tc>
          <w:tcPr>
            <w:tcW w:w="2268" w:type="dxa"/>
          </w:tcPr>
          <w:p w14:paraId="6287A92F" w14:textId="77777777" w:rsidR="00C32F8C" w:rsidRPr="005555CC" w:rsidRDefault="00C32F8C" w:rsidP="00E37CB5">
            <w:pPr>
              <w:pStyle w:val="Tabletext"/>
              <w:keepNext/>
              <w:keepLines/>
              <w:jc w:val="left"/>
              <w:rPr>
                <w:lang w:val="es-ES_tradnl"/>
              </w:rPr>
            </w:pPr>
            <w:r w:rsidRPr="005555CC">
              <w:rPr>
                <w:lang w:val="es-ES_tradnl" w:eastAsia="fr-CH"/>
              </w:rPr>
              <w:t>Variante del sistema (ejemplo)</w:t>
            </w:r>
          </w:p>
        </w:tc>
        <w:tc>
          <w:tcPr>
            <w:tcW w:w="1191" w:type="dxa"/>
          </w:tcPr>
          <w:p w14:paraId="09726245" w14:textId="77777777" w:rsidR="00C32F8C" w:rsidRPr="005555CC" w:rsidRDefault="00C32F8C" w:rsidP="00E37CB5">
            <w:pPr>
              <w:pStyle w:val="Tabletext"/>
              <w:keepNext/>
              <w:keepLines/>
              <w:jc w:val="center"/>
              <w:rPr>
                <w:lang w:val="es-ES_tradnl"/>
              </w:rPr>
            </w:pPr>
          </w:p>
        </w:tc>
        <w:tc>
          <w:tcPr>
            <w:tcW w:w="1134" w:type="dxa"/>
          </w:tcPr>
          <w:p w14:paraId="04309DA7" w14:textId="77777777" w:rsidR="00C32F8C" w:rsidRPr="005555CC" w:rsidRDefault="00C32F8C" w:rsidP="00E37CB5">
            <w:pPr>
              <w:pStyle w:val="Tabletext"/>
              <w:keepNext/>
              <w:keepLines/>
              <w:jc w:val="center"/>
              <w:rPr>
                <w:lang w:val="es-ES_tradnl"/>
              </w:rPr>
            </w:pPr>
          </w:p>
        </w:tc>
        <w:tc>
          <w:tcPr>
            <w:tcW w:w="1134" w:type="dxa"/>
          </w:tcPr>
          <w:p w14:paraId="581CC611" w14:textId="77777777" w:rsidR="00C32F8C" w:rsidRPr="006301A2" w:rsidRDefault="00C32F8C" w:rsidP="00E37CB5">
            <w:pPr>
              <w:pStyle w:val="Tabletext"/>
              <w:keepNext/>
              <w:keepLines/>
              <w:jc w:val="center"/>
              <w:rPr>
                <w:lang w:val="fr-CH"/>
              </w:rPr>
            </w:pPr>
            <w:r w:rsidRPr="006301A2">
              <w:rPr>
                <w:lang w:val="fr-CH" w:eastAsia="fr-CH"/>
              </w:rPr>
              <w:t>MAQ-256</w:t>
            </w:r>
            <w:r w:rsidRPr="006301A2">
              <w:rPr>
                <w:lang w:val="fr-CH" w:eastAsia="fr-CH"/>
              </w:rPr>
              <w:br/>
              <w:t>FEC 2/3, 32k, PP7 Normal</w:t>
            </w:r>
          </w:p>
        </w:tc>
        <w:tc>
          <w:tcPr>
            <w:tcW w:w="1984" w:type="dxa"/>
          </w:tcPr>
          <w:p w14:paraId="62E74F11" w14:textId="77777777" w:rsidR="00C32F8C" w:rsidRPr="006301A2" w:rsidRDefault="00C32F8C" w:rsidP="00E37CB5">
            <w:pPr>
              <w:pStyle w:val="Tabletext"/>
              <w:keepNext/>
              <w:keepLines/>
              <w:jc w:val="center"/>
              <w:rPr>
                <w:lang w:val="fr-CH"/>
              </w:rPr>
            </w:pPr>
            <w:r w:rsidRPr="006301A2">
              <w:rPr>
                <w:lang w:val="fr-CH" w:eastAsia="fr-CH"/>
              </w:rPr>
              <w:t>MAQ-64</w:t>
            </w:r>
            <w:r w:rsidRPr="006301A2">
              <w:rPr>
                <w:lang w:val="fr-CH" w:eastAsia="fr-CH"/>
              </w:rPr>
              <w:br/>
              <w:t>FEC 2/3, 32k,</w:t>
            </w:r>
            <w:r>
              <w:rPr>
                <w:lang w:val="fr-CH" w:eastAsia="fr-CH"/>
              </w:rPr>
              <w:br/>
            </w:r>
            <w:r w:rsidRPr="006301A2">
              <w:rPr>
                <w:lang w:val="fr-CH" w:eastAsia="fr-CH"/>
              </w:rPr>
              <w:t>PP4 Normal</w:t>
            </w:r>
          </w:p>
        </w:tc>
        <w:tc>
          <w:tcPr>
            <w:tcW w:w="1984" w:type="dxa"/>
            <w:gridSpan w:val="2"/>
          </w:tcPr>
          <w:p w14:paraId="5ED137A9" w14:textId="77777777" w:rsidR="00C32F8C" w:rsidRPr="006301A2" w:rsidRDefault="00C32F8C" w:rsidP="00E37CB5">
            <w:pPr>
              <w:pStyle w:val="Tabletext"/>
              <w:keepNext/>
              <w:keepLines/>
              <w:jc w:val="center"/>
              <w:rPr>
                <w:lang w:val="fr-CH"/>
              </w:rPr>
            </w:pPr>
            <w:r w:rsidRPr="006301A2">
              <w:rPr>
                <w:lang w:val="fr-CH" w:eastAsia="fr-CH"/>
              </w:rPr>
              <w:t>MAQ-64</w:t>
            </w:r>
            <w:r w:rsidRPr="006301A2">
              <w:rPr>
                <w:lang w:val="fr-CH" w:eastAsia="fr-CH"/>
              </w:rPr>
              <w:br/>
              <w:t>FEC 2/3, 16k,</w:t>
            </w:r>
            <w:r>
              <w:rPr>
                <w:lang w:val="fr-CH" w:eastAsia="fr-CH"/>
              </w:rPr>
              <w:br/>
            </w:r>
            <w:r w:rsidRPr="006301A2">
              <w:rPr>
                <w:lang w:val="fr-CH" w:eastAsia="fr-CH"/>
              </w:rPr>
              <w:t>PP1 Normal</w:t>
            </w:r>
          </w:p>
        </w:tc>
      </w:tr>
      <w:tr w:rsidR="00C32F8C" w:rsidRPr="005555CC" w14:paraId="17760341" w14:textId="77777777" w:rsidTr="00E37CB5">
        <w:trPr>
          <w:jc w:val="center"/>
        </w:trPr>
        <w:tc>
          <w:tcPr>
            <w:tcW w:w="2268" w:type="dxa"/>
          </w:tcPr>
          <w:p w14:paraId="13F4524C" w14:textId="77777777" w:rsidR="00C32F8C" w:rsidRPr="005555CC" w:rsidRDefault="00C32F8C" w:rsidP="00E37CB5">
            <w:pPr>
              <w:pStyle w:val="Tabletext"/>
              <w:keepNext/>
              <w:keepLines/>
              <w:jc w:val="left"/>
              <w:rPr>
                <w:lang w:val="es-ES_tradnl"/>
              </w:rPr>
            </w:pPr>
            <w:r w:rsidRPr="005555CC">
              <w:rPr>
                <w:lang w:val="es-ES_tradnl" w:eastAsia="fr-CH"/>
              </w:rPr>
              <w:t>Velocidad binaria (valores indicativos)</w:t>
            </w:r>
          </w:p>
        </w:tc>
        <w:tc>
          <w:tcPr>
            <w:tcW w:w="1191" w:type="dxa"/>
          </w:tcPr>
          <w:p w14:paraId="1F05FB9D" w14:textId="77777777" w:rsidR="00C32F8C" w:rsidRPr="005555CC" w:rsidRDefault="00C32F8C" w:rsidP="00E37CB5">
            <w:pPr>
              <w:pStyle w:val="Tabletext"/>
              <w:keepNext/>
              <w:keepLines/>
              <w:jc w:val="center"/>
              <w:rPr>
                <w:lang w:val="es-ES_tradnl"/>
              </w:rPr>
            </w:pPr>
          </w:p>
        </w:tc>
        <w:tc>
          <w:tcPr>
            <w:tcW w:w="1134" w:type="dxa"/>
          </w:tcPr>
          <w:p w14:paraId="43926CE2" w14:textId="77777777" w:rsidR="00C32F8C" w:rsidRPr="005555CC" w:rsidRDefault="00C32F8C" w:rsidP="00E37CB5">
            <w:pPr>
              <w:pStyle w:val="Tabletext"/>
              <w:keepNext/>
              <w:keepLines/>
              <w:jc w:val="center"/>
              <w:rPr>
                <w:lang w:val="es-ES_tradnl"/>
              </w:rPr>
            </w:pPr>
            <w:r w:rsidRPr="005555CC">
              <w:rPr>
                <w:lang w:val="es-ES_tradnl"/>
              </w:rPr>
              <w:t>Mbit/s</w:t>
            </w:r>
          </w:p>
        </w:tc>
        <w:tc>
          <w:tcPr>
            <w:tcW w:w="1134" w:type="dxa"/>
          </w:tcPr>
          <w:p w14:paraId="6367F271" w14:textId="77777777" w:rsidR="00C32F8C" w:rsidRPr="005555CC" w:rsidRDefault="00C32F8C" w:rsidP="00E37CB5">
            <w:pPr>
              <w:pStyle w:val="Tabletext"/>
              <w:keepNext/>
              <w:keepLines/>
              <w:jc w:val="center"/>
              <w:rPr>
                <w:lang w:val="es-ES_tradnl"/>
              </w:rPr>
            </w:pPr>
            <w:r w:rsidRPr="005555CC">
              <w:rPr>
                <w:lang w:val="es-ES_tradnl"/>
              </w:rPr>
              <w:t>30-35</w:t>
            </w:r>
          </w:p>
        </w:tc>
        <w:tc>
          <w:tcPr>
            <w:tcW w:w="1984" w:type="dxa"/>
          </w:tcPr>
          <w:p w14:paraId="25CCB8D0" w14:textId="77777777" w:rsidR="00C32F8C" w:rsidRPr="005555CC" w:rsidRDefault="00C32F8C" w:rsidP="00E37CB5">
            <w:pPr>
              <w:pStyle w:val="Tabletext"/>
              <w:keepNext/>
              <w:keepLines/>
              <w:jc w:val="center"/>
              <w:rPr>
                <w:lang w:val="es-ES_tradnl"/>
              </w:rPr>
            </w:pPr>
            <w:r w:rsidRPr="005555CC">
              <w:rPr>
                <w:lang w:val="es-ES_tradnl"/>
              </w:rPr>
              <w:t>22-25</w:t>
            </w:r>
          </w:p>
        </w:tc>
        <w:tc>
          <w:tcPr>
            <w:tcW w:w="1984" w:type="dxa"/>
            <w:gridSpan w:val="2"/>
          </w:tcPr>
          <w:p w14:paraId="39DABC49" w14:textId="77777777" w:rsidR="00C32F8C" w:rsidRPr="005555CC" w:rsidRDefault="00C32F8C" w:rsidP="00E37CB5">
            <w:pPr>
              <w:pStyle w:val="Tabletext"/>
              <w:keepNext/>
              <w:keepLines/>
              <w:jc w:val="center"/>
              <w:rPr>
                <w:lang w:val="es-ES_tradnl"/>
              </w:rPr>
            </w:pPr>
            <w:r w:rsidRPr="005555CC">
              <w:rPr>
                <w:lang w:val="es-ES_tradnl"/>
              </w:rPr>
              <w:t>19-24</w:t>
            </w:r>
          </w:p>
        </w:tc>
      </w:tr>
      <w:tr w:rsidR="00C32F8C" w:rsidRPr="005555CC" w14:paraId="605B9FDB" w14:textId="77777777" w:rsidTr="00E37CB5">
        <w:trPr>
          <w:jc w:val="center"/>
        </w:trPr>
        <w:tc>
          <w:tcPr>
            <w:tcW w:w="2268" w:type="dxa"/>
          </w:tcPr>
          <w:p w14:paraId="25679A13" w14:textId="77777777" w:rsidR="00C32F8C" w:rsidRPr="005555CC" w:rsidRDefault="00C32F8C" w:rsidP="00E37CB5">
            <w:pPr>
              <w:pStyle w:val="Tabletext"/>
              <w:jc w:val="left"/>
              <w:rPr>
                <w:lang w:val="es-ES_tradnl"/>
              </w:rPr>
            </w:pPr>
            <w:r w:rsidRPr="005555CC">
              <w:rPr>
                <w:lang w:val="es-ES_tradnl" w:eastAsia="fr-CH"/>
              </w:rPr>
              <w:t>Factor de ruido del receptor</w:t>
            </w:r>
          </w:p>
        </w:tc>
        <w:tc>
          <w:tcPr>
            <w:tcW w:w="1191" w:type="dxa"/>
          </w:tcPr>
          <w:p w14:paraId="128E8CFE" w14:textId="77777777" w:rsidR="00C32F8C" w:rsidRPr="005555CC" w:rsidRDefault="00C32F8C" w:rsidP="00E37CB5">
            <w:pPr>
              <w:pStyle w:val="Tabletext"/>
              <w:jc w:val="center"/>
              <w:rPr>
                <w:i/>
                <w:iCs/>
                <w:lang w:val="es-ES_tradnl"/>
              </w:rPr>
            </w:pPr>
            <w:r w:rsidRPr="005555CC">
              <w:rPr>
                <w:i/>
                <w:iCs/>
                <w:lang w:val="es-ES_tradnl"/>
              </w:rPr>
              <w:t>F</w:t>
            </w:r>
          </w:p>
        </w:tc>
        <w:tc>
          <w:tcPr>
            <w:tcW w:w="1134" w:type="dxa"/>
          </w:tcPr>
          <w:p w14:paraId="01C3A7B2" w14:textId="77777777" w:rsidR="00C32F8C" w:rsidRPr="005555CC" w:rsidRDefault="00C32F8C" w:rsidP="00E37CB5">
            <w:pPr>
              <w:pStyle w:val="Tabletext"/>
              <w:jc w:val="center"/>
              <w:rPr>
                <w:lang w:val="es-ES_tradnl"/>
              </w:rPr>
            </w:pPr>
            <w:r w:rsidRPr="005555CC">
              <w:rPr>
                <w:lang w:val="es-ES_tradnl"/>
              </w:rPr>
              <w:t>dB</w:t>
            </w:r>
          </w:p>
        </w:tc>
        <w:tc>
          <w:tcPr>
            <w:tcW w:w="1134" w:type="dxa"/>
          </w:tcPr>
          <w:p w14:paraId="4A050CB7" w14:textId="77777777" w:rsidR="00C32F8C" w:rsidRPr="005555CC" w:rsidRDefault="00C32F8C" w:rsidP="00E37CB5">
            <w:pPr>
              <w:pStyle w:val="Tabletext"/>
              <w:jc w:val="center"/>
              <w:rPr>
                <w:lang w:val="es-ES_tradnl"/>
              </w:rPr>
            </w:pPr>
            <w:r w:rsidRPr="005555CC">
              <w:rPr>
                <w:lang w:val="es-ES_tradnl"/>
              </w:rPr>
              <w:t>6</w:t>
            </w:r>
          </w:p>
        </w:tc>
        <w:tc>
          <w:tcPr>
            <w:tcW w:w="1984" w:type="dxa"/>
          </w:tcPr>
          <w:p w14:paraId="3EC59309" w14:textId="77777777" w:rsidR="00C32F8C" w:rsidRPr="005555CC" w:rsidRDefault="00C32F8C" w:rsidP="00E37CB5">
            <w:pPr>
              <w:pStyle w:val="Tabletext"/>
              <w:jc w:val="center"/>
              <w:rPr>
                <w:lang w:val="es-ES_tradnl"/>
              </w:rPr>
            </w:pPr>
            <w:r w:rsidRPr="005555CC">
              <w:rPr>
                <w:lang w:val="es-ES_tradnl"/>
              </w:rPr>
              <w:t>6</w:t>
            </w:r>
          </w:p>
        </w:tc>
        <w:tc>
          <w:tcPr>
            <w:tcW w:w="1984" w:type="dxa"/>
            <w:gridSpan w:val="2"/>
          </w:tcPr>
          <w:p w14:paraId="3CA6A6D9" w14:textId="77777777" w:rsidR="00C32F8C" w:rsidRPr="005555CC" w:rsidRDefault="00C32F8C" w:rsidP="00E37CB5">
            <w:pPr>
              <w:pStyle w:val="Tabletext"/>
              <w:jc w:val="center"/>
              <w:rPr>
                <w:lang w:val="es-ES_tradnl"/>
              </w:rPr>
            </w:pPr>
            <w:r w:rsidRPr="005555CC">
              <w:rPr>
                <w:lang w:val="es-ES_tradnl"/>
              </w:rPr>
              <w:t>6</w:t>
            </w:r>
          </w:p>
        </w:tc>
      </w:tr>
      <w:tr w:rsidR="00C32F8C" w:rsidRPr="005555CC" w14:paraId="4A45E9AA" w14:textId="77777777" w:rsidTr="00E37CB5">
        <w:trPr>
          <w:jc w:val="center"/>
        </w:trPr>
        <w:tc>
          <w:tcPr>
            <w:tcW w:w="2268" w:type="dxa"/>
          </w:tcPr>
          <w:p w14:paraId="36108A46" w14:textId="77777777" w:rsidR="00C32F8C" w:rsidRPr="005555CC" w:rsidRDefault="00C32F8C" w:rsidP="00E37CB5">
            <w:pPr>
              <w:pStyle w:val="Tabletext"/>
              <w:jc w:val="left"/>
              <w:rPr>
                <w:lang w:val="es-ES_tradnl"/>
              </w:rPr>
            </w:pPr>
            <w:r w:rsidRPr="005555CC">
              <w:rPr>
                <w:lang w:val="es-ES_tradnl" w:eastAsia="fr-CH"/>
              </w:rPr>
              <w:t>Anchura de banda de ruido equivalente</w:t>
            </w:r>
          </w:p>
        </w:tc>
        <w:tc>
          <w:tcPr>
            <w:tcW w:w="1191" w:type="dxa"/>
          </w:tcPr>
          <w:p w14:paraId="3395609E" w14:textId="77777777" w:rsidR="00C32F8C" w:rsidRPr="005555CC" w:rsidRDefault="00C32F8C" w:rsidP="00E37CB5">
            <w:pPr>
              <w:pStyle w:val="Tabletext"/>
              <w:jc w:val="center"/>
              <w:rPr>
                <w:i/>
                <w:iCs/>
                <w:lang w:val="es-ES_tradnl"/>
              </w:rPr>
            </w:pPr>
            <w:r w:rsidRPr="005555CC">
              <w:rPr>
                <w:i/>
                <w:iCs/>
                <w:lang w:val="es-ES_tradnl"/>
              </w:rPr>
              <w:t>B</w:t>
            </w:r>
          </w:p>
        </w:tc>
        <w:tc>
          <w:tcPr>
            <w:tcW w:w="1134" w:type="dxa"/>
          </w:tcPr>
          <w:p w14:paraId="04A8684A" w14:textId="77777777" w:rsidR="00C32F8C" w:rsidRPr="005555CC" w:rsidRDefault="00C32F8C" w:rsidP="00E37CB5">
            <w:pPr>
              <w:pStyle w:val="Tabletext"/>
              <w:jc w:val="center"/>
              <w:rPr>
                <w:lang w:val="es-ES_tradnl"/>
              </w:rPr>
            </w:pPr>
            <w:r w:rsidRPr="005555CC">
              <w:rPr>
                <w:lang w:val="es-ES_tradnl"/>
              </w:rPr>
              <w:t>MHz</w:t>
            </w:r>
          </w:p>
        </w:tc>
        <w:tc>
          <w:tcPr>
            <w:tcW w:w="1134" w:type="dxa"/>
          </w:tcPr>
          <w:p w14:paraId="4BB59F05" w14:textId="59B101A0" w:rsidR="00C32F8C" w:rsidRPr="005555CC" w:rsidRDefault="00C32F8C" w:rsidP="00E37CB5">
            <w:pPr>
              <w:pStyle w:val="Tabletext"/>
              <w:jc w:val="center"/>
              <w:rPr>
                <w:lang w:val="es-ES_tradnl"/>
              </w:rPr>
            </w:pPr>
            <w:r w:rsidRPr="005555CC">
              <w:rPr>
                <w:lang w:val="es-ES_tradnl"/>
              </w:rPr>
              <w:t>6</w:t>
            </w:r>
            <w:r w:rsidR="00762232">
              <w:rPr>
                <w:lang w:val="es-ES_tradnl"/>
              </w:rPr>
              <w:t>,</w:t>
            </w:r>
            <w:r w:rsidRPr="005555CC">
              <w:rPr>
                <w:lang w:val="es-ES_tradnl"/>
              </w:rPr>
              <w:t>66</w:t>
            </w:r>
          </w:p>
        </w:tc>
        <w:tc>
          <w:tcPr>
            <w:tcW w:w="1984" w:type="dxa"/>
          </w:tcPr>
          <w:p w14:paraId="11A26F3E" w14:textId="630561EC" w:rsidR="00C32F8C" w:rsidRPr="005555CC" w:rsidRDefault="00C32F8C" w:rsidP="00E37CB5">
            <w:pPr>
              <w:pStyle w:val="Tabletext"/>
              <w:jc w:val="center"/>
              <w:rPr>
                <w:lang w:val="es-ES_tradnl"/>
              </w:rPr>
            </w:pPr>
            <w:r w:rsidRPr="005555CC">
              <w:rPr>
                <w:lang w:val="es-ES_tradnl"/>
              </w:rPr>
              <w:t>6</w:t>
            </w:r>
            <w:r w:rsidR="00762232">
              <w:rPr>
                <w:lang w:val="es-ES_tradnl"/>
              </w:rPr>
              <w:t>,</w:t>
            </w:r>
            <w:r w:rsidRPr="005555CC">
              <w:rPr>
                <w:lang w:val="es-ES_tradnl"/>
              </w:rPr>
              <w:t>66</w:t>
            </w:r>
          </w:p>
        </w:tc>
        <w:tc>
          <w:tcPr>
            <w:tcW w:w="1984" w:type="dxa"/>
            <w:gridSpan w:val="2"/>
          </w:tcPr>
          <w:p w14:paraId="1F924AA2" w14:textId="2FFFC261" w:rsidR="00C32F8C" w:rsidRPr="005555CC" w:rsidRDefault="00C32F8C" w:rsidP="00E37CB5">
            <w:pPr>
              <w:pStyle w:val="Tabletext"/>
              <w:jc w:val="center"/>
              <w:rPr>
                <w:lang w:val="es-ES_tradnl"/>
              </w:rPr>
            </w:pPr>
            <w:r w:rsidRPr="005555CC">
              <w:rPr>
                <w:lang w:val="es-ES_tradnl"/>
              </w:rPr>
              <w:t>6</w:t>
            </w:r>
            <w:r w:rsidR="00762232">
              <w:rPr>
                <w:lang w:val="es-ES_tradnl"/>
              </w:rPr>
              <w:t>,</w:t>
            </w:r>
            <w:r w:rsidRPr="005555CC">
              <w:rPr>
                <w:lang w:val="es-ES_tradnl"/>
              </w:rPr>
              <w:t>66</w:t>
            </w:r>
          </w:p>
        </w:tc>
      </w:tr>
      <w:tr w:rsidR="00C32F8C" w:rsidRPr="005555CC" w14:paraId="597C902E" w14:textId="77777777" w:rsidTr="00E37CB5">
        <w:trPr>
          <w:jc w:val="center"/>
        </w:trPr>
        <w:tc>
          <w:tcPr>
            <w:tcW w:w="2268" w:type="dxa"/>
          </w:tcPr>
          <w:p w14:paraId="7721FD2A" w14:textId="77777777" w:rsidR="00C32F8C" w:rsidRPr="005555CC" w:rsidRDefault="00C32F8C" w:rsidP="00E37CB5">
            <w:pPr>
              <w:pStyle w:val="Tabletext"/>
              <w:jc w:val="left"/>
              <w:rPr>
                <w:lang w:val="es-ES_tradnl"/>
              </w:rPr>
            </w:pPr>
            <w:r w:rsidRPr="005555CC">
              <w:rPr>
                <w:lang w:val="es-ES_tradnl" w:eastAsia="fr-CH"/>
              </w:rPr>
              <w:t>Potencia de ruido a la entrada en el receptor</w:t>
            </w:r>
          </w:p>
        </w:tc>
        <w:tc>
          <w:tcPr>
            <w:tcW w:w="1191" w:type="dxa"/>
          </w:tcPr>
          <w:p w14:paraId="6DFA2F5D" w14:textId="77777777" w:rsidR="00C32F8C" w:rsidRPr="005555CC" w:rsidRDefault="00C32F8C" w:rsidP="00E37CB5">
            <w:pPr>
              <w:pStyle w:val="Tabletext"/>
              <w:jc w:val="center"/>
              <w:rPr>
                <w:i/>
                <w:iCs/>
                <w:lang w:val="es-ES_tradnl"/>
              </w:rPr>
            </w:pPr>
            <w:r w:rsidRPr="005555CC">
              <w:rPr>
                <w:i/>
                <w:iCs/>
                <w:lang w:val="es-ES_tradnl"/>
              </w:rPr>
              <w:t>P</w:t>
            </w:r>
            <w:r w:rsidRPr="005555CC">
              <w:rPr>
                <w:i/>
                <w:iCs/>
                <w:vertAlign w:val="subscript"/>
                <w:lang w:val="es-ES_tradnl"/>
              </w:rPr>
              <w:t>n</w:t>
            </w:r>
          </w:p>
        </w:tc>
        <w:tc>
          <w:tcPr>
            <w:tcW w:w="1134" w:type="dxa"/>
          </w:tcPr>
          <w:p w14:paraId="31F7ED69" w14:textId="77777777" w:rsidR="00C32F8C" w:rsidRPr="005555CC" w:rsidRDefault="00C32F8C" w:rsidP="00E37CB5">
            <w:pPr>
              <w:pStyle w:val="Tabletext"/>
              <w:jc w:val="center"/>
              <w:rPr>
                <w:lang w:val="es-ES_tradnl"/>
              </w:rPr>
            </w:pPr>
            <w:r w:rsidRPr="005555CC">
              <w:rPr>
                <w:lang w:val="es-ES_tradnl"/>
              </w:rPr>
              <w:t>dBW</w:t>
            </w:r>
          </w:p>
        </w:tc>
        <w:tc>
          <w:tcPr>
            <w:tcW w:w="1134" w:type="dxa"/>
          </w:tcPr>
          <w:p w14:paraId="0F5B9AE8" w14:textId="77777777" w:rsidR="00C32F8C" w:rsidRPr="005555CC" w:rsidRDefault="00C32F8C" w:rsidP="00E37CB5">
            <w:pPr>
              <w:pStyle w:val="Tabletext"/>
              <w:jc w:val="center"/>
              <w:rPr>
                <w:lang w:val="es-ES_tradnl"/>
              </w:rPr>
            </w:pPr>
            <w:r w:rsidRPr="005555CC">
              <w:rPr>
                <w:lang w:val="es-ES_tradnl"/>
              </w:rPr>
              <w:t>–128,6</w:t>
            </w:r>
          </w:p>
        </w:tc>
        <w:tc>
          <w:tcPr>
            <w:tcW w:w="1984" w:type="dxa"/>
          </w:tcPr>
          <w:p w14:paraId="48526DE1" w14:textId="77777777" w:rsidR="00C32F8C" w:rsidRPr="005555CC" w:rsidRDefault="00C32F8C" w:rsidP="00E37CB5">
            <w:pPr>
              <w:pStyle w:val="Tabletext"/>
              <w:jc w:val="center"/>
              <w:rPr>
                <w:lang w:val="es-ES_tradnl"/>
              </w:rPr>
            </w:pPr>
            <w:r w:rsidRPr="005555CC">
              <w:rPr>
                <w:lang w:val="es-ES_tradnl"/>
              </w:rPr>
              <w:t>–128,9</w:t>
            </w:r>
          </w:p>
        </w:tc>
        <w:tc>
          <w:tcPr>
            <w:tcW w:w="1984" w:type="dxa"/>
            <w:gridSpan w:val="2"/>
          </w:tcPr>
          <w:p w14:paraId="1D4E220A" w14:textId="77777777" w:rsidR="00C32F8C" w:rsidRPr="005555CC" w:rsidRDefault="00C32F8C" w:rsidP="00E37CB5">
            <w:pPr>
              <w:pStyle w:val="Tabletext"/>
              <w:jc w:val="center"/>
              <w:rPr>
                <w:lang w:val="es-ES_tradnl"/>
              </w:rPr>
            </w:pPr>
            <w:r w:rsidRPr="005555CC">
              <w:rPr>
                <w:lang w:val="es-ES_tradnl"/>
              </w:rPr>
              <w:t>–128,5</w:t>
            </w:r>
          </w:p>
        </w:tc>
      </w:tr>
      <w:tr w:rsidR="00C32F8C" w:rsidRPr="005555CC" w14:paraId="3036168D" w14:textId="77777777" w:rsidTr="00E37CB5">
        <w:trPr>
          <w:jc w:val="center"/>
        </w:trPr>
        <w:tc>
          <w:tcPr>
            <w:tcW w:w="2268" w:type="dxa"/>
          </w:tcPr>
          <w:p w14:paraId="1AB4178B" w14:textId="77777777" w:rsidR="00C32F8C" w:rsidRPr="005555CC" w:rsidRDefault="00C32F8C" w:rsidP="00E37CB5">
            <w:pPr>
              <w:pStyle w:val="Tabletext"/>
              <w:jc w:val="left"/>
              <w:rPr>
                <w:lang w:val="es-ES_tradnl"/>
              </w:rPr>
            </w:pPr>
            <w:r w:rsidRPr="005555CC">
              <w:rPr>
                <w:lang w:val="es-ES_tradnl" w:eastAsia="fr-CH"/>
              </w:rPr>
              <w:t>Mínima potencia de la señal de entrada en el receptor</w:t>
            </w:r>
          </w:p>
        </w:tc>
        <w:tc>
          <w:tcPr>
            <w:tcW w:w="1191" w:type="dxa"/>
          </w:tcPr>
          <w:p w14:paraId="09F7F961" w14:textId="77777777" w:rsidR="00C32F8C" w:rsidRPr="005555CC" w:rsidRDefault="00C32F8C" w:rsidP="00E37CB5">
            <w:pPr>
              <w:pStyle w:val="Tabletext"/>
              <w:jc w:val="center"/>
              <w:rPr>
                <w:i/>
                <w:iCs/>
                <w:lang w:val="es-ES_tradnl"/>
              </w:rPr>
            </w:pPr>
            <w:r w:rsidRPr="005555CC">
              <w:rPr>
                <w:i/>
                <w:iCs/>
                <w:lang w:val="es-ES_tradnl"/>
              </w:rPr>
              <w:t>P</w:t>
            </w:r>
            <w:r w:rsidRPr="005555CC">
              <w:rPr>
                <w:i/>
                <w:iCs/>
                <w:vertAlign w:val="subscript"/>
                <w:lang w:val="es-ES_tradnl"/>
              </w:rPr>
              <w:t>s m</w:t>
            </w:r>
            <w:r>
              <w:rPr>
                <w:i/>
                <w:iCs/>
                <w:vertAlign w:val="subscript"/>
                <w:lang w:val="es-ES_tradnl"/>
              </w:rPr>
              <w:t>í</w:t>
            </w:r>
            <w:r w:rsidRPr="005555CC">
              <w:rPr>
                <w:i/>
                <w:iCs/>
                <w:vertAlign w:val="subscript"/>
                <w:lang w:val="es-ES_tradnl"/>
              </w:rPr>
              <w:t>n</w:t>
            </w:r>
          </w:p>
        </w:tc>
        <w:tc>
          <w:tcPr>
            <w:tcW w:w="1134" w:type="dxa"/>
          </w:tcPr>
          <w:p w14:paraId="0926B577" w14:textId="77777777" w:rsidR="00C32F8C" w:rsidRPr="005555CC" w:rsidRDefault="00C32F8C" w:rsidP="00E37CB5">
            <w:pPr>
              <w:pStyle w:val="Tabletext"/>
              <w:jc w:val="center"/>
              <w:rPr>
                <w:lang w:val="es-ES_tradnl"/>
              </w:rPr>
            </w:pPr>
            <w:r w:rsidRPr="005555CC">
              <w:rPr>
                <w:lang w:val="es-ES_tradnl"/>
              </w:rPr>
              <w:t>dBW</w:t>
            </w:r>
          </w:p>
        </w:tc>
        <w:tc>
          <w:tcPr>
            <w:tcW w:w="1134" w:type="dxa"/>
          </w:tcPr>
          <w:p w14:paraId="2D0C44B0" w14:textId="77777777" w:rsidR="00C32F8C" w:rsidRPr="005555CC" w:rsidRDefault="00C32F8C" w:rsidP="00E37CB5">
            <w:pPr>
              <w:pStyle w:val="Tabletext"/>
              <w:jc w:val="center"/>
              <w:rPr>
                <w:lang w:val="es-ES_tradnl"/>
              </w:rPr>
            </w:pPr>
            <w:r w:rsidRPr="005555CC">
              <w:rPr>
                <w:lang w:val="es-ES_tradnl"/>
              </w:rPr>
              <w:t>–109,7</w:t>
            </w:r>
          </w:p>
        </w:tc>
        <w:tc>
          <w:tcPr>
            <w:tcW w:w="1984" w:type="dxa"/>
          </w:tcPr>
          <w:p w14:paraId="4AB3DF17" w14:textId="77777777" w:rsidR="00C32F8C" w:rsidRPr="005555CC" w:rsidRDefault="00C32F8C" w:rsidP="00E37CB5">
            <w:pPr>
              <w:pStyle w:val="Tabletext"/>
              <w:jc w:val="center"/>
              <w:rPr>
                <w:lang w:val="es-ES_tradnl"/>
              </w:rPr>
            </w:pPr>
            <w:r w:rsidRPr="005555CC">
              <w:rPr>
                <w:lang w:val="es-ES_tradnl"/>
              </w:rPr>
              <w:t>–111,8</w:t>
            </w:r>
          </w:p>
        </w:tc>
        <w:tc>
          <w:tcPr>
            <w:tcW w:w="1984" w:type="dxa"/>
            <w:gridSpan w:val="2"/>
          </w:tcPr>
          <w:p w14:paraId="7182564F" w14:textId="77777777" w:rsidR="00C32F8C" w:rsidRPr="005555CC" w:rsidRDefault="00C32F8C" w:rsidP="00E37CB5">
            <w:pPr>
              <w:pStyle w:val="Tabletext"/>
              <w:jc w:val="center"/>
              <w:rPr>
                <w:lang w:val="es-ES_tradnl"/>
              </w:rPr>
            </w:pPr>
            <w:r w:rsidRPr="005555CC">
              <w:rPr>
                <w:lang w:val="es-ES_tradnl"/>
              </w:rPr>
              <w:t>–111,4</w:t>
            </w:r>
          </w:p>
        </w:tc>
      </w:tr>
      <w:tr w:rsidR="00C32F8C" w:rsidRPr="00BC5AFE" w14:paraId="5FC0C9D1" w14:textId="77777777" w:rsidTr="00E37CB5">
        <w:trPr>
          <w:gridAfter w:val="1"/>
          <w:wAfter w:w="12" w:type="dxa"/>
          <w:jc w:val="center"/>
        </w:trPr>
        <w:tc>
          <w:tcPr>
            <w:tcW w:w="2268" w:type="dxa"/>
          </w:tcPr>
          <w:p w14:paraId="260BF0D2" w14:textId="77777777" w:rsidR="00C32F8C" w:rsidRPr="005555CC" w:rsidRDefault="00C32F8C" w:rsidP="00E37CB5">
            <w:pPr>
              <w:pStyle w:val="Tabletext"/>
              <w:jc w:val="left"/>
              <w:rPr>
                <w:lang w:val="es-ES_tradnl"/>
              </w:rPr>
            </w:pPr>
            <w:r w:rsidRPr="005555CC">
              <w:rPr>
                <w:lang w:val="es-ES_tradnl" w:eastAsia="fr-CH"/>
              </w:rPr>
              <w:t>Mínima tensión equivalente a la entrada del receptor, 75 Ω</w:t>
            </w:r>
          </w:p>
        </w:tc>
        <w:tc>
          <w:tcPr>
            <w:tcW w:w="1191" w:type="dxa"/>
          </w:tcPr>
          <w:p w14:paraId="33227AB6" w14:textId="77777777" w:rsidR="00C32F8C" w:rsidRPr="005555CC" w:rsidRDefault="00C32F8C" w:rsidP="00E37CB5">
            <w:pPr>
              <w:pStyle w:val="Tabletext"/>
              <w:jc w:val="center"/>
              <w:rPr>
                <w:i/>
                <w:iCs/>
                <w:lang w:val="es-ES_tradnl"/>
              </w:rPr>
            </w:pPr>
            <w:r w:rsidRPr="005555CC">
              <w:rPr>
                <w:i/>
                <w:iCs/>
                <w:lang w:val="es-ES_tradnl"/>
              </w:rPr>
              <w:t>U</w:t>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14:paraId="4CCA6A77" w14:textId="77777777" w:rsidR="00C32F8C" w:rsidRPr="005555CC" w:rsidRDefault="00C32F8C" w:rsidP="00E37CB5">
            <w:pPr>
              <w:pStyle w:val="Tabletext"/>
              <w:jc w:val="center"/>
              <w:rPr>
                <w:lang w:val="es-ES_tradnl"/>
              </w:rPr>
            </w:pPr>
            <w:r w:rsidRPr="005555CC">
              <w:rPr>
                <w:lang w:val="es-ES_tradnl"/>
              </w:rPr>
              <w:t>dBµV</w:t>
            </w:r>
          </w:p>
        </w:tc>
        <w:tc>
          <w:tcPr>
            <w:tcW w:w="1134" w:type="dxa"/>
          </w:tcPr>
          <w:p w14:paraId="0C63229D" w14:textId="77777777" w:rsidR="00C32F8C" w:rsidRPr="005555CC" w:rsidRDefault="00C32F8C" w:rsidP="00E37CB5">
            <w:pPr>
              <w:pStyle w:val="Tabletext"/>
              <w:jc w:val="center"/>
              <w:rPr>
                <w:lang w:val="es-ES_tradnl"/>
              </w:rPr>
            </w:pPr>
            <w:r w:rsidRPr="005555CC">
              <w:rPr>
                <w:lang w:val="es-ES_tradnl"/>
              </w:rPr>
              <w:t>29,0</w:t>
            </w:r>
          </w:p>
        </w:tc>
        <w:tc>
          <w:tcPr>
            <w:tcW w:w="1984" w:type="dxa"/>
          </w:tcPr>
          <w:p w14:paraId="52338A2C" w14:textId="77777777" w:rsidR="00C32F8C" w:rsidRPr="005555CC" w:rsidRDefault="00C32F8C" w:rsidP="00E37CB5">
            <w:pPr>
              <w:pStyle w:val="Tabletext"/>
              <w:jc w:val="center"/>
              <w:rPr>
                <w:lang w:val="es-ES_tradnl"/>
              </w:rPr>
            </w:pPr>
            <w:r w:rsidRPr="005555CC">
              <w:rPr>
                <w:lang w:val="es-ES_tradnl"/>
              </w:rPr>
              <w:t>26,9</w:t>
            </w:r>
          </w:p>
        </w:tc>
        <w:tc>
          <w:tcPr>
            <w:tcW w:w="1972" w:type="dxa"/>
          </w:tcPr>
          <w:p w14:paraId="1E48891C" w14:textId="77777777" w:rsidR="00C32F8C" w:rsidRPr="005555CC" w:rsidRDefault="00C32F8C" w:rsidP="00E37CB5">
            <w:pPr>
              <w:pStyle w:val="Tabletext"/>
              <w:jc w:val="center"/>
              <w:rPr>
                <w:lang w:val="es-ES_tradnl"/>
              </w:rPr>
            </w:pPr>
            <w:r w:rsidRPr="005555CC">
              <w:rPr>
                <w:lang w:val="es-ES_tradnl"/>
              </w:rPr>
              <w:t>27,3</w:t>
            </w:r>
          </w:p>
        </w:tc>
      </w:tr>
      <w:tr w:rsidR="00C32F8C" w:rsidRPr="00BC5AFE" w14:paraId="2FFB673E" w14:textId="77777777" w:rsidTr="00E37CB5">
        <w:trPr>
          <w:gridAfter w:val="1"/>
          <w:wAfter w:w="12" w:type="dxa"/>
          <w:jc w:val="center"/>
        </w:trPr>
        <w:tc>
          <w:tcPr>
            <w:tcW w:w="2268" w:type="dxa"/>
          </w:tcPr>
          <w:p w14:paraId="020B3E2E" w14:textId="77777777" w:rsidR="00C32F8C" w:rsidRPr="005555CC" w:rsidRDefault="00C32F8C" w:rsidP="00E37CB5">
            <w:pPr>
              <w:pStyle w:val="Tabletext"/>
              <w:jc w:val="left"/>
              <w:rPr>
                <w:lang w:val="es-ES_tradnl"/>
              </w:rPr>
            </w:pPr>
            <w:r w:rsidRPr="005555CC">
              <w:rPr>
                <w:lang w:val="es-ES_tradnl" w:eastAsia="fr-CH"/>
              </w:rPr>
              <w:t>Pérdidas en el alimentador</w:t>
            </w:r>
          </w:p>
        </w:tc>
        <w:tc>
          <w:tcPr>
            <w:tcW w:w="1191" w:type="dxa"/>
          </w:tcPr>
          <w:p w14:paraId="045D29BB" w14:textId="77777777" w:rsidR="00C32F8C" w:rsidRPr="005555CC" w:rsidRDefault="00C32F8C" w:rsidP="00E37CB5">
            <w:pPr>
              <w:pStyle w:val="Tabletext"/>
              <w:jc w:val="center"/>
              <w:rPr>
                <w:i/>
                <w:iCs/>
                <w:lang w:val="es-ES_tradnl"/>
              </w:rPr>
            </w:pPr>
            <w:r w:rsidRPr="005555CC">
              <w:rPr>
                <w:i/>
                <w:iCs/>
                <w:lang w:val="es-ES_tradnl"/>
              </w:rPr>
              <w:t>L</w:t>
            </w:r>
            <w:r w:rsidRPr="005555CC">
              <w:rPr>
                <w:i/>
                <w:iCs/>
                <w:vertAlign w:val="subscript"/>
                <w:lang w:val="es-ES_tradnl"/>
              </w:rPr>
              <w:t>f</w:t>
            </w:r>
          </w:p>
        </w:tc>
        <w:tc>
          <w:tcPr>
            <w:tcW w:w="1134" w:type="dxa"/>
          </w:tcPr>
          <w:p w14:paraId="05169533" w14:textId="77777777" w:rsidR="00C32F8C" w:rsidRPr="005555CC" w:rsidRDefault="00C32F8C" w:rsidP="00E37CB5">
            <w:pPr>
              <w:pStyle w:val="Tabletext"/>
              <w:jc w:val="center"/>
              <w:rPr>
                <w:lang w:val="es-ES_tradnl"/>
              </w:rPr>
            </w:pPr>
            <w:r w:rsidRPr="005555CC">
              <w:rPr>
                <w:lang w:val="es-ES_tradnl"/>
              </w:rPr>
              <w:t>dB</w:t>
            </w:r>
          </w:p>
        </w:tc>
        <w:tc>
          <w:tcPr>
            <w:tcW w:w="1134" w:type="dxa"/>
          </w:tcPr>
          <w:p w14:paraId="4E667AB7" w14:textId="77777777" w:rsidR="00C32F8C" w:rsidRPr="005555CC" w:rsidRDefault="00C32F8C" w:rsidP="00E37CB5">
            <w:pPr>
              <w:pStyle w:val="Tabletext"/>
              <w:jc w:val="center"/>
              <w:rPr>
                <w:lang w:val="es-ES_tradnl"/>
              </w:rPr>
            </w:pPr>
            <w:r w:rsidRPr="005555CC">
              <w:rPr>
                <w:lang w:val="es-ES_tradnl"/>
              </w:rPr>
              <w:t>2</w:t>
            </w:r>
          </w:p>
        </w:tc>
        <w:tc>
          <w:tcPr>
            <w:tcW w:w="1984" w:type="dxa"/>
          </w:tcPr>
          <w:p w14:paraId="4C7EAE14" w14:textId="77777777" w:rsidR="00C32F8C" w:rsidRPr="005555CC" w:rsidRDefault="00C32F8C" w:rsidP="00E37CB5">
            <w:pPr>
              <w:pStyle w:val="Tabletext"/>
              <w:jc w:val="center"/>
              <w:rPr>
                <w:lang w:val="es-ES_tradnl"/>
              </w:rPr>
            </w:pPr>
            <w:r w:rsidRPr="005555CC">
              <w:rPr>
                <w:lang w:val="es-ES_tradnl"/>
              </w:rPr>
              <w:t>0</w:t>
            </w:r>
          </w:p>
        </w:tc>
        <w:tc>
          <w:tcPr>
            <w:tcW w:w="1972" w:type="dxa"/>
          </w:tcPr>
          <w:p w14:paraId="32E901EB" w14:textId="77777777" w:rsidR="00C32F8C" w:rsidRPr="005555CC" w:rsidRDefault="00C32F8C" w:rsidP="00E37CB5">
            <w:pPr>
              <w:pStyle w:val="Tabletext"/>
              <w:jc w:val="center"/>
              <w:rPr>
                <w:lang w:val="es-ES_tradnl"/>
              </w:rPr>
            </w:pPr>
            <w:r w:rsidRPr="005555CC">
              <w:rPr>
                <w:lang w:val="es-ES_tradnl"/>
              </w:rPr>
              <w:t>0</w:t>
            </w:r>
          </w:p>
        </w:tc>
      </w:tr>
      <w:tr w:rsidR="00C32F8C" w:rsidRPr="005555CC" w14:paraId="5CE3EFDB" w14:textId="77777777" w:rsidTr="00E37CB5">
        <w:trPr>
          <w:gridAfter w:val="1"/>
          <w:wAfter w:w="12" w:type="dxa"/>
          <w:jc w:val="center"/>
        </w:trPr>
        <w:tc>
          <w:tcPr>
            <w:tcW w:w="2268" w:type="dxa"/>
          </w:tcPr>
          <w:p w14:paraId="5AB48B51" w14:textId="77777777" w:rsidR="00C32F8C" w:rsidRPr="005555CC" w:rsidRDefault="00C32F8C" w:rsidP="00E37CB5">
            <w:pPr>
              <w:pStyle w:val="Tabletext"/>
              <w:jc w:val="left"/>
              <w:rPr>
                <w:lang w:val="es-ES_tradnl"/>
              </w:rPr>
            </w:pPr>
            <w:r w:rsidRPr="005555CC">
              <w:rPr>
                <w:lang w:val="es-ES_tradnl" w:eastAsia="fr-CH"/>
              </w:rPr>
              <w:t>Ganancia de antena respecto al dipolo de media onda</w:t>
            </w:r>
          </w:p>
        </w:tc>
        <w:tc>
          <w:tcPr>
            <w:tcW w:w="1191" w:type="dxa"/>
          </w:tcPr>
          <w:p w14:paraId="5B517B70" w14:textId="77777777" w:rsidR="00C32F8C" w:rsidRPr="005555CC" w:rsidRDefault="00C32F8C" w:rsidP="00E37CB5">
            <w:pPr>
              <w:pStyle w:val="Tabletext"/>
              <w:jc w:val="center"/>
              <w:rPr>
                <w:i/>
                <w:iCs/>
                <w:lang w:val="es-ES_tradnl"/>
              </w:rPr>
            </w:pPr>
            <w:r w:rsidRPr="005555CC">
              <w:rPr>
                <w:i/>
                <w:iCs/>
                <w:lang w:val="es-ES_tradnl"/>
              </w:rPr>
              <w:t>G</w:t>
            </w:r>
            <w:r w:rsidRPr="005555CC">
              <w:rPr>
                <w:i/>
                <w:iCs/>
                <w:vertAlign w:val="subscript"/>
                <w:lang w:val="es-ES_tradnl"/>
              </w:rPr>
              <w:t>d</w:t>
            </w:r>
          </w:p>
        </w:tc>
        <w:tc>
          <w:tcPr>
            <w:tcW w:w="1134" w:type="dxa"/>
          </w:tcPr>
          <w:p w14:paraId="5FF96FCC" w14:textId="77777777" w:rsidR="00C32F8C" w:rsidRPr="005555CC" w:rsidRDefault="00C32F8C" w:rsidP="00E37CB5">
            <w:pPr>
              <w:pStyle w:val="Tabletext"/>
              <w:jc w:val="center"/>
              <w:rPr>
                <w:lang w:val="es-ES_tradnl"/>
              </w:rPr>
            </w:pPr>
            <w:r w:rsidRPr="005555CC">
              <w:rPr>
                <w:lang w:val="es-ES_tradnl"/>
              </w:rPr>
              <w:t>dB</w:t>
            </w:r>
          </w:p>
        </w:tc>
        <w:tc>
          <w:tcPr>
            <w:tcW w:w="1134" w:type="dxa"/>
          </w:tcPr>
          <w:p w14:paraId="7F42C577" w14:textId="77777777" w:rsidR="00C32F8C" w:rsidRPr="005555CC" w:rsidRDefault="00C32F8C" w:rsidP="00E37CB5">
            <w:pPr>
              <w:pStyle w:val="Tabletext"/>
              <w:jc w:val="center"/>
              <w:rPr>
                <w:lang w:val="es-ES_tradnl"/>
              </w:rPr>
            </w:pPr>
            <w:r w:rsidRPr="005555CC">
              <w:rPr>
                <w:lang w:val="es-ES_tradnl"/>
              </w:rPr>
              <w:t>7</w:t>
            </w:r>
          </w:p>
        </w:tc>
        <w:tc>
          <w:tcPr>
            <w:tcW w:w="1984" w:type="dxa"/>
          </w:tcPr>
          <w:p w14:paraId="3F9E56B3" w14:textId="77777777" w:rsidR="00C32F8C" w:rsidRPr="005555CC" w:rsidRDefault="00C32F8C" w:rsidP="00E37CB5">
            <w:pPr>
              <w:pStyle w:val="Tabletext"/>
              <w:jc w:val="center"/>
              <w:rPr>
                <w:lang w:val="es-ES_tradnl"/>
              </w:rPr>
            </w:pPr>
            <w:r w:rsidRPr="005555CC">
              <w:rPr>
                <w:lang w:val="es-ES_tradnl"/>
              </w:rPr>
              <w:t>–2,2</w:t>
            </w:r>
          </w:p>
        </w:tc>
        <w:tc>
          <w:tcPr>
            <w:tcW w:w="1972" w:type="dxa"/>
          </w:tcPr>
          <w:p w14:paraId="3870DD3B" w14:textId="77777777" w:rsidR="00C32F8C" w:rsidRPr="005555CC" w:rsidRDefault="00C32F8C" w:rsidP="00E37CB5">
            <w:pPr>
              <w:pStyle w:val="Tabletext"/>
              <w:jc w:val="center"/>
              <w:rPr>
                <w:lang w:val="es-ES_tradnl"/>
              </w:rPr>
            </w:pPr>
            <w:r w:rsidRPr="005555CC">
              <w:rPr>
                <w:lang w:val="es-ES_tradnl"/>
              </w:rPr>
              <w:t>–2,2</w:t>
            </w:r>
          </w:p>
        </w:tc>
      </w:tr>
      <w:tr w:rsidR="00C32F8C" w:rsidRPr="005555CC" w14:paraId="6A5C6AD6" w14:textId="77777777" w:rsidTr="00E37CB5">
        <w:trPr>
          <w:gridAfter w:val="1"/>
          <w:wAfter w:w="12" w:type="dxa"/>
          <w:jc w:val="center"/>
        </w:trPr>
        <w:tc>
          <w:tcPr>
            <w:tcW w:w="2268" w:type="dxa"/>
          </w:tcPr>
          <w:p w14:paraId="2F759314" w14:textId="77777777" w:rsidR="00C32F8C" w:rsidRPr="005555CC" w:rsidRDefault="00C32F8C" w:rsidP="00E37CB5">
            <w:pPr>
              <w:pStyle w:val="Tabletext"/>
              <w:jc w:val="left"/>
              <w:rPr>
                <w:lang w:val="es-ES_tradnl"/>
              </w:rPr>
            </w:pPr>
            <w:r w:rsidRPr="005555CC">
              <w:rPr>
                <w:lang w:val="es-ES_tradnl" w:eastAsia="fr-CH"/>
              </w:rPr>
              <w:t>Abertura efectiva de la antena</w:t>
            </w:r>
          </w:p>
        </w:tc>
        <w:tc>
          <w:tcPr>
            <w:tcW w:w="1191" w:type="dxa"/>
          </w:tcPr>
          <w:p w14:paraId="4C983D08" w14:textId="77777777" w:rsidR="00C32F8C" w:rsidRPr="005555CC" w:rsidRDefault="00C32F8C" w:rsidP="00E37CB5">
            <w:pPr>
              <w:pStyle w:val="Tabletext"/>
              <w:jc w:val="center"/>
              <w:rPr>
                <w:i/>
                <w:iCs/>
                <w:lang w:val="es-ES_tradnl"/>
              </w:rPr>
            </w:pPr>
            <w:r w:rsidRPr="005555CC">
              <w:rPr>
                <w:i/>
                <w:iCs/>
                <w:lang w:val="es-ES_tradnl"/>
              </w:rPr>
              <w:t>A</w:t>
            </w:r>
            <w:r w:rsidRPr="005555CC">
              <w:rPr>
                <w:i/>
                <w:iCs/>
                <w:vertAlign w:val="subscript"/>
                <w:lang w:val="es-ES_tradnl"/>
              </w:rPr>
              <w:t>a</w:t>
            </w:r>
          </w:p>
        </w:tc>
        <w:tc>
          <w:tcPr>
            <w:tcW w:w="1134" w:type="dxa"/>
          </w:tcPr>
          <w:p w14:paraId="076A42C9" w14:textId="77777777" w:rsidR="00C32F8C" w:rsidRPr="005555CC" w:rsidRDefault="00C32F8C" w:rsidP="00E37CB5">
            <w:pPr>
              <w:pStyle w:val="Tabletext"/>
              <w:jc w:val="center"/>
              <w:rPr>
                <w:lang w:val="es-ES_tradnl"/>
              </w:rPr>
            </w:pPr>
            <w:r w:rsidRPr="005555CC">
              <w:rPr>
                <w:lang w:val="es-ES_tradnl"/>
              </w:rPr>
              <w:t>dBm</w:t>
            </w:r>
            <w:r w:rsidRPr="005555CC">
              <w:rPr>
                <w:vertAlign w:val="superscript"/>
                <w:lang w:val="es-ES_tradnl"/>
              </w:rPr>
              <w:t>2</w:t>
            </w:r>
          </w:p>
        </w:tc>
        <w:tc>
          <w:tcPr>
            <w:tcW w:w="1134" w:type="dxa"/>
          </w:tcPr>
          <w:p w14:paraId="1290DB8F" w14:textId="77777777" w:rsidR="00C32F8C" w:rsidRPr="005555CC" w:rsidRDefault="00C32F8C" w:rsidP="00E37CB5">
            <w:pPr>
              <w:pStyle w:val="Tabletext"/>
              <w:jc w:val="center"/>
              <w:rPr>
                <w:lang w:val="es-ES_tradnl"/>
              </w:rPr>
            </w:pPr>
            <w:r w:rsidRPr="005555CC">
              <w:rPr>
                <w:lang w:val="es-ES_tradnl"/>
              </w:rPr>
              <w:t>1,7</w:t>
            </w:r>
          </w:p>
        </w:tc>
        <w:tc>
          <w:tcPr>
            <w:tcW w:w="1984" w:type="dxa"/>
          </w:tcPr>
          <w:p w14:paraId="5A43BBD0" w14:textId="77777777" w:rsidR="00C32F8C" w:rsidRPr="005555CC" w:rsidRDefault="00C32F8C" w:rsidP="00E37CB5">
            <w:pPr>
              <w:pStyle w:val="Tabletext"/>
              <w:jc w:val="center"/>
              <w:rPr>
                <w:lang w:val="es-ES_tradnl"/>
              </w:rPr>
            </w:pPr>
            <w:r w:rsidRPr="005555CC">
              <w:rPr>
                <w:lang w:val="es-ES_tradnl"/>
              </w:rPr>
              <w:t>–7,5</w:t>
            </w:r>
          </w:p>
        </w:tc>
        <w:tc>
          <w:tcPr>
            <w:tcW w:w="1972" w:type="dxa"/>
          </w:tcPr>
          <w:p w14:paraId="7389039C" w14:textId="77777777" w:rsidR="00C32F8C" w:rsidRPr="005555CC" w:rsidRDefault="00C32F8C" w:rsidP="00E37CB5">
            <w:pPr>
              <w:pStyle w:val="Tabletext"/>
              <w:jc w:val="center"/>
              <w:rPr>
                <w:lang w:val="es-ES_tradnl"/>
              </w:rPr>
            </w:pPr>
            <w:r w:rsidRPr="005555CC">
              <w:rPr>
                <w:lang w:val="es-ES_tradnl"/>
              </w:rPr>
              <w:t>–7,5</w:t>
            </w:r>
          </w:p>
        </w:tc>
      </w:tr>
      <w:tr w:rsidR="00C32F8C" w:rsidRPr="005555CC" w14:paraId="663DAA84" w14:textId="77777777" w:rsidTr="00E37CB5">
        <w:trPr>
          <w:gridAfter w:val="1"/>
          <w:wAfter w:w="12" w:type="dxa"/>
          <w:jc w:val="center"/>
        </w:trPr>
        <w:tc>
          <w:tcPr>
            <w:tcW w:w="2268" w:type="dxa"/>
          </w:tcPr>
          <w:p w14:paraId="767B749F" w14:textId="77777777" w:rsidR="00C32F8C" w:rsidRPr="005555CC" w:rsidRDefault="00C32F8C" w:rsidP="00E37CB5">
            <w:pPr>
              <w:pStyle w:val="Tabletext"/>
              <w:jc w:val="left"/>
              <w:rPr>
                <w:lang w:val="es-ES_tradnl"/>
              </w:rPr>
            </w:pPr>
            <w:r w:rsidRPr="005555CC">
              <w:rPr>
                <w:lang w:val="es-ES_tradnl" w:eastAsia="fr-CH"/>
              </w:rPr>
              <w:t>Mínima densidad de flujo de potencia en el</w:t>
            </w:r>
            <w:r>
              <w:rPr>
                <w:lang w:val="es-ES_tradnl" w:eastAsia="fr-CH"/>
              </w:rPr>
              <w:t> </w:t>
            </w:r>
            <w:r w:rsidRPr="005555CC">
              <w:rPr>
                <w:lang w:val="es-ES_tradnl" w:eastAsia="fr-CH"/>
              </w:rPr>
              <w:t>emplazamiento de recepción</w:t>
            </w:r>
          </w:p>
        </w:tc>
        <w:tc>
          <w:tcPr>
            <w:tcW w:w="1191" w:type="dxa"/>
          </w:tcPr>
          <w:p w14:paraId="7935F2A4" w14:textId="77777777" w:rsidR="00C32F8C" w:rsidRPr="005555CC" w:rsidRDefault="00C32F8C" w:rsidP="00E37CB5">
            <w:pPr>
              <w:pStyle w:val="Tabletext"/>
              <w:jc w:val="center"/>
              <w:rPr>
                <w:lang w:val="es-ES_tradnl"/>
              </w:rPr>
            </w:pPr>
            <w:r w:rsidRPr="005555CC">
              <w:rPr>
                <w:rFonts w:ascii="Symbol" w:hAnsi="Symbol"/>
                <w:lang w:val="es-ES_tradnl" w:eastAsia="fr-CH"/>
              </w:rPr>
              <w:sym w:font="Symbol" w:char="F046"/>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14:paraId="25AA7996" w14:textId="77777777" w:rsidR="00C32F8C" w:rsidRPr="005555CC" w:rsidRDefault="00C32F8C" w:rsidP="00E37CB5">
            <w:pPr>
              <w:pStyle w:val="Tabletext"/>
              <w:jc w:val="center"/>
              <w:rPr>
                <w:lang w:val="es-ES_tradnl"/>
              </w:rPr>
            </w:pPr>
            <w:r w:rsidRPr="005555CC">
              <w:rPr>
                <w:lang w:val="es-ES_tradnl"/>
              </w:rPr>
              <w:t>dB(W)/m</w:t>
            </w:r>
            <w:r w:rsidRPr="005555CC">
              <w:rPr>
                <w:vertAlign w:val="superscript"/>
                <w:lang w:val="es-ES_tradnl"/>
              </w:rPr>
              <w:t>2</w:t>
            </w:r>
          </w:p>
        </w:tc>
        <w:tc>
          <w:tcPr>
            <w:tcW w:w="1134" w:type="dxa"/>
          </w:tcPr>
          <w:p w14:paraId="18073AA6" w14:textId="77777777" w:rsidR="00C32F8C" w:rsidRPr="005555CC" w:rsidRDefault="00C32F8C" w:rsidP="00E37CB5">
            <w:pPr>
              <w:pStyle w:val="Tabletext"/>
              <w:jc w:val="center"/>
              <w:rPr>
                <w:lang w:val="es-ES_tradnl"/>
              </w:rPr>
            </w:pPr>
            <w:r w:rsidRPr="005555CC">
              <w:rPr>
                <w:lang w:val="es-ES_tradnl"/>
              </w:rPr>
              <w:t>–109,4</w:t>
            </w:r>
          </w:p>
        </w:tc>
        <w:tc>
          <w:tcPr>
            <w:tcW w:w="1984" w:type="dxa"/>
          </w:tcPr>
          <w:p w14:paraId="6861ACE5" w14:textId="77777777" w:rsidR="00C32F8C" w:rsidRPr="005555CC" w:rsidRDefault="00C32F8C" w:rsidP="00E37CB5">
            <w:pPr>
              <w:pStyle w:val="Tabletext"/>
              <w:jc w:val="center"/>
              <w:rPr>
                <w:lang w:val="es-ES_tradnl"/>
              </w:rPr>
            </w:pPr>
            <w:r w:rsidRPr="005555CC">
              <w:rPr>
                <w:lang w:val="es-ES_tradnl"/>
              </w:rPr>
              <w:t>–104,3</w:t>
            </w:r>
          </w:p>
        </w:tc>
        <w:tc>
          <w:tcPr>
            <w:tcW w:w="1972" w:type="dxa"/>
          </w:tcPr>
          <w:p w14:paraId="0632CF0C" w14:textId="77777777" w:rsidR="00C32F8C" w:rsidRPr="005555CC" w:rsidRDefault="00C32F8C" w:rsidP="00E37CB5">
            <w:pPr>
              <w:pStyle w:val="Tabletext"/>
              <w:jc w:val="center"/>
              <w:rPr>
                <w:lang w:val="es-ES_tradnl"/>
              </w:rPr>
            </w:pPr>
            <w:r w:rsidRPr="005555CC">
              <w:rPr>
                <w:lang w:val="es-ES_tradnl"/>
              </w:rPr>
              <w:t>–103,9</w:t>
            </w:r>
          </w:p>
        </w:tc>
      </w:tr>
      <w:tr w:rsidR="00C32F8C" w:rsidRPr="005555CC" w14:paraId="6FB038B2" w14:textId="77777777" w:rsidTr="00E37CB5">
        <w:trPr>
          <w:gridAfter w:val="1"/>
          <w:wAfter w:w="12" w:type="dxa"/>
          <w:jc w:val="center"/>
        </w:trPr>
        <w:tc>
          <w:tcPr>
            <w:tcW w:w="2268" w:type="dxa"/>
          </w:tcPr>
          <w:p w14:paraId="66C37BC4" w14:textId="77777777" w:rsidR="00C32F8C" w:rsidRPr="005555CC" w:rsidRDefault="00C32F8C" w:rsidP="00E37CB5">
            <w:pPr>
              <w:pStyle w:val="Tabletext"/>
              <w:jc w:val="left"/>
              <w:rPr>
                <w:lang w:val="es-ES_tradnl"/>
              </w:rPr>
            </w:pPr>
            <w:r w:rsidRPr="005555CC">
              <w:rPr>
                <w:lang w:val="es-ES_tradnl" w:eastAsia="fr-CH"/>
              </w:rPr>
              <w:t>Mínima intensidad de campo equivalente en el emplazamiento de recepción</w:t>
            </w:r>
          </w:p>
        </w:tc>
        <w:tc>
          <w:tcPr>
            <w:tcW w:w="1191" w:type="dxa"/>
          </w:tcPr>
          <w:p w14:paraId="74700B08" w14:textId="77777777" w:rsidR="00C32F8C" w:rsidRPr="005555CC" w:rsidRDefault="00C32F8C" w:rsidP="00E37CB5">
            <w:pPr>
              <w:pStyle w:val="Tabletext"/>
              <w:jc w:val="center"/>
              <w:rPr>
                <w:i/>
                <w:iCs/>
                <w:lang w:val="es-ES_tradnl"/>
              </w:rPr>
            </w:pPr>
            <w:r w:rsidRPr="005555CC">
              <w:rPr>
                <w:i/>
                <w:iCs/>
                <w:lang w:val="es-ES_tradnl"/>
              </w:rPr>
              <w:t>E</w:t>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14:paraId="09642347" w14:textId="77777777" w:rsidR="00C32F8C" w:rsidRPr="005555CC" w:rsidRDefault="00C32F8C" w:rsidP="00E37CB5">
            <w:pPr>
              <w:pStyle w:val="Tabletext"/>
              <w:jc w:val="center"/>
              <w:rPr>
                <w:lang w:val="es-ES_tradnl"/>
              </w:rPr>
            </w:pPr>
            <w:r w:rsidRPr="005555CC">
              <w:rPr>
                <w:lang w:val="es-ES_tradnl"/>
              </w:rPr>
              <w:t>dBµV/m</w:t>
            </w:r>
          </w:p>
        </w:tc>
        <w:tc>
          <w:tcPr>
            <w:tcW w:w="1134" w:type="dxa"/>
          </w:tcPr>
          <w:p w14:paraId="61AA0786" w14:textId="77777777" w:rsidR="00C32F8C" w:rsidRPr="005555CC" w:rsidRDefault="00C32F8C" w:rsidP="00E37CB5">
            <w:pPr>
              <w:pStyle w:val="Tabletext"/>
              <w:jc w:val="center"/>
              <w:rPr>
                <w:lang w:val="es-ES_tradnl"/>
              </w:rPr>
            </w:pPr>
            <w:r w:rsidRPr="005555CC">
              <w:rPr>
                <w:lang w:val="es-ES_tradnl"/>
              </w:rPr>
              <w:t>36,4</w:t>
            </w:r>
          </w:p>
        </w:tc>
        <w:tc>
          <w:tcPr>
            <w:tcW w:w="1984" w:type="dxa"/>
          </w:tcPr>
          <w:p w14:paraId="52EF8A60" w14:textId="77777777" w:rsidR="00C32F8C" w:rsidRPr="005555CC" w:rsidRDefault="00C32F8C" w:rsidP="00E37CB5">
            <w:pPr>
              <w:pStyle w:val="Tabletext"/>
              <w:jc w:val="center"/>
              <w:rPr>
                <w:lang w:val="es-ES_tradnl"/>
              </w:rPr>
            </w:pPr>
            <w:r w:rsidRPr="005555CC">
              <w:rPr>
                <w:lang w:val="es-ES_tradnl"/>
              </w:rPr>
              <w:t>41,5</w:t>
            </w:r>
          </w:p>
        </w:tc>
        <w:tc>
          <w:tcPr>
            <w:tcW w:w="1972" w:type="dxa"/>
          </w:tcPr>
          <w:p w14:paraId="4A9C77E4" w14:textId="77777777" w:rsidR="00C32F8C" w:rsidRPr="005555CC" w:rsidRDefault="00C32F8C" w:rsidP="00E37CB5">
            <w:pPr>
              <w:pStyle w:val="Tabletext"/>
              <w:jc w:val="center"/>
              <w:rPr>
                <w:lang w:val="es-ES_tradnl"/>
              </w:rPr>
            </w:pPr>
            <w:r w:rsidRPr="005555CC">
              <w:rPr>
                <w:lang w:val="es-ES_tradnl"/>
              </w:rPr>
              <w:t>41,9</w:t>
            </w:r>
          </w:p>
        </w:tc>
      </w:tr>
      <w:tr w:rsidR="00C32F8C" w:rsidRPr="005555CC" w14:paraId="24F8D8A4" w14:textId="77777777" w:rsidTr="00E37CB5">
        <w:trPr>
          <w:gridAfter w:val="1"/>
          <w:wAfter w:w="12" w:type="dxa"/>
          <w:jc w:val="center"/>
        </w:trPr>
        <w:tc>
          <w:tcPr>
            <w:tcW w:w="2268" w:type="dxa"/>
          </w:tcPr>
          <w:p w14:paraId="567C00D2" w14:textId="77777777" w:rsidR="00C32F8C" w:rsidRPr="005555CC" w:rsidRDefault="00C32F8C" w:rsidP="00E37CB5">
            <w:pPr>
              <w:pStyle w:val="Tabletext"/>
              <w:spacing w:after="0"/>
              <w:jc w:val="left"/>
              <w:rPr>
                <w:lang w:val="es-ES_tradnl"/>
              </w:rPr>
            </w:pPr>
            <w:r w:rsidRPr="005555CC">
              <w:rPr>
                <w:lang w:val="es-ES_tradnl"/>
              </w:rPr>
              <w:t>Margen para el ruido artificial</w:t>
            </w:r>
          </w:p>
        </w:tc>
        <w:tc>
          <w:tcPr>
            <w:tcW w:w="1191" w:type="dxa"/>
          </w:tcPr>
          <w:p w14:paraId="6E385160" w14:textId="77777777" w:rsidR="00C32F8C" w:rsidRPr="005555CC" w:rsidRDefault="00C32F8C" w:rsidP="00E37CB5">
            <w:pPr>
              <w:pStyle w:val="Tabletext"/>
              <w:spacing w:after="0"/>
              <w:jc w:val="center"/>
              <w:rPr>
                <w:i/>
                <w:iCs/>
                <w:lang w:val="es-ES_tradnl"/>
              </w:rPr>
            </w:pPr>
            <w:r w:rsidRPr="005555CC">
              <w:rPr>
                <w:i/>
                <w:iCs/>
                <w:lang w:val="es-ES_tradnl"/>
              </w:rPr>
              <w:t>P</w:t>
            </w:r>
            <w:r w:rsidRPr="005555CC">
              <w:rPr>
                <w:i/>
                <w:iCs/>
                <w:vertAlign w:val="subscript"/>
                <w:lang w:val="es-ES_tradnl"/>
              </w:rPr>
              <w:t>mmn</w:t>
            </w:r>
          </w:p>
        </w:tc>
        <w:tc>
          <w:tcPr>
            <w:tcW w:w="1134" w:type="dxa"/>
          </w:tcPr>
          <w:p w14:paraId="0196CEF5" w14:textId="77777777" w:rsidR="00C32F8C" w:rsidRPr="005555CC" w:rsidRDefault="00C32F8C" w:rsidP="00E37CB5">
            <w:pPr>
              <w:pStyle w:val="Tabletext"/>
              <w:spacing w:after="0"/>
              <w:jc w:val="center"/>
              <w:rPr>
                <w:lang w:val="es-ES_tradnl"/>
              </w:rPr>
            </w:pPr>
            <w:r w:rsidRPr="005555CC">
              <w:rPr>
                <w:lang w:val="es-ES_tradnl"/>
              </w:rPr>
              <w:t>dB</w:t>
            </w:r>
          </w:p>
        </w:tc>
        <w:tc>
          <w:tcPr>
            <w:tcW w:w="1134" w:type="dxa"/>
          </w:tcPr>
          <w:p w14:paraId="118E42E1" w14:textId="77777777" w:rsidR="00C32F8C" w:rsidRPr="005555CC" w:rsidRDefault="00C32F8C" w:rsidP="00E37CB5">
            <w:pPr>
              <w:pStyle w:val="Tabletext"/>
              <w:spacing w:after="0"/>
              <w:jc w:val="center"/>
              <w:rPr>
                <w:lang w:val="es-ES_tradnl"/>
              </w:rPr>
            </w:pPr>
            <w:r w:rsidRPr="005555CC">
              <w:rPr>
                <w:lang w:val="es-ES_tradnl"/>
              </w:rPr>
              <w:t>2</w:t>
            </w:r>
          </w:p>
        </w:tc>
        <w:tc>
          <w:tcPr>
            <w:tcW w:w="1984" w:type="dxa"/>
          </w:tcPr>
          <w:p w14:paraId="19A87C39" w14:textId="77777777" w:rsidR="00C32F8C" w:rsidRPr="005555CC" w:rsidRDefault="00C32F8C" w:rsidP="00E37CB5">
            <w:pPr>
              <w:pStyle w:val="Tabletext"/>
              <w:spacing w:after="0"/>
              <w:jc w:val="center"/>
              <w:rPr>
                <w:lang w:val="es-ES_tradnl"/>
              </w:rPr>
            </w:pPr>
            <w:r w:rsidRPr="005555CC">
              <w:rPr>
                <w:lang w:val="es-ES_tradnl"/>
              </w:rPr>
              <w:t>8</w:t>
            </w:r>
          </w:p>
        </w:tc>
        <w:tc>
          <w:tcPr>
            <w:tcW w:w="1972" w:type="dxa"/>
          </w:tcPr>
          <w:p w14:paraId="6FB24473" w14:textId="77777777" w:rsidR="00C32F8C" w:rsidRPr="005555CC" w:rsidRDefault="00C32F8C" w:rsidP="00E37CB5">
            <w:pPr>
              <w:pStyle w:val="Tabletext"/>
              <w:spacing w:after="0"/>
              <w:jc w:val="center"/>
              <w:rPr>
                <w:lang w:val="es-ES_tradnl"/>
              </w:rPr>
            </w:pPr>
            <w:r w:rsidRPr="005555CC">
              <w:rPr>
                <w:lang w:val="es-ES_tradnl"/>
              </w:rPr>
              <w:t>8</w:t>
            </w:r>
          </w:p>
        </w:tc>
      </w:tr>
      <w:tr w:rsidR="00C32F8C" w:rsidRPr="005555CC" w14:paraId="102E18BB" w14:textId="77777777" w:rsidTr="00E37CB5">
        <w:trPr>
          <w:gridAfter w:val="1"/>
          <w:wAfter w:w="12" w:type="dxa"/>
          <w:jc w:val="center"/>
        </w:trPr>
        <w:tc>
          <w:tcPr>
            <w:tcW w:w="2268" w:type="dxa"/>
          </w:tcPr>
          <w:p w14:paraId="799BDA2D" w14:textId="77777777" w:rsidR="00C32F8C" w:rsidRPr="005555CC" w:rsidRDefault="00C32F8C" w:rsidP="00E37CB5">
            <w:pPr>
              <w:pStyle w:val="Tabletext"/>
              <w:jc w:val="left"/>
              <w:rPr>
                <w:lang w:val="es-ES_tradnl"/>
              </w:rPr>
            </w:pPr>
            <w:r>
              <w:rPr>
                <w:lang w:val="es-ES_tradnl"/>
              </w:rPr>
              <w:t>Periodos de penetración</w:t>
            </w:r>
            <w:r w:rsidRPr="005555CC">
              <w:rPr>
                <w:lang w:val="es-ES_tradnl"/>
              </w:rPr>
              <w:t xml:space="preserve"> (en edificios o vehículos)</w:t>
            </w:r>
          </w:p>
        </w:tc>
        <w:tc>
          <w:tcPr>
            <w:tcW w:w="1191" w:type="dxa"/>
          </w:tcPr>
          <w:p w14:paraId="6B0DDEF1" w14:textId="77777777" w:rsidR="00C32F8C" w:rsidRPr="005555CC" w:rsidRDefault="00C32F8C" w:rsidP="00E37CB5">
            <w:pPr>
              <w:pStyle w:val="Tabletext"/>
              <w:spacing w:after="0"/>
              <w:jc w:val="center"/>
              <w:rPr>
                <w:i/>
                <w:iCs/>
                <w:lang w:val="es-ES_tradnl"/>
              </w:rPr>
            </w:pPr>
            <w:r w:rsidRPr="005555CC">
              <w:rPr>
                <w:i/>
                <w:iCs/>
                <w:lang w:val="es-ES_tradnl"/>
              </w:rPr>
              <w:t>L</w:t>
            </w:r>
            <w:r w:rsidRPr="005555CC">
              <w:rPr>
                <w:i/>
                <w:iCs/>
                <w:vertAlign w:val="subscript"/>
                <w:lang w:val="es-ES_tradnl"/>
              </w:rPr>
              <w:t>b</w:t>
            </w:r>
            <w:r w:rsidRPr="005555CC">
              <w:rPr>
                <w:i/>
                <w:iCs/>
                <w:lang w:val="es-ES_tradnl"/>
              </w:rPr>
              <w:t>, L</w:t>
            </w:r>
            <w:r w:rsidRPr="005555CC">
              <w:rPr>
                <w:i/>
                <w:iCs/>
                <w:vertAlign w:val="subscript"/>
                <w:lang w:val="es-ES_tradnl"/>
              </w:rPr>
              <w:t>h</w:t>
            </w:r>
          </w:p>
        </w:tc>
        <w:tc>
          <w:tcPr>
            <w:tcW w:w="1134" w:type="dxa"/>
          </w:tcPr>
          <w:p w14:paraId="0E2EA14A" w14:textId="77777777" w:rsidR="00C32F8C" w:rsidRPr="005555CC" w:rsidRDefault="00C32F8C" w:rsidP="00E37CB5">
            <w:pPr>
              <w:pStyle w:val="Tabletext"/>
              <w:spacing w:after="0"/>
              <w:jc w:val="center"/>
              <w:rPr>
                <w:lang w:val="es-ES_tradnl"/>
              </w:rPr>
            </w:pPr>
            <w:r w:rsidRPr="005555CC">
              <w:rPr>
                <w:lang w:val="es-ES_tradnl"/>
              </w:rPr>
              <w:t>dB</w:t>
            </w:r>
          </w:p>
        </w:tc>
        <w:tc>
          <w:tcPr>
            <w:tcW w:w="1134" w:type="dxa"/>
          </w:tcPr>
          <w:p w14:paraId="2DEE505A" w14:textId="77777777" w:rsidR="00C32F8C" w:rsidRPr="005555CC" w:rsidRDefault="00C32F8C" w:rsidP="00E37CB5">
            <w:pPr>
              <w:pStyle w:val="Tabletext"/>
              <w:spacing w:after="0"/>
              <w:jc w:val="center"/>
              <w:rPr>
                <w:lang w:val="es-ES_tradnl"/>
              </w:rPr>
            </w:pPr>
            <w:r w:rsidRPr="005555CC">
              <w:rPr>
                <w:lang w:val="es-ES_tradnl"/>
              </w:rPr>
              <w:t>0</w:t>
            </w:r>
          </w:p>
        </w:tc>
        <w:tc>
          <w:tcPr>
            <w:tcW w:w="1984" w:type="dxa"/>
          </w:tcPr>
          <w:p w14:paraId="2A8D5694" w14:textId="77777777" w:rsidR="00C32F8C" w:rsidRPr="005555CC" w:rsidRDefault="00C32F8C" w:rsidP="00E37CB5">
            <w:pPr>
              <w:pStyle w:val="Tabletext"/>
              <w:spacing w:after="0"/>
              <w:jc w:val="center"/>
              <w:rPr>
                <w:lang w:val="es-ES_tradnl"/>
              </w:rPr>
            </w:pPr>
            <w:r w:rsidRPr="005555CC">
              <w:rPr>
                <w:lang w:val="es-ES_tradnl"/>
              </w:rPr>
              <w:t>0</w:t>
            </w:r>
          </w:p>
        </w:tc>
        <w:tc>
          <w:tcPr>
            <w:tcW w:w="1972" w:type="dxa"/>
          </w:tcPr>
          <w:p w14:paraId="0B3F22FE" w14:textId="77777777" w:rsidR="00C32F8C" w:rsidRPr="005555CC" w:rsidRDefault="00C32F8C" w:rsidP="00E37CB5">
            <w:pPr>
              <w:pStyle w:val="Tabletext"/>
              <w:spacing w:after="0"/>
              <w:jc w:val="center"/>
              <w:rPr>
                <w:lang w:val="es-ES_tradnl"/>
              </w:rPr>
            </w:pPr>
            <w:r w:rsidRPr="005555CC">
              <w:rPr>
                <w:lang w:val="es-ES_tradnl"/>
              </w:rPr>
              <w:t>9</w:t>
            </w:r>
          </w:p>
        </w:tc>
      </w:tr>
    </w:tbl>
    <w:p w14:paraId="53778916" w14:textId="77777777" w:rsidR="00C32F8C" w:rsidRPr="003E0002" w:rsidRDefault="00C32F8C" w:rsidP="00C32F8C">
      <w:pPr>
        <w:pStyle w:val="Tablefin"/>
        <w:rPr>
          <w:lang w:val="es-ES_tradnl"/>
        </w:rPr>
      </w:pPr>
    </w:p>
    <w:p w14:paraId="2BD2F1F3" w14:textId="328FDB2F" w:rsidR="00C32F8C" w:rsidRPr="005555CC" w:rsidRDefault="00C32F8C" w:rsidP="00C32F8C">
      <w:pPr>
        <w:pStyle w:val="TableNo"/>
        <w:spacing w:after="80"/>
        <w:rPr>
          <w:lang w:val="es-ES_tradnl"/>
        </w:rPr>
      </w:pPr>
      <w:r w:rsidRPr="005555CC">
        <w:rPr>
          <w:lang w:val="es-ES_tradnl"/>
        </w:rPr>
        <w:lastRenderedPageBreak/>
        <w:t>CUADRO 12</w:t>
      </w:r>
      <w:r>
        <w:rPr>
          <w:lang w:val="es-ES_tradnl"/>
        </w:rPr>
        <w:t xml:space="preserve"> (</w:t>
      </w:r>
      <w:r w:rsidR="00DA4E3F">
        <w:rPr>
          <w:i/>
          <w:iCs/>
          <w:lang w:val="es-ES_tradnl"/>
        </w:rPr>
        <w:t>f</w:t>
      </w:r>
      <w:r w:rsidRPr="00DB2455">
        <w:rPr>
          <w:i/>
          <w:iCs/>
          <w:lang w:val="es-ES_tradnl"/>
        </w:rPr>
        <w:t>in</w:t>
      </w:r>
      <w:r>
        <w:rPr>
          <w:lang w:val="es-ES_tradnl"/>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91"/>
        <w:gridCol w:w="1134"/>
        <w:gridCol w:w="1134"/>
        <w:gridCol w:w="1984"/>
        <w:gridCol w:w="2065"/>
      </w:tblGrid>
      <w:tr w:rsidR="00C32F8C" w:rsidRPr="005555CC" w14:paraId="63CC9C4E" w14:textId="77777777" w:rsidTr="00DA4E3F">
        <w:trPr>
          <w:jc w:val="center"/>
        </w:trPr>
        <w:tc>
          <w:tcPr>
            <w:tcW w:w="4593" w:type="dxa"/>
            <w:gridSpan w:val="3"/>
            <w:vAlign w:val="center"/>
          </w:tcPr>
          <w:p w14:paraId="5698D2C4" w14:textId="77777777" w:rsidR="00C32F8C" w:rsidRPr="006301A2" w:rsidRDefault="00C32F8C" w:rsidP="00E37CB5">
            <w:pPr>
              <w:pStyle w:val="Tablehead"/>
              <w:rPr>
                <w:lang w:val="fr-CH"/>
              </w:rPr>
            </w:pPr>
            <w:r w:rsidRPr="006301A2">
              <w:rPr>
                <w:lang w:val="fr-CH"/>
              </w:rPr>
              <w:t>DVB</w:t>
            </w:r>
            <w:r w:rsidRPr="006301A2">
              <w:rPr>
                <w:lang w:val="fr-CH"/>
              </w:rPr>
              <w:noBreakHyphen/>
              <w:t>T2 en Banda III</w:t>
            </w:r>
          </w:p>
        </w:tc>
        <w:tc>
          <w:tcPr>
            <w:tcW w:w="1134" w:type="dxa"/>
            <w:vAlign w:val="center"/>
          </w:tcPr>
          <w:p w14:paraId="3FDA7ABA" w14:textId="77777777" w:rsidR="00C32F8C" w:rsidRPr="005555CC" w:rsidRDefault="00C32F8C" w:rsidP="00E37CB5">
            <w:pPr>
              <w:pStyle w:val="Tablehead"/>
              <w:rPr>
                <w:lang w:val="es-ES_tradnl"/>
              </w:rPr>
            </w:pPr>
            <w:r w:rsidRPr="005555CC">
              <w:rPr>
                <w:lang w:val="es-ES_tradnl"/>
              </w:rPr>
              <w:t>Fija</w:t>
            </w:r>
          </w:p>
        </w:tc>
        <w:tc>
          <w:tcPr>
            <w:tcW w:w="1984" w:type="dxa"/>
            <w:vAlign w:val="center"/>
          </w:tcPr>
          <w:p w14:paraId="3BA2FD06" w14:textId="77777777" w:rsidR="00C32F8C" w:rsidRPr="005555CC" w:rsidRDefault="00C32F8C" w:rsidP="00E37CB5">
            <w:pPr>
              <w:pStyle w:val="Tablehead"/>
              <w:rPr>
                <w:lang w:val="es-ES_tradnl"/>
              </w:rPr>
            </w:pPr>
            <w:r w:rsidRPr="005555CC">
              <w:rPr>
                <w:lang w:val="es-ES_tradnl"/>
              </w:rPr>
              <w:t>Portátil en exteriores/urbanos</w:t>
            </w:r>
          </w:p>
        </w:tc>
        <w:tc>
          <w:tcPr>
            <w:tcW w:w="2065" w:type="dxa"/>
            <w:vAlign w:val="center"/>
          </w:tcPr>
          <w:p w14:paraId="76D1A5A5" w14:textId="77777777" w:rsidR="00C32F8C" w:rsidRPr="005555CC" w:rsidRDefault="00C32F8C" w:rsidP="00E37CB5">
            <w:pPr>
              <w:pStyle w:val="Tablehead"/>
              <w:rPr>
                <w:lang w:val="es-ES_tradnl"/>
              </w:rPr>
            </w:pPr>
            <w:r w:rsidRPr="005555CC">
              <w:rPr>
                <w:lang w:val="es-ES_tradnl"/>
              </w:rPr>
              <w:t>Portátil</w:t>
            </w:r>
            <w:r>
              <w:rPr>
                <w:lang w:val="es-ES_tradnl"/>
              </w:rPr>
              <w:t xml:space="preserve"> en interiores</w:t>
            </w:r>
            <w:r w:rsidRPr="005555CC">
              <w:rPr>
                <w:lang w:val="es-ES_tradnl"/>
              </w:rPr>
              <w:t>/urbanos</w:t>
            </w:r>
          </w:p>
        </w:tc>
      </w:tr>
      <w:tr w:rsidR="00C32F8C" w:rsidRPr="005555CC" w14:paraId="224BF407" w14:textId="77777777" w:rsidTr="00DA4E3F">
        <w:trPr>
          <w:jc w:val="center"/>
        </w:trPr>
        <w:tc>
          <w:tcPr>
            <w:tcW w:w="2268" w:type="dxa"/>
          </w:tcPr>
          <w:p w14:paraId="3B9555CC" w14:textId="77777777" w:rsidR="00C32F8C" w:rsidRPr="005555CC" w:rsidRDefault="00C32F8C" w:rsidP="00E37CB5">
            <w:pPr>
              <w:pStyle w:val="Tabletext"/>
              <w:spacing w:after="0"/>
              <w:jc w:val="left"/>
              <w:rPr>
                <w:lang w:val="es-ES_tradnl"/>
              </w:rPr>
            </w:pPr>
            <w:r w:rsidRPr="005555CC">
              <w:rPr>
                <w:lang w:val="es-ES_tradnl"/>
              </w:rPr>
              <w:t>Desviación típica de las pérdidas de penetración</w:t>
            </w:r>
          </w:p>
        </w:tc>
        <w:tc>
          <w:tcPr>
            <w:tcW w:w="1191" w:type="dxa"/>
          </w:tcPr>
          <w:p w14:paraId="6B093771" w14:textId="77777777" w:rsidR="00C32F8C" w:rsidRPr="005555CC" w:rsidRDefault="00C32F8C" w:rsidP="00E37CB5">
            <w:pPr>
              <w:pStyle w:val="Tabletext"/>
              <w:spacing w:after="0"/>
              <w:jc w:val="center"/>
              <w:rPr>
                <w:i/>
                <w:iCs/>
                <w:lang w:val="es-ES_tradnl"/>
              </w:rPr>
            </w:pPr>
          </w:p>
        </w:tc>
        <w:tc>
          <w:tcPr>
            <w:tcW w:w="1134" w:type="dxa"/>
          </w:tcPr>
          <w:p w14:paraId="5BA0DD10" w14:textId="77777777" w:rsidR="00C32F8C" w:rsidRPr="005555CC" w:rsidRDefault="00C32F8C" w:rsidP="00E37CB5">
            <w:pPr>
              <w:pStyle w:val="Tabletext"/>
              <w:spacing w:after="0"/>
              <w:jc w:val="center"/>
              <w:rPr>
                <w:lang w:val="es-ES_tradnl"/>
              </w:rPr>
            </w:pPr>
            <w:r w:rsidRPr="005555CC">
              <w:rPr>
                <w:lang w:val="es-ES_tradnl"/>
              </w:rPr>
              <w:t>dB</w:t>
            </w:r>
          </w:p>
        </w:tc>
        <w:tc>
          <w:tcPr>
            <w:tcW w:w="1134" w:type="dxa"/>
          </w:tcPr>
          <w:p w14:paraId="454DA81F" w14:textId="77777777" w:rsidR="00C32F8C" w:rsidRPr="005555CC" w:rsidRDefault="00C32F8C" w:rsidP="00E37CB5">
            <w:pPr>
              <w:pStyle w:val="Tabletext"/>
              <w:spacing w:after="0"/>
              <w:jc w:val="center"/>
              <w:rPr>
                <w:lang w:val="es-ES_tradnl"/>
              </w:rPr>
            </w:pPr>
            <w:r w:rsidRPr="005555CC">
              <w:rPr>
                <w:lang w:val="es-ES_tradnl"/>
              </w:rPr>
              <w:t>0</w:t>
            </w:r>
          </w:p>
        </w:tc>
        <w:tc>
          <w:tcPr>
            <w:tcW w:w="1984" w:type="dxa"/>
          </w:tcPr>
          <w:p w14:paraId="4F378A06" w14:textId="77777777" w:rsidR="00C32F8C" w:rsidRPr="005555CC" w:rsidRDefault="00C32F8C" w:rsidP="00E37CB5">
            <w:pPr>
              <w:pStyle w:val="Tabletext"/>
              <w:spacing w:after="0"/>
              <w:jc w:val="center"/>
              <w:rPr>
                <w:lang w:val="es-ES_tradnl"/>
              </w:rPr>
            </w:pPr>
            <w:r w:rsidRPr="005555CC">
              <w:rPr>
                <w:lang w:val="es-ES_tradnl"/>
              </w:rPr>
              <w:t>0</w:t>
            </w:r>
          </w:p>
        </w:tc>
        <w:tc>
          <w:tcPr>
            <w:tcW w:w="2065" w:type="dxa"/>
          </w:tcPr>
          <w:p w14:paraId="20B6DD13" w14:textId="77777777" w:rsidR="00C32F8C" w:rsidRPr="005555CC" w:rsidRDefault="00C32F8C" w:rsidP="00E37CB5">
            <w:pPr>
              <w:pStyle w:val="Tabletext"/>
              <w:spacing w:after="0"/>
              <w:jc w:val="center"/>
              <w:rPr>
                <w:lang w:val="es-ES_tradnl"/>
              </w:rPr>
            </w:pPr>
            <w:r w:rsidRPr="005555CC">
              <w:rPr>
                <w:lang w:val="es-ES_tradnl"/>
              </w:rPr>
              <w:t>3</w:t>
            </w:r>
          </w:p>
        </w:tc>
      </w:tr>
      <w:tr w:rsidR="00C32F8C" w:rsidRPr="005555CC" w14:paraId="368CE2EA" w14:textId="77777777" w:rsidTr="00DA4E3F">
        <w:trPr>
          <w:jc w:val="center"/>
        </w:trPr>
        <w:tc>
          <w:tcPr>
            <w:tcW w:w="2268" w:type="dxa"/>
          </w:tcPr>
          <w:p w14:paraId="56DD6704" w14:textId="77777777" w:rsidR="00C32F8C" w:rsidRPr="005555CC" w:rsidRDefault="00C32F8C" w:rsidP="00E37CB5">
            <w:pPr>
              <w:pStyle w:val="Tabletext"/>
              <w:ind w:right="-113"/>
              <w:jc w:val="left"/>
              <w:rPr>
                <w:lang w:val="es-ES_tradnl"/>
              </w:rPr>
            </w:pPr>
            <w:r w:rsidRPr="005555CC">
              <w:rPr>
                <w:lang w:val="es-ES_tradnl"/>
              </w:rPr>
              <w:t>Ganancia de diversida</w:t>
            </w:r>
            <w:r>
              <w:rPr>
                <w:lang w:val="es-ES_tradnl"/>
              </w:rPr>
              <w:t>d</w:t>
            </w:r>
          </w:p>
        </w:tc>
        <w:tc>
          <w:tcPr>
            <w:tcW w:w="1191" w:type="dxa"/>
          </w:tcPr>
          <w:p w14:paraId="06C5E052" w14:textId="77777777" w:rsidR="00C32F8C" w:rsidRPr="005555CC" w:rsidRDefault="00C32F8C" w:rsidP="00E37CB5">
            <w:pPr>
              <w:pStyle w:val="Tabletext"/>
              <w:jc w:val="center"/>
              <w:rPr>
                <w:i/>
                <w:iCs/>
                <w:lang w:val="es-ES_tradnl"/>
              </w:rPr>
            </w:pPr>
            <w:r w:rsidRPr="005555CC">
              <w:rPr>
                <w:i/>
                <w:iCs/>
                <w:lang w:val="es-ES_tradnl"/>
              </w:rPr>
              <w:t>Div</w:t>
            </w:r>
          </w:p>
        </w:tc>
        <w:tc>
          <w:tcPr>
            <w:tcW w:w="1134" w:type="dxa"/>
          </w:tcPr>
          <w:p w14:paraId="703B516C" w14:textId="77777777" w:rsidR="00C32F8C" w:rsidRPr="005555CC" w:rsidRDefault="00C32F8C" w:rsidP="00E37CB5">
            <w:pPr>
              <w:pStyle w:val="Tabletext"/>
              <w:jc w:val="center"/>
              <w:rPr>
                <w:lang w:val="es-ES_tradnl"/>
              </w:rPr>
            </w:pPr>
            <w:r w:rsidRPr="005555CC">
              <w:rPr>
                <w:lang w:val="es-ES_tradnl"/>
              </w:rPr>
              <w:t>dB</w:t>
            </w:r>
          </w:p>
        </w:tc>
        <w:tc>
          <w:tcPr>
            <w:tcW w:w="1134" w:type="dxa"/>
          </w:tcPr>
          <w:p w14:paraId="2EAF9FCF" w14:textId="77777777" w:rsidR="00C32F8C" w:rsidRPr="005555CC" w:rsidRDefault="00C32F8C" w:rsidP="00E37CB5">
            <w:pPr>
              <w:pStyle w:val="Tabletext"/>
              <w:jc w:val="center"/>
              <w:rPr>
                <w:lang w:val="es-ES_tradnl"/>
              </w:rPr>
            </w:pPr>
            <w:r w:rsidRPr="005555CC">
              <w:rPr>
                <w:lang w:val="es-ES_tradnl"/>
              </w:rPr>
              <w:t>0</w:t>
            </w:r>
          </w:p>
        </w:tc>
        <w:tc>
          <w:tcPr>
            <w:tcW w:w="1984" w:type="dxa"/>
          </w:tcPr>
          <w:p w14:paraId="2292A08B" w14:textId="77777777" w:rsidR="00C32F8C" w:rsidRPr="005555CC" w:rsidRDefault="00C32F8C" w:rsidP="00E37CB5">
            <w:pPr>
              <w:pStyle w:val="Tabletext"/>
              <w:jc w:val="center"/>
              <w:rPr>
                <w:lang w:val="es-ES_tradnl"/>
              </w:rPr>
            </w:pPr>
            <w:r w:rsidRPr="005555CC">
              <w:rPr>
                <w:lang w:val="es-ES_tradnl"/>
              </w:rPr>
              <w:t>0</w:t>
            </w:r>
          </w:p>
        </w:tc>
        <w:tc>
          <w:tcPr>
            <w:tcW w:w="2065" w:type="dxa"/>
          </w:tcPr>
          <w:p w14:paraId="6E25ADE4" w14:textId="77777777" w:rsidR="00C32F8C" w:rsidRPr="005555CC" w:rsidRDefault="00C32F8C" w:rsidP="00E37CB5">
            <w:pPr>
              <w:pStyle w:val="Tabletext"/>
              <w:jc w:val="center"/>
              <w:rPr>
                <w:lang w:val="es-ES_tradnl"/>
              </w:rPr>
            </w:pPr>
            <w:r w:rsidRPr="005555CC">
              <w:rPr>
                <w:lang w:val="es-ES_tradnl"/>
              </w:rPr>
              <w:t>0</w:t>
            </w:r>
          </w:p>
        </w:tc>
      </w:tr>
      <w:tr w:rsidR="00C32F8C" w:rsidRPr="005555CC" w14:paraId="077BF66C" w14:textId="77777777" w:rsidTr="00DA4E3F">
        <w:trPr>
          <w:jc w:val="center"/>
        </w:trPr>
        <w:tc>
          <w:tcPr>
            <w:tcW w:w="2268" w:type="dxa"/>
            <w:vAlign w:val="center"/>
          </w:tcPr>
          <w:p w14:paraId="55E9F1D0" w14:textId="77777777" w:rsidR="00C32F8C" w:rsidRPr="005555CC" w:rsidRDefault="00C32F8C" w:rsidP="00E37CB5">
            <w:pPr>
              <w:pStyle w:val="Tabletext"/>
              <w:jc w:val="left"/>
              <w:rPr>
                <w:b/>
                <w:bCs/>
                <w:lang w:val="es-ES_tradnl" w:eastAsia="fr-CH"/>
              </w:rPr>
            </w:pPr>
            <w:r w:rsidRPr="005555CC">
              <w:rPr>
                <w:b/>
                <w:bCs/>
                <w:lang w:val="es-ES_tradnl" w:eastAsia="fr-CH"/>
              </w:rPr>
              <w:t>Probabilidad de emplazamiento</w:t>
            </w:r>
          </w:p>
        </w:tc>
        <w:tc>
          <w:tcPr>
            <w:tcW w:w="1191" w:type="dxa"/>
            <w:vAlign w:val="center"/>
          </w:tcPr>
          <w:p w14:paraId="0AEEAB5B" w14:textId="77777777" w:rsidR="00C32F8C" w:rsidRPr="005555CC" w:rsidRDefault="00C32F8C" w:rsidP="00E37CB5">
            <w:pPr>
              <w:pStyle w:val="Tabletext"/>
              <w:jc w:val="center"/>
              <w:rPr>
                <w:lang w:val="es-ES_tradnl" w:eastAsia="fr-CH"/>
              </w:rPr>
            </w:pPr>
          </w:p>
        </w:tc>
        <w:tc>
          <w:tcPr>
            <w:tcW w:w="1134" w:type="dxa"/>
            <w:vAlign w:val="center"/>
          </w:tcPr>
          <w:p w14:paraId="01308007" w14:textId="77777777" w:rsidR="00C32F8C" w:rsidRPr="005555CC" w:rsidRDefault="00C32F8C" w:rsidP="00E37CB5">
            <w:pPr>
              <w:pStyle w:val="Tabletext"/>
              <w:jc w:val="center"/>
              <w:rPr>
                <w:lang w:val="es-ES_tradnl" w:eastAsia="fr-CH"/>
              </w:rPr>
            </w:pPr>
            <w:r w:rsidRPr="005555CC">
              <w:rPr>
                <w:lang w:val="es-ES_tradnl" w:eastAsia="fr-CH"/>
              </w:rPr>
              <w:t>%</w:t>
            </w:r>
          </w:p>
        </w:tc>
        <w:tc>
          <w:tcPr>
            <w:tcW w:w="1134" w:type="dxa"/>
            <w:vAlign w:val="center"/>
          </w:tcPr>
          <w:p w14:paraId="3CAC4856" w14:textId="77777777" w:rsidR="00C32F8C" w:rsidRPr="005555CC" w:rsidRDefault="00C32F8C" w:rsidP="00E37CB5">
            <w:pPr>
              <w:pStyle w:val="Tabletext"/>
              <w:jc w:val="center"/>
              <w:rPr>
                <w:lang w:val="es-ES_tradnl" w:eastAsia="fr-CH"/>
              </w:rPr>
            </w:pPr>
            <w:r w:rsidRPr="005555CC">
              <w:rPr>
                <w:lang w:val="es-ES_tradnl"/>
              </w:rPr>
              <w:t>70</w:t>
            </w:r>
          </w:p>
        </w:tc>
        <w:tc>
          <w:tcPr>
            <w:tcW w:w="1984" w:type="dxa"/>
            <w:vAlign w:val="center"/>
          </w:tcPr>
          <w:p w14:paraId="385FE323" w14:textId="77777777" w:rsidR="00C32F8C" w:rsidRPr="005555CC" w:rsidRDefault="00C32F8C" w:rsidP="00E37CB5">
            <w:pPr>
              <w:pStyle w:val="Tabletext"/>
              <w:jc w:val="center"/>
              <w:rPr>
                <w:lang w:val="es-ES_tradnl" w:eastAsia="fr-CH"/>
              </w:rPr>
            </w:pPr>
            <w:r w:rsidRPr="005555CC">
              <w:rPr>
                <w:lang w:val="es-ES_tradnl"/>
              </w:rPr>
              <w:t>70</w:t>
            </w:r>
          </w:p>
        </w:tc>
        <w:tc>
          <w:tcPr>
            <w:tcW w:w="2065" w:type="dxa"/>
            <w:vAlign w:val="center"/>
          </w:tcPr>
          <w:p w14:paraId="51997720" w14:textId="77777777" w:rsidR="00C32F8C" w:rsidRPr="005555CC" w:rsidRDefault="00C32F8C" w:rsidP="00E37CB5">
            <w:pPr>
              <w:pStyle w:val="Tabletext"/>
              <w:jc w:val="center"/>
              <w:rPr>
                <w:lang w:val="es-ES_tradnl"/>
              </w:rPr>
            </w:pPr>
            <w:r w:rsidRPr="005555CC">
              <w:rPr>
                <w:lang w:val="es-ES_tradnl"/>
              </w:rPr>
              <w:t>70</w:t>
            </w:r>
          </w:p>
        </w:tc>
      </w:tr>
      <w:tr w:rsidR="00C32F8C" w:rsidRPr="005555CC" w14:paraId="64CF3AA3" w14:textId="77777777" w:rsidTr="00DA4E3F">
        <w:trPr>
          <w:jc w:val="center"/>
        </w:trPr>
        <w:tc>
          <w:tcPr>
            <w:tcW w:w="2268" w:type="dxa"/>
          </w:tcPr>
          <w:p w14:paraId="39A94103" w14:textId="77777777" w:rsidR="00C32F8C" w:rsidRPr="005555CC" w:rsidRDefault="00C32F8C" w:rsidP="00E37CB5">
            <w:pPr>
              <w:pStyle w:val="Tabletext"/>
              <w:jc w:val="left"/>
              <w:rPr>
                <w:lang w:val="es-ES_tradnl"/>
              </w:rPr>
            </w:pPr>
            <w:r w:rsidRPr="005555CC">
              <w:rPr>
                <w:lang w:val="es-ES_tradnl"/>
              </w:rPr>
              <w:t>Factor de distribución</w:t>
            </w:r>
          </w:p>
        </w:tc>
        <w:tc>
          <w:tcPr>
            <w:tcW w:w="1191" w:type="dxa"/>
          </w:tcPr>
          <w:p w14:paraId="2D2FD746" w14:textId="77777777" w:rsidR="00C32F8C" w:rsidRPr="005555CC" w:rsidRDefault="00C32F8C" w:rsidP="00E37CB5">
            <w:pPr>
              <w:pStyle w:val="Tabletext"/>
              <w:jc w:val="center"/>
              <w:rPr>
                <w:lang w:val="es-ES_tradnl"/>
              </w:rPr>
            </w:pPr>
          </w:p>
        </w:tc>
        <w:tc>
          <w:tcPr>
            <w:tcW w:w="1134" w:type="dxa"/>
          </w:tcPr>
          <w:p w14:paraId="1F626156" w14:textId="77777777" w:rsidR="00C32F8C" w:rsidRPr="005555CC" w:rsidRDefault="00C32F8C" w:rsidP="00E37CB5">
            <w:pPr>
              <w:pStyle w:val="Tabletext"/>
              <w:jc w:val="center"/>
              <w:rPr>
                <w:lang w:val="es-ES_tradnl"/>
              </w:rPr>
            </w:pPr>
          </w:p>
        </w:tc>
        <w:tc>
          <w:tcPr>
            <w:tcW w:w="1134" w:type="dxa"/>
          </w:tcPr>
          <w:p w14:paraId="1C3CEFF8" w14:textId="77777777" w:rsidR="00C32F8C" w:rsidRPr="005555CC" w:rsidRDefault="00C32F8C" w:rsidP="00E37CB5">
            <w:pPr>
              <w:pStyle w:val="Tabletext"/>
              <w:jc w:val="center"/>
              <w:rPr>
                <w:lang w:val="es-ES_tradnl"/>
              </w:rPr>
            </w:pPr>
            <w:r w:rsidRPr="005555CC">
              <w:rPr>
                <w:lang w:val="es-ES_tradnl"/>
              </w:rPr>
              <w:t>0,5244</w:t>
            </w:r>
          </w:p>
        </w:tc>
        <w:tc>
          <w:tcPr>
            <w:tcW w:w="1984" w:type="dxa"/>
          </w:tcPr>
          <w:p w14:paraId="68CEBAC2" w14:textId="77777777" w:rsidR="00C32F8C" w:rsidRPr="005555CC" w:rsidRDefault="00C32F8C" w:rsidP="00E37CB5">
            <w:pPr>
              <w:pStyle w:val="Tabletext"/>
              <w:jc w:val="center"/>
              <w:rPr>
                <w:lang w:val="es-ES_tradnl"/>
              </w:rPr>
            </w:pPr>
            <w:r w:rsidRPr="005555CC">
              <w:rPr>
                <w:lang w:val="es-ES_tradnl"/>
              </w:rPr>
              <w:t>0,5244</w:t>
            </w:r>
          </w:p>
        </w:tc>
        <w:tc>
          <w:tcPr>
            <w:tcW w:w="2065" w:type="dxa"/>
          </w:tcPr>
          <w:p w14:paraId="5DDF911F" w14:textId="77777777" w:rsidR="00C32F8C" w:rsidRPr="005555CC" w:rsidRDefault="00C32F8C" w:rsidP="00E37CB5">
            <w:pPr>
              <w:pStyle w:val="Tabletext"/>
              <w:jc w:val="center"/>
              <w:rPr>
                <w:lang w:val="es-ES_tradnl"/>
              </w:rPr>
            </w:pPr>
            <w:r w:rsidRPr="005555CC">
              <w:rPr>
                <w:lang w:val="es-ES_tradnl"/>
              </w:rPr>
              <w:t>0,5244</w:t>
            </w:r>
          </w:p>
        </w:tc>
      </w:tr>
      <w:tr w:rsidR="00C32F8C" w:rsidRPr="005555CC" w14:paraId="30590432" w14:textId="77777777" w:rsidTr="00DA4E3F">
        <w:trPr>
          <w:jc w:val="center"/>
        </w:trPr>
        <w:tc>
          <w:tcPr>
            <w:tcW w:w="2268" w:type="dxa"/>
          </w:tcPr>
          <w:p w14:paraId="7D095A06" w14:textId="77777777" w:rsidR="00C32F8C" w:rsidRPr="005555CC" w:rsidRDefault="00C32F8C" w:rsidP="00E37CB5">
            <w:pPr>
              <w:pStyle w:val="Tabletext"/>
              <w:jc w:val="left"/>
              <w:rPr>
                <w:lang w:val="es-ES_tradnl"/>
              </w:rPr>
            </w:pPr>
            <w:r w:rsidRPr="005555CC">
              <w:rPr>
                <w:lang w:val="es-ES_tradnl"/>
              </w:rPr>
              <w:t>Desviación típica</w:t>
            </w:r>
          </w:p>
        </w:tc>
        <w:tc>
          <w:tcPr>
            <w:tcW w:w="1191" w:type="dxa"/>
          </w:tcPr>
          <w:p w14:paraId="6ACF9E13" w14:textId="77777777" w:rsidR="00C32F8C" w:rsidRPr="005555CC" w:rsidRDefault="00C32F8C" w:rsidP="00E37CB5">
            <w:pPr>
              <w:pStyle w:val="Tabletext"/>
              <w:jc w:val="center"/>
              <w:rPr>
                <w:lang w:val="es-ES_tradnl"/>
              </w:rPr>
            </w:pPr>
          </w:p>
        </w:tc>
        <w:tc>
          <w:tcPr>
            <w:tcW w:w="1134" w:type="dxa"/>
          </w:tcPr>
          <w:p w14:paraId="39F02F85" w14:textId="77777777" w:rsidR="00C32F8C" w:rsidRPr="005555CC" w:rsidRDefault="00C32F8C" w:rsidP="00E37CB5">
            <w:pPr>
              <w:pStyle w:val="Tabletext"/>
              <w:jc w:val="center"/>
              <w:rPr>
                <w:lang w:val="es-ES_tradnl"/>
              </w:rPr>
            </w:pPr>
          </w:p>
        </w:tc>
        <w:tc>
          <w:tcPr>
            <w:tcW w:w="1134" w:type="dxa"/>
          </w:tcPr>
          <w:p w14:paraId="4E5BDB74" w14:textId="77777777" w:rsidR="00C32F8C" w:rsidRPr="005555CC" w:rsidRDefault="00C32F8C" w:rsidP="00E37CB5">
            <w:pPr>
              <w:pStyle w:val="Tabletext"/>
              <w:jc w:val="center"/>
              <w:rPr>
                <w:lang w:val="es-ES_tradnl"/>
              </w:rPr>
            </w:pPr>
            <w:r w:rsidRPr="005555CC">
              <w:rPr>
                <w:lang w:val="es-ES_tradnl"/>
              </w:rPr>
              <w:t>5,5</w:t>
            </w:r>
          </w:p>
        </w:tc>
        <w:tc>
          <w:tcPr>
            <w:tcW w:w="1984" w:type="dxa"/>
          </w:tcPr>
          <w:p w14:paraId="34FEDEB0" w14:textId="77777777" w:rsidR="00C32F8C" w:rsidRPr="005555CC" w:rsidRDefault="00C32F8C" w:rsidP="00E37CB5">
            <w:pPr>
              <w:pStyle w:val="Tabletext"/>
              <w:jc w:val="center"/>
              <w:rPr>
                <w:lang w:val="es-ES_tradnl"/>
              </w:rPr>
            </w:pPr>
            <w:r w:rsidRPr="005555CC">
              <w:rPr>
                <w:lang w:val="es-ES_tradnl"/>
              </w:rPr>
              <w:t>5,5</w:t>
            </w:r>
          </w:p>
        </w:tc>
        <w:tc>
          <w:tcPr>
            <w:tcW w:w="2065" w:type="dxa"/>
          </w:tcPr>
          <w:p w14:paraId="30B1CED8" w14:textId="77777777" w:rsidR="00C32F8C" w:rsidRPr="005555CC" w:rsidRDefault="00C32F8C" w:rsidP="00E37CB5">
            <w:pPr>
              <w:pStyle w:val="Tabletext"/>
              <w:jc w:val="center"/>
              <w:rPr>
                <w:lang w:val="es-ES_tradnl"/>
              </w:rPr>
            </w:pPr>
            <w:r w:rsidRPr="005555CC">
              <w:rPr>
                <w:lang w:val="es-ES_tradnl"/>
              </w:rPr>
              <w:t>6,3</w:t>
            </w:r>
          </w:p>
        </w:tc>
      </w:tr>
      <w:tr w:rsidR="00C32F8C" w:rsidRPr="005555CC" w14:paraId="05E48A45" w14:textId="77777777" w:rsidTr="00DA4E3F">
        <w:trPr>
          <w:jc w:val="center"/>
        </w:trPr>
        <w:tc>
          <w:tcPr>
            <w:tcW w:w="2268" w:type="dxa"/>
          </w:tcPr>
          <w:p w14:paraId="6202AFD4" w14:textId="77777777" w:rsidR="00C32F8C" w:rsidRPr="005555CC" w:rsidRDefault="00C32F8C" w:rsidP="00E37CB5">
            <w:pPr>
              <w:pStyle w:val="Tabletext"/>
              <w:jc w:val="left"/>
              <w:rPr>
                <w:lang w:val="es-ES_tradnl"/>
              </w:rPr>
            </w:pPr>
            <w:r w:rsidRPr="005555CC">
              <w:rPr>
                <w:lang w:val="es-ES_tradnl"/>
              </w:rPr>
              <w:t>Factor de corrección de emplazamiento</w:t>
            </w:r>
          </w:p>
        </w:tc>
        <w:tc>
          <w:tcPr>
            <w:tcW w:w="1191" w:type="dxa"/>
          </w:tcPr>
          <w:p w14:paraId="1C2044AA" w14:textId="77777777" w:rsidR="00C32F8C" w:rsidRPr="005555CC" w:rsidRDefault="00C32F8C" w:rsidP="00E37CB5">
            <w:pPr>
              <w:pStyle w:val="Tabletext"/>
              <w:jc w:val="center"/>
              <w:rPr>
                <w:i/>
                <w:iCs/>
                <w:lang w:val="es-ES_tradnl"/>
              </w:rPr>
            </w:pPr>
            <w:r w:rsidRPr="005555CC">
              <w:rPr>
                <w:i/>
                <w:iCs/>
                <w:lang w:val="es-ES_tradnl"/>
              </w:rPr>
              <w:t>C</w:t>
            </w:r>
            <w:r w:rsidRPr="005555CC">
              <w:rPr>
                <w:i/>
                <w:iCs/>
                <w:vertAlign w:val="subscript"/>
                <w:lang w:val="es-ES_tradnl"/>
              </w:rPr>
              <w:t>l</w:t>
            </w:r>
          </w:p>
        </w:tc>
        <w:tc>
          <w:tcPr>
            <w:tcW w:w="1134" w:type="dxa"/>
          </w:tcPr>
          <w:p w14:paraId="1CF6EFC6" w14:textId="77777777" w:rsidR="00C32F8C" w:rsidRPr="005555CC" w:rsidRDefault="00C32F8C" w:rsidP="00E37CB5">
            <w:pPr>
              <w:pStyle w:val="Tabletext"/>
              <w:jc w:val="center"/>
              <w:rPr>
                <w:lang w:val="es-ES_tradnl"/>
              </w:rPr>
            </w:pPr>
            <w:r w:rsidRPr="005555CC">
              <w:rPr>
                <w:lang w:val="es-ES_tradnl"/>
              </w:rPr>
              <w:t>dB</w:t>
            </w:r>
          </w:p>
        </w:tc>
        <w:tc>
          <w:tcPr>
            <w:tcW w:w="1134" w:type="dxa"/>
          </w:tcPr>
          <w:p w14:paraId="48593361" w14:textId="77777777" w:rsidR="00C32F8C" w:rsidRPr="005555CC" w:rsidRDefault="00C32F8C" w:rsidP="00E37CB5">
            <w:pPr>
              <w:pStyle w:val="Tabletext"/>
              <w:jc w:val="center"/>
              <w:rPr>
                <w:lang w:val="es-ES_tradnl"/>
              </w:rPr>
            </w:pPr>
            <w:r w:rsidRPr="005555CC">
              <w:rPr>
                <w:lang w:val="es-ES_tradnl"/>
              </w:rPr>
              <w:t>2,8842</w:t>
            </w:r>
          </w:p>
        </w:tc>
        <w:tc>
          <w:tcPr>
            <w:tcW w:w="1984" w:type="dxa"/>
          </w:tcPr>
          <w:p w14:paraId="2114EFC6" w14:textId="34ACC825" w:rsidR="00C32F8C" w:rsidRPr="005555CC" w:rsidRDefault="00C32F8C" w:rsidP="00E37CB5">
            <w:pPr>
              <w:pStyle w:val="Tabletext"/>
              <w:jc w:val="center"/>
              <w:rPr>
                <w:lang w:val="es-ES_tradnl"/>
              </w:rPr>
            </w:pPr>
            <w:r w:rsidRPr="005555CC">
              <w:rPr>
                <w:lang w:val="es-ES_tradnl"/>
              </w:rPr>
              <w:t>2</w:t>
            </w:r>
            <w:r w:rsidR="00762232">
              <w:rPr>
                <w:lang w:val="es-ES_tradnl"/>
              </w:rPr>
              <w:t>,</w:t>
            </w:r>
            <w:r w:rsidRPr="005555CC">
              <w:rPr>
                <w:lang w:val="es-ES_tradnl"/>
              </w:rPr>
              <w:t>8842</w:t>
            </w:r>
          </w:p>
        </w:tc>
        <w:tc>
          <w:tcPr>
            <w:tcW w:w="2065" w:type="dxa"/>
          </w:tcPr>
          <w:p w14:paraId="3B3F491C" w14:textId="77777777" w:rsidR="00C32F8C" w:rsidRPr="005555CC" w:rsidRDefault="00C32F8C" w:rsidP="00E37CB5">
            <w:pPr>
              <w:pStyle w:val="Tabletext"/>
              <w:jc w:val="center"/>
              <w:rPr>
                <w:lang w:val="es-ES_tradnl"/>
              </w:rPr>
            </w:pPr>
            <w:r w:rsidRPr="005555CC">
              <w:rPr>
                <w:lang w:val="es-ES_tradnl"/>
              </w:rPr>
              <w:t>3,30372</w:t>
            </w:r>
          </w:p>
        </w:tc>
      </w:tr>
      <w:tr w:rsidR="00C32F8C" w:rsidRPr="005555CC" w14:paraId="776D3492" w14:textId="77777777" w:rsidTr="00DA4E3F">
        <w:trPr>
          <w:jc w:val="center"/>
        </w:trPr>
        <w:tc>
          <w:tcPr>
            <w:tcW w:w="2268" w:type="dxa"/>
          </w:tcPr>
          <w:p w14:paraId="2B993D67" w14:textId="77777777" w:rsidR="00C32F8C" w:rsidRPr="005555CC" w:rsidRDefault="00C32F8C" w:rsidP="00E37CB5">
            <w:pPr>
              <w:pStyle w:val="Tabletext"/>
              <w:jc w:val="left"/>
              <w:rPr>
                <w:lang w:val="es-ES_tradnl"/>
              </w:rPr>
            </w:pPr>
            <w:r w:rsidRPr="005555CC">
              <w:rPr>
                <w:lang w:val="es-ES_tradnl"/>
              </w:rPr>
              <w:t>Mínimo valor mediano de la densidad de flujo de potencia para una determinada altura de recepción</w:t>
            </w:r>
            <w:r w:rsidRPr="005555CC">
              <w:rPr>
                <w:vertAlign w:val="superscript"/>
                <w:lang w:val="es-ES_tradnl"/>
              </w:rPr>
              <w:t>(1)</w:t>
            </w:r>
            <w:r w:rsidRPr="005555CC">
              <w:rPr>
                <w:lang w:val="es-ES_tradnl"/>
              </w:rPr>
              <w:t>; 50% del tiempo y 50% de emplazamientos</w:t>
            </w:r>
          </w:p>
        </w:tc>
        <w:tc>
          <w:tcPr>
            <w:tcW w:w="1191" w:type="dxa"/>
          </w:tcPr>
          <w:p w14:paraId="30D56512" w14:textId="77777777" w:rsidR="00C32F8C" w:rsidRPr="005555CC" w:rsidRDefault="00C32F8C" w:rsidP="00E37CB5">
            <w:pPr>
              <w:pStyle w:val="Tabletext"/>
              <w:jc w:val="center"/>
              <w:rPr>
                <w:lang w:val="es-ES_tradnl"/>
              </w:rPr>
            </w:pPr>
            <w:r w:rsidRPr="005555CC">
              <w:rPr>
                <w:lang w:val="es-ES_tradnl"/>
              </w:rPr>
              <w:sym w:font="Symbol" w:char="F046"/>
            </w:r>
            <w:r w:rsidRPr="005555CC">
              <w:rPr>
                <w:i/>
                <w:iCs/>
                <w:vertAlign w:val="subscript"/>
                <w:lang w:val="es-ES_tradnl"/>
              </w:rPr>
              <w:t>mes</w:t>
            </w:r>
          </w:p>
        </w:tc>
        <w:tc>
          <w:tcPr>
            <w:tcW w:w="1134" w:type="dxa"/>
          </w:tcPr>
          <w:p w14:paraId="0593366A" w14:textId="77777777" w:rsidR="00C32F8C" w:rsidRPr="005555CC" w:rsidRDefault="00C32F8C" w:rsidP="00E37CB5">
            <w:pPr>
              <w:pStyle w:val="Tabletext"/>
              <w:jc w:val="center"/>
              <w:rPr>
                <w:lang w:val="es-ES_tradnl"/>
              </w:rPr>
            </w:pPr>
            <w:r w:rsidRPr="005555CC">
              <w:rPr>
                <w:lang w:val="es-ES_tradnl"/>
              </w:rPr>
              <w:t>dB(W)/m</w:t>
            </w:r>
            <w:r w:rsidRPr="005555CC">
              <w:rPr>
                <w:vertAlign w:val="superscript"/>
                <w:lang w:val="es-ES_tradnl"/>
              </w:rPr>
              <w:t>2</w:t>
            </w:r>
          </w:p>
        </w:tc>
        <w:tc>
          <w:tcPr>
            <w:tcW w:w="1134" w:type="dxa"/>
          </w:tcPr>
          <w:p w14:paraId="7B9B2FEF" w14:textId="77777777" w:rsidR="00C32F8C" w:rsidRPr="005555CC" w:rsidRDefault="00C32F8C" w:rsidP="00E37CB5">
            <w:pPr>
              <w:pStyle w:val="Tabletext"/>
              <w:jc w:val="center"/>
              <w:rPr>
                <w:lang w:val="es-ES_tradnl"/>
              </w:rPr>
            </w:pPr>
            <w:r w:rsidRPr="005555CC">
              <w:rPr>
                <w:lang w:val="es-ES_tradnl"/>
              </w:rPr>
              <w:t>–104,5</w:t>
            </w:r>
          </w:p>
        </w:tc>
        <w:tc>
          <w:tcPr>
            <w:tcW w:w="1984" w:type="dxa"/>
          </w:tcPr>
          <w:p w14:paraId="0B8AE335" w14:textId="77777777" w:rsidR="00C32F8C" w:rsidRPr="005555CC" w:rsidRDefault="00C32F8C" w:rsidP="00E37CB5">
            <w:pPr>
              <w:pStyle w:val="Tabletext"/>
              <w:jc w:val="center"/>
              <w:rPr>
                <w:lang w:val="es-ES_tradnl"/>
              </w:rPr>
            </w:pPr>
            <w:r w:rsidRPr="005555CC">
              <w:rPr>
                <w:lang w:val="es-ES_tradnl"/>
              </w:rPr>
              <w:t>–93,4</w:t>
            </w:r>
          </w:p>
        </w:tc>
        <w:tc>
          <w:tcPr>
            <w:tcW w:w="2065" w:type="dxa"/>
          </w:tcPr>
          <w:p w14:paraId="6A3B13A3" w14:textId="77777777" w:rsidR="00C32F8C" w:rsidRPr="005555CC" w:rsidRDefault="00C32F8C" w:rsidP="00E37CB5">
            <w:pPr>
              <w:pStyle w:val="Tabletext"/>
              <w:jc w:val="center"/>
              <w:rPr>
                <w:lang w:val="es-ES_tradnl"/>
              </w:rPr>
            </w:pPr>
            <w:r w:rsidRPr="005555CC">
              <w:rPr>
                <w:lang w:val="es-ES_tradnl"/>
              </w:rPr>
              <w:t>–83,6</w:t>
            </w:r>
          </w:p>
        </w:tc>
      </w:tr>
      <w:tr w:rsidR="00C32F8C" w:rsidRPr="005555CC" w14:paraId="66D54DC5" w14:textId="77777777" w:rsidTr="00DA4E3F">
        <w:trPr>
          <w:jc w:val="center"/>
        </w:trPr>
        <w:tc>
          <w:tcPr>
            <w:tcW w:w="2268" w:type="dxa"/>
          </w:tcPr>
          <w:p w14:paraId="3386B582" w14:textId="77777777" w:rsidR="00C32F8C" w:rsidRPr="005555CC" w:rsidRDefault="00C32F8C" w:rsidP="00E37CB5">
            <w:pPr>
              <w:pStyle w:val="Tabletext"/>
              <w:jc w:val="left"/>
              <w:rPr>
                <w:lang w:val="es-ES_tradnl"/>
              </w:rPr>
            </w:pPr>
            <w:r w:rsidRPr="005555CC">
              <w:rPr>
                <w:lang w:val="es-ES_tradnl"/>
              </w:rPr>
              <w:t>Mínimo valor mediano de la intensidad de campo equivalente para una determinada altura de recepción</w:t>
            </w:r>
            <w:r w:rsidRPr="005555CC">
              <w:rPr>
                <w:vertAlign w:val="superscript"/>
                <w:lang w:val="es-ES_tradnl"/>
              </w:rPr>
              <w:t>(1)</w:t>
            </w:r>
            <w:r w:rsidRPr="005555CC">
              <w:rPr>
                <w:lang w:val="es-ES_tradnl"/>
              </w:rPr>
              <w:t>; 50% del tiempo y 50% de emplazamientos</w:t>
            </w:r>
          </w:p>
        </w:tc>
        <w:tc>
          <w:tcPr>
            <w:tcW w:w="1191" w:type="dxa"/>
          </w:tcPr>
          <w:p w14:paraId="51EE086E" w14:textId="77777777" w:rsidR="00C32F8C" w:rsidRPr="005555CC" w:rsidRDefault="00C32F8C" w:rsidP="00E37CB5">
            <w:pPr>
              <w:pStyle w:val="Tabletext"/>
              <w:jc w:val="center"/>
              <w:rPr>
                <w:i/>
                <w:iCs/>
                <w:lang w:val="es-ES_tradnl"/>
              </w:rPr>
            </w:pPr>
            <w:r w:rsidRPr="005555CC">
              <w:rPr>
                <w:i/>
                <w:iCs/>
                <w:lang w:val="es-ES_tradnl"/>
              </w:rPr>
              <w:t>E</w:t>
            </w:r>
            <w:r w:rsidRPr="005555CC">
              <w:rPr>
                <w:i/>
                <w:iCs/>
                <w:vertAlign w:val="subscript"/>
                <w:lang w:val="es-ES_tradnl"/>
              </w:rPr>
              <w:t>mes</w:t>
            </w:r>
          </w:p>
        </w:tc>
        <w:tc>
          <w:tcPr>
            <w:tcW w:w="1134" w:type="dxa"/>
          </w:tcPr>
          <w:p w14:paraId="33C63363" w14:textId="77777777" w:rsidR="00C32F8C" w:rsidRPr="005555CC" w:rsidRDefault="00C32F8C" w:rsidP="00E37CB5">
            <w:pPr>
              <w:pStyle w:val="Tabletext"/>
              <w:jc w:val="center"/>
              <w:rPr>
                <w:lang w:val="es-ES_tradnl"/>
              </w:rPr>
            </w:pPr>
            <w:r w:rsidRPr="005555CC">
              <w:rPr>
                <w:lang w:val="es-ES_tradnl"/>
              </w:rPr>
              <w:t>dBµV/m</w:t>
            </w:r>
          </w:p>
        </w:tc>
        <w:tc>
          <w:tcPr>
            <w:tcW w:w="1134" w:type="dxa"/>
          </w:tcPr>
          <w:p w14:paraId="55AE251F" w14:textId="77777777" w:rsidR="00C32F8C" w:rsidRPr="005555CC" w:rsidRDefault="00C32F8C" w:rsidP="00E37CB5">
            <w:pPr>
              <w:pStyle w:val="Tabletext"/>
              <w:jc w:val="center"/>
              <w:rPr>
                <w:lang w:val="es-ES_tradnl"/>
              </w:rPr>
            </w:pPr>
            <w:r w:rsidRPr="005555CC">
              <w:rPr>
                <w:lang w:val="es-ES_tradnl"/>
              </w:rPr>
              <w:t>41,3</w:t>
            </w:r>
          </w:p>
        </w:tc>
        <w:tc>
          <w:tcPr>
            <w:tcW w:w="1984" w:type="dxa"/>
          </w:tcPr>
          <w:p w14:paraId="14D2ED08" w14:textId="77777777" w:rsidR="00C32F8C" w:rsidRPr="005555CC" w:rsidRDefault="00C32F8C" w:rsidP="00E37CB5">
            <w:pPr>
              <w:pStyle w:val="Tabletext"/>
              <w:jc w:val="center"/>
              <w:rPr>
                <w:lang w:val="es-ES_tradnl"/>
              </w:rPr>
            </w:pPr>
            <w:r w:rsidRPr="005555CC">
              <w:rPr>
                <w:lang w:val="es-ES_tradnl"/>
              </w:rPr>
              <w:t>52,4</w:t>
            </w:r>
          </w:p>
        </w:tc>
        <w:tc>
          <w:tcPr>
            <w:tcW w:w="2065" w:type="dxa"/>
          </w:tcPr>
          <w:p w14:paraId="7ADC0C6B" w14:textId="77777777" w:rsidR="00C32F8C" w:rsidRPr="005555CC" w:rsidRDefault="00C32F8C" w:rsidP="00E37CB5">
            <w:pPr>
              <w:pStyle w:val="Tabletext"/>
              <w:jc w:val="center"/>
              <w:rPr>
                <w:lang w:val="es-ES_tradnl"/>
              </w:rPr>
            </w:pPr>
            <w:r w:rsidRPr="005555CC">
              <w:rPr>
                <w:lang w:val="es-ES_tradnl"/>
              </w:rPr>
              <w:t>62,4</w:t>
            </w:r>
          </w:p>
        </w:tc>
      </w:tr>
      <w:tr w:rsidR="00C32F8C" w:rsidRPr="005555CC" w14:paraId="0B639216" w14:textId="77777777" w:rsidTr="00DA4E3F">
        <w:trPr>
          <w:jc w:val="center"/>
        </w:trPr>
        <w:tc>
          <w:tcPr>
            <w:tcW w:w="2268" w:type="dxa"/>
          </w:tcPr>
          <w:p w14:paraId="201563CC" w14:textId="77777777" w:rsidR="00C32F8C" w:rsidRPr="005555CC" w:rsidRDefault="00C32F8C" w:rsidP="00E37CB5">
            <w:pPr>
              <w:pStyle w:val="Tabletext"/>
              <w:jc w:val="left"/>
              <w:rPr>
                <w:b/>
                <w:bCs/>
                <w:lang w:val="es-ES_tradnl"/>
              </w:rPr>
            </w:pPr>
            <w:r w:rsidRPr="005555CC">
              <w:rPr>
                <w:b/>
                <w:bCs/>
                <w:lang w:val="es-ES_tradnl" w:eastAsia="fr-CH"/>
              </w:rPr>
              <w:t>Probabilidad de emplazamiento</w:t>
            </w:r>
          </w:p>
        </w:tc>
        <w:tc>
          <w:tcPr>
            <w:tcW w:w="1191" w:type="dxa"/>
          </w:tcPr>
          <w:p w14:paraId="6FA24BCB" w14:textId="77777777" w:rsidR="00C32F8C" w:rsidRPr="005555CC" w:rsidRDefault="00C32F8C" w:rsidP="00E37CB5">
            <w:pPr>
              <w:pStyle w:val="Tabletext"/>
              <w:jc w:val="center"/>
              <w:rPr>
                <w:lang w:val="es-ES_tradnl"/>
              </w:rPr>
            </w:pPr>
          </w:p>
        </w:tc>
        <w:tc>
          <w:tcPr>
            <w:tcW w:w="1134" w:type="dxa"/>
          </w:tcPr>
          <w:p w14:paraId="40429DE9" w14:textId="77777777" w:rsidR="00C32F8C" w:rsidRPr="005555CC" w:rsidRDefault="00C32F8C" w:rsidP="00E37CB5">
            <w:pPr>
              <w:pStyle w:val="Tabletext"/>
              <w:jc w:val="center"/>
              <w:rPr>
                <w:lang w:val="es-ES_tradnl"/>
              </w:rPr>
            </w:pPr>
            <w:r w:rsidRPr="005555CC">
              <w:rPr>
                <w:lang w:val="es-ES_tradnl"/>
              </w:rPr>
              <w:t>%</w:t>
            </w:r>
          </w:p>
        </w:tc>
        <w:tc>
          <w:tcPr>
            <w:tcW w:w="1134" w:type="dxa"/>
          </w:tcPr>
          <w:p w14:paraId="56B0D487" w14:textId="77777777" w:rsidR="00C32F8C" w:rsidRPr="005555CC" w:rsidRDefault="00C32F8C" w:rsidP="00E37CB5">
            <w:pPr>
              <w:pStyle w:val="Tabletext"/>
              <w:jc w:val="center"/>
              <w:rPr>
                <w:lang w:val="es-ES_tradnl"/>
              </w:rPr>
            </w:pPr>
            <w:r w:rsidRPr="005555CC">
              <w:rPr>
                <w:lang w:val="es-ES_tradnl"/>
              </w:rPr>
              <w:t>95</w:t>
            </w:r>
          </w:p>
        </w:tc>
        <w:tc>
          <w:tcPr>
            <w:tcW w:w="1984" w:type="dxa"/>
          </w:tcPr>
          <w:p w14:paraId="58D61390" w14:textId="77777777" w:rsidR="00C32F8C" w:rsidRPr="005555CC" w:rsidRDefault="00C32F8C" w:rsidP="00E37CB5">
            <w:pPr>
              <w:pStyle w:val="Tabletext"/>
              <w:jc w:val="center"/>
              <w:rPr>
                <w:lang w:val="es-ES_tradnl"/>
              </w:rPr>
            </w:pPr>
            <w:r w:rsidRPr="005555CC">
              <w:rPr>
                <w:lang w:val="es-ES_tradnl"/>
              </w:rPr>
              <w:t>95</w:t>
            </w:r>
          </w:p>
        </w:tc>
        <w:tc>
          <w:tcPr>
            <w:tcW w:w="2065" w:type="dxa"/>
          </w:tcPr>
          <w:p w14:paraId="27B950F5" w14:textId="77777777" w:rsidR="00C32F8C" w:rsidRPr="005555CC" w:rsidRDefault="00C32F8C" w:rsidP="00E37CB5">
            <w:pPr>
              <w:pStyle w:val="Tabletext"/>
              <w:jc w:val="center"/>
              <w:rPr>
                <w:lang w:val="es-ES_tradnl"/>
              </w:rPr>
            </w:pPr>
            <w:r w:rsidRPr="005555CC">
              <w:rPr>
                <w:lang w:val="es-ES_tradnl"/>
              </w:rPr>
              <w:t>95</w:t>
            </w:r>
          </w:p>
        </w:tc>
      </w:tr>
      <w:tr w:rsidR="00C32F8C" w:rsidRPr="005555CC" w14:paraId="48AEF546" w14:textId="77777777" w:rsidTr="00DA4E3F">
        <w:trPr>
          <w:jc w:val="center"/>
        </w:trPr>
        <w:tc>
          <w:tcPr>
            <w:tcW w:w="2268" w:type="dxa"/>
          </w:tcPr>
          <w:p w14:paraId="05E8099F" w14:textId="77777777" w:rsidR="00C32F8C" w:rsidRPr="005555CC" w:rsidRDefault="00C32F8C" w:rsidP="00E37CB5">
            <w:pPr>
              <w:pStyle w:val="Tabletext"/>
              <w:jc w:val="left"/>
              <w:rPr>
                <w:lang w:val="es-ES_tradnl"/>
              </w:rPr>
            </w:pPr>
            <w:r w:rsidRPr="005555CC">
              <w:rPr>
                <w:lang w:val="es-ES_tradnl"/>
              </w:rPr>
              <w:t>Factor de distribución</w:t>
            </w:r>
          </w:p>
        </w:tc>
        <w:tc>
          <w:tcPr>
            <w:tcW w:w="1191" w:type="dxa"/>
          </w:tcPr>
          <w:p w14:paraId="31C5D202" w14:textId="77777777" w:rsidR="00C32F8C" w:rsidRPr="005555CC" w:rsidRDefault="00C32F8C" w:rsidP="00E37CB5">
            <w:pPr>
              <w:pStyle w:val="Tabletext"/>
              <w:jc w:val="center"/>
              <w:rPr>
                <w:lang w:val="es-ES_tradnl"/>
              </w:rPr>
            </w:pPr>
          </w:p>
        </w:tc>
        <w:tc>
          <w:tcPr>
            <w:tcW w:w="1134" w:type="dxa"/>
          </w:tcPr>
          <w:p w14:paraId="0D1667E1" w14:textId="77777777" w:rsidR="00C32F8C" w:rsidRPr="005555CC" w:rsidRDefault="00C32F8C" w:rsidP="00E37CB5">
            <w:pPr>
              <w:pStyle w:val="Tabletext"/>
              <w:jc w:val="center"/>
              <w:rPr>
                <w:lang w:val="es-ES_tradnl"/>
              </w:rPr>
            </w:pPr>
          </w:p>
        </w:tc>
        <w:tc>
          <w:tcPr>
            <w:tcW w:w="1134" w:type="dxa"/>
          </w:tcPr>
          <w:p w14:paraId="2F9BCB5A" w14:textId="77777777" w:rsidR="00C32F8C" w:rsidRPr="005555CC" w:rsidRDefault="00C32F8C" w:rsidP="00E37CB5">
            <w:pPr>
              <w:pStyle w:val="Tabletext"/>
              <w:jc w:val="center"/>
              <w:rPr>
                <w:lang w:val="es-ES_tradnl"/>
              </w:rPr>
            </w:pPr>
            <w:r w:rsidRPr="005555CC">
              <w:rPr>
                <w:lang w:val="es-ES_tradnl"/>
              </w:rPr>
              <w:t>1,6449</w:t>
            </w:r>
          </w:p>
        </w:tc>
        <w:tc>
          <w:tcPr>
            <w:tcW w:w="1984" w:type="dxa"/>
          </w:tcPr>
          <w:p w14:paraId="06D50069" w14:textId="77777777" w:rsidR="00C32F8C" w:rsidRPr="005555CC" w:rsidRDefault="00C32F8C" w:rsidP="00E37CB5">
            <w:pPr>
              <w:pStyle w:val="Tabletext"/>
              <w:jc w:val="center"/>
              <w:rPr>
                <w:lang w:val="es-ES_tradnl"/>
              </w:rPr>
            </w:pPr>
            <w:r w:rsidRPr="005555CC">
              <w:rPr>
                <w:lang w:val="es-ES_tradnl"/>
              </w:rPr>
              <w:t>1,6449</w:t>
            </w:r>
          </w:p>
        </w:tc>
        <w:tc>
          <w:tcPr>
            <w:tcW w:w="2065" w:type="dxa"/>
          </w:tcPr>
          <w:p w14:paraId="347D5EEA" w14:textId="77777777" w:rsidR="00C32F8C" w:rsidRPr="005555CC" w:rsidRDefault="00C32F8C" w:rsidP="00E37CB5">
            <w:pPr>
              <w:pStyle w:val="Tabletext"/>
              <w:jc w:val="center"/>
              <w:rPr>
                <w:lang w:val="es-ES_tradnl"/>
              </w:rPr>
            </w:pPr>
            <w:r w:rsidRPr="005555CC">
              <w:rPr>
                <w:lang w:val="es-ES_tradnl"/>
              </w:rPr>
              <w:t>1,6449</w:t>
            </w:r>
          </w:p>
        </w:tc>
      </w:tr>
      <w:tr w:rsidR="00C32F8C" w:rsidRPr="005555CC" w14:paraId="27641A14" w14:textId="77777777" w:rsidTr="00DA4E3F">
        <w:trPr>
          <w:jc w:val="center"/>
        </w:trPr>
        <w:tc>
          <w:tcPr>
            <w:tcW w:w="2268" w:type="dxa"/>
          </w:tcPr>
          <w:p w14:paraId="7B045618" w14:textId="77777777" w:rsidR="00C32F8C" w:rsidRPr="005555CC" w:rsidRDefault="00C32F8C" w:rsidP="00E37CB5">
            <w:pPr>
              <w:pStyle w:val="Tabletext"/>
              <w:jc w:val="left"/>
              <w:rPr>
                <w:lang w:val="es-ES_tradnl"/>
              </w:rPr>
            </w:pPr>
            <w:r w:rsidRPr="005555CC">
              <w:rPr>
                <w:lang w:val="es-ES_tradnl"/>
              </w:rPr>
              <w:t>Desviación típica</w:t>
            </w:r>
          </w:p>
        </w:tc>
        <w:tc>
          <w:tcPr>
            <w:tcW w:w="1191" w:type="dxa"/>
          </w:tcPr>
          <w:p w14:paraId="7067C47C" w14:textId="77777777" w:rsidR="00C32F8C" w:rsidRPr="005555CC" w:rsidRDefault="00C32F8C" w:rsidP="00E37CB5">
            <w:pPr>
              <w:pStyle w:val="Tabletext"/>
              <w:jc w:val="center"/>
              <w:rPr>
                <w:lang w:val="es-ES_tradnl"/>
              </w:rPr>
            </w:pPr>
          </w:p>
        </w:tc>
        <w:tc>
          <w:tcPr>
            <w:tcW w:w="1134" w:type="dxa"/>
          </w:tcPr>
          <w:p w14:paraId="57E9CD4B" w14:textId="77777777" w:rsidR="00C32F8C" w:rsidRPr="005555CC" w:rsidRDefault="00C32F8C" w:rsidP="00E37CB5">
            <w:pPr>
              <w:pStyle w:val="Tabletext"/>
              <w:jc w:val="center"/>
              <w:rPr>
                <w:lang w:val="es-ES_tradnl"/>
              </w:rPr>
            </w:pPr>
          </w:p>
        </w:tc>
        <w:tc>
          <w:tcPr>
            <w:tcW w:w="1134" w:type="dxa"/>
          </w:tcPr>
          <w:p w14:paraId="3F75A703" w14:textId="77777777" w:rsidR="00C32F8C" w:rsidRPr="005555CC" w:rsidRDefault="00C32F8C" w:rsidP="00E37CB5">
            <w:pPr>
              <w:pStyle w:val="Tabletext"/>
              <w:jc w:val="center"/>
              <w:rPr>
                <w:lang w:val="es-ES_tradnl"/>
              </w:rPr>
            </w:pPr>
            <w:r w:rsidRPr="005555CC">
              <w:rPr>
                <w:lang w:val="es-ES_tradnl"/>
              </w:rPr>
              <w:t>5,5</w:t>
            </w:r>
          </w:p>
        </w:tc>
        <w:tc>
          <w:tcPr>
            <w:tcW w:w="1984" w:type="dxa"/>
          </w:tcPr>
          <w:p w14:paraId="1F950618" w14:textId="77777777" w:rsidR="00C32F8C" w:rsidRPr="005555CC" w:rsidRDefault="00C32F8C" w:rsidP="00E37CB5">
            <w:pPr>
              <w:pStyle w:val="Tabletext"/>
              <w:jc w:val="center"/>
              <w:rPr>
                <w:lang w:val="es-ES_tradnl"/>
              </w:rPr>
            </w:pPr>
            <w:r w:rsidRPr="005555CC">
              <w:rPr>
                <w:lang w:val="es-ES_tradnl"/>
              </w:rPr>
              <w:t>5,5</w:t>
            </w:r>
          </w:p>
        </w:tc>
        <w:tc>
          <w:tcPr>
            <w:tcW w:w="2065" w:type="dxa"/>
          </w:tcPr>
          <w:p w14:paraId="33177EB1" w14:textId="77777777" w:rsidR="00C32F8C" w:rsidRPr="005555CC" w:rsidRDefault="00C32F8C" w:rsidP="00E37CB5">
            <w:pPr>
              <w:pStyle w:val="Tabletext"/>
              <w:jc w:val="center"/>
              <w:rPr>
                <w:lang w:val="es-ES_tradnl"/>
              </w:rPr>
            </w:pPr>
            <w:r w:rsidRPr="005555CC">
              <w:rPr>
                <w:lang w:val="es-ES_tradnl"/>
              </w:rPr>
              <w:t>6,3</w:t>
            </w:r>
          </w:p>
        </w:tc>
      </w:tr>
      <w:tr w:rsidR="00C32F8C" w:rsidRPr="005555CC" w14:paraId="5C81A62C" w14:textId="77777777" w:rsidTr="00DA4E3F">
        <w:trPr>
          <w:jc w:val="center"/>
        </w:trPr>
        <w:tc>
          <w:tcPr>
            <w:tcW w:w="2268" w:type="dxa"/>
          </w:tcPr>
          <w:p w14:paraId="46493992" w14:textId="77777777" w:rsidR="00C32F8C" w:rsidRPr="005555CC" w:rsidRDefault="00C32F8C" w:rsidP="00E37CB5">
            <w:pPr>
              <w:pStyle w:val="Tabletext"/>
              <w:jc w:val="left"/>
              <w:rPr>
                <w:lang w:val="es-ES_tradnl"/>
              </w:rPr>
            </w:pPr>
            <w:r w:rsidRPr="005555CC">
              <w:rPr>
                <w:lang w:val="es-ES_tradnl"/>
              </w:rPr>
              <w:t>Factor de corrección de emplazamiento factor</w:t>
            </w:r>
          </w:p>
        </w:tc>
        <w:tc>
          <w:tcPr>
            <w:tcW w:w="1191" w:type="dxa"/>
          </w:tcPr>
          <w:p w14:paraId="02327ABF" w14:textId="77777777" w:rsidR="00C32F8C" w:rsidRPr="005555CC" w:rsidRDefault="00C32F8C" w:rsidP="00E37CB5">
            <w:pPr>
              <w:pStyle w:val="Tabletext"/>
              <w:jc w:val="center"/>
              <w:rPr>
                <w:i/>
                <w:iCs/>
                <w:lang w:val="es-ES_tradnl"/>
              </w:rPr>
            </w:pPr>
            <w:r w:rsidRPr="005555CC">
              <w:rPr>
                <w:i/>
                <w:iCs/>
                <w:lang w:val="es-ES_tradnl"/>
              </w:rPr>
              <w:t>C</w:t>
            </w:r>
            <w:r w:rsidRPr="005555CC">
              <w:rPr>
                <w:i/>
                <w:iCs/>
                <w:vertAlign w:val="subscript"/>
                <w:lang w:val="es-ES_tradnl"/>
              </w:rPr>
              <w:t>l</w:t>
            </w:r>
          </w:p>
        </w:tc>
        <w:tc>
          <w:tcPr>
            <w:tcW w:w="1134" w:type="dxa"/>
          </w:tcPr>
          <w:p w14:paraId="659BA9A8" w14:textId="77777777" w:rsidR="00C32F8C" w:rsidRPr="005555CC" w:rsidRDefault="00C32F8C" w:rsidP="00E37CB5">
            <w:pPr>
              <w:pStyle w:val="Tabletext"/>
              <w:jc w:val="center"/>
              <w:rPr>
                <w:lang w:val="es-ES_tradnl"/>
              </w:rPr>
            </w:pPr>
            <w:r w:rsidRPr="005555CC">
              <w:rPr>
                <w:lang w:val="es-ES_tradnl"/>
              </w:rPr>
              <w:t>dB</w:t>
            </w:r>
          </w:p>
        </w:tc>
        <w:tc>
          <w:tcPr>
            <w:tcW w:w="1134" w:type="dxa"/>
          </w:tcPr>
          <w:p w14:paraId="1FC87BAF" w14:textId="77777777" w:rsidR="00C32F8C" w:rsidRPr="005555CC" w:rsidRDefault="00C32F8C" w:rsidP="00E37CB5">
            <w:pPr>
              <w:pStyle w:val="Tabletext"/>
              <w:jc w:val="center"/>
              <w:rPr>
                <w:lang w:val="es-ES_tradnl"/>
              </w:rPr>
            </w:pPr>
            <w:r w:rsidRPr="005555CC">
              <w:rPr>
                <w:lang w:val="es-ES_tradnl"/>
              </w:rPr>
              <w:t>9,04695</w:t>
            </w:r>
          </w:p>
        </w:tc>
        <w:tc>
          <w:tcPr>
            <w:tcW w:w="1984" w:type="dxa"/>
          </w:tcPr>
          <w:p w14:paraId="693DB766" w14:textId="77777777" w:rsidR="00C32F8C" w:rsidRPr="005555CC" w:rsidRDefault="00C32F8C" w:rsidP="00E37CB5">
            <w:pPr>
              <w:pStyle w:val="Tabletext"/>
              <w:jc w:val="center"/>
              <w:rPr>
                <w:lang w:val="es-ES_tradnl"/>
              </w:rPr>
            </w:pPr>
            <w:r w:rsidRPr="005555CC">
              <w:rPr>
                <w:lang w:val="es-ES_tradnl"/>
              </w:rPr>
              <w:t>9,04695</w:t>
            </w:r>
          </w:p>
        </w:tc>
        <w:tc>
          <w:tcPr>
            <w:tcW w:w="2065" w:type="dxa"/>
          </w:tcPr>
          <w:p w14:paraId="7FB1A130" w14:textId="77777777" w:rsidR="00C32F8C" w:rsidRPr="005555CC" w:rsidRDefault="00C32F8C" w:rsidP="00E37CB5">
            <w:pPr>
              <w:pStyle w:val="Tabletext"/>
              <w:jc w:val="center"/>
              <w:rPr>
                <w:lang w:val="es-ES_tradnl"/>
              </w:rPr>
            </w:pPr>
            <w:r w:rsidRPr="005555CC">
              <w:rPr>
                <w:lang w:val="es-ES_tradnl"/>
              </w:rPr>
              <w:t>10,36287</w:t>
            </w:r>
          </w:p>
        </w:tc>
      </w:tr>
      <w:tr w:rsidR="00C32F8C" w:rsidRPr="005555CC" w14:paraId="4987AB3F" w14:textId="77777777" w:rsidTr="00DA4E3F">
        <w:trPr>
          <w:jc w:val="center"/>
        </w:trPr>
        <w:tc>
          <w:tcPr>
            <w:tcW w:w="2268" w:type="dxa"/>
          </w:tcPr>
          <w:p w14:paraId="74D0CA03" w14:textId="77777777" w:rsidR="00C32F8C" w:rsidRPr="005555CC" w:rsidRDefault="00C32F8C" w:rsidP="00E37CB5">
            <w:pPr>
              <w:pStyle w:val="Tabletext"/>
              <w:jc w:val="left"/>
              <w:rPr>
                <w:lang w:val="es-ES_tradnl"/>
              </w:rPr>
            </w:pPr>
            <w:r w:rsidRPr="005555CC">
              <w:rPr>
                <w:lang w:val="es-ES_tradnl"/>
              </w:rPr>
              <w:t>Mínimo valor mediano de la densidad de flujo de potencia para una determinada altura de recepción</w:t>
            </w:r>
            <w:r w:rsidRPr="005555CC">
              <w:rPr>
                <w:vertAlign w:val="superscript"/>
                <w:lang w:val="es-ES_tradnl"/>
              </w:rPr>
              <w:t>(1)</w:t>
            </w:r>
            <w:r w:rsidRPr="005555CC">
              <w:rPr>
                <w:lang w:val="es-ES_tradnl"/>
              </w:rPr>
              <w:t>; 50% del tiempo y 50% de emplazamientos</w:t>
            </w:r>
          </w:p>
        </w:tc>
        <w:tc>
          <w:tcPr>
            <w:tcW w:w="1191" w:type="dxa"/>
          </w:tcPr>
          <w:p w14:paraId="08E2C1BD" w14:textId="77777777" w:rsidR="00C32F8C" w:rsidRPr="005555CC" w:rsidRDefault="00C32F8C" w:rsidP="00E37CB5">
            <w:pPr>
              <w:pStyle w:val="Tabletext"/>
              <w:jc w:val="center"/>
              <w:rPr>
                <w:lang w:val="es-ES_tradnl"/>
              </w:rPr>
            </w:pPr>
            <w:r w:rsidRPr="005555CC">
              <w:rPr>
                <w:lang w:val="es-ES_tradnl"/>
              </w:rPr>
              <w:sym w:font="Symbol" w:char="F046"/>
            </w:r>
            <w:r w:rsidRPr="005555CC">
              <w:rPr>
                <w:i/>
                <w:iCs/>
                <w:vertAlign w:val="subscript"/>
                <w:lang w:val="es-ES_tradnl"/>
              </w:rPr>
              <w:t>med</w:t>
            </w:r>
          </w:p>
        </w:tc>
        <w:tc>
          <w:tcPr>
            <w:tcW w:w="1134" w:type="dxa"/>
          </w:tcPr>
          <w:p w14:paraId="7E2F31D2" w14:textId="77777777" w:rsidR="00C32F8C" w:rsidRPr="005555CC" w:rsidRDefault="00C32F8C" w:rsidP="00E37CB5">
            <w:pPr>
              <w:pStyle w:val="Tabletext"/>
              <w:jc w:val="center"/>
              <w:rPr>
                <w:lang w:val="es-ES_tradnl"/>
              </w:rPr>
            </w:pPr>
            <w:r w:rsidRPr="005555CC">
              <w:rPr>
                <w:lang w:val="es-ES_tradnl"/>
              </w:rPr>
              <w:t>dB(W)/m</w:t>
            </w:r>
            <w:r w:rsidRPr="005555CC">
              <w:rPr>
                <w:vertAlign w:val="superscript"/>
                <w:lang w:val="es-ES_tradnl"/>
              </w:rPr>
              <w:t>2</w:t>
            </w:r>
          </w:p>
        </w:tc>
        <w:tc>
          <w:tcPr>
            <w:tcW w:w="1134" w:type="dxa"/>
          </w:tcPr>
          <w:p w14:paraId="73972E09" w14:textId="77777777" w:rsidR="00C32F8C" w:rsidRPr="005555CC" w:rsidRDefault="00C32F8C" w:rsidP="00E37CB5">
            <w:pPr>
              <w:pStyle w:val="Tabletext"/>
              <w:jc w:val="center"/>
              <w:rPr>
                <w:lang w:val="es-ES_tradnl"/>
              </w:rPr>
            </w:pPr>
            <w:r w:rsidRPr="005555CC">
              <w:rPr>
                <w:lang w:val="es-ES_tradnl"/>
              </w:rPr>
              <w:t>–98,4</w:t>
            </w:r>
          </w:p>
        </w:tc>
        <w:tc>
          <w:tcPr>
            <w:tcW w:w="1984" w:type="dxa"/>
          </w:tcPr>
          <w:p w14:paraId="09CE0D14" w14:textId="77777777" w:rsidR="00C32F8C" w:rsidRPr="005555CC" w:rsidRDefault="00C32F8C" w:rsidP="00E37CB5">
            <w:pPr>
              <w:pStyle w:val="Tabletext"/>
              <w:jc w:val="center"/>
              <w:rPr>
                <w:lang w:val="es-ES_tradnl"/>
              </w:rPr>
            </w:pPr>
            <w:r w:rsidRPr="005555CC">
              <w:rPr>
                <w:lang w:val="es-ES_tradnl"/>
              </w:rPr>
              <w:t>–87,3</w:t>
            </w:r>
          </w:p>
        </w:tc>
        <w:tc>
          <w:tcPr>
            <w:tcW w:w="2065" w:type="dxa"/>
          </w:tcPr>
          <w:p w14:paraId="40D86AD8" w14:textId="77777777" w:rsidR="00C32F8C" w:rsidRPr="005555CC" w:rsidRDefault="00C32F8C" w:rsidP="00E37CB5">
            <w:pPr>
              <w:pStyle w:val="Tabletext"/>
              <w:jc w:val="center"/>
              <w:rPr>
                <w:lang w:val="es-ES_tradnl"/>
              </w:rPr>
            </w:pPr>
            <w:r w:rsidRPr="005555CC">
              <w:rPr>
                <w:lang w:val="es-ES_tradnl"/>
              </w:rPr>
              <w:t>–77,6</w:t>
            </w:r>
          </w:p>
        </w:tc>
      </w:tr>
      <w:tr w:rsidR="00C32F8C" w:rsidRPr="005555CC" w14:paraId="004EE547" w14:textId="77777777" w:rsidTr="00DA4E3F">
        <w:trPr>
          <w:jc w:val="center"/>
        </w:trPr>
        <w:tc>
          <w:tcPr>
            <w:tcW w:w="2268" w:type="dxa"/>
            <w:tcBorders>
              <w:bottom w:val="single" w:sz="4" w:space="0" w:color="auto"/>
            </w:tcBorders>
          </w:tcPr>
          <w:p w14:paraId="74C1745D" w14:textId="77777777" w:rsidR="00C32F8C" w:rsidRPr="005555CC" w:rsidRDefault="00C32F8C" w:rsidP="00E37CB5">
            <w:pPr>
              <w:pStyle w:val="Tabletext"/>
              <w:jc w:val="left"/>
              <w:rPr>
                <w:lang w:val="es-ES_tradnl"/>
              </w:rPr>
            </w:pPr>
            <w:r w:rsidRPr="005555CC">
              <w:rPr>
                <w:lang w:val="es-ES_tradnl"/>
              </w:rPr>
              <w:t>Mínimo valor mediano de la intensidad de campo equivalente para una determinada altura de recepción</w:t>
            </w:r>
            <w:r w:rsidRPr="005555CC">
              <w:rPr>
                <w:vertAlign w:val="superscript"/>
                <w:lang w:val="es-ES_tradnl"/>
              </w:rPr>
              <w:t>(1)</w:t>
            </w:r>
            <w:r w:rsidRPr="005555CC">
              <w:rPr>
                <w:lang w:val="es-ES_tradnl"/>
              </w:rPr>
              <w:t>; 50% del tiempo y 50% de emplazamientos</w:t>
            </w:r>
          </w:p>
        </w:tc>
        <w:tc>
          <w:tcPr>
            <w:tcW w:w="1191" w:type="dxa"/>
            <w:tcBorders>
              <w:bottom w:val="single" w:sz="4" w:space="0" w:color="auto"/>
            </w:tcBorders>
          </w:tcPr>
          <w:p w14:paraId="3C9A03E1" w14:textId="77777777" w:rsidR="00C32F8C" w:rsidRPr="005555CC" w:rsidRDefault="00C32F8C" w:rsidP="00E37CB5">
            <w:pPr>
              <w:pStyle w:val="Tabletext"/>
              <w:jc w:val="center"/>
              <w:rPr>
                <w:i/>
                <w:iCs/>
                <w:lang w:val="es-ES_tradnl"/>
              </w:rPr>
            </w:pPr>
            <w:r w:rsidRPr="005555CC">
              <w:rPr>
                <w:i/>
                <w:iCs/>
                <w:lang w:val="es-ES_tradnl"/>
              </w:rPr>
              <w:t>E</w:t>
            </w:r>
            <w:r w:rsidRPr="005555CC">
              <w:rPr>
                <w:i/>
                <w:iCs/>
                <w:vertAlign w:val="subscript"/>
                <w:lang w:val="es-ES_tradnl"/>
              </w:rPr>
              <w:t>med</w:t>
            </w:r>
          </w:p>
        </w:tc>
        <w:tc>
          <w:tcPr>
            <w:tcW w:w="1134" w:type="dxa"/>
            <w:tcBorders>
              <w:bottom w:val="single" w:sz="4" w:space="0" w:color="auto"/>
            </w:tcBorders>
          </w:tcPr>
          <w:p w14:paraId="7B939E62" w14:textId="77777777" w:rsidR="00C32F8C" w:rsidRPr="005555CC" w:rsidRDefault="00C32F8C" w:rsidP="00E37CB5">
            <w:pPr>
              <w:pStyle w:val="Tabletext"/>
              <w:jc w:val="center"/>
              <w:rPr>
                <w:lang w:val="es-ES_tradnl"/>
              </w:rPr>
            </w:pPr>
            <w:r w:rsidRPr="005555CC">
              <w:rPr>
                <w:lang w:val="es-ES_tradnl"/>
              </w:rPr>
              <w:t>dBµV/m</w:t>
            </w:r>
          </w:p>
        </w:tc>
        <w:tc>
          <w:tcPr>
            <w:tcW w:w="1134" w:type="dxa"/>
            <w:tcBorders>
              <w:bottom w:val="single" w:sz="4" w:space="0" w:color="auto"/>
            </w:tcBorders>
          </w:tcPr>
          <w:p w14:paraId="69301906" w14:textId="77777777" w:rsidR="00C32F8C" w:rsidRPr="005555CC" w:rsidRDefault="00C32F8C" w:rsidP="00E37CB5">
            <w:pPr>
              <w:pStyle w:val="Tabletext"/>
              <w:jc w:val="center"/>
              <w:rPr>
                <w:lang w:val="es-ES_tradnl"/>
              </w:rPr>
            </w:pPr>
            <w:r w:rsidRPr="005555CC">
              <w:rPr>
                <w:lang w:val="es-ES_tradnl"/>
              </w:rPr>
              <w:t>47,4</w:t>
            </w:r>
          </w:p>
        </w:tc>
        <w:tc>
          <w:tcPr>
            <w:tcW w:w="1984" w:type="dxa"/>
            <w:tcBorders>
              <w:bottom w:val="single" w:sz="4" w:space="0" w:color="auto"/>
            </w:tcBorders>
          </w:tcPr>
          <w:p w14:paraId="753CEC18" w14:textId="77777777" w:rsidR="00C32F8C" w:rsidRPr="005555CC" w:rsidRDefault="00C32F8C" w:rsidP="00E37CB5">
            <w:pPr>
              <w:pStyle w:val="Tabletext"/>
              <w:jc w:val="center"/>
              <w:rPr>
                <w:lang w:val="es-ES_tradnl"/>
              </w:rPr>
            </w:pPr>
            <w:r w:rsidRPr="005555CC">
              <w:rPr>
                <w:lang w:val="es-ES_tradnl"/>
              </w:rPr>
              <w:t>58,5</w:t>
            </w:r>
          </w:p>
        </w:tc>
        <w:tc>
          <w:tcPr>
            <w:tcW w:w="2065" w:type="dxa"/>
            <w:tcBorders>
              <w:bottom w:val="single" w:sz="4" w:space="0" w:color="auto"/>
            </w:tcBorders>
          </w:tcPr>
          <w:p w14:paraId="3D3A4AA8" w14:textId="77777777" w:rsidR="00C32F8C" w:rsidRPr="005555CC" w:rsidRDefault="00C32F8C" w:rsidP="00E37CB5">
            <w:pPr>
              <w:pStyle w:val="Tabletext"/>
              <w:jc w:val="center"/>
              <w:rPr>
                <w:lang w:val="es-ES_tradnl"/>
              </w:rPr>
            </w:pPr>
            <w:r w:rsidRPr="005555CC">
              <w:rPr>
                <w:lang w:val="es-ES_tradnl"/>
              </w:rPr>
              <w:t>69,2</w:t>
            </w:r>
          </w:p>
        </w:tc>
      </w:tr>
      <w:tr w:rsidR="00C32F8C" w:rsidRPr="002F7CA0" w14:paraId="41E32C37" w14:textId="77777777" w:rsidTr="00DA4E3F">
        <w:trPr>
          <w:jc w:val="center"/>
        </w:trPr>
        <w:tc>
          <w:tcPr>
            <w:tcW w:w="9776" w:type="dxa"/>
            <w:gridSpan w:val="6"/>
            <w:tcBorders>
              <w:left w:val="nil"/>
              <w:bottom w:val="nil"/>
              <w:right w:val="nil"/>
            </w:tcBorders>
          </w:tcPr>
          <w:p w14:paraId="6DBE8AE4" w14:textId="77777777" w:rsidR="00C32F8C" w:rsidRPr="005555CC" w:rsidRDefault="00C32F8C" w:rsidP="00E37CB5">
            <w:pPr>
              <w:pStyle w:val="Tablelegend"/>
              <w:rPr>
                <w:lang w:val="es-ES_tradnl"/>
              </w:rPr>
            </w:pPr>
            <w:r w:rsidRPr="005555CC">
              <w:rPr>
                <w:vertAlign w:val="superscript"/>
                <w:lang w:val="es-ES_tradnl"/>
              </w:rPr>
              <w:t>(1)</w:t>
            </w:r>
            <w:r w:rsidRPr="005555CC">
              <w:rPr>
                <w:lang w:val="es-ES_tradnl"/>
              </w:rPr>
              <w:tab/>
              <w:t>10 m para recepción fija y 1</w:t>
            </w:r>
            <w:r>
              <w:rPr>
                <w:lang w:val="es-ES_tradnl"/>
              </w:rPr>
              <w:t>,</w:t>
            </w:r>
            <w:r w:rsidRPr="005555CC">
              <w:rPr>
                <w:lang w:val="es-ES_tradnl"/>
              </w:rPr>
              <w:t>5 m para los otros modos de recepción</w:t>
            </w:r>
            <w:r>
              <w:rPr>
                <w:lang w:val="es-ES_tradnl"/>
              </w:rPr>
              <w:t>.</w:t>
            </w:r>
          </w:p>
        </w:tc>
      </w:tr>
    </w:tbl>
    <w:p w14:paraId="432404AF" w14:textId="77777777" w:rsidR="00C32F8C" w:rsidRPr="003E0002" w:rsidRDefault="00C32F8C" w:rsidP="00C32F8C">
      <w:pPr>
        <w:pStyle w:val="Tablefin"/>
        <w:rPr>
          <w:lang w:val="es-ES_tradnl"/>
        </w:rPr>
      </w:pPr>
    </w:p>
    <w:p w14:paraId="57D48B15" w14:textId="77777777" w:rsidR="00C32F8C" w:rsidRPr="005555CC" w:rsidRDefault="00C32F8C" w:rsidP="00C32F8C">
      <w:pPr>
        <w:pStyle w:val="TableNo"/>
        <w:rPr>
          <w:lang w:val="es-ES_tradnl"/>
        </w:rPr>
      </w:pPr>
      <w:r w:rsidRPr="005555CC">
        <w:rPr>
          <w:lang w:val="es-ES_tradnl"/>
        </w:rPr>
        <w:lastRenderedPageBreak/>
        <w:t>CUADRO 13</w:t>
      </w:r>
    </w:p>
    <w:p w14:paraId="0FE898D9" w14:textId="77777777" w:rsidR="00C32F8C" w:rsidRPr="005555CC" w:rsidRDefault="00C32F8C" w:rsidP="00C32F8C">
      <w:pPr>
        <w:pStyle w:val="Tabletitle"/>
        <w:rPr>
          <w:b w:val="0"/>
          <w:lang w:val="es-ES_tradnl"/>
        </w:rPr>
      </w:pPr>
      <w:r w:rsidRPr="005555CC">
        <w:rPr>
          <w:lang w:val="es-ES_tradnl"/>
        </w:rPr>
        <w:t>Cálculo de la mínima intensidad de campo en un sistema</w:t>
      </w:r>
      <w:r w:rsidRPr="005555CC">
        <w:rPr>
          <w:bCs/>
          <w:lang w:val="es-ES_tradnl"/>
        </w:rPr>
        <w:t xml:space="preserve"> DVB-T2 8 MHz a 650 MHz</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680"/>
        <w:gridCol w:w="1134"/>
        <w:gridCol w:w="1554"/>
        <w:gridCol w:w="13"/>
        <w:gridCol w:w="1963"/>
        <w:gridCol w:w="13"/>
        <w:gridCol w:w="2095"/>
      </w:tblGrid>
      <w:tr w:rsidR="00C32F8C" w:rsidRPr="005555CC" w14:paraId="4EA5292A" w14:textId="77777777" w:rsidTr="00E629EA">
        <w:trPr>
          <w:jc w:val="center"/>
        </w:trPr>
        <w:tc>
          <w:tcPr>
            <w:tcW w:w="4138" w:type="dxa"/>
            <w:gridSpan w:val="3"/>
            <w:vAlign w:val="center"/>
          </w:tcPr>
          <w:p w14:paraId="693C65BE" w14:textId="77777777" w:rsidR="00C32F8C" w:rsidRPr="006301A2" w:rsidRDefault="00C32F8C" w:rsidP="00E37CB5">
            <w:pPr>
              <w:pStyle w:val="Tablehead"/>
              <w:rPr>
                <w:lang w:val="fr-CH"/>
              </w:rPr>
            </w:pPr>
            <w:r w:rsidRPr="006301A2">
              <w:rPr>
                <w:lang w:val="fr-CH"/>
              </w:rPr>
              <w:t>DVB</w:t>
            </w:r>
            <w:r w:rsidRPr="006301A2">
              <w:rPr>
                <w:lang w:val="fr-CH"/>
              </w:rPr>
              <w:noBreakHyphen/>
              <w:t>T2 en Banda IV/V</w:t>
            </w:r>
          </w:p>
        </w:tc>
        <w:tc>
          <w:tcPr>
            <w:tcW w:w="1554" w:type="dxa"/>
            <w:vAlign w:val="center"/>
          </w:tcPr>
          <w:p w14:paraId="4D180A9B" w14:textId="77777777" w:rsidR="00C32F8C" w:rsidRPr="005555CC" w:rsidRDefault="00C32F8C" w:rsidP="00E37CB5">
            <w:pPr>
              <w:pStyle w:val="Tablehead"/>
              <w:rPr>
                <w:lang w:val="es-ES_tradnl"/>
              </w:rPr>
            </w:pPr>
            <w:r w:rsidRPr="005555CC">
              <w:rPr>
                <w:lang w:val="es-ES_tradnl"/>
              </w:rPr>
              <w:t>Fija</w:t>
            </w:r>
          </w:p>
        </w:tc>
        <w:tc>
          <w:tcPr>
            <w:tcW w:w="1976" w:type="dxa"/>
            <w:gridSpan w:val="2"/>
            <w:vAlign w:val="center"/>
          </w:tcPr>
          <w:p w14:paraId="2E5BBB52" w14:textId="77777777" w:rsidR="00C32F8C" w:rsidRPr="005555CC" w:rsidRDefault="00C32F8C" w:rsidP="00E37CB5">
            <w:pPr>
              <w:pStyle w:val="Tablehead"/>
              <w:rPr>
                <w:lang w:val="es-ES_tradnl"/>
              </w:rPr>
            </w:pPr>
            <w:r w:rsidRPr="005555CC">
              <w:rPr>
                <w:lang w:val="es-ES_tradnl"/>
              </w:rPr>
              <w:t>Portátil en exteriores/urbanos</w:t>
            </w:r>
          </w:p>
        </w:tc>
        <w:tc>
          <w:tcPr>
            <w:tcW w:w="2108" w:type="dxa"/>
            <w:gridSpan w:val="2"/>
            <w:vAlign w:val="center"/>
          </w:tcPr>
          <w:p w14:paraId="102DF88E" w14:textId="77777777" w:rsidR="00C32F8C" w:rsidRPr="005555CC" w:rsidRDefault="00C32F8C" w:rsidP="00E37CB5">
            <w:pPr>
              <w:pStyle w:val="Tablehead"/>
              <w:rPr>
                <w:lang w:val="es-ES_tradnl"/>
              </w:rPr>
            </w:pPr>
            <w:r w:rsidRPr="005555CC">
              <w:rPr>
                <w:lang w:val="es-ES_tradnl"/>
              </w:rPr>
              <w:t>Portátil en exteriores/urbanos</w:t>
            </w:r>
          </w:p>
        </w:tc>
      </w:tr>
      <w:tr w:rsidR="00C32F8C" w:rsidRPr="005555CC" w14:paraId="556CF208" w14:textId="77777777" w:rsidTr="00E629EA">
        <w:trPr>
          <w:jc w:val="center"/>
        </w:trPr>
        <w:tc>
          <w:tcPr>
            <w:tcW w:w="2324" w:type="dxa"/>
          </w:tcPr>
          <w:p w14:paraId="31291856" w14:textId="77777777" w:rsidR="00C32F8C" w:rsidRPr="005555CC" w:rsidRDefault="00C32F8C" w:rsidP="00E37CB5">
            <w:pPr>
              <w:pStyle w:val="Tabletext"/>
              <w:jc w:val="left"/>
              <w:rPr>
                <w:lang w:val="es-ES_tradnl"/>
              </w:rPr>
            </w:pPr>
            <w:r w:rsidRPr="005555CC">
              <w:rPr>
                <w:lang w:val="es-ES_tradnl" w:eastAsia="fr-CH"/>
              </w:rPr>
              <w:t>Frecuencia</w:t>
            </w:r>
          </w:p>
        </w:tc>
        <w:tc>
          <w:tcPr>
            <w:tcW w:w="680" w:type="dxa"/>
          </w:tcPr>
          <w:p w14:paraId="10975A2F" w14:textId="77777777" w:rsidR="00C32F8C" w:rsidRPr="005555CC" w:rsidRDefault="00C32F8C" w:rsidP="00E37CB5">
            <w:pPr>
              <w:pStyle w:val="Tabletext"/>
              <w:jc w:val="center"/>
              <w:rPr>
                <w:lang w:val="es-ES_tradnl"/>
              </w:rPr>
            </w:pPr>
            <w:r>
              <w:rPr>
                <w:lang w:val="es-ES_tradnl" w:eastAsia="fr-CH"/>
              </w:rPr>
              <w:t>Freq</w:t>
            </w:r>
          </w:p>
        </w:tc>
        <w:tc>
          <w:tcPr>
            <w:tcW w:w="1134" w:type="dxa"/>
          </w:tcPr>
          <w:p w14:paraId="196B86BB" w14:textId="77777777" w:rsidR="00C32F8C" w:rsidRPr="005555CC" w:rsidRDefault="00C32F8C" w:rsidP="00E37CB5">
            <w:pPr>
              <w:pStyle w:val="Tabletext"/>
              <w:jc w:val="center"/>
              <w:rPr>
                <w:lang w:val="es-ES_tradnl"/>
              </w:rPr>
            </w:pPr>
            <w:r w:rsidRPr="005555CC">
              <w:rPr>
                <w:lang w:val="es-ES_tradnl" w:eastAsia="fr-CH"/>
              </w:rPr>
              <w:t>MHz</w:t>
            </w:r>
          </w:p>
        </w:tc>
        <w:tc>
          <w:tcPr>
            <w:tcW w:w="1567" w:type="dxa"/>
            <w:gridSpan w:val="2"/>
          </w:tcPr>
          <w:p w14:paraId="4D1C7C9D" w14:textId="77777777" w:rsidR="00C32F8C" w:rsidRPr="005555CC" w:rsidRDefault="00C32F8C" w:rsidP="00E37CB5">
            <w:pPr>
              <w:pStyle w:val="Tabletext"/>
              <w:jc w:val="center"/>
              <w:rPr>
                <w:lang w:val="es-ES_tradnl"/>
              </w:rPr>
            </w:pPr>
            <w:r w:rsidRPr="005555CC">
              <w:rPr>
                <w:lang w:val="es-ES_tradnl"/>
              </w:rPr>
              <w:t>650</w:t>
            </w:r>
          </w:p>
        </w:tc>
        <w:tc>
          <w:tcPr>
            <w:tcW w:w="1976" w:type="dxa"/>
            <w:gridSpan w:val="2"/>
          </w:tcPr>
          <w:p w14:paraId="58E57437" w14:textId="77777777" w:rsidR="00C32F8C" w:rsidRPr="005555CC" w:rsidRDefault="00C32F8C" w:rsidP="00E37CB5">
            <w:pPr>
              <w:pStyle w:val="Tabletext"/>
              <w:jc w:val="center"/>
              <w:rPr>
                <w:lang w:val="es-ES_tradnl"/>
              </w:rPr>
            </w:pPr>
            <w:r w:rsidRPr="005555CC">
              <w:rPr>
                <w:lang w:val="es-ES_tradnl"/>
              </w:rPr>
              <w:t>650</w:t>
            </w:r>
          </w:p>
        </w:tc>
        <w:tc>
          <w:tcPr>
            <w:tcW w:w="2095" w:type="dxa"/>
          </w:tcPr>
          <w:p w14:paraId="75A8525F" w14:textId="77777777" w:rsidR="00C32F8C" w:rsidRPr="005555CC" w:rsidRDefault="00C32F8C" w:rsidP="00E37CB5">
            <w:pPr>
              <w:pStyle w:val="Tabletext"/>
              <w:jc w:val="center"/>
              <w:rPr>
                <w:lang w:val="es-ES_tradnl"/>
              </w:rPr>
            </w:pPr>
            <w:r w:rsidRPr="005555CC">
              <w:rPr>
                <w:lang w:val="es-ES_tradnl"/>
              </w:rPr>
              <w:t>650</w:t>
            </w:r>
          </w:p>
        </w:tc>
      </w:tr>
      <w:tr w:rsidR="00C32F8C" w:rsidRPr="005555CC" w14:paraId="39A564AB" w14:textId="77777777" w:rsidTr="00E629EA">
        <w:trPr>
          <w:jc w:val="center"/>
        </w:trPr>
        <w:tc>
          <w:tcPr>
            <w:tcW w:w="2324" w:type="dxa"/>
          </w:tcPr>
          <w:p w14:paraId="4F8E0FEC" w14:textId="77777777" w:rsidR="00C32F8C" w:rsidRPr="005555CC" w:rsidRDefault="00C32F8C" w:rsidP="00E37CB5">
            <w:pPr>
              <w:pStyle w:val="Tabletext"/>
              <w:jc w:val="left"/>
              <w:rPr>
                <w:lang w:val="es-ES_tradnl"/>
              </w:rPr>
            </w:pPr>
            <w:r w:rsidRPr="005555CC">
              <w:rPr>
                <w:lang w:val="es-ES_tradnl" w:eastAsia="fr-CH"/>
              </w:rPr>
              <w:t xml:space="preserve">Mínima </w:t>
            </w:r>
            <w:r w:rsidRPr="005555CC">
              <w:rPr>
                <w:i/>
                <w:iCs/>
                <w:lang w:val="es-ES_tradnl" w:eastAsia="fr-CH"/>
              </w:rPr>
              <w:t>C</w:t>
            </w:r>
            <w:r w:rsidRPr="005555CC">
              <w:rPr>
                <w:lang w:val="es-ES_tradnl" w:eastAsia="fr-CH"/>
              </w:rPr>
              <w:t>/</w:t>
            </w:r>
            <w:r w:rsidRPr="005555CC">
              <w:rPr>
                <w:i/>
                <w:iCs/>
                <w:lang w:val="es-ES_tradnl" w:eastAsia="fr-CH"/>
              </w:rPr>
              <w:t>N</w:t>
            </w:r>
            <w:r w:rsidRPr="005555CC">
              <w:rPr>
                <w:lang w:val="es-ES_tradnl" w:eastAsia="fr-CH"/>
              </w:rPr>
              <w:t xml:space="preserve"> requerida por el sistema</w:t>
            </w:r>
          </w:p>
        </w:tc>
        <w:tc>
          <w:tcPr>
            <w:tcW w:w="680" w:type="dxa"/>
          </w:tcPr>
          <w:p w14:paraId="1805A39C" w14:textId="77777777" w:rsidR="00C32F8C" w:rsidRPr="005555CC" w:rsidRDefault="00C32F8C" w:rsidP="00E37CB5">
            <w:pPr>
              <w:pStyle w:val="Tabletext"/>
              <w:jc w:val="center"/>
              <w:rPr>
                <w:lang w:val="es-ES_tradnl"/>
              </w:rPr>
            </w:pPr>
            <w:r w:rsidRPr="005555CC">
              <w:rPr>
                <w:i/>
                <w:iCs/>
                <w:lang w:val="es-ES_tradnl"/>
              </w:rPr>
              <w:t>C</w:t>
            </w:r>
            <w:r w:rsidRPr="005555CC">
              <w:rPr>
                <w:lang w:val="es-ES_tradnl"/>
              </w:rPr>
              <w:t>/</w:t>
            </w:r>
            <w:r w:rsidRPr="005555CC">
              <w:rPr>
                <w:i/>
                <w:iCs/>
                <w:lang w:val="es-ES_tradnl"/>
              </w:rPr>
              <w:t>N</w:t>
            </w:r>
          </w:p>
        </w:tc>
        <w:tc>
          <w:tcPr>
            <w:tcW w:w="1134" w:type="dxa"/>
          </w:tcPr>
          <w:p w14:paraId="2B62471A" w14:textId="77777777" w:rsidR="00C32F8C" w:rsidRPr="005555CC" w:rsidRDefault="00C32F8C" w:rsidP="00E37CB5">
            <w:pPr>
              <w:pStyle w:val="Tabletext"/>
              <w:jc w:val="center"/>
              <w:rPr>
                <w:lang w:val="es-ES_tradnl"/>
              </w:rPr>
            </w:pPr>
            <w:r w:rsidRPr="005555CC">
              <w:rPr>
                <w:lang w:val="es-ES_tradnl"/>
              </w:rPr>
              <w:t>dB</w:t>
            </w:r>
          </w:p>
        </w:tc>
        <w:tc>
          <w:tcPr>
            <w:tcW w:w="1567" w:type="dxa"/>
            <w:gridSpan w:val="2"/>
          </w:tcPr>
          <w:p w14:paraId="744E8975" w14:textId="77777777" w:rsidR="00C32F8C" w:rsidRPr="005555CC" w:rsidRDefault="00C32F8C" w:rsidP="00E37CB5">
            <w:pPr>
              <w:pStyle w:val="Tabletext"/>
              <w:jc w:val="center"/>
              <w:rPr>
                <w:lang w:val="es-ES_tradnl"/>
              </w:rPr>
            </w:pPr>
            <w:r w:rsidRPr="005555CC">
              <w:rPr>
                <w:lang w:val="es-ES_tradnl"/>
              </w:rPr>
              <w:t>20,0</w:t>
            </w:r>
          </w:p>
        </w:tc>
        <w:tc>
          <w:tcPr>
            <w:tcW w:w="1976" w:type="dxa"/>
            <w:gridSpan w:val="2"/>
          </w:tcPr>
          <w:p w14:paraId="03FC459E" w14:textId="77777777" w:rsidR="00C32F8C" w:rsidRPr="005555CC" w:rsidRDefault="00C32F8C" w:rsidP="00E37CB5">
            <w:pPr>
              <w:pStyle w:val="Tabletext"/>
              <w:jc w:val="center"/>
              <w:rPr>
                <w:lang w:val="es-ES_tradnl"/>
              </w:rPr>
            </w:pPr>
            <w:r w:rsidRPr="005555CC">
              <w:rPr>
                <w:lang w:val="es-ES_tradnl"/>
              </w:rPr>
              <w:t>17,9</w:t>
            </w:r>
          </w:p>
        </w:tc>
        <w:tc>
          <w:tcPr>
            <w:tcW w:w="2095" w:type="dxa"/>
          </w:tcPr>
          <w:p w14:paraId="00077879" w14:textId="77777777" w:rsidR="00C32F8C" w:rsidRPr="005555CC" w:rsidRDefault="00C32F8C" w:rsidP="00E37CB5">
            <w:pPr>
              <w:pStyle w:val="Tabletext"/>
              <w:jc w:val="center"/>
              <w:rPr>
                <w:lang w:val="es-ES_tradnl"/>
              </w:rPr>
            </w:pPr>
            <w:r w:rsidRPr="005555CC">
              <w:rPr>
                <w:lang w:val="es-ES_tradnl"/>
              </w:rPr>
              <w:t>18,3</w:t>
            </w:r>
          </w:p>
        </w:tc>
      </w:tr>
      <w:tr w:rsidR="00C32F8C" w:rsidRPr="002F7CA0" w14:paraId="4A53D15A" w14:textId="77777777" w:rsidTr="00E629EA">
        <w:trPr>
          <w:jc w:val="center"/>
        </w:trPr>
        <w:tc>
          <w:tcPr>
            <w:tcW w:w="2324" w:type="dxa"/>
          </w:tcPr>
          <w:p w14:paraId="1913BC22" w14:textId="77777777" w:rsidR="00C32F8C" w:rsidRPr="005555CC" w:rsidRDefault="00C32F8C" w:rsidP="00E37CB5">
            <w:pPr>
              <w:pStyle w:val="Tabletext"/>
              <w:jc w:val="left"/>
              <w:rPr>
                <w:lang w:val="es-ES_tradnl"/>
              </w:rPr>
            </w:pPr>
            <w:r w:rsidRPr="005555CC">
              <w:rPr>
                <w:lang w:val="es-ES_tradnl" w:eastAsia="fr-CH"/>
              </w:rPr>
              <w:t>Variante del sistema (ejemplo)</w:t>
            </w:r>
          </w:p>
        </w:tc>
        <w:tc>
          <w:tcPr>
            <w:tcW w:w="680" w:type="dxa"/>
          </w:tcPr>
          <w:p w14:paraId="25251475" w14:textId="77777777" w:rsidR="00C32F8C" w:rsidRPr="005555CC" w:rsidRDefault="00C32F8C" w:rsidP="00E37CB5">
            <w:pPr>
              <w:pStyle w:val="Tabletext"/>
              <w:jc w:val="center"/>
              <w:rPr>
                <w:lang w:val="es-ES_tradnl"/>
              </w:rPr>
            </w:pPr>
            <w:r w:rsidRPr="005555CC">
              <w:rPr>
                <w:lang w:val="es-ES_tradnl"/>
              </w:rPr>
              <w:t xml:space="preserve"> </w:t>
            </w:r>
          </w:p>
        </w:tc>
        <w:tc>
          <w:tcPr>
            <w:tcW w:w="1134" w:type="dxa"/>
          </w:tcPr>
          <w:p w14:paraId="1A8E9782" w14:textId="77777777" w:rsidR="00C32F8C" w:rsidRPr="005555CC" w:rsidRDefault="00C32F8C" w:rsidP="00E37CB5">
            <w:pPr>
              <w:pStyle w:val="Tabletext"/>
              <w:jc w:val="center"/>
              <w:rPr>
                <w:lang w:val="es-ES_tradnl"/>
              </w:rPr>
            </w:pPr>
          </w:p>
        </w:tc>
        <w:tc>
          <w:tcPr>
            <w:tcW w:w="1567" w:type="dxa"/>
            <w:gridSpan w:val="2"/>
          </w:tcPr>
          <w:p w14:paraId="6B57293F" w14:textId="77777777" w:rsidR="00C32F8C" w:rsidRPr="005555CC" w:rsidRDefault="00C32F8C" w:rsidP="00E37CB5">
            <w:pPr>
              <w:pStyle w:val="Tabletext"/>
              <w:jc w:val="center"/>
              <w:rPr>
                <w:lang w:val="es-ES_tradnl"/>
              </w:rPr>
            </w:pPr>
            <w:r w:rsidRPr="005555CC">
              <w:rPr>
                <w:lang w:val="es-ES_tradnl" w:eastAsia="fr-CH"/>
              </w:rPr>
              <w:t>MAQ-256</w:t>
            </w:r>
            <w:r w:rsidRPr="005555CC">
              <w:rPr>
                <w:lang w:val="es-ES_tradnl" w:eastAsia="fr-CH"/>
              </w:rPr>
              <w:br/>
              <w:t>FEC 2/3, 32k, PP7 Ampliada</w:t>
            </w:r>
          </w:p>
        </w:tc>
        <w:tc>
          <w:tcPr>
            <w:tcW w:w="1976" w:type="dxa"/>
            <w:gridSpan w:val="2"/>
          </w:tcPr>
          <w:p w14:paraId="09D6399F" w14:textId="77777777" w:rsidR="00C32F8C" w:rsidRPr="005555CC" w:rsidRDefault="00C32F8C" w:rsidP="00E37CB5">
            <w:pPr>
              <w:pStyle w:val="Tabletext"/>
              <w:jc w:val="center"/>
              <w:rPr>
                <w:lang w:val="es-ES_tradnl"/>
              </w:rPr>
            </w:pPr>
            <w:r w:rsidRPr="005555CC">
              <w:rPr>
                <w:lang w:val="es-ES_tradnl" w:eastAsia="fr-CH"/>
              </w:rPr>
              <w:t>MAQ-64</w:t>
            </w:r>
            <w:r w:rsidRPr="005555CC">
              <w:rPr>
                <w:lang w:val="es-ES_tradnl" w:eastAsia="fr-CH"/>
              </w:rPr>
              <w:br/>
              <w:t>FEC 2/3, 32k, PP4 Ampliada</w:t>
            </w:r>
          </w:p>
        </w:tc>
        <w:tc>
          <w:tcPr>
            <w:tcW w:w="2095" w:type="dxa"/>
          </w:tcPr>
          <w:p w14:paraId="7A6D333E" w14:textId="77777777" w:rsidR="00C32F8C" w:rsidRPr="005555CC" w:rsidRDefault="00C32F8C" w:rsidP="00E37CB5">
            <w:pPr>
              <w:pStyle w:val="Tabletext"/>
              <w:jc w:val="center"/>
              <w:rPr>
                <w:lang w:val="es-ES_tradnl"/>
              </w:rPr>
            </w:pPr>
            <w:r w:rsidRPr="005555CC">
              <w:rPr>
                <w:lang w:val="es-ES_tradnl" w:eastAsia="fr-CH"/>
              </w:rPr>
              <w:t>MAQ-64</w:t>
            </w:r>
            <w:r w:rsidRPr="005555CC">
              <w:rPr>
                <w:lang w:val="es-ES_tradnl" w:eastAsia="fr-CH"/>
              </w:rPr>
              <w:br/>
              <w:t>FEC 2/3, 16k, PP1 Ampliada</w:t>
            </w:r>
          </w:p>
        </w:tc>
      </w:tr>
      <w:tr w:rsidR="00C32F8C" w:rsidRPr="005555CC" w14:paraId="7666C73A" w14:textId="77777777" w:rsidTr="00E629EA">
        <w:trPr>
          <w:jc w:val="center"/>
        </w:trPr>
        <w:tc>
          <w:tcPr>
            <w:tcW w:w="2324" w:type="dxa"/>
          </w:tcPr>
          <w:p w14:paraId="0C933F0B" w14:textId="77777777" w:rsidR="00C32F8C" w:rsidRPr="005555CC" w:rsidRDefault="00C32F8C" w:rsidP="00E37CB5">
            <w:pPr>
              <w:pStyle w:val="Tabletext"/>
              <w:jc w:val="left"/>
              <w:rPr>
                <w:lang w:val="es-ES_tradnl"/>
              </w:rPr>
            </w:pPr>
            <w:r w:rsidRPr="005555CC">
              <w:rPr>
                <w:lang w:val="es-ES_tradnl" w:eastAsia="fr-CH"/>
              </w:rPr>
              <w:t>Velocidad binaria (valores indicativos)</w:t>
            </w:r>
          </w:p>
        </w:tc>
        <w:tc>
          <w:tcPr>
            <w:tcW w:w="680" w:type="dxa"/>
          </w:tcPr>
          <w:p w14:paraId="07E63834" w14:textId="77777777" w:rsidR="00C32F8C" w:rsidRPr="005555CC" w:rsidRDefault="00C32F8C" w:rsidP="00E37CB5">
            <w:pPr>
              <w:pStyle w:val="Tabletext"/>
              <w:jc w:val="center"/>
              <w:rPr>
                <w:lang w:val="es-ES_tradnl"/>
              </w:rPr>
            </w:pPr>
          </w:p>
        </w:tc>
        <w:tc>
          <w:tcPr>
            <w:tcW w:w="1134" w:type="dxa"/>
          </w:tcPr>
          <w:p w14:paraId="2606E701" w14:textId="77777777" w:rsidR="00C32F8C" w:rsidRPr="005555CC" w:rsidRDefault="00C32F8C" w:rsidP="00E37CB5">
            <w:pPr>
              <w:pStyle w:val="Tabletext"/>
              <w:jc w:val="center"/>
              <w:rPr>
                <w:lang w:val="es-ES_tradnl"/>
              </w:rPr>
            </w:pPr>
            <w:r w:rsidRPr="005555CC">
              <w:rPr>
                <w:lang w:val="es-ES_tradnl"/>
              </w:rPr>
              <w:t>Mbit/s</w:t>
            </w:r>
          </w:p>
        </w:tc>
        <w:tc>
          <w:tcPr>
            <w:tcW w:w="1567" w:type="dxa"/>
            <w:gridSpan w:val="2"/>
          </w:tcPr>
          <w:p w14:paraId="71D8C91B" w14:textId="77777777" w:rsidR="00C32F8C" w:rsidRPr="005555CC" w:rsidRDefault="00C32F8C" w:rsidP="00E37CB5">
            <w:pPr>
              <w:pStyle w:val="Tabletext"/>
              <w:jc w:val="center"/>
              <w:rPr>
                <w:lang w:val="es-ES_tradnl"/>
              </w:rPr>
            </w:pPr>
            <w:r w:rsidRPr="005555CC">
              <w:rPr>
                <w:lang w:val="es-ES_tradnl"/>
              </w:rPr>
              <w:t>35-40</w:t>
            </w:r>
          </w:p>
        </w:tc>
        <w:tc>
          <w:tcPr>
            <w:tcW w:w="1976" w:type="dxa"/>
            <w:gridSpan w:val="2"/>
          </w:tcPr>
          <w:p w14:paraId="24A81668" w14:textId="77777777" w:rsidR="00C32F8C" w:rsidRPr="005555CC" w:rsidRDefault="00C32F8C" w:rsidP="00E37CB5">
            <w:pPr>
              <w:pStyle w:val="Tabletext"/>
              <w:jc w:val="center"/>
              <w:rPr>
                <w:lang w:val="es-ES_tradnl"/>
              </w:rPr>
            </w:pPr>
            <w:r w:rsidRPr="005555CC">
              <w:rPr>
                <w:lang w:val="es-ES_tradnl"/>
              </w:rPr>
              <w:t>26-29</w:t>
            </w:r>
          </w:p>
        </w:tc>
        <w:tc>
          <w:tcPr>
            <w:tcW w:w="2095" w:type="dxa"/>
          </w:tcPr>
          <w:p w14:paraId="5F706886" w14:textId="77777777" w:rsidR="00C32F8C" w:rsidRPr="005555CC" w:rsidRDefault="00C32F8C" w:rsidP="00E37CB5">
            <w:pPr>
              <w:pStyle w:val="Tabletext"/>
              <w:jc w:val="center"/>
              <w:rPr>
                <w:lang w:val="es-ES_tradnl"/>
              </w:rPr>
            </w:pPr>
            <w:r w:rsidRPr="005555CC">
              <w:rPr>
                <w:lang w:val="es-ES_tradnl"/>
              </w:rPr>
              <w:t>23-28</w:t>
            </w:r>
          </w:p>
        </w:tc>
      </w:tr>
      <w:tr w:rsidR="00C32F8C" w:rsidRPr="005555CC" w14:paraId="6B847FF6" w14:textId="77777777" w:rsidTr="00E629EA">
        <w:trPr>
          <w:jc w:val="center"/>
        </w:trPr>
        <w:tc>
          <w:tcPr>
            <w:tcW w:w="2324" w:type="dxa"/>
          </w:tcPr>
          <w:p w14:paraId="5FF5E126" w14:textId="77777777" w:rsidR="00C32F8C" w:rsidRPr="005555CC" w:rsidRDefault="00C32F8C" w:rsidP="00E37CB5">
            <w:pPr>
              <w:pStyle w:val="Tabletext"/>
              <w:jc w:val="left"/>
              <w:rPr>
                <w:lang w:val="es-ES_tradnl"/>
              </w:rPr>
            </w:pPr>
            <w:r w:rsidRPr="005555CC">
              <w:rPr>
                <w:lang w:val="es-ES_tradnl" w:eastAsia="fr-CH"/>
              </w:rPr>
              <w:t>Factor de ruido del receptor</w:t>
            </w:r>
          </w:p>
        </w:tc>
        <w:tc>
          <w:tcPr>
            <w:tcW w:w="680" w:type="dxa"/>
          </w:tcPr>
          <w:p w14:paraId="76CB49FD" w14:textId="77777777" w:rsidR="00C32F8C" w:rsidRPr="005555CC" w:rsidRDefault="00C32F8C" w:rsidP="00E37CB5">
            <w:pPr>
              <w:pStyle w:val="Tabletext"/>
              <w:jc w:val="center"/>
              <w:rPr>
                <w:i/>
                <w:iCs/>
                <w:lang w:val="es-ES_tradnl"/>
              </w:rPr>
            </w:pPr>
            <w:r w:rsidRPr="005555CC">
              <w:rPr>
                <w:i/>
                <w:iCs/>
                <w:lang w:val="es-ES_tradnl"/>
              </w:rPr>
              <w:t>F</w:t>
            </w:r>
          </w:p>
        </w:tc>
        <w:tc>
          <w:tcPr>
            <w:tcW w:w="1134" w:type="dxa"/>
          </w:tcPr>
          <w:p w14:paraId="6FE27148" w14:textId="77777777" w:rsidR="00C32F8C" w:rsidRPr="005555CC" w:rsidRDefault="00C32F8C" w:rsidP="00E37CB5">
            <w:pPr>
              <w:pStyle w:val="Tabletext"/>
              <w:jc w:val="center"/>
              <w:rPr>
                <w:lang w:val="es-ES_tradnl"/>
              </w:rPr>
            </w:pPr>
            <w:r w:rsidRPr="005555CC">
              <w:rPr>
                <w:lang w:val="es-ES_tradnl"/>
              </w:rPr>
              <w:t>dB</w:t>
            </w:r>
          </w:p>
        </w:tc>
        <w:tc>
          <w:tcPr>
            <w:tcW w:w="1567" w:type="dxa"/>
            <w:gridSpan w:val="2"/>
          </w:tcPr>
          <w:p w14:paraId="5D20D975" w14:textId="77777777" w:rsidR="00C32F8C" w:rsidRPr="005555CC" w:rsidRDefault="00C32F8C" w:rsidP="00E37CB5">
            <w:pPr>
              <w:pStyle w:val="Tabletext"/>
              <w:jc w:val="center"/>
              <w:rPr>
                <w:lang w:val="es-ES_tradnl"/>
              </w:rPr>
            </w:pPr>
            <w:r w:rsidRPr="005555CC">
              <w:rPr>
                <w:lang w:val="es-ES_tradnl"/>
              </w:rPr>
              <w:t>6</w:t>
            </w:r>
          </w:p>
        </w:tc>
        <w:tc>
          <w:tcPr>
            <w:tcW w:w="1976" w:type="dxa"/>
            <w:gridSpan w:val="2"/>
          </w:tcPr>
          <w:p w14:paraId="5043328C" w14:textId="77777777" w:rsidR="00C32F8C" w:rsidRPr="005555CC" w:rsidRDefault="00C32F8C" w:rsidP="00E37CB5">
            <w:pPr>
              <w:pStyle w:val="Tabletext"/>
              <w:jc w:val="center"/>
              <w:rPr>
                <w:lang w:val="es-ES_tradnl"/>
              </w:rPr>
            </w:pPr>
            <w:r w:rsidRPr="005555CC">
              <w:rPr>
                <w:lang w:val="es-ES_tradnl"/>
              </w:rPr>
              <w:t>6</w:t>
            </w:r>
          </w:p>
        </w:tc>
        <w:tc>
          <w:tcPr>
            <w:tcW w:w="2095" w:type="dxa"/>
          </w:tcPr>
          <w:p w14:paraId="3CF704EB" w14:textId="77777777" w:rsidR="00C32F8C" w:rsidRPr="005555CC" w:rsidRDefault="00C32F8C" w:rsidP="00E37CB5">
            <w:pPr>
              <w:pStyle w:val="Tabletext"/>
              <w:jc w:val="center"/>
              <w:rPr>
                <w:lang w:val="es-ES_tradnl"/>
              </w:rPr>
            </w:pPr>
            <w:r w:rsidRPr="005555CC">
              <w:rPr>
                <w:lang w:val="es-ES_tradnl"/>
              </w:rPr>
              <w:t>6</w:t>
            </w:r>
          </w:p>
        </w:tc>
      </w:tr>
      <w:tr w:rsidR="00C32F8C" w:rsidRPr="005555CC" w14:paraId="4BA17C38" w14:textId="77777777" w:rsidTr="00E629EA">
        <w:trPr>
          <w:jc w:val="center"/>
        </w:trPr>
        <w:tc>
          <w:tcPr>
            <w:tcW w:w="2324" w:type="dxa"/>
          </w:tcPr>
          <w:p w14:paraId="552E0357" w14:textId="77777777" w:rsidR="00C32F8C" w:rsidRPr="005555CC" w:rsidRDefault="00C32F8C" w:rsidP="00E37CB5">
            <w:pPr>
              <w:pStyle w:val="Tabletext"/>
              <w:jc w:val="left"/>
              <w:rPr>
                <w:lang w:val="es-ES_tradnl"/>
              </w:rPr>
            </w:pPr>
            <w:r w:rsidRPr="005555CC">
              <w:rPr>
                <w:lang w:val="es-ES_tradnl" w:eastAsia="fr-CH"/>
              </w:rPr>
              <w:t>Anchura de banda de ruido equivalente</w:t>
            </w:r>
          </w:p>
        </w:tc>
        <w:tc>
          <w:tcPr>
            <w:tcW w:w="680" w:type="dxa"/>
          </w:tcPr>
          <w:p w14:paraId="61430DED" w14:textId="77777777" w:rsidR="00C32F8C" w:rsidRPr="005555CC" w:rsidRDefault="00C32F8C" w:rsidP="00E37CB5">
            <w:pPr>
              <w:pStyle w:val="Tabletext"/>
              <w:jc w:val="center"/>
              <w:rPr>
                <w:i/>
                <w:iCs/>
                <w:lang w:val="es-ES_tradnl"/>
              </w:rPr>
            </w:pPr>
            <w:r w:rsidRPr="005555CC">
              <w:rPr>
                <w:i/>
                <w:iCs/>
                <w:lang w:val="es-ES_tradnl"/>
              </w:rPr>
              <w:t>B</w:t>
            </w:r>
          </w:p>
        </w:tc>
        <w:tc>
          <w:tcPr>
            <w:tcW w:w="1134" w:type="dxa"/>
          </w:tcPr>
          <w:p w14:paraId="647A1776" w14:textId="77777777" w:rsidR="00C32F8C" w:rsidRPr="005555CC" w:rsidRDefault="00C32F8C" w:rsidP="00E37CB5">
            <w:pPr>
              <w:pStyle w:val="Tabletext"/>
              <w:jc w:val="center"/>
              <w:rPr>
                <w:lang w:val="es-ES_tradnl"/>
              </w:rPr>
            </w:pPr>
            <w:r w:rsidRPr="005555CC">
              <w:rPr>
                <w:lang w:val="es-ES_tradnl"/>
              </w:rPr>
              <w:t>MHz</w:t>
            </w:r>
          </w:p>
        </w:tc>
        <w:tc>
          <w:tcPr>
            <w:tcW w:w="1567" w:type="dxa"/>
            <w:gridSpan w:val="2"/>
          </w:tcPr>
          <w:p w14:paraId="3AE2E5F4" w14:textId="77777777" w:rsidR="00C32F8C" w:rsidRPr="005555CC" w:rsidRDefault="00C32F8C" w:rsidP="00E37CB5">
            <w:pPr>
              <w:pStyle w:val="Tabletext"/>
              <w:jc w:val="center"/>
              <w:rPr>
                <w:lang w:val="es-ES_tradnl"/>
              </w:rPr>
            </w:pPr>
            <w:r w:rsidRPr="005555CC">
              <w:rPr>
                <w:lang w:val="es-ES_tradnl"/>
              </w:rPr>
              <w:t>7,77</w:t>
            </w:r>
          </w:p>
        </w:tc>
        <w:tc>
          <w:tcPr>
            <w:tcW w:w="1976" w:type="dxa"/>
            <w:gridSpan w:val="2"/>
          </w:tcPr>
          <w:p w14:paraId="2D9CA48C" w14:textId="77777777" w:rsidR="00C32F8C" w:rsidRPr="005555CC" w:rsidRDefault="00C32F8C" w:rsidP="00E37CB5">
            <w:pPr>
              <w:pStyle w:val="Tabletext"/>
              <w:jc w:val="center"/>
              <w:rPr>
                <w:lang w:val="es-ES_tradnl"/>
              </w:rPr>
            </w:pPr>
            <w:r w:rsidRPr="005555CC">
              <w:rPr>
                <w:lang w:val="es-ES_tradnl"/>
              </w:rPr>
              <w:t>7,77</w:t>
            </w:r>
          </w:p>
        </w:tc>
        <w:tc>
          <w:tcPr>
            <w:tcW w:w="2095" w:type="dxa"/>
          </w:tcPr>
          <w:p w14:paraId="6D615FB4" w14:textId="77777777" w:rsidR="00C32F8C" w:rsidRPr="005555CC" w:rsidRDefault="00C32F8C" w:rsidP="00E37CB5">
            <w:pPr>
              <w:pStyle w:val="Tabletext"/>
              <w:jc w:val="center"/>
              <w:rPr>
                <w:lang w:val="es-ES_tradnl"/>
              </w:rPr>
            </w:pPr>
            <w:r w:rsidRPr="005555CC">
              <w:rPr>
                <w:lang w:val="es-ES_tradnl"/>
              </w:rPr>
              <w:t>7,77</w:t>
            </w:r>
          </w:p>
        </w:tc>
      </w:tr>
      <w:tr w:rsidR="00C32F8C" w:rsidRPr="005555CC" w14:paraId="067D6D92" w14:textId="77777777" w:rsidTr="00E629EA">
        <w:trPr>
          <w:jc w:val="center"/>
        </w:trPr>
        <w:tc>
          <w:tcPr>
            <w:tcW w:w="2324" w:type="dxa"/>
          </w:tcPr>
          <w:p w14:paraId="0D2745B1" w14:textId="77777777" w:rsidR="00C32F8C" w:rsidRPr="005555CC" w:rsidRDefault="00C32F8C" w:rsidP="00E37CB5">
            <w:pPr>
              <w:pStyle w:val="Tabletext"/>
              <w:jc w:val="left"/>
              <w:rPr>
                <w:lang w:val="es-ES_tradnl"/>
              </w:rPr>
            </w:pPr>
            <w:r w:rsidRPr="005555CC">
              <w:rPr>
                <w:lang w:val="es-ES_tradnl" w:eastAsia="fr-CH"/>
              </w:rPr>
              <w:t>Potencia de ruido a la entrada del receptor</w:t>
            </w:r>
          </w:p>
        </w:tc>
        <w:tc>
          <w:tcPr>
            <w:tcW w:w="680" w:type="dxa"/>
          </w:tcPr>
          <w:p w14:paraId="36A94682" w14:textId="77777777" w:rsidR="00C32F8C" w:rsidRPr="005555CC" w:rsidRDefault="00C32F8C" w:rsidP="00E37CB5">
            <w:pPr>
              <w:pStyle w:val="Tabletext"/>
              <w:jc w:val="center"/>
              <w:rPr>
                <w:i/>
                <w:iCs/>
                <w:lang w:val="es-ES_tradnl"/>
              </w:rPr>
            </w:pPr>
            <w:r w:rsidRPr="005555CC">
              <w:rPr>
                <w:i/>
                <w:iCs/>
                <w:lang w:val="es-ES_tradnl"/>
              </w:rPr>
              <w:t>P</w:t>
            </w:r>
            <w:r w:rsidRPr="005555CC">
              <w:rPr>
                <w:i/>
                <w:iCs/>
                <w:vertAlign w:val="subscript"/>
                <w:lang w:val="es-ES_tradnl"/>
              </w:rPr>
              <w:t>n</w:t>
            </w:r>
          </w:p>
        </w:tc>
        <w:tc>
          <w:tcPr>
            <w:tcW w:w="1134" w:type="dxa"/>
          </w:tcPr>
          <w:p w14:paraId="1702AD57" w14:textId="77777777" w:rsidR="00C32F8C" w:rsidRPr="005555CC" w:rsidRDefault="00C32F8C" w:rsidP="00E37CB5">
            <w:pPr>
              <w:pStyle w:val="Tabletext"/>
              <w:jc w:val="center"/>
              <w:rPr>
                <w:lang w:val="es-ES_tradnl"/>
              </w:rPr>
            </w:pPr>
            <w:r w:rsidRPr="005555CC">
              <w:rPr>
                <w:lang w:val="es-ES_tradnl"/>
              </w:rPr>
              <w:t>dBW</w:t>
            </w:r>
          </w:p>
        </w:tc>
        <w:tc>
          <w:tcPr>
            <w:tcW w:w="1567" w:type="dxa"/>
            <w:gridSpan w:val="2"/>
          </w:tcPr>
          <w:p w14:paraId="5CC09A5A" w14:textId="77777777" w:rsidR="00C32F8C" w:rsidRPr="005555CC" w:rsidRDefault="00C32F8C" w:rsidP="00E37CB5">
            <w:pPr>
              <w:pStyle w:val="Tabletext"/>
              <w:jc w:val="center"/>
              <w:rPr>
                <w:lang w:val="es-ES_tradnl"/>
              </w:rPr>
            </w:pPr>
            <w:r w:rsidRPr="005555CC">
              <w:rPr>
                <w:lang w:val="es-ES_tradnl"/>
              </w:rPr>
              <w:t>–128,0</w:t>
            </w:r>
          </w:p>
        </w:tc>
        <w:tc>
          <w:tcPr>
            <w:tcW w:w="1976" w:type="dxa"/>
            <w:gridSpan w:val="2"/>
          </w:tcPr>
          <w:p w14:paraId="63EE4DED" w14:textId="77777777" w:rsidR="00C32F8C" w:rsidRPr="005555CC" w:rsidRDefault="00C32F8C" w:rsidP="00E37CB5">
            <w:pPr>
              <w:pStyle w:val="Tabletext"/>
              <w:jc w:val="center"/>
              <w:rPr>
                <w:lang w:val="es-ES_tradnl"/>
              </w:rPr>
            </w:pPr>
            <w:r w:rsidRPr="005555CC">
              <w:rPr>
                <w:lang w:val="es-ES_tradnl"/>
              </w:rPr>
              <w:t>–128,3</w:t>
            </w:r>
          </w:p>
        </w:tc>
        <w:tc>
          <w:tcPr>
            <w:tcW w:w="2095" w:type="dxa"/>
          </w:tcPr>
          <w:p w14:paraId="48307821" w14:textId="77777777" w:rsidR="00C32F8C" w:rsidRPr="005555CC" w:rsidRDefault="00C32F8C" w:rsidP="00E37CB5">
            <w:pPr>
              <w:pStyle w:val="Tabletext"/>
              <w:jc w:val="center"/>
              <w:rPr>
                <w:lang w:val="es-ES_tradnl"/>
              </w:rPr>
            </w:pPr>
            <w:r w:rsidRPr="005555CC">
              <w:rPr>
                <w:lang w:val="es-ES_tradnl"/>
              </w:rPr>
              <w:t>–127,9</w:t>
            </w:r>
          </w:p>
        </w:tc>
      </w:tr>
      <w:tr w:rsidR="00C32F8C" w:rsidRPr="005555CC" w14:paraId="0FFDB0CE" w14:textId="77777777" w:rsidTr="00E629EA">
        <w:trPr>
          <w:jc w:val="center"/>
        </w:trPr>
        <w:tc>
          <w:tcPr>
            <w:tcW w:w="2324" w:type="dxa"/>
          </w:tcPr>
          <w:p w14:paraId="14E13CE1" w14:textId="77777777" w:rsidR="00C32F8C" w:rsidRPr="005555CC" w:rsidRDefault="00C32F8C" w:rsidP="00E37CB5">
            <w:pPr>
              <w:pStyle w:val="Tabletext"/>
              <w:jc w:val="left"/>
              <w:rPr>
                <w:lang w:val="es-ES_tradnl"/>
              </w:rPr>
            </w:pPr>
            <w:r w:rsidRPr="005555CC">
              <w:rPr>
                <w:lang w:val="es-ES_tradnl" w:eastAsia="fr-CH"/>
              </w:rPr>
              <w:t>Mínima potencia de la señal de entrada en el receptor</w:t>
            </w:r>
          </w:p>
        </w:tc>
        <w:tc>
          <w:tcPr>
            <w:tcW w:w="680" w:type="dxa"/>
          </w:tcPr>
          <w:p w14:paraId="1FE9381E" w14:textId="77777777" w:rsidR="00C32F8C" w:rsidRPr="005555CC" w:rsidRDefault="00C32F8C" w:rsidP="00E37CB5">
            <w:pPr>
              <w:pStyle w:val="Tabletext"/>
              <w:jc w:val="center"/>
              <w:rPr>
                <w:i/>
                <w:iCs/>
                <w:lang w:val="es-ES_tradnl"/>
              </w:rPr>
            </w:pPr>
            <w:r w:rsidRPr="005555CC">
              <w:rPr>
                <w:i/>
                <w:iCs/>
                <w:lang w:val="es-ES_tradnl"/>
              </w:rPr>
              <w:t>P</w:t>
            </w:r>
            <w:r w:rsidRPr="005555CC">
              <w:rPr>
                <w:i/>
                <w:iCs/>
                <w:vertAlign w:val="subscript"/>
                <w:lang w:val="es-ES_tradnl"/>
              </w:rPr>
              <w:t>s m</w:t>
            </w:r>
            <w:r>
              <w:rPr>
                <w:i/>
                <w:iCs/>
                <w:vertAlign w:val="subscript"/>
                <w:lang w:val="es-ES_tradnl"/>
              </w:rPr>
              <w:t>í</w:t>
            </w:r>
            <w:r w:rsidRPr="005555CC">
              <w:rPr>
                <w:i/>
                <w:iCs/>
                <w:vertAlign w:val="subscript"/>
                <w:lang w:val="es-ES_tradnl"/>
              </w:rPr>
              <w:t>n</w:t>
            </w:r>
          </w:p>
        </w:tc>
        <w:tc>
          <w:tcPr>
            <w:tcW w:w="1134" w:type="dxa"/>
          </w:tcPr>
          <w:p w14:paraId="511A891A" w14:textId="77777777" w:rsidR="00C32F8C" w:rsidRPr="005555CC" w:rsidRDefault="00C32F8C" w:rsidP="00E37CB5">
            <w:pPr>
              <w:pStyle w:val="Tabletext"/>
              <w:jc w:val="center"/>
              <w:rPr>
                <w:lang w:val="es-ES_tradnl"/>
              </w:rPr>
            </w:pPr>
            <w:r w:rsidRPr="005555CC">
              <w:rPr>
                <w:lang w:val="es-ES_tradnl"/>
              </w:rPr>
              <w:t>dBW</w:t>
            </w:r>
          </w:p>
        </w:tc>
        <w:tc>
          <w:tcPr>
            <w:tcW w:w="1567" w:type="dxa"/>
            <w:gridSpan w:val="2"/>
          </w:tcPr>
          <w:p w14:paraId="020A78C0" w14:textId="77777777" w:rsidR="00C32F8C" w:rsidRPr="005555CC" w:rsidRDefault="00C32F8C" w:rsidP="00E37CB5">
            <w:pPr>
              <w:pStyle w:val="Tabletext"/>
              <w:jc w:val="center"/>
              <w:rPr>
                <w:lang w:val="es-ES_tradnl"/>
              </w:rPr>
            </w:pPr>
            <w:r w:rsidRPr="005555CC">
              <w:rPr>
                <w:lang w:val="es-ES_tradnl"/>
              </w:rPr>
              <w:t>–109,1</w:t>
            </w:r>
          </w:p>
        </w:tc>
        <w:tc>
          <w:tcPr>
            <w:tcW w:w="1976" w:type="dxa"/>
            <w:gridSpan w:val="2"/>
          </w:tcPr>
          <w:p w14:paraId="66C70A1B" w14:textId="77777777" w:rsidR="00C32F8C" w:rsidRPr="005555CC" w:rsidRDefault="00C32F8C" w:rsidP="00E37CB5">
            <w:pPr>
              <w:pStyle w:val="Tabletext"/>
              <w:jc w:val="center"/>
              <w:rPr>
                <w:lang w:val="es-ES_tradnl"/>
              </w:rPr>
            </w:pPr>
            <w:r w:rsidRPr="005555CC">
              <w:rPr>
                <w:lang w:val="es-ES_tradnl"/>
              </w:rPr>
              <w:t>–111,2</w:t>
            </w:r>
          </w:p>
        </w:tc>
        <w:tc>
          <w:tcPr>
            <w:tcW w:w="2095" w:type="dxa"/>
          </w:tcPr>
          <w:p w14:paraId="7CDB9C07" w14:textId="77777777" w:rsidR="00C32F8C" w:rsidRPr="005555CC" w:rsidRDefault="00C32F8C" w:rsidP="00E37CB5">
            <w:pPr>
              <w:pStyle w:val="Tabletext"/>
              <w:jc w:val="center"/>
              <w:rPr>
                <w:lang w:val="es-ES_tradnl"/>
              </w:rPr>
            </w:pPr>
            <w:r w:rsidRPr="005555CC">
              <w:rPr>
                <w:lang w:val="es-ES_tradnl"/>
              </w:rPr>
              <w:t>–110,8</w:t>
            </w:r>
          </w:p>
        </w:tc>
      </w:tr>
      <w:tr w:rsidR="00C32F8C" w:rsidRPr="005555CC" w14:paraId="52DA6C61" w14:textId="77777777" w:rsidTr="00E629EA">
        <w:trPr>
          <w:jc w:val="center"/>
        </w:trPr>
        <w:tc>
          <w:tcPr>
            <w:tcW w:w="2324" w:type="dxa"/>
          </w:tcPr>
          <w:p w14:paraId="127496D8" w14:textId="77777777" w:rsidR="00C32F8C" w:rsidRPr="005555CC" w:rsidRDefault="00C32F8C" w:rsidP="00E37CB5">
            <w:pPr>
              <w:pStyle w:val="Tabletext"/>
              <w:jc w:val="left"/>
              <w:rPr>
                <w:lang w:val="es-ES_tradnl"/>
              </w:rPr>
            </w:pPr>
            <w:r w:rsidRPr="005555CC">
              <w:rPr>
                <w:lang w:val="es-ES_tradnl" w:eastAsia="fr-CH"/>
              </w:rPr>
              <w:t>Mínima tensión equivalente a la entrada del receptor, 75 Ω</w:t>
            </w:r>
          </w:p>
        </w:tc>
        <w:tc>
          <w:tcPr>
            <w:tcW w:w="680" w:type="dxa"/>
          </w:tcPr>
          <w:p w14:paraId="1DCBA54D" w14:textId="77777777" w:rsidR="00C32F8C" w:rsidRPr="005555CC" w:rsidRDefault="00C32F8C" w:rsidP="00E37CB5">
            <w:pPr>
              <w:pStyle w:val="Tabletext"/>
              <w:jc w:val="center"/>
              <w:rPr>
                <w:i/>
                <w:iCs/>
                <w:lang w:val="es-ES_tradnl"/>
              </w:rPr>
            </w:pPr>
            <w:r w:rsidRPr="005555CC">
              <w:rPr>
                <w:i/>
                <w:iCs/>
                <w:lang w:val="es-ES_tradnl"/>
              </w:rPr>
              <w:t>U</w:t>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14:paraId="289143BB" w14:textId="77777777" w:rsidR="00C32F8C" w:rsidRPr="005555CC" w:rsidRDefault="00C32F8C" w:rsidP="00E37CB5">
            <w:pPr>
              <w:pStyle w:val="Tabletext"/>
              <w:jc w:val="center"/>
              <w:rPr>
                <w:lang w:val="es-ES_tradnl"/>
              </w:rPr>
            </w:pPr>
            <w:r w:rsidRPr="005555CC">
              <w:rPr>
                <w:lang w:val="es-ES_tradnl"/>
              </w:rPr>
              <w:t>dBµV</w:t>
            </w:r>
          </w:p>
        </w:tc>
        <w:tc>
          <w:tcPr>
            <w:tcW w:w="1567" w:type="dxa"/>
            <w:gridSpan w:val="2"/>
          </w:tcPr>
          <w:p w14:paraId="67E01EB8" w14:textId="77777777" w:rsidR="00C32F8C" w:rsidRPr="005555CC" w:rsidRDefault="00C32F8C" w:rsidP="00E37CB5">
            <w:pPr>
              <w:pStyle w:val="Tabletext"/>
              <w:jc w:val="center"/>
              <w:rPr>
                <w:lang w:val="es-ES_tradnl"/>
              </w:rPr>
            </w:pPr>
            <w:r w:rsidRPr="005555CC">
              <w:rPr>
                <w:lang w:val="es-ES_tradnl"/>
              </w:rPr>
              <w:t>29,7</w:t>
            </w:r>
          </w:p>
        </w:tc>
        <w:tc>
          <w:tcPr>
            <w:tcW w:w="1976" w:type="dxa"/>
            <w:gridSpan w:val="2"/>
          </w:tcPr>
          <w:p w14:paraId="1C07651E" w14:textId="77777777" w:rsidR="00C32F8C" w:rsidRPr="005555CC" w:rsidRDefault="00C32F8C" w:rsidP="00E37CB5">
            <w:pPr>
              <w:pStyle w:val="Tabletext"/>
              <w:jc w:val="center"/>
              <w:rPr>
                <w:lang w:val="es-ES_tradnl"/>
              </w:rPr>
            </w:pPr>
            <w:r w:rsidRPr="005555CC">
              <w:rPr>
                <w:lang w:val="es-ES_tradnl"/>
              </w:rPr>
              <w:t>27,6</w:t>
            </w:r>
          </w:p>
        </w:tc>
        <w:tc>
          <w:tcPr>
            <w:tcW w:w="2095" w:type="dxa"/>
          </w:tcPr>
          <w:p w14:paraId="62BEF56E" w14:textId="77777777" w:rsidR="00C32F8C" w:rsidRPr="005555CC" w:rsidRDefault="00C32F8C" w:rsidP="00E37CB5">
            <w:pPr>
              <w:pStyle w:val="Tabletext"/>
              <w:jc w:val="center"/>
              <w:rPr>
                <w:lang w:val="es-ES_tradnl"/>
              </w:rPr>
            </w:pPr>
            <w:r w:rsidRPr="005555CC">
              <w:rPr>
                <w:lang w:val="es-ES_tradnl"/>
              </w:rPr>
              <w:t>28,0</w:t>
            </w:r>
          </w:p>
        </w:tc>
      </w:tr>
      <w:tr w:rsidR="00C32F8C" w:rsidRPr="005555CC" w14:paraId="33C51914" w14:textId="77777777" w:rsidTr="00E629EA">
        <w:trPr>
          <w:jc w:val="center"/>
        </w:trPr>
        <w:tc>
          <w:tcPr>
            <w:tcW w:w="2324" w:type="dxa"/>
          </w:tcPr>
          <w:p w14:paraId="207CA2E7" w14:textId="77777777" w:rsidR="00C32F8C" w:rsidRPr="005555CC" w:rsidRDefault="00C32F8C" w:rsidP="00E37CB5">
            <w:pPr>
              <w:pStyle w:val="Tabletext"/>
              <w:jc w:val="left"/>
              <w:rPr>
                <w:lang w:val="es-ES_tradnl"/>
              </w:rPr>
            </w:pPr>
            <w:r w:rsidRPr="005555CC">
              <w:rPr>
                <w:lang w:val="es-ES_tradnl" w:eastAsia="fr-CH"/>
              </w:rPr>
              <w:t>Pérdidas en el alimentador</w:t>
            </w:r>
          </w:p>
        </w:tc>
        <w:tc>
          <w:tcPr>
            <w:tcW w:w="680" w:type="dxa"/>
          </w:tcPr>
          <w:p w14:paraId="68822D57" w14:textId="77777777" w:rsidR="00C32F8C" w:rsidRPr="005555CC" w:rsidRDefault="00C32F8C" w:rsidP="00E37CB5">
            <w:pPr>
              <w:pStyle w:val="Tabletext"/>
              <w:jc w:val="center"/>
              <w:rPr>
                <w:i/>
                <w:iCs/>
                <w:lang w:val="es-ES_tradnl"/>
              </w:rPr>
            </w:pPr>
            <w:r w:rsidRPr="005555CC">
              <w:rPr>
                <w:i/>
                <w:iCs/>
                <w:lang w:val="es-ES_tradnl"/>
              </w:rPr>
              <w:t>L</w:t>
            </w:r>
            <w:r w:rsidRPr="005555CC">
              <w:rPr>
                <w:i/>
                <w:iCs/>
                <w:vertAlign w:val="subscript"/>
                <w:lang w:val="es-ES_tradnl"/>
              </w:rPr>
              <w:t>f</w:t>
            </w:r>
          </w:p>
        </w:tc>
        <w:tc>
          <w:tcPr>
            <w:tcW w:w="1134" w:type="dxa"/>
          </w:tcPr>
          <w:p w14:paraId="65125000" w14:textId="77777777" w:rsidR="00C32F8C" w:rsidRPr="005555CC" w:rsidRDefault="00C32F8C" w:rsidP="00E37CB5">
            <w:pPr>
              <w:pStyle w:val="Tabletext"/>
              <w:jc w:val="center"/>
              <w:rPr>
                <w:lang w:val="es-ES_tradnl"/>
              </w:rPr>
            </w:pPr>
            <w:r w:rsidRPr="005555CC">
              <w:rPr>
                <w:lang w:val="es-ES_tradnl"/>
              </w:rPr>
              <w:t>dB</w:t>
            </w:r>
          </w:p>
        </w:tc>
        <w:tc>
          <w:tcPr>
            <w:tcW w:w="1567" w:type="dxa"/>
            <w:gridSpan w:val="2"/>
          </w:tcPr>
          <w:p w14:paraId="0A93F156" w14:textId="77777777" w:rsidR="00C32F8C" w:rsidRPr="005555CC" w:rsidRDefault="00C32F8C" w:rsidP="00E37CB5">
            <w:pPr>
              <w:pStyle w:val="Tabletext"/>
              <w:jc w:val="center"/>
              <w:rPr>
                <w:lang w:val="es-ES_tradnl"/>
              </w:rPr>
            </w:pPr>
            <w:r w:rsidRPr="005555CC">
              <w:rPr>
                <w:lang w:val="es-ES_tradnl"/>
              </w:rPr>
              <w:t>4</w:t>
            </w:r>
          </w:p>
        </w:tc>
        <w:tc>
          <w:tcPr>
            <w:tcW w:w="1976" w:type="dxa"/>
            <w:gridSpan w:val="2"/>
          </w:tcPr>
          <w:p w14:paraId="689E21D8" w14:textId="77777777" w:rsidR="00C32F8C" w:rsidRPr="005555CC" w:rsidRDefault="00C32F8C" w:rsidP="00E37CB5">
            <w:pPr>
              <w:pStyle w:val="Tabletext"/>
              <w:jc w:val="center"/>
              <w:rPr>
                <w:lang w:val="es-ES_tradnl"/>
              </w:rPr>
            </w:pPr>
            <w:r w:rsidRPr="005555CC">
              <w:rPr>
                <w:lang w:val="es-ES_tradnl"/>
              </w:rPr>
              <w:t>0</w:t>
            </w:r>
          </w:p>
        </w:tc>
        <w:tc>
          <w:tcPr>
            <w:tcW w:w="2095" w:type="dxa"/>
          </w:tcPr>
          <w:p w14:paraId="15853EC0" w14:textId="77777777" w:rsidR="00C32F8C" w:rsidRPr="005555CC" w:rsidRDefault="00C32F8C" w:rsidP="00E37CB5">
            <w:pPr>
              <w:pStyle w:val="Tabletext"/>
              <w:jc w:val="center"/>
              <w:rPr>
                <w:lang w:val="es-ES_tradnl"/>
              </w:rPr>
            </w:pPr>
            <w:r w:rsidRPr="005555CC">
              <w:rPr>
                <w:lang w:val="es-ES_tradnl"/>
              </w:rPr>
              <w:t>0</w:t>
            </w:r>
          </w:p>
        </w:tc>
      </w:tr>
      <w:tr w:rsidR="00C32F8C" w:rsidRPr="005555CC" w14:paraId="72FC0DA2" w14:textId="77777777" w:rsidTr="00E629EA">
        <w:trPr>
          <w:jc w:val="center"/>
        </w:trPr>
        <w:tc>
          <w:tcPr>
            <w:tcW w:w="2324" w:type="dxa"/>
          </w:tcPr>
          <w:p w14:paraId="2B5FD920" w14:textId="77777777" w:rsidR="00C32F8C" w:rsidRPr="005555CC" w:rsidRDefault="00C32F8C" w:rsidP="00E37CB5">
            <w:pPr>
              <w:pStyle w:val="Tabletext"/>
              <w:jc w:val="left"/>
              <w:rPr>
                <w:lang w:val="es-ES_tradnl"/>
              </w:rPr>
            </w:pPr>
            <w:r w:rsidRPr="005555CC">
              <w:rPr>
                <w:lang w:val="es-ES_tradnl" w:eastAsia="fr-CH"/>
              </w:rPr>
              <w:t>Ganancia de antena respecto al dipolo de media onda</w:t>
            </w:r>
          </w:p>
        </w:tc>
        <w:tc>
          <w:tcPr>
            <w:tcW w:w="680" w:type="dxa"/>
          </w:tcPr>
          <w:p w14:paraId="171977B2" w14:textId="77777777" w:rsidR="00C32F8C" w:rsidRPr="005555CC" w:rsidRDefault="00C32F8C" w:rsidP="00E37CB5">
            <w:pPr>
              <w:pStyle w:val="Tabletext"/>
              <w:jc w:val="center"/>
              <w:rPr>
                <w:i/>
                <w:iCs/>
                <w:lang w:val="es-ES_tradnl"/>
              </w:rPr>
            </w:pPr>
            <w:r w:rsidRPr="005555CC">
              <w:rPr>
                <w:i/>
                <w:iCs/>
                <w:lang w:val="es-ES_tradnl"/>
              </w:rPr>
              <w:t>G</w:t>
            </w:r>
            <w:r w:rsidRPr="005555CC">
              <w:rPr>
                <w:i/>
                <w:iCs/>
                <w:vertAlign w:val="subscript"/>
                <w:lang w:val="es-ES_tradnl"/>
              </w:rPr>
              <w:t>d</w:t>
            </w:r>
          </w:p>
        </w:tc>
        <w:tc>
          <w:tcPr>
            <w:tcW w:w="1134" w:type="dxa"/>
          </w:tcPr>
          <w:p w14:paraId="47119DB0" w14:textId="77777777" w:rsidR="00C32F8C" w:rsidRPr="005555CC" w:rsidRDefault="00C32F8C" w:rsidP="00E37CB5">
            <w:pPr>
              <w:pStyle w:val="Tabletext"/>
              <w:jc w:val="center"/>
              <w:rPr>
                <w:lang w:val="es-ES_tradnl"/>
              </w:rPr>
            </w:pPr>
            <w:r w:rsidRPr="005555CC">
              <w:rPr>
                <w:lang w:val="es-ES_tradnl"/>
              </w:rPr>
              <w:t>dB</w:t>
            </w:r>
          </w:p>
        </w:tc>
        <w:tc>
          <w:tcPr>
            <w:tcW w:w="1567" w:type="dxa"/>
            <w:gridSpan w:val="2"/>
          </w:tcPr>
          <w:p w14:paraId="09DB415B" w14:textId="77777777" w:rsidR="00C32F8C" w:rsidRPr="005555CC" w:rsidRDefault="00C32F8C" w:rsidP="00E37CB5">
            <w:pPr>
              <w:pStyle w:val="Tabletext"/>
              <w:jc w:val="center"/>
              <w:rPr>
                <w:lang w:val="es-ES_tradnl"/>
              </w:rPr>
            </w:pPr>
            <w:r w:rsidRPr="005555CC">
              <w:rPr>
                <w:lang w:val="es-ES_tradnl"/>
              </w:rPr>
              <w:t>11</w:t>
            </w:r>
          </w:p>
        </w:tc>
        <w:tc>
          <w:tcPr>
            <w:tcW w:w="1976" w:type="dxa"/>
            <w:gridSpan w:val="2"/>
          </w:tcPr>
          <w:p w14:paraId="3B67006C" w14:textId="77777777" w:rsidR="00C32F8C" w:rsidRPr="005555CC" w:rsidRDefault="00C32F8C" w:rsidP="00E37CB5">
            <w:pPr>
              <w:pStyle w:val="Tabletext"/>
              <w:jc w:val="center"/>
              <w:rPr>
                <w:lang w:val="es-ES_tradnl"/>
              </w:rPr>
            </w:pPr>
            <w:r w:rsidRPr="005555CC">
              <w:rPr>
                <w:lang w:val="es-ES_tradnl"/>
              </w:rPr>
              <w:t>0</w:t>
            </w:r>
          </w:p>
        </w:tc>
        <w:tc>
          <w:tcPr>
            <w:tcW w:w="2095" w:type="dxa"/>
          </w:tcPr>
          <w:p w14:paraId="79880A32" w14:textId="77777777" w:rsidR="00C32F8C" w:rsidRPr="005555CC" w:rsidRDefault="00C32F8C" w:rsidP="00E37CB5">
            <w:pPr>
              <w:pStyle w:val="Tabletext"/>
              <w:jc w:val="center"/>
              <w:rPr>
                <w:lang w:val="es-ES_tradnl"/>
              </w:rPr>
            </w:pPr>
            <w:r w:rsidRPr="005555CC">
              <w:rPr>
                <w:lang w:val="es-ES_tradnl"/>
              </w:rPr>
              <w:t>0</w:t>
            </w:r>
          </w:p>
        </w:tc>
      </w:tr>
      <w:tr w:rsidR="00C32F8C" w:rsidRPr="005555CC" w14:paraId="49CDBB25" w14:textId="77777777" w:rsidTr="00E629EA">
        <w:trPr>
          <w:jc w:val="center"/>
        </w:trPr>
        <w:tc>
          <w:tcPr>
            <w:tcW w:w="2324" w:type="dxa"/>
          </w:tcPr>
          <w:p w14:paraId="4AA3E83A" w14:textId="77777777" w:rsidR="00C32F8C" w:rsidRPr="005555CC" w:rsidRDefault="00C32F8C" w:rsidP="00E37CB5">
            <w:pPr>
              <w:pStyle w:val="Tabletext"/>
              <w:jc w:val="left"/>
              <w:rPr>
                <w:lang w:val="es-ES_tradnl"/>
              </w:rPr>
            </w:pPr>
            <w:r w:rsidRPr="005555CC">
              <w:rPr>
                <w:lang w:val="es-ES_tradnl" w:eastAsia="fr-CH"/>
              </w:rPr>
              <w:t>Abertura efectiva de la antena</w:t>
            </w:r>
          </w:p>
        </w:tc>
        <w:tc>
          <w:tcPr>
            <w:tcW w:w="680" w:type="dxa"/>
          </w:tcPr>
          <w:p w14:paraId="0D10D3F6" w14:textId="77777777" w:rsidR="00C32F8C" w:rsidRPr="005555CC" w:rsidRDefault="00C32F8C" w:rsidP="00E37CB5">
            <w:pPr>
              <w:pStyle w:val="Tabletext"/>
              <w:jc w:val="center"/>
              <w:rPr>
                <w:i/>
                <w:iCs/>
                <w:lang w:val="es-ES_tradnl"/>
              </w:rPr>
            </w:pPr>
            <w:r w:rsidRPr="005555CC">
              <w:rPr>
                <w:i/>
                <w:iCs/>
                <w:lang w:val="es-ES_tradnl"/>
              </w:rPr>
              <w:t>A</w:t>
            </w:r>
            <w:r w:rsidRPr="005555CC">
              <w:rPr>
                <w:i/>
                <w:iCs/>
                <w:vertAlign w:val="subscript"/>
                <w:lang w:val="es-ES_tradnl"/>
              </w:rPr>
              <w:t>a</w:t>
            </w:r>
          </w:p>
        </w:tc>
        <w:tc>
          <w:tcPr>
            <w:tcW w:w="1134" w:type="dxa"/>
          </w:tcPr>
          <w:p w14:paraId="59A04481" w14:textId="77777777" w:rsidR="00C32F8C" w:rsidRPr="005555CC" w:rsidRDefault="00C32F8C" w:rsidP="00E37CB5">
            <w:pPr>
              <w:pStyle w:val="Tabletext"/>
              <w:jc w:val="center"/>
              <w:rPr>
                <w:lang w:val="es-ES_tradnl"/>
              </w:rPr>
            </w:pPr>
            <w:r w:rsidRPr="005555CC">
              <w:rPr>
                <w:lang w:val="es-ES_tradnl"/>
              </w:rPr>
              <w:t>dBm</w:t>
            </w:r>
            <w:r w:rsidRPr="005555CC">
              <w:rPr>
                <w:vertAlign w:val="superscript"/>
                <w:lang w:val="es-ES_tradnl"/>
              </w:rPr>
              <w:t>2</w:t>
            </w:r>
          </w:p>
        </w:tc>
        <w:tc>
          <w:tcPr>
            <w:tcW w:w="1567" w:type="dxa"/>
            <w:gridSpan w:val="2"/>
          </w:tcPr>
          <w:p w14:paraId="7470F548" w14:textId="77777777" w:rsidR="00C32F8C" w:rsidRPr="005555CC" w:rsidRDefault="00C32F8C" w:rsidP="00E37CB5">
            <w:pPr>
              <w:pStyle w:val="Tabletext"/>
              <w:jc w:val="center"/>
              <w:rPr>
                <w:lang w:val="es-ES_tradnl"/>
              </w:rPr>
            </w:pPr>
            <w:r w:rsidRPr="005555CC">
              <w:rPr>
                <w:lang w:val="es-ES_tradnl"/>
              </w:rPr>
              <w:t>–4,6</w:t>
            </w:r>
          </w:p>
        </w:tc>
        <w:tc>
          <w:tcPr>
            <w:tcW w:w="1976" w:type="dxa"/>
            <w:gridSpan w:val="2"/>
          </w:tcPr>
          <w:p w14:paraId="2C7EC4FE" w14:textId="77777777" w:rsidR="00C32F8C" w:rsidRPr="005555CC" w:rsidRDefault="00C32F8C" w:rsidP="00E37CB5">
            <w:pPr>
              <w:pStyle w:val="Tabletext"/>
              <w:jc w:val="center"/>
              <w:rPr>
                <w:lang w:val="es-ES_tradnl"/>
              </w:rPr>
            </w:pPr>
            <w:r w:rsidRPr="005555CC">
              <w:rPr>
                <w:lang w:val="es-ES_tradnl"/>
              </w:rPr>
              <w:t>–15,6</w:t>
            </w:r>
          </w:p>
        </w:tc>
        <w:tc>
          <w:tcPr>
            <w:tcW w:w="2095" w:type="dxa"/>
          </w:tcPr>
          <w:p w14:paraId="1658053D" w14:textId="77777777" w:rsidR="00C32F8C" w:rsidRPr="005555CC" w:rsidRDefault="00C32F8C" w:rsidP="00E37CB5">
            <w:pPr>
              <w:pStyle w:val="Tabletext"/>
              <w:jc w:val="center"/>
              <w:rPr>
                <w:lang w:val="es-ES_tradnl"/>
              </w:rPr>
            </w:pPr>
            <w:r w:rsidRPr="005555CC">
              <w:rPr>
                <w:lang w:val="es-ES_tradnl"/>
              </w:rPr>
              <w:t>–15,6</w:t>
            </w:r>
          </w:p>
        </w:tc>
      </w:tr>
      <w:tr w:rsidR="00C32F8C" w:rsidRPr="005555CC" w14:paraId="377927C9" w14:textId="77777777" w:rsidTr="00E629EA">
        <w:trPr>
          <w:jc w:val="center"/>
        </w:trPr>
        <w:tc>
          <w:tcPr>
            <w:tcW w:w="2324" w:type="dxa"/>
          </w:tcPr>
          <w:p w14:paraId="749146F1" w14:textId="77777777" w:rsidR="00C32F8C" w:rsidRPr="005555CC" w:rsidRDefault="00C32F8C" w:rsidP="00E37CB5">
            <w:pPr>
              <w:pStyle w:val="Tabletext"/>
              <w:jc w:val="left"/>
              <w:rPr>
                <w:lang w:val="es-ES_tradnl"/>
              </w:rPr>
            </w:pPr>
            <w:r w:rsidRPr="005555CC">
              <w:rPr>
                <w:lang w:val="es-ES_tradnl" w:eastAsia="fr-CH"/>
              </w:rPr>
              <w:t>Mínima densidad de flujo de potencia en el emplazamiento de recepción</w:t>
            </w:r>
          </w:p>
        </w:tc>
        <w:tc>
          <w:tcPr>
            <w:tcW w:w="680" w:type="dxa"/>
          </w:tcPr>
          <w:p w14:paraId="045B76DA" w14:textId="77777777" w:rsidR="00C32F8C" w:rsidRPr="005555CC" w:rsidRDefault="00C32F8C" w:rsidP="00E37CB5">
            <w:pPr>
              <w:pStyle w:val="Tabletext"/>
              <w:jc w:val="center"/>
              <w:rPr>
                <w:lang w:val="es-ES_tradnl"/>
              </w:rPr>
            </w:pPr>
            <w:r w:rsidRPr="005555CC">
              <w:rPr>
                <w:rFonts w:ascii="Symbol" w:hAnsi="Symbol"/>
                <w:lang w:val="es-ES_tradnl" w:eastAsia="fr-CH"/>
              </w:rPr>
              <w:sym w:font="Symbol" w:char="F046"/>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14:paraId="43EB40DE" w14:textId="77777777" w:rsidR="00C32F8C" w:rsidRPr="005555CC" w:rsidRDefault="00C32F8C" w:rsidP="00E37CB5">
            <w:pPr>
              <w:pStyle w:val="Tabletext"/>
              <w:jc w:val="center"/>
              <w:rPr>
                <w:lang w:val="es-ES_tradnl"/>
              </w:rPr>
            </w:pPr>
            <w:r w:rsidRPr="005555CC">
              <w:rPr>
                <w:lang w:val="es-ES_tradnl"/>
              </w:rPr>
              <w:t>dB(W)/m</w:t>
            </w:r>
            <w:r w:rsidRPr="005555CC">
              <w:rPr>
                <w:vertAlign w:val="superscript"/>
                <w:lang w:val="es-ES_tradnl"/>
              </w:rPr>
              <w:t>2</w:t>
            </w:r>
          </w:p>
        </w:tc>
        <w:tc>
          <w:tcPr>
            <w:tcW w:w="1567" w:type="dxa"/>
            <w:gridSpan w:val="2"/>
          </w:tcPr>
          <w:p w14:paraId="33245CEA" w14:textId="77777777" w:rsidR="00C32F8C" w:rsidRPr="005555CC" w:rsidRDefault="00C32F8C" w:rsidP="00E37CB5">
            <w:pPr>
              <w:pStyle w:val="Tabletext"/>
              <w:jc w:val="center"/>
              <w:rPr>
                <w:lang w:val="es-ES_tradnl"/>
              </w:rPr>
            </w:pPr>
            <w:r w:rsidRPr="005555CC">
              <w:rPr>
                <w:lang w:val="es-ES_tradnl"/>
              </w:rPr>
              <w:t>–100,5</w:t>
            </w:r>
          </w:p>
        </w:tc>
        <w:tc>
          <w:tcPr>
            <w:tcW w:w="1976" w:type="dxa"/>
            <w:gridSpan w:val="2"/>
          </w:tcPr>
          <w:p w14:paraId="150D55CD" w14:textId="77777777" w:rsidR="00C32F8C" w:rsidRPr="005555CC" w:rsidRDefault="00C32F8C" w:rsidP="00E37CB5">
            <w:pPr>
              <w:pStyle w:val="Tabletext"/>
              <w:jc w:val="center"/>
              <w:rPr>
                <w:lang w:val="es-ES_tradnl"/>
              </w:rPr>
            </w:pPr>
            <w:r w:rsidRPr="005555CC">
              <w:rPr>
                <w:lang w:val="es-ES_tradnl"/>
              </w:rPr>
              <w:t>–95,6</w:t>
            </w:r>
          </w:p>
        </w:tc>
        <w:tc>
          <w:tcPr>
            <w:tcW w:w="2095" w:type="dxa"/>
          </w:tcPr>
          <w:p w14:paraId="3BA15651" w14:textId="77777777" w:rsidR="00C32F8C" w:rsidRPr="005555CC" w:rsidRDefault="00C32F8C" w:rsidP="00E37CB5">
            <w:pPr>
              <w:pStyle w:val="Tabletext"/>
              <w:jc w:val="center"/>
              <w:rPr>
                <w:lang w:val="es-ES_tradnl"/>
              </w:rPr>
            </w:pPr>
            <w:r w:rsidRPr="005555CC">
              <w:rPr>
                <w:lang w:val="es-ES_tradnl"/>
              </w:rPr>
              <w:t>–94,2</w:t>
            </w:r>
          </w:p>
        </w:tc>
      </w:tr>
      <w:tr w:rsidR="00C32F8C" w:rsidRPr="005555CC" w14:paraId="1A4065FB" w14:textId="77777777" w:rsidTr="00E629EA">
        <w:trPr>
          <w:jc w:val="center"/>
        </w:trPr>
        <w:tc>
          <w:tcPr>
            <w:tcW w:w="2324" w:type="dxa"/>
          </w:tcPr>
          <w:p w14:paraId="3DF81300" w14:textId="77777777" w:rsidR="00C32F8C" w:rsidRPr="005555CC" w:rsidRDefault="00C32F8C" w:rsidP="00E37CB5">
            <w:pPr>
              <w:pStyle w:val="Tabletext"/>
              <w:jc w:val="left"/>
              <w:rPr>
                <w:lang w:val="es-ES_tradnl"/>
              </w:rPr>
            </w:pPr>
            <w:r w:rsidRPr="005555CC">
              <w:rPr>
                <w:lang w:val="es-ES_tradnl" w:eastAsia="fr-CH"/>
              </w:rPr>
              <w:t>Mínima intensidad de campo equivalente en el emplazamiento de recepción</w:t>
            </w:r>
          </w:p>
        </w:tc>
        <w:tc>
          <w:tcPr>
            <w:tcW w:w="680" w:type="dxa"/>
          </w:tcPr>
          <w:p w14:paraId="70FDBDB0" w14:textId="77777777" w:rsidR="00C32F8C" w:rsidRPr="005555CC" w:rsidRDefault="00C32F8C" w:rsidP="00E37CB5">
            <w:pPr>
              <w:pStyle w:val="Tabletext"/>
              <w:jc w:val="center"/>
              <w:rPr>
                <w:i/>
                <w:iCs/>
                <w:lang w:val="es-ES_tradnl"/>
              </w:rPr>
            </w:pPr>
            <w:r w:rsidRPr="005555CC">
              <w:rPr>
                <w:i/>
                <w:iCs/>
                <w:lang w:val="es-ES_tradnl"/>
              </w:rPr>
              <w:t>E</w:t>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14:paraId="51630F35" w14:textId="77777777" w:rsidR="00C32F8C" w:rsidRPr="005555CC" w:rsidRDefault="00C32F8C" w:rsidP="00E37CB5">
            <w:pPr>
              <w:pStyle w:val="Tabletext"/>
              <w:jc w:val="center"/>
              <w:rPr>
                <w:lang w:val="es-ES_tradnl"/>
              </w:rPr>
            </w:pPr>
            <w:r w:rsidRPr="005555CC">
              <w:rPr>
                <w:lang w:val="es-ES_tradnl"/>
              </w:rPr>
              <w:t>dBµV/m</w:t>
            </w:r>
          </w:p>
        </w:tc>
        <w:tc>
          <w:tcPr>
            <w:tcW w:w="1567" w:type="dxa"/>
            <w:gridSpan w:val="2"/>
          </w:tcPr>
          <w:p w14:paraId="604B5146" w14:textId="77777777" w:rsidR="00C32F8C" w:rsidRPr="005555CC" w:rsidRDefault="00C32F8C" w:rsidP="00E37CB5">
            <w:pPr>
              <w:pStyle w:val="Tabletext"/>
              <w:jc w:val="center"/>
              <w:rPr>
                <w:lang w:val="es-ES_tradnl"/>
              </w:rPr>
            </w:pPr>
            <w:r w:rsidRPr="005555CC">
              <w:rPr>
                <w:lang w:val="es-ES_tradnl"/>
              </w:rPr>
              <w:t>45,3</w:t>
            </w:r>
          </w:p>
        </w:tc>
        <w:tc>
          <w:tcPr>
            <w:tcW w:w="1976" w:type="dxa"/>
            <w:gridSpan w:val="2"/>
          </w:tcPr>
          <w:p w14:paraId="4479CF49" w14:textId="77777777" w:rsidR="00C32F8C" w:rsidRPr="005555CC" w:rsidRDefault="00C32F8C" w:rsidP="00E37CB5">
            <w:pPr>
              <w:pStyle w:val="Tabletext"/>
              <w:jc w:val="center"/>
              <w:rPr>
                <w:lang w:val="es-ES_tradnl"/>
              </w:rPr>
            </w:pPr>
            <w:r w:rsidRPr="005555CC">
              <w:rPr>
                <w:lang w:val="es-ES_tradnl"/>
              </w:rPr>
              <w:t>50,2</w:t>
            </w:r>
          </w:p>
        </w:tc>
        <w:tc>
          <w:tcPr>
            <w:tcW w:w="2095" w:type="dxa"/>
          </w:tcPr>
          <w:p w14:paraId="1011E9BB" w14:textId="77777777" w:rsidR="00C32F8C" w:rsidRPr="005555CC" w:rsidRDefault="00C32F8C" w:rsidP="00E37CB5">
            <w:pPr>
              <w:pStyle w:val="Tabletext"/>
              <w:jc w:val="center"/>
              <w:rPr>
                <w:lang w:val="es-ES_tradnl"/>
              </w:rPr>
            </w:pPr>
            <w:r w:rsidRPr="005555CC">
              <w:rPr>
                <w:lang w:val="es-ES_tradnl"/>
              </w:rPr>
              <w:t>50,6</w:t>
            </w:r>
          </w:p>
        </w:tc>
      </w:tr>
      <w:tr w:rsidR="00C32F8C" w:rsidRPr="005555CC" w14:paraId="0455DC76" w14:textId="77777777" w:rsidTr="00E629EA">
        <w:trPr>
          <w:jc w:val="center"/>
        </w:trPr>
        <w:tc>
          <w:tcPr>
            <w:tcW w:w="2324" w:type="dxa"/>
          </w:tcPr>
          <w:p w14:paraId="339506C1" w14:textId="77777777" w:rsidR="00C32F8C" w:rsidRPr="005555CC" w:rsidRDefault="00C32F8C" w:rsidP="00E37CB5">
            <w:pPr>
              <w:pStyle w:val="Tabletext"/>
              <w:jc w:val="left"/>
              <w:rPr>
                <w:lang w:val="es-ES_tradnl"/>
              </w:rPr>
            </w:pPr>
            <w:r w:rsidRPr="005555CC">
              <w:rPr>
                <w:lang w:val="es-ES_tradnl"/>
              </w:rPr>
              <w:t>Margen para el ruido artificial</w:t>
            </w:r>
          </w:p>
        </w:tc>
        <w:tc>
          <w:tcPr>
            <w:tcW w:w="680" w:type="dxa"/>
          </w:tcPr>
          <w:p w14:paraId="7730F945" w14:textId="77777777" w:rsidR="00C32F8C" w:rsidRPr="005555CC" w:rsidRDefault="00C32F8C" w:rsidP="00E37CB5">
            <w:pPr>
              <w:pStyle w:val="Tabletext"/>
              <w:jc w:val="center"/>
              <w:rPr>
                <w:i/>
                <w:iCs/>
                <w:lang w:val="es-ES_tradnl"/>
              </w:rPr>
            </w:pPr>
            <w:r w:rsidRPr="005555CC">
              <w:rPr>
                <w:i/>
                <w:iCs/>
                <w:lang w:val="es-ES_tradnl"/>
              </w:rPr>
              <w:t>P</w:t>
            </w:r>
            <w:r w:rsidRPr="005555CC">
              <w:rPr>
                <w:i/>
                <w:iCs/>
                <w:vertAlign w:val="subscript"/>
                <w:lang w:val="es-ES_tradnl"/>
              </w:rPr>
              <w:t>mmn</w:t>
            </w:r>
          </w:p>
        </w:tc>
        <w:tc>
          <w:tcPr>
            <w:tcW w:w="1134" w:type="dxa"/>
          </w:tcPr>
          <w:p w14:paraId="2CD7C022" w14:textId="77777777" w:rsidR="00C32F8C" w:rsidRPr="005555CC" w:rsidRDefault="00C32F8C" w:rsidP="00E37CB5">
            <w:pPr>
              <w:pStyle w:val="Tabletext"/>
              <w:jc w:val="center"/>
              <w:rPr>
                <w:lang w:val="es-ES_tradnl"/>
              </w:rPr>
            </w:pPr>
            <w:r w:rsidRPr="005555CC">
              <w:rPr>
                <w:lang w:val="es-ES_tradnl"/>
              </w:rPr>
              <w:t>dB</w:t>
            </w:r>
          </w:p>
        </w:tc>
        <w:tc>
          <w:tcPr>
            <w:tcW w:w="1567" w:type="dxa"/>
            <w:gridSpan w:val="2"/>
          </w:tcPr>
          <w:p w14:paraId="6BF299C3" w14:textId="77777777" w:rsidR="00C32F8C" w:rsidRPr="005555CC" w:rsidRDefault="00C32F8C" w:rsidP="00E37CB5">
            <w:pPr>
              <w:pStyle w:val="Tabletext"/>
              <w:jc w:val="center"/>
              <w:rPr>
                <w:lang w:val="es-ES_tradnl"/>
              </w:rPr>
            </w:pPr>
            <w:r w:rsidRPr="005555CC">
              <w:rPr>
                <w:lang w:val="es-ES_tradnl"/>
              </w:rPr>
              <w:t>0</w:t>
            </w:r>
          </w:p>
        </w:tc>
        <w:tc>
          <w:tcPr>
            <w:tcW w:w="1976" w:type="dxa"/>
            <w:gridSpan w:val="2"/>
          </w:tcPr>
          <w:p w14:paraId="5501BDA2" w14:textId="77777777" w:rsidR="00C32F8C" w:rsidRPr="005555CC" w:rsidRDefault="00C32F8C" w:rsidP="00E37CB5">
            <w:pPr>
              <w:pStyle w:val="Tabletext"/>
              <w:jc w:val="center"/>
              <w:rPr>
                <w:lang w:val="es-ES_tradnl"/>
              </w:rPr>
            </w:pPr>
            <w:r w:rsidRPr="005555CC">
              <w:rPr>
                <w:lang w:val="es-ES_tradnl"/>
              </w:rPr>
              <w:t>1</w:t>
            </w:r>
          </w:p>
        </w:tc>
        <w:tc>
          <w:tcPr>
            <w:tcW w:w="2095" w:type="dxa"/>
          </w:tcPr>
          <w:p w14:paraId="3ED4C9FE" w14:textId="77777777" w:rsidR="00C32F8C" w:rsidRPr="005555CC" w:rsidRDefault="00C32F8C" w:rsidP="00E37CB5">
            <w:pPr>
              <w:pStyle w:val="Tabletext"/>
              <w:jc w:val="center"/>
              <w:rPr>
                <w:lang w:val="es-ES_tradnl"/>
              </w:rPr>
            </w:pPr>
            <w:r w:rsidRPr="005555CC">
              <w:rPr>
                <w:lang w:val="es-ES_tradnl"/>
              </w:rPr>
              <w:t>1</w:t>
            </w:r>
          </w:p>
        </w:tc>
      </w:tr>
      <w:tr w:rsidR="00C32F8C" w:rsidRPr="005555CC" w14:paraId="6B0A6BE0" w14:textId="77777777" w:rsidTr="00E629EA">
        <w:trPr>
          <w:jc w:val="center"/>
        </w:trPr>
        <w:tc>
          <w:tcPr>
            <w:tcW w:w="2324" w:type="dxa"/>
          </w:tcPr>
          <w:p w14:paraId="6CF73D68" w14:textId="77777777" w:rsidR="00C32F8C" w:rsidRPr="005555CC" w:rsidRDefault="00C32F8C" w:rsidP="00E37CB5">
            <w:pPr>
              <w:pStyle w:val="Tabletext"/>
              <w:jc w:val="left"/>
              <w:rPr>
                <w:lang w:val="es-ES_tradnl"/>
              </w:rPr>
            </w:pPr>
            <w:r w:rsidRPr="005555CC">
              <w:rPr>
                <w:lang w:val="es-ES_tradnl"/>
              </w:rPr>
              <w:t>Periodos de penetración (en edificios o vehículos)</w:t>
            </w:r>
          </w:p>
        </w:tc>
        <w:tc>
          <w:tcPr>
            <w:tcW w:w="680" w:type="dxa"/>
          </w:tcPr>
          <w:p w14:paraId="63FBB4DE" w14:textId="77777777" w:rsidR="00C32F8C" w:rsidRPr="005555CC" w:rsidRDefault="00C32F8C" w:rsidP="00E37CB5">
            <w:pPr>
              <w:pStyle w:val="Tabletext"/>
              <w:jc w:val="center"/>
              <w:rPr>
                <w:i/>
                <w:iCs/>
                <w:lang w:val="es-ES_tradnl"/>
              </w:rPr>
            </w:pPr>
            <w:r w:rsidRPr="005555CC">
              <w:rPr>
                <w:i/>
                <w:iCs/>
                <w:lang w:val="es-ES_tradnl"/>
              </w:rPr>
              <w:t>L</w:t>
            </w:r>
            <w:r w:rsidRPr="005555CC">
              <w:rPr>
                <w:i/>
                <w:iCs/>
                <w:vertAlign w:val="subscript"/>
                <w:lang w:val="es-ES_tradnl"/>
              </w:rPr>
              <w:t>b</w:t>
            </w:r>
            <w:r w:rsidRPr="005555CC">
              <w:rPr>
                <w:i/>
                <w:iCs/>
                <w:lang w:val="es-ES_tradnl"/>
              </w:rPr>
              <w:t>, L</w:t>
            </w:r>
            <w:r w:rsidRPr="005555CC">
              <w:rPr>
                <w:i/>
                <w:iCs/>
                <w:vertAlign w:val="subscript"/>
                <w:lang w:val="es-ES_tradnl"/>
              </w:rPr>
              <w:t>h</w:t>
            </w:r>
          </w:p>
        </w:tc>
        <w:tc>
          <w:tcPr>
            <w:tcW w:w="1134" w:type="dxa"/>
          </w:tcPr>
          <w:p w14:paraId="4A568CAD" w14:textId="77777777" w:rsidR="00C32F8C" w:rsidRPr="005555CC" w:rsidRDefault="00C32F8C" w:rsidP="00E37CB5">
            <w:pPr>
              <w:pStyle w:val="Tabletext"/>
              <w:jc w:val="center"/>
              <w:rPr>
                <w:lang w:val="es-ES_tradnl"/>
              </w:rPr>
            </w:pPr>
            <w:r w:rsidRPr="005555CC">
              <w:rPr>
                <w:lang w:val="es-ES_tradnl"/>
              </w:rPr>
              <w:t>dB</w:t>
            </w:r>
          </w:p>
        </w:tc>
        <w:tc>
          <w:tcPr>
            <w:tcW w:w="1567" w:type="dxa"/>
            <w:gridSpan w:val="2"/>
          </w:tcPr>
          <w:p w14:paraId="755FB57E" w14:textId="77777777" w:rsidR="00C32F8C" w:rsidRPr="005555CC" w:rsidRDefault="00C32F8C" w:rsidP="00E37CB5">
            <w:pPr>
              <w:pStyle w:val="Tabletext"/>
              <w:jc w:val="center"/>
              <w:rPr>
                <w:lang w:val="es-ES_tradnl"/>
              </w:rPr>
            </w:pPr>
            <w:r w:rsidRPr="005555CC">
              <w:rPr>
                <w:lang w:val="es-ES_tradnl"/>
              </w:rPr>
              <w:t>0</w:t>
            </w:r>
          </w:p>
        </w:tc>
        <w:tc>
          <w:tcPr>
            <w:tcW w:w="1976" w:type="dxa"/>
            <w:gridSpan w:val="2"/>
          </w:tcPr>
          <w:p w14:paraId="73C28B25" w14:textId="77777777" w:rsidR="00C32F8C" w:rsidRPr="005555CC" w:rsidRDefault="00C32F8C" w:rsidP="00E37CB5">
            <w:pPr>
              <w:pStyle w:val="Tabletext"/>
              <w:jc w:val="center"/>
              <w:rPr>
                <w:lang w:val="es-ES_tradnl"/>
              </w:rPr>
            </w:pPr>
            <w:r w:rsidRPr="005555CC">
              <w:rPr>
                <w:lang w:val="es-ES_tradnl"/>
              </w:rPr>
              <w:t>0</w:t>
            </w:r>
          </w:p>
        </w:tc>
        <w:tc>
          <w:tcPr>
            <w:tcW w:w="2095" w:type="dxa"/>
          </w:tcPr>
          <w:p w14:paraId="09610BB2" w14:textId="77777777" w:rsidR="00C32F8C" w:rsidRPr="005555CC" w:rsidRDefault="00C32F8C" w:rsidP="00E37CB5">
            <w:pPr>
              <w:pStyle w:val="Tabletext"/>
              <w:jc w:val="center"/>
              <w:rPr>
                <w:lang w:val="es-ES_tradnl"/>
              </w:rPr>
            </w:pPr>
            <w:r w:rsidRPr="005555CC">
              <w:rPr>
                <w:lang w:val="es-ES_tradnl"/>
              </w:rPr>
              <w:t>11</w:t>
            </w:r>
          </w:p>
        </w:tc>
      </w:tr>
      <w:tr w:rsidR="00C32F8C" w:rsidRPr="005555CC" w14:paraId="0A2D4C83" w14:textId="77777777" w:rsidTr="00E629EA">
        <w:trPr>
          <w:jc w:val="center"/>
        </w:trPr>
        <w:tc>
          <w:tcPr>
            <w:tcW w:w="2324" w:type="dxa"/>
          </w:tcPr>
          <w:p w14:paraId="09D963C5" w14:textId="77777777" w:rsidR="00C32F8C" w:rsidRPr="005555CC" w:rsidRDefault="00C32F8C" w:rsidP="00E37CB5">
            <w:pPr>
              <w:pStyle w:val="Tabletext"/>
              <w:jc w:val="left"/>
              <w:rPr>
                <w:lang w:val="es-ES_tradnl"/>
              </w:rPr>
            </w:pPr>
            <w:r w:rsidRPr="005555CC">
              <w:rPr>
                <w:lang w:val="es-ES_tradnl"/>
              </w:rPr>
              <w:t>Desviación típica de las pérdidas de penetración</w:t>
            </w:r>
          </w:p>
        </w:tc>
        <w:tc>
          <w:tcPr>
            <w:tcW w:w="680" w:type="dxa"/>
          </w:tcPr>
          <w:p w14:paraId="73D5258D" w14:textId="77777777" w:rsidR="00C32F8C" w:rsidRPr="005555CC" w:rsidRDefault="00C32F8C" w:rsidP="00E37CB5">
            <w:pPr>
              <w:pStyle w:val="Tabletext"/>
              <w:jc w:val="center"/>
              <w:rPr>
                <w:i/>
                <w:iCs/>
                <w:lang w:val="es-ES_tradnl"/>
              </w:rPr>
            </w:pPr>
          </w:p>
        </w:tc>
        <w:tc>
          <w:tcPr>
            <w:tcW w:w="1134" w:type="dxa"/>
          </w:tcPr>
          <w:p w14:paraId="530E79C6" w14:textId="77777777" w:rsidR="00C32F8C" w:rsidRPr="005555CC" w:rsidRDefault="00C32F8C" w:rsidP="00E37CB5">
            <w:pPr>
              <w:pStyle w:val="Tabletext"/>
              <w:jc w:val="center"/>
              <w:rPr>
                <w:lang w:val="es-ES_tradnl"/>
              </w:rPr>
            </w:pPr>
            <w:r w:rsidRPr="005555CC">
              <w:rPr>
                <w:lang w:val="es-ES_tradnl"/>
              </w:rPr>
              <w:t>dB</w:t>
            </w:r>
          </w:p>
        </w:tc>
        <w:tc>
          <w:tcPr>
            <w:tcW w:w="1567" w:type="dxa"/>
            <w:gridSpan w:val="2"/>
          </w:tcPr>
          <w:p w14:paraId="6D627BF7" w14:textId="77777777" w:rsidR="00C32F8C" w:rsidRPr="005555CC" w:rsidRDefault="00C32F8C" w:rsidP="00E37CB5">
            <w:pPr>
              <w:pStyle w:val="Tabletext"/>
              <w:jc w:val="center"/>
              <w:rPr>
                <w:lang w:val="es-ES_tradnl"/>
              </w:rPr>
            </w:pPr>
            <w:r w:rsidRPr="005555CC">
              <w:rPr>
                <w:lang w:val="es-ES_tradnl"/>
              </w:rPr>
              <w:t>0</w:t>
            </w:r>
          </w:p>
        </w:tc>
        <w:tc>
          <w:tcPr>
            <w:tcW w:w="1976" w:type="dxa"/>
            <w:gridSpan w:val="2"/>
          </w:tcPr>
          <w:p w14:paraId="763AA72B" w14:textId="77777777" w:rsidR="00C32F8C" w:rsidRPr="005555CC" w:rsidRDefault="00C32F8C" w:rsidP="00E37CB5">
            <w:pPr>
              <w:pStyle w:val="Tabletext"/>
              <w:jc w:val="center"/>
              <w:rPr>
                <w:lang w:val="es-ES_tradnl"/>
              </w:rPr>
            </w:pPr>
            <w:r w:rsidRPr="005555CC">
              <w:rPr>
                <w:lang w:val="es-ES_tradnl"/>
              </w:rPr>
              <w:t>0</w:t>
            </w:r>
          </w:p>
        </w:tc>
        <w:tc>
          <w:tcPr>
            <w:tcW w:w="2095" w:type="dxa"/>
          </w:tcPr>
          <w:p w14:paraId="432C00F3" w14:textId="77777777" w:rsidR="00C32F8C" w:rsidRPr="005555CC" w:rsidRDefault="00C32F8C" w:rsidP="00E37CB5">
            <w:pPr>
              <w:pStyle w:val="Tabletext"/>
              <w:jc w:val="center"/>
              <w:rPr>
                <w:lang w:val="es-ES_tradnl"/>
              </w:rPr>
            </w:pPr>
            <w:r w:rsidRPr="005555CC">
              <w:rPr>
                <w:lang w:val="es-ES_tradnl"/>
              </w:rPr>
              <w:t>6</w:t>
            </w:r>
          </w:p>
        </w:tc>
      </w:tr>
      <w:tr w:rsidR="00C32F8C" w:rsidRPr="005555CC" w14:paraId="5B8D6CFF" w14:textId="77777777" w:rsidTr="00E629EA">
        <w:trPr>
          <w:jc w:val="center"/>
        </w:trPr>
        <w:tc>
          <w:tcPr>
            <w:tcW w:w="2324" w:type="dxa"/>
          </w:tcPr>
          <w:p w14:paraId="06DCF617" w14:textId="77777777" w:rsidR="00C32F8C" w:rsidRPr="005555CC" w:rsidRDefault="00C32F8C" w:rsidP="00E37CB5">
            <w:pPr>
              <w:pStyle w:val="Tabletext"/>
              <w:jc w:val="left"/>
              <w:rPr>
                <w:lang w:val="es-ES_tradnl"/>
              </w:rPr>
            </w:pPr>
            <w:r w:rsidRPr="005555CC">
              <w:rPr>
                <w:lang w:val="es-ES_tradnl"/>
              </w:rPr>
              <w:t>Ganancia de diversidad</w:t>
            </w:r>
          </w:p>
        </w:tc>
        <w:tc>
          <w:tcPr>
            <w:tcW w:w="680" w:type="dxa"/>
          </w:tcPr>
          <w:p w14:paraId="65D9822E" w14:textId="77777777" w:rsidR="00C32F8C" w:rsidRPr="005555CC" w:rsidRDefault="00C32F8C" w:rsidP="00E37CB5">
            <w:pPr>
              <w:pStyle w:val="Tabletext"/>
              <w:jc w:val="center"/>
              <w:rPr>
                <w:i/>
                <w:iCs/>
                <w:lang w:val="es-ES_tradnl"/>
              </w:rPr>
            </w:pPr>
            <w:r w:rsidRPr="005555CC">
              <w:rPr>
                <w:i/>
                <w:iCs/>
                <w:lang w:val="es-ES_tradnl"/>
              </w:rPr>
              <w:t>Div</w:t>
            </w:r>
          </w:p>
        </w:tc>
        <w:tc>
          <w:tcPr>
            <w:tcW w:w="1134" w:type="dxa"/>
          </w:tcPr>
          <w:p w14:paraId="646416E5" w14:textId="77777777" w:rsidR="00C32F8C" w:rsidRPr="005555CC" w:rsidRDefault="00C32F8C" w:rsidP="00E37CB5">
            <w:pPr>
              <w:pStyle w:val="Tabletext"/>
              <w:jc w:val="center"/>
              <w:rPr>
                <w:lang w:val="es-ES_tradnl"/>
              </w:rPr>
            </w:pPr>
            <w:r w:rsidRPr="005555CC">
              <w:rPr>
                <w:lang w:val="es-ES_tradnl"/>
              </w:rPr>
              <w:t>dB</w:t>
            </w:r>
          </w:p>
        </w:tc>
        <w:tc>
          <w:tcPr>
            <w:tcW w:w="1567" w:type="dxa"/>
            <w:gridSpan w:val="2"/>
          </w:tcPr>
          <w:p w14:paraId="6ECF3684" w14:textId="77777777" w:rsidR="00C32F8C" w:rsidRPr="005555CC" w:rsidRDefault="00C32F8C" w:rsidP="00E37CB5">
            <w:pPr>
              <w:pStyle w:val="Tabletext"/>
              <w:jc w:val="center"/>
              <w:rPr>
                <w:lang w:val="es-ES_tradnl"/>
              </w:rPr>
            </w:pPr>
            <w:r w:rsidRPr="005555CC">
              <w:rPr>
                <w:lang w:val="es-ES_tradnl"/>
              </w:rPr>
              <w:t>0</w:t>
            </w:r>
          </w:p>
        </w:tc>
        <w:tc>
          <w:tcPr>
            <w:tcW w:w="1976" w:type="dxa"/>
            <w:gridSpan w:val="2"/>
          </w:tcPr>
          <w:p w14:paraId="1E6B524D" w14:textId="77777777" w:rsidR="00C32F8C" w:rsidRPr="005555CC" w:rsidRDefault="00C32F8C" w:rsidP="00E37CB5">
            <w:pPr>
              <w:pStyle w:val="Tabletext"/>
              <w:jc w:val="center"/>
              <w:rPr>
                <w:lang w:val="es-ES_tradnl"/>
              </w:rPr>
            </w:pPr>
            <w:r w:rsidRPr="005555CC">
              <w:rPr>
                <w:lang w:val="es-ES_tradnl"/>
              </w:rPr>
              <w:t>0</w:t>
            </w:r>
          </w:p>
        </w:tc>
        <w:tc>
          <w:tcPr>
            <w:tcW w:w="2095" w:type="dxa"/>
          </w:tcPr>
          <w:p w14:paraId="164120A1" w14:textId="77777777" w:rsidR="00C32F8C" w:rsidRPr="005555CC" w:rsidRDefault="00C32F8C" w:rsidP="00E37CB5">
            <w:pPr>
              <w:pStyle w:val="Tabletext"/>
              <w:jc w:val="center"/>
              <w:rPr>
                <w:lang w:val="es-ES_tradnl"/>
              </w:rPr>
            </w:pPr>
            <w:r w:rsidRPr="005555CC">
              <w:rPr>
                <w:lang w:val="es-ES_tradnl"/>
              </w:rPr>
              <w:t>0</w:t>
            </w:r>
          </w:p>
        </w:tc>
      </w:tr>
    </w:tbl>
    <w:p w14:paraId="5B9B486E" w14:textId="77777777" w:rsidR="00C32F8C" w:rsidRPr="00E629EA" w:rsidRDefault="00C32F8C" w:rsidP="00E629EA">
      <w:pPr>
        <w:rPr>
          <w:sz w:val="16"/>
          <w:szCs w:val="16"/>
          <w:lang w:val="es-ES_tradnl"/>
        </w:rPr>
      </w:pPr>
    </w:p>
    <w:p w14:paraId="6F367CF9" w14:textId="61585857" w:rsidR="00C32F8C" w:rsidRPr="005555CC" w:rsidRDefault="00C32F8C" w:rsidP="00C32F8C">
      <w:pPr>
        <w:pStyle w:val="TableNo"/>
        <w:rPr>
          <w:lang w:val="es-ES_tradnl"/>
        </w:rPr>
      </w:pPr>
      <w:r w:rsidRPr="005555CC">
        <w:rPr>
          <w:lang w:val="es-ES_tradnl"/>
        </w:rPr>
        <w:lastRenderedPageBreak/>
        <w:t>CUADRO 13</w:t>
      </w:r>
      <w:r>
        <w:rPr>
          <w:lang w:val="es-ES_tradnl"/>
        </w:rPr>
        <w:t xml:space="preserve"> (</w:t>
      </w:r>
      <w:r w:rsidR="00E629EA">
        <w:rPr>
          <w:i/>
          <w:iCs/>
          <w:lang w:val="es-ES_tradnl"/>
        </w:rPr>
        <w:t>f</w:t>
      </w:r>
      <w:r w:rsidRPr="00231267">
        <w:rPr>
          <w:i/>
          <w:iCs/>
          <w:lang w:val="es-ES_tradnl"/>
        </w:rPr>
        <w:t>in</w:t>
      </w:r>
      <w:r>
        <w:rPr>
          <w:lang w:val="es-ES_tradnl"/>
        </w:rPr>
        <w:t>)</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680"/>
        <w:gridCol w:w="1134"/>
        <w:gridCol w:w="1554"/>
        <w:gridCol w:w="13"/>
        <w:gridCol w:w="1963"/>
        <w:gridCol w:w="13"/>
        <w:gridCol w:w="2199"/>
      </w:tblGrid>
      <w:tr w:rsidR="00C32F8C" w:rsidRPr="005555CC" w14:paraId="4C6E7F06" w14:textId="77777777" w:rsidTr="007D35D5">
        <w:trPr>
          <w:jc w:val="center"/>
        </w:trPr>
        <w:tc>
          <w:tcPr>
            <w:tcW w:w="4138" w:type="dxa"/>
            <w:gridSpan w:val="3"/>
            <w:vAlign w:val="center"/>
          </w:tcPr>
          <w:p w14:paraId="18655492" w14:textId="77777777" w:rsidR="00C32F8C" w:rsidRPr="006301A2" w:rsidRDefault="00C32F8C" w:rsidP="00E37CB5">
            <w:pPr>
              <w:pStyle w:val="Tablehead"/>
              <w:rPr>
                <w:lang w:val="fr-CH"/>
              </w:rPr>
            </w:pPr>
            <w:r w:rsidRPr="006301A2">
              <w:rPr>
                <w:lang w:val="fr-CH"/>
              </w:rPr>
              <w:t>DVB</w:t>
            </w:r>
            <w:r w:rsidRPr="006301A2">
              <w:rPr>
                <w:lang w:val="fr-CH"/>
              </w:rPr>
              <w:noBreakHyphen/>
              <w:t>T2 en Banda IV/V</w:t>
            </w:r>
          </w:p>
        </w:tc>
        <w:tc>
          <w:tcPr>
            <w:tcW w:w="1554" w:type="dxa"/>
            <w:vAlign w:val="center"/>
          </w:tcPr>
          <w:p w14:paraId="026A1F1D" w14:textId="77777777" w:rsidR="00C32F8C" w:rsidRPr="005555CC" w:rsidRDefault="00C32F8C" w:rsidP="00E37CB5">
            <w:pPr>
              <w:pStyle w:val="Tablehead"/>
              <w:rPr>
                <w:lang w:val="es-ES_tradnl"/>
              </w:rPr>
            </w:pPr>
            <w:r w:rsidRPr="005555CC">
              <w:rPr>
                <w:lang w:val="es-ES_tradnl"/>
              </w:rPr>
              <w:t>Fija</w:t>
            </w:r>
          </w:p>
        </w:tc>
        <w:tc>
          <w:tcPr>
            <w:tcW w:w="1976" w:type="dxa"/>
            <w:gridSpan w:val="2"/>
            <w:vAlign w:val="center"/>
          </w:tcPr>
          <w:p w14:paraId="3C38463F" w14:textId="77777777" w:rsidR="00C32F8C" w:rsidRPr="005555CC" w:rsidRDefault="00C32F8C" w:rsidP="00E37CB5">
            <w:pPr>
              <w:pStyle w:val="Tablehead"/>
              <w:rPr>
                <w:lang w:val="es-ES_tradnl"/>
              </w:rPr>
            </w:pPr>
            <w:r w:rsidRPr="005555CC">
              <w:rPr>
                <w:lang w:val="es-ES_tradnl"/>
              </w:rPr>
              <w:t>Portátil en exteriores/urbanos</w:t>
            </w:r>
          </w:p>
        </w:tc>
        <w:tc>
          <w:tcPr>
            <w:tcW w:w="2212" w:type="dxa"/>
            <w:gridSpan w:val="2"/>
            <w:vAlign w:val="center"/>
          </w:tcPr>
          <w:p w14:paraId="55EBA6E5" w14:textId="77777777" w:rsidR="00C32F8C" w:rsidRPr="005555CC" w:rsidRDefault="00C32F8C" w:rsidP="00E37CB5">
            <w:pPr>
              <w:pStyle w:val="Tablehead"/>
              <w:rPr>
                <w:lang w:val="es-ES_tradnl"/>
              </w:rPr>
            </w:pPr>
            <w:r w:rsidRPr="005555CC">
              <w:rPr>
                <w:lang w:val="es-ES_tradnl"/>
              </w:rPr>
              <w:t>Portátil en exteriores/urbanos</w:t>
            </w:r>
          </w:p>
        </w:tc>
      </w:tr>
      <w:tr w:rsidR="00C32F8C" w:rsidRPr="005555CC" w14:paraId="77455CA6" w14:textId="77777777" w:rsidTr="007D35D5">
        <w:trPr>
          <w:jc w:val="center"/>
        </w:trPr>
        <w:tc>
          <w:tcPr>
            <w:tcW w:w="2324" w:type="dxa"/>
          </w:tcPr>
          <w:p w14:paraId="460BEF3B" w14:textId="77777777" w:rsidR="00C32F8C" w:rsidRPr="005555CC" w:rsidRDefault="00C32F8C" w:rsidP="00E37CB5">
            <w:pPr>
              <w:pStyle w:val="Tabletext"/>
              <w:jc w:val="left"/>
              <w:rPr>
                <w:lang w:val="es-ES_tradnl"/>
              </w:rPr>
            </w:pPr>
            <w:r w:rsidRPr="005555CC">
              <w:rPr>
                <w:lang w:val="es-ES_tradnl"/>
              </w:rPr>
              <w:t>Factor de distribución</w:t>
            </w:r>
          </w:p>
        </w:tc>
        <w:tc>
          <w:tcPr>
            <w:tcW w:w="680" w:type="dxa"/>
          </w:tcPr>
          <w:p w14:paraId="52E59368" w14:textId="77777777" w:rsidR="00C32F8C" w:rsidRPr="005555CC" w:rsidRDefault="00C32F8C" w:rsidP="00E37CB5">
            <w:pPr>
              <w:pStyle w:val="Tabletext"/>
              <w:jc w:val="center"/>
              <w:rPr>
                <w:i/>
                <w:iCs/>
                <w:lang w:val="es-ES_tradnl"/>
              </w:rPr>
            </w:pPr>
          </w:p>
        </w:tc>
        <w:tc>
          <w:tcPr>
            <w:tcW w:w="1134" w:type="dxa"/>
          </w:tcPr>
          <w:p w14:paraId="4C54E8FA" w14:textId="77777777" w:rsidR="00C32F8C" w:rsidRPr="005555CC" w:rsidRDefault="00C32F8C" w:rsidP="00E37CB5">
            <w:pPr>
              <w:pStyle w:val="Tabletext"/>
              <w:jc w:val="center"/>
              <w:rPr>
                <w:lang w:val="es-ES_tradnl"/>
              </w:rPr>
            </w:pPr>
          </w:p>
        </w:tc>
        <w:tc>
          <w:tcPr>
            <w:tcW w:w="1567" w:type="dxa"/>
            <w:gridSpan w:val="2"/>
          </w:tcPr>
          <w:p w14:paraId="707AA3BF" w14:textId="77777777" w:rsidR="00C32F8C" w:rsidRPr="005555CC" w:rsidRDefault="00C32F8C" w:rsidP="00E37CB5">
            <w:pPr>
              <w:pStyle w:val="Tabletext"/>
              <w:jc w:val="center"/>
              <w:rPr>
                <w:lang w:val="es-ES_tradnl"/>
              </w:rPr>
            </w:pPr>
            <w:r w:rsidRPr="005555CC">
              <w:rPr>
                <w:lang w:val="es-ES_tradnl"/>
              </w:rPr>
              <w:t>0,5244</w:t>
            </w:r>
          </w:p>
        </w:tc>
        <w:tc>
          <w:tcPr>
            <w:tcW w:w="1976" w:type="dxa"/>
            <w:gridSpan w:val="2"/>
          </w:tcPr>
          <w:p w14:paraId="2BE8C9ED" w14:textId="77777777" w:rsidR="00C32F8C" w:rsidRPr="005555CC" w:rsidRDefault="00C32F8C" w:rsidP="00E37CB5">
            <w:pPr>
              <w:pStyle w:val="Tabletext"/>
              <w:jc w:val="center"/>
              <w:rPr>
                <w:lang w:val="es-ES_tradnl"/>
              </w:rPr>
            </w:pPr>
            <w:r w:rsidRPr="005555CC">
              <w:rPr>
                <w:lang w:val="es-ES_tradnl"/>
              </w:rPr>
              <w:t>0,5244</w:t>
            </w:r>
          </w:p>
        </w:tc>
        <w:tc>
          <w:tcPr>
            <w:tcW w:w="2199" w:type="dxa"/>
          </w:tcPr>
          <w:p w14:paraId="1C976689" w14:textId="77777777" w:rsidR="00C32F8C" w:rsidRPr="005555CC" w:rsidRDefault="00C32F8C" w:rsidP="00E37CB5">
            <w:pPr>
              <w:pStyle w:val="Tabletext"/>
              <w:jc w:val="center"/>
              <w:rPr>
                <w:lang w:val="es-ES_tradnl"/>
              </w:rPr>
            </w:pPr>
            <w:r w:rsidRPr="005555CC">
              <w:rPr>
                <w:lang w:val="es-ES_tradnl"/>
              </w:rPr>
              <w:t>0,5244</w:t>
            </w:r>
          </w:p>
        </w:tc>
      </w:tr>
      <w:tr w:rsidR="00C32F8C" w:rsidRPr="005555CC" w14:paraId="62424074" w14:textId="77777777" w:rsidTr="007D35D5">
        <w:trPr>
          <w:jc w:val="center"/>
        </w:trPr>
        <w:tc>
          <w:tcPr>
            <w:tcW w:w="2324" w:type="dxa"/>
          </w:tcPr>
          <w:p w14:paraId="3B004610" w14:textId="77777777" w:rsidR="00C32F8C" w:rsidRPr="005555CC" w:rsidRDefault="00C32F8C" w:rsidP="00E37CB5">
            <w:pPr>
              <w:pStyle w:val="Tabletext"/>
              <w:jc w:val="left"/>
              <w:rPr>
                <w:lang w:val="es-ES_tradnl"/>
              </w:rPr>
            </w:pPr>
            <w:r w:rsidRPr="005555CC">
              <w:rPr>
                <w:lang w:val="es-ES_tradnl"/>
              </w:rPr>
              <w:t>Desviación típica</w:t>
            </w:r>
          </w:p>
        </w:tc>
        <w:tc>
          <w:tcPr>
            <w:tcW w:w="680" w:type="dxa"/>
          </w:tcPr>
          <w:p w14:paraId="148CB419" w14:textId="77777777" w:rsidR="00C32F8C" w:rsidRPr="005555CC" w:rsidRDefault="00C32F8C" w:rsidP="00E37CB5">
            <w:pPr>
              <w:pStyle w:val="Tabletext"/>
              <w:jc w:val="center"/>
              <w:rPr>
                <w:i/>
                <w:iCs/>
                <w:lang w:val="es-ES_tradnl"/>
              </w:rPr>
            </w:pPr>
          </w:p>
        </w:tc>
        <w:tc>
          <w:tcPr>
            <w:tcW w:w="1134" w:type="dxa"/>
          </w:tcPr>
          <w:p w14:paraId="74E5E637" w14:textId="77777777" w:rsidR="00C32F8C" w:rsidRPr="005555CC" w:rsidRDefault="00C32F8C" w:rsidP="00E37CB5">
            <w:pPr>
              <w:pStyle w:val="Tabletext"/>
              <w:jc w:val="center"/>
              <w:rPr>
                <w:lang w:val="es-ES_tradnl"/>
              </w:rPr>
            </w:pPr>
          </w:p>
        </w:tc>
        <w:tc>
          <w:tcPr>
            <w:tcW w:w="1567" w:type="dxa"/>
            <w:gridSpan w:val="2"/>
          </w:tcPr>
          <w:p w14:paraId="32BDC298" w14:textId="77777777" w:rsidR="00C32F8C" w:rsidRPr="005555CC" w:rsidRDefault="00C32F8C" w:rsidP="00E37CB5">
            <w:pPr>
              <w:pStyle w:val="Tabletext"/>
              <w:jc w:val="center"/>
              <w:rPr>
                <w:lang w:val="es-ES_tradnl"/>
              </w:rPr>
            </w:pPr>
            <w:r w:rsidRPr="005555CC">
              <w:rPr>
                <w:lang w:val="es-ES_tradnl"/>
              </w:rPr>
              <w:t>5,5</w:t>
            </w:r>
          </w:p>
        </w:tc>
        <w:tc>
          <w:tcPr>
            <w:tcW w:w="1976" w:type="dxa"/>
            <w:gridSpan w:val="2"/>
          </w:tcPr>
          <w:p w14:paraId="34DF0960" w14:textId="77777777" w:rsidR="00C32F8C" w:rsidRPr="005555CC" w:rsidRDefault="00C32F8C" w:rsidP="00E37CB5">
            <w:pPr>
              <w:pStyle w:val="Tabletext"/>
              <w:jc w:val="center"/>
              <w:rPr>
                <w:lang w:val="es-ES_tradnl"/>
              </w:rPr>
            </w:pPr>
            <w:r w:rsidRPr="005555CC">
              <w:rPr>
                <w:lang w:val="es-ES_tradnl"/>
              </w:rPr>
              <w:t>5,5</w:t>
            </w:r>
          </w:p>
        </w:tc>
        <w:tc>
          <w:tcPr>
            <w:tcW w:w="2199" w:type="dxa"/>
          </w:tcPr>
          <w:p w14:paraId="6B777EA4" w14:textId="77777777" w:rsidR="00C32F8C" w:rsidRPr="005555CC" w:rsidRDefault="00C32F8C" w:rsidP="00E37CB5">
            <w:pPr>
              <w:pStyle w:val="Tabletext"/>
              <w:jc w:val="center"/>
              <w:rPr>
                <w:lang w:val="es-ES_tradnl"/>
              </w:rPr>
            </w:pPr>
            <w:r w:rsidRPr="005555CC">
              <w:rPr>
                <w:lang w:val="es-ES_tradnl"/>
              </w:rPr>
              <w:t>8,1</w:t>
            </w:r>
          </w:p>
        </w:tc>
      </w:tr>
      <w:tr w:rsidR="00C32F8C" w:rsidRPr="005555CC" w14:paraId="2F78B2F5" w14:textId="77777777" w:rsidTr="007D35D5">
        <w:trPr>
          <w:jc w:val="center"/>
        </w:trPr>
        <w:tc>
          <w:tcPr>
            <w:tcW w:w="2324" w:type="dxa"/>
            <w:vAlign w:val="center"/>
          </w:tcPr>
          <w:p w14:paraId="22AF8B1E" w14:textId="77777777" w:rsidR="00C32F8C" w:rsidRPr="005555CC" w:rsidRDefault="00C32F8C" w:rsidP="00E37CB5">
            <w:pPr>
              <w:pStyle w:val="Tabletext"/>
              <w:jc w:val="left"/>
              <w:rPr>
                <w:b/>
                <w:bCs/>
                <w:lang w:val="es-ES_tradnl" w:eastAsia="fr-CH"/>
              </w:rPr>
            </w:pPr>
            <w:r w:rsidRPr="005555CC">
              <w:rPr>
                <w:b/>
                <w:bCs/>
                <w:lang w:val="es-ES_tradnl" w:eastAsia="fr-CH"/>
              </w:rPr>
              <w:t>Probabilidad de emplazamiento</w:t>
            </w:r>
          </w:p>
        </w:tc>
        <w:tc>
          <w:tcPr>
            <w:tcW w:w="680" w:type="dxa"/>
            <w:vAlign w:val="center"/>
          </w:tcPr>
          <w:p w14:paraId="4378C3BB" w14:textId="77777777" w:rsidR="00C32F8C" w:rsidRPr="00231267" w:rsidRDefault="00C32F8C" w:rsidP="00E37CB5">
            <w:pPr>
              <w:pStyle w:val="Tabletext"/>
              <w:jc w:val="center"/>
            </w:pPr>
          </w:p>
        </w:tc>
        <w:tc>
          <w:tcPr>
            <w:tcW w:w="1134" w:type="dxa"/>
            <w:vAlign w:val="center"/>
          </w:tcPr>
          <w:p w14:paraId="0AF9C1DE" w14:textId="77777777" w:rsidR="00C32F8C" w:rsidRPr="005555CC" w:rsidRDefault="00C32F8C" w:rsidP="00E37CB5">
            <w:pPr>
              <w:pStyle w:val="Tabletext"/>
              <w:jc w:val="center"/>
              <w:rPr>
                <w:lang w:val="es-ES_tradnl" w:eastAsia="fr-CH"/>
              </w:rPr>
            </w:pPr>
            <w:r w:rsidRPr="005555CC">
              <w:rPr>
                <w:lang w:val="es-ES_tradnl" w:eastAsia="fr-CH"/>
              </w:rPr>
              <w:t>%</w:t>
            </w:r>
          </w:p>
        </w:tc>
        <w:tc>
          <w:tcPr>
            <w:tcW w:w="1567" w:type="dxa"/>
            <w:gridSpan w:val="2"/>
            <w:vAlign w:val="center"/>
          </w:tcPr>
          <w:p w14:paraId="2A8F0877" w14:textId="77777777" w:rsidR="00C32F8C" w:rsidRPr="005555CC" w:rsidRDefault="00C32F8C" w:rsidP="00E37CB5">
            <w:pPr>
              <w:pStyle w:val="Tabletext"/>
              <w:jc w:val="center"/>
              <w:rPr>
                <w:lang w:val="es-ES_tradnl" w:eastAsia="fr-CH"/>
              </w:rPr>
            </w:pPr>
            <w:r w:rsidRPr="005555CC">
              <w:rPr>
                <w:lang w:val="es-ES_tradnl"/>
              </w:rPr>
              <w:t>70</w:t>
            </w:r>
          </w:p>
        </w:tc>
        <w:tc>
          <w:tcPr>
            <w:tcW w:w="1976" w:type="dxa"/>
            <w:gridSpan w:val="2"/>
            <w:vAlign w:val="center"/>
          </w:tcPr>
          <w:p w14:paraId="4C447427" w14:textId="77777777" w:rsidR="00C32F8C" w:rsidRPr="005555CC" w:rsidRDefault="00C32F8C" w:rsidP="00E37CB5">
            <w:pPr>
              <w:pStyle w:val="Tabletext"/>
              <w:jc w:val="center"/>
              <w:rPr>
                <w:lang w:val="es-ES_tradnl" w:eastAsia="fr-CH"/>
              </w:rPr>
            </w:pPr>
            <w:r w:rsidRPr="005555CC">
              <w:rPr>
                <w:lang w:val="es-ES_tradnl"/>
              </w:rPr>
              <w:t>70</w:t>
            </w:r>
          </w:p>
        </w:tc>
        <w:tc>
          <w:tcPr>
            <w:tcW w:w="2199" w:type="dxa"/>
            <w:vAlign w:val="center"/>
          </w:tcPr>
          <w:p w14:paraId="7928DB79" w14:textId="77777777" w:rsidR="00C32F8C" w:rsidRPr="005555CC" w:rsidRDefault="00C32F8C" w:rsidP="00E37CB5">
            <w:pPr>
              <w:pStyle w:val="Tabletext"/>
              <w:jc w:val="center"/>
              <w:rPr>
                <w:lang w:val="es-ES_tradnl"/>
              </w:rPr>
            </w:pPr>
            <w:r w:rsidRPr="005555CC">
              <w:rPr>
                <w:lang w:val="es-ES_tradnl"/>
              </w:rPr>
              <w:t>70</w:t>
            </w:r>
          </w:p>
        </w:tc>
      </w:tr>
      <w:tr w:rsidR="00C32F8C" w:rsidRPr="005555CC" w14:paraId="278F5314" w14:textId="77777777" w:rsidTr="007D35D5">
        <w:trPr>
          <w:jc w:val="center"/>
        </w:trPr>
        <w:tc>
          <w:tcPr>
            <w:tcW w:w="2324" w:type="dxa"/>
          </w:tcPr>
          <w:p w14:paraId="4476408A" w14:textId="77777777" w:rsidR="00C32F8C" w:rsidRPr="005555CC" w:rsidRDefault="00C32F8C" w:rsidP="00E37CB5">
            <w:pPr>
              <w:pStyle w:val="Tabletext"/>
              <w:jc w:val="left"/>
              <w:rPr>
                <w:lang w:val="es-ES_tradnl"/>
              </w:rPr>
            </w:pPr>
            <w:r w:rsidRPr="005555CC">
              <w:rPr>
                <w:lang w:val="es-ES_tradnl"/>
              </w:rPr>
              <w:t>Factor de corrección de emplazamiento</w:t>
            </w:r>
          </w:p>
        </w:tc>
        <w:tc>
          <w:tcPr>
            <w:tcW w:w="680" w:type="dxa"/>
          </w:tcPr>
          <w:p w14:paraId="0796B851" w14:textId="77777777" w:rsidR="00C32F8C" w:rsidRPr="005555CC" w:rsidRDefault="00C32F8C" w:rsidP="00E37CB5">
            <w:pPr>
              <w:pStyle w:val="Tabletext"/>
              <w:jc w:val="center"/>
              <w:rPr>
                <w:i/>
                <w:iCs/>
                <w:lang w:val="es-ES_tradnl"/>
              </w:rPr>
            </w:pPr>
            <w:r w:rsidRPr="005555CC">
              <w:rPr>
                <w:i/>
                <w:iCs/>
                <w:lang w:val="es-ES_tradnl"/>
              </w:rPr>
              <w:t>C</w:t>
            </w:r>
            <w:r w:rsidRPr="005555CC">
              <w:rPr>
                <w:i/>
                <w:iCs/>
                <w:vertAlign w:val="subscript"/>
                <w:lang w:val="es-ES_tradnl"/>
              </w:rPr>
              <w:t>l</w:t>
            </w:r>
          </w:p>
        </w:tc>
        <w:tc>
          <w:tcPr>
            <w:tcW w:w="1134" w:type="dxa"/>
          </w:tcPr>
          <w:p w14:paraId="3C29A829" w14:textId="77777777" w:rsidR="00C32F8C" w:rsidRPr="005555CC" w:rsidRDefault="00C32F8C" w:rsidP="00E37CB5">
            <w:pPr>
              <w:pStyle w:val="Tabletext"/>
              <w:jc w:val="center"/>
              <w:rPr>
                <w:lang w:val="es-ES_tradnl"/>
              </w:rPr>
            </w:pPr>
            <w:r w:rsidRPr="005555CC">
              <w:rPr>
                <w:lang w:val="es-ES_tradnl"/>
              </w:rPr>
              <w:t>dB</w:t>
            </w:r>
          </w:p>
        </w:tc>
        <w:tc>
          <w:tcPr>
            <w:tcW w:w="1567" w:type="dxa"/>
            <w:gridSpan w:val="2"/>
          </w:tcPr>
          <w:p w14:paraId="2524F13B" w14:textId="77777777" w:rsidR="00C32F8C" w:rsidRPr="005555CC" w:rsidRDefault="00C32F8C" w:rsidP="00E37CB5">
            <w:pPr>
              <w:pStyle w:val="Tabletext"/>
              <w:jc w:val="center"/>
              <w:rPr>
                <w:lang w:val="es-ES_tradnl"/>
              </w:rPr>
            </w:pPr>
            <w:r w:rsidRPr="005555CC">
              <w:rPr>
                <w:lang w:val="es-ES_tradnl"/>
              </w:rPr>
              <w:t>2,8842</w:t>
            </w:r>
          </w:p>
        </w:tc>
        <w:tc>
          <w:tcPr>
            <w:tcW w:w="1976" w:type="dxa"/>
            <w:gridSpan w:val="2"/>
          </w:tcPr>
          <w:p w14:paraId="15473117" w14:textId="77777777" w:rsidR="00C32F8C" w:rsidRPr="005555CC" w:rsidRDefault="00C32F8C" w:rsidP="00E37CB5">
            <w:pPr>
              <w:pStyle w:val="Tabletext"/>
              <w:jc w:val="center"/>
              <w:rPr>
                <w:lang w:val="es-ES_tradnl"/>
              </w:rPr>
            </w:pPr>
            <w:r w:rsidRPr="005555CC">
              <w:rPr>
                <w:lang w:val="es-ES_tradnl"/>
              </w:rPr>
              <w:t>2,8842</w:t>
            </w:r>
          </w:p>
        </w:tc>
        <w:tc>
          <w:tcPr>
            <w:tcW w:w="2199" w:type="dxa"/>
          </w:tcPr>
          <w:p w14:paraId="6732EBDC" w14:textId="77777777" w:rsidR="00C32F8C" w:rsidRPr="005555CC" w:rsidRDefault="00C32F8C" w:rsidP="00E37CB5">
            <w:pPr>
              <w:pStyle w:val="Tabletext"/>
              <w:jc w:val="center"/>
              <w:rPr>
                <w:lang w:val="es-ES_tradnl"/>
              </w:rPr>
            </w:pPr>
            <w:r w:rsidRPr="005555CC">
              <w:rPr>
                <w:lang w:val="es-ES_tradnl"/>
              </w:rPr>
              <w:t>4,24764</w:t>
            </w:r>
          </w:p>
        </w:tc>
      </w:tr>
      <w:tr w:rsidR="00C32F8C" w:rsidRPr="005555CC" w14:paraId="2F46B92F" w14:textId="77777777" w:rsidTr="007D35D5">
        <w:trPr>
          <w:jc w:val="center"/>
        </w:trPr>
        <w:tc>
          <w:tcPr>
            <w:tcW w:w="2324" w:type="dxa"/>
          </w:tcPr>
          <w:p w14:paraId="4072FF48" w14:textId="77777777" w:rsidR="00C32F8C" w:rsidRPr="005555CC" w:rsidRDefault="00C32F8C" w:rsidP="00E37CB5">
            <w:pPr>
              <w:pStyle w:val="Tabletext"/>
              <w:jc w:val="left"/>
              <w:rPr>
                <w:lang w:val="es-ES_tradnl"/>
              </w:rPr>
            </w:pPr>
            <w:r w:rsidRPr="005555CC">
              <w:rPr>
                <w:lang w:val="es-ES_tradnl"/>
              </w:rPr>
              <w:t>Mínimo valor mediano de la densidad de flujo de potencia para una determinada altura de recepción</w:t>
            </w:r>
            <w:r w:rsidRPr="005555CC">
              <w:rPr>
                <w:vertAlign w:val="superscript"/>
                <w:lang w:val="es-ES_tradnl"/>
              </w:rPr>
              <w:t>(1)</w:t>
            </w:r>
            <w:r w:rsidRPr="005555CC">
              <w:rPr>
                <w:lang w:val="es-ES_tradnl"/>
              </w:rPr>
              <w:t>; 50% del tiempo y 50% de emplazamientos</w:t>
            </w:r>
          </w:p>
        </w:tc>
        <w:tc>
          <w:tcPr>
            <w:tcW w:w="680" w:type="dxa"/>
          </w:tcPr>
          <w:p w14:paraId="16B83EE8" w14:textId="77777777" w:rsidR="00C32F8C" w:rsidRPr="005555CC" w:rsidRDefault="00C32F8C" w:rsidP="00E37CB5">
            <w:pPr>
              <w:pStyle w:val="Tabletext"/>
              <w:jc w:val="center"/>
              <w:rPr>
                <w:lang w:val="es-ES_tradnl"/>
              </w:rPr>
            </w:pPr>
            <w:r w:rsidRPr="005555CC">
              <w:rPr>
                <w:lang w:val="es-ES_tradnl"/>
              </w:rPr>
              <w:sym w:font="Symbol" w:char="F046"/>
            </w:r>
            <w:r w:rsidRPr="005555CC">
              <w:rPr>
                <w:i/>
                <w:iCs/>
                <w:vertAlign w:val="subscript"/>
                <w:lang w:val="es-ES_tradnl"/>
              </w:rPr>
              <w:t>med</w:t>
            </w:r>
          </w:p>
        </w:tc>
        <w:tc>
          <w:tcPr>
            <w:tcW w:w="1134" w:type="dxa"/>
          </w:tcPr>
          <w:p w14:paraId="35520447" w14:textId="77777777" w:rsidR="00C32F8C" w:rsidRPr="005555CC" w:rsidRDefault="00C32F8C" w:rsidP="00E37CB5">
            <w:pPr>
              <w:pStyle w:val="Tabletext"/>
              <w:jc w:val="center"/>
              <w:rPr>
                <w:lang w:val="es-ES_tradnl"/>
              </w:rPr>
            </w:pPr>
            <w:r w:rsidRPr="005555CC">
              <w:rPr>
                <w:lang w:val="es-ES_tradnl"/>
              </w:rPr>
              <w:t>dB(W)/m</w:t>
            </w:r>
            <w:r w:rsidRPr="005555CC">
              <w:rPr>
                <w:vertAlign w:val="superscript"/>
                <w:lang w:val="es-ES_tradnl"/>
              </w:rPr>
              <w:t>2</w:t>
            </w:r>
          </w:p>
        </w:tc>
        <w:tc>
          <w:tcPr>
            <w:tcW w:w="1567" w:type="dxa"/>
            <w:gridSpan w:val="2"/>
          </w:tcPr>
          <w:p w14:paraId="267AE1E6" w14:textId="77777777" w:rsidR="00C32F8C" w:rsidRPr="005555CC" w:rsidRDefault="00C32F8C" w:rsidP="00E37CB5">
            <w:pPr>
              <w:pStyle w:val="Tabletext"/>
              <w:jc w:val="center"/>
              <w:rPr>
                <w:lang w:val="es-ES_tradnl"/>
              </w:rPr>
            </w:pPr>
            <w:r w:rsidRPr="005555CC">
              <w:rPr>
                <w:lang w:val="es-ES_tradnl"/>
              </w:rPr>
              <w:t>–97,6</w:t>
            </w:r>
          </w:p>
        </w:tc>
        <w:tc>
          <w:tcPr>
            <w:tcW w:w="1976" w:type="dxa"/>
            <w:gridSpan w:val="2"/>
          </w:tcPr>
          <w:p w14:paraId="533900AE" w14:textId="77777777" w:rsidR="00C32F8C" w:rsidRPr="005555CC" w:rsidRDefault="00C32F8C" w:rsidP="00E37CB5">
            <w:pPr>
              <w:pStyle w:val="Tabletext"/>
              <w:jc w:val="center"/>
              <w:rPr>
                <w:lang w:val="es-ES_tradnl"/>
              </w:rPr>
            </w:pPr>
            <w:r w:rsidRPr="005555CC">
              <w:rPr>
                <w:lang w:val="es-ES_tradnl"/>
              </w:rPr>
              <w:t>–91,7</w:t>
            </w:r>
          </w:p>
        </w:tc>
        <w:tc>
          <w:tcPr>
            <w:tcW w:w="2199" w:type="dxa"/>
          </w:tcPr>
          <w:p w14:paraId="4CDC0208" w14:textId="77777777" w:rsidR="00C32F8C" w:rsidRPr="005555CC" w:rsidRDefault="00C32F8C" w:rsidP="00E37CB5">
            <w:pPr>
              <w:pStyle w:val="Tabletext"/>
              <w:jc w:val="center"/>
              <w:rPr>
                <w:lang w:val="es-ES_tradnl"/>
              </w:rPr>
            </w:pPr>
            <w:r w:rsidRPr="005555CC">
              <w:rPr>
                <w:lang w:val="es-ES_tradnl"/>
              </w:rPr>
              <w:t>–79,0</w:t>
            </w:r>
          </w:p>
        </w:tc>
      </w:tr>
      <w:tr w:rsidR="00C32F8C" w:rsidRPr="005555CC" w14:paraId="530AFCC6" w14:textId="77777777" w:rsidTr="007D35D5">
        <w:trPr>
          <w:jc w:val="center"/>
        </w:trPr>
        <w:tc>
          <w:tcPr>
            <w:tcW w:w="2324" w:type="dxa"/>
          </w:tcPr>
          <w:p w14:paraId="473B1677" w14:textId="77777777" w:rsidR="00C32F8C" w:rsidRPr="005555CC" w:rsidRDefault="00C32F8C" w:rsidP="00E37CB5">
            <w:pPr>
              <w:pStyle w:val="Tabletext"/>
              <w:jc w:val="left"/>
              <w:rPr>
                <w:lang w:val="es-ES_tradnl"/>
              </w:rPr>
            </w:pPr>
            <w:r w:rsidRPr="005555CC">
              <w:rPr>
                <w:lang w:val="es-ES_tradnl"/>
              </w:rPr>
              <w:t>Mínimo valor mediano de la intensidad de campo equivalente para una determinada altura de recepción</w:t>
            </w:r>
            <w:r w:rsidRPr="005555CC">
              <w:rPr>
                <w:vertAlign w:val="superscript"/>
                <w:lang w:val="es-ES_tradnl"/>
              </w:rPr>
              <w:t>(1)</w:t>
            </w:r>
            <w:r w:rsidRPr="005555CC">
              <w:rPr>
                <w:lang w:val="es-ES_tradnl"/>
              </w:rPr>
              <w:t>; 50% del tiempo y 50% de emplazamientos</w:t>
            </w:r>
          </w:p>
        </w:tc>
        <w:tc>
          <w:tcPr>
            <w:tcW w:w="680" w:type="dxa"/>
          </w:tcPr>
          <w:p w14:paraId="40D9BDA1" w14:textId="77777777" w:rsidR="00C32F8C" w:rsidRPr="005555CC" w:rsidRDefault="00C32F8C" w:rsidP="00E37CB5">
            <w:pPr>
              <w:pStyle w:val="Tabletext"/>
              <w:jc w:val="center"/>
              <w:rPr>
                <w:i/>
                <w:iCs/>
                <w:lang w:val="es-ES_tradnl"/>
              </w:rPr>
            </w:pPr>
            <w:r w:rsidRPr="005555CC">
              <w:rPr>
                <w:i/>
                <w:iCs/>
                <w:lang w:val="es-ES_tradnl"/>
              </w:rPr>
              <w:t>E</w:t>
            </w:r>
            <w:r w:rsidRPr="005555CC">
              <w:rPr>
                <w:i/>
                <w:iCs/>
                <w:vertAlign w:val="subscript"/>
                <w:lang w:val="es-ES_tradnl"/>
              </w:rPr>
              <w:t>med</w:t>
            </w:r>
          </w:p>
        </w:tc>
        <w:tc>
          <w:tcPr>
            <w:tcW w:w="1134" w:type="dxa"/>
          </w:tcPr>
          <w:p w14:paraId="7C4CA0A0" w14:textId="77777777" w:rsidR="00C32F8C" w:rsidRPr="005555CC" w:rsidRDefault="00C32F8C" w:rsidP="00E37CB5">
            <w:pPr>
              <w:pStyle w:val="Tabletext"/>
              <w:jc w:val="center"/>
              <w:rPr>
                <w:lang w:val="es-ES_tradnl"/>
              </w:rPr>
            </w:pPr>
            <w:r w:rsidRPr="005555CC">
              <w:rPr>
                <w:lang w:val="es-ES_tradnl"/>
              </w:rPr>
              <w:t>dBµV/m</w:t>
            </w:r>
          </w:p>
        </w:tc>
        <w:tc>
          <w:tcPr>
            <w:tcW w:w="1567" w:type="dxa"/>
            <w:gridSpan w:val="2"/>
          </w:tcPr>
          <w:p w14:paraId="22BB23D8" w14:textId="77777777" w:rsidR="00C32F8C" w:rsidRPr="005555CC" w:rsidRDefault="00C32F8C" w:rsidP="00E37CB5">
            <w:pPr>
              <w:pStyle w:val="Tabletext"/>
              <w:jc w:val="center"/>
              <w:rPr>
                <w:lang w:val="es-ES_tradnl"/>
              </w:rPr>
            </w:pPr>
            <w:r w:rsidRPr="005555CC">
              <w:rPr>
                <w:lang w:val="es-ES_tradnl"/>
              </w:rPr>
              <w:t>48,2</w:t>
            </w:r>
          </w:p>
        </w:tc>
        <w:tc>
          <w:tcPr>
            <w:tcW w:w="1976" w:type="dxa"/>
            <w:gridSpan w:val="2"/>
          </w:tcPr>
          <w:p w14:paraId="005AE9EB" w14:textId="77777777" w:rsidR="00C32F8C" w:rsidRPr="005555CC" w:rsidRDefault="00C32F8C" w:rsidP="00E37CB5">
            <w:pPr>
              <w:pStyle w:val="Tabletext"/>
              <w:jc w:val="center"/>
              <w:rPr>
                <w:lang w:val="es-ES_tradnl"/>
              </w:rPr>
            </w:pPr>
            <w:r w:rsidRPr="005555CC">
              <w:rPr>
                <w:lang w:val="es-ES_tradnl"/>
              </w:rPr>
              <w:t>54,1</w:t>
            </w:r>
          </w:p>
        </w:tc>
        <w:tc>
          <w:tcPr>
            <w:tcW w:w="2199" w:type="dxa"/>
          </w:tcPr>
          <w:p w14:paraId="3ACC84AF" w14:textId="77777777" w:rsidR="00C32F8C" w:rsidRPr="005555CC" w:rsidRDefault="00C32F8C" w:rsidP="00E37CB5">
            <w:pPr>
              <w:pStyle w:val="Tabletext"/>
              <w:jc w:val="center"/>
              <w:rPr>
                <w:lang w:val="es-ES_tradnl"/>
              </w:rPr>
            </w:pPr>
            <w:r w:rsidRPr="005555CC">
              <w:rPr>
                <w:lang w:val="es-ES_tradnl"/>
              </w:rPr>
              <w:t>66,8</w:t>
            </w:r>
          </w:p>
        </w:tc>
      </w:tr>
      <w:tr w:rsidR="00C32F8C" w:rsidRPr="005555CC" w14:paraId="6CFFB1AC" w14:textId="77777777" w:rsidTr="007D35D5">
        <w:trPr>
          <w:jc w:val="center"/>
        </w:trPr>
        <w:tc>
          <w:tcPr>
            <w:tcW w:w="2324" w:type="dxa"/>
            <w:vAlign w:val="center"/>
          </w:tcPr>
          <w:p w14:paraId="67901FEE" w14:textId="77777777" w:rsidR="00C32F8C" w:rsidRPr="005555CC" w:rsidRDefault="00C32F8C" w:rsidP="00E37CB5">
            <w:pPr>
              <w:pStyle w:val="Tabletext"/>
              <w:jc w:val="left"/>
              <w:rPr>
                <w:b/>
                <w:bCs/>
                <w:lang w:val="es-ES_tradnl" w:eastAsia="fr-CH"/>
              </w:rPr>
            </w:pPr>
            <w:r w:rsidRPr="005555CC">
              <w:rPr>
                <w:b/>
                <w:bCs/>
                <w:lang w:val="es-ES_tradnl" w:eastAsia="fr-CH"/>
              </w:rPr>
              <w:t>Probabilidad de emplazamiento</w:t>
            </w:r>
          </w:p>
        </w:tc>
        <w:tc>
          <w:tcPr>
            <w:tcW w:w="680" w:type="dxa"/>
          </w:tcPr>
          <w:p w14:paraId="1F25CBCC" w14:textId="77777777" w:rsidR="00C32F8C" w:rsidRPr="005555CC" w:rsidRDefault="00C32F8C" w:rsidP="00E37CB5">
            <w:pPr>
              <w:pStyle w:val="Tabletext"/>
              <w:jc w:val="center"/>
              <w:rPr>
                <w:lang w:val="es-ES_tradnl"/>
              </w:rPr>
            </w:pPr>
          </w:p>
        </w:tc>
        <w:tc>
          <w:tcPr>
            <w:tcW w:w="1134" w:type="dxa"/>
          </w:tcPr>
          <w:p w14:paraId="08081EE4" w14:textId="77777777" w:rsidR="00C32F8C" w:rsidRPr="005555CC" w:rsidRDefault="00C32F8C" w:rsidP="00E37CB5">
            <w:pPr>
              <w:pStyle w:val="Tabletext"/>
              <w:jc w:val="center"/>
              <w:rPr>
                <w:lang w:val="es-ES_tradnl"/>
              </w:rPr>
            </w:pPr>
            <w:r w:rsidRPr="005555CC">
              <w:rPr>
                <w:lang w:val="es-ES_tradnl"/>
              </w:rPr>
              <w:t>%</w:t>
            </w:r>
          </w:p>
        </w:tc>
        <w:tc>
          <w:tcPr>
            <w:tcW w:w="1567" w:type="dxa"/>
            <w:gridSpan w:val="2"/>
          </w:tcPr>
          <w:p w14:paraId="3A95B2C5" w14:textId="77777777" w:rsidR="00C32F8C" w:rsidRPr="005555CC" w:rsidRDefault="00C32F8C" w:rsidP="00E37CB5">
            <w:pPr>
              <w:pStyle w:val="Tabletext"/>
              <w:jc w:val="center"/>
              <w:rPr>
                <w:lang w:val="es-ES_tradnl"/>
              </w:rPr>
            </w:pPr>
            <w:r w:rsidRPr="005555CC">
              <w:rPr>
                <w:lang w:val="es-ES_tradnl"/>
              </w:rPr>
              <w:t>95</w:t>
            </w:r>
          </w:p>
        </w:tc>
        <w:tc>
          <w:tcPr>
            <w:tcW w:w="1976" w:type="dxa"/>
            <w:gridSpan w:val="2"/>
          </w:tcPr>
          <w:p w14:paraId="1BF81446" w14:textId="77777777" w:rsidR="00C32F8C" w:rsidRPr="005555CC" w:rsidRDefault="00C32F8C" w:rsidP="00E37CB5">
            <w:pPr>
              <w:pStyle w:val="Tabletext"/>
              <w:jc w:val="center"/>
              <w:rPr>
                <w:lang w:val="es-ES_tradnl"/>
              </w:rPr>
            </w:pPr>
            <w:r w:rsidRPr="005555CC">
              <w:rPr>
                <w:lang w:val="es-ES_tradnl"/>
              </w:rPr>
              <w:t>95</w:t>
            </w:r>
          </w:p>
        </w:tc>
        <w:tc>
          <w:tcPr>
            <w:tcW w:w="2199" w:type="dxa"/>
          </w:tcPr>
          <w:p w14:paraId="172E79B4" w14:textId="77777777" w:rsidR="00C32F8C" w:rsidRPr="005555CC" w:rsidRDefault="00C32F8C" w:rsidP="00E37CB5">
            <w:pPr>
              <w:pStyle w:val="Tabletext"/>
              <w:jc w:val="center"/>
              <w:rPr>
                <w:lang w:val="es-ES_tradnl"/>
              </w:rPr>
            </w:pPr>
            <w:r w:rsidRPr="005555CC">
              <w:rPr>
                <w:lang w:val="es-ES_tradnl"/>
              </w:rPr>
              <w:t>95</w:t>
            </w:r>
          </w:p>
        </w:tc>
      </w:tr>
      <w:tr w:rsidR="00C32F8C" w:rsidRPr="005555CC" w14:paraId="512DC04C" w14:textId="77777777" w:rsidTr="007D35D5">
        <w:trPr>
          <w:jc w:val="center"/>
        </w:trPr>
        <w:tc>
          <w:tcPr>
            <w:tcW w:w="2324" w:type="dxa"/>
          </w:tcPr>
          <w:p w14:paraId="28501809" w14:textId="77777777" w:rsidR="00C32F8C" w:rsidRPr="005555CC" w:rsidRDefault="00C32F8C" w:rsidP="00E37CB5">
            <w:pPr>
              <w:pStyle w:val="Tabletext"/>
              <w:jc w:val="left"/>
              <w:rPr>
                <w:lang w:val="es-ES_tradnl"/>
              </w:rPr>
            </w:pPr>
            <w:r w:rsidRPr="005555CC">
              <w:rPr>
                <w:lang w:val="es-ES_tradnl"/>
              </w:rPr>
              <w:t>Factor de distribución</w:t>
            </w:r>
          </w:p>
        </w:tc>
        <w:tc>
          <w:tcPr>
            <w:tcW w:w="680" w:type="dxa"/>
          </w:tcPr>
          <w:p w14:paraId="23B6D12F" w14:textId="77777777" w:rsidR="00C32F8C" w:rsidRPr="005555CC" w:rsidRDefault="00C32F8C" w:rsidP="00E37CB5">
            <w:pPr>
              <w:pStyle w:val="Tabletext"/>
              <w:jc w:val="center"/>
              <w:rPr>
                <w:lang w:val="es-ES_tradnl"/>
              </w:rPr>
            </w:pPr>
          </w:p>
        </w:tc>
        <w:tc>
          <w:tcPr>
            <w:tcW w:w="1134" w:type="dxa"/>
          </w:tcPr>
          <w:p w14:paraId="3783CF97" w14:textId="77777777" w:rsidR="00C32F8C" w:rsidRPr="005555CC" w:rsidRDefault="00C32F8C" w:rsidP="00E37CB5">
            <w:pPr>
              <w:pStyle w:val="Tabletext"/>
              <w:jc w:val="center"/>
              <w:rPr>
                <w:lang w:val="es-ES_tradnl"/>
              </w:rPr>
            </w:pPr>
          </w:p>
        </w:tc>
        <w:tc>
          <w:tcPr>
            <w:tcW w:w="1567" w:type="dxa"/>
            <w:gridSpan w:val="2"/>
          </w:tcPr>
          <w:p w14:paraId="56BFB3B0" w14:textId="77777777" w:rsidR="00C32F8C" w:rsidRPr="005555CC" w:rsidRDefault="00C32F8C" w:rsidP="00E37CB5">
            <w:pPr>
              <w:pStyle w:val="Tabletext"/>
              <w:jc w:val="center"/>
              <w:rPr>
                <w:lang w:val="es-ES_tradnl"/>
              </w:rPr>
            </w:pPr>
            <w:r w:rsidRPr="005555CC">
              <w:rPr>
                <w:lang w:val="es-ES_tradnl"/>
              </w:rPr>
              <w:t>1,6449</w:t>
            </w:r>
          </w:p>
        </w:tc>
        <w:tc>
          <w:tcPr>
            <w:tcW w:w="1976" w:type="dxa"/>
            <w:gridSpan w:val="2"/>
          </w:tcPr>
          <w:p w14:paraId="135D4CFE" w14:textId="77777777" w:rsidR="00C32F8C" w:rsidRPr="005555CC" w:rsidRDefault="00C32F8C" w:rsidP="00E37CB5">
            <w:pPr>
              <w:pStyle w:val="Tabletext"/>
              <w:jc w:val="center"/>
              <w:rPr>
                <w:lang w:val="es-ES_tradnl"/>
              </w:rPr>
            </w:pPr>
            <w:r w:rsidRPr="005555CC">
              <w:rPr>
                <w:lang w:val="es-ES_tradnl"/>
              </w:rPr>
              <w:t>1,6449</w:t>
            </w:r>
          </w:p>
        </w:tc>
        <w:tc>
          <w:tcPr>
            <w:tcW w:w="2199" w:type="dxa"/>
          </w:tcPr>
          <w:p w14:paraId="7D5F6EE2" w14:textId="77777777" w:rsidR="00C32F8C" w:rsidRPr="005555CC" w:rsidRDefault="00C32F8C" w:rsidP="00E37CB5">
            <w:pPr>
              <w:pStyle w:val="Tabletext"/>
              <w:jc w:val="center"/>
              <w:rPr>
                <w:lang w:val="es-ES_tradnl"/>
              </w:rPr>
            </w:pPr>
            <w:r w:rsidRPr="005555CC">
              <w:rPr>
                <w:lang w:val="es-ES_tradnl"/>
              </w:rPr>
              <w:t>1,6449</w:t>
            </w:r>
          </w:p>
        </w:tc>
      </w:tr>
      <w:tr w:rsidR="00C32F8C" w:rsidRPr="005555CC" w14:paraId="02E02F36" w14:textId="77777777" w:rsidTr="007D35D5">
        <w:trPr>
          <w:jc w:val="center"/>
        </w:trPr>
        <w:tc>
          <w:tcPr>
            <w:tcW w:w="2324" w:type="dxa"/>
          </w:tcPr>
          <w:p w14:paraId="63370889" w14:textId="77777777" w:rsidR="00C32F8C" w:rsidRPr="005555CC" w:rsidRDefault="00C32F8C" w:rsidP="00E37CB5">
            <w:pPr>
              <w:pStyle w:val="Tabletext"/>
              <w:jc w:val="left"/>
              <w:rPr>
                <w:lang w:val="es-ES_tradnl"/>
              </w:rPr>
            </w:pPr>
            <w:r w:rsidRPr="005555CC">
              <w:rPr>
                <w:lang w:val="es-ES_tradnl"/>
              </w:rPr>
              <w:t>Desviación típica</w:t>
            </w:r>
          </w:p>
        </w:tc>
        <w:tc>
          <w:tcPr>
            <w:tcW w:w="680" w:type="dxa"/>
          </w:tcPr>
          <w:p w14:paraId="514F634F" w14:textId="77777777" w:rsidR="00C32F8C" w:rsidRPr="005555CC" w:rsidRDefault="00C32F8C" w:rsidP="00E37CB5">
            <w:pPr>
              <w:pStyle w:val="Tabletext"/>
              <w:jc w:val="center"/>
              <w:rPr>
                <w:lang w:val="es-ES_tradnl"/>
              </w:rPr>
            </w:pPr>
          </w:p>
        </w:tc>
        <w:tc>
          <w:tcPr>
            <w:tcW w:w="1134" w:type="dxa"/>
          </w:tcPr>
          <w:p w14:paraId="6DA1AAFC" w14:textId="77777777" w:rsidR="00C32F8C" w:rsidRPr="005555CC" w:rsidRDefault="00C32F8C" w:rsidP="00E37CB5">
            <w:pPr>
              <w:pStyle w:val="Tabletext"/>
              <w:jc w:val="center"/>
              <w:rPr>
                <w:lang w:val="es-ES_tradnl"/>
              </w:rPr>
            </w:pPr>
          </w:p>
        </w:tc>
        <w:tc>
          <w:tcPr>
            <w:tcW w:w="1567" w:type="dxa"/>
            <w:gridSpan w:val="2"/>
          </w:tcPr>
          <w:p w14:paraId="6E2964DA" w14:textId="77777777" w:rsidR="00C32F8C" w:rsidRPr="005555CC" w:rsidRDefault="00C32F8C" w:rsidP="00E37CB5">
            <w:pPr>
              <w:pStyle w:val="Tabletext"/>
              <w:jc w:val="center"/>
              <w:rPr>
                <w:lang w:val="es-ES_tradnl"/>
              </w:rPr>
            </w:pPr>
            <w:r w:rsidRPr="005555CC">
              <w:rPr>
                <w:lang w:val="es-ES_tradnl"/>
              </w:rPr>
              <w:t>5,5</w:t>
            </w:r>
          </w:p>
        </w:tc>
        <w:tc>
          <w:tcPr>
            <w:tcW w:w="1976" w:type="dxa"/>
            <w:gridSpan w:val="2"/>
          </w:tcPr>
          <w:p w14:paraId="450F0132" w14:textId="77777777" w:rsidR="00C32F8C" w:rsidRPr="005555CC" w:rsidRDefault="00C32F8C" w:rsidP="00E37CB5">
            <w:pPr>
              <w:pStyle w:val="Tabletext"/>
              <w:jc w:val="center"/>
              <w:rPr>
                <w:lang w:val="es-ES_tradnl"/>
              </w:rPr>
            </w:pPr>
            <w:r w:rsidRPr="005555CC">
              <w:rPr>
                <w:lang w:val="es-ES_tradnl"/>
              </w:rPr>
              <w:t>5,5</w:t>
            </w:r>
          </w:p>
        </w:tc>
        <w:tc>
          <w:tcPr>
            <w:tcW w:w="2199" w:type="dxa"/>
          </w:tcPr>
          <w:p w14:paraId="6BADBAB2" w14:textId="77777777" w:rsidR="00C32F8C" w:rsidRPr="005555CC" w:rsidRDefault="00C32F8C" w:rsidP="00E37CB5">
            <w:pPr>
              <w:pStyle w:val="Tabletext"/>
              <w:jc w:val="center"/>
              <w:rPr>
                <w:lang w:val="es-ES_tradnl"/>
              </w:rPr>
            </w:pPr>
            <w:r w:rsidRPr="005555CC">
              <w:rPr>
                <w:lang w:val="es-ES_tradnl"/>
              </w:rPr>
              <w:t>8,1</w:t>
            </w:r>
          </w:p>
        </w:tc>
      </w:tr>
      <w:tr w:rsidR="00C32F8C" w:rsidRPr="005555CC" w14:paraId="6E9F2897" w14:textId="77777777" w:rsidTr="007D35D5">
        <w:trPr>
          <w:jc w:val="center"/>
        </w:trPr>
        <w:tc>
          <w:tcPr>
            <w:tcW w:w="2324" w:type="dxa"/>
          </w:tcPr>
          <w:p w14:paraId="6D7FD77F" w14:textId="77777777" w:rsidR="00C32F8C" w:rsidRPr="005555CC" w:rsidRDefault="00C32F8C" w:rsidP="00E37CB5">
            <w:pPr>
              <w:pStyle w:val="Tabletext"/>
              <w:jc w:val="left"/>
              <w:rPr>
                <w:lang w:val="es-ES_tradnl"/>
              </w:rPr>
            </w:pPr>
            <w:r w:rsidRPr="005555CC">
              <w:rPr>
                <w:lang w:val="es-ES_tradnl"/>
              </w:rPr>
              <w:t>Factor de corrección de emplazamiento</w:t>
            </w:r>
          </w:p>
        </w:tc>
        <w:tc>
          <w:tcPr>
            <w:tcW w:w="680" w:type="dxa"/>
          </w:tcPr>
          <w:p w14:paraId="5C7B1BC6" w14:textId="77777777" w:rsidR="00C32F8C" w:rsidRPr="005555CC" w:rsidRDefault="00C32F8C" w:rsidP="00E37CB5">
            <w:pPr>
              <w:pStyle w:val="Tabletext"/>
              <w:jc w:val="center"/>
              <w:rPr>
                <w:i/>
                <w:iCs/>
                <w:lang w:val="es-ES_tradnl"/>
              </w:rPr>
            </w:pPr>
            <w:r w:rsidRPr="005555CC">
              <w:rPr>
                <w:i/>
                <w:iCs/>
                <w:lang w:val="es-ES_tradnl"/>
              </w:rPr>
              <w:t>C</w:t>
            </w:r>
            <w:r w:rsidRPr="005555CC">
              <w:rPr>
                <w:i/>
                <w:iCs/>
                <w:vertAlign w:val="subscript"/>
                <w:lang w:val="es-ES_tradnl"/>
              </w:rPr>
              <w:t>l</w:t>
            </w:r>
          </w:p>
        </w:tc>
        <w:tc>
          <w:tcPr>
            <w:tcW w:w="1134" w:type="dxa"/>
          </w:tcPr>
          <w:p w14:paraId="79E5566A" w14:textId="77777777" w:rsidR="00C32F8C" w:rsidRPr="005555CC" w:rsidRDefault="00C32F8C" w:rsidP="00E37CB5">
            <w:pPr>
              <w:pStyle w:val="Tabletext"/>
              <w:jc w:val="center"/>
              <w:rPr>
                <w:lang w:val="es-ES_tradnl"/>
              </w:rPr>
            </w:pPr>
            <w:r w:rsidRPr="005555CC">
              <w:rPr>
                <w:lang w:val="es-ES_tradnl"/>
              </w:rPr>
              <w:t>dB</w:t>
            </w:r>
          </w:p>
        </w:tc>
        <w:tc>
          <w:tcPr>
            <w:tcW w:w="1567" w:type="dxa"/>
            <w:gridSpan w:val="2"/>
          </w:tcPr>
          <w:p w14:paraId="6E311864" w14:textId="77777777" w:rsidR="00C32F8C" w:rsidRPr="005555CC" w:rsidRDefault="00C32F8C" w:rsidP="00E37CB5">
            <w:pPr>
              <w:pStyle w:val="Tabletext"/>
              <w:jc w:val="center"/>
              <w:rPr>
                <w:lang w:val="es-ES_tradnl"/>
              </w:rPr>
            </w:pPr>
            <w:r w:rsidRPr="005555CC">
              <w:rPr>
                <w:lang w:val="es-ES_tradnl"/>
              </w:rPr>
              <w:t>9,04695</w:t>
            </w:r>
          </w:p>
        </w:tc>
        <w:tc>
          <w:tcPr>
            <w:tcW w:w="1976" w:type="dxa"/>
            <w:gridSpan w:val="2"/>
          </w:tcPr>
          <w:p w14:paraId="6C81A624" w14:textId="77777777" w:rsidR="00C32F8C" w:rsidRPr="005555CC" w:rsidRDefault="00C32F8C" w:rsidP="00E37CB5">
            <w:pPr>
              <w:pStyle w:val="Tabletext"/>
              <w:jc w:val="center"/>
              <w:rPr>
                <w:lang w:val="es-ES_tradnl"/>
              </w:rPr>
            </w:pPr>
            <w:r w:rsidRPr="005555CC">
              <w:rPr>
                <w:lang w:val="es-ES_tradnl"/>
              </w:rPr>
              <w:t>9,04695</w:t>
            </w:r>
          </w:p>
        </w:tc>
        <w:tc>
          <w:tcPr>
            <w:tcW w:w="2199" w:type="dxa"/>
          </w:tcPr>
          <w:p w14:paraId="44CFAFFC" w14:textId="77777777" w:rsidR="00C32F8C" w:rsidRPr="005555CC" w:rsidRDefault="00C32F8C" w:rsidP="00E37CB5">
            <w:pPr>
              <w:pStyle w:val="Tabletext"/>
              <w:jc w:val="center"/>
              <w:rPr>
                <w:lang w:val="es-ES_tradnl"/>
              </w:rPr>
            </w:pPr>
            <w:r w:rsidRPr="005555CC">
              <w:rPr>
                <w:lang w:val="es-ES_tradnl"/>
              </w:rPr>
              <w:t>13,32369</w:t>
            </w:r>
          </w:p>
        </w:tc>
      </w:tr>
      <w:tr w:rsidR="00C32F8C" w:rsidRPr="005555CC" w14:paraId="35C91FE9" w14:textId="77777777" w:rsidTr="007D35D5">
        <w:trPr>
          <w:jc w:val="center"/>
        </w:trPr>
        <w:tc>
          <w:tcPr>
            <w:tcW w:w="2324" w:type="dxa"/>
          </w:tcPr>
          <w:p w14:paraId="6AE52516" w14:textId="77777777" w:rsidR="00C32F8C" w:rsidRPr="005555CC" w:rsidRDefault="00C32F8C" w:rsidP="00E37CB5">
            <w:pPr>
              <w:pStyle w:val="Tabletext"/>
              <w:jc w:val="left"/>
              <w:rPr>
                <w:lang w:val="es-ES_tradnl"/>
              </w:rPr>
            </w:pPr>
            <w:r w:rsidRPr="005555CC">
              <w:rPr>
                <w:lang w:val="es-ES_tradnl"/>
              </w:rPr>
              <w:t>Mínimo valor mediano de la densidad de flujo de potencia para una determinada altura de recepción</w:t>
            </w:r>
            <w:r w:rsidRPr="005555CC">
              <w:rPr>
                <w:vertAlign w:val="superscript"/>
                <w:lang w:val="es-ES_tradnl"/>
              </w:rPr>
              <w:t>(1)</w:t>
            </w:r>
            <w:r w:rsidRPr="005555CC">
              <w:rPr>
                <w:lang w:val="es-ES_tradnl"/>
              </w:rPr>
              <w:t>; 50% del tiempo y 50% de emplazamientos</w:t>
            </w:r>
          </w:p>
        </w:tc>
        <w:tc>
          <w:tcPr>
            <w:tcW w:w="680" w:type="dxa"/>
          </w:tcPr>
          <w:p w14:paraId="73CC9D1F" w14:textId="77777777" w:rsidR="00C32F8C" w:rsidRPr="005555CC" w:rsidRDefault="00C32F8C" w:rsidP="00E37CB5">
            <w:pPr>
              <w:pStyle w:val="Tabletext"/>
              <w:jc w:val="center"/>
              <w:rPr>
                <w:lang w:val="es-ES_tradnl"/>
              </w:rPr>
            </w:pPr>
            <w:r w:rsidRPr="005555CC">
              <w:rPr>
                <w:lang w:val="es-ES_tradnl"/>
              </w:rPr>
              <w:sym w:font="Symbol" w:char="F046"/>
            </w:r>
            <w:r w:rsidRPr="005555CC">
              <w:rPr>
                <w:i/>
                <w:iCs/>
                <w:vertAlign w:val="subscript"/>
                <w:lang w:val="es-ES_tradnl"/>
              </w:rPr>
              <w:t>med</w:t>
            </w:r>
          </w:p>
        </w:tc>
        <w:tc>
          <w:tcPr>
            <w:tcW w:w="1134" w:type="dxa"/>
          </w:tcPr>
          <w:p w14:paraId="0BB4B044" w14:textId="77777777" w:rsidR="00C32F8C" w:rsidRPr="005555CC" w:rsidRDefault="00C32F8C" w:rsidP="00E37CB5">
            <w:pPr>
              <w:pStyle w:val="Tabletext"/>
              <w:jc w:val="center"/>
              <w:rPr>
                <w:lang w:val="es-ES_tradnl"/>
              </w:rPr>
            </w:pPr>
            <w:r w:rsidRPr="005555CC">
              <w:rPr>
                <w:lang w:val="es-ES_tradnl"/>
              </w:rPr>
              <w:t>dB(W)/m</w:t>
            </w:r>
            <w:r w:rsidRPr="005555CC">
              <w:rPr>
                <w:vertAlign w:val="superscript"/>
                <w:lang w:val="es-ES_tradnl"/>
              </w:rPr>
              <w:t>2</w:t>
            </w:r>
          </w:p>
        </w:tc>
        <w:tc>
          <w:tcPr>
            <w:tcW w:w="1567" w:type="dxa"/>
            <w:gridSpan w:val="2"/>
          </w:tcPr>
          <w:p w14:paraId="2DDAD9E0" w14:textId="77777777" w:rsidR="00C32F8C" w:rsidRPr="005555CC" w:rsidRDefault="00C32F8C" w:rsidP="00E37CB5">
            <w:pPr>
              <w:pStyle w:val="Tabletext"/>
              <w:jc w:val="center"/>
              <w:rPr>
                <w:lang w:val="es-ES_tradnl"/>
              </w:rPr>
            </w:pPr>
            <w:r w:rsidRPr="005555CC">
              <w:rPr>
                <w:lang w:val="es-ES_tradnl"/>
              </w:rPr>
              <w:t>–91,5</w:t>
            </w:r>
          </w:p>
        </w:tc>
        <w:tc>
          <w:tcPr>
            <w:tcW w:w="1976" w:type="dxa"/>
            <w:gridSpan w:val="2"/>
          </w:tcPr>
          <w:p w14:paraId="3FE5308E" w14:textId="77777777" w:rsidR="00C32F8C" w:rsidRPr="005555CC" w:rsidRDefault="00C32F8C" w:rsidP="00E37CB5">
            <w:pPr>
              <w:pStyle w:val="Tabletext"/>
              <w:jc w:val="center"/>
              <w:rPr>
                <w:lang w:val="es-ES_tradnl"/>
              </w:rPr>
            </w:pPr>
            <w:r w:rsidRPr="005555CC">
              <w:rPr>
                <w:lang w:val="es-ES_tradnl"/>
              </w:rPr>
              <w:t>–85,6</w:t>
            </w:r>
          </w:p>
        </w:tc>
        <w:tc>
          <w:tcPr>
            <w:tcW w:w="2199" w:type="dxa"/>
          </w:tcPr>
          <w:p w14:paraId="56848AAE" w14:textId="77777777" w:rsidR="00C32F8C" w:rsidRPr="005555CC" w:rsidRDefault="00C32F8C" w:rsidP="00E37CB5">
            <w:pPr>
              <w:pStyle w:val="Tabletext"/>
              <w:jc w:val="center"/>
              <w:rPr>
                <w:lang w:val="es-ES_tradnl"/>
              </w:rPr>
            </w:pPr>
            <w:r w:rsidRPr="005555CC">
              <w:rPr>
                <w:lang w:val="es-ES_tradnl"/>
              </w:rPr>
              <w:t>–72,3</w:t>
            </w:r>
          </w:p>
        </w:tc>
      </w:tr>
      <w:tr w:rsidR="00C32F8C" w:rsidRPr="005555CC" w14:paraId="709C16E8" w14:textId="77777777" w:rsidTr="007D35D5">
        <w:trPr>
          <w:jc w:val="center"/>
        </w:trPr>
        <w:tc>
          <w:tcPr>
            <w:tcW w:w="2324" w:type="dxa"/>
          </w:tcPr>
          <w:p w14:paraId="7FD9FA4B" w14:textId="77777777" w:rsidR="00C32F8C" w:rsidRPr="005555CC" w:rsidRDefault="00C32F8C" w:rsidP="00E37CB5">
            <w:pPr>
              <w:pStyle w:val="Tabletext"/>
              <w:jc w:val="left"/>
              <w:rPr>
                <w:lang w:val="es-ES_tradnl"/>
              </w:rPr>
            </w:pPr>
            <w:r w:rsidRPr="005555CC">
              <w:rPr>
                <w:lang w:val="es-ES_tradnl"/>
              </w:rPr>
              <w:t>Mínimo valor mediano de la intensidad de campo equivalente para una determinada altura de recepción</w:t>
            </w:r>
            <w:r w:rsidRPr="005555CC">
              <w:rPr>
                <w:vertAlign w:val="superscript"/>
                <w:lang w:val="es-ES_tradnl"/>
              </w:rPr>
              <w:t>(1)</w:t>
            </w:r>
            <w:r w:rsidRPr="005555CC">
              <w:rPr>
                <w:lang w:val="es-ES_tradnl"/>
              </w:rPr>
              <w:t>; 50% del tiempo y 50% de emplazamientos</w:t>
            </w:r>
          </w:p>
        </w:tc>
        <w:tc>
          <w:tcPr>
            <w:tcW w:w="680" w:type="dxa"/>
          </w:tcPr>
          <w:p w14:paraId="6864087A" w14:textId="77777777" w:rsidR="00C32F8C" w:rsidRPr="005555CC" w:rsidRDefault="00C32F8C" w:rsidP="00E37CB5">
            <w:pPr>
              <w:pStyle w:val="Tabletext"/>
              <w:jc w:val="center"/>
              <w:rPr>
                <w:i/>
                <w:iCs/>
                <w:lang w:val="es-ES_tradnl"/>
              </w:rPr>
            </w:pPr>
            <w:r w:rsidRPr="005555CC">
              <w:rPr>
                <w:i/>
                <w:iCs/>
                <w:lang w:val="es-ES_tradnl"/>
              </w:rPr>
              <w:t>E</w:t>
            </w:r>
            <w:r w:rsidRPr="005555CC">
              <w:rPr>
                <w:i/>
                <w:iCs/>
                <w:vertAlign w:val="subscript"/>
                <w:lang w:val="es-ES_tradnl"/>
              </w:rPr>
              <w:t>med</w:t>
            </w:r>
          </w:p>
        </w:tc>
        <w:tc>
          <w:tcPr>
            <w:tcW w:w="1134" w:type="dxa"/>
          </w:tcPr>
          <w:p w14:paraId="60A62CA0" w14:textId="77777777" w:rsidR="00C32F8C" w:rsidRPr="005555CC" w:rsidRDefault="00C32F8C" w:rsidP="00E37CB5">
            <w:pPr>
              <w:pStyle w:val="Tabletext"/>
              <w:jc w:val="center"/>
              <w:rPr>
                <w:lang w:val="es-ES_tradnl"/>
              </w:rPr>
            </w:pPr>
            <w:r w:rsidRPr="005555CC">
              <w:rPr>
                <w:lang w:val="es-ES_tradnl"/>
              </w:rPr>
              <w:t>dBµV/m</w:t>
            </w:r>
          </w:p>
        </w:tc>
        <w:tc>
          <w:tcPr>
            <w:tcW w:w="1567" w:type="dxa"/>
            <w:gridSpan w:val="2"/>
          </w:tcPr>
          <w:p w14:paraId="620ADD13" w14:textId="77777777" w:rsidR="00C32F8C" w:rsidRPr="005555CC" w:rsidRDefault="00C32F8C" w:rsidP="00E37CB5">
            <w:pPr>
              <w:pStyle w:val="Tabletext"/>
              <w:jc w:val="center"/>
              <w:rPr>
                <w:lang w:val="es-ES_tradnl"/>
              </w:rPr>
            </w:pPr>
            <w:r w:rsidRPr="005555CC">
              <w:rPr>
                <w:lang w:val="es-ES_tradnl"/>
              </w:rPr>
              <w:t>54,3</w:t>
            </w:r>
          </w:p>
        </w:tc>
        <w:tc>
          <w:tcPr>
            <w:tcW w:w="1976" w:type="dxa"/>
            <w:gridSpan w:val="2"/>
          </w:tcPr>
          <w:p w14:paraId="55D011C5" w14:textId="77777777" w:rsidR="00C32F8C" w:rsidRPr="005555CC" w:rsidRDefault="00C32F8C" w:rsidP="00E37CB5">
            <w:pPr>
              <w:pStyle w:val="Tabletext"/>
              <w:jc w:val="center"/>
              <w:rPr>
                <w:lang w:val="es-ES_tradnl"/>
              </w:rPr>
            </w:pPr>
            <w:r w:rsidRPr="005555CC">
              <w:rPr>
                <w:lang w:val="es-ES_tradnl"/>
              </w:rPr>
              <w:t>60,2</w:t>
            </w:r>
          </w:p>
        </w:tc>
        <w:tc>
          <w:tcPr>
            <w:tcW w:w="2199" w:type="dxa"/>
          </w:tcPr>
          <w:p w14:paraId="2A4693AD" w14:textId="77777777" w:rsidR="00C32F8C" w:rsidRPr="005555CC" w:rsidRDefault="00C32F8C" w:rsidP="00E37CB5">
            <w:pPr>
              <w:pStyle w:val="Tabletext"/>
              <w:jc w:val="center"/>
              <w:rPr>
                <w:lang w:val="es-ES_tradnl"/>
              </w:rPr>
            </w:pPr>
            <w:r w:rsidRPr="005555CC">
              <w:rPr>
                <w:lang w:val="es-ES_tradnl"/>
              </w:rPr>
              <w:t>75,9</w:t>
            </w:r>
          </w:p>
        </w:tc>
      </w:tr>
      <w:tr w:rsidR="00C32F8C" w:rsidRPr="002F7CA0" w14:paraId="20E19D74" w14:textId="77777777" w:rsidTr="007D35D5">
        <w:trPr>
          <w:jc w:val="center"/>
        </w:trPr>
        <w:tc>
          <w:tcPr>
            <w:tcW w:w="9880" w:type="dxa"/>
            <w:gridSpan w:val="8"/>
            <w:tcBorders>
              <w:left w:val="nil"/>
              <w:bottom w:val="nil"/>
              <w:right w:val="nil"/>
            </w:tcBorders>
          </w:tcPr>
          <w:p w14:paraId="2F27B1ED" w14:textId="77777777" w:rsidR="00C32F8C" w:rsidRPr="005555CC" w:rsidRDefault="00C32F8C" w:rsidP="00E37CB5">
            <w:pPr>
              <w:pStyle w:val="Tablelegend"/>
              <w:rPr>
                <w:lang w:val="es-ES_tradnl"/>
              </w:rPr>
            </w:pPr>
            <w:bookmarkStart w:id="149" w:name="_Toc346028307"/>
            <w:bookmarkStart w:id="150" w:name="_Toc346187808"/>
            <w:bookmarkStart w:id="151" w:name="_Toc225581395"/>
            <w:bookmarkEnd w:id="145"/>
            <w:bookmarkEnd w:id="146"/>
            <w:r w:rsidRPr="005555CC">
              <w:rPr>
                <w:vertAlign w:val="superscript"/>
                <w:lang w:val="es-ES_tradnl"/>
              </w:rPr>
              <w:t>(1)</w:t>
            </w:r>
            <w:r w:rsidRPr="005555CC">
              <w:rPr>
                <w:lang w:val="es-ES_tradnl"/>
              </w:rPr>
              <w:tab/>
              <w:t>10 m para recepción fija y 1</w:t>
            </w:r>
            <w:r>
              <w:rPr>
                <w:lang w:val="es-ES_tradnl"/>
              </w:rPr>
              <w:t>,</w:t>
            </w:r>
            <w:r w:rsidRPr="005555CC">
              <w:rPr>
                <w:lang w:val="es-ES_tradnl"/>
              </w:rPr>
              <w:t>5 m para los otros modos de recepción.</w:t>
            </w:r>
          </w:p>
        </w:tc>
      </w:tr>
    </w:tbl>
    <w:p w14:paraId="2D377E99" w14:textId="77777777" w:rsidR="00F80923" w:rsidRPr="002E0D6A" w:rsidRDefault="00F80923" w:rsidP="00F80923">
      <w:pPr>
        <w:pStyle w:val="Tablefin"/>
        <w:rPr>
          <w:lang w:val="es-ES"/>
        </w:rPr>
      </w:pPr>
      <w:bookmarkStart w:id="152" w:name="_Toc375572655"/>
      <w:bookmarkStart w:id="153" w:name="_Toc96955551"/>
    </w:p>
    <w:p w14:paraId="0A622224" w14:textId="0AB7189A" w:rsidR="00C32F8C" w:rsidRPr="007D35D5" w:rsidRDefault="00C32F8C" w:rsidP="00B42B6D">
      <w:pPr>
        <w:pStyle w:val="Heading1"/>
        <w:rPr>
          <w:lang w:val="en-US"/>
        </w:rPr>
      </w:pPr>
      <w:bookmarkStart w:id="154" w:name="_Toc102981219"/>
      <w:bookmarkStart w:id="155" w:name="_Toc103242110"/>
      <w:bookmarkStart w:id="156" w:name="_Toc103243278"/>
      <w:r w:rsidRPr="007D35D5">
        <w:rPr>
          <w:lang w:val="en-US"/>
        </w:rPr>
        <w:lastRenderedPageBreak/>
        <w:t>3</w:t>
      </w:r>
      <w:r w:rsidRPr="007D35D5">
        <w:rPr>
          <w:lang w:val="en-US"/>
        </w:rPr>
        <w:tab/>
      </w:r>
      <w:bookmarkEnd w:id="149"/>
      <w:bookmarkEnd w:id="150"/>
      <w:r w:rsidRPr="007D35D5">
        <w:rPr>
          <w:lang w:val="en-US"/>
        </w:rPr>
        <w:t>Referencias</w:t>
      </w:r>
      <w:bookmarkEnd w:id="152"/>
      <w:bookmarkEnd w:id="153"/>
      <w:bookmarkEnd w:id="154"/>
      <w:bookmarkEnd w:id="155"/>
      <w:bookmarkEnd w:id="156"/>
    </w:p>
    <w:p w14:paraId="71C47EFD" w14:textId="77777777" w:rsidR="00C32F8C" w:rsidRPr="006301A2" w:rsidRDefault="00C32F8C" w:rsidP="00BE484F">
      <w:pPr>
        <w:pStyle w:val="Reftext"/>
        <w:keepNext/>
        <w:keepLines/>
        <w:rPr>
          <w:lang w:val="en-US"/>
        </w:rPr>
      </w:pPr>
      <w:r w:rsidRPr="006301A2">
        <w:rPr>
          <w:lang w:val="en-US"/>
        </w:rPr>
        <w:t>[1]</w:t>
      </w:r>
      <w:r w:rsidRPr="006301A2">
        <w:rPr>
          <w:lang w:val="en-US"/>
        </w:rPr>
        <w:tab/>
        <w:t>Informe UIT-R BT.2215</w:t>
      </w:r>
      <w:r>
        <w:rPr>
          <w:lang w:val="en-US"/>
        </w:rPr>
        <w:t> – </w:t>
      </w:r>
      <w:r w:rsidRPr="00D9734C">
        <w:rPr>
          <w:i/>
          <w:iCs/>
          <w:lang w:val="en-US"/>
        </w:rPr>
        <w:t>Measurements of protection ratios and overload thresholds for broadcast TV receivers</w:t>
      </w:r>
      <w:bookmarkEnd w:id="151"/>
      <w:r w:rsidRPr="006301A2">
        <w:rPr>
          <w:lang w:val="en-US"/>
        </w:rPr>
        <w:t>.</w:t>
      </w:r>
    </w:p>
    <w:p w14:paraId="1A48ADCB" w14:textId="5961B179" w:rsidR="00C32F8C" w:rsidRDefault="00C32F8C" w:rsidP="00C32F8C">
      <w:pPr>
        <w:pStyle w:val="Reftext"/>
        <w:rPr>
          <w:i/>
          <w:lang w:val="en-US"/>
        </w:rPr>
      </w:pPr>
      <w:r w:rsidRPr="006301A2">
        <w:rPr>
          <w:lang w:val="en-US"/>
        </w:rPr>
        <w:t>[2]</w:t>
      </w:r>
      <w:r w:rsidRPr="006301A2">
        <w:rPr>
          <w:lang w:val="en-US"/>
        </w:rPr>
        <w:tab/>
        <w:t>Informe UIT-R BT.2254</w:t>
      </w:r>
      <w:r>
        <w:rPr>
          <w:lang w:val="en-US"/>
        </w:rPr>
        <w:t> – </w:t>
      </w:r>
      <w:r w:rsidRPr="00BB7360">
        <w:rPr>
          <w:i/>
          <w:lang w:val="en-US"/>
        </w:rPr>
        <w:t>Frequency and network planning aspects of DVB-T2</w:t>
      </w:r>
      <w:r w:rsidRPr="006301A2">
        <w:rPr>
          <w:i/>
          <w:lang w:val="en-US"/>
        </w:rPr>
        <w:t>.</w:t>
      </w:r>
    </w:p>
    <w:p w14:paraId="13E24E58" w14:textId="51453E48" w:rsidR="00BE484F" w:rsidRDefault="00BE484F" w:rsidP="00BE484F">
      <w:pPr>
        <w:rPr>
          <w:lang w:val="en-US"/>
        </w:rPr>
      </w:pPr>
    </w:p>
    <w:p w14:paraId="13D7EEE6" w14:textId="77777777" w:rsidR="00BE484F" w:rsidRPr="006301A2" w:rsidRDefault="00BE484F" w:rsidP="00BE484F">
      <w:pPr>
        <w:rPr>
          <w:lang w:val="en-US"/>
        </w:rPr>
      </w:pPr>
    </w:p>
    <w:p w14:paraId="713FFE37" w14:textId="77777777" w:rsidR="00C32F8C" w:rsidRPr="005555CC" w:rsidRDefault="00C32F8C" w:rsidP="00C32F8C">
      <w:pPr>
        <w:pStyle w:val="AppendixNoTitle"/>
        <w:rPr>
          <w:lang w:val="es-ES_tradnl"/>
        </w:rPr>
      </w:pPr>
      <w:bookmarkStart w:id="157" w:name="_Toc346028308"/>
      <w:bookmarkStart w:id="158" w:name="_Toc346187809"/>
      <w:bookmarkStart w:id="159" w:name="_Toc375572656"/>
      <w:bookmarkStart w:id="160" w:name="_Toc102981220"/>
      <w:bookmarkStart w:id="161" w:name="_Toc103242111"/>
      <w:bookmarkStart w:id="162" w:name="_Toc103243279"/>
      <w:r>
        <w:rPr>
          <w:lang w:val="es-ES_tradnl"/>
        </w:rPr>
        <w:t>Adjunto</w:t>
      </w:r>
      <w:r w:rsidRPr="005555CC">
        <w:rPr>
          <w:lang w:val="es-ES_tradnl"/>
        </w:rPr>
        <w:t xml:space="preserve"> 1 </w:t>
      </w:r>
      <w:r w:rsidRPr="005555CC">
        <w:rPr>
          <w:lang w:val="es-ES_tradnl"/>
        </w:rPr>
        <w:br/>
      </w:r>
      <w:r>
        <w:rPr>
          <w:lang w:val="es-ES_tradnl"/>
        </w:rPr>
        <w:t>al</w:t>
      </w:r>
      <w:r w:rsidRPr="005555CC">
        <w:rPr>
          <w:lang w:val="es-ES_tradnl"/>
        </w:rPr>
        <w:t xml:space="preserve"> Anexo 1</w:t>
      </w:r>
      <w:r w:rsidRPr="005555CC">
        <w:rPr>
          <w:lang w:val="es-ES_tradnl"/>
        </w:rPr>
        <w:br/>
      </w:r>
      <w:r w:rsidRPr="005555CC">
        <w:rPr>
          <w:lang w:val="es-ES_tradnl"/>
        </w:rPr>
        <w:br/>
      </w:r>
      <w:bookmarkStart w:id="163" w:name="_Toc309290174"/>
      <w:bookmarkStart w:id="164" w:name="_Toc309718898"/>
      <w:bookmarkEnd w:id="157"/>
      <w:bookmarkEnd w:id="158"/>
      <w:r w:rsidRPr="005555CC">
        <w:rPr>
          <w:lang w:val="es-ES_tradnl"/>
        </w:rPr>
        <w:t>Cálculo de la mínima intensidad de campo y del mínimo valor mediano</w:t>
      </w:r>
      <w:r w:rsidRPr="005555CC">
        <w:rPr>
          <w:lang w:val="es-ES_tradnl"/>
        </w:rPr>
        <w:br/>
        <w:t>de la intensidad de campo equivalente</w:t>
      </w:r>
      <w:bookmarkEnd w:id="159"/>
      <w:bookmarkEnd w:id="160"/>
      <w:bookmarkEnd w:id="161"/>
      <w:bookmarkEnd w:id="162"/>
    </w:p>
    <w:p w14:paraId="3F086A08" w14:textId="77777777" w:rsidR="00C32F8C" w:rsidRPr="005555CC" w:rsidRDefault="00C32F8C" w:rsidP="00C32F8C">
      <w:pPr>
        <w:pStyle w:val="Normalaftertitle"/>
        <w:rPr>
          <w:lang w:val="es-ES_tradnl"/>
        </w:rPr>
      </w:pPr>
      <w:r w:rsidRPr="005555CC">
        <w:rPr>
          <w:lang w:val="es-ES_tradnl"/>
        </w:rPr>
        <w:t>La mínima intensidad de campo y el mínimo valor mediano de la intensidad de campo equivalente se calculan mediante las siguientes fórmulas:</w:t>
      </w:r>
    </w:p>
    <w:p w14:paraId="40D89E08" w14:textId="77777777" w:rsidR="00C32F8C" w:rsidRPr="005555CC" w:rsidRDefault="00C32F8C" w:rsidP="00C32F8C">
      <w:pPr>
        <w:pStyle w:val="Equationlegend"/>
        <w:tabs>
          <w:tab w:val="clear" w:pos="1701"/>
          <w:tab w:val="clear" w:pos="1985"/>
          <w:tab w:val="right" w:pos="1276"/>
          <w:tab w:val="left" w:pos="1560"/>
        </w:tabs>
        <w:ind w:hanging="2126"/>
        <w:rPr>
          <w:lang w:val="es-ES_tradnl"/>
        </w:rPr>
      </w:pPr>
      <w:r w:rsidRPr="005555CC">
        <w:rPr>
          <w:i/>
          <w:iCs/>
          <w:lang w:val="es-ES_tradnl"/>
        </w:rPr>
        <w:tab/>
        <w:t>P</w:t>
      </w:r>
      <w:r w:rsidRPr="005555CC">
        <w:rPr>
          <w:i/>
          <w:iCs/>
          <w:vertAlign w:val="subscript"/>
          <w:lang w:val="es-ES_tradnl"/>
        </w:rPr>
        <w:t>n</w:t>
      </w:r>
      <w:r w:rsidRPr="005555CC">
        <w:rPr>
          <w:i/>
          <w:iCs/>
          <w:vertAlign w:val="subscript"/>
          <w:lang w:val="es-ES_tradnl"/>
        </w:rPr>
        <w:tab/>
      </w:r>
      <w:r w:rsidRPr="005555CC">
        <w:rPr>
          <w:lang w:val="es-ES_tradnl"/>
        </w:rPr>
        <w:t>=</w:t>
      </w:r>
      <w:r w:rsidRPr="005555CC">
        <w:rPr>
          <w:lang w:val="es-ES_tradnl"/>
        </w:rPr>
        <w:tab/>
      </w:r>
      <w:r w:rsidRPr="005555CC">
        <w:rPr>
          <w:i/>
          <w:iCs/>
          <w:lang w:val="es-ES_tradnl"/>
        </w:rPr>
        <w:t>F</w:t>
      </w:r>
      <w:r w:rsidRPr="005555CC">
        <w:rPr>
          <w:lang w:val="es-ES_tradnl"/>
        </w:rPr>
        <w:t xml:space="preserve"> + 10 log</w:t>
      </w:r>
      <w:r w:rsidRPr="005555CC">
        <w:rPr>
          <w:vertAlign w:val="subscript"/>
          <w:lang w:val="es-ES_tradnl"/>
        </w:rPr>
        <w:t>10</w:t>
      </w:r>
      <w:r w:rsidRPr="005555CC">
        <w:rPr>
          <w:lang w:val="es-ES_tradnl"/>
        </w:rPr>
        <w:t xml:space="preserve"> (</w:t>
      </w:r>
      <w:r w:rsidRPr="005555CC">
        <w:rPr>
          <w:i/>
          <w:iCs/>
          <w:lang w:val="es-ES_tradnl"/>
        </w:rPr>
        <w:t>k T</w:t>
      </w:r>
      <w:r w:rsidRPr="005555CC">
        <w:rPr>
          <w:vertAlign w:val="subscript"/>
          <w:lang w:val="es-ES_tradnl"/>
        </w:rPr>
        <w:t>0</w:t>
      </w:r>
      <w:r w:rsidRPr="005555CC">
        <w:rPr>
          <w:i/>
          <w:iCs/>
          <w:lang w:val="es-ES_tradnl"/>
        </w:rPr>
        <w:t xml:space="preserve"> B</w:t>
      </w:r>
      <w:r w:rsidRPr="005555CC">
        <w:rPr>
          <w:lang w:val="es-ES_tradnl"/>
        </w:rPr>
        <w:t>)</w:t>
      </w:r>
    </w:p>
    <w:p w14:paraId="51336CAD" w14:textId="77777777" w:rsidR="00C32F8C" w:rsidRPr="005555CC" w:rsidRDefault="00C32F8C" w:rsidP="00C32F8C">
      <w:pPr>
        <w:pStyle w:val="Equationlegend"/>
        <w:tabs>
          <w:tab w:val="clear" w:pos="1701"/>
          <w:tab w:val="clear" w:pos="1985"/>
          <w:tab w:val="right" w:pos="1276"/>
          <w:tab w:val="left" w:pos="1560"/>
        </w:tabs>
        <w:ind w:hanging="2126"/>
        <w:rPr>
          <w:lang w:val="es-ES_tradnl"/>
        </w:rPr>
      </w:pPr>
      <w:r w:rsidRPr="005555CC">
        <w:rPr>
          <w:i/>
          <w:iCs/>
          <w:lang w:val="es-ES_tradnl"/>
        </w:rPr>
        <w:tab/>
        <w:t>P</w:t>
      </w:r>
      <w:r w:rsidRPr="005555CC">
        <w:rPr>
          <w:i/>
          <w:iCs/>
          <w:vertAlign w:val="subscript"/>
          <w:lang w:val="es-ES_tradnl"/>
        </w:rPr>
        <w:t>sh, mín</w:t>
      </w:r>
      <w:r w:rsidRPr="005555CC">
        <w:rPr>
          <w:i/>
          <w:iCs/>
          <w:vertAlign w:val="subscript"/>
          <w:lang w:val="es-ES_tradnl"/>
        </w:rPr>
        <w:tab/>
      </w:r>
      <w:r w:rsidRPr="005555CC">
        <w:rPr>
          <w:lang w:val="es-ES_tradnl"/>
        </w:rPr>
        <w:t>=</w:t>
      </w:r>
      <w:r w:rsidRPr="005555CC">
        <w:rPr>
          <w:lang w:val="es-ES_tradnl"/>
        </w:rPr>
        <w:tab/>
      </w:r>
      <w:r w:rsidRPr="005555CC">
        <w:rPr>
          <w:i/>
          <w:lang w:val="es-ES_tradnl"/>
        </w:rPr>
        <w:t>C</w:t>
      </w:r>
      <w:r w:rsidRPr="005555CC">
        <w:rPr>
          <w:lang w:val="es-ES_tradnl"/>
        </w:rPr>
        <w:t>/</w:t>
      </w:r>
      <w:r w:rsidRPr="005555CC">
        <w:rPr>
          <w:i/>
          <w:lang w:val="es-ES_tradnl"/>
        </w:rPr>
        <w:t>N</w:t>
      </w:r>
      <w:r w:rsidRPr="005555CC">
        <w:rPr>
          <w:lang w:val="es-ES_tradnl"/>
        </w:rPr>
        <w:t xml:space="preserve"> + </w:t>
      </w:r>
      <w:r w:rsidRPr="005555CC">
        <w:rPr>
          <w:i/>
          <w:iCs/>
          <w:lang w:val="es-ES_tradnl"/>
        </w:rPr>
        <w:t>P</w:t>
      </w:r>
      <w:r w:rsidRPr="005555CC">
        <w:rPr>
          <w:i/>
          <w:iCs/>
          <w:vertAlign w:val="subscript"/>
          <w:lang w:val="es-ES_tradnl"/>
        </w:rPr>
        <w:t>n</w:t>
      </w:r>
    </w:p>
    <w:p w14:paraId="3CDD0589" w14:textId="77777777" w:rsidR="00C32F8C" w:rsidRPr="005555CC" w:rsidRDefault="00C32F8C" w:rsidP="00C32F8C">
      <w:pPr>
        <w:pStyle w:val="Equationlegend"/>
        <w:tabs>
          <w:tab w:val="clear" w:pos="1701"/>
          <w:tab w:val="clear" w:pos="1985"/>
          <w:tab w:val="right" w:pos="1276"/>
          <w:tab w:val="left" w:pos="1560"/>
        </w:tabs>
        <w:ind w:hanging="2126"/>
        <w:rPr>
          <w:lang w:val="es-ES_tradnl"/>
        </w:rPr>
      </w:pPr>
      <w:r w:rsidRPr="005555CC">
        <w:rPr>
          <w:i/>
          <w:iCs/>
          <w:lang w:val="es-ES_tradnl"/>
        </w:rPr>
        <w:tab/>
        <w:t>A</w:t>
      </w:r>
      <w:r w:rsidRPr="005555CC">
        <w:rPr>
          <w:i/>
          <w:iCs/>
          <w:vertAlign w:val="subscript"/>
          <w:lang w:val="es-ES_tradnl"/>
        </w:rPr>
        <w:t>a</w:t>
      </w:r>
      <w:r w:rsidRPr="005555CC">
        <w:rPr>
          <w:vertAlign w:val="subscript"/>
          <w:lang w:val="es-ES_tradnl"/>
        </w:rPr>
        <w:tab/>
      </w:r>
      <w:r w:rsidRPr="005555CC">
        <w:rPr>
          <w:lang w:val="es-ES_tradnl"/>
        </w:rPr>
        <w:t>=</w:t>
      </w:r>
      <w:r w:rsidRPr="005555CC">
        <w:rPr>
          <w:lang w:val="es-ES_tradnl"/>
        </w:rPr>
        <w:tab/>
      </w:r>
      <w:r w:rsidRPr="005555CC">
        <w:rPr>
          <w:i/>
          <w:iCs/>
          <w:lang w:val="es-ES_tradnl"/>
        </w:rPr>
        <w:t>G</w:t>
      </w:r>
      <w:r w:rsidRPr="005555CC">
        <w:rPr>
          <w:lang w:val="es-ES_tradnl"/>
        </w:rPr>
        <w:t xml:space="preserve"> + 10 log (1,64</w:t>
      </w:r>
      <w:r w:rsidRPr="005555CC">
        <w:rPr>
          <w:lang w:val="es-ES_tradnl"/>
        </w:rPr>
        <w:sym w:font="Symbol" w:char="F06C"/>
      </w:r>
      <w:r w:rsidRPr="005555CC">
        <w:rPr>
          <w:vertAlign w:val="superscript"/>
          <w:lang w:val="es-ES_tradnl"/>
        </w:rPr>
        <w:t>2</w:t>
      </w:r>
      <w:r w:rsidRPr="005555CC">
        <w:rPr>
          <w:lang w:val="es-ES_tradnl"/>
        </w:rPr>
        <w:t>/4</w:t>
      </w:r>
      <w:r w:rsidRPr="005555CC">
        <w:rPr>
          <w:lang w:val="es-ES_tradnl"/>
        </w:rPr>
        <w:sym w:font="Symbol" w:char="F070"/>
      </w:r>
      <w:r w:rsidRPr="005555CC">
        <w:rPr>
          <w:lang w:val="es-ES_tradnl"/>
        </w:rPr>
        <w:t>)</w:t>
      </w:r>
    </w:p>
    <w:p w14:paraId="062A26B3" w14:textId="77777777" w:rsidR="00C32F8C" w:rsidRPr="005555CC" w:rsidRDefault="00C32F8C" w:rsidP="00C32F8C">
      <w:pPr>
        <w:pStyle w:val="Equationlegend"/>
        <w:tabs>
          <w:tab w:val="clear" w:pos="1701"/>
          <w:tab w:val="clear" w:pos="1985"/>
          <w:tab w:val="right" w:pos="1276"/>
          <w:tab w:val="left" w:pos="1560"/>
        </w:tabs>
        <w:ind w:hanging="2126"/>
        <w:rPr>
          <w:lang w:val="es-ES_tradnl"/>
        </w:rPr>
      </w:pPr>
      <w:r w:rsidRPr="005555CC">
        <w:rPr>
          <w:lang w:val="es-ES_tradnl"/>
        </w:rPr>
        <w:tab/>
      </w:r>
      <w:r w:rsidRPr="005555CC">
        <w:rPr>
          <w:lang w:val="es-ES_tradnl"/>
        </w:rPr>
        <w:sym w:font="Symbol" w:char="F06A"/>
      </w:r>
      <w:r w:rsidRPr="005555CC">
        <w:rPr>
          <w:i/>
          <w:iCs/>
          <w:vertAlign w:val="subscript"/>
          <w:lang w:val="es-ES_tradnl"/>
        </w:rPr>
        <w:t>mín</w:t>
      </w:r>
      <w:r w:rsidRPr="005555CC">
        <w:rPr>
          <w:i/>
          <w:iCs/>
          <w:vertAlign w:val="subscript"/>
          <w:lang w:val="es-ES_tradnl"/>
        </w:rPr>
        <w:tab/>
      </w:r>
      <w:r w:rsidRPr="005555CC">
        <w:rPr>
          <w:lang w:val="es-ES_tradnl"/>
        </w:rPr>
        <w:t>=</w:t>
      </w:r>
      <w:r w:rsidRPr="005555CC">
        <w:rPr>
          <w:lang w:val="es-ES_tradnl"/>
        </w:rPr>
        <w:tab/>
      </w:r>
      <w:r w:rsidRPr="005555CC">
        <w:rPr>
          <w:i/>
          <w:iCs/>
          <w:lang w:val="es-ES_tradnl"/>
        </w:rPr>
        <w:t>P</w:t>
      </w:r>
      <w:r w:rsidRPr="005555CC">
        <w:rPr>
          <w:i/>
          <w:iCs/>
          <w:vertAlign w:val="subscript"/>
          <w:lang w:val="es-ES_tradnl"/>
        </w:rPr>
        <w:t>sh, mín</w:t>
      </w:r>
      <w:r w:rsidRPr="005555CC">
        <w:rPr>
          <w:lang w:val="es-ES_tradnl"/>
        </w:rPr>
        <w:t> – </w:t>
      </w:r>
      <w:r w:rsidRPr="005555CC">
        <w:rPr>
          <w:i/>
          <w:iCs/>
          <w:lang w:val="es-ES_tradnl"/>
        </w:rPr>
        <w:t>A</w:t>
      </w:r>
      <w:r w:rsidRPr="005555CC">
        <w:rPr>
          <w:i/>
          <w:iCs/>
          <w:vertAlign w:val="subscript"/>
          <w:lang w:val="es-ES_tradnl"/>
        </w:rPr>
        <w:t>a</w:t>
      </w:r>
      <w:r w:rsidRPr="005555CC">
        <w:rPr>
          <w:vertAlign w:val="subscript"/>
          <w:lang w:val="es-ES_tradnl"/>
        </w:rPr>
        <w:t xml:space="preserve"> </w:t>
      </w:r>
      <w:r w:rsidRPr="005555CC">
        <w:rPr>
          <w:lang w:val="es-ES_tradnl"/>
        </w:rPr>
        <w:t xml:space="preserve">+ </w:t>
      </w:r>
      <w:r w:rsidRPr="005555CC">
        <w:rPr>
          <w:i/>
          <w:iCs/>
          <w:lang w:val="es-ES_tradnl"/>
        </w:rPr>
        <w:t>L</w:t>
      </w:r>
      <w:r w:rsidRPr="005555CC">
        <w:rPr>
          <w:i/>
          <w:iCs/>
          <w:vertAlign w:val="subscript"/>
          <w:lang w:val="es-ES_tradnl"/>
        </w:rPr>
        <w:t>f</w:t>
      </w:r>
    </w:p>
    <w:p w14:paraId="04987CE9" w14:textId="77777777" w:rsidR="00F46486" w:rsidRDefault="00C32F8C" w:rsidP="00C32F8C">
      <w:pPr>
        <w:pStyle w:val="Equationlegend"/>
        <w:tabs>
          <w:tab w:val="clear" w:pos="1701"/>
          <w:tab w:val="clear" w:pos="1985"/>
          <w:tab w:val="right" w:pos="1276"/>
          <w:tab w:val="left" w:pos="1560"/>
        </w:tabs>
        <w:ind w:hanging="2126"/>
        <w:rPr>
          <w:lang w:val="es-ES_tradnl"/>
        </w:rPr>
      </w:pPr>
      <w:r w:rsidRPr="005555CC">
        <w:rPr>
          <w:i/>
          <w:iCs/>
          <w:lang w:val="es-ES_tradnl"/>
        </w:rPr>
        <w:tab/>
        <w:t>E</w:t>
      </w:r>
      <w:r w:rsidRPr="005555CC">
        <w:rPr>
          <w:i/>
          <w:iCs/>
          <w:vertAlign w:val="subscript"/>
          <w:lang w:val="es-ES_tradnl"/>
        </w:rPr>
        <w:t>mín</w:t>
      </w:r>
      <w:r w:rsidRPr="005555CC">
        <w:rPr>
          <w:lang w:val="es-ES_tradnl"/>
        </w:rPr>
        <w:tab/>
        <w:t>=</w:t>
      </w:r>
      <w:r w:rsidRPr="005555CC">
        <w:rPr>
          <w:lang w:val="es-ES_tradnl"/>
        </w:rPr>
        <w:tab/>
      </w:r>
      <w:r w:rsidRPr="005555CC">
        <w:rPr>
          <w:lang w:val="es-ES_tradnl"/>
        </w:rPr>
        <w:sym w:font="Symbol" w:char="F06A"/>
      </w:r>
      <w:r w:rsidRPr="005555CC">
        <w:rPr>
          <w:i/>
          <w:iCs/>
          <w:vertAlign w:val="subscript"/>
          <w:lang w:val="es-ES_tradnl"/>
        </w:rPr>
        <w:t>mín</w:t>
      </w:r>
      <w:r w:rsidRPr="005555CC">
        <w:rPr>
          <w:lang w:val="es-ES_tradnl"/>
        </w:rPr>
        <w:t xml:space="preserve"> + 120 + 10 log (120</w:t>
      </w:r>
      <w:r w:rsidRPr="005555CC">
        <w:rPr>
          <w:lang w:val="es-ES_tradnl"/>
        </w:rPr>
        <w:sym w:font="Symbol" w:char="F070"/>
      </w:r>
      <w:r w:rsidRPr="005555CC">
        <w:rPr>
          <w:lang w:val="es-ES_tradnl"/>
        </w:rPr>
        <w:t>)</w:t>
      </w:r>
    </w:p>
    <w:p w14:paraId="24FBB0BF" w14:textId="04CB4165" w:rsidR="00C32F8C" w:rsidRPr="005555CC" w:rsidRDefault="00C32F8C" w:rsidP="00C32F8C">
      <w:pPr>
        <w:pStyle w:val="Equationlegend"/>
        <w:tabs>
          <w:tab w:val="clear" w:pos="1701"/>
          <w:tab w:val="clear" w:pos="1985"/>
          <w:tab w:val="right" w:pos="1276"/>
          <w:tab w:val="left" w:pos="1560"/>
          <w:tab w:val="left" w:pos="2835"/>
        </w:tabs>
        <w:ind w:hanging="2126"/>
        <w:rPr>
          <w:lang w:val="es-ES_tradnl"/>
        </w:rPr>
      </w:pPr>
      <w:r w:rsidRPr="005555CC">
        <w:rPr>
          <w:lang w:val="es-ES_tradnl"/>
        </w:rPr>
        <w:tab/>
      </w:r>
      <w:r w:rsidRPr="005555CC">
        <w:rPr>
          <w:lang w:val="es-ES_tradnl"/>
        </w:rPr>
        <w:tab/>
        <w:t>=</w:t>
      </w:r>
      <w:r w:rsidRPr="005555CC">
        <w:rPr>
          <w:lang w:val="es-ES_tradnl"/>
        </w:rPr>
        <w:tab/>
      </w:r>
      <w:r w:rsidRPr="005555CC">
        <w:rPr>
          <w:lang w:val="es-ES_tradnl"/>
        </w:rPr>
        <w:sym w:font="Symbol" w:char="F06A"/>
      </w:r>
      <w:r w:rsidRPr="005555CC">
        <w:rPr>
          <w:i/>
          <w:iCs/>
          <w:vertAlign w:val="subscript"/>
          <w:lang w:val="es-ES_tradnl"/>
        </w:rPr>
        <w:t>mín</w:t>
      </w:r>
      <w:r w:rsidRPr="005555CC">
        <w:rPr>
          <w:lang w:val="es-ES_tradnl"/>
        </w:rPr>
        <w:t xml:space="preserve"> + 145,8</w:t>
      </w:r>
    </w:p>
    <w:p w14:paraId="66B84868" w14:textId="77777777" w:rsidR="00C32F8C" w:rsidRPr="005555CC" w:rsidRDefault="00C32F8C" w:rsidP="00C32F8C">
      <w:pPr>
        <w:pStyle w:val="Equationlegend"/>
        <w:tabs>
          <w:tab w:val="clear" w:pos="1985"/>
          <w:tab w:val="right" w:pos="1276"/>
          <w:tab w:val="left" w:pos="1560"/>
          <w:tab w:val="left" w:pos="1701"/>
        </w:tabs>
        <w:ind w:hanging="2126"/>
        <w:jc w:val="left"/>
        <w:rPr>
          <w:lang w:val="es-ES_tradnl"/>
        </w:rPr>
      </w:pPr>
      <w:r w:rsidRPr="005555CC">
        <w:rPr>
          <w:i/>
          <w:iCs/>
          <w:lang w:val="es-ES_tradnl"/>
        </w:rPr>
        <w:tab/>
        <w:t>E</w:t>
      </w:r>
      <w:r w:rsidRPr="005555CC">
        <w:rPr>
          <w:i/>
          <w:iCs/>
          <w:vertAlign w:val="subscript"/>
          <w:lang w:val="es-ES_tradnl"/>
        </w:rPr>
        <w:t>med</w:t>
      </w:r>
      <w:r w:rsidRPr="005555CC">
        <w:rPr>
          <w:i/>
          <w:iCs/>
          <w:vertAlign w:val="subscript"/>
          <w:lang w:val="es-ES_tradnl"/>
        </w:rPr>
        <w:tab/>
      </w:r>
      <w:r w:rsidRPr="005555CC">
        <w:rPr>
          <w:lang w:val="es-ES_tradnl"/>
        </w:rPr>
        <w:t>=</w:t>
      </w:r>
      <w:r w:rsidRPr="005555CC">
        <w:rPr>
          <w:lang w:val="es-ES_tradnl"/>
        </w:rPr>
        <w:tab/>
      </w:r>
      <w:r w:rsidRPr="005555CC">
        <w:rPr>
          <w:lang w:val="es-ES_tradnl"/>
        </w:rPr>
        <w:tab/>
      </w:r>
      <w:r w:rsidRPr="005555CC">
        <w:rPr>
          <w:i/>
          <w:iCs/>
          <w:lang w:val="es-ES_tradnl"/>
        </w:rPr>
        <w:t>E</w:t>
      </w:r>
      <w:r w:rsidRPr="005555CC">
        <w:rPr>
          <w:i/>
          <w:iCs/>
          <w:vertAlign w:val="subscript"/>
          <w:lang w:val="es-ES_tradnl"/>
        </w:rPr>
        <w:t>mín</w:t>
      </w:r>
      <w:r w:rsidRPr="005555CC">
        <w:rPr>
          <w:lang w:val="es-ES_tradnl"/>
        </w:rPr>
        <w:t xml:space="preserve"> + </w:t>
      </w:r>
      <w:r w:rsidRPr="005555CC">
        <w:rPr>
          <w:i/>
          <w:iCs/>
          <w:lang w:val="es-ES_tradnl"/>
        </w:rPr>
        <w:t>P</w:t>
      </w:r>
      <w:r w:rsidRPr="005555CC">
        <w:rPr>
          <w:i/>
          <w:iCs/>
          <w:vertAlign w:val="subscript"/>
          <w:lang w:val="es-ES_tradnl"/>
        </w:rPr>
        <w:t>mmn</w:t>
      </w:r>
      <w:r w:rsidRPr="005555CC">
        <w:rPr>
          <w:lang w:val="es-ES_tradnl"/>
        </w:rPr>
        <w:t xml:space="preserve"> + </w:t>
      </w:r>
      <w:r w:rsidRPr="005555CC">
        <w:rPr>
          <w:i/>
          <w:iCs/>
          <w:lang w:val="es-ES_tradnl"/>
        </w:rPr>
        <w:t>C</w:t>
      </w:r>
      <w:r w:rsidRPr="005555CC">
        <w:rPr>
          <w:vertAlign w:val="subscript"/>
          <w:lang w:val="es-ES_tradnl"/>
        </w:rPr>
        <w:t>l</w:t>
      </w:r>
      <w:r w:rsidRPr="005555CC">
        <w:rPr>
          <w:lang w:val="es-ES_tradnl"/>
        </w:rPr>
        <w:t xml:space="preserve"> </w:t>
      </w:r>
      <w:r w:rsidRPr="005555CC">
        <w:rPr>
          <w:lang w:val="es-ES_tradnl"/>
        </w:rPr>
        <w:tab/>
      </w:r>
      <w:r w:rsidRPr="005555CC">
        <w:rPr>
          <w:lang w:val="es-ES_tradnl"/>
        </w:rPr>
        <w:tab/>
        <w:t>para la recepción con terminales</w:t>
      </w:r>
      <w:r w:rsidR="0084619E">
        <w:rPr>
          <w:lang w:val="es-ES_tradnl"/>
        </w:rPr>
        <w:t xml:space="preserve"> fijos a nivel </w:t>
      </w:r>
      <w:r w:rsidR="0084619E">
        <w:rPr>
          <w:lang w:val="es-ES_tradnl"/>
        </w:rPr>
        <w:br/>
      </w:r>
      <w:r w:rsidR="0084619E">
        <w:rPr>
          <w:lang w:val="es-ES_tradnl"/>
        </w:rPr>
        <w:tab/>
      </w:r>
      <w:r w:rsidR="0084619E">
        <w:rPr>
          <w:lang w:val="es-ES_tradnl"/>
        </w:rPr>
        <w:tab/>
      </w:r>
      <w:r w:rsidR="0084619E">
        <w:rPr>
          <w:lang w:val="es-ES_tradnl"/>
        </w:rPr>
        <w:tab/>
      </w:r>
      <w:r w:rsidR="0084619E">
        <w:rPr>
          <w:lang w:val="es-ES_tradnl"/>
        </w:rPr>
        <w:tab/>
      </w:r>
      <w:r w:rsidR="0084619E">
        <w:rPr>
          <w:lang w:val="es-ES_tradnl"/>
        </w:rPr>
        <w:tab/>
        <w:t>del tejado</w:t>
      </w:r>
    </w:p>
    <w:p w14:paraId="46BEA063" w14:textId="77777777" w:rsidR="00C32F8C" w:rsidRPr="005555CC" w:rsidRDefault="00C32F8C" w:rsidP="00C32F8C">
      <w:pPr>
        <w:pStyle w:val="Equationlegend"/>
        <w:tabs>
          <w:tab w:val="clear" w:pos="1985"/>
          <w:tab w:val="right" w:pos="1276"/>
          <w:tab w:val="left" w:pos="1560"/>
          <w:tab w:val="left" w:pos="1701"/>
        </w:tabs>
        <w:ind w:hanging="2126"/>
        <w:jc w:val="left"/>
        <w:rPr>
          <w:lang w:val="es-ES_tradnl"/>
        </w:rPr>
      </w:pPr>
      <w:r w:rsidRPr="005555CC">
        <w:rPr>
          <w:i/>
          <w:iCs/>
          <w:lang w:val="es-ES_tradnl"/>
        </w:rPr>
        <w:tab/>
        <w:t>E</w:t>
      </w:r>
      <w:r w:rsidRPr="005555CC">
        <w:rPr>
          <w:i/>
          <w:iCs/>
          <w:vertAlign w:val="subscript"/>
          <w:lang w:val="es-ES_tradnl"/>
        </w:rPr>
        <w:t>med</w:t>
      </w:r>
      <w:r w:rsidRPr="005555CC">
        <w:rPr>
          <w:i/>
          <w:iCs/>
          <w:vertAlign w:val="subscript"/>
          <w:lang w:val="es-ES_tradnl"/>
        </w:rPr>
        <w:tab/>
      </w:r>
      <w:r w:rsidRPr="005555CC">
        <w:rPr>
          <w:lang w:val="es-ES_tradnl"/>
        </w:rPr>
        <w:t>=</w:t>
      </w:r>
      <w:r w:rsidRPr="005555CC">
        <w:rPr>
          <w:lang w:val="es-ES_tradnl"/>
        </w:rPr>
        <w:tab/>
      </w:r>
      <w:r w:rsidRPr="005555CC">
        <w:rPr>
          <w:lang w:val="es-ES_tradnl"/>
        </w:rPr>
        <w:tab/>
      </w:r>
      <w:r w:rsidRPr="005555CC">
        <w:rPr>
          <w:i/>
          <w:iCs/>
          <w:lang w:val="es-ES_tradnl"/>
        </w:rPr>
        <w:t>E</w:t>
      </w:r>
      <w:r w:rsidRPr="005555CC">
        <w:rPr>
          <w:i/>
          <w:iCs/>
          <w:vertAlign w:val="subscript"/>
          <w:lang w:val="es-ES_tradnl"/>
        </w:rPr>
        <w:t>mín</w:t>
      </w:r>
      <w:r w:rsidRPr="005555CC">
        <w:rPr>
          <w:lang w:val="es-ES_tradnl"/>
        </w:rPr>
        <w:t xml:space="preserve"> + </w:t>
      </w:r>
      <w:r w:rsidRPr="005555CC">
        <w:rPr>
          <w:i/>
          <w:iCs/>
          <w:lang w:val="es-ES_tradnl"/>
        </w:rPr>
        <w:t>P</w:t>
      </w:r>
      <w:r w:rsidRPr="005555CC">
        <w:rPr>
          <w:i/>
          <w:iCs/>
          <w:vertAlign w:val="subscript"/>
          <w:lang w:val="es-ES_tradnl"/>
        </w:rPr>
        <w:t>mmn</w:t>
      </w:r>
      <w:r w:rsidRPr="005555CC">
        <w:rPr>
          <w:lang w:val="es-ES_tradnl"/>
        </w:rPr>
        <w:t xml:space="preserve"> + </w:t>
      </w:r>
      <w:r w:rsidRPr="005555CC">
        <w:rPr>
          <w:i/>
          <w:iCs/>
          <w:lang w:val="es-ES_tradnl"/>
        </w:rPr>
        <w:t>C</w:t>
      </w:r>
      <w:r w:rsidRPr="005555CC">
        <w:rPr>
          <w:vertAlign w:val="subscript"/>
          <w:lang w:val="es-ES_tradnl"/>
        </w:rPr>
        <w:t>l</w:t>
      </w:r>
      <w:r w:rsidRPr="005555CC">
        <w:rPr>
          <w:lang w:val="es-ES_tradnl"/>
        </w:rPr>
        <w:t xml:space="preserve"> + </w:t>
      </w:r>
      <w:r w:rsidRPr="005555CC">
        <w:rPr>
          <w:i/>
          <w:iCs/>
          <w:lang w:val="es-ES_tradnl"/>
        </w:rPr>
        <w:t>L</w:t>
      </w:r>
      <w:r w:rsidRPr="005555CC">
        <w:rPr>
          <w:i/>
          <w:iCs/>
          <w:vertAlign w:val="subscript"/>
          <w:lang w:val="es-ES_tradnl"/>
        </w:rPr>
        <w:t>h</w:t>
      </w:r>
      <w:r w:rsidRPr="005555CC">
        <w:rPr>
          <w:vertAlign w:val="subscript"/>
          <w:lang w:val="es-ES_tradnl"/>
        </w:rPr>
        <w:tab/>
      </w:r>
      <w:r w:rsidRPr="005555CC">
        <w:rPr>
          <w:vertAlign w:val="subscript"/>
          <w:lang w:val="es-ES_tradnl"/>
        </w:rPr>
        <w:tab/>
      </w:r>
      <w:r w:rsidRPr="005555CC">
        <w:rPr>
          <w:lang w:val="es-ES_tradnl"/>
        </w:rPr>
        <w:t>para la recepción con terminales móviles y</w:t>
      </w:r>
      <w:r w:rsidR="0084619E">
        <w:rPr>
          <w:lang w:val="es-ES_tradnl"/>
        </w:rPr>
        <w:t xml:space="preserve"> </w:t>
      </w:r>
      <w:r w:rsidR="0084619E">
        <w:rPr>
          <w:lang w:val="es-ES_tradnl"/>
        </w:rPr>
        <w:br/>
      </w:r>
      <w:r w:rsidR="0084619E">
        <w:rPr>
          <w:lang w:val="es-ES_tradnl"/>
        </w:rPr>
        <w:tab/>
      </w:r>
      <w:r w:rsidR="0084619E">
        <w:rPr>
          <w:lang w:val="es-ES_tradnl"/>
        </w:rPr>
        <w:tab/>
      </w:r>
      <w:r w:rsidR="0084619E">
        <w:rPr>
          <w:lang w:val="es-ES_tradnl"/>
        </w:rPr>
        <w:tab/>
      </w:r>
      <w:r w:rsidR="0084619E">
        <w:rPr>
          <w:lang w:val="es-ES_tradnl"/>
        </w:rPr>
        <w:tab/>
      </w:r>
      <w:r w:rsidR="0084619E">
        <w:rPr>
          <w:lang w:val="es-ES_tradnl"/>
        </w:rPr>
        <w:tab/>
        <w:t>portátiles en exteriores</w:t>
      </w:r>
    </w:p>
    <w:p w14:paraId="1A1BD14E" w14:textId="77777777" w:rsidR="00C32F8C" w:rsidRPr="005555CC" w:rsidRDefault="00C32F8C" w:rsidP="00C32F8C">
      <w:pPr>
        <w:pStyle w:val="Equationlegend"/>
        <w:tabs>
          <w:tab w:val="clear" w:pos="1985"/>
          <w:tab w:val="right" w:pos="1276"/>
          <w:tab w:val="left" w:pos="1560"/>
          <w:tab w:val="left" w:pos="1701"/>
        </w:tabs>
        <w:ind w:hanging="2126"/>
        <w:jc w:val="left"/>
        <w:rPr>
          <w:lang w:val="es-ES_tradnl"/>
        </w:rPr>
      </w:pPr>
      <w:r w:rsidRPr="005555CC">
        <w:rPr>
          <w:i/>
          <w:iCs/>
          <w:lang w:val="es-ES_tradnl"/>
        </w:rPr>
        <w:tab/>
        <w:t>E</w:t>
      </w:r>
      <w:r w:rsidRPr="005555CC">
        <w:rPr>
          <w:i/>
          <w:iCs/>
          <w:vertAlign w:val="subscript"/>
          <w:lang w:val="es-ES_tradnl"/>
        </w:rPr>
        <w:t>med</w:t>
      </w:r>
      <w:r w:rsidRPr="005555CC">
        <w:rPr>
          <w:i/>
          <w:iCs/>
          <w:vertAlign w:val="subscript"/>
          <w:lang w:val="es-ES_tradnl"/>
        </w:rPr>
        <w:tab/>
      </w:r>
      <w:r w:rsidRPr="005555CC">
        <w:rPr>
          <w:lang w:val="es-ES_tradnl"/>
        </w:rPr>
        <w:t>=</w:t>
      </w:r>
      <w:r w:rsidRPr="005555CC">
        <w:rPr>
          <w:lang w:val="es-ES_tradnl"/>
        </w:rPr>
        <w:tab/>
      </w:r>
      <w:r w:rsidRPr="005555CC">
        <w:rPr>
          <w:lang w:val="es-ES_tradnl"/>
        </w:rPr>
        <w:tab/>
      </w:r>
      <w:r w:rsidRPr="005555CC">
        <w:rPr>
          <w:i/>
          <w:iCs/>
          <w:lang w:val="es-ES_tradnl"/>
        </w:rPr>
        <w:t>E</w:t>
      </w:r>
      <w:r w:rsidRPr="005555CC">
        <w:rPr>
          <w:i/>
          <w:iCs/>
          <w:vertAlign w:val="subscript"/>
          <w:lang w:val="es-ES_tradnl"/>
        </w:rPr>
        <w:t>mín</w:t>
      </w:r>
      <w:r w:rsidRPr="005555CC">
        <w:rPr>
          <w:lang w:val="es-ES_tradnl"/>
        </w:rPr>
        <w:t xml:space="preserve"> + </w:t>
      </w:r>
      <w:r w:rsidRPr="005555CC">
        <w:rPr>
          <w:i/>
          <w:iCs/>
          <w:lang w:val="es-ES_tradnl"/>
        </w:rPr>
        <w:t>P</w:t>
      </w:r>
      <w:r w:rsidRPr="005555CC">
        <w:rPr>
          <w:i/>
          <w:iCs/>
          <w:vertAlign w:val="subscript"/>
          <w:lang w:val="es-ES_tradnl"/>
        </w:rPr>
        <w:t>mmn</w:t>
      </w:r>
      <w:r w:rsidRPr="005555CC">
        <w:rPr>
          <w:lang w:val="es-ES_tradnl"/>
        </w:rPr>
        <w:t xml:space="preserve"> + </w:t>
      </w:r>
      <w:r w:rsidRPr="005555CC">
        <w:rPr>
          <w:i/>
          <w:iCs/>
          <w:lang w:val="es-ES_tradnl"/>
        </w:rPr>
        <w:t>C</w:t>
      </w:r>
      <w:r w:rsidRPr="005555CC">
        <w:rPr>
          <w:vertAlign w:val="subscript"/>
          <w:lang w:val="es-ES_tradnl"/>
        </w:rPr>
        <w:t>l</w:t>
      </w:r>
      <w:r w:rsidRPr="005555CC">
        <w:rPr>
          <w:lang w:val="es-ES_tradnl"/>
        </w:rPr>
        <w:t xml:space="preserve"> + </w:t>
      </w:r>
      <w:r w:rsidRPr="005555CC">
        <w:rPr>
          <w:i/>
          <w:iCs/>
          <w:lang w:val="es-ES_tradnl"/>
        </w:rPr>
        <w:t>L</w:t>
      </w:r>
      <w:r w:rsidRPr="005555CC">
        <w:rPr>
          <w:i/>
          <w:iCs/>
          <w:vertAlign w:val="subscript"/>
          <w:lang w:val="es-ES_tradnl"/>
        </w:rPr>
        <w:t>h</w:t>
      </w:r>
      <w:r w:rsidRPr="005555CC">
        <w:rPr>
          <w:lang w:val="es-ES_tradnl"/>
        </w:rPr>
        <w:t xml:space="preserve"> + </w:t>
      </w:r>
      <w:r w:rsidRPr="005555CC">
        <w:rPr>
          <w:i/>
          <w:iCs/>
          <w:lang w:val="es-ES_tradnl"/>
        </w:rPr>
        <w:t>L</w:t>
      </w:r>
      <w:r w:rsidRPr="005555CC">
        <w:rPr>
          <w:i/>
          <w:iCs/>
          <w:vertAlign w:val="subscript"/>
          <w:lang w:val="es-ES_tradnl"/>
        </w:rPr>
        <w:t>b</w:t>
      </w:r>
      <w:r w:rsidRPr="005555CC">
        <w:rPr>
          <w:i/>
          <w:iCs/>
          <w:vertAlign w:val="subscript"/>
          <w:lang w:val="es-ES_tradnl"/>
        </w:rPr>
        <w:tab/>
      </w:r>
      <w:r w:rsidRPr="005555CC">
        <w:rPr>
          <w:lang w:val="es-ES_tradnl"/>
        </w:rPr>
        <w:t>para la recepción con terminales de bolsillo</w:t>
      </w:r>
      <w:r w:rsidRPr="005555CC">
        <w:rPr>
          <w:lang w:val="es-ES_tradnl"/>
        </w:rPr>
        <w:br/>
      </w:r>
      <w:r w:rsidR="0084619E">
        <w:rPr>
          <w:lang w:val="es-ES_tradnl"/>
        </w:rPr>
        <w:tab/>
      </w:r>
      <w:r w:rsidR="0084619E">
        <w:rPr>
          <w:lang w:val="es-ES_tradnl"/>
        </w:rPr>
        <w:tab/>
      </w:r>
      <w:r w:rsidR="0084619E">
        <w:rPr>
          <w:lang w:val="es-ES_tradnl"/>
        </w:rPr>
        <w:tab/>
      </w:r>
      <w:r w:rsidR="0084619E">
        <w:rPr>
          <w:lang w:val="es-ES_tradnl"/>
        </w:rPr>
        <w:tab/>
      </w:r>
      <w:r w:rsidR="0084619E">
        <w:rPr>
          <w:lang w:val="es-ES_tradnl"/>
        </w:rPr>
        <w:tab/>
        <w:t>y portátiles en interiores</w:t>
      </w:r>
    </w:p>
    <w:p w14:paraId="383960EC" w14:textId="77777777" w:rsidR="00C32F8C" w:rsidRPr="005555CC" w:rsidRDefault="00C32F8C" w:rsidP="00C32F8C">
      <w:pPr>
        <w:pStyle w:val="Equationlegend"/>
        <w:tabs>
          <w:tab w:val="clear" w:pos="1985"/>
          <w:tab w:val="right" w:pos="993"/>
          <w:tab w:val="left" w:pos="1560"/>
          <w:tab w:val="left" w:pos="1701"/>
        </w:tabs>
        <w:ind w:hanging="2126"/>
        <w:rPr>
          <w:sz w:val="36"/>
          <w:vertAlign w:val="subscript"/>
          <w:lang w:val="es-ES_tradnl"/>
        </w:rPr>
      </w:pPr>
      <w:r w:rsidRPr="005555CC">
        <w:rPr>
          <w:i/>
          <w:iCs/>
          <w:lang w:val="es-ES_tradnl"/>
        </w:rPr>
        <w:tab/>
        <w:t>C</w:t>
      </w:r>
      <w:r w:rsidRPr="005555CC">
        <w:rPr>
          <w:i/>
          <w:vertAlign w:val="subscript"/>
          <w:lang w:val="es-ES_tradnl"/>
        </w:rPr>
        <w:t>l</w:t>
      </w:r>
      <w:r w:rsidRPr="005555CC">
        <w:rPr>
          <w:i/>
          <w:vertAlign w:val="subscript"/>
          <w:lang w:val="es-ES_tradnl"/>
        </w:rPr>
        <w:tab/>
      </w:r>
      <w:r w:rsidRPr="005555CC">
        <w:rPr>
          <w:lang w:val="es-ES_tradnl"/>
        </w:rPr>
        <w:t>=</w:t>
      </w:r>
      <w:r w:rsidRPr="005555CC">
        <w:rPr>
          <w:lang w:val="es-ES_tradnl"/>
        </w:rPr>
        <w:tab/>
      </w:r>
      <w:r w:rsidRPr="005555CC">
        <w:rPr>
          <w:lang w:val="es-ES_tradnl"/>
        </w:rPr>
        <w:tab/>
      </w:r>
      <w:r w:rsidRPr="005555CC">
        <w:rPr>
          <w:lang w:val="es-ES_tradnl"/>
        </w:rPr>
        <w:sym w:font="Symbol" w:char="F06D"/>
      </w:r>
      <w:r w:rsidRPr="005555CC">
        <w:rPr>
          <w:lang w:val="es-ES_tradnl"/>
        </w:rPr>
        <w:t xml:space="preserve"> </w:t>
      </w:r>
      <w:r w:rsidRPr="005555CC">
        <w:rPr>
          <w:lang w:val="es-ES_tradnl"/>
        </w:rPr>
        <w:sym w:font="Symbol" w:char="F0D7"/>
      </w:r>
      <w:r w:rsidRPr="005555CC">
        <w:rPr>
          <w:lang w:val="es-ES_tradnl"/>
        </w:rPr>
        <w:t xml:space="preserve"> </w:t>
      </w:r>
      <w:r w:rsidRPr="005555CC">
        <w:rPr>
          <w:lang w:val="es-ES_tradnl"/>
        </w:rPr>
        <w:sym w:font="Symbol" w:char="F073"/>
      </w:r>
      <w:r w:rsidRPr="005555CC">
        <w:rPr>
          <w:i/>
          <w:iCs/>
          <w:sz w:val="36"/>
          <w:vertAlign w:val="subscript"/>
          <w:lang w:val="es-ES_tradnl"/>
        </w:rPr>
        <w:t>t</w:t>
      </w:r>
    </w:p>
    <w:p w14:paraId="0C48116F" w14:textId="77777777" w:rsidR="00C32F8C" w:rsidRPr="005555CC" w:rsidRDefault="00C32F8C" w:rsidP="00C32F8C">
      <w:pPr>
        <w:pStyle w:val="Equationlegend"/>
        <w:tabs>
          <w:tab w:val="clear" w:pos="1985"/>
          <w:tab w:val="right" w:pos="993"/>
          <w:tab w:val="left" w:pos="1560"/>
          <w:tab w:val="left" w:pos="1701"/>
        </w:tabs>
        <w:ind w:hanging="2126"/>
        <w:rPr>
          <w:lang w:val="es-ES_tradnl"/>
        </w:rPr>
      </w:pPr>
      <w:r w:rsidRPr="005555CC">
        <w:rPr>
          <w:lang w:val="es-ES_tradnl"/>
        </w:rPr>
        <w:tab/>
      </w:r>
      <w:r w:rsidRPr="005555CC">
        <w:rPr>
          <w:lang w:val="es-ES_tradnl"/>
        </w:rPr>
        <w:sym w:font="Symbol" w:char="F073"/>
      </w:r>
      <w:r w:rsidRPr="005555CC">
        <w:rPr>
          <w:i/>
          <w:iCs/>
          <w:sz w:val="36"/>
          <w:vertAlign w:val="subscript"/>
          <w:lang w:val="es-ES_tradnl"/>
        </w:rPr>
        <w:t>t</w:t>
      </w:r>
      <w:r w:rsidRPr="005555CC">
        <w:rPr>
          <w:i/>
          <w:iCs/>
          <w:sz w:val="36"/>
          <w:vertAlign w:val="subscript"/>
          <w:lang w:val="es-ES_tradnl"/>
        </w:rPr>
        <w:tab/>
      </w:r>
      <w:r w:rsidRPr="005555CC">
        <w:rPr>
          <w:lang w:val="es-ES_tradnl"/>
        </w:rPr>
        <w:t>=</w:t>
      </w:r>
      <w:r w:rsidRPr="005555CC">
        <w:rPr>
          <w:lang w:val="es-ES_tradnl"/>
        </w:rPr>
        <w:tab/>
      </w:r>
      <w:r w:rsidRPr="005555CC">
        <w:rPr>
          <w:lang w:val="es-ES_tradnl"/>
        </w:rPr>
        <w:tab/>
      </w:r>
      <w:r w:rsidRPr="005555CC">
        <w:rPr>
          <w:position w:val="-14"/>
          <w:lang w:val="es-ES_tradnl"/>
        </w:rPr>
        <w:object w:dxaOrig="1040" w:dyaOrig="499" w14:anchorId="30E656D4">
          <v:shape id="_x0000_i1027" type="#_x0000_t75" style="width:51.6pt;height:25.8pt" o:ole="">
            <v:imagedata r:id="rId19" o:title=""/>
          </v:shape>
          <o:OLEObject Type="Embed" ProgID="Equation.3" ShapeID="_x0000_i1027" DrawAspect="Content" ObjectID="_1713856852" r:id="rId20"/>
        </w:object>
      </w:r>
    </w:p>
    <w:p w14:paraId="43D17EAE" w14:textId="77777777" w:rsidR="00C32F8C" w:rsidRPr="005555CC" w:rsidRDefault="00C32F8C" w:rsidP="00F80923">
      <w:pPr>
        <w:keepNext/>
        <w:keepLines/>
        <w:rPr>
          <w:lang w:val="es-ES_tradnl"/>
        </w:rPr>
      </w:pPr>
      <w:r w:rsidRPr="005555CC">
        <w:rPr>
          <w:lang w:val="es-ES_tradnl"/>
        </w:rPr>
        <w:t>siendo:</w:t>
      </w:r>
    </w:p>
    <w:p w14:paraId="56F5AB42" w14:textId="77777777" w:rsidR="00C32F8C" w:rsidRPr="005555CC" w:rsidRDefault="00C32F8C" w:rsidP="00F80923">
      <w:pPr>
        <w:pStyle w:val="Equationlegend"/>
        <w:keepNext/>
        <w:keepLines/>
        <w:rPr>
          <w:lang w:val="es-ES_tradnl"/>
        </w:rPr>
      </w:pPr>
      <w:r w:rsidRPr="005555CC">
        <w:rPr>
          <w:lang w:val="es-ES_tradnl"/>
        </w:rPr>
        <w:tab/>
      </w:r>
      <w:r w:rsidRPr="005555CC">
        <w:rPr>
          <w:i/>
          <w:iCs/>
          <w:lang w:val="es-ES_tradnl"/>
        </w:rPr>
        <w:t>P</w:t>
      </w:r>
      <w:r w:rsidRPr="005555CC">
        <w:rPr>
          <w:i/>
          <w:iCs/>
          <w:vertAlign w:val="subscript"/>
          <w:lang w:val="es-ES_tradnl"/>
        </w:rPr>
        <w:t>n</w:t>
      </w:r>
      <w:r w:rsidR="00023395" w:rsidRPr="002B7342">
        <w:rPr>
          <w:lang w:val="es-ES_tradnl"/>
        </w:rPr>
        <w:t>:</w:t>
      </w:r>
      <w:r w:rsidRPr="005555CC">
        <w:rPr>
          <w:lang w:val="es-ES_tradnl"/>
        </w:rPr>
        <w:tab/>
        <w:t>potencia de ruido a la entrada del receptor (dB)</w:t>
      </w:r>
    </w:p>
    <w:p w14:paraId="29B7D8D9" w14:textId="77777777" w:rsidR="00C32F8C" w:rsidRPr="005555CC" w:rsidRDefault="00C32F8C" w:rsidP="00F80923">
      <w:pPr>
        <w:pStyle w:val="Equationlegend"/>
        <w:keepNext/>
        <w:keepLines/>
        <w:rPr>
          <w:lang w:val="es-ES_tradnl"/>
        </w:rPr>
      </w:pPr>
      <w:r w:rsidRPr="005555CC">
        <w:rPr>
          <w:lang w:val="es-ES_tradnl"/>
        </w:rPr>
        <w:tab/>
      </w:r>
      <w:r w:rsidRPr="005555CC">
        <w:rPr>
          <w:i/>
          <w:iCs/>
          <w:lang w:val="es-ES_tradnl"/>
        </w:rPr>
        <w:t>F</w:t>
      </w:r>
      <w:r w:rsidRPr="005555CC">
        <w:rPr>
          <w:lang w:val="es-ES_tradnl"/>
        </w:rPr>
        <w:t>:</w:t>
      </w:r>
      <w:r w:rsidRPr="005555CC">
        <w:rPr>
          <w:lang w:val="es-ES_tradnl"/>
        </w:rPr>
        <w:tab/>
        <w:t>factor de ruido del receptor (dB)</w:t>
      </w:r>
    </w:p>
    <w:p w14:paraId="0D06B675" w14:textId="77777777" w:rsidR="00C32F8C" w:rsidRPr="005555CC" w:rsidRDefault="00C32F8C" w:rsidP="00F80923">
      <w:pPr>
        <w:pStyle w:val="Equationlegend"/>
        <w:keepNext/>
        <w:keepLines/>
        <w:rPr>
          <w:lang w:val="es-ES_tradnl"/>
        </w:rPr>
      </w:pPr>
      <w:r w:rsidRPr="005555CC">
        <w:rPr>
          <w:lang w:val="es-ES_tradnl"/>
        </w:rPr>
        <w:tab/>
      </w:r>
      <w:r w:rsidRPr="005555CC">
        <w:rPr>
          <w:i/>
          <w:iCs/>
          <w:lang w:val="es-ES_tradnl"/>
        </w:rPr>
        <w:t>k</w:t>
      </w:r>
      <w:r w:rsidRPr="005555CC">
        <w:rPr>
          <w:lang w:val="es-ES_tradnl"/>
        </w:rPr>
        <w:t>:</w:t>
      </w:r>
      <w:r w:rsidRPr="005555CC">
        <w:rPr>
          <w:lang w:val="es-ES_tradnl"/>
        </w:rPr>
        <w:tab/>
        <w:t>constante de Boltzmann (</w:t>
      </w:r>
      <w:r w:rsidRPr="005555CC">
        <w:rPr>
          <w:i/>
          <w:iCs/>
          <w:lang w:val="es-ES_tradnl"/>
        </w:rPr>
        <w:t xml:space="preserve">k </w:t>
      </w:r>
      <w:r w:rsidRPr="005555CC">
        <w:rPr>
          <w:lang w:val="es-ES_tradnl"/>
        </w:rPr>
        <w:t xml:space="preserve">= 1,38 </w:t>
      </w:r>
      <w:r w:rsidRPr="005555CC">
        <w:rPr>
          <w:lang w:val="es-ES_tradnl"/>
        </w:rPr>
        <w:sym w:font="Symbol" w:char="F0B4"/>
      </w:r>
      <w:r w:rsidRPr="005555CC">
        <w:rPr>
          <w:lang w:val="es-ES_tradnl"/>
        </w:rPr>
        <w:t xml:space="preserve"> 10</w:t>
      </w:r>
      <w:r w:rsidRPr="005555CC">
        <w:rPr>
          <w:vertAlign w:val="superscript"/>
          <w:lang w:val="es-ES_tradnl"/>
        </w:rPr>
        <w:t>–23</w:t>
      </w:r>
      <w:r w:rsidRPr="005555CC">
        <w:rPr>
          <w:lang w:val="es-ES_tradnl"/>
        </w:rPr>
        <w:t xml:space="preserve"> (J/K))</w:t>
      </w:r>
    </w:p>
    <w:p w14:paraId="55924DC4" w14:textId="77777777" w:rsidR="00C32F8C" w:rsidRPr="005555CC" w:rsidRDefault="00C32F8C" w:rsidP="00F80923">
      <w:pPr>
        <w:pStyle w:val="Equationlegend"/>
        <w:keepNext/>
        <w:keepLines/>
        <w:rPr>
          <w:lang w:val="es-ES_tradnl"/>
        </w:rPr>
      </w:pPr>
      <w:r w:rsidRPr="005555CC">
        <w:rPr>
          <w:lang w:val="es-ES_tradnl"/>
        </w:rPr>
        <w:tab/>
      </w:r>
      <w:r w:rsidRPr="005555CC">
        <w:rPr>
          <w:i/>
          <w:iCs/>
          <w:lang w:val="es-ES_tradnl"/>
        </w:rPr>
        <w:t>T</w:t>
      </w:r>
      <w:r w:rsidRPr="005555CC">
        <w:rPr>
          <w:vertAlign w:val="subscript"/>
          <w:lang w:val="es-ES_tradnl"/>
        </w:rPr>
        <w:t>0</w:t>
      </w:r>
      <w:r w:rsidRPr="005555CC">
        <w:rPr>
          <w:lang w:val="es-ES_tradnl"/>
        </w:rPr>
        <w:t>:</w:t>
      </w:r>
      <w:r w:rsidRPr="005555CC">
        <w:rPr>
          <w:lang w:val="es-ES_tradnl"/>
        </w:rPr>
        <w:tab/>
        <w:t>temperatura absoluta (</w:t>
      </w:r>
      <w:r w:rsidRPr="005555CC">
        <w:rPr>
          <w:i/>
          <w:iCs/>
          <w:lang w:val="es-ES_tradnl"/>
        </w:rPr>
        <w:t>T</w:t>
      </w:r>
      <w:r w:rsidRPr="005555CC">
        <w:rPr>
          <w:vertAlign w:val="subscript"/>
          <w:lang w:val="es-ES_tradnl"/>
        </w:rPr>
        <w:t>0</w:t>
      </w:r>
      <w:r w:rsidRPr="00305EC4">
        <w:rPr>
          <w:lang w:val="es-ES_tradnl"/>
        </w:rPr>
        <w:t xml:space="preserve"> </w:t>
      </w:r>
      <w:r w:rsidRPr="005555CC">
        <w:rPr>
          <w:lang w:val="es-ES_tradnl"/>
        </w:rPr>
        <w:t>= 290 (K))</w:t>
      </w:r>
    </w:p>
    <w:p w14:paraId="68BE38EF" w14:textId="77777777" w:rsidR="00C32F8C" w:rsidRPr="005555CC" w:rsidRDefault="00C32F8C" w:rsidP="00F80923">
      <w:pPr>
        <w:pStyle w:val="Equationlegend"/>
        <w:keepNext/>
        <w:keepLines/>
        <w:rPr>
          <w:lang w:val="es-ES_tradnl"/>
        </w:rPr>
      </w:pPr>
      <w:r w:rsidRPr="005555CC">
        <w:rPr>
          <w:lang w:val="es-ES_tradnl"/>
        </w:rPr>
        <w:tab/>
      </w:r>
      <w:r w:rsidRPr="005555CC">
        <w:rPr>
          <w:i/>
          <w:iCs/>
          <w:lang w:val="es-ES_tradnl"/>
        </w:rPr>
        <w:t>B</w:t>
      </w:r>
      <w:r w:rsidRPr="005555CC">
        <w:rPr>
          <w:lang w:val="es-ES_tradnl"/>
        </w:rPr>
        <w:t>:</w:t>
      </w:r>
      <w:r w:rsidRPr="005555CC">
        <w:rPr>
          <w:lang w:val="es-ES_tradnl"/>
        </w:rPr>
        <w:tab/>
        <w:t>anchura de banda de ruido del receptor (</w:t>
      </w:r>
      <w:r w:rsidRPr="005555CC">
        <w:rPr>
          <w:i/>
          <w:iCs/>
          <w:lang w:val="es-ES_tradnl"/>
        </w:rPr>
        <w:t xml:space="preserve">B </w:t>
      </w:r>
      <w:r w:rsidRPr="005555CC">
        <w:rPr>
          <w:lang w:val="es-ES_tradnl"/>
        </w:rPr>
        <w:t xml:space="preserve">= 7,61 </w:t>
      </w:r>
      <w:r w:rsidRPr="005555CC">
        <w:rPr>
          <w:lang w:val="es-ES_tradnl"/>
        </w:rPr>
        <w:sym w:font="Symbol" w:char="F0B4"/>
      </w:r>
      <w:r w:rsidRPr="005555CC">
        <w:rPr>
          <w:lang w:val="es-ES_tradnl"/>
        </w:rPr>
        <w:t xml:space="preserve"> 10</w:t>
      </w:r>
      <w:r w:rsidRPr="005555CC">
        <w:rPr>
          <w:vertAlign w:val="superscript"/>
          <w:lang w:val="es-ES_tradnl"/>
        </w:rPr>
        <w:t>6</w:t>
      </w:r>
      <w:r w:rsidRPr="005555CC">
        <w:rPr>
          <w:lang w:val="es-ES_tradnl"/>
        </w:rPr>
        <w:t xml:space="preserve"> (Hz))</w:t>
      </w:r>
    </w:p>
    <w:p w14:paraId="649B15C5" w14:textId="77777777" w:rsidR="00C32F8C" w:rsidRPr="005555CC" w:rsidRDefault="00C32F8C" w:rsidP="00023395">
      <w:pPr>
        <w:pStyle w:val="Equationlegend"/>
        <w:rPr>
          <w:lang w:val="es-ES_tradnl"/>
        </w:rPr>
      </w:pPr>
      <w:r w:rsidRPr="005555CC">
        <w:rPr>
          <w:lang w:val="es-ES_tradnl"/>
        </w:rPr>
        <w:tab/>
      </w:r>
      <w:r w:rsidRPr="005555CC">
        <w:rPr>
          <w:i/>
          <w:iCs/>
          <w:lang w:val="es-ES_tradnl"/>
        </w:rPr>
        <w:t>P</w:t>
      </w:r>
      <w:r w:rsidRPr="005555CC">
        <w:rPr>
          <w:i/>
          <w:iCs/>
          <w:vertAlign w:val="subscript"/>
          <w:lang w:val="es-ES_tradnl"/>
        </w:rPr>
        <w:t>sh, mín</w:t>
      </w:r>
      <w:r w:rsidRPr="005555CC">
        <w:rPr>
          <w:lang w:val="es-ES_tradnl"/>
        </w:rPr>
        <w:t>:</w:t>
      </w:r>
      <w:r w:rsidRPr="005555CC">
        <w:rPr>
          <w:lang w:val="es-ES_tradnl"/>
        </w:rPr>
        <w:tab/>
        <w:t>mínima potencia a la entrada del receptor (dBW)</w:t>
      </w:r>
    </w:p>
    <w:p w14:paraId="2C9F0474" w14:textId="77777777" w:rsidR="00C32F8C" w:rsidRPr="005555CC" w:rsidRDefault="00C32F8C" w:rsidP="00023395">
      <w:pPr>
        <w:pStyle w:val="Equationlegend"/>
        <w:rPr>
          <w:lang w:val="es-ES_tradnl"/>
        </w:rPr>
      </w:pPr>
      <w:r w:rsidRPr="005555CC">
        <w:rPr>
          <w:i/>
          <w:lang w:val="es-ES_tradnl"/>
        </w:rPr>
        <w:tab/>
        <w:t>C</w:t>
      </w:r>
      <w:r w:rsidRPr="005555CC">
        <w:rPr>
          <w:lang w:val="es-ES_tradnl"/>
        </w:rPr>
        <w:t>/</w:t>
      </w:r>
      <w:r w:rsidRPr="005555CC">
        <w:rPr>
          <w:i/>
          <w:lang w:val="es-ES_tradnl"/>
        </w:rPr>
        <w:t>N</w:t>
      </w:r>
      <w:r w:rsidRPr="005555CC">
        <w:rPr>
          <w:lang w:val="es-ES_tradnl"/>
        </w:rPr>
        <w:t>:</w:t>
      </w:r>
      <w:r w:rsidRPr="005555CC">
        <w:rPr>
          <w:lang w:val="es-ES_tradnl"/>
        </w:rPr>
        <w:tab/>
        <w:t>relación señal/ruido de RF en el receptor requerida por el sistema (dB)</w:t>
      </w:r>
    </w:p>
    <w:p w14:paraId="6B7AA078" w14:textId="77777777" w:rsidR="00C32F8C" w:rsidRPr="005555CC" w:rsidRDefault="00C32F8C" w:rsidP="00023395">
      <w:pPr>
        <w:pStyle w:val="Equationlegend"/>
        <w:rPr>
          <w:lang w:val="es-ES_tradnl"/>
        </w:rPr>
      </w:pPr>
      <w:r w:rsidRPr="005555CC">
        <w:rPr>
          <w:lang w:val="es-ES_tradnl"/>
        </w:rPr>
        <w:tab/>
      </w:r>
      <w:r w:rsidRPr="005555CC">
        <w:rPr>
          <w:i/>
          <w:iCs/>
          <w:lang w:val="es-ES_tradnl"/>
        </w:rPr>
        <w:t>A</w:t>
      </w:r>
      <w:r w:rsidRPr="005555CC">
        <w:rPr>
          <w:i/>
          <w:iCs/>
          <w:vertAlign w:val="subscript"/>
          <w:lang w:val="es-ES_tradnl"/>
        </w:rPr>
        <w:t>a</w:t>
      </w:r>
      <w:r w:rsidRPr="005555CC">
        <w:rPr>
          <w:lang w:val="es-ES_tradnl"/>
        </w:rPr>
        <w:t>:</w:t>
      </w:r>
      <w:r w:rsidRPr="005555CC">
        <w:rPr>
          <w:lang w:val="es-ES_tradnl"/>
        </w:rPr>
        <w:tab/>
        <w:t>abertura efectiva de la antena (dBm</w:t>
      </w:r>
      <w:r w:rsidRPr="005555CC">
        <w:rPr>
          <w:vertAlign w:val="superscript"/>
          <w:lang w:val="es-ES_tradnl"/>
        </w:rPr>
        <w:t>2</w:t>
      </w:r>
      <w:r w:rsidRPr="005555CC">
        <w:rPr>
          <w:lang w:val="es-ES_tradnl"/>
        </w:rPr>
        <w:t>)</w:t>
      </w:r>
    </w:p>
    <w:p w14:paraId="5A6AFCA0" w14:textId="77777777" w:rsidR="00C32F8C" w:rsidRPr="005555CC" w:rsidRDefault="00C32F8C" w:rsidP="00023395">
      <w:pPr>
        <w:pStyle w:val="Equationlegend"/>
        <w:rPr>
          <w:lang w:val="es-ES_tradnl"/>
        </w:rPr>
      </w:pPr>
      <w:r w:rsidRPr="005555CC">
        <w:rPr>
          <w:lang w:val="es-ES_tradnl"/>
        </w:rPr>
        <w:tab/>
      </w:r>
      <w:r w:rsidRPr="005555CC">
        <w:rPr>
          <w:i/>
          <w:iCs/>
          <w:lang w:val="es-ES_tradnl"/>
        </w:rPr>
        <w:t>G</w:t>
      </w:r>
      <w:r w:rsidRPr="005555CC">
        <w:rPr>
          <w:lang w:val="es-ES_tradnl"/>
        </w:rPr>
        <w:t>:</w:t>
      </w:r>
      <w:r w:rsidRPr="005555CC">
        <w:rPr>
          <w:lang w:val="es-ES_tradnl"/>
        </w:rPr>
        <w:tab/>
        <w:t>ganancia de la antena con respecto al dipolo de media onda (dBd)</w:t>
      </w:r>
    </w:p>
    <w:p w14:paraId="556A68A8" w14:textId="77777777" w:rsidR="00C32F8C" w:rsidRPr="005555CC" w:rsidRDefault="00C32F8C" w:rsidP="00023395">
      <w:pPr>
        <w:pStyle w:val="Equationlegend"/>
        <w:rPr>
          <w:lang w:val="es-ES_tradnl"/>
        </w:rPr>
      </w:pPr>
      <w:r w:rsidRPr="005555CC">
        <w:rPr>
          <w:lang w:val="es-ES_tradnl"/>
        </w:rPr>
        <w:tab/>
      </w:r>
      <w:r w:rsidRPr="005555CC">
        <w:rPr>
          <w:lang w:val="es-ES_tradnl"/>
        </w:rPr>
        <w:sym w:font="Symbol" w:char="F06C"/>
      </w:r>
      <w:r w:rsidRPr="005555CC">
        <w:rPr>
          <w:lang w:val="es-ES_tradnl"/>
        </w:rPr>
        <w:t>:</w:t>
      </w:r>
      <w:r w:rsidRPr="005555CC">
        <w:rPr>
          <w:lang w:val="es-ES_tradnl"/>
        </w:rPr>
        <w:tab/>
        <w:t>longitud de onda de la señal (m)</w:t>
      </w:r>
    </w:p>
    <w:p w14:paraId="6E3DC966" w14:textId="77777777" w:rsidR="00C32F8C" w:rsidRPr="005555CC" w:rsidRDefault="00C32F8C" w:rsidP="00023395">
      <w:pPr>
        <w:pStyle w:val="Equationlegend"/>
        <w:rPr>
          <w:lang w:val="es-ES_tradnl"/>
        </w:rPr>
      </w:pPr>
      <w:r w:rsidRPr="005555CC">
        <w:rPr>
          <w:lang w:val="es-ES_tradnl"/>
        </w:rPr>
        <w:lastRenderedPageBreak/>
        <w:tab/>
      </w:r>
      <w:r w:rsidRPr="005555CC">
        <w:rPr>
          <w:lang w:val="es-ES_tradnl"/>
        </w:rPr>
        <w:sym w:font="Symbol" w:char="F06A"/>
      </w:r>
      <w:r w:rsidRPr="005555CC">
        <w:rPr>
          <w:i/>
          <w:iCs/>
          <w:vertAlign w:val="subscript"/>
          <w:lang w:val="es-ES_tradnl"/>
        </w:rPr>
        <w:t>mín</w:t>
      </w:r>
      <w:r w:rsidRPr="005555CC">
        <w:rPr>
          <w:lang w:val="es-ES_tradnl"/>
        </w:rPr>
        <w:t>:</w:t>
      </w:r>
      <w:r w:rsidRPr="005555CC">
        <w:rPr>
          <w:lang w:val="es-ES_tradnl"/>
        </w:rPr>
        <w:tab/>
        <w:t>mínima dfp en la ubicación de recepción (dB(W/m</w:t>
      </w:r>
      <w:r w:rsidRPr="005555CC">
        <w:rPr>
          <w:vertAlign w:val="superscript"/>
          <w:lang w:val="es-ES_tradnl"/>
        </w:rPr>
        <w:t>2</w:t>
      </w:r>
      <w:r w:rsidRPr="005555CC">
        <w:rPr>
          <w:lang w:val="es-ES_tradnl"/>
        </w:rPr>
        <w:t>))</w:t>
      </w:r>
    </w:p>
    <w:p w14:paraId="53643C20" w14:textId="77777777" w:rsidR="00C32F8C" w:rsidRPr="005555CC" w:rsidRDefault="00C32F8C" w:rsidP="00023395">
      <w:pPr>
        <w:pStyle w:val="Equationlegend"/>
        <w:rPr>
          <w:lang w:val="es-ES_tradnl"/>
        </w:rPr>
      </w:pPr>
      <w:r w:rsidRPr="005555CC">
        <w:rPr>
          <w:lang w:val="es-ES_tradnl"/>
        </w:rPr>
        <w:tab/>
      </w:r>
      <w:r w:rsidRPr="005555CC">
        <w:rPr>
          <w:i/>
          <w:iCs/>
          <w:lang w:val="es-ES_tradnl"/>
        </w:rPr>
        <w:t>L</w:t>
      </w:r>
      <w:r w:rsidRPr="005555CC">
        <w:rPr>
          <w:i/>
          <w:iCs/>
          <w:vertAlign w:val="subscript"/>
          <w:lang w:val="es-ES_tradnl"/>
        </w:rPr>
        <w:t>f</w:t>
      </w:r>
      <w:r w:rsidRPr="005555CC">
        <w:rPr>
          <w:lang w:val="es-ES_tradnl"/>
        </w:rPr>
        <w:t>:</w:t>
      </w:r>
      <w:r w:rsidRPr="005555CC">
        <w:rPr>
          <w:lang w:val="es-ES_tradnl"/>
        </w:rPr>
        <w:tab/>
        <w:t>pérdidas en el alimentador (dB)</w:t>
      </w:r>
    </w:p>
    <w:p w14:paraId="47636B05" w14:textId="77777777" w:rsidR="00C32F8C" w:rsidRPr="005555CC" w:rsidRDefault="00C32F8C" w:rsidP="00023395">
      <w:pPr>
        <w:pStyle w:val="Equationlegend"/>
        <w:rPr>
          <w:lang w:val="es-ES_tradnl"/>
        </w:rPr>
      </w:pPr>
      <w:r w:rsidRPr="005555CC">
        <w:rPr>
          <w:lang w:val="es-ES_tradnl"/>
        </w:rPr>
        <w:tab/>
      </w:r>
      <w:r w:rsidRPr="005555CC">
        <w:rPr>
          <w:i/>
          <w:iCs/>
          <w:lang w:val="es-ES_tradnl"/>
        </w:rPr>
        <w:t>E</w:t>
      </w:r>
      <w:r w:rsidRPr="005555CC">
        <w:rPr>
          <w:i/>
          <w:iCs/>
          <w:vertAlign w:val="subscript"/>
          <w:lang w:val="es-ES_tradnl"/>
        </w:rPr>
        <w:t>mín</w:t>
      </w:r>
      <w:r w:rsidRPr="005555CC">
        <w:rPr>
          <w:lang w:val="es-ES_tradnl"/>
        </w:rPr>
        <w:t>:</w:t>
      </w:r>
      <w:r w:rsidRPr="005555CC">
        <w:rPr>
          <w:lang w:val="es-ES_tradnl"/>
        </w:rPr>
        <w:tab/>
        <w:t>mínima intensidad de campo equivalente en la ubicación de recepción (dB(</w:t>
      </w:r>
      <w:r w:rsidRPr="005555CC">
        <w:rPr>
          <w:lang w:val="es-ES_tradnl"/>
        </w:rPr>
        <w:sym w:font="Symbol" w:char="F06D"/>
      </w:r>
      <w:r w:rsidRPr="005555CC">
        <w:rPr>
          <w:lang w:val="es-ES_tradnl"/>
        </w:rPr>
        <w:t>V/m))</w:t>
      </w:r>
    </w:p>
    <w:p w14:paraId="4C0D7F06" w14:textId="77777777" w:rsidR="00C32F8C" w:rsidRPr="005555CC" w:rsidRDefault="00C32F8C" w:rsidP="00023395">
      <w:pPr>
        <w:pStyle w:val="Equationlegend"/>
        <w:rPr>
          <w:lang w:val="es-ES_tradnl"/>
        </w:rPr>
      </w:pPr>
      <w:r w:rsidRPr="005555CC">
        <w:rPr>
          <w:lang w:val="es-ES_tradnl"/>
        </w:rPr>
        <w:tab/>
      </w:r>
      <w:r w:rsidRPr="005555CC">
        <w:rPr>
          <w:i/>
          <w:iCs/>
          <w:lang w:val="es-ES_tradnl"/>
        </w:rPr>
        <w:t>E</w:t>
      </w:r>
      <w:r w:rsidRPr="005555CC">
        <w:rPr>
          <w:i/>
          <w:iCs/>
          <w:vertAlign w:val="subscript"/>
          <w:lang w:val="es-ES_tradnl"/>
        </w:rPr>
        <w:t>med</w:t>
      </w:r>
      <w:r w:rsidRPr="005555CC">
        <w:rPr>
          <w:lang w:val="es-ES_tradnl"/>
        </w:rPr>
        <w:t>:</w:t>
      </w:r>
      <w:r w:rsidRPr="005555CC">
        <w:rPr>
          <w:lang w:val="es-ES_tradnl"/>
        </w:rPr>
        <w:tab/>
        <w:t>valor mediano de la mínima intensidad de campo equivalente, valor planificado (dB(</w:t>
      </w:r>
      <w:r w:rsidRPr="005555CC">
        <w:rPr>
          <w:lang w:val="es-ES_tradnl"/>
        </w:rPr>
        <w:sym w:font="Symbol" w:char="F06D"/>
      </w:r>
      <w:r w:rsidRPr="005555CC">
        <w:rPr>
          <w:lang w:val="es-ES_tradnl"/>
        </w:rPr>
        <w:t>V/m))</w:t>
      </w:r>
    </w:p>
    <w:p w14:paraId="3CCEEBB6" w14:textId="77777777" w:rsidR="00C32F8C" w:rsidRPr="005555CC" w:rsidRDefault="00C32F8C" w:rsidP="00023395">
      <w:pPr>
        <w:pStyle w:val="Equationlegend"/>
        <w:rPr>
          <w:lang w:val="es-ES_tradnl"/>
        </w:rPr>
      </w:pPr>
      <w:r w:rsidRPr="005555CC">
        <w:rPr>
          <w:lang w:val="es-ES_tradnl"/>
        </w:rPr>
        <w:tab/>
      </w:r>
      <w:r w:rsidRPr="005555CC">
        <w:rPr>
          <w:i/>
          <w:iCs/>
          <w:lang w:val="es-ES_tradnl"/>
        </w:rPr>
        <w:t>P</w:t>
      </w:r>
      <w:r w:rsidRPr="005555CC">
        <w:rPr>
          <w:i/>
          <w:iCs/>
          <w:vertAlign w:val="subscript"/>
          <w:lang w:val="es-ES_tradnl"/>
        </w:rPr>
        <w:t>mmn</w:t>
      </w:r>
      <w:r w:rsidRPr="005555CC">
        <w:rPr>
          <w:lang w:val="es-ES_tradnl"/>
        </w:rPr>
        <w:t>:</w:t>
      </w:r>
      <w:r w:rsidRPr="005555CC">
        <w:rPr>
          <w:lang w:val="es-ES_tradnl"/>
        </w:rPr>
        <w:tab/>
        <w:t>margen de ruido artificial (dB)</w:t>
      </w:r>
    </w:p>
    <w:p w14:paraId="6935797C" w14:textId="77777777" w:rsidR="00C32F8C" w:rsidRPr="005555CC" w:rsidRDefault="00C32F8C" w:rsidP="0084619E">
      <w:pPr>
        <w:pStyle w:val="Equationlegend"/>
        <w:rPr>
          <w:lang w:val="es-ES_tradnl"/>
        </w:rPr>
      </w:pPr>
      <w:r w:rsidRPr="005555CC">
        <w:rPr>
          <w:lang w:val="es-ES_tradnl"/>
        </w:rPr>
        <w:tab/>
      </w:r>
      <w:r w:rsidRPr="005555CC">
        <w:rPr>
          <w:i/>
          <w:iCs/>
          <w:lang w:val="es-ES_tradnl"/>
        </w:rPr>
        <w:t>L</w:t>
      </w:r>
      <w:r w:rsidRPr="005555CC">
        <w:rPr>
          <w:i/>
          <w:iCs/>
          <w:vertAlign w:val="subscript"/>
          <w:lang w:val="es-ES_tradnl"/>
        </w:rPr>
        <w:t>h</w:t>
      </w:r>
      <w:r w:rsidRPr="005555CC">
        <w:rPr>
          <w:lang w:val="es-ES_tradnl"/>
        </w:rPr>
        <w:t>:</w:t>
      </w:r>
      <w:r w:rsidRPr="005555CC">
        <w:rPr>
          <w:lang w:val="es-ES_tradnl"/>
        </w:rPr>
        <w:tab/>
        <w:t>atenuación debida a la altura (punto de recepción a 1,5</w:t>
      </w:r>
      <w:r w:rsidR="0084619E">
        <w:rPr>
          <w:lang w:val="es-ES_tradnl"/>
        </w:rPr>
        <w:t> </w:t>
      </w:r>
      <w:r w:rsidRPr="005555CC">
        <w:rPr>
          <w:lang w:val="es-ES_tradnl"/>
        </w:rPr>
        <w:t>m sobre el nivel del suelo) (dB)</w:t>
      </w:r>
    </w:p>
    <w:p w14:paraId="4382781E" w14:textId="77777777" w:rsidR="00C32F8C" w:rsidRPr="005555CC" w:rsidRDefault="00C32F8C" w:rsidP="00023395">
      <w:pPr>
        <w:pStyle w:val="Equationlegend"/>
        <w:rPr>
          <w:lang w:val="es-ES_tradnl"/>
        </w:rPr>
      </w:pPr>
      <w:r w:rsidRPr="005555CC">
        <w:rPr>
          <w:lang w:val="es-ES_tradnl"/>
        </w:rPr>
        <w:tab/>
      </w:r>
      <w:r w:rsidRPr="005555CC">
        <w:rPr>
          <w:i/>
          <w:iCs/>
          <w:lang w:val="es-ES_tradnl"/>
        </w:rPr>
        <w:t>L</w:t>
      </w:r>
      <w:r w:rsidRPr="005555CC">
        <w:rPr>
          <w:i/>
          <w:iCs/>
          <w:vertAlign w:val="subscript"/>
          <w:lang w:val="es-ES_tradnl"/>
        </w:rPr>
        <w:t>b</w:t>
      </w:r>
      <w:r w:rsidRPr="005555CC">
        <w:rPr>
          <w:lang w:val="es-ES_tradnl"/>
        </w:rPr>
        <w:t>:</w:t>
      </w:r>
      <w:r w:rsidRPr="005555CC">
        <w:rPr>
          <w:lang w:val="es-ES_tradnl"/>
        </w:rPr>
        <w:tab/>
        <w:t>pérdidas por penetración en edificios o en vehículos (dB)</w:t>
      </w:r>
    </w:p>
    <w:p w14:paraId="7F46EA37" w14:textId="77777777" w:rsidR="00C32F8C" w:rsidRPr="005555CC" w:rsidRDefault="00C32F8C" w:rsidP="00023395">
      <w:pPr>
        <w:pStyle w:val="Equationlegend"/>
        <w:rPr>
          <w:lang w:val="es-ES_tradnl"/>
        </w:rPr>
      </w:pPr>
      <w:r w:rsidRPr="005555CC">
        <w:rPr>
          <w:lang w:val="es-ES_tradnl"/>
        </w:rPr>
        <w:tab/>
      </w:r>
      <w:r w:rsidRPr="005555CC">
        <w:rPr>
          <w:i/>
          <w:iCs/>
          <w:lang w:val="es-ES_tradnl"/>
        </w:rPr>
        <w:t>C</w:t>
      </w:r>
      <w:r w:rsidRPr="005555CC">
        <w:rPr>
          <w:i/>
          <w:vertAlign w:val="subscript"/>
          <w:lang w:val="es-ES_tradnl"/>
        </w:rPr>
        <w:t>l</w:t>
      </w:r>
      <w:r w:rsidRPr="005555CC">
        <w:rPr>
          <w:lang w:val="es-ES_tradnl"/>
        </w:rPr>
        <w:t>:</w:t>
      </w:r>
      <w:r w:rsidRPr="005555CC">
        <w:rPr>
          <w:lang w:val="es-ES_tradnl"/>
        </w:rPr>
        <w:tab/>
        <w:t>factor de corrección según la ubicación (dB)</w:t>
      </w:r>
    </w:p>
    <w:p w14:paraId="5E943F95" w14:textId="77777777" w:rsidR="00C32F8C" w:rsidRPr="005555CC" w:rsidRDefault="00C32F8C" w:rsidP="00023395">
      <w:pPr>
        <w:pStyle w:val="Equationlegend"/>
        <w:rPr>
          <w:vertAlign w:val="subscript"/>
          <w:lang w:val="es-ES_tradnl"/>
        </w:rPr>
      </w:pPr>
      <w:r w:rsidRPr="005555CC">
        <w:rPr>
          <w:lang w:val="es-ES_tradnl"/>
        </w:rPr>
        <w:tab/>
      </w:r>
      <w:r w:rsidRPr="005555CC">
        <w:rPr>
          <w:lang w:val="es-ES_tradnl"/>
        </w:rPr>
        <w:sym w:font="Symbol" w:char="F073"/>
      </w:r>
      <w:r w:rsidRPr="005555CC">
        <w:rPr>
          <w:i/>
          <w:iCs/>
          <w:vertAlign w:val="subscript"/>
          <w:lang w:val="es-ES_tradnl"/>
        </w:rPr>
        <w:t>t</w:t>
      </w:r>
      <w:r w:rsidRPr="005555CC">
        <w:rPr>
          <w:lang w:val="es-ES_tradnl"/>
        </w:rPr>
        <w:t>:</w:t>
      </w:r>
      <w:r w:rsidRPr="005555CC">
        <w:rPr>
          <w:vertAlign w:val="subscript"/>
          <w:lang w:val="es-ES_tradnl"/>
        </w:rPr>
        <w:tab/>
      </w:r>
      <w:r w:rsidRPr="005555CC">
        <w:rPr>
          <w:lang w:val="es-ES_tradnl"/>
        </w:rPr>
        <w:t>desviación típica total (dB)</w:t>
      </w:r>
    </w:p>
    <w:p w14:paraId="78581DDA" w14:textId="77777777" w:rsidR="00C32F8C" w:rsidRPr="005555CC" w:rsidRDefault="00C32F8C" w:rsidP="00023395">
      <w:pPr>
        <w:pStyle w:val="Equationlegend"/>
        <w:rPr>
          <w:lang w:val="es-ES_tradnl"/>
        </w:rPr>
      </w:pPr>
      <w:r w:rsidRPr="005555CC">
        <w:rPr>
          <w:lang w:val="es-ES_tradnl"/>
        </w:rPr>
        <w:tab/>
      </w:r>
      <w:r w:rsidRPr="005555CC">
        <w:rPr>
          <w:lang w:val="es-ES_tradnl"/>
        </w:rPr>
        <w:sym w:font="Symbol" w:char="F073"/>
      </w:r>
      <w:r w:rsidRPr="005555CC">
        <w:rPr>
          <w:i/>
          <w:iCs/>
          <w:vertAlign w:val="subscript"/>
          <w:lang w:val="es-ES_tradnl"/>
        </w:rPr>
        <w:t>m</w:t>
      </w:r>
      <w:r w:rsidRPr="005555CC">
        <w:rPr>
          <w:lang w:val="es-ES_tradnl"/>
        </w:rPr>
        <w:t>:</w:t>
      </w:r>
      <w:r w:rsidRPr="005555CC">
        <w:rPr>
          <w:vertAlign w:val="subscript"/>
          <w:lang w:val="es-ES_tradnl"/>
        </w:rPr>
        <w:tab/>
      </w:r>
      <w:r w:rsidRPr="005555CC">
        <w:rPr>
          <w:lang w:val="es-ES_tradnl"/>
        </w:rPr>
        <w:t>desviación típica de la macroescala (</w:t>
      </w:r>
      <w:r w:rsidRPr="005555CC">
        <w:rPr>
          <w:lang w:val="es-ES_tradnl"/>
        </w:rPr>
        <w:sym w:font="Symbol" w:char="F073"/>
      </w:r>
      <w:r w:rsidRPr="005555CC">
        <w:rPr>
          <w:i/>
          <w:iCs/>
          <w:vertAlign w:val="subscript"/>
          <w:lang w:val="es-ES_tradnl"/>
        </w:rPr>
        <w:t>m</w:t>
      </w:r>
      <w:r w:rsidRPr="005555CC">
        <w:rPr>
          <w:lang w:val="es-ES_tradnl"/>
        </w:rPr>
        <w:t xml:space="preserve"> = 5,5 dB (dB))</w:t>
      </w:r>
    </w:p>
    <w:p w14:paraId="677E3585" w14:textId="77777777" w:rsidR="00C32F8C" w:rsidRPr="005555CC" w:rsidRDefault="00C32F8C" w:rsidP="00023395">
      <w:pPr>
        <w:pStyle w:val="Equationlegend"/>
        <w:rPr>
          <w:lang w:val="es-ES_tradnl"/>
        </w:rPr>
      </w:pPr>
      <w:r w:rsidRPr="005555CC">
        <w:rPr>
          <w:lang w:val="es-ES_tradnl"/>
        </w:rPr>
        <w:tab/>
      </w:r>
      <w:r w:rsidRPr="005555CC">
        <w:rPr>
          <w:lang w:val="es-ES_tradnl"/>
        </w:rPr>
        <w:sym w:font="Symbol" w:char="F073"/>
      </w:r>
      <w:r w:rsidRPr="005555CC">
        <w:rPr>
          <w:i/>
          <w:iCs/>
          <w:vertAlign w:val="subscript"/>
          <w:lang w:val="es-ES_tradnl"/>
        </w:rPr>
        <w:t>b</w:t>
      </w:r>
      <w:r w:rsidRPr="005555CC">
        <w:rPr>
          <w:lang w:val="es-ES_tradnl"/>
        </w:rPr>
        <w:t>:</w:t>
      </w:r>
      <w:r w:rsidRPr="005555CC">
        <w:rPr>
          <w:vertAlign w:val="subscript"/>
          <w:lang w:val="es-ES_tradnl"/>
        </w:rPr>
        <w:tab/>
      </w:r>
      <w:r w:rsidRPr="005555CC">
        <w:rPr>
          <w:lang w:val="es-ES_tradnl"/>
        </w:rPr>
        <w:t>desviación típica de las pérdidas por penetración en edificios (dB)</w:t>
      </w:r>
    </w:p>
    <w:p w14:paraId="6FD81CEF" w14:textId="5831E485" w:rsidR="00C32F8C" w:rsidRDefault="00C32F8C" w:rsidP="0084619E">
      <w:pPr>
        <w:pStyle w:val="Equationlegend"/>
        <w:rPr>
          <w:lang w:val="es-ES_tradnl"/>
        </w:rPr>
      </w:pPr>
      <w:r w:rsidRPr="005555CC">
        <w:rPr>
          <w:sz w:val="28"/>
          <w:lang w:val="es-ES_tradnl"/>
        </w:rPr>
        <w:tab/>
      </w:r>
      <w:r w:rsidRPr="005555CC">
        <w:rPr>
          <w:szCs w:val="24"/>
          <w:lang w:val="es-ES_tradnl"/>
        </w:rPr>
        <w:sym w:font="Symbol" w:char="F06D"/>
      </w:r>
      <w:r w:rsidRPr="005555CC">
        <w:rPr>
          <w:lang w:val="es-ES_tradnl"/>
        </w:rPr>
        <w:t>:</w:t>
      </w:r>
      <w:r w:rsidRPr="005555CC">
        <w:rPr>
          <w:sz w:val="28"/>
          <w:vertAlign w:val="subscript"/>
          <w:lang w:val="es-ES_tradnl"/>
        </w:rPr>
        <w:tab/>
      </w:r>
      <w:r w:rsidRPr="005555CC">
        <w:rPr>
          <w:lang w:val="es-ES_tradnl"/>
        </w:rPr>
        <w:t>factor de distribución que es igual a 0,52 para el 70%, 1,28 para el 90%, 1,64</w:t>
      </w:r>
      <w:r w:rsidR="0084619E">
        <w:rPr>
          <w:lang w:val="es-ES_tradnl"/>
        </w:rPr>
        <w:t xml:space="preserve"> </w:t>
      </w:r>
      <w:r w:rsidRPr="005555CC">
        <w:rPr>
          <w:lang w:val="es-ES_tradnl"/>
        </w:rPr>
        <w:t>para el 95% y 2,33 para el 99%.</w:t>
      </w:r>
    </w:p>
    <w:p w14:paraId="0D18AB72" w14:textId="0B5198F7" w:rsidR="00BE484F" w:rsidRDefault="00BE484F" w:rsidP="0084619E">
      <w:pPr>
        <w:pStyle w:val="Equationlegend"/>
        <w:rPr>
          <w:lang w:val="es-ES_tradnl"/>
        </w:rPr>
      </w:pPr>
    </w:p>
    <w:p w14:paraId="7AAB7890" w14:textId="00D9CC13" w:rsidR="00C32F8C" w:rsidRPr="005555CC" w:rsidRDefault="00C32F8C" w:rsidP="00C32F8C">
      <w:pPr>
        <w:pStyle w:val="AppendixNoTitle"/>
        <w:rPr>
          <w:lang w:val="es-ES_tradnl"/>
        </w:rPr>
      </w:pPr>
      <w:bookmarkStart w:id="165" w:name="_Toc346028309"/>
      <w:bookmarkStart w:id="166" w:name="_Toc346187810"/>
      <w:bookmarkStart w:id="167" w:name="_Toc375572657"/>
      <w:bookmarkStart w:id="168" w:name="_Toc102981221"/>
      <w:bookmarkStart w:id="169" w:name="_Toc103242112"/>
      <w:bookmarkStart w:id="170" w:name="_Toc103243280"/>
      <w:bookmarkEnd w:id="163"/>
      <w:bookmarkEnd w:id="164"/>
      <w:r>
        <w:rPr>
          <w:lang w:val="es-ES_tradnl"/>
        </w:rPr>
        <w:t>Adjunto</w:t>
      </w:r>
      <w:r w:rsidRPr="005555CC">
        <w:rPr>
          <w:lang w:val="es-ES_tradnl"/>
        </w:rPr>
        <w:t xml:space="preserve"> 2 </w:t>
      </w:r>
      <w:r w:rsidRPr="005555CC">
        <w:rPr>
          <w:lang w:val="es-ES_tradnl"/>
        </w:rPr>
        <w:br/>
      </w:r>
      <w:r>
        <w:rPr>
          <w:lang w:val="es-ES_tradnl"/>
        </w:rPr>
        <w:t>al</w:t>
      </w:r>
      <w:r w:rsidRPr="005555CC">
        <w:rPr>
          <w:lang w:val="es-ES_tradnl"/>
        </w:rPr>
        <w:t xml:space="preserve"> Anexo 1</w:t>
      </w:r>
      <w:r w:rsidRPr="005555CC">
        <w:rPr>
          <w:lang w:val="es-ES_tradnl"/>
        </w:rPr>
        <w:br/>
      </w:r>
      <w:r w:rsidRPr="005555CC">
        <w:rPr>
          <w:lang w:val="es-ES_tradnl"/>
        </w:rPr>
        <w:br/>
      </w:r>
      <w:bookmarkEnd w:id="165"/>
      <w:bookmarkEnd w:id="166"/>
      <w:r w:rsidRPr="005555CC">
        <w:rPr>
          <w:lang w:val="es-ES_tradnl"/>
        </w:rPr>
        <w:t>Resultados de las pruebas del sintonizador de jaula</w:t>
      </w:r>
      <w:bookmarkEnd w:id="167"/>
      <w:bookmarkEnd w:id="168"/>
      <w:bookmarkEnd w:id="169"/>
      <w:bookmarkEnd w:id="170"/>
    </w:p>
    <w:p w14:paraId="1F3D1EA8" w14:textId="77777777" w:rsidR="00C32F8C" w:rsidRPr="005555CC" w:rsidRDefault="00C32F8C" w:rsidP="00C32F8C">
      <w:pPr>
        <w:pStyle w:val="Headingb"/>
        <w:rPr>
          <w:lang w:val="es-ES_tradnl"/>
        </w:rPr>
      </w:pPr>
      <w:r w:rsidRPr="005555CC">
        <w:rPr>
          <w:lang w:val="es-ES_tradnl"/>
        </w:rPr>
        <w:t>RP y U</w:t>
      </w:r>
      <w:r w:rsidRPr="005555CC">
        <w:rPr>
          <w:rFonts w:ascii="Times New Roman Bold" w:hAnsi="Times New Roman Bold" w:cs="Times New Roman Bold"/>
          <w:vertAlign w:val="subscript"/>
          <w:lang w:val="es-ES_tradnl"/>
        </w:rPr>
        <w:t xml:space="preserve">s </w:t>
      </w:r>
      <w:r w:rsidRPr="005555CC">
        <w:rPr>
          <w:lang w:val="es-ES_tradnl"/>
        </w:rPr>
        <w:t>en las EB LTE</w:t>
      </w:r>
    </w:p>
    <w:p w14:paraId="06CDCDB4" w14:textId="77777777" w:rsidR="00C32F8C" w:rsidRPr="005555CC" w:rsidRDefault="00C32F8C" w:rsidP="00C32F8C">
      <w:pPr>
        <w:rPr>
          <w:lang w:val="es-ES_tradnl"/>
        </w:rPr>
      </w:pPr>
      <w:r w:rsidRPr="005555CC">
        <w:rPr>
          <w:lang w:val="es-ES_tradnl"/>
        </w:rPr>
        <w:t>Los Cuadros 14 y 15 presentan los resultados de las mediciones en bruto para tres sintonizadores de jaula en el caso de interferencia de EB LTE. Estos valores se ofrecen a título orientativo y deben utilizarse con precaución.</w:t>
      </w:r>
    </w:p>
    <w:p w14:paraId="20592E7C" w14:textId="77777777" w:rsidR="00C32F8C" w:rsidRPr="005555CC" w:rsidRDefault="00C32F8C" w:rsidP="00C32F8C">
      <w:pPr>
        <w:pStyle w:val="TableNo"/>
        <w:rPr>
          <w:lang w:val="es-ES_tradnl"/>
        </w:rPr>
      </w:pPr>
      <w:bookmarkStart w:id="171" w:name="_Ref339008003"/>
      <w:r w:rsidRPr="005555CC">
        <w:rPr>
          <w:lang w:val="es-ES_tradnl"/>
        </w:rPr>
        <w:t xml:space="preserve">CUADRO </w:t>
      </w:r>
      <w:bookmarkEnd w:id="171"/>
      <w:r w:rsidRPr="005555CC">
        <w:rPr>
          <w:lang w:val="es-ES_tradnl"/>
        </w:rPr>
        <w:t>14</w:t>
      </w:r>
    </w:p>
    <w:p w14:paraId="18591873" w14:textId="7479E954" w:rsidR="00C32F8C" w:rsidRPr="005555CC" w:rsidRDefault="00C32F8C" w:rsidP="00C32F8C">
      <w:pPr>
        <w:pStyle w:val="Tabletitle"/>
        <w:rPr>
          <w:lang w:val="es-ES_tradnl"/>
        </w:rPr>
      </w:pPr>
      <w:r w:rsidRPr="005555CC">
        <w:rPr>
          <w:lang w:val="es-ES_tradnl"/>
        </w:rPr>
        <w:t>Relaciones de protección medidas (dB) para una señal DVB-T2</w:t>
      </w:r>
      <w:r w:rsidR="002037F5">
        <w:rPr>
          <w:lang w:val="es-ES_tradnl"/>
        </w:rPr>
        <w:br/>
      </w:r>
      <w:r w:rsidRPr="005555CC">
        <w:rPr>
          <w:lang w:val="es-ES_tradnl"/>
        </w:rPr>
        <w:t>(definida en el Cuadro 1)</w:t>
      </w:r>
      <w:r w:rsidR="002037F5">
        <w:rPr>
          <w:lang w:val="es-ES_tradnl"/>
        </w:rPr>
        <w:t xml:space="preserve"> </w:t>
      </w:r>
      <w:r w:rsidRPr="005555CC">
        <w:rPr>
          <w:lang w:val="es-ES_tradnl"/>
        </w:rPr>
        <w:t>interferida por una señal LTE EB</w:t>
      </w:r>
      <w:r w:rsidR="002037F5">
        <w:rPr>
          <w:lang w:val="es-ES_tradnl"/>
        </w:rPr>
        <w:br/>
      </w:r>
      <w:r w:rsidRPr="005555CC">
        <w:rPr>
          <w:lang w:val="es-ES_tradnl"/>
        </w:rPr>
        <w:t>en canales adyacentes para sintonizadores de jaula</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57"/>
        <w:gridCol w:w="1782"/>
        <w:gridCol w:w="655"/>
        <w:gridCol w:w="680"/>
        <w:gridCol w:w="681"/>
        <w:gridCol w:w="680"/>
        <w:gridCol w:w="680"/>
        <w:gridCol w:w="681"/>
        <w:gridCol w:w="680"/>
        <w:gridCol w:w="680"/>
        <w:gridCol w:w="681"/>
      </w:tblGrid>
      <w:tr w:rsidR="00C32F8C" w:rsidRPr="00E629EA" w14:paraId="38FA78C6" w14:textId="77777777" w:rsidTr="007D35D5">
        <w:trPr>
          <w:trHeight w:val="286"/>
          <w:jc w:val="center"/>
        </w:trPr>
        <w:tc>
          <w:tcPr>
            <w:tcW w:w="1757" w:type="dxa"/>
            <w:noWrap/>
            <w:vAlign w:val="center"/>
          </w:tcPr>
          <w:p w14:paraId="2D0BBF9B" w14:textId="77777777" w:rsidR="00C32F8C" w:rsidRPr="00E629EA" w:rsidRDefault="00C32F8C" w:rsidP="007D35D5">
            <w:pPr>
              <w:pStyle w:val="Tablehead"/>
              <w:rPr>
                <w:sz w:val="20"/>
                <w:lang w:val="es-ES_tradnl"/>
              </w:rPr>
            </w:pPr>
            <w:r w:rsidRPr="00E629EA">
              <w:rPr>
                <w:sz w:val="20"/>
                <w:lang w:val="es-ES_tradnl"/>
              </w:rPr>
              <w:t>Desplazamiento de canal N</w:t>
            </w:r>
            <w:r w:rsidRPr="00E629EA">
              <w:rPr>
                <w:sz w:val="20"/>
                <w:lang w:val="es-ES_tradnl"/>
              </w:rPr>
              <w:br/>
              <w:t>(canales de 8 MHz)</w:t>
            </w:r>
          </w:p>
        </w:tc>
        <w:tc>
          <w:tcPr>
            <w:tcW w:w="1782" w:type="dxa"/>
            <w:vAlign w:val="center"/>
          </w:tcPr>
          <w:p w14:paraId="36C27041" w14:textId="77777777" w:rsidR="00C32F8C" w:rsidRPr="00E629EA" w:rsidRDefault="00C32F8C" w:rsidP="007D35D5">
            <w:pPr>
              <w:pStyle w:val="Tablehead"/>
              <w:rPr>
                <w:sz w:val="20"/>
                <w:lang w:val="es-ES_tradnl"/>
              </w:rPr>
            </w:pPr>
            <w:r w:rsidRPr="00E629EA">
              <w:rPr>
                <w:sz w:val="20"/>
                <w:lang w:val="es-ES_tradnl"/>
              </w:rPr>
              <w:t>Desplazamiento de la frecuencia central</w:t>
            </w:r>
            <w:r w:rsidRPr="00E629EA">
              <w:rPr>
                <w:sz w:val="20"/>
                <w:lang w:val="es-ES_tradnl"/>
              </w:rPr>
              <w:br/>
              <w:t>(MHz)</w:t>
            </w:r>
          </w:p>
        </w:tc>
        <w:tc>
          <w:tcPr>
            <w:tcW w:w="2016" w:type="dxa"/>
            <w:gridSpan w:val="3"/>
            <w:shd w:val="clear" w:color="auto" w:fill="auto"/>
            <w:vAlign w:val="center"/>
          </w:tcPr>
          <w:p w14:paraId="5C594A60" w14:textId="77777777" w:rsidR="00C32F8C" w:rsidRPr="00E629EA" w:rsidRDefault="00C32F8C" w:rsidP="007D35D5">
            <w:pPr>
              <w:pStyle w:val="Tablehead"/>
              <w:rPr>
                <w:sz w:val="20"/>
                <w:lang w:val="es-ES_tradnl"/>
              </w:rPr>
            </w:pPr>
            <w:r w:rsidRPr="00E629EA">
              <w:rPr>
                <w:sz w:val="20"/>
                <w:lang w:val="es-ES_tradnl"/>
              </w:rPr>
              <w:t xml:space="preserve">RP para una carga de tráfico de EB de 0% </w:t>
            </w:r>
            <w:r w:rsidRPr="00E629EA">
              <w:rPr>
                <w:sz w:val="20"/>
                <w:lang w:val="es-ES_tradnl"/>
              </w:rPr>
              <w:br/>
              <w:t>(dB)</w:t>
            </w:r>
          </w:p>
        </w:tc>
        <w:tc>
          <w:tcPr>
            <w:tcW w:w="2041" w:type="dxa"/>
            <w:gridSpan w:val="3"/>
            <w:shd w:val="clear" w:color="auto" w:fill="auto"/>
            <w:vAlign w:val="center"/>
          </w:tcPr>
          <w:p w14:paraId="688719C4" w14:textId="77777777" w:rsidR="00C32F8C" w:rsidRPr="00E629EA" w:rsidRDefault="00C32F8C" w:rsidP="007D35D5">
            <w:pPr>
              <w:pStyle w:val="Tablehead"/>
              <w:rPr>
                <w:sz w:val="20"/>
                <w:lang w:val="es-ES_tradnl"/>
              </w:rPr>
            </w:pPr>
            <w:r w:rsidRPr="00E629EA">
              <w:rPr>
                <w:sz w:val="20"/>
                <w:lang w:val="es-ES_tradnl"/>
              </w:rPr>
              <w:t>RP para una carga de tráfico de EB</w:t>
            </w:r>
            <w:r w:rsidRPr="00E629EA">
              <w:rPr>
                <w:sz w:val="20"/>
                <w:lang w:val="es-ES_tradnl"/>
              </w:rPr>
              <w:br/>
              <w:t>del 50%</w:t>
            </w:r>
            <w:r w:rsidRPr="00E629EA">
              <w:rPr>
                <w:sz w:val="20"/>
                <w:lang w:val="es-ES_tradnl"/>
              </w:rPr>
              <w:br/>
              <w:t>(dB)</w:t>
            </w:r>
          </w:p>
        </w:tc>
        <w:tc>
          <w:tcPr>
            <w:tcW w:w="2041" w:type="dxa"/>
            <w:gridSpan w:val="3"/>
            <w:shd w:val="clear" w:color="auto" w:fill="auto"/>
            <w:vAlign w:val="center"/>
          </w:tcPr>
          <w:p w14:paraId="21F46CB1" w14:textId="77777777" w:rsidR="00C32F8C" w:rsidRPr="00E629EA" w:rsidRDefault="00C32F8C" w:rsidP="007D35D5">
            <w:pPr>
              <w:pStyle w:val="Tablehead"/>
              <w:rPr>
                <w:sz w:val="20"/>
                <w:lang w:val="es-ES_tradnl"/>
              </w:rPr>
            </w:pPr>
            <w:r w:rsidRPr="00E629EA">
              <w:rPr>
                <w:sz w:val="20"/>
                <w:lang w:val="es-ES_tradnl"/>
              </w:rPr>
              <w:t>RP para una carga de tráfico de EB</w:t>
            </w:r>
            <w:r w:rsidRPr="00E629EA">
              <w:rPr>
                <w:sz w:val="20"/>
                <w:lang w:val="es-ES_tradnl"/>
              </w:rPr>
              <w:br/>
              <w:t>del 100%</w:t>
            </w:r>
            <w:r w:rsidRPr="00E629EA">
              <w:rPr>
                <w:sz w:val="20"/>
                <w:lang w:val="es-ES_tradnl"/>
              </w:rPr>
              <w:br/>
              <w:t>(dB)</w:t>
            </w:r>
          </w:p>
        </w:tc>
      </w:tr>
      <w:tr w:rsidR="00C32F8C" w:rsidRPr="00E629EA" w14:paraId="0B4175AB" w14:textId="77777777" w:rsidTr="007D35D5">
        <w:trPr>
          <w:trHeight w:val="286"/>
          <w:jc w:val="center"/>
        </w:trPr>
        <w:tc>
          <w:tcPr>
            <w:tcW w:w="1757" w:type="dxa"/>
            <w:noWrap/>
          </w:tcPr>
          <w:p w14:paraId="7BF81FCA" w14:textId="77777777" w:rsidR="00C32F8C" w:rsidRPr="00E629EA" w:rsidRDefault="00C32F8C" w:rsidP="007D35D5">
            <w:pPr>
              <w:pStyle w:val="Tablehead"/>
              <w:rPr>
                <w:sz w:val="20"/>
                <w:lang w:val="es-ES_tradnl"/>
              </w:rPr>
            </w:pPr>
          </w:p>
        </w:tc>
        <w:tc>
          <w:tcPr>
            <w:tcW w:w="1782" w:type="dxa"/>
          </w:tcPr>
          <w:p w14:paraId="78E87CBE" w14:textId="77777777" w:rsidR="00C32F8C" w:rsidRPr="00E629EA" w:rsidRDefault="00C32F8C" w:rsidP="007D35D5">
            <w:pPr>
              <w:pStyle w:val="Tablehead"/>
              <w:rPr>
                <w:sz w:val="20"/>
                <w:lang w:val="es-ES_tradnl"/>
              </w:rPr>
            </w:pPr>
          </w:p>
        </w:tc>
        <w:tc>
          <w:tcPr>
            <w:tcW w:w="655" w:type="dxa"/>
            <w:shd w:val="clear" w:color="auto" w:fill="auto"/>
          </w:tcPr>
          <w:p w14:paraId="0A0688AD" w14:textId="77777777" w:rsidR="00C32F8C" w:rsidRPr="00E629EA" w:rsidRDefault="00C32F8C" w:rsidP="007D35D5">
            <w:pPr>
              <w:pStyle w:val="Tablehead"/>
              <w:rPr>
                <w:sz w:val="20"/>
              </w:rPr>
            </w:pPr>
            <w:r w:rsidRPr="00E629EA">
              <w:rPr>
                <w:sz w:val="20"/>
              </w:rPr>
              <w:t>Rx 5</w:t>
            </w:r>
          </w:p>
        </w:tc>
        <w:tc>
          <w:tcPr>
            <w:tcW w:w="680" w:type="dxa"/>
            <w:shd w:val="clear" w:color="auto" w:fill="auto"/>
          </w:tcPr>
          <w:p w14:paraId="37B60DDE" w14:textId="77777777" w:rsidR="00C32F8C" w:rsidRPr="00E629EA" w:rsidRDefault="00C32F8C" w:rsidP="007D35D5">
            <w:pPr>
              <w:pStyle w:val="Tablehead"/>
              <w:rPr>
                <w:sz w:val="20"/>
              </w:rPr>
            </w:pPr>
            <w:r w:rsidRPr="00E629EA">
              <w:rPr>
                <w:sz w:val="20"/>
              </w:rPr>
              <w:t>Rx 6</w:t>
            </w:r>
          </w:p>
        </w:tc>
        <w:tc>
          <w:tcPr>
            <w:tcW w:w="681" w:type="dxa"/>
            <w:shd w:val="clear" w:color="auto" w:fill="FFFFFF"/>
          </w:tcPr>
          <w:p w14:paraId="5E3EE041" w14:textId="77777777" w:rsidR="00C32F8C" w:rsidRPr="00E629EA" w:rsidRDefault="00C32F8C" w:rsidP="00E629EA">
            <w:pPr>
              <w:pStyle w:val="Tablehead"/>
              <w:ind w:left="-57"/>
              <w:rPr>
                <w:sz w:val="20"/>
              </w:rPr>
            </w:pPr>
            <w:r w:rsidRPr="00E629EA">
              <w:rPr>
                <w:sz w:val="20"/>
              </w:rPr>
              <w:t>Rx 28</w:t>
            </w:r>
          </w:p>
        </w:tc>
        <w:tc>
          <w:tcPr>
            <w:tcW w:w="680" w:type="dxa"/>
            <w:shd w:val="clear" w:color="auto" w:fill="auto"/>
          </w:tcPr>
          <w:p w14:paraId="2D2DF8F4" w14:textId="77777777" w:rsidR="00C32F8C" w:rsidRPr="00E629EA" w:rsidRDefault="00C32F8C" w:rsidP="007D35D5">
            <w:pPr>
              <w:pStyle w:val="Tablehead"/>
              <w:rPr>
                <w:sz w:val="20"/>
              </w:rPr>
            </w:pPr>
            <w:r w:rsidRPr="00E629EA">
              <w:rPr>
                <w:sz w:val="20"/>
              </w:rPr>
              <w:t>Rx 5</w:t>
            </w:r>
          </w:p>
        </w:tc>
        <w:tc>
          <w:tcPr>
            <w:tcW w:w="680" w:type="dxa"/>
            <w:shd w:val="clear" w:color="auto" w:fill="auto"/>
          </w:tcPr>
          <w:p w14:paraId="57B46C3A" w14:textId="77777777" w:rsidR="00C32F8C" w:rsidRPr="00E629EA" w:rsidRDefault="00C32F8C" w:rsidP="007D35D5">
            <w:pPr>
              <w:pStyle w:val="Tablehead"/>
              <w:rPr>
                <w:sz w:val="20"/>
              </w:rPr>
            </w:pPr>
            <w:r w:rsidRPr="00E629EA">
              <w:rPr>
                <w:sz w:val="20"/>
              </w:rPr>
              <w:t>Rx 6</w:t>
            </w:r>
          </w:p>
        </w:tc>
        <w:tc>
          <w:tcPr>
            <w:tcW w:w="681" w:type="dxa"/>
            <w:shd w:val="clear" w:color="auto" w:fill="auto"/>
          </w:tcPr>
          <w:p w14:paraId="3FA8C0C4" w14:textId="77777777" w:rsidR="00C32F8C" w:rsidRPr="00E629EA" w:rsidRDefault="00C32F8C" w:rsidP="00E629EA">
            <w:pPr>
              <w:pStyle w:val="Tablehead"/>
              <w:ind w:left="-57"/>
              <w:rPr>
                <w:sz w:val="20"/>
              </w:rPr>
            </w:pPr>
            <w:r w:rsidRPr="00E629EA">
              <w:rPr>
                <w:sz w:val="20"/>
              </w:rPr>
              <w:t>Rx 28</w:t>
            </w:r>
          </w:p>
        </w:tc>
        <w:tc>
          <w:tcPr>
            <w:tcW w:w="680" w:type="dxa"/>
            <w:shd w:val="clear" w:color="auto" w:fill="auto"/>
          </w:tcPr>
          <w:p w14:paraId="47F7F4EC" w14:textId="77777777" w:rsidR="00C32F8C" w:rsidRPr="00E629EA" w:rsidRDefault="00C32F8C" w:rsidP="007D35D5">
            <w:pPr>
              <w:pStyle w:val="Tablehead"/>
              <w:rPr>
                <w:sz w:val="20"/>
              </w:rPr>
            </w:pPr>
            <w:r w:rsidRPr="00E629EA">
              <w:rPr>
                <w:sz w:val="20"/>
              </w:rPr>
              <w:t>Rx 5</w:t>
            </w:r>
          </w:p>
        </w:tc>
        <w:tc>
          <w:tcPr>
            <w:tcW w:w="680" w:type="dxa"/>
            <w:shd w:val="clear" w:color="auto" w:fill="auto"/>
          </w:tcPr>
          <w:p w14:paraId="0E7BD3C9" w14:textId="77777777" w:rsidR="00C32F8C" w:rsidRPr="00E629EA" w:rsidRDefault="00C32F8C" w:rsidP="007D35D5">
            <w:pPr>
              <w:pStyle w:val="Tablehead"/>
              <w:rPr>
                <w:sz w:val="20"/>
              </w:rPr>
            </w:pPr>
            <w:r w:rsidRPr="00E629EA">
              <w:rPr>
                <w:sz w:val="20"/>
              </w:rPr>
              <w:t>Rx 6</w:t>
            </w:r>
          </w:p>
        </w:tc>
        <w:tc>
          <w:tcPr>
            <w:tcW w:w="681" w:type="dxa"/>
            <w:shd w:val="clear" w:color="auto" w:fill="auto"/>
          </w:tcPr>
          <w:p w14:paraId="3F787586" w14:textId="77777777" w:rsidR="00C32F8C" w:rsidRPr="00E629EA" w:rsidRDefault="00C32F8C" w:rsidP="00E629EA">
            <w:pPr>
              <w:pStyle w:val="Tablehead"/>
              <w:ind w:left="-57"/>
              <w:rPr>
                <w:sz w:val="20"/>
              </w:rPr>
            </w:pPr>
            <w:r w:rsidRPr="00E629EA">
              <w:rPr>
                <w:sz w:val="20"/>
              </w:rPr>
              <w:t>Rx 28</w:t>
            </w:r>
          </w:p>
        </w:tc>
      </w:tr>
      <w:tr w:rsidR="00C32F8C" w:rsidRPr="00E629EA" w14:paraId="423CD1E6" w14:textId="77777777" w:rsidTr="007D35D5">
        <w:trPr>
          <w:trHeight w:val="286"/>
          <w:jc w:val="center"/>
        </w:trPr>
        <w:tc>
          <w:tcPr>
            <w:tcW w:w="1757" w:type="dxa"/>
            <w:noWrap/>
            <w:vAlign w:val="bottom"/>
          </w:tcPr>
          <w:p w14:paraId="694BC862" w14:textId="77777777" w:rsidR="00C32F8C" w:rsidRPr="00E629EA" w:rsidRDefault="00C32F8C" w:rsidP="00E37CB5">
            <w:pPr>
              <w:pStyle w:val="Tabletext"/>
              <w:jc w:val="center"/>
              <w:rPr>
                <w:sz w:val="20"/>
                <w:lang w:val="es-ES_tradnl"/>
              </w:rPr>
            </w:pPr>
            <w:r w:rsidRPr="00E629EA">
              <w:rPr>
                <w:sz w:val="20"/>
                <w:lang w:val="es-ES_tradnl"/>
              </w:rPr>
              <w:t>Cocanal</w:t>
            </w:r>
            <w:r w:rsidRPr="00E629EA">
              <w:rPr>
                <w:sz w:val="20"/>
                <w:lang w:val="es-ES_tradnl"/>
              </w:rPr>
              <w:br/>
              <w:t>AWGN (0)</w:t>
            </w:r>
          </w:p>
        </w:tc>
        <w:tc>
          <w:tcPr>
            <w:tcW w:w="1782" w:type="dxa"/>
            <w:vAlign w:val="center"/>
          </w:tcPr>
          <w:p w14:paraId="1B533856" w14:textId="77777777" w:rsidR="00C32F8C" w:rsidRPr="00E629EA" w:rsidRDefault="00C32F8C" w:rsidP="00E37CB5">
            <w:pPr>
              <w:pStyle w:val="Tabletext"/>
              <w:jc w:val="center"/>
              <w:rPr>
                <w:sz w:val="20"/>
                <w:lang w:val="es-ES_tradnl"/>
              </w:rPr>
            </w:pPr>
            <w:r w:rsidRPr="00E629EA">
              <w:rPr>
                <w:sz w:val="20"/>
                <w:lang w:val="es-ES_tradnl"/>
              </w:rPr>
              <w:t>0</w:t>
            </w:r>
          </w:p>
        </w:tc>
        <w:tc>
          <w:tcPr>
            <w:tcW w:w="655" w:type="dxa"/>
            <w:shd w:val="clear" w:color="auto" w:fill="auto"/>
            <w:vAlign w:val="center"/>
          </w:tcPr>
          <w:p w14:paraId="62A501D3" w14:textId="77777777" w:rsidR="00C32F8C" w:rsidRPr="00E629EA" w:rsidRDefault="00C32F8C" w:rsidP="00E37CB5">
            <w:pPr>
              <w:pStyle w:val="Tabletext"/>
              <w:jc w:val="center"/>
              <w:rPr>
                <w:sz w:val="20"/>
                <w:lang w:val="es-ES_tradnl"/>
              </w:rPr>
            </w:pPr>
            <w:r w:rsidRPr="00E629EA">
              <w:rPr>
                <w:sz w:val="20"/>
                <w:lang w:val="es-ES_tradnl"/>
              </w:rPr>
              <w:t>19</w:t>
            </w:r>
          </w:p>
        </w:tc>
        <w:tc>
          <w:tcPr>
            <w:tcW w:w="680" w:type="dxa"/>
            <w:shd w:val="clear" w:color="auto" w:fill="auto"/>
            <w:vAlign w:val="center"/>
          </w:tcPr>
          <w:p w14:paraId="6F43D989" w14:textId="77777777" w:rsidR="00C32F8C" w:rsidRPr="00E629EA" w:rsidRDefault="00C32F8C" w:rsidP="00E37CB5">
            <w:pPr>
              <w:pStyle w:val="Tabletext"/>
              <w:jc w:val="center"/>
              <w:rPr>
                <w:sz w:val="20"/>
                <w:lang w:val="es-ES_tradnl"/>
              </w:rPr>
            </w:pPr>
            <w:r w:rsidRPr="00E629EA">
              <w:rPr>
                <w:sz w:val="20"/>
                <w:lang w:val="es-ES_tradnl"/>
              </w:rPr>
              <w:t>19</w:t>
            </w:r>
          </w:p>
        </w:tc>
        <w:tc>
          <w:tcPr>
            <w:tcW w:w="681" w:type="dxa"/>
            <w:shd w:val="clear" w:color="auto" w:fill="D9D9D9"/>
            <w:vAlign w:val="center"/>
          </w:tcPr>
          <w:p w14:paraId="18FD4D77" w14:textId="77777777" w:rsidR="00C32F8C" w:rsidRPr="00E629EA" w:rsidRDefault="00C32F8C" w:rsidP="00E37CB5">
            <w:pPr>
              <w:pStyle w:val="Tabletext"/>
              <w:jc w:val="center"/>
              <w:rPr>
                <w:sz w:val="20"/>
                <w:lang w:val="es-ES_tradnl"/>
              </w:rPr>
            </w:pPr>
            <w:r w:rsidRPr="00E629EA">
              <w:rPr>
                <w:sz w:val="20"/>
                <w:lang w:val="es-ES_tradnl"/>
              </w:rPr>
              <w:t>19</w:t>
            </w:r>
          </w:p>
        </w:tc>
        <w:tc>
          <w:tcPr>
            <w:tcW w:w="680" w:type="dxa"/>
            <w:shd w:val="clear" w:color="auto" w:fill="auto"/>
            <w:vAlign w:val="center"/>
          </w:tcPr>
          <w:p w14:paraId="489188E6" w14:textId="77777777" w:rsidR="00C32F8C" w:rsidRPr="00E629EA" w:rsidRDefault="00C32F8C" w:rsidP="00E37CB5">
            <w:pPr>
              <w:pStyle w:val="Tabletext"/>
              <w:jc w:val="center"/>
              <w:rPr>
                <w:sz w:val="20"/>
                <w:lang w:val="es-ES_tradnl"/>
              </w:rPr>
            </w:pPr>
            <w:r w:rsidRPr="00E629EA">
              <w:rPr>
                <w:sz w:val="20"/>
                <w:lang w:val="es-ES_tradnl"/>
              </w:rPr>
              <w:t>19</w:t>
            </w:r>
          </w:p>
        </w:tc>
        <w:tc>
          <w:tcPr>
            <w:tcW w:w="680" w:type="dxa"/>
            <w:shd w:val="clear" w:color="auto" w:fill="auto"/>
            <w:vAlign w:val="center"/>
          </w:tcPr>
          <w:p w14:paraId="123DC203" w14:textId="77777777" w:rsidR="00C32F8C" w:rsidRPr="00E629EA" w:rsidRDefault="00C32F8C" w:rsidP="00E37CB5">
            <w:pPr>
              <w:pStyle w:val="Tabletext"/>
              <w:jc w:val="center"/>
              <w:rPr>
                <w:sz w:val="20"/>
                <w:lang w:val="es-ES_tradnl"/>
              </w:rPr>
            </w:pPr>
            <w:r w:rsidRPr="00E629EA">
              <w:rPr>
                <w:sz w:val="20"/>
                <w:lang w:val="es-ES_tradnl"/>
              </w:rPr>
              <w:t>19</w:t>
            </w:r>
          </w:p>
        </w:tc>
        <w:tc>
          <w:tcPr>
            <w:tcW w:w="681" w:type="dxa"/>
            <w:shd w:val="clear" w:color="auto" w:fill="D9D9D9"/>
            <w:vAlign w:val="center"/>
          </w:tcPr>
          <w:p w14:paraId="6648BA7D" w14:textId="77777777" w:rsidR="00C32F8C" w:rsidRPr="00E629EA" w:rsidRDefault="00C32F8C" w:rsidP="00E37CB5">
            <w:pPr>
              <w:pStyle w:val="Tabletext"/>
              <w:jc w:val="center"/>
              <w:rPr>
                <w:sz w:val="20"/>
                <w:lang w:val="es-ES_tradnl"/>
              </w:rPr>
            </w:pPr>
            <w:r w:rsidRPr="00E629EA">
              <w:rPr>
                <w:sz w:val="20"/>
                <w:lang w:val="es-ES_tradnl"/>
              </w:rPr>
              <w:t>19</w:t>
            </w:r>
          </w:p>
        </w:tc>
        <w:tc>
          <w:tcPr>
            <w:tcW w:w="680" w:type="dxa"/>
            <w:shd w:val="clear" w:color="auto" w:fill="auto"/>
            <w:vAlign w:val="center"/>
          </w:tcPr>
          <w:p w14:paraId="0F273F9B" w14:textId="77777777" w:rsidR="00C32F8C" w:rsidRPr="00E629EA" w:rsidRDefault="00C32F8C" w:rsidP="00E37CB5">
            <w:pPr>
              <w:pStyle w:val="Tabletext"/>
              <w:jc w:val="center"/>
              <w:rPr>
                <w:sz w:val="20"/>
                <w:lang w:val="es-ES_tradnl"/>
              </w:rPr>
            </w:pPr>
            <w:r w:rsidRPr="00E629EA">
              <w:rPr>
                <w:sz w:val="20"/>
                <w:lang w:val="es-ES_tradnl"/>
              </w:rPr>
              <w:t>19</w:t>
            </w:r>
          </w:p>
        </w:tc>
        <w:tc>
          <w:tcPr>
            <w:tcW w:w="680" w:type="dxa"/>
            <w:shd w:val="clear" w:color="auto" w:fill="auto"/>
            <w:vAlign w:val="center"/>
          </w:tcPr>
          <w:p w14:paraId="6FBFC9E3" w14:textId="77777777" w:rsidR="00C32F8C" w:rsidRPr="00E629EA" w:rsidRDefault="00C32F8C" w:rsidP="00E37CB5">
            <w:pPr>
              <w:pStyle w:val="Tabletext"/>
              <w:jc w:val="center"/>
              <w:rPr>
                <w:sz w:val="20"/>
                <w:lang w:val="es-ES_tradnl"/>
              </w:rPr>
            </w:pPr>
            <w:r w:rsidRPr="00E629EA">
              <w:rPr>
                <w:sz w:val="20"/>
                <w:lang w:val="es-ES_tradnl"/>
              </w:rPr>
              <w:t>19</w:t>
            </w:r>
          </w:p>
        </w:tc>
        <w:tc>
          <w:tcPr>
            <w:tcW w:w="681" w:type="dxa"/>
            <w:shd w:val="clear" w:color="auto" w:fill="D9D9D9"/>
            <w:vAlign w:val="center"/>
          </w:tcPr>
          <w:p w14:paraId="2BB10C97" w14:textId="77777777" w:rsidR="00C32F8C" w:rsidRPr="00E629EA" w:rsidRDefault="00C32F8C" w:rsidP="00E37CB5">
            <w:pPr>
              <w:pStyle w:val="Tabletext"/>
              <w:jc w:val="center"/>
              <w:rPr>
                <w:sz w:val="20"/>
                <w:lang w:val="es-ES_tradnl"/>
              </w:rPr>
            </w:pPr>
            <w:r w:rsidRPr="00E629EA">
              <w:rPr>
                <w:sz w:val="20"/>
                <w:lang w:val="es-ES_tradnl"/>
              </w:rPr>
              <w:t>19</w:t>
            </w:r>
          </w:p>
        </w:tc>
      </w:tr>
      <w:tr w:rsidR="00C32F8C" w:rsidRPr="00E629EA" w14:paraId="68702448" w14:textId="77777777" w:rsidTr="007D35D5">
        <w:trPr>
          <w:trHeight w:val="286"/>
          <w:jc w:val="center"/>
        </w:trPr>
        <w:tc>
          <w:tcPr>
            <w:tcW w:w="1757" w:type="dxa"/>
            <w:noWrap/>
            <w:vAlign w:val="bottom"/>
          </w:tcPr>
          <w:p w14:paraId="324D449D" w14:textId="77777777" w:rsidR="00C32F8C" w:rsidRPr="00E629EA" w:rsidRDefault="00C32F8C" w:rsidP="00E37CB5">
            <w:pPr>
              <w:pStyle w:val="Tabletext"/>
              <w:jc w:val="center"/>
              <w:rPr>
                <w:sz w:val="20"/>
                <w:lang w:val="es-ES_tradnl"/>
              </w:rPr>
            </w:pPr>
            <w:r w:rsidRPr="00E629EA">
              <w:rPr>
                <w:sz w:val="20"/>
                <w:lang w:val="es-ES_tradnl"/>
              </w:rPr>
              <w:t>Cocanal LTE (0)</w:t>
            </w:r>
          </w:p>
        </w:tc>
        <w:tc>
          <w:tcPr>
            <w:tcW w:w="1782" w:type="dxa"/>
            <w:vAlign w:val="bottom"/>
          </w:tcPr>
          <w:p w14:paraId="594E0FA1" w14:textId="77777777" w:rsidR="00C32F8C" w:rsidRPr="00E629EA" w:rsidRDefault="00C32F8C" w:rsidP="00E37CB5">
            <w:pPr>
              <w:pStyle w:val="Tabletext"/>
              <w:jc w:val="center"/>
              <w:rPr>
                <w:sz w:val="20"/>
                <w:lang w:val="es-ES_tradnl"/>
              </w:rPr>
            </w:pPr>
            <w:r w:rsidRPr="00E629EA">
              <w:rPr>
                <w:sz w:val="20"/>
                <w:lang w:val="es-ES_tradnl"/>
              </w:rPr>
              <w:t>0</w:t>
            </w:r>
          </w:p>
        </w:tc>
        <w:tc>
          <w:tcPr>
            <w:tcW w:w="655" w:type="dxa"/>
            <w:shd w:val="clear" w:color="auto" w:fill="auto"/>
            <w:vAlign w:val="bottom"/>
          </w:tcPr>
          <w:p w14:paraId="22BA701A" w14:textId="77777777" w:rsidR="00C32F8C" w:rsidRPr="00E629EA" w:rsidRDefault="00C32F8C" w:rsidP="00E37CB5">
            <w:pPr>
              <w:pStyle w:val="Tabletext"/>
              <w:jc w:val="center"/>
              <w:rPr>
                <w:sz w:val="20"/>
                <w:lang w:val="es-ES_tradnl"/>
              </w:rPr>
            </w:pPr>
            <w:r w:rsidRPr="00E629EA">
              <w:rPr>
                <w:sz w:val="20"/>
                <w:lang w:val="es-ES_tradnl"/>
              </w:rPr>
              <w:t>11</w:t>
            </w:r>
          </w:p>
        </w:tc>
        <w:tc>
          <w:tcPr>
            <w:tcW w:w="680" w:type="dxa"/>
            <w:shd w:val="clear" w:color="auto" w:fill="auto"/>
            <w:vAlign w:val="bottom"/>
          </w:tcPr>
          <w:p w14:paraId="656B5C67" w14:textId="77777777" w:rsidR="00C32F8C" w:rsidRPr="00E629EA" w:rsidRDefault="00C32F8C" w:rsidP="00E37CB5">
            <w:pPr>
              <w:pStyle w:val="Tabletext"/>
              <w:jc w:val="center"/>
              <w:rPr>
                <w:sz w:val="20"/>
                <w:lang w:val="es-ES_tradnl"/>
              </w:rPr>
            </w:pPr>
            <w:r w:rsidRPr="00E629EA">
              <w:rPr>
                <w:sz w:val="20"/>
                <w:lang w:val="es-ES_tradnl"/>
              </w:rPr>
              <w:t>10</w:t>
            </w:r>
          </w:p>
        </w:tc>
        <w:tc>
          <w:tcPr>
            <w:tcW w:w="681" w:type="dxa"/>
            <w:shd w:val="clear" w:color="auto" w:fill="D9D9D9"/>
            <w:vAlign w:val="bottom"/>
          </w:tcPr>
          <w:p w14:paraId="62C4B5C8" w14:textId="77777777" w:rsidR="00C32F8C" w:rsidRPr="00E629EA" w:rsidRDefault="00C32F8C" w:rsidP="00E37CB5">
            <w:pPr>
              <w:pStyle w:val="Tabletext"/>
              <w:jc w:val="center"/>
              <w:rPr>
                <w:sz w:val="20"/>
                <w:lang w:val="es-ES_tradnl"/>
              </w:rPr>
            </w:pPr>
            <w:r w:rsidRPr="00E629EA">
              <w:rPr>
                <w:sz w:val="20"/>
                <w:lang w:val="es-ES_tradnl"/>
              </w:rPr>
              <w:t>10</w:t>
            </w:r>
          </w:p>
        </w:tc>
        <w:tc>
          <w:tcPr>
            <w:tcW w:w="680" w:type="dxa"/>
            <w:shd w:val="clear" w:color="auto" w:fill="auto"/>
            <w:vAlign w:val="bottom"/>
          </w:tcPr>
          <w:p w14:paraId="2F7E95BF" w14:textId="77777777" w:rsidR="00C32F8C" w:rsidRPr="00E629EA" w:rsidRDefault="00C32F8C" w:rsidP="00E37CB5">
            <w:pPr>
              <w:pStyle w:val="Tabletext"/>
              <w:jc w:val="center"/>
              <w:rPr>
                <w:sz w:val="20"/>
                <w:lang w:val="es-ES_tradnl"/>
              </w:rPr>
            </w:pPr>
            <w:r w:rsidRPr="00E629EA">
              <w:rPr>
                <w:sz w:val="20"/>
                <w:lang w:val="es-ES_tradnl"/>
              </w:rPr>
              <w:t>18</w:t>
            </w:r>
          </w:p>
        </w:tc>
        <w:tc>
          <w:tcPr>
            <w:tcW w:w="680" w:type="dxa"/>
            <w:shd w:val="clear" w:color="auto" w:fill="auto"/>
            <w:vAlign w:val="bottom"/>
          </w:tcPr>
          <w:p w14:paraId="26437CEE" w14:textId="77777777" w:rsidR="00C32F8C" w:rsidRPr="00E629EA" w:rsidRDefault="00C32F8C" w:rsidP="00E37CB5">
            <w:pPr>
              <w:pStyle w:val="Tabletext"/>
              <w:jc w:val="center"/>
              <w:rPr>
                <w:sz w:val="20"/>
                <w:lang w:val="es-ES_tradnl"/>
              </w:rPr>
            </w:pPr>
            <w:r w:rsidRPr="00E629EA">
              <w:rPr>
                <w:sz w:val="20"/>
                <w:lang w:val="es-ES_tradnl"/>
              </w:rPr>
              <w:t>18</w:t>
            </w:r>
          </w:p>
        </w:tc>
        <w:tc>
          <w:tcPr>
            <w:tcW w:w="681" w:type="dxa"/>
            <w:shd w:val="clear" w:color="auto" w:fill="D9D9D9"/>
            <w:vAlign w:val="bottom"/>
          </w:tcPr>
          <w:p w14:paraId="061C8750" w14:textId="77777777" w:rsidR="00C32F8C" w:rsidRPr="00E629EA" w:rsidRDefault="00C32F8C" w:rsidP="00E37CB5">
            <w:pPr>
              <w:pStyle w:val="Tabletext"/>
              <w:jc w:val="center"/>
              <w:rPr>
                <w:sz w:val="20"/>
                <w:lang w:val="es-ES_tradnl"/>
              </w:rPr>
            </w:pPr>
            <w:r w:rsidRPr="00E629EA">
              <w:rPr>
                <w:sz w:val="20"/>
                <w:lang w:val="es-ES_tradnl"/>
              </w:rPr>
              <w:t>18</w:t>
            </w:r>
          </w:p>
        </w:tc>
        <w:tc>
          <w:tcPr>
            <w:tcW w:w="680" w:type="dxa"/>
            <w:shd w:val="clear" w:color="auto" w:fill="auto"/>
            <w:vAlign w:val="bottom"/>
          </w:tcPr>
          <w:p w14:paraId="0F7FBB2B" w14:textId="77777777" w:rsidR="00C32F8C" w:rsidRPr="00E629EA" w:rsidRDefault="00C32F8C" w:rsidP="00E37CB5">
            <w:pPr>
              <w:pStyle w:val="Tabletext"/>
              <w:jc w:val="center"/>
              <w:rPr>
                <w:sz w:val="20"/>
                <w:lang w:val="es-ES_tradnl"/>
              </w:rPr>
            </w:pPr>
            <w:r w:rsidRPr="00E629EA">
              <w:rPr>
                <w:sz w:val="20"/>
                <w:lang w:val="es-ES_tradnl"/>
              </w:rPr>
              <w:t>19</w:t>
            </w:r>
          </w:p>
        </w:tc>
        <w:tc>
          <w:tcPr>
            <w:tcW w:w="680" w:type="dxa"/>
            <w:shd w:val="clear" w:color="auto" w:fill="auto"/>
            <w:vAlign w:val="bottom"/>
          </w:tcPr>
          <w:p w14:paraId="323C0F74" w14:textId="77777777" w:rsidR="00C32F8C" w:rsidRPr="00E629EA" w:rsidRDefault="00C32F8C" w:rsidP="00E37CB5">
            <w:pPr>
              <w:pStyle w:val="Tabletext"/>
              <w:jc w:val="center"/>
              <w:rPr>
                <w:sz w:val="20"/>
                <w:lang w:val="es-ES_tradnl"/>
              </w:rPr>
            </w:pPr>
            <w:r w:rsidRPr="00E629EA">
              <w:rPr>
                <w:sz w:val="20"/>
                <w:lang w:val="es-ES_tradnl"/>
              </w:rPr>
              <w:t>19</w:t>
            </w:r>
          </w:p>
        </w:tc>
        <w:tc>
          <w:tcPr>
            <w:tcW w:w="681" w:type="dxa"/>
            <w:shd w:val="clear" w:color="auto" w:fill="D9D9D9"/>
            <w:vAlign w:val="bottom"/>
          </w:tcPr>
          <w:p w14:paraId="45299CC6" w14:textId="77777777" w:rsidR="00C32F8C" w:rsidRPr="00E629EA" w:rsidRDefault="00C32F8C" w:rsidP="00E37CB5">
            <w:pPr>
              <w:pStyle w:val="Tabletext"/>
              <w:jc w:val="center"/>
              <w:rPr>
                <w:sz w:val="20"/>
                <w:lang w:val="es-ES_tradnl"/>
              </w:rPr>
            </w:pPr>
            <w:r w:rsidRPr="00E629EA">
              <w:rPr>
                <w:sz w:val="20"/>
                <w:lang w:val="es-ES_tradnl"/>
              </w:rPr>
              <w:t>19</w:t>
            </w:r>
          </w:p>
        </w:tc>
      </w:tr>
      <w:tr w:rsidR="00C32F8C" w:rsidRPr="00E629EA" w14:paraId="7D3C6310" w14:textId="77777777" w:rsidTr="007D35D5">
        <w:trPr>
          <w:trHeight w:val="286"/>
          <w:jc w:val="center"/>
        </w:trPr>
        <w:tc>
          <w:tcPr>
            <w:tcW w:w="1757" w:type="dxa"/>
            <w:noWrap/>
          </w:tcPr>
          <w:p w14:paraId="312CBB85" w14:textId="77777777" w:rsidR="00C32F8C" w:rsidRPr="00E629EA" w:rsidRDefault="00C32F8C" w:rsidP="00E37CB5">
            <w:pPr>
              <w:pStyle w:val="Tabletext"/>
              <w:jc w:val="center"/>
              <w:rPr>
                <w:sz w:val="20"/>
                <w:lang w:val="es-ES_tradnl"/>
              </w:rPr>
            </w:pPr>
            <w:r w:rsidRPr="00E629EA">
              <w:rPr>
                <w:sz w:val="20"/>
                <w:lang w:val="es-ES_tradnl"/>
              </w:rPr>
              <w:t>1</w:t>
            </w:r>
          </w:p>
        </w:tc>
        <w:tc>
          <w:tcPr>
            <w:tcW w:w="1782" w:type="dxa"/>
          </w:tcPr>
          <w:p w14:paraId="1C229D3C" w14:textId="77777777" w:rsidR="00C32F8C" w:rsidRPr="00E629EA" w:rsidRDefault="00C32F8C" w:rsidP="00E37CB5">
            <w:pPr>
              <w:pStyle w:val="Tabletext"/>
              <w:jc w:val="center"/>
              <w:rPr>
                <w:sz w:val="20"/>
                <w:lang w:val="es-ES_tradnl"/>
              </w:rPr>
            </w:pPr>
            <w:r w:rsidRPr="00E629EA">
              <w:rPr>
                <w:sz w:val="20"/>
                <w:lang w:val="es-ES_tradnl"/>
              </w:rPr>
              <w:t>10</w:t>
            </w:r>
          </w:p>
        </w:tc>
        <w:tc>
          <w:tcPr>
            <w:tcW w:w="655" w:type="dxa"/>
            <w:shd w:val="clear" w:color="auto" w:fill="auto"/>
            <w:vAlign w:val="bottom"/>
          </w:tcPr>
          <w:p w14:paraId="76F6B7F2" w14:textId="77777777" w:rsidR="00C32F8C" w:rsidRPr="00E629EA" w:rsidRDefault="00C32F8C" w:rsidP="00E37CB5">
            <w:pPr>
              <w:pStyle w:val="Tabletext"/>
              <w:jc w:val="center"/>
              <w:rPr>
                <w:sz w:val="20"/>
                <w:lang w:val="es-ES_tradnl"/>
              </w:rPr>
            </w:pPr>
            <w:r w:rsidRPr="00E629EA">
              <w:rPr>
                <w:sz w:val="20"/>
                <w:lang w:val="es-ES_tradnl"/>
              </w:rPr>
              <w:t>–43</w:t>
            </w:r>
          </w:p>
        </w:tc>
        <w:tc>
          <w:tcPr>
            <w:tcW w:w="680" w:type="dxa"/>
            <w:shd w:val="clear" w:color="auto" w:fill="auto"/>
            <w:vAlign w:val="bottom"/>
          </w:tcPr>
          <w:p w14:paraId="71FBC51C" w14:textId="77777777" w:rsidR="00C32F8C" w:rsidRPr="00E629EA" w:rsidRDefault="00C32F8C" w:rsidP="00E37CB5">
            <w:pPr>
              <w:pStyle w:val="Tabletext"/>
              <w:jc w:val="center"/>
              <w:rPr>
                <w:sz w:val="20"/>
                <w:lang w:val="es-ES_tradnl"/>
              </w:rPr>
            </w:pPr>
            <w:r w:rsidRPr="00E629EA">
              <w:rPr>
                <w:sz w:val="20"/>
                <w:lang w:val="es-ES_tradnl"/>
              </w:rPr>
              <w:t>–44</w:t>
            </w:r>
          </w:p>
        </w:tc>
        <w:tc>
          <w:tcPr>
            <w:tcW w:w="681" w:type="dxa"/>
            <w:shd w:val="clear" w:color="auto" w:fill="D9D9D9"/>
            <w:vAlign w:val="bottom"/>
          </w:tcPr>
          <w:p w14:paraId="62C5A94C" w14:textId="77777777" w:rsidR="00C32F8C" w:rsidRPr="00E629EA" w:rsidRDefault="00C32F8C" w:rsidP="00E37CB5">
            <w:pPr>
              <w:pStyle w:val="Tabletext"/>
              <w:jc w:val="center"/>
              <w:rPr>
                <w:sz w:val="20"/>
                <w:lang w:val="es-ES_tradnl"/>
              </w:rPr>
            </w:pPr>
            <w:r w:rsidRPr="00E629EA">
              <w:rPr>
                <w:sz w:val="20"/>
                <w:lang w:val="es-ES_tradnl"/>
              </w:rPr>
              <w:t>–40</w:t>
            </w:r>
          </w:p>
        </w:tc>
        <w:tc>
          <w:tcPr>
            <w:tcW w:w="680" w:type="dxa"/>
            <w:shd w:val="clear" w:color="auto" w:fill="auto"/>
            <w:vAlign w:val="bottom"/>
          </w:tcPr>
          <w:p w14:paraId="53FCB8A0" w14:textId="77777777" w:rsidR="00C32F8C" w:rsidRPr="00E629EA" w:rsidRDefault="00C32F8C" w:rsidP="00E37CB5">
            <w:pPr>
              <w:pStyle w:val="Tabletext"/>
              <w:jc w:val="center"/>
              <w:rPr>
                <w:sz w:val="20"/>
                <w:lang w:val="es-ES_tradnl"/>
              </w:rPr>
            </w:pPr>
            <w:r w:rsidRPr="00E629EA">
              <w:rPr>
                <w:sz w:val="20"/>
                <w:lang w:val="es-ES_tradnl"/>
              </w:rPr>
              <w:t>–41</w:t>
            </w:r>
          </w:p>
        </w:tc>
        <w:tc>
          <w:tcPr>
            <w:tcW w:w="680" w:type="dxa"/>
            <w:shd w:val="clear" w:color="auto" w:fill="auto"/>
            <w:vAlign w:val="bottom"/>
          </w:tcPr>
          <w:p w14:paraId="2143C12C" w14:textId="77777777" w:rsidR="00C32F8C" w:rsidRPr="00E629EA" w:rsidRDefault="00C32F8C" w:rsidP="00E37CB5">
            <w:pPr>
              <w:pStyle w:val="Tabletext"/>
              <w:jc w:val="center"/>
              <w:rPr>
                <w:sz w:val="20"/>
                <w:lang w:val="es-ES_tradnl"/>
              </w:rPr>
            </w:pPr>
            <w:r w:rsidRPr="00E629EA">
              <w:rPr>
                <w:sz w:val="20"/>
                <w:lang w:val="es-ES_tradnl"/>
              </w:rPr>
              <w:t>–42</w:t>
            </w:r>
          </w:p>
        </w:tc>
        <w:tc>
          <w:tcPr>
            <w:tcW w:w="681" w:type="dxa"/>
            <w:shd w:val="clear" w:color="auto" w:fill="D9D9D9"/>
            <w:vAlign w:val="bottom"/>
          </w:tcPr>
          <w:p w14:paraId="3F566FCE" w14:textId="77777777" w:rsidR="00C32F8C" w:rsidRPr="00E629EA" w:rsidRDefault="00C32F8C" w:rsidP="00E37CB5">
            <w:pPr>
              <w:pStyle w:val="Tabletext"/>
              <w:jc w:val="center"/>
              <w:rPr>
                <w:sz w:val="20"/>
                <w:lang w:val="es-ES_tradnl"/>
              </w:rPr>
            </w:pPr>
            <w:r w:rsidRPr="00E629EA">
              <w:rPr>
                <w:sz w:val="20"/>
                <w:lang w:val="es-ES_tradnl"/>
              </w:rPr>
              <w:t>–39</w:t>
            </w:r>
          </w:p>
        </w:tc>
        <w:tc>
          <w:tcPr>
            <w:tcW w:w="680" w:type="dxa"/>
            <w:shd w:val="clear" w:color="auto" w:fill="auto"/>
            <w:vAlign w:val="bottom"/>
          </w:tcPr>
          <w:p w14:paraId="720BFBDD" w14:textId="77777777" w:rsidR="00C32F8C" w:rsidRPr="00E629EA" w:rsidRDefault="00C32F8C" w:rsidP="00E37CB5">
            <w:pPr>
              <w:pStyle w:val="Tabletext"/>
              <w:jc w:val="center"/>
              <w:rPr>
                <w:sz w:val="20"/>
                <w:lang w:val="es-ES_tradnl"/>
              </w:rPr>
            </w:pPr>
            <w:r w:rsidRPr="00E629EA">
              <w:rPr>
                <w:sz w:val="20"/>
                <w:lang w:val="es-ES_tradnl"/>
              </w:rPr>
              <w:t>–40</w:t>
            </w:r>
          </w:p>
        </w:tc>
        <w:tc>
          <w:tcPr>
            <w:tcW w:w="680" w:type="dxa"/>
            <w:shd w:val="clear" w:color="auto" w:fill="auto"/>
            <w:vAlign w:val="bottom"/>
          </w:tcPr>
          <w:p w14:paraId="50CA38CE" w14:textId="77777777" w:rsidR="00C32F8C" w:rsidRPr="00E629EA" w:rsidRDefault="00C32F8C" w:rsidP="00E37CB5">
            <w:pPr>
              <w:pStyle w:val="Tabletext"/>
              <w:jc w:val="center"/>
              <w:rPr>
                <w:sz w:val="20"/>
                <w:lang w:val="es-ES_tradnl"/>
              </w:rPr>
            </w:pPr>
            <w:r w:rsidRPr="00E629EA">
              <w:rPr>
                <w:sz w:val="20"/>
                <w:lang w:val="es-ES_tradnl"/>
              </w:rPr>
              <w:t>–41</w:t>
            </w:r>
          </w:p>
        </w:tc>
        <w:tc>
          <w:tcPr>
            <w:tcW w:w="681" w:type="dxa"/>
            <w:shd w:val="clear" w:color="auto" w:fill="D9D9D9"/>
            <w:vAlign w:val="bottom"/>
          </w:tcPr>
          <w:p w14:paraId="78F229D9" w14:textId="77777777" w:rsidR="00C32F8C" w:rsidRPr="00E629EA" w:rsidRDefault="00C32F8C" w:rsidP="00E37CB5">
            <w:pPr>
              <w:pStyle w:val="Tabletext"/>
              <w:jc w:val="center"/>
              <w:rPr>
                <w:sz w:val="20"/>
                <w:lang w:val="es-ES_tradnl"/>
              </w:rPr>
            </w:pPr>
            <w:r w:rsidRPr="00E629EA">
              <w:rPr>
                <w:sz w:val="20"/>
                <w:lang w:val="es-ES_tradnl"/>
              </w:rPr>
              <w:t>–36</w:t>
            </w:r>
          </w:p>
        </w:tc>
      </w:tr>
      <w:tr w:rsidR="00C32F8C" w:rsidRPr="00E629EA" w14:paraId="0E987554" w14:textId="77777777" w:rsidTr="007D35D5">
        <w:trPr>
          <w:trHeight w:val="286"/>
          <w:jc w:val="center"/>
        </w:trPr>
        <w:tc>
          <w:tcPr>
            <w:tcW w:w="1757" w:type="dxa"/>
            <w:noWrap/>
          </w:tcPr>
          <w:p w14:paraId="10B1591F" w14:textId="77777777" w:rsidR="00C32F8C" w:rsidRPr="00E629EA" w:rsidRDefault="00C32F8C" w:rsidP="00E37CB5">
            <w:pPr>
              <w:pStyle w:val="Tabletext"/>
              <w:jc w:val="center"/>
              <w:rPr>
                <w:sz w:val="20"/>
                <w:lang w:val="es-ES_tradnl"/>
              </w:rPr>
            </w:pPr>
            <w:r w:rsidRPr="00E629EA">
              <w:rPr>
                <w:sz w:val="20"/>
                <w:lang w:val="es-ES_tradnl"/>
              </w:rPr>
              <w:t>2</w:t>
            </w:r>
          </w:p>
        </w:tc>
        <w:tc>
          <w:tcPr>
            <w:tcW w:w="1782" w:type="dxa"/>
          </w:tcPr>
          <w:p w14:paraId="7EB4BAEC" w14:textId="77777777" w:rsidR="00C32F8C" w:rsidRPr="00E629EA" w:rsidRDefault="00C32F8C" w:rsidP="00E37CB5">
            <w:pPr>
              <w:pStyle w:val="Tabletext"/>
              <w:jc w:val="center"/>
              <w:rPr>
                <w:sz w:val="20"/>
                <w:lang w:val="es-ES_tradnl"/>
              </w:rPr>
            </w:pPr>
            <w:r w:rsidRPr="00E629EA">
              <w:rPr>
                <w:sz w:val="20"/>
                <w:lang w:val="es-ES_tradnl"/>
              </w:rPr>
              <w:t>18</w:t>
            </w:r>
          </w:p>
        </w:tc>
        <w:tc>
          <w:tcPr>
            <w:tcW w:w="655" w:type="dxa"/>
            <w:shd w:val="clear" w:color="auto" w:fill="auto"/>
            <w:vAlign w:val="bottom"/>
          </w:tcPr>
          <w:p w14:paraId="7673E691" w14:textId="77777777" w:rsidR="00C32F8C" w:rsidRPr="00E629EA" w:rsidRDefault="00C32F8C" w:rsidP="00E37CB5">
            <w:pPr>
              <w:pStyle w:val="Tabletext"/>
              <w:jc w:val="center"/>
              <w:rPr>
                <w:sz w:val="20"/>
                <w:lang w:val="es-ES_tradnl"/>
              </w:rPr>
            </w:pPr>
            <w:r w:rsidRPr="00E629EA">
              <w:rPr>
                <w:sz w:val="20"/>
                <w:lang w:val="es-ES_tradnl"/>
              </w:rPr>
              <w:t>–58</w:t>
            </w:r>
          </w:p>
        </w:tc>
        <w:tc>
          <w:tcPr>
            <w:tcW w:w="680" w:type="dxa"/>
            <w:shd w:val="clear" w:color="auto" w:fill="auto"/>
            <w:vAlign w:val="bottom"/>
          </w:tcPr>
          <w:p w14:paraId="57614C2D" w14:textId="77777777" w:rsidR="00C32F8C" w:rsidRPr="00E629EA" w:rsidRDefault="00C32F8C" w:rsidP="00E37CB5">
            <w:pPr>
              <w:pStyle w:val="Tabletext"/>
              <w:jc w:val="center"/>
              <w:rPr>
                <w:sz w:val="20"/>
                <w:lang w:val="es-ES_tradnl"/>
              </w:rPr>
            </w:pPr>
            <w:r w:rsidRPr="00E629EA">
              <w:rPr>
                <w:sz w:val="20"/>
                <w:lang w:val="es-ES_tradnl"/>
              </w:rPr>
              <w:t>–55</w:t>
            </w:r>
          </w:p>
        </w:tc>
        <w:tc>
          <w:tcPr>
            <w:tcW w:w="681" w:type="dxa"/>
            <w:shd w:val="clear" w:color="auto" w:fill="D9D9D9"/>
            <w:vAlign w:val="bottom"/>
          </w:tcPr>
          <w:p w14:paraId="4AB42BCB" w14:textId="77777777" w:rsidR="00C32F8C" w:rsidRPr="00E629EA" w:rsidRDefault="00C32F8C" w:rsidP="00E37CB5">
            <w:pPr>
              <w:pStyle w:val="Tabletext"/>
              <w:jc w:val="center"/>
              <w:rPr>
                <w:sz w:val="20"/>
                <w:lang w:val="es-ES_tradnl"/>
              </w:rPr>
            </w:pPr>
            <w:r w:rsidRPr="00E629EA">
              <w:rPr>
                <w:sz w:val="20"/>
                <w:lang w:val="es-ES_tradnl"/>
              </w:rPr>
              <w:t>–43</w:t>
            </w:r>
          </w:p>
        </w:tc>
        <w:tc>
          <w:tcPr>
            <w:tcW w:w="680" w:type="dxa"/>
            <w:shd w:val="clear" w:color="auto" w:fill="auto"/>
            <w:vAlign w:val="bottom"/>
          </w:tcPr>
          <w:p w14:paraId="7D00F597" w14:textId="77777777" w:rsidR="00C32F8C" w:rsidRPr="00E629EA" w:rsidRDefault="00C32F8C" w:rsidP="00E37CB5">
            <w:pPr>
              <w:pStyle w:val="Tabletext"/>
              <w:jc w:val="center"/>
              <w:rPr>
                <w:sz w:val="20"/>
                <w:lang w:val="es-ES_tradnl"/>
              </w:rPr>
            </w:pPr>
            <w:r w:rsidRPr="00E629EA">
              <w:rPr>
                <w:sz w:val="20"/>
                <w:lang w:val="es-ES_tradnl"/>
              </w:rPr>
              <w:t>–57</w:t>
            </w:r>
          </w:p>
        </w:tc>
        <w:tc>
          <w:tcPr>
            <w:tcW w:w="680" w:type="dxa"/>
            <w:shd w:val="clear" w:color="auto" w:fill="auto"/>
            <w:vAlign w:val="bottom"/>
          </w:tcPr>
          <w:p w14:paraId="28DAA2CF" w14:textId="77777777" w:rsidR="00C32F8C" w:rsidRPr="00E629EA" w:rsidRDefault="00C32F8C" w:rsidP="00E37CB5">
            <w:pPr>
              <w:pStyle w:val="Tabletext"/>
              <w:jc w:val="center"/>
              <w:rPr>
                <w:sz w:val="20"/>
                <w:lang w:val="es-ES_tradnl"/>
              </w:rPr>
            </w:pPr>
            <w:r w:rsidRPr="00E629EA">
              <w:rPr>
                <w:sz w:val="20"/>
                <w:lang w:val="es-ES_tradnl"/>
              </w:rPr>
              <w:t>–51</w:t>
            </w:r>
          </w:p>
        </w:tc>
        <w:tc>
          <w:tcPr>
            <w:tcW w:w="681" w:type="dxa"/>
            <w:shd w:val="clear" w:color="auto" w:fill="D9D9D9"/>
            <w:vAlign w:val="bottom"/>
          </w:tcPr>
          <w:p w14:paraId="66A4A9E7" w14:textId="77777777" w:rsidR="00C32F8C" w:rsidRPr="00E629EA" w:rsidRDefault="00C32F8C" w:rsidP="00E37CB5">
            <w:pPr>
              <w:pStyle w:val="Tabletext"/>
              <w:jc w:val="center"/>
              <w:rPr>
                <w:sz w:val="20"/>
                <w:lang w:val="es-ES_tradnl"/>
              </w:rPr>
            </w:pPr>
            <w:r w:rsidRPr="00E629EA">
              <w:rPr>
                <w:sz w:val="20"/>
                <w:lang w:val="es-ES_tradnl"/>
              </w:rPr>
              <w:t>–39</w:t>
            </w:r>
          </w:p>
        </w:tc>
        <w:tc>
          <w:tcPr>
            <w:tcW w:w="680" w:type="dxa"/>
            <w:shd w:val="clear" w:color="auto" w:fill="auto"/>
            <w:vAlign w:val="bottom"/>
          </w:tcPr>
          <w:p w14:paraId="5616E06D" w14:textId="77777777" w:rsidR="00C32F8C" w:rsidRPr="00E629EA" w:rsidRDefault="00C32F8C" w:rsidP="00E37CB5">
            <w:pPr>
              <w:pStyle w:val="Tabletext"/>
              <w:jc w:val="center"/>
              <w:rPr>
                <w:sz w:val="20"/>
                <w:lang w:val="es-ES_tradnl"/>
              </w:rPr>
            </w:pPr>
            <w:r w:rsidRPr="00E629EA">
              <w:rPr>
                <w:sz w:val="20"/>
                <w:lang w:val="es-ES_tradnl"/>
              </w:rPr>
              <w:t>–56</w:t>
            </w:r>
          </w:p>
        </w:tc>
        <w:tc>
          <w:tcPr>
            <w:tcW w:w="680" w:type="dxa"/>
            <w:shd w:val="clear" w:color="auto" w:fill="auto"/>
            <w:vAlign w:val="bottom"/>
          </w:tcPr>
          <w:p w14:paraId="46ACA9D0" w14:textId="77777777" w:rsidR="00C32F8C" w:rsidRPr="00E629EA" w:rsidRDefault="00C32F8C" w:rsidP="00E37CB5">
            <w:pPr>
              <w:pStyle w:val="Tabletext"/>
              <w:jc w:val="center"/>
              <w:rPr>
                <w:sz w:val="20"/>
                <w:lang w:val="es-ES_tradnl"/>
              </w:rPr>
            </w:pPr>
            <w:r w:rsidRPr="00E629EA">
              <w:rPr>
                <w:sz w:val="20"/>
                <w:lang w:val="es-ES_tradnl"/>
              </w:rPr>
              <w:t>–47</w:t>
            </w:r>
          </w:p>
        </w:tc>
        <w:tc>
          <w:tcPr>
            <w:tcW w:w="681" w:type="dxa"/>
            <w:shd w:val="clear" w:color="auto" w:fill="D9D9D9"/>
            <w:vAlign w:val="bottom"/>
          </w:tcPr>
          <w:p w14:paraId="68FB5FD6" w14:textId="77777777" w:rsidR="00C32F8C" w:rsidRPr="00E629EA" w:rsidRDefault="00C32F8C" w:rsidP="00E37CB5">
            <w:pPr>
              <w:pStyle w:val="Tabletext"/>
              <w:jc w:val="center"/>
              <w:rPr>
                <w:sz w:val="20"/>
                <w:lang w:val="es-ES_tradnl"/>
              </w:rPr>
            </w:pPr>
            <w:r w:rsidRPr="00E629EA">
              <w:rPr>
                <w:sz w:val="20"/>
                <w:lang w:val="es-ES_tradnl"/>
              </w:rPr>
              <w:t>–38</w:t>
            </w:r>
          </w:p>
        </w:tc>
      </w:tr>
      <w:tr w:rsidR="00C32F8C" w:rsidRPr="00E629EA" w14:paraId="24B9FBE1" w14:textId="77777777" w:rsidTr="007D35D5">
        <w:trPr>
          <w:trHeight w:val="286"/>
          <w:jc w:val="center"/>
        </w:trPr>
        <w:tc>
          <w:tcPr>
            <w:tcW w:w="1757" w:type="dxa"/>
            <w:noWrap/>
          </w:tcPr>
          <w:p w14:paraId="09D9D02A" w14:textId="77777777" w:rsidR="00C32F8C" w:rsidRPr="00E629EA" w:rsidRDefault="00C32F8C" w:rsidP="00E37CB5">
            <w:pPr>
              <w:pStyle w:val="Tabletext"/>
              <w:jc w:val="center"/>
              <w:rPr>
                <w:sz w:val="20"/>
                <w:lang w:val="es-ES_tradnl"/>
              </w:rPr>
            </w:pPr>
            <w:r w:rsidRPr="00E629EA">
              <w:rPr>
                <w:sz w:val="20"/>
                <w:lang w:val="es-ES_tradnl"/>
              </w:rPr>
              <w:t>3</w:t>
            </w:r>
          </w:p>
        </w:tc>
        <w:tc>
          <w:tcPr>
            <w:tcW w:w="1782" w:type="dxa"/>
          </w:tcPr>
          <w:p w14:paraId="04139B07" w14:textId="77777777" w:rsidR="00C32F8C" w:rsidRPr="00E629EA" w:rsidRDefault="00C32F8C" w:rsidP="00E37CB5">
            <w:pPr>
              <w:pStyle w:val="Tabletext"/>
              <w:jc w:val="center"/>
              <w:rPr>
                <w:sz w:val="20"/>
                <w:lang w:val="es-ES_tradnl"/>
              </w:rPr>
            </w:pPr>
            <w:r w:rsidRPr="00E629EA">
              <w:rPr>
                <w:sz w:val="20"/>
                <w:lang w:val="es-ES_tradnl"/>
              </w:rPr>
              <w:t>26</w:t>
            </w:r>
          </w:p>
        </w:tc>
        <w:tc>
          <w:tcPr>
            <w:tcW w:w="655" w:type="dxa"/>
            <w:shd w:val="clear" w:color="auto" w:fill="auto"/>
            <w:vAlign w:val="bottom"/>
          </w:tcPr>
          <w:p w14:paraId="7F2EFEC1" w14:textId="77777777" w:rsidR="00C32F8C" w:rsidRPr="00E629EA" w:rsidRDefault="00C32F8C" w:rsidP="00E37CB5">
            <w:pPr>
              <w:pStyle w:val="Tabletext"/>
              <w:jc w:val="center"/>
              <w:rPr>
                <w:sz w:val="20"/>
                <w:lang w:val="es-ES_tradnl"/>
              </w:rPr>
            </w:pPr>
            <w:r w:rsidRPr="00E629EA">
              <w:rPr>
                <w:sz w:val="20"/>
                <w:lang w:val="es-ES_tradnl"/>
              </w:rPr>
              <w:t>–55</w:t>
            </w:r>
          </w:p>
        </w:tc>
        <w:tc>
          <w:tcPr>
            <w:tcW w:w="680" w:type="dxa"/>
            <w:shd w:val="clear" w:color="auto" w:fill="auto"/>
            <w:vAlign w:val="bottom"/>
          </w:tcPr>
          <w:p w14:paraId="48F0408D" w14:textId="77777777" w:rsidR="00C32F8C" w:rsidRPr="00E629EA" w:rsidRDefault="00C32F8C" w:rsidP="00E37CB5">
            <w:pPr>
              <w:pStyle w:val="Tabletext"/>
              <w:jc w:val="center"/>
              <w:rPr>
                <w:sz w:val="20"/>
                <w:lang w:val="es-ES_tradnl"/>
              </w:rPr>
            </w:pPr>
            <w:r w:rsidRPr="00E629EA">
              <w:rPr>
                <w:sz w:val="20"/>
                <w:lang w:val="es-ES_tradnl"/>
              </w:rPr>
              <w:t>–55</w:t>
            </w:r>
          </w:p>
        </w:tc>
        <w:tc>
          <w:tcPr>
            <w:tcW w:w="681" w:type="dxa"/>
            <w:shd w:val="clear" w:color="auto" w:fill="D9D9D9"/>
            <w:vAlign w:val="bottom"/>
          </w:tcPr>
          <w:p w14:paraId="43E9469A" w14:textId="77777777" w:rsidR="00C32F8C" w:rsidRPr="00E629EA" w:rsidRDefault="00C32F8C" w:rsidP="00E37CB5">
            <w:pPr>
              <w:pStyle w:val="Tabletext"/>
              <w:jc w:val="center"/>
              <w:rPr>
                <w:sz w:val="20"/>
                <w:lang w:val="es-ES_tradnl"/>
              </w:rPr>
            </w:pPr>
            <w:r w:rsidRPr="00E629EA">
              <w:rPr>
                <w:sz w:val="20"/>
                <w:lang w:val="es-ES_tradnl"/>
              </w:rPr>
              <w:t>–38</w:t>
            </w:r>
          </w:p>
        </w:tc>
        <w:tc>
          <w:tcPr>
            <w:tcW w:w="680" w:type="dxa"/>
            <w:shd w:val="clear" w:color="auto" w:fill="auto"/>
            <w:vAlign w:val="bottom"/>
          </w:tcPr>
          <w:p w14:paraId="67465291" w14:textId="77777777" w:rsidR="00C32F8C" w:rsidRPr="00E629EA" w:rsidRDefault="00C32F8C" w:rsidP="00E37CB5">
            <w:pPr>
              <w:pStyle w:val="Tabletext"/>
              <w:jc w:val="center"/>
              <w:rPr>
                <w:sz w:val="20"/>
                <w:lang w:val="es-ES_tradnl"/>
              </w:rPr>
            </w:pPr>
            <w:r w:rsidRPr="00E629EA">
              <w:rPr>
                <w:sz w:val="20"/>
                <w:lang w:val="es-ES_tradnl"/>
              </w:rPr>
              <w:t>–42</w:t>
            </w:r>
          </w:p>
        </w:tc>
        <w:tc>
          <w:tcPr>
            <w:tcW w:w="680" w:type="dxa"/>
            <w:shd w:val="clear" w:color="auto" w:fill="auto"/>
            <w:vAlign w:val="bottom"/>
          </w:tcPr>
          <w:p w14:paraId="0FDA6F9A" w14:textId="77777777" w:rsidR="00C32F8C" w:rsidRPr="00E629EA" w:rsidRDefault="00C32F8C" w:rsidP="00E37CB5">
            <w:pPr>
              <w:pStyle w:val="Tabletext"/>
              <w:jc w:val="center"/>
              <w:rPr>
                <w:sz w:val="20"/>
                <w:lang w:val="es-ES_tradnl"/>
              </w:rPr>
            </w:pPr>
            <w:r w:rsidRPr="00E629EA">
              <w:rPr>
                <w:sz w:val="20"/>
                <w:lang w:val="es-ES_tradnl"/>
              </w:rPr>
              <w:t>–47</w:t>
            </w:r>
          </w:p>
        </w:tc>
        <w:tc>
          <w:tcPr>
            <w:tcW w:w="681" w:type="dxa"/>
            <w:shd w:val="clear" w:color="auto" w:fill="D9D9D9"/>
            <w:vAlign w:val="bottom"/>
          </w:tcPr>
          <w:p w14:paraId="49F82223" w14:textId="77777777" w:rsidR="00C32F8C" w:rsidRPr="00E629EA" w:rsidRDefault="00C32F8C" w:rsidP="00E37CB5">
            <w:pPr>
              <w:pStyle w:val="Tabletext"/>
              <w:jc w:val="center"/>
              <w:rPr>
                <w:sz w:val="20"/>
                <w:lang w:val="es-ES_tradnl"/>
              </w:rPr>
            </w:pPr>
            <w:r w:rsidRPr="00E629EA">
              <w:rPr>
                <w:sz w:val="20"/>
                <w:lang w:val="es-ES_tradnl"/>
              </w:rPr>
              <w:t>–36</w:t>
            </w:r>
          </w:p>
        </w:tc>
        <w:tc>
          <w:tcPr>
            <w:tcW w:w="680" w:type="dxa"/>
            <w:shd w:val="clear" w:color="auto" w:fill="auto"/>
            <w:vAlign w:val="bottom"/>
          </w:tcPr>
          <w:p w14:paraId="4F428596" w14:textId="77777777" w:rsidR="00C32F8C" w:rsidRPr="00E629EA" w:rsidRDefault="00C32F8C" w:rsidP="00E37CB5">
            <w:pPr>
              <w:pStyle w:val="Tabletext"/>
              <w:jc w:val="center"/>
              <w:rPr>
                <w:sz w:val="20"/>
                <w:lang w:val="es-ES_tradnl"/>
              </w:rPr>
            </w:pPr>
            <w:r w:rsidRPr="00E629EA">
              <w:rPr>
                <w:sz w:val="20"/>
                <w:lang w:val="es-ES_tradnl"/>
              </w:rPr>
              <w:t>–41</w:t>
            </w:r>
          </w:p>
        </w:tc>
        <w:tc>
          <w:tcPr>
            <w:tcW w:w="680" w:type="dxa"/>
            <w:shd w:val="clear" w:color="auto" w:fill="auto"/>
            <w:vAlign w:val="bottom"/>
          </w:tcPr>
          <w:p w14:paraId="460BA269" w14:textId="77777777" w:rsidR="00C32F8C" w:rsidRPr="00E629EA" w:rsidRDefault="00C32F8C" w:rsidP="00E37CB5">
            <w:pPr>
              <w:pStyle w:val="Tabletext"/>
              <w:jc w:val="center"/>
              <w:rPr>
                <w:sz w:val="20"/>
                <w:lang w:val="es-ES_tradnl"/>
              </w:rPr>
            </w:pPr>
            <w:r w:rsidRPr="00E629EA">
              <w:rPr>
                <w:sz w:val="20"/>
                <w:lang w:val="es-ES_tradnl"/>
              </w:rPr>
              <w:t>–45</w:t>
            </w:r>
          </w:p>
        </w:tc>
        <w:tc>
          <w:tcPr>
            <w:tcW w:w="681" w:type="dxa"/>
            <w:shd w:val="clear" w:color="auto" w:fill="D9D9D9"/>
            <w:vAlign w:val="bottom"/>
          </w:tcPr>
          <w:p w14:paraId="47626498" w14:textId="77777777" w:rsidR="00C32F8C" w:rsidRPr="00E629EA" w:rsidRDefault="00C32F8C" w:rsidP="00E37CB5">
            <w:pPr>
              <w:pStyle w:val="Tabletext"/>
              <w:jc w:val="center"/>
              <w:rPr>
                <w:sz w:val="20"/>
                <w:lang w:val="es-ES_tradnl"/>
              </w:rPr>
            </w:pPr>
            <w:r w:rsidRPr="00E629EA">
              <w:rPr>
                <w:sz w:val="20"/>
                <w:lang w:val="es-ES_tradnl"/>
              </w:rPr>
              <w:t>–35</w:t>
            </w:r>
          </w:p>
        </w:tc>
      </w:tr>
    </w:tbl>
    <w:p w14:paraId="09B7BAD2" w14:textId="34B05823" w:rsidR="00E629EA" w:rsidRPr="00E629EA" w:rsidRDefault="00E629EA" w:rsidP="00E629EA">
      <w:pPr>
        <w:pStyle w:val="TableNo"/>
        <w:rPr>
          <w:lang w:val="es-ES_tradnl"/>
        </w:rPr>
      </w:pPr>
      <w:r w:rsidRPr="005555CC">
        <w:rPr>
          <w:lang w:val="es-ES_tradnl"/>
        </w:rPr>
        <w:lastRenderedPageBreak/>
        <w:t>CUADRO 14</w:t>
      </w:r>
      <w:r>
        <w:rPr>
          <w:lang w:val="es-ES_tradnl"/>
        </w:rPr>
        <w:t xml:space="preserve"> (</w:t>
      </w:r>
      <w:r>
        <w:rPr>
          <w:i/>
          <w:iCs/>
          <w:lang w:val="es-ES_tradnl"/>
        </w:rPr>
        <w:t>fin</w:t>
      </w:r>
      <w:r>
        <w:rPr>
          <w:lang w:val="es-ES_tradnl"/>
        </w:rPr>
        <w:t>)</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57"/>
        <w:gridCol w:w="1782"/>
        <w:gridCol w:w="655"/>
        <w:gridCol w:w="680"/>
        <w:gridCol w:w="681"/>
        <w:gridCol w:w="680"/>
        <w:gridCol w:w="680"/>
        <w:gridCol w:w="681"/>
        <w:gridCol w:w="680"/>
        <w:gridCol w:w="680"/>
        <w:gridCol w:w="681"/>
      </w:tblGrid>
      <w:tr w:rsidR="00E629EA" w:rsidRPr="00E629EA" w14:paraId="5EF2E47C" w14:textId="77777777" w:rsidTr="0007282F">
        <w:trPr>
          <w:trHeight w:val="286"/>
          <w:jc w:val="center"/>
        </w:trPr>
        <w:tc>
          <w:tcPr>
            <w:tcW w:w="1757" w:type="dxa"/>
            <w:noWrap/>
            <w:vAlign w:val="center"/>
          </w:tcPr>
          <w:p w14:paraId="6886AEBD" w14:textId="77777777" w:rsidR="00E629EA" w:rsidRPr="00E629EA" w:rsidRDefault="00E629EA" w:rsidP="0007282F">
            <w:pPr>
              <w:pStyle w:val="Tablehead"/>
              <w:rPr>
                <w:sz w:val="20"/>
                <w:lang w:val="es-ES_tradnl"/>
              </w:rPr>
            </w:pPr>
            <w:r w:rsidRPr="00E629EA">
              <w:rPr>
                <w:sz w:val="20"/>
                <w:lang w:val="es-ES_tradnl"/>
              </w:rPr>
              <w:t>Desplazamiento de canal N</w:t>
            </w:r>
            <w:r w:rsidRPr="00E629EA">
              <w:rPr>
                <w:sz w:val="20"/>
                <w:lang w:val="es-ES_tradnl"/>
              </w:rPr>
              <w:br/>
              <w:t>(canales de 8 MHz)</w:t>
            </w:r>
          </w:p>
        </w:tc>
        <w:tc>
          <w:tcPr>
            <w:tcW w:w="1782" w:type="dxa"/>
            <w:vAlign w:val="center"/>
          </w:tcPr>
          <w:p w14:paraId="11EA83CF" w14:textId="77777777" w:rsidR="00E629EA" w:rsidRPr="00E629EA" w:rsidRDefault="00E629EA" w:rsidP="0007282F">
            <w:pPr>
              <w:pStyle w:val="Tablehead"/>
              <w:rPr>
                <w:sz w:val="20"/>
                <w:lang w:val="es-ES_tradnl"/>
              </w:rPr>
            </w:pPr>
            <w:r w:rsidRPr="00E629EA">
              <w:rPr>
                <w:sz w:val="20"/>
                <w:lang w:val="es-ES_tradnl"/>
              </w:rPr>
              <w:t>Desplazamiento de la frecuencia central</w:t>
            </w:r>
            <w:r w:rsidRPr="00E629EA">
              <w:rPr>
                <w:sz w:val="20"/>
                <w:lang w:val="es-ES_tradnl"/>
              </w:rPr>
              <w:br/>
              <w:t>(MHz)</w:t>
            </w:r>
          </w:p>
        </w:tc>
        <w:tc>
          <w:tcPr>
            <w:tcW w:w="2016" w:type="dxa"/>
            <w:gridSpan w:val="3"/>
            <w:shd w:val="clear" w:color="auto" w:fill="auto"/>
            <w:vAlign w:val="center"/>
          </w:tcPr>
          <w:p w14:paraId="6CCF50A6" w14:textId="77777777" w:rsidR="00E629EA" w:rsidRPr="00E629EA" w:rsidRDefault="00E629EA" w:rsidP="0007282F">
            <w:pPr>
              <w:pStyle w:val="Tablehead"/>
              <w:rPr>
                <w:sz w:val="20"/>
                <w:lang w:val="es-ES_tradnl"/>
              </w:rPr>
            </w:pPr>
            <w:r w:rsidRPr="00E629EA">
              <w:rPr>
                <w:sz w:val="20"/>
                <w:lang w:val="es-ES_tradnl"/>
              </w:rPr>
              <w:t xml:space="preserve">RP para una carga de tráfico de EB de 0% </w:t>
            </w:r>
            <w:r w:rsidRPr="00E629EA">
              <w:rPr>
                <w:sz w:val="20"/>
                <w:lang w:val="es-ES_tradnl"/>
              </w:rPr>
              <w:br/>
              <w:t>(dB)</w:t>
            </w:r>
          </w:p>
        </w:tc>
        <w:tc>
          <w:tcPr>
            <w:tcW w:w="2041" w:type="dxa"/>
            <w:gridSpan w:val="3"/>
            <w:shd w:val="clear" w:color="auto" w:fill="auto"/>
            <w:vAlign w:val="center"/>
          </w:tcPr>
          <w:p w14:paraId="6855CFD6" w14:textId="77777777" w:rsidR="00E629EA" w:rsidRPr="00E629EA" w:rsidRDefault="00E629EA" w:rsidP="0007282F">
            <w:pPr>
              <w:pStyle w:val="Tablehead"/>
              <w:rPr>
                <w:sz w:val="20"/>
                <w:lang w:val="es-ES_tradnl"/>
              </w:rPr>
            </w:pPr>
            <w:r w:rsidRPr="00E629EA">
              <w:rPr>
                <w:sz w:val="20"/>
                <w:lang w:val="es-ES_tradnl"/>
              </w:rPr>
              <w:t>RP para una carga de tráfico de EB</w:t>
            </w:r>
            <w:r w:rsidRPr="00E629EA">
              <w:rPr>
                <w:sz w:val="20"/>
                <w:lang w:val="es-ES_tradnl"/>
              </w:rPr>
              <w:br/>
              <w:t>del 50%</w:t>
            </w:r>
            <w:r w:rsidRPr="00E629EA">
              <w:rPr>
                <w:sz w:val="20"/>
                <w:lang w:val="es-ES_tradnl"/>
              </w:rPr>
              <w:br/>
              <w:t>(dB)</w:t>
            </w:r>
          </w:p>
        </w:tc>
        <w:tc>
          <w:tcPr>
            <w:tcW w:w="2041" w:type="dxa"/>
            <w:gridSpan w:val="3"/>
            <w:shd w:val="clear" w:color="auto" w:fill="auto"/>
            <w:vAlign w:val="center"/>
          </w:tcPr>
          <w:p w14:paraId="3F13355C" w14:textId="77777777" w:rsidR="00E629EA" w:rsidRPr="00E629EA" w:rsidRDefault="00E629EA" w:rsidP="0007282F">
            <w:pPr>
              <w:pStyle w:val="Tablehead"/>
              <w:rPr>
                <w:sz w:val="20"/>
                <w:lang w:val="es-ES_tradnl"/>
              </w:rPr>
            </w:pPr>
            <w:r w:rsidRPr="00E629EA">
              <w:rPr>
                <w:sz w:val="20"/>
                <w:lang w:val="es-ES_tradnl"/>
              </w:rPr>
              <w:t>RP para una carga de tráfico de EB</w:t>
            </w:r>
            <w:r w:rsidRPr="00E629EA">
              <w:rPr>
                <w:sz w:val="20"/>
                <w:lang w:val="es-ES_tradnl"/>
              </w:rPr>
              <w:br/>
              <w:t>del 100%</w:t>
            </w:r>
            <w:r w:rsidRPr="00E629EA">
              <w:rPr>
                <w:sz w:val="20"/>
                <w:lang w:val="es-ES_tradnl"/>
              </w:rPr>
              <w:br/>
              <w:t>(dB)</w:t>
            </w:r>
          </w:p>
        </w:tc>
      </w:tr>
      <w:tr w:rsidR="00E629EA" w:rsidRPr="00E629EA" w14:paraId="65C9A718" w14:textId="77777777" w:rsidTr="0007282F">
        <w:trPr>
          <w:trHeight w:val="286"/>
          <w:jc w:val="center"/>
        </w:trPr>
        <w:tc>
          <w:tcPr>
            <w:tcW w:w="1757" w:type="dxa"/>
            <w:noWrap/>
          </w:tcPr>
          <w:p w14:paraId="27344FA0" w14:textId="77777777" w:rsidR="00E629EA" w:rsidRPr="00E629EA" w:rsidRDefault="00E629EA" w:rsidP="0007282F">
            <w:pPr>
              <w:pStyle w:val="Tablehead"/>
              <w:rPr>
                <w:sz w:val="20"/>
                <w:lang w:val="es-ES_tradnl"/>
              </w:rPr>
            </w:pPr>
          </w:p>
        </w:tc>
        <w:tc>
          <w:tcPr>
            <w:tcW w:w="1782" w:type="dxa"/>
          </w:tcPr>
          <w:p w14:paraId="1CDF7A27" w14:textId="77777777" w:rsidR="00E629EA" w:rsidRPr="00E629EA" w:rsidRDefault="00E629EA" w:rsidP="0007282F">
            <w:pPr>
              <w:pStyle w:val="Tablehead"/>
              <w:rPr>
                <w:sz w:val="20"/>
                <w:lang w:val="es-ES_tradnl"/>
              </w:rPr>
            </w:pPr>
          </w:p>
        </w:tc>
        <w:tc>
          <w:tcPr>
            <w:tcW w:w="655" w:type="dxa"/>
            <w:shd w:val="clear" w:color="auto" w:fill="auto"/>
          </w:tcPr>
          <w:p w14:paraId="445DF984" w14:textId="77777777" w:rsidR="00E629EA" w:rsidRPr="00E629EA" w:rsidRDefault="00E629EA" w:rsidP="0007282F">
            <w:pPr>
              <w:pStyle w:val="Tablehead"/>
              <w:rPr>
                <w:sz w:val="20"/>
              </w:rPr>
            </w:pPr>
            <w:r w:rsidRPr="00E629EA">
              <w:rPr>
                <w:sz w:val="20"/>
              </w:rPr>
              <w:t>Rx 5</w:t>
            </w:r>
          </w:p>
        </w:tc>
        <w:tc>
          <w:tcPr>
            <w:tcW w:w="680" w:type="dxa"/>
            <w:shd w:val="clear" w:color="auto" w:fill="auto"/>
          </w:tcPr>
          <w:p w14:paraId="643A2481" w14:textId="77777777" w:rsidR="00E629EA" w:rsidRPr="00E629EA" w:rsidRDefault="00E629EA" w:rsidP="0007282F">
            <w:pPr>
              <w:pStyle w:val="Tablehead"/>
              <w:rPr>
                <w:sz w:val="20"/>
              </w:rPr>
            </w:pPr>
            <w:r w:rsidRPr="00E629EA">
              <w:rPr>
                <w:sz w:val="20"/>
              </w:rPr>
              <w:t>Rx 6</w:t>
            </w:r>
          </w:p>
        </w:tc>
        <w:tc>
          <w:tcPr>
            <w:tcW w:w="681" w:type="dxa"/>
            <w:shd w:val="clear" w:color="auto" w:fill="FFFFFF"/>
          </w:tcPr>
          <w:p w14:paraId="259743C1" w14:textId="77777777" w:rsidR="00E629EA" w:rsidRPr="00E629EA" w:rsidRDefault="00E629EA" w:rsidP="0007282F">
            <w:pPr>
              <w:pStyle w:val="Tablehead"/>
              <w:ind w:left="-57"/>
              <w:rPr>
                <w:sz w:val="20"/>
              </w:rPr>
            </w:pPr>
            <w:r w:rsidRPr="00E629EA">
              <w:rPr>
                <w:sz w:val="20"/>
              </w:rPr>
              <w:t>Rx 28</w:t>
            </w:r>
          </w:p>
        </w:tc>
        <w:tc>
          <w:tcPr>
            <w:tcW w:w="680" w:type="dxa"/>
            <w:shd w:val="clear" w:color="auto" w:fill="auto"/>
          </w:tcPr>
          <w:p w14:paraId="370F0341" w14:textId="77777777" w:rsidR="00E629EA" w:rsidRPr="00E629EA" w:rsidRDefault="00E629EA" w:rsidP="0007282F">
            <w:pPr>
              <w:pStyle w:val="Tablehead"/>
              <w:rPr>
                <w:sz w:val="20"/>
              </w:rPr>
            </w:pPr>
            <w:r w:rsidRPr="00E629EA">
              <w:rPr>
                <w:sz w:val="20"/>
              </w:rPr>
              <w:t>Rx 5</w:t>
            </w:r>
          </w:p>
        </w:tc>
        <w:tc>
          <w:tcPr>
            <w:tcW w:w="680" w:type="dxa"/>
            <w:shd w:val="clear" w:color="auto" w:fill="auto"/>
          </w:tcPr>
          <w:p w14:paraId="55FC9AAC" w14:textId="77777777" w:rsidR="00E629EA" w:rsidRPr="00E629EA" w:rsidRDefault="00E629EA" w:rsidP="0007282F">
            <w:pPr>
              <w:pStyle w:val="Tablehead"/>
              <w:rPr>
                <w:sz w:val="20"/>
              </w:rPr>
            </w:pPr>
            <w:r w:rsidRPr="00E629EA">
              <w:rPr>
                <w:sz w:val="20"/>
              </w:rPr>
              <w:t>Rx 6</w:t>
            </w:r>
          </w:p>
        </w:tc>
        <w:tc>
          <w:tcPr>
            <w:tcW w:w="681" w:type="dxa"/>
            <w:shd w:val="clear" w:color="auto" w:fill="auto"/>
          </w:tcPr>
          <w:p w14:paraId="56C68BF4" w14:textId="77777777" w:rsidR="00E629EA" w:rsidRPr="00E629EA" w:rsidRDefault="00E629EA" w:rsidP="0007282F">
            <w:pPr>
              <w:pStyle w:val="Tablehead"/>
              <w:ind w:left="-57"/>
              <w:rPr>
                <w:sz w:val="20"/>
              </w:rPr>
            </w:pPr>
            <w:r w:rsidRPr="00E629EA">
              <w:rPr>
                <w:sz w:val="20"/>
              </w:rPr>
              <w:t>Rx 28</w:t>
            </w:r>
          </w:p>
        </w:tc>
        <w:tc>
          <w:tcPr>
            <w:tcW w:w="680" w:type="dxa"/>
            <w:shd w:val="clear" w:color="auto" w:fill="auto"/>
          </w:tcPr>
          <w:p w14:paraId="19F3F6D2" w14:textId="77777777" w:rsidR="00E629EA" w:rsidRPr="00E629EA" w:rsidRDefault="00E629EA" w:rsidP="0007282F">
            <w:pPr>
              <w:pStyle w:val="Tablehead"/>
              <w:rPr>
                <w:sz w:val="20"/>
              </w:rPr>
            </w:pPr>
            <w:r w:rsidRPr="00E629EA">
              <w:rPr>
                <w:sz w:val="20"/>
              </w:rPr>
              <w:t>Rx 5</w:t>
            </w:r>
          </w:p>
        </w:tc>
        <w:tc>
          <w:tcPr>
            <w:tcW w:w="680" w:type="dxa"/>
            <w:shd w:val="clear" w:color="auto" w:fill="auto"/>
          </w:tcPr>
          <w:p w14:paraId="3F508E56" w14:textId="77777777" w:rsidR="00E629EA" w:rsidRPr="00E629EA" w:rsidRDefault="00E629EA" w:rsidP="0007282F">
            <w:pPr>
              <w:pStyle w:val="Tablehead"/>
              <w:rPr>
                <w:sz w:val="20"/>
              </w:rPr>
            </w:pPr>
            <w:r w:rsidRPr="00E629EA">
              <w:rPr>
                <w:sz w:val="20"/>
              </w:rPr>
              <w:t>Rx 6</w:t>
            </w:r>
          </w:p>
        </w:tc>
        <w:tc>
          <w:tcPr>
            <w:tcW w:w="681" w:type="dxa"/>
            <w:shd w:val="clear" w:color="auto" w:fill="auto"/>
          </w:tcPr>
          <w:p w14:paraId="10714DFD" w14:textId="77777777" w:rsidR="00E629EA" w:rsidRPr="00E629EA" w:rsidRDefault="00E629EA" w:rsidP="0007282F">
            <w:pPr>
              <w:pStyle w:val="Tablehead"/>
              <w:ind w:left="-57"/>
              <w:rPr>
                <w:sz w:val="20"/>
              </w:rPr>
            </w:pPr>
            <w:r w:rsidRPr="00E629EA">
              <w:rPr>
                <w:sz w:val="20"/>
              </w:rPr>
              <w:t>Rx 28</w:t>
            </w:r>
          </w:p>
        </w:tc>
      </w:tr>
      <w:tr w:rsidR="00C32F8C" w:rsidRPr="00E629EA" w14:paraId="6FD3B7B2" w14:textId="77777777" w:rsidTr="007D35D5">
        <w:trPr>
          <w:trHeight w:val="286"/>
          <w:jc w:val="center"/>
        </w:trPr>
        <w:tc>
          <w:tcPr>
            <w:tcW w:w="1757" w:type="dxa"/>
            <w:noWrap/>
          </w:tcPr>
          <w:p w14:paraId="0E00A65B" w14:textId="77777777" w:rsidR="00C32F8C" w:rsidRPr="00E629EA" w:rsidRDefault="00C32F8C" w:rsidP="00E37CB5">
            <w:pPr>
              <w:pStyle w:val="Tabletext"/>
              <w:jc w:val="center"/>
              <w:rPr>
                <w:sz w:val="20"/>
                <w:lang w:val="es-ES_tradnl"/>
              </w:rPr>
            </w:pPr>
            <w:r w:rsidRPr="00E629EA">
              <w:rPr>
                <w:sz w:val="20"/>
                <w:lang w:val="es-ES_tradnl"/>
              </w:rPr>
              <w:t>4</w:t>
            </w:r>
          </w:p>
        </w:tc>
        <w:tc>
          <w:tcPr>
            <w:tcW w:w="1782" w:type="dxa"/>
          </w:tcPr>
          <w:p w14:paraId="49FAACB4" w14:textId="77777777" w:rsidR="00C32F8C" w:rsidRPr="00E629EA" w:rsidRDefault="00C32F8C" w:rsidP="00E37CB5">
            <w:pPr>
              <w:pStyle w:val="Tabletext"/>
              <w:jc w:val="center"/>
              <w:rPr>
                <w:sz w:val="20"/>
                <w:lang w:val="es-ES_tradnl"/>
              </w:rPr>
            </w:pPr>
            <w:r w:rsidRPr="00E629EA">
              <w:rPr>
                <w:sz w:val="20"/>
                <w:lang w:val="es-ES_tradnl"/>
              </w:rPr>
              <w:t>34</w:t>
            </w:r>
          </w:p>
        </w:tc>
        <w:tc>
          <w:tcPr>
            <w:tcW w:w="655" w:type="dxa"/>
            <w:shd w:val="clear" w:color="auto" w:fill="auto"/>
            <w:vAlign w:val="bottom"/>
          </w:tcPr>
          <w:p w14:paraId="30C03F59" w14:textId="77777777" w:rsidR="00C32F8C" w:rsidRPr="00E629EA" w:rsidRDefault="00C32F8C" w:rsidP="00E37CB5">
            <w:pPr>
              <w:pStyle w:val="Tabletext"/>
              <w:jc w:val="center"/>
              <w:rPr>
                <w:sz w:val="20"/>
                <w:lang w:val="es-ES_tradnl"/>
              </w:rPr>
            </w:pPr>
            <w:r w:rsidRPr="00E629EA">
              <w:rPr>
                <w:sz w:val="20"/>
                <w:lang w:val="es-ES_tradnl"/>
              </w:rPr>
              <w:t>–50</w:t>
            </w:r>
          </w:p>
        </w:tc>
        <w:tc>
          <w:tcPr>
            <w:tcW w:w="680" w:type="dxa"/>
            <w:shd w:val="clear" w:color="auto" w:fill="auto"/>
            <w:vAlign w:val="bottom"/>
          </w:tcPr>
          <w:p w14:paraId="5A4AF785" w14:textId="77777777" w:rsidR="00C32F8C" w:rsidRPr="00E629EA" w:rsidRDefault="00C32F8C" w:rsidP="00E37CB5">
            <w:pPr>
              <w:pStyle w:val="Tabletext"/>
              <w:jc w:val="center"/>
              <w:rPr>
                <w:sz w:val="20"/>
                <w:lang w:val="es-ES_tradnl"/>
              </w:rPr>
            </w:pPr>
            <w:r w:rsidRPr="00E629EA">
              <w:rPr>
                <w:sz w:val="20"/>
                <w:lang w:val="es-ES_tradnl"/>
              </w:rPr>
              <w:t>–64</w:t>
            </w:r>
          </w:p>
        </w:tc>
        <w:tc>
          <w:tcPr>
            <w:tcW w:w="681" w:type="dxa"/>
            <w:shd w:val="clear" w:color="auto" w:fill="D9D9D9"/>
            <w:vAlign w:val="bottom"/>
          </w:tcPr>
          <w:p w14:paraId="0906A062" w14:textId="77777777" w:rsidR="00C32F8C" w:rsidRPr="00E629EA" w:rsidRDefault="00C32F8C" w:rsidP="00E37CB5">
            <w:pPr>
              <w:pStyle w:val="Tabletext"/>
              <w:jc w:val="center"/>
              <w:rPr>
                <w:sz w:val="20"/>
                <w:lang w:val="es-ES_tradnl"/>
              </w:rPr>
            </w:pPr>
            <w:r w:rsidRPr="00E629EA">
              <w:rPr>
                <w:sz w:val="20"/>
                <w:lang w:val="es-ES_tradnl"/>
              </w:rPr>
              <w:t>–43</w:t>
            </w:r>
          </w:p>
        </w:tc>
        <w:tc>
          <w:tcPr>
            <w:tcW w:w="680" w:type="dxa"/>
            <w:shd w:val="clear" w:color="auto" w:fill="auto"/>
            <w:vAlign w:val="bottom"/>
          </w:tcPr>
          <w:p w14:paraId="5E4374C4" w14:textId="77777777" w:rsidR="00C32F8C" w:rsidRPr="00E629EA" w:rsidRDefault="00C32F8C" w:rsidP="00E37CB5">
            <w:pPr>
              <w:pStyle w:val="Tabletext"/>
              <w:jc w:val="center"/>
              <w:rPr>
                <w:sz w:val="20"/>
                <w:lang w:val="es-ES_tradnl"/>
              </w:rPr>
            </w:pPr>
            <w:r w:rsidRPr="00E629EA">
              <w:rPr>
                <w:sz w:val="20"/>
                <w:lang w:val="es-ES_tradnl"/>
              </w:rPr>
              <w:t>–45</w:t>
            </w:r>
          </w:p>
        </w:tc>
        <w:tc>
          <w:tcPr>
            <w:tcW w:w="680" w:type="dxa"/>
            <w:shd w:val="clear" w:color="auto" w:fill="auto"/>
            <w:vAlign w:val="bottom"/>
          </w:tcPr>
          <w:p w14:paraId="5CE360A3" w14:textId="77777777" w:rsidR="00C32F8C" w:rsidRPr="00E629EA" w:rsidRDefault="00C32F8C" w:rsidP="00E37CB5">
            <w:pPr>
              <w:pStyle w:val="Tabletext"/>
              <w:jc w:val="center"/>
              <w:rPr>
                <w:sz w:val="20"/>
                <w:lang w:val="es-ES_tradnl"/>
              </w:rPr>
            </w:pPr>
            <w:r w:rsidRPr="00E629EA">
              <w:rPr>
                <w:sz w:val="20"/>
                <w:lang w:val="es-ES_tradnl"/>
              </w:rPr>
              <w:t>–55</w:t>
            </w:r>
          </w:p>
        </w:tc>
        <w:tc>
          <w:tcPr>
            <w:tcW w:w="681" w:type="dxa"/>
            <w:shd w:val="clear" w:color="auto" w:fill="D9D9D9"/>
            <w:vAlign w:val="bottom"/>
          </w:tcPr>
          <w:p w14:paraId="19FF3A77" w14:textId="77777777" w:rsidR="00C32F8C" w:rsidRPr="00E629EA" w:rsidRDefault="00C32F8C" w:rsidP="00E37CB5">
            <w:pPr>
              <w:pStyle w:val="Tabletext"/>
              <w:jc w:val="center"/>
              <w:rPr>
                <w:sz w:val="20"/>
                <w:lang w:val="es-ES_tradnl"/>
              </w:rPr>
            </w:pPr>
            <w:r w:rsidRPr="00E629EA">
              <w:rPr>
                <w:sz w:val="20"/>
                <w:lang w:val="es-ES_tradnl"/>
              </w:rPr>
              <w:t>–32</w:t>
            </w:r>
          </w:p>
        </w:tc>
        <w:tc>
          <w:tcPr>
            <w:tcW w:w="680" w:type="dxa"/>
            <w:shd w:val="clear" w:color="auto" w:fill="auto"/>
            <w:vAlign w:val="bottom"/>
          </w:tcPr>
          <w:p w14:paraId="6F729443" w14:textId="77777777" w:rsidR="00C32F8C" w:rsidRPr="00E629EA" w:rsidRDefault="00C32F8C" w:rsidP="00E37CB5">
            <w:pPr>
              <w:pStyle w:val="Tabletext"/>
              <w:jc w:val="center"/>
              <w:rPr>
                <w:sz w:val="20"/>
                <w:lang w:val="es-ES_tradnl"/>
              </w:rPr>
            </w:pPr>
            <w:r w:rsidRPr="00E629EA">
              <w:rPr>
                <w:sz w:val="20"/>
                <w:lang w:val="es-ES_tradnl"/>
              </w:rPr>
              <w:t>–45</w:t>
            </w:r>
          </w:p>
        </w:tc>
        <w:tc>
          <w:tcPr>
            <w:tcW w:w="680" w:type="dxa"/>
            <w:shd w:val="clear" w:color="auto" w:fill="auto"/>
            <w:vAlign w:val="bottom"/>
          </w:tcPr>
          <w:p w14:paraId="19AEAE8D" w14:textId="77777777" w:rsidR="00C32F8C" w:rsidRPr="00E629EA" w:rsidRDefault="00C32F8C" w:rsidP="00E37CB5">
            <w:pPr>
              <w:pStyle w:val="Tabletext"/>
              <w:jc w:val="center"/>
              <w:rPr>
                <w:sz w:val="20"/>
                <w:lang w:val="es-ES_tradnl"/>
              </w:rPr>
            </w:pPr>
            <w:r w:rsidRPr="00E629EA">
              <w:rPr>
                <w:sz w:val="20"/>
                <w:lang w:val="es-ES_tradnl"/>
              </w:rPr>
              <w:t>–45</w:t>
            </w:r>
          </w:p>
        </w:tc>
        <w:tc>
          <w:tcPr>
            <w:tcW w:w="681" w:type="dxa"/>
            <w:shd w:val="clear" w:color="auto" w:fill="D9D9D9"/>
            <w:vAlign w:val="bottom"/>
          </w:tcPr>
          <w:p w14:paraId="5D6B1363" w14:textId="77777777" w:rsidR="00C32F8C" w:rsidRPr="00E629EA" w:rsidRDefault="00C32F8C" w:rsidP="00E37CB5">
            <w:pPr>
              <w:pStyle w:val="Tabletext"/>
              <w:jc w:val="center"/>
              <w:rPr>
                <w:sz w:val="20"/>
                <w:lang w:val="es-ES_tradnl"/>
              </w:rPr>
            </w:pPr>
            <w:r w:rsidRPr="00E629EA">
              <w:rPr>
                <w:sz w:val="20"/>
                <w:lang w:val="es-ES_tradnl"/>
              </w:rPr>
              <w:t>–33</w:t>
            </w:r>
          </w:p>
        </w:tc>
      </w:tr>
      <w:tr w:rsidR="00C32F8C" w:rsidRPr="00E629EA" w14:paraId="44F141A1" w14:textId="77777777" w:rsidTr="007D35D5">
        <w:trPr>
          <w:trHeight w:val="286"/>
          <w:jc w:val="center"/>
        </w:trPr>
        <w:tc>
          <w:tcPr>
            <w:tcW w:w="1757" w:type="dxa"/>
            <w:noWrap/>
          </w:tcPr>
          <w:p w14:paraId="283B15BC" w14:textId="77777777" w:rsidR="00C32F8C" w:rsidRPr="00E629EA" w:rsidRDefault="00C32F8C" w:rsidP="00E37CB5">
            <w:pPr>
              <w:pStyle w:val="Tabletext"/>
              <w:jc w:val="center"/>
              <w:rPr>
                <w:sz w:val="20"/>
                <w:lang w:val="es-ES_tradnl"/>
              </w:rPr>
            </w:pPr>
            <w:r w:rsidRPr="00E629EA">
              <w:rPr>
                <w:sz w:val="20"/>
                <w:lang w:val="es-ES_tradnl"/>
              </w:rPr>
              <w:t>5</w:t>
            </w:r>
          </w:p>
        </w:tc>
        <w:tc>
          <w:tcPr>
            <w:tcW w:w="1782" w:type="dxa"/>
          </w:tcPr>
          <w:p w14:paraId="7DBDA0B0" w14:textId="77777777" w:rsidR="00C32F8C" w:rsidRPr="00E629EA" w:rsidRDefault="00C32F8C" w:rsidP="00E37CB5">
            <w:pPr>
              <w:pStyle w:val="Tabletext"/>
              <w:jc w:val="center"/>
              <w:rPr>
                <w:sz w:val="20"/>
                <w:lang w:val="es-ES_tradnl"/>
              </w:rPr>
            </w:pPr>
            <w:r w:rsidRPr="00E629EA">
              <w:rPr>
                <w:sz w:val="20"/>
                <w:lang w:val="es-ES_tradnl"/>
              </w:rPr>
              <w:t>42</w:t>
            </w:r>
          </w:p>
        </w:tc>
        <w:tc>
          <w:tcPr>
            <w:tcW w:w="655" w:type="dxa"/>
            <w:shd w:val="clear" w:color="auto" w:fill="auto"/>
            <w:vAlign w:val="bottom"/>
          </w:tcPr>
          <w:p w14:paraId="6ECA8682" w14:textId="77777777" w:rsidR="00C32F8C" w:rsidRPr="00E629EA" w:rsidRDefault="00C32F8C" w:rsidP="00E37CB5">
            <w:pPr>
              <w:pStyle w:val="Tabletext"/>
              <w:jc w:val="center"/>
              <w:rPr>
                <w:sz w:val="20"/>
                <w:lang w:val="es-ES_tradnl"/>
              </w:rPr>
            </w:pPr>
            <w:r w:rsidRPr="00E629EA">
              <w:rPr>
                <w:sz w:val="20"/>
                <w:lang w:val="es-ES_tradnl"/>
              </w:rPr>
              <w:t>–53</w:t>
            </w:r>
          </w:p>
        </w:tc>
        <w:tc>
          <w:tcPr>
            <w:tcW w:w="680" w:type="dxa"/>
            <w:shd w:val="clear" w:color="auto" w:fill="auto"/>
            <w:vAlign w:val="bottom"/>
          </w:tcPr>
          <w:p w14:paraId="6A970BC1" w14:textId="77777777" w:rsidR="00C32F8C" w:rsidRPr="00E629EA" w:rsidRDefault="00C32F8C" w:rsidP="00E37CB5">
            <w:pPr>
              <w:pStyle w:val="Tabletext"/>
              <w:jc w:val="center"/>
              <w:rPr>
                <w:sz w:val="20"/>
                <w:lang w:val="es-ES_tradnl"/>
              </w:rPr>
            </w:pPr>
            <w:r w:rsidRPr="00E629EA">
              <w:rPr>
                <w:sz w:val="20"/>
                <w:lang w:val="es-ES_tradnl"/>
              </w:rPr>
              <w:t>–71</w:t>
            </w:r>
          </w:p>
        </w:tc>
        <w:tc>
          <w:tcPr>
            <w:tcW w:w="681" w:type="dxa"/>
            <w:shd w:val="clear" w:color="auto" w:fill="D9D9D9"/>
            <w:vAlign w:val="bottom"/>
          </w:tcPr>
          <w:p w14:paraId="3FAAE5EC" w14:textId="77777777" w:rsidR="00C32F8C" w:rsidRPr="00E629EA" w:rsidRDefault="00C32F8C" w:rsidP="00E37CB5">
            <w:pPr>
              <w:pStyle w:val="Tabletext"/>
              <w:jc w:val="center"/>
              <w:rPr>
                <w:sz w:val="20"/>
                <w:lang w:val="es-ES_tradnl"/>
              </w:rPr>
            </w:pPr>
            <w:r w:rsidRPr="00E629EA">
              <w:rPr>
                <w:sz w:val="20"/>
                <w:lang w:val="es-ES_tradnl"/>
              </w:rPr>
              <w:t>–58</w:t>
            </w:r>
          </w:p>
        </w:tc>
        <w:tc>
          <w:tcPr>
            <w:tcW w:w="680" w:type="dxa"/>
            <w:shd w:val="clear" w:color="auto" w:fill="auto"/>
            <w:vAlign w:val="bottom"/>
          </w:tcPr>
          <w:p w14:paraId="1A435D69" w14:textId="77777777" w:rsidR="00C32F8C" w:rsidRPr="00E629EA" w:rsidRDefault="00C32F8C" w:rsidP="00E37CB5">
            <w:pPr>
              <w:pStyle w:val="Tabletext"/>
              <w:jc w:val="center"/>
              <w:rPr>
                <w:sz w:val="20"/>
                <w:lang w:val="es-ES_tradnl"/>
              </w:rPr>
            </w:pPr>
            <w:r w:rsidRPr="00E629EA">
              <w:rPr>
                <w:sz w:val="20"/>
                <w:lang w:val="es-ES_tradnl"/>
              </w:rPr>
              <w:t>–50</w:t>
            </w:r>
          </w:p>
        </w:tc>
        <w:tc>
          <w:tcPr>
            <w:tcW w:w="680" w:type="dxa"/>
            <w:shd w:val="clear" w:color="auto" w:fill="auto"/>
            <w:vAlign w:val="bottom"/>
          </w:tcPr>
          <w:p w14:paraId="25635458" w14:textId="77777777" w:rsidR="00C32F8C" w:rsidRPr="00E629EA" w:rsidRDefault="00C32F8C" w:rsidP="00E37CB5">
            <w:pPr>
              <w:pStyle w:val="Tabletext"/>
              <w:jc w:val="center"/>
              <w:rPr>
                <w:sz w:val="20"/>
                <w:lang w:val="es-ES_tradnl"/>
              </w:rPr>
            </w:pPr>
            <w:r w:rsidRPr="00E629EA">
              <w:rPr>
                <w:sz w:val="20"/>
                <w:lang w:val="es-ES_tradnl"/>
              </w:rPr>
              <w:t>–65</w:t>
            </w:r>
          </w:p>
        </w:tc>
        <w:tc>
          <w:tcPr>
            <w:tcW w:w="681" w:type="dxa"/>
            <w:shd w:val="clear" w:color="auto" w:fill="D9D9D9"/>
            <w:vAlign w:val="bottom"/>
          </w:tcPr>
          <w:p w14:paraId="6EA78D95" w14:textId="77777777" w:rsidR="00C32F8C" w:rsidRPr="00E629EA" w:rsidRDefault="00C32F8C" w:rsidP="00E37CB5">
            <w:pPr>
              <w:pStyle w:val="Tabletext"/>
              <w:jc w:val="center"/>
              <w:rPr>
                <w:sz w:val="20"/>
                <w:lang w:val="es-ES_tradnl"/>
              </w:rPr>
            </w:pPr>
            <w:r w:rsidRPr="00E629EA">
              <w:rPr>
                <w:sz w:val="20"/>
                <w:lang w:val="es-ES_tradnl"/>
              </w:rPr>
              <w:t>–55</w:t>
            </w:r>
          </w:p>
        </w:tc>
        <w:tc>
          <w:tcPr>
            <w:tcW w:w="680" w:type="dxa"/>
            <w:shd w:val="clear" w:color="auto" w:fill="auto"/>
            <w:vAlign w:val="bottom"/>
          </w:tcPr>
          <w:p w14:paraId="2CEF7043" w14:textId="77777777" w:rsidR="00C32F8C" w:rsidRPr="00E629EA" w:rsidRDefault="00C32F8C" w:rsidP="00E37CB5">
            <w:pPr>
              <w:pStyle w:val="Tabletext"/>
              <w:jc w:val="center"/>
              <w:rPr>
                <w:sz w:val="20"/>
                <w:lang w:val="es-ES_tradnl"/>
              </w:rPr>
            </w:pPr>
            <w:r w:rsidRPr="00E629EA">
              <w:rPr>
                <w:sz w:val="20"/>
                <w:lang w:val="es-ES_tradnl"/>
              </w:rPr>
              <w:t>–49</w:t>
            </w:r>
          </w:p>
        </w:tc>
        <w:tc>
          <w:tcPr>
            <w:tcW w:w="680" w:type="dxa"/>
            <w:shd w:val="clear" w:color="auto" w:fill="auto"/>
            <w:vAlign w:val="bottom"/>
          </w:tcPr>
          <w:p w14:paraId="78B279CD" w14:textId="77777777" w:rsidR="00C32F8C" w:rsidRPr="00E629EA" w:rsidRDefault="00C32F8C" w:rsidP="00E37CB5">
            <w:pPr>
              <w:pStyle w:val="Tabletext"/>
              <w:jc w:val="center"/>
              <w:rPr>
                <w:sz w:val="20"/>
                <w:lang w:val="es-ES_tradnl"/>
              </w:rPr>
            </w:pPr>
            <w:r w:rsidRPr="00E629EA">
              <w:rPr>
                <w:sz w:val="20"/>
                <w:lang w:val="es-ES_tradnl"/>
              </w:rPr>
              <w:t>–67</w:t>
            </w:r>
          </w:p>
        </w:tc>
        <w:tc>
          <w:tcPr>
            <w:tcW w:w="681" w:type="dxa"/>
            <w:shd w:val="clear" w:color="auto" w:fill="D9D9D9"/>
            <w:vAlign w:val="bottom"/>
          </w:tcPr>
          <w:p w14:paraId="71F7A7E7" w14:textId="77777777" w:rsidR="00C32F8C" w:rsidRPr="00E629EA" w:rsidRDefault="00C32F8C" w:rsidP="00E37CB5">
            <w:pPr>
              <w:pStyle w:val="Tabletext"/>
              <w:jc w:val="center"/>
              <w:rPr>
                <w:sz w:val="20"/>
                <w:lang w:val="es-ES_tradnl"/>
              </w:rPr>
            </w:pPr>
            <w:r w:rsidRPr="00E629EA">
              <w:rPr>
                <w:sz w:val="20"/>
                <w:lang w:val="es-ES_tradnl"/>
              </w:rPr>
              <w:t>–54</w:t>
            </w:r>
          </w:p>
        </w:tc>
      </w:tr>
      <w:tr w:rsidR="00C32F8C" w:rsidRPr="00E629EA" w14:paraId="3E544A87" w14:textId="77777777" w:rsidTr="007D35D5">
        <w:trPr>
          <w:trHeight w:val="286"/>
          <w:jc w:val="center"/>
        </w:trPr>
        <w:tc>
          <w:tcPr>
            <w:tcW w:w="1757" w:type="dxa"/>
            <w:noWrap/>
          </w:tcPr>
          <w:p w14:paraId="766F88F0" w14:textId="77777777" w:rsidR="00C32F8C" w:rsidRPr="00E629EA" w:rsidRDefault="00C32F8C" w:rsidP="00E37CB5">
            <w:pPr>
              <w:pStyle w:val="Tabletext"/>
              <w:jc w:val="center"/>
              <w:rPr>
                <w:sz w:val="20"/>
                <w:lang w:val="es-ES_tradnl"/>
              </w:rPr>
            </w:pPr>
            <w:r w:rsidRPr="00E629EA">
              <w:rPr>
                <w:sz w:val="20"/>
                <w:lang w:val="es-ES_tradnl"/>
              </w:rPr>
              <w:t>6</w:t>
            </w:r>
          </w:p>
        </w:tc>
        <w:tc>
          <w:tcPr>
            <w:tcW w:w="1782" w:type="dxa"/>
          </w:tcPr>
          <w:p w14:paraId="2FE55C05" w14:textId="77777777" w:rsidR="00C32F8C" w:rsidRPr="00E629EA" w:rsidRDefault="00C32F8C" w:rsidP="00E37CB5">
            <w:pPr>
              <w:pStyle w:val="Tabletext"/>
              <w:jc w:val="center"/>
              <w:rPr>
                <w:sz w:val="20"/>
                <w:lang w:val="es-ES_tradnl"/>
              </w:rPr>
            </w:pPr>
            <w:r w:rsidRPr="00E629EA">
              <w:rPr>
                <w:sz w:val="20"/>
                <w:lang w:val="es-ES_tradnl"/>
              </w:rPr>
              <w:t>50</w:t>
            </w:r>
          </w:p>
        </w:tc>
        <w:tc>
          <w:tcPr>
            <w:tcW w:w="655" w:type="dxa"/>
            <w:shd w:val="clear" w:color="auto" w:fill="auto"/>
            <w:vAlign w:val="bottom"/>
          </w:tcPr>
          <w:p w14:paraId="0D07F6F9" w14:textId="77777777" w:rsidR="00C32F8C" w:rsidRPr="00E629EA" w:rsidRDefault="00C32F8C" w:rsidP="00E37CB5">
            <w:pPr>
              <w:pStyle w:val="Tabletext"/>
              <w:jc w:val="center"/>
              <w:rPr>
                <w:sz w:val="20"/>
                <w:lang w:val="es-ES_tradnl"/>
              </w:rPr>
            </w:pPr>
            <w:r w:rsidRPr="00E629EA">
              <w:rPr>
                <w:sz w:val="20"/>
                <w:lang w:val="es-ES_tradnl"/>
              </w:rPr>
              <w:t>–56</w:t>
            </w:r>
          </w:p>
        </w:tc>
        <w:tc>
          <w:tcPr>
            <w:tcW w:w="680" w:type="dxa"/>
            <w:shd w:val="clear" w:color="auto" w:fill="auto"/>
            <w:vAlign w:val="bottom"/>
          </w:tcPr>
          <w:p w14:paraId="059A690E" w14:textId="77777777" w:rsidR="00C32F8C" w:rsidRPr="00E629EA" w:rsidRDefault="00C32F8C" w:rsidP="00E37CB5">
            <w:pPr>
              <w:pStyle w:val="Tabletext"/>
              <w:jc w:val="center"/>
              <w:rPr>
                <w:sz w:val="20"/>
                <w:lang w:val="es-ES_tradnl"/>
              </w:rPr>
            </w:pPr>
            <w:r w:rsidRPr="00E629EA">
              <w:rPr>
                <w:sz w:val="20"/>
                <w:lang w:val="es-ES_tradnl"/>
              </w:rPr>
              <w:t>–72</w:t>
            </w:r>
          </w:p>
        </w:tc>
        <w:tc>
          <w:tcPr>
            <w:tcW w:w="681" w:type="dxa"/>
            <w:shd w:val="clear" w:color="auto" w:fill="D9D9D9"/>
            <w:vAlign w:val="bottom"/>
          </w:tcPr>
          <w:p w14:paraId="0FBCF337" w14:textId="77777777" w:rsidR="00C32F8C" w:rsidRPr="00E629EA" w:rsidRDefault="00C32F8C" w:rsidP="00E37CB5">
            <w:pPr>
              <w:pStyle w:val="Tabletext"/>
              <w:jc w:val="center"/>
              <w:rPr>
                <w:sz w:val="20"/>
                <w:lang w:val="es-ES_tradnl"/>
              </w:rPr>
            </w:pPr>
            <w:r w:rsidRPr="00E629EA">
              <w:rPr>
                <w:sz w:val="20"/>
                <w:lang w:val="es-ES_tradnl"/>
              </w:rPr>
              <w:t>–72</w:t>
            </w:r>
          </w:p>
        </w:tc>
        <w:tc>
          <w:tcPr>
            <w:tcW w:w="680" w:type="dxa"/>
            <w:shd w:val="clear" w:color="auto" w:fill="auto"/>
            <w:vAlign w:val="bottom"/>
          </w:tcPr>
          <w:p w14:paraId="5ECB3023" w14:textId="77777777" w:rsidR="00C32F8C" w:rsidRPr="00E629EA" w:rsidRDefault="00C32F8C" w:rsidP="00E37CB5">
            <w:pPr>
              <w:pStyle w:val="Tabletext"/>
              <w:jc w:val="center"/>
              <w:rPr>
                <w:sz w:val="20"/>
                <w:lang w:val="es-ES_tradnl"/>
              </w:rPr>
            </w:pPr>
            <w:r w:rsidRPr="00E629EA">
              <w:rPr>
                <w:sz w:val="20"/>
                <w:lang w:val="es-ES_tradnl"/>
              </w:rPr>
              <w:t>–53</w:t>
            </w:r>
          </w:p>
        </w:tc>
        <w:tc>
          <w:tcPr>
            <w:tcW w:w="680" w:type="dxa"/>
            <w:shd w:val="clear" w:color="auto" w:fill="auto"/>
            <w:vAlign w:val="bottom"/>
          </w:tcPr>
          <w:p w14:paraId="3402A088" w14:textId="77777777" w:rsidR="00C32F8C" w:rsidRPr="00E629EA" w:rsidRDefault="00C32F8C" w:rsidP="00E37CB5">
            <w:pPr>
              <w:pStyle w:val="Tabletext"/>
              <w:jc w:val="center"/>
              <w:rPr>
                <w:sz w:val="20"/>
                <w:lang w:val="es-ES_tradnl"/>
              </w:rPr>
            </w:pPr>
            <w:r w:rsidRPr="00E629EA">
              <w:rPr>
                <w:sz w:val="20"/>
                <w:lang w:val="es-ES_tradnl"/>
              </w:rPr>
              <w:t>–69</w:t>
            </w:r>
          </w:p>
        </w:tc>
        <w:tc>
          <w:tcPr>
            <w:tcW w:w="681" w:type="dxa"/>
            <w:shd w:val="clear" w:color="auto" w:fill="D9D9D9"/>
            <w:vAlign w:val="bottom"/>
          </w:tcPr>
          <w:p w14:paraId="63D557DF" w14:textId="77777777" w:rsidR="00C32F8C" w:rsidRPr="00E629EA" w:rsidRDefault="00C32F8C" w:rsidP="00E37CB5">
            <w:pPr>
              <w:pStyle w:val="Tabletext"/>
              <w:jc w:val="center"/>
              <w:rPr>
                <w:sz w:val="20"/>
                <w:lang w:val="es-ES_tradnl"/>
              </w:rPr>
            </w:pPr>
            <w:r w:rsidRPr="00E629EA">
              <w:rPr>
                <w:sz w:val="20"/>
                <w:lang w:val="es-ES_tradnl"/>
              </w:rPr>
              <w:t>–60</w:t>
            </w:r>
          </w:p>
        </w:tc>
        <w:tc>
          <w:tcPr>
            <w:tcW w:w="680" w:type="dxa"/>
            <w:shd w:val="clear" w:color="auto" w:fill="auto"/>
            <w:vAlign w:val="bottom"/>
          </w:tcPr>
          <w:p w14:paraId="0A98F762" w14:textId="77777777" w:rsidR="00C32F8C" w:rsidRPr="00E629EA" w:rsidRDefault="00C32F8C" w:rsidP="00E37CB5">
            <w:pPr>
              <w:pStyle w:val="Tabletext"/>
              <w:jc w:val="center"/>
              <w:rPr>
                <w:sz w:val="20"/>
                <w:lang w:val="es-ES_tradnl"/>
              </w:rPr>
            </w:pPr>
            <w:r w:rsidRPr="00E629EA">
              <w:rPr>
                <w:sz w:val="20"/>
                <w:lang w:val="es-ES_tradnl"/>
              </w:rPr>
              <w:t>–52</w:t>
            </w:r>
          </w:p>
        </w:tc>
        <w:tc>
          <w:tcPr>
            <w:tcW w:w="680" w:type="dxa"/>
            <w:shd w:val="clear" w:color="auto" w:fill="auto"/>
            <w:vAlign w:val="bottom"/>
          </w:tcPr>
          <w:p w14:paraId="29571743" w14:textId="77777777" w:rsidR="00C32F8C" w:rsidRPr="00E629EA" w:rsidRDefault="00C32F8C" w:rsidP="00E37CB5">
            <w:pPr>
              <w:pStyle w:val="Tabletext"/>
              <w:jc w:val="center"/>
              <w:rPr>
                <w:sz w:val="20"/>
                <w:lang w:val="es-ES_tradnl"/>
              </w:rPr>
            </w:pPr>
            <w:r w:rsidRPr="00E629EA">
              <w:rPr>
                <w:sz w:val="20"/>
                <w:lang w:val="es-ES_tradnl"/>
              </w:rPr>
              <w:t>–67</w:t>
            </w:r>
          </w:p>
        </w:tc>
        <w:tc>
          <w:tcPr>
            <w:tcW w:w="681" w:type="dxa"/>
            <w:shd w:val="clear" w:color="auto" w:fill="D9D9D9"/>
            <w:vAlign w:val="bottom"/>
          </w:tcPr>
          <w:p w14:paraId="0D2422B6" w14:textId="77777777" w:rsidR="00C32F8C" w:rsidRPr="00E629EA" w:rsidRDefault="00C32F8C" w:rsidP="00E37CB5">
            <w:pPr>
              <w:pStyle w:val="Tabletext"/>
              <w:jc w:val="center"/>
              <w:rPr>
                <w:sz w:val="20"/>
                <w:lang w:val="es-ES_tradnl"/>
              </w:rPr>
            </w:pPr>
            <w:r w:rsidRPr="00E629EA">
              <w:rPr>
                <w:sz w:val="20"/>
                <w:lang w:val="es-ES_tradnl"/>
              </w:rPr>
              <w:t>–58</w:t>
            </w:r>
          </w:p>
        </w:tc>
      </w:tr>
      <w:tr w:rsidR="00C32F8C" w:rsidRPr="00E629EA" w14:paraId="00DC86ED" w14:textId="77777777" w:rsidTr="007D35D5">
        <w:trPr>
          <w:trHeight w:val="286"/>
          <w:jc w:val="center"/>
        </w:trPr>
        <w:tc>
          <w:tcPr>
            <w:tcW w:w="1757" w:type="dxa"/>
            <w:noWrap/>
          </w:tcPr>
          <w:p w14:paraId="42BBEF8A" w14:textId="77777777" w:rsidR="00C32F8C" w:rsidRPr="00E629EA" w:rsidRDefault="00C32F8C" w:rsidP="00E37CB5">
            <w:pPr>
              <w:pStyle w:val="Tabletext"/>
              <w:jc w:val="center"/>
              <w:rPr>
                <w:sz w:val="20"/>
                <w:lang w:val="es-ES_tradnl"/>
              </w:rPr>
            </w:pPr>
            <w:r w:rsidRPr="00E629EA">
              <w:rPr>
                <w:sz w:val="20"/>
                <w:lang w:val="es-ES_tradnl"/>
              </w:rPr>
              <w:t>7</w:t>
            </w:r>
          </w:p>
        </w:tc>
        <w:tc>
          <w:tcPr>
            <w:tcW w:w="1782" w:type="dxa"/>
          </w:tcPr>
          <w:p w14:paraId="3EE15A73" w14:textId="77777777" w:rsidR="00C32F8C" w:rsidRPr="00E629EA" w:rsidRDefault="00C32F8C" w:rsidP="00E37CB5">
            <w:pPr>
              <w:pStyle w:val="Tabletext"/>
              <w:jc w:val="center"/>
              <w:rPr>
                <w:sz w:val="20"/>
                <w:lang w:val="es-ES_tradnl"/>
              </w:rPr>
            </w:pPr>
            <w:r w:rsidRPr="00E629EA">
              <w:rPr>
                <w:sz w:val="20"/>
                <w:lang w:val="es-ES_tradnl"/>
              </w:rPr>
              <w:t>58</w:t>
            </w:r>
          </w:p>
        </w:tc>
        <w:tc>
          <w:tcPr>
            <w:tcW w:w="655" w:type="dxa"/>
            <w:shd w:val="clear" w:color="auto" w:fill="auto"/>
            <w:vAlign w:val="bottom"/>
          </w:tcPr>
          <w:p w14:paraId="6657B508" w14:textId="77777777" w:rsidR="00C32F8C" w:rsidRPr="00E629EA" w:rsidRDefault="00C32F8C" w:rsidP="00E37CB5">
            <w:pPr>
              <w:pStyle w:val="Tabletext"/>
              <w:jc w:val="center"/>
              <w:rPr>
                <w:sz w:val="20"/>
                <w:lang w:val="es-ES_tradnl"/>
              </w:rPr>
            </w:pPr>
            <w:r w:rsidRPr="00E629EA">
              <w:rPr>
                <w:sz w:val="20"/>
                <w:lang w:val="es-ES_tradnl"/>
              </w:rPr>
              <w:t>–58</w:t>
            </w:r>
          </w:p>
        </w:tc>
        <w:tc>
          <w:tcPr>
            <w:tcW w:w="680" w:type="dxa"/>
            <w:shd w:val="clear" w:color="auto" w:fill="auto"/>
            <w:vAlign w:val="bottom"/>
          </w:tcPr>
          <w:p w14:paraId="4DC8EA24" w14:textId="77777777" w:rsidR="00C32F8C" w:rsidRPr="00E629EA" w:rsidRDefault="00C32F8C" w:rsidP="00E37CB5">
            <w:pPr>
              <w:pStyle w:val="Tabletext"/>
              <w:jc w:val="center"/>
              <w:rPr>
                <w:sz w:val="20"/>
                <w:lang w:val="es-ES_tradnl"/>
              </w:rPr>
            </w:pPr>
            <w:r w:rsidRPr="00E629EA">
              <w:rPr>
                <w:sz w:val="20"/>
                <w:lang w:val="es-ES_tradnl"/>
              </w:rPr>
              <w:t>–73</w:t>
            </w:r>
          </w:p>
        </w:tc>
        <w:tc>
          <w:tcPr>
            <w:tcW w:w="681" w:type="dxa"/>
            <w:shd w:val="clear" w:color="auto" w:fill="D9D9D9"/>
            <w:vAlign w:val="bottom"/>
          </w:tcPr>
          <w:p w14:paraId="2FCB590C" w14:textId="77777777" w:rsidR="00C32F8C" w:rsidRPr="00E629EA" w:rsidRDefault="00C32F8C" w:rsidP="00E37CB5">
            <w:pPr>
              <w:pStyle w:val="Tabletext"/>
              <w:jc w:val="center"/>
              <w:rPr>
                <w:sz w:val="20"/>
                <w:lang w:val="es-ES_tradnl"/>
              </w:rPr>
            </w:pPr>
            <w:r w:rsidRPr="00E629EA">
              <w:rPr>
                <w:sz w:val="20"/>
                <w:lang w:val="es-ES_tradnl"/>
              </w:rPr>
              <w:t>–74</w:t>
            </w:r>
          </w:p>
        </w:tc>
        <w:tc>
          <w:tcPr>
            <w:tcW w:w="680" w:type="dxa"/>
            <w:shd w:val="clear" w:color="auto" w:fill="auto"/>
            <w:vAlign w:val="bottom"/>
          </w:tcPr>
          <w:p w14:paraId="2723DF67" w14:textId="77777777" w:rsidR="00C32F8C" w:rsidRPr="00E629EA" w:rsidRDefault="00C32F8C" w:rsidP="00E37CB5">
            <w:pPr>
              <w:pStyle w:val="Tabletext"/>
              <w:jc w:val="center"/>
              <w:rPr>
                <w:sz w:val="20"/>
                <w:lang w:val="es-ES_tradnl"/>
              </w:rPr>
            </w:pPr>
            <w:r w:rsidRPr="00E629EA">
              <w:rPr>
                <w:sz w:val="20"/>
                <w:lang w:val="es-ES_tradnl"/>
              </w:rPr>
              <w:t>–55</w:t>
            </w:r>
          </w:p>
        </w:tc>
        <w:tc>
          <w:tcPr>
            <w:tcW w:w="680" w:type="dxa"/>
            <w:shd w:val="clear" w:color="auto" w:fill="auto"/>
            <w:vAlign w:val="bottom"/>
          </w:tcPr>
          <w:p w14:paraId="263E352E" w14:textId="77777777" w:rsidR="00C32F8C" w:rsidRPr="00E629EA" w:rsidRDefault="00C32F8C" w:rsidP="00E37CB5">
            <w:pPr>
              <w:pStyle w:val="Tabletext"/>
              <w:jc w:val="center"/>
              <w:rPr>
                <w:sz w:val="20"/>
                <w:lang w:val="es-ES_tradnl"/>
              </w:rPr>
            </w:pPr>
            <w:r w:rsidRPr="00E629EA">
              <w:rPr>
                <w:sz w:val="20"/>
                <w:lang w:val="es-ES_tradnl"/>
              </w:rPr>
              <w:t>–70</w:t>
            </w:r>
          </w:p>
        </w:tc>
        <w:tc>
          <w:tcPr>
            <w:tcW w:w="681" w:type="dxa"/>
            <w:shd w:val="clear" w:color="auto" w:fill="D9D9D9"/>
            <w:vAlign w:val="bottom"/>
          </w:tcPr>
          <w:p w14:paraId="3B8AF97B" w14:textId="77777777" w:rsidR="00C32F8C" w:rsidRPr="00E629EA" w:rsidRDefault="00C32F8C" w:rsidP="00E37CB5">
            <w:pPr>
              <w:pStyle w:val="Tabletext"/>
              <w:jc w:val="center"/>
              <w:rPr>
                <w:sz w:val="20"/>
                <w:lang w:val="es-ES_tradnl"/>
              </w:rPr>
            </w:pPr>
            <w:r w:rsidRPr="00E629EA">
              <w:rPr>
                <w:sz w:val="20"/>
                <w:lang w:val="es-ES_tradnl"/>
              </w:rPr>
              <w:t>–61</w:t>
            </w:r>
          </w:p>
        </w:tc>
        <w:tc>
          <w:tcPr>
            <w:tcW w:w="680" w:type="dxa"/>
            <w:shd w:val="clear" w:color="auto" w:fill="auto"/>
            <w:vAlign w:val="bottom"/>
          </w:tcPr>
          <w:p w14:paraId="5D91C05E" w14:textId="77777777" w:rsidR="00C32F8C" w:rsidRPr="00E629EA" w:rsidRDefault="00C32F8C" w:rsidP="00E37CB5">
            <w:pPr>
              <w:pStyle w:val="Tabletext"/>
              <w:jc w:val="center"/>
              <w:rPr>
                <w:sz w:val="20"/>
                <w:lang w:val="es-ES_tradnl"/>
              </w:rPr>
            </w:pPr>
            <w:r w:rsidRPr="00E629EA">
              <w:rPr>
                <w:sz w:val="20"/>
                <w:lang w:val="es-ES_tradnl"/>
              </w:rPr>
              <w:t>–54</w:t>
            </w:r>
          </w:p>
        </w:tc>
        <w:tc>
          <w:tcPr>
            <w:tcW w:w="680" w:type="dxa"/>
            <w:shd w:val="clear" w:color="auto" w:fill="auto"/>
            <w:vAlign w:val="bottom"/>
          </w:tcPr>
          <w:p w14:paraId="3B8DCA70" w14:textId="77777777" w:rsidR="00C32F8C" w:rsidRPr="00E629EA" w:rsidRDefault="00C32F8C" w:rsidP="00E37CB5">
            <w:pPr>
              <w:pStyle w:val="Tabletext"/>
              <w:jc w:val="center"/>
              <w:rPr>
                <w:sz w:val="20"/>
                <w:lang w:val="es-ES_tradnl"/>
              </w:rPr>
            </w:pPr>
            <w:r w:rsidRPr="00E629EA">
              <w:rPr>
                <w:sz w:val="20"/>
                <w:lang w:val="es-ES_tradnl"/>
              </w:rPr>
              <w:t>–68</w:t>
            </w:r>
          </w:p>
        </w:tc>
        <w:tc>
          <w:tcPr>
            <w:tcW w:w="681" w:type="dxa"/>
            <w:shd w:val="clear" w:color="auto" w:fill="D9D9D9"/>
            <w:vAlign w:val="bottom"/>
          </w:tcPr>
          <w:p w14:paraId="499C00EE" w14:textId="77777777" w:rsidR="00C32F8C" w:rsidRPr="00E629EA" w:rsidRDefault="00C32F8C" w:rsidP="00E37CB5">
            <w:pPr>
              <w:pStyle w:val="Tabletext"/>
              <w:jc w:val="center"/>
              <w:rPr>
                <w:sz w:val="20"/>
                <w:lang w:val="es-ES_tradnl"/>
              </w:rPr>
            </w:pPr>
            <w:r w:rsidRPr="00E629EA">
              <w:rPr>
                <w:sz w:val="20"/>
                <w:lang w:val="es-ES_tradnl"/>
              </w:rPr>
              <w:t>–68</w:t>
            </w:r>
          </w:p>
        </w:tc>
      </w:tr>
      <w:tr w:rsidR="00C32F8C" w:rsidRPr="00E629EA" w14:paraId="248E50CB" w14:textId="77777777" w:rsidTr="007D35D5">
        <w:trPr>
          <w:trHeight w:val="286"/>
          <w:jc w:val="center"/>
        </w:trPr>
        <w:tc>
          <w:tcPr>
            <w:tcW w:w="1757" w:type="dxa"/>
            <w:noWrap/>
          </w:tcPr>
          <w:p w14:paraId="2730EB1F" w14:textId="77777777" w:rsidR="00C32F8C" w:rsidRPr="00E629EA" w:rsidRDefault="00C32F8C" w:rsidP="00E37CB5">
            <w:pPr>
              <w:pStyle w:val="Tabletext"/>
              <w:jc w:val="center"/>
              <w:rPr>
                <w:sz w:val="20"/>
                <w:lang w:val="es-ES_tradnl"/>
              </w:rPr>
            </w:pPr>
            <w:r w:rsidRPr="00E629EA">
              <w:rPr>
                <w:sz w:val="20"/>
                <w:lang w:val="es-ES_tradnl"/>
              </w:rPr>
              <w:t>8</w:t>
            </w:r>
          </w:p>
        </w:tc>
        <w:tc>
          <w:tcPr>
            <w:tcW w:w="1782" w:type="dxa"/>
          </w:tcPr>
          <w:p w14:paraId="1AB8C082" w14:textId="77777777" w:rsidR="00C32F8C" w:rsidRPr="00E629EA" w:rsidRDefault="00C32F8C" w:rsidP="00E37CB5">
            <w:pPr>
              <w:pStyle w:val="Tabletext"/>
              <w:jc w:val="center"/>
              <w:rPr>
                <w:sz w:val="20"/>
                <w:lang w:val="es-ES_tradnl"/>
              </w:rPr>
            </w:pPr>
            <w:r w:rsidRPr="00E629EA">
              <w:rPr>
                <w:sz w:val="20"/>
                <w:lang w:val="es-ES_tradnl"/>
              </w:rPr>
              <w:t>66</w:t>
            </w:r>
          </w:p>
        </w:tc>
        <w:tc>
          <w:tcPr>
            <w:tcW w:w="655" w:type="dxa"/>
            <w:shd w:val="clear" w:color="auto" w:fill="auto"/>
            <w:vAlign w:val="bottom"/>
          </w:tcPr>
          <w:p w14:paraId="3CBDFBB4" w14:textId="77777777" w:rsidR="00C32F8C" w:rsidRPr="00E629EA" w:rsidRDefault="00C32F8C" w:rsidP="00E37CB5">
            <w:pPr>
              <w:pStyle w:val="Tabletext"/>
              <w:jc w:val="center"/>
              <w:rPr>
                <w:sz w:val="20"/>
                <w:lang w:val="es-ES_tradnl"/>
              </w:rPr>
            </w:pPr>
            <w:r w:rsidRPr="00E629EA">
              <w:rPr>
                <w:sz w:val="20"/>
                <w:lang w:val="es-ES_tradnl"/>
              </w:rPr>
              <w:t>–60</w:t>
            </w:r>
          </w:p>
        </w:tc>
        <w:tc>
          <w:tcPr>
            <w:tcW w:w="680" w:type="dxa"/>
            <w:shd w:val="clear" w:color="auto" w:fill="auto"/>
            <w:vAlign w:val="bottom"/>
          </w:tcPr>
          <w:p w14:paraId="5F6DFA9F" w14:textId="77777777" w:rsidR="00C32F8C" w:rsidRPr="00E629EA" w:rsidRDefault="00C32F8C" w:rsidP="00E37CB5">
            <w:pPr>
              <w:pStyle w:val="Tabletext"/>
              <w:jc w:val="center"/>
              <w:rPr>
                <w:sz w:val="20"/>
                <w:lang w:val="es-ES_tradnl"/>
              </w:rPr>
            </w:pPr>
            <w:r w:rsidRPr="00E629EA">
              <w:rPr>
                <w:sz w:val="20"/>
                <w:lang w:val="es-ES_tradnl"/>
              </w:rPr>
              <w:t>–72</w:t>
            </w:r>
          </w:p>
        </w:tc>
        <w:tc>
          <w:tcPr>
            <w:tcW w:w="681" w:type="dxa"/>
            <w:shd w:val="clear" w:color="auto" w:fill="D9D9D9"/>
            <w:vAlign w:val="bottom"/>
          </w:tcPr>
          <w:p w14:paraId="1934A032" w14:textId="77777777" w:rsidR="00C32F8C" w:rsidRPr="00E629EA" w:rsidRDefault="00C32F8C" w:rsidP="00E37CB5">
            <w:pPr>
              <w:pStyle w:val="Tabletext"/>
              <w:jc w:val="center"/>
              <w:rPr>
                <w:sz w:val="20"/>
                <w:lang w:val="es-ES_tradnl"/>
              </w:rPr>
            </w:pPr>
            <w:r w:rsidRPr="00E629EA">
              <w:rPr>
                <w:sz w:val="20"/>
                <w:lang w:val="es-ES_tradnl"/>
              </w:rPr>
              <w:t>–68</w:t>
            </w:r>
          </w:p>
        </w:tc>
        <w:tc>
          <w:tcPr>
            <w:tcW w:w="680" w:type="dxa"/>
            <w:shd w:val="clear" w:color="auto" w:fill="auto"/>
            <w:vAlign w:val="bottom"/>
          </w:tcPr>
          <w:p w14:paraId="12F2705D" w14:textId="77777777" w:rsidR="00C32F8C" w:rsidRPr="00E629EA" w:rsidRDefault="00C32F8C" w:rsidP="00E37CB5">
            <w:pPr>
              <w:pStyle w:val="Tabletext"/>
              <w:jc w:val="center"/>
              <w:rPr>
                <w:sz w:val="20"/>
                <w:lang w:val="es-ES_tradnl"/>
              </w:rPr>
            </w:pPr>
            <w:r w:rsidRPr="00E629EA">
              <w:rPr>
                <w:sz w:val="20"/>
                <w:lang w:val="es-ES_tradnl"/>
              </w:rPr>
              <w:t>–55</w:t>
            </w:r>
          </w:p>
        </w:tc>
        <w:tc>
          <w:tcPr>
            <w:tcW w:w="680" w:type="dxa"/>
            <w:shd w:val="clear" w:color="auto" w:fill="auto"/>
            <w:vAlign w:val="bottom"/>
          </w:tcPr>
          <w:p w14:paraId="79CD5D39" w14:textId="77777777" w:rsidR="00C32F8C" w:rsidRPr="00E629EA" w:rsidRDefault="00C32F8C" w:rsidP="00E37CB5">
            <w:pPr>
              <w:pStyle w:val="Tabletext"/>
              <w:jc w:val="center"/>
              <w:rPr>
                <w:sz w:val="20"/>
                <w:lang w:val="es-ES_tradnl"/>
              </w:rPr>
            </w:pPr>
            <w:r w:rsidRPr="00E629EA">
              <w:rPr>
                <w:sz w:val="20"/>
                <w:lang w:val="es-ES_tradnl"/>
              </w:rPr>
              <w:t>–67</w:t>
            </w:r>
          </w:p>
        </w:tc>
        <w:tc>
          <w:tcPr>
            <w:tcW w:w="681" w:type="dxa"/>
            <w:shd w:val="clear" w:color="auto" w:fill="D9D9D9"/>
            <w:vAlign w:val="bottom"/>
          </w:tcPr>
          <w:p w14:paraId="567E51CF" w14:textId="77777777" w:rsidR="00C32F8C" w:rsidRPr="00E629EA" w:rsidRDefault="00C32F8C" w:rsidP="00E37CB5">
            <w:pPr>
              <w:pStyle w:val="Tabletext"/>
              <w:jc w:val="center"/>
              <w:rPr>
                <w:sz w:val="20"/>
                <w:lang w:val="es-ES_tradnl"/>
              </w:rPr>
            </w:pPr>
            <w:r w:rsidRPr="00E629EA">
              <w:rPr>
                <w:sz w:val="20"/>
                <w:lang w:val="es-ES_tradnl"/>
              </w:rPr>
              <w:t>–64</w:t>
            </w:r>
          </w:p>
        </w:tc>
        <w:tc>
          <w:tcPr>
            <w:tcW w:w="680" w:type="dxa"/>
            <w:shd w:val="clear" w:color="auto" w:fill="auto"/>
            <w:vAlign w:val="bottom"/>
          </w:tcPr>
          <w:p w14:paraId="47156703" w14:textId="77777777" w:rsidR="00C32F8C" w:rsidRPr="00E629EA" w:rsidRDefault="00C32F8C" w:rsidP="00E37CB5">
            <w:pPr>
              <w:pStyle w:val="Tabletext"/>
              <w:jc w:val="center"/>
              <w:rPr>
                <w:sz w:val="20"/>
                <w:lang w:val="es-ES_tradnl"/>
              </w:rPr>
            </w:pPr>
            <w:r w:rsidRPr="00E629EA">
              <w:rPr>
                <w:sz w:val="20"/>
                <w:lang w:val="es-ES_tradnl"/>
              </w:rPr>
              <w:t>–54</w:t>
            </w:r>
          </w:p>
        </w:tc>
        <w:tc>
          <w:tcPr>
            <w:tcW w:w="680" w:type="dxa"/>
            <w:shd w:val="clear" w:color="auto" w:fill="auto"/>
            <w:vAlign w:val="bottom"/>
          </w:tcPr>
          <w:p w14:paraId="1B1DBEC0" w14:textId="77777777" w:rsidR="00C32F8C" w:rsidRPr="00E629EA" w:rsidRDefault="00C32F8C" w:rsidP="00E37CB5">
            <w:pPr>
              <w:pStyle w:val="Tabletext"/>
              <w:jc w:val="center"/>
              <w:rPr>
                <w:sz w:val="20"/>
                <w:lang w:val="es-ES_tradnl"/>
              </w:rPr>
            </w:pPr>
            <w:r w:rsidRPr="00E629EA">
              <w:rPr>
                <w:sz w:val="20"/>
                <w:lang w:val="es-ES_tradnl"/>
              </w:rPr>
              <w:t>–66</w:t>
            </w:r>
          </w:p>
        </w:tc>
        <w:tc>
          <w:tcPr>
            <w:tcW w:w="681" w:type="dxa"/>
            <w:shd w:val="clear" w:color="auto" w:fill="D9D9D9"/>
            <w:vAlign w:val="bottom"/>
          </w:tcPr>
          <w:p w14:paraId="5F2B8B5D" w14:textId="77777777" w:rsidR="00C32F8C" w:rsidRPr="00E629EA" w:rsidRDefault="00C32F8C" w:rsidP="00E37CB5">
            <w:pPr>
              <w:pStyle w:val="Tabletext"/>
              <w:jc w:val="center"/>
              <w:rPr>
                <w:sz w:val="20"/>
                <w:lang w:val="es-ES_tradnl"/>
              </w:rPr>
            </w:pPr>
            <w:r w:rsidRPr="00E629EA">
              <w:rPr>
                <w:sz w:val="20"/>
                <w:lang w:val="es-ES_tradnl"/>
              </w:rPr>
              <w:t>–62</w:t>
            </w:r>
          </w:p>
        </w:tc>
      </w:tr>
      <w:tr w:rsidR="00C32F8C" w:rsidRPr="00E629EA" w14:paraId="7C599DC8" w14:textId="77777777" w:rsidTr="007D35D5">
        <w:trPr>
          <w:trHeight w:val="286"/>
          <w:jc w:val="center"/>
        </w:trPr>
        <w:tc>
          <w:tcPr>
            <w:tcW w:w="1757" w:type="dxa"/>
            <w:noWrap/>
          </w:tcPr>
          <w:p w14:paraId="02BE45B4" w14:textId="77777777" w:rsidR="00C32F8C" w:rsidRPr="00E629EA" w:rsidRDefault="00C32F8C" w:rsidP="00E37CB5">
            <w:pPr>
              <w:pStyle w:val="Tabletext"/>
              <w:jc w:val="center"/>
              <w:rPr>
                <w:sz w:val="20"/>
                <w:lang w:val="es-ES_tradnl"/>
              </w:rPr>
            </w:pPr>
            <w:r w:rsidRPr="00E629EA">
              <w:rPr>
                <w:sz w:val="20"/>
                <w:lang w:val="es-ES_tradnl"/>
              </w:rPr>
              <w:t>9</w:t>
            </w:r>
          </w:p>
        </w:tc>
        <w:tc>
          <w:tcPr>
            <w:tcW w:w="1782" w:type="dxa"/>
          </w:tcPr>
          <w:p w14:paraId="5884C894" w14:textId="77777777" w:rsidR="00C32F8C" w:rsidRPr="00E629EA" w:rsidRDefault="00C32F8C" w:rsidP="00E37CB5">
            <w:pPr>
              <w:pStyle w:val="Tabletext"/>
              <w:jc w:val="center"/>
              <w:rPr>
                <w:sz w:val="20"/>
                <w:lang w:val="es-ES_tradnl"/>
              </w:rPr>
            </w:pPr>
            <w:r w:rsidRPr="00E629EA">
              <w:rPr>
                <w:sz w:val="20"/>
                <w:lang w:val="es-ES_tradnl"/>
              </w:rPr>
              <w:t>74</w:t>
            </w:r>
          </w:p>
        </w:tc>
        <w:tc>
          <w:tcPr>
            <w:tcW w:w="655" w:type="dxa"/>
            <w:shd w:val="clear" w:color="auto" w:fill="auto"/>
            <w:vAlign w:val="bottom"/>
          </w:tcPr>
          <w:p w14:paraId="790FCCD3" w14:textId="77777777" w:rsidR="00C32F8C" w:rsidRPr="00E629EA" w:rsidRDefault="00C32F8C" w:rsidP="00E37CB5">
            <w:pPr>
              <w:pStyle w:val="Tabletext"/>
              <w:jc w:val="center"/>
              <w:rPr>
                <w:sz w:val="20"/>
                <w:lang w:val="es-ES_tradnl"/>
              </w:rPr>
            </w:pPr>
            <w:r w:rsidRPr="00E629EA">
              <w:rPr>
                <w:sz w:val="20"/>
                <w:lang w:val="es-ES_tradnl"/>
              </w:rPr>
              <w:t>–58</w:t>
            </w:r>
          </w:p>
        </w:tc>
        <w:tc>
          <w:tcPr>
            <w:tcW w:w="680" w:type="dxa"/>
            <w:shd w:val="clear" w:color="auto" w:fill="auto"/>
            <w:vAlign w:val="bottom"/>
          </w:tcPr>
          <w:p w14:paraId="6E31C38B" w14:textId="77777777" w:rsidR="00C32F8C" w:rsidRPr="00E629EA" w:rsidRDefault="00C32F8C" w:rsidP="00E37CB5">
            <w:pPr>
              <w:pStyle w:val="Tabletext"/>
              <w:jc w:val="center"/>
              <w:rPr>
                <w:sz w:val="20"/>
                <w:lang w:val="es-ES_tradnl"/>
              </w:rPr>
            </w:pPr>
            <w:r w:rsidRPr="00E629EA">
              <w:rPr>
                <w:sz w:val="20"/>
                <w:lang w:val="es-ES_tradnl"/>
              </w:rPr>
              <w:t>–63</w:t>
            </w:r>
          </w:p>
        </w:tc>
        <w:tc>
          <w:tcPr>
            <w:tcW w:w="681" w:type="dxa"/>
            <w:shd w:val="clear" w:color="auto" w:fill="D9D9D9"/>
            <w:vAlign w:val="bottom"/>
          </w:tcPr>
          <w:p w14:paraId="0627A64F" w14:textId="77777777" w:rsidR="00C32F8C" w:rsidRPr="00E629EA" w:rsidRDefault="00C32F8C" w:rsidP="00E37CB5">
            <w:pPr>
              <w:pStyle w:val="Tabletext"/>
              <w:jc w:val="center"/>
              <w:rPr>
                <w:sz w:val="20"/>
                <w:lang w:val="es-ES_tradnl"/>
              </w:rPr>
            </w:pPr>
            <w:r w:rsidRPr="00E629EA">
              <w:rPr>
                <w:sz w:val="20"/>
                <w:lang w:val="es-ES_tradnl"/>
              </w:rPr>
              <w:t>–52</w:t>
            </w:r>
          </w:p>
        </w:tc>
        <w:tc>
          <w:tcPr>
            <w:tcW w:w="680" w:type="dxa"/>
            <w:shd w:val="clear" w:color="auto" w:fill="auto"/>
            <w:vAlign w:val="bottom"/>
          </w:tcPr>
          <w:p w14:paraId="3A23CD16" w14:textId="77777777" w:rsidR="00C32F8C" w:rsidRPr="00E629EA" w:rsidRDefault="00C32F8C" w:rsidP="00E37CB5">
            <w:pPr>
              <w:pStyle w:val="Tabletext"/>
              <w:jc w:val="center"/>
              <w:rPr>
                <w:sz w:val="20"/>
                <w:lang w:val="es-ES_tradnl"/>
              </w:rPr>
            </w:pPr>
            <w:r w:rsidRPr="00E629EA">
              <w:rPr>
                <w:sz w:val="20"/>
                <w:lang w:val="es-ES_tradnl"/>
              </w:rPr>
              <w:t>–50</w:t>
            </w:r>
          </w:p>
        </w:tc>
        <w:tc>
          <w:tcPr>
            <w:tcW w:w="680" w:type="dxa"/>
            <w:shd w:val="clear" w:color="auto" w:fill="auto"/>
            <w:vAlign w:val="bottom"/>
          </w:tcPr>
          <w:p w14:paraId="0A7F9B2A" w14:textId="77777777" w:rsidR="00C32F8C" w:rsidRPr="00E629EA" w:rsidRDefault="00C32F8C" w:rsidP="00E37CB5">
            <w:pPr>
              <w:pStyle w:val="Tabletext"/>
              <w:jc w:val="center"/>
              <w:rPr>
                <w:sz w:val="20"/>
                <w:lang w:val="es-ES_tradnl"/>
              </w:rPr>
            </w:pPr>
            <w:r w:rsidRPr="00E629EA">
              <w:rPr>
                <w:sz w:val="20"/>
                <w:lang w:val="es-ES_tradnl"/>
              </w:rPr>
              <w:t>–56</w:t>
            </w:r>
          </w:p>
        </w:tc>
        <w:tc>
          <w:tcPr>
            <w:tcW w:w="681" w:type="dxa"/>
            <w:shd w:val="clear" w:color="auto" w:fill="D9D9D9"/>
            <w:vAlign w:val="bottom"/>
          </w:tcPr>
          <w:p w14:paraId="5C704963" w14:textId="77777777" w:rsidR="00C32F8C" w:rsidRPr="00E629EA" w:rsidRDefault="00C32F8C" w:rsidP="00E37CB5">
            <w:pPr>
              <w:pStyle w:val="Tabletext"/>
              <w:jc w:val="center"/>
              <w:rPr>
                <w:sz w:val="20"/>
                <w:lang w:val="es-ES_tradnl"/>
              </w:rPr>
            </w:pPr>
            <w:r w:rsidRPr="00E629EA">
              <w:rPr>
                <w:sz w:val="20"/>
                <w:lang w:val="es-ES_tradnl"/>
              </w:rPr>
              <w:t>–46</w:t>
            </w:r>
          </w:p>
        </w:tc>
        <w:tc>
          <w:tcPr>
            <w:tcW w:w="680" w:type="dxa"/>
            <w:shd w:val="clear" w:color="auto" w:fill="auto"/>
            <w:vAlign w:val="bottom"/>
          </w:tcPr>
          <w:p w14:paraId="5ABC3E78" w14:textId="77777777" w:rsidR="00C32F8C" w:rsidRPr="00E629EA" w:rsidRDefault="00C32F8C" w:rsidP="00E37CB5">
            <w:pPr>
              <w:pStyle w:val="Tabletext"/>
              <w:jc w:val="center"/>
              <w:rPr>
                <w:sz w:val="20"/>
                <w:lang w:val="es-ES_tradnl"/>
              </w:rPr>
            </w:pPr>
            <w:r w:rsidRPr="00E629EA">
              <w:rPr>
                <w:sz w:val="20"/>
                <w:lang w:val="es-ES_tradnl"/>
              </w:rPr>
              <w:t>–50</w:t>
            </w:r>
          </w:p>
        </w:tc>
        <w:tc>
          <w:tcPr>
            <w:tcW w:w="680" w:type="dxa"/>
            <w:shd w:val="clear" w:color="auto" w:fill="auto"/>
            <w:vAlign w:val="bottom"/>
          </w:tcPr>
          <w:p w14:paraId="02B563D4" w14:textId="77777777" w:rsidR="00C32F8C" w:rsidRPr="00E629EA" w:rsidRDefault="00C32F8C" w:rsidP="00E37CB5">
            <w:pPr>
              <w:pStyle w:val="Tabletext"/>
              <w:jc w:val="center"/>
              <w:rPr>
                <w:sz w:val="20"/>
                <w:lang w:val="es-ES_tradnl"/>
              </w:rPr>
            </w:pPr>
            <w:r w:rsidRPr="00E629EA">
              <w:rPr>
                <w:sz w:val="20"/>
                <w:lang w:val="es-ES_tradnl"/>
              </w:rPr>
              <w:t>–55</w:t>
            </w:r>
          </w:p>
        </w:tc>
        <w:tc>
          <w:tcPr>
            <w:tcW w:w="681" w:type="dxa"/>
            <w:shd w:val="clear" w:color="auto" w:fill="D9D9D9"/>
            <w:vAlign w:val="bottom"/>
          </w:tcPr>
          <w:p w14:paraId="03C37484" w14:textId="77777777" w:rsidR="00C32F8C" w:rsidRPr="00E629EA" w:rsidRDefault="00C32F8C" w:rsidP="00E37CB5">
            <w:pPr>
              <w:pStyle w:val="Tabletext"/>
              <w:jc w:val="center"/>
              <w:rPr>
                <w:sz w:val="20"/>
                <w:lang w:val="es-ES_tradnl"/>
              </w:rPr>
            </w:pPr>
            <w:r w:rsidRPr="00E629EA">
              <w:rPr>
                <w:sz w:val="20"/>
                <w:lang w:val="es-ES_tradnl"/>
              </w:rPr>
              <w:t>–44</w:t>
            </w:r>
          </w:p>
        </w:tc>
      </w:tr>
    </w:tbl>
    <w:p w14:paraId="1506EA79" w14:textId="77777777" w:rsidR="00C32F8C" w:rsidRPr="005555CC" w:rsidRDefault="00C32F8C" w:rsidP="00C32F8C">
      <w:pPr>
        <w:pStyle w:val="Tablefin"/>
        <w:rPr>
          <w:lang w:val="es-ES_tradnl"/>
        </w:rPr>
      </w:pPr>
      <w:bookmarkStart w:id="172" w:name="_Ref339008004"/>
    </w:p>
    <w:p w14:paraId="455DF302" w14:textId="77777777" w:rsidR="00C32F8C" w:rsidRPr="005555CC" w:rsidRDefault="00C32F8C" w:rsidP="007D35D5">
      <w:pPr>
        <w:pStyle w:val="TableNo"/>
        <w:keepLines/>
        <w:rPr>
          <w:lang w:val="es-ES_tradnl"/>
        </w:rPr>
      </w:pPr>
      <w:r w:rsidRPr="005555CC">
        <w:rPr>
          <w:lang w:val="es-ES_tradnl"/>
        </w:rPr>
        <w:t xml:space="preserve">CUADRO </w:t>
      </w:r>
      <w:bookmarkEnd w:id="172"/>
      <w:r w:rsidRPr="005555CC">
        <w:rPr>
          <w:lang w:val="es-ES_tradnl"/>
        </w:rPr>
        <w:t>15</w:t>
      </w:r>
    </w:p>
    <w:p w14:paraId="40405F68" w14:textId="39E5D0A4" w:rsidR="00C32F8C" w:rsidRDefault="00C32F8C" w:rsidP="007D35D5">
      <w:pPr>
        <w:pStyle w:val="Tabletitle"/>
        <w:keepLines/>
        <w:rPr>
          <w:lang w:val="es-ES_tradnl"/>
        </w:rPr>
      </w:pPr>
      <w:r w:rsidRPr="005555CC">
        <w:rPr>
          <w:lang w:val="es-ES_tradnl"/>
        </w:rPr>
        <w:t>Umbrales de sobrecarga medidos (dBm) para una señal DVB-T2</w:t>
      </w:r>
      <w:r w:rsidR="002037F5">
        <w:rPr>
          <w:lang w:val="es-ES_tradnl"/>
        </w:rPr>
        <w:br/>
      </w:r>
      <w:r w:rsidRPr="005555CC">
        <w:rPr>
          <w:lang w:val="es-ES_tradnl"/>
        </w:rPr>
        <w:t>(definida en el Cuadro 1)</w:t>
      </w:r>
      <w:r w:rsidR="002037F5">
        <w:rPr>
          <w:lang w:val="es-ES_tradnl"/>
        </w:rPr>
        <w:t xml:space="preserve"> </w:t>
      </w:r>
      <w:r w:rsidRPr="005555CC">
        <w:rPr>
          <w:lang w:val="es-ES_tradnl"/>
        </w:rPr>
        <w:t>interferida por una señal LTE EB</w:t>
      </w:r>
      <w:r w:rsidR="002037F5">
        <w:rPr>
          <w:lang w:val="es-ES_tradnl"/>
        </w:rPr>
        <w:br/>
      </w:r>
      <w:r w:rsidRPr="005555CC">
        <w:rPr>
          <w:lang w:val="es-ES_tradnl"/>
        </w:rPr>
        <w:t xml:space="preserve">en canales adyacentes para sintonizadores de </w:t>
      </w:r>
      <w:r>
        <w:rPr>
          <w:lang w:val="es-ES_tradnl"/>
        </w:rPr>
        <w:t>jaula</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57"/>
        <w:gridCol w:w="1757"/>
        <w:gridCol w:w="680"/>
        <w:gridCol w:w="680"/>
        <w:gridCol w:w="681"/>
        <w:gridCol w:w="680"/>
        <w:gridCol w:w="680"/>
        <w:gridCol w:w="681"/>
        <w:gridCol w:w="680"/>
        <w:gridCol w:w="680"/>
        <w:gridCol w:w="681"/>
      </w:tblGrid>
      <w:tr w:rsidR="00C32F8C" w:rsidRPr="00DF55C0" w14:paraId="7D7AF3D2" w14:textId="77777777" w:rsidTr="00E37CB5">
        <w:trPr>
          <w:trHeight w:val="286"/>
          <w:jc w:val="center"/>
        </w:trPr>
        <w:tc>
          <w:tcPr>
            <w:tcW w:w="1757" w:type="dxa"/>
            <w:noWrap/>
            <w:vAlign w:val="center"/>
          </w:tcPr>
          <w:p w14:paraId="0098DDCB" w14:textId="77777777" w:rsidR="00C32F8C" w:rsidRPr="00DF55C0" w:rsidRDefault="00C32F8C" w:rsidP="007D35D5">
            <w:pPr>
              <w:pStyle w:val="Tablehead"/>
              <w:keepLines/>
              <w:rPr>
                <w:sz w:val="20"/>
                <w:lang w:val="es-ES_tradnl"/>
              </w:rPr>
            </w:pPr>
            <w:r w:rsidRPr="00DF55C0">
              <w:rPr>
                <w:sz w:val="20"/>
                <w:lang w:val="es-ES_tradnl"/>
              </w:rPr>
              <w:t>Desplazamiento de canal N</w:t>
            </w:r>
            <w:r w:rsidRPr="00DF55C0">
              <w:rPr>
                <w:sz w:val="20"/>
                <w:lang w:val="es-ES_tradnl"/>
              </w:rPr>
              <w:br/>
              <w:t>(canales de 8 MHz)</w:t>
            </w:r>
          </w:p>
        </w:tc>
        <w:tc>
          <w:tcPr>
            <w:tcW w:w="1757" w:type="dxa"/>
            <w:vAlign w:val="center"/>
          </w:tcPr>
          <w:p w14:paraId="03817364" w14:textId="77777777" w:rsidR="00C32F8C" w:rsidRPr="00DF55C0" w:rsidRDefault="00C32F8C" w:rsidP="007D35D5">
            <w:pPr>
              <w:pStyle w:val="Tablehead"/>
              <w:keepLines/>
              <w:rPr>
                <w:sz w:val="20"/>
                <w:lang w:val="es-ES_tradnl"/>
              </w:rPr>
            </w:pPr>
            <w:r w:rsidRPr="00DF55C0">
              <w:rPr>
                <w:sz w:val="20"/>
                <w:lang w:val="es-ES_tradnl"/>
              </w:rPr>
              <w:t>Desplazamiento de la frecuencia central</w:t>
            </w:r>
            <w:r w:rsidRPr="00DF55C0">
              <w:rPr>
                <w:sz w:val="20"/>
                <w:lang w:val="es-ES_tradnl"/>
              </w:rPr>
              <w:br/>
              <w:t>(MHz)</w:t>
            </w:r>
          </w:p>
        </w:tc>
        <w:tc>
          <w:tcPr>
            <w:tcW w:w="2041" w:type="dxa"/>
            <w:gridSpan w:val="3"/>
            <w:shd w:val="clear" w:color="auto" w:fill="auto"/>
            <w:vAlign w:val="center"/>
          </w:tcPr>
          <w:p w14:paraId="1834711D" w14:textId="77777777" w:rsidR="00C32F8C" w:rsidRPr="00DF55C0" w:rsidRDefault="00C32F8C" w:rsidP="007D35D5">
            <w:pPr>
              <w:pStyle w:val="Tablehead"/>
              <w:keepLines/>
              <w:rPr>
                <w:sz w:val="20"/>
                <w:lang w:val="es-ES_tradnl"/>
              </w:rPr>
            </w:pPr>
            <w:r w:rsidRPr="00DF55C0">
              <w:rPr>
                <w:sz w:val="20"/>
                <w:lang w:val="es-ES_tradnl"/>
              </w:rPr>
              <w:t>U</w:t>
            </w:r>
            <w:r w:rsidRPr="00DF55C0">
              <w:rPr>
                <w:sz w:val="20"/>
                <w:vertAlign w:val="subscript"/>
                <w:lang w:val="es-ES_tradnl"/>
              </w:rPr>
              <w:t>s</w:t>
            </w:r>
            <w:r w:rsidRPr="00DF55C0">
              <w:rPr>
                <w:sz w:val="20"/>
                <w:lang w:val="es-ES_tradnl"/>
              </w:rPr>
              <w:t xml:space="preserve"> para una carga de tráfico de EB de 0% </w:t>
            </w:r>
            <w:r w:rsidRPr="00DF55C0">
              <w:rPr>
                <w:sz w:val="20"/>
                <w:lang w:val="es-ES_tradnl"/>
              </w:rPr>
              <w:br/>
              <w:t>(dB)</w:t>
            </w:r>
          </w:p>
        </w:tc>
        <w:tc>
          <w:tcPr>
            <w:tcW w:w="2041" w:type="dxa"/>
            <w:gridSpan w:val="3"/>
            <w:shd w:val="clear" w:color="auto" w:fill="auto"/>
            <w:vAlign w:val="center"/>
          </w:tcPr>
          <w:p w14:paraId="2EE423D6" w14:textId="77777777" w:rsidR="00C32F8C" w:rsidRPr="00DF55C0" w:rsidRDefault="00C32F8C" w:rsidP="007D35D5">
            <w:pPr>
              <w:pStyle w:val="Tablehead"/>
              <w:keepLines/>
              <w:rPr>
                <w:sz w:val="20"/>
                <w:lang w:val="es-ES_tradnl"/>
              </w:rPr>
            </w:pPr>
            <w:r w:rsidRPr="00DF55C0">
              <w:rPr>
                <w:sz w:val="20"/>
                <w:lang w:val="es-ES_tradnl"/>
              </w:rPr>
              <w:t>U</w:t>
            </w:r>
            <w:r w:rsidRPr="00DF55C0">
              <w:rPr>
                <w:sz w:val="20"/>
                <w:vertAlign w:val="subscript"/>
                <w:lang w:val="es-ES_tradnl"/>
              </w:rPr>
              <w:t>s</w:t>
            </w:r>
            <w:r w:rsidRPr="00DF55C0">
              <w:rPr>
                <w:sz w:val="20"/>
                <w:lang w:val="es-ES_tradnl"/>
              </w:rPr>
              <w:t xml:space="preserve"> para una carga de tráfico de EB</w:t>
            </w:r>
            <w:r w:rsidRPr="00DF55C0">
              <w:rPr>
                <w:sz w:val="20"/>
                <w:lang w:val="es-ES_tradnl"/>
              </w:rPr>
              <w:br/>
              <w:t>del 50%</w:t>
            </w:r>
            <w:r w:rsidRPr="00DF55C0">
              <w:rPr>
                <w:sz w:val="20"/>
                <w:lang w:val="es-ES_tradnl"/>
              </w:rPr>
              <w:br/>
              <w:t>(dB)</w:t>
            </w:r>
          </w:p>
        </w:tc>
        <w:tc>
          <w:tcPr>
            <w:tcW w:w="2041" w:type="dxa"/>
            <w:gridSpan w:val="3"/>
            <w:shd w:val="clear" w:color="auto" w:fill="auto"/>
            <w:vAlign w:val="center"/>
          </w:tcPr>
          <w:p w14:paraId="013F8917" w14:textId="77777777" w:rsidR="00C32F8C" w:rsidRPr="00DF55C0" w:rsidRDefault="00C32F8C" w:rsidP="007D35D5">
            <w:pPr>
              <w:pStyle w:val="Tablehead"/>
              <w:keepLines/>
              <w:rPr>
                <w:sz w:val="20"/>
                <w:lang w:val="es-ES_tradnl"/>
              </w:rPr>
            </w:pPr>
            <w:r w:rsidRPr="00DF55C0">
              <w:rPr>
                <w:sz w:val="20"/>
                <w:lang w:val="es-ES_tradnl"/>
              </w:rPr>
              <w:t>U</w:t>
            </w:r>
            <w:r w:rsidRPr="00DF55C0">
              <w:rPr>
                <w:sz w:val="20"/>
                <w:vertAlign w:val="subscript"/>
                <w:lang w:val="es-ES_tradnl"/>
              </w:rPr>
              <w:t>s</w:t>
            </w:r>
            <w:r w:rsidRPr="00DF55C0">
              <w:rPr>
                <w:sz w:val="20"/>
                <w:lang w:val="es-ES_tradnl"/>
              </w:rPr>
              <w:t xml:space="preserve"> para una carga de tráfico de EB</w:t>
            </w:r>
            <w:r w:rsidRPr="00DF55C0">
              <w:rPr>
                <w:sz w:val="20"/>
                <w:lang w:val="es-ES_tradnl"/>
              </w:rPr>
              <w:br/>
              <w:t>del 100%</w:t>
            </w:r>
            <w:r w:rsidRPr="00DF55C0">
              <w:rPr>
                <w:sz w:val="20"/>
                <w:lang w:val="es-ES_tradnl"/>
              </w:rPr>
              <w:br/>
              <w:t>(dB)</w:t>
            </w:r>
          </w:p>
        </w:tc>
      </w:tr>
      <w:tr w:rsidR="00C32F8C" w:rsidRPr="00DF55C0" w14:paraId="595E6967" w14:textId="77777777" w:rsidTr="00E37CB5">
        <w:trPr>
          <w:trHeight w:val="286"/>
          <w:jc w:val="center"/>
        </w:trPr>
        <w:tc>
          <w:tcPr>
            <w:tcW w:w="1757" w:type="dxa"/>
            <w:noWrap/>
          </w:tcPr>
          <w:p w14:paraId="70E8AF88" w14:textId="77777777" w:rsidR="00C32F8C" w:rsidRPr="00DF55C0" w:rsidRDefault="00C32F8C" w:rsidP="007D35D5">
            <w:pPr>
              <w:pStyle w:val="Tablehead"/>
              <w:keepLines/>
              <w:spacing w:before="40" w:after="40"/>
              <w:rPr>
                <w:sz w:val="20"/>
                <w:lang w:val="es-ES_tradnl"/>
              </w:rPr>
            </w:pPr>
          </w:p>
        </w:tc>
        <w:tc>
          <w:tcPr>
            <w:tcW w:w="1757" w:type="dxa"/>
          </w:tcPr>
          <w:p w14:paraId="29A2DD88" w14:textId="77777777" w:rsidR="00C32F8C" w:rsidRPr="00DF55C0" w:rsidRDefault="00C32F8C" w:rsidP="007D35D5">
            <w:pPr>
              <w:pStyle w:val="Tablehead"/>
              <w:keepLines/>
              <w:spacing w:before="40" w:after="40"/>
              <w:rPr>
                <w:sz w:val="20"/>
                <w:lang w:val="es-ES_tradnl"/>
              </w:rPr>
            </w:pPr>
          </w:p>
        </w:tc>
        <w:tc>
          <w:tcPr>
            <w:tcW w:w="680" w:type="dxa"/>
            <w:shd w:val="clear" w:color="auto" w:fill="auto"/>
          </w:tcPr>
          <w:p w14:paraId="68197E40" w14:textId="77777777" w:rsidR="00C32F8C" w:rsidRPr="00DF55C0" w:rsidRDefault="00C32F8C" w:rsidP="007D35D5">
            <w:pPr>
              <w:pStyle w:val="Tablehead"/>
              <w:keepLines/>
              <w:spacing w:before="40" w:after="40"/>
              <w:rPr>
                <w:sz w:val="20"/>
                <w:lang w:val="es-ES_tradnl"/>
              </w:rPr>
            </w:pPr>
            <w:r w:rsidRPr="00DF55C0">
              <w:rPr>
                <w:sz w:val="20"/>
                <w:lang w:val="es-ES_tradnl"/>
              </w:rPr>
              <w:t>Rx 5</w:t>
            </w:r>
          </w:p>
        </w:tc>
        <w:tc>
          <w:tcPr>
            <w:tcW w:w="680" w:type="dxa"/>
            <w:shd w:val="clear" w:color="auto" w:fill="auto"/>
          </w:tcPr>
          <w:p w14:paraId="350D40E8" w14:textId="77777777" w:rsidR="00C32F8C" w:rsidRPr="00DF55C0" w:rsidRDefault="00C32F8C" w:rsidP="007D35D5">
            <w:pPr>
              <w:pStyle w:val="Tablehead"/>
              <w:keepLines/>
              <w:spacing w:before="40" w:after="40"/>
              <w:rPr>
                <w:sz w:val="20"/>
                <w:lang w:val="es-ES_tradnl"/>
              </w:rPr>
            </w:pPr>
            <w:r w:rsidRPr="00DF55C0">
              <w:rPr>
                <w:sz w:val="20"/>
                <w:lang w:val="es-ES_tradnl"/>
              </w:rPr>
              <w:t>Rx 6</w:t>
            </w:r>
          </w:p>
        </w:tc>
        <w:tc>
          <w:tcPr>
            <w:tcW w:w="681" w:type="dxa"/>
            <w:shd w:val="clear" w:color="auto" w:fill="FFFFFF"/>
          </w:tcPr>
          <w:p w14:paraId="587FCE16" w14:textId="77777777" w:rsidR="00C32F8C" w:rsidRPr="00DF55C0" w:rsidRDefault="00C32F8C" w:rsidP="00DF55C0">
            <w:pPr>
              <w:pStyle w:val="Tablehead"/>
              <w:keepLines/>
              <w:spacing w:before="40" w:after="40"/>
              <w:ind w:left="-57"/>
              <w:rPr>
                <w:sz w:val="20"/>
                <w:lang w:val="es-ES_tradnl"/>
              </w:rPr>
            </w:pPr>
            <w:r w:rsidRPr="00DF55C0">
              <w:rPr>
                <w:sz w:val="20"/>
                <w:lang w:val="es-ES_tradnl"/>
              </w:rPr>
              <w:t>Rx 28</w:t>
            </w:r>
          </w:p>
        </w:tc>
        <w:tc>
          <w:tcPr>
            <w:tcW w:w="680" w:type="dxa"/>
            <w:shd w:val="clear" w:color="auto" w:fill="auto"/>
          </w:tcPr>
          <w:p w14:paraId="3A11F89C" w14:textId="77777777" w:rsidR="00C32F8C" w:rsidRPr="00DF55C0" w:rsidRDefault="00C32F8C" w:rsidP="007D35D5">
            <w:pPr>
              <w:pStyle w:val="Tablehead"/>
              <w:keepLines/>
              <w:spacing w:before="40" w:after="40"/>
              <w:rPr>
                <w:sz w:val="20"/>
                <w:lang w:val="es-ES_tradnl"/>
              </w:rPr>
            </w:pPr>
            <w:r w:rsidRPr="00DF55C0">
              <w:rPr>
                <w:sz w:val="20"/>
                <w:lang w:val="es-ES_tradnl"/>
              </w:rPr>
              <w:t>Rx 5</w:t>
            </w:r>
          </w:p>
        </w:tc>
        <w:tc>
          <w:tcPr>
            <w:tcW w:w="680" w:type="dxa"/>
            <w:shd w:val="clear" w:color="auto" w:fill="auto"/>
          </w:tcPr>
          <w:p w14:paraId="5E7B519C" w14:textId="77777777" w:rsidR="00C32F8C" w:rsidRPr="00DF55C0" w:rsidRDefault="00C32F8C" w:rsidP="007D35D5">
            <w:pPr>
              <w:pStyle w:val="Tablehead"/>
              <w:keepLines/>
              <w:spacing w:before="40" w:after="40"/>
              <w:rPr>
                <w:sz w:val="20"/>
                <w:lang w:val="es-ES_tradnl"/>
              </w:rPr>
            </w:pPr>
            <w:r w:rsidRPr="00DF55C0">
              <w:rPr>
                <w:sz w:val="20"/>
                <w:lang w:val="es-ES_tradnl"/>
              </w:rPr>
              <w:t>Rx 6</w:t>
            </w:r>
          </w:p>
        </w:tc>
        <w:tc>
          <w:tcPr>
            <w:tcW w:w="681" w:type="dxa"/>
            <w:shd w:val="clear" w:color="auto" w:fill="auto"/>
          </w:tcPr>
          <w:p w14:paraId="3BF6BED0" w14:textId="77777777" w:rsidR="00C32F8C" w:rsidRPr="00DF55C0" w:rsidRDefault="00C32F8C" w:rsidP="00DF55C0">
            <w:pPr>
              <w:pStyle w:val="Tablehead"/>
              <w:keepLines/>
              <w:spacing w:before="40" w:after="40"/>
              <w:ind w:left="-57"/>
              <w:rPr>
                <w:sz w:val="20"/>
                <w:lang w:val="es-ES_tradnl"/>
              </w:rPr>
            </w:pPr>
            <w:r w:rsidRPr="00DF55C0">
              <w:rPr>
                <w:sz w:val="20"/>
                <w:lang w:val="es-ES_tradnl"/>
              </w:rPr>
              <w:t>Rx 28</w:t>
            </w:r>
          </w:p>
        </w:tc>
        <w:tc>
          <w:tcPr>
            <w:tcW w:w="680" w:type="dxa"/>
            <w:shd w:val="clear" w:color="auto" w:fill="auto"/>
          </w:tcPr>
          <w:p w14:paraId="0403160C" w14:textId="77777777" w:rsidR="00C32F8C" w:rsidRPr="00DF55C0" w:rsidRDefault="00C32F8C" w:rsidP="007D35D5">
            <w:pPr>
              <w:pStyle w:val="Tablehead"/>
              <w:keepLines/>
              <w:spacing w:before="40" w:after="40"/>
              <w:rPr>
                <w:sz w:val="20"/>
                <w:lang w:val="es-ES_tradnl"/>
              </w:rPr>
            </w:pPr>
            <w:r w:rsidRPr="00DF55C0">
              <w:rPr>
                <w:sz w:val="20"/>
                <w:lang w:val="es-ES_tradnl"/>
              </w:rPr>
              <w:t>Rx 5</w:t>
            </w:r>
          </w:p>
        </w:tc>
        <w:tc>
          <w:tcPr>
            <w:tcW w:w="680" w:type="dxa"/>
            <w:shd w:val="clear" w:color="auto" w:fill="auto"/>
          </w:tcPr>
          <w:p w14:paraId="05716DBB" w14:textId="77777777" w:rsidR="00C32F8C" w:rsidRPr="00DF55C0" w:rsidRDefault="00C32F8C" w:rsidP="007D35D5">
            <w:pPr>
              <w:pStyle w:val="Tablehead"/>
              <w:keepLines/>
              <w:spacing w:before="40" w:after="40"/>
              <w:rPr>
                <w:sz w:val="20"/>
                <w:lang w:val="es-ES_tradnl"/>
              </w:rPr>
            </w:pPr>
            <w:r w:rsidRPr="00DF55C0">
              <w:rPr>
                <w:sz w:val="20"/>
                <w:lang w:val="es-ES_tradnl"/>
              </w:rPr>
              <w:t>Rx 6</w:t>
            </w:r>
          </w:p>
        </w:tc>
        <w:tc>
          <w:tcPr>
            <w:tcW w:w="681" w:type="dxa"/>
            <w:shd w:val="clear" w:color="auto" w:fill="auto"/>
          </w:tcPr>
          <w:p w14:paraId="6B8B4837" w14:textId="77777777" w:rsidR="00C32F8C" w:rsidRPr="00DF55C0" w:rsidRDefault="00C32F8C" w:rsidP="00DF55C0">
            <w:pPr>
              <w:pStyle w:val="Tablehead"/>
              <w:keepLines/>
              <w:spacing w:before="40" w:after="40"/>
              <w:ind w:left="-57"/>
              <w:rPr>
                <w:sz w:val="20"/>
                <w:lang w:val="es-ES_tradnl"/>
              </w:rPr>
            </w:pPr>
            <w:r w:rsidRPr="00DF55C0">
              <w:rPr>
                <w:sz w:val="20"/>
                <w:lang w:val="es-ES_tradnl"/>
              </w:rPr>
              <w:t>Rx 28</w:t>
            </w:r>
          </w:p>
        </w:tc>
      </w:tr>
      <w:tr w:rsidR="00C32F8C" w:rsidRPr="00DF55C0" w14:paraId="734F9CF0" w14:textId="77777777" w:rsidTr="00E37CB5">
        <w:trPr>
          <w:trHeight w:val="286"/>
          <w:jc w:val="center"/>
        </w:trPr>
        <w:tc>
          <w:tcPr>
            <w:tcW w:w="1757" w:type="dxa"/>
            <w:noWrap/>
          </w:tcPr>
          <w:p w14:paraId="15FE8556" w14:textId="77777777" w:rsidR="00C32F8C" w:rsidRPr="00DF55C0" w:rsidRDefault="00C32F8C" w:rsidP="007D35D5">
            <w:pPr>
              <w:pStyle w:val="Tabletext"/>
              <w:keepNext/>
              <w:keepLines/>
              <w:jc w:val="center"/>
              <w:rPr>
                <w:sz w:val="20"/>
                <w:lang w:val="es-ES_tradnl"/>
              </w:rPr>
            </w:pPr>
            <w:r w:rsidRPr="00DF55C0">
              <w:rPr>
                <w:sz w:val="20"/>
                <w:lang w:val="es-ES_tradnl"/>
              </w:rPr>
              <w:t>1</w:t>
            </w:r>
          </w:p>
        </w:tc>
        <w:tc>
          <w:tcPr>
            <w:tcW w:w="1757" w:type="dxa"/>
          </w:tcPr>
          <w:p w14:paraId="604E03D0" w14:textId="77777777" w:rsidR="00C32F8C" w:rsidRPr="00DF55C0" w:rsidRDefault="00C32F8C" w:rsidP="007D35D5">
            <w:pPr>
              <w:pStyle w:val="Tabletext"/>
              <w:keepNext/>
              <w:keepLines/>
              <w:jc w:val="center"/>
              <w:rPr>
                <w:sz w:val="20"/>
                <w:lang w:val="es-ES_tradnl"/>
              </w:rPr>
            </w:pPr>
            <w:r w:rsidRPr="00DF55C0">
              <w:rPr>
                <w:sz w:val="20"/>
                <w:lang w:val="es-ES_tradnl"/>
              </w:rPr>
              <w:t>10</w:t>
            </w:r>
          </w:p>
        </w:tc>
        <w:tc>
          <w:tcPr>
            <w:tcW w:w="680" w:type="dxa"/>
            <w:shd w:val="clear" w:color="auto" w:fill="auto"/>
            <w:vAlign w:val="bottom"/>
          </w:tcPr>
          <w:p w14:paraId="2BF53F05" w14:textId="77777777" w:rsidR="00C32F8C" w:rsidRPr="00DF55C0" w:rsidRDefault="00C32F8C" w:rsidP="007D35D5">
            <w:pPr>
              <w:pStyle w:val="Tabletext"/>
              <w:keepNext/>
              <w:keepLines/>
              <w:jc w:val="center"/>
              <w:rPr>
                <w:sz w:val="20"/>
                <w:lang w:val="es-ES_tradnl"/>
              </w:rPr>
            </w:pPr>
            <w:r w:rsidRPr="00DF55C0">
              <w:rPr>
                <w:sz w:val="20"/>
                <w:lang w:val="es-ES_tradnl"/>
              </w:rPr>
              <w:t>–12</w:t>
            </w:r>
          </w:p>
        </w:tc>
        <w:tc>
          <w:tcPr>
            <w:tcW w:w="680" w:type="dxa"/>
            <w:shd w:val="clear" w:color="auto" w:fill="auto"/>
            <w:vAlign w:val="bottom"/>
          </w:tcPr>
          <w:p w14:paraId="7A7F7157" w14:textId="77777777" w:rsidR="00C32F8C" w:rsidRPr="00DF55C0" w:rsidRDefault="00C32F8C" w:rsidP="007D35D5">
            <w:pPr>
              <w:pStyle w:val="Tabletext"/>
              <w:keepNext/>
              <w:keepLines/>
              <w:jc w:val="center"/>
              <w:rPr>
                <w:sz w:val="20"/>
                <w:lang w:val="es-ES_tradnl"/>
              </w:rPr>
            </w:pPr>
            <w:r w:rsidRPr="00DF55C0">
              <w:rPr>
                <w:sz w:val="20"/>
                <w:lang w:val="es-ES_tradnl"/>
              </w:rPr>
              <w:t>–11</w:t>
            </w:r>
          </w:p>
        </w:tc>
        <w:tc>
          <w:tcPr>
            <w:tcW w:w="681" w:type="dxa"/>
            <w:shd w:val="clear" w:color="auto" w:fill="D9D9D9"/>
            <w:vAlign w:val="bottom"/>
          </w:tcPr>
          <w:p w14:paraId="062BFE3C" w14:textId="77777777" w:rsidR="00C32F8C" w:rsidRPr="00DF55C0" w:rsidRDefault="00C32F8C" w:rsidP="007D35D5">
            <w:pPr>
              <w:pStyle w:val="Tabletext"/>
              <w:keepNext/>
              <w:keepLines/>
              <w:jc w:val="center"/>
              <w:rPr>
                <w:sz w:val="20"/>
                <w:lang w:val="es-ES_tradnl"/>
              </w:rPr>
            </w:pPr>
            <w:r w:rsidRPr="00DF55C0">
              <w:rPr>
                <w:sz w:val="20"/>
                <w:lang w:val="es-ES_tradnl"/>
              </w:rPr>
              <w:t>–10</w:t>
            </w:r>
          </w:p>
        </w:tc>
        <w:tc>
          <w:tcPr>
            <w:tcW w:w="680" w:type="dxa"/>
            <w:shd w:val="clear" w:color="auto" w:fill="auto"/>
            <w:vAlign w:val="bottom"/>
          </w:tcPr>
          <w:p w14:paraId="60C4FF5D" w14:textId="77777777" w:rsidR="00C32F8C" w:rsidRPr="00DF55C0" w:rsidRDefault="00C32F8C" w:rsidP="007D35D5">
            <w:pPr>
              <w:pStyle w:val="Tabletext"/>
              <w:keepNext/>
              <w:keepLines/>
              <w:jc w:val="center"/>
              <w:rPr>
                <w:sz w:val="20"/>
                <w:lang w:val="es-ES_tradnl"/>
              </w:rPr>
            </w:pPr>
            <w:r w:rsidRPr="00DF55C0">
              <w:rPr>
                <w:sz w:val="20"/>
                <w:lang w:val="es-ES_tradnl"/>
              </w:rPr>
              <w:t>–15</w:t>
            </w:r>
          </w:p>
        </w:tc>
        <w:tc>
          <w:tcPr>
            <w:tcW w:w="680" w:type="dxa"/>
            <w:shd w:val="clear" w:color="auto" w:fill="auto"/>
            <w:vAlign w:val="bottom"/>
          </w:tcPr>
          <w:p w14:paraId="00857C23" w14:textId="77777777" w:rsidR="00C32F8C" w:rsidRPr="00DF55C0" w:rsidRDefault="00C32F8C" w:rsidP="007D35D5">
            <w:pPr>
              <w:pStyle w:val="Tabletext"/>
              <w:keepNext/>
              <w:keepLines/>
              <w:jc w:val="center"/>
              <w:rPr>
                <w:sz w:val="20"/>
                <w:lang w:val="es-ES_tradnl"/>
              </w:rPr>
            </w:pPr>
            <w:r w:rsidRPr="00DF55C0">
              <w:rPr>
                <w:sz w:val="20"/>
                <w:lang w:val="es-ES_tradnl"/>
              </w:rPr>
              <w:t>–13</w:t>
            </w:r>
          </w:p>
        </w:tc>
        <w:tc>
          <w:tcPr>
            <w:tcW w:w="681" w:type="dxa"/>
            <w:shd w:val="clear" w:color="auto" w:fill="D9D9D9"/>
            <w:vAlign w:val="bottom"/>
          </w:tcPr>
          <w:p w14:paraId="1BF80D07" w14:textId="77777777" w:rsidR="00C32F8C" w:rsidRPr="00DF55C0" w:rsidRDefault="00C32F8C" w:rsidP="007D35D5">
            <w:pPr>
              <w:pStyle w:val="Tabletext"/>
              <w:keepNext/>
              <w:keepLines/>
              <w:jc w:val="center"/>
              <w:rPr>
                <w:sz w:val="20"/>
                <w:lang w:val="es-ES_tradnl"/>
              </w:rPr>
            </w:pPr>
            <w:r w:rsidRPr="00DF55C0">
              <w:rPr>
                <w:sz w:val="20"/>
                <w:lang w:val="es-ES_tradnl"/>
              </w:rPr>
              <w:t>–12</w:t>
            </w:r>
          </w:p>
        </w:tc>
        <w:tc>
          <w:tcPr>
            <w:tcW w:w="680" w:type="dxa"/>
            <w:shd w:val="clear" w:color="auto" w:fill="auto"/>
            <w:vAlign w:val="bottom"/>
          </w:tcPr>
          <w:p w14:paraId="161895DF" w14:textId="77777777" w:rsidR="00C32F8C" w:rsidRPr="00DF55C0" w:rsidRDefault="00C32F8C" w:rsidP="007D35D5">
            <w:pPr>
              <w:pStyle w:val="Tabletext"/>
              <w:keepNext/>
              <w:keepLines/>
              <w:jc w:val="center"/>
              <w:rPr>
                <w:sz w:val="20"/>
                <w:lang w:val="es-ES_tradnl"/>
              </w:rPr>
            </w:pPr>
            <w:r w:rsidRPr="00DF55C0">
              <w:rPr>
                <w:sz w:val="20"/>
                <w:lang w:val="es-ES_tradnl"/>
              </w:rPr>
              <w:t>–16</w:t>
            </w:r>
          </w:p>
        </w:tc>
        <w:tc>
          <w:tcPr>
            <w:tcW w:w="680" w:type="dxa"/>
            <w:shd w:val="clear" w:color="auto" w:fill="auto"/>
            <w:vAlign w:val="bottom"/>
          </w:tcPr>
          <w:p w14:paraId="483A4033" w14:textId="77777777" w:rsidR="00C32F8C" w:rsidRPr="00DF55C0" w:rsidRDefault="00C32F8C" w:rsidP="007D35D5">
            <w:pPr>
              <w:pStyle w:val="Tabletext"/>
              <w:keepNext/>
              <w:keepLines/>
              <w:jc w:val="center"/>
              <w:rPr>
                <w:sz w:val="20"/>
                <w:lang w:val="es-ES_tradnl"/>
              </w:rPr>
            </w:pPr>
            <w:r w:rsidRPr="00DF55C0">
              <w:rPr>
                <w:sz w:val="20"/>
                <w:lang w:val="es-ES_tradnl"/>
              </w:rPr>
              <w:t>–15</w:t>
            </w:r>
          </w:p>
        </w:tc>
        <w:tc>
          <w:tcPr>
            <w:tcW w:w="681" w:type="dxa"/>
            <w:shd w:val="clear" w:color="auto" w:fill="D9D9D9"/>
            <w:vAlign w:val="bottom"/>
          </w:tcPr>
          <w:p w14:paraId="7DBDBEDA" w14:textId="77777777" w:rsidR="00C32F8C" w:rsidRPr="00DF55C0" w:rsidRDefault="00C32F8C" w:rsidP="007D35D5">
            <w:pPr>
              <w:pStyle w:val="Tabletext"/>
              <w:keepNext/>
              <w:keepLines/>
              <w:jc w:val="center"/>
              <w:rPr>
                <w:sz w:val="20"/>
                <w:lang w:val="es-ES_tradnl"/>
              </w:rPr>
            </w:pPr>
            <w:r w:rsidRPr="00DF55C0">
              <w:rPr>
                <w:sz w:val="20"/>
                <w:lang w:val="es-ES_tradnl"/>
              </w:rPr>
              <w:t>–15</w:t>
            </w:r>
          </w:p>
        </w:tc>
      </w:tr>
      <w:tr w:rsidR="00C32F8C" w:rsidRPr="00DF55C0" w14:paraId="3534CD0D" w14:textId="77777777" w:rsidTr="00E37CB5">
        <w:trPr>
          <w:trHeight w:val="286"/>
          <w:jc w:val="center"/>
        </w:trPr>
        <w:tc>
          <w:tcPr>
            <w:tcW w:w="1757" w:type="dxa"/>
            <w:noWrap/>
          </w:tcPr>
          <w:p w14:paraId="5044AB2F" w14:textId="77777777" w:rsidR="00C32F8C" w:rsidRPr="00DF55C0" w:rsidRDefault="00C32F8C" w:rsidP="007D35D5">
            <w:pPr>
              <w:pStyle w:val="Tabletext"/>
              <w:keepNext/>
              <w:keepLines/>
              <w:jc w:val="center"/>
              <w:rPr>
                <w:sz w:val="20"/>
                <w:lang w:val="es-ES_tradnl"/>
              </w:rPr>
            </w:pPr>
            <w:r w:rsidRPr="00DF55C0">
              <w:rPr>
                <w:sz w:val="20"/>
                <w:lang w:val="es-ES_tradnl"/>
              </w:rPr>
              <w:t>2</w:t>
            </w:r>
          </w:p>
        </w:tc>
        <w:tc>
          <w:tcPr>
            <w:tcW w:w="1757" w:type="dxa"/>
          </w:tcPr>
          <w:p w14:paraId="7567F79F" w14:textId="77777777" w:rsidR="00C32F8C" w:rsidRPr="00DF55C0" w:rsidRDefault="00C32F8C" w:rsidP="007D35D5">
            <w:pPr>
              <w:pStyle w:val="Tabletext"/>
              <w:keepNext/>
              <w:keepLines/>
              <w:jc w:val="center"/>
              <w:rPr>
                <w:sz w:val="20"/>
                <w:lang w:val="es-ES_tradnl"/>
              </w:rPr>
            </w:pPr>
            <w:r w:rsidRPr="00DF55C0">
              <w:rPr>
                <w:sz w:val="20"/>
                <w:lang w:val="es-ES_tradnl"/>
              </w:rPr>
              <w:t>18</w:t>
            </w:r>
          </w:p>
        </w:tc>
        <w:tc>
          <w:tcPr>
            <w:tcW w:w="680" w:type="dxa"/>
            <w:shd w:val="clear" w:color="auto" w:fill="auto"/>
            <w:vAlign w:val="bottom"/>
          </w:tcPr>
          <w:p w14:paraId="30938EE4" w14:textId="77777777" w:rsidR="00C32F8C" w:rsidRPr="00DF55C0" w:rsidRDefault="00C32F8C" w:rsidP="007D35D5">
            <w:pPr>
              <w:pStyle w:val="Tabletext"/>
              <w:keepNext/>
              <w:keepLines/>
              <w:jc w:val="center"/>
              <w:rPr>
                <w:sz w:val="20"/>
                <w:lang w:val="es-ES_tradnl"/>
              </w:rPr>
            </w:pPr>
            <w:r w:rsidRPr="00DF55C0">
              <w:rPr>
                <w:sz w:val="20"/>
                <w:lang w:val="es-ES_tradnl"/>
              </w:rPr>
              <w:t>0</w:t>
            </w:r>
          </w:p>
        </w:tc>
        <w:tc>
          <w:tcPr>
            <w:tcW w:w="680" w:type="dxa"/>
            <w:shd w:val="clear" w:color="auto" w:fill="auto"/>
            <w:vAlign w:val="bottom"/>
          </w:tcPr>
          <w:p w14:paraId="27DD8BAF" w14:textId="77777777" w:rsidR="00C32F8C" w:rsidRPr="00DF55C0" w:rsidRDefault="00C32F8C" w:rsidP="007D35D5">
            <w:pPr>
              <w:pStyle w:val="Tabletext"/>
              <w:keepNext/>
              <w:keepLines/>
              <w:jc w:val="center"/>
              <w:rPr>
                <w:sz w:val="20"/>
                <w:lang w:val="es-ES_tradnl"/>
              </w:rPr>
            </w:pPr>
            <w:r w:rsidRPr="00DF55C0">
              <w:rPr>
                <w:sz w:val="20"/>
                <w:lang w:val="es-ES_tradnl"/>
              </w:rPr>
              <w:t>–1</w:t>
            </w:r>
          </w:p>
        </w:tc>
        <w:tc>
          <w:tcPr>
            <w:tcW w:w="681" w:type="dxa"/>
            <w:shd w:val="clear" w:color="auto" w:fill="D9D9D9"/>
            <w:vAlign w:val="bottom"/>
          </w:tcPr>
          <w:p w14:paraId="79447DA8" w14:textId="77777777" w:rsidR="00C32F8C" w:rsidRPr="00DF55C0" w:rsidRDefault="00C32F8C" w:rsidP="007D35D5">
            <w:pPr>
              <w:pStyle w:val="Tabletext"/>
              <w:keepNext/>
              <w:keepLines/>
              <w:jc w:val="center"/>
              <w:rPr>
                <w:sz w:val="20"/>
                <w:lang w:val="es-ES_tradnl"/>
              </w:rPr>
            </w:pPr>
            <w:r w:rsidRPr="00DF55C0">
              <w:rPr>
                <w:sz w:val="20"/>
                <w:lang w:val="es-ES_tradnl"/>
              </w:rPr>
              <w:t>–2</w:t>
            </w:r>
          </w:p>
        </w:tc>
        <w:tc>
          <w:tcPr>
            <w:tcW w:w="680" w:type="dxa"/>
            <w:shd w:val="clear" w:color="auto" w:fill="auto"/>
            <w:vAlign w:val="bottom"/>
          </w:tcPr>
          <w:p w14:paraId="53958201" w14:textId="77777777" w:rsidR="00C32F8C" w:rsidRPr="00DF55C0" w:rsidRDefault="00C32F8C" w:rsidP="007D35D5">
            <w:pPr>
              <w:pStyle w:val="Tabletext"/>
              <w:keepNext/>
              <w:keepLines/>
              <w:jc w:val="center"/>
              <w:rPr>
                <w:sz w:val="20"/>
                <w:lang w:val="es-ES_tradnl"/>
              </w:rPr>
            </w:pPr>
            <w:r w:rsidRPr="00DF55C0">
              <w:rPr>
                <w:sz w:val="20"/>
                <w:lang w:val="es-ES_tradnl"/>
              </w:rPr>
              <w:t>–5</w:t>
            </w:r>
          </w:p>
        </w:tc>
        <w:tc>
          <w:tcPr>
            <w:tcW w:w="680" w:type="dxa"/>
            <w:shd w:val="clear" w:color="auto" w:fill="auto"/>
            <w:vAlign w:val="bottom"/>
          </w:tcPr>
          <w:p w14:paraId="29A93077" w14:textId="77777777" w:rsidR="00C32F8C" w:rsidRPr="00DF55C0" w:rsidRDefault="00C32F8C" w:rsidP="007D35D5">
            <w:pPr>
              <w:pStyle w:val="Tabletext"/>
              <w:keepNext/>
              <w:keepLines/>
              <w:jc w:val="center"/>
              <w:rPr>
                <w:sz w:val="20"/>
                <w:lang w:val="es-ES_tradnl"/>
              </w:rPr>
            </w:pPr>
            <w:r w:rsidRPr="00DF55C0">
              <w:rPr>
                <w:sz w:val="20"/>
                <w:lang w:val="es-ES_tradnl"/>
              </w:rPr>
              <w:t>–2</w:t>
            </w:r>
          </w:p>
        </w:tc>
        <w:tc>
          <w:tcPr>
            <w:tcW w:w="681" w:type="dxa"/>
            <w:shd w:val="clear" w:color="auto" w:fill="D9D9D9"/>
            <w:vAlign w:val="bottom"/>
          </w:tcPr>
          <w:p w14:paraId="5AB4FF60" w14:textId="77777777" w:rsidR="00C32F8C" w:rsidRPr="00DF55C0" w:rsidRDefault="00C32F8C" w:rsidP="007D35D5">
            <w:pPr>
              <w:pStyle w:val="Tabletext"/>
              <w:keepNext/>
              <w:keepLines/>
              <w:jc w:val="center"/>
              <w:rPr>
                <w:sz w:val="20"/>
                <w:lang w:val="es-ES_tradnl"/>
              </w:rPr>
            </w:pPr>
            <w:r w:rsidRPr="00DF55C0">
              <w:rPr>
                <w:sz w:val="20"/>
                <w:lang w:val="es-ES_tradnl"/>
              </w:rPr>
              <w:t>–5</w:t>
            </w:r>
          </w:p>
        </w:tc>
        <w:tc>
          <w:tcPr>
            <w:tcW w:w="680" w:type="dxa"/>
            <w:shd w:val="clear" w:color="auto" w:fill="auto"/>
            <w:vAlign w:val="bottom"/>
          </w:tcPr>
          <w:p w14:paraId="6CB5DDEA" w14:textId="77777777" w:rsidR="00C32F8C" w:rsidRPr="00DF55C0" w:rsidRDefault="00C32F8C" w:rsidP="007D35D5">
            <w:pPr>
              <w:pStyle w:val="Tabletext"/>
              <w:keepNext/>
              <w:keepLines/>
              <w:jc w:val="center"/>
              <w:rPr>
                <w:sz w:val="20"/>
                <w:lang w:val="es-ES_tradnl"/>
              </w:rPr>
            </w:pPr>
            <w:r w:rsidRPr="00DF55C0">
              <w:rPr>
                <w:sz w:val="20"/>
                <w:lang w:val="es-ES_tradnl"/>
              </w:rPr>
              <w:t>–4</w:t>
            </w:r>
          </w:p>
        </w:tc>
        <w:tc>
          <w:tcPr>
            <w:tcW w:w="680" w:type="dxa"/>
            <w:shd w:val="clear" w:color="auto" w:fill="auto"/>
            <w:vAlign w:val="bottom"/>
          </w:tcPr>
          <w:p w14:paraId="180F4442" w14:textId="77777777" w:rsidR="00C32F8C" w:rsidRPr="00DF55C0" w:rsidRDefault="00C32F8C" w:rsidP="007D35D5">
            <w:pPr>
              <w:pStyle w:val="Tabletext"/>
              <w:keepNext/>
              <w:keepLines/>
              <w:jc w:val="center"/>
              <w:rPr>
                <w:sz w:val="20"/>
                <w:lang w:val="es-ES_tradnl"/>
              </w:rPr>
            </w:pPr>
            <w:r w:rsidRPr="00DF55C0">
              <w:rPr>
                <w:sz w:val="20"/>
                <w:lang w:val="es-ES_tradnl"/>
              </w:rPr>
              <w:t>–3</w:t>
            </w:r>
          </w:p>
        </w:tc>
        <w:tc>
          <w:tcPr>
            <w:tcW w:w="681" w:type="dxa"/>
            <w:shd w:val="clear" w:color="auto" w:fill="D9D9D9"/>
            <w:vAlign w:val="bottom"/>
          </w:tcPr>
          <w:p w14:paraId="1CBA6155" w14:textId="77777777" w:rsidR="00C32F8C" w:rsidRPr="00DF55C0" w:rsidRDefault="00C32F8C" w:rsidP="007D35D5">
            <w:pPr>
              <w:pStyle w:val="Tabletext"/>
              <w:keepNext/>
              <w:keepLines/>
              <w:jc w:val="center"/>
              <w:rPr>
                <w:sz w:val="20"/>
                <w:lang w:val="es-ES_tradnl"/>
              </w:rPr>
            </w:pPr>
            <w:r w:rsidRPr="00DF55C0">
              <w:rPr>
                <w:sz w:val="20"/>
                <w:lang w:val="es-ES_tradnl"/>
              </w:rPr>
              <w:t>–5</w:t>
            </w:r>
          </w:p>
        </w:tc>
      </w:tr>
      <w:tr w:rsidR="00C32F8C" w:rsidRPr="00DF55C0" w14:paraId="714471AF" w14:textId="77777777" w:rsidTr="00E37CB5">
        <w:trPr>
          <w:trHeight w:val="286"/>
          <w:jc w:val="center"/>
        </w:trPr>
        <w:tc>
          <w:tcPr>
            <w:tcW w:w="1757" w:type="dxa"/>
            <w:noWrap/>
          </w:tcPr>
          <w:p w14:paraId="45AB3707" w14:textId="77777777" w:rsidR="00C32F8C" w:rsidRPr="00DF55C0" w:rsidRDefault="00C32F8C" w:rsidP="007D35D5">
            <w:pPr>
              <w:pStyle w:val="Tabletext"/>
              <w:keepNext/>
              <w:keepLines/>
              <w:jc w:val="center"/>
              <w:rPr>
                <w:sz w:val="20"/>
                <w:lang w:val="es-ES_tradnl"/>
              </w:rPr>
            </w:pPr>
            <w:r w:rsidRPr="00DF55C0">
              <w:rPr>
                <w:sz w:val="20"/>
                <w:lang w:val="es-ES_tradnl"/>
              </w:rPr>
              <w:t>3</w:t>
            </w:r>
          </w:p>
        </w:tc>
        <w:tc>
          <w:tcPr>
            <w:tcW w:w="1757" w:type="dxa"/>
          </w:tcPr>
          <w:p w14:paraId="546AD013" w14:textId="77777777" w:rsidR="00C32F8C" w:rsidRPr="00DF55C0" w:rsidRDefault="00C32F8C" w:rsidP="007D35D5">
            <w:pPr>
              <w:pStyle w:val="Tabletext"/>
              <w:keepNext/>
              <w:keepLines/>
              <w:jc w:val="center"/>
              <w:rPr>
                <w:sz w:val="20"/>
                <w:lang w:val="es-ES_tradnl"/>
              </w:rPr>
            </w:pPr>
            <w:r w:rsidRPr="00DF55C0">
              <w:rPr>
                <w:sz w:val="20"/>
                <w:lang w:val="es-ES_tradnl"/>
              </w:rPr>
              <w:t>26</w:t>
            </w:r>
          </w:p>
        </w:tc>
        <w:tc>
          <w:tcPr>
            <w:tcW w:w="680" w:type="dxa"/>
            <w:shd w:val="clear" w:color="auto" w:fill="auto"/>
            <w:vAlign w:val="bottom"/>
          </w:tcPr>
          <w:p w14:paraId="20BD3C26" w14:textId="77777777" w:rsidR="00C32F8C" w:rsidRPr="00DF55C0" w:rsidRDefault="00C32F8C" w:rsidP="007D35D5">
            <w:pPr>
              <w:pStyle w:val="Tabletext"/>
              <w:keepNext/>
              <w:keepLines/>
              <w:jc w:val="center"/>
              <w:rPr>
                <w:sz w:val="20"/>
                <w:lang w:val="es-ES_tradnl"/>
              </w:rPr>
            </w:pPr>
            <w:r w:rsidRPr="00DF55C0">
              <w:rPr>
                <w:sz w:val="20"/>
                <w:lang w:val="es-ES_tradnl"/>
              </w:rPr>
              <w:t>–2</w:t>
            </w:r>
          </w:p>
        </w:tc>
        <w:tc>
          <w:tcPr>
            <w:tcW w:w="680" w:type="dxa"/>
            <w:shd w:val="clear" w:color="auto" w:fill="auto"/>
            <w:vAlign w:val="bottom"/>
          </w:tcPr>
          <w:p w14:paraId="16B95014" w14:textId="77777777" w:rsidR="00C32F8C" w:rsidRPr="00DF55C0" w:rsidRDefault="00C32F8C" w:rsidP="007D35D5">
            <w:pPr>
              <w:pStyle w:val="Tabletext"/>
              <w:keepNext/>
              <w:keepLines/>
              <w:jc w:val="center"/>
              <w:rPr>
                <w:sz w:val="20"/>
                <w:lang w:val="es-ES_tradnl"/>
              </w:rPr>
            </w:pPr>
            <w:r w:rsidRPr="00DF55C0">
              <w:rPr>
                <w:sz w:val="20"/>
                <w:lang w:val="es-ES_tradnl"/>
              </w:rPr>
              <w:t>–1</w:t>
            </w:r>
          </w:p>
        </w:tc>
        <w:tc>
          <w:tcPr>
            <w:tcW w:w="681" w:type="dxa"/>
            <w:shd w:val="clear" w:color="auto" w:fill="D9D9D9"/>
            <w:vAlign w:val="bottom"/>
          </w:tcPr>
          <w:p w14:paraId="5E41D3AC" w14:textId="77777777" w:rsidR="00C32F8C" w:rsidRPr="00DF55C0" w:rsidRDefault="00C32F8C" w:rsidP="007D35D5">
            <w:pPr>
              <w:pStyle w:val="Tabletext"/>
              <w:keepNext/>
              <w:keepLines/>
              <w:jc w:val="center"/>
              <w:rPr>
                <w:sz w:val="20"/>
                <w:lang w:val="es-ES_tradnl"/>
              </w:rPr>
            </w:pPr>
            <w:r w:rsidRPr="00DF55C0">
              <w:rPr>
                <w:sz w:val="20"/>
                <w:lang w:val="es-ES_tradnl"/>
              </w:rPr>
              <w:t>2</w:t>
            </w:r>
          </w:p>
        </w:tc>
        <w:tc>
          <w:tcPr>
            <w:tcW w:w="680" w:type="dxa"/>
            <w:shd w:val="clear" w:color="auto" w:fill="auto"/>
            <w:vAlign w:val="bottom"/>
          </w:tcPr>
          <w:p w14:paraId="1E626778" w14:textId="77777777" w:rsidR="00C32F8C" w:rsidRPr="00DF55C0" w:rsidRDefault="00C32F8C" w:rsidP="007D35D5">
            <w:pPr>
              <w:pStyle w:val="Tabletext"/>
              <w:keepNext/>
              <w:keepLines/>
              <w:jc w:val="center"/>
              <w:rPr>
                <w:sz w:val="20"/>
                <w:lang w:val="es-ES_tradnl"/>
              </w:rPr>
            </w:pPr>
            <w:r w:rsidRPr="00DF55C0">
              <w:rPr>
                <w:sz w:val="20"/>
                <w:lang w:val="es-ES_tradnl"/>
              </w:rPr>
              <w:t>–3</w:t>
            </w:r>
          </w:p>
        </w:tc>
        <w:tc>
          <w:tcPr>
            <w:tcW w:w="680" w:type="dxa"/>
            <w:shd w:val="clear" w:color="auto" w:fill="auto"/>
            <w:vAlign w:val="bottom"/>
          </w:tcPr>
          <w:p w14:paraId="40283558" w14:textId="77777777" w:rsidR="00C32F8C" w:rsidRPr="00DF55C0" w:rsidRDefault="00C32F8C" w:rsidP="007D35D5">
            <w:pPr>
              <w:pStyle w:val="Tabletext"/>
              <w:keepNext/>
              <w:keepLines/>
              <w:jc w:val="center"/>
              <w:rPr>
                <w:sz w:val="20"/>
                <w:lang w:val="es-ES_tradnl"/>
              </w:rPr>
            </w:pPr>
            <w:r w:rsidRPr="00DF55C0">
              <w:rPr>
                <w:sz w:val="20"/>
                <w:lang w:val="es-ES_tradnl"/>
              </w:rPr>
              <w:t>–2</w:t>
            </w:r>
          </w:p>
        </w:tc>
        <w:tc>
          <w:tcPr>
            <w:tcW w:w="681" w:type="dxa"/>
            <w:shd w:val="clear" w:color="auto" w:fill="D9D9D9"/>
            <w:vAlign w:val="bottom"/>
          </w:tcPr>
          <w:p w14:paraId="61934722" w14:textId="77777777" w:rsidR="00C32F8C" w:rsidRPr="00DF55C0" w:rsidRDefault="00C32F8C" w:rsidP="007D35D5">
            <w:pPr>
              <w:pStyle w:val="Tabletext"/>
              <w:keepNext/>
              <w:keepLines/>
              <w:jc w:val="center"/>
              <w:rPr>
                <w:sz w:val="20"/>
                <w:lang w:val="es-ES_tradnl"/>
              </w:rPr>
            </w:pPr>
            <w:r w:rsidRPr="00DF55C0">
              <w:rPr>
                <w:sz w:val="20"/>
                <w:lang w:val="es-ES_tradnl"/>
              </w:rPr>
              <w:t>1</w:t>
            </w:r>
          </w:p>
        </w:tc>
        <w:tc>
          <w:tcPr>
            <w:tcW w:w="680" w:type="dxa"/>
            <w:shd w:val="clear" w:color="auto" w:fill="auto"/>
            <w:vAlign w:val="bottom"/>
          </w:tcPr>
          <w:p w14:paraId="6A1CDF35" w14:textId="77777777" w:rsidR="00C32F8C" w:rsidRPr="00DF55C0" w:rsidRDefault="00C32F8C" w:rsidP="007D35D5">
            <w:pPr>
              <w:pStyle w:val="Tabletext"/>
              <w:keepNext/>
              <w:keepLines/>
              <w:jc w:val="center"/>
              <w:rPr>
                <w:sz w:val="20"/>
                <w:lang w:val="es-ES_tradnl"/>
              </w:rPr>
            </w:pPr>
            <w:r w:rsidRPr="00DF55C0">
              <w:rPr>
                <w:sz w:val="20"/>
                <w:lang w:val="es-ES_tradnl"/>
              </w:rPr>
              <w:t>–4</w:t>
            </w:r>
          </w:p>
        </w:tc>
        <w:tc>
          <w:tcPr>
            <w:tcW w:w="680" w:type="dxa"/>
            <w:shd w:val="clear" w:color="auto" w:fill="auto"/>
            <w:vAlign w:val="bottom"/>
          </w:tcPr>
          <w:p w14:paraId="70ABD7C2" w14:textId="77777777" w:rsidR="00C32F8C" w:rsidRPr="00DF55C0" w:rsidRDefault="00C32F8C" w:rsidP="007D35D5">
            <w:pPr>
              <w:pStyle w:val="Tabletext"/>
              <w:keepNext/>
              <w:keepLines/>
              <w:jc w:val="center"/>
              <w:rPr>
                <w:sz w:val="20"/>
                <w:lang w:val="es-ES_tradnl"/>
              </w:rPr>
            </w:pPr>
            <w:r w:rsidRPr="00DF55C0">
              <w:rPr>
                <w:sz w:val="20"/>
                <w:lang w:val="es-ES_tradnl"/>
              </w:rPr>
              <w:t>–3</w:t>
            </w:r>
          </w:p>
        </w:tc>
        <w:tc>
          <w:tcPr>
            <w:tcW w:w="681" w:type="dxa"/>
            <w:shd w:val="clear" w:color="auto" w:fill="D9D9D9"/>
            <w:vAlign w:val="bottom"/>
          </w:tcPr>
          <w:p w14:paraId="0B810FB6" w14:textId="77777777" w:rsidR="00C32F8C" w:rsidRPr="00DF55C0" w:rsidRDefault="00C32F8C" w:rsidP="007D35D5">
            <w:pPr>
              <w:pStyle w:val="Tabletext"/>
              <w:keepNext/>
              <w:keepLines/>
              <w:jc w:val="center"/>
              <w:rPr>
                <w:sz w:val="20"/>
                <w:lang w:val="es-ES_tradnl"/>
              </w:rPr>
            </w:pPr>
            <w:r w:rsidRPr="00DF55C0">
              <w:rPr>
                <w:sz w:val="20"/>
                <w:lang w:val="es-ES_tradnl"/>
              </w:rPr>
              <w:t>0</w:t>
            </w:r>
          </w:p>
        </w:tc>
      </w:tr>
      <w:tr w:rsidR="00C32F8C" w:rsidRPr="00DF55C0" w14:paraId="52A5D225" w14:textId="77777777" w:rsidTr="00E37CB5">
        <w:trPr>
          <w:trHeight w:val="286"/>
          <w:jc w:val="center"/>
        </w:trPr>
        <w:tc>
          <w:tcPr>
            <w:tcW w:w="1757" w:type="dxa"/>
            <w:noWrap/>
          </w:tcPr>
          <w:p w14:paraId="69CA4C18" w14:textId="77777777" w:rsidR="00C32F8C" w:rsidRPr="00DF55C0" w:rsidRDefault="00C32F8C" w:rsidP="00E37CB5">
            <w:pPr>
              <w:pStyle w:val="Tabletext"/>
              <w:jc w:val="center"/>
              <w:rPr>
                <w:sz w:val="20"/>
                <w:lang w:val="es-ES_tradnl"/>
              </w:rPr>
            </w:pPr>
            <w:r w:rsidRPr="00DF55C0">
              <w:rPr>
                <w:sz w:val="20"/>
                <w:lang w:val="es-ES_tradnl"/>
              </w:rPr>
              <w:t>4</w:t>
            </w:r>
          </w:p>
        </w:tc>
        <w:tc>
          <w:tcPr>
            <w:tcW w:w="1757" w:type="dxa"/>
          </w:tcPr>
          <w:p w14:paraId="10D628F0" w14:textId="77777777" w:rsidR="00C32F8C" w:rsidRPr="00DF55C0" w:rsidRDefault="00C32F8C" w:rsidP="00E37CB5">
            <w:pPr>
              <w:pStyle w:val="Tabletext"/>
              <w:jc w:val="center"/>
              <w:rPr>
                <w:sz w:val="20"/>
                <w:lang w:val="es-ES_tradnl"/>
              </w:rPr>
            </w:pPr>
            <w:r w:rsidRPr="00DF55C0">
              <w:rPr>
                <w:sz w:val="20"/>
                <w:lang w:val="es-ES_tradnl"/>
              </w:rPr>
              <w:t>34</w:t>
            </w:r>
          </w:p>
        </w:tc>
        <w:tc>
          <w:tcPr>
            <w:tcW w:w="680" w:type="dxa"/>
            <w:shd w:val="clear" w:color="auto" w:fill="auto"/>
            <w:vAlign w:val="bottom"/>
          </w:tcPr>
          <w:p w14:paraId="02ED281A" w14:textId="77777777" w:rsidR="00C32F8C" w:rsidRPr="00DF55C0" w:rsidRDefault="00C32F8C" w:rsidP="00E37CB5">
            <w:pPr>
              <w:pStyle w:val="Tabletext"/>
              <w:jc w:val="center"/>
              <w:rPr>
                <w:sz w:val="20"/>
                <w:lang w:val="es-ES_tradnl"/>
              </w:rPr>
            </w:pPr>
            <w:r w:rsidRPr="00DF55C0">
              <w:rPr>
                <w:sz w:val="20"/>
                <w:lang w:val="es-ES_tradnl"/>
              </w:rPr>
              <w:t>1</w:t>
            </w:r>
          </w:p>
        </w:tc>
        <w:tc>
          <w:tcPr>
            <w:tcW w:w="680" w:type="dxa"/>
            <w:shd w:val="clear" w:color="auto" w:fill="auto"/>
            <w:vAlign w:val="bottom"/>
          </w:tcPr>
          <w:p w14:paraId="5F2827AA" w14:textId="77777777" w:rsidR="00C32F8C" w:rsidRPr="00DF55C0" w:rsidRDefault="00C32F8C" w:rsidP="00E37CB5">
            <w:pPr>
              <w:pStyle w:val="Tabletext"/>
              <w:jc w:val="center"/>
              <w:rPr>
                <w:sz w:val="20"/>
                <w:lang w:val="es-ES_tradnl"/>
              </w:rPr>
            </w:pPr>
            <w:r w:rsidRPr="00DF55C0">
              <w:rPr>
                <w:sz w:val="20"/>
                <w:lang w:val="es-ES_tradnl"/>
              </w:rPr>
              <w:t>–3</w:t>
            </w:r>
          </w:p>
        </w:tc>
        <w:tc>
          <w:tcPr>
            <w:tcW w:w="681" w:type="dxa"/>
            <w:shd w:val="clear" w:color="auto" w:fill="D9D9D9"/>
            <w:vAlign w:val="bottom"/>
          </w:tcPr>
          <w:p w14:paraId="228683C5" w14:textId="77777777" w:rsidR="00C32F8C" w:rsidRPr="00DF55C0" w:rsidRDefault="00C32F8C" w:rsidP="00E37CB5">
            <w:pPr>
              <w:pStyle w:val="Tabletext"/>
              <w:jc w:val="center"/>
              <w:rPr>
                <w:sz w:val="20"/>
                <w:lang w:val="es-ES_tradnl"/>
              </w:rPr>
            </w:pPr>
            <w:r w:rsidRPr="00DF55C0">
              <w:rPr>
                <w:sz w:val="20"/>
                <w:lang w:val="es-ES_tradnl"/>
              </w:rPr>
              <w:t>3</w:t>
            </w:r>
          </w:p>
        </w:tc>
        <w:tc>
          <w:tcPr>
            <w:tcW w:w="680" w:type="dxa"/>
            <w:shd w:val="clear" w:color="auto" w:fill="auto"/>
            <w:vAlign w:val="bottom"/>
          </w:tcPr>
          <w:p w14:paraId="1D79F356" w14:textId="77777777" w:rsidR="00C32F8C" w:rsidRPr="00DF55C0" w:rsidRDefault="00C32F8C" w:rsidP="00E37CB5">
            <w:pPr>
              <w:pStyle w:val="Tabletext"/>
              <w:jc w:val="center"/>
              <w:rPr>
                <w:sz w:val="20"/>
                <w:lang w:val="es-ES_tradnl"/>
              </w:rPr>
            </w:pPr>
            <w:r w:rsidRPr="00DF55C0">
              <w:rPr>
                <w:sz w:val="20"/>
                <w:lang w:val="es-ES_tradnl"/>
              </w:rPr>
              <w:t>–5</w:t>
            </w:r>
          </w:p>
        </w:tc>
        <w:tc>
          <w:tcPr>
            <w:tcW w:w="680" w:type="dxa"/>
            <w:shd w:val="clear" w:color="auto" w:fill="auto"/>
            <w:vAlign w:val="bottom"/>
          </w:tcPr>
          <w:p w14:paraId="6A78EAC1" w14:textId="77777777" w:rsidR="00C32F8C" w:rsidRPr="00DF55C0" w:rsidRDefault="00C32F8C" w:rsidP="00E37CB5">
            <w:pPr>
              <w:pStyle w:val="Tabletext"/>
              <w:jc w:val="center"/>
              <w:rPr>
                <w:sz w:val="20"/>
                <w:lang w:val="es-ES_tradnl"/>
              </w:rPr>
            </w:pPr>
            <w:r w:rsidRPr="00DF55C0">
              <w:rPr>
                <w:sz w:val="20"/>
                <w:lang w:val="es-ES_tradnl"/>
              </w:rPr>
              <w:t>–14</w:t>
            </w:r>
          </w:p>
        </w:tc>
        <w:tc>
          <w:tcPr>
            <w:tcW w:w="681" w:type="dxa"/>
            <w:shd w:val="clear" w:color="auto" w:fill="D9D9D9"/>
            <w:vAlign w:val="bottom"/>
          </w:tcPr>
          <w:p w14:paraId="3BD2D703" w14:textId="77777777" w:rsidR="00C32F8C" w:rsidRPr="00DF55C0" w:rsidRDefault="00C32F8C" w:rsidP="00E37CB5">
            <w:pPr>
              <w:pStyle w:val="Tabletext"/>
              <w:jc w:val="center"/>
              <w:rPr>
                <w:sz w:val="20"/>
                <w:lang w:val="es-ES_tradnl"/>
              </w:rPr>
            </w:pPr>
            <w:r w:rsidRPr="00DF55C0">
              <w:rPr>
                <w:sz w:val="20"/>
                <w:lang w:val="es-ES_tradnl"/>
              </w:rPr>
              <w:t>–8</w:t>
            </w:r>
          </w:p>
        </w:tc>
        <w:tc>
          <w:tcPr>
            <w:tcW w:w="680" w:type="dxa"/>
            <w:shd w:val="clear" w:color="auto" w:fill="auto"/>
            <w:vAlign w:val="bottom"/>
          </w:tcPr>
          <w:p w14:paraId="228F7352" w14:textId="77777777" w:rsidR="00C32F8C" w:rsidRPr="00DF55C0" w:rsidRDefault="00C32F8C" w:rsidP="00E37CB5">
            <w:pPr>
              <w:pStyle w:val="Tabletext"/>
              <w:jc w:val="center"/>
              <w:rPr>
                <w:sz w:val="20"/>
                <w:lang w:val="es-ES_tradnl"/>
              </w:rPr>
            </w:pPr>
            <w:r w:rsidRPr="00DF55C0">
              <w:rPr>
                <w:sz w:val="20"/>
                <w:lang w:val="es-ES_tradnl"/>
              </w:rPr>
              <w:t>–3</w:t>
            </w:r>
          </w:p>
        </w:tc>
        <w:tc>
          <w:tcPr>
            <w:tcW w:w="680" w:type="dxa"/>
            <w:shd w:val="clear" w:color="auto" w:fill="auto"/>
            <w:vAlign w:val="bottom"/>
          </w:tcPr>
          <w:p w14:paraId="7447D379" w14:textId="77777777" w:rsidR="00C32F8C" w:rsidRPr="00DF55C0" w:rsidRDefault="00C32F8C" w:rsidP="00E37CB5">
            <w:pPr>
              <w:pStyle w:val="Tabletext"/>
              <w:jc w:val="center"/>
              <w:rPr>
                <w:sz w:val="20"/>
                <w:lang w:val="es-ES_tradnl"/>
              </w:rPr>
            </w:pPr>
            <w:r w:rsidRPr="00DF55C0">
              <w:rPr>
                <w:sz w:val="20"/>
                <w:lang w:val="es-ES_tradnl"/>
              </w:rPr>
              <w:t>–2</w:t>
            </w:r>
          </w:p>
        </w:tc>
        <w:tc>
          <w:tcPr>
            <w:tcW w:w="681" w:type="dxa"/>
            <w:shd w:val="clear" w:color="auto" w:fill="D9D9D9"/>
            <w:vAlign w:val="bottom"/>
          </w:tcPr>
          <w:p w14:paraId="0288BC20" w14:textId="77777777" w:rsidR="00C32F8C" w:rsidRPr="00DF55C0" w:rsidRDefault="00C32F8C" w:rsidP="00E37CB5">
            <w:pPr>
              <w:pStyle w:val="Tabletext"/>
              <w:jc w:val="center"/>
              <w:rPr>
                <w:sz w:val="20"/>
                <w:lang w:val="es-ES_tradnl"/>
              </w:rPr>
            </w:pPr>
            <w:r w:rsidRPr="00DF55C0">
              <w:rPr>
                <w:sz w:val="20"/>
                <w:lang w:val="es-ES_tradnl"/>
              </w:rPr>
              <w:t>–8</w:t>
            </w:r>
          </w:p>
        </w:tc>
      </w:tr>
      <w:tr w:rsidR="00C32F8C" w:rsidRPr="00DF55C0" w14:paraId="4B9F2FEF" w14:textId="77777777" w:rsidTr="00E37CB5">
        <w:trPr>
          <w:trHeight w:val="286"/>
          <w:jc w:val="center"/>
        </w:trPr>
        <w:tc>
          <w:tcPr>
            <w:tcW w:w="1757" w:type="dxa"/>
            <w:noWrap/>
          </w:tcPr>
          <w:p w14:paraId="3E7BA9F7" w14:textId="77777777" w:rsidR="00C32F8C" w:rsidRPr="00DF55C0" w:rsidRDefault="00C32F8C" w:rsidP="00E37CB5">
            <w:pPr>
              <w:pStyle w:val="Tabletext"/>
              <w:jc w:val="center"/>
              <w:rPr>
                <w:sz w:val="20"/>
                <w:lang w:val="es-ES_tradnl"/>
              </w:rPr>
            </w:pPr>
            <w:r w:rsidRPr="00DF55C0">
              <w:rPr>
                <w:sz w:val="20"/>
                <w:lang w:val="es-ES_tradnl"/>
              </w:rPr>
              <w:t>5</w:t>
            </w:r>
          </w:p>
        </w:tc>
        <w:tc>
          <w:tcPr>
            <w:tcW w:w="1757" w:type="dxa"/>
          </w:tcPr>
          <w:p w14:paraId="29342F04" w14:textId="77777777" w:rsidR="00C32F8C" w:rsidRPr="00DF55C0" w:rsidRDefault="00C32F8C" w:rsidP="00E37CB5">
            <w:pPr>
              <w:pStyle w:val="Tabletext"/>
              <w:jc w:val="center"/>
              <w:rPr>
                <w:sz w:val="20"/>
                <w:lang w:val="es-ES_tradnl"/>
              </w:rPr>
            </w:pPr>
            <w:r w:rsidRPr="00DF55C0">
              <w:rPr>
                <w:sz w:val="20"/>
                <w:lang w:val="es-ES_tradnl"/>
              </w:rPr>
              <w:t>42</w:t>
            </w:r>
          </w:p>
        </w:tc>
        <w:tc>
          <w:tcPr>
            <w:tcW w:w="680" w:type="dxa"/>
            <w:shd w:val="clear" w:color="auto" w:fill="auto"/>
            <w:vAlign w:val="bottom"/>
          </w:tcPr>
          <w:p w14:paraId="51FC6E77" w14:textId="77777777" w:rsidR="00C32F8C" w:rsidRPr="00DF55C0" w:rsidRDefault="00C32F8C" w:rsidP="00E37CB5">
            <w:pPr>
              <w:pStyle w:val="Tabletext"/>
              <w:jc w:val="center"/>
              <w:rPr>
                <w:sz w:val="20"/>
                <w:lang w:val="es-ES_tradnl"/>
              </w:rPr>
            </w:pPr>
            <w:r w:rsidRPr="00DF55C0">
              <w:rPr>
                <w:sz w:val="20"/>
                <w:lang w:val="es-ES_tradnl"/>
              </w:rPr>
              <w:t>4</w:t>
            </w:r>
          </w:p>
        </w:tc>
        <w:tc>
          <w:tcPr>
            <w:tcW w:w="680" w:type="dxa"/>
            <w:shd w:val="clear" w:color="auto" w:fill="auto"/>
            <w:vAlign w:val="bottom"/>
          </w:tcPr>
          <w:p w14:paraId="5C26A60B" w14:textId="77777777" w:rsidR="00C32F8C" w:rsidRPr="00DF55C0" w:rsidRDefault="00C32F8C" w:rsidP="00E37CB5">
            <w:pPr>
              <w:pStyle w:val="Tabletext"/>
              <w:jc w:val="center"/>
              <w:rPr>
                <w:sz w:val="20"/>
                <w:lang w:val="es-ES_tradnl"/>
              </w:rPr>
            </w:pPr>
            <w:r w:rsidRPr="00DF55C0">
              <w:rPr>
                <w:sz w:val="20"/>
                <w:lang w:val="es-ES_tradnl"/>
              </w:rPr>
              <w:t>2</w:t>
            </w:r>
          </w:p>
        </w:tc>
        <w:tc>
          <w:tcPr>
            <w:tcW w:w="681" w:type="dxa"/>
            <w:shd w:val="clear" w:color="auto" w:fill="D9D9D9"/>
            <w:vAlign w:val="bottom"/>
          </w:tcPr>
          <w:p w14:paraId="51BCD387" w14:textId="77777777" w:rsidR="00C32F8C" w:rsidRPr="00DF55C0" w:rsidRDefault="00C32F8C" w:rsidP="00E37CB5">
            <w:pPr>
              <w:pStyle w:val="Tabletext"/>
              <w:jc w:val="center"/>
              <w:rPr>
                <w:sz w:val="20"/>
                <w:lang w:val="es-ES_tradnl"/>
              </w:rPr>
            </w:pPr>
            <w:r w:rsidRPr="00DF55C0">
              <w:rPr>
                <w:sz w:val="20"/>
                <w:lang w:val="es-ES_tradnl"/>
              </w:rPr>
              <w:t>2</w:t>
            </w:r>
          </w:p>
        </w:tc>
        <w:tc>
          <w:tcPr>
            <w:tcW w:w="680" w:type="dxa"/>
            <w:shd w:val="clear" w:color="auto" w:fill="auto"/>
            <w:vAlign w:val="bottom"/>
          </w:tcPr>
          <w:p w14:paraId="540BD296" w14:textId="77777777" w:rsidR="00C32F8C" w:rsidRPr="00DF55C0" w:rsidRDefault="00C32F8C" w:rsidP="00E37CB5">
            <w:pPr>
              <w:pStyle w:val="Tabletext"/>
              <w:jc w:val="center"/>
              <w:rPr>
                <w:sz w:val="20"/>
                <w:lang w:val="es-ES_tradnl"/>
              </w:rPr>
            </w:pPr>
            <w:r w:rsidRPr="00DF55C0">
              <w:rPr>
                <w:sz w:val="20"/>
                <w:lang w:val="es-ES_tradnl"/>
              </w:rPr>
              <w:t>–2</w:t>
            </w:r>
          </w:p>
        </w:tc>
        <w:tc>
          <w:tcPr>
            <w:tcW w:w="680" w:type="dxa"/>
            <w:shd w:val="clear" w:color="auto" w:fill="auto"/>
            <w:vAlign w:val="bottom"/>
          </w:tcPr>
          <w:p w14:paraId="649A9796" w14:textId="77777777" w:rsidR="00C32F8C" w:rsidRPr="00DF55C0" w:rsidRDefault="00C32F8C" w:rsidP="00E37CB5">
            <w:pPr>
              <w:pStyle w:val="Tabletext"/>
              <w:jc w:val="center"/>
              <w:rPr>
                <w:sz w:val="20"/>
                <w:lang w:val="es-ES_tradnl"/>
              </w:rPr>
            </w:pPr>
            <w:r w:rsidRPr="00DF55C0">
              <w:rPr>
                <w:sz w:val="20"/>
                <w:lang w:val="es-ES_tradnl"/>
              </w:rPr>
              <w:t>–2</w:t>
            </w:r>
          </w:p>
        </w:tc>
        <w:tc>
          <w:tcPr>
            <w:tcW w:w="681" w:type="dxa"/>
            <w:shd w:val="clear" w:color="auto" w:fill="D9D9D9"/>
            <w:vAlign w:val="bottom"/>
          </w:tcPr>
          <w:p w14:paraId="19B64031" w14:textId="77777777" w:rsidR="00C32F8C" w:rsidRPr="00DF55C0" w:rsidRDefault="00C32F8C" w:rsidP="00E37CB5">
            <w:pPr>
              <w:pStyle w:val="Tabletext"/>
              <w:jc w:val="center"/>
              <w:rPr>
                <w:sz w:val="20"/>
                <w:lang w:val="es-ES_tradnl"/>
              </w:rPr>
            </w:pPr>
            <w:r w:rsidRPr="00DF55C0">
              <w:rPr>
                <w:sz w:val="20"/>
                <w:lang w:val="es-ES_tradnl"/>
              </w:rPr>
              <w:t>2</w:t>
            </w:r>
          </w:p>
        </w:tc>
        <w:tc>
          <w:tcPr>
            <w:tcW w:w="680" w:type="dxa"/>
            <w:shd w:val="clear" w:color="auto" w:fill="auto"/>
            <w:vAlign w:val="bottom"/>
          </w:tcPr>
          <w:p w14:paraId="7FC96473" w14:textId="77777777" w:rsidR="00C32F8C" w:rsidRPr="00DF55C0" w:rsidRDefault="00C32F8C" w:rsidP="00E37CB5">
            <w:pPr>
              <w:pStyle w:val="Tabletext"/>
              <w:jc w:val="center"/>
              <w:rPr>
                <w:sz w:val="20"/>
                <w:lang w:val="es-ES_tradnl"/>
              </w:rPr>
            </w:pPr>
            <w:r w:rsidRPr="00DF55C0">
              <w:rPr>
                <w:sz w:val="20"/>
                <w:lang w:val="es-ES_tradnl"/>
              </w:rPr>
              <w:t>2</w:t>
            </w:r>
          </w:p>
        </w:tc>
        <w:tc>
          <w:tcPr>
            <w:tcW w:w="680" w:type="dxa"/>
            <w:shd w:val="clear" w:color="auto" w:fill="auto"/>
            <w:vAlign w:val="bottom"/>
          </w:tcPr>
          <w:p w14:paraId="6C1F8902" w14:textId="77777777" w:rsidR="00C32F8C" w:rsidRPr="00DF55C0" w:rsidRDefault="00C32F8C" w:rsidP="00E37CB5">
            <w:pPr>
              <w:pStyle w:val="Tabletext"/>
              <w:jc w:val="center"/>
              <w:rPr>
                <w:sz w:val="20"/>
                <w:lang w:val="es-ES_tradnl"/>
              </w:rPr>
            </w:pPr>
            <w:r w:rsidRPr="00DF55C0">
              <w:rPr>
                <w:sz w:val="20"/>
                <w:lang w:val="es-ES_tradnl"/>
              </w:rPr>
              <w:t>–2</w:t>
            </w:r>
          </w:p>
        </w:tc>
        <w:tc>
          <w:tcPr>
            <w:tcW w:w="681" w:type="dxa"/>
            <w:shd w:val="clear" w:color="auto" w:fill="D9D9D9"/>
            <w:vAlign w:val="bottom"/>
          </w:tcPr>
          <w:p w14:paraId="10D80E09" w14:textId="77777777" w:rsidR="00C32F8C" w:rsidRPr="00DF55C0" w:rsidRDefault="00C32F8C" w:rsidP="00E37CB5">
            <w:pPr>
              <w:pStyle w:val="Tabletext"/>
              <w:jc w:val="center"/>
              <w:rPr>
                <w:sz w:val="20"/>
                <w:lang w:val="es-ES_tradnl"/>
              </w:rPr>
            </w:pPr>
            <w:r w:rsidRPr="00DF55C0">
              <w:rPr>
                <w:sz w:val="20"/>
                <w:lang w:val="es-ES_tradnl"/>
              </w:rPr>
              <w:t>–2</w:t>
            </w:r>
          </w:p>
        </w:tc>
      </w:tr>
      <w:tr w:rsidR="00C32F8C" w:rsidRPr="00DF55C0" w14:paraId="3398F330" w14:textId="77777777" w:rsidTr="00E37CB5">
        <w:trPr>
          <w:trHeight w:val="286"/>
          <w:jc w:val="center"/>
        </w:trPr>
        <w:tc>
          <w:tcPr>
            <w:tcW w:w="1757" w:type="dxa"/>
            <w:noWrap/>
          </w:tcPr>
          <w:p w14:paraId="34FEB44C" w14:textId="77777777" w:rsidR="00C32F8C" w:rsidRPr="00DF55C0" w:rsidRDefault="00C32F8C" w:rsidP="00E37CB5">
            <w:pPr>
              <w:pStyle w:val="Tabletext"/>
              <w:jc w:val="center"/>
              <w:rPr>
                <w:sz w:val="20"/>
                <w:lang w:val="es-ES_tradnl"/>
              </w:rPr>
            </w:pPr>
            <w:r w:rsidRPr="00DF55C0">
              <w:rPr>
                <w:sz w:val="20"/>
                <w:lang w:val="es-ES_tradnl"/>
              </w:rPr>
              <w:t>6</w:t>
            </w:r>
          </w:p>
        </w:tc>
        <w:tc>
          <w:tcPr>
            <w:tcW w:w="1757" w:type="dxa"/>
          </w:tcPr>
          <w:p w14:paraId="2A57A499" w14:textId="77777777" w:rsidR="00C32F8C" w:rsidRPr="00DF55C0" w:rsidRDefault="00C32F8C" w:rsidP="00E37CB5">
            <w:pPr>
              <w:pStyle w:val="Tabletext"/>
              <w:jc w:val="center"/>
              <w:rPr>
                <w:sz w:val="20"/>
                <w:lang w:val="es-ES_tradnl"/>
              </w:rPr>
            </w:pPr>
            <w:r w:rsidRPr="00DF55C0">
              <w:rPr>
                <w:sz w:val="20"/>
                <w:lang w:val="es-ES_tradnl"/>
              </w:rPr>
              <w:t>50</w:t>
            </w:r>
          </w:p>
        </w:tc>
        <w:tc>
          <w:tcPr>
            <w:tcW w:w="680" w:type="dxa"/>
            <w:shd w:val="clear" w:color="auto" w:fill="auto"/>
            <w:vAlign w:val="bottom"/>
          </w:tcPr>
          <w:p w14:paraId="7F524504" w14:textId="77777777" w:rsidR="00C32F8C" w:rsidRPr="00DF55C0" w:rsidRDefault="00C32F8C" w:rsidP="00E37CB5">
            <w:pPr>
              <w:pStyle w:val="Tabletext"/>
              <w:jc w:val="center"/>
              <w:rPr>
                <w:sz w:val="20"/>
                <w:lang w:val="es-ES_tradnl"/>
              </w:rPr>
            </w:pPr>
            <w:r w:rsidRPr="00DF55C0">
              <w:rPr>
                <w:sz w:val="20"/>
                <w:lang w:val="es-ES_tradnl"/>
              </w:rPr>
              <w:t>5</w:t>
            </w:r>
          </w:p>
        </w:tc>
        <w:tc>
          <w:tcPr>
            <w:tcW w:w="680" w:type="dxa"/>
            <w:shd w:val="clear" w:color="auto" w:fill="auto"/>
            <w:vAlign w:val="bottom"/>
          </w:tcPr>
          <w:p w14:paraId="122E9694" w14:textId="77777777" w:rsidR="00C32F8C" w:rsidRPr="00DF55C0" w:rsidRDefault="00C32F8C" w:rsidP="00E37CB5">
            <w:pPr>
              <w:pStyle w:val="Tabletext"/>
              <w:jc w:val="center"/>
              <w:rPr>
                <w:sz w:val="20"/>
                <w:lang w:val="es-ES_tradnl"/>
              </w:rPr>
            </w:pPr>
            <w:r w:rsidRPr="00DF55C0">
              <w:rPr>
                <w:sz w:val="20"/>
                <w:lang w:val="es-ES_tradnl"/>
              </w:rPr>
              <w:t>3</w:t>
            </w:r>
          </w:p>
        </w:tc>
        <w:tc>
          <w:tcPr>
            <w:tcW w:w="681" w:type="dxa"/>
            <w:shd w:val="clear" w:color="auto" w:fill="D9D9D9"/>
            <w:vAlign w:val="bottom"/>
          </w:tcPr>
          <w:p w14:paraId="20536371" w14:textId="77777777" w:rsidR="00C32F8C" w:rsidRPr="00DF55C0" w:rsidRDefault="00C32F8C" w:rsidP="00E37CB5">
            <w:pPr>
              <w:pStyle w:val="Tabletext"/>
              <w:jc w:val="center"/>
              <w:rPr>
                <w:sz w:val="20"/>
                <w:lang w:val="es-ES_tradnl"/>
              </w:rPr>
            </w:pPr>
            <w:r w:rsidRPr="00DF55C0">
              <w:rPr>
                <w:sz w:val="20"/>
                <w:lang w:val="es-ES_tradnl"/>
              </w:rPr>
              <w:t>2</w:t>
            </w:r>
          </w:p>
        </w:tc>
        <w:tc>
          <w:tcPr>
            <w:tcW w:w="680" w:type="dxa"/>
            <w:shd w:val="clear" w:color="auto" w:fill="auto"/>
            <w:vAlign w:val="bottom"/>
          </w:tcPr>
          <w:p w14:paraId="3A1A97F4" w14:textId="77777777" w:rsidR="00C32F8C" w:rsidRPr="00DF55C0" w:rsidRDefault="00C32F8C" w:rsidP="00E37CB5">
            <w:pPr>
              <w:pStyle w:val="Tabletext"/>
              <w:jc w:val="center"/>
              <w:rPr>
                <w:sz w:val="20"/>
                <w:lang w:val="es-ES_tradnl"/>
              </w:rPr>
            </w:pPr>
            <w:r w:rsidRPr="00DF55C0">
              <w:rPr>
                <w:sz w:val="20"/>
                <w:lang w:val="es-ES_tradnl"/>
              </w:rPr>
              <w:t>0</w:t>
            </w:r>
          </w:p>
        </w:tc>
        <w:tc>
          <w:tcPr>
            <w:tcW w:w="680" w:type="dxa"/>
            <w:shd w:val="clear" w:color="auto" w:fill="auto"/>
            <w:vAlign w:val="bottom"/>
          </w:tcPr>
          <w:p w14:paraId="2944446F" w14:textId="77777777" w:rsidR="00C32F8C" w:rsidRPr="00DF55C0" w:rsidRDefault="00C32F8C" w:rsidP="00E37CB5">
            <w:pPr>
              <w:pStyle w:val="Tabletext"/>
              <w:jc w:val="center"/>
              <w:rPr>
                <w:sz w:val="20"/>
                <w:lang w:val="es-ES_tradnl"/>
              </w:rPr>
            </w:pPr>
            <w:r w:rsidRPr="00DF55C0">
              <w:rPr>
                <w:sz w:val="20"/>
                <w:lang w:val="es-ES_tradnl"/>
              </w:rPr>
              <w:t>0</w:t>
            </w:r>
          </w:p>
        </w:tc>
        <w:tc>
          <w:tcPr>
            <w:tcW w:w="681" w:type="dxa"/>
            <w:shd w:val="clear" w:color="auto" w:fill="D9D9D9"/>
            <w:vAlign w:val="bottom"/>
          </w:tcPr>
          <w:p w14:paraId="3B02132B" w14:textId="77777777" w:rsidR="00C32F8C" w:rsidRPr="00DF55C0" w:rsidRDefault="00C32F8C" w:rsidP="00E37CB5">
            <w:pPr>
              <w:pStyle w:val="Tabletext"/>
              <w:jc w:val="center"/>
              <w:rPr>
                <w:sz w:val="20"/>
                <w:lang w:val="es-ES_tradnl"/>
              </w:rPr>
            </w:pPr>
            <w:r w:rsidRPr="00DF55C0">
              <w:rPr>
                <w:sz w:val="20"/>
                <w:lang w:val="es-ES_tradnl"/>
              </w:rPr>
              <w:t>1</w:t>
            </w:r>
          </w:p>
        </w:tc>
        <w:tc>
          <w:tcPr>
            <w:tcW w:w="680" w:type="dxa"/>
            <w:shd w:val="clear" w:color="auto" w:fill="auto"/>
            <w:vAlign w:val="bottom"/>
          </w:tcPr>
          <w:p w14:paraId="59A61EFA" w14:textId="77777777" w:rsidR="00C32F8C" w:rsidRPr="00DF55C0" w:rsidRDefault="00C32F8C" w:rsidP="00E37CB5">
            <w:pPr>
              <w:pStyle w:val="Tabletext"/>
              <w:jc w:val="center"/>
              <w:rPr>
                <w:sz w:val="20"/>
                <w:lang w:val="es-ES_tradnl"/>
              </w:rPr>
            </w:pPr>
            <w:r w:rsidRPr="00DF55C0">
              <w:rPr>
                <w:sz w:val="20"/>
                <w:lang w:val="es-ES_tradnl"/>
              </w:rPr>
              <w:t>5</w:t>
            </w:r>
          </w:p>
        </w:tc>
        <w:tc>
          <w:tcPr>
            <w:tcW w:w="680" w:type="dxa"/>
            <w:shd w:val="clear" w:color="auto" w:fill="auto"/>
            <w:vAlign w:val="bottom"/>
          </w:tcPr>
          <w:p w14:paraId="54FF4C2A" w14:textId="77777777" w:rsidR="00C32F8C" w:rsidRPr="00DF55C0" w:rsidRDefault="00C32F8C" w:rsidP="00E37CB5">
            <w:pPr>
              <w:pStyle w:val="Tabletext"/>
              <w:jc w:val="center"/>
              <w:rPr>
                <w:sz w:val="20"/>
                <w:lang w:val="es-ES_tradnl"/>
              </w:rPr>
            </w:pPr>
            <w:r w:rsidRPr="00DF55C0">
              <w:rPr>
                <w:sz w:val="20"/>
                <w:lang w:val="es-ES_tradnl"/>
              </w:rPr>
              <w:t>–1</w:t>
            </w:r>
          </w:p>
        </w:tc>
        <w:tc>
          <w:tcPr>
            <w:tcW w:w="681" w:type="dxa"/>
            <w:shd w:val="clear" w:color="auto" w:fill="D9D9D9"/>
            <w:vAlign w:val="bottom"/>
          </w:tcPr>
          <w:p w14:paraId="6119BDF3" w14:textId="77777777" w:rsidR="00C32F8C" w:rsidRPr="00DF55C0" w:rsidRDefault="00C32F8C" w:rsidP="00E37CB5">
            <w:pPr>
              <w:pStyle w:val="Tabletext"/>
              <w:jc w:val="center"/>
              <w:rPr>
                <w:sz w:val="20"/>
                <w:lang w:val="es-ES_tradnl"/>
              </w:rPr>
            </w:pPr>
            <w:r w:rsidRPr="00DF55C0">
              <w:rPr>
                <w:sz w:val="20"/>
                <w:lang w:val="es-ES_tradnl"/>
              </w:rPr>
              <w:t>0</w:t>
            </w:r>
          </w:p>
        </w:tc>
      </w:tr>
      <w:tr w:rsidR="00C32F8C" w:rsidRPr="00DF55C0" w14:paraId="38342A6A" w14:textId="77777777" w:rsidTr="00E37CB5">
        <w:trPr>
          <w:trHeight w:val="286"/>
          <w:jc w:val="center"/>
        </w:trPr>
        <w:tc>
          <w:tcPr>
            <w:tcW w:w="1757" w:type="dxa"/>
            <w:noWrap/>
          </w:tcPr>
          <w:p w14:paraId="0DB63F19" w14:textId="77777777" w:rsidR="00C32F8C" w:rsidRPr="00DF55C0" w:rsidRDefault="00C32F8C" w:rsidP="00E37CB5">
            <w:pPr>
              <w:pStyle w:val="Tabletext"/>
              <w:jc w:val="center"/>
              <w:rPr>
                <w:sz w:val="20"/>
                <w:lang w:val="es-ES_tradnl"/>
              </w:rPr>
            </w:pPr>
            <w:r w:rsidRPr="00DF55C0">
              <w:rPr>
                <w:sz w:val="20"/>
                <w:lang w:val="es-ES_tradnl"/>
              </w:rPr>
              <w:t>7</w:t>
            </w:r>
          </w:p>
        </w:tc>
        <w:tc>
          <w:tcPr>
            <w:tcW w:w="1757" w:type="dxa"/>
          </w:tcPr>
          <w:p w14:paraId="239F6093" w14:textId="77777777" w:rsidR="00C32F8C" w:rsidRPr="00DF55C0" w:rsidRDefault="00C32F8C" w:rsidP="00E37CB5">
            <w:pPr>
              <w:pStyle w:val="Tabletext"/>
              <w:jc w:val="center"/>
              <w:rPr>
                <w:sz w:val="20"/>
                <w:lang w:val="es-ES_tradnl"/>
              </w:rPr>
            </w:pPr>
            <w:r w:rsidRPr="00DF55C0">
              <w:rPr>
                <w:sz w:val="20"/>
                <w:lang w:val="es-ES_tradnl"/>
              </w:rPr>
              <w:t>58</w:t>
            </w:r>
          </w:p>
        </w:tc>
        <w:tc>
          <w:tcPr>
            <w:tcW w:w="680" w:type="dxa"/>
            <w:shd w:val="clear" w:color="auto" w:fill="auto"/>
            <w:vAlign w:val="bottom"/>
          </w:tcPr>
          <w:p w14:paraId="3448AD9C" w14:textId="77777777" w:rsidR="00C32F8C" w:rsidRPr="00DF55C0" w:rsidRDefault="00C32F8C" w:rsidP="00E37CB5">
            <w:pPr>
              <w:pStyle w:val="Tabletext"/>
              <w:jc w:val="center"/>
              <w:rPr>
                <w:sz w:val="20"/>
                <w:lang w:val="es-ES_tradnl"/>
              </w:rPr>
            </w:pPr>
            <w:r w:rsidRPr="00DF55C0">
              <w:rPr>
                <w:sz w:val="20"/>
                <w:lang w:val="es-ES_tradnl"/>
              </w:rPr>
              <w:t>5</w:t>
            </w:r>
          </w:p>
        </w:tc>
        <w:tc>
          <w:tcPr>
            <w:tcW w:w="680" w:type="dxa"/>
            <w:shd w:val="clear" w:color="auto" w:fill="auto"/>
            <w:vAlign w:val="bottom"/>
          </w:tcPr>
          <w:p w14:paraId="63391B14" w14:textId="77777777" w:rsidR="00C32F8C" w:rsidRPr="00DF55C0" w:rsidRDefault="00C32F8C" w:rsidP="00E37CB5">
            <w:pPr>
              <w:pStyle w:val="Tabletext"/>
              <w:jc w:val="center"/>
              <w:rPr>
                <w:sz w:val="20"/>
                <w:lang w:val="es-ES_tradnl"/>
              </w:rPr>
            </w:pPr>
            <w:r w:rsidRPr="00DF55C0">
              <w:rPr>
                <w:sz w:val="20"/>
                <w:lang w:val="es-ES_tradnl"/>
              </w:rPr>
              <w:t>4</w:t>
            </w:r>
          </w:p>
        </w:tc>
        <w:tc>
          <w:tcPr>
            <w:tcW w:w="681" w:type="dxa"/>
            <w:shd w:val="clear" w:color="auto" w:fill="D9D9D9"/>
            <w:vAlign w:val="bottom"/>
          </w:tcPr>
          <w:p w14:paraId="20D0AD34" w14:textId="77777777" w:rsidR="00C32F8C" w:rsidRPr="00DF55C0" w:rsidRDefault="00C32F8C" w:rsidP="00E37CB5">
            <w:pPr>
              <w:pStyle w:val="Tabletext"/>
              <w:jc w:val="center"/>
              <w:rPr>
                <w:sz w:val="20"/>
                <w:lang w:val="es-ES_tradnl"/>
              </w:rPr>
            </w:pPr>
            <w:r w:rsidRPr="00DF55C0">
              <w:rPr>
                <w:sz w:val="20"/>
                <w:lang w:val="es-ES_tradnl"/>
              </w:rPr>
              <w:t>5</w:t>
            </w:r>
          </w:p>
        </w:tc>
        <w:tc>
          <w:tcPr>
            <w:tcW w:w="680" w:type="dxa"/>
            <w:shd w:val="clear" w:color="auto" w:fill="auto"/>
            <w:vAlign w:val="bottom"/>
          </w:tcPr>
          <w:p w14:paraId="00915CB1" w14:textId="77777777" w:rsidR="00C32F8C" w:rsidRPr="00DF55C0" w:rsidRDefault="00C32F8C" w:rsidP="00E37CB5">
            <w:pPr>
              <w:pStyle w:val="Tabletext"/>
              <w:jc w:val="center"/>
              <w:rPr>
                <w:sz w:val="20"/>
                <w:lang w:val="es-ES_tradnl"/>
              </w:rPr>
            </w:pPr>
            <w:r w:rsidRPr="00DF55C0">
              <w:rPr>
                <w:sz w:val="20"/>
                <w:lang w:val="es-ES_tradnl"/>
              </w:rPr>
              <w:t>1</w:t>
            </w:r>
          </w:p>
        </w:tc>
        <w:tc>
          <w:tcPr>
            <w:tcW w:w="680" w:type="dxa"/>
            <w:shd w:val="clear" w:color="auto" w:fill="auto"/>
            <w:vAlign w:val="bottom"/>
          </w:tcPr>
          <w:p w14:paraId="639D99A3" w14:textId="77777777" w:rsidR="00C32F8C" w:rsidRPr="00DF55C0" w:rsidRDefault="00C32F8C" w:rsidP="00E37CB5">
            <w:pPr>
              <w:pStyle w:val="Tabletext"/>
              <w:jc w:val="center"/>
              <w:rPr>
                <w:sz w:val="20"/>
                <w:lang w:val="es-ES_tradnl"/>
              </w:rPr>
            </w:pPr>
            <w:r w:rsidRPr="00DF55C0">
              <w:rPr>
                <w:sz w:val="20"/>
                <w:lang w:val="es-ES_tradnl"/>
              </w:rPr>
              <w:t>1</w:t>
            </w:r>
          </w:p>
        </w:tc>
        <w:tc>
          <w:tcPr>
            <w:tcW w:w="681" w:type="dxa"/>
            <w:shd w:val="clear" w:color="auto" w:fill="D9D9D9"/>
            <w:vAlign w:val="bottom"/>
          </w:tcPr>
          <w:p w14:paraId="301BE9EB" w14:textId="77777777" w:rsidR="00C32F8C" w:rsidRPr="00DF55C0" w:rsidRDefault="00C32F8C" w:rsidP="00E37CB5">
            <w:pPr>
              <w:pStyle w:val="Tabletext"/>
              <w:jc w:val="center"/>
              <w:rPr>
                <w:sz w:val="20"/>
                <w:lang w:val="es-ES_tradnl"/>
              </w:rPr>
            </w:pPr>
            <w:r w:rsidRPr="00DF55C0">
              <w:rPr>
                <w:sz w:val="20"/>
                <w:lang w:val="es-ES_tradnl"/>
              </w:rPr>
              <w:t>2</w:t>
            </w:r>
          </w:p>
        </w:tc>
        <w:tc>
          <w:tcPr>
            <w:tcW w:w="680" w:type="dxa"/>
            <w:shd w:val="clear" w:color="auto" w:fill="auto"/>
            <w:vAlign w:val="bottom"/>
          </w:tcPr>
          <w:p w14:paraId="39E9AA4C" w14:textId="77777777" w:rsidR="00C32F8C" w:rsidRPr="00DF55C0" w:rsidRDefault="00C32F8C" w:rsidP="00E37CB5">
            <w:pPr>
              <w:pStyle w:val="Tabletext"/>
              <w:jc w:val="center"/>
              <w:rPr>
                <w:sz w:val="20"/>
                <w:lang w:val="es-ES_tradnl"/>
              </w:rPr>
            </w:pPr>
            <w:r w:rsidRPr="00DF55C0">
              <w:rPr>
                <w:sz w:val="20"/>
                <w:lang w:val="es-ES_tradnl"/>
              </w:rPr>
              <w:t>5</w:t>
            </w:r>
          </w:p>
        </w:tc>
        <w:tc>
          <w:tcPr>
            <w:tcW w:w="680" w:type="dxa"/>
            <w:shd w:val="clear" w:color="auto" w:fill="auto"/>
            <w:vAlign w:val="bottom"/>
          </w:tcPr>
          <w:p w14:paraId="5436FBDA" w14:textId="77777777" w:rsidR="00C32F8C" w:rsidRPr="00DF55C0" w:rsidRDefault="00C32F8C" w:rsidP="00E37CB5">
            <w:pPr>
              <w:pStyle w:val="Tabletext"/>
              <w:jc w:val="center"/>
              <w:rPr>
                <w:sz w:val="20"/>
                <w:lang w:val="es-ES_tradnl"/>
              </w:rPr>
            </w:pPr>
            <w:r w:rsidRPr="00DF55C0">
              <w:rPr>
                <w:sz w:val="20"/>
                <w:lang w:val="es-ES_tradnl"/>
              </w:rPr>
              <w:t>0</w:t>
            </w:r>
          </w:p>
        </w:tc>
        <w:tc>
          <w:tcPr>
            <w:tcW w:w="681" w:type="dxa"/>
            <w:shd w:val="clear" w:color="auto" w:fill="D9D9D9"/>
            <w:vAlign w:val="bottom"/>
          </w:tcPr>
          <w:p w14:paraId="5C68B6A8" w14:textId="77777777" w:rsidR="00C32F8C" w:rsidRPr="00DF55C0" w:rsidRDefault="00C32F8C" w:rsidP="00E37CB5">
            <w:pPr>
              <w:pStyle w:val="Tabletext"/>
              <w:jc w:val="center"/>
              <w:rPr>
                <w:sz w:val="20"/>
                <w:lang w:val="es-ES_tradnl"/>
              </w:rPr>
            </w:pPr>
            <w:r w:rsidRPr="00DF55C0">
              <w:rPr>
                <w:sz w:val="20"/>
                <w:lang w:val="es-ES_tradnl"/>
              </w:rPr>
              <w:t>0</w:t>
            </w:r>
          </w:p>
        </w:tc>
      </w:tr>
      <w:tr w:rsidR="00C32F8C" w:rsidRPr="00DF55C0" w14:paraId="55478FA0" w14:textId="77777777" w:rsidTr="00E37CB5">
        <w:trPr>
          <w:trHeight w:val="286"/>
          <w:jc w:val="center"/>
        </w:trPr>
        <w:tc>
          <w:tcPr>
            <w:tcW w:w="1757" w:type="dxa"/>
            <w:noWrap/>
          </w:tcPr>
          <w:p w14:paraId="444C071D" w14:textId="77777777" w:rsidR="00C32F8C" w:rsidRPr="00DF55C0" w:rsidRDefault="00C32F8C" w:rsidP="00E37CB5">
            <w:pPr>
              <w:pStyle w:val="Tabletext"/>
              <w:jc w:val="center"/>
              <w:rPr>
                <w:sz w:val="20"/>
                <w:lang w:val="es-ES_tradnl"/>
              </w:rPr>
            </w:pPr>
            <w:r w:rsidRPr="00DF55C0">
              <w:rPr>
                <w:sz w:val="20"/>
                <w:lang w:val="es-ES_tradnl"/>
              </w:rPr>
              <w:t>8</w:t>
            </w:r>
          </w:p>
        </w:tc>
        <w:tc>
          <w:tcPr>
            <w:tcW w:w="1757" w:type="dxa"/>
          </w:tcPr>
          <w:p w14:paraId="33B9BEE0" w14:textId="77777777" w:rsidR="00C32F8C" w:rsidRPr="00DF55C0" w:rsidRDefault="00C32F8C" w:rsidP="00E37CB5">
            <w:pPr>
              <w:pStyle w:val="Tabletext"/>
              <w:jc w:val="center"/>
              <w:rPr>
                <w:sz w:val="20"/>
                <w:lang w:val="es-ES_tradnl"/>
              </w:rPr>
            </w:pPr>
            <w:r w:rsidRPr="00DF55C0">
              <w:rPr>
                <w:sz w:val="20"/>
                <w:lang w:val="es-ES_tradnl"/>
              </w:rPr>
              <w:t>66</w:t>
            </w:r>
          </w:p>
        </w:tc>
        <w:tc>
          <w:tcPr>
            <w:tcW w:w="680" w:type="dxa"/>
            <w:shd w:val="clear" w:color="auto" w:fill="auto"/>
            <w:vAlign w:val="bottom"/>
          </w:tcPr>
          <w:p w14:paraId="77DC5AF5" w14:textId="77777777" w:rsidR="00C32F8C" w:rsidRPr="00DF55C0" w:rsidRDefault="00C32F8C" w:rsidP="00E37CB5">
            <w:pPr>
              <w:pStyle w:val="Tabletext"/>
              <w:jc w:val="center"/>
              <w:rPr>
                <w:sz w:val="20"/>
                <w:lang w:val="es-ES_tradnl"/>
              </w:rPr>
            </w:pPr>
            <w:r w:rsidRPr="00DF55C0">
              <w:rPr>
                <w:sz w:val="20"/>
                <w:lang w:val="es-ES_tradnl"/>
              </w:rPr>
              <w:t>5</w:t>
            </w:r>
          </w:p>
        </w:tc>
        <w:tc>
          <w:tcPr>
            <w:tcW w:w="680" w:type="dxa"/>
            <w:shd w:val="clear" w:color="auto" w:fill="auto"/>
            <w:vAlign w:val="bottom"/>
          </w:tcPr>
          <w:p w14:paraId="5B9A6310" w14:textId="77777777" w:rsidR="00C32F8C" w:rsidRPr="00DF55C0" w:rsidRDefault="00C32F8C" w:rsidP="00E37CB5">
            <w:pPr>
              <w:pStyle w:val="Tabletext"/>
              <w:jc w:val="center"/>
              <w:rPr>
                <w:sz w:val="20"/>
                <w:lang w:val="es-ES_tradnl"/>
              </w:rPr>
            </w:pPr>
            <w:r w:rsidRPr="00DF55C0">
              <w:rPr>
                <w:sz w:val="20"/>
                <w:lang w:val="es-ES_tradnl"/>
              </w:rPr>
              <w:t>4</w:t>
            </w:r>
          </w:p>
        </w:tc>
        <w:tc>
          <w:tcPr>
            <w:tcW w:w="681" w:type="dxa"/>
            <w:shd w:val="clear" w:color="auto" w:fill="D9D9D9"/>
            <w:vAlign w:val="bottom"/>
          </w:tcPr>
          <w:p w14:paraId="4CD7329B" w14:textId="77777777" w:rsidR="00C32F8C" w:rsidRPr="00DF55C0" w:rsidRDefault="00C32F8C" w:rsidP="00E37CB5">
            <w:pPr>
              <w:pStyle w:val="Tabletext"/>
              <w:jc w:val="center"/>
              <w:rPr>
                <w:sz w:val="20"/>
                <w:lang w:val="es-ES_tradnl"/>
              </w:rPr>
            </w:pPr>
            <w:r w:rsidRPr="00DF55C0">
              <w:rPr>
                <w:sz w:val="20"/>
                <w:lang w:val="es-ES_tradnl"/>
              </w:rPr>
              <w:t>2</w:t>
            </w:r>
          </w:p>
        </w:tc>
        <w:tc>
          <w:tcPr>
            <w:tcW w:w="680" w:type="dxa"/>
            <w:shd w:val="clear" w:color="auto" w:fill="auto"/>
            <w:vAlign w:val="bottom"/>
          </w:tcPr>
          <w:p w14:paraId="76BD3D52" w14:textId="77777777" w:rsidR="00C32F8C" w:rsidRPr="00DF55C0" w:rsidRDefault="00C32F8C" w:rsidP="00E37CB5">
            <w:pPr>
              <w:pStyle w:val="Tabletext"/>
              <w:jc w:val="center"/>
              <w:rPr>
                <w:sz w:val="20"/>
                <w:lang w:val="es-ES_tradnl"/>
              </w:rPr>
            </w:pPr>
            <w:r w:rsidRPr="00DF55C0">
              <w:rPr>
                <w:sz w:val="20"/>
                <w:lang w:val="es-ES_tradnl"/>
              </w:rPr>
              <w:t>1</w:t>
            </w:r>
          </w:p>
        </w:tc>
        <w:tc>
          <w:tcPr>
            <w:tcW w:w="680" w:type="dxa"/>
            <w:shd w:val="clear" w:color="auto" w:fill="auto"/>
            <w:vAlign w:val="bottom"/>
          </w:tcPr>
          <w:p w14:paraId="54E66AE6" w14:textId="77777777" w:rsidR="00C32F8C" w:rsidRPr="00DF55C0" w:rsidRDefault="00C32F8C" w:rsidP="00E37CB5">
            <w:pPr>
              <w:pStyle w:val="Tabletext"/>
              <w:jc w:val="center"/>
              <w:rPr>
                <w:sz w:val="20"/>
                <w:lang w:val="es-ES_tradnl"/>
              </w:rPr>
            </w:pPr>
            <w:r w:rsidRPr="00DF55C0">
              <w:rPr>
                <w:sz w:val="20"/>
                <w:lang w:val="es-ES_tradnl"/>
              </w:rPr>
              <w:t>0</w:t>
            </w:r>
          </w:p>
        </w:tc>
        <w:tc>
          <w:tcPr>
            <w:tcW w:w="681" w:type="dxa"/>
            <w:shd w:val="clear" w:color="auto" w:fill="D9D9D9"/>
            <w:vAlign w:val="bottom"/>
          </w:tcPr>
          <w:p w14:paraId="269FD9FD" w14:textId="77777777" w:rsidR="00C32F8C" w:rsidRPr="00DF55C0" w:rsidRDefault="00C32F8C" w:rsidP="00E37CB5">
            <w:pPr>
              <w:pStyle w:val="Tabletext"/>
              <w:jc w:val="center"/>
              <w:rPr>
                <w:sz w:val="20"/>
                <w:lang w:val="es-ES_tradnl"/>
              </w:rPr>
            </w:pPr>
            <w:r w:rsidRPr="00DF55C0">
              <w:rPr>
                <w:sz w:val="20"/>
                <w:lang w:val="es-ES_tradnl"/>
              </w:rPr>
              <w:t>–3</w:t>
            </w:r>
          </w:p>
        </w:tc>
        <w:tc>
          <w:tcPr>
            <w:tcW w:w="680" w:type="dxa"/>
            <w:shd w:val="clear" w:color="auto" w:fill="auto"/>
            <w:vAlign w:val="bottom"/>
          </w:tcPr>
          <w:p w14:paraId="5D7A8FFB" w14:textId="77777777" w:rsidR="00C32F8C" w:rsidRPr="00DF55C0" w:rsidRDefault="00C32F8C" w:rsidP="00E37CB5">
            <w:pPr>
              <w:pStyle w:val="Tabletext"/>
              <w:jc w:val="center"/>
              <w:rPr>
                <w:sz w:val="20"/>
                <w:lang w:val="es-ES_tradnl"/>
              </w:rPr>
            </w:pPr>
            <w:r w:rsidRPr="00DF55C0">
              <w:rPr>
                <w:sz w:val="20"/>
                <w:lang w:val="es-ES_tradnl"/>
              </w:rPr>
              <w:t>4</w:t>
            </w:r>
          </w:p>
        </w:tc>
        <w:tc>
          <w:tcPr>
            <w:tcW w:w="680" w:type="dxa"/>
            <w:shd w:val="clear" w:color="auto" w:fill="auto"/>
            <w:vAlign w:val="bottom"/>
          </w:tcPr>
          <w:p w14:paraId="41F27E8E" w14:textId="77777777" w:rsidR="00C32F8C" w:rsidRPr="00DF55C0" w:rsidRDefault="00C32F8C" w:rsidP="00E37CB5">
            <w:pPr>
              <w:pStyle w:val="Tabletext"/>
              <w:jc w:val="center"/>
              <w:rPr>
                <w:sz w:val="20"/>
                <w:lang w:val="es-ES_tradnl"/>
              </w:rPr>
            </w:pPr>
            <w:r w:rsidRPr="00DF55C0">
              <w:rPr>
                <w:sz w:val="20"/>
                <w:lang w:val="es-ES_tradnl"/>
              </w:rPr>
              <w:t>0</w:t>
            </w:r>
          </w:p>
        </w:tc>
        <w:tc>
          <w:tcPr>
            <w:tcW w:w="681" w:type="dxa"/>
            <w:shd w:val="clear" w:color="auto" w:fill="D9D9D9"/>
            <w:vAlign w:val="bottom"/>
          </w:tcPr>
          <w:p w14:paraId="0EEDD66B" w14:textId="77777777" w:rsidR="00C32F8C" w:rsidRPr="00DF55C0" w:rsidRDefault="00C32F8C" w:rsidP="00E37CB5">
            <w:pPr>
              <w:pStyle w:val="Tabletext"/>
              <w:jc w:val="center"/>
              <w:rPr>
                <w:sz w:val="20"/>
                <w:lang w:val="es-ES_tradnl"/>
              </w:rPr>
            </w:pPr>
            <w:r w:rsidRPr="00DF55C0">
              <w:rPr>
                <w:sz w:val="20"/>
                <w:lang w:val="es-ES_tradnl"/>
              </w:rPr>
              <w:t>–4</w:t>
            </w:r>
          </w:p>
        </w:tc>
      </w:tr>
      <w:tr w:rsidR="00C32F8C" w:rsidRPr="00DF55C0" w14:paraId="5A6AE5A6" w14:textId="77777777" w:rsidTr="00E37CB5">
        <w:trPr>
          <w:trHeight w:val="286"/>
          <w:jc w:val="center"/>
        </w:trPr>
        <w:tc>
          <w:tcPr>
            <w:tcW w:w="1757" w:type="dxa"/>
            <w:noWrap/>
          </w:tcPr>
          <w:p w14:paraId="355DD547" w14:textId="77777777" w:rsidR="00C32F8C" w:rsidRPr="00DF55C0" w:rsidRDefault="00C32F8C" w:rsidP="00E37CB5">
            <w:pPr>
              <w:pStyle w:val="Tabletext"/>
              <w:jc w:val="center"/>
              <w:rPr>
                <w:sz w:val="20"/>
                <w:lang w:val="es-ES_tradnl"/>
              </w:rPr>
            </w:pPr>
            <w:r w:rsidRPr="00DF55C0">
              <w:rPr>
                <w:sz w:val="20"/>
                <w:lang w:val="es-ES_tradnl"/>
              </w:rPr>
              <w:t>9</w:t>
            </w:r>
          </w:p>
        </w:tc>
        <w:tc>
          <w:tcPr>
            <w:tcW w:w="1757" w:type="dxa"/>
          </w:tcPr>
          <w:p w14:paraId="6BCBCAB3" w14:textId="77777777" w:rsidR="00C32F8C" w:rsidRPr="00DF55C0" w:rsidRDefault="00C32F8C" w:rsidP="00E37CB5">
            <w:pPr>
              <w:pStyle w:val="Tabletext"/>
              <w:jc w:val="center"/>
              <w:rPr>
                <w:sz w:val="20"/>
                <w:lang w:val="es-ES_tradnl"/>
              </w:rPr>
            </w:pPr>
            <w:r w:rsidRPr="00DF55C0">
              <w:rPr>
                <w:sz w:val="20"/>
                <w:lang w:val="es-ES_tradnl"/>
              </w:rPr>
              <w:t>74</w:t>
            </w:r>
          </w:p>
        </w:tc>
        <w:tc>
          <w:tcPr>
            <w:tcW w:w="680" w:type="dxa"/>
            <w:shd w:val="clear" w:color="auto" w:fill="auto"/>
            <w:vAlign w:val="bottom"/>
          </w:tcPr>
          <w:p w14:paraId="042C20EE" w14:textId="77777777" w:rsidR="00C32F8C" w:rsidRPr="00DF55C0" w:rsidRDefault="00C32F8C" w:rsidP="00E37CB5">
            <w:pPr>
              <w:pStyle w:val="Tabletext"/>
              <w:jc w:val="center"/>
              <w:rPr>
                <w:sz w:val="20"/>
                <w:lang w:val="es-ES_tradnl"/>
              </w:rPr>
            </w:pPr>
            <w:r w:rsidRPr="00DF55C0">
              <w:rPr>
                <w:sz w:val="20"/>
                <w:lang w:val="es-ES_tradnl"/>
              </w:rPr>
              <w:t>5</w:t>
            </w:r>
          </w:p>
        </w:tc>
        <w:tc>
          <w:tcPr>
            <w:tcW w:w="680" w:type="dxa"/>
            <w:shd w:val="clear" w:color="auto" w:fill="auto"/>
            <w:vAlign w:val="bottom"/>
          </w:tcPr>
          <w:p w14:paraId="2BF7ED27" w14:textId="77777777" w:rsidR="00C32F8C" w:rsidRPr="00DF55C0" w:rsidRDefault="00C32F8C" w:rsidP="00E37CB5">
            <w:pPr>
              <w:pStyle w:val="Tabletext"/>
              <w:jc w:val="center"/>
              <w:rPr>
                <w:sz w:val="20"/>
                <w:lang w:val="es-ES_tradnl"/>
              </w:rPr>
            </w:pPr>
            <w:r w:rsidRPr="00DF55C0">
              <w:rPr>
                <w:sz w:val="20"/>
                <w:lang w:val="es-ES_tradnl"/>
              </w:rPr>
              <w:t>4</w:t>
            </w:r>
          </w:p>
        </w:tc>
        <w:tc>
          <w:tcPr>
            <w:tcW w:w="681" w:type="dxa"/>
            <w:shd w:val="clear" w:color="auto" w:fill="D9D9D9"/>
            <w:vAlign w:val="bottom"/>
          </w:tcPr>
          <w:p w14:paraId="6151CED4" w14:textId="77777777" w:rsidR="00C32F8C" w:rsidRPr="00DF55C0" w:rsidRDefault="00C32F8C" w:rsidP="00E37CB5">
            <w:pPr>
              <w:pStyle w:val="Tabletext"/>
              <w:jc w:val="center"/>
              <w:rPr>
                <w:sz w:val="20"/>
                <w:lang w:val="es-ES_tradnl"/>
              </w:rPr>
            </w:pPr>
            <w:r w:rsidRPr="00DF55C0">
              <w:rPr>
                <w:sz w:val="20"/>
                <w:lang w:val="es-ES_tradnl"/>
              </w:rPr>
              <w:t>3</w:t>
            </w:r>
          </w:p>
        </w:tc>
        <w:tc>
          <w:tcPr>
            <w:tcW w:w="680" w:type="dxa"/>
            <w:shd w:val="clear" w:color="auto" w:fill="auto"/>
            <w:vAlign w:val="bottom"/>
          </w:tcPr>
          <w:p w14:paraId="1A7876CE" w14:textId="77777777" w:rsidR="00C32F8C" w:rsidRPr="00DF55C0" w:rsidRDefault="00C32F8C" w:rsidP="00E37CB5">
            <w:pPr>
              <w:pStyle w:val="Tabletext"/>
              <w:jc w:val="center"/>
              <w:rPr>
                <w:sz w:val="20"/>
                <w:lang w:val="es-ES_tradnl"/>
              </w:rPr>
            </w:pPr>
            <w:r w:rsidRPr="00DF55C0">
              <w:rPr>
                <w:sz w:val="20"/>
                <w:lang w:val="es-ES_tradnl"/>
              </w:rPr>
              <w:t>5</w:t>
            </w:r>
          </w:p>
        </w:tc>
        <w:tc>
          <w:tcPr>
            <w:tcW w:w="680" w:type="dxa"/>
            <w:shd w:val="clear" w:color="auto" w:fill="auto"/>
            <w:vAlign w:val="bottom"/>
          </w:tcPr>
          <w:p w14:paraId="1A7283DF" w14:textId="77777777" w:rsidR="00C32F8C" w:rsidRPr="00DF55C0" w:rsidRDefault="00C32F8C" w:rsidP="00E37CB5">
            <w:pPr>
              <w:pStyle w:val="Tabletext"/>
              <w:jc w:val="center"/>
              <w:rPr>
                <w:sz w:val="20"/>
                <w:lang w:val="es-ES_tradnl"/>
              </w:rPr>
            </w:pPr>
            <w:r w:rsidRPr="00DF55C0">
              <w:rPr>
                <w:sz w:val="20"/>
                <w:lang w:val="es-ES_tradnl"/>
              </w:rPr>
              <w:t>0</w:t>
            </w:r>
          </w:p>
        </w:tc>
        <w:tc>
          <w:tcPr>
            <w:tcW w:w="681" w:type="dxa"/>
            <w:shd w:val="clear" w:color="auto" w:fill="D9D9D9"/>
            <w:vAlign w:val="bottom"/>
          </w:tcPr>
          <w:p w14:paraId="3639BCFB" w14:textId="77777777" w:rsidR="00C32F8C" w:rsidRPr="00DF55C0" w:rsidRDefault="00C32F8C" w:rsidP="00E37CB5">
            <w:pPr>
              <w:pStyle w:val="Tabletext"/>
              <w:jc w:val="center"/>
              <w:rPr>
                <w:sz w:val="20"/>
                <w:lang w:val="es-ES_tradnl"/>
              </w:rPr>
            </w:pPr>
            <w:r w:rsidRPr="00DF55C0">
              <w:rPr>
                <w:sz w:val="20"/>
                <w:lang w:val="es-ES_tradnl"/>
              </w:rPr>
              <w:t>–3</w:t>
            </w:r>
          </w:p>
        </w:tc>
        <w:tc>
          <w:tcPr>
            <w:tcW w:w="680" w:type="dxa"/>
            <w:shd w:val="clear" w:color="auto" w:fill="auto"/>
            <w:vAlign w:val="bottom"/>
          </w:tcPr>
          <w:p w14:paraId="6013C126" w14:textId="77777777" w:rsidR="00C32F8C" w:rsidRPr="00DF55C0" w:rsidRDefault="00C32F8C" w:rsidP="00E37CB5">
            <w:pPr>
              <w:pStyle w:val="Tabletext"/>
              <w:jc w:val="center"/>
              <w:rPr>
                <w:sz w:val="20"/>
                <w:lang w:val="es-ES_tradnl"/>
              </w:rPr>
            </w:pPr>
            <w:r w:rsidRPr="00DF55C0">
              <w:rPr>
                <w:sz w:val="20"/>
                <w:lang w:val="es-ES_tradnl"/>
              </w:rPr>
              <w:t>4</w:t>
            </w:r>
          </w:p>
        </w:tc>
        <w:tc>
          <w:tcPr>
            <w:tcW w:w="680" w:type="dxa"/>
            <w:shd w:val="clear" w:color="auto" w:fill="auto"/>
            <w:vAlign w:val="bottom"/>
          </w:tcPr>
          <w:p w14:paraId="70E5B215" w14:textId="77777777" w:rsidR="00C32F8C" w:rsidRPr="00DF55C0" w:rsidRDefault="00C32F8C" w:rsidP="00E37CB5">
            <w:pPr>
              <w:pStyle w:val="Tabletext"/>
              <w:jc w:val="center"/>
              <w:rPr>
                <w:sz w:val="20"/>
                <w:lang w:val="es-ES_tradnl"/>
              </w:rPr>
            </w:pPr>
            <w:r w:rsidRPr="00DF55C0">
              <w:rPr>
                <w:sz w:val="20"/>
                <w:lang w:val="es-ES_tradnl"/>
              </w:rPr>
              <w:t>–2</w:t>
            </w:r>
          </w:p>
        </w:tc>
        <w:tc>
          <w:tcPr>
            <w:tcW w:w="681" w:type="dxa"/>
            <w:shd w:val="clear" w:color="auto" w:fill="D9D9D9"/>
            <w:vAlign w:val="bottom"/>
          </w:tcPr>
          <w:p w14:paraId="36EDC352" w14:textId="77777777" w:rsidR="00C32F8C" w:rsidRPr="00DF55C0" w:rsidRDefault="00C32F8C" w:rsidP="00E37CB5">
            <w:pPr>
              <w:pStyle w:val="Tabletext"/>
              <w:jc w:val="center"/>
              <w:rPr>
                <w:sz w:val="20"/>
                <w:lang w:val="es-ES_tradnl"/>
              </w:rPr>
            </w:pPr>
            <w:r w:rsidRPr="00DF55C0">
              <w:rPr>
                <w:sz w:val="20"/>
                <w:lang w:val="es-ES_tradnl"/>
              </w:rPr>
              <w:t>–3</w:t>
            </w:r>
          </w:p>
        </w:tc>
      </w:tr>
    </w:tbl>
    <w:p w14:paraId="51F8E85F" w14:textId="77777777" w:rsidR="00C32F8C" w:rsidRPr="005555CC" w:rsidRDefault="00C32F8C" w:rsidP="00C32F8C">
      <w:pPr>
        <w:pStyle w:val="Tablefin"/>
        <w:rPr>
          <w:lang w:val="es-ES_tradnl"/>
        </w:rPr>
      </w:pPr>
    </w:p>
    <w:p w14:paraId="54F760E6" w14:textId="77777777" w:rsidR="00C32F8C" w:rsidRPr="005555CC" w:rsidRDefault="00C32F8C" w:rsidP="00C32F8C">
      <w:pPr>
        <w:pStyle w:val="Headingb"/>
        <w:rPr>
          <w:vertAlign w:val="subscript"/>
          <w:lang w:val="es-ES_tradnl"/>
        </w:rPr>
      </w:pPr>
      <w:bookmarkStart w:id="173" w:name="_Toc346028310"/>
      <w:r w:rsidRPr="005555CC">
        <w:rPr>
          <w:lang w:val="es-ES_tradnl"/>
        </w:rPr>
        <w:t xml:space="preserve">LTE EU RP </w:t>
      </w:r>
      <w:r>
        <w:rPr>
          <w:lang w:val="es-ES_tradnl"/>
        </w:rPr>
        <w:t>y</w:t>
      </w:r>
      <w:r w:rsidRPr="005555CC">
        <w:rPr>
          <w:lang w:val="es-ES_tradnl"/>
        </w:rPr>
        <w:t xml:space="preserve"> </w:t>
      </w:r>
      <w:bookmarkEnd w:id="173"/>
      <w:r w:rsidRPr="005555CC">
        <w:rPr>
          <w:lang w:val="es-ES_tradnl"/>
        </w:rPr>
        <w:t>U</w:t>
      </w:r>
      <w:r w:rsidRPr="005555CC">
        <w:rPr>
          <w:rFonts w:ascii="Times New Roman Bold" w:hAnsi="Times New Roman Bold" w:cs="Times New Roman Bold"/>
          <w:vertAlign w:val="subscript"/>
          <w:lang w:val="es-ES_tradnl"/>
        </w:rPr>
        <w:t>s</w:t>
      </w:r>
    </w:p>
    <w:p w14:paraId="314D2FF9" w14:textId="77777777" w:rsidR="00C32F8C" w:rsidRPr="005555CC" w:rsidRDefault="00C32F8C" w:rsidP="00C32F8C">
      <w:pPr>
        <w:rPr>
          <w:lang w:val="es-ES_tradnl"/>
        </w:rPr>
      </w:pPr>
      <w:r w:rsidRPr="005555CC">
        <w:rPr>
          <w:lang w:val="es-ES_tradnl"/>
        </w:rPr>
        <w:t>El Cuadro</w:t>
      </w:r>
      <w:r>
        <w:rPr>
          <w:lang w:val="es-ES_tradnl"/>
        </w:rPr>
        <w:t> </w:t>
      </w:r>
      <w:r w:rsidRPr="005555CC">
        <w:rPr>
          <w:lang w:val="es-ES_tradnl"/>
        </w:rPr>
        <w:t>16 muestra las mediciones de RP del EU para tres sintonizadores de jaula. El Cuadro</w:t>
      </w:r>
      <w:r>
        <w:rPr>
          <w:lang w:val="es-ES_tradnl"/>
        </w:rPr>
        <w:t> </w:t>
      </w:r>
      <w:r w:rsidRPr="005555CC">
        <w:rPr>
          <w:lang w:val="es-ES_tradnl"/>
        </w:rPr>
        <w:t>17 presenta los mismos sintonizadores con los valores de RP corregidos para los valores de la ACLR del EU supuestos indicados en el Cuadro 7.</w:t>
      </w:r>
    </w:p>
    <w:p w14:paraId="793623D1" w14:textId="77777777" w:rsidR="00C32F8C" w:rsidRPr="005555CC" w:rsidRDefault="00C32F8C" w:rsidP="00C32F8C">
      <w:pPr>
        <w:rPr>
          <w:caps/>
          <w:sz w:val="20"/>
          <w:lang w:val="es-ES_tradnl"/>
        </w:rPr>
      </w:pPr>
      <w:r w:rsidRPr="005555CC">
        <w:rPr>
          <w:lang w:val="es-ES_tradnl"/>
        </w:rPr>
        <w:t xml:space="preserve">Los valores de la </w:t>
      </w:r>
      <w:r>
        <w:rPr>
          <w:i/>
          <w:iCs/>
          <w:lang w:val="es-ES_tradnl"/>
        </w:rPr>
        <w:t>RP</w:t>
      </w:r>
      <w:r w:rsidRPr="005555CC">
        <w:rPr>
          <w:vertAlign w:val="subscript"/>
          <w:lang w:val="es-ES_tradnl"/>
        </w:rPr>
        <w:t>0</w:t>
      </w:r>
      <w:r w:rsidRPr="005555CC">
        <w:rPr>
          <w:lang w:val="es-ES_tradnl"/>
        </w:rPr>
        <w:t xml:space="preserve"> cocanal utilizados en el cálculo de la corrección eran las cifras del AWGN del Cuadro</w:t>
      </w:r>
      <w:r>
        <w:rPr>
          <w:lang w:val="es-ES_tradnl"/>
        </w:rPr>
        <w:t> </w:t>
      </w:r>
      <w:r w:rsidRPr="005555CC">
        <w:rPr>
          <w:lang w:val="es-ES_tradnl"/>
        </w:rPr>
        <w:t>8. El Cuadro</w:t>
      </w:r>
      <w:r>
        <w:rPr>
          <w:lang w:val="es-ES_tradnl"/>
        </w:rPr>
        <w:t> </w:t>
      </w:r>
      <w:r w:rsidRPr="005555CC">
        <w:rPr>
          <w:lang w:val="es-ES_tradnl"/>
        </w:rPr>
        <w:t>18 presenta el umbral de sobrecarga para los mismos tres sintonizadores de jaula.</w:t>
      </w:r>
    </w:p>
    <w:p w14:paraId="2D090A41" w14:textId="77777777" w:rsidR="00C32F8C" w:rsidRPr="005555CC" w:rsidRDefault="00C32F8C" w:rsidP="00C32F8C">
      <w:pPr>
        <w:rPr>
          <w:lang w:val="es-ES_tradnl"/>
        </w:rPr>
      </w:pPr>
      <w:r w:rsidRPr="005555CC">
        <w:rPr>
          <w:lang w:val="es-ES_tradnl"/>
        </w:rPr>
        <w:t>Debido al pequeño número de sintonizadores de jaula disponibles en los receptores T2, estos valores se indican únicamente a título orientativo y deben utilizarse con la debida precaución.</w:t>
      </w:r>
    </w:p>
    <w:p w14:paraId="4EDB26DF" w14:textId="77777777" w:rsidR="00C32F8C" w:rsidRPr="005555CC" w:rsidRDefault="00C32F8C" w:rsidP="00C32F8C">
      <w:pPr>
        <w:pStyle w:val="TableNo"/>
        <w:rPr>
          <w:lang w:val="es-ES_tradnl"/>
        </w:rPr>
      </w:pPr>
      <w:bookmarkStart w:id="174" w:name="_Ref339008107"/>
      <w:r w:rsidRPr="005555CC">
        <w:rPr>
          <w:lang w:val="es-ES_tradnl"/>
        </w:rPr>
        <w:lastRenderedPageBreak/>
        <w:t xml:space="preserve">CUADRO </w:t>
      </w:r>
      <w:bookmarkEnd w:id="174"/>
      <w:r w:rsidRPr="005555CC">
        <w:rPr>
          <w:lang w:val="es-ES_tradnl"/>
        </w:rPr>
        <w:t>16</w:t>
      </w:r>
    </w:p>
    <w:p w14:paraId="486F08E3" w14:textId="024F20B4" w:rsidR="00C32F8C" w:rsidRPr="005555CC" w:rsidRDefault="00C32F8C" w:rsidP="00C32F8C">
      <w:pPr>
        <w:pStyle w:val="Tabletitle"/>
        <w:rPr>
          <w:lang w:val="es-ES_tradnl"/>
        </w:rPr>
      </w:pPr>
      <w:r w:rsidRPr="005555CC">
        <w:rPr>
          <w:lang w:val="es-ES_tradnl"/>
        </w:rPr>
        <w:t>Relaciones de protección sin corregir (dB) para una señal DVB-T2</w:t>
      </w:r>
      <w:r w:rsidR="002037F5">
        <w:rPr>
          <w:lang w:val="es-ES_tradnl"/>
        </w:rPr>
        <w:br/>
      </w:r>
      <w:r w:rsidRPr="005555CC">
        <w:rPr>
          <w:lang w:val="es-ES_tradnl"/>
        </w:rPr>
        <w:t>(definida en el Cuadro 1)</w:t>
      </w:r>
      <w:r w:rsidR="002037F5">
        <w:rPr>
          <w:lang w:val="es-ES_tradnl"/>
        </w:rPr>
        <w:t xml:space="preserve"> </w:t>
      </w:r>
      <w:r w:rsidRPr="005555CC">
        <w:rPr>
          <w:lang w:val="es-ES_tradnl"/>
        </w:rPr>
        <w:t>interferida por una señal LTE EU</w:t>
      </w:r>
      <w:r w:rsidR="002037F5">
        <w:rPr>
          <w:lang w:val="es-ES_tradnl"/>
        </w:rPr>
        <w:br/>
      </w:r>
      <w:r w:rsidRPr="005555CC">
        <w:rPr>
          <w:lang w:val="es-ES_tradnl"/>
        </w:rPr>
        <w:t>en canales adyacentes para sintonizadores de jaula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41"/>
        <w:gridCol w:w="1304"/>
        <w:gridCol w:w="624"/>
        <w:gridCol w:w="624"/>
        <w:gridCol w:w="850"/>
        <w:gridCol w:w="624"/>
        <w:gridCol w:w="624"/>
        <w:gridCol w:w="850"/>
        <w:gridCol w:w="624"/>
        <w:gridCol w:w="624"/>
        <w:gridCol w:w="850"/>
      </w:tblGrid>
      <w:tr w:rsidR="00C32F8C" w:rsidRPr="002F7CA0" w14:paraId="5B38BDE4" w14:textId="77777777" w:rsidTr="00E37CB5">
        <w:trPr>
          <w:trHeight w:val="291"/>
          <w:jc w:val="center"/>
        </w:trPr>
        <w:tc>
          <w:tcPr>
            <w:tcW w:w="2041" w:type="dxa"/>
            <w:tcBorders>
              <w:bottom w:val="single" w:sz="4" w:space="0" w:color="auto"/>
            </w:tcBorders>
            <w:noWrap/>
          </w:tcPr>
          <w:p w14:paraId="66B4B811" w14:textId="77777777" w:rsidR="00C32F8C" w:rsidRPr="005555CC" w:rsidRDefault="00C32F8C" w:rsidP="00E37CB5">
            <w:pPr>
              <w:pStyle w:val="Tablehead"/>
              <w:rPr>
                <w:lang w:val="es-ES_tradnl"/>
              </w:rPr>
            </w:pPr>
            <w:r>
              <w:rPr>
                <w:lang w:val="es-ES_tradnl"/>
              </w:rPr>
              <w:t>Desplazamie</w:t>
            </w:r>
            <w:r w:rsidRPr="005555CC">
              <w:rPr>
                <w:lang w:val="es-ES_tradnl"/>
              </w:rPr>
              <w:t>nto de</w:t>
            </w:r>
            <w:r>
              <w:rPr>
                <w:lang w:val="es-ES_tradnl"/>
              </w:rPr>
              <w:t> </w:t>
            </w:r>
            <w:r w:rsidRPr="005555CC">
              <w:rPr>
                <w:lang w:val="es-ES_tradnl"/>
              </w:rPr>
              <w:t>canal N</w:t>
            </w:r>
            <w:r w:rsidRPr="005555CC">
              <w:rPr>
                <w:lang w:val="es-ES_tradnl"/>
              </w:rPr>
              <w:br/>
              <w:t>canales de 8</w:t>
            </w:r>
            <w:r>
              <w:rPr>
                <w:lang w:val="es-ES_tradnl"/>
              </w:rPr>
              <w:t> MHz</w:t>
            </w:r>
            <w:r w:rsidRPr="005555CC">
              <w:rPr>
                <w:lang w:val="es-ES_tradnl"/>
              </w:rPr>
              <w:t>/</w:t>
            </w:r>
            <w:r w:rsidRPr="005555CC">
              <w:rPr>
                <w:lang w:val="es-ES_tradnl"/>
              </w:rPr>
              <w:br/>
              <w:t>(desplazamiento de</w:t>
            </w:r>
            <w:r>
              <w:rPr>
                <w:lang w:val="es-ES_tradnl"/>
              </w:rPr>
              <w:t> </w:t>
            </w:r>
            <w:r w:rsidRPr="005555CC">
              <w:rPr>
                <w:lang w:val="es-ES_tradnl"/>
              </w:rPr>
              <w:t>la frecuencia central)</w:t>
            </w:r>
          </w:p>
        </w:tc>
        <w:tc>
          <w:tcPr>
            <w:tcW w:w="1304" w:type="dxa"/>
            <w:tcBorders>
              <w:bottom w:val="single" w:sz="4" w:space="0" w:color="auto"/>
            </w:tcBorders>
          </w:tcPr>
          <w:p w14:paraId="3E064895" w14:textId="77777777" w:rsidR="00C32F8C" w:rsidRPr="005555CC" w:rsidRDefault="00C32F8C" w:rsidP="00E37CB5">
            <w:pPr>
              <w:pStyle w:val="Tablehead"/>
              <w:rPr>
                <w:lang w:val="es-ES_tradnl"/>
              </w:rPr>
            </w:pPr>
            <w:r w:rsidRPr="005555CC">
              <w:rPr>
                <w:lang w:val="es-ES_tradnl"/>
              </w:rPr>
              <w:t>Número de receptores probados</w:t>
            </w:r>
          </w:p>
        </w:tc>
        <w:tc>
          <w:tcPr>
            <w:tcW w:w="2098" w:type="dxa"/>
            <w:gridSpan w:val="3"/>
          </w:tcPr>
          <w:p w14:paraId="121B3EE5" w14:textId="77777777" w:rsidR="00C32F8C" w:rsidRPr="005555CC" w:rsidRDefault="00C32F8C" w:rsidP="00E37CB5">
            <w:pPr>
              <w:pStyle w:val="Tablehead"/>
              <w:rPr>
                <w:lang w:val="es-ES_tradnl"/>
              </w:rPr>
            </w:pPr>
            <w:r w:rsidRPr="005555CC">
              <w:rPr>
                <w:lang w:val="es-ES_tradnl"/>
              </w:rPr>
              <w:t>Car</w:t>
            </w:r>
            <w:r>
              <w:rPr>
                <w:lang w:val="es-ES_tradnl"/>
              </w:rPr>
              <w:t>ga de tráfico en el EU 1 Mbit/s</w:t>
            </w:r>
          </w:p>
          <w:p w14:paraId="3A488499" w14:textId="77777777" w:rsidR="00C32F8C" w:rsidRPr="005555CC" w:rsidRDefault="00C32F8C" w:rsidP="00E37CB5">
            <w:pPr>
              <w:pStyle w:val="Tablehead"/>
              <w:rPr>
                <w:lang w:val="es-ES_tradnl"/>
              </w:rPr>
            </w:pPr>
            <w:r w:rsidRPr="005555CC">
              <w:rPr>
                <w:lang w:val="es-ES_tradnl"/>
              </w:rPr>
              <w:t>Generador de señal ACLR =</w:t>
            </w:r>
            <w:r>
              <w:rPr>
                <w:lang w:val="es-ES_tradnl"/>
              </w:rPr>
              <w:t xml:space="preserve"> </w:t>
            </w:r>
            <w:r w:rsidRPr="005555CC">
              <w:rPr>
                <w:lang w:val="es-ES_tradnl"/>
              </w:rPr>
              <w:t>100 dB para todos</w:t>
            </w:r>
            <w:r>
              <w:rPr>
                <w:lang w:val="es-ES_tradnl"/>
              </w:rPr>
              <w:t> </w:t>
            </w:r>
            <w:r w:rsidRPr="005555CC">
              <w:rPr>
                <w:lang w:val="es-ES_tradnl"/>
              </w:rPr>
              <w:t>los desplazamientos</w:t>
            </w:r>
          </w:p>
        </w:tc>
        <w:tc>
          <w:tcPr>
            <w:tcW w:w="2098" w:type="dxa"/>
            <w:gridSpan w:val="3"/>
          </w:tcPr>
          <w:p w14:paraId="0B13BE46" w14:textId="77777777" w:rsidR="00C32F8C" w:rsidRPr="005555CC" w:rsidRDefault="00C32F8C" w:rsidP="00E37CB5">
            <w:pPr>
              <w:pStyle w:val="Tablehead"/>
              <w:rPr>
                <w:lang w:val="es-ES_tradnl"/>
              </w:rPr>
            </w:pPr>
            <w:r w:rsidRPr="005555CC">
              <w:rPr>
                <w:lang w:val="es-ES_tradnl"/>
              </w:rPr>
              <w:t>Carg</w:t>
            </w:r>
            <w:r>
              <w:rPr>
                <w:lang w:val="es-ES_tradnl"/>
              </w:rPr>
              <w:t>a de tráfico en el EU 10 Mbit/s</w:t>
            </w:r>
          </w:p>
          <w:p w14:paraId="0F772AFF" w14:textId="77777777" w:rsidR="00C32F8C" w:rsidRPr="005555CC" w:rsidRDefault="00C32F8C" w:rsidP="00E37CB5">
            <w:pPr>
              <w:pStyle w:val="Tablehead"/>
              <w:rPr>
                <w:lang w:val="es-ES_tradnl"/>
              </w:rPr>
            </w:pPr>
            <w:r w:rsidRPr="005555CC">
              <w:rPr>
                <w:lang w:val="es-ES_tradnl"/>
              </w:rPr>
              <w:t>Generador de señal ACLR = 100 dB para todos los desplazamientos</w:t>
            </w:r>
          </w:p>
        </w:tc>
        <w:tc>
          <w:tcPr>
            <w:tcW w:w="2098" w:type="dxa"/>
            <w:gridSpan w:val="3"/>
          </w:tcPr>
          <w:p w14:paraId="69B92884" w14:textId="77777777" w:rsidR="00C32F8C" w:rsidRPr="005555CC" w:rsidRDefault="00C32F8C" w:rsidP="00E37CB5">
            <w:pPr>
              <w:pStyle w:val="Tablehead"/>
              <w:rPr>
                <w:lang w:val="es-ES_tradnl"/>
              </w:rPr>
            </w:pPr>
            <w:r w:rsidRPr="005555CC">
              <w:rPr>
                <w:lang w:val="es-ES_tradnl"/>
              </w:rPr>
              <w:t>Carga de tráfico en el</w:t>
            </w:r>
            <w:r>
              <w:rPr>
                <w:lang w:val="es-ES_tradnl"/>
              </w:rPr>
              <w:t> </w:t>
            </w:r>
            <w:r w:rsidRPr="005555CC">
              <w:rPr>
                <w:lang w:val="es-ES_tradnl"/>
              </w:rPr>
              <w:t>EU 20 Mbit/s</w:t>
            </w:r>
          </w:p>
          <w:p w14:paraId="7F542C69" w14:textId="0EB1B609" w:rsidR="00C32F8C" w:rsidRPr="005555CC" w:rsidRDefault="00C32F8C" w:rsidP="00E37CB5">
            <w:pPr>
              <w:pStyle w:val="Tablehead"/>
              <w:rPr>
                <w:lang w:val="es-ES_tradnl"/>
              </w:rPr>
            </w:pPr>
            <w:r w:rsidRPr="005555CC">
              <w:rPr>
                <w:lang w:val="es-ES_tradnl"/>
              </w:rPr>
              <w:t>Generador de señal ACLR =</w:t>
            </w:r>
            <w:r w:rsidR="002037F5">
              <w:rPr>
                <w:lang w:val="es-ES_tradnl"/>
              </w:rPr>
              <w:t xml:space="preserve"> </w:t>
            </w:r>
            <w:r w:rsidRPr="005555CC">
              <w:rPr>
                <w:lang w:val="es-ES_tradnl"/>
              </w:rPr>
              <w:br/>
              <w:t>67</w:t>
            </w:r>
            <w:r>
              <w:rPr>
                <w:lang w:val="es-ES_tradnl"/>
              </w:rPr>
              <w:t>,</w:t>
            </w:r>
            <w:r w:rsidRPr="005555CC">
              <w:rPr>
                <w:lang w:val="es-ES_tradnl"/>
              </w:rPr>
              <w:t xml:space="preserve">8 dB (N+1) </w:t>
            </w:r>
            <w:r w:rsidRPr="005555CC">
              <w:rPr>
                <w:lang w:val="es-ES_tradnl"/>
              </w:rPr>
              <w:br/>
              <w:t>80</w:t>
            </w:r>
            <w:r>
              <w:rPr>
                <w:lang w:val="es-ES_tradnl"/>
              </w:rPr>
              <w:t>,</w:t>
            </w:r>
            <w:r w:rsidRPr="005555CC">
              <w:rPr>
                <w:lang w:val="es-ES_tradnl"/>
              </w:rPr>
              <w:t>4 dB (N+2)</w:t>
            </w:r>
            <w:r w:rsidRPr="005555CC">
              <w:rPr>
                <w:lang w:val="es-ES_tradnl"/>
              </w:rPr>
              <w:br/>
              <w:t>100 dB (N+3 a N+9)</w:t>
            </w:r>
          </w:p>
        </w:tc>
      </w:tr>
      <w:tr w:rsidR="00C32F8C" w:rsidRPr="005555CC" w14:paraId="27117109" w14:textId="77777777" w:rsidTr="00E37CB5">
        <w:trPr>
          <w:trHeight w:val="291"/>
          <w:jc w:val="center"/>
        </w:trPr>
        <w:tc>
          <w:tcPr>
            <w:tcW w:w="2041" w:type="dxa"/>
            <w:vMerge w:val="restart"/>
            <w:noWrap/>
          </w:tcPr>
          <w:p w14:paraId="2AD9B683" w14:textId="77777777" w:rsidR="00C32F8C" w:rsidRPr="005555CC" w:rsidRDefault="00C32F8C" w:rsidP="00E37CB5">
            <w:pPr>
              <w:pStyle w:val="Tablehead"/>
              <w:keepLines/>
              <w:rPr>
                <w:lang w:val="es-ES_tradnl"/>
              </w:rPr>
            </w:pPr>
          </w:p>
        </w:tc>
        <w:tc>
          <w:tcPr>
            <w:tcW w:w="1304" w:type="dxa"/>
            <w:vMerge w:val="restart"/>
          </w:tcPr>
          <w:p w14:paraId="7D3B7B87" w14:textId="77777777" w:rsidR="00C32F8C" w:rsidRPr="005555CC" w:rsidRDefault="00C32F8C" w:rsidP="00E37CB5">
            <w:pPr>
              <w:pStyle w:val="Tablehead"/>
              <w:keepLines/>
              <w:rPr>
                <w:lang w:val="es-ES_tradnl"/>
              </w:rPr>
            </w:pPr>
          </w:p>
        </w:tc>
        <w:tc>
          <w:tcPr>
            <w:tcW w:w="2098" w:type="dxa"/>
            <w:gridSpan w:val="3"/>
            <w:shd w:val="clear" w:color="auto" w:fill="auto"/>
          </w:tcPr>
          <w:p w14:paraId="6DFEF63B" w14:textId="77777777" w:rsidR="00C32F8C" w:rsidRPr="005555CC" w:rsidRDefault="00C32F8C" w:rsidP="00E37CB5">
            <w:pPr>
              <w:pStyle w:val="Tablehead"/>
              <w:keepLines/>
              <w:rPr>
                <w:lang w:val="es-ES_tradnl"/>
              </w:rPr>
            </w:pPr>
            <w:r w:rsidRPr="005555CC">
              <w:rPr>
                <w:lang w:val="es-ES_tradnl"/>
              </w:rPr>
              <w:t>RP</w:t>
            </w:r>
            <w:r w:rsidRPr="005555CC">
              <w:rPr>
                <w:lang w:val="es-ES_tradnl"/>
              </w:rPr>
              <w:br/>
              <w:t>(dB)</w:t>
            </w:r>
          </w:p>
        </w:tc>
        <w:tc>
          <w:tcPr>
            <w:tcW w:w="2098" w:type="dxa"/>
            <w:gridSpan w:val="3"/>
            <w:shd w:val="clear" w:color="auto" w:fill="auto"/>
          </w:tcPr>
          <w:p w14:paraId="69392FF0" w14:textId="77777777" w:rsidR="00C32F8C" w:rsidRPr="005555CC" w:rsidRDefault="00C32F8C" w:rsidP="00E37CB5">
            <w:pPr>
              <w:pStyle w:val="Tablehead"/>
              <w:keepLines/>
              <w:rPr>
                <w:lang w:val="es-ES_tradnl"/>
              </w:rPr>
            </w:pPr>
            <w:r w:rsidRPr="005555CC">
              <w:rPr>
                <w:lang w:val="es-ES_tradnl"/>
              </w:rPr>
              <w:t>RP</w:t>
            </w:r>
            <w:r w:rsidRPr="005555CC">
              <w:rPr>
                <w:lang w:val="es-ES_tradnl"/>
              </w:rPr>
              <w:br/>
              <w:t>(dB)</w:t>
            </w:r>
          </w:p>
        </w:tc>
        <w:tc>
          <w:tcPr>
            <w:tcW w:w="2098" w:type="dxa"/>
            <w:gridSpan w:val="3"/>
          </w:tcPr>
          <w:p w14:paraId="51F109CA" w14:textId="77777777" w:rsidR="00C32F8C" w:rsidRPr="005555CC" w:rsidRDefault="00C32F8C" w:rsidP="00E37CB5">
            <w:pPr>
              <w:pStyle w:val="Tablehead"/>
              <w:keepLines/>
              <w:rPr>
                <w:lang w:val="es-ES_tradnl"/>
              </w:rPr>
            </w:pPr>
            <w:r w:rsidRPr="005555CC">
              <w:rPr>
                <w:lang w:val="es-ES_tradnl"/>
              </w:rPr>
              <w:t>RP</w:t>
            </w:r>
            <w:r w:rsidRPr="005555CC">
              <w:rPr>
                <w:lang w:val="es-ES_tradnl"/>
              </w:rPr>
              <w:br/>
              <w:t>(dB)</w:t>
            </w:r>
          </w:p>
        </w:tc>
      </w:tr>
      <w:tr w:rsidR="00C32F8C" w:rsidRPr="005555CC" w14:paraId="3E60E4CE" w14:textId="77777777" w:rsidTr="00E37CB5">
        <w:trPr>
          <w:trHeight w:val="291"/>
          <w:jc w:val="center"/>
        </w:trPr>
        <w:tc>
          <w:tcPr>
            <w:tcW w:w="2041" w:type="dxa"/>
            <w:vMerge/>
            <w:noWrap/>
          </w:tcPr>
          <w:p w14:paraId="632A3A43" w14:textId="77777777" w:rsidR="00C32F8C" w:rsidRPr="005555CC" w:rsidRDefault="00C32F8C" w:rsidP="00E37CB5">
            <w:pPr>
              <w:pStyle w:val="Tablehead"/>
              <w:keepLines/>
              <w:rPr>
                <w:lang w:val="es-ES_tradnl"/>
              </w:rPr>
            </w:pPr>
          </w:p>
        </w:tc>
        <w:tc>
          <w:tcPr>
            <w:tcW w:w="1304" w:type="dxa"/>
            <w:vMerge/>
          </w:tcPr>
          <w:p w14:paraId="660A0DEE" w14:textId="77777777" w:rsidR="00C32F8C" w:rsidRPr="005555CC" w:rsidRDefault="00C32F8C" w:rsidP="00E37CB5">
            <w:pPr>
              <w:pStyle w:val="Tablehead"/>
              <w:keepLines/>
              <w:rPr>
                <w:lang w:val="es-ES_tradnl"/>
              </w:rPr>
            </w:pPr>
          </w:p>
        </w:tc>
        <w:tc>
          <w:tcPr>
            <w:tcW w:w="624" w:type="dxa"/>
            <w:shd w:val="clear" w:color="auto" w:fill="auto"/>
          </w:tcPr>
          <w:p w14:paraId="2AC54B63" w14:textId="77777777" w:rsidR="00C32F8C" w:rsidRPr="005555CC" w:rsidRDefault="00C32F8C" w:rsidP="00E37CB5">
            <w:pPr>
              <w:pStyle w:val="Tablehead"/>
              <w:keepLines/>
              <w:ind w:left="-57" w:right="-57"/>
              <w:rPr>
                <w:lang w:val="es-ES_tradnl"/>
              </w:rPr>
            </w:pPr>
            <w:r w:rsidRPr="005555CC">
              <w:rPr>
                <w:lang w:val="es-ES_tradnl"/>
              </w:rPr>
              <w:t>Rx 5</w:t>
            </w:r>
          </w:p>
        </w:tc>
        <w:tc>
          <w:tcPr>
            <w:tcW w:w="624" w:type="dxa"/>
            <w:shd w:val="clear" w:color="auto" w:fill="auto"/>
          </w:tcPr>
          <w:p w14:paraId="6DE9EC54" w14:textId="77777777" w:rsidR="00C32F8C" w:rsidRPr="005555CC" w:rsidRDefault="00C32F8C" w:rsidP="00E37CB5">
            <w:pPr>
              <w:pStyle w:val="Tablehead"/>
              <w:keepLines/>
              <w:ind w:left="-57" w:right="-57"/>
              <w:rPr>
                <w:lang w:val="es-ES_tradnl"/>
              </w:rPr>
            </w:pPr>
            <w:r w:rsidRPr="005555CC">
              <w:rPr>
                <w:lang w:val="es-ES_tradnl"/>
              </w:rPr>
              <w:t>Rx 6</w:t>
            </w:r>
          </w:p>
        </w:tc>
        <w:tc>
          <w:tcPr>
            <w:tcW w:w="850" w:type="dxa"/>
            <w:shd w:val="clear" w:color="auto" w:fill="FFFFFF"/>
          </w:tcPr>
          <w:p w14:paraId="421C4AC7" w14:textId="77777777" w:rsidR="00C32F8C" w:rsidRPr="005555CC" w:rsidRDefault="00C32F8C" w:rsidP="00E37CB5">
            <w:pPr>
              <w:pStyle w:val="Tablehead"/>
              <w:keepLines/>
              <w:ind w:left="-57" w:right="-57"/>
              <w:rPr>
                <w:lang w:val="es-ES_tradnl"/>
              </w:rPr>
            </w:pPr>
            <w:r w:rsidRPr="005555CC">
              <w:rPr>
                <w:lang w:val="es-ES_tradnl"/>
              </w:rPr>
              <w:t>Rx 28</w:t>
            </w:r>
          </w:p>
        </w:tc>
        <w:tc>
          <w:tcPr>
            <w:tcW w:w="624" w:type="dxa"/>
            <w:shd w:val="clear" w:color="auto" w:fill="auto"/>
          </w:tcPr>
          <w:p w14:paraId="526D7C4C" w14:textId="77777777" w:rsidR="00C32F8C" w:rsidRPr="005555CC" w:rsidRDefault="00C32F8C" w:rsidP="00E37CB5">
            <w:pPr>
              <w:pStyle w:val="Tablehead"/>
              <w:keepLines/>
              <w:ind w:left="-57" w:right="-57"/>
              <w:rPr>
                <w:lang w:val="es-ES_tradnl"/>
              </w:rPr>
            </w:pPr>
            <w:r w:rsidRPr="005555CC">
              <w:rPr>
                <w:lang w:val="es-ES_tradnl"/>
              </w:rPr>
              <w:t>Rx 5</w:t>
            </w:r>
          </w:p>
        </w:tc>
        <w:tc>
          <w:tcPr>
            <w:tcW w:w="624" w:type="dxa"/>
            <w:shd w:val="clear" w:color="auto" w:fill="auto"/>
          </w:tcPr>
          <w:p w14:paraId="4D465ECD" w14:textId="77777777" w:rsidR="00C32F8C" w:rsidRPr="005555CC" w:rsidRDefault="00C32F8C" w:rsidP="00E37CB5">
            <w:pPr>
              <w:pStyle w:val="Tablehead"/>
              <w:keepLines/>
              <w:ind w:left="-57" w:right="-57"/>
              <w:rPr>
                <w:lang w:val="es-ES_tradnl"/>
              </w:rPr>
            </w:pPr>
            <w:r w:rsidRPr="005555CC">
              <w:rPr>
                <w:lang w:val="es-ES_tradnl"/>
              </w:rPr>
              <w:t>Rx 6</w:t>
            </w:r>
          </w:p>
        </w:tc>
        <w:tc>
          <w:tcPr>
            <w:tcW w:w="850" w:type="dxa"/>
            <w:shd w:val="clear" w:color="auto" w:fill="auto"/>
          </w:tcPr>
          <w:p w14:paraId="1FAFCD98" w14:textId="77777777" w:rsidR="00C32F8C" w:rsidRPr="005555CC" w:rsidRDefault="00C32F8C" w:rsidP="00E37CB5">
            <w:pPr>
              <w:pStyle w:val="Tablehead"/>
              <w:keepLines/>
              <w:ind w:left="-57" w:right="-57"/>
              <w:rPr>
                <w:lang w:val="es-ES_tradnl"/>
              </w:rPr>
            </w:pPr>
            <w:r w:rsidRPr="005555CC">
              <w:rPr>
                <w:lang w:val="es-ES_tradnl"/>
              </w:rPr>
              <w:t>Rx 28</w:t>
            </w:r>
          </w:p>
        </w:tc>
        <w:tc>
          <w:tcPr>
            <w:tcW w:w="624" w:type="dxa"/>
            <w:shd w:val="clear" w:color="auto" w:fill="auto"/>
          </w:tcPr>
          <w:p w14:paraId="366F0202" w14:textId="77777777" w:rsidR="00C32F8C" w:rsidRPr="005555CC" w:rsidRDefault="00C32F8C" w:rsidP="00E37CB5">
            <w:pPr>
              <w:pStyle w:val="Tablehead"/>
              <w:keepLines/>
              <w:ind w:left="-57" w:right="-57"/>
              <w:rPr>
                <w:lang w:val="es-ES_tradnl"/>
              </w:rPr>
            </w:pPr>
            <w:r w:rsidRPr="005555CC">
              <w:rPr>
                <w:lang w:val="es-ES_tradnl"/>
              </w:rPr>
              <w:t>Rx 5</w:t>
            </w:r>
          </w:p>
        </w:tc>
        <w:tc>
          <w:tcPr>
            <w:tcW w:w="624" w:type="dxa"/>
            <w:shd w:val="clear" w:color="auto" w:fill="auto"/>
          </w:tcPr>
          <w:p w14:paraId="5BACCCA2" w14:textId="77777777" w:rsidR="00C32F8C" w:rsidRPr="005555CC" w:rsidRDefault="00C32F8C" w:rsidP="00E37CB5">
            <w:pPr>
              <w:pStyle w:val="Tablehead"/>
              <w:keepLines/>
              <w:ind w:left="-57" w:right="-57"/>
              <w:rPr>
                <w:lang w:val="es-ES_tradnl"/>
              </w:rPr>
            </w:pPr>
            <w:r w:rsidRPr="005555CC">
              <w:rPr>
                <w:lang w:val="es-ES_tradnl"/>
              </w:rPr>
              <w:t>Rx 6</w:t>
            </w:r>
          </w:p>
        </w:tc>
        <w:tc>
          <w:tcPr>
            <w:tcW w:w="850" w:type="dxa"/>
            <w:shd w:val="clear" w:color="auto" w:fill="auto"/>
          </w:tcPr>
          <w:p w14:paraId="0F334EC0" w14:textId="77777777" w:rsidR="00C32F8C" w:rsidRPr="005555CC" w:rsidRDefault="00C32F8C" w:rsidP="00E37CB5">
            <w:pPr>
              <w:pStyle w:val="Tablehead"/>
              <w:keepLines/>
              <w:ind w:left="-57" w:right="-57"/>
              <w:rPr>
                <w:lang w:val="es-ES_tradnl"/>
              </w:rPr>
            </w:pPr>
            <w:r w:rsidRPr="005555CC">
              <w:rPr>
                <w:lang w:val="es-ES_tradnl"/>
              </w:rPr>
              <w:t>Rx 28</w:t>
            </w:r>
          </w:p>
        </w:tc>
      </w:tr>
      <w:tr w:rsidR="00C32F8C" w:rsidRPr="005555CC" w14:paraId="67712288" w14:textId="77777777" w:rsidTr="00E37CB5">
        <w:trPr>
          <w:trHeight w:val="291"/>
          <w:jc w:val="center"/>
        </w:trPr>
        <w:tc>
          <w:tcPr>
            <w:tcW w:w="2041" w:type="dxa"/>
            <w:noWrap/>
          </w:tcPr>
          <w:p w14:paraId="26369080" w14:textId="77777777" w:rsidR="00C32F8C" w:rsidRPr="005555CC" w:rsidRDefault="00C32F8C" w:rsidP="00E37CB5">
            <w:pPr>
              <w:pStyle w:val="Tabletext"/>
              <w:keepNext/>
              <w:keepLines/>
              <w:jc w:val="center"/>
              <w:rPr>
                <w:lang w:val="es-ES_tradnl"/>
              </w:rPr>
            </w:pPr>
            <w:r>
              <w:rPr>
                <w:lang w:val="es-ES_tradnl"/>
              </w:rPr>
              <w:t>Co</w:t>
            </w:r>
            <w:r w:rsidRPr="005555CC">
              <w:rPr>
                <w:lang w:val="es-ES_tradnl"/>
              </w:rPr>
              <w:t>canal AWGN (0)</w:t>
            </w:r>
          </w:p>
        </w:tc>
        <w:tc>
          <w:tcPr>
            <w:tcW w:w="1304" w:type="dxa"/>
          </w:tcPr>
          <w:p w14:paraId="165233ED" w14:textId="77777777" w:rsidR="00C32F8C" w:rsidRPr="005555CC" w:rsidRDefault="00C32F8C" w:rsidP="00E37CB5">
            <w:pPr>
              <w:pStyle w:val="Tabletext"/>
              <w:keepNext/>
              <w:keepLines/>
              <w:jc w:val="center"/>
              <w:rPr>
                <w:lang w:val="es-ES_tradnl"/>
              </w:rPr>
            </w:pPr>
            <w:r w:rsidRPr="005555CC">
              <w:rPr>
                <w:lang w:val="es-ES_tradnl"/>
              </w:rPr>
              <w:t>11</w:t>
            </w:r>
          </w:p>
        </w:tc>
        <w:tc>
          <w:tcPr>
            <w:tcW w:w="624" w:type="dxa"/>
            <w:shd w:val="clear" w:color="auto" w:fill="auto"/>
          </w:tcPr>
          <w:p w14:paraId="6A9ED221" w14:textId="77777777"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14:paraId="69F01D51" w14:textId="77777777" w:rsidR="00C32F8C" w:rsidRPr="005555CC" w:rsidRDefault="00C32F8C" w:rsidP="00E37CB5">
            <w:pPr>
              <w:pStyle w:val="Tabletext"/>
              <w:keepNext/>
              <w:keepLines/>
              <w:jc w:val="center"/>
              <w:rPr>
                <w:lang w:val="es-ES_tradnl"/>
              </w:rPr>
            </w:pPr>
            <w:r w:rsidRPr="005555CC">
              <w:rPr>
                <w:lang w:val="es-ES_tradnl"/>
              </w:rPr>
              <w:t>19</w:t>
            </w:r>
          </w:p>
        </w:tc>
        <w:tc>
          <w:tcPr>
            <w:tcW w:w="850" w:type="dxa"/>
            <w:shd w:val="clear" w:color="auto" w:fill="D9D9D9"/>
          </w:tcPr>
          <w:p w14:paraId="3BA1AAC1" w14:textId="77777777"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14:paraId="44209165" w14:textId="77777777"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14:paraId="30769D05" w14:textId="77777777" w:rsidR="00C32F8C" w:rsidRPr="005555CC" w:rsidRDefault="00C32F8C" w:rsidP="00E37CB5">
            <w:pPr>
              <w:pStyle w:val="Tabletext"/>
              <w:keepNext/>
              <w:keepLines/>
              <w:jc w:val="center"/>
              <w:rPr>
                <w:lang w:val="es-ES_tradnl"/>
              </w:rPr>
            </w:pPr>
            <w:r w:rsidRPr="005555CC">
              <w:rPr>
                <w:lang w:val="es-ES_tradnl"/>
              </w:rPr>
              <w:t>19</w:t>
            </w:r>
          </w:p>
        </w:tc>
        <w:tc>
          <w:tcPr>
            <w:tcW w:w="850" w:type="dxa"/>
            <w:shd w:val="clear" w:color="auto" w:fill="D9D9D9"/>
          </w:tcPr>
          <w:p w14:paraId="51728DAD" w14:textId="77777777"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14:paraId="32B1FCEA" w14:textId="77777777"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14:paraId="71407964" w14:textId="77777777" w:rsidR="00C32F8C" w:rsidRPr="005555CC" w:rsidRDefault="00C32F8C" w:rsidP="00E37CB5">
            <w:pPr>
              <w:pStyle w:val="Tabletext"/>
              <w:keepNext/>
              <w:keepLines/>
              <w:jc w:val="center"/>
              <w:rPr>
                <w:lang w:val="es-ES_tradnl"/>
              </w:rPr>
            </w:pPr>
            <w:r w:rsidRPr="005555CC">
              <w:rPr>
                <w:lang w:val="es-ES_tradnl"/>
              </w:rPr>
              <w:t>19</w:t>
            </w:r>
          </w:p>
        </w:tc>
        <w:tc>
          <w:tcPr>
            <w:tcW w:w="850" w:type="dxa"/>
            <w:shd w:val="clear" w:color="auto" w:fill="D9D9D9"/>
          </w:tcPr>
          <w:p w14:paraId="517DF01B" w14:textId="77777777" w:rsidR="00C32F8C" w:rsidRPr="005555CC" w:rsidRDefault="00C32F8C" w:rsidP="00E37CB5">
            <w:pPr>
              <w:pStyle w:val="Tabletext"/>
              <w:keepNext/>
              <w:keepLines/>
              <w:jc w:val="center"/>
              <w:rPr>
                <w:lang w:val="es-ES_tradnl"/>
              </w:rPr>
            </w:pPr>
            <w:r w:rsidRPr="005555CC">
              <w:rPr>
                <w:lang w:val="es-ES_tradnl"/>
              </w:rPr>
              <w:t>19</w:t>
            </w:r>
          </w:p>
        </w:tc>
      </w:tr>
      <w:tr w:rsidR="00C32F8C" w:rsidRPr="005555CC" w14:paraId="2F361522" w14:textId="77777777" w:rsidTr="00E37CB5">
        <w:trPr>
          <w:trHeight w:val="291"/>
          <w:jc w:val="center"/>
        </w:trPr>
        <w:tc>
          <w:tcPr>
            <w:tcW w:w="2041" w:type="dxa"/>
            <w:noWrap/>
          </w:tcPr>
          <w:p w14:paraId="7A46BCBB" w14:textId="77777777" w:rsidR="00C32F8C" w:rsidRPr="005555CC" w:rsidRDefault="00C32F8C" w:rsidP="00E37CB5">
            <w:pPr>
              <w:pStyle w:val="Tabletext"/>
              <w:keepNext/>
              <w:keepLines/>
              <w:jc w:val="center"/>
              <w:rPr>
                <w:lang w:val="es-ES_tradnl"/>
              </w:rPr>
            </w:pPr>
            <w:r>
              <w:rPr>
                <w:lang w:val="es-ES_tradnl"/>
              </w:rPr>
              <w:t>Co</w:t>
            </w:r>
            <w:r w:rsidRPr="005555CC">
              <w:rPr>
                <w:lang w:val="es-ES_tradnl"/>
              </w:rPr>
              <w:t>canal LTE (0)</w:t>
            </w:r>
          </w:p>
        </w:tc>
        <w:tc>
          <w:tcPr>
            <w:tcW w:w="1304" w:type="dxa"/>
          </w:tcPr>
          <w:p w14:paraId="06C33F68" w14:textId="77777777" w:rsidR="00C32F8C" w:rsidRPr="005555CC" w:rsidRDefault="00C32F8C" w:rsidP="00E37CB5">
            <w:pPr>
              <w:pStyle w:val="Tabletext"/>
              <w:keepNext/>
              <w:keepLines/>
              <w:jc w:val="center"/>
              <w:rPr>
                <w:lang w:val="es-ES_tradnl"/>
              </w:rPr>
            </w:pPr>
            <w:r w:rsidRPr="005555CC">
              <w:rPr>
                <w:lang w:val="es-ES_tradnl"/>
              </w:rPr>
              <w:t>11</w:t>
            </w:r>
          </w:p>
        </w:tc>
        <w:tc>
          <w:tcPr>
            <w:tcW w:w="624" w:type="dxa"/>
            <w:shd w:val="clear" w:color="auto" w:fill="auto"/>
          </w:tcPr>
          <w:p w14:paraId="0B643ACC" w14:textId="77777777" w:rsidR="00C32F8C" w:rsidRPr="005555CC" w:rsidRDefault="00C32F8C" w:rsidP="00E37CB5">
            <w:pPr>
              <w:pStyle w:val="Tabletext"/>
              <w:keepNext/>
              <w:keepLines/>
              <w:jc w:val="center"/>
              <w:rPr>
                <w:lang w:val="es-ES_tradnl"/>
              </w:rPr>
            </w:pPr>
            <w:r w:rsidRPr="005555CC">
              <w:rPr>
                <w:lang w:val="es-ES_tradnl"/>
              </w:rPr>
              <w:t>11</w:t>
            </w:r>
          </w:p>
        </w:tc>
        <w:tc>
          <w:tcPr>
            <w:tcW w:w="624" w:type="dxa"/>
            <w:shd w:val="clear" w:color="auto" w:fill="auto"/>
          </w:tcPr>
          <w:p w14:paraId="1F305890" w14:textId="77777777" w:rsidR="00C32F8C" w:rsidRPr="005555CC" w:rsidRDefault="00C32F8C" w:rsidP="00E37CB5">
            <w:pPr>
              <w:pStyle w:val="Tabletext"/>
              <w:keepNext/>
              <w:keepLines/>
              <w:jc w:val="center"/>
              <w:rPr>
                <w:lang w:val="es-ES_tradnl"/>
              </w:rPr>
            </w:pPr>
            <w:r w:rsidRPr="005555CC">
              <w:rPr>
                <w:lang w:val="es-ES_tradnl"/>
              </w:rPr>
              <w:t>10</w:t>
            </w:r>
          </w:p>
        </w:tc>
        <w:tc>
          <w:tcPr>
            <w:tcW w:w="850" w:type="dxa"/>
            <w:shd w:val="clear" w:color="auto" w:fill="D9D9D9"/>
          </w:tcPr>
          <w:p w14:paraId="1CC2457C" w14:textId="77777777" w:rsidR="00C32F8C" w:rsidRPr="005555CC" w:rsidRDefault="00C32F8C" w:rsidP="00E37CB5">
            <w:pPr>
              <w:pStyle w:val="Tabletext"/>
              <w:keepNext/>
              <w:keepLines/>
              <w:jc w:val="center"/>
              <w:rPr>
                <w:lang w:val="es-ES_tradnl"/>
              </w:rPr>
            </w:pPr>
            <w:r w:rsidRPr="005555CC">
              <w:rPr>
                <w:lang w:val="es-ES_tradnl"/>
              </w:rPr>
              <w:t>10</w:t>
            </w:r>
          </w:p>
        </w:tc>
        <w:tc>
          <w:tcPr>
            <w:tcW w:w="624" w:type="dxa"/>
            <w:shd w:val="clear" w:color="auto" w:fill="auto"/>
          </w:tcPr>
          <w:p w14:paraId="63F07039" w14:textId="77777777" w:rsidR="00C32F8C" w:rsidRPr="005555CC" w:rsidRDefault="00C32F8C" w:rsidP="00E37CB5">
            <w:pPr>
              <w:pStyle w:val="Tabletext"/>
              <w:keepNext/>
              <w:keepLines/>
              <w:jc w:val="center"/>
              <w:rPr>
                <w:lang w:val="es-ES_tradnl"/>
              </w:rPr>
            </w:pPr>
            <w:r w:rsidRPr="005555CC">
              <w:rPr>
                <w:lang w:val="es-ES_tradnl"/>
              </w:rPr>
              <w:t>18</w:t>
            </w:r>
          </w:p>
        </w:tc>
        <w:tc>
          <w:tcPr>
            <w:tcW w:w="624" w:type="dxa"/>
            <w:shd w:val="clear" w:color="auto" w:fill="auto"/>
          </w:tcPr>
          <w:p w14:paraId="1A0E342B" w14:textId="77777777" w:rsidR="00C32F8C" w:rsidRPr="005555CC" w:rsidRDefault="00C32F8C" w:rsidP="00E37CB5">
            <w:pPr>
              <w:pStyle w:val="Tabletext"/>
              <w:keepNext/>
              <w:keepLines/>
              <w:jc w:val="center"/>
              <w:rPr>
                <w:lang w:val="es-ES_tradnl"/>
              </w:rPr>
            </w:pPr>
            <w:r w:rsidRPr="005555CC">
              <w:rPr>
                <w:lang w:val="es-ES_tradnl"/>
              </w:rPr>
              <w:t>18</w:t>
            </w:r>
          </w:p>
        </w:tc>
        <w:tc>
          <w:tcPr>
            <w:tcW w:w="850" w:type="dxa"/>
            <w:shd w:val="clear" w:color="auto" w:fill="D9D9D9"/>
          </w:tcPr>
          <w:p w14:paraId="2DF419F5" w14:textId="77777777" w:rsidR="00C32F8C" w:rsidRPr="005555CC" w:rsidRDefault="00C32F8C" w:rsidP="00E37CB5">
            <w:pPr>
              <w:pStyle w:val="Tabletext"/>
              <w:keepNext/>
              <w:keepLines/>
              <w:jc w:val="center"/>
              <w:rPr>
                <w:lang w:val="es-ES_tradnl"/>
              </w:rPr>
            </w:pPr>
            <w:r w:rsidRPr="005555CC">
              <w:rPr>
                <w:lang w:val="es-ES_tradnl"/>
              </w:rPr>
              <w:t>18</w:t>
            </w:r>
          </w:p>
        </w:tc>
        <w:tc>
          <w:tcPr>
            <w:tcW w:w="624" w:type="dxa"/>
            <w:shd w:val="clear" w:color="auto" w:fill="auto"/>
          </w:tcPr>
          <w:p w14:paraId="089498A9" w14:textId="77777777"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14:paraId="47B137E7" w14:textId="77777777" w:rsidR="00C32F8C" w:rsidRPr="005555CC" w:rsidRDefault="00C32F8C" w:rsidP="00E37CB5">
            <w:pPr>
              <w:pStyle w:val="Tabletext"/>
              <w:keepNext/>
              <w:keepLines/>
              <w:jc w:val="center"/>
              <w:rPr>
                <w:lang w:val="es-ES_tradnl"/>
              </w:rPr>
            </w:pPr>
            <w:r w:rsidRPr="005555CC">
              <w:rPr>
                <w:lang w:val="es-ES_tradnl"/>
              </w:rPr>
              <w:t>19</w:t>
            </w:r>
          </w:p>
        </w:tc>
        <w:tc>
          <w:tcPr>
            <w:tcW w:w="850" w:type="dxa"/>
            <w:shd w:val="clear" w:color="auto" w:fill="D9D9D9"/>
          </w:tcPr>
          <w:p w14:paraId="74BA6EB5" w14:textId="77777777" w:rsidR="00C32F8C" w:rsidRPr="005555CC" w:rsidRDefault="00C32F8C" w:rsidP="00E37CB5">
            <w:pPr>
              <w:pStyle w:val="Tabletext"/>
              <w:keepNext/>
              <w:keepLines/>
              <w:jc w:val="center"/>
              <w:rPr>
                <w:lang w:val="es-ES_tradnl"/>
              </w:rPr>
            </w:pPr>
            <w:r w:rsidRPr="005555CC">
              <w:rPr>
                <w:lang w:val="es-ES_tradnl"/>
              </w:rPr>
              <w:t>19</w:t>
            </w:r>
          </w:p>
        </w:tc>
      </w:tr>
      <w:tr w:rsidR="00C32F8C" w:rsidRPr="005555CC" w14:paraId="3B1DD677" w14:textId="77777777" w:rsidTr="00E37CB5">
        <w:trPr>
          <w:trHeight w:val="291"/>
          <w:jc w:val="center"/>
        </w:trPr>
        <w:tc>
          <w:tcPr>
            <w:tcW w:w="2041" w:type="dxa"/>
            <w:noWrap/>
          </w:tcPr>
          <w:p w14:paraId="48D58B19" w14:textId="77777777" w:rsidR="00C32F8C" w:rsidRPr="005555CC" w:rsidRDefault="00C32F8C" w:rsidP="00E37CB5">
            <w:pPr>
              <w:pStyle w:val="Tabletext"/>
              <w:jc w:val="center"/>
              <w:rPr>
                <w:lang w:val="es-ES_tradnl"/>
              </w:rPr>
            </w:pPr>
            <w:r w:rsidRPr="005555CC">
              <w:rPr>
                <w:lang w:val="es-ES_tradnl"/>
              </w:rPr>
              <w:t>1/(10)</w:t>
            </w:r>
          </w:p>
        </w:tc>
        <w:tc>
          <w:tcPr>
            <w:tcW w:w="1304" w:type="dxa"/>
          </w:tcPr>
          <w:p w14:paraId="43461E71" w14:textId="77777777"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14:paraId="740A9F27" w14:textId="77777777" w:rsidR="00C32F8C" w:rsidRPr="005555CC" w:rsidRDefault="00C32F8C" w:rsidP="00E37CB5">
            <w:pPr>
              <w:pStyle w:val="Tabletext"/>
              <w:jc w:val="center"/>
              <w:rPr>
                <w:lang w:val="es-ES_tradnl"/>
              </w:rPr>
            </w:pPr>
            <w:r w:rsidRPr="005555CC">
              <w:rPr>
                <w:lang w:val="es-ES_tradnl"/>
              </w:rPr>
              <w:t>–40</w:t>
            </w:r>
          </w:p>
        </w:tc>
        <w:tc>
          <w:tcPr>
            <w:tcW w:w="624" w:type="dxa"/>
            <w:shd w:val="clear" w:color="auto" w:fill="auto"/>
          </w:tcPr>
          <w:p w14:paraId="56888DA8" w14:textId="77777777" w:rsidR="00C32F8C" w:rsidRPr="005555CC" w:rsidRDefault="00C32F8C" w:rsidP="00E37CB5">
            <w:pPr>
              <w:pStyle w:val="Tabletext"/>
              <w:jc w:val="center"/>
              <w:rPr>
                <w:lang w:val="es-ES_tradnl"/>
              </w:rPr>
            </w:pPr>
            <w:r w:rsidRPr="005555CC">
              <w:rPr>
                <w:lang w:val="es-ES_tradnl"/>
              </w:rPr>
              <w:t>–44</w:t>
            </w:r>
          </w:p>
        </w:tc>
        <w:tc>
          <w:tcPr>
            <w:tcW w:w="850" w:type="dxa"/>
            <w:shd w:val="clear" w:color="auto" w:fill="D9D9D9"/>
          </w:tcPr>
          <w:p w14:paraId="4FAF54D9" w14:textId="77777777" w:rsidR="00C32F8C" w:rsidRPr="005555CC" w:rsidRDefault="00C32F8C" w:rsidP="00E37CB5">
            <w:pPr>
              <w:pStyle w:val="Tabletext"/>
              <w:jc w:val="center"/>
              <w:rPr>
                <w:lang w:val="es-ES_tradnl"/>
              </w:rPr>
            </w:pPr>
            <w:r w:rsidRPr="005555CC">
              <w:rPr>
                <w:lang w:val="es-ES_tradnl"/>
              </w:rPr>
              <w:t>–28</w:t>
            </w:r>
          </w:p>
        </w:tc>
        <w:tc>
          <w:tcPr>
            <w:tcW w:w="624" w:type="dxa"/>
            <w:shd w:val="clear" w:color="auto" w:fill="auto"/>
          </w:tcPr>
          <w:p w14:paraId="1456FB7A" w14:textId="77777777" w:rsidR="00C32F8C" w:rsidRPr="005555CC" w:rsidRDefault="00C32F8C" w:rsidP="00E37CB5">
            <w:pPr>
              <w:pStyle w:val="Tabletext"/>
              <w:jc w:val="center"/>
              <w:rPr>
                <w:lang w:val="es-ES_tradnl"/>
              </w:rPr>
            </w:pPr>
            <w:r w:rsidRPr="005555CC">
              <w:rPr>
                <w:lang w:val="es-ES_tradnl"/>
              </w:rPr>
              <w:t>–42</w:t>
            </w:r>
          </w:p>
        </w:tc>
        <w:tc>
          <w:tcPr>
            <w:tcW w:w="624" w:type="dxa"/>
            <w:shd w:val="clear" w:color="auto" w:fill="auto"/>
          </w:tcPr>
          <w:p w14:paraId="67FA2759" w14:textId="77777777" w:rsidR="00C32F8C" w:rsidRPr="005555CC" w:rsidRDefault="00C32F8C" w:rsidP="00E37CB5">
            <w:pPr>
              <w:pStyle w:val="Tabletext"/>
              <w:jc w:val="center"/>
              <w:rPr>
                <w:lang w:val="es-ES_tradnl"/>
              </w:rPr>
            </w:pPr>
            <w:r w:rsidRPr="005555CC">
              <w:rPr>
                <w:lang w:val="es-ES_tradnl"/>
              </w:rPr>
              <w:t>–43</w:t>
            </w:r>
          </w:p>
        </w:tc>
        <w:tc>
          <w:tcPr>
            <w:tcW w:w="850" w:type="dxa"/>
            <w:shd w:val="clear" w:color="auto" w:fill="D9D9D9"/>
          </w:tcPr>
          <w:p w14:paraId="02C46BBC" w14:textId="77777777" w:rsidR="00C32F8C" w:rsidRPr="005555CC" w:rsidRDefault="00C32F8C" w:rsidP="00E37CB5">
            <w:pPr>
              <w:pStyle w:val="Tabletext"/>
              <w:jc w:val="center"/>
              <w:rPr>
                <w:lang w:val="es-ES_tradnl"/>
              </w:rPr>
            </w:pPr>
            <w:r w:rsidRPr="005555CC">
              <w:rPr>
                <w:lang w:val="es-ES_tradnl"/>
              </w:rPr>
              <w:t>–41</w:t>
            </w:r>
          </w:p>
        </w:tc>
        <w:tc>
          <w:tcPr>
            <w:tcW w:w="624" w:type="dxa"/>
            <w:shd w:val="clear" w:color="auto" w:fill="auto"/>
          </w:tcPr>
          <w:p w14:paraId="4465BC13" w14:textId="77777777" w:rsidR="00C32F8C" w:rsidRPr="005555CC" w:rsidRDefault="00C32F8C" w:rsidP="00E37CB5">
            <w:pPr>
              <w:pStyle w:val="Tabletext"/>
              <w:jc w:val="center"/>
              <w:rPr>
                <w:lang w:val="es-ES_tradnl"/>
              </w:rPr>
            </w:pPr>
            <w:r w:rsidRPr="005555CC">
              <w:rPr>
                <w:lang w:val="es-ES_tradnl"/>
              </w:rPr>
              <w:t>–42</w:t>
            </w:r>
          </w:p>
        </w:tc>
        <w:tc>
          <w:tcPr>
            <w:tcW w:w="624" w:type="dxa"/>
            <w:shd w:val="clear" w:color="auto" w:fill="auto"/>
          </w:tcPr>
          <w:p w14:paraId="0DED0843" w14:textId="77777777" w:rsidR="00C32F8C" w:rsidRPr="005555CC" w:rsidRDefault="00C32F8C" w:rsidP="00E37CB5">
            <w:pPr>
              <w:pStyle w:val="Tabletext"/>
              <w:jc w:val="center"/>
              <w:rPr>
                <w:lang w:val="es-ES_tradnl"/>
              </w:rPr>
            </w:pPr>
            <w:r w:rsidRPr="005555CC">
              <w:rPr>
                <w:lang w:val="es-ES_tradnl"/>
              </w:rPr>
              <w:t>–43</w:t>
            </w:r>
          </w:p>
        </w:tc>
        <w:tc>
          <w:tcPr>
            <w:tcW w:w="850" w:type="dxa"/>
            <w:shd w:val="clear" w:color="auto" w:fill="D9D9D9"/>
          </w:tcPr>
          <w:p w14:paraId="5962B746" w14:textId="77777777" w:rsidR="00C32F8C" w:rsidRPr="005555CC" w:rsidRDefault="00C32F8C" w:rsidP="00E37CB5">
            <w:pPr>
              <w:pStyle w:val="Tabletext"/>
              <w:jc w:val="center"/>
              <w:rPr>
                <w:lang w:val="es-ES_tradnl"/>
              </w:rPr>
            </w:pPr>
            <w:r w:rsidRPr="005555CC">
              <w:rPr>
                <w:lang w:val="es-ES_tradnl"/>
              </w:rPr>
              <w:t>–40</w:t>
            </w:r>
          </w:p>
        </w:tc>
      </w:tr>
      <w:tr w:rsidR="00C32F8C" w:rsidRPr="005555CC" w14:paraId="349F23CF" w14:textId="77777777" w:rsidTr="00E37CB5">
        <w:trPr>
          <w:trHeight w:val="291"/>
          <w:jc w:val="center"/>
        </w:trPr>
        <w:tc>
          <w:tcPr>
            <w:tcW w:w="2041" w:type="dxa"/>
            <w:noWrap/>
          </w:tcPr>
          <w:p w14:paraId="02B96B80" w14:textId="77777777" w:rsidR="00C32F8C" w:rsidRPr="005555CC" w:rsidRDefault="00C32F8C" w:rsidP="00E37CB5">
            <w:pPr>
              <w:pStyle w:val="Tabletext"/>
              <w:jc w:val="center"/>
              <w:rPr>
                <w:lang w:val="es-ES_tradnl"/>
              </w:rPr>
            </w:pPr>
            <w:r w:rsidRPr="005555CC">
              <w:rPr>
                <w:lang w:val="es-ES_tradnl"/>
              </w:rPr>
              <w:t>2 (18)</w:t>
            </w:r>
          </w:p>
        </w:tc>
        <w:tc>
          <w:tcPr>
            <w:tcW w:w="1304" w:type="dxa"/>
          </w:tcPr>
          <w:p w14:paraId="1E5DBFEE" w14:textId="77777777"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14:paraId="0D98CA4F" w14:textId="77777777" w:rsidR="00C32F8C" w:rsidRPr="005555CC" w:rsidRDefault="00C32F8C" w:rsidP="00E37CB5">
            <w:pPr>
              <w:pStyle w:val="Tabletext"/>
              <w:jc w:val="center"/>
              <w:rPr>
                <w:lang w:val="es-ES_tradnl"/>
              </w:rPr>
            </w:pPr>
            <w:r w:rsidRPr="005555CC">
              <w:rPr>
                <w:lang w:val="es-ES_tradnl"/>
              </w:rPr>
              <w:t>–57</w:t>
            </w:r>
          </w:p>
        </w:tc>
        <w:tc>
          <w:tcPr>
            <w:tcW w:w="624" w:type="dxa"/>
            <w:shd w:val="clear" w:color="auto" w:fill="auto"/>
          </w:tcPr>
          <w:p w14:paraId="3995EFB3" w14:textId="77777777" w:rsidR="00C32F8C" w:rsidRPr="005555CC" w:rsidRDefault="00C32F8C" w:rsidP="00E37CB5">
            <w:pPr>
              <w:pStyle w:val="Tabletext"/>
              <w:jc w:val="center"/>
              <w:rPr>
                <w:lang w:val="es-ES_tradnl"/>
              </w:rPr>
            </w:pPr>
            <w:r w:rsidRPr="005555CC">
              <w:rPr>
                <w:lang w:val="es-ES_tradnl"/>
              </w:rPr>
              <w:t>–55</w:t>
            </w:r>
          </w:p>
        </w:tc>
        <w:tc>
          <w:tcPr>
            <w:tcW w:w="850" w:type="dxa"/>
            <w:shd w:val="clear" w:color="auto" w:fill="D9D9D9"/>
          </w:tcPr>
          <w:p w14:paraId="481965F1" w14:textId="77777777" w:rsidR="00C32F8C" w:rsidRPr="005555CC" w:rsidRDefault="00C32F8C" w:rsidP="00E37CB5">
            <w:pPr>
              <w:pStyle w:val="Tabletext"/>
              <w:jc w:val="center"/>
              <w:rPr>
                <w:lang w:val="es-ES_tradnl"/>
              </w:rPr>
            </w:pPr>
            <w:r w:rsidRPr="005555CC">
              <w:rPr>
                <w:lang w:val="es-ES_tradnl"/>
              </w:rPr>
              <w:t>–31</w:t>
            </w:r>
          </w:p>
        </w:tc>
        <w:tc>
          <w:tcPr>
            <w:tcW w:w="624" w:type="dxa"/>
            <w:shd w:val="clear" w:color="auto" w:fill="auto"/>
          </w:tcPr>
          <w:p w14:paraId="1168A612" w14:textId="77777777" w:rsidR="00C32F8C" w:rsidRPr="005555CC" w:rsidRDefault="00C32F8C" w:rsidP="00E37CB5">
            <w:pPr>
              <w:pStyle w:val="Tabletext"/>
              <w:jc w:val="center"/>
              <w:rPr>
                <w:lang w:val="es-ES_tradnl"/>
              </w:rPr>
            </w:pPr>
            <w:r w:rsidRPr="005555CC">
              <w:rPr>
                <w:lang w:val="es-ES_tradnl"/>
              </w:rPr>
              <w:t>–58</w:t>
            </w:r>
          </w:p>
        </w:tc>
        <w:tc>
          <w:tcPr>
            <w:tcW w:w="624" w:type="dxa"/>
            <w:shd w:val="clear" w:color="auto" w:fill="auto"/>
          </w:tcPr>
          <w:p w14:paraId="76B7BA02" w14:textId="77777777" w:rsidR="00C32F8C" w:rsidRPr="005555CC" w:rsidRDefault="00C32F8C" w:rsidP="00E37CB5">
            <w:pPr>
              <w:pStyle w:val="Tabletext"/>
              <w:jc w:val="center"/>
              <w:rPr>
                <w:lang w:val="es-ES_tradnl"/>
              </w:rPr>
            </w:pPr>
            <w:r w:rsidRPr="005555CC">
              <w:rPr>
                <w:lang w:val="es-ES_tradnl"/>
              </w:rPr>
              <w:t>–51</w:t>
            </w:r>
          </w:p>
        </w:tc>
        <w:tc>
          <w:tcPr>
            <w:tcW w:w="850" w:type="dxa"/>
            <w:shd w:val="clear" w:color="auto" w:fill="D9D9D9"/>
          </w:tcPr>
          <w:p w14:paraId="0167C4C8" w14:textId="77777777" w:rsidR="00C32F8C" w:rsidRPr="005555CC" w:rsidRDefault="00C32F8C" w:rsidP="00E37CB5">
            <w:pPr>
              <w:pStyle w:val="Tabletext"/>
              <w:jc w:val="center"/>
              <w:rPr>
                <w:lang w:val="es-ES_tradnl"/>
              </w:rPr>
            </w:pPr>
            <w:r w:rsidRPr="005555CC">
              <w:rPr>
                <w:lang w:val="es-ES_tradnl"/>
              </w:rPr>
              <w:t>–35</w:t>
            </w:r>
          </w:p>
        </w:tc>
        <w:tc>
          <w:tcPr>
            <w:tcW w:w="624" w:type="dxa"/>
            <w:shd w:val="clear" w:color="auto" w:fill="auto"/>
          </w:tcPr>
          <w:p w14:paraId="04F4EF6C" w14:textId="77777777" w:rsidR="00C32F8C" w:rsidRPr="005555CC" w:rsidRDefault="00C32F8C" w:rsidP="00E37CB5">
            <w:pPr>
              <w:pStyle w:val="Tabletext"/>
              <w:jc w:val="center"/>
              <w:rPr>
                <w:lang w:val="es-ES_tradnl"/>
              </w:rPr>
            </w:pPr>
            <w:r w:rsidRPr="005555CC">
              <w:rPr>
                <w:lang w:val="es-ES_tradnl"/>
              </w:rPr>
              <w:t>–58</w:t>
            </w:r>
          </w:p>
        </w:tc>
        <w:tc>
          <w:tcPr>
            <w:tcW w:w="624" w:type="dxa"/>
            <w:shd w:val="clear" w:color="auto" w:fill="auto"/>
          </w:tcPr>
          <w:p w14:paraId="4391AFA4" w14:textId="77777777" w:rsidR="00C32F8C" w:rsidRPr="005555CC" w:rsidRDefault="00C32F8C" w:rsidP="00E37CB5">
            <w:pPr>
              <w:pStyle w:val="Tabletext"/>
              <w:jc w:val="center"/>
              <w:rPr>
                <w:lang w:val="es-ES_tradnl"/>
              </w:rPr>
            </w:pPr>
            <w:r w:rsidRPr="005555CC">
              <w:rPr>
                <w:lang w:val="es-ES_tradnl"/>
              </w:rPr>
              <w:t>–51</w:t>
            </w:r>
          </w:p>
        </w:tc>
        <w:tc>
          <w:tcPr>
            <w:tcW w:w="850" w:type="dxa"/>
            <w:shd w:val="clear" w:color="auto" w:fill="D9D9D9"/>
          </w:tcPr>
          <w:p w14:paraId="470C0EC3" w14:textId="77777777" w:rsidR="00C32F8C" w:rsidRPr="005555CC" w:rsidRDefault="00C32F8C" w:rsidP="00E37CB5">
            <w:pPr>
              <w:pStyle w:val="Tabletext"/>
              <w:jc w:val="center"/>
              <w:rPr>
                <w:lang w:val="es-ES_tradnl"/>
              </w:rPr>
            </w:pPr>
            <w:r w:rsidRPr="005555CC">
              <w:rPr>
                <w:lang w:val="es-ES_tradnl"/>
              </w:rPr>
              <w:t>–39</w:t>
            </w:r>
          </w:p>
        </w:tc>
      </w:tr>
      <w:tr w:rsidR="00C32F8C" w:rsidRPr="005555CC" w14:paraId="7BB89407" w14:textId="77777777" w:rsidTr="00E37CB5">
        <w:trPr>
          <w:trHeight w:val="291"/>
          <w:jc w:val="center"/>
        </w:trPr>
        <w:tc>
          <w:tcPr>
            <w:tcW w:w="2041" w:type="dxa"/>
            <w:noWrap/>
          </w:tcPr>
          <w:p w14:paraId="582D954A" w14:textId="77777777" w:rsidR="00C32F8C" w:rsidRPr="005555CC" w:rsidRDefault="00C32F8C" w:rsidP="00E37CB5">
            <w:pPr>
              <w:pStyle w:val="Tabletext"/>
              <w:jc w:val="center"/>
              <w:rPr>
                <w:lang w:val="es-ES_tradnl"/>
              </w:rPr>
            </w:pPr>
            <w:r w:rsidRPr="005555CC">
              <w:rPr>
                <w:lang w:val="es-ES_tradnl"/>
              </w:rPr>
              <w:t>3 (26)</w:t>
            </w:r>
          </w:p>
        </w:tc>
        <w:tc>
          <w:tcPr>
            <w:tcW w:w="1304" w:type="dxa"/>
          </w:tcPr>
          <w:p w14:paraId="67C51099" w14:textId="77777777"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14:paraId="0E1A99D2" w14:textId="77777777" w:rsidR="00C32F8C" w:rsidRPr="005555CC" w:rsidRDefault="00C32F8C" w:rsidP="00E37CB5">
            <w:pPr>
              <w:pStyle w:val="Tabletext"/>
              <w:jc w:val="center"/>
              <w:rPr>
                <w:lang w:val="es-ES_tradnl"/>
              </w:rPr>
            </w:pPr>
            <w:r w:rsidRPr="005555CC">
              <w:rPr>
                <w:lang w:val="es-ES_tradnl"/>
              </w:rPr>
              <w:t>–48</w:t>
            </w:r>
          </w:p>
        </w:tc>
        <w:tc>
          <w:tcPr>
            <w:tcW w:w="624" w:type="dxa"/>
            <w:shd w:val="clear" w:color="auto" w:fill="auto"/>
          </w:tcPr>
          <w:p w14:paraId="2D8BD7C5" w14:textId="77777777" w:rsidR="00C32F8C" w:rsidRPr="005555CC" w:rsidRDefault="00C32F8C" w:rsidP="00E37CB5">
            <w:pPr>
              <w:pStyle w:val="Tabletext"/>
              <w:jc w:val="center"/>
              <w:rPr>
                <w:lang w:val="es-ES_tradnl"/>
              </w:rPr>
            </w:pPr>
            <w:r w:rsidRPr="005555CC">
              <w:rPr>
                <w:lang w:val="es-ES_tradnl"/>
              </w:rPr>
              <w:t>–59</w:t>
            </w:r>
          </w:p>
        </w:tc>
        <w:tc>
          <w:tcPr>
            <w:tcW w:w="850" w:type="dxa"/>
            <w:shd w:val="clear" w:color="auto" w:fill="D9D9D9"/>
          </w:tcPr>
          <w:p w14:paraId="68E1692B" w14:textId="77777777" w:rsidR="00C32F8C" w:rsidRPr="005555CC" w:rsidRDefault="00C32F8C" w:rsidP="00E37CB5">
            <w:pPr>
              <w:pStyle w:val="Tabletext"/>
              <w:jc w:val="center"/>
              <w:rPr>
                <w:lang w:val="es-ES_tradnl"/>
              </w:rPr>
            </w:pPr>
            <w:r w:rsidRPr="005555CC">
              <w:rPr>
                <w:lang w:val="es-ES_tradnl"/>
              </w:rPr>
              <w:t>–39</w:t>
            </w:r>
          </w:p>
        </w:tc>
        <w:tc>
          <w:tcPr>
            <w:tcW w:w="624" w:type="dxa"/>
            <w:shd w:val="clear" w:color="auto" w:fill="auto"/>
          </w:tcPr>
          <w:p w14:paraId="2A8C9733" w14:textId="77777777" w:rsidR="00C32F8C" w:rsidRPr="005555CC" w:rsidRDefault="00C32F8C" w:rsidP="00E37CB5">
            <w:pPr>
              <w:pStyle w:val="Tabletext"/>
              <w:jc w:val="center"/>
              <w:rPr>
                <w:lang w:val="es-ES_tradnl"/>
              </w:rPr>
            </w:pPr>
            <w:r w:rsidRPr="005555CC">
              <w:rPr>
                <w:lang w:val="es-ES_tradnl"/>
              </w:rPr>
              <w:t>–44</w:t>
            </w:r>
          </w:p>
        </w:tc>
        <w:tc>
          <w:tcPr>
            <w:tcW w:w="624" w:type="dxa"/>
            <w:shd w:val="clear" w:color="auto" w:fill="auto"/>
          </w:tcPr>
          <w:p w14:paraId="6E914DAD" w14:textId="77777777" w:rsidR="00C32F8C" w:rsidRPr="005555CC" w:rsidRDefault="00C32F8C" w:rsidP="00E37CB5">
            <w:pPr>
              <w:pStyle w:val="Tabletext"/>
              <w:jc w:val="center"/>
              <w:rPr>
                <w:lang w:val="es-ES_tradnl"/>
              </w:rPr>
            </w:pPr>
            <w:r w:rsidRPr="005555CC">
              <w:rPr>
                <w:lang w:val="es-ES_tradnl"/>
              </w:rPr>
              <w:t>–52</w:t>
            </w:r>
          </w:p>
        </w:tc>
        <w:tc>
          <w:tcPr>
            <w:tcW w:w="850" w:type="dxa"/>
            <w:shd w:val="clear" w:color="auto" w:fill="D9D9D9"/>
          </w:tcPr>
          <w:p w14:paraId="575DD0FE" w14:textId="77777777" w:rsidR="00C32F8C" w:rsidRPr="005555CC" w:rsidRDefault="00C32F8C" w:rsidP="00E37CB5">
            <w:pPr>
              <w:pStyle w:val="Tabletext"/>
              <w:jc w:val="center"/>
              <w:rPr>
                <w:lang w:val="es-ES_tradnl"/>
              </w:rPr>
            </w:pPr>
            <w:r w:rsidRPr="005555CC">
              <w:rPr>
                <w:lang w:val="es-ES_tradnl"/>
              </w:rPr>
              <w:t>–38</w:t>
            </w:r>
          </w:p>
        </w:tc>
        <w:tc>
          <w:tcPr>
            <w:tcW w:w="624" w:type="dxa"/>
            <w:shd w:val="clear" w:color="auto" w:fill="auto"/>
          </w:tcPr>
          <w:p w14:paraId="452796E3" w14:textId="77777777" w:rsidR="00C32F8C" w:rsidRPr="005555CC" w:rsidRDefault="00C32F8C" w:rsidP="00E37CB5">
            <w:pPr>
              <w:pStyle w:val="Tabletext"/>
              <w:jc w:val="center"/>
              <w:rPr>
                <w:lang w:val="es-ES_tradnl"/>
              </w:rPr>
            </w:pPr>
            <w:r>
              <w:rPr>
                <w:lang w:val="es-ES_tradnl"/>
              </w:rPr>
              <w:t>–</w:t>
            </w:r>
            <w:r w:rsidRPr="005555CC">
              <w:rPr>
                <w:lang w:val="es-ES_tradnl"/>
              </w:rPr>
              <w:t>42</w:t>
            </w:r>
          </w:p>
        </w:tc>
        <w:tc>
          <w:tcPr>
            <w:tcW w:w="624" w:type="dxa"/>
            <w:shd w:val="clear" w:color="auto" w:fill="auto"/>
          </w:tcPr>
          <w:p w14:paraId="1AD44A8C" w14:textId="77777777" w:rsidR="00C32F8C" w:rsidRPr="005555CC" w:rsidRDefault="00C32F8C" w:rsidP="00E37CB5">
            <w:pPr>
              <w:pStyle w:val="Tabletext"/>
              <w:jc w:val="center"/>
              <w:rPr>
                <w:lang w:val="es-ES_tradnl"/>
              </w:rPr>
            </w:pPr>
            <w:r w:rsidRPr="005555CC">
              <w:rPr>
                <w:lang w:val="es-ES_tradnl"/>
              </w:rPr>
              <w:t>–51</w:t>
            </w:r>
          </w:p>
        </w:tc>
        <w:tc>
          <w:tcPr>
            <w:tcW w:w="850" w:type="dxa"/>
            <w:shd w:val="clear" w:color="auto" w:fill="D9D9D9"/>
          </w:tcPr>
          <w:p w14:paraId="5D3CACA8" w14:textId="77777777" w:rsidR="00C32F8C" w:rsidRPr="005555CC" w:rsidRDefault="00C32F8C" w:rsidP="00E37CB5">
            <w:pPr>
              <w:pStyle w:val="Tabletext"/>
              <w:jc w:val="center"/>
              <w:rPr>
                <w:lang w:val="es-ES_tradnl"/>
              </w:rPr>
            </w:pPr>
            <w:r w:rsidRPr="005555CC">
              <w:rPr>
                <w:lang w:val="es-ES_tradnl"/>
              </w:rPr>
              <w:t>–38</w:t>
            </w:r>
          </w:p>
        </w:tc>
      </w:tr>
      <w:tr w:rsidR="00C32F8C" w:rsidRPr="005555CC" w14:paraId="435BA384" w14:textId="77777777" w:rsidTr="00E37CB5">
        <w:trPr>
          <w:trHeight w:val="291"/>
          <w:jc w:val="center"/>
        </w:trPr>
        <w:tc>
          <w:tcPr>
            <w:tcW w:w="2041" w:type="dxa"/>
            <w:noWrap/>
          </w:tcPr>
          <w:p w14:paraId="7313B911" w14:textId="77777777" w:rsidR="00C32F8C" w:rsidRPr="005555CC" w:rsidRDefault="00C32F8C" w:rsidP="00E37CB5">
            <w:pPr>
              <w:pStyle w:val="Tabletext"/>
              <w:jc w:val="center"/>
              <w:rPr>
                <w:lang w:val="es-ES_tradnl"/>
              </w:rPr>
            </w:pPr>
            <w:r w:rsidRPr="005555CC">
              <w:rPr>
                <w:lang w:val="es-ES_tradnl"/>
              </w:rPr>
              <w:t>4 (34)</w:t>
            </w:r>
          </w:p>
        </w:tc>
        <w:tc>
          <w:tcPr>
            <w:tcW w:w="1304" w:type="dxa"/>
          </w:tcPr>
          <w:p w14:paraId="56AFAA00" w14:textId="77777777"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14:paraId="2C19A056" w14:textId="77777777" w:rsidR="00C32F8C" w:rsidRPr="005555CC" w:rsidRDefault="00C32F8C" w:rsidP="00E37CB5">
            <w:pPr>
              <w:pStyle w:val="Tabletext"/>
              <w:jc w:val="center"/>
              <w:rPr>
                <w:lang w:val="es-ES_tradnl"/>
              </w:rPr>
            </w:pPr>
            <w:r w:rsidRPr="005555CC">
              <w:rPr>
                <w:lang w:val="es-ES_tradnl"/>
              </w:rPr>
              <w:t>–49</w:t>
            </w:r>
          </w:p>
        </w:tc>
        <w:tc>
          <w:tcPr>
            <w:tcW w:w="624" w:type="dxa"/>
            <w:shd w:val="clear" w:color="auto" w:fill="auto"/>
          </w:tcPr>
          <w:p w14:paraId="6E28D104" w14:textId="77777777" w:rsidR="00C32F8C" w:rsidRPr="005555CC" w:rsidRDefault="00C32F8C" w:rsidP="00E37CB5">
            <w:pPr>
              <w:pStyle w:val="Tabletext"/>
              <w:jc w:val="center"/>
              <w:rPr>
                <w:lang w:val="es-ES_tradnl"/>
              </w:rPr>
            </w:pPr>
            <w:r w:rsidRPr="005555CC">
              <w:rPr>
                <w:lang w:val="es-ES_tradnl"/>
              </w:rPr>
              <w:t>–60</w:t>
            </w:r>
          </w:p>
        </w:tc>
        <w:tc>
          <w:tcPr>
            <w:tcW w:w="850" w:type="dxa"/>
            <w:shd w:val="clear" w:color="auto" w:fill="D9D9D9"/>
          </w:tcPr>
          <w:p w14:paraId="2EE77520" w14:textId="77777777" w:rsidR="00C32F8C" w:rsidRPr="005555CC" w:rsidRDefault="00C32F8C" w:rsidP="00E37CB5">
            <w:pPr>
              <w:pStyle w:val="Tabletext"/>
              <w:jc w:val="center"/>
              <w:rPr>
                <w:lang w:val="es-ES_tradnl"/>
              </w:rPr>
            </w:pPr>
            <w:r w:rsidRPr="005555CC">
              <w:rPr>
                <w:lang w:val="es-ES_tradnl"/>
              </w:rPr>
              <w:t>–41</w:t>
            </w:r>
          </w:p>
        </w:tc>
        <w:tc>
          <w:tcPr>
            <w:tcW w:w="624" w:type="dxa"/>
            <w:shd w:val="clear" w:color="auto" w:fill="auto"/>
          </w:tcPr>
          <w:p w14:paraId="00850B0B" w14:textId="77777777" w:rsidR="00C32F8C" w:rsidRPr="005555CC" w:rsidRDefault="00C32F8C" w:rsidP="00E37CB5">
            <w:pPr>
              <w:pStyle w:val="Tabletext"/>
              <w:jc w:val="center"/>
              <w:rPr>
                <w:lang w:val="es-ES_tradnl"/>
              </w:rPr>
            </w:pPr>
            <w:r w:rsidRPr="005555CC">
              <w:rPr>
                <w:lang w:val="es-ES_tradnl"/>
              </w:rPr>
              <w:t>–45</w:t>
            </w:r>
          </w:p>
        </w:tc>
        <w:tc>
          <w:tcPr>
            <w:tcW w:w="624" w:type="dxa"/>
            <w:shd w:val="clear" w:color="auto" w:fill="auto"/>
          </w:tcPr>
          <w:p w14:paraId="0B05643D" w14:textId="77777777" w:rsidR="00C32F8C" w:rsidRPr="005555CC" w:rsidRDefault="00C32F8C" w:rsidP="00E37CB5">
            <w:pPr>
              <w:pStyle w:val="Tabletext"/>
              <w:jc w:val="center"/>
              <w:rPr>
                <w:lang w:val="es-ES_tradnl"/>
              </w:rPr>
            </w:pPr>
            <w:r w:rsidRPr="005555CC">
              <w:rPr>
                <w:lang w:val="es-ES_tradnl"/>
              </w:rPr>
              <w:t>–54</w:t>
            </w:r>
          </w:p>
        </w:tc>
        <w:tc>
          <w:tcPr>
            <w:tcW w:w="850" w:type="dxa"/>
            <w:shd w:val="clear" w:color="auto" w:fill="D9D9D9"/>
          </w:tcPr>
          <w:p w14:paraId="68E33753" w14:textId="77777777" w:rsidR="00C32F8C" w:rsidRPr="005555CC" w:rsidRDefault="00C32F8C" w:rsidP="00E37CB5">
            <w:pPr>
              <w:pStyle w:val="Tabletext"/>
              <w:jc w:val="center"/>
              <w:rPr>
                <w:lang w:val="es-ES_tradnl"/>
              </w:rPr>
            </w:pPr>
            <w:r w:rsidRPr="005555CC">
              <w:rPr>
                <w:lang w:val="es-ES_tradnl"/>
              </w:rPr>
              <w:t>–33</w:t>
            </w:r>
          </w:p>
        </w:tc>
        <w:tc>
          <w:tcPr>
            <w:tcW w:w="624" w:type="dxa"/>
            <w:shd w:val="clear" w:color="auto" w:fill="auto"/>
          </w:tcPr>
          <w:p w14:paraId="6FCE5536" w14:textId="77777777" w:rsidR="00C32F8C" w:rsidRPr="005555CC" w:rsidRDefault="00C32F8C" w:rsidP="00E37CB5">
            <w:pPr>
              <w:pStyle w:val="Tabletext"/>
              <w:jc w:val="center"/>
              <w:rPr>
                <w:lang w:val="es-ES_tradnl"/>
              </w:rPr>
            </w:pPr>
            <w:r w:rsidRPr="005555CC">
              <w:rPr>
                <w:lang w:val="es-ES_tradnl"/>
              </w:rPr>
              <w:t>–45</w:t>
            </w:r>
          </w:p>
        </w:tc>
        <w:tc>
          <w:tcPr>
            <w:tcW w:w="624" w:type="dxa"/>
            <w:shd w:val="clear" w:color="auto" w:fill="auto"/>
          </w:tcPr>
          <w:p w14:paraId="59A7E9E8" w14:textId="77777777" w:rsidR="00C32F8C" w:rsidRPr="005555CC" w:rsidRDefault="00C32F8C" w:rsidP="00E37CB5">
            <w:pPr>
              <w:pStyle w:val="Tabletext"/>
              <w:jc w:val="center"/>
              <w:rPr>
                <w:lang w:val="es-ES_tradnl"/>
              </w:rPr>
            </w:pPr>
            <w:r w:rsidRPr="005555CC">
              <w:rPr>
                <w:lang w:val="es-ES_tradnl"/>
              </w:rPr>
              <w:t>–51</w:t>
            </w:r>
          </w:p>
        </w:tc>
        <w:tc>
          <w:tcPr>
            <w:tcW w:w="850" w:type="dxa"/>
            <w:shd w:val="clear" w:color="auto" w:fill="D9D9D9"/>
          </w:tcPr>
          <w:p w14:paraId="19C55BB3" w14:textId="77777777" w:rsidR="00C32F8C" w:rsidRPr="005555CC" w:rsidRDefault="00C32F8C" w:rsidP="00E37CB5">
            <w:pPr>
              <w:pStyle w:val="Tabletext"/>
              <w:jc w:val="center"/>
              <w:rPr>
                <w:lang w:val="es-ES_tradnl"/>
              </w:rPr>
            </w:pPr>
            <w:r w:rsidRPr="005555CC">
              <w:rPr>
                <w:lang w:val="es-ES_tradnl"/>
              </w:rPr>
              <w:t>–33</w:t>
            </w:r>
          </w:p>
        </w:tc>
      </w:tr>
      <w:tr w:rsidR="00C32F8C" w:rsidRPr="005555CC" w14:paraId="4CB2BD4B" w14:textId="77777777" w:rsidTr="00E37CB5">
        <w:trPr>
          <w:trHeight w:val="291"/>
          <w:jc w:val="center"/>
        </w:trPr>
        <w:tc>
          <w:tcPr>
            <w:tcW w:w="2041" w:type="dxa"/>
            <w:noWrap/>
          </w:tcPr>
          <w:p w14:paraId="2D9CCF5A" w14:textId="77777777" w:rsidR="00C32F8C" w:rsidRPr="005555CC" w:rsidRDefault="00C32F8C" w:rsidP="00E37CB5">
            <w:pPr>
              <w:pStyle w:val="Tabletext"/>
              <w:jc w:val="center"/>
              <w:rPr>
                <w:lang w:val="es-ES_tradnl"/>
              </w:rPr>
            </w:pPr>
            <w:r w:rsidRPr="005555CC">
              <w:rPr>
                <w:lang w:val="es-ES_tradnl"/>
              </w:rPr>
              <w:t>5 (42)</w:t>
            </w:r>
          </w:p>
        </w:tc>
        <w:tc>
          <w:tcPr>
            <w:tcW w:w="1304" w:type="dxa"/>
          </w:tcPr>
          <w:p w14:paraId="73CB85B6" w14:textId="77777777"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14:paraId="61D58509" w14:textId="77777777" w:rsidR="00C32F8C" w:rsidRPr="005555CC" w:rsidRDefault="00C32F8C" w:rsidP="00E37CB5">
            <w:pPr>
              <w:pStyle w:val="Tabletext"/>
              <w:jc w:val="center"/>
              <w:rPr>
                <w:lang w:val="es-ES_tradnl"/>
              </w:rPr>
            </w:pPr>
            <w:r w:rsidRPr="005555CC">
              <w:rPr>
                <w:lang w:val="es-ES_tradnl"/>
              </w:rPr>
              <w:t>–53</w:t>
            </w:r>
          </w:p>
        </w:tc>
        <w:tc>
          <w:tcPr>
            <w:tcW w:w="624" w:type="dxa"/>
            <w:shd w:val="clear" w:color="auto" w:fill="auto"/>
          </w:tcPr>
          <w:p w14:paraId="575D9617" w14:textId="77777777" w:rsidR="00C32F8C" w:rsidRPr="005555CC" w:rsidRDefault="00C32F8C" w:rsidP="00E37CB5">
            <w:pPr>
              <w:pStyle w:val="Tabletext"/>
              <w:jc w:val="center"/>
              <w:rPr>
                <w:lang w:val="es-ES_tradnl"/>
              </w:rPr>
            </w:pPr>
            <w:r w:rsidRPr="005555CC">
              <w:rPr>
                <w:lang w:val="es-ES_tradnl"/>
              </w:rPr>
              <w:t>–72</w:t>
            </w:r>
          </w:p>
        </w:tc>
        <w:tc>
          <w:tcPr>
            <w:tcW w:w="850" w:type="dxa"/>
            <w:shd w:val="clear" w:color="auto" w:fill="D9D9D9"/>
          </w:tcPr>
          <w:p w14:paraId="3C53D8CE" w14:textId="77777777" w:rsidR="00C32F8C" w:rsidRPr="005555CC" w:rsidRDefault="00C32F8C" w:rsidP="00E37CB5">
            <w:pPr>
              <w:pStyle w:val="Tabletext"/>
              <w:jc w:val="center"/>
              <w:rPr>
                <w:lang w:val="es-ES_tradnl"/>
              </w:rPr>
            </w:pPr>
            <w:r w:rsidRPr="005555CC">
              <w:rPr>
                <w:lang w:val="es-ES_tradnl"/>
              </w:rPr>
              <w:t>–52</w:t>
            </w:r>
          </w:p>
        </w:tc>
        <w:tc>
          <w:tcPr>
            <w:tcW w:w="624" w:type="dxa"/>
            <w:shd w:val="clear" w:color="auto" w:fill="auto"/>
          </w:tcPr>
          <w:p w14:paraId="77B1389D" w14:textId="77777777" w:rsidR="00C32F8C" w:rsidRPr="005555CC" w:rsidRDefault="00C32F8C" w:rsidP="00E37CB5">
            <w:pPr>
              <w:pStyle w:val="Tabletext"/>
              <w:jc w:val="center"/>
              <w:rPr>
                <w:lang w:val="es-ES_tradnl"/>
              </w:rPr>
            </w:pPr>
            <w:r w:rsidRPr="005555CC">
              <w:rPr>
                <w:lang w:val="es-ES_tradnl"/>
              </w:rPr>
              <w:t>–50</w:t>
            </w:r>
          </w:p>
        </w:tc>
        <w:tc>
          <w:tcPr>
            <w:tcW w:w="624" w:type="dxa"/>
            <w:shd w:val="clear" w:color="auto" w:fill="auto"/>
          </w:tcPr>
          <w:p w14:paraId="64D5E0CF" w14:textId="77777777" w:rsidR="00C32F8C" w:rsidRPr="005555CC" w:rsidRDefault="00C32F8C" w:rsidP="00E37CB5">
            <w:pPr>
              <w:pStyle w:val="Tabletext"/>
              <w:jc w:val="center"/>
              <w:rPr>
                <w:lang w:val="es-ES_tradnl"/>
              </w:rPr>
            </w:pPr>
            <w:r w:rsidRPr="005555CC">
              <w:rPr>
                <w:lang w:val="es-ES_tradnl"/>
              </w:rPr>
              <w:t>–70</w:t>
            </w:r>
          </w:p>
        </w:tc>
        <w:tc>
          <w:tcPr>
            <w:tcW w:w="850" w:type="dxa"/>
            <w:shd w:val="clear" w:color="auto" w:fill="D9D9D9"/>
          </w:tcPr>
          <w:p w14:paraId="7C1E561D" w14:textId="77777777" w:rsidR="00C32F8C" w:rsidRPr="005555CC" w:rsidRDefault="00C32F8C" w:rsidP="00E37CB5">
            <w:pPr>
              <w:pStyle w:val="Tabletext"/>
              <w:jc w:val="center"/>
              <w:rPr>
                <w:lang w:val="es-ES_tradnl"/>
              </w:rPr>
            </w:pPr>
            <w:r w:rsidRPr="005555CC">
              <w:rPr>
                <w:lang w:val="es-ES_tradnl"/>
              </w:rPr>
              <w:t>–65</w:t>
            </w:r>
          </w:p>
        </w:tc>
        <w:tc>
          <w:tcPr>
            <w:tcW w:w="624" w:type="dxa"/>
            <w:shd w:val="clear" w:color="auto" w:fill="auto"/>
          </w:tcPr>
          <w:p w14:paraId="32DA8C79" w14:textId="77777777" w:rsidR="00C32F8C" w:rsidRPr="005555CC" w:rsidRDefault="00C32F8C" w:rsidP="00E37CB5">
            <w:pPr>
              <w:pStyle w:val="Tabletext"/>
              <w:jc w:val="center"/>
              <w:rPr>
                <w:lang w:val="es-ES_tradnl"/>
              </w:rPr>
            </w:pPr>
            <w:r w:rsidRPr="005555CC">
              <w:rPr>
                <w:lang w:val="es-ES_tradnl"/>
              </w:rPr>
              <w:t>–50</w:t>
            </w:r>
          </w:p>
        </w:tc>
        <w:tc>
          <w:tcPr>
            <w:tcW w:w="624" w:type="dxa"/>
            <w:shd w:val="clear" w:color="auto" w:fill="auto"/>
          </w:tcPr>
          <w:p w14:paraId="054BD434" w14:textId="77777777" w:rsidR="00C32F8C" w:rsidRPr="005555CC" w:rsidRDefault="00C32F8C" w:rsidP="00E37CB5">
            <w:pPr>
              <w:pStyle w:val="Tabletext"/>
              <w:jc w:val="center"/>
              <w:rPr>
                <w:lang w:val="es-ES_tradnl"/>
              </w:rPr>
            </w:pPr>
            <w:r w:rsidRPr="005555CC">
              <w:rPr>
                <w:lang w:val="es-ES_tradnl"/>
              </w:rPr>
              <w:t>–68</w:t>
            </w:r>
          </w:p>
        </w:tc>
        <w:tc>
          <w:tcPr>
            <w:tcW w:w="850" w:type="dxa"/>
            <w:shd w:val="clear" w:color="auto" w:fill="D9D9D9"/>
          </w:tcPr>
          <w:p w14:paraId="491884FD" w14:textId="77777777" w:rsidR="00C32F8C" w:rsidRPr="005555CC" w:rsidRDefault="00C32F8C" w:rsidP="00E37CB5">
            <w:pPr>
              <w:pStyle w:val="Tabletext"/>
              <w:jc w:val="center"/>
              <w:rPr>
                <w:lang w:val="es-ES_tradnl"/>
              </w:rPr>
            </w:pPr>
            <w:r w:rsidRPr="005555CC">
              <w:rPr>
                <w:lang w:val="es-ES_tradnl"/>
              </w:rPr>
              <w:t>–66</w:t>
            </w:r>
          </w:p>
        </w:tc>
      </w:tr>
      <w:tr w:rsidR="00C32F8C" w:rsidRPr="005555CC" w14:paraId="5AA1F20F" w14:textId="77777777" w:rsidTr="00E37CB5">
        <w:trPr>
          <w:trHeight w:val="291"/>
          <w:jc w:val="center"/>
        </w:trPr>
        <w:tc>
          <w:tcPr>
            <w:tcW w:w="2041" w:type="dxa"/>
            <w:noWrap/>
          </w:tcPr>
          <w:p w14:paraId="0014C8DB" w14:textId="77777777" w:rsidR="00C32F8C" w:rsidRPr="005555CC" w:rsidRDefault="00C32F8C" w:rsidP="00E37CB5">
            <w:pPr>
              <w:pStyle w:val="Tabletext"/>
              <w:jc w:val="center"/>
              <w:rPr>
                <w:lang w:val="es-ES_tradnl"/>
              </w:rPr>
            </w:pPr>
            <w:r w:rsidRPr="005555CC">
              <w:rPr>
                <w:lang w:val="es-ES_tradnl"/>
              </w:rPr>
              <w:t>6 (50)</w:t>
            </w:r>
          </w:p>
        </w:tc>
        <w:tc>
          <w:tcPr>
            <w:tcW w:w="1304" w:type="dxa"/>
          </w:tcPr>
          <w:p w14:paraId="386A2E89" w14:textId="77777777"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14:paraId="5C88015B" w14:textId="77777777" w:rsidR="00C32F8C" w:rsidRPr="005555CC" w:rsidRDefault="00C32F8C" w:rsidP="00E37CB5">
            <w:pPr>
              <w:pStyle w:val="Tabletext"/>
              <w:jc w:val="center"/>
              <w:rPr>
                <w:lang w:val="es-ES_tradnl"/>
              </w:rPr>
            </w:pPr>
            <w:r w:rsidRPr="005555CC">
              <w:rPr>
                <w:lang w:val="es-ES_tradnl"/>
              </w:rPr>
              <w:t>–56</w:t>
            </w:r>
          </w:p>
        </w:tc>
        <w:tc>
          <w:tcPr>
            <w:tcW w:w="624" w:type="dxa"/>
            <w:shd w:val="clear" w:color="auto" w:fill="auto"/>
          </w:tcPr>
          <w:p w14:paraId="68A8E163" w14:textId="77777777" w:rsidR="00C32F8C" w:rsidRPr="005555CC" w:rsidRDefault="00C32F8C" w:rsidP="00E37CB5">
            <w:pPr>
              <w:pStyle w:val="Tabletext"/>
              <w:jc w:val="center"/>
              <w:rPr>
                <w:lang w:val="es-ES_tradnl"/>
              </w:rPr>
            </w:pPr>
            <w:r w:rsidRPr="005555CC">
              <w:rPr>
                <w:lang w:val="es-ES_tradnl"/>
              </w:rPr>
              <w:t>–74</w:t>
            </w:r>
          </w:p>
        </w:tc>
        <w:tc>
          <w:tcPr>
            <w:tcW w:w="850" w:type="dxa"/>
            <w:shd w:val="clear" w:color="auto" w:fill="D9D9D9"/>
          </w:tcPr>
          <w:p w14:paraId="31DB914C" w14:textId="77777777" w:rsidR="00C32F8C" w:rsidRPr="005555CC" w:rsidRDefault="00C32F8C" w:rsidP="00E37CB5">
            <w:pPr>
              <w:pStyle w:val="Tabletext"/>
              <w:jc w:val="center"/>
              <w:rPr>
                <w:lang w:val="es-ES_tradnl"/>
              </w:rPr>
            </w:pPr>
            <w:r w:rsidRPr="005555CC">
              <w:rPr>
                <w:lang w:val="es-ES_tradnl"/>
              </w:rPr>
              <w:t>–64</w:t>
            </w:r>
          </w:p>
        </w:tc>
        <w:tc>
          <w:tcPr>
            <w:tcW w:w="624" w:type="dxa"/>
            <w:shd w:val="clear" w:color="auto" w:fill="auto"/>
          </w:tcPr>
          <w:p w14:paraId="4F61CD87" w14:textId="77777777" w:rsidR="00C32F8C" w:rsidRPr="005555CC" w:rsidRDefault="00C32F8C" w:rsidP="00E37CB5">
            <w:pPr>
              <w:pStyle w:val="Tabletext"/>
              <w:jc w:val="center"/>
              <w:rPr>
                <w:lang w:val="es-ES_tradnl"/>
              </w:rPr>
            </w:pPr>
            <w:r w:rsidRPr="005555CC">
              <w:rPr>
                <w:lang w:val="es-ES_tradnl"/>
              </w:rPr>
              <w:t>–53</w:t>
            </w:r>
          </w:p>
        </w:tc>
        <w:tc>
          <w:tcPr>
            <w:tcW w:w="624" w:type="dxa"/>
            <w:shd w:val="clear" w:color="auto" w:fill="auto"/>
          </w:tcPr>
          <w:p w14:paraId="7616815E" w14:textId="77777777" w:rsidR="00C32F8C" w:rsidRPr="005555CC" w:rsidRDefault="00C32F8C" w:rsidP="00E37CB5">
            <w:pPr>
              <w:pStyle w:val="Tabletext"/>
              <w:jc w:val="center"/>
              <w:rPr>
                <w:lang w:val="es-ES_tradnl"/>
              </w:rPr>
            </w:pPr>
            <w:r w:rsidRPr="005555CC">
              <w:rPr>
                <w:lang w:val="es-ES_tradnl"/>
              </w:rPr>
              <w:t>–71</w:t>
            </w:r>
          </w:p>
        </w:tc>
        <w:tc>
          <w:tcPr>
            <w:tcW w:w="850" w:type="dxa"/>
            <w:shd w:val="clear" w:color="auto" w:fill="D9D9D9"/>
          </w:tcPr>
          <w:p w14:paraId="586DDE5F" w14:textId="77777777" w:rsidR="00C32F8C" w:rsidRPr="005555CC" w:rsidRDefault="00C32F8C" w:rsidP="00E37CB5">
            <w:pPr>
              <w:pStyle w:val="Tabletext"/>
              <w:jc w:val="center"/>
              <w:rPr>
                <w:lang w:val="es-ES_tradnl"/>
              </w:rPr>
            </w:pPr>
            <w:r w:rsidRPr="005555CC">
              <w:rPr>
                <w:lang w:val="es-ES_tradnl"/>
              </w:rPr>
              <w:t>–65</w:t>
            </w:r>
          </w:p>
        </w:tc>
        <w:tc>
          <w:tcPr>
            <w:tcW w:w="624" w:type="dxa"/>
            <w:shd w:val="clear" w:color="auto" w:fill="auto"/>
          </w:tcPr>
          <w:p w14:paraId="09F8B9A8" w14:textId="77777777" w:rsidR="00C32F8C" w:rsidRPr="005555CC" w:rsidRDefault="00C32F8C" w:rsidP="00E37CB5">
            <w:pPr>
              <w:pStyle w:val="Tabletext"/>
              <w:jc w:val="center"/>
              <w:rPr>
                <w:lang w:val="es-ES_tradnl"/>
              </w:rPr>
            </w:pPr>
            <w:r w:rsidRPr="005555CC">
              <w:rPr>
                <w:lang w:val="es-ES_tradnl"/>
              </w:rPr>
              <w:t>–53</w:t>
            </w:r>
          </w:p>
        </w:tc>
        <w:tc>
          <w:tcPr>
            <w:tcW w:w="624" w:type="dxa"/>
            <w:shd w:val="clear" w:color="auto" w:fill="auto"/>
          </w:tcPr>
          <w:p w14:paraId="25F71F06" w14:textId="77777777" w:rsidR="00C32F8C" w:rsidRPr="005555CC" w:rsidRDefault="00C32F8C" w:rsidP="00E37CB5">
            <w:pPr>
              <w:pStyle w:val="Tabletext"/>
              <w:jc w:val="center"/>
              <w:rPr>
                <w:lang w:val="es-ES_tradnl"/>
              </w:rPr>
            </w:pPr>
            <w:r w:rsidRPr="005555CC">
              <w:rPr>
                <w:lang w:val="es-ES_tradnl"/>
              </w:rPr>
              <w:t>–70</w:t>
            </w:r>
          </w:p>
        </w:tc>
        <w:tc>
          <w:tcPr>
            <w:tcW w:w="850" w:type="dxa"/>
            <w:shd w:val="clear" w:color="auto" w:fill="D9D9D9"/>
          </w:tcPr>
          <w:p w14:paraId="146DFD7A" w14:textId="77777777" w:rsidR="00C32F8C" w:rsidRPr="005555CC" w:rsidRDefault="00C32F8C" w:rsidP="00E37CB5">
            <w:pPr>
              <w:pStyle w:val="Tabletext"/>
              <w:jc w:val="center"/>
              <w:rPr>
                <w:lang w:val="es-ES_tradnl"/>
              </w:rPr>
            </w:pPr>
            <w:r w:rsidRPr="005555CC">
              <w:rPr>
                <w:lang w:val="es-ES_tradnl"/>
              </w:rPr>
              <w:t>–66</w:t>
            </w:r>
          </w:p>
        </w:tc>
      </w:tr>
      <w:tr w:rsidR="00C32F8C" w:rsidRPr="005555CC" w14:paraId="59ADF635" w14:textId="77777777" w:rsidTr="00E37CB5">
        <w:trPr>
          <w:trHeight w:val="291"/>
          <w:jc w:val="center"/>
        </w:trPr>
        <w:tc>
          <w:tcPr>
            <w:tcW w:w="2041" w:type="dxa"/>
            <w:noWrap/>
          </w:tcPr>
          <w:p w14:paraId="11D000E5" w14:textId="77777777" w:rsidR="00C32F8C" w:rsidRPr="005555CC" w:rsidRDefault="00C32F8C" w:rsidP="00E37CB5">
            <w:pPr>
              <w:pStyle w:val="Tabletext"/>
              <w:jc w:val="center"/>
              <w:rPr>
                <w:lang w:val="es-ES_tradnl"/>
              </w:rPr>
            </w:pPr>
            <w:r w:rsidRPr="005555CC">
              <w:rPr>
                <w:lang w:val="es-ES_tradnl"/>
              </w:rPr>
              <w:t>7 (58)</w:t>
            </w:r>
          </w:p>
        </w:tc>
        <w:tc>
          <w:tcPr>
            <w:tcW w:w="1304" w:type="dxa"/>
          </w:tcPr>
          <w:p w14:paraId="73BF03B1" w14:textId="77777777"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14:paraId="01FD877A" w14:textId="77777777" w:rsidR="00C32F8C" w:rsidRPr="005555CC" w:rsidRDefault="00C32F8C" w:rsidP="00E37CB5">
            <w:pPr>
              <w:pStyle w:val="Tabletext"/>
              <w:jc w:val="center"/>
              <w:rPr>
                <w:lang w:val="es-ES_tradnl"/>
              </w:rPr>
            </w:pPr>
            <w:r w:rsidRPr="005555CC">
              <w:rPr>
                <w:lang w:val="es-ES_tradnl"/>
              </w:rPr>
              <w:t>–55</w:t>
            </w:r>
          </w:p>
        </w:tc>
        <w:tc>
          <w:tcPr>
            <w:tcW w:w="624" w:type="dxa"/>
            <w:shd w:val="clear" w:color="auto" w:fill="auto"/>
          </w:tcPr>
          <w:p w14:paraId="764315A1" w14:textId="77777777" w:rsidR="00C32F8C" w:rsidRPr="005555CC" w:rsidRDefault="00C32F8C" w:rsidP="00E37CB5">
            <w:pPr>
              <w:pStyle w:val="Tabletext"/>
              <w:jc w:val="center"/>
              <w:rPr>
                <w:lang w:val="es-ES_tradnl"/>
              </w:rPr>
            </w:pPr>
            <w:r w:rsidRPr="005555CC">
              <w:rPr>
                <w:lang w:val="es-ES_tradnl"/>
              </w:rPr>
              <w:t>–75</w:t>
            </w:r>
          </w:p>
        </w:tc>
        <w:tc>
          <w:tcPr>
            <w:tcW w:w="850" w:type="dxa"/>
            <w:shd w:val="clear" w:color="auto" w:fill="D9D9D9"/>
          </w:tcPr>
          <w:p w14:paraId="06A1B82E" w14:textId="77777777" w:rsidR="00C32F8C" w:rsidRPr="005555CC" w:rsidRDefault="00C32F8C" w:rsidP="00E37CB5">
            <w:pPr>
              <w:pStyle w:val="Tabletext"/>
              <w:jc w:val="center"/>
              <w:rPr>
                <w:lang w:val="es-ES_tradnl"/>
              </w:rPr>
            </w:pPr>
            <w:r w:rsidRPr="005555CC">
              <w:rPr>
                <w:lang w:val="es-ES_tradnl"/>
              </w:rPr>
              <w:t>–63</w:t>
            </w:r>
          </w:p>
        </w:tc>
        <w:tc>
          <w:tcPr>
            <w:tcW w:w="624" w:type="dxa"/>
            <w:shd w:val="clear" w:color="auto" w:fill="auto"/>
          </w:tcPr>
          <w:p w14:paraId="05237C7B" w14:textId="77777777" w:rsidR="00C32F8C" w:rsidRPr="005555CC" w:rsidRDefault="00C32F8C" w:rsidP="00E37CB5">
            <w:pPr>
              <w:pStyle w:val="Tabletext"/>
              <w:jc w:val="center"/>
              <w:rPr>
                <w:lang w:val="es-ES_tradnl"/>
              </w:rPr>
            </w:pPr>
            <w:r w:rsidRPr="005555CC">
              <w:rPr>
                <w:lang w:val="es-ES_tradnl"/>
              </w:rPr>
              <w:t>–54</w:t>
            </w:r>
          </w:p>
        </w:tc>
        <w:tc>
          <w:tcPr>
            <w:tcW w:w="624" w:type="dxa"/>
            <w:shd w:val="clear" w:color="auto" w:fill="auto"/>
          </w:tcPr>
          <w:p w14:paraId="3D6B1DE6" w14:textId="77777777" w:rsidR="00C32F8C" w:rsidRPr="005555CC" w:rsidRDefault="00C32F8C" w:rsidP="00E37CB5">
            <w:pPr>
              <w:pStyle w:val="Tabletext"/>
              <w:jc w:val="center"/>
              <w:rPr>
                <w:lang w:val="es-ES_tradnl"/>
              </w:rPr>
            </w:pPr>
            <w:r w:rsidRPr="005555CC">
              <w:rPr>
                <w:lang w:val="es-ES_tradnl"/>
              </w:rPr>
              <w:t>–71</w:t>
            </w:r>
          </w:p>
        </w:tc>
        <w:tc>
          <w:tcPr>
            <w:tcW w:w="850" w:type="dxa"/>
            <w:shd w:val="clear" w:color="auto" w:fill="D9D9D9"/>
          </w:tcPr>
          <w:p w14:paraId="5166E8A1" w14:textId="77777777" w:rsidR="00C32F8C" w:rsidRPr="005555CC" w:rsidRDefault="00C32F8C" w:rsidP="00E37CB5">
            <w:pPr>
              <w:pStyle w:val="Tabletext"/>
              <w:jc w:val="center"/>
              <w:rPr>
                <w:lang w:val="es-ES_tradnl"/>
              </w:rPr>
            </w:pPr>
            <w:r w:rsidRPr="005555CC">
              <w:rPr>
                <w:lang w:val="es-ES_tradnl"/>
              </w:rPr>
              <w:t>–65</w:t>
            </w:r>
          </w:p>
        </w:tc>
        <w:tc>
          <w:tcPr>
            <w:tcW w:w="624" w:type="dxa"/>
            <w:shd w:val="clear" w:color="auto" w:fill="auto"/>
          </w:tcPr>
          <w:p w14:paraId="73F74DCA" w14:textId="77777777" w:rsidR="00C32F8C" w:rsidRPr="005555CC" w:rsidRDefault="00C32F8C" w:rsidP="00E37CB5">
            <w:pPr>
              <w:pStyle w:val="Tabletext"/>
              <w:jc w:val="center"/>
              <w:rPr>
                <w:lang w:val="es-ES_tradnl"/>
              </w:rPr>
            </w:pPr>
            <w:r w:rsidRPr="005555CC">
              <w:rPr>
                <w:lang w:val="es-ES_tradnl"/>
              </w:rPr>
              <w:t>–55</w:t>
            </w:r>
          </w:p>
        </w:tc>
        <w:tc>
          <w:tcPr>
            <w:tcW w:w="624" w:type="dxa"/>
            <w:shd w:val="clear" w:color="auto" w:fill="auto"/>
          </w:tcPr>
          <w:p w14:paraId="71702E66" w14:textId="77777777" w:rsidR="00C32F8C" w:rsidRPr="005555CC" w:rsidRDefault="00C32F8C" w:rsidP="00E37CB5">
            <w:pPr>
              <w:pStyle w:val="Tabletext"/>
              <w:jc w:val="center"/>
              <w:rPr>
                <w:lang w:val="es-ES_tradnl"/>
              </w:rPr>
            </w:pPr>
            <w:r w:rsidRPr="005555CC">
              <w:rPr>
                <w:lang w:val="es-ES_tradnl"/>
              </w:rPr>
              <w:t>–70</w:t>
            </w:r>
          </w:p>
        </w:tc>
        <w:tc>
          <w:tcPr>
            <w:tcW w:w="850" w:type="dxa"/>
            <w:shd w:val="clear" w:color="auto" w:fill="D9D9D9"/>
          </w:tcPr>
          <w:p w14:paraId="77B0EE2C" w14:textId="77777777" w:rsidR="00C32F8C" w:rsidRPr="005555CC" w:rsidRDefault="00C32F8C" w:rsidP="00E37CB5">
            <w:pPr>
              <w:pStyle w:val="Tabletext"/>
              <w:jc w:val="center"/>
              <w:rPr>
                <w:lang w:val="es-ES_tradnl"/>
              </w:rPr>
            </w:pPr>
            <w:r w:rsidRPr="005555CC">
              <w:rPr>
                <w:lang w:val="es-ES_tradnl"/>
              </w:rPr>
              <w:t>–70</w:t>
            </w:r>
          </w:p>
        </w:tc>
      </w:tr>
      <w:tr w:rsidR="00C32F8C" w:rsidRPr="005555CC" w14:paraId="49D91FEF" w14:textId="77777777" w:rsidTr="00E37CB5">
        <w:trPr>
          <w:trHeight w:val="291"/>
          <w:jc w:val="center"/>
        </w:trPr>
        <w:tc>
          <w:tcPr>
            <w:tcW w:w="2041" w:type="dxa"/>
            <w:noWrap/>
          </w:tcPr>
          <w:p w14:paraId="01CB4293" w14:textId="77777777" w:rsidR="00C32F8C" w:rsidRPr="005555CC" w:rsidRDefault="00C32F8C" w:rsidP="00E37CB5">
            <w:pPr>
              <w:pStyle w:val="Tabletext"/>
              <w:jc w:val="center"/>
              <w:rPr>
                <w:lang w:val="es-ES_tradnl"/>
              </w:rPr>
            </w:pPr>
            <w:r w:rsidRPr="005555CC">
              <w:rPr>
                <w:lang w:val="es-ES_tradnl"/>
              </w:rPr>
              <w:t>8 (66)</w:t>
            </w:r>
          </w:p>
        </w:tc>
        <w:tc>
          <w:tcPr>
            <w:tcW w:w="1304" w:type="dxa"/>
          </w:tcPr>
          <w:p w14:paraId="6DC5A36B" w14:textId="77777777"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14:paraId="521B2B8B" w14:textId="77777777" w:rsidR="00C32F8C" w:rsidRPr="005555CC" w:rsidRDefault="00C32F8C" w:rsidP="00E37CB5">
            <w:pPr>
              <w:pStyle w:val="Tabletext"/>
              <w:jc w:val="center"/>
              <w:rPr>
                <w:lang w:val="es-ES_tradnl"/>
              </w:rPr>
            </w:pPr>
            <w:r w:rsidRPr="005555CC">
              <w:rPr>
                <w:lang w:val="es-ES_tradnl"/>
              </w:rPr>
              <w:t>–60</w:t>
            </w:r>
          </w:p>
        </w:tc>
        <w:tc>
          <w:tcPr>
            <w:tcW w:w="624" w:type="dxa"/>
            <w:shd w:val="clear" w:color="auto" w:fill="auto"/>
          </w:tcPr>
          <w:p w14:paraId="77626502" w14:textId="77777777" w:rsidR="00C32F8C" w:rsidRPr="005555CC" w:rsidRDefault="00C32F8C" w:rsidP="00E37CB5">
            <w:pPr>
              <w:pStyle w:val="Tabletext"/>
              <w:jc w:val="center"/>
              <w:rPr>
                <w:lang w:val="es-ES_tradnl"/>
              </w:rPr>
            </w:pPr>
            <w:r w:rsidRPr="005555CC">
              <w:rPr>
                <w:lang w:val="es-ES_tradnl"/>
              </w:rPr>
              <w:t>–72</w:t>
            </w:r>
          </w:p>
        </w:tc>
        <w:tc>
          <w:tcPr>
            <w:tcW w:w="850" w:type="dxa"/>
            <w:shd w:val="clear" w:color="auto" w:fill="D9D9D9"/>
          </w:tcPr>
          <w:p w14:paraId="14CA050D" w14:textId="77777777" w:rsidR="00C32F8C" w:rsidRPr="005555CC" w:rsidRDefault="00C32F8C" w:rsidP="00E37CB5">
            <w:pPr>
              <w:pStyle w:val="Tabletext"/>
              <w:jc w:val="center"/>
              <w:rPr>
                <w:lang w:val="es-ES_tradnl"/>
              </w:rPr>
            </w:pPr>
            <w:r w:rsidRPr="005555CC">
              <w:rPr>
                <w:lang w:val="es-ES_tradnl"/>
              </w:rPr>
              <w:t>–68</w:t>
            </w:r>
          </w:p>
        </w:tc>
        <w:tc>
          <w:tcPr>
            <w:tcW w:w="624" w:type="dxa"/>
            <w:shd w:val="clear" w:color="auto" w:fill="auto"/>
          </w:tcPr>
          <w:p w14:paraId="25307900" w14:textId="77777777" w:rsidR="00C32F8C" w:rsidRPr="005555CC" w:rsidRDefault="00C32F8C" w:rsidP="00E37CB5">
            <w:pPr>
              <w:pStyle w:val="Tabletext"/>
              <w:jc w:val="center"/>
              <w:rPr>
                <w:lang w:val="es-ES_tradnl"/>
              </w:rPr>
            </w:pPr>
            <w:r w:rsidRPr="005555CC">
              <w:rPr>
                <w:lang w:val="es-ES_tradnl"/>
              </w:rPr>
              <w:t>–56</w:t>
            </w:r>
          </w:p>
        </w:tc>
        <w:tc>
          <w:tcPr>
            <w:tcW w:w="624" w:type="dxa"/>
            <w:shd w:val="clear" w:color="auto" w:fill="auto"/>
          </w:tcPr>
          <w:p w14:paraId="4F9EAE18" w14:textId="77777777" w:rsidR="00C32F8C" w:rsidRPr="005555CC" w:rsidRDefault="00C32F8C" w:rsidP="00E37CB5">
            <w:pPr>
              <w:pStyle w:val="Tabletext"/>
              <w:jc w:val="center"/>
              <w:rPr>
                <w:lang w:val="es-ES_tradnl"/>
              </w:rPr>
            </w:pPr>
            <w:r w:rsidRPr="005555CC">
              <w:rPr>
                <w:lang w:val="es-ES_tradnl"/>
              </w:rPr>
              <w:t>–68</w:t>
            </w:r>
          </w:p>
        </w:tc>
        <w:tc>
          <w:tcPr>
            <w:tcW w:w="850" w:type="dxa"/>
            <w:shd w:val="clear" w:color="auto" w:fill="D9D9D9"/>
          </w:tcPr>
          <w:p w14:paraId="1589B84C" w14:textId="77777777" w:rsidR="00C32F8C" w:rsidRPr="005555CC" w:rsidRDefault="00C32F8C" w:rsidP="00E37CB5">
            <w:pPr>
              <w:pStyle w:val="Tabletext"/>
              <w:jc w:val="center"/>
              <w:rPr>
                <w:lang w:val="es-ES_tradnl"/>
              </w:rPr>
            </w:pPr>
            <w:r w:rsidRPr="005555CC">
              <w:rPr>
                <w:lang w:val="es-ES_tradnl"/>
              </w:rPr>
              <w:t>–65</w:t>
            </w:r>
          </w:p>
        </w:tc>
        <w:tc>
          <w:tcPr>
            <w:tcW w:w="624" w:type="dxa"/>
            <w:shd w:val="clear" w:color="auto" w:fill="auto"/>
          </w:tcPr>
          <w:p w14:paraId="5F6FEC76" w14:textId="77777777" w:rsidR="00C32F8C" w:rsidRPr="005555CC" w:rsidRDefault="00C32F8C" w:rsidP="00E37CB5">
            <w:pPr>
              <w:pStyle w:val="Tabletext"/>
              <w:jc w:val="center"/>
              <w:rPr>
                <w:lang w:val="es-ES_tradnl"/>
              </w:rPr>
            </w:pPr>
            <w:r w:rsidRPr="005555CC">
              <w:rPr>
                <w:lang w:val="es-ES_tradnl"/>
              </w:rPr>
              <w:t>–56</w:t>
            </w:r>
          </w:p>
        </w:tc>
        <w:tc>
          <w:tcPr>
            <w:tcW w:w="624" w:type="dxa"/>
            <w:shd w:val="clear" w:color="auto" w:fill="auto"/>
          </w:tcPr>
          <w:p w14:paraId="63CF5530" w14:textId="77777777"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14:paraId="240408FA" w14:textId="77777777" w:rsidR="00C32F8C" w:rsidRPr="005555CC" w:rsidRDefault="00C32F8C" w:rsidP="00E37CB5">
            <w:pPr>
              <w:pStyle w:val="Tabletext"/>
              <w:jc w:val="center"/>
              <w:rPr>
                <w:lang w:val="es-ES_tradnl"/>
              </w:rPr>
            </w:pPr>
            <w:r w:rsidRPr="005555CC">
              <w:rPr>
                <w:lang w:val="es-ES_tradnl"/>
              </w:rPr>
              <w:t>–65</w:t>
            </w:r>
          </w:p>
        </w:tc>
      </w:tr>
      <w:tr w:rsidR="00C32F8C" w:rsidRPr="005555CC" w14:paraId="59CC52DB" w14:textId="77777777" w:rsidTr="00E37CB5">
        <w:trPr>
          <w:trHeight w:val="291"/>
          <w:jc w:val="center"/>
        </w:trPr>
        <w:tc>
          <w:tcPr>
            <w:tcW w:w="2041" w:type="dxa"/>
            <w:noWrap/>
          </w:tcPr>
          <w:p w14:paraId="29AAE7BF" w14:textId="77777777" w:rsidR="00C32F8C" w:rsidRPr="005555CC" w:rsidRDefault="00C32F8C" w:rsidP="00E37CB5">
            <w:pPr>
              <w:pStyle w:val="Tabletext"/>
              <w:jc w:val="center"/>
              <w:rPr>
                <w:lang w:val="es-ES_tradnl"/>
              </w:rPr>
            </w:pPr>
            <w:r w:rsidRPr="005555CC">
              <w:rPr>
                <w:lang w:val="es-ES_tradnl"/>
              </w:rPr>
              <w:t>9 (74)</w:t>
            </w:r>
          </w:p>
        </w:tc>
        <w:tc>
          <w:tcPr>
            <w:tcW w:w="1304" w:type="dxa"/>
          </w:tcPr>
          <w:p w14:paraId="1C894EA6" w14:textId="77777777"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14:paraId="5A9AFBFD" w14:textId="77777777" w:rsidR="00C32F8C" w:rsidRPr="005555CC" w:rsidRDefault="00C32F8C" w:rsidP="00E37CB5">
            <w:pPr>
              <w:pStyle w:val="Tabletext"/>
              <w:jc w:val="center"/>
              <w:rPr>
                <w:lang w:val="es-ES_tradnl"/>
              </w:rPr>
            </w:pPr>
            <w:r w:rsidRPr="005555CC">
              <w:rPr>
                <w:lang w:val="es-ES_tradnl"/>
              </w:rPr>
              <w:t>–62</w:t>
            </w:r>
          </w:p>
        </w:tc>
        <w:tc>
          <w:tcPr>
            <w:tcW w:w="624" w:type="dxa"/>
            <w:shd w:val="clear" w:color="auto" w:fill="auto"/>
          </w:tcPr>
          <w:p w14:paraId="06C1EFE8" w14:textId="77777777"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14:paraId="591D4656" w14:textId="77777777" w:rsidR="00C32F8C" w:rsidRPr="005555CC" w:rsidRDefault="00C32F8C" w:rsidP="00E37CB5">
            <w:pPr>
              <w:pStyle w:val="Tabletext"/>
              <w:jc w:val="center"/>
              <w:rPr>
                <w:lang w:val="es-ES_tradnl"/>
              </w:rPr>
            </w:pPr>
            <w:r w:rsidRPr="005555CC">
              <w:rPr>
                <w:lang w:val="es-ES_tradnl"/>
              </w:rPr>
              <w:t>–56</w:t>
            </w:r>
          </w:p>
        </w:tc>
        <w:tc>
          <w:tcPr>
            <w:tcW w:w="624" w:type="dxa"/>
            <w:shd w:val="clear" w:color="auto" w:fill="auto"/>
          </w:tcPr>
          <w:p w14:paraId="53202DC7" w14:textId="77777777" w:rsidR="00C32F8C" w:rsidRPr="005555CC" w:rsidRDefault="00C32F8C" w:rsidP="00E37CB5">
            <w:pPr>
              <w:pStyle w:val="Tabletext"/>
              <w:jc w:val="center"/>
              <w:rPr>
                <w:lang w:val="es-ES_tradnl"/>
              </w:rPr>
            </w:pPr>
            <w:r w:rsidRPr="005555CC">
              <w:rPr>
                <w:lang w:val="es-ES_tradnl"/>
              </w:rPr>
              <w:t>–52</w:t>
            </w:r>
          </w:p>
        </w:tc>
        <w:tc>
          <w:tcPr>
            <w:tcW w:w="624" w:type="dxa"/>
            <w:shd w:val="clear" w:color="auto" w:fill="auto"/>
          </w:tcPr>
          <w:p w14:paraId="148911A6" w14:textId="77777777" w:rsidR="00C32F8C" w:rsidRPr="005555CC" w:rsidRDefault="00C32F8C" w:rsidP="00E37CB5">
            <w:pPr>
              <w:pStyle w:val="Tabletext"/>
              <w:jc w:val="center"/>
              <w:rPr>
                <w:lang w:val="es-ES_tradnl"/>
              </w:rPr>
            </w:pPr>
            <w:r w:rsidRPr="005555CC">
              <w:rPr>
                <w:lang w:val="es-ES_tradnl"/>
              </w:rPr>
              <w:t>–57</w:t>
            </w:r>
          </w:p>
        </w:tc>
        <w:tc>
          <w:tcPr>
            <w:tcW w:w="850" w:type="dxa"/>
            <w:shd w:val="clear" w:color="auto" w:fill="D9D9D9"/>
          </w:tcPr>
          <w:p w14:paraId="6976C56C" w14:textId="77777777" w:rsidR="00C32F8C" w:rsidRPr="005555CC" w:rsidRDefault="00C32F8C" w:rsidP="00E37CB5">
            <w:pPr>
              <w:pStyle w:val="Tabletext"/>
              <w:jc w:val="center"/>
              <w:rPr>
                <w:lang w:val="es-ES_tradnl"/>
              </w:rPr>
            </w:pPr>
            <w:r w:rsidRPr="005555CC">
              <w:rPr>
                <w:lang w:val="es-ES_tradnl"/>
              </w:rPr>
              <w:t>–47</w:t>
            </w:r>
          </w:p>
        </w:tc>
        <w:tc>
          <w:tcPr>
            <w:tcW w:w="624" w:type="dxa"/>
            <w:shd w:val="clear" w:color="auto" w:fill="auto"/>
          </w:tcPr>
          <w:p w14:paraId="0C80C250" w14:textId="77777777" w:rsidR="00C32F8C" w:rsidRPr="005555CC" w:rsidRDefault="00C32F8C" w:rsidP="00E37CB5">
            <w:pPr>
              <w:pStyle w:val="Tabletext"/>
              <w:jc w:val="center"/>
              <w:rPr>
                <w:lang w:val="es-ES_tradnl"/>
              </w:rPr>
            </w:pPr>
            <w:r w:rsidRPr="005555CC">
              <w:rPr>
                <w:lang w:val="es-ES_tradnl"/>
              </w:rPr>
              <w:t>–50</w:t>
            </w:r>
          </w:p>
        </w:tc>
        <w:tc>
          <w:tcPr>
            <w:tcW w:w="624" w:type="dxa"/>
            <w:shd w:val="clear" w:color="auto" w:fill="auto"/>
          </w:tcPr>
          <w:p w14:paraId="42AB3720" w14:textId="77777777" w:rsidR="00C32F8C" w:rsidRPr="005555CC" w:rsidRDefault="00C32F8C" w:rsidP="00E37CB5">
            <w:pPr>
              <w:pStyle w:val="Tabletext"/>
              <w:jc w:val="center"/>
              <w:rPr>
                <w:lang w:val="es-ES_tradnl"/>
              </w:rPr>
            </w:pPr>
            <w:r w:rsidRPr="005555CC">
              <w:rPr>
                <w:lang w:val="es-ES_tradnl"/>
              </w:rPr>
              <w:t>–55</w:t>
            </w:r>
          </w:p>
        </w:tc>
        <w:tc>
          <w:tcPr>
            <w:tcW w:w="850" w:type="dxa"/>
            <w:shd w:val="clear" w:color="auto" w:fill="D9D9D9"/>
          </w:tcPr>
          <w:p w14:paraId="3D6EAC14" w14:textId="77777777" w:rsidR="00C32F8C" w:rsidRPr="005555CC" w:rsidRDefault="00C32F8C" w:rsidP="00E37CB5">
            <w:pPr>
              <w:pStyle w:val="Tabletext"/>
              <w:jc w:val="center"/>
              <w:rPr>
                <w:lang w:val="es-ES_tradnl"/>
              </w:rPr>
            </w:pPr>
            <w:r w:rsidRPr="005555CC">
              <w:rPr>
                <w:lang w:val="es-ES_tradnl"/>
              </w:rPr>
              <w:t>–45</w:t>
            </w:r>
          </w:p>
        </w:tc>
      </w:tr>
    </w:tbl>
    <w:p w14:paraId="0E93825D" w14:textId="77777777" w:rsidR="00C32F8C" w:rsidRPr="005555CC" w:rsidRDefault="00C32F8C" w:rsidP="00C32F8C">
      <w:pPr>
        <w:pStyle w:val="Tablefin"/>
        <w:rPr>
          <w:lang w:val="es-ES_tradnl"/>
        </w:rPr>
      </w:pPr>
      <w:bookmarkStart w:id="175" w:name="_Ref339008126"/>
    </w:p>
    <w:p w14:paraId="4BFCE55A" w14:textId="77777777" w:rsidR="00C32F8C" w:rsidRPr="005555CC" w:rsidRDefault="00C32F8C" w:rsidP="00D95B27">
      <w:pPr>
        <w:pStyle w:val="TableNo"/>
        <w:keepLines/>
        <w:rPr>
          <w:lang w:val="es-ES_tradnl"/>
        </w:rPr>
      </w:pPr>
      <w:r>
        <w:rPr>
          <w:lang w:val="es-ES_tradnl"/>
        </w:rPr>
        <w:lastRenderedPageBreak/>
        <w:t>C</w:t>
      </w:r>
      <w:r w:rsidRPr="005555CC">
        <w:rPr>
          <w:lang w:val="es-ES_tradnl"/>
        </w:rPr>
        <w:t xml:space="preserve">UADRO </w:t>
      </w:r>
      <w:bookmarkEnd w:id="175"/>
      <w:r w:rsidRPr="005555CC">
        <w:rPr>
          <w:lang w:val="es-ES_tradnl"/>
        </w:rPr>
        <w:t>17</w:t>
      </w:r>
    </w:p>
    <w:p w14:paraId="3FF7970B" w14:textId="484C53A5" w:rsidR="00C32F8C" w:rsidRPr="005555CC" w:rsidRDefault="00C32F8C" w:rsidP="00D95B27">
      <w:pPr>
        <w:pStyle w:val="Tabletitle"/>
        <w:keepLines/>
        <w:rPr>
          <w:lang w:val="es-ES_tradnl"/>
        </w:rPr>
      </w:pPr>
      <w:r w:rsidRPr="005555CC">
        <w:rPr>
          <w:lang w:val="es-ES_tradnl"/>
        </w:rPr>
        <w:t>Relaciones de protección corregidas (dB) para una señal DVB-T2</w:t>
      </w:r>
      <w:r w:rsidR="002037F5">
        <w:rPr>
          <w:lang w:val="es-ES_tradnl"/>
        </w:rPr>
        <w:br/>
      </w:r>
      <w:r w:rsidRPr="005555CC">
        <w:rPr>
          <w:lang w:val="es-ES_tradnl"/>
        </w:rPr>
        <w:t>(definida en el Cuadro 1)</w:t>
      </w:r>
      <w:r w:rsidR="002037F5">
        <w:rPr>
          <w:lang w:val="es-ES_tradnl"/>
        </w:rPr>
        <w:t xml:space="preserve"> </w:t>
      </w:r>
      <w:r w:rsidRPr="005555CC">
        <w:rPr>
          <w:lang w:val="es-ES_tradnl"/>
        </w:rPr>
        <w:t>interferida por una señal LTE EU</w:t>
      </w:r>
      <w:r w:rsidR="002037F5">
        <w:rPr>
          <w:lang w:val="es-ES_tradnl"/>
        </w:rPr>
        <w:br/>
      </w:r>
      <w:r w:rsidRPr="005555CC">
        <w:rPr>
          <w:lang w:val="es-ES_tradnl"/>
        </w:rPr>
        <w:t>en canales adyacentes para sintonizadores de jaula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41"/>
        <w:gridCol w:w="1304"/>
        <w:gridCol w:w="624"/>
        <w:gridCol w:w="624"/>
        <w:gridCol w:w="850"/>
        <w:gridCol w:w="624"/>
        <w:gridCol w:w="624"/>
        <w:gridCol w:w="850"/>
        <w:gridCol w:w="624"/>
        <w:gridCol w:w="624"/>
        <w:gridCol w:w="850"/>
      </w:tblGrid>
      <w:tr w:rsidR="00C32F8C" w:rsidRPr="002F7CA0" w14:paraId="5BD230FB" w14:textId="77777777" w:rsidTr="00E37CB5">
        <w:trPr>
          <w:trHeight w:val="291"/>
          <w:jc w:val="center"/>
        </w:trPr>
        <w:tc>
          <w:tcPr>
            <w:tcW w:w="2041" w:type="dxa"/>
            <w:tcBorders>
              <w:bottom w:val="single" w:sz="4" w:space="0" w:color="auto"/>
            </w:tcBorders>
            <w:noWrap/>
          </w:tcPr>
          <w:p w14:paraId="186A69AC" w14:textId="77777777" w:rsidR="00C32F8C" w:rsidRPr="005555CC" w:rsidRDefault="00C32F8C" w:rsidP="00691242">
            <w:pPr>
              <w:pStyle w:val="Tablehead"/>
              <w:rPr>
                <w:lang w:val="es-ES_tradnl"/>
              </w:rPr>
            </w:pPr>
            <w:r w:rsidRPr="005555CC">
              <w:rPr>
                <w:lang w:val="es-ES_tradnl"/>
              </w:rPr>
              <w:t>Desplazamiento de</w:t>
            </w:r>
            <w:r>
              <w:rPr>
                <w:lang w:val="es-ES_tradnl"/>
              </w:rPr>
              <w:t> </w:t>
            </w:r>
            <w:r w:rsidRPr="005555CC">
              <w:rPr>
                <w:lang w:val="es-ES_tradnl"/>
              </w:rPr>
              <w:t>canal N</w:t>
            </w:r>
            <w:r w:rsidRPr="005555CC">
              <w:rPr>
                <w:lang w:val="es-ES_tradnl"/>
              </w:rPr>
              <w:br/>
              <w:t>canales de 8</w:t>
            </w:r>
            <w:r>
              <w:rPr>
                <w:lang w:val="es-ES_tradnl"/>
              </w:rPr>
              <w:t> </w:t>
            </w:r>
            <w:r w:rsidRPr="005555CC">
              <w:rPr>
                <w:lang w:val="es-ES_tradnl"/>
              </w:rPr>
              <w:t>MHz/</w:t>
            </w:r>
            <w:r w:rsidRPr="005555CC">
              <w:rPr>
                <w:lang w:val="es-ES_tradnl"/>
              </w:rPr>
              <w:br/>
              <w:t>(desplazamiento de</w:t>
            </w:r>
            <w:r>
              <w:rPr>
                <w:lang w:val="es-ES_tradnl"/>
              </w:rPr>
              <w:t> </w:t>
            </w:r>
            <w:r w:rsidRPr="005555CC">
              <w:rPr>
                <w:lang w:val="es-ES_tradnl"/>
              </w:rPr>
              <w:t>la frecuencia central)</w:t>
            </w:r>
          </w:p>
        </w:tc>
        <w:tc>
          <w:tcPr>
            <w:tcW w:w="1304" w:type="dxa"/>
            <w:tcBorders>
              <w:bottom w:val="single" w:sz="4" w:space="0" w:color="auto"/>
            </w:tcBorders>
          </w:tcPr>
          <w:p w14:paraId="4564BBCF" w14:textId="77777777" w:rsidR="00C32F8C" w:rsidRPr="005555CC" w:rsidRDefault="00C32F8C" w:rsidP="00691242">
            <w:pPr>
              <w:pStyle w:val="Tablehead"/>
              <w:rPr>
                <w:lang w:val="es-ES_tradnl"/>
              </w:rPr>
            </w:pPr>
            <w:r w:rsidRPr="005555CC">
              <w:rPr>
                <w:lang w:val="es-ES_tradnl"/>
              </w:rPr>
              <w:t>Núme</w:t>
            </w:r>
            <w:r>
              <w:rPr>
                <w:lang w:val="es-ES_tradnl"/>
              </w:rPr>
              <w:t xml:space="preserve">ro </w:t>
            </w:r>
            <w:r w:rsidRPr="005555CC">
              <w:rPr>
                <w:lang w:val="es-ES_tradnl"/>
              </w:rPr>
              <w:t>de receptores probados</w:t>
            </w:r>
          </w:p>
        </w:tc>
        <w:tc>
          <w:tcPr>
            <w:tcW w:w="2098" w:type="dxa"/>
            <w:gridSpan w:val="3"/>
          </w:tcPr>
          <w:p w14:paraId="42647E6C" w14:textId="77777777" w:rsidR="00F46486" w:rsidRDefault="00C32F8C" w:rsidP="00691242">
            <w:pPr>
              <w:pStyle w:val="Tablehead"/>
              <w:rPr>
                <w:lang w:val="es-ES_tradnl"/>
              </w:rPr>
            </w:pPr>
            <w:r w:rsidRPr="005555CC">
              <w:rPr>
                <w:lang w:val="es-ES_tradnl"/>
              </w:rPr>
              <w:t>Carga de tráfico en el EU 1 Mbit/s</w:t>
            </w:r>
          </w:p>
          <w:p w14:paraId="5AA039ED" w14:textId="68FCB97A" w:rsidR="00C32F8C" w:rsidRPr="005555CC" w:rsidRDefault="00C32F8C" w:rsidP="00691242">
            <w:pPr>
              <w:pStyle w:val="Tablehead"/>
              <w:rPr>
                <w:lang w:val="es-ES_tradnl"/>
              </w:rPr>
            </w:pPr>
            <w:r w:rsidRPr="005555CC">
              <w:rPr>
                <w:lang w:val="es-ES_tradnl"/>
              </w:rPr>
              <w:t>Generador de señal ACLR = 100 dB para todos los desplazamientos</w:t>
            </w:r>
          </w:p>
        </w:tc>
        <w:tc>
          <w:tcPr>
            <w:tcW w:w="2098" w:type="dxa"/>
            <w:gridSpan w:val="3"/>
          </w:tcPr>
          <w:p w14:paraId="17ADFFC7" w14:textId="77777777" w:rsidR="00F46486" w:rsidRDefault="00C32F8C" w:rsidP="00691242">
            <w:pPr>
              <w:pStyle w:val="Tablehead"/>
              <w:rPr>
                <w:lang w:val="es-ES_tradnl"/>
              </w:rPr>
            </w:pPr>
            <w:r w:rsidRPr="005555CC">
              <w:rPr>
                <w:lang w:val="es-ES_tradnl"/>
              </w:rPr>
              <w:t>Carga de tráfico en el EU 10 Mbit/s</w:t>
            </w:r>
          </w:p>
          <w:p w14:paraId="2512F499" w14:textId="2452CDCD" w:rsidR="00C32F8C" w:rsidRPr="005555CC" w:rsidRDefault="00C32F8C" w:rsidP="00691242">
            <w:pPr>
              <w:pStyle w:val="Tablehead"/>
              <w:rPr>
                <w:lang w:val="es-ES_tradnl"/>
              </w:rPr>
            </w:pPr>
            <w:r w:rsidRPr="005555CC">
              <w:rPr>
                <w:lang w:val="es-ES_tradnl"/>
              </w:rPr>
              <w:t>Generador de señal ACLR = 100 dB para</w:t>
            </w:r>
            <w:r>
              <w:rPr>
                <w:lang w:val="es-ES_tradnl"/>
              </w:rPr>
              <w:t> </w:t>
            </w:r>
            <w:r w:rsidRPr="005555CC">
              <w:rPr>
                <w:lang w:val="es-ES_tradnl"/>
              </w:rPr>
              <w:t>todos los desplazamientos</w:t>
            </w:r>
          </w:p>
        </w:tc>
        <w:tc>
          <w:tcPr>
            <w:tcW w:w="2098" w:type="dxa"/>
            <w:gridSpan w:val="3"/>
          </w:tcPr>
          <w:p w14:paraId="633E65BA" w14:textId="77777777" w:rsidR="00C32F8C" w:rsidRPr="005555CC" w:rsidRDefault="00C32F8C" w:rsidP="00691242">
            <w:pPr>
              <w:pStyle w:val="Tablehead"/>
              <w:rPr>
                <w:lang w:val="es-ES_tradnl"/>
              </w:rPr>
            </w:pPr>
            <w:r w:rsidRPr="005555CC">
              <w:rPr>
                <w:lang w:val="es-ES_tradnl"/>
              </w:rPr>
              <w:t>Carga de tráfico en el EU 20 Mbit/s</w:t>
            </w:r>
          </w:p>
          <w:p w14:paraId="6BD169BC" w14:textId="77777777" w:rsidR="00C32F8C" w:rsidRPr="005555CC" w:rsidRDefault="00C32F8C" w:rsidP="00691242">
            <w:pPr>
              <w:pStyle w:val="Tablehead"/>
              <w:rPr>
                <w:lang w:val="es-ES_tradnl"/>
              </w:rPr>
            </w:pPr>
            <w:r w:rsidRPr="005555CC">
              <w:rPr>
                <w:lang w:val="es-ES_tradnl"/>
              </w:rPr>
              <w:t>Generador de señal</w:t>
            </w:r>
            <w:r>
              <w:rPr>
                <w:lang w:val="es-ES_tradnl"/>
              </w:rPr>
              <w:t> </w:t>
            </w:r>
            <w:r w:rsidRPr="005555CC">
              <w:rPr>
                <w:lang w:val="es-ES_tradnl"/>
              </w:rPr>
              <w:t>ACLR =</w:t>
            </w:r>
            <w:r w:rsidRPr="005555CC">
              <w:rPr>
                <w:lang w:val="es-ES_tradnl"/>
              </w:rPr>
              <w:br/>
              <w:t>67</w:t>
            </w:r>
            <w:r>
              <w:rPr>
                <w:lang w:val="es-ES_tradnl"/>
              </w:rPr>
              <w:t>,</w:t>
            </w:r>
            <w:r w:rsidRPr="005555CC">
              <w:rPr>
                <w:lang w:val="es-ES_tradnl"/>
              </w:rPr>
              <w:t xml:space="preserve">8 dB (N+1) </w:t>
            </w:r>
            <w:r w:rsidRPr="005555CC">
              <w:rPr>
                <w:lang w:val="es-ES_tradnl"/>
              </w:rPr>
              <w:br/>
              <w:t>80</w:t>
            </w:r>
            <w:r>
              <w:rPr>
                <w:lang w:val="es-ES_tradnl"/>
              </w:rPr>
              <w:t>,</w:t>
            </w:r>
            <w:r w:rsidRPr="005555CC">
              <w:rPr>
                <w:lang w:val="es-ES_tradnl"/>
              </w:rPr>
              <w:t>4 dB (N+2)</w:t>
            </w:r>
            <w:r w:rsidRPr="005555CC">
              <w:rPr>
                <w:lang w:val="es-ES_tradnl"/>
              </w:rPr>
              <w:br/>
              <w:t>100 dB (N+3 a N+9)</w:t>
            </w:r>
          </w:p>
        </w:tc>
      </w:tr>
      <w:tr w:rsidR="00C32F8C" w:rsidRPr="005555CC" w14:paraId="7C533D6E" w14:textId="77777777" w:rsidTr="00E37CB5">
        <w:trPr>
          <w:trHeight w:val="291"/>
          <w:jc w:val="center"/>
        </w:trPr>
        <w:tc>
          <w:tcPr>
            <w:tcW w:w="2041" w:type="dxa"/>
            <w:tcBorders>
              <w:bottom w:val="nil"/>
            </w:tcBorders>
            <w:noWrap/>
          </w:tcPr>
          <w:p w14:paraId="29ADE560" w14:textId="77777777" w:rsidR="00C32F8C" w:rsidRPr="005555CC" w:rsidRDefault="00C32F8C" w:rsidP="00691242">
            <w:pPr>
              <w:pStyle w:val="Tablehead"/>
              <w:keepLines/>
              <w:rPr>
                <w:lang w:val="es-ES_tradnl"/>
              </w:rPr>
            </w:pPr>
          </w:p>
        </w:tc>
        <w:tc>
          <w:tcPr>
            <w:tcW w:w="1304" w:type="dxa"/>
            <w:tcBorders>
              <w:bottom w:val="nil"/>
            </w:tcBorders>
          </w:tcPr>
          <w:p w14:paraId="0F4565B3" w14:textId="77777777" w:rsidR="00C32F8C" w:rsidRPr="005555CC" w:rsidRDefault="00C32F8C" w:rsidP="00691242">
            <w:pPr>
              <w:pStyle w:val="Tablehead"/>
              <w:keepLines/>
              <w:rPr>
                <w:lang w:val="es-ES_tradnl"/>
              </w:rPr>
            </w:pPr>
          </w:p>
        </w:tc>
        <w:tc>
          <w:tcPr>
            <w:tcW w:w="2098" w:type="dxa"/>
            <w:gridSpan w:val="3"/>
            <w:shd w:val="clear" w:color="auto" w:fill="auto"/>
          </w:tcPr>
          <w:p w14:paraId="745B44FD" w14:textId="77777777" w:rsidR="00C32F8C" w:rsidRPr="005555CC" w:rsidRDefault="00C32F8C" w:rsidP="00691242">
            <w:pPr>
              <w:pStyle w:val="Tablehead"/>
              <w:keepLines/>
              <w:rPr>
                <w:lang w:val="es-ES_tradnl"/>
              </w:rPr>
            </w:pPr>
            <w:r w:rsidRPr="005555CC">
              <w:rPr>
                <w:lang w:val="es-ES_tradnl"/>
              </w:rPr>
              <w:t>RP</w:t>
            </w:r>
            <w:r w:rsidRPr="005555CC">
              <w:rPr>
                <w:lang w:val="es-ES_tradnl"/>
              </w:rPr>
              <w:br/>
              <w:t>(dB)</w:t>
            </w:r>
          </w:p>
        </w:tc>
        <w:tc>
          <w:tcPr>
            <w:tcW w:w="2098" w:type="dxa"/>
            <w:gridSpan w:val="3"/>
            <w:shd w:val="clear" w:color="auto" w:fill="auto"/>
          </w:tcPr>
          <w:p w14:paraId="6C728A41" w14:textId="77777777" w:rsidR="00C32F8C" w:rsidRPr="005555CC" w:rsidRDefault="00C32F8C" w:rsidP="00691242">
            <w:pPr>
              <w:pStyle w:val="Tablehead"/>
              <w:keepLines/>
              <w:rPr>
                <w:lang w:val="es-ES_tradnl"/>
              </w:rPr>
            </w:pPr>
            <w:r w:rsidRPr="005555CC">
              <w:rPr>
                <w:lang w:val="es-ES_tradnl"/>
              </w:rPr>
              <w:t>RP</w:t>
            </w:r>
            <w:r w:rsidRPr="005555CC">
              <w:rPr>
                <w:lang w:val="es-ES_tradnl"/>
              </w:rPr>
              <w:br/>
              <w:t>(dB)</w:t>
            </w:r>
          </w:p>
        </w:tc>
        <w:tc>
          <w:tcPr>
            <w:tcW w:w="2098" w:type="dxa"/>
            <w:gridSpan w:val="3"/>
          </w:tcPr>
          <w:p w14:paraId="012ED2A2" w14:textId="77777777" w:rsidR="00C32F8C" w:rsidRPr="005555CC" w:rsidRDefault="00C32F8C" w:rsidP="00691242">
            <w:pPr>
              <w:pStyle w:val="Tablehead"/>
              <w:keepLines/>
              <w:rPr>
                <w:lang w:val="es-ES_tradnl"/>
              </w:rPr>
            </w:pPr>
            <w:r w:rsidRPr="005555CC">
              <w:rPr>
                <w:lang w:val="es-ES_tradnl"/>
              </w:rPr>
              <w:t>RP</w:t>
            </w:r>
            <w:r w:rsidRPr="005555CC">
              <w:rPr>
                <w:lang w:val="es-ES_tradnl"/>
              </w:rPr>
              <w:br/>
              <w:t>(dB)</w:t>
            </w:r>
          </w:p>
        </w:tc>
      </w:tr>
      <w:tr w:rsidR="00C32F8C" w:rsidRPr="005555CC" w14:paraId="39AF2EF2" w14:textId="77777777" w:rsidTr="00E37CB5">
        <w:trPr>
          <w:trHeight w:val="291"/>
          <w:jc w:val="center"/>
        </w:trPr>
        <w:tc>
          <w:tcPr>
            <w:tcW w:w="2041" w:type="dxa"/>
            <w:tcBorders>
              <w:top w:val="nil"/>
              <w:bottom w:val="single" w:sz="4" w:space="0" w:color="auto"/>
            </w:tcBorders>
            <w:noWrap/>
          </w:tcPr>
          <w:p w14:paraId="2068A817" w14:textId="77777777" w:rsidR="00C32F8C" w:rsidRPr="005555CC" w:rsidRDefault="00C32F8C" w:rsidP="00691242">
            <w:pPr>
              <w:pStyle w:val="Tablehead"/>
              <w:keepLines/>
              <w:rPr>
                <w:sz w:val="20"/>
                <w:lang w:val="es-ES_tradnl"/>
              </w:rPr>
            </w:pPr>
          </w:p>
        </w:tc>
        <w:tc>
          <w:tcPr>
            <w:tcW w:w="1304" w:type="dxa"/>
            <w:tcBorders>
              <w:top w:val="nil"/>
              <w:bottom w:val="single" w:sz="4" w:space="0" w:color="auto"/>
            </w:tcBorders>
          </w:tcPr>
          <w:p w14:paraId="6A05346C" w14:textId="77777777" w:rsidR="00C32F8C" w:rsidRPr="005555CC" w:rsidRDefault="00C32F8C" w:rsidP="00691242">
            <w:pPr>
              <w:pStyle w:val="Tablehead"/>
              <w:keepLines/>
              <w:rPr>
                <w:sz w:val="20"/>
                <w:lang w:val="es-ES_tradnl"/>
              </w:rPr>
            </w:pPr>
          </w:p>
        </w:tc>
        <w:tc>
          <w:tcPr>
            <w:tcW w:w="624" w:type="dxa"/>
            <w:tcBorders>
              <w:bottom w:val="single" w:sz="4" w:space="0" w:color="auto"/>
            </w:tcBorders>
            <w:shd w:val="clear" w:color="auto" w:fill="auto"/>
          </w:tcPr>
          <w:p w14:paraId="64B90AAB" w14:textId="77777777" w:rsidR="00C32F8C" w:rsidRPr="00D95B27" w:rsidRDefault="00C32F8C" w:rsidP="00691242">
            <w:pPr>
              <w:pStyle w:val="Tablehead"/>
              <w:keepLines/>
              <w:ind w:left="-57" w:right="-57"/>
              <w:rPr>
                <w:szCs w:val="22"/>
                <w:lang w:val="es-ES_tradnl"/>
              </w:rPr>
            </w:pPr>
            <w:r w:rsidRPr="00D95B27">
              <w:rPr>
                <w:szCs w:val="22"/>
                <w:lang w:val="es-ES_tradnl"/>
              </w:rPr>
              <w:t>Rx 5</w:t>
            </w:r>
          </w:p>
        </w:tc>
        <w:tc>
          <w:tcPr>
            <w:tcW w:w="624" w:type="dxa"/>
            <w:tcBorders>
              <w:bottom w:val="single" w:sz="4" w:space="0" w:color="auto"/>
            </w:tcBorders>
            <w:shd w:val="clear" w:color="auto" w:fill="auto"/>
          </w:tcPr>
          <w:p w14:paraId="29DB307E" w14:textId="77777777" w:rsidR="00C32F8C" w:rsidRPr="00D95B27" w:rsidRDefault="00C32F8C" w:rsidP="00691242">
            <w:pPr>
              <w:pStyle w:val="Tablehead"/>
              <w:keepLines/>
              <w:ind w:left="-57" w:right="-57"/>
              <w:rPr>
                <w:szCs w:val="22"/>
                <w:lang w:val="es-ES_tradnl"/>
              </w:rPr>
            </w:pPr>
            <w:r w:rsidRPr="00D95B27">
              <w:rPr>
                <w:szCs w:val="22"/>
                <w:lang w:val="es-ES_tradnl"/>
              </w:rPr>
              <w:t>Rx 6</w:t>
            </w:r>
          </w:p>
        </w:tc>
        <w:tc>
          <w:tcPr>
            <w:tcW w:w="850" w:type="dxa"/>
            <w:tcBorders>
              <w:bottom w:val="single" w:sz="4" w:space="0" w:color="auto"/>
            </w:tcBorders>
            <w:shd w:val="clear" w:color="auto" w:fill="FFFFFF"/>
          </w:tcPr>
          <w:p w14:paraId="58E01A9A" w14:textId="77777777" w:rsidR="00C32F8C" w:rsidRPr="00D95B27" w:rsidRDefault="00C32F8C" w:rsidP="00691242">
            <w:pPr>
              <w:pStyle w:val="Tablehead"/>
              <w:keepLines/>
              <w:ind w:left="-57" w:right="-57"/>
              <w:rPr>
                <w:szCs w:val="22"/>
                <w:lang w:val="es-ES_tradnl"/>
              </w:rPr>
            </w:pPr>
            <w:r w:rsidRPr="00D95B27">
              <w:rPr>
                <w:szCs w:val="22"/>
                <w:lang w:val="es-ES_tradnl"/>
              </w:rPr>
              <w:t>Rx 28</w:t>
            </w:r>
          </w:p>
        </w:tc>
        <w:tc>
          <w:tcPr>
            <w:tcW w:w="624" w:type="dxa"/>
            <w:tcBorders>
              <w:bottom w:val="single" w:sz="4" w:space="0" w:color="auto"/>
            </w:tcBorders>
            <w:shd w:val="clear" w:color="auto" w:fill="auto"/>
          </w:tcPr>
          <w:p w14:paraId="28697511" w14:textId="77777777" w:rsidR="00C32F8C" w:rsidRPr="00D95B27" w:rsidRDefault="00C32F8C" w:rsidP="00691242">
            <w:pPr>
              <w:pStyle w:val="Tablehead"/>
              <w:keepLines/>
              <w:ind w:left="-57" w:right="-57"/>
              <w:rPr>
                <w:szCs w:val="22"/>
                <w:lang w:val="es-ES_tradnl"/>
              </w:rPr>
            </w:pPr>
            <w:r w:rsidRPr="00D95B27">
              <w:rPr>
                <w:szCs w:val="22"/>
                <w:lang w:val="es-ES_tradnl"/>
              </w:rPr>
              <w:t>Rx 5</w:t>
            </w:r>
          </w:p>
        </w:tc>
        <w:tc>
          <w:tcPr>
            <w:tcW w:w="624" w:type="dxa"/>
            <w:tcBorders>
              <w:bottom w:val="single" w:sz="4" w:space="0" w:color="auto"/>
            </w:tcBorders>
            <w:shd w:val="clear" w:color="auto" w:fill="auto"/>
          </w:tcPr>
          <w:p w14:paraId="70BCCEF6" w14:textId="77777777" w:rsidR="00C32F8C" w:rsidRPr="00D95B27" w:rsidRDefault="00C32F8C" w:rsidP="00691242">
            <w:pPr>
              <w:pStyle w:val="Tablehead"/>
              <w:keepLines/>
              <w:ind w:left="-57" w:right="-57"/>
              <w:rPr>
                <w:szCs w:val="22"/>
                <w:lang w:val="es-ES_tradnl"/>
              </w:rPr>
            </w:pPr>
            <w:r w:rsidRPr="00D95B27">
              <w:rPr>
                <w:szCs w:val="22"/>
                <w:lang w:val="es-ES_tradnl"/>
              </w:rPr>
              <w:t>Rx 6</w:t>
            </w:r>
          </w:p>
        </w:tc>
        <w:tc>
          <w:tcPr>
            <w:tcW w:w="850" w:type="dxa"/>
            <w:tcBorders>
              <w:bottom w:val="single" w:sz="4" w:space="0" w:color="auto"/>
            </w:tcBorders>
            <w:shd w:val="clear" w:color="auto" w:fill="auto"/>
          </w:tcPr>
          <w:p w14:paraId="165C9FA4" w14:textId="77777777" w:rsidR="00C32F8C" w:rsidRPr="00D95B27" w:rsidRDefault="00C32F8C" w:rsidP="00691242">
            <w:pPr>
              <w:pStyle w:val="Tablehead"/>
              <w:keepLines/>
              <w:rPr>
                <w:szCs w:val="22"/>
                <w:lang w:val="es-ES_tradnl"/>
              </w:rPr>
            </w:pPr>
            <w:r w:rsidRPr="00D95B27">
              <w:rPr>
                <w:szCs w:val="22"/>
                <w:lang w:val="es-ES_tradnl"/>
              </w:rPr>
              <w:t>Rx 28</w:t>
            </w:r>
          </w:p>
        </w:tc>
        <w:tc>
          <w:tcPr>
            <w:tcW w:w="624" w:type="dxa"/>
            <w:tcBorders>
              <w:bottom w:val="single" w:sz="4" w:space="0" w:color="auto"/>
            </w:tcBorders>
            <w:shd w:val="clear" w:color="auto" w:fill="auto"/>
          </w:tcPr>
          <w:p w14:paraId="7A651C2F" w14:textId="77777777" w:rsidR="00C32F8C" w:rsidRPr="00D95B27" w:rsidRDefault="00C32F8C" w:rsidP="00691242">
            <w:pPr>
              <w:pStyle w:val="Tablehead"/>
              <w:keepLines/>
              <w:ind w:left="-57" w:right="-57"/>
              <w:rPr>
                <w:szCs w:val="22"/>
                <w:lang w:val="es-ES_tradnl"/>
              </w:rPr>
            </w:pPr>
            <w:r w:rsidRPr="00D95B27">
              <w:rPr>
                <w:szCs w:val="22"/>
                <w:lang w:val="es-ES_tradnl"/>
              </w:rPr>
              <w:t>Rx 5</w:t>
            </w:r>
          </w:p>
        </w:tc>
        <w:tc>
          <w:tcPr>
            <w:tcW w:w="624" w:type="dxa"/>
            <w:tcBorders>
              <w:bottom w:val="single" w:sz="4" w:space="0" w:color="auto"/>
            </w:tcBorders>
            <w:shd w:val="clear" w:color="auto" w:fill="auto"/>
          </w:tcPr>
          <w:p w14:paraId="13F72D77" w14:textId="77777777" w:rsidR="00C32F8C" w:rsidRPr="00D95B27" w:rsidRDefault="00C32F8C" w:rsidP="00691242">
            <w:pPr>
              <w:pStyle w:val="Tablehead"/>
              <w:keepLines/>
              <w:ind w:left="-57" w:right="-57"/>
              <w:rPr>
                <w:szCs w:val="22"/>
                <w:lang w:val="es-ES_tradnl"/>
              </w:rPr>
            </w:pPr>
            <w:r w:rsidRPr="00D95B27">
              <w:rPr>
                <w:szCs w:val="22"/>
                <w:lang w:val="es-ES_tradnl"/>
              </w:rPr>
              <w:t>Rx 6</w:t>
            </w:r>
          </w:p>
        </w:tc>
        <w:tc>
          <w:tcPr>
            <w:tcW w:w="850" w:type="dxa"/>
            <w:tcBorders>
              <w:bottom w:val="single" w:sz="4" w:space="0" w:color="auto"/>
            </w:tcBorders>
            <w:shd w:val="clear" w:color="auto" w:fill="auto"/>
          </w:tcPr>
          <w:p w14:paraId="0C97E169" w14:textId="77777777" w:rsidR="00C32F8C" w:rsidRPr="00D95B27" w:rsidRDefault="00C32F8C" w:rsidP="00691242">
            <w:pPr>
              <w:pStyle w:val="Tablehead"/>
              <w:keepLines/>
              <w:rPr>
                <w:szCs w:val="22"/>
                <w:lang w:val="es-ES_tradnl"/>
              </w:rPr>
            </w:pPr>
            <w:r w:rsidRPr="00D95B27">
              <w:rPr>
                <w:szCs w:val="22"/>
                <w:lang w:val="es-ES_tradnl"/>
              </w:rPr>
              <w:t>Rx 28</w:t>
            </w:r>
          </w:p>
        </w:tc>
      </w:tr>
      <w:tr w:rsidR="00C32F8C" w:rsidRPr="005555CC" w14:paraId="0763B9EB" w14:textId="77777777" w:rsidTr="00E37CB5">
        <w:trPr>
          <w:jc w:val="center"/>
        </w:trPr>
        <w:tc>
          <w:tcPr>
            <w:tcW w:w="2041" w:type="dxa"/>
            <w:noWrap/>
          </w:tcPr>
          <w:p w14:paraId="10A8BD6D" w14:textId="77777777" w:rsidR="00C32F8C" w:rsidRPr="005555CC" w:rsidRDefault="00C32F8C" w:rsidP="00691242">
            <w:pPr>
              <w:pStyle w:val="Tabletext"/>
              <w:keepNext/>
              <w:keepLines/>
              <w:jc w:val="center"/>
              <w:rPr>
                <w:lang w:val="es-ES_tradnl"/>
              </w:rPr>
            </w:pPr>
            <w:r w:rsidRPr="005555CC">
              <w:rPr>
                <w:lang w:val="es-ES_tradnl"/>
              </w:rPr>
              <w:t>Cocanal AWGN (0)</w:t>
            </w:r>
          </w:p>
        </w:tc>
        <w:tc>
          <w:tcPr>
            <w:tcW w:w="1304" w:type="dxa"/>
          </w:tcPr>
          <w:p w14:paraId="3477CB53" w14:textId="77777777" w:rsidR="00C32F8C" w:rsidRPr="005555CC" w:rsidRDefault="00C32F8C" w:rsidP="00691242">
            <w:pPr>
              <w:pStyle w:val="Tabletext"/>
              <w:keepNext/>
              <w:keepLines/>
              <w:jc w:val="center"/>
              <w:rPr>
                <w:lang w:val="es-ES_tradnl"/>
              </w:rPr>
            </w:pPr>
            <w:r w:rsidRPr="005555CC">
              <w:rPr>
                <w:lang w:val="es-ES_tradnl"/>
              </w:rPr>
              <w:t>11</w:t>
            </w:r>
          </w:p>
        </w:tc>
        <w:tc>
          <w:tcPr>
            <w:tcW w:w="624" w:type="dxa"/>
            <w:shd w:val="clear" w:color="auto" w:fill="auto"/>
          </w:tcPr>
          <w:p w14:paraId="72C008FD" w14:textId="77777777" w:rsidR="00C32F8C" w:rsidRPr="005555CC" w:rsidRDefault="00C32F8C" w:rsidP="00691242">
            <w:pPr>
              <w:pStyle w:val="Tabletext"/>
              <w:keepNext/>
              <w:keepLines/>
              <w:jc w:val="center"/>
              <w:rPr>
                <w:lang w:val="es-ES_tradnl"/>
              </w:rPr>
            </w:pPr>
            <w:r w:rsidRPr="005555CC">
              <w:rPr>
                <w:lang w:val="es-ES_tradnl"/>
              </w:rPr>
              <w:t>19</w:t>
            </w:r>
          </w:p>
        </w:tc>
        <w:tc>
          <w:tcPr>
            <w:tcW w:w="624" w:type="dxa"/>
            <w:shd w:val="clear" w:color="auto" w:fill="auto"/>
          </w:tcPr>
          <w:p w14:paraId="4C25C9F2" w14:textId="77777777" w:rsidR="00C32F8C" w:rsidRPr="005555CC" w:rsidRDefault="00C32F8C" w:rsidP="00691242">
            <w:pPr>
              <w:pStyle w:val="Tabletext"/>
              <w:keepNext/>
              <w:keepLines/>
              <w:jc w:val="center"/>
              <w:rPr>
                <w:lang w:val="es-ES_tradnl"/>
              </w:rPr>
            </w:pPr>
            <w:r w:rsidRPr="005555CC">
              <w:rPr>
                <w:lang w:val="es-ES_tradnl"/>
              </w:rPr>
              <w:t>19</w:t>
            </w:r>
          </w:p>
        </w:tc>
        <w:tc>
          <w:tcPr>
            <w:tcW w:w="850" w:type="dxa"/>
            <w:shd w:val="clear" w:color="auto" w:fill="D9D9D9"/>
          </w:tcPr>
          <w:p w14:paraId="60C12274" w14:textId="77777777" w:rsidR="00C32F8C" w:rsidRPr="005555CC" w:rsidRDefault="00C32F8C" w:rsidP="00691242">
            <w:pPr>
              <w:pStyle w:val="Tabletext"/>
              <w:keepNext/>
              <w:keepLines/>
              <w:jc w:val="center"/>
              <w:rPr>
                <w:lang w:val="es-ES_tradnl"/>
              </w:rPr>
            </w:pPr>
            <w:r w:rsidRPr="005555CC">
              <w:rPr>
                <w:lang w:val="es-ES_tradnl"/>
              </w:rPr>
              <w:t>19</w:t>
            </w:r>
          </w:p>
        </w:tc>
        <w:tc>
          <w:tcPr>
            <w:tcW w:w="624" w:type="dxa"/>
            <w:shd w:val="clear" w:color="auto" w:fill="auto"/>
          </w:tcPr>
          <w:p w14:paraId="6C53984D" w14:textId="77777777" w:rsidR="00C32F8C" w:rsidRPr="005555CC" w:rsidRDefault="00C32F8C" w:rsidP="00691242">
            <w:pPr>
              <w:pStyle w:val="Tabletext"/>
              <w:keepNext/>
              <w:keepLines/>
              <w:jc w:val="center"/>
              <w:rPr>
                <w:lang w:val="es-ES_tradnl"/>
              </w:rPr>
            </w:pPr>
            <w:r w:rsidRPr="005555CC">
              <w:rPr>
                <w:lang w:val="es-ES_tradnl"/>
              </w:rPr>
              <w:t>19</w:t>
            </w:r>
          </w:p>
        </w:tc>
        <w:tc>
          <w:tcPr>
            <w:tcW w:w="624" w:type="dxa"/>
            <w:shd w:val="clear" w:color="auto" w:fill="auto"/>
          </w:tcPr>
          <w:p w14:paraId="5E06ABD8" w14:textId="77777777" w:rsidR="00C32F8C" w:rsidRPr="005555CC" w:rsidRDefault="00C32F8C" w:rsidP="00691242">
            <w:pPr>
              <w:pStyle w:val="Tabletext"/>
              <w:keepNext/>
              <w:keepLines/>
              <w:jc w:val="center"/>
              <w:rPr>
                <w:lang w:val="es-ES_tradnl"/>
              </w:rPr>
            </w:pPr>
            <w:r w:rsidRPr="005555CC">
              <w:rPr>
                <w:lang w:val="es-ES_tradnl"/>
              </w:rPr>
              <w:t>19</w:t>
            </w:r>
          </w:p>
        </w:tc>
        <w:tc>
          <w:tcPr>
            <w:tcW w:w="850" w:type="dxa"/>
            <w:shd w:val="clear" w:color="auto" w:fill="D9D9D9"/>
          </w:tcPr>
          <w:p w14:paraId="40FB70A2" w14:textId="77777777" w:rsidR="00C32F8C" w:rsidRPr="005555CC" w:rsidRDefault="00C32F8C" w:rsidP="00691242">
            <w:pPr>
              <w:pStyle w:val="Tabletext"/>
              <w:keepNext/>
              <w:keepLines/>
              <w:jc w:val="center"/>
              <w:rPr>
                <w:lang w:val="es-ES_tradnl"/>
              </w:rPr>
            </w:pPr>
            <w:r w:rsidRPr="005555CC">
              <w:rPr>
                <w:lang w:val="es-ES_tradnl"/>
              </w:rPr>
              <w:t>19</w:t>
            </w:r>
          </w:p>
        </w:tc>
        <w:tc>
          <w:tcPr>
            <w:tcW w:w="624" w:type="dxa"/>
            <w:shd w:val="clear" w:color="auto" w:fill="auto"/>
          </w:tcPr>
          <w:p w14:paraId="091CD7AA" w14:textId="77777777" w:rsidR="00C32F8C" w:rsidRPr="005555CC" w:rsidRDefault="00C32F8C" w:rsidP="00691242">
            <w:pPr>
              <w:pStyle w:val="Tabletext"/>
              <w:keepNext/>
              <w:keepLines/>
              <w:jc w:val="center"/>
              <w:rPr>
                <w:lang w:val="es-ES_tradnl"/>
              </w:rPr>
            </w:pPr>
            <w:r w:rsidRPr="005555CC">
              <w:rPr>
                <w:lang w:val="es-ES_tradnl"/>
              </w:rPr>
              <w:t>19</w:t>
            </w:r>
          </w:p>
        </w:tc>
        <w:tc>
          <w:tcPr>
            <w:tcW w:w="624" w:type="dxa"/>
            <w:shd w:val="clear" w:color="auto" w:fill="auto"/>
          </w:tcPr>
          <w:p w14:paraId="328A3BF2" w14:textId="77777777" w:rsidR="00C32F8C" w:rsidRPr="005555CC" w:rsidRDefault="00C32F8C" w:rsidP="00691242">
            <w:pPr>
              <w:pStyle w:val="Tabletext"/>
              <w:keepNext/>
              <w:keepLines/>
              <w:jc w:val="center"/>
              <w:rPr>
                <w:lang w:val="es-ES_tradnl"/>
              </w:rPr>
            </w:pPr>
            <w:r w:rsidRPr="005555CC">
              <w:rPr>
                <w:lang w:val="es-ES_tradnl"/>
              </w:rPr>
              <w:t>19</w:t>
            </w:r>
          </w:p>
        </w:tc>
        <w:tc>
          <w:tcPr>
            <w:tcW w:w="850" w:type="dxa"/>
            <w:shd w:val="clear" w:color="auto" w:fill="D9D9D9"/>
          </w:tcPr>
          <w:p w14:paraId="7C2A8CAD" w14:textId="77777777" w:rsidR="00C32F8C" w:rsidRPr="005555CC" w:rsidRDefault="00C32F8C" w:rsidP="00691242">
            <w:pPr>
              <w:pStyle w:val="Tabletext"/>
              <w:keepNext/>
              <w:keepLines/>
              <w:jc w:val="center"/>
              <w:rPr>
                <w:lang w:val="es-ES_tradnl"/>
              </w:rPr>
            </w:pPr>
            <w:r w:rsidRPr="005555CC">
              <w:rPr>
                <w:lang w:val="es-ES_tradnl"/>
              </w:rPr>
              <w:t>19</w:t>
            </w:r>
          </w:p>
        </w:tc>
      </w:tr>
      <w:tr w:rsidR="00C32F8C" w:rsidRPr="005555CC" w14:paraId="4C7C1ABC" w14:textId="77777777" w:rsidTr="00E37CB5">
        <w:trPr>
          <w:jc w:val="center"/>
        </w:trPr>
        <w:tc>
          <w:tcPr>
            <w:tcW w:w="2041" w:type="dxa"/>
            <w:noWrap/>
          </w:tcPr>
          <w:p w14:paraId="17E02399" w14:textId="77777777" w:rsidR="00C32F8C" w:rsidRPr="005555CC" w:rsidRDefault="00C32F8C" w:rsidP="00691242">
            <w:pPr>
              <w:pStyle w:val="Tabletext"/>
              <w:keepNext/>
              <w:keepLines/>
              <w:jc w:val="center"/>
              <w:rPr>
                <w:lang w:val="es-ES_tradnl"/>
              </w:rPr>
            </w:pPr>
            <w:r w:rsidRPr="005555CC">
              <w:rPr>
                <w:lang w:val="es-ES_tradnl"/>
              </w:rPr>
              <w:t>Cocanal LTE (0)</w:t>
            </w:r>
          </w:p>
        </w:tc>
        <w:tc>
          <w:tcPr>
            <w:tcW w:w="1304" w:type="dxa"/>
          </w:tcPr>
          <w:p w14:paraId="0CC2530B" w14:textId="77777777" w:rsidR="00C32F8C" w:rsidRPr="005555CC" w:rsidRDefault="00C32F8C" w:rsidP="00691242">
            <w:pPr>
              <w:pStyle w:val="Tabletext"/>
              <w:keepNext/>
              <w:keepLines/>
              <w:jc w:val="center"/>
              <w:rPr>
                <w:lang w:val="es-ES_tradnl"/>
              </w:rPr>
            </w:pPr>
            <w:r w:rsidRPr="005555CC">
              <w:rPr>
                <w:lang w:val="es-ES_tradnl"/>
              </w:rPr>
              <w:t>11</w:t>
            </w:r>
          </w:p>
        </w:tc>
        <w:tc>
          <w:tcPr>
            <w:tcW w:w="624" w:type="dxa"/>
            <w:shd w:val="clear" w:color="auto" w:fill="auto"/>
          </w:tcPr>
          <w:p w14:paraId="15F871CA" w14:textId="77777777" w:rsidR="00C32F8C" w:rsidRPr="005555CC" w:rsidRDefault="00C32F8C" w:rsidP="00691242">
            <w:pPr>
              <w:pStyle w:val="Tabletext"/>
              <w:keepNext/>
              <w:keepLines/>
              <w:jc w:val="center"/>
              <w:rPr>
                <w:lang w:val="es-ES_tradnl"/>
              </w:rPr>
            </w:pPr>
            <w:r w:rsidRPr="005555CC">
              <w:rPr>
                <w:lang w:val="es-ES_tradnl"/>
              </w:rPr>
              <w:t>11</w:t>
            </w:r>
          </w:p>
        </w:tc>
        <w:tc>
          <w:tcPr>
            <w:tcW w:w="624" w:type="dxa"/>
            <w:shd w:val="clear" w:color="auto" w:fill="auto"/>
          </w:tcPr>
          <w:p w14:paraId="77320CF9" w14:textId="77777777" w:rsidR="00C32F8C" w:rsidRPr="005555CC" w:rsidRDefault="00C32F8C" w:rsidP="00691242">
            <w:pPr>
              <w:pStyle w:val="Tabletext"/>
              <w:keepNext/>
              <w:keepLines/>
              <w:jc w:val="center"/>
              <w:rPr>
                <w:lang w:val="es-ES_tradnl"/>
              </w:rPr>
            </w:pPr>
            <w:r w:rsidRPr="005555CC">
              <w:rPr>
                <w:lang w:val="es-ES_tradnl"/>
              </w:rPr>
              <w:t>10</w:t>
            </w:r>
          </w:p>
        </w:tc>
        <w:tc>
          <w:tcPr>
            <w:tcW w:w="850" w:type="dxa"/>
            <w:shd w:val="clear" w:color="auto" w:fill="D9D9D9"/>
          </w:tcPr>
          <w:p w14:paraId="5628AE4F" w14:textId="77777777" w:rsidR="00C32F8C" w:rsidRPr="005555CC" w:rsidRDefault="00C32F8C" w:rsidP="00691242">
            <w:pPr>
              <w:pStyle w:val="Tabletext"/>
              <w:keepNext/>
              <w:keepLines/>
              <w:jc w:val="center"/>
              <w:rPr>
                <w:lang w:val="es-ES_tradnl"/>
              </w:rPr>
            </w:pPr>
            <w:r w:rsidRPr="005555CC">
              <w:rPr>
                <w:lang w:val="es-ES_tradnl"/>
              </w:rPr>
              <w:t>10</w:t>
            </w:r>
          </w:p>
        </w:tc>
        <w:tc>
          <w:tcPr>
            <w:tcW w:w="624" w:type="dxa"/>
            <w:shd w:val="clear" w:color="auto" w:fill="auto"/>
          </w:tcPr>
          <w:p w14:paraId="71B3DE4B" w14:textId="77777777" w:rsidR="00C32F8C" w:rsidRPr="005555CC" w:rsidRDefault="00C32F8C" w:rsidP="00691242">
            <w:pPr>
              <w:pStyle w:val="Tabletext"/>
              <w:keepNext/>
              <w:keepLines/>
              <w:jc w:val="center"/>
              <w:rPr>
                <w:lang w:val="es-ES_tradnl"/>
              </w:rPr>
            </w:pPr>
            <w:r w:rsidRPr="005555CC">
              <w:rPr>
                <w:lang w:val="es-ES_tradnl"/>
              </w:rPr>
              <w:t>18</w:t>
            </w:r>
          </w:p>
        </w:tc>
        <w:tc>
          <w:tcPr>
            <w:tcW w:w="624" w:type="dxa"/>
            <w:shd w:val="clear" w:color="auto" w:fill="auto"/>
          </w:tcPr>
          <w:p w14:paraId="1C63DC08" w14:textId="77777777" w:rsidR="00C32F8C" w:rsidRPr="005555CC" w:rsidRDefault="00C32F8C" w:rsidP="00691242">
            <w:pPr>
              <w:pStyle w:val="Tabletext"/>
              <w:keepNext/>
              <w:keepLines/>
              <w:jc w:val="center"/>
              <w:rPr>
                <w:lang w:val="es-ES_tradnl"/>
              </w:rPr>
            </w:pPr>
            <w:r w:rsidRPr="005555CC">
              <w:rPr>
                <w:lang w:val="es-ES_tradnl"/>
              </w:rPr>
              <w:t>18</w:t>
            </w:r>
          </w:p>
        </w:tc>
        <w:tc>
          <w:tcPr>
            <w:tcW w:w="850" w:type="dxa"/>
            <w:shd w:val="clear" w:color="auto" w:fill="D9D9D9"/>
          </w:tcPr>
          <w:p w14:paraId="3DFCF141" w14:textId="77777777" w:rsidR="00C32F8C" w:rsidRPr="005555CC" w:rsidRDefault="00C32F8C" w:rsidP="00691242">
            <w:pPr>
              <w:pStyle w:val="Tabletext"/>
              <w:keepNext/>
              <w:keepLines/>
              <w:jc w:val="center"/>
              <w:rPr>
                <w:lang w:val="es-ES_tradnl"/>
              </w:rPr>
            </w:pPr>
            <w:r w:rsidRPr="005555CC">
              <w:rPr>
                <w:lang w:val="es-ES_tradnl"/>
              </w:rPr>
              <w:t>18</w:t>
            </w:r>
          </w:p>
        </w:tc>
        <w:tc>
          <w:tcPr>
            <w:tcW w:w="624" w:type="dxa"/>
            <w:shd w:val="clear" w:color="auto" w:fill="auto"/>
          </w:tcPr>
          <w:p w14:paraId="2BC015FE" w14:textId="77777777" w:rsidR="00C32F8C" w:rsidRPr="005555CC" w:rsidRDefault="00C32F8C" w:rsidP="00691242">
            <w:pPr>
              <w:pStyle w:val="Tabletext"/>
              <w:keepNext/>
              <w:keepLines/>
              <w:jc w:val="center"/>
              <w:rPr>
                <w:lang w:val="es-ES_tradnl"/>
              </w:rPr>
            </w:pPr>
            <w:r w:rsidRPr="005555CC">
              <w:rPr>
                <w:lang w:val="es-ES_tradnl"/>
              </w:rPr>
              <w:t>19</w:t>
            </w:r>
          </w:p>
        </w:tc>
        <w:tc>
          <w:tcPr>
            <w:tcW w:w="624" w:type="dxa"/>
            <w:shd w:val="clear" w:color="auto" w:fill="auto"/>
          </w:tcPr>
          <w:p w14:paraId="031880C7" w14:textId="77777777" w:rsidR="00C32F8C" w:rsidRPr="005555CC" w:rsidRDefault="00C32F8C" w:rsidP="00691242">
            <w:pPr>
              <w:pStyle w:val="Tabletext"/>
              <w:keepNext/>
              <w:keepLines/>
              <w:jc w:val="center"/>
              <w:rPr>
                <w:lang w:val="es-ES_tradnl"/>
              </w:rPr>
            </w:pPr>
            <w:r w:rsidRPr="005555CC">
              <w:rPr>
                <w:lang w:val="es-ES_tradnl"/>
              </w:rPr>
              <w:t>19</w:t>
            </w:r>
          </w:p>
        </w:tc>
        <w:tc>
          <w:tcPr>
            <w:tcW w:w="850" w:type="dxa"/>
            <w:shd w:val="clear" w:color="auto" w:fill="D9D9D9"/>
          </w:tcPr>
          <w:p w14:paraId="5E10FB0D" w14:textId="77777777" w:rsidR="00C32F8C" w:rsidRPr="005555CC" w:rsidRDefault="00C32F8C" w:rsidP="00691242">
            <w:pPr>
              <w:pStyle w:val="Tabletext"/>
              <w:keepNext/>
              <w:keepLines/>
              <w:jc w:val="center"/>
              <w:rPr>
                <w:lang w:val="es-ES_tradnl"/>
              </w:rPr>
            </w:pPr>
            <w:r w:rsidRPr="005555CC">
              <w:rPr>
                <w:lang w:val="es-ES_tradnl"/>
              </w:rPr>
              <w:t>19</w:t>
            </w:r>
          </w:p>
        </w:tc>
      </w:tr>
      <w:tr w:rsidR="00C32F8C" w:rsidRPr="005555CC" w14:paraId="6E8BD73C" w14:textId="77777777" w:rsidTr="00E37CB5">
        <w:trPr>
          <w:jc w:val="center"/>
        </w:trPr>
        <w:tc>
          <w:tcPr>
            <w:tcW w:w="2041" w:type="dxa"/>
            <w:noWrap/>
          </w:tcPr>
          <w:p w14:paraId="501A7630" w14:textId="77777777" w:rsidR="00C32F8C" w:rsidRPr="005555CC" w:rsidRDefault="00C32F8C" w:rsidP="00691242">
            <w:pPr>
              <w:pStyle w:val="Tabletext"/>
              <w:keepNext/>
              <w:keepLines/>
              <w:jc w:val="center"/>
              <w:rPr>
                <w:lang w:val="es-ES_tradnl"/>
              </w:rPr>
            </w:pPr>
            <w:r w:rsidRPr="005555CC">
              <w:rPr>
                <w:lang w:val="es-ES_tradnl"/>
              </w:rPr>
              <w:t>1/(10)</w:t>
            </w:r>
          </w:p>
        </w:tc>
        <w:tc>
          <w:tcPr>
            <w:tcW w:w="1304" w:type="dxa"/>
          </w:tcPr>
          <w:p w14:paraId="2234EBC0" w14:textId="77777777" w:rsidR="00C32F8C" w:rsidRPr="005555CC" w:rsidRDefault="00C32F8C" w:rsidP="00691242">
            <w:pPr>
              <w:pStyle w:val="Tabletext"/>
              <w:keepNext/>
              <w:keepLines/>
              <w:jc w:val="center"/>
              <w:rPr>
                <w:lang w:val="es-ES_tradnl"/>
              </w:rPr>
            </w:pPr>
            <w:r w:rsidRPr="005555CC">
              <w:rPr>
                <w:lang w:val="es-ES_tradnl"/>
              </w:rPr>
              <w:t>11</w:t>
            </w:r>
          </w:p>
        </w:tc>
        <w:tc>
          <w:tcPr>
            <w:tcW w:w="624" w:type="dxa"/>
            <w:shd w:val="clear" w:color="auto" w:fill="auto"/>
          </w:tcPr>
          <w:p w14:paraId="6344F632" w14:textId="77777777" w:rsidR="00C32F8C" w:rsidRPr="005555CC" w:rsidRDefault="00C32F8C" w:rsidP="00691242">
            <w:pPr>
              <w:pStyle w:val="Tabletext"/>
              <w:keepNext/>
              <w:keepLines/>
              <w:jc w:val="center"/>
              <w:rPr>
                <w:lang w:val="es-ES_tradnl"/>
              </w:rPr>
            </w:pPr>
            <w:r w:rsidRPr="005555CC">
              <w:rPr>
                <w:lang w:val="es-ES_tradnl"/>
              </w:rPr>
              <w:t>–6</w:t>
            </w:r>
          </w:p>
        </w:tc>
        <w:tc>
          <w:tcPr>
            <w:tcW w:w="624" w:type="dxa"/>
            <w:shd w:val="clear" w:color="auto" w:fill="auto"/>
          </w:tcPr>
          <w:p w14:paraId="67A5C702" w14:textId="77777777" w:rsidR="00C32F8C" w:rsidRPr="005555CC" w:rsidRDefault="00C32F8C" w:rsidP="00691242">
            <w:pPr>
              <w:pStyle w:val="Tabletext"/>
              <w:keepNext/>
              <w:keepLines/>
              <w:jc w:val="center"/>
              <w:rPr>
                <w:lang w:val="es-ES_tradnl"/>
              </w:rPr>
            </w:pPr>
            <w:r w:rsidRPr="005555CC">
              <w:rPr>
                <w:lang w:val="es-ES_tradnl"/>
              </w:rPr>
              <w:t>–6</w:t>
            </w:r>
          </w:p>
        </w:tc>
        <w:tc>
          <w:tcPr>
            <w:tcW w:w="850" w:type="dxa"/>
            <w:shd w:val="clear" w:color="auto" w:fill="D9D9D9"/>
          </w:tcPr>
          <w:p w14:paraId="5DD098AD" w14:textId="77777777" w:rsidR="00C32F8C" w:rsidRPr="005555CC" w:rsidRDefault="00C32F8C" w:rsidP="00691242">
            <w:pPr>
              <w:pStyle w:val="Tabletext"/>
              <w:keepNext/>
              <w:keepLines/>
              <w:jc w:val="center"/>
              <w:rPr>
                <w:lang w:val="es-ES_tradnl"/>
              </w:rPr>
            </w:pPr>
            <w:r w:rsidRPr="005555CC">
              <w:rPr>
                <w:lang w:val="es-ES_tradnl"/>
              </w:rPr>
              <w:t>–6</w:t>
            </w:r>
          </w:p>
        </w:tc>
        <w:tc>
          <w:tcPr>
            <w:tcW w:w="624" w:type="dxa"/>
            <w:shd w:val="clear" w:color="auto" w:fill="auto"/>
          </w:tcPr>
          <w:p w14:paraId="267E15D7" w14:textId="77777777" w:rsidR="00C32F8C" w:rsidRPr="005555CC" w:rsidRDefault="00C32F8C" w:rsidP="00691242">
            <w:pPr>
              <w:pStyle w:val="Tabletext"/>
              <w:keepNext/>
              <w:keepLines/>
              <w:jc w:val="center"/>
              <w:rPr>
                <w:lang w:val="es-ES_tradnl"/>
              </w:rPr>
            </w:pPr>
            <w:r w:rsidRPr="005555CC">
              <w:rPr>
                <w:lang w:val="es-ES_tradnl"/>
              </w:rPr>
              <w:t>–6</w:t>
            </w:r>
          </w:p>
        </w:tc>
        <w:tc>
          <w:tcPr>
            <w:tcW w:w="624" w:type="dxa"/>
            <w:shd w:val="clear" w:color="auto" w:fill="auto"/>
          </w:tcPr>
          <w:p w14:paraId="4E18AFA6" w14:textId="77777777" w:rsidR="00C32F8C" w:rsidRPr="005555CC" w:rsidRDefault="00C32F8C" w:rsidP="00691242">
            <w:pPr>
              <w:pStyle w:val="Tabletext"/>
              <w:keepNext/>
              <w:keepLines/>
              <w:jc w:val="center"/>
              <w:rPr>
                <w:lang w:val="es-ES_tradnl"/>
              </w:rPr>
            </w:pPr>
            <w:r w:rsidRPr="005555CC">
              <w:rPr>
                <w:lang w:val="es-ES_tradnl"/>
              </w:rPr>
              <w:t>–6</w:t>
            </w:r>
          </w:p>
        </w:tc>
        <w:tc>
          <w:tcPr>
            <w:tcW w:w="850" w:type="dxa"/>
            <w:shd w:val="clear" w:color="auto" w:fill="D9D9D9"/>
          </w:tcPr>
          <w:p w14:paraId="24174547" w14:textId="77777777" w:rsidR="00C32F8C" w:rsidRPr="005555CC" w:rsidRDefault="00C32F8C" w:rsidP="00691242">
            <w:pPr>
              <w:pStyle w:val="Tabletext"/>
              <w:keepNext/>
              <w:keepLines/>
              <w:jc w:val="center"/>
              <w:rPr>
                <w:lang w:val="es-ES_tradnl"/>
              </w:rPr>
            </w:pPr>
            <w:r w:rsidRPr="005555CC">
              <w:rPr>
                <w:lang w:val="es-ES_tradnl"/>
              </w:rPr>
              <w:t>–6</w:t>
            </w:r>
          </w:p>
        </w:tc>
        <w:tc>
          <w:tcPr>
            <w:tcW w:w="624" w:type="dxa"/>
            <w:shd w:val="clear" w:color="auto" w:fill="auto"/>
          </w:tcPr>
          <w:p w14:paraId="2BC983B2" w14:textId="77777777" w:rsidR="00C32F8C" w:rsidRPr="005555CC" w:rsidRDefault="00C32F8C" w:rsidP="00691242">
            <w:pPr>
              <w:pStyle w:val="Tabletext"/>
              <w:keepNext/>
              <w:keepLines/>
              <w:jc w:val="center"/>
              <w:rPr>
                <w:lang w:val="es-ES_tradnl"/>
              </w:rPr>
            </w:pPr>
            <w:r w:rsidRPr="005555CC">
              <w:rPr>
                <w:lang w:val="es-ES_tradnl"/>
              </w:rPr>
              <w:t>–6</w:t>
            </w:r>
          </w:p>
        </w:tc>
        <w:tc>
          <w:tcPr>
            <w:tcW w:w="624" w:type="dxa"/>
            <w:shd w:val="clear" w:color="auto" w:fill="auto"/>
          </w:tcPr>
          <w:p w14:paraId="6CCE0167" w14:textId="77777777" w:rsidR="00C32F8C" w:rsidRPr="005555CC" w:rsidRDefault="00C32F8C" w:rsidP="00691242">
            <w:pPr>
              <w:pStyle w:val="Tabletext"/>
              <w:keepNext/>
              <w:keepLines/>
              <w:jc w:val="center"/>
              <w:rPr>
                <w:lang w:val="es-ES_tradnl"/>
              </w:rPr>
            </w:pPr>
            <w:r w:rsidRPr="005555CC">
              <w:rPr>
                <w:lang w:val="es-ES_tradnl"/>
              </w:rPr>
              <w:t>–6</w:t>
            </w:r>
          </w:p>
        </w:tc>
        <w:tc>
          <w:tcPr>
            <w:tcW w:w="850" w:type="dxa"/>
            <w:shd w:val="clear" w:color="auto" w:fill="D9D9D9"/>
          </w:tcPr>
          <w:p w14:paraId="3618C009" w14:textId="77777777" w:rsidR="00C32F8C" w:rsidRPr="005555CC" w:rsidRDefault="00C32F8C" w:rsidP="00691242">
            <w:pPr>
              <w:pStyle w:val="Tabletext"/>
              <w:keepNext/>
              <w:keepLines/>
              <w:jc w:val="center"/>
              <w:rPr>
                <w:lang w:val="es-ES_tradnl"/>
              </w:rPr>
            </w:pPr>
            <w:r w:rsidRPr="005555CC">
              <w:rPr>
                <w:lang w:val="es-ES_tradnl"/>
              </w:rPr>
              <w:t>–6</w:t>
            </w:r>
          </w:p>
        </w:tc>
      </w:tr>
      <w:tr w:rsidR="00C32F8C" w:rsidRPr="005555CC" w14:paraId="05B9FD2B" w14:textId="77777777" w:rsidTr="00E37CB5">
        <w:trPr>
          <w:jc w:val="center"/>
        </w:trPr>
        <w:tc>
          <w:tcPr>
            <w:tcW w:w="2041" w:type="dxa"/>
            <w:noWrap/>
          </w:tcPr>
          <w:p w14:paraId="05CCFAF5" w14:textId="77777777" w:rsidR="00C32F8C" w:rsidRPr="005555CC" w:rsidRDefault="00C32F8C" w:rsidP="00691242">
            <w:pPr>
              <w:pStyle w:val="Tabletext"/>
              <w:keepNext/>
              <w:keepLines/>
              <w:jc w:val="center"/>
              <w:rPr>
                <w:lang w:val="es-ES_tradnl"/>
              </w:rPr>
            </w:pPr>
            <w:r w:rsidRPr="005555CC">
              <w:rPr>
                <w:lang w:val="es-ES_tradnl"/>
              </w:rPr>
              <w:t>2 (18)</w:t>
            </w:r>
          </w:p>
        </w:tc>
        <w:tc>
          <w:tcPr>
            <w:tcW w:w="1304" w:type="dxa"/>
          </w:tcPr>
          <w:p w14:paraId="23C43AAF" w14:textId="77777777" w:rsidR="00C32F8C" w:rsidRPr="005555CC" w:rsidRDefault="00C32F8C" w:rsidP="00691242">
            <w:pPr>
              <w:pStyle w:val="Tabletext"/>
              <w:keepNext/>
              <w:keepLines/>
              <w:jc w:val="center"/>
              <w:rPr>
                <w:lang w:val="es-ES_tradnl"/>
              </w:rPr>
            </w:pPr>
            <w:r w:rsidRPr="005555CC">
              <w:rPr>
                <w:lang w:val="es-ES_tradnl"/>
              </w:rPr>
              <w:t>11</w:t>
            </w:r>
          </w:p>
        </w:tc>
        <w:tc>
          <w:tcPr>
            <w:tcW w:w="624" w:type="dxa"/>
            <w:shd w:val="clear" w:color="auto" w:fill="auto"/>
          </w:tcPr>
          <w:p w14:paraId="3A0C0F76" w14:textId="77777777" w:rsidR="00C32F8C" w:rsidRPr="005555CC" w:rsidRDefault="00C32F8C" w:rsidP="00691242">
            <w:pPr>
              <w:pStyle w:val="Tabletext"/>
              <w:keepNext/>
              <w:keepLines/>
              <w:jc w:val="center"/>
              <w:rPr>
                <w:lang w:val="es-ES_tradnl"/>
              </w:rPr>
            </w:pPr>
            <w:r w:rsidRPr="005555CC">
              <w:rPr>
                <w:lang w:val="es-ES_tradnl"/>
              </w:rPr>
              <w:t>–13</w:t>
            </w:r>
          </w:p>
        </w:tc>
        <w:tc>
          <w:tcPr>
            <w:tcW w:w="624" w:type="dxa"/>
            <w:shd w:val="clear" w:color="auto" w:fill="auto"/>
          </w:tcPr>
          <w:p w14:paraId="7BB9EB12" w14:textId="77777777" w:rsidR="00C32F8C" w:rsidRPr="005555CC" w:rsidRDefault="00C32F8C" w:rsidP="00691242">
            <w:pPr>
              <w:pStyle w:val="Tabletext"/>
              <w:keepNext/>
              <w:keepLines/>
              <w:jc w:val="center"/>
              <w:rPr>
                <w:lang w:val="es-ES_tradnl"/>
              </w:rPr>
            </w:pPr>
            <w:r w:rsidRPr="005555CC">
              <w:rPr>
                <w:lang w:val="es-ES_tradnl"/>
              </w:rPr>
              <w:t>–13</w:t>
            </w:r>
          </w:p>
        </w:tc>
        <w:tc>
          <w:tcPr>
            <w:tcW w:w="850" w:type="dxa"/>
            <w:shd w:val="clear" w:color="auto" w:fill="D9D9D9"/>
          </w:tcPr>
          <w:p w14:paraId="267BFD23" w14:textId="77777777" w:rsidR="00C32F8C" w:rsidRPr="005555CC" w:rsidRDefault="00C32F8C" w:rsidP="00691242">
            <w:pPr>
              <w:pStyle w:val="Tabletext"/>
              <w:keepNext/>
              <w:keepLines/>
              <w:jc w:val="center"/>
              <w:rPr>
                <w:lang w:val="es-ES_tradnl"/>
              </w:rPr>
            </w:pPr>
            <w:r w:rsidRPr="005555CC">
              <w:rPr>
                <w:lang w:val="es-ES_tradnl"/>
              </w:rPr>
              <w:t>–13</w:t>
            </w:r>
          </w:p>
        </w:tc>
        <w:tc>
          <w:tcPr>
            <w:tcW w:w="624" w:type="dxa"/>
            <w:shd w:val="clear" w:color="auto" w:fill="auto"/>
          </w:tcPr>
          <w:p w14:paraId="7DAAFB42" w14:textId="77777777" w:rsidR="00C32F8C" w:rsidRPr="005555CC" w:rsidRDefault="00C32F8C" w:rsidP="00691242">
            <w:pPr>
              <w:pStyle w:val="Tabletext"/>
              <w:keepNext/>
              <w:keepLines/>
              <w:jc w:val="center"/>
              <w:rPr>
                <w:lang w:val="es-ES_tradnl"/>
              </w:rPr>
            </w:pPr>
            <w:r w:rsidRPr="005555CC">
              <w:rPr>
                <w:lang w:val="es-ES_tradnl"/>
              </w:rPr>
              <w:t>–13</w:t>
            </w:r>
          </w:p>
        </w:tc>
        <w:tc>
          <w:tcPr>
            <w:tcW w:w="624" w:type="dxa"/>
            <w:shd w:val="clear" w:color="auto" w:fill="auto"/>
          </w:tcPr>
          <w:p w14:paraId="23760120" w14:textId="77777777" w:rsidR="00C32F8C" w:rsidRPr="005555CC" w:rsidRDefault="00C32F8C" w:rsidP="00691242">
            <w:pPr>
              <w:pStyle w:val="Tabletext"/>
              <w:keepNext/>
              <w:keepLines/>
              <w:jc w:val="center"/>
              <w:rPr>
                <w:lang w:val="es-ES_tradnl"/>
              </w:rPr>
            </w:pPr>
            <w:r w:rsidRPr="005555CC">
              <w:rPr>
                <w:lang w:val="es-ES_tradnl"/>
              </w:rPr>
              <w:t>–13</w:t>
            </w:r>
          </w:p>
        </w:tc>
        <w:tc>
          <w:tcPr>
            <w:tcW w:w="850" w:type="dxa"/>
            <w:shd w:val="clear" w:color="auto" w:fill="D9D9D9"/>
          </w:tcPr>
          <w:p w14:paraId="0115DCB4" w14:textId="77777777" w:rsidR="00C32F8C" w:rsidRPr="005555CC" w:rsidRDefault="00C32F8C" w:rsidP="00691242">
            <w:pPr>
              <w:pStyle w:val="Tabletext"/>
              <w:keepNext/>
              <w:keepLines/>
              <w:jc w:val="center"/>
              <w:rPr>
                <w:lang w:val="es-ES_tradnl"/>
              </w:rPr>
            </w:pPr>
            <w:r w:rsidRPr="005555CC">
              <w:rPr>
                <w:lang w:val="es-ES_tradnl"/>
              </w:rPr>
              <w:t>–13</w:t>
            </w:r>
          </w:p>
        </w:tc>
        <w:tc>
          <w:tcPr>
            <w:tcW w:w="624" w:type="dxa"/>
            <w:shd w:val="clear" w:color="auto" w:fill="auto"/>
          </w:tcPr>
          <w:p w14:paraId="3EC0A215" w14:textId="77777777" w:rsidR="00C32F8C" w:rsidRPr="005555CC" w:rsidRDefault="00C32F8C" w:rsidP="00691242">
            <w:pPr>
              <w:pStyle w:val="Tabletext"/>
              <w:keepNext/>
              <w:keepLines/>
              <w:jc w:val="center"/>
              <w:rPr>
                <w:lang w:val="es-ES_tradnl"/>
              </w:rPr>
            </w:pPr>
            <w:r w:rsidRPr="005555CC">
              <w:rPr>
                <w:lang w:val="es-ES_tradnl"/>
              </w:rPr>
              <w:t>–13</w:t>
            </w:r>
          </w:p>
        </w:tc>
        <w:tc>
          <w:tcPr>
            <w:tcW w:w="624" w:type="dxa"/>
            <w:shd w:val="clear" w:color="auto" w:fill="auto"/>
          </w:tcPr>
          <w:p w14:paraId="7F16DE69" w14:textId="77777777" w:rsidR="00C32F8C" w:rsidRPr="005555CC" w:rsidRDefault="00C32F8C" w:rsidP="00691242">
            <w:pPr>
              <w:pStyle w:val="Tabletext"/>
              <w:keepNext/>
              <w:keepLines/>
              <w:jc w:val="center"/>
              <w:rPr>
                <w:lang w:val="es-ES_tradnl"/>
              </w:rPr>
            </w:pPr>
            <w:r w:rsidRPr="005555CC">
              <w:rPr>
                <w:lang w:val="es-ES_tradnl"/>
              </w:rPr>
              <w:t>–13</w:t>
            </w:r>
          </w:p>
        </w:tc>
        <w:tc>
          <w:tcPr>
            <w:tcW w:w="850" w:type="dxa"/>
            <w:shd w:val="clear" w:color="auto" w:fill="D9D9D9"/>
          </w:tcPr>
          <w:p w14:paraId="2B5F6532" w14:textId="77777777" w:rsidR="00C32F8C" w:rsidRPr="005555CC" w:rsidRDefault="00C32F8C" w:rsidP="00691242">
            <w:pPr>
              <w:pStyle w:val="Tabletext"/>
              <w:keepNext/>
              <w:keepLines/>
              <w:jc w:val="center"/>
              <w:rPr>
                <w:lang w:val="es-ES_tradnl"/>
              </w:rPr>
            </w:pPr>
            <w:r w:rsidRPr="005555CC">
              <w:rPr>
                <w:lang w:val="es-ES_tradnl"/>
              </w:rPr>
              <w:t>–13</w:t>
            </w:r>
          </w:p>
        </w:tc>
      </w:tr>
      <w:tr w:rsidR="00C32F8C" w:rsidRPr="005555CC" w14:paraId="5B750904" w14:textId="77777777" w:rsidTr="00E37CB5">
        <w:trPr>
          <w:jc w:val="center"/>
        </w:trPr>
        <w:tc>
          <w:tcPr>
            <w:tcW w:w="2041" w:type="dxa"/>
            <w:noWrap/>
          </w:tcPr>
          <w:p w14:paraId="3A701D2F" w14:textId="77777777" w:rsidR="00C32F8C" w:rsidRPr="005555CC" w:rsidRDefault="00C32F8C" w:rsidP="00E37CB5">
            <w:pPr>
              <w:pStyle w:val="Tabletext"/>
              <w:jc w:val="center"/>
              <w:rPr>
                <w:lang w:val="es-ES_tradnl"/>
              </w:rPr>
            </w:pPr>
            <w:r w:rsidRPr="005555CC">
              <w:rPr>
                <w:lang w:val="es-ES_tradnl"/>
              </w:rPr>
              <w:t>3 (26)</w:t>
            </w:r>
          </w:p>
        </w:tc>
        <w:tc>
          <w:tcPr>
            <w:tcW w:w="1304" w:type="dxa"/>
          </w:tcPr>
          <w:p w14:paraId="7A1C691D" w14:textId="77777777"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14:paraId="2EF983F5" w14:textId="77777777" w:rsidR="00C32F8C" w:rsidRPr="005555CC" w:rsidRDefault="00C32F8C" w:rsidP="00E37CB5">
            <w:pPr>
              <w:pStyle w:val="Tabletext"/>
              <w:jc w:val="center"/>
              <w:rPr>
                <w:lang w:val="es-ES_tradnl"/>
              </w:rPr>
            </w:pPr>
            <w:r w:rsidRPr="005555CC">
              <w:rPr>
                <w:lang w:val="es-ES_tradnl"/>
              </w:rPr>
              <w:t>–48</w:t>
            </w:r>
          </w:p>
        </w:tc>
        <w:tc>
          <w:tcPr>
            <w:tcW w:w="624" w:type="dxa"/>
            <w:shd w:val="clear" w:color="auto" w:fill="auto"/>
          </w:tcPr>
          <w:p w14:paraId="354822C0" w14:textId="77777777" w:rsidR="00C32F8C" w:rsidRPr="005555CC" w:rsidRDefault="00C32F8C" w:rsidP="00E37CB5">
            <w:pPr>
              <w:pStyle w:val="Tabletext"/>
              <w:jc w:val="center"/>
              <w:rPr>
                <w:lang w:val="es-ES_tradnl"/>
              </w:rPr>
            </w:pPr>
            <w:r w:rsidRPr="005555CC">
              <w:rPr>
                <w:lang w:val="es-ES_tradnl"/>
              </w:rPr>
              <w:t>–59</w:t>
            </w:r>
          </w:p>
        </w:tc>
        <w:tc>
          <w:tcPr>
            <w:tcW w:w="850" w:type="dxa"/>
            <w:shd w:val="clear" w:color="auto" w:fill="D9D9D9"/>
          </w:tcPr>
          <w:p w14:paraId="2B69E3F0" w14:textId="77777777" w:rsidR="00C32F8C" w:rsidRPr="005555CC" w:rsidRDefault="00C32F8C" w:rsidP="00E37CB5">
            <w:pPr>
              <w:pStyle w:val="Tabletext"/>
              <w:jc w:val="center"/>
              <w:rPr>
                <w:lang w:val="es-ES_tradnl"/>
              </w:rPr>
            </w:pPr>
            <w:r w:rsidRPr="005555CC">
              <w:rPr>
                <w:lang w:val="es-ES_tradnl"/>
              </w:rPr>
              <w:t>–39</w:t>
            </w:r>
          </w:p>
        </w:tc>
        <w:tc>
          <w:tcPr>
            <w:tcW w:w="624" w:type="dxa"/>
            <w:shd w:val="clear" w:color="auto" w:fill="auto"/>
          </w:tcPr>
          <w:p w14:paraId="185A2CE8" w14:textId="77777777" w:rsidR="00C32F8C" w:rsidRPr="005555CC" w:rsidRDefault="00C32F8C" w:rsidP="00E37CB5">
            <w:pPr>
              <w:pStyle w:val="Tabletext"/>
              <w:jc w:val="center"/>
              <w:rPr>
                <w:lang w:val="es-ES_tradnl"/>
              </w:rPr>
            </w:pPr>
            <w:r w:rsidRPr="005555CC">
              <w:rPr>
                <w:lang w:val="es-ES_tradnl"/>
              </w:rPr>
              <w:t>–44</w:t>
            </w:r>
          </w:p>
        </w:tc>
        <w:tc>
          <w:tcPr>
            <w:tcW w:w="624" w:type="dxa"/>
            <w:shd w:val="clear" w:color="auto" w:fill="auto"/>
          </w:tcPr>
          <w:p w14:paraId="56797508" w14:textId="77777777" w:rsidR="00C32F8C" w:rsidRPr="005555CC" w:rsidRDefault="00C32F8C" w:rsidP="00E37CB5">
            <w:pPr>
              <w:pStyle w:val="Tabletext"/>
              <w:jc w:val="center"/>
              <w:rPr>
                <w:lang w:val="es-ES_tradnl"/>
              </w:rPr>
            </w:pPr>
            <w:r w:rsidRPr="005555CC">
              <w:rPr>
                <w:lang w:val="es-ES_tradnl"/>
              </w:rPr>
              <w:t>–52</w:t>
            </w:r>
          </w:p>
        </w:tc>
        <w:tc>
          <w:tcPr>
            <w:tcW w:w="850" w:type="dxa"/>
            <w:shd w:val="clear" w:color="auto" w:fill="D9D9D9"/>
          </w:tcPr>
          <w:p w14:paraId="0C8B88F4" w14:textId="77777777" w:rsidR="00C32F8C" w:rsidRPr="005555CC" w:rsidRDefault="00C32F8C" w:rsidP="00E37CB5">
            <w:pPr>
              <w:pStyle w:val="Tabletext"/>
              <w:jc w:val="center"/>
              <w:rPr>
                <w:lang w:val="es-ES_tradnl"/>
              </w:rPr>
            </w:pPr>
            <w:r w:rsidRPr="005555CC">
              <w:rPr>
                <w:lang w:val="es-ES_tradnl"/>
              </w:rPr>
              <w:t>–38</w:t>
            </w:r>
          </w:p>
        </w:tc>
        <w:tc>
          <w:tcPr>
            <w:tcW w:w="624" w:type="dxa"/>
            <w:shd w:val="clear" w:color="auto" w:fill="auto"/>
          </w:tcPr>
          <w:p w14:paraId="6011B255" w14:textId="77777777" w:rsidR="00C32F8C" w:rsidRPr="005555CC" w:rsidRDefault="00C32F8C" w:rsidP="00E37CB5">
            <w:pPr>
              <w:pStyle w:val="Tabletext"/>
              <w:jc w:val="center"/>
              <w:rPr>
                <w:lang w:val="es-ES_tradnl"/>
              </w:rPr>
            </w:pPr>
            <w:r w:rsidRPr="005555CC">
              <w:rPr>
                <w:lang w:val="es-ES_tradnl"/>
              </w:rPr>
              <w:t>–42</w:t>
            </w:r>
          </w:p>
        </w:tc>
        <w:tc>
          <w:tcPr>
            <w:tcW w:w="624" w:type="dxa"/>
            <w:shd w:val="clear" w:color="auto" w:fill="auto"/>
          </w:tcPr>
          <w:p w14:paraId="21F361D7" w14:textId="77777777" w:rsidR="00C32F8C" w:rsidRPr="005555CC" w:rsidRDefault="00C32F8C" w:rsidP="00E37CB5">
            <w:pPr>
              <w:pStyle w:val="Tabletext"/>
              <w:jc w:val="center"/>
              <w:rPr>
                <w:lang w:val="es-ES_tradnl"/>
              </w:rPr>
            </w:pPr>
            <w:r w:rsidRPr="005555CC">
              <w:rPr>
                <w:lang w:val="es-ES_tradnl"/>
              </w:rPr>
              <w:t>–51</w:t>
            </w:r>
          </w:p>
        </w:tc>
        <w:tc>
          <w:tcPr>
            <w:tcW w:w="850" w:type="dxa"/>
            <w:shd w:val="clear" w:color="auto" w:fill="D9D9D9"/>
          </w:tcPr>
          <w:p w14:paraId="10FD2B5B" w14:textId="77777777" w:rsidR="00C32F8C" w:rsidRPr="005555CC" w:rsidRDefault="00C32F8C" w:rsidP="00E37CB5">
            <w:pPr>
              <w:pStyle w:val="Tabletext"/>
              <w:jc w:val="center"/>
              <w:rPr>
                <w:lang w:val="es-ES_tradnl"/>
              </w:rPr>
            </w:pPr>
            <w:r w:rsidRPr="005555CC">
              <w:rPr>
                <w:lang w:val="es-ES_tradnl"/>
              </w:rPr>
              <w:t>–38</w:t>
            </w:r>
          </w:p>
        </w:tc>
      </w:tr>
      <w:tr w:rsidR="00C32F8C" w:rsidRPr="005555CC" w14:paraId="47565069" w14:textId="77777777" w:rsidTr="00E37CB5">
        <w:trPr>
          <w:jc w:val="center"/>
        </w:trPr>
        <w:tc>
          <w:tcPr>
            <w:tcW w:w="2041" w:type="dxa"/>
            <w:noWrap/>
          </w:tcPr>
          <w:p w14:paraId="33E7B8D1" w14:textId="77777777" w:rsidR="00C32F8C" w:rsidRPr="005555CC" w:rsidRDefault="00C32F8C" w:rsidP="00E37CB5">
            <w:pPr>
              <w:pStyle w:val="Tabletext"/>
              <w:jc w:val="center"/>
              <w:rPr>
                <w:lang w:val="es-ES_tradnl"/>
              </w:rPr>
            </w:pPr>
            <w:r w:rsidRPr="005555CC">
              <w:rPr>
                <w:lang w:val="es-ES_tradnl"/>
              </w:rPr>
              <w:t>4 (34)</w:t>
            </w:r>
          </w:p>
        </w:tc>
        <w:tc>
          <w:tcPr>
            <w:tcW w:w="1304" w:type="dxa"/>
          </w:tcPr>
          <w:p w14:paraId="5BAA0603" w14:textId="77777777"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14:paraId="24B583FF" w14:textId="77777777" w:rsidR="00C32F8C" w:rsidRPr="005555CC" w:rsidRDefault="00C32F8C" w:rsidP="00E37CB5">
            <w:pPr>
              <w:pStyle w:val="Tabletext"/>
              <w:jc w:val="center"/>
              <w:rPr>
                <w:lang w:val="es-ES_tradnl"/>
              </w:rPr>
            </w:pPr>
            <w:r w:rsidRPr="005555CC">
              <w:rPr>
                <w:lang w:val="es-ES_tradnl"/>
              </w:rPr>
              <w:t>–49</w:t>
            </w:r>
          </w:p>
        </w:tc>
        <w:tc>
          <w:tcPr>
            <w:tcW w:w="624" w:type="dxa"/>
            <w:shd w:val="clear" w:color="auto" w:fill="auto"/>
          </w:tcPr>
          <w:p w14:paraId="62959E7C" w14:textId="77777777" w:rsidR="00C32F8C" w:rsidRPr="005555CC" w:rsidRDefault="00C32F8C" w:rsidP="00E37CB5">
            <w:pPr>
              <w:pStyle w:val="Tabletext"/>
              <w:jc w:val="center"/>
              <w:rPr>
                <w:lang w:val="es-ES_tradnl"/>
              </w:rPr>
            </w:pPr>
            <w:r w:rsidRPr="005555CC">
              <w:rPr>
                <w:lang w:val="es-ES_tradnl"/>
              </w:rPr>
              <w:t>–60</w:t>
            </w:r>
          </w:p>
        </w:tc>
        <w:tc>
          <w:tcPr>
            <w:tcW w:w="850" w:type="dxa"/>
            <w:shd w:val="clear" w:color="auto" w:fill="D9D9D9"/>
          </w:tcPr>
          <w:p w14:paraId="20EDD483" w14:textId="77777777" w:rsidR="00C32F8C" w:rsidRPr="005555CC" w:rsidRDefault="00C32F8C" w:rsidP="00E37CB5">
            <w:pPr>
              <w:pStyle w:val="Tabletext"/>
              <w:jc w:val="center"/>
              <w:rPr>
                <w:lang w:val="es-ES_tradnl"/>
              </w:rPr>
            </w:pPr>
            <w:r w:rsidRPr="005555CC">
              <w:rPr>
                <w:lang w:val="es-ES_tradnl"/>
              </w:rPr>
              <w:t>–41</w:t>
            </w:r>
          </w:p>
        </w:tc>
        <w:tc>
          <w:tcPr>
            <w:tcW w:w="624" w:type="dxa"/>
            <w:shd w:val="clear" w:color="auto" w:fill="auto"/>
          </w:tcPr>
          <w:p w14:paraId="5EFE7AC8" w14:textId="77777777" w:rsidR="00C32F8C" w:rsidRPr="005555CC" w:rsidRDefault="00C32F8C" w:rsidP="00E37CB5">
            <w:pPr>
              <w:pStyle w:val="Tabletext"/>
              <w:jc w:val="center"/>
              <w:rPr>
                <w:lang w:val="es-ES_tradnl"/>
              </w:rPr>
            </w:pPr>
            <w:r w:rsidRPr="005555CC">
              <w:rPr>
                <w:lang w:val="es-ES_tradnl"/>
              </w:rPr>
              <w:t>–45</w:t>
            </w:r>
          </w:p>
        </w:tc>
        <w:tc>
          <w:tcPr>
            <w:tcW w:w="624" w:type="dxa"/>
            <w:shd w:val="clear" w:color="auto" w:fill="auto"/>
          </w:tcPr>
          <w:p w14:paraId="63B938A6" w14:textId="77777777" w:rsidR="00C32F8C" w:rsidRPr="005555CC" w:rsidRDefault="00C32F8C" w:rsidP="00E37CB5">
            <w:pPr>
              <w:pStyle w:val="Tabletext"/>
              <w:jc w:val="center"/>
              <w:rPr>
                <w:lang w:val="es-ES_tradnl"/>
              </w:rPr>
            </w:pPr>
            <w:r w:rsidRPr="005555CC">
              <w:rPr>
                <w:lang w:val="es-ES_tradnl"/>
              </w:rPr>
              <w:t>–54</w:t>
            </w:r>
          </w:p>
        </w:tc>
        <w:tc>
          <w:tcPr>
            <w:tcW w:w="850" w:type="dxa"/>
            <w:shd w:val="clear" w:color="auto" w:fill="D9D9D9"/>
          </w:tcPr>
          <w:p w14:paraId="53BF2B05" w14:textId="77777777" w:rsidR="00C32F8C" w:rsidRPr="005555CC" w:rsidRDefault="00C32F8C" w:rsidP="00E37CB5">
            <w:pPr>
              <w:pStyle w:val="Tabletext"/>
              <w:jc w:val="center"/>
              <w:rPr>
                <w:lang w:val="es-ES_tradnl"/>
              </w:rPr>
            </w:pPr>
            <w:r w:rsidRPr="005555CC">
              <w:rPr>
                <w:lang w:val="es-ES_tradnl"/>
              </w:rPr>
              <w:t>–33</w:t>
            </w:r>
          </w:p>
        </w:tc>
        <w:tc>
          <w:tcPr>
            <w:tcW w:w="624" w:type="dxa"/>
            <w:shd w:val="clear" w:color="auto" w:fill="auto"/>
          </w:tcPr>
          <w:p w14:paraId="67E23C2D" w14:textId="77777777" w:rsidR="00C32F8C" w:rsidRPr="005555CC" w:rsidRDefault="00C32F8C" w:rsidP="00E37CB5">
            <w:pPr>
              <w:pStyle w:val="Tabletext"/>
              <w:jc w:val="center"/>
              <w:rPr>
                <w:lang w:val="es-ES_tradnl"/>
              </w:rPr>
            </w:pPr>
            <w:r w:rsidRPr="005555CC">
              <w:rPr>
                <w:lang w:val="es-ES_tradnl"/>
              </w:rPr>
              <w:t>–45</w:t>
            </w:r>
          </w:p>
        </w:tc>
        <w:tc>
          <w:tcPr>
            <w:tcW w:w="624" w:type="dxa"/>
            <w:shd w:val="clear" w:color="auto" w:fill="auto"/>
          </w:tcPr>
          <w:p w14:paraId="6D2B709F" w14:textId="77777777" w:rsidR="00C32F8C" w:rsidRPr="005555CC" w:rsidRDefault="00C32F8C" w:rsidP="00E37CB5">
            <w:pPr>
              <w:pStyle w:val="Tabletext"/>
              <w:jc w:val="center"/>
              <w:rPr>
                <w:lang w:val="es-ES_tradnl"/>
              </w:rPr>
            </w:pPr>
            <w:r w:rsidRPr="005555CC">
              <w:rPr>
                <w:lang w:val="es-ES_tradnl"/>
              </w:rPr>
              <w:t>–51</w:t>
            </w:r>
          </w:p>
        </w:tc>
        <w:tc>
          <w:tcPr>
            <w:tcW w:w="850" w:type="dxa"/>
            <w:shd w:val="clear" w:color="auto" w:fill="D9D9D9"/>
          </w:tcPr>
          <w:p w14:paraId="368C81A4" w14:textId="77777777" w:rsidR="00C32F8C" w:rsidRPr="005555CC" w:rsidRDefault="00C32F8C" w:rsidP="00E37CB5">
            <w:pPr>
              <w:pStyle w:val="Tabletext"/>
              <w:jc w:val="center"/>
              <w:rPr>
                <w:lang w:val="es-ES_tradnl"/>
              </w:rPr>
            </w:pPr>
            <w:r w:rsidRPr="005555CC">
              <w:rPr>
                <w:lang w:val="es-ES_tradnl"/>
              </w:rPr>
              <w:t>–33</w:t>
            </w:r>
          </w:p>
        </w:tc>
      </w:tr>
      <w:tr w:rsidR="00C32F8C" w:rsidRPr="005555CC" w14:paraId="4E634B7D" w14:textId="77777777" w:rsidTr="00E37CB5">
        <w:trPr>
          <w:jc w:val="center"/>
        </w:trPr>
        <w:tc>
          <w:tcPr>
            <w:tcW w:w="2041" w:type="dxa"/>
            <w:noWrap/>
          </w:tcPr>
          <w:p w14:paraId="5557B232" w14:textId="77777777" w:rsidR="00C32F8C" w:rsidRPr="005555CC" w:rsidRDefault="00C32F8C" w:rsidP="00E37CB5">
            <w:pPr>
              <w:pStyle w:val="Tabletext"/>
              <w:jc w:val="center"/>
              <w:rPr>
                <w:lang w:val="es-ES_tradnl"/>
              </w:rPr>
            </w:pPr>
            <w:r w:rsidRPr="005555CC">
              <w:rPr>
                <w:lang w:val="es-ES_tradnl"/>
              </w:rPr>
              <w:t>5 (42)</w:t>
            </w:r>
          </w:p>
        </w:tc>
        <w:tc>
          <w:tcPr>
            <w:tcW w:w="1304" w:type="dxa"/>
          </w:tcPr>
          <w:p w14:paraId="205C1124" w14:textId="77777777"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14:paraId="070A57EA" w14:textId="77777777" w:rsidR="00C32F8C" w:rsidRPr="005555CC" w:rsidRDefault="00C32F8C" w:rsidP="00E37CB5">
            <w:pPr>
              <w:pStyle w:val="Tabletext"/>
              <w:jc w:val="center"/>
              <w:rPr>
                <w:lang w:val="es-ES_tradnl"/>
              </w:rPr>
            </w:pPr>
            <w:r w:rsidRPr="005555CC">
              <w:rPr>
                <w:lang w:val="es-ES_tradnl"/>
              </w:rPr>
              <w:t>–53</w:t>
            </w:r>
          </w:p>
        </w:tc>
        <w:tc>
          <w:tcPr>
            <w:tcW w:w="624" w:type="dxa"/>
            <w:shd w:val="clear" w:color="auto" w:fill="auto"/>
          </w:tcPr>
          <w:p w14:paraId="32DB6A93" w14:textId="77777777"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14:paraId="26945695" w14:textId="77777777" w:rsidR="00C32F8C" w:rsidRPr="005555CC" w:rsidRDefault="00C32F8C" w:rsidP="00E37CB5">
            <w:pPr>
              <w:pStyle w:val="Tabletext"/>
              <w:jc w:val="center"/>
              <w:rPr>
                <w:lang w:val="es-ES_tradnl"/>
              </w:rPr>
            </w:pPr>
            <w:r w:rsidRPr="005555CC">
              <w:rPr>
                <w:lang w:val="es-ES_tradnl"/>
              </w:rPr>
              <w:t>–52</w:t>
            </w:r>
          </w:p>
        </w:tc>
        <w:tc>
          <w:tcPr>
            <w:tcW w:w="624" w:type="dxa"/>
            <w:shd w:val="clear" w:color="auto" w:fill="auto"/>
          </w:tcPr>
          <w:p w14:paraId="23CA490E" w14:textId="77777777" w:rsidR="00C32F8C" w:rsidRPr="005555CC" w:rsidRDefault="00C32F8C" w:rsidP="00E37CB5">
            <w:pPr>
              <w:pStyle w:val="Tabletext"/>
              <w:jc w:val="center"/>
              <w:rPr>
                <w:lang w:val="es-ES_tradnl"/>
              </w:rPr>
            </w:pPr>
            <w:r w:rsidRPr="005555CC">
              <w:rPr>
                <w:lang w:val="es-ES_tradnl"/>
              </w:rPr>
              <w:t>–50</w:t>
            </w:r>
          </w:p>
        </w:tc>
        <w:tc>
          <w:tcPr>
            <w:tcW w:w="624" w:type="dxa"/>
            <w:shd w:val="clear" w:color="auto" w:fill="auto"/>
          </w:tcPr>
          <w:p w14:paraId="22615709" w14:textId="77777777"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14:paraId="0B54A98C" w14:textId="77777777" w:rsidR="00C32F8C" w:rsidRPr="005555CC" w:rsidRDefault="00C32F8C" w:rsidP="00E37CB5">
            <w:pPr>
              <w:pStyle w:val="Tabletext"/>
              <w:jc w:val="center"/>
              <w:rPr>
                <w:lang w:val="es-ES_tradnl"/>
              </w:rPr>
            </w:pPr>
            <w:r w:rsidRPr="005555CC">
              <w:rPr>
                <w:lang w:val="es-ES_tradnl"/>
              </w:rPr>
              <w:t>–64</w:t>
            </w:r>
          </w:p>
        </w:tc>
        <w:tc>
          <w:tcPr>
            <w:tcW w:w="624" w:type="dxa"/>
            <w:shd w:val="clear" w:color="auto" w:fill="auto"/>
          </w:tcPr>
          <w:p w14:paraId="49F918F4" w14:textId="77777777" w:rsidR="00C32F8C" w:rsidRPr="005555CC" w:rsidRDefault="00C32F8C" w:rsidP="00E37CB5">
            <w:pPr>
              <w:pStyle w:val="Tabletext"/>
              <w:jc w:val="center"/>
              <w:rPr>
                <w:lang w:val="es-ES_tradnl"/>
              </w:rPr>
            </w:pPr>
            <w:r w:rsidRPr="005555CC">
              <w:rPr>
                <w:lang w:val="es-ES_tradnl"/>
              </w:rPr>
              <w:t>–50</w:t>
            </w:r>
          </w:p>
        </w:tc>
        <w:tc>
          <w:tcPr>
            <w:tcW w:w="624" w:type="dxa"/>
            <w:shd w:val="clear" w:color="auto" w:fill="auto"/>
          </w:tcPr>
          <w:p w14:paraId="743F3236" w14:textId="77777777" w:rsidR="00C32F8C" w:rsidRPr="005555CC" w:rsidRDefault="00C32F8C" w:rsidP="00E37CB5">
            <w:pPr>
              <w:pStyle w:val="Tabletext"/>
              <w:jc w:val="center"/>
              <w:rPr>
                <w:lang w:val="es-ES_tradnl"/>
              </w:rPr>
            </w:pPr>
            <w:r w:rsidRPr="005555CC">
              <w:rPr>
                <w:lang w:val="es-ES_tradnl"/>
              </w:rPr>
              <w:t>–66</w:t>
            </w:r>
          </w:p>
        </w:tc>
        <w:tc>
          <w:tcPr>
            <w:tcW w:w="850" w:type="dxa"/>
            <w:shd w:val="clear" w:color="auto" w:fill="D9D9D9"/>
          </w:tcPr>
          <w:p w14:paraId="37763F33" w14:textId="77777777" w:rsidR="00C32F8C" w:rsidRPr="005555CC" w:rsidRDefault="00C32F8C" w:rsidP="00E37CB5">
            <w:pPr>
              <w:pStyle w:val="Tabletext"/>
              <w:jc w:val="center"/>
              <w:rPr>
                <w:lang w:val="es-ES_tradnl"/>
              </w:rPr>
            </w:pPr>
            <w:r w:rsidRPr="005555CC">
              <w:rPr>
                <w:lang w:val="es-ES_tradnl"/>
              </w:rPr>
              <w:t>–64</w:t>
            </w:r>
          </w:p>
        </w:tc>
      </w:tr>
      <w:tr w:rsidR="00C32F8C" w:rsidRPr="005555CC" w14:paraId="29EF06AD" w14:textId="77777777" w:rsidTr="00E37CB5">
        <w:trPr>
          <w:jc w:val="center"/>
        </w:trPr>
        <w:tc>
          <w:tcPr>
            <w:tcW w:w="2041" w:type="dxa"/>
            <w:noWrap/>
          </w:tcPr>
          <w:p w14:paraId="5253CA95" w14:textId="77777777" w:rsidR="00C32F8C" w:rsidRPr="005555CC" w:rsidRDefault="00C32F8C" w:rsidP="00E37CB5">
            <w:pPr>
              <w:pStyle w:val="Tabletext"/>
              <w:jc w:val="center"/>
              <w:rPr>
                <w:lang w:val="es-ES_tradnl"/>
              </w:rPr>
            </w:pPr>
            <w:r w:rsidRPr="005555CC">
              <w:rPr>
                <w:lang w:val="es-ES_tradnl"/>
              </w:rPr>
              <w:t>6 (50)</w:t>
            </w:r>
          </w:p>
        </w:tc>
        <w:tc>
          <w:tcPr>
            <w:tcW w:w="1304" w:type="dxa"/>
          </w:tcPr>
          <w:p w14:paraId="738F9D9A" w14:textId="77777777"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14:paraId="679E173A" w14:textId="77777777" w:rsidR="00C32F8C" w:rsidRPr="005555CC" w:rsidRDefault="00C32F8C" w:rsidP="00E37CB5">
            <w:pPr>
              <w:pStyle w:val="Tabletext"/>
              <w:jc w:val="center"/>
              <w:rPr>
                <w:lang w:val="es-ES_tradnl"/>
              </w:rPr>
            </w:pPr>
            <w:r w:rsidRPr="005555CC">
              <w:rPr>
                <w:lang w:val="es-ES_tradnl"/>
              </w:rPr>
              <w:t>–56</w:t>
            </w:r>
          </w:p>
        </w:tc>
        <w:tc>
          <w:tcPr>
            <w:tcW w:w="624" w:type="dxa"/>
            <w:shd w:val="clear" w:color="auto" w:fill="auto"/>
          </w:tcPr>
          <w:p w14:paraId="36EDF6B2" w14:textId="77777777" w:rsidR="00C32F8C" w:rsidRPr="005555CC" w:rsidRDefault="00C32F8C" w:rsidP="00E37CB5">
            <w:pPr>
              <w:pStyle w:val="Tabletext"/>
              <w:jc w:val="center"/>
              <w:rPr>
                <w:lang w:val="es-ES_tradnl"/>
              </w:rPr>
            </w:pPr>
            <w:r w:rsidRPr="005555CC">
              <w:rPr>
                <w:lang w:val="es-ES_tradnl"/>
              </w:rPr>
              <w:t>-68</w:t>
            </w:r>
          </w:p>
        </w:tc>
        <w:tc>
          <w:tcPr>
            <w:tcW w:w="850" w:type="dxa"/>
            <w:shd w:val="clear" w:color="auto" w:fill="D9D9D9"/>
          </w:tcPr>
          <w:p w14:paraId="621DD058" w14:textId="77777777" w:rsidR="00C32F8C" w:rsidRPr="005555CC" w:rsidRDefault="00C32F8C" w:rsidP="00E37CB5">
            <w:pPr>
              <w:pStyle w:val="Tabletext"/>
              <w:jc w:val="center"/>
              <w:rPr>
                <w:lang w:val="es-ES_tradnl"/>
              </w:rPr>
            </w:pPr>
            <w:r w:rsidRPr="005555CC">
              <w:rPr>
                <w:lang w:val="es-ES_tradnl"/>
              </w:rPr>
              <w:t>–63</w:t>
            </w:r>
          </w:p>
        </w:tc>
        <w:tc>
          <w:tcPr>
            <w:tcW w:w="624" w:type="dxa"/>
            <w:shd w:val="clear" w:color="auto" w:fill="auto"/>
          </w:tcPr>
          <w:p w14:paraId="2CCEBD53" w14:textId="77777777" w:rsidR="00C32F8C" w:rsidRPr="005555CC" w:rsidRDefault="00C32F8C" w:rsidP="00E37CB5">
            <w:pPr>
              <w:pStyle w:val="Tabletext"/>
              <w:jc w:val="center"/>
              <w:rPr>
                <w:lang w:val="es-ES_tradnl"/>
              </w:rPr>
            </w:pPr>
            <w:r w:rsidRPr="005555CC">
              <w:rPr>
                <w:lang w:val="es-ES_tradnl"/>
              </w:rPr>
              <w:t>–53</w:t>
            </w:r>
          </w:p>
        </w:tc>
        <w:tc>
          <w:tcPr>
            <w:tcW w:w="624" w:type="dxa"/>
            <w:shd w:val="clear" w:color="auto" w:fill="auto"/>
          </w:tcPr>
          <w:p w14:paraId="1241EE93" w14:textId="77777777"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14:paraId="066A3394" w14:textId="77777777" w:rsidR="00C32F8C" w:rsidRPr="005555CC" w:rsidRDefault="00C32F8C" w:rsidP="00E37CB5">
            <w:pPr>
              <w:pStyle w:val="Tabletext"/>
              <w:jc w:val="center"/>
              <w:rPr>
                <w:lang w:val="es-ES_tradnl"/>
              </w:rPr>
            </w:pPr>
            <w:r w:rsidRPr="005555CC">
              <w:rPr>
                <w:lang w:val="es-ES_tradnl"/>
              </w:rPr>
              <w:t>–64</w:t>
            </w:r>
          </w:p>
        </w:tc>
        <w:tc>
          <w:tcPr>
            <w:tcW w:w="624" w:type="dxa"/>
            <w:shd w:val="clear" w:color="auto" w:fill="auto"/>
          </w:tcPr>
          <w:p w14:paraId="334974C1" w14:textId="77777777" w:rsidR="00C32F8C" w:rsidRPr="005555CC" w:rsidRDefault="00C32F8C" w:rsidP="00E37CB5">
            <w:pPr>
              <w:pStyle w:val="Tabletext"/>
              <w:jc w:val="center"/>
              <w:rPr>
                <w:lang w:val="es-ES_tradnl"/>
              </w:rPr>
            </w:pPr>
            <w:r w:rsidRPr="005555CC">
              <w:rPr>
                <w:lang w:val="es-ES_tradnl"/>
              </w:rPr>
              <w:t>–53</w:t>
            </w:r>
          </w:p>
        </w:tc>
        <w:tc>
          <w:tcPr>
            <w:tcW w:w="624" w:type="dxa"/>
            <w:shd w:val="clear" w:color="auto" w:fill="auto"/>
          </w:tcPr>
          <w:p w14:paraId="2410EE9A" w14:textId="77777777"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14:paraId="389E3F4C" w14:textId="77777777" w:rsidR="00C32F8C" w:rsidRPr="005555CC" w:rsidRDefault="00C32F8C" w:rsidP="00E37CB5">
            <w:pPr>
              <w:pStyle w:val="Tabletext"/>
              <w:jc w:val="center"/>
              <w:rPr>
                <w:lang w:val="es-ES_tradnl"/>
              </w:rPr>
            </w:pPr>
            <w:r w:rsidRPr="005555CC">
              <w:rPr>
                <w:lang w:val="es-ES_tradnl"/>
              </w:rPr>
              <w:t>–64</w:t>
            </w:r>
          </w:p>
        </w:tc>
      </w:tr>
      <w:tr w:rsidR="00C32F8C" w:rsidRPr="005555CC" w14:paraId="361B9A86" w14:textId="77777777" w:rsidTr="00E37CB5">
        <w:trPr>
          <w:jc w:val="center"/>
        </w:trPr>
        <w:tc>
          <w:tcPr>
            <w:tcW w:w="2041" w:type="dxa"/>
            <w:noWrap/>
          </w:tcPr>
          <w:p w14:paraId="51DFD9F0" w14:textId="77777777" w:rsidR="00C32F8C" w:rsidRPr="005555CC" w:rsidRDefault="00C32F8C" w:rsidP="00E37CB5">
            <w:pPr>
              <w:pStyle w:val="Tabletext"/>
              <w:jc w:val="center"/>
              <w:rPr>
                <w:lang w:val="es-ES_tradnl"/>
              </w:rPr>
            </w:pPr>
            <w:r w:rsidRPr="005555CC">
              <w:rPr>
                <w:lang w:val="es-ES_tradnl"/>
              </w:rPr>
              <w:t>7 (58)</w:t>
            </w:r>
          </w:p>
        </w:tc>
        <w:tc>
          <w:tcPr>
            <w:tcW w:w="1304" w:type="dxa"/>
          </w:tcPr>
          <w:p w14:paraId="13B8A3C8" w14:textId="77777777"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14:paraId="2D6FF019" w14:textId="77777777" w:rsidR="00C32F8C" w:rsidRPr="005555CC" w:rsidRDefault="00C32F8C" w:rsidP="00E37CB5">
            <w:pPr>
              <w:pStyle w:val="Tabletext"/>
              <w:jc w:val="center"/>
              <w:rPr>
                <w:lang w:val="es-ES_tradnl"/>
              </w:rPr>
            </w:pPr>
            <w:r w:rsidRPr="005555CC">
              <w:rPr>
                <w:lang w:val="es-ES_tradnl"/>
              </w:rPr>
              <w:t>–55</w:t>
            </w:r>
          </w:p>
        </w:tc>
        <w:tc>
          <w:tcPr>
            <w:tcW w:w="624" w:type="dxa"/>
            <w:shd w:val="clear" w:color="auto" w:fill="auto"/>
          </w:tcPr>
          <w:p w14:paraId="3A5AAAA7" w14:textId="77777777" w:rsidR="00C32F8C" w:rsidRPr="005555CC" w:rsidRDefault="00C32F8C" w:rsidP="00E37CB5">
            <w:pPr>
              <w:pStyle w:val="Tabletext"/>
              <w:jc w:val="center"/>
              <w:rPr>
                <w:lang w:val="es-ES_tradnl"/>
              </w:rPr>
            </w:pPr>
            <w:r w:rsidRPr="005555CC">
              <w:rPr>
                <w:lang w:val="es-ES_tradnl"/>
              </w:rPr>
              <w:t>–68</w:t>
            </w:r>
          </w:p>
        </w:tc>
        <w:tc>
          <w:tcPr>
            <w:tcW w:w="850" w:type="dxa"/>
            <w:shd w:val="clear" w:color="auto" w:fill="D9D9D9"/>
          </w:tcPr>
          <w:p w14:paraId="43518BA7" w14:textId="77777777" w:rsidR="00C32F8C" w:rsidRPr="005555CC" w:rsidRDefault="00C32F8C" w:rsidP="00E37CB5">
            <w:pPr>
              <w:pStyle w:val="Tabletext"/>
              <w:jc w:val="center"/>
              <w:rPr>
                <w:lang w:val="es-ES_tradnl"/>
              </w:rPr>
            </w:pPr>
            <w:r w:rsidRPr="005555CC">
              <w:rPr>
                <w:lang w:val="es-ES_tradnl"/>
              </w:rPr>
              <w:t>–62</w:t>
            </w:r>
          </w:p>
        </w:tc>
        <w:tc>
          <w:tcPr>
            <w:tcW w:w="624" w:type="dxa"/>
            <w:shd w:val="clear" w:color="auto" w:fill="auto"/>
          </w:tcPr>
          <w:p w14:paraId="2A676E58" w14:textId="77777777" w:rsidR="00C32F8C" w:rsidRPr="005555CC" w:rsidRDefault="00C32F8C" w:rsidP="00E37CB5">
            <w:pPr>
              <w:pStyle w:val="Tabletext"/>
              <w:jc w:val="center"/>
              <w:rPr>
                <w:lang w:val="es-ES_tradnl"/>
              </w:rPr>
            </w:pPr>
            <w:r w:rsidRPr="005555CC">
              <w:rPr>
                <w:lang w:val="es-ES_tradnl"/>
              </w:rPr>
              <w:t>–54</w:t>
            </w:r>
          </w:p>
        </w:tc>
        <w:tc>
          <w:tcPr>
            <w:tcW w:w="624" w:type="dxa"/>
            <w:shd w:val="clear" w:color="auto" w:fill="auto"/>
          </w:tcPr>
          <w:p w14:paraId="5D00F64A" w14:textId="77777777"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14:paraId="08F56A4D" w14:textId="77777777" w:rsidR="00C32F8C" w:rsidRPr="005555CC" w:rsidRDefault="00C32F8C" w:rsidP="00E37CB5">
            <w:pPr>
              <w:pStyle w:val="Tabletext"/>
              <w:jc w:val="center"/>
              <w:rPr>
                <w:lang w:val="es-ES_tradnl"/>
              </w:rPr>
            </w:pPr>
            <w:r w:rsidRPr="005555CC">
              <w:rPr>
                <w:lang w:val="es-ES_tradnl"/>
              </w:rPr>
              <w:t>–64</w:t>
            </w:r>
          </w:p>
        </w:tc>
        <w:tc>
          <w:tcPr>
            <w:tcW w:w="624" w:type="dxa"/>
            <w:shd w:val="clear" w:color="auto" w:fill="auto"/>
          </w:tcPr>
          <w:p w14:paraId="49FBB149" w14:textId="77777777" w:rsidR="00C32F8C" w:rsidRPr="005555CC" w:rsidRDefault="00C32F8C" w:rsidP="00E37CB5">
            <w:pPr>
              <w:pStyle w:val="Tabletext"/>
              <w:jc w:val="center"/>
              <w:rPr>
                <w:lang w:val="es-ES_tradnl"/>
              </w:rPr>
            </w:pPr>
            <w:r w:rsidRPr="005555CC">
              <w:rPr>
                <w:lang w:val="es-ES_tradnl"/>
              </w:rPr>
              <w:t>–55</w:t>
            </w:r>
          </w:p>
        </w:tc>
        <w:tc>
          <w:tcPr>
            <w:tcW w:w="624" w:type="dxa"/>
            <w:shd w:val="clear" w:color="auto" w:fill="auto"/>
          </w:tcPr>
          <w:p w14:paraId="57CD28E4" w14:textId="77777777"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14:paraId="74A697D4" w14:textId="77777777" w:rsidR="00C32F8C" w:rsidRPr="005555CC" w:rsidRDefault="00C32F8C" w:rsidP="00E37CB5">
            <w:pPr>
              <w:pStyle w:val="Tabletext"/>
              <w:jc w:val="center"/>
              <w:rPr>
                <w:lang w:val="es-ES_tradnl"/>
              </w:rPr>
            </w:pPr>
            <w:r w:rsidRPr="005555CC">
              <w:rPr>
                <w:lang w:val="es-ES_tradnl"/>
              </w:rPr>
              <w:t>–66</w:t>
            </w:r>
          </w:p>
        </w:tc>
      </w:tr>
      <w:tr w:rsidR="00C32F8C" w:rsidRPr="005555CC" w14:paraId="7FC0593A" w14:textId="77777777" w:rsidTr="00E37CB5">
        <w:trPr>
          <w:jc w:val="center"/>
        </w:trPr>
        <w:tc>
          <w:tcPr>
            <w:tcW w:w="2041" w:type="dxa"/>
            <w:noWrap/>
          </w:tcPr>
          <w:p w14:paraId="5C03DFEB" w14:textId="77777777" w:rsidR="00C32F8C" w:rsidRPr="005555CC" w:rsidRDefault="00C32F8C" w:rsidP="00E37CB5">
            <w:pPr>
              <w:pStyle w:val="Tabletext"/>
              <w:jc w:val="center"/>
              <w:rPr>
                <w:lang w:val="es-ES_tradnl"/>
              </w:rPr>
            </w:pPr>
            <w:r w:rsidRPr="005555CC">
              <w:rPr>
                <w:lang w:val="es-ES_tradnl"/>
              </w:rPr>
              <w:t>8 (66)</w:t>
            </w:r>
          </w:p>
        </w:tc>
        <w:tc>
          <w:tcPr>
            <w:tcW w:w="1304" w:type="dxa"/>
          </w:tcPr>
          <w:p w14:paraId="1BB22107" w14:textId="77777777"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14:paraId="1BA9B72D" w14:textId="77777777" w:rsidR="00C32F8C" w:rsidRPr="005555CC" w:rsidRDefault="00C32F8C" w:rsidP="00E37CB5">
            <w:pPr>
              <w:pStyle w:val="Tabletext"/>
              <w:jc w:val="center"/>
              <w:rPr>
                <w:lang w:val="es-ES_tradnl"/>
              </w:rPr>
            </w:pPr>
            <w:r w:rsidRPr="005555CC">
              <w:rPr>
                <w:lang w:val="es-ES_tradnl"/>
              </w:rPr>
              <w:t>–60</w:t>
            </w:r>
          </w:p>
        </w:tc>
        <w:tc>
          <w:tcPr>
            <w:tcW w:w="624" w:type="dxa"/>
            <w:shd w:val="clear" w:color="auto" w:fill="auto"/>
          </w:tcPr>
          <w:p w14:paraId="58E50493" w14:textId="77777777"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14:paraId="64ED6353" w14:textId="77777777" w:rsidR="00C32F8C" w:rsidRPr="005555CC" w:rsidRDefault="00C32F8C" w:rsidP="00E37CB5">
            <w:pPr>
              <w:pStyle w:val="Tabletext"/>
              <w:jc w:val="center"/>
              <w:rPr>
                <w:lang w:val="es-ES_tradnl"/>
              </w:rPr>
            </w:pPr>
            <w:r w:rsidRPr="005555CC">
              <w:rPr>
                <w:lang w:val="es-ES_tradnl"/>
              </w:rPr>
              <w:t>–65</w:t>
            </w:r>
          </w:p>
        </w:tc>
        <w:tc>
          <w:tcPr>
            <w:tcW w:w="624" w:type="dxa"/>
            <w:shd w:val="clear" w:color="auto" w:fill="auto"/>
          </w:tcPr>
          <w:p w14:paraId="020864E3" w14:textId="77777777" w:rsidR="00C32F8C" w:rsidRPr="005555CC" w:rsidRDefault="00C32F8C" w:rsidP="00E37CB5">
            <w:pPr>
              <w:pStyle w:val="Tabletext"/>
              <w:jc w:val="center"/>
              <w:rPr>
                <w:lang w:val="es-ES_tradnl"/>
              </w:rPr>
            </w:pPr>
            <w:r w:rsidRPr="005555CC">
              <w:rPr>
                <w:lang w:val="es-ES_tradnl"/>
              </w:rPr>
              <w:t>–56</w:t>
            </w:r>
          </w:p>
        </w:tc>
        <w:tc>
          <w:tcPr>
            <w:tcW w:w="624" w:type="dxa"/>
            <w:shd w:val="clear" w:color="auto" w:fill="auto"/>
          </w:tcPr>
          <w:p w14:paraId="17130400" w14:textId="77777777" w:rsidR="00C32F8C" w:rsidRPr="005555CC" w:rsidRDefault="00C32F8C" w:rsidP="00E37CB5">
            <w:pPr>
              <w:pStyle w:val="Tabletext"/>
              <w:jc w:val="center"/>
              <w:rPr>
                <w:lang w:val="es-ES_tradnl"/>
              </w:rPr>
            </w:pPr>
            <w:r w:rsidRPr="005555CC">
              <w:rPr>
                <w:lang w:val="es-ES_tradnl"/>
              </w:rPr>
              <w:t>–66</w:t>
            </w:r>
          </w:p>
        </w:tc>
        <w:tc>
          <w:tcPr>
            <w:tcW w:w="850" w:type="dxa"/>
            <w:shd w:val="clear" w:color="auto" w:fill="D9D9D9"/>
          </w:tcPr>
          <w:p w14:paraId="4F8D3BEF" w14:textId="77777777" w:rsidR="00C32F8C" w:rsidRPr="005555CC" w:rsidRDefault="00C32F8C" w:rsidP="00E37CB5">
            <w:pPr>
              <w:pStyle w:val="Tabletext"/>
              <w:jc w:val="center"/>
              <w:rPr>
                <w:lang w:val="es-ES_tradnl"/>
              </w:rPr>
            </w:pPr>
            <w:r w:rsidRPr="005555CC">
              <w:rPr>
                <w:lang w:val="es-ES_tradnl"/>
              </w:rPr>
              <w:t>–64</w:t>
            </w:r>
          </w:p>
        </w:tc>
        <w:tc>
          <w:tcPr>
            <w:tcW w:w="624" w:type="dxa"/>
            <w:shd w:val="clear" w:color="auto" w:fill="auto"/>
          </w:tcPr>
          <w:p w14:paraId="784118B0" w14:textId="77777777" w:rsidR="00C32F8C" w:rsidRPr="005555CC" w:rsidRDefault="00C32F8C" w:rsidP="00E37CB5">
            <w:pPr>
              <w:pStyle w:val="Tabletext"/>
              <w:jc w:val="center"/>
              <w:rPr>
                <w:lang w:val="es-ES_tradnl"/>
              </w:rPr>
            </w:pPr>
            <w:r w:rsidRPr="005555CC">
              <w:rPr>
                <w:lang w:val="es-ES_tradnl"/>
              </w:rPr>
              <w:t>–56</w:t>
            </w:r>
          </w:p>
        </w:tc>
        <w:tc>
          <w:tcPr>
            <w:tcW w:w="624" w:type="dxa"/>
            <w:shd w:val="clear" w:color="auto" w:fill="auto"/>
          </w:tcPr>
          <w:p w14:paraId="745D021C" w14:textId="77777777" w:rsidR="00C32F8C" w:rsidRPr="005555CC" w:rsidRDefault="00C32F8C" w:rsidP="00E37CB5">
            <w:pPr>
              <w:pStyle w:val="Tabletext"/>
              <w:jc w:val="center"/>
              <w:rPr>
                <w:lang w:val="es-ES_tradnl"/>
              </w:rPr>
            </w:pPr>
            <w:r w:rsidRPr="005555CC">
              <w:rPr>
                <w:lang w:val="es-ES_tradnl"/>
              </w:rPr>
              <w:t>–65</w:t>
            </w:r>
          </w:p>
        </w:tc>
        <w:tc>
          <w:tcPr>
            <w:tcW w:w="850" w:type="dxa"/>
            <w:shd w:val="clear" w:color="auto" w:fill="D9D9D9"/>
          </w:tcPr>
          <w:p w14:paraId="2F26D4D9" w14:textId="77777777" w:rsidR="00C32F8C" w:rsidRPr="005555CC" w:rsidRDefault="00C32F8C" w:rsidP="00E37CB5">
            <w:pPr>
              <w:pStyle w:val="Tabletext"/>
              <w:jc w:val="center"/>
              <w:rPr>
                <w:lang w:val="es-ES_tradnl"/>
              </w:rPr>
            </w:pPr>
            <w:r w:rsidRPr="005555CC">
              <w:rPr>
                <w:lang w:val="es-ES_tradnl"/>
              </w:rPr>
              <w:t>–64</w:t>
            </w:r>
          </w:p>
        </w:tc>
      </w:tr>
      <w:tr w:rsidR="00C32F8C" w:rsidRPr="005555CC" w14:paraId="3F729A4A" w14:textId="77777777" w:rsidTr="00E37CB5">
        <w:trPr>
          <w:jc w:val="center"/>
        </w:trPr>
        <w:tc>
          <w:tcPr>
            <w:tcW w:w="2041" w:type="dxa"/>
            <w:noWrap/>
          </w:tcPr>
          <w:p w14:paraId="112C0274" w14:textId="77777777" w:rsidR="00C32F8C" w:rsidRPr="005555CC" w:rsidRDefault="00C32F8C" w:rsidP="00E37CB5">
            <w:pPr>
              <w:pStyle w:val="Tabletext"/>
              <w:jc w:val="center"/>
              <w:rPr>
                <w:lang w:val="es-ES_tradnl"/>
              </w:rPr>
            </w:pPr>
            <w:r w:rsidRPr="005555CC">
              <w:rPr>
                <w:lang w:val="es-ES_tradnl"/>
              </w:rPr>
              <w:t>9 (74)</w:t>
            </w:r>
          </w:p>
        </w:tc>
        <w:tc>
          <w:tcPr>
            <w:tcW w:w="1304" w:type="dxa"/>
          </w:tcPr>
          <w:p w14:paraId="6066E3B2" w14:textId="77777777"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14:paraId="663A0F69" w14:textId="77777777" w:rsidR="00C32F8C" w:rsidRPr="005555CC" w:rsidRDefault="00C32F8C" w:rsidP="00E37CB5">
            <w:pPr>
              <w:pStyle w:val="Tabletext"/>
              <w:jc w:val="center"/>
              <w:rPr>
                <w:lang w:val="es-ES_tradnl"/>
              </w:rPr>
            </w:pPr>
            <w:r w:rsidRPr="005555CC">
              <w:rPr>
                <w:lang w:val="es-ES_tradnl"/>
              </w:rPr>
              <w:t>–61</w:t>
            </w:r>
          </w:p>
        </w:tc>
        <w:tc>
          <w:tcPr>
            <w:tcW w:w="624" w:type="dxa"/>
            <w:shd w:val="clear" w:color="auto" w:fill="auto"/>
          </w:tcPr>
          <w:p w14:paraId="5C6E10A0" w14:textId="77777777" w:rsidR="00C32F8C" w:rsidRPr="005555CC" w:rsidRDefault="00C32F8C" w:rsidP="00E37CB5">
            <w:pPr>
              <w:pStyle w:val="Tabletext"/>
              <w:jc w:val="center"/>
              <w:rPr>
                <w:lang w:val="es-ES_tradnl"/>
              </w:rPr>
            </w:pPr>
            <w:r w:rsidRPr="005555CC">
              <w:rPr>
                <w:lang w:val="es-ES_tradnl"/>
              </w:rPr>
              <w:t>–65</w:t>
            </w:r>
          </w:p>
        </w:tc>
        <w:tc>
          <w:tcPr>
            <w:tcW w:w="850" w:type="dxa"/>
            <w:shd w:val="clear" w:color="auto" w:fill="D9D9D9"/>
          </w:tcPr>
          <w:p w14:paraId="0580B008" w14:textId="77777777" w:rsidR="00C32F8C" w:rsidRPr="005555CC" w:rsidRDefault="00C32F8C" w:rsidP="00E37CB5">
            <w:pPr>
              <w:pStyle w:val="Tabletext"/>
              <w:jc w:val="center"/>
              <w:rPr>
                <w:lang w:val="es-ES_tradnl"/>
              </w:rPr>
            </w:pPr>
            <w:r w:rsidRPr="005555CC">
              <w:rPr>
                <w:lang w:val="es-ES_tradnl"/>
              </w:rPr>
              <w:t>–56</w:t>
            </w:r>
          </w:p>
        </w:tc>
        <w:tc>
          <w:tcPr>
            <w:tcW w:w="624" w:type="dxa"/>
            <w:shd w:val="clear" w:color="auto" w:fill="auto"/>
          </w:tcPr>
          <w:p w14:paraId="34EDD795" w14:textId="77777777" w:rsidR="00C32F8C" w:rsidRPr="005555CC" w:rsidRDefault="00C32F8C" w:rsidP="00E37CB5">
            <w:pPr>
              <w:pStyle w:val="Tabletext"/>
              <w:jc w:val="center"/>
              <w:rPr>
                <w:lang w:val="es-ES_tradnl"/>
              </w:rPr>
            </w:pPr>
            <w:r w:rsidRPr="005555CC">
              <w:rPr>
                <w:lang w:val="es-ES_tradnl"/>
              </w:rPr>
              <w:t>–52</w:t>
            </w:r>
          </w:p>
        </w:tc>
        <w:tc>
          <w:tcPr>
            <w:tcW w:w="624" w:type="dxa"/>
            <w:shd w:val="clear" w:color="auto" w:fill="auto"/>
          </w:tcPr>
          <w:p w14:paraId="23743D35" w14:textId="77777777" w:rsidR="00C32F8C" w:rsidRPr="005555CC" w:rsidRDefault="00C32F8C" w:rsidP="00E37CB5">
            <w:pPr>
              <w:pStyle w:val="Tabletext"/>
              <w:jc w:val="center"/>
              <w:rPr>
                <w:lang w:val="es-ES_tradnl"/>
              </w:rPr>
            </w:pPr>
            <w:r w:rsidRPr="005555CC">
              <w:rPr>
                <w:lang w:val="es-ES_tradnl"/>
              </w:rPr>
              <w:t>–57</w:t>
            </w:r>
          </w:p>
        </w:tc>
        <w:tc>
          <w:tcPr>
            <w:tcW w:w="850" w:type="dxa"/>
            <w:shd w:val="clear" w:color="auto" w:fill="D9D9D9"/>
          </w:tcPr>
          <w:p w14:paraId="3D5CD812" w14:textId="77777777" w:rsidR="00C32F8C" w:rsidRPr="005555CC" w:rsidRDefault="00C32F8C" w:rsidP="00E37CB5">
            <w:pPr>
              <w:pStyle w:val="Tabletext"/>
              <w:jc w:val="center"/>
              <w:rPr>
                <w:lang w:val="es-ES_tradnl"/>
              </w:rPr>
            </w:pPr>
            <w:r w:rsidRPr="005555CC">
              <w:rPr>
                <w:lang w:val="es-ES_tradnl"/>
              </w:rPr>
              <w:t>–47</w:t>
            </w:r>
          </w:p>
        </w:tc>
        <w:tc>
          <w:tcPr>
            <w:tcW w:w="624" w:type="dxa"/>
            <w:shd w:val="clear" w:color="auto" w:fill="auto"/>
          </w:tcPr>
          <w:p w14:paraId="2DD9FEC3" w14:textId="77777777" w:rsidR="00C32F8C" w:rsidRPr="005555CC" w:rsidRDefault="00C32F8C" w:rsidP="00E37CB5">
            <w:pPr>
              <w:pStyle w:val="Tabletext"/>
              <w:jc w:val="center"/>
              <w:rPr>
                <w:lang w:val="es-ES_tradnl"/>
              </w:rPr>
            </w:pPr>
            <w:r w:rsidRPr="005555CC">
              <w:rPr>
                <w:lang w:val="es-ES_tradnl"/>
              </w:rPr>
              <w:t>–50</w:t>
            </w:r>
          </w:p>
        </w:tc>
        <w:tc>
          <w:tcPr>
            <w:tcW w:w="624" w:type="dxa"/>
            <w:shd w:val="clear" w:color="auto" w:fill="auto"/>
          </w:tcPr>
          <w:p w14:paraId="1F0F389D" w14:textId="77777777" w:rsidR="00C32F8C" w:rsidRPr="005555CC" w:rsidRDefault="00C32F8C" w:rsidP="00E37CB5">
            <w:pPr>
              <w:pStyle w:val="Tabletext"/>
              <w:jc w:val="center"/>
              <w:rPr>
                <w:lang w:val="es-ES_tradnl"/>
              </w:rPr>
            </w:pPr>
            <w:r w:rsidRPr="005555CC">
              <w:rPr>
                <w:lang w:val="es-ES_tradnl"/>
              </w:rPr>
              <w:t>–55</w:t>
            </w:r>
          </w:p>
        </w:tc>
        <w:tc>
          <w:tcPr>
            <w:tcW w:w="850" w:type="dxa"/>
            <w:shd w:val="clear" w:color="auto" w:fill="D9D9D9"/>
          </w:tcPr>
          <w:p w14:paraId="25FB943C" w14:textId="77777777" w:rsidR="00C32F8C" w:rsidRPr="005555CC" w:rsidRDefault="00C32F8C" w:rsidP="00E37CB5">
            <w:pPr>
              <w:pStyle w:val="Tabletext"/>
              <w:jc w:val="center"/>
              <w:rPr>
                <w:lang w:val="es-ES_tradnl"/>
              </w:rPr>
            </w:pPr>
            <w:r w:rsidRPr="005555CC">
              <w:rPr>
                <w:lang w:val="es-ES_tradnl"/>
              </w:rPr>
              <w:t>–45</w:t>
            </w:r>
          </w:p>
        </w:tc>
      </w:tr>
    </w:tbl>
    <w:p w14:paraId="2A95D037" w14:textId="77777777" w:rsidR="00C32F8C" w:rsidRPr="005555CC" w:rsidRDefault="00C32F8C" w:rsidP="00C32F8C">
      <w:pPr>
        <w:pStyle w:val="Tablefin"/>
        <w:rPr>
          <w:lang w:val="es-ES_tradnl"/>
        </w:rPr>
      </w:pPr>
      <w:bookmarkStart w:id="176" w:name="_Ref339008396"/>
    </w:p>
    <w:p w14:paraId="5061A4D2" w14:textId="77777777" w:rsidR="00C32F8C" w:rsidRPr="005555CC" w:rsidRDefault="00C32F8C" w:rsidP="00DF55C0">
      <w:pPr>
        <w:pStyle w:val="TableNo"/>
        <w:keepNext w:val="0"/>
        <w:tabs>
          <w:tab w:val="center" w:pos="4819"/>
          <w:tab w:val="left" w:pos="5750"/>
        </w:tabs>
        <w:rPr>
          <w:lang w:val="es-ES_tradnl"/>
        </w:rPr>
      </w:pPr>
      <w:bookmarkStart w:id="177" w:name="_Hlk103239943"/>
      <w:r w:rsidRPr="005555CC">
        <w:rPr>
          <w:lang w:val="es-ES_tradnl"/>
        </w:rPr>
        <w:t xml:space="preserve">CUADRO </w:t>
      </w:r>
      <w:bookmarkEnd w:id="176"/>
      <w:r w:rsidRPr="005555CC">
        <w:rPr>
          <w:lang w:val="es-ES_tradnl"/>
        </w:rPr>
        <w:t>18</w:t>
      </w:r>
    </w:p>
    <w:bookmarkEnd w:id="177"/>
    <w:p w14:paraId="4CFCFA22" w14:textId="38A86856" w:rsidR="00C32F8C" w:rsidRPr="005555CC" w:rsidRDefault="00C32F8C" w:rsidP="00DF55C0">
      <w:pPr>
        <w:pStyle w:val="Tabletitle"/>
        <w:keepNext w:val="0"/>
        <w:rPr>
          <w:lang w:val="es-ES_tradnl"/>
        </w:rPr>
      </w:pPr>
      <w:r w:rsidRPr="005555CC">
        <w:rPr>
          <w:lang w:val="es-ES_tradnl"/>
        </w:rPr>
        <w:t>Umbrales de sobrecarga medidos (dBm) para una señal DVB-T2</w:t>
      </w:r>
      <w:r w:rsidR="002037F5">
        <w:rPr>
          <w:lang w:val="es-ES_tradnl"/>
        </w:rPr>
        <w:br/>
      </w:r>
      <w:r w:rsidRPr="005555CC">
        <w:rPr>
          <w:lang w:val="es-ES_tradnl"/>
        </w:rPr>
        <w:t>(definida en el Cuadro 1)</w:t>
      </w:r>
      <w:r w:rsidR="002037F5">
        <w:rPr>
          <w:lang w:val="es-ES_tradnl"/>
        </w:rPr>
        <w:t xml:space="preserve"> </w:t>
      </w:r>
      <w:r w:rsidRPr="005555CC">
        <w:rPr>
          <w:lang w:val="es-ES_tradnl"/>
        </w:rPr>
        <w:t>interferida por una señal LTE EU</w:t>
      </w:r>
      <w:r w:rsidR="002037F5">
        <w:rPr>
          <w:lang w:val="es-ES_tradnl"/>
        </w:rPr>
        <w:br/>
      </w:r>
      <w:r w:rsidRPr="005555CC">
        <w:rPr>
          <w:lang w:val="es-ES_tradnl"/>
        </w:rPr>
        <w:t>en canales adyacentes para sintonizadores de jaula</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74"/>
        <w:gridCol w:w="1531"/>
        <w:gridCol w:w="680"/>
        <w:gridCol w:w="680"/>
        <w:gridCol w:w="851"/>
        <w:gridCol w:w="680"/>
        <w:gridCol w:w="680"/>
        <w:gridCol w:w="851"/>
        <w:gridCol w:w="680"/>
        <w:gridCol w:w="680"/>
        <w:gridCol w:w="853"/>
      </w:tblGrid>
      <w:tr w:rsidR="00C32F8C" w:rsidRPr="002F7CA0" w14:paraId="6549BAB5" w14:textId="77777777" w:rsidTr="00DF55C0">
        <w:trPr>
          <w:trHeight w:val="286"/>
          <w:jc w:val="center"/>
        </w:trPr>
        <w:tc>
          <w:tcPr>
            <w:tcW w:w="1474" w:type="dxa"/>
            <w:tcBorders>
              <w:bottom w:val="single" w:sz="4" w:space="0" w:color="auto"/>
            </w:tcBorders>
            <w:noWrap/>
          </w:tcPr>
          <w:p w14:paraId="2014CF22" w14:textId="77777777" w:rsidR="00C32F8C" w:rsidRPr="005555CC" w:rsidRDefault="00C32F8C" w:rsidP="00DF55C0">
            <w:pPr>
              <w:pStyle w:val="Tablehead"/>
              <w:keepNext w:val="0"/>
              <w:rPr>
                <w:lang w:val="es-ES_tradnl"/>
              </w:rPr>
            </w:pPr>
            <w:r w:rsidRPr="005555CC">
              <w:rPr>
                <w:lang w:val="es-ES_tradnl"/>
              </w:rPr>
              <w:t>Desplaza</w:t>
            </w:r>
            <w:r>
              <w:rPr>
                <w:lang w:val="es-ES_tradnl"/>
              </w:rPr>
              <w:t>-</w:t>
            </w:r>
            <w:r>
              <w:rPr>
                <w:lang w:val="es-ES_tradnl"/>
              </w:rPr>
              <w:br/>
            </w:r>
            <w:r w:rsidRPr="005555CC">
              <w:rPr>
                <w:lang w:val="es-ES_tradnl"/>
              </w:rPr>
              <w:t>miento de canal</w:t>
            </w:r>
            <w:r>
              <w:rPr>
                <w:lang w:val="es-ES_tradnl"/>
              </w:rPr>
              <w:t> </w:t>
            </w:r>
            <w:r w:rsidRPr="005555CC">
              <w:rPr>
                <w:lang w:val="es-ES_tradnl"/>
              </w:rPr>
              <w:t>N</w:t>
            </w:r>
            <w:r w:rsidRPr="005555CC">
              <w:rPr>
                <w:lang w:val="es-ES_tradnl"/>
              </w:rPr>
              <w:br/>
              <w:t>(canales de 8</w:t>
            </w:r>
            <w:r>
              <w:rPr>
                <w:lang w:val="es-ES_tradnl"/>
              </w:rPr>
              <w:t> </w:t>
            </w:r>
            <w:r w:rsidRPr="005555CC">
              <w:rPr>
                <w:lang w:val="es-ES_tradnl"/>
              </w:rPr>
              <w:t>MHz)</w:t>
            </w:r>
          </w:p>
        </w:tc>
        <w:tc>
          <w:tcPr>
            <w:tcW w:w="1531" w:type="dxa"/>
            <w:tcBorders>
              <w:bottom w:val="single" w:sz="4" w:space="0" w:color="auto"/>
            </w:tcBorders>
          </w:tcPr>
          <w:p w14:paraId="595B0A97" w14:textId="77777777" w:rsidR="00C32F8C" w:rsidRPr="005555CC" w:rsidRDefault="00C32F8C" w:rsidP="00DF55C0">
            <w:pPr>
              <w:pStyle w:val="Tablehead"/>
              <w:keepNext w:val="0"/>
              <w:rPr>
                <w:lang w:val="es-ES_tradnl"/>
              </w:rPr>
            </w:pPr>
            <w:r w:rsidRPr="005555CC">
              <w:rPr>
                <w:lang w:val="es-ES_tradnl"/>
              </w:rPr>
              <w:t>Desplaza</w:t>
            </w:r>
            <w:r>
              <w:rPr>
                <w:lang w:val="es-ES_tradnl"/>
              </w:rPr>
              <w:t>-</w:t>
            </w:r>
            <w:r>
              <w:rPr>
                <w:lang w:val="es-ES_tradnl"/>
              </w:rPr>
              <w:br/>
            </w:r>
            <w:r w:rsidRPr="005555CC">
              <w:rPr>
                <w:lang w:val="es-ES_tradnl"/>
              </w:rPr>
              <w:t>miento de la frecuencia central</w:t>
            </w:r>
            <w:r w:rsidRPr="005555CC">
              <w:rPr>
                <w:lang w:val="es-ES_tradnl"/>
              </w:rPr>
              <w:br/>
              <w:t>(MHz)</w:t>
            </w:r>
          </w:p>
        </w:tc>
        <w:tc>
          <w:tcPr>
            <w:tcW w:w="2211" w:type="dxa"/>
            <w:gridSpan w:val="3"/>
            <w:shd w:val="clear" w:color="auto" w:fill="auto"/>
          </w:tcPr>
          <w:p w14:paraId="14B22863" w14:textId="6A574AEB" w:rsidR="00C32F8C" w:rsidRPr="005555CC" w:rsidRDefault="00C32F8C" w:rsidP="00DF55C0">
            <w:pPr>
              <w:pStyle w:val="Tablehead"/>
              <w:keepNext w:val="0"/>
              <w:rPr>
                <w:lang w:val="es-ES_tradnl"/>
              </w:rPr>
            </w:pPr>
            <w:r w:rsidRPr="005555CC">
              <w:rPr>
                <w:lang w:val="es-ES_tradnl"/>
              </w:rPr>
              <w:t xml:space="preserve">Carga de tráfico </w:t>
            </w:r>
            <w:r>
              <w:rPr>
                <w:lang w:val="es-ES_tradnl"/>
              </w:rPr>
              <w:br/>
            </w:r>
            <w:r w:rsidRPr="005555CC">
              <w:rPr>
                <w:lang w:val="es-ES_tradnl"/>
              </w:rPr>
              <w:t>en el EU</w:t>
            </w:r>
            <w:r>
              <w:rPr>
                <w:lang w:val="es-ES_tradnl"/>
              </w:rPr>
              <w:br/>
            </w:r>
            <w:r w:rsidRPr="005555CC">
              <w:rPr>
                <w:lang w:val="es-ES_tradnl"/>
              </w:rPr>
              <w:t>1 Mbit/s</w:t>
            </w:r>
            <w:r w:rsidR="00DF55C0">
              <w:rPr>
                <w:lang w:val="es-ES_tradnl"/>
              </w:rPr>
              <w:br/>
            </w:r>
            <w:r w:rsidR="00DF55C0" w:rsidRPr="005555CC">
              <w:rPr>
                <w:lang w:val="es-ES_tradnl"/>
              </w:rPr>
              <w:t>U</w:t>
            </w:r>
            <w:r w:rsidR="00DF55C0" w:rsidRPr="005555CC">
              <w:rPr>
                <w:rFonts w:ascii="Times New Roman Bold" w:hAnsi="Times New Roman Bold" w:cs="Times New Roman Bold"/>
                <w:vertAlign w:val="subscript"/>
                <w:lang w:val="es-ES_tradnl"/>
              </w:rPr>
              <w:t>s</w:t>
            </w:r>
            <w:r w:rsidR="00DF55C0" w:rsidRPr="005555CC">
              <w:rPr>
                <w:lang w:val="es-ES_tradnl"/>
              </w:rPr>
              <w:br/>
              <w:t>(dBm)</w:t>
            </w:r>
          </w:p>
        </w:tc>
        <w:tc>
          <w:tcPr>
            <w:tcW w:w="2211" w:type="dxa"/>
            <w:gridSpan w:val="3"/>
            <w:shd w:val="clear" w:color="auto" w:fill="auto"/>
          </w:tcPr>
          <w:p w14:paraId="11C4162A" w14:textId="6F2A3C5E" w:rsidR="00C32F8C" w:rsidRPr="005555CC" w:rsidRDefault="00C32F8C" w:rsidP="00DF55C0">
            <w:pPr>
              <w:pStyle w:val="Tablehead"/>
              <w:keepNext w:val="0"/>
              <w:rPr>
                <w:lang w:val="es-ES_tradnl"/>
              </w:rPr>
            </w:pPr>
            <w:r w:rsidRPr="005555CC">
              <w:rPr>
                <w:lang w:val="es-ES_tradnl"/>
              </w:rPr>
              <w:t xml:space="preserve">Carga de tráfico </w:t>
            </w:r>
            <w:r>
              <w:rPr>
                <w:lang w:val="es-ES_tradnl"/>
              </w:rPr>
              <w:br/>
            </w:r>
            <w:r w:rsidRPr="005555CC">
              <w:rPr>
                <w:lang w:val="es-ES_tradnl"/>
              </w:rPr>
              <w:t>en el EU</w:t>
            </w:r>
            <w:r>
              <w:rPr>
                <w:lang w:val="es-ES_tradnl"/>
              </w:rPr>
              <w:br/>
            </w:r>
            <w:r w:rsidRPr="005555CC">
              <w:rPr>
                <w:lang w:val="es-ES_tradnl"/>
              </w:rPr>
              <w:t>10 Mbit/s</w:t>
            </w:r>
            <w:r w:rsidR="00DF55C0">
              <w:rPr>
                <w:lang w:val="es-ES_tradnl"/>
              </w:rPr>
              <w:br/>
            </w:r>
            <w:r w:rsidR="00DF55C0" w:rsidRPr="005555CC">
              <w:rPr>
                <w:lang w:val="es-ES_tradnl"/>
              </w:rPr>
              <w:t>U</w:t>
            </w:r>
            <w:r w:rsidR="00DF55C0" w:rsidRPr="005555CC">
              <w:rPr>
                <w:rFonts w:ascii="Times New Roman Bold" w:hAnsi="Times New Roman Bold" w:cs="Times New Roman Bold"/>
                <w:vertAlign w:val="subscript"/>
                <w:lang w:val="es-ES_tradnl"/>
              </w:rPr>
              <w:t>s</w:t>
            </w:r>
            <w:r w:rsidR="00DF55C0" w:rsidRPr="005555CC">
              <w:rPr>
                <w:lang w:val="es-ES_tradnl"/>
              </w:rPr>
              <w:br/>
              <w:t>(dBm)</w:t>
            </w:r>
          </w:p>
        </w:tc>
        <w:tc>
          <w:tcPr>
            <w:tcW w:w="2213" w:type="dxa"/>
            <w:gridSpan w:val="3"/>
            <w:shd w:val="clear" w:color="auto" w:fill="auto"/>
          </w:tcPr>
          <w:p w14:paraId="2A930594" w14:textId="03064372" w:rsidR="00C32F8C" w:rsidRPr="005555CC" w:rsidRDefault="00C32F8C" w:rsidP="00DF55C0">
            <w:pPr>
              <w:pStyle w:val="Tablehead"/>
              <w:keepNext w:val="0"/>
              <w:rPr>
                <w:lang w:val="es-ES_tradnl"/>
              </w:rPr>
            </w:pPr>
            <w:r w:rsidRPr="005555CC">
              <w:rPr>
                <w:lang w:val="es-ES_tradnl"/>
              </w:rPr>
              <w:t xml:space="preserve">Carga de tráfico </w:t>
            </w:r>
            <w:r>
              <w:rPr>
                <w:lang w:val="es-ES_tradnl"/>
              </w:rPr>
              <w:br/>
            </w:r>
            <w:r w:rsidRPr="005555CC">
              <w:rPr>
                <w:lang w:val="es-ES_tradnl"/>
              </w:rPr>
              <w:t>en el EU</w:t>
            </w:r>
            <w:r>
              <w:rPr>
                <w:lang w:val="es-ES_tradnl"/>
              </w:rPr>
              <w:br/>
            </w:r>
            <w:r w:rsidRPr="005555CC">
              <w:rPr>
                <w:lang w:val="es-ES_tradnl"/>
              </w:rPr>
              <w:t>20 Mbit/s</w:t>
            </w:r>
            <w:r w:rsidR="00DF55C0">
              <w:rPr>
                <w:lang w:val="es-ES_tradnl"/>
              </w:rPr>
              <w:br/>
            </w:r>
            <w:r w:rsidR="00DF55C0" w:rsidRPr="005555CC">
              <w:rPr>
                <w:lang w:val="es-ES_tradnl"/>
              </w:rPr>
              <w:t>U</w:t>
            </w:r>
            <w:r w:rsidR="00DF55C0" w:rsidRPr="005555CC">
              <w:rPr>
                <w:rFonts w:ascii="Times New Roman Bold" w:hAnsi="Times New Roman Bold" w:cs="Times New Roman Bold"/>
                <w:vertAlign w:val="subscript"/>
                <w:lang w:val="es-ES_tradnl"/>
              </w:rPr>
              <w:t>s</w:t>
            </w:r>
            <w:r w:rsidR="00DF55C0" w:rsidRPr="005555CC">
              <w:rPr>
                <w:lang w:val="es-ES_tradnl"/>
              </w:rPr>
              <w:br/>
              <w:t>(dBm)</w:t>
            </w:r>
          </w:p>
        </w:tc>
      </w:tr>
      <w:tr w:rsidR="00C32F8C" w:rsidRPr="005555CC" w14:paraId="6EC23A0E" w14:textId="77777777" w:rsidTr="00DF55C0">
        <w:trPr>
          <w:trHeight w:val="286"/>
          <w:jc w:val="center"/>
        </w:trPr>
        <w:tc>
          <w:tcPr>
            <w:tcW w:w="1474" w:type="dxa"/>
            <w:tcBorders>
              <w:top w:val="nil"/>
            </w:tcBorders>
            <w:noWrap/>
          </w:tcPr>
          <w:p w14:paraId="15E842CE" w14:textId="629F1F2C" w:rsidR="00C32F8C" w:rsidRPr="005555CC" w:rsidRDefault="00DF55C0" w:rsidP="00DF55C0">
            <w:pPr>
              <w:pStyle w:val="Tablehead"/>
              <w:keepNext w:val="0"/>
              <w:rPr>
                <w:lang w:val="es-ES_tradnl"/>
              </w:rPr>
            </w:pPr>
            <w:r>
              <w:rPr>
                <w:lang w:val="es-ES_tradnl"/>
              </w:rPr>
              <w:t>º</w:t>
            </w:r>
          </w:p>
        </w:tc>
        <w:tc>
          <w:tcPr>
            <w:tcW w:w="1531" w:type="dxa"/>
            <w:tcBorders>
              <w:top w:val="nil"/>
            </w:tcBorders>
          </w:tcPr>
          <w:p w14:paraId="0A579C93" w14:textId="77777777" w:rsidR="00C32F8C" w:rsidRPr="005555CC" w:rsidRDefault="00C32F8C" w:rsidP="00DF55C0">
            <w:pPr>
              <w:pStyle w:val="Tablehead"/>
              <w:keepNext w:val="0"/>
              <w:rPr>
                <w:lang w:val="es-ES_tradnl"/>
              </w:rPr>
            </w:pPr>
          </w:p>
        </w:tc>
        <w:tc>
          <w:tcPr>
            <w:tcW w:w="680" w:type="dxa"/>
            <w:shd w:val="clear" w:color="auto" w:fill="auto"/>
          </w:tcPr>
          <w:p w14:paraId="5E1E6EAB" w14:textId="77777777" w:rsidR="00C32F8C" w:rsidRPr="005555CC" w:rsidRDefault="00C32F8C" w:rsidP="00DF55C0">
            <w:pPr>
              <w:pStyle w:val="Tablehead"/>
              <w:keepNext w:val="0"/>
              <w:rPr>
                <w:lang w:val="es-ES_tradnl"/>
              </w:rPr>
            </w:pPr>
            <w:r w:rsidRPr="005555CC">
              <w:rPr>
                <w:lang w:val="es-ES_tradnl"/>
              </w:rPr>
              <w:t>Rx 5</w:t>
            </w:r>
          </w:p>
        </w:tc>
        <w:tc>
          <w:tcPr>
            <w:tcW w:w="680" w:type="dxa"/>
            <w:shd w:val="clear" w:color="auto" w:fill="auto"/>
          </w:tcPr>
          <w:p w14:paraId="508889F6" w14:textId="77777777" w:rsidR="00C32F8C" w:rsidRPr="005555CC" w:rsidRDefault="00C32F8C" w:rsidP="00DF55C0">
            <w:pPr>
              <w:pStyle w:val="Tablehead"/>
              <w:keepNext w:val="0"/>
              <w:rPr>
                <w:lang w:val="es-ES_tradnl"/>
              </w:rPr>
            </w:pPr>
            <w:r w:rsidRPr="005555CC">
              <w:rPr>
                <w:lang w:val="es-ES_tradnl"/>
              </w:rPr>
              <w:t>Rx 6</w:t>
            </w:r>
          </w:p>
        </w:tc>
        <w:tc>
          <w:tcPr>
            <w:tcW w:w="851" w:type="dxa"/>
            <w:shd w:val="clear" w:color="auto" w:fill="FFFFFF"/>
          </w:tcPr>
          <w:p w14:paraId="2121752A" w14:textId="77777777" w:rsidR="00C32F8C" w:rsidRPr="005555CC" w:rsidRDefault="00C32F8C" w:rsidP="00DF55C0">
            <w:pPr>
              <w:pStyle w:val="Tablehead"/>
              <w:keepNext w:val="0"/>
              <w:rPr>
                <w:lang w:val="es-ES_tradnl"/>
              </w:rPr>
            </w:pPr>
            <w:r w:rsidRPr="005555CC">
              <w:rPr>
                <w:lang w:val="es-ES_tradnl"/>
              </w:rPr>
              <w:t>Rx 28</w:t>
            </w:r>
          </w:p>
        </w:tc>
        <w:tc>
          <w:tcPr>
            <w:tcW w:w="680" w:type="dxa"/>
            <w:shd w:val="clear" w:color="auto" w:fill="auto"/>
          </w:tcPr>
          <w:p w14:paraId="1B989B16" w14:textId="77777777" w:rsidR="00C32F8C" w:rsidRPr="005555CC" w:rsidRDefault="00C32F8C" w:rsidP="00DF55C0">
            <w:pPr>
              <w:pStyle w:val="Tablehead"/>
              <w:keepNext w:val="0"/>
              <w:rPr>
                <w:lang w:val="es-ES_tradnl"/>
              </w:rPr>
            </w:pPr>
            <w:r w:rsidRPr="005555CC">
              <w:rPr>
                <w:lang w:val="es-ES_tradnl"/>
              </w:rPr>
              <w:t>Rx 5</w:t>
            </w:r>
          </w:p>
        </w:tc>
        <w:tc>
          <w:tcPr>
            <w:tcW w:w="680" w:type="dxa"/>
            <w:shd w:val="clear" w:color="auto" w:fill="auto"/>
          </w:tcPr>
          <w:p w14:paraId="488251C4" w14:textId="77777777" w:rsidR="00C32F8C" w:rsidRPr="005555CC" w:rsidRDefault="00C32F8C" w:rsidP="00DF55C0">
            <w:pPr>
              <w:pStyle w:val="Tablehead"/>
              <w:keepNext w:val="0"/>
              <w:rPr>
                <w:lang w:val="es-ES_tradnl"/>
              </w:rPr>
            </w:pPr>
            <w:r w:rsidRPr="005555CC">
              <w:rPr>
                <w:lang w:val="es-ES_tradnl"/>
              </w:rPr>
              <w:t>Rx 6</w:t>
            </w:r>
          </w:p>
        </w:tc>
        <w:tc>
          <w:tcPr>
            <w:tcW w:w="851" w:type="dxa"/>
            <w:shd w:val="clear" w:color="auto" w:fill="auto"/>
          </w:tcPr>
          <w:p w14:paraId="4A879D93" w14:textId="77777777" w:rsidR="00C32F8C" w:rsidRPr="005555CC" w:rsidRDefault="00C32F8C" w:rsidP="00DF55C0">
            <w:pPr>
              <w:pStyle w:val="Tablehead"/>
              <w:keepNext w:val="0"/>
              <w:rPr>
                <w:lang w:val="es-ES_tradnl"/>
              </w:rPr>
            </w:pPr>
            <w:r w:rsidRPr="005555CC">
              <w:rPr>
                <w:lang w:val="es-ES_tradnl"/>
              </w:rPr>
              <w:t>Rx 28</w:t>
            </w:r>
          </w:p>
        </w:tc>
        <w:tc>
          <w:tcPr>
            <w:tcW w:w="680" w:type="dxa"/>
            <w:shd w:val="clear" w:color="auto" w:fill="auto"/>
          </w:tcPr>
          <w:p w14:paraId="4FB4F448" w14:textId="77777777" w:rsidR="00C32F8C" w:rsidRPr="005555CC" w:rsidRDefault="00C32F8C" w:rsidP="00DF55C0">
            <w:pPr>
              <w:pStyle w:val="Tablehead"/>
              <w:keepNext w:val="0"/>
              <w:rPr>
                <w:lang w:val="es-ES_tradnl"/>
              </w:rPr>
            </w:pPr>
            <w:r w:rsidRPr="005555CC">
              <w:rPr>
                <w:lang w:val="es-ES_tradnl"/>
              </w:rPr>
              <w:t>Rx 5</w:t>
            </w:r>
          </w:p>
        </w:tc>
        <w:tc>
          <w:tcPr>
            <w:tcW w:w="680" w:type="dxa"/>
            <w:shd w:val="clear" w:color="auto" w:fill="auto"/>
          </w:tcPr>
          <w:p w14:paraId="6C0C4CDD" w14:textId="77777777" w:rsidR="00C32F8C" w:rsidRPr="005555CC" w:rsidRDefault="00C32F8C" w:rsidP="00DF55C0">
            <w:pPr>
              <w:pStyle w:val="Tablehead"/>
              <w:keepNext w:val="0"/>
              <w:rPr>
                <w:lang w:val="es-ES_tradnl"/>
              </w:rPr>
            </w:pPr>
            <w:r w:rsidRPr="005555CC">
              <w:rPr>
                <w:lang w:val="es-ES_tradnl"/>
              </w:rPr>
              <w:t>Rx 6</w:t>
            </w:r>
          </w:p>
        </w:tc>
        <w:tc>
          <w:tcPr>
            <w:tcW w:w="853" w:type="dxa"/>
            <w:shd w:val="clear" w:color="auto" w:fill="auto"/>
          </w:tcPr>
          <w:p w14:paraId="2EEDAAE7" w14:textId="77777777" w:rsidR="00C32F8C" w:rsidRPr="005555CC" w:rsidRDefault="00C32F8C" w:rsidP="00DF55C0">
            <w:pPr>
              <w:pStyle w:val="Tablehead"/>
              <w:keepNext w:val="0"/>
              <w:rPr>
                <w:lang w:val="es-ES_tradnl"/>
              </w:rPr>
            </w:pPr>
            <w:r w:rsidRPr="005555CC">
              <w:rPr>
                <w:lang w:val="es-ES_tradnl"/>
              </w:rPr>
              <w:t>Rx 28</w:t>
            </w:r>
          </w:p>
        </w:tc>
      </w:tr>
      <w:tr w:rsidR="00C32F8C" w:rsidRPr="005555CC" w14:paraId="6C2E0A56" w14:textId="77777777" w:rsidTr="00DF55C0">
        <w:trPr>
          <w:trHeight w:val="286"/>
          <w:jc w:val="center"/>
        </w:trPr>
        <w:tc>
          <w:tcPr>
            <w:tcW w:w="1474" w:type="dxa"/>
            <w:noWrap/>
          </w:tcPr>
          <w:p w14:paraId="2C3A18A2" w14:textId="77777777" w:rsidR="00C32F8C" w:rsidRPr="005555CC" w:rsidRDefault="00C32F8C" w:rsidP="00DF55C0">
            <w:pPr>
              <w:pStyle w:val="Tabletext"/>
              <w:jc w:val="center"/>
              <w:rPr>
                <w:lang w:val="es-ES_tradnl"/>
              </w:rPr>
            </w:pPr>
            <w:r w:rsidRPr="005555CC">
              <w:rPr>
                <w:lang w:val="es-ES_tradnl"/>
              </w:rPr>
              <w:t>1</w:t>
            </w:r>
          </w:p>
        </w:tc>
        <w:tc>
          <w:tcPr>
            <w:tcW w:w="1531" w:type="dxa"/>
          </w:tcPr>
          <w:p w14:paraId="4BCFC7E8" w14:textId="77777777" w:rsidR="00C32F8C" w:rsidRPr="005555CC" w:rsidRDefault="00C32F8C" w:rsidP="00DF55C0">
            <w:pPr>
              <w:pStyle w:val="Tabletext"/>
              <w:jc w:val="center"/>
              <w:rPr>
                <w:lang w:val="es-ES_tradnl"/>
              </w:rPr>
            </w:pPr>
            <w:r w:rsidRPr="005555CC">
              <w:rPr>
                <w:lang w:val="es-ES_tradnl"/>
              </w:rPr>
              <w:t>10</w:t>
            </w:r>
          </w:p>
        </w:tc>
        <w:tc>
          <w:tcPr>
            <w:tcW w:w="680" w:type="dxa"/>
            <w:shd w:val="clear" w:color="auto" w:fill="auto"/>
          </w:tcPr>
          <w:p w14:paraId="7D34ECF0" w14:textId="77777777" w:rsidR="00C32F8C" w:rsidRPr="005555CC" w:rsidRDefault="00C32F8C" w:rsidP="00DF55C0">
            <w:pPr>
              <w:pStyle w:val="Tabletext"/>
              <w:jc w:val="center"/>
              <w:rPr>
                <w:lang w:val="es-ES_tradnl"/>
              </w:rPr>
            </w:pPr>
            <w:r w:rsidRPr="005555CC">
              <w:rPr>
                <w:lang w:val="es-ES_tradnl"/>
              </w:rPr>
              <w:t>–6</w:t>
            </w:r>
          </w:p>
        </w:tc>
        <w:tc>
          <w:tcPr>
            <w:tcW w:w="680" w:type="dxa"/>
            <w:shd w:val="clear" w:color="auto" w:fill="auto"/>
          </w:tcPr>
          <w:p w14:paraId="7272B556" w14:textId="77777777" w:rsidR="00C32F8C" w:rsidRPr="005555CC" w:rsidRDefault="00C32F8C" w:rsidP="00DF55C0">
            <w:pPr>
              <w:pStyle w:val="Tabletext"/>
              <w:jc w:val="center"/>
              <w:rPr>
                <w:lang w:val="es-ES_tradnl"/>
              </w:rPr>
            </w:pPr>
            <w:r w:rsidRPr="005555CC">
              <w:rPr>
                <w:lang w:val="es-ES_tradnl"/>
              </w:rPr>
              <w:t>–4</w:t>
            </w:r>
          </w:p>
        </w:tc>
        <w:tc>
          <w:tcPr>
            <w:tcW w:w="851" w:type="dxa"/>
            <w:shd w:val="clear" w:color="auto" w:fill="D9D9D9"/>
          </w:tcPr>
          <w:p w14:paraId="35A391B7" w14:textId="77777777" w:rsidR="00C32F8C" w:rsidRPr="005555CC" w:rsidRDefault="00C32F8C" w:rsidP="00DF55C0">
            <w:pPr>
              <w:pStyle w:val="Tabletext"/>
              <w:jc w:val="center"/>
              <w:rPr>
                <w:lang w:val="es-ES_tradnl"/>
              </w:rPr>
            </w:pPr>
            <w:r w:rsidRPr="005555CC">
              <w:rPr>
                <w:lang w:val="es-ES_tradnl"/>
              </w:rPr>
              <w:t>NR</w:t>
            </w:r>
          </w:p>
        </w:tc>
        <w:tc>
          <w:tcPr>
            <w:tcW w:w="680" w:type="dxa"/>
            <w:shd w:val="clear" w:color="auto" w:fill="auto"/>
          </w:tcPr>
          <w:p w14:paraId="5F19DB7E" w14:textId="77777777" w:rsidR="00C32F8C" w:rsidRPr="005555CC" w:rsidRDefault="00C32F8C" w:rsidP="00DF55C0">
            <w:pPr>
              <w:pStyle w:val="Tabletext"/>
              <w:jc w:val="center"/>
              <w:rPr>
                <w:lang w:val="es-ES_tradnl"/>
              </w:rPr>
            </w:pPr>
            <w:r w:rsidRPr="005555CC">
              <w:rPr>
                <w:lang w:val="es-ES_tradnl"/>
              </w:rPr>
              <w:t>–9</w:t>
            </w:r>
          </w:p>
        </w:tc>
        <w:tc>
          <w:tcPr>
            <w:tcW w:w="680" w:type="dxa"/>
            <w:shd w:val="clear" w:color="auto" w:fill="auto"/>
          </w:tcPr>
          <w:p w14:paraId="7E064B95" w14:textId="77777777" w:rsidR="00C32F8C" w:rsidRPr="005555CC" w:rsidRDefault="00C32F8C" w:rsidP="00DF55C0">
            <w:pPr>
              <w:pStyle w:val="Tabletext"/>
              <w:jc w:val="center"/>
              <w:rPr>
                <w:lang w:val="es-ES_tradnl"/>
              </w:rPr>
            </w:pPr>
            <w:r w:rsidRPr="005555CC">
              <w:rPr>
                <w:lang w:val="es-ES_tradnl"/>
              </w:rPr>
              <w:t>–7</w:t>
            </w:r>
          </w:p>
        </w:tc>
        <w:tc>
          <w:tcPr>
            <w:tcW w:w="851" w:type="dxa"/>
            <w:shd w:val="clear" w:color="auto" w:fill="D9D9D9"/>
          </w:tcPr>
          <w:p w14:paraId="528E9906" w14:textId="77777777" w:rsidR="00C32F8C" w:rsidRPr="005555CC" w:rsidRDefault="00C32F8C" w:rsidP="00DF55C0">
            <w:pPr>
              <w:pStyle w:val="Tabletext"/>
              <w:jc w:val="center"/>
              <w:rPr>
                <w:lang w:val="es-ES_tradnl"/>
              </w:rPr>
            </w:pPr>
            <w:r w:rsidRPr="005555CC">
              <w:rPr>
                <w:lang w:val="es-ES_tradnl"/>
              </w:rPr>
              <w:t>–13</w:t>
            </w:r>
          </w:p>
        </w:tc>
        <w:tc>
          <w:tcPr>
            <w:tcW w:w="680" w:type="dxa"/>
            <w:shd w:val="clear" w:color="auto" w:fill="auto"/>
          </w:tcPr>
          <w:p w14:paraId="43916BCC" w14:textId="77777777" w:rsidR="00C32F8C" w:rsidRPr="005555CC" w:rsidRDefault="00C32F8C" w:rsidP="00DF55C0">
            <w:pPr>
              <w:pStyle w:val="Tabletext"/>
              <w:jc w:val="center"/>
              <w:rPr>
                <w:lang w:val="es-ES_tradnl"/>
              </w:rPr>
            </w:pPr>
            <w:r w:rsidRPr="005555CC">
              <w:rPr>
                <w:lang w:val="es-ES_tradnl"/>
              </w:rPr>
              <w:t>–14</w:t>
            </w:r>
          </w:p>
        </w:tc>
        <w:tc>
          <w:tcPr>
            <w:tcW w:w="680" w:type="dxa"/>
            <w:shd w:val="clear" w:color="auto" w:fill="auto"/>
          </w:tcPr>
          <w:p w14:paraId="3CE14B2C" w14:textId="77777777" w:rsidR="00C32F8C" w:rsidRPr="005555CC" w:rsidRDefault="00C32F8C" w:rsidP="00DF55C0">
            <w:pPr>
              <w:pStyle w:val="Tabletext"/>
              <w:jc w:val="center"/>
              <w:rPr>
                <w:lang w:val="es-ES_tradnl"/>
              </w:rPr>
            </w:pPr>
            <w:r w:rsidRPr="005555CC">
              <w:rPr>
                <w:lang w:val="es-ES_tradnl"/>
              </w:rPr>
              <w:t>–7</w:t>
            </w:r>
          </w:p>
        </w:tc>
        <w:tc>
          <w:tcPr>
            <w:tcW w:w="853" w:type="dxa"/>
            <w:shd w:val="clear" w:color="auto" w:fill="D9D9D9"/>
          </w:tcPr>
          <w:p w14:paraId="2A0DBD90" w14:textId="77777777" w:rsidR="00C32F8C" w:rsidRPr="005555CC" w:rsidRDefault="00C32F8C" w:rsidP="00DF55C0">
            <w:pPr>
              <w:pStyle w:val="Tabletext"/>
              <w:jc w:val="center"/>
              <w:rPr>
                <w:lang w:val="es-ES_tradnl"/>
              </w:rPr>
            </w:pPr>
            <w:r w:rsidRPr="005555CC">
              <w:rPr>
                <w:lang w:val="es-ES_tradnl"/>
              </w:rPr>
              <w:t>–10</w:t>
            </w:r>
          </w:p>
        </w:tc>
      </w:tr>
      <w:tr w:rsidR="00C32F8C" w:rsidRPr="005555CC" w14:paraId="5DD5536A" w14:textId="77777777" w:rsidTr="00DF55C0">
        <w:trPr>
          <w:trHeight w:val="286"/>
          <w:jc w:val="center"/>
        </w:trPr>
        <w:tc>
          <w:tcPr>
            <w:tcW w:w="1474" w:type="dxa"/>
            <w:noWrap/>
          </w:tcPr>
          <w:p w14:paraId="3D4F7AF4" w14:textId="77777777" w:rsidR="00C32F8C" w:rsidRPr="005555CC" w:rsidRDefault="00C32F8C" w:rsidP="00DF55C0">
            <w:pPr>
              <w:pStyle w:val="Tabletext"/>
              <w:jc w:val="center"/>
              <w:rPr>
                <w:lang w:val="es-ES_tradnl"/>
              </w:rPr>
            </w:pPr>
            <w:r w:rsidRPr="005555CC">
              <w:rPr>
                <w:lang w:val="es-ES_tradnl"/>
              </w:rPr>
              <w:t>2</w:t>
            </w:r>
          </w:p>
        </w:tc>
        <w:tc>
          <w:tcPr>
            <w:tcW w:w="1531" w:type="dxa"/>
          </w:tcPr>
          <w:p w14:paraId="2D2CCA45" w14:textId="77777777" w:rsidR="00C32F8C" w:rsidRPr="005555CC" w:rsidRDefault="00C32F8C" w:rsidP="00DF55C0">
            <w:pPr>
              <w:pStyle w:val="Tabletext"/>
              <w:jc w:val="center"/>
              <w:rPr>
                <w:lang w:val="es-ES_tradnl"/>
              </w:rPr>
            </w:pPr>
            <w:r w:rsidRPr="005555CC">
              <w:rPr>
                <w:lang w:val="es-ES_tradnl"/>
              </w:rPr>
              <w:t>18</w:t>
            </w:r>
          </w:p>
        </w:tc>
        <w:tc>
          <w:tcPr>
            <w:tcW w:w="680" w:type="dxa"/>
            <w:shd w:val="clear" w:color="auto" w:fill="auto"/>
          </w:tcPr>
          <w:p w14:paraId="2A587490" w14:textId="77777777" w:rsidR="00C32F8C" w:rsidRPr="005555CC" w:rsidRDefault="00C32F8C" w:rsidP="00DF55C0">
            <w:pPr>
              <w:pStyle w:val="Tabletext"/>
              <w:jc w:val="center"/>
              <w:rPr>
                <w:lang w:val="es-ES_tradnl"/>
              </w:rPr>
            </w:pPr>
            <w:r w:rsidRPr="005555CC">
              <w:rPr>
                <w:lang w:val="es-ES_tradnl"/>
              </w:rPr>
              <w:t>2</w:t>
            </w:r>
          </w:p>
        </w:tc>
        <w:tc>
          <w:tcPr>
            <w:tcW w:w="680" w:type="dxa"/>
            <w:shd w:val="clear" w:color="auto" w:fill="auto"/>
          </w:tcPr>
          <w:p w14:paraId="1E7C7455" w14:textId="77777777" w:rsidR="00C32F8C" w:rsidRPr="005555CC" w:rsidRDefault="00C32F8C" w:rsidP="00DF55C0">
            <w:pPr>
              <w:pStyle w:val="Tabletext"/>
              <w:jc w:val="center"/>
              <w:rPr>
                <w:lang w:val="es-ES_tradnl"/>
              </w:rPr>
            </w:pPr>
            <w:r w:rsidRPr="005555CC">
              <w:rPr>
                <w:lang w:val="es-ES_tradnl"/>
              </w:rPr>
              <w:t>2</w:t>
            </w:r>
          </w:p>
        </w:tc>
        <w:tc>
          <w:tcPr>
            <w:tcW w:w="851" w:type="dxa"/>
            <w:shd w:val="clear" w:color="auto" w:fill="D9D9D9"/>
          </w:tcPr>
          <w:p w14:paraId="2787A750" w14:textId="77777777" w:rsidR="00C32F8C" w:rsidRPr="005555CC" w:rsidRDefault="00C32F8C" w:rsidP="00DF55C0">
            <w:pPr>
              <w:pStyle w:val="Tabletext"/>
              <w:jc w:val="center"/>
              <w:rPr>
                <w:lang w:val="es-ES_tradnl"/>
              </w:rPr>
            </w:pPr>
            <w:r w:rsidRPr="005555CC">
              <w:rPr>
                <w:lang w:val="es-ES_tradnl"/>
              </w:rPr>
              <w:t>NR</w:t>
            </w:r>
          </w:p>
        </w:tc>
        <w:tc>
          <w:tcPr>
            <w:tcW w:w="680" w:type="dxa"/>
            <w:shd w:val="clear" w:color="auto" w:fill="auto"/>
          </w:tcPr>
          <w:p w14:paraId="1A2A7803" w14:textId="77777777" w:rsidR="00C32F8C" w:rsidRPr="005555CC" w:rsidRDefault="00C32F8C" w:rsidP="00DF55C0">
            <w:pPr>
              <w:pStyle w:val="Tabletext"/>
              <w:jc w:val="center"/>
              <w:rPr>
                <w:lang w:val="es-ES_tradnl"/>
              </w:rPr>
            </w:pPr>
            <w:r w:rsidRPr="005555CC">
              <w:rPr>
                <w:lang w:val="es-ES_tradnl"/>
              </w:rPr>
              <w:t>–2</w:t>
            </w:r>
          </w:p>
        </w:tc>
        <w:tc>
          <w:tcPr>
            <w:tcW w:w="680" w:type="dxa"/>
            <w:shd w:val="clear" w:color="auto" w:fill="auto"/>
          </w:tcPr>
          <w:p w14:paraId="6A4ADDA9" w14:textId="77777777" w:rsidR="00C32F8C" w:rsidRPr="005555CC" w:rsidRDefault="00C32F8C" w:rsidP="00DF55C0">
            <w:pPr>
              <w:pStyle w:val="Tabletext"/>
              <w:jc w:val="center"/>
              <w:rPr>
                <w:lang w:val="es-ES_tradnl"/>
              </w:rPr>
            </w:pPr>
            <w:r w:rsidRPr="005555CC">
              <w:rPr>
                <w:lang w:val="es-ES_tradnl"/>
              </w:rPr>
              <w:t>–2</w:t>
            </w:r>
          </w:p>
        </w:tc>
        <w:tc>
          <w:tcPr>
            <w:tcW w:w="851" w:type="dxa"/>
            <w:shd w:val="clear" w:color="auto" w:fill="D9D9D9"/>
          </w:tcPr>
          <w:p w14:paraId="55267CAD" w14:textId="77777777" w:rsidR="00C32F8C" w:rsidRPr="005555CC" w:rsidRDefault="00C32F8C" w:rsidP="00DF55C0">
            <w:pPr>
              <w:pStyle w:val="Tabletext"/>
              <w:jc w:val="center"/>
              <w:rPr>
                <w:lang w:val="es-ES_tradnl"/>
              </w:rPr>
            </w:pPr>
            <w:r w:rsidRPr="005555CC">
              <w:rPr>
                <w:lang w:val="es-ES_tradnl"/>
              </w:rPr>
              <w:t>–3</w:t>
            </w:r>
          </w:p>
        </w:tc>
        <w:tc>
          <w:tcPr>
            <w:tcW w:w="680" w:type="dxa"/>
            <w:shd w:val="clear" w:color="auto" w:fill="auto"/>
          </w:tcPr>
          <w:p w14:paraId="4089E259" w14:textId="77777777" w:rsidR="00C32F8C" w:rsidRPr="005555CC" w:rsidRDefault="00C32F8C" w:rsidP="00DF55C0">
            <w:pPr>
              <w:pStyle w:val="Tabletext"/>
              <w:jc w:val="center"/>
              <w:rPr>
                <w:lang w:val="es-ES_tradnl"/>
              </w:rPr>
            </w:pPr>
            <w:r w:rsidRPr="005555CC">
              <w:rPr>
                <w:lang w:val="es-ES_tradnl"/>
              </w:rPr>
              <w:t>–2</w:t>
            </w:r>
          </w:p>
        </w:tc>
        <w:tc>
          <w:tcPr>
            <w:tcW w:w="680" w:type="dxa"/>
            <w:shd w:val="clear" w:color="auto" w:fill="auto"/>
          </w:tcPr>
          <w:p w14:paraId="04BD4096" w14:textId="77777777" w:rsidR="00C32F8C" w:rsidRPr="005555CC" w:rsidRDefault="00C32F8C" w:rsidP="00DF55C0">
            <w:pPr>
              <w:pStyle w:val="Tabletext"/>
              <w:jc w:val="center"/>
              <w:rPr>
                <w:lang w:val="es-ES_tradnl"/>
              </w:rPr>
            </w:pPr>
            <w:r w:rsidRPr="005555CC">
              <w:rPr>
                <w:lang w:val="es-ES_tradnl"/>
              </w:rPr>
              <w:t>–2</w:t>
            </w:r>
          </w:p>
        </w:tc>
        <w:tc>
          <w:tcPr>
            <w:tcW w:w="853" w:type="dxa"/>
            <w:shd w:val="clear" w:color="auto" w:fill="D9D9D9"/>
          </w:tcPr>
          <w:p w14:paraId="6B635C35" w14:textId="77777777" w:rsidR="00C32F8C" w:rsidRPr="005555CC" w:rsidRDefault="00C32F8C" w:rsidP="00DF55C0">
            <w:pPr>
              <w:pStyle w:val="Tabletext"/>
              <w:jc w:val="center"/>
              <w:rPr>
                <w:lang w:val="es-ES_tradnl"/>
              </w:rPr>
            </w:pPr>
            <w:r w:rsidRPr="005555CC">
              <w:rPr>
                <w:lang w:val="es-ES_tradnl"/>
              </w:rPr>
              <w:t>–6</w:t>
            </w:r>
          </w:p>
        </w:tc>
      </w:tr>
      <w:tr w:rsidR="00C32F8C" w:rsidRPr="005555CC" w14:paraId="582B7739" w14:textId="77777777" w:rsidTr="00DF55C0">
        <w:trPr>
          <w:trHeight w:val="286"/>
          <w:jc w:val="center"/>
        </w:trPr>
        <w:tc>
          <w:tcPr>
            <w:tcW w:w="1474" w:type="dxa"/>
            <w:noWrap/>
          </w:tcPr>
          <w:p w14:paraId="5BEDF494" w14:textId="77777777" w:rsidR="00C32F8C" w:rsidRPr="005555CC" w:rsidRDefault="00C32F8C" w:rsidP="00DF55C0">
            <w:pPr>
              <w:pStyle w:val="Tabletext"/>
              <w:jc w:val="center"/>
              <w:rPr>
                <w:lang w:val="es-ES_tradnl"/>
              </w:rPr>
            </w:pPr>
            <w:r w:rsidRPr="005555CC">
              <w:rPr>
                <w:lang w:val="es-ES_tradnl"/>
              </w:rPr>
              <w:t>3</w:t>
            </w:r>
          </w:p>
        </w:tc>
        <w:tc>
          <w:tcPr>
            <w:tcW w:w="1531" w:type="dxa"/>
          </w:tcPr>
          <w:p w14:paraId="52CCC142" w14:textId="77777777" w:rsidR="00C32F8C" w:rsidRPr="005555CC" w:rsidRDefault="00C32F8C" w:rsidP="00DF55C0">
            <w:pPr>
              <w:pStyle w:val="Tabletext"/>
              <w:jc w:val="center"/>
              <w:rPr>
                <w:lang w:val="es-ES_tradnl"/>
              </w:rPr>
            </w:pPr>
            <w:r w:rsidRPr="005555CC">
              <w:rPr>
                <w:lang w:val="es-ES_tradnl"/>
              </w:rPr>
              <w:t>26</w:t>
            </w:r>
          </w:p>
        </w:tc>
        <w:tc>
          <w:tcPr>
            <w:tcW w:w="680" w:type="dxa"/>
            <w:shd w:val="clear" w:color="auto" w:fill="auto"/>
          </w:tcPr>
          <w:p w14:paraId="141EE59C" w14:textId="77777777" w:rsidR="00C32F8C" w:rsidRPr="005555CC" w:rsidRDefault="00C32F8C" w:rsidP="00DF55C0">
            <w:pPr>
              <w:pStyle w:val="Tabletext"/>
              <w:jc w:val="center"/>
              <w:rPr>
                <w:lang w:val="es-ES_tradnl"/>
              </w:rPr>
            </w:pPr>
            <w:r w:rsidRPr="005555CC">
              <w:rPr>
                <w:lang w:val="es-ES_tradnl"/>
              </w:rPr>
              <w:t>1</w:t>
            </w:r>
          </w:p>
        </w:tc>
        <w:tc>
          <w:tcPr>
            <w:tcW w:w="680" w:type="dxa"/>
            <w:shd w:val="clear" w:color="auto" w:fill="auto"/>
          </w:tcPr>
          <w:p w14:paraId="005B42FB" w14:textId="77777777" w:rsidR="00C32F8C" w:rsidRPr="005555CC" w:rsidRDefault="00C32F8C" w:rsidP="00DF55C0">
            <w:pPr>
              <w:pStyle w:val="Tabletext"/>
              <w:jc w:val="center"/>
              <w:rPr>
                <w:lang w:val="es-ES_tradnl"/>
              </w:rPr>
            </w:pPr>
            <w:r w:rsidRPr="005555CC">
              <w:rPr>
                <w:lang w:val="es-ES_tradnl"/>
              </w:rPr>
              <w:t>0</w:t>
            </w:r>
          </w:p>
        </w:tc>
        <w:tc>
          <w:tcPr>
            <w:tcW w:w="851" w:type="dxa"/>
            <w:shd w:val="clear" w:color="auto" w:fill="D9D9D9"/>
          </w:tcPr>
          <w:p w14:paraId="4825383A" w14:textId="77777777" w:rsidR="00C32F8C" w:rsidRPr="005555CC" w:rsidRDefault="00C32F8C" w:rsidP="00DF55C0">
            <w:pPr>
              <w:pStyle w:val="Tabletext"/>
              <w:jc w:val="center"/>
              <w:rPr>
                <w:lang w:val="es-ES_tradnl"/>
              </w:rPr>
            </w:pPr>
            <w:r w:rsidRPr="005555CC">
              <w:rPr>
                <w:lang w:val="es-ES_tradnl"/>
              </w:rPr>
              <w:t>5</w:t>
            </w:r>
          </w:p>
        </w:tc>
        <w:tc>
          <w:tcPr>
            <w:tcW w:w="680" w:type="dxa"/>
            <w:shd w:val="clear" w:color="auto" w:fill="auto"/>
          </w:tcPr>
          <w:p w14:paraId="56EAE6E2" w14:textId="77777777" w:rsidR="00C32F8C" w:rsidRPr="005555CC" w:rsidRDefault="00C32F8C" w:rsidP="00DF55C0">
            <w:pPr>
              <w:pStyle w:val="Tabletext"/>
              <w:jc w:val="center"/>
              <w:rPr>
                <w:lang w:val="es-ES_tradnl"/>
              </w:rPr>
            </w:pPr>
            <w:r w:rsidRPr="005555CC">
              <w:rPr>
                <w:lang w:val="es-ES_tradnl"/>
              </w:rPr>
              <w:t>–4</w:t>
            </w:r>
          </w:p>
        </w:tc>
        <w:tc>
          <w:tcPr>
            <w:tcW w:w="680" w:type="dxa"/>
            <w:shd w:val="clear" w:color="auto" w:fill="auto"/>
          </w:tcPr>
          <w:p w14:paraId="0CA83DDA" w14:textId="77777777" w:rsidR="00C32F8C" w:rsidRPr="005555CC" w:rsidRDefault="00C32F8C" w:rsidP="00DF55C0">
            <w:pPr>
              <w:pStyle w:val="Tabletext"/>
              <w:jc w:val="center"/>
              <w:rPr>
                <w:lang w:val="es-ES_tradnl"/>
              </w:rPr>
            </w:pPr>
            <w:r w:rsidRPr="005555CC">
              <w:rPr>
                <w:lang w:val="es-ES_tradnl"/>
              </w:rPr>
              <w:t>–1</w:t>
            </w:r>
          </w:p>
        </w:tc>
        <w:tc>
          <w:tcPr>
            <w:tcW w:w="851" w:type="dxa"/>
            <w:shd w:val="clear" w:color="auto" w:fill="D9D9D9"/>
          </w:tcPr>
          <w:p w14:paraId="2D598E31" w14:textId="77777777" w:rsidR="00C32F8C" w:rsidRPr="005555CC" w:rsidRDefault="00C32F8C" w:rsidP="00DF55C0">
            <w:pPr>
              <w:pStyle w:val="Tabletext"/>
              <w:jc w:val="center"/>
              <w:rPr>
                <w:lang w:val="es-ES_tradnl"/>
              </w:rPr>
            </w:pPr>
            <w:r w:rsidRPr="005555CC">
              <w:rPr>
                <w:lang w:val="es-ES_tradnl"/>
              </w:rPr>
              <w:t>1</w:t>
            </w:r>
          </w:p>
        </w:tc>
        <w:tc>
          <w:tcPr>
            <w:tcW w:w="680" w:type="dxa"/>
            <w:shd w:val="clear" w:color="auto" w:fill="auto"/>
          </w:tcPr>
          <w:p w14:paraId="5FB0B7E7" w14:textId="77777777" w:rsidR="00C32F8C" w:rsidRPr="005555CC" w:rsidRDefault="00C32F8C" w:rsidP="00DF55C0">
            <w:pPr>
              <w:pStyle w:val="Tabletext"/>
              <w:jc w:val="center"/>
              <w:rPr>
                <w:lang w:val="es-ES_tradnl"/>
              </w:rPr>
            </w:pPr>
            <w:r w:rsidRPr="005555CC">
              <w:rPr>
                <w:lang w:val="es-ES_tradnl"/>
              </w:rPr>
              <w:t>–3</w:t>
            </w:r>
          </w:p>
        </w:tc>
        <w:tc>
          <w:tcPr>
            <w:tcW w:w="680" w:type="dxa"/>
            <w:shd w:val="clear" w:color="auto" w:fill="auto"/>
          </w:tcPr>
          <w:p w14:paraId="198C0B69" w14:textId="77777777" w:rsidR="00C32F8C" w:rsidRPr="005555CC" w:rsidRDefault="00C32F8C" w:rsidP="00DF55C0">
            <w:pPr>
              <w:pStyle w:val="Tabletext"/>
              <w:jc w:val="center"/>
              <w:rPr>
                <w:lang w:val="es-ES_tradnl"/>
              </w:rPr>
            </w:pPr>
            <w:r w:rsidRPr="005555CC">
              <w:rPr>
                <w:lang w:val="es-ES_tradnl"/>
              </w:rPr>
              <w:t>–2</w:t>
            </w:r>
          </w:p>
        </w:tc>
        <w:tc>
          <w:tcPr>
            <w:tcW w:w="853" w:type="dxa"/>
            <w:shd w:val="clear" w:color="auto" w:fill="D9D9D9"/>
          </w:tcPr>
          <w:p w14:paraId="2C9E839A" w14:textId="77777777" w:rsidR="00C32F8C" w:rsidRPr="005555CC" w:rsidRDefault="00C32F8C" w:rsidP="00DF55C0">
            <w:pPr>
              <w:pStyle w:val="Tabletext"/>
              <w:jc w:val="center"/>
              <w:rPr>
                <w:lang w:val="es-ES_tradnl"/>
              </w:rPr>
            </w:pPr>
            <w:r w:rsidRPr="005555CC">
              <w:rPr>
                <w:lang w:val="es-ES_tradnl"/>
              </w:rPr>
              <w:t>1</w:t>
            </w:r>
          </w:p>
        </w:tc>
      </w:tr>
      <w:tr w:rsidR="00C32F8C" w:rsidRPr="005555CC" w14:paraId="65C569FD" w14:textId="77777777" w:rsidTr="00DF55C0">
        <w:trPr>
          <w:trHeight w:val="286"/>
          <w:jc w:val="center"/>
        </w:trPr>
        <w:tc>
          <w:tcPr>
            <w:tcW w:w="1474" w:type="dxa"/>
            <w:noWrap/>
          </w:tcPr>
          <w:p w14:paraId="16899C1A" w14:textId="77777777" w:rsidR="00C32F8C" w:rsidRPr="005555CC" w:rsidRDefault="00C32F8C" w:rsidP="00DF55C0">
            <w:pPr>
              <w:pStyle w:val="Tabletext"/>
              <w:jc w:val="center"/>
              <w:rPr>
                <w:lang w:val="es-ES_tradnl"/>
              </w:rPr>
            </w:pPr>
            <w:r w:rsidRPr="005555CC">
              <w:rPr>
                <w:lang w:val="es-ES_tradnl"/>
              </w:rPr>
              <w:t>4</w:t>
            </w:r>
          </w:p>
        </w:tc>
        <w:tc>
          <w:tcPr>
            <w:tcW w:w="1531" w:type="dxa"/>
          </w:tcPr>
          <w:p w14:paraId="3836557B" w14:textId="77777777" w:rsidR="00C32F8C" w:rsidRPr="005555CC" w:rsidRDefault="00C32F8C" w:rsidP="00DF55C0">
            <w:pPr>
              <w:pStyle w:val="Tabletext"/>
              <w:jc w:val="center"/>
              <w:rPr>
                <w:lang w:val="es-ES_tradnl"/>
              </w:rPr>
            </w:pPr>
            <w:r w:rsidRPr="005555CC">
              <w:rPr>
                <w:lang w:val="es-ES_tradnl"/>
              </w:rPr>
              <w:t>34</w:t>
            </w:r>
          </w:p>
        </w:tc>
        <w:tc>
          <w:tcPr>
            <w:tcW w:w="680" w:type="dxa"/>
            <w:shd w:val="clear" w:color="auto" w:fill="auto"/>
          </w:tcPr>
          <w:p w14:paraId="177A26D4" w14:textId="77777777" w:rsidR="00C32F8C" w:rsidRPr="005555CC" w:rsidRDefault="00C32F8C" w:rsidP="00DF55C0">
            <w:pPr>
              <w:pStyle w:val="Tabletext"/>
              <w:jc w:val="center"/>
              <w:rPr>
                <w:lang w:val="es-ES_tradnl"/>
              </w:rPr>
            </w:pPr>
            <w:r w:rsidRPr="005555CC">
              <w:rPr>
                <w:lang w:val="es-ES_tradnl"/>
              </w:rPr>
              <w:t>2</w:t>
            </w:r>
          </w:p>
        </w:tc>
        <w:tc>
          <w:tcPr>
            <w:tcW w:w="680" w:type="dxa"/>
            <w:shd w:val="clear" w:color="auto" w:fill="auto"/>
          </w:tcPr>
          <w:p w14:paraId="44305002" w14:textId="77777777" w:rsidR="00C32F8C" w:rsidRPr="005555CC" w:rsidRDefault="00C32F8C" w:rsidP="00DF55C0">
            <w:pPr>
              <w:pStyle w:val="Tabletext"/>
              <w:jc w:val="center"/>
              <w:rPr>
                <w:lang w:val="es-ES_tradnl"/>
              </w:rPr>
            </w:pPr>
            <w:r w:rsidRPr="005555CC">
              <w:rPr>
                <w:lang w:val="es-ES_tradnl"/>
              </w:rPr>
              <w:t>–9</w:t>
            </w:r>
          </w:p>
        </w:tc>
        <w:tc>
          <w:tcPr>
            <w:tcW w:w="851" w:type="dxa"/>
            <w:shd w:val="clear" w:color="auto" w:fill="D9D9D9"/>
          </w:tcPr>
          <w:p w14:paraId="0C7A3106" w14:textId="77777777" w:rsidR="00C32F8C" w:rsidRPr="005555CC" w:rsidRDefault="00C32F8C" w:rsidP="00DF55C0">
            <w:pPr>
              <w:pStyle w:val="Tabletext"/>
              <w:jc w:val="center"/>
              <w:rPr>
                <w:lang w:val="es-ES_tradnl"/>
              </w:rPr>
            </w:pPr>
            <w:r w:rsidRPr="005555CC">
              <w:rPr>
                <w:lang w:val="es-ES_tradnl"/>
              </w:rPr>
              <w:t>0</w:t>
            </w:r>
          </w:p>
        </w:tc>
        <w:tc>
          <w:tcPr>
            <w:tcW w:w="680" w:type="dxa"/>
            <w:shd w:val="clear" w:color="auto" w:fill="auto"/>
          </w:tcPr>
          <w:p w14:paraId="46B773EB" w14:textId="77777777" w:rsidR="00C32F8C" w:rsidRPr="005555CC" w:rsidRDefault="00C32F8C" w:rsidP="00DF55C0">
            <w:pPr>
              <w:pStyle w:val="Tabletext"/>
              <w:jc w:val="center"/>
              <w:rPr>
                <w:lang w:val="es-ES_tradnl"/>
              </w:rPr>
            </w:pPr>
            <w:r w:rsidRPr="005555CC">
              <w:rPr>
                <w:lang w:val="es-ES_tradnl"/>
              </w:rPr>
              <w:t>–3</w:t>
            </w:r>
          </w:p>
        </w:tc>
        <w:tc>
          <w:tcPr>
            <w:tcW w:w="680" w:type="dxa"/>
            <w:shd w:val="clear" w:color="auto" w:fill="auto"/>
          </w:tcPr>
          <w:p w14:paraId="06E6D5D1" w14:textId="77777777" w:rsidR="00C32F8C" w:rsidRPr="005555CC" w:rsidRDefault="00C32F8C" w:rsidP="00DF55C0">
            <w:pPr>
              <w:pStyle w:val="Tabletext"/>
              <w:jc w:val="center"/>
              <w:rPr>
                <w:lang w:val="es-ES_tradnl"/>
              </w:rPr>
            </w:pPr>
            <w:r w:rsidRPr="005555CC">
              <w:rPr>
                <w:lang w:val="es-ES_tradnl"/>
              </w:rPr>
              <w:t>–15</w:t>
            </w:r>
          </w:p>
        </w:tc>
        <w:tc>
          <w:tcPr>
            <w:tcW w:w="851" w:type="dxa"/>
            <w:shd w:val="clear" w:color="auto" w:fill="D9D9D9"/>
          </w:tcPr>
          <w:p w14:paraId="60A5656D" w14:textId="77777777" w:rsidR="00C32F8C" w:rsidRPr="005555CC" w:rsidRDefault="00C32F8C" w:rsidP="00DF55C0">
            <w:pPr>
              <w:pStyle w:val="Tabletext"/>
              <w:jc w:val="center"/>
              <w:rPr>
                <w:lang w:val="es-ES_tradnl"/>
              </w:rPr>
            </w:pPr>
            <w:r w:rsidRPr="005555CC">
              <w:rPr>
                <w:lang w:val="es-ES_tradnl"/>
              </w:rPr>
              <w:t>–8</w:t>
            </w:r>
          </w:p>
        </w:tc>
        <w:tc>
          <w:tcPr>
            <w:tcW w:w="680" w:type="dxa"/>
            <w:shd w:val="clear" w:color="auto" w:fill="auto"/>
          </w:tcPr>
          <w:p w14:paraId="4430F0C5" w14:textId="77777777" w:rsidR="00C32F8C" w:rsidRPr="005555CC" w:rsidRDefault="00C32F8C" w:rsidP="00DF55C0">
            <w:pPr>
              <w:pStyle w:val="Tabletext"/>
              <w:jc w:val="center"/>
              <w:rPr>
                <w:lang w:val="es-ES_tradnl"/>
              </w:rPr>
            </w:pPr>
            <w:r w:rsidRPr="005555CC">
              <w:rPr>
                <w:lang w:val="es-ES_tradnl"/>
              </w:rPr>
              <w:t>–2</w:t>
            </w:r>
          </w:p>
        </w:tc>
        <w:tc>
          <w:tcPr>
            <w:tcW w:w="680" w:type="dxa"/>
            <w:shd w:val="clear" w:color="auto" w:fill="auto"/>
          </w:tcPr>
          <w:p w14:paraId="24919E2B" w14:textId="77777777" w:rsidR="00C32F8C" w:rsidRPr="005555CC" w:rsidRDefault="00C32F8C" w:rsidP="00DF55C0">
            <w:pPr>
              <w:pStyle w:val="Tabletext"/>
              <w:jc w:val="center"/>
              <w:rPr>
                <w:lang w:val="es-ES_tradnl"/>
              </w:rPr>
            </w:pPr>
            <w:r w:rsidRPr="005555CC">
              <w:rPr>
                <w:lang w:val="es-ES_tradnl"/>
              </w:rPr>
              <w:t>–18</w:t>
            </w:r>
          </w:p>
        </w:tc>
        <w:tc>
          <w:tcPr>
            <w:tcW w:w="853" w:type="dxa"/>
            <w:shd w:val="clear" w:color="auto" w:fill="D9D9D9"/>
          </w:tcPr>
          <w:p w14:paraId="016DA0FB" w14:textId="77777777" w:rsidR="00C32F8C" w:rsidRPr="005555CC" w:rsidRDefault="00C32F8C" w:rsidP="00DF55C0">
            <w:pPr>
              <w:pStyle w:val="Tabletext"/>
              <w:jc w:val="center"/>
              <w:rPr>
                <w:lang w:val="es-ES_tradnl"/>
              </w:rPr>
            </w:pPr>
            <w:r w:rsidRPr="005555CC">
              <w:rPr>
                <w:lang w:val="es-ES_tradnl"/>
              </w:rPr>
              <w:t>–8</w:t>
            </w:r>
          </w:p>
        </w:tc>
      </w:tr>
    </w:tbl>
    <w:p w14:paraId="5CA4401A" w14:textId="4DA4AA76" w:rsidR="00DF55C0" w:rsidRPr="00DF55C0" w:rsidRDefault="00DF55C0" w:rsidP="00F37A71">
      <w:pPr>
        <w:pStyle w:val="TableNo"/>
        <w:keepLines/>
        <w:tabs>
          <w:tab w:val="center" w:pos="4819"/>
          <w:tab w:val="left" w:pos="5750"/>
        </w:tabs>
        <w:rPr>
          <w:lang w:val="es-ES_tradnl"/>
        </w:rPr>
      </w:pPr>
      <w:r w:rsidRPr="005555CC">
        <w:rPr>
          <w:lang w:val="es-ES_tradnl"/>
        </w:rPr>
        <w:lastRenderedPageBreak/>
        <w:t>CUADRO 18</w:t>
      </w:r>
      <w:r>
        <w:rPr>
          <w:lang w:val="es-ES_tradnl"/>
        </w:rPr>
        <w:t xml:space="preserve"> (</w:t>
      </w:r>
      <w:r>
        <w:rPr>
          <w:i/>
          <w:iCs/>
          <w:lang w:val="es-ES_tradnl"/>
        </w:rPr>
        <w:t>fin</w:t>
      </w:r>
      <w:r>
        <w:rPr>
          <w:lang w:val="es-ES_tradnl"/>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74"/>
        <w:gridCol w:w="1531"/>
        <w:gridCol w:w="680"/>
        <w:gridCol w:w="680"/>
        <w:gridCol w:w="851"/>
        <w:gridCol w:w="680"/>
        <w:gridCol w:w="680"/>
        <w:gridCol w:w="851"/>
        <w:gridCol w:w="680"/>
        <w:gridCol w:w="680"/>
        <w:gridCol w:w="853"/>
      </w:tblGrid>
      <w:tr w:rsidR="00DF55C0" w:rsidRPr="002F7CA0" w14:paraId="2033C4B6" w14:textId="77777777" w:rsidTr="00DF55C0">
        <w:trPr>
          <w:trHeight w:val="286"/>
          <w:jc w:val="center"/>
        </w:trPr>
        <w:tc>
          <w:tcPr>
            <w:tcW w:w="1474" w:type="dxa"/>
            <w:tcBorders>
              <w:bottom w:val="single" w:sz="4" w:space="0" w:color="auto"/>
            </w:tcBorders>
            <w:noWrap/>
          </w:tcPr>
          <w:p w14:paraId="243BFE63" w14:textId="77777777" w:rsidR="00DF55C0" w:rsidRPr="005555CC" w:rsidRDefault="00DF55C0" w:rsidP="0007282F">
            <w:pPr>
              <w:pStyle w:val="Tablehead"/>
              <w:keepNext w:val="0"/>
              <w:rPr>
                <w:lang w:val="es-ES_tradnl"/>
              </w:rPr>
            </w:pPr>
            <w:r w:rsidRPr="005555CC">
              <w:rPr>
                <w:lang w:val="es-ES_tradnl"/>
              </w:rPr>
              <w:t>Desplaza</w:t>
            </w:r>
            <w:r>
              <w:rPr>
                <w:lang w:val="es-ES_tradnl"/>
              </w:rPr>
              <w:t>-</w:t>
            </w:r>
            <w:r>
              <w:rPr>
                <w:lang w:val="es-ES_tradnl"/>
              </w:rPr>
              <w:br/>
            </w:r>
            <w:r w:rsidRPr="005555CC">
              <w:rPr>
                <w:lang w:val="es-ES_tradnl"/>
              </w:rPr>
              <w:t>miento de canal</w:t>
            </w:r>
            <w:r>
              <w:rPr>
                <w:lang w:val="es-ES_tradnl"/>
              </w:rPr>
              <w:t> </w:t>
            </w:r>
            <w:r w:rsidRPr="005555CC">
              <w:rPr>
                <w:lang w:val="es-ES_tradnl"/>
              </w:rPr>
              <w:t>N</w:t>
            </w:r>
            <w:r w:rsidRPr="005555CC">
              <w:rPr>
                <w:lang w:val="es-ES_tradnl"/>
              </w:rPr>
              <w:br/>
              <w:t>(canales de 8</w:t>
            </w:r>
            <w:r>
              <w:rPr>
                <w:lang w:val="es-ES_tradnl"/>
              </w:rPr>
              <w:t> </w:t>
            </w:r>
            <w:r w:rsidRPr="005555CC">
              <w:rPr>
                <w:lang w:val="es-ES_tradnl"/>
              </w:rPr>
              <w:t>MHz)</w:t>
            </w:r>
          </w:p>
        </w:tc>
        <w:tc>
          <w:tcPr>
            <w:tcW w:w="1531" w:type="dxa"/>
            <w:tcBorders>
              <w:bottom w:val="single" w:sz="4" w:space="0" w:color="auto"/>
            </w:tcBorders>
          </w:tcPr>
          <w:p w14:paraId="2C9AE6BF" w14:textId="77777777" w:rsidR="00DF55C0" w:rsidRPr="005555CC" w:rsidRDefault="00DF55C0" w:rsidP="0007282F">
            <w:pPr>
              <w:pStyle w:val="Tablehead"/>
              <w:keepNext w:val="0"/>
              <w:rPr>
                <w:lang w:val="es-ES_tradnl"/>
              </w:rPr>
            </w:pPr>
            <w:r w:rsidRPr="005555CC">
              <w:rPr>
                <w:lang w:val="es-ES_tradnl"/>
              </w:rPr>
              <w:t>Desplaza</w:t>
            </w:r>
            <w:r>
              <w:rPr>
                <w:lang w:val="es-ES_tradnl"/>
              </w:rPr>
              <w:t>-</w:t>
            </w:r>
            <w:r>
              <w:rPr>
                <w:lang w:val="es-ES_tradnl"/>
              </w:rPr>
              <w:br/>
            </w:r>
            <w:r w:rsidRPr="005555CC">
              <w:rPr>
                <w:lang w:val="es-ES_tradnl"/>
              </w:rPr>
              <w:t>miento de la frecuencia central</w:t>
            </w:r>
            <w:r w:rsidRPr="005555CC">
              <w:rPr>
                <w:lang w:val="es-ES_tradnl"/>
              </w:rPr>
              <w:br/>
              <w:t>(MHz)</w:t>
            </w:r>
          </w:p>
        </w:tc>
        <w:tc>
          <w:tcPr>
            <w:tcW w:w="2211" w:type="dxa"/>
            <w:gridSpan w:val="3"/>
            <w:shd w:val="clear" w:color="auto" w:fill="auto"/>
          </w:tcPr>
          <w:p w14:paraId="4D92EB80" w14:textId="64070C4A" w:rsidR="00DF55C0" w:rsidRPr="005555CC" w:rsidRDefault="00DF55C0" w:rsidP="0007282F">
            <w:pPr>
              <w:pStyle w:val="Tablehead"/>
              <w:keepNext w:val="0"/>
              <w:rPr>
                <w:lang w:val="es-ES_tradnl"/>
              </w:rPr>
            </w:pPr>
            <w:r w:rsidRPr="005555CC">
              <w:rPr>
                <w:lang w:val="es-ES_tradnl"/>
              </w:rPr>
              <w:t xml:space="preserve">Carga de tráfico </w:t>
            </w:r>
            <w:r>
              <w:rPr>
                <w:lang w:val="es-ES_tradnl"/>
              </w:rPr>
              <w:br/>
            </w:r>
            <w:r w:rsidRPr="005555CC">
              <w:rPr>
                <w:lang w:val="es-ES_tradnl"/>
              </w:rPr>
              <w:t>en el EU</w:t>
            </w:r>
            <w:r>
              <w:rPr>
                <w:lang w:val="es-ES_tradnl"/>
              </w:rPr>
              <w:br/>
            </w:r>
            <w:r w:rsidRPr="005555CC">
              <w:rPr>
                <w:lang w:val="es-ES_tradnl"/>
              </w:rPr>
              <w:t>1 Mbit/s</w:t>
            </w:r>
            <w:r w:rsidR="00F37A71">
              <w:rPr>
                <w:lang w:val="es-ES_tradnl"/>
              </w:rPr>
              <w:br/>
            </w:r>
            <w:r w:rsidR="00F37A71" w:rsidRPr="005555CC">
              <w:rPr>
                <w:lang w:val="es-ES_tradnl"/>
              </w:rPr>
              <w:t>U</w:t>
            </w:r>
            <w:r w:rsidR="00F37A71" w:rsidRPr="005555CC">
              <w:rPr>
                <w:rFonts w:ascii="Times New Roman Bold" w:hAnsi="Times New Roman Bold" w:cs="Times New Roman Bold"/>
                <w:vertAlign w:val="subscript"/>
                <w:lang w:val="es-ES_tradnl"/>
              </w:rPr>
              <w:t>s</w:t>
            </w:r>
            <w:r w:rsidR="00F37A71" w:rsidRPr="005555CC">
              <w:rPr>
                <w:lang w:val="es-ES_tradnl"/>
              </w:rPr>
              <w:br/>
              <w:t>(dBm)</w:t>
            </w:r>
          </w:p>
        </w:tc>
        <w:tc>
          <w:tcPr>
            <w:tcW w:w="2211" w:type="dxa"/>
            <w:gridSpan w:val="3"/>
            <w:shd w:val="clear" w:color="auto" w:fill="auto"/>
          </w:tcPr>
          <w:p w14:paraId="18617D98" w14:textId="3C83FBDB" w:rsidR="00DF55C0" w:rsidRPr="005555CC" w:rsidRDefault="00DF55C0" w:rsidP="0007282F">
            <w:pPr>
              <w:pStyle w:val="Tablehead"/>
              <w:keepNext w:val="0"/>
              <w:rPr>
                <w:lang w:val="es-ES_tradnl"/>
              </w:rPr>
            </w:pPr>
            <w:r w:rsidRPr="005555CC">
              <w:rPr>
                <w:lang w:val="es-ES_tradnl"/>
              </w:rPr>
              <w:t xml:space="preserve">Carga de tráfico </w:t>
            </w:r>
            <w:r>
              <w:rPr>
                <w:lang w:val="es-ES_tradnl"/>
              </w:rPr>
              <w:br/>
            </w:r>
            <w:r w:rsidRPr="005555CC">
              <w:rPr>
                <w:lang w:val="es-ES_tradnl"/>
              </w:rPr>
              <w:t>en el EU</w:t>
            </w:r>
            <w:r>
              <w:rPr>
                <w:lang w:val="es-ES_tradnl"/>
              </w:rPr>
              <w:br/>
            </w:r>
            <w:r w:rsidRPr="005555CC">
              <w:rPr>
                <w:lang w:val="es-ES_tradnl"/>
              </w:rPr>
              <w:t>10 Mbit/s</w:t>
            </w:r>
            <w:r w:rsidR="00F37A71">
              <w:rPr>
                <w:lang w:val="es-ES_tradnl"/>
              </w:rPr>
              <w:br/>
            </w:r>
            <w:r w:rsidR="00F37A71" w:rsidRPr="005555CC">
              <w:rPr>
                <w:lang w:val="es-ES_tradnl"/>
              </w:rPr>
              <w:t>U</w:t>
            </w:r>
            <w:r w:rsidR="00F37A71" w:rsidRPr="005555CC">
              <w:rPr>
                <w:rFonts w:ascii="Times New Roman Bold" w:hAnsi="Times New Roman Bold" w:cs="Times New Roman Bold"/>
                <w:vertAlign w:val="subscript"/>
                <w:lang w:val="es-ES_tradnl"/>
              </w:rPr>
              <w:t>s</w:t>
            </w:r>
            <w:r w:rsidR="00F37A71" w:rsidRPr="005555CC">
              <w:rPr>
                <w:lang w:val="es-ES_tradnl"/>
              </w:rPr>
              <w:br/>
              <w:t>(dBm)</w:t>
            </w:r>
          </w:p>
        </w:tc>
        <w:tc>
          <w:tcPr>
            <w:tcW w:w="2213" w:type="dxa"/>
            <w:gridSpan w:val="3"/>
            <w:shd w:val="clear" w:color="auto" w:fill="auto"/>
          </w:tcPr>
          <w:p w14:paraId="6F1BFFDD" w14:textId="760BEF11" w:rsidR="00DF55C0" w:rsidRPr="005555CC" w:rsidRDefault="00DF55C0" w:rsidP="0007282F">
            <w:pPr>
              <w:pStyle w:val="Tablehead"/>
              <w:keepNext w:val="0"/>
              <w:rPr>
                <w:lang w:val="es-ES_tradnl"/>
              </w:rPr>
            </w:pPr>
            <w:r w:rsidRPr="005555CC">
              <w:rPr>
                <w:lang w:val="es-ES_tradnl"/>
              </w:rPr>
              <w:t xml:space="preserve">Carga de tráfico </w:t>
            </w:r>
            <w:r>
              <w:rPr>
                <w:lang w:val="es-ES_tradnl"/>
              </w:rPr>
              <w:br/>
            </w:r>
            <w:r w:rsidRPr="005555CC">
              <w:rPr>
                <w:lang w:val="es-ES_tradnl"/>
              </w:rPr>
              <w:t>en el EU</w:t>
            </w:r>
            <w:r>
              <w:rPr>
                <w:lang w:val="es-ES_tradnl"/>
              </w:rPr>
              <w:br/>
            </w:r>
            <w:r w:rsidRPr="005555CC">
              <w:rPr>
                <w:lang w:val="es-ES_tradnl"/>
              </w:rPr>
              <w:t>20 Mbit/s</w:t>
            </w:r>
            <w:r w:rsidR="00F37A71">
              <w:rPr>
                <w:lang w:val="es-ES_tradnl"/>
              </w:rPr>
              <w:br/>
            </w:r>
            <w:r w:rsidR="00F37A71" w:rsidRPr="005555CC">
              <w:rPr>
                <w:lang w:val="es-ES_tradnl"/>
              </w:rPr>
              <w:t>U</w:t>
            </w:r>
            <w:r w:rsidR="00F37A71" w:rsidRPr="005555CC">
              <w:rPr>
                <w:rFonts w:ascii="Times New Roman Bold" w:hAnsi="Times New Roman Bold" w:cs="Times New Roman Bold"/>
                <w:vertAlign w:val="subscript"/>
                <w:lang w:val="es-ES_tradnl"/>
              </w:rPr>
              <w:t>s</w:t>
            </w:r>
            <w:r w:rsidR="00F37A71" w:rsidRPr="005555CC">
              <w:rPr>
                <w:lang w:val="es-ES_tradnl"/>
              </w:rPr>
              <w:br/>
              <w:t>(dBm)</w:t>
            </w:r>
          </w:p>
        </w:tc>
      </w:tr>
      <w:tr w:rsidR="00DF55C0" w:rsidRPr="005555CC" w14:paraId="60FAF8F7" w14:textId="77777777" w:rsidTr="00DF55C0">
        <w:trPr>
          <w:trHeight w:val="286"/>
          <w:jc w:val="center"/>
        </w:trPr>
        <w:tc>
          <w:tcPr>
            <w:tcW w:w="1474" w:type="dxa"/>
            <w:tcBorders>
              <w:top w:val="nil"/>
            </w:tcBorders>
            <w:noWrap/>
          </w:tcPr>
          <w:p w14:paraId="5971DA67" w14:textId="77777777" w:rsidR="00DF55C0" w:rsidRPr="005555CC" w:rsidRDefault="00DF55C0" w:rsidP="0007282F">
            <w:pPr>
              <w:pStyle w:val="Tablehead"/>
              <w:keepNext w:val="0"/>
              <w:rPr>
                <w:lang w:val="es-ES_tradnl"/>
              </w:rPr>
            </w:pPr>
          </w:p>
        </w:tc>
        <w:tc>
          <w:tcPr>
            <w:tcW w:w="1531" w:type="dxa"/>
            <w:tcBorders>
              <w:top w:val="nil"/>
            </w:tcBorders>
          </w:tcPr>
          <w:p w14:paraId="7FD47C01" w14:textId="77777777" w:rsidR="00DF55C0" w:rsidRPr="005555CC" w:rsidRDefault="00DF55C0" w:rsidP="0007282F">
            <w:pPr>
              <w:pStyle w:val="Tablehead"/>
              <w:keepNext w:val="0"/>
              <w:rPr>
                <w:lang w:val="es-ES_tradnl"/>
              </w:rPr>
            </w:pPr>
          </w:p>
        </w:tc>
        <w:tc>
          <w:tcPr>
            <w:tcW w:w="680" w:type="dxa"/>
            <w:shd w:val="clear" w:color="auto" w:fill="auto"/>
          </w:tcPr>
          <w:p w14:paraId="15A6235C" w14:textId="77777777" w:rsidR="00DF55C0" w:rsidRPr="005555CC" w:rsidRDefault="00DF55C0" w:rsidP="0007282F">
            <w:pPr>
              <w:pStyle w:val="Tablehead"/>
              <w:keepNext w:val="0"/>
              <w:rPr>
                <w:lang w:val="es-ES_tradnl"/>
              </w:rPr>
            </w:pPr>
            <w:r w:rsidRPr="005555CC">
              <w:rPr>
                <w:lang w:val="es-ES_tradnl"/>
              </w:rPr>
              <w:t>Rx 5</w:t>
            </w:r>
          </w:p>
        </w:tc>
        <w:tc>
          <w:tcPr>
            <w:tcW w:w="680" w:type="dxa"/>
            <w:shd w:val="clear" w:color="auto" w:fill="auto"/>
          </w:tcPr>
          <w:p w14:paraId="21A7309A" w14:textId="77777777" w:rsidR="00DF55C0" w:rsidRPr="005555CC" w:rsidRDefault="00DF55C0" w:rsidP="0007282F">
            <w:pPr>
              <w:pStyle w:val="Tablehead"/>
              <w:keepNext w:val="0"/>
              <w:rPr>
                <w:lang w:val="es-ES_tradnl"/>
              </w:rPr>
            </w:pPr>
            <w:r w:rsidRPr="005555CC">
              <w:rPr>
                <w:lang w:val="es-ES_tradnl"/>
              </w:rPr>
              <w:t>Rx 6</w:t>
            </w:r>
          </w:p>
        </w:tc>
        <w:tc>
          <w:tcPr>
            <w:tcW w:w="851" w:type="dxa"/>
            <w:shd w:val="clear" w:color="auto" w:fill="FFFFFF"/>
          </w:tcPr>
          <w:p w14:paraId="260055EB" w14:textId="77777777" w:rsidR="00DF55C0" w:rsidRPr="005555CC" w:rsidRDefault="00DF55C0" w:rsidP="0007282F">
            <w:pPr>
              <w:pStyle w:val="Tablehead"/>
              <w:keepNext w:val="0"/>
              <w:rPr>
                <w:lang w:val="es-ES_tradnl"/>
              </w:rPr>
            </w:pPr>
            <w:r w:rsidRPr="005555CC">
              <w:rPr>
                <w:lang w:val="es-ES_tradnl"/>
              </w:rPr>
              <w:t>Rx 28</w:t>
            </w:r>
          </w:p>
        </w:tc>
        <w:tc>
          <w:tcPr>
            <w:tcW w:w="680" w:type="dxa"/>
            <w:shd w:val="clear" w:color="auto" w:fill="auto"/>
          </w:tcPr>
          <w:p w14:paraId="75ECE745" w14:textId="77777777" w:rsidR="00DF55C0" w:rsidRPr="005555CC" w:rsidRDefault="00DF55C0" w:rsidP="0007282F">
            <w:pPr>
              <w:pStyle w:val="Tablehead"/>
              <w:keepNext w:val="0"/>
              <w:rPr>
                <w:lang w:val="es-ES_tradnl"/>
              </w:rPr>
            </w:pPr>
            <w:r w:rsidRPr="005555CC">
              <w:rPr>
                <w:lang w:val="es-ES_tradnl"/>
              </w:rPr>
              <w:t>Rx 5</w:t>
            </w:r>
          </w:p>
        </w:tc>
        <w:tc>
          <w:tcPr>
            <w:tcW w:w="680" w:type="dxa"/>
            <w:shd w:val="clear" w:color="auto" w:fill="auto"/>
          </w:tcPr>
          <w:p w14:paraId="1C71262C" w14:textId="77777777" w:rsidR="00DF55C0" w:rsidRPr="005555CC" w:rsidRDefault="00DF55C0" w:rsidP="0007282F">
            <w:pPr>
              <w:pStyle w:val="Tablehead"/>
              <w:keepNext w:val="0"/>
              <w:rPr>
                <w:lang w:val="es-ES_tradnl"/>
              </w:rPr>
            </w:pPr>
            <w:r w:rsidRPr="005555CC">
              <w:rPr>
                <w:lang w:val="es-ES_tradnl"/>
              </w:rPr>
              <w:t>Rx 6</w:t>
            </w:r>
          </w:p>
        </w:tc>
        <w:tc>
          <w:tcPr>
            <w:tcW w:w="851" w:type="dxa"/>
            <w:shd w:val="clear" w:color="auto" w:fill="auto"/>
          </w:tcPr>
          <w:p w14:paraId="3BD2333C" w14:textId="77777777" w:rsidR="00DF55C0" w:rsidRPr="005555CC" w:rsidRDefault="00DF55C0" w:rsidP="0007282F">
            <w:pPr>
              <w:pStyle w:val="Tablehead"/>
              <w:keepNext w:val="0"/>
              <w:rPr>
                <w:lang w:val="es-ES_tradnl"/>
              </w:rPr>
            </w:pPr>
            <w:r w:rsidRPr="005555CC">
              <w:rPr>
                <w:lang w:val="es-ES_tradnl"/>
              </w:rPr>
              <w:t>Rx 28</w:t>
            </w:r>
          </w:p>
        </w:tc>
        <w:tc>
          <w:tcPr>
            <w:tcW w:w="680" w:type="dxa"/>
            <w:shd w:val="clear" w:color="auto" w:fill="auto"/>
          </w:tcPr>
          <w:p w14:paraId="0A04690E" w14:textId="77777777" w:rsidR="00DF55C0" w:rsidRPr="005555CC" w:rsidRDefault="00DF55C0" w:rsidP="0007282F">
            <w:pPr>
              <w:pStyle w:val="Tablehead"/>
              <w:keepNext w:val="0"/>
              <w:rPr>
                <w:lang w:val="es-ES_tradnl"/>
              </w:rPr>
            </w:pPr>
            <w:r w:rsidRPr="005555CC">
              <w:rPr>
                <w:lang w:val="es-ES_tradnl"/>
              </w:rPr>
              <w:t>Rx 5</w:t>
            </w:r>
          </w:p>
        </w:tc>
        <w:tc>
          <w:tcPr>
            <w:tcW w:w="680" w:type="dxa"/>
            <w:shd w:val="clear" w:color="auto" w:fill="auto"/>
          </w:tcPr>
          <w:p w14:paraId="663EF2E9" w14:textId="77777777" w:rsidR="00DF55C0" w:rsidRPr="005555CC" w:rsidRDefault="00DF55C0" w:rsidP="0007282F">
            <w:pPr>
              <w:pStyle w:val="Tablehead"/>
              <w:keepNext w:val="0"/>
              <w:rPr>
                <w:lang w:val="es-ES_tradnl"/>
              </w:rPr>
            </w:pPr>
            <w:r w:rsidRPr="005555CC">
              <w:rPr>
                <w:lang w:val="es-ES_tradnl"/>
              </w:rPr>
              <w:t>Rx 6</w:t>
            </w:r>
          </w:p>
        </w:tc>
        <w:tc>
          <w:tcPr>
            <w:tcW w:w="853" w:type="dxa"/>
            <w:shd w:val="clear" w:color="auto" w:fill="auto"/>
          </w:tcPr>
          <w:p w14:paraId="17F9B0A9" w14:textId="77777777" w:rsidR="00DF55C0" w:rsidRPr="005555CC" w:rsidRDefault="00DF55C0" w:rsidP="0007282F">
            <w:pPr>
              <w:pStyle w:val="Tablehead"/>
              <w:keepNext w:val="0"/>
              <w:rPr>
                <w:lang w:val="es-ES_tradnl"/>
              </w:rPr>
            </w:pPr>
            <w:r w:rsidRPr="005555CC">
              <w:rPr>
                <w:lang w:val="es-ES_tradnl"/>
              </w:rPr>
              <w:t>Rx 28</w:t>
            </w:r>
          </w:p>
        </w:tc>
      </w:tr>
      <w:tr w:rsidR="00C32F8C" w:rsidRPr="005555CC" w14:paraId="07BEA836" w14:textId="77777777" w:rsidTr="00DF55C0">
        <w:trPr>
          <w:trHeight w:val="286"/>
          <w:jc w:val="center"/>
        </w:trPr>
        <w:tc>
          <w:tcPr>
            <w:tcW w:w="1474" w:type="dxa"/>
            <w:noWrap/>
          </w:tcPr>
          <w:p w14:paraId="61800093" w14:textId="77777777" w:rsidR="00C32F8C" w:rsidRPr="005555CC" w:rsidRDefault="00C32F8C" w:rsidP="00DF55C0">
            <w:pPr>
              <w:pStyle w:val="Tabletext"/>
              <w:jc w:val="center"/>
              <w:rPr>
                <w:lang w:val="es-ES_tradnl"/>
              </w:rPr>
            </w:pPr>
            <w:r w:rsidRPr="005555CC">
              <w:rPr>
                <w:lang w:val="es-ES_tradnl"/>
              </w:rPr>
              <w:t>5</w:t>
            </w:r>
          </w:p>
        </w:tc>
        <w:tc>
          <w:tcPr>
            <w:tcW w:w="1531" w:type="dxa"/>
          </w:tcPr>
          <w:p w14:paraId="06A301C4" w14:textId="77777777" w:rsidR="00C32F8C" w:rsidRPr="005555CC" w:rsidRDefault="00C32F8C" w:rsidP="00DF55C0">
            <w:pPr>
              <w:pStyle w:val="Tabletext"/>
              <w:jc w:val="center"/>
              <w:rPr>
                <w:lang w:val="es-ES_tradnl"/>
              </w:rPr>
            </w:pPr>
            <w:r w:rsidRPr="005555CC">
              <w:rPr>
                <w:lang w:val="es-ES_tradnl"/>
              </w:rPr>
              <w:t>42</w:t>
            </w:r>
          </w:p>
        </w:tc>
        <w:tc>
          <w:tcPr>
            <w:tcW w:w="680" w:type="dxa"/>
            <w:shd w:val="clear" w:color="auto" w:fill="auto"/>
          </w:tcPr>
          <w:p w14:paraId="36876112" w14:textId="77777777" w:rsidR="00C32F8C" w:rsidRPr="005555CC" w:rsidRDefault="00C32F8C" w:rsidP="00DF55C0">
            <w:pPr>
              <w:pStyle w:val="Tabletext"/>
              <w:jc w:val="center"/>
              <w:rPr>
                <w:lang w:val="es-ES_tradnl"/>
              </w:rPr>
            </w:pPr>
            <w:r w:rsidRPr="005555CC">
              <w:rPr>
                <w:lang w:val="es-ES_tradnl"/>
              </w:rPr>
              <w:t>6</w:t>
            </w:r>
          </w:p>
        </w:tc>
        <w:tc>
          <w:tcPr>
            <w:tcW w:w="680" w:type="dxa"/>
            <w:shd w:val="clear" w:color="auto" w:fill="auto"/>
          </w:tcPr>
          <w:p w14:paraId="02A3B11B" w14:textId="77777777" w:rsidR="00C32F8C" w:rsidRPr="005555CC" w:rsidRDefault="00C32F8C" w:rsidP="00DF55C0">
            <w:pPr>
              <w:pStyle w:val="Tabletext"/>
              <w:jc w:val="center"/>
              <w:rPr>
                <w:lang w:val="es-ES_tradnl"/>
              </w:rPr>
            </w:pPr>
            <w:r w:rsidRPr="005555CC">
              <w:rPr>
                <w:lang w:val="es-ES_tradnl"/>
              </w:rPr>
              <w:t>3</w:t>
            </w:r>
          </w:p>
        </w:tc>
        <w:tc>
          <w:tcPr>
            <w:tcW w:w="851" w:type="dxa"/>
            <w:shd w:val="clear" w:color="auto" w:fill="D9D9D9"/>
          </w:tcPr>
          <w:p w14:paraId="5CCE09CF" w14:textId="77777777" w:rsidR="00C32F8C" w:rsidRPr="005555CC" w:rsidRDefault="00C32F8C" w:rsidP="00DF55C0">
            <w:pPr>
              <w:pStyle w:val="Tabletext"/>
              <w:jc w:val="center"/>
              <w:rPr>
                <w:lang w:val="es-ES_tradnl"/>
              </w:rPr>
            </w:pPr>
            <w:r w:rsidRPr="005555CC">
              <w:rPr>
                <w:lang w:val="es-ES_tradnl"/>
              </w:rPr>
              <w:t>5</w:t>
            </w:r>
          </w:p>
        </w:tc>
        <w:tc>
          <w:tcPr>
            <w:tcW w:w="680" w:type="dxa"/>
            <w:shd w:val="clear" w:color="auto" w:fill="auto"/>
          </w:tcPr>
          <w:p w14:paraId="675B4276" w14:textId="77777777" w:rsidR="00C32F8C" w:rsidRPr="005555CC" w:rsidRDefault="00C32F8C" w:rsidP="00DF55C0">
            <w:pPr>
              <w:pStyle w:val="Tabletext"/>
              <w:jc w:val="center"/>
              <w:rPr>
                <w:lang w:val="es-ES_tradnl"/>
              </w:rPr>
            </w:pPr>
            <w:r w:rsidRPr="005555CC">
              <w:rPr>
                <w:lang w:val="es-ES_tradnl"/>
              </w:rPr>
              <w:t>1</w:t>
            </w:r>
          </w:p>
        </w:tc>
        <w:tc>
          <w:tcPr>
            <w:tcW w:w="680" w:type="dxa"/>
            <w:shd w:val="clear" w:color="auto" w:fill="auto"/>
          </w:tcPr>
          <w:p w14:paraId="331187CD" w14:textId="77777777" w:rsidR="00C32F8C" w:rsidRPr="005555CC" w:rsidRDefault="00C32F8C" w:rsidP="00DF55C0">
            <w:pPr>
              <w:pStyle w:val="Tabletext"/>
              <w:jc w:val="center"/>
              <w:rPr>
                <w:lang w:val="es-ES_tradnl"/>
              </w:rPr>
            </w:pPr>
            <w:r w:rsidRPr="005555CC">
              <w:rPr>
                <w:lang w:val="es-ES_tradnl"/>
              </w:rPr>
              <w:t>0</w:t>
            </w:r>
          </w:p>
        </w:tc>
        <w:tc>
          <w:tcPr>
            <w:tcW w:w="851" w:type="dxa"/>
            <w:shd w:val="clear" w:color="auto" w:fill="D9D9D9"/>
          </w:tcPr>
          <w:p w14:paraId="4293A2A2" w14:textId="77777777" w:rsidR="00C32F8C" w:rsidRPr="005555CC" w:rsidRDefault="00C32F8C" w:rsidP="00DF55C0">
            <w:pPr>
              <w:pStyle w:val="Tabletext"/>
              <w:jc w:val="center"/>
              <w:rPr>
                <w:lang w:val="es-ES_tradnl"/>
              </w:rPr>
            </w:pPr>
            <w:r w:rsidRPr="005555CC">
              <w:rPr>
                <w:lang w:val="es-ES_tradnl"/>
              </w:rPr>
              <w:t>–4</w:t>
            </w:r>
          </w:p>
        </w:tc>
        <w:tc>
          <w:tcPr>
            <w:tcW w:w="680" w:type="dxa"/>
            <w:shd w:val="clear" w:color="auto" w:fill="auto"/>
          </w:tcPr>
          <w:p w14:paraId="34D2EE8E" w14:textId="77777777" w:rsidR="00C32F8C" w:rsidRPr="005555CC" w:rsidRDefault="00C32F8C" w:rsidP="00DF55C0">
            <w:pPr>
              <w:pStyle w:val="Tabletext"/>
              <w:jc w:val="center"/>
              <w:rPr>
                <w:lang w:val="es-ES_tradnl"/>
              </w:rPr>
            </w:pPr>
            <w:r w:rsidRPr="005555CC">
              <w:rPr>
                <w:lang w:val="es-ES_tradnl"/>
              </w:rPr>
              <w:t>2</w:t>
            </w:r>
          </w:p>
        </w:tc>
        <w:tc>
          <w:tcPr>
            <w:tcW w:w="680" w:type="dxa"/>
            <w:shd w:val="clear" w:color="auto" w:fill="auto"/>
          </w:tcPr>
          <w:p w14:paraId="1B167EED" w14:textId="77777777" w:rsidR="00C32F8C" w:rsidRPr="005555CC" w:rsidRDefault="00C32F8C" w:rsidP="00DF55C0">
            <w:pPr>
              <w:pStyle w:val="Tabletext"/>
              <w:jc w:val="center"/>
              <w:rPr>
                <w:lang w:val="es-ES_tradnl"/>
              </w:rPr>
            </w:pPr>
            <w:r w:rsidRPr="005555CC">
              <w:rPr>
                <w:lang w:val="es-ES_tradnl"/>
              </w:rPr>
              <w:t>0</w:t>
            </w:r>
          </w:p>
        </w:tc>
        <w:tc>
          <w:tcPr>
            <w:tcW w:w="853" w:type="dxa"/>
            <w:shd w:val="clear" w:color="auto" w:fill="D9D9D9"/>
          </w:tcPr>
          <w:p w14:paraId="49100C8F" w14:textId="77777777" w:rsidR="00C32F8C" w:rsidRPr="005555CC" w:rsidRDefault="00C32F8C" w:rsidP="00DF55C0">
            <w:pPr>
              <w:pStyle w:val="Tabletext"/>
              <w:jc w:val="center"/>
              <w:rPr>
                <w:lang w:val="es-ES_tradnl"/>
              </w:rPr>
            </w:pPr>
            <w:r w:rsidRPr="005555CC">
              <w:rPr>
                <w:lang w:val="es-ES_tradnl"/>
              </w:rPr>
              <w:t>–3</w:t>
            </w:r>
          </w:p>
        </w:tc>
      </w:tr>
      <w:tr w:rsidR="00C32F8C" w:rsidRPr="005555CC" w14:paraId="6266D1D4" w14:textId="77777777" w:rsidTr="00DF55C0">
        <w:trPr>
          <w:trHeight w:val="286"/>
          <w:jc w:val="center"/>
        </w:trPr>
        <w:tc>
          <w:tcPr>
            <w:tcW w:w="1474" w:type="dxa"/>
            <w:noWrap/>
          </w:tcPr>
          <w:p w14:paraId="3847E66D" w14:textId="77777777" w:rsidR="00C32F8C" w:rsidRPr="005555CC" w:rsidRDefault="00C32F8C" w:rsidP="00DF55C0">
            <w:pPr>
              <w:pStyle w:val="Tabletext"/>
              <w:jc w:val="center"/>
              <w:rPr>
                <w:lang w:val="es-ES_tradnl"/>
              </w:rPr>
            </w:pPr>
            <w:r w:rsidRPr="005555CC">
              <w:rPr>
                <w:lang w:val="es-ES_tradnl"/>
              </w:rPr>
              <w:t>6</w:t>
            </w:r>
          </w:p>
        </w:tc>
        <w:tc>
          <w:tcPr>
            <w:tcW w:w="1531" w:type="dxa"/>
          </w:tcPr>
          <w:p w14:paraId="395FB006" w14:textId="77777777" w:rsidR="00C32F8C" w:rsidRPr="005555CC" w:rsidRDefault="00C32F8C" w:rsidP="00DF55C0">
            <w:pPr>
              <w:pStyle w:val="Tabletext"/>
              <w:jc w:val="center"/>
              <w:rPr>
                <w:lang w:val="es-ES_tradnl"/>
              </w:rPr>
            </w:pPr>
            <w:r w:rsidRPr="005555CC">
              <w:rPr>
                <w:lang w:val="es-ES_tradnl"/>
              </w:rPr>
              <w:t>50</w:t>
            </w:r>
          </w:p>
        </w:tc>
        <w:tc>
          <w:tcPr>
            <w:tcW w:w="680" w:type="dxa"/>
            <w:shd w:val="clear" w:color="auto" w:fill="auto"/>
          </w:tcPr>
          <w:p w14:paraId="26F0BA83" w14:textId="77777777" w:rsidR="00C32F8C" w:rsidRPr="005555CC" w:rsidRDefault="00C32F8C" w:rsidP="00DF55C0">
            <w:pPr>
              <w:pStyle w:val="Tabletext"/>
              <w:jc w:val="center"/>
              <w:rPr>
                <w:lang w:val="es-ES_tradnl"/>
              </w:rPr>
            </w:pPr>
            <w:r w:rsidRPr="005555CC">
              <w:rPr>
                <w:lang w:val="es-ES_tradnl"/>
              </w:rPr>
              <w:t>8</w:t>
            </w:r>
          </w:p>
        </w:tc>
        <w:tc>
          <w:tcPr>
            <w:tcW w:w="680" w:type="dxa"/>
            <w:shd w:val="clear" w:color="auto" w:fill="auto"/>
          </w:tcPr>
          <w:p w14:paraId="7C2FEF61" w14:textId="77777777" w:rsidR="00C32F8C" w:rsidRPr="005555CC" w:rsidRDefault="00C32F8C" w:rsidP="00DF55C0">
            <w:pPr>
              <w:pStyle w:val="Tabletext"/>
              <w:jc w:val="center"/>
              <w:rPr>
                <w:lang w:val="es-ES_tradnl"/>
              </w:rPr>
            </w:pPr>
            <w:r w:rsidRPr="005555CC">
              <w:rPr>
                <w:lang w:val="es-ES_tradnl"/>
              </w:rPr>
              <w:t>5</w:t>
            </w:r>
          </w:p>
        </w:tc>
        <w:tc>
          <w:tcPr>
            <w:tcW w:w="851" w:type="dxa"/>
            <w:shd w:val="clear" w:color="auto" w:fill="D9D9D9"/>
          </w:tcPr>
          <w:p w14:paraId="55FF5A7E" w14:textId="77777777" w:rsidR="00C32F8C" w:rsidRPr="005555CC" w:rsidRDefault="00C32F8C" w:rsidP="00DF55C0">
            <w:pPr>
              <w:pStyle w:val="Tabletext"/>
              <w:jc w:val="center"/>
              <w:rPr>
                <w:lang w:val="es-ES_tradnl"/>
              </w:rPr>
            </w:pPr>
            <w:r w:rsidRPr="005555CC">
              <w:rPr>
                <w:lang w:val="es-ES_tradnl"/>
              </w:rPr>
              <w:t>3</w:t>
            </w:r>
          </w:p>
        </w:tc>
        <w:tc>
          <w:tcPr>
            <w:tcW w:w="680" w:type="dxa"/>
            <w:shd w:val="clear" w:color="auto" w:fill="auto"/>
          </w:tcPr>
          <w:p w14:paraId="403F7029" w14:textId="77777777" w:rsidR="00C32F8C" w:rsidRPr="005555CC" w:rsidRDefault="00C32F8C" w:rsidP="00DF55C0">
            <w:pPr>
              <w:pStyle w:val="Tabletext"/>
              <w:jc w:val="center"/>
              <w:rPr>
                <w:lang w:val="es-ES_tradnl"/>
              </w:rPr>
            </w:pPr>
            <w:r w:rsidRPr="005555CC">
              <w:rPr>
                <w:lang w:val="es-ES_tradnl"/>
              </w:rPr>
              <w:t>4</w:t>
            </w:r>
          </w:p>
        </w:tc>
        <w:tc>
          <w:tcPr>
            <w:tcW w:w="680" w:type="dxa"/>
            <w:shd w:val="clear" w:color="auto" w:fill="auto"/>
          </w:tcPr>
          <w:p w14:paraId="5CBEAD4F" w14:textId="77777777" w:rsidR="00C32F8C" w:rsidRPr="005555CC" w:rsidRDefault="00C32F8C" w:rsidP="00DF55C0">
            <w:pPr>
              <w:pStyle w:val="Tabletext"/>
              <w:jc w:val="center"/>
              <w:rPr>
                <w:lang w:val="es-ES_tradnl"/>
              </w:rPr>
            </w:pPr>
            <w:r w:rsidRPr="005555CC">
              <w:rPr>
                <w:lang w:val="es-ES_tradnl"/>
              </w:rPr>
              <w:t>1</w:t>
            </w:r>
          </w:p>
        </w:tc>
        <w:tc>
          <w:tcPr>
            <w:tcW w:w="851" w:type="dxa"/>
            <w:shd w:val="clear" w:color="auto" w:fill="D9D9D9"/>
          </w:tcPr>
          <w:p w14:paraId="1A0B966E" w14:textId="77777777" w:rsidR="00C32F8C" w:rsidRPr="005555CC" w:rsidRDefault="00C32F8C" w:rsidP="00DF55C0">
            <w:pPr>
              <w:pStyle w:val="Tabletext"/>
              <w:jc w:val="center"/>
              <w:rPr>
                <w:lang w:val="es-ES_tradnl"/>
              </w:rPr>
            </w:pPr>
            <w:r w:rsidRPr="005555CC">
              <w:rPr>
                <w:lang w:val="es-ES_tradnl"/>
              </w:rPr>
              <w:t>0</w:t>
            </w:r>
          </w:p>
        </w:tc>
        <w:tc>
          <w:tcPr>
            <w:tcW w:w="680" w:type="dxa"/>
            <w:shd w:val="clear" w:color="auto" w:fill="auto"/>
          </w:tcPr>
          <w:p w14:paraId="4996AE8F" w14:textId="77777777" w:rsidR="00C32F8C" w:rsidRPr="005555CC" w:rsidRDefault="00C32F8C" w:rsidP="00DF55C0">
            <w:pPr>
              <w:pStyle w:val="Tabletext"/>
              <w:jc w:val="center"/>
              <w:rPr>
                <w:lang w:val="es-ES_tradnl"/>
              </w:rPr>
            </w:pPr>
            <w:r w:rsidRPr="005555CC">
              <w:rPr>
                <w:lang w:val="es-ES_tradnl"/>
              </w:rPr>
              <w:t>4</w:t>
            </w:r>
          </w:p>
        </w:tc>
        <w:tc>
          <w:tcPr>
            <w:tcW w:w="680" w:type="dxa"/>
            <w:shd w:val="clear" w:color="auto" w:fill="auto"/>
          </w:tcPr>
          <w:p w14:paraId="34B3916C" w14:textId="77777777" w:rsidR="00C32F8C" w:rsidRPr="005555CC" w:rsidRDefault="00C32F8C" w:rsidP="00DF55C0">
            <w:pPr>
              <w:pStyle w:val="Tabletext"/>
              <w:jc w:val="center"/>
              <w:rPr>
                <w:lang w:val="es-ES_tradnl"/>
              </w:rPr>
            </w:pPr>
            <w:r w:rsidRPr="005555CC">
              <w:rPr>
                <w:lang w:val="es-ES_tradnl"/>
              </w:rPr>
              <w:t>0</w:t>
            </w:r>
          </w:p>
        </w:tc>
        <w:tc>
          <w:tcPr>
            <w:tcW w:w="853" w:type="dxa"/>
            <w:shd w:val="clear" w:color="auto" w:fill="D9D9D9"/>
          </w:tcPr>
          <w:p w14:paraId="67DE9E2B" w14:textId="77777777" w:rsidR="00C32F8C" w:rsidRPr="005555CC" w:rsidRDefault="00C32F8C" w:rsidP="00DF55C0">
            <w:pPr>
              <w:pStyle w:val="Tabletext"/>
              <w:jc w:val="center"/>
              <w:rPr>
                <w:lang w:val="es-ES_tradnl"/>
              </w:rPr>
            </w:pPr>
            <w:r w:rsidRPr="005555CC">
              <w:rPr>
                <w:lang w:val="es-ES_tradnl"/>
              </w:rPr>
              <w:t>0</w:t>
            </w:r>
          </w:p>
        </w:tc>
      </w:tr>
      <w:tr w:rsidR="00C32F8C" w:rsidRPr="005555CC" w14:paraId="663F77DF" w14:textId="77777777" w:rsidTr="00DF55C0">
        <w:trPr>
          <w:trHeight w:val="286"/>
          <w:jc w:val="center"/>
        </w:trPr>
        <w:tc>
          <w:tcPr>
            <w:tcW w:w="1474" w:type="dxa"/>
            <w:noWrap/>
          </w:tcPr>
          <w:p w14:paraId="1D8C95AC" w14:textId="77777777" w:rsidR="00C32F8C" w:rsidRPr="005555CC" w:rsidRDefault="00C32F8C" w:rsidP="00DF55C0">
            <w:pPr>
              <w:pStyle w:val="Tabletext"/>
              <w:jc w:val="center"/>
              <w:rPr>
                <w:lang w:val="es-ES_tradnl"/>
              </w:rPr>
            </w:pPr>
            <w:r w:rsidRPr="005555CC">
              <w:rPr>
                <w:lang w:val="es-ES_tradnl"/>
              </w:rPr>
              <w:t>7</w:t>
            </w:r>
          </w:p>
        </w:tc>
        <w:tc>
          <w:tcPr>
            <w:tcW w:w="1531" w:type="dxa"/>
          </w:tcPr>
          <w:p w14:paraId="3556B14A" w14:textId="77777777" w:rsidR="00C32F8C" w:rsidRPr="005555CC" w:rsidRDefault="00C32F8C" w:rsidP="00DF55C0">
            <w:pPr>
              <w:pStyle w:val="Tabletext"/>
              <w:jc w:val="center"/>
              <w:rPr>
                <w:lang w:val="es-ES_tradnl"/>
              </w:rPr>
            </w:pPr>
            <w:r w:rsidRPr="005555CC">
              <w:rPr>
                <w:lang w:val="es-ES_tradnl"/>
              </w:rPr>
              <w:t>58</w:t>
            </w:r>
          </w:p>
        </w:tc>
        <w:tc>
          <w:tcPr>
            <w:tcW w:w="680" w:type="dxa"/>
            <w:shd w:val="clear" w:color="auto" w:fill="auto"/>
          </w:tcPr>
          <w:p w14:paraId="59DC3A80" w14:textId="77777777" w:rsidR="00C32F8C" w:rsidRPr="005555CC" w:rsidRDefault="00C32F8C" w:rsidP="00DF55C0">
            <w:pPr>
              <w:pStyle w:val="Tabletext"/>
              <w:jc w:val="center"/>
              <w:rPr>
                <w:lang w:val="es-ES_tradnl"/>
              </w:rPr>
            </w:pPr>
            <w:r w:rsidRPr="005555CC">
              <w:rPr>
                <w:lang w:val="es-ES_tradnl"/>
              </w:rPr>
              <w:t>8</w:t>
            </w:r>
          </w:p>
        </w:tc>
        <w:tc>
          <w:tcPr>
            <w:tcW w:w="680" w:type="dxa"/>
            <w:shd w:val="clear" w:color="auto" w:fill="auto"/>
          </w:tcPr>
          <w:p w14:paraId="70BD1970" w14:textId="77777777" w:rsidR="00C32F8C" w:rsidRPr="005555CC" w:rsidRDefault="00C32F8C" w:rsidP="00DF55C0">
            <w:pPr>
              <w:pStyle w:val="Tabletext"/>
              <w:jc w:val="center"/>
              <w:rPr>
                <w:lang w:val="es-ES_tradnl"/>
              </w:rPr>
            </w:pPr>
            <w:r w:rsidRPr="005555CC">
              <w:rPr>
                <w:lang w:val="es-ES_tradnl"/>
              </w:rPr>
              <w:t>5</w:t>
            </w:r>
          </w:p>
        </w:tc>
        <w:tc>
          <w:tcPr>
            <w:tcW w:w="851" w:type="dxa"/>
            <w:shd w:val="clear" w:color="auto" w:fill="D9D9D9"/>
          </w:tcPr>
          <w:p w14:paraId="2185CED5" w14:textId="77777777" w:rsidR="00C32F8C" w:rsidRPr="005555CC" w:rsidRDefault="00C32F8C" w:rsidP="00DF55C0">
            <w:pPr>
              <w:pStyle w:val="Tabletext"/>
              <w:jc w:val="center"/>
              <w:rPr>
                <w:lang w:val="es-ES_tradnl"/>
              </w:rPr>
            </w:pPr>
            <w:r w:rsidRPr="005555CC">
              <w:rPr>
                <w:lang w:val="es-ES_tradnl"/>
              </w:rPr>
              <w:t>4</w:t>
            </w:r>
          </w:p>
        </w:tc>
        <w:tc>
          <w:tcPr>
            <w:tcW w:w="680" w:type="dxa"/>
            <w:shd w:val="clear" w:color="auto" w:fill="auto"/>
          </w:tcPr>
          <w:p w14:paraId="255C7FA5" w14:textId="77777777" w:rsidR="00C32F8C" w:rsidRPr="005555CC" w:rsidRDefault="00C32F8C" w:rsidP="00DF55C0">
            <w:pPr>
              <w:pStyle w:val="Tabletext"/>
              <w:jc w:val="center"/>
              <w:rPr>
                <w:lang w:val="es-ES_tradnl"/>
              </w:rPr>
            </w:pPr>
            <w:r w:rsidRPr="005555CC">
              <w:rPr>
                <w:lang w:val="es-ES_tradnl"/>
              </w:rPr>
              <w:t>4</w:t>
            </w:r>
          </w:p>
        </w:tc>
        <w:tc>
          <w:tcPr>
            <w:tcW w:w="680" w:type="dxa"/>
            <w:shd w:val="clear" w:color="auto" w:fill="auto"/>
          </w:tcPr>
          <w:p w14:paraId="6899B49B" w14:textId="77777777" w:rsidR="00C32F8C" w:rsidRPr="005555CC" w:rsidRDefault="00C32F8C" w:rsidP="00DF55C0">
            <w:pPr>
              <w:pStyle w:val="Tabletext"/>
              <w:jc w:val="center"/>
              <w:rPr>
                <w:lang w:val="es-ES_tradnl"/>
              </w:rPr>
            </w:pPr>
            <w:r w:rsidRPr="005555CC">
              <w:rPr>
                <w:lang w:val="es-ES_tradnl"/>
              </w:rPr>
              <w:t>1</w:t>
            </w:r>
          </w:p>
        </w:tc>
        <w:tc>
          <w:tcPr>
            <w:tcW w:w="851" w:type="dxa"/>
            <w:shd w:val="clear" w:color="auto" w:fill="D9D9D9"/>
          </w:tcPr>
          <w:p w14:paraId="6BB28C14" w14:textId="77777777" w:rsidR="00C32F8C" w:rsidRPr="005555CC" w:rsidRDefault="00C32F8C" w:rsidP="00DF55C0">
            <w:pPr>
              <w:pStyle w:val="Tabletext"/>
              <w:jc w:val="center"/>
              <w:rPr>
                <w:lang w:val="es-ES_tradnl"/>
              </w:rPr>
            </w:pPr>
            <w:r w:rsidRPr="005555CC">
              <w:rPr>
                <w:lang w:val="es-ES_tradnl"/>
              </w:rPr>
              <w:t>1</w:t>
            </w:r>
          </w:p>
        </w:tc>
        <w:tc>
          <w:tcPr>
            <w:tcW w:w="680" w:type="dxa"/>
            <w:shd w:val="clear" w:color="auto" w:fill="auto"/>
          </w:tcPr>
          <w:p w14:paraId="3BB4B914" w14:textId="77777777" w:rsidR="00C32F8C" w:rsidRPr="005555CC" w:rsidRDefault="00C32F8C" w:rsidP="00DF55C0">
            <w:pPr>
              <w:pStyle w:val="Tabletext"/>
              <w:jc w:val="center"/>
              <w:rPr>
                <w:lang w:val="es-ES_tradnl"/>
              </w:rPr>
            </w:pPr>
            <w:r w:rsidRPr="005555CC">
              <w:rPr>
                <w:lang w:val="es-ES_tradnl"/>
              </w:rPr>
              <w:t>4</w:t>
            </w:r>
          </w:p>
        </w:tc>
        <w:tc>
          <w:tcPr>
            <w:tcW w:w="680" w:type="dxa"/>
            <w:shd w:val="clear" w:color="auto" w:fill="auto"/>
          </w:tcPr>
          <w:p w14:paraId="1F2CF7A1" w14:textId="77777777" w:rsidR="00C32F8C" w:rsidRPr="005555CC" w:rsidRDefault="00C32F8C" w:rsidP="00DF55C0">
            <w:pPr>
              <w:pStyle w:val="Tabletext"/>
              <w:jc w:val="center"/>
              <w:rPr>
                <w:lang w:val="es-ES_tradnl"/>
              </w:rPr>
            </w:pPr>
            <w:r w:rsidRPr="005555CC">
              <w:rPr>
                <w:lang w:val="es-ES_tradnl"/>
              </w:rPr>
              <w:t>1</w:t>
            </w:r>
          </w:p>
        </w:tc>
        <w:tc>
          <w:tcPr>
            <w:tcW w:w="853" w:type="dxa"/>
            <w:shd w:val="clear" w:color="auto" w:fill="D9D9D9"/>
          </w:tcPr>
          <w:p w14:paraId="1B249A48" w14:textId="77777777" w:rsidR="00C32F8C" w:rsidRPr="005555CC" w:rsidRDefault="00C32F8C" w:rsidP="00DF55C0">
            <w:pPr>
              <w:pStyle w:val="Tabletext"/>
              <w:jc w:val="center"/>
              <w:rPr>
                <w:lang w:val="es-ES_tradnl"/>
              </w:rPr>
            </w:pPr>
            <w:r w:rsidRPr="005555CC">
              <w:rPr>
                <w:lang w:val="es-ES_tradnl"/>
              </w:rPr>
              <w:t>0</w:t>
            </w:r>
          </w:p>
        </w:tc>
      </w:tr>
      <w:tr w:rsidR="00C32F8C" w:rsidRPr="005555CC" w14:paraId="5D02F1B2" w14:textId="77777777" w:rsidTr="00DF55C0">
        <w:trPr>
          <w:trHeight w:val="286"/>
          <w:jc w:val="center"/>
        </w:trPr>
        <w:tc>
          <w:tcPr>
            <w:tcW w:w="1474" w:type="dxa"/>
            <w:noWrap/>
          </w:tcPr>
          <w:p w14:paraId="2BE69D4D" w14:textId="77777777" w:rsidR="00C32F8C" w:rsidRPr="005555CC" w:rsidRDefault="00C32F8C" w:rsidP="00DF55C0">
            <w:pPr>
              <w:pStyle w:val="Tabletext"/>
              <w:jc w:val="center"/>
              <w:rPr>
                <w:lang w:val="es-ES_tradnl"/>
              </w:rPr>
            </w:pPr>
            <w:r w:rsidRPr="005555CC">
              <w:rPr>
                <w:lang w:val="es-ES_tradnl"/>
              </w:rPr>
              <w:t>8</w:t>
            </w:r>
          </w:p>
        </w:tc>
        <w:tc>
          <w:tcPr>
            <w:tcW w:w="1531" w:type="dxa"/>
          </w:tcPr>
          <w:p w14:paraId="492D4D0B" w14:textId="77777777" w:rsidR="00C32F8C" w:rsidRPr="005555CC" w:rsidRDefault="00C32F8C" w:rsidP="00DF55C0">
            <w:pPr>
              <w:pStyle w:val="Tabletext"/>
              <w:jc w:val="center"/>
              <w:rPr>
                <w:lang w:val="es-ES_tradnl"/>
              </w:rPr>
            </w:pPr>
            <w:r w:rsidRPr="005555CC">
              <w:rPr>
                <w:lang w:val="es-ES_tradnl"/>
              </w:rPr>
              <w:t>66</w:t>
            </w:r>
          </w:p>
        </w:tc>
        <w:tc>
          <w:tcPr>
            <w:tcW w:w="680" w:type="dxa"/>
            <w:shd w:val="clear" w:color="auto" w:fill="auto"/>
          </w:tcPr>
          <w:p w14:paraId="69F17011" w14:textId="77777777" w:rsidR="00C32F8C" w:rsidRPr="005555CC" w:rsidRDefault="00C32F8C" w:rsidP="00DF55C0">
            <w:pPr>
              <w:pStyle w:val="Tabletext"/>
              <w:jc w:val="center"/>
              <w:rPr>
                <w:lang w:val="es-ES_tradnl"/>
              </w:rPr>
            </w:pPr>
            <w:r w:rsidRPr="005555CC">
              <w:rPr>
                <w:lang w:val="es-ES_tradnl"/>
              </w:rPr>
              <w:t>8</w:t>
            </w:r>
          </w:p>
        </w:tc>
        <w:tc>
          <w:tcPr>
            <w:tcW w:w="680" w:type="dxa"/>
            <w:shd w:val="clear" w:color="auto" w:fill="auto"/>
          </w:tcPr>
          <w:p w14:paraId="6E652A8B" w14:textId="77777777" w:rsidR="00C32F8C" w:rsidRPr="005555CC" w:rsidRDefault="00C32F8C" w:rsidP="00DF55C0">
            <w:pPr>
              <w:pStyle w:val="Tabletext"/>
              <w:jc w:val="center"/>
              <w:rPr>
                <w:lang w:val="es-ES_tradnl"/>
              </w:rPr>
            </w:pPr>
            <w:r w:rsidRPr="005555CC">
              <w:rPr>
                <w:lang w:val="es-ES_tradnl"/>
              </w:rPr>
              <w:t>4</w:t>
            </w:r>
          </w:p>
        </w:tc>
        <w:tc>
          <w:tcPr>
            <w:tcW w:w="851" w:type="dxa"/>
            <w:shd w:val="clear" w:color="auto" w:fill="D9D9D9"/>
          </w:tcPr>
          <w:p w14:paraId="3A1E05B1" w14:textId="77777777" w:rsidR="00C32F8C" w:rsidRPr="005555CC" w:rsidRDefault="00C32F8C" w:rsidP="00DF55C0">
            <w:pPr>
              <w:pStyle w:val="Tabletext"/>
              <w:jc w:val="center"/>
              <w:rPr>
                <w:lang w:val="es-ES_tradnl"/>
              </w:rPr>
            </w:pPr>
            <w:r w:rsidRPr="005555CC">
              <w:rPr>
                <w:lang w:val="es-ES_tradnl"/>
              </w:rPr>
              <w:t>1</w:t>
            </w:r>
          </w:p>
        </w:tc>
        <w:tc>
          <w:tcPr>
            <w:tcW w:w="680" w:type="dxa"/>
            <w:shd w:val="clear" w:color="auto" w:fill="auto"/>
          </w:tcPr>
          <w:p w14:paraId="2CCD200F" w14:textId="77777777" w:rsidR="00C32F8C" w:rsidRPr="005555CC" w:rsidRDefault="00C32F8C" w:rsidP="00DF55C0">
            <w:pPr>
              <w:pStyle w:val="Tabletext"/>
              <w:jc w:val="center"/>
              <w:rPr>
                <w:lang w:val="es-ES_tradnl"/>
              </w:rPr>
            </w:pPr>
            <w:r w:rsidRPr="005555CC">
              <w:rPr>
                <w:lang w:val="es-ES_tradnl"/>
              </w:rPr>
              <w:t>–4</w:t>
            </w:r>
          </w:p>
        </w:tc>
        <w:tc>
          <w:tcPr>
            <w:tcW w:w="680" w:type="dxa"/>
            <w:shd w:val="clear" w:color="auto" w:fill="auto"/>
          </w:tcPr>
          <w:p w14:paraId="5453A13C" w14:textId="77777777" w:rsidR="00C32F8C" w:rsidRPr="005555CC" w:rsidRDefault="00C32F8C" w:rsidP="00DF55C0">
            <w:pPr>
              <w:pStyle w:val="Tabletext"/>
              <w:jc w:val="center"/>
              <w:rPr>
                <w:lang w:val="es-ES_tradnl"/>
              </w:rPr>
            </w:pPr>
            <w:r w:rsidRPr="005555CC">
              <w:rPr>
                <w:lang w:val="es-ES_tradnl"/>
              </w:rPr>
              <w:t>0</w:t>
            </w:r>
          </w:p>
        </w:tc>
        <w:tc>
          <w:tcPr>
            <w:tcW w:w="851" w:type="dxa"/>
            <w:shd w:val="clear" w:color="auto" w:fill="D9D9D9"/>
          </w:tcPr>
          <w:p w14:paraId="275D6712" w14:textId="77777777" w:rsidR="00C32F8C" w:rsidRPr="005555CC" w:rsidRDefault="00C32F8C" w:rsidP="00DF55C0">
            <w:pPr>
              <w:pStyle w:val="Tabletext"/>
              <w:jc w:val="center"/>
              <w:rPr>
                <w:lang w:val="es-ES_tradnl"/>
              </w:rPr>
            </w:pPr>
            <w:r w:rsidRPr="005555CC">
              <w:rPr>
                <w:lang w:val="es-ES_tradnl"/>
              </w:rPr>
              <w:t>–2</w:t>
            </w:r>
          </w:p>
        </w:tc>
        <w:tc>
          <w:tcPr>
            <w:tcW w:w="680" w:type="dxa"/>
            <w:shd w:val="clear" w:color="auto" w:fill="auto"/>
          </w:tcPr>
          <w:p w14:paraId="4547E313" w14:textId="77777777" w:rsidR="00C32F8C" w:rsidRPr="005555CC" w:rsidRDefault="00C32F8C" w:rsidP="00DF55C0">
            <w:pPr>
              <w:pStyle w:val="Tabletext"/>
              <w:jc w:val="center"/>
              <w:rPr>
                <w:lang w:val="es-ES_tradnl"/>
              </w:rPr>
            </w:pPr>
            <w:r w:rsidRPr="005555CC">
              <w:rPr>
                <w:lang w:val="es-ES_tradnl"/>
              </w:rPr>
              <w:t>4</w:t>
            </w:r>
          </w:p>
        </w:tc>
        <w:tc>
          <w:tcPr>
            <w:tcW w:w="680" w:type="dxa"/>
            <w:shd w:val="clear" w:color="auto" w:fill="auto"/>
          </w:tcPr>
          <w:p w14:paraId="71DF18F4" w14:textId="77777777" w:rsidR="00C32F8C" w:rsidRPr="005555CC" w:rsidRDefault="00C32F8C" w:rsidP="00DF55C0">
            <w:pPr>
              <w:pStyle w:val="Tabletext"/>
              <w:jc w:val="center"/>
              <w:rPr>
                <w:lang w:val="es-ES_tradnl"/>
              </w:rPr>
            </w:pPr>
            <w:r w:rsidRPr="005555CC">
              <w:rPr>
                <w:lang w:val="es-ES_tradnl"/>
              </w:rPr>
              <w:t>0</w:t>
            </w:r>
          </w:p>
        </w:tc>
        <w:tc>
          <w:tcPr>
            <w:tcW w:w="853" w:type="dxa"/>
            <w:shd w:val="clear" w:color="auto" w:fill="D9D9D9"/>
          </w:tcPr>
          <w:p w14:paraId="16CD4CAB" w14:textId="77777777" w:rsidR="00C32F8C" w:rsidRPr="005555CC" w:rsidRDefault="00C32F8C" w:rsidP="00DF55C0">
            <w:pPr>
              <w:pStyle w:val="Tabletext"/>
              <w:jc w:val="center"/>
              <w:rPr>
                <w:lang w:val="es-ES_tradnl"/>
              </w:rPr>
            </w:pPr>
            <w:r w:rsidRPr="005555CC">
              <w:rPr>
                <w:lang w:val="es-ES_tradnl"/>
              </w:rPr>
              <w:t>–3</w:t>
            </w:r>
          </w:p>
        </w:tc>
      </w:tr>
      <w:tr w:rsidR="00C32F8C" w:rsidRPr="005555CC" w14:paraId="6AAEDE52" w14:textId="77777777" w:rsidTr="00DF55C0">
        <w:trPr>
          <w:trHeight w:val="286"/>
          <w:jc w:val="center"/>
        </w:trPr>
        <w:tc>
          <w:tcPr>
            <w:tcW w:w="1474" w:type="dxa"/>
            <w:noWrap/>
          </w:tcPr>
          <w:p w14:paraId="54FF0EA2" w14:textId="77777777" w:rsidR="00C32F8C" w:rsidRPr="005555CC" w:rsidRDefault="00C32F8C" w:rsidP="00DF55C0">
            <w:pPr>
              <w:pStyle w:val="Tabletext"/>
              <w:jc w:val="center"/>
              <w:rPr>
                <w:lang w:val="es-ES_tradnl"/>
              </w:rPr>
            </w:pPr>
            <w:r w:rsidRPr="005555CC">
              <w:rPr>
                <w:lang w:val="es-ES_tradnl"/>
              </w:rPr>
              <w:t>9</w:t>
            </w:r>
          </w:p>
        </w:tc>
        <w:tc>
          <w:tcPr>
            <w:tcW w:w="1531" w:type="dxa"/>
          </w:tcPr>
          <w:p w14:paraId="57E135F1" w14:textId="77777777" w:rsidR="00C32F8C" w:rsidRPr="005555CC" w:rsidRDefault="00C32F8C" w:rsidP="00DF55C0">
            <w:pPr>
              <w:pStyle w:val="Tabletext"/>
              <w:jc w:val="center"/>
              <w:rPr>
                <w:lang w:val="es-ES_tradnl"/>
              </w:rPr>
            </w:pPr>
            <w:r w:rsidRPr="005555CC">
              <w:rPr>
                <w:lang w:val="es-ES_tradnl"/>
              </w:rPr>
              <w:t>74</w:t>
            </w:r>
          </w:p>
        </w:tc>
        <w:tc>
          <w:tcPr>
            <w:tcW w:w="680" w:type="dxa"/>
            <w:shd w:val="clear" w:color="auto" w:fill="auto"/>
          </w:tcPr>
          <w:p w14:paraId="75DF3743" w14:textId="77777777" w:rsidR="00C32F8C" w:rsidRPr="005555CC" w:rsidRDefault="00C32F8C" w:rsidP="00DF55C0">
            <w:pPr>
              <w:pStyle w:val="Tabletext"/>
              <w:jc w:val="center"/>
              <w:rPr>
                <w:lang w:val="es-ES_tradnl"/>
              </w:rPr>
            </w:pPr>
            <w:r w:rsidRPr="005555CC">
              <w:rPr>
                <w:lang w:val="es-ES_tradnl"/>
              </w:rPr>
              <w:t>8</w:t>
            </w:r>
          </w:p>
        </w:tc>
        <w:tc>
          <w:tcPr>
            <w:tcW w:w="680" w:type="dxa"/>
            <w:shd w:val="clear" w:color="auto" w:fill="auto"/>
          </w:tcPr>
          <w:p w14:paraId="0F5807F1" w14:textId="77777777" w:rsidR="00C32F8C" w:rsidRPr="005555CC" w:rsidRDefault="00C32F8C" w:rsidP="00DF55C0">
            <w:pPr>
              <w:pStyle w:val="Tabletext"/>
              <w:jc w:val="center"/>
              <w:rPr>
                <w:lang w:val="es-ES_tradnl"/>
              </w:rPr>
            </w:pPr>
            <w:r w:rsidRPr="005555CC">
              <w:rPr>
                <w:lang w:val="es-ES_tradnl"/>
              </w:rPr>
              <w:t>5</w:t>
            </w:r>
          </w:p>
        </w:tc>
        <w:tc>
          <w:tcPr>
            <w:tcW w:w="851" w:type="dxa"/>
            <w:shd w:val="clear" w:color="auto" w:fill="D9D9D9"/>
          </w:tcPr>
          <w:p w14:paraId="3F35731B" w14:textId="77777777" w:rsidR="00C32F8C" w:rsidRPr="005555CC" w:rsidRDefault="00C32F8C" w:rsidP="00DF55C0">
            <w:pPr>
              <w:pStyle w:val="Tabletext"/>
              <w:jc w:val="center"/>
              <w:rPr>
                <w:lang w:val="es-ES_tradnl"/>
              </w:rPr>
            </w:pPr>
            <w:r w:rsidRPr="005555CC">
              <w:rPr>
                <w:lang w:val="es-ES_tradnl"/>
              </w:rPr>
              <w:t>2</w:t>
            </w:r>
          </w:p>
        </w:tc>
        <w:tc>
          <w:tcPr>
            <w:tcW w:w="680" w:type="dxa"/>
            <w:shd w:val="clear" w:color="auto" w:fill="auto"/>
          </w:tcPr>
          <w:p w14:paraId="008DA263" w14:textId="77777777" w:rsidR="00C32F8C" w:rsidRPr="005555CC" w:rsidRDefault="00C32F8C" w:rsidP="00DF55C0">
            <w:pPr>
              <w:pStyle w:val="Tabletext"/>
              <w:jc w:val="center"/>
              <w:rPr>
                <w:lang w:val="es-ES_tradnl"/>
              </w:rPr>
            </w:pPr>
            <w:r w:rsidRPr="005555CC">
              <w:rPr>
                <w:lang w:val="es-ES_tradnl"/>
              </w:rPr>
              <w:t>4</w:t>
            </w:r>
          </w:p>
        </w:tc>
        <w:tc>
          <w:tcPr>
            <w:tcW w:w="680" w:type="dxa"/>
            <w:shd w:val="clear" w:color="auto" w:fill="auto"/>
          </w:tcPr>
          <w:p w14:paraId="549B5FB1" w14:textId="77777777" w:rsidR="00C32F8C" w:rsidRPr="005555CC" w:rsidRDefault="00C32F8C" w:rsidP="00DF55C0">
            <w:pPr>
              <w:pStyle w:val="Tabletext"/>
              <w:jc w:val="center"/>
              <w:rPr>
                <w:lang w:val="es-ES_tradnl"/>
              </w:rPr>
            </w:pPr>
            <w:r w:rsidRPr="005555CC">
              <w:rPr>
                <w:lang w:val="es-ES_tradnl"/>
              </w:rPr>
              <w:t>0</w:t>
            </w:r>
          </w:p>
        </w:tc>
        <w:tc>
          <w:tcPr>
            <w:tcW w:w="851" w:type="dxa"/>
            <w:shd w:val="clear" w:color="auto" w:fill="D9D9D9"/>
          </w:tcPr>
          <w:p w14:paraId="67B2FE30" w14:textId="77777777" w:rsidR="00C32F8C" w:rsidRPr="005555CC" w:rsidRDefault="00C32F8C" w:rsidP="00DF55C0">
            <w:pPr>
              <w:pStyle w:val="Tabletext"/>
              <w:jc w:val="center"/>
              <w:rPr>
                <w:lang w:val="es-ES_tradnl"/>
              </w:rPr>
            </w:pPr>
            <w:r w:rsidRPr="005555CC">
              <w:rPr>
                <w:lang w:val="es-ES_tradnl"/>
              </w:rPr>
              <w:t>–3</w:t>
            </w:r>
          </w:p>
        </w:tc>
        <w:tc>
          <w:tcPr>
            <w:tcW w:w="680" w:type="dxa"/>
            <w:shd w:val="clear" w:color="auto" w:fill="auto"/>
          </w:tcPr>
          <w:p w14:paraId="58CE6A87" w14:textId="77777777" w:rsidR="00C32F8C" w:rsidRPr="005555CC" w:rsidRDefault="00C32F8C" w:rsidP="00DF55C0">
            <w:pPr>
              <w:pStyle w:val="Tabletext"/>
              <w:jc w:val="center"/>
              <w:rPr>
                <w:lang w:val="es-ES_tradnl"/>
              </w:rPr>
            </w:pPr>
            <w:r w:rsidRPr="005555CC">
              <w:rPr>
                <w:lang w:val="es-ES_tradnl"/>
              </w:rPr>
              <w:t>4</w:t>
            </w:r>
          </w:p>
        </w:tc>
        <w:tc>
          <w:tcPr>
            <w:tcW w:w="680" w:type="dxa"/>
            <w:shd w:val="clear" w:color="auto" w:fill="auto"/>
          </w:tcPr>
          <w:p w14:paraId="01D996E3" w14:textId="77777777" w:rsidR="00C32F8C" w:rsidRPr="005555CC" w:rsidRDefault="00C32F8C" w:rsidP="00DF55C0">
            <w:pPr>
              <w:pStyle w:val="Tabletext"/>
              <w:jc w:val="center"/>
              <w:rPr>
                <w:lang w:val="es-ES_tradnl"/>
              </w:rPr>
            </w:pPr>
            <w:r w:rsidRPr="005555CC">
              <w:rPr>
                <w:lang w:val="es-ES_tradnl"/>
              </w:rPr>
              <w:t>0</w:t>
            </w:r>
          </w:p>
        </w:tc>
        <w:tc>
          <w:tcPr>
            <w:tcW w:w="853" w:type="dxa"/>
            <w:shd w:val="clear" w:color="auto" w:fill="D9D9D9"/>
          </w:tcPr>
          <w:p w14:paraId="137E2DC7" w14:textId="77777777" w:rsidR="00C32F8C" w:rsidRPr="005555CC" w:rsidRDefault="00C32F8C" w:rsidP="00DF55C0">
            <w:pPr>
              <w:pStyle w:val="Tabletext"/>
              <w:jc w:val="center"/>
              <w:rPr>
                <w:lang w:val="es-ES_tradnl"/>
              </w:rPr>
            </w:pPr>
            <w:r w:rsidRPr="005555CC">
              <w:rPr>
                <w:lang w:val="es-ES_tradnl"/>
              </w:rPr>
              <w:t>–3</w:t>
            </w:r>
          </w:p>
        </w:tc>
      </w:tr>
    </w:tbl>
    <w:p w14:paraId="5193D504" w14:textId="77777777" w:rsidR="00C32F8C" w:rsidRDefault="00C32F8C" w:rsidP="00C32F8C">
      <w:pPr>
        <w:pStyle w:val="Tablefin"/>
        <w:rPr>
          <w:lang w:val="es-ES_tradnl"/>
        </w:rPr>
      </w:pPr>
    </w:p>
    <w:p w14:paraId="52588E25" w14:textId="77777777" w:rsidR="00DF55C0" w:rsidRDefault="00DF55C0" w:rsidP="00DF55C0">
      <w:pPr>
        <w:rPr>
          <w:lang w:val="es-ES_tradnl"/>
        </w:rPr>
      </w:pPr>
      <w:bookmarkStart w:id="178" w:name="_Toc346028311"/>
      <w:bookmarkStart w:id="179" w:name="_Toc346187811"/>
      <w:bookmarkStart w:id="180" w:name="_Toc375572658"/>
      <w:bookmarkStart w:id="181" w:name="_Toc102981222"/>
    </w:p>
    <w:p w14:paraId="7076DF4D" w14:textId="77777777" w:rsidR="00DF55C0" w:rsidRDefault="00DF55C0" w:rsidP="00DF55C0">
      <w:pPr>
        <w:rPr>
          <w:lang w:val="es-ES_tradnl"/>
        </w:rPr>
      </w:pPr>
    </w:p>
    <w:p w14:paraId="2F5FE381" w14:textId="0FD16E08" w:rsidR="00C32F8C" w:rsidRPr="005555CC" w:rsidRDefault="00C32F8C" w:rsidP="00C32F8C">
      <w:pPr>
        <w:pStyle w:val="AppendixNoTitle"/>
        <w:rPr>
          <w:lang w:val="es-ES_tradnl"/>
        </w:rPr>
      </w:pPr>
      <w:bookmarkStart w:id="182" w:name="_Toc103242113"/>
      <w:bookmarkStart w:id="183" w:name="_Toc103243281"/>
      <w:r>
        <w:rPr>
          <w:lang w:val="es-ES_tradnl"/>
        </w:rPr>
        <w:t>Adjunto</w:t>
      </w:r>
      <w:r w:rsidRPr="005555CC">
        <w:rPr>
          <w:lang w:val="es-ES_tradnl"/>
        </w:rPr>
        <w:t xml:space="preserve"> 3 </w:t>
      </w:r>
      <w:r w:rsidRPr="005555CC">
        <w:rPr>
          <w:lang w:val="es-ES_tradnl"/>
        </w:rPr>
        <w:br/>
      </w:r>
      <w:r>
        <w:rPr>
          <w:lang w:val="es-ES_tradnl"/>
        </w:rPr>
        <w:t>al</w:t>
      </w:r>
      <w:r w:rsidRPr="005555CC">
        <w:rPr>
          <w:lang w:val="es-ES_tradnl"/>
        </w:rPr>
        <w:t xml:space="preserve"> Anexo 1</w:t>
      </w:r>
      <w:r w:rsidRPr="005555CC">
        <w:rPr>
          <w:lang w:val="es-ES_tradnl"/>
        </w:rPr>
        <w:br/>
      </w:r>
      <w:r w:rsidRPr="005555CC">
        <w:rPr>
          <w:lang w:val="es-ES_tradnl"/>
        </w:rPr>
        <w:br/>
      </w:r>
      <w:bookmarkEnd w:id="178"/>
      <w:bookmarkEnd w:id="179"/>
      <w:r w:rsidRPr="005555CC">
        <w:rPr>
          <w:lang w:val="es-ES_tradnl"/>
        </w:rPr>
        <w:t>Efecto de la interferencia transitoria sobre las relaciones de protección</w:t>
      </w:r>
      <w:bookmarkEnd w:id="180"/>
      <w:bookmarkEnd w:id="181"/>
      <w:bookmarkEnd w:id="182"/>
      <w:bookmarkEnd w:id="183"/>
    </w:p>
    <w:p w14:paraId="0CA798AB" w14:textId="77777777" w:rsidR="00C32F8C" w:rsidRPr="005555CC" w:rsidRDefault="00C32F8C" w:rsidP="00C32F8C">
      <w:pPr>
        <w:pStyle w:val="Heading1"/>
        <w:rPr>
          <w:lang w:val="es-ES_tradnl"/>
        </w:rPr>
      </w:pPr>
      <w:bookmarkStart w:id="184" w:name="_Toc346028312"/>
      <w:bookmarkStart w:id="185" w:name="_Toc346187812"/>
      <w:bookmarkStart w:id="186" w:name="_Toc375572659"/>
      <w:bookmarkStart w:id="187" w:name="_Toc96955552"/>
      <w:bookmarkStart w:id="188" w:name="_Toc102981223"/>
      <w:bookmarkStart w:id="189" w:name="_Toc103242114"/>
      <w:bookmarkStart w:id="190" w:name="_Toc103243282"/>
      <w:r w:rsidRPr="005555CC">
        <w:rPr>
          <w:lang w:val="es-ES_tradnl"/>
        </w:rPr>
        <w:t>1</w:t>
      </w:r>
      <w:r w:rsidRPr="005555CC">
        <w:rPr>
          <w:lang w:val="es-ES_tradnl"/>
        </w:rPr>
        <w:tab/>
      </w:r>
      <w:bookmarkEnd w:id="184"/>
      <w:bookmarkEnd w:id="185"/>
      <w:r w:rsidRPr="005555CC">
        <w:rPr>
          <w:lang w:val="es-ES_tradnl"/>
        </w:rPr>
        <w:t>Antecedentes</w:t>
      </w:r>
      <w:bookmarkEnd w:id="186"/>
      <w:bookmarkEnd w:id="187"/>
      <w:bookmarkEnd w:id="188"/>
      <w:bookmarkEnd w:id="189"/>
      <w:bookmarkEnd w:id="190"/>
    </w:p>
    <w:p w14:paraId="14989291" w14:textId="77777777" w:rsidR="00C32F8C" w:rsidRPr="005555CC" w:rsidRDefault="00C32F8C" w:rsidP="00C32F8C">
      <w:pPr>
        <w:rPr>
          <w:lang w:val="es-ES_tradnl"/>
        </w:rPr>
      </w:pPr>
      <w:r w:rsidRPr="005555CC">
        <w:rPr>
          <w:lang w:val="es-ES_tradnl"/>
        </w:rPr>
        <w:t>Se han realizado mediciones iniciales de las relaciones de protección para sistemas DVB-T</w:t>
      </w:r>
      <w:r>
        <w:rPr>
          <w:lang w:val="es-ES_tradnl"/>
        </w:rPr>
        <w:t>2</w:t>
      </w:r>
      <w:r w:rsidRPr="005555CC">
        <w:rPr>
          <w:lang w:val="es-ES_tradnl"/>
        </w:rPr>
        <w:t xml:space="preserve"> interferidos por una fuente interferente LTE. Para estas pruebas se simuló el efecto de la fuente de interferencia cuando empezaba a transmitir en las proximidades del receptor DVB-T2, utilizando una señal de prueba controlada. La señal de prueba interferente se almacenó y se reprodujo en un generador que puede configurarse para que no reproduzca al principio ninguna señal y a continuación represente la señal de prueba requerida.</w:t>
      </w:r>
    </w:p>
    <w:p w14:paraId="3C3B923A" w14:textId="77777777" w:rsidR="00C32F8C" w:rsidRPr="005555CC" w:rsidRDefault="00C32F8C" w:rsidP="00C32F8C">
      <w:pPr>
        <w:rPr>
          <w:lang w:val="es-ES_tradnl"/>
        </w:rPr>
      </w:pPr>
      <w:r w:rsidRPr="005555CC">
        <w:rPr>
          <w:lang w:val="es-ES_tradnl"/>
        </w:rPr>
        <w:t>Esta prueba es más adecuada en el caso de interferencia procedente de un EU, como generalmente se espera que la EB se conmute una vez y después permanezca en estado activo casi continuamente, todo efecto transitorio procedente de una EB activada puede efectivamente ignorarse. A su vez, cabe esperar que el EU tienda a transmitir una ráfaga breve de señal mientras esté comunicando con la EB y a continuación permanezca desactivado durante un periodo de tiempo. Por tanto, los receptores de TV con EU funcionando en las proximidades de canales de RF pueden sufrir interferencia procedente de EU que se activen y desactiven repetidamente. En consecuencia, los efectos transitorios de la interferencia procedente de señales de EU son un importante tema de estudio.</w:t>
      </w:r>
    </w:p>
    <w:p w14:paraId="546594D5" w14:textId="77777777" w:rsidR="00C32F8C" w:rsidRPr="005555CC" w:rsidRDefault="00C32F8C" w:rsidP="00D95B27">
      <w:pPr>
        <w:keepNext/>
        <w:keepLines/>
        <w:rPr>
          <w:lang w:val="es-ES_tradnl"/>
        </w:rPr>
      </w:pPr>
      <w:r w:rsidRPr="005555CC">
        <w:rPr>
          <w:lang w:val="es-ES_tradnl"/>
        </w:rPr>
        <w:t>A largo plazo, los dispositivos LTE pueden instalarse en aplicaciones maquina a máquina (M2M) en entornos domésticos, lo que implica una densidad significativa de terminales de EU que deben activarse periódicamente. Por consiguiente, se considera importante entender los efectos de esta interferencia transitoria.</w:t>
      </w:r>
    </w:p>
    <w:p w14:paraId="580BA072" w14:textId="77777777" w:rsidR="00C32F8C" w:rsidRPr="005555CC" w:rsidRDefault="00C32F8C" w:rsidP="00C32F8C">
      <w:pPr>
        <w:rPr>
          <w:lang w:val="es-ES_tradnl"/>
        </w:rPr>
      </w:pPr>
      <w:r w:rsidRPr="005555CC">
        <w:rPr>
          <w:lang w:val="es-ES_tradnl"/>
        </w:rPr>
        <w:t>Cabe señalar que en el instante de preparar este documento, se habían obtenido relativamente pocos resultados. Pero dado que se ha observado una significativa degradación del comportamiento, se estimó importante presentar estos resultados iniciales. Es de esperar que se pueda contar con más resultados en una reunión posterior del GT 6A y/o puedan dirigirse al GMTE a su debido tiempo.</w:t>
      </w:r>
    </w:p>
    <w:p w14:paraId="511712ED" w14:textId="77777777" w:rsidR="00C32F8C" w:rsidRPr="005555CC" w:rsidRDefault="00C32F8C" w:rsidP="00C32F8C">
      <w:pPr>
        <w:pStyle w:val="Heading1"/>
        <w:rPr>
          <w:lang w:val="es-ES_tradnl"/>
        </w:rPr>
      </w:pPr>
      <w:bookmarkStart w:id="191" w:name="_Toc346028313"/>
      <w:bookmarkStart w:id="192" w:name="_Toc346187813"/>
      <w:bookmarkStart w:id="193" w:name="_Toc375572660"/>
      <w:bookmarkStart w:id="194" w:name="_Toc96955553"/>
      <w:bookmarkStart w:id="195" w:name="_Toc102981224"/>
      <w:bookmarkStart w:id="196" w:name="_Toc302649720"/>
      <w:bookmarkStart w:id="197" w:name="_Toc302975792"/>
      <w:bookmarkStart w:id="198" w:name="_Toc302976291"/>
      <w:bookmarkStart w:id="199" w:name="_Toc302976861"/>
      <w:bookmarkStart w:id="200" w:name="_Toc302976957"/>
      <w:bookmarkStart w:id="201" w:name="_Toc314721554"/>
      <w:bookmarkStart w:id="202" w:name="_Toc103242115"/>
      <w:bookmarkStart w:id="203" w:name="_Toc103243283"/>
      <w:r w:rsidRPr="005555CC">
        <w:rPr>
          <w:lang w:val="es-ES_tradnl"/>
        </w:rPr>
        <w:lastRenderedPageBreak/>
        <w:t>2</w:t>
      </w:r>
      <w:r w:rsidRPr="005555CC">
        <w:rPr>
          <w:lang w:val="es-ES_tradnl"/>
        </w:rPr>
        <w:tab/>
      </w:r>
      <w:bookmarkEnd w:id="191"/>
      <w:bookmarkEnd w:id="192"/>
      <w:r w:rsidRPr="005555CC">
        <w:rPr>
          <w:lang w:val="es-ES_tradnl"/>
        </w:rPr>
        <w:t>Mediciones</w:t>
      </w:r>
      <w:bookmarkEnd w:id="193"/>
      <w:bookmarkEnd w:id="194"/>
      <w:bookmarkEnd w:id="195"/>
      <w:bookmarkEnd w:id="202"/>
      <w:bookmarkEnd w:id="203"/>
    </w:p>
    <w:p w14:paraId="7D3DDBF2" w14:textId="77777777" w:rsidR="00C32F8C" w:rsidRPr="005555CC" w:rsidRDefault="00C32F8C" w:rsidP="00C32F8C">
      <w:pPr>
        <w:pStyle w:val="Heading2"/>
        <w:rPr>
          <w:lang w:val="es-ES_tradnl"/>
        </w:rPr>
      </w:pPr>
      <w:bookmarkStart w:id="204" w:name="_Toc346028314"/>
      <w:bookmarkStart w:id="205" w:name="_Toc346187814"/>
      <w:bookmarkStart w:id="206" w:name="_Toc375572661"/>
      <w:bookmarkStart w:id="207" w:name="_Toc96955554"/>
      <w:bookmarkStart w:id="208" w:name="_Toc102981225"/>
      <w:bookmarkStart w:id="209" w:name="_Toc103242116"/>
      <w:bookmarkStart w:id="210" w:name="_Toc103243284"/>
      <w:r w:rsidRPr="005555CC">
        <w:rPr>
          <w:lang w:val="es-ES_tradnl"/>
        </w:rPr>
        <w:t>2.1</w:t>
      </w:r>
      <w:r w:rsidRPr="005555CC">
        <w:rPr>
          <w:lang w:val="es-ES_tradnl"/>
        </w:rPr>
        <w:tab/>
      </w:r>
      <w:bookmarkEnd w:id="204"/>
      <w:bookmarkEnd w:id="205"/>
      <w:r w:rsidRPr="005555CC">
        <w:rPr>
          <w:lang w:val="es-ES_tradnl"/>
        </w:rPr>
        <w:t>Fuentes de señal</w:t>
      </w:r>
      <w:bookmarkEnd w:id="206"/>
      <w:bookmarkEnd w:id="207"/>
      <w:bookmarkEnd w:id="208"/>
      <w:bookmarkEnd w:id="209"/>
      <w:bookmarkEnd w:id="210"/>
    </w:p>
    <w:p w14:paraId="492BC88D" w14:textId="77777777" w:rsidR="00C32F8C" w:rsidRPr="005555CC" w:rsidRDefault="00C32F8C" w:rsidP="002F3A6F">
      <w:pPr>
        <w:keepNext/>
        <w:keepLines/>
        <w:rPr>
          <w:lang w:val="es-ES_tradnl"/>
        </w:rPr>
      </w:pPr>
      <w:r w:rsidRPr="005555CC">
        <w:rPr>
          <w:lang w:val="es-ES_tradnl"/>
        </w:rPr>
        <w:t>La señal deseada es una forma de onda de DVB-T2, de 706</w:t>
      </w:r>
      <w:r w:rsidR="002F3A6F">
        <w:rPr>
          <w:lang w:val="es-ES_tradnl"/>
        </w:rPr>
        <w:t> </w:t>
      </w:r>
      <w:r w:rsidRPr="005555CC">
        <w:rPr>
          <w:lang w:val="es-ES_tradnl"/>
        </w:rPr>
        <w:t>MHz de frecuencia, proporcionada por un generador de señal de TV digital terrenal. Los parámetros de DVB utilizados son los que aparecen con más frecuencia en el Reino Unido (opción 6 de la especificación DVB-T2 [2]). Los parámetros figuran en el Cuadro 19.</w:t>
      </w:r>
    </w:p>
    <w:p w14:paraId="2FB9A9F5" w14:textId="77777777" w:rsidR="00C32F8C" w:rsidRPr="005555CC" w:rsidRDefault="00C32F8C" w:rsidP="00C32F8C">
      <w:pPr>
        <w:pStyle w:val="TableNo"/>
        <w:rPr>
          <w:lang w:val="es-ES_tradnl"/>
        </w:rPr>
      </w:pPr>
      <w:bookmarkStart w:id="211" w:name="_Ref339008676"/>
      <w:r w:rsidRPr="005555CC">
        <w:rPr>
          <w:lang w:val="es-ES_tradnl"/>
        </w:rPr>
        <w:t xml:space="preserve">CUADRO </w:t>
      </w:r>
      <w:bookmarkEnd w:id="211"/>
      <w:r w:rsidRPr="005555CC">
        <w:rPr>
          <w:lang w:val="es-ES_tradnl"/>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1984"/>
      </w:tblGrid>
      <w:tr w:rsidR="00C32F8C" w:rsidRPr="005555CC" w14:paraId="21CEBD92" w14:textId="77777777" w:rsidTr="00E37CB5">
        <w:trPr>
          <w:jc w:val="center"/>
        </w:trPr>
        <w:tc>
          <w:tcPr>
            <w:tcW w:w="4535" w:type="dxa"/>
          </w:tcPr>
          <w:p w14:paraId="00B9E297" w14:textId="77777777" w:rsidR="00C32F8C" w:rsidRPr="005555CC" w:rsidRDefault="00C32F8C" w:rsidP="00E37CB5">
            <w:pPr>
              <w:pStyle w:val="Tabletext"/>
              <w:jc w:val="left"/>
              <w:rPr>
                <w:lang w:val="es-ES_tradnl"/>
              </w:rPr>
            </w:pPr>
            <w:r w:rsidRPr="005555CC">
              <w:rPr>
                <w:lang w:val="es-ES_tradnl"/>
              </w:rPr>
              <w:t>Normal</w:t>
            </w:r>
          </w:p>
        </w:tc>
        <w:tc>
          <w:tcPr>
            <w:tcW w:w="1984" w:type="dxa"/>
          </w:tcPr>
          <w:p w14:paraId="76367260" w14:textId="77777777" w:rsidR="00C32F8C" w:rsidRPr="005555CC" w:rsidRDefault="00C32F8C" w:rsidP="00E37CB5">
            <w:pPr>
              <w:pStyle w:val="Tabletext"/>
              <w:jc w:val="left"/>
              <w:rPr>
                <w:lang w:val="es-ES_tradnl"/>
              </w:rPr>
            </w:pPr>
            <w:r w:rsidRPr="005555CC">
              <w:rPr>
                <w:lang w:val="es-ES_tradnl"/>
              </w:rPr>
              <w:t>DVB-T2</w:t>
            </w:r>
          </w:p>
        </w:tc>
      </w:tr>
      <w:tr w:rsidR="00C32F8C" w:rsidRPr="005555CC" w14:paraId="3291B62E" w14:textId="77777777" w:rsidTr="00E37CB5">
        <w:trPr>
          <w:jc w:val="center"/>
        </w:trPr>
        <w:tc>
          <w:tcPr>
            <w:tcW w:w="4535" w:type="dxa"/>
          </w:tcPr>
          <w:p w14:paraId="134B5040" w14:textId="77777777" w:rsidR="00C32F8C" w:rsidRPr="005555CC" w:rsidRDefault="00C32F8C" w:rsidP="00E37CB5">
            <w:pPr>
              <w:pStyle w:val="Tabletext"/>
              <w:jc w:val="left"/>
              <w:rPr>
                <w:lang w:val="es-ES_tradnl"/>
              </w:rPr>
            </w:pPr>
            <w:r w:rsidRPr="005555CC">
              <w:rPr>
                <w:lang w:val="es-ES_tradnl"/>
              </w:rPr>
              <w:t xml:space="preserve">Número de portadoras </w:t>
            </w:r>
            <w:r>
              <w:rPr>
                <w:lang w:val="es-ES_tradnl"/>
              </w:rPr>
              <w:t>MDFO</w:t>
            </w:r>
          </w:p>
        </w:tc>
        <w:tc>
          <w:tcPr>
            <w:tcW w:w="1984" w:type="dxa"/>
          </w:tcPr>
          <w:p w14:paraId="4B52624B" w14:textId="77777777" w:rsidR="00C32F8C" w:rsidRPr="005555CC" w:rsidRDefault="00C32F8C" w:rsidP="00E37CB5">
            <w:pPr>
              <w:pStyle w:val="Tabletext"/>
              <w:jc w:val="left"/>
              <w:rPr>
                <w:lang w:val="es-ES_tradnl"/>
              </w:rPr>
            </w:pPr>
            <w:r w:rsidRPr="005555CC">
              <w:rPr>
                <w:lang w:val="es-ES_tradnl"/>
              </w:rPr>
              <w:t>27 841 (32KE)</w:t>
            </w:r>
          </w:p>
        </w:tc>
      </w:tr>
      <w:tr w:rsidR="00C32F8C" w:rsidRPr="005555CC" w14:paraId="02C62ED2" w14:textId="77777777" w:rsidTr="00E37CB5">
        <w:trPr>
          <w:jc w:val="center"/>
        </w:trPr>
        <w:tc>
          <w:tcPr>
            <w:tcW w:w="4535" w:type="dxa"/>
          </w:tcPr>
          <w:p w14:paraId="1B06E1DF" w14:textId="77777777" w:rsidR="00C32F8C" w:rsidRPr="005555CC" w:rsidRDefault="00C32F8C" w:rsidP="00E37CB5">
            <w:pPr>
              <w:pStyle w:val="Tabletext"/>
              <w:jc w:val="left"/>
              <w:rPr>
                <w:lang w:val="es-ES_tradnl"/>
              </w:rPr>
            </w:pPr>
            <w:r w:rsidRPr="005555CC">
              <w:rPr>
                <w:lang w:val="es-ES_tradnl"/>
              </w:rPr>
              <w:t>Modulación</w:t>
            </w:r>
          </w:p>
        </w:tc>
        <w:tc>
          <w:tcPr>
            <w:tcW w:w="1984" w:type="dxa"/>
          </w:tcPr>
          <w:p w14:paraId="7213F5B6" w14:textId="77777777" w:rsidR="00C32F8C" w:rsidRPr="005555CC" w:rsidRDefault="00C32F8C" w:rsidP="00E37CB5">
            <w:pPr>
              <w:pStyle w:val="Tabletext"/>
              <w:jc w:val="left"/>
              <w:rPr>
                <w:lang w:val="es-ES_tradnl"/>
              </w:rPr>
            </w:pPr>
            <w:r>
              <w:rPr>
                <w:lang w:val="es-ES_tradnl"/>
              </w:rPr>
              <w:t>MAQ-</w:t>
            </w:r>
            <w:r w:rsidRPr="005555CC">
              <w:rPr>
                <w:lang w:val="es-ES_tradnl"/>
              </w:rPr>
              <w:t>256</w:t>
            </w:r>
          </w:p>
        </w:tc>
      </w:tr>
      <w:tr w:rsidR="00C32F8C" w:rsidRPr="005555CC" w14:paraId="35E054E4" w14:textId="77777777" w:rsidTr="00E37CB5">
        <w:trPr>
          <w:jc w:val="center"/>
        </w:trPr>
        <w:tc>
          <w:tcPr>
            <w:tcW w:w="4535" w:type="dxa"/>
          </w:tcPr>
          <w:p w14:paraId="07FEF0C1" w14:textId="77777777" w:rsidR="00C32F8C" w:rsidRPr="005555CC" w:rsidRDefault="00C32F8C" w:rsidP="00E37CB5">
            <w:pPr>
              <w:pStyle w:val="Tabletext"/>
              <w:jc w:val="left"/>
              <w:rPr>
                <w:lang w:val="es-ES_tradnl"/>
              </w:rPr>
            </w:pPr>
            <w:r w:rsidRPr="005555CC">
              <w:rPr>
                <w:lang w:val="es-ES_tradnl"/>
              </w:rPr>
              <w:t>Tasa de codificación interior</w:t>
            </w:r>
          </w:p>
        </w:tc>
        <w:tc>
          <w:tcPr>
            <w:tcW w:w="1984" w:type="dxa"/>
          </w:tcPr>
          <w:p w14:paraId="5A66D403" w14:textId="77777777" w:rsidR="00C32F8C" w:rsidRPr="005555CC" w:rsidRDefault="00C32F8C" w:rsidP="00E37CB5">
            <w:pPr>
              <w:pStyle w:val="Tabletext"/>
              <w:jc w:val="left"/>
              <w:rPr>
                <w:lang w:val="es-ES_tradnl"/>
              </w:rPr>
            </w:pPr>
            <w:r w:rsidRPr="005555CC">
              <w:rPr>
                <w:lang w:val="es-ES_tradnl"/>
              </w:rPr>
              <w:t>2/3</w:t>
            </w:r>
          </w:p>
        </w:tc>
      </w:tr>
      <w:tr w:rsidR="00C32F8C" w:rsidRPr="005555CC" w14:paraId="33FB6969" w14:textId="77777777" w:rsidTr="00E37CB5">
        <w:trPr>
          <w:jc w:val="center"/>
        </w:trPr>
        <w:tc>
          <w:tcPr>
            <w:tcW w:w="4535" w:type="dxa"/>
          </w:tcPr>
          <w:p w14:paraId="7A258943" w14:textId="77777777" w:rsidR="00C32F8C" w:rsidRPr="005555CC" w:rsidRDefault="00C32F8C" w:rsidP="00E37CB5">
            <w:pPr>
              <w:pStyle w:val="Tabletext"/>
              <w:jc w:val="left"/>
              <w:rPr>
                <w:lang w:val="es-ES_tradnl"/>
              </w:rPr>
            </w:pPr>
            <w:r w:rsidRPr="005555CC">
              <w:rPr>
                <w:lang w:val="es-ES_tradnl"/>
              </w:rPr>
              <w:t>Intervalo de guardia (∆/Tu)</w:t>
            </w:r>
          </w:p>
        </w:tc>
        <w:tc>
          <w:tcPr>
            <w:tcW w:w="1984" w:type="dxa"/>
          </w:tcPr>
          <w:p w14:paraId="0D0FD8C3" w14:textId="77777777" w:rsidR="00C32F8C" w:rsidRPr="005555CC" w:rsidRDefault="00C32F8C" w:rsidP="00E37CB5">
            <w:pPr>
              <w:pStyle w:val="Tabletext"/>
              <w:jc w:val="left"/>
              <w:rPr>
                <w:lang w:val="es-ES_tradnl"/>
              </w:rPr>
            </w:pPr>
            <w:r w:rsidRPr="005555CC">
              <w:rPr>
                <w:lang w:val="es-ES_tradnl"/>
              </w:rPr>
              <w:t>1/128</w:t>
            </w:r>
          </w:p>
        </w:tc>
      </w:tr>
      <w:tr w:rsidR="00C32F8C" w:rsidRPr="005555CC" w14:paraId="15FB15A2" w14:textId="77777777" w:rsidTr="00E37CB5">
        <w:trPr>
          <w:jc w:val="center"/>
        </w:trPr>
        <w:tc>
          <w:tcPr>
            <w:tcW w:w="4535" w:type="dxa"/>
          </w:tcPr>
          <w:p w14:paraId="1B7DC6F9" w14:textId="77777777" w:rsidR="00C32F8C" w:rsidRPr="005555CC" w:rsidRDefault="00C32F8C" w:rsidP="00E37CB5">
            <w:pPr>
              <w:pStyle w:val="Tabletext"/>
              <w:jc w:val="left"/>
              <w:rPr>
                <w:lang w:val="es-ES_tradnl"/>
              </w:rPr>
            </w:pPr>
            <w:r w:rsidRPr="005555CC">
              <w:rPr>
                <w:lang w:val="es-ES_tradnl"/>
              </w:rPr>
              <w:t>Patrón piloto</w:t>
            </w:r>
          </w:p>
        </w:tc>
        <w:tc>
          <w:tcPr>
            <w:tcW w:w="1984" w:type="dxa"/>
          </w:tcPr>
          <w:p w14:paraId="434700EB" w14:textId="77777777" w:rsidR="00C32F8C" w:rsidRPr="005555CC" w:rsidRDefault="00C32F8C" w:rsidP="00E37CB5">
            <w:pPr>
              <w:pStyle w:val="Tabletext"/>
              <w:jc w:val="left"/>
              <w:rPr>
                <w:lang w:val="es-ES_tradnl"/>
              </w:rPr>
            </w:pPr>
            <w:r w:rsidRPr="005555CC">
              <w:rPr>
                <w:lang w:val="es-ES_tradnl"/>
              </w:rPr>
              <w:t>PP7</w:t>
            </w:r>
          </w:p>
        </w:tc>
      </w:tr>
      <w:tr w:rsidR="00C32F8C" w:rsidRPr="005555CC" w14:paraId="639F3D9E" w14:textId="77777777" w:rsidTr="00E37CB5">
        <w:trPr>
          <w:jc w:val="center"/>
        </w:trPr>
        <w:tc>
          <w:tcPr>
            <w:tcW w:w="4535" w:type="dxa"/>
          </w:tcPr>
          <w:p w14:paraId="5C79AEA8" w14:textId="77777777" w:rsidR="00C32F8C" w:rsidRPr="005555CC" w:rsidRDefault="00C32F8C" w:rsidP="00E37CB5">
            <w:pPr>
              <w:pStyle w:val="Tabletext"/>
              <w:jc w:val="left"/>
              <w:rPr>
                <w:lang w:val="es-ES_tradnl"/>
              </w:rPr>
            </w:pPr>
            <w:r w:rsidRPr="005555CC">
              <w:rPr>
                <w:lang w:val="es-ES_tradnl"/>
              </w:rPr>
              <w:t>Longitud de trama (símbolos de datos)</w:t>
            </w:r>
          </w:p>
        </w:tc>
        <w:tc>
          <w:tcPr>
            <w:tcW w:w="1984" w:type="dxa"/>
          </w:tcPr>
          <w:p w14:paraId="432E55D2" w14:textId="77777777" w:rsidR="00C32F8C" w:rsidRPr="005555CC" w:rsidRDefault="00C32F8C" w:rsidP="00E37CB5">
            <w:pPr>
              <w:pStyle w:val="Tabletext"/>
              <w:jc w:val="left"/>
              <w:rPr>
                <w:lang w:val="es-ES_tradnl"/>
              </w:rPr>
            </w:pPr>
            <w:r w:rsidRPr="005555CC">
              <w:rPr>
                <w:lang w:val="es-ES_tradnl"/>
              </w:rPr>
              <w:t>59</w:t>
            </w:r>
          </w:p>
        </w:tc>
      </w:tr>
      <w:tr w:rsidR="00C32F8C" w:rsidRPr="005555CC" w14:paraId="2629DFB5" w14:textId="77777777" w:rsidTr="00E37CB5">
        <w:trPr>
          <w:jc w:val="center"/>
        </w:trPr>
        <w:tc>
          <w:tcPr>
            <w:tcW w:w="4535" w:type="dxa"/>
          </w:tcPr>
          <w:p w14:paraId="6F0BB88D" w14:textId="77777777" w:rsidR="00C32F8C" w:rsidRPr="005555CC" w:rsidRDefault="00C32F8C" w:rsidP="00E37CB5">
            <w:pPr>
              <w:pStyle w:val="Tabletext"/>
              <w:jc w:val="left"/>
              <w:rPr>
                <w:lang w:val="es-ES_tradnl"/>
              </w:rPr>
            </w:pPr>
            <w:r w:rsidRPr="005555CC">
              <w:rPr>
                <w:lang w:val="es-ES_tradnl"/>
              </w:rPr>
              <w:t>Bloques FEC por trama entrelazada</w:t>
            </w:r>
          </w:p>
        </w:tc>
        <w:tc>
          <w:tcPr>
            <w:tcW w:w="1984" w:type="dxa"/>
          </w:tcPr>
          <w:p w14:paraId="2FB3F77A" w14:textId="77777777" w:rsidR="00C32F8C" w:rsidRPr="005555CC" w:rsidRDefault="00C32F8C" w:rsidP="00E37CB5">
            <w:pPr>
              <w:pStyle w:val="Tabletext"/>
              <w:jc w:val="left"/>
              <w:rPr>
                <w:lang w:val="es-ES_tradnl"/>
              </w:rPr>
            </w:pPr>
            <w:r w:rsidRPr="005555CC">
              <w:rPr>
                <w:lang w:val="es-ES_tradnl"/>
              </w:rPr>
              <w:t>202</w:t>
            </w:r>
          </w:p>
        </w:tc>
      </w:tr>
      <w:tr w:rsidR="00C32F8C" w:rsidRPr="005555CC" w14:paraId="6EB43C4B" w14:textId="77777777" w:rsidTr="00E37CB5">
        <w:trPr>
          <w:jc w:val="center"/>
        </w:trPr>
        <w:tc>
          <w:tcPr>
            <w:tcW w:w="4535" w:type="dxa"/>
          </w:tcPr>
          <w:p w14:paraId="2F77FB2C" w14:textId="77777777" w:rsidR="00C32F8C" w:rsidRPr="005555CC" w:rsidRDefault="00C32F8C" w:rsidP="00E37CB5">
            <w:pPr>
              <w:pStyle w:val="Tabletext"/>
              <w:jc w:val="left"/>
              <w:rPr>
                <w:lang w:val="es-ES_tradnl"/>
              </w:rPr>
            </w:pPr>
            <w:r w:rsidRPr="005555CC">
              <w:rPr>
                <w:lang w:val="es-ES_tradnl"/>
              </w:rPr>
              <w:t>Velocidad de datos del tren de transporte</w:t>
            </w:r>
          </w:p>
        </w:tc>
        <w:tc>
          <w:tcPr>
            <w:tcW w:w="1984" w:type="dxa"/>
          </w:tcPr>
          <w:p w14:paraId="28EB8759" w14:textId="77777777" w:rsidR="00C32F8C" w:rsidRPr="005555CC" w:rsidRDefault="00C32F8C" w:rsidP="00E37CB5">
            <w:pPr>
              <w:pStyle w:val="Tabletext"/>
              <w:jc w:val="left"/>
              <w:rPr>
                <w:lang w:val="es-ES_tradnl"/>
              </w:rPr>
            </w:pPr>
            <w:r w:rsidRPr="005555CC">
              <w:rPr>
                <w:lang w:val="es-ES_tradnl"/>
              </w:rPr>
              <w:t>40</w:t>
            </w:r>
            <w:r>
              <w:rPr>
                <w:lang w:val="es-ES_tradnl"/>
              </w:rPr>
              <w:t>,</w:t>
            </w:r>
            <w:r w:rsidRPr="005555CC">
              <w:rPr>
                <w:lang w:val="es-ES_tradnl"/>
              </w:rPr>
              <w:t>2146452</w:t>
            </w:r>
          </w:p>
        </w:tc>
      </w:tr>
    </w:tbl>
    <w:p w14:paraId="1379F6B8" w14:textId="77777777" w:rsidR="00C32F8C" w:rsidRPr="005555CC" w:rsidRDefault="00C32F8C" w:rsidP="00C32F8C">
      <w:pPr>
        <w:pStyle w:val="Tablefin"/>
        <w:rPr>
          <w:lang w:val="es-ES_tradnl"/>
        </w:rPr>
      </w:pPr>
    </w:p>
    <w:p w14:paraId="48FAB2DB" w14:textId="77777777" w:rsidR="00C32F8C" w:rsidRPr="005555CC" w:rsidRDefault="00C32F8C" w:rsidP="00C32F8C">
      <w:pPr>
        <w:rPr>
          <w:lang w:val="es-ES_tradnl"/>
        </w:rPr>
      </w:pPr>
      <w:r w:rsidRPr="005555CC">
        <w:rPr>
          <w:lang w:val="es-ES_tradnl"/>
        </w:rPr>
        <w:t>La señal interferente LTE es una versión controlada de la que se utilizó en pruebas anteriores [1]. Las formas de onda subyacentes representan salidas típicas de los EU para 2 niveles de tráfico, capturadas utilizando el equipo LTE del prototipo. Los dos niveles de tráfico se generaron conectando un par de EB y EU para formar un enlace de extremo a extremo y empleando una herramienta de tráfico IP para cargar el enlace. Las formas de onda capturadas representan velocidades de transferencia de datos de 20 Mbit/s y 1 Mbit/s.</w:t>
      </w:r>
    </w:p>
    <w:p w14:paraId="54AC565F" w14:textId="77777777" w:rsidR="00C32F8C" w:rsidRPr="005555CC" w:rsidRDefault="00C32F8C" w:rsidP="00C32F8C">
      <w:pPr>
        <w:rPr>
          <w:lang w:val="es-ES_tradnl"/>
        </w:rPr>
      </w:pPr>
      <w:r w:rsidRPr="005555CC">
        <w:rPr>
          <w:lang w:val="es-ES_tradnl"/>
        </w:rPr>
        <w:t>A fin de garantizar que las mediciones no estuviesen contaminadas por ninguna señal fuera de banda capturada en el proceso de registro, las formas de onda de prueba fueron filtradas en un paso banda en software antes de reproducirlas. Se empleó una anchura de banda de canal de 10 MHz. Ello garantiza que las mediciones de la relación de protección son únicamente función de la selectividad del receptor y de la relación de potencia de fuga del canal adyacente (ACLR) del generador de señal arbitrario.</w:t>
      </w:r>
    </w:p>
    <w:p w14:paraId="727A5A0B" w14:textId="77777777" w:rsidR="00C32F8C" w:rsidRPr="005555CC" w:rsidRDefault="00C32F8C" w:rsidP="00B8655F">
      <w:pPr>
        <w:rPr>
          <w:lang w:val="es-ES_tradnl"/>
        </w:rPr>
      </w:pPr>
      <w:r w:rsidRPr="005555CC">
        <w:rPr>
          <w:lang w:val="es-ES_tradnl"/>
        </w:rPr>
        <w:t>La fuente de señal utilizada para proporcionar la señal LTE fue un generador de señal arbitrario. El carácter transitorio de la señal se logró reproduciendo cada una de las formas de onda subyacentes en secuencia con una señal que comprendía muestras nulas. Poniendo en bucle cada una de las señales un cierto número de veces a su vez consecutivamente es posible construir una secuencia de mayor longitud con un patrón activación/desactivación definido. La señal controlada final está compuesta aproximadamente por 4</w:t>
      </w:r>
      <w:r>
        <w:rPr>
          <w:lang w:val="es-ES_tradnl"/>
        </w:rPr>
        <w:t> </w:t>
      </w:r>
      <w:r w:rsidRPr="005555CC">
        <w:rPr>
          <w:lang w:val="es-ES_tradnl"/>
        </w:rPr>
        <w:t>segundos de silencio, seguidos de unos 5</w:t>
      </w:r>
      <w:r>
        <w:rPr>
          <w:lang w:val="es-ES_tradnl"/>
        </w:rPr>
        <w:t> </w:t>
      </w:r>
      <w:r w:rsidRPr="005555CC">
        <w:rPr>
          <w:lang w:val="es-ES_tradnl"/>
        </w:rPr>
        <w:t>segundos de una señal de 1</w:t>
      </w:r>
      <w:r>
        <w:rPr>
          <w:lang w:val="es-ES_tradnl"/>
        </w:rPr>
        <w:t> </w:t>
      </w:r>
      <w:r w:rsidRPr="005555CC">
        <w:rPr>
          <w:lang w:val="es-ES_tradnl"/>
        </w:rPr>
        <w:t>Mbit/s o de 20</w:t>
      </w:r>
      <w:r>
        <w:rPr>
          <w:lang w:val="es-ES_tradnl"/>
        </w:rPr>
        <w:t> </w:t>
      </w:r>
      <w:r w:rsidRPr="005555CC">
        <w:rPr>
          <w:lang w:val="es-ES_tradnl"/>
        </w:rPr>
        <w:t xml:space="preserve">Mbit/s. En las </w:t>
      </w:r>
      <w:r>
        <w:rPr>
          <w:lang w:val="es-ES_tradnl"/>
        </w:rPr>
        <w:t>Fig. </w:t>
      </w:r>
      <w:r w:rsidRPr="005555CC">
        <w:rPr>
          <w:lang w:val="es-ES_tradnl"/>
        </w:rPr>
        <w:t>1 y 2 se representan los gráficos de las señales en el dominio del tiempo.</w:t>
      </w:r>
    </w:p>
    <w:p w14:paraId="5ADD4889" w14:textId="77777777" w:rsidR="00C32F8C" w:rsidRPr="005555CC" w:rsidRDefault="00C32F8C" w:rsidP="00C32F8C">
      <w:pPr>
        <w:pStyle w:val="FigureNo"/>
        <w:rPr>
          <w:lang w:val="es-ES_tradnl"/>
        </w:rPr>
      </w:pPr>
      <w:r w:rsidRPr="005555CC">
        <w:rPr>
          <w:lang w:val="es-ES_tradnl"/>
        </w:rPr>
        <w:lastRenderedPageBreak/>
        <w:t>FIGURA 1</w:t>
      </w:r>
    </w:p>
    <w:p w14:paraId="7634A960" w14:textId="77777777" w:rsidR="00C32F8C" w:rsidRPr="005555CC" w:rsidRDefault="00C32F8C" w:rsidP="00C32F8C">
      <w:pPr>
        <w:pStyle w:val="Figuretitle"/>
        <w:rPr>
          <w:noProof/>
          <w:lang w:val="es-ES_tradnl" w:eastAsia="en-GB"/>
        </w:rPr>
      </w:pPr>
      <w:r w:rsidRPr="005555CC">
        <w:rPr>
          <w:lang w:val="es-ES_tradnl"/>
        </w:rPr>
        <w:t>Señal LTE de 20 Mbit/s controlada</w:t>
      </w:r>
    </w:p>
    <w:p w14:paraId="5D52C082" w14:textId="77777777" w:rsidR="00C32F8C" w:rsidRPr="005555CC" w:rsidRDefault="00C32F8C" w:rsidP="00C32F8C">
      <w:pPr>
        <w:pStyle w:val="Figure"/>
        <w:rPr>
          <w:noProof/>
          <w:lang w:val="es-ES_tradnl" w:eastAsia="zh-CN"/>
        </w:rPr>
      </w:pPr>
      <w:r w:rsidRPr="005555CC">
        <w:rPr>
          <w:noProof/>
          <w:lang w:val="es-ES_tradnl" w:eastAsia="zh-CN"/>
        </w:rPr>
        <w:object w:dxaOrig="5179" w:dyaOrig="3904" w14:anchorId="0F9DCDB9">
          <v:shape id="_x0000_i1028" type="#_x0000_t75" style="width:311.75pt;height:235.7pt" o:ole="">
            <v:imagedata r:id="rId21" o:title=""/>
          </v:shape>
          <o:OLEObject Type="Embed" ProgID="CorelDRAW.Graphic.14" ShapeID="_x0000_i1028" DrawAspect="Content" ObjectID="_1713856853" r:id="rId22"/>
        </w:object>
      </w:r>
    </w:p>
    <w:p w14:paraId="4AB02626" w14:textId="77777777" w:rsidR="00C32F8C" w:rsidRPr="005555CC" w:rsidRDefault="00C32F8C" w:rsidP="00C32F8C">
      <w:pPr>
        <w:pStyle w:val="FigureNo"/>
        <w:rPr>
          <w:lang w:val="es-ES_tradnl"/>
        </w:rPr>
      </w:pPr>
      <w:r w:rsidRPr="005555CC">
        <w:rPr>
          <w:lang w:val="es-ES_tradnl"/>
        </w:rPr>
        <w:t>FIGURA 2</w:t>
      </w:r>
    </w:p>
    <w:p w14:paraId="62B4615C" w14:textId="77777777" w:rsidR="00C32F8C" w:rsidRPr="005555CC" w:rsidRDefault="00C32F8C" w:rsidP="00C32F8C">
      <w:pPr>
        <w:pStyle w:val="Figuretitle"/>
        <w:rPr>
          <w:lang w:val="es-ES_tradnl"/>
        </w:rPr>
      </w:pPr>
      <w:r w:rsidRPr="005555CC">
        <w:rPr>
          <w:lang w:val="es-ES_tradnl"/>
        </w:rPr>
        <w:t>Señal LTE de 1 Mbit/s controlada</w:t>
      </w:r>
    </w:p>
    <w:p w14:paraId="3D07F34B" w14:textId="5CC742C1" w:rsidR="00C32F8C" w:rsidRPr="005555CC" w:rsidRDefault="005F669A" w:rsidP="00C32F8C">
      <w:pPr>
        <w:pStyle w:val="Figure"/>
        <w:rPr>
          <w:lang w:val="es-ES_tradnl"/>
        </w:rPr>
      </w:pPr>
      <w:r w:rsidRPr="005555CC">
        <w:rPr>
          <w:noProof/>
          <w:lang w:val="es-ES_tradnl" w:eastAsia="zh-CN"/>
        </w:rPr>
        <w:object w:dxaOrig="5254" w:dyaOrig="3927" w14:anchorId="33E9E95B">
          <v:shape id="_x0000_i1029" type="#_x0000_t75" style="width:315.15pt;height:236.4pt" o:ole="">
            <v:imagedata r:id="rId23" o:title=""/>
          </v:shape>
          <o:OLEObject Type="Embed" ProgID="CorelDRAW.Graphic.14" ShapeID="_x0000_i1029" DrawAspect="Content" ObjectID="_1713856854" r:id="rId24"/>
        </w:object>
      </w:r>
    </w:p>
    <w:p w14:paraId="750D5B29" w14:textId="77777777" w:rsidR="00C32F8C" w:rsidRPr="005555CC" w:rsidRDefault="00C32F8C" w:rsidP="00D95B27">
      <w:pPr>
        <w:pStyle w:val="Heading2"/>
        <w:rPr>
          <w:lang w:val="es-ES_tradnl"/>
        </w:rPr>
      </w:pPr>
      <w:bookmarkStart w:id="212" w:name="_Toc346028315"/>
      <w:bookmarkStart w:id="213" w:name="_Toc346187815"/>
      <w:bookmarkStart w:id="214" w:name="_Toc375572662"/>
      <w:bookmarkStart w:id="215" w:name="_Toc96955555"/>
      <w:bookmarkStart w:id="216" w:name="_Toc102981226"/>
      <w:bookmarkStart w:id="217" w:name="_Toc103242117"/>
      <w:bookmarkStart w:id="218" w:name="_Toc103243285"/>
      <w:bookmarkEnd w:id="196"/>
      <w:bookmarkEnd w:id="197"/>
      <w:bookmarkEnd w:id="198"/>
      <w:bookmarkEnd w:id="199"/>
      <w:bookmarkEnd w:id="200"/>
      <w:bookmarkEnd w:id="201"/>
      <w:r w:rsidRPr="005555CC">
        <w:rPr>
          <w:lang w:val="es-ES_tradnl"/>
        </w:rPr>
        <w:t>2.2</w:t>
      </w:r>
      <w:r w:rsidRPr="005555CC">
        <w:rPr>
          <w:lang w:val="es-ES_tradnl"/>
        </w:rPr>
        <w:tab/>
      </w:r>
      <w:bookmarkEnd w:id="212"/>
      <w:bookmarkEnd w:id="213"/>
      <w:r w:rsidRPr="005555CC">
        <w:rPr>
          <w:lang w:val="es-ES_tradnl"/>
        </w:rPr>
        <w:t>Desplazamientos de frecuencia</w:t>
      </w:r>
      <w:bookmarkEnd w:id="214"/>
      <w:bookmarkEnd w:id="215"/>
      <w:bookmarkEnd w:id="216"/>
      <w:bookmarkEnd w:id="217"/>
      <w:bookmarkEnd w:id="218"/>
    </w:p>
    <w:p w14:paraId="1C6F28B6" w14:textId="77777777" w:rsidR="00C32F8C" w:rsidRPr="005555CC" w:rsidRDefault="00C32F8C" w:rsidP="00BE484F">
      <w:pPr>
        <w:rPr>
          <w:lang w:val="es-ES_tradnl"/>
        </w:rPr>
      </w:pPr>
      <w:r w:rsidRPr="005555CC">
        <w:rPr>
          <w:lang w:val="es-ES_tradnl"/>
        </w:rPr>
        <w:t>Se han considerado los desplazamientos de la frecuencia central entre DVB-T2 y LTE de +</w:t>
      </w:r>
      <w:r>
        <w:rPr>
          <w:lang w:val="es-ES_tradnl"/>
        </w:rPr>
        <w:t>1</w:t>
      </w:r>
      <w:r w:rsidRPr="005555CC">
        <w:rPr>
          <w:lang w:val="es-ES_tradnl"/>
        </w:rPr>
        <w:t>1</w:t>
      </w:r>
      <w:r>
        <w:rPr>
          <w:lang w:val="es-ES_tradnl"/>
        </w:rPr>
        <w:t xml:space="preserve"> </w:t>
      </w:r>
      <w:r w:rsidRPr="005555CC">
        <w:rPr>
          <w:lang w:val="es-ES_tradnl"/>
        </w:rPr>
        <w:t>y</w:t>
      </w:r>
      <w:r>
        <w:rPr>
          <w:lang w:val="es-ES_tradnl"/>
        </w:rPr>
        <w:t xml:space="preserve"> </w:t>
      </w:r>
      <w:r w:rsidRPr="005555CC">
        <w:rPr>
          <w:lang w:val="es-ES_tradnl"/>
        </w:rPr>
        <w:t>+18</w:t>
      </w:r>
      <w:r>
        <w:rPr>
          <w:lang w:val="es-ES_tradnl"/>
        </w:rPr>
        <w:t> </w:t>
      </w:r>
      <w:r w:rsidRPr="005555CC">
        <w:rPr>
          <w:lang w:val="es-ES_tradnl"/>
        </w:rPr>
        <w:t>MHz (es decir, señales interferentes de 717</w:t>
      </w:r>
      <w:r>
        <w:rPr>
          <w:lang w:val="es-ES_tradnl"/>
        </w:rPr>
        <w:t> </w:t>
      </w:r>
      <w:r w:rsidRPr="005555CC">
        <w:rPr>
          <w:lang w:val="es-ES_tradnl"/>
        </w:rPr>
        <w:t>MHz y 724</w:t>
      </w:r>
      <w:r>
        <w:rPr>
          <w:lang w:val="es-ES_tradnl"/>
        </w:rPr>
        <w:t> </w:t>
      </w:r>
      <w:r w:rsidRPr="005555CC">
        <w:rPr>
          <w:lang w:val="es-ES_tradnl"/>
        </w:rPr>
        <w:t>MHz). Suponiendo una señal LTE de 10</w:t>
      </w:r>
      <w:r>
        <w:rPr>
          <w:lang w:val="es-ES_tradnl"/>
        </w:rPr>
        <w:t> </w:t>
      </w:r>
      <w:r w:rsidRPr="005555CC">
        <w:rPr>
          <w:lang w:val="es-ES_tradnl"/>
        </w:rPr>
        <w:t>MHz de anchura de banda, representarían la interferencia de un EU LTE en un canal de</w:t>
      </w:r>
      <w:r>
        <w:rPr>
          <w:lang w:val="es-ES_tradnl"/>
        </w:rPr>
        <w:t> </w:t>
      </w:r>
      <w:r w:rsidRPr="005555CC">
        <w:rPr>
          <w:lang w:val="es-ES_tradnl"/>
        </w:rPr>
        <w:t>TV adyacente separado por una banda de guarda de 2</w:t>
      </w:r>
      <w:r>
        <w:rPr>
          <w:lang w:val="es-ES_tradnl"/>
        </w:rPr>
        <w:t> </w:t>
      </w:r>
      <w:r w:rsidRPr="005555CC">
        <w:rPr>
          <w:lang w:val="es-ES_tradnl"/>
        </w:rPr>
        <w:t>MHz o de 9</w:t>
      </w:r>
      <w:r>
        <w:rPr>
          <w:lang w:val="es-ES_tradnl"/>
        </w:rPr>
        <w:t> </w:t>
      </w:r>
      <w:r w:rsidRPr="005555CC">
        <w:rPr>
          <w:lang w:val="es-ES_tradnl"/>
        </w:rPr>
        <w:t>MHz respecto a la banda del enlace ascendente LTE.</w:t>
      </w:r>
    </w:p>
    <w:p w14:paraId="6F79887C" w14:textId="77777777" w:rsidR="00C32F8C" w:rsidRPr="005555CC" w:rsidRDefault="00C32F8C" w:rsidP="00C32F8C">
      <w:pPr>
        <w:pStyle w:val="Heading2"/>
        <w:rPr>
          <w:lang w:val="es-ES_tradnl"/>
        </w:rPr>
      </w:pPr>
      <w:bookmarkStart w:id="219" w:name="_Toc346028316"/>
      <w:bookmarkStart w:id="220" w:name="_Toc346187816"/>
      <w:bookmarkStart w:id="221" w:name="_Toc375572663"/>
      <w:bookmarkStart w:id="222" w:name="_Toc96955556"/>
      <w:bookmarkStart w:id="223" w:name="_Toc102981227"/>
      <w:bookmarkStart w:id="224" w:name="_Toc103242118"/>
      <w:bookmarkStart w:id="225" w:name="_Toc103243286"/>
      <w:r w:rsidRPr="005555CC">
        <w:rPr>
          <w:lang w:val="es-ES_tradnl"/>
        </w:rPr>
        <w:lastRenderedPageBreak/>
        <w:t>2.3</w:t>
      </w:r>
      <w:r w:rsidRPr="005555CC">
        <w:rPr>
          <w:lang w:val="es-ES_tradnl"/>
        </w:rPr>
        <w:tab/>
      </w:r>
      <w:bookmarkEnd w:id="219"/>
      <w:bookmarkEnd w:id="220"/>
      <w:r w:rsidRPr="005555CC">
        <w:rPr>
          <w:lang w:val="es-ES_tradnl"/>
        </w:rPr>
        <w:t>Procedimiento de medición</w:t>
      </w:r>
      <w:bookmarkEnd w:id="221"/>
      <w:bookmarkEnd w:id="222"/>
      <w:bookmarkEnd w:id="223"/>
      <w:bookmarkEnd w:id="224"/>
      <w:bookmarkEnd w:id="225"/>
    </w:p>
    <w:p w14:paraId="2475E9FF" w14:textId="77777777" w:rsidR="00C32F8C" w:rsidRPr="005555CC" w:rsidRDefault="00C32F8C" w:rsidP="00C32F8C">
      <w:pPr>
        <w:rPr>
          <w:lang w:val="es-ES_tradnl"/>
        </w:rPr>
      </w:pPr>
      <w:r w:rsidRPr="005555CC">
        <w:rPr>
          <w:lang w:val="es-ES_tradnl"/>
        </w:rPr>
        <w:t>Se determinó la relación de protección combinando las señales deseada e interferente y presentándolas al receptor de TV digital sometido a prueba. La señal deseada se aumentó hasta lograr una decodificación de la señal satisfactoria. En [1] aparecen todos los detalles del procedimiento de medición.</w:t>
      </w:r>
    </w:p>
    <w:p w14:paraId="5A9E934F" w14:textId="77777777" w:rsidR="00C32F8C" w:rsidRPr="005555CC" w:rsidRDefault="00C32F8C" w:rsidP="00C32F8C">
      <w:pPr>
        <w:pStyle w:val="Heading2"/>
        <w:rPr>
          <w:lang w:val="es-ES_tradnl"/>
        </w:rPr>
      </w:pPr>
      <w:bookmarkStart w:id="226" w:name="_Toc346028317"/>
      <w:bookmarkStart w:id="227" w:name="_Toc346187817"/>
      <w:bookmarkStart w:id="228" w:name="_Toc375572664"/>
      <w:bookmarkStart w:id="229" w:name="_Toc96955557"/>
      <w:bookmarkStart w:id="230" w:name="_Toc102981228"/>
      <w:bookmarkStart w:id="231" w:name="_Toc103242119"/>
      <w:bookmarkStart w:id="232" w:name="_Toc103243287"/>
      <w:r w:rsidRPr="005555CC">
        <w:rPr>
          <w:lang w:val="es-ES_tradnl"/>
        </w:rPr>
        <w:t>2.4</w:t>
      </w:r>
      <w:r w:rsidRPr="005555CC">
        <w:rPr>
          <w:lang w:val="es-ES_tradnl"/>
        </w:rPr>
        <w:tab/>
      </w:r>
      <w:bookmarkEnd w:id="226"/>
      <w:bookmarkEnd w:id="227"/>
      <w:r w:rsidRPr="005555CC">
        <w:rPr>
          <w:lang w:val="es-ES_tradnl"/>
        </w:rPr>
        <w:t>Receptores probados</w:t>
      </w:r>
      <w:bookmarkEnd w:id="228"/>
      <w:bookmarkEnd w:id="229"/>
      <w:bookmarkEnd w:id="230"/>
      <w:bookmarkEnd w:id="231"/>
      <w:bookmarkEnd w:id="232"/>
    </w:p>
    <w:p w14:paraId="108615F8" w14:textId="77777777" w:rsidR="00C32F8C" w:rsidRPr="005555CC" w:rsidRDefault="00C32F8C" w:rsidP="00C32F8C">
      <w:pPr>
        <w:rPr>
          <w:lang w:val="es-ES_tradnl"/>
        </w:rPr>
      </w:pPr>
      <w:r w:rsidRPr="005555CC">
        <w:rPr>
          <w:lang w:val="es-ES_tradnl"/>
        </w:rPr>
        <w:t>En esta primera fase de los trabajos, se seleccionaron para prueba tres receptores.</w:t>
      </w:r>
    </w:p>
    <w:p w14:paraId="03057D86" w14:textId="77777777" w:rsidR="00C32F8C" w:rsidRPr="005555CC" w:rsidRDefault="00C32F8C" w:rsidP="00C32F8C">
      <w:pPr>
        <w:pStyle w:val="TableNo"/>
        <w:rPr>
          <w:lang w:val="es-ES_tradnl"/>
        </w:rPr>
      </w:pPr>
      <w:r>
        <w:rPr>
          <w:lang w:val="es-ES_tradnl"/>
        </w:rPr>
        <w:t>CUADRO</w:t>
      </w:r>
      <w:r w:rsidRPr="005555CC">
        <w:rPr>
          <w:lang w:val="es-ES_tradnl"/>
        </w:rPr>
        <w:t xml:space="preserve">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7"/>
        <w:gridCol w:w="1417"/>
        <w:gridCol w:w="2551"/>
      </w:tblGrid>
      <w:tr w:rsidR="00C32F8C" w:rsidRPr="005555CC" w14:paraId="3FA3B70A" w14:textId="77777777" w:rsidTr="00E37CB5">
        <w:trPr>
          <w:jc w:val="center"/>
        </w:trPr>
        <w:tc>
          <w:tcPr>
            <w:tcW w:w="1417" w:type="dxa"/>
          </w:tcPr>
          <w:p w14:paraId="04AD3A87" w14:textId="77777777" w:rsidR="00C32F8C" w:rsidRPr="005555CC" w:rsidRDefault="00C32F8C" w:rsidP="00E37CB5">
            <w:pPr>
              <w:pStyle w:val="Tablehead"/>
              <w:rPr>
                <w:lang w:val="es-ES_tradnl"/>
              </w:rPr>
            </w:pPr>
            <w:r w:rsidRPr="005555CC">
              <w:rPr>
                <w:lang w:val="es-ES_tradnl"/>
              </w:rPr>
              <w:t>Receptor</w:t>
            </w:r>
          </w:p>
        </w:tc>
        <w:tc>
          <w:tcPr>
            <w:tcW w:w="1417" w:type="dxa"/>
          </w:tcPr>
          <w:p w14:paraId="04AAED0B" w14:textId="77777777" w:rsidR="00C32F8C" w:rsidRPr="005555CC" w:rsidRDefault="00C32F8C" w:rsidP="00E37CB5">
            <w:pPr>
              <w:pStyle w:val="Tablehead"/>
              <w:rPr>
                <w:lang w:val="es-ES_tradnl"/>
              </w:rPr>
            </w:pPr>
            <w:r w:rsidRPr="005555CC">
              <w:rPr>
                <w:lang w:val="es-ES_tradnl"/>
              </w:rPr>
              <w:t>Tipo</w:t>
            </w:r>
          </w:p>
        </w:tc>
        <w:tc>
          <w:tcPr>
            <w:tcW w:w="2551" w:type="dxa"/>
          </w:tcPr>
          <w:p w14:paraId="2C54789C" w14:textId="77777777" w:rsidR="00C32F8C" w:rsidRPr="005555CC" w:rsidRDefault="00C32F8C" w:rsidP="00E37CB5">
            <w:pPr>
              <w:pStyle w:val="Tablehead"/>
              <w:rPr>
                <w:lang w:val="es-ES_tradnl"/>
              </w:rPr>
            </w:pPr>
            <w:r w:rsidRPr="005555CC">
              <w:rPr>
                <w:lang w:val="es-ES_tradnl"/>
              </w:rPr>
              <w:t>Tipo de sintonizador</w:t>
            </w:r>
          </w:p>
        </w:tc>
      </w:tr>
      <w:tr w:rsidR="00C32F8C" w:rsidRPr="005555CC" w14:paraId="4AF6FB04" w14:textId="77777777" w:rsidTr="00E37CB5">
        <w:trPr>
          <w:jc w:val="center"/>
        </w:trPr>
        <w:tc>
          <w:tcPr>
            <w:tcW w:w="1417" w:type="dxa"/>
          </w:tcPr>
          <w:p w14:paraId="06B1E0B0" w14:textId="77777777" w:rsidR="00C32F8C" w:rsidRPr="005555CC" w:rsidRDefault="00C32F8C" w:rsidP="00E37CB5">
            <w:pPr>
              <w:pStyle w:val="Tabletext"/>
              <w:jc w:val="center"/>
              <w:rPr>
                <w:lang w:val="es-ES_tradnl"/>
              </w:rPr>
            </w:pPr>
            <w:r w:rsidRPr="005555CC">
              <w:rPr>
                <w:lang w:val="es-ES_tradnl"/>
              </w:rPr>
              <w:t>R1</w:t>
            </w:r>
          </w:p>
        </w:tc>
        <w:tc>
          <w:tcPr>
            <w:tcW w:w="1417" w:type="dxa"/>
          </w:tcPr>
          <w:p w14:paraId="7105828C" w14:textId="77777777" w:rsidR="00C32F8C" w:rsidRPr="005555CC" w:rsidRDefault="00C32F8C" w:rsidP="00E37CB5">
            <w:pPr>
              <w:pStyle w:val="Tabletext"/>
              <w:jc w:val="center"/>
              <w:rPr>
                <w:lang w:val="es-ES_tradnl"/>
              </w:rPr>
            </w:pPr>
            <w:r w:rsidRPr="005555CC">
              <w:rPr>
                <w:lang w:val="es-ES_tradnl"/>
              </w:rPr>
              <w:t>STB/PVR</w:t>
            </w:r>
          </w:p>
        </w:tc>
        <w:tc>
          <w:tcPr>
            <w:tcW w:w="2551" w:type="dxa"/>
          </w:tcPr>
          <w:p w14:paraId="7B6E210D" w14:textId="77777777" w:rsidR="00C32F8C" w:rsidRPr="005555CC" w:rsidRDefault="00C32F8C" w:rsidP="00E37CB5">
            <w:pPr>
              <w:pStyle w:val="Tabletext"/>
              <w:jc w:val="center"/>
              <w:rPr>
                <w:lang w:val="es-ES_tradnl"/>
              </w:rPr>
            </w:pPr>
            <w:r w:rsidRPr="005555CC">
              <w:rPr>
                <w:lang w:val="es-ES_tradnl"/>
              </w:rPr>
              <w:t>Silicio</w:t>
            </w:r>
          </w:p>
        </w:tc>
      </w:tr>
      <w:tr w:rsidR="00C32F8C" w:rsidRPr="005555CC" w14:paraId="32DF6AA3" w14:textId="77777777" w:rsidTr="00E37CB5">
        <w:trPr>
          <w:jc w:val="center"/>
        </w:trPr>
        <w:tc>
          <w:tcPr>
            <w:tcW w:w="1417" w:type="dxa"/>
          </w:tcPr>
          <w:p w14:paraId="000895B5" w14:textId="77777777" w:rsidR="00C32F8C" w:rsidRPr="005555CC" w:rsidRDefault="00C32F8C" w:rsidP="00E37CB5">
            <w:pPr>
              <w:pStyle w:val="Tabletext"/>
              <w:jc w:val="center"/>
              <w:rPr>
                <w:lang w:val="es-ES_tradnl"/>
              </w:rPr>
            </w:pPr>
            <w:r w:rsidRPr="005555CC">
              <w:rPr>
                <w:lang w:val="es-ES_tradnl"/>
              </w:rPr>
              <w:t>R2</w:t>
            </w:r>
          </w:p>
        </w:tc>
        <w:tc>
          <w:tcPr>
            <w:tcW w:w="1417" w:type="dxa"/>
          </w:tcPr>
          <w:p w14:paraId="6463FEA5" w14:textId="77777777" w:rsidR="00C32F8C" w:rsidRPr="005555CC" w:rsidRDefault="00C32F8C" w:rsidP="00E37CB5">
            <w:pPr>
              <w:pStyle w:val="Tabletext"/>
              <w:jc w:val="center"/>
              <w:rPr>
                <w:lang w:val="es-ES_tradnl"/>
              </w:rPr>
            </w:pPr>
            <w:r w:rsidRPr="005555CC">
              <w:rPr>
                <w:lang w:val="es-ES_tradnl"/>
              </w:rPr>
              <w:t>STB</w:t>
            </w:r>
          </w:p>
        </w:tc>
        <w:tc>
          <w:tcPr>
            <w:tcW w:w="2551" w:type="dxa"/>
          </w:tcPr>
          <w:p w14:paraId="6B2CDB21" w14:textId="77777777" w:rsidR="00C32F8C" w:rsidRPr="005555CC" w:rsidRDefault="00C32F8C" w:rsidP="00E37CB5">
            <w:pPr>
              <w:pStyle w:val="Tabletext"/>
              <w:jc w:val="center"/>
              <w:rPr>
                <w:lang w:val="es-ES_tradnl"/>
              </w:rPr>
            </w:pPr>
            <w:r w:rsidRPr="005555CC">
              <w:rPr>
                <w:lang w:val="es-ES_tradnl"/>
              </w:rPr>
              <w:t>De jaula</w:t>
            </w:r>
          </w:p>
        </w:tc>
      </w:tr>
      <w:tr w:rsidR="00C32F8C" w:rsidRPr="005555CC" w14:paraId="27E2E51E" w14:textId="77777777" w:rsidTr="00E37CB5">
        <w:trPr>
          <w:jc w:val="center"/>
        </w:trPr>
        <w:tc>
          <w:tcPr>
            <w:tcW w:w="1417" w:type="dxa"/>
          </w:tcPr>
          <w:p w14:paraId="400ACD8D" w14:textId="77777777" w:rsidR="00C32F8C" w:rsidRPr="005555CC" w:rsidRDefault="00C32F8C" w:rsidP="00E37CB5">
            <w:pPr>
              <w:pStyle w:val="Tabletext"/>
              <w:jc w:val="center"/>
              <w:rPr>
                <w:lang w:val="es-ES_tradnl"/>
              </w:rPr>
            </w:pPr>
            <w:r w:rsidRPr="005555CC">
              <w:rPr>
                <w:lang w:val="es-ES_tradnl"/>
              </w:rPr>
              <w:t>R3</w:t>
            </w:r>
          </w:p>
        </w:tc>
        <w:tc>
          <w:tcPr>
            <w:tcW w:w="1417" w:type="dxa"/>
          </w:tcPr>
          <w:p w14:paraId="797C67FF" w14:textId="77777777" w:rsidR="00C32F8C" w:rsidRPr="005555CC" w:rsidRDefault="00C32F8C" w:rsidP="00E37CB5">
            <w:pPr>
              <w:pStyle w:val="Tabletext"/>
              <w:jc w:val="center"/>
              <w:rPr>
                <w:lang w:val="es-ES_tradnl"/>
              </w:rPr>
            </w:pPr>
            <w:r w:rsidRPr="005555CC">
              <w:rPr>
                <w:lang w:val="es-ES_tradnl"/>
              </w:rPr>
              <w:t>STB</w:t>
            </w:r>
          </w:p>
        </w:tc>
        <w:tc>
          <w:tcPr>
            <w:tcW w:w="2551" w:type="dxa"/>
          </w:tcPr>
          <w:p w14:paraId="34AE904F" w14:textId="77777777" w:rsidR="00C32F8C" w:rsidRPr="005555CC" w:rsidRDefault="00C32F8C" w:rsidP="00E37CB5">
            <w:pPr>
              <w:pStyle w:val="Tabletext"/>
              <w:jc w:val="center"/>
              <w:rPr>
                <w:lang w:val="es-ES_tradnl"/>
              </w:rPr>
            </w:pPr>
            <w:r w:rsidRPr="005555CC">
              <w:rPr>
                <w:lang w:val="es-ES_tradnl"/>
              </w:rPr>
              <w:t>De jaula</w:t>
            </w:r>
          </w:p>
        </w:tc>
      </w:tr>
    </w:tbl>
    <w:p w14:paraId="467C6F23" w14:textId="77777777" w:rsidR="00C32F8C" w:rsidRPr="005555CC" w:rsidRDefault="00C32F8C" w:rsidP="00C32F8C">
      <w:pPr>
        <w:pStyle w:val="Tablefin"/>
        <w:rPr>
          <w:lang w:val="es-ES_tradnl"/>
        </w:rPr>
      </w:pPr>
    </w:p>
    <w:p w14:paraId="2EC0773E" w14:textId="77777777" w:rsidR="00C32F8C" w:rsidRPr="005555CC" w:rsidRDefault="00C32F8C" w:rsidP="00C32F8C">
      <w:pPr>
        <w:pStyle w:val="Heading1"/>
        <w:rPr>
          <w:lang w:val="es-ES_tradnl"/>
        </w:rPr>
      </w:pPr>
      <w:bookmarkStart w:id="233" w:name="_Toc346028318"/>
      <w:bookmarkStart w:id="234" w:name="_Toc346187818"/>
      <w:bookmarkStart w:id="235" w:name="_Toc375572665"/>
      <w:bookmarkStart w:id="236" w:name="_Toc96955558"/>
      <w:bookmarkStart w:id="237" w:name="_Toc102981229"/>
      <w:bookmarkStart w:id="238" w:name="_Toc103242120"/>
      <w:bookmarkStart w:id="239" w:name="_Toc103243288"/>
      <w:r w:rsidRPr="005555CC">
        <w:rPr>
          <w:lang w:val="es-ES_tradnl"/>
        </w:rPr>
        <w:t>3</w:t>
      </w:r>
      <w:r w:rsidRPr="005555CC">
        <w:rPr>
          <w:lang w:val="es-ES_tradnl"/>
        </w:rPr>
        <w:tab/>
      </w:r>
      <w:bookmarkEnd w:id="233"/>
      <w:bookmarkEnd w:id="234"/>
      <w:r w:rsidRPr="005555CC">
        <w:rPr>
          <w:lang w:val="es-ES_tradnl"/>
        </w:rPr>
        <w:t>Resultados</w:t>
      </w:r>
      <w:bookmarkEnd w:id="235"/>
      <w:bookmarkEnd w:id="236"/>
      <w:bookmarkEnd w:id="237"/>
      <w:bookmarkEnd w:id="238"/>
      <w:bookmarkEnd w:id="239"/>
    </w:p>
    <w:p w14:paraId="28AB6416" w14:textId="77777777" w:rsidR="00C32F8C" w:rsidRPr="005555CC" w:rsidRDefault="00C32F8C" w:rsidP="002D62CD">
      <w:pPr>
        <w:rPr>
          <w:lang w:val="es-ES_tradnl"/>
        </w:rPr>
      </w:pPr>
      <w:r w:rsidRPr="005555CC">
        <w:rPr>
          <w:lang w:val="es-ES_tradnl"/>
        </w:rPr>
        <w:t>Los datos presentados representan las relaciones de protección medidas haciendo uso del equipo de prueba, que incorporó un generador de señal arbitraria con una buena relación de potencia de fugas del canal adyacente (ACLR); mejor que 50</w:t>
      </w:r>
      <w:r>
        <w:rPr>
          <w:lang w:val="es-ES_tradnl"/>
        </w:rPr>
        <w:t> </w:t>
      </w:r>
      <w:r w:rsidRPr="005555CC">
        <w:rPr>
          <w:lang w:val="es-ES_tradnl"/>
        </w:rPr>
        <w:t>dB en el primer canal adyacente. No se hizo ninguna corrección para tener en cuenta la probabilidad de que el equipo LTE tuviera un comportamiento de canal adyacente peor que el equipo utilizado.</w:t>
      </w:r>
    </w:p>
    <w:p w14:paraId="522B5C4F" w14:textId="77777777" w:rsidR="00C32F8C" w:rsidRPr="005555CC" w:rsidRDefault="00C32F8C" w:rsidP="00C32F8C">
      <w:pPr>
        <w:rPr>
          <w:lang w:val="es-ES_tradnl"/>
        </w:rPr>
      </w:pPr>
      <w:r w:rsidRPr="005555CC">
        <w:rPr>
          <w:lang w:val="es-ES_tradnl"/>
        </w:rPr>
        <w:t>Los resultados previos [1] corrigieron las relaciones de protección de acuerdo con el comportamiento fuera de banda especificado del equipo LTE y demostraron que pueden ser más significativas que la selectividad del receptor.</w:t>
      </w:r>
    </w:p>
    <w:p w14:paraId="64812501" w14:textId="77777777" w:rsidR="00C32F8C" w:rsidRPr="005555CC" w:rsidRDefault="00C32F8C" w:rsidP="00C32F8C">
      <w:pPr>
        <w:rPr>
          <w:lang w:val="es-ES_tradnl"/>
        </w:rPr>
      </w:pPr>
      <w:r w:rsidRPr="005555CC">
        <w:rPr>
          <w:lang w:val="es-ES_tradnl"/>
        </w:rPr>
        <w:t>Las Fig</w:t>
      </w:r>
      <w:r>
        <w:rPr>
          <w:lang w:val="es-ES_tradnl"/>
        </w:rPr>
        <w:t>. </w:t>
      </w:r>
      <w:r w:rsidRPr="005555CC">
        <w:rPr>
          <w:lang w:val="es-ES_tradnl"/>
        </w:rPr>
        <w:t>3 a 8 representan el comportamiento de los receptores actualmente probados en presencia de interferencia transitoria proporcionada por las formas de onda EU LTE de 20</w:t>
      </w:r>
      <w:r>
        <w:rPr>
          <w:lang w:val="es-ES_tradnl"/>
        </w:rPr>
        <w:t> </w:t>
      </w:r>
      <w:r w:rsidRPr="005555CC">
        <w:rPr>
          <w:lang w:val="es-ES_tradnl"/>
        </w:rPr>
        <w:t>Mbit/s y 1</w:t>
      </w:r>
      <w:r>
        <w:rPr>
          <w:lang w:val="es-ES_tradnl"/>
        </w:rPr>
        <w:t> </w:t>
      </w:r>
      <w:r w:rsidRPr="005555CC">
        <w:rPr>
          <w:lang w:val="es-ES_tradnl"/>
        </w:rPr>
        <w:t>Mbit/s. Como referencia, también se representó el gráfico del comportamiento de los receptores con formas de onda no transitorias.</w:t>
      </w:r>
    </w:p>
    <w:p w14:paraId="49757D31" w14:textId="77777777" w:rsidR="00C32F8C" w:rsidRPr="005555CC" w:rsidRDefault="00C32F8C" w:rsidP="00C32F8C">
      <w:pPr>
        <w:pStyle w:val="FigureNo"/>
        <w:rPr>
          <w:lang w:val="es-ES_tradnl"/>
        </w:rPr>
      </w:pPr>
      <w:r w:rsidRPr="005555CC">
        <w:rPr>
          <w:lang w:val="es-ES_tradnl"/>
        </w:rPr>
        <w:lastRenderedPageBreak/>
        <w:t>FIGURA 3</w:t>
      </w:r>
    </w:p>
    <w:p w14:paraId="3B5094DF" w14:textId="77777777" w:rsidR="00C32F8C" w:rsidRPr="005555CC" w:rsidRDefault="00C32F8C" w:rsidP="00C32F8C">
      <w:pPr>
        <w:pStyle w:val="Figuretitle"/>
        <w:rPr>
          <w:lang w:val="es-ES_tradnl"/>
        </w:rPr>
      </w:pPr>
      <w:r w:rsidRPr="005555CC">
        <w:rPr>
          <w:lang w:val="es-ES_tradnl"/>
        </w:rPr>
        <w:t>Receptor R1 desplazamiento de 11 MHz</w:t>
      </w:r>
    </w:p>
    <w:p w14:paraId="1D6C0136" w14:textId="77777777" w:rsidR="00C32F8C" w:rsidRPr="005555CC" w:rsidRDefault="00C32F8C" w:rsidP="00C32F8C">
      <w:pPr>
        <w:pStyle w:val="Figure"/>
        <w:rPr>
          <w:noProof/>
          <w:lang w:val="es-ES_tradnl" w:eastAsia="zh-CN"/>
        </w:rPr>
      </w:pPr>
      <w:r w:rsidRPr="005555CC">
        <w:rPr>
          <w:noProof/>
          <w:lang w:val="es-ES_tradnl" w:eastAsia="zh-CN"/>
        </w:rPr>
        <w:object w:dxaOrig="7417" w:dyaOrig="4423" w14:anchorId="2FAA15E9">
          <v:shape id="_x0000_i1030" type="#_x0000_t75" style="width:436.75pt;height:259.45pt" o:ole="">
            <v:imagedata r:id="rId25" o:title=""/>
          </v:shape>
          <o:OLEObject Type="Embed" ProgID="CorelDRAW.Graphic.14" ShapeID="_x0000_i1030" DrawAspect="Content" ObjectID="_1713856855" r:id="rId26"/>
        </w:object>
      </w:r>
    </w:p>
    <w:p w14:paraId="5377320F" w14:textId="77777777" w:rsidR="00C32F8C" w:rsidRPr="005555CC" w:rsidRDefault="00C32F8C" w:rsidP="00C32F8C">
      <w:pPr>
        <w:pStyle w:val="FigureNo"/>
        <w:rPr>
          <w:lang w:val="es-ES_tradnl"/>
        </w:rPr>
      </w:pPr>
      <w:r w:rsidRPr="005555CC">
        <w:rPr>
          <w:lang w:val="es-ES_tradnl"/>
        </w:rPr>
        <w:t>FIGURa 4</w:t>
      </w:r>
    </w:p>
    <w:p w14:paraId="1EC84131" w14:textId="77777777" w:rsidR="00C32F8C" w:rsidRPr="005555CC" w:rsidRDefault="00C32F8C" w:rsidP="00C32F8C">
      <w:pPr>
        <w:pStyle w:val="Figuretitle"/>
        <w:rPr>
          <w:lang w:val="es-ES_tradnl"/>
        </w:rPr>
      </w:pPr>
      <w:r w:rsidRPr="005555CC">
        <w:rPr>
          <w:lang w:val="es-ES_tradnl"/>
        </w:rPr>
        <w:t>Receptor R1 desplazamiento de 18 MHz</w:t>
      </w:r>
    </w:p>
    <w:p w14:paraId="0379C32E" w14:textId="77777777" w:rsidR="00C32F8C" w:rsidRPr="005555CC" w:rsidRDefault="00C32F8C" w:rsidP="00C32F8C">
      <w:pPr>
        <w:pStyle w:val="Figure"/>
        <w:rPr>
          <w:noProof/>
          <w:lang w:val="es-ES_tradnl" w:eastAsia="zh-CN"/>
        </w:rPr>
      </w:pPr>
      <w:r w:rsidRPr="005555CC">
        <w:rPr>
          <w:noProof/>
          <w:lang w:val="es-ES_tradnl" w:eastAsia="zh-CN"/>
        </w:rPr>
        <w:object w:dxaOrig="7417" w:dyaOrig="4423" w14:anchorId="2B175AEC">
          <v:shape id="_x0000_i1031" type="#_x0000_t75" style="width:436.75pt;height:260.15pt" o:ole="">
            <v:imagedata r:id="rId27" o:title=""/>
          </v:shape>
          <o:OLEObject Type="Embed" ProgID="CorelDRAW.Graphic.14" ShapeID="_x0000_i1031" DrawAspect="Content" ObjectID="_1713856856" r:id="rId28"/>
        </w:object>
      </w:r>
    </w:p>
    <w:p w14:paraId="71416F09" w14:textId="77777777" w:rsidR="00C32F8C" w:rsidRPr="005555CC" w:rsidRDefault="00C32F8C" w:rsidP="00C32F8C">
      <w:pPr>
        <w:pStyle w:val="FigureNo"/>
        <w:rPr>
          <w:lang w:val="es-ES_tradnl"/>
        </w:rPr>
      </w:pPr>
      <w:r w:rsidRPr="005555CC">
        <w:rPr>
          <w:lang w:val="es-ES_tradnl"/>
        </w:rPr>
        <w:lastRenderedPageBreak/>
        <w:t>FIGURa 5</w:t>
      </w:r>
    </w:p>
    <w:p w14:paraId="764D965D" w14:textId="77777777" w:rsidR="00C32F8C" w:rsidRPr="005555CC" w:rsidRDefault="00C32F8C" w:rsidP="00C32F8C">
      <w:pPr>
        <w:pStyle w:val="Figuretitle"/>
        <w:rPr>
          <w:lang w:val="es-ES_tradnl"/>
        </w:rPr>
      </w:pPr>
      <w:r w:rsidRPr="005555CC">
        <w:rPr>
          <w:lang w:val="es-ES_tradnl"/>
        </w:rPr>
        <w:t>Receptor R2 desplazamiento de 11 MHz</w:t>
      </w:r>
    </w:p>
    <w:p w14:paraId="198E75C8" w14:textId="77777777" w:rsidR="00C32F8C" w:rsidRPr="005555CC" w:rsidRDefault="00C32F8C" w:rsidP="00C32F8C">
      <w:pPr>
        <w:pStyle w:val="Figure"/>
        <w:rPr>
          <w:noProof/>
          <w:lang w:val="es-ES_tradnl" w:eastAsia="zh-CN"/>
        </w:rPr>
      </w:pPr>
      <w:r w:rsidRPr="005555CC">
        <w:rPr>
          <w:noProof/>
          <w:lang w:val="es-ES_tradnl" w:eastAsia="zh-CN"/>
        </w:rPr>
        <w:object w:dxaOrig="7417" w:dyaOrig="4423" w14:anchorId="3A07C9F4">
          <v:shape id="_x0000_i1032" type="#_x0000_t75" style="width:438.8pt;height:261.5pt" o:ole="">
            <v:imagedata r:id="rId29" o:title=""/>
          </v:shape>
          <o:OLEObject Type="Embed" ProgID="CorelDRAW.Graphic.14" ShapeID="_x0000_i1032" DrawAspect="Content" ObjectID="_1713856857" r:id="rId30"/>
        </w:object>
      </w:r>
    </w:p>
    <w:p w14:paraId="09494736" w14:textId="77777777" w:rsidR="00C32F8C" w:rsidRPr="005555CC" w:rsidRDefault="00C32F8C" w:rsidP="00C32F8C">
      <w:pPr>
        <w:pStyle w:val="FigureNo"/>
        <w:rPr>
          <w:lang w:val="es-ES_tradnl"/>
        </w:rPr>
      </w:pPr>
      <w:r w:rsidRPr="005555CC">
        <w:rPr>
          <w:lang w:val="es-ES_tradnl"/>
        </w:rPr>
        <w:t>FIGURa 6</w:t>
      </w:r>
    </w:p>
    <w:p w14:paraId="5B3D9604" w14:textId="77777777" w:rsidR="00C32F8C" w:rsidRPr="005555CC" w:rsidRDefault="00C32F8C" w:rsidP="00C32F8C">
      <w:pPr>
        <w:pStyle w:val="Figuretitle"/>
        <w:rPr>
          <w:lang w:val="es-ES_tradnl"/>
        </w:rPr>
      </w:pPr>
      <w:r w:rsidRPr="005555CC">
        <w:rPr>
          <w:lang w:val="es-ES_tradnl"/>
        </w:rPr>
        <w:t>Receptor R2 desplazamiento de 18 MHz</w:t>
      </w:r>
    </w:p>
    <w:p w14:paraId="64B10885" w14:textId="77777777" w:rsidR="00C32F8C" w:rsidRPr="005555CC" w:rsidRDefault="00C32F8C" w:rsidP="00C32F8C">
      <w:pPr>
        <w:pStyle w:val="Figure"/>
        <w:rPr>
          <w:noProof/>
          <w:lang w:val="es-ES_tradnl" w:eastAsia="zh-CN"/>
        </w:rPr>
      </w:pPr>
      <w:r w:rsidRPr="005555CC">
        <w:rPr>
          <w:noProof/>
          <w:lang w:val="es-ES_tradnl" w:eastAsia="zh-CN"/>
        </w:rPr>
        <w:object w:dxaOrig="7417" w:dyaOrig="4423" w14:anchorId="57DB74A6">
          <v:shape id="_x0000_i1033" type="#_x0000_t75" style="width:436.75pt;height:261.5pt" o:ole="">
            <v:imagedata r:id="rId31" o:title=""/>
          </v:shape>
          <o:OLEObject Type="Embed" ProgID="CorelDRAW.Graphic.14" ShapeID="_x0000_i1033" DrawAspect="Content" ObjectID="_1713856858" r:id="rId32"/>
        </w:object>
      </w:r>
    </w:p>
    <w:p w14:paraId="76A0B3D3" w14:textId="77777777" w:rsidR="00C32F8C" w:rsidRPr="005555CC" w:rsidRDefault="00C32F8C" w:rsidP="00C32F8C">
      <w:pPr>
        <w:pStyle w:val="FigureNo"/>
        <w:rPr>
          <w:lang w:val="es-ES_tradnl"/>
        </w:rPr>
      </w:pPr>
      <w:r w:rsidRPr="005555CC">
        <w:rPr>
          <w:lang w:val="es-ES_tradnl"/>
        </w:rPr>
        <w:lastRenderedPageBreak/>
        <w:t>FIGURa 7</w:t>
      </w:r>
    </w:p>
    <w:p w14:paraId="0E1F99DF" w14:textId="77777777" w:rsidR="00C32F8C" w:rsidRPr="005555CC" w:rsidRDefault="00C32F8C" w:rsidP="00C32F8C">
      <w:pPr>
        <w:pStyle w:val="Figuretitle"/>
        <w:rPr>
          <w:lang w:val="es-ES_tradnl"/>
        </w:rPr>
      </w:pPr>
      <w:r w:rsidRPr="005555CC">
        <w:rPr>
          <w:lang w:val="es-ES_tradnl"/>
        </w:rPr>
        <w:t>Receptor R3 desplazamiento de 11 MHz</w:t>
      </w:r>
    </w:p>
    <w:p w14:paraId="6D5EA8FF" w14:textId="77777777" w:rsidR="00C32F8C" w:rsidRPr="005555CC" w:rsidRDefault="00C32F8C" w:rsidP="00C32F8C">
      <w:pPr>
        <w:pStyle w:val="Figure"/>
        <w:rPr>
          <w:lang w:val="es-ES_tradnl"/>
        </w:rPr>
      </w:pPr>
      <w:r w:rsidRPr="005555CC">
        <w:rPr>
          <w:noProof/>
          <w:lang w:val="es-ES_tradnl" w:eastAsia="zh-CN"/>
        </w:rPr>
        <w:object w:dxaOrig="7417" w:dyaOrig="4423" w14:anchorId="1916EA6F">
          <v:shape id="_x0000_i1034" type="#_x0000_t75" style="width:436.75pt;height:260.15pt" o:ole="">
            <v:imagedata r:id="rId33" o:title=""/>
          </v:shape>
          <o:OLEObject Type="Embed" ProgID="CorelDRAW.Graphic.14" ShapeID="_x0000_i1034" DrawAspect="Content" ObjectID="_1713856859" r:id="rId34"/>
        </w:object>
      </w:r>
    </w:p>
    <w:p w14:paraId="63862630" w14:textId="77777777" w:rsidR="00C32F8C" w:rsidRDefault="00C32F8C" w:rsidP="00C32F8C">
      <w:pPr>
        <w:pStyle w:val="FigureNo"/>
        <w:rPr>
          <w:lang w:val="es-ES_tradnl"/>
        </w:rPr>
      </w:pPr>
      <w:r w:rsidRPr="005555CC">
        <w:rPr>
          <w:lang w:val="es-ES_tradnl"/>
        </w:rPr>
        <w:t>FIGURa 8</w:t>
      </w:r>
    </w:p>
    <w:p w14:paraId="2C73DA7A" w14:textId="77777777" w:rsidR="00C32F8C" w:rsidRPr="005555CC" w:rsidRDefault="00C32F8C" w:rsidP="00C32F8C">
      <w:pPr>
        <w:pStyle w:val="Figuretitle"/>
        <w:rPr>
          <w:lang w:val="es-ES_tradnl"/>
        </w:rPr>
      </w:pPr>
      <w:r w:rsidRPr="005555CC">
        <w:rPr>
          <w:lang w:val="es-ES_tradnl"/>
        </w:rPr>
        <w:t>Receptor R3 desplazamiento de 18 MHz</w:t>
      </w:r>
    </w:p>
    <w:p w14:paraId="73914865" w14:textId="77777777" w:rsidR="00C32F8C" w:rsidRPr="005555CC" w:rsidRDefault="00C32F8C" w:rsidP="00C32F8C">
      <w:pPr>
        <w:pStyle w:val="Figure"/>
        <w:rPr>
          <w:noProof/>
          <w:lang w:val="es-ES_tradnl" w:eastAsia="zh-CN"/>
        </w:rPr>
      </w:pPr>
      <w:r w:rsidRPr="005555CC">
        <w:rPr>
          <w:noProof/>
          <w:lang w:val="es-ES_tradnl" w:eastAsia="zh-CN"/>
        </w:rPr>
        <w:object w:dxaOrig="7417" w:dyaOrig="4166" w14:anchorId="1F2C6DE8">
          <v:shape id="_x0000_i1035" type="#_x0000_t75" style="width:428.6pt;height:241.15pt" o:ole="">
            <v:imagedata r:id="rId35" o:title=""/>
          </v:shape>
          <o:OLEObject Type="Embed" ProgID="CorelDRAW.Graphic.14" ShapeID="_x0000_i1035" DrawAspect="Content" ObjectID="_1713856860" r:id="rId36"/>
        </w:object>
      </w:r>
    </w:p>
    <w:p w14:paraId="27932EDF" w14:textId="77777777" w:rsidR="00C32F8C" w:rsidRPr="005555CC" w:rsidRDefault="00C32F8C" w:rsidP="00C32F8C">
      <w:pPr>
        <w:pStyle w:val="Heading1"/>
        <w:rPr>
          <w:lang w:val="es-ES_tradnl"/>
        </w:rPr>
      </w:pPr>
      <w:bookmarkStart w:id="240" w:name="_Toc346028319"/>
      <w:bookmarkStart w:id="241" w:name="_Toc346187819"/>
      <w:bookmarkStart w:id="242" w:name="_Toc375572666"/>
      <w:bookmarkStart w:id="243" w:name="_Toc96955559"/>
      <w:bookmarkStart w:id="244" w:name="_Toc102981230"/>
      <w:bookmarkStart w:id="245" w:name="_Toc103242121"/>
      <w:bookmarkStart w:id="246" w:name="_Toc103243289"/>
      <w:r w:rsidRPr="005555CC">
        <w:rPr>
          <w:lang w:val="es-ES_tradnl"/>
        </w:rPr>
        <w:t>4</w:t>
      </w:r>
      <w:r w:rsidRPr="005555CC">
        <w:rPr>
          <w:lang w:val="es-ES_tradnl"/>
        </w:rPr>
        <w:tab/>
        <w:t>Conclusiones</w:t>
      </w:r>
      <w:bookmarkEnd w:id="240"/>
      <w:bookmarkEnd w:id="241"/>
      <w:bookmarkEnd w:id="242"/>
      <w:bookmarkEnd w:id="243"/>
      <w:bookmarkEnd w:id="244"/>
      <w:bookmarkEnd w:id="245"/>
      <w:bookmarkEnd w:id="246"/>
    </w:p>
    <w:p w14:paraId="5479F54E" w14:textId="77777777" w:rsidR="00C32F8C" w:rsidRPr="005555CC" w:rsidRDefault="00C32F8C" w:rsidP="00C32F8C">
      <w:pPr>
        <w:rPr>
          <w:lang w:val="es-ES_tradnl"/>
        </w:rPr>
      </w:pPr>
      <w:r w:rsidRPr="005555CC">
        <w:rPr>
          <w:lang w:val="es-ES_tradnl"/>
        </w:rPr>
        <w:t>Se observa que R1 se comporta inadecuadamente con la versión no transitoria de la forma de onda de tráfico bajo. Cuando se utiliza la versión transitoria de la forma de onda, se observa un comportamiento similar al caso de tráfico bajo no transitorio. No se produce ninguna mejora al aumentar el desplazamiento de frecuencia.</w:t>
      </w:r>
    </w:p>
    <w:p w14:paraId="65C4986F" w14:textId="77777777" w:rsidR="00C32F8C" w:rsidRPr="005555CC" w:rsidRDefault="00C32F8C" w:rsidP="0084619E">
      <w:pPr>
        <w:rPr>
          <w:lang w:val="es-ES_tradnl"/>
        </w:rPr>
      </w:pPr>
      <w:r w:rsidRPr="005555CC">
        <w:rPr>
          <w:lang w:val="es-ES_tradnl"/>
        </w:rPr>
        <w:lastRenderedPageBreak/>
        <w:t>El comportamiento de los receptores R2 y R3 es adecuado con las formas de onda convencionales incluso en la versión de tráfico bajo), pero se resiente cuando se utilizan las versiones transitorias. La relación de protección es en torno a 10-12</w:t>
      </w:r>
      <w:r w:rsidR="0084619E">
        <w:rPr>
          <w:lang w:val="es-ES_tradnl"/>
        </w:rPr>
        <w:t> </w:t>
      </w:r>
      <w:r w:rsidRPr="005555CC">
        <w:rPr>
          <w:lang w:val="es-ES_tradnl"/>
        </w:rPr>
        <w:t>dB mejor cuando el desplazamiento pasa de 11</w:t>
      </w:r>
      <w:r>
        <w:rPr>
          <w:lang w:val="es-ES_tradnl"/>
        </w:rPr>
        <w:t> </w:t>
      </w:r>
      <w:r w:rsidRPr="005555CC">
        <w:rPr>
          <w:lang w:val="es-ES_tradnl"/>
        </w:rPr>
        <w:t>MHz a 18</w:t>
      </w:r>
      <w:r>
        <w:rPr>
          <w:lang w:val="es-ES_tradnl"/>
        </w:rPr>
        <w:t> </w:t>
      </w:r>
      <w:r w:rsidRPr="005555CC">
        <w:rPr>
          <w:lang w:val="es-ES_tradnl"/>
        </w:rPr>
        <w:t>MHz</w:t>
      </w:r>
    </w:p>
    <w:p w14:paraId="4218D821" w14:textId="77777777" w:rsidR="00C32F8C" w:rsidRPr="005555CC" w:rsidRDefault="00C32F8C" w:rsidP="00C32F8C">
      <w:pPr>
        <w:rPr>
          <w:lang w:val="es-ES_tradnl"/>
        </w:rPr>
      </w:pPr>
      <w:r w:rsidRPr="005555CC">
        <w:rPr>
          <w:lang w:val="es-ES_tradnl"/>
        </w:rPr>
        <w:t>En todos los casos, la versión transitoria de la forma de onda del EU de 20</w:t>
      </w:r>
      <w:r>
        <w:rPr>
          <w:lang w:val="es-ES_tradnl"/>
        </w:rPr>
        <w:t> </w:t>
      </w:r>
      <w:r w:rsidRPr="005555CC">
        <w:rPr>
          <w:lang w:val="es-ES_tradnl"/>
        </w:rPr>
        <w:t>Mbit/s requiere mayor protección que la versión de 1 Mbit/s.</w:t>
      </w:r>
    </w:p>
    <w:p w14:paraId="4E2842DA" w14:textId="77777777" w:rsidR="00C32F8C" w:rsidRPr="005555CC" w:rsidRDefault="00C32F8C" w:rsidP="00C32F8C">
      <w:pPr>
        <w:rPr>
          <w:lang w:val="es-ES_tradnl"/>
        </w:rPr>
      </w:pPr>
      <w:r w:rsidRPr="005555CC">
        <w:rPr>
          <w:lang w:val="es-ES_tradnl"/>
        </w:rPr>
        <w:t>Los números de la relación de protección presentados en esta Recomendación se basan en mediciones realizadas mediante un generador de señal con un buen comportamiento de canal adyacente y, por tanto, deberán corregirse a fin de tener en cuenta las cifras de emisiones fuera de banda para el hardware LTE.</w:t>
      </w:r>
    </w:p>
    <w:p w14:paraId="79998F5E" w14:textId="77777777" w:rsidR="00C32F8C" w:rsidRPr="005555CC" w:rsidRDefault="00C32F8C" w:rsidP="00C32F8C">
      <w:pPr>
        <w:rPr>
          <w:lang w:val="es-ES_tradnl"/>
        </w:rPr>
      </w:pPr>
      <w:r w:rsidRPr="005555CC">
        <w:rPr>
          <w:lang w:val="es-ES_tradnl"/>
        </w:rPr>
        <w:t>Aunque hasta ahora sólo se ha investigado un pequeño número de receptores, puede extraerse la importante conclusión de que ciertas unidades que previamente se pensaba que eran menos vulnerables al tráfico de baja intensidad, resultan afectadas por el carácter transitorio de la forma de onda conmutada. Como cabe esperar que esta forma de onda transitoria sea una característica de las futuras instalaciones de EU</w:t>
      </w:r>
      <w:r>
        <w:rPr>
          <w:lang w:val="es-ES_tradnl"/>
        </w:rPr>
        <w:t> </w:t>
      </w:r>
      <w:r w:rsidRPr="005555CC">
        <w:rPr>
          <w:lang w:val="es-ES_tradnl"/>
        </w:rPr>
        <w:t>LTE, se considera importante presentar ahora estos resultados provisionales basados en mediciones limitadas, con la recomendación de seguir realizando nuevas mediciones.</w:t>
      </w:r>
    </w:p>
    <w:p w14:paraId="131DF1C0" w14:textId="77777777" w:rsidR="00C32F8C" w:rsidRPr="006301A2" w:rsidRDefault="00C32F8C" w:rsidP="00C32F8C">
      <w:pPr>
        <w:pStyle w:val="Headingb"/>
        <w:rPr>
          <w:lang w:val="en-US"/>
        </w:rPr>
      </w:pPr>
      <w:r w:rsidRPr="006301A2">
        <w:rPr>
          <w:lang w:val="en-US"/>
        </w:rPr>
        <w:t>Referencias</w:t>
      </w:r>
    </w:p>
    <w:p w14:paraId="7ED01C1A" w14:textId="77777777" w:rsidR="00C32F8C" w:rsidRPr="006301A2" w:rsidRDefault="00C32F8C" w:rsidP="00C32F8C">
      <w:pPr>
        <w:pStyle w:val="Reftext"/>
        <w:rPr>
          <w:lang w:val="en-US"/>
        </w:rPr>
      </w:pPr>
      <w:r w:rsidRPr="006301A2">
        <w:rPr>
          <w:lang w:val="en-US"/>
        </w:rPr>
        <w:t>[</w:t>
      </w:r>
      <w:r w:rsidRPr="00305EC4">
        <w:rPr>
          <w:lang w:val="en-US"/>
        </w:rPr>
        <w:t>1</w:t>
      </w:r>
      <w:r w:rsidRPr="006301A2">
        <w:rPr>
          <w:lang w:val="en-US"/>
        </w:rPr>
        <w:t>]</w:t>
      </w:r>
      <w:r w:rsidRPr="006301A2">
        <w:rPr>
          <w:lang w:val="en-US"/>
        </w:rPr>
        <w:tab/>
        <w:t>Documento 6A/41</w:t>
      </w:r>
      <w:r>
        <w:rPr>
          <w:lang w:val="en-US"/>
        </w:rPr>
        <w:t> – </w:t>
      </w:r>
      <w:r w:rsidRPr="006301A2">
        <w:rPr>
          <w:i/>
          <w:iCs/>
          <w:lang w:val="en-US"/>
        </w:rPr>
        <w:t>Measured DVB-T protection ratios and overload thresholds in the presence of LTE signals</w:t>
      </w:r>
      <w:r>
        <w:rPr>
          <w:lang w:val="en-US"/>
        </w:rPr>
        <w:t xml:space="preserve">, </w:t>
      </w:r>
      <w:r w:rsidRPr="006301A2">
        <w:rPr>
          <w:lang w:val="en-US"/>
        </w:rPr>
        <w:t>source: British Broadcasting Corporation (UK).</w:t>
      </w:r>
    </w:p>
    <w:p w14:paraId="10D30AFB" w14:textId="5CC2292C" w:rsidR="00C32F8C" w:rsidRDefault="00C32F8C" w:rsidP="00D95B27">
      <w:pPr>
        <w:pStyle w:val="Reftext"/>
        <w:rPr>
          <w:lang w:val="en-US"/>
        </w:rPr>
      </w:pPr>
      <w:bookmarkStart w:id="247" w:name="_Ref337638996"/>
      <w:r w:rsidRPr="006301A2">
        <w:rPr>
          <w:lang w:val="en-US"/>
        </w:rPr>
        <w:t>[</w:t>
      </w:r>
      <w:bookmarkEnd w:id="247"/>
      <w:r w:rsidRPr="00305EC4">
        <w:rPr>
          <w:lang w:val="en-US"/>
        </w:rPr>
        <w:t>2</w:t>
      </w:r>
      <w:r w:rsidRPr="006301A2">
        <w:rPr>
          <w:lang w:val="en-US"/>
        </w:rPr>
        <w:t>]</w:t>
      </w:r>
      <w:r w:rsidRPr="006301A2">
        <w:rPr>
          <w:lang w:val="en-US"/>
        </w:rPr>
        <w:tab/>
        <w:t>ETSI</w:t>
      </w:r>
      <w:r>
        <w:rPr>
          <w:lang w:val="en-US"/>
        </w:rPr>
        <w:t> </w:t>
      </w:r>
      <w:r w:rsidRPr="00F80923">
        <w:rPr>
          <w:lang w:val="en-US"/>
        </w:rPr>
        <w:t>EN</w:t>
      </w:r>
      <w:r>
        <w:rPr>
          <w:lang w:val="en-US"/>
        </w:rPr>
        <w:t> </w:t>
      </w:r>
      <w:r w:rsidRPr="006301A2">
        <w:rPr>
          <w:lang w:val="en-US"/>
        </w:rPr>
        <w:t>302</w:t>
      </w:r>
      <w:r>
        <w:rPr>
          <w:lang w:val="en-US"/>
        </w:rPr>
        <w:t> </w:t>
      </w:r>
      <w:r w:rsidRPr="006301A2">
        <w:rPr>
          <w:lang w:val="en-US"/>
        </w:rPr>
        <w:t>755</w:t>
      </w:r>
      <w:r>
        <w:rPr>
          <w:lang w:val="en-US"/>
        </w:rPr>
        <w:t> – </w:t>
      </w:r>
      <w:r w:rsidRPr="006301A2">
        <w:rPr>
          <w:lang w:val="en-US"/>
        </w:rPr>
        <w:t>Frame structure channel coding and modulation for a second generation digital terrestrial television broadcasting system (DVB-T2).</w:t>
      </w:r>
    </w:p>
    <w:p w14:paraId="1FB261B1" w14:textId="6F6B2E13" w:rsidR="005F669A" w:rsidRDefault="005F669A" w:rsidP="00D95B27">
      <w:pPr>
        <w:pStyle w:val="Reftext"/>
        <w:rPr>
          <w:lang w:val="en-US"/>
        </w:rPr>
      </w:pPr>
    </w:p>
    <w:p w14:paraId="7DD379AC" w14:textId="77777777" w:rsidR="005F669A" w:rsidRDefault="005F669A" w:rsidP="00D95B27">
      <w:pPr>
        <w:pStyle w:val="Reftext"/>
        <w:rPr>
          <w:lang w:val="en-US"/>
        </w:rPr>
      </w:pPr>
    </w:p>
    <w:p w14:paraId="0B590AA4" w14:textId="77777777" w:rsidR="00C32F8C" w:rsidRPr="005555CC" w:rsidRDefault="00C32F8C" w:rsidP="00C32F8C">
      <w:pPr>
        <w:pStyle w:val="AppendixNoTitle"/>
        <w:rPr>
          <w:lang w:val="es-ES_tradnl"/>
        </w:rPr>
      </w:pPr>
      <w:bookmarkStart w:id="248" w:name="_Toc346028320"/>
      <w:bookmarkStart w:id="249" w:name="_Toc346187820"/>
      <w:bookmarkStart w:id="250" w:name="_Toc375572667"/>
      <w:bookmarkStart w:id="251" w:name="_Toc102981231"/>
      <w:bookmarkStart w:id="252" w:name="_Toc103242122"/>
      <w:bookmarkStart w:id="253" w:name="_Toc103243290"/>
      <w:r>
        <w:rPr>
          <w:lang w:val="es-ES_tradnl"/>
        </w:rPr>
        <w:t>Adjunto</w:t>
      </w:r>
      <w:r w:rsidRPr="005555CC">
        <w:rPr>
          <w:lang w:val="es-ES_tradnl"/>
        </w:rPr>
        <w:t xml:space="preserve"> 4 </w:t>
      </w:r>
      <w:r w:rsidRPr="005555CC">
        <w:rPr>
          <w:lang w:val="es-ES_tradnl"/>
        </w:rPr>
        <w:br/>
      </w:r>
      <w:r>
        <w:rPr>
          <w:lang w:val="es-ES_tradnl"/>
        </w:rPr>
        <w:t>al </w:t>
      </w:r>
      <w:r w:rsidRPr="005555CC">
        <w:rPr>
          <w:lang w:val="es-ES_tradnl"/>
        </w:rPr>
        <w:t>Anexo 1</w:t>
      </w:r>
      <w:r w:rsidRPr="005555CC">
        <w:rPr>
          <w:lang w:val="es-ES_tradnl"/>
        </w:rPr>
        <w:br/>
      </w:r>
      <w:r w:rsidRPr="005555CC">
        <w:rPr>
          <w:lang w:val="es-ES_tradnl"/>
        </w:rPr>
        <w:br/>
      </w:r>
      <w:bookmarkEnd w:id="248"/>
      <w:bookmarkEnd w:id="249"/>
      <w:r w:rsidRPr="005555CC">
        <w:rPr>
          <w:lang w:val="es-ES_tradnl"/>
        </w:rPr>
        <w:t>Tecnologías y características del sintonizador de TV</w:t>
      </w:r>
      <w:bookmarkEnd w:id="250"/>
      <w:bookmarkEnd w:id="251"/>
      <w:bookmarkEnd w:id="252"/>
      <w:bookmarkEnd w:id="253"/>
    </w:p>
    <w:p w14:paraId="71F9E5AE" w14:textId="77777777" w:rsidR="00C32F8C" w:rsidRPr="005555CC" w:rsidRDefault="00C32F8C" w:rsidP="00C32F8C">
      <w:pPr>
        <w:pStyle w:val="Normalaftertitle"/>
        <w:rPr>
          <w:lang w:val="es-ES_tradnl"/>
        </w:rPr>
      </w:pPr>
      <w:r w:rsidRPr="005555CC">
        <w:rPr>
          <w:lang w:val="es-ES_tradnl"/>
        </w:rPr>
        <w:t>La relación de protección y el umbral de sobrecarga pueden ser muy diferentes para sintonizadores de silicio</w:t>
      </w:r>
      <w:r w:rsidRPr="005555CC">
        <w:rPr>
          <w:rStyle w:val="FootnoteReference"/>
          <w:szCs w:val="24"/>
          <w:lang w:val="es-ES_tradnl"/>
        </w:rPr>
        <w:footnoteReference w:id="1"/>
      </w:r>
      <w:r w:rsidRPr="005555CC">
        <w:rPr>
          <w:szCs w:val="24"/>
          <w:lang w:val="es-ES_tradnl"/>
        </w:rPr>
        <w:t xml:space="preserve"> </w:t>
      </w:r>
      <w:r w:rsidRPr="005555CC">
        <w:rPr>
          <w:lang w:val="es-ES_tradnl"/>
        </w:rPr>
        <w:t>y de jaula</w:t>
      </w:r>
      <w:r w:rsidRPr="005555CC">
        <w:rPr>
          <w:rStyle w:val="FootnoteReference"/>
          <w:szCs w:val="24"/>
          <w:lang w:val="es-ES_tradnl"/>
        </w:rPr>
        <w:footnoteReference w:id="2"/>
      </w:r>
      <w:r w:rsidRPr="005555CC">
        <w:rPr>
          <w:lang w:val="es-ES_tradnl"/>
        </w:rPr>
        <w:t>. Los sintonizadores de silicio se utilizan cada vez más en los equipos receptores de TV, incluidos los producto</w:t>
      </w:r>
      <w:r>
        <w:rPr>
          <w:lang w:val="es-ES_tradnl"/>
        </w:rPr>
        <w:t>s de alta gama como iDTV y PVR.</w:t>
      </w:r>
    </w:p>
    <w:p w14:paraId="1AED3594" w14:textId="77777777" w:rsidR="00C32F8C" w:rsidRPr="005555CC" w:rsidRDefault="00C32F8C" w:rsidP="0084619E">
      <w:pPr>
        <w:rPr>
          <w:lang w:val="es-ES_tradnl"/>
        </w:rPr>
      </w:pPr>
      <w:r w:rsidRPr="005555CC">
        <w:rPr>
          <w:lang w:val="es-ES_tradnl"/>
        </w:rPr>
        <w:lastRenderedPageBreak/>
        <w:t>Como los sintonizadores de silicio y de jaula tienen distintas características de comportamiento, se aconseja a los planificadores que durante la etapa de planificación de la red consideren los volúmenes de utilización relativos de cada tipo de sintonizador y las diferencias en las características. Comparados a los sintonizadores de jaula, los de silicio no sufren degradaciones en la RP y del U</w:t>
      </w:r>
      <w:r w:rsidRPr="00683568">
        <w:rPr>
          <w:vertAlign w:val="subscript"/>
          <w:lang w:val="es-ES_tradnl"/>
        </w:rPr>
        <w:t>s</w:t>
      </w:r>
      <w:r w:rsidRPr="005555CC">
        <w:rPr>
          <w:lang w:val="es-ES_tradnl"/>
        </w:rPr>
        <w:t xml:space="preserve"> cuando la fuente de interferencia está en la FI de 36</w:t>
      </w:r>
      <w:r w:rsidR="0084619E">
        <w:rPr>
          <w:lang w:val="es-ES_tradnl"/>
        </w:rPr>
        <w:t> </w:t>
      </w:r>
      <w:r w:rsidRPr="005555CC">
        <w:rPr>
          <w:lang w:val="es-ES_tradnl"/>
        </w:rPr>
        <w:t>MHz o en la frecuencia imagen 2</w:t>
      </w:r>
      <w:r>
        <w:rPr>
          <w:lang w:val="es-ES_tradnl"/>
        </w:rPr>
        <w:t> </w:t>
      </w:r>
      <w:r>
        <w:rPr>
          <w:lang w:val="es-ES_tradnl"/>
        </w:rPr>
        <w:sym w:font="Symbol" w:char="F0B4"/>
      </w:r>
      <w:r>
        <w:rPr>
          <w:lang w:val="es-ES_tradnl"/>
        </w:rPr>
        <w:t> </w:t>
      </w:r>
      <w:r w:rsidRPr="005555CC">
        <w:rPr>
          <w:lang w:val="es-ES_tradnl"/>
        </w:rPr>
        <w:t>FI</w:t>
      </w:r>
      <w:r>
        <w:rPr>
          <w:lang w:val="es-ES_tradnl"/>
        </w:rPr>
        <w:t> </w:t>
      </w:r>
      <w:r w:rsidRPr="005555CC">
        <w:rPr>
          <w:lang w:val="es-ES_tradnl"/>
        </w:rPr>
        <w:t>=</w:t>
      </w:r>
      <w:r>
        <w:rPr>
          <w:lang w:val="es-ES_tradnl"/>
        </w:rPr>
        <w:t> </w:t>
      </w:r>
      <w:r w:rsidRPr="005555CC">
        <w:rPr>
          <w:lang w:val="es-ES_tradnl"/>
        </w:rPr>
        <w:t>72</w:t>
      </w:r>
      <w:r>
        <w:rPr>
          <w:lang w:val="es-ES_tradnl"/>
        </w:rPr>
        <w:t> </w:t>
      </w:r>
      <w:r w:rsidRPr="005555CC">
        <w:rPr>
          <w:lang w:val="es-ES_tradnl"/>
        </w:rPr>
        <w:t>MHz; sin embargo, algunos tienen unas relaciones de protección superiores para otros desplazamientos de la frecuencia de la fuente interferente</w:t>
      </w:r>
    </w:p>
    <w:p w14:paraId="192D41DD" w14:textId="77777777" w:rsidR="00C32F8C" w:rsidRPr="005555CC" w:rsidRDefault="00C32F8C" w:rsidP="00C32F8C">
      <w:pPr>
        <w:rPr>
          <w:lang w:val="es-ES_tradnl"/>
        </w:rPr>
      </w:pPr>
      <w:r w:rsidRPr="005555CC">
        <w:rPr>
          <w:lang w:val="es-ES_tradnl"/>
        </w:rPr>
        <w:t>Es probable que exista una combinación de estos tipos de sintonizadores y probablemente en una proporción que cambiará con el tiempo. Esta Recomendación proporciona resultados separados para cada tipo de sintonizador. (Para más información, la explicación técnica de las diferencias figura en el Informe UIT-R BT.2215</w:t>
      </w:r>
      <w:r>
        <w:rPr>
          <w:lang w:val="es-ES_tradnl"/>
        </w:rPr>
        <w:t> – </w:t>
      </w:r>
      <w:r w:rsidRPr="005555CC">
        <w:rPr>
          <w:lang w:val="es-ES_tradnl"/>
        </w:rPr>
        <w:t>Medición de las relaciones de protección y del umbral de sobrecarga para los receptores de TV.)</w:t>
      </w:r>
    </w:p>
    <w:p w14:paraId="78447F9E" w14:textId="3EBFB6F8" w:rsidR="00C32F8C" w:rsidRDefault="00C32F8C" w:rsidP="00C32F8C">
      <w:pPr>
        <w:rPr>
          <w:lang w:val="es-ES_tradnl"/>
        </w:rPr>
      </w:pPr>
      <w:r w:rsidRPr="005555CC">
        <w:rPr>
          <w:lang w:val="es-ES_tradnl"/>
        </w:rPr>
        <w:t>Para el caso de bandas de guarda más amplias donde el canal imagen del sintonizador de jaula puede no coincidir con N+9, el comportamiento de la RP y el U</w:t>
      </w:r>
      <w:r w:rsidRPr="005555CC">
        <w:rPr>
          <w:vertAlign w:val="subscript"/>
          <w:lang w:val="es-ES_tradnl"/>
        </w:rPr>
        <w:t>s</w:t>
      </w:r>
      <w:r>
        <w:rPr>
          <w:lang w:val="es-ES_tradnl"/>
        </w:rPr>
        <w:t xml:space="preserve"> </w:t>
      </w:r>
      <w:r w:rsidRPr="005555CC">
        <w:rPr>
          <w:lang w:val="es-ES_tradnl"/>
        </w:rPr>
        <w:t>puede estimarse utilizando las cifras N+9 para el desplazamiento de frecuencia cuando aparece el canal imagen y las cifras N+8 para desplazamientos de frecuencia próximos que están cerca del desplazamiento de frecuencia del canal imagen pero no en él.</w:t>
      </w:r>
    </w:p>
    <w:p w14:paraId="276394ED" w14:textId="77777777" w:rsidR="00B8655F" w:rsidRPr="005555CC" w:rsidRDefault="00B8655F" w:rsidP="00C32F8C">
      <w:pPr>
        <w:rPr>
          <w:rtl/>
          <w:lang w:val="es-ES_tradnl"/>
        </w:rPr>
      </w:pPr>
    </w:p>
    <w:p w14:paraId="76E0C369" w14:textId="35D8FBDF" w:rsidR="00C32F8C" w:rsidRPr="00B201B8" w:rsidRDefault="00C32F8C" w:rsidP="002B7342">
      <w:pPr>
        <w:pStyle w:val="AnnexNoTitle"/>
        <w:rPr>
          <w:lang w:val="es-ES_tradnl"/>
        </w:rPr>
      </w:pPr>
      <w:bookmarkStart w:id="254" w:name="_Toc102981232"/>
      <w:bookmarkStart w:id="255" w:name="_Toc346028321"/>
      <w:bookmarkStart w:id="256" w:name="_Toc346187821"/>
      <w:bookmarkStart w:id="257" w:name="_Toc375572668"/>
      <w:bookmarkStart w:id="258" w:name="_Toc103242123"/>
      <w:bookmarkStart w:id="259" w:name="_Toc103243291"/>
      <w:r w:rsidRPr="00B201B8">
        <w:rPr>
          <w:lang w:val="es-ES_tradnl"/>
        </w:rPr>
        <w:t>Anexo 2</w:t>
      </w:r>
      <w:r w:rsidRPr="00B201B8">
        <w:rPr>
          <w:lang w:val="es-ES_tradnl"/>
        </w:rPr>
        <w:br/>
      </w:r>
      <w:r w:rsidRPr="001C01C9">
        <w:rPr>
          <w:b w:val="0"/>
          <w:sz w:val="24"/>
          <w:szCs w:val="24"/>
          <w:lang w:val="es-ES_tradnl"/>
        </w:rPr>
        <w:t>(Normativo)</w:t>
      </w:r>
      <w:r w:rsidRPr="00B201B8">
        <w:rPr>
          <w:b w:val="0"/>
          <w:lang w:val="es-ES_tradnl"/>
        </w:rPr>
        <w:br/>
      </w:r>
      <w:r w:rsidRPr="00B201B8">
        <w:rPr>
          <w:bCs/>
          <w:lang w:val="es-ES_tradnl"/>
        </w:rPr>
        <w:br/>
      </w:r>
      <w:r w:rsidRPr="005555CC">
        <w:rPr>
          <w:lang w:val="es-ES_tradnl"/>
        </w:rPr>
        <w:t>Criterios de planificación, incluidas las relaciones de protección,</w:t>
      </w:r>
      <w:r w:rsidR="002B7342">
        <w:rPr>
          <w:lang w:val="es-ES_tradnl"/>
        </w:rPr>
        <w:br/>
      </w:r>
      <w:r w:rsidRPr="005555CC">
        <w:rPr>
          <w:lang w:val="es-ES_tradnl"/>
        </w:rPr>
        <w:t>para</w:t>
      </w:r>
      <w:r>
        <w:rPr>
          <w:lang w:val="es-ES_tradnl"/>
        </w:rPr>
        <w:t xml:space="preserve"> </w:t>
      </w:r>
      <w:r w:rsidRPr="005555CC">
        <w:rPr>
          <w:lang w:val="es-ES_tradnl"/>
        </w:rPr>
        <w:t>los sistemas de televisión digital terrenal DVB de segunda</w:t>
      </w:r>
      <w:r w:rsidR="002B7342">
        <w:rPr>
          <w:lang w:val="es-ES_tradnl"/>
        </w:rPr>
        <w:br/>
      </w:r>
      <w:r w:rsidRPr="005555CC">
        <w:rPr>
          <w:lang w:val="es-ES_tradnl"/>
        </w:rPr>
        <w:t>generación en las bandas de ondas métricas/decimétricas</w:t>
      </w:r>
      <w:r>
        <w:rPr>
          <w:lang w:val="es-ES_tradnl"/>
        </w:rPr>
        <w:br/>
      </w:r>
      <w:r w:rsidR="002B7342">
        <w:rPr>
          <w:lang w:val="es-ES_tradnl"/>
        </w:rPr>
        <w:t xml:space="preserve">para </w:t>
      </w:r>
      <w:r>
        <w:rPr>
          <w:lang w:val="es-ES_tradnl"/>
        </w:rPr>
        <w:t>un ancho de banda del canal de 6 MHz</w:t>
      </w:r>
      <w:bookmarkEnd w:id="254"/>
      <w:bookmarkEnd w:id="258"/>
      <w:bookmarkEnd w:id="259"/>
    </w:p>
    <w:p w14:paraId="27B58C75" w14:textId="77777777" w:rsidR="00C32F8C" w:rsidRPr="00B201B8" w:rsidRDefault="00C32F8C" w:rsidP="00F80923">
      <w:pPr>
        <w:pStyle w:val="Heading1"/>
        <w:rPr>
          <w:lang w:val="es-ES_tradnl"/>
        </w:rPr>
      </w:pPr>
      <w:bookmarkStart w:id="260" w:name="_Toc410204704"/>
      <w:bookmarkStart w:id="261" w:name="_Toc96955560"/>
      <w:bookmarkStart w:id="262" w:name="_Toc102981233"/>
      <w:bookmarkStart w:id="263" w:name="_Toc103242124"/>
      <w:bookmarkStart w:id="264" w:name="_Toc103243292"/>
      <w:r w:rsidRPr="00F80923">
        <w:rPr>
          <w:lang w:val="es-ES_tradnl"/>
        </w:rPr>
        <w:t>1</w:t>
      </w:r>
      <w:r w:rsidRPr="00F80923">
        <w:rPr>
          <w:lang w:val="es-ES_tradnl"/>
        </w:rPr>
        <w:tab/>
        <w:t xml:space="preserve">Relaciones de protección </w:t>
      </w:r>
      <w:r w:rsidRPr="002E0D6A">
        <w:rPr>
          <w:lang w:val="es-ES"/>
        </w:rPr>
        <w:t>para</w:t>
      </w:r>
      <w:r w:rsidRPr="00F80923">
        <w:rPr>
          <w:lang w:val="es-ES_tradnl"/>
        </w:rPr>
        <w:t xml:space="preserve"> las señales de televisión digital terrenal deseadas DVB</w:t>
      </w:r>
      <w:r w:rsidRPr="00F80923">
        <w:rPr>
          <w:lang w:val="es-ES_tradnl"/>
        </w:rPr>
        <w:noBreakHyphen/>
        <w:t>T2</w:t>
      </w:r>
      <w:r w:rsidRPr="00B201B8">
        <w:rPr>
          <w:lang w:val="es-ES_tradnl"/>
        </w:rPr>
        <w:t xml:space="preserve"> de 6 MHz</w:t>
      </w:r>
      <w:bookmarkEnd w:id="260"/>
      <w:bookmarkEnd w:id="261"/>
      <w:bookmarkEnd w:id="262"/>
      <w:bookmarkEnd w:id="263"/>
      <w:bookmarkEnd w:id="264"/>
    </w:p>
    <w:p w14:paraId="7ADA1AF9" w14:textId="4B659888" w:rsidR="00C32F8C" w:rsidRPr="00662746" w:rsidRDefault="00C32F8C" w:rsidP="00C32F8C">
      <w:pPr>
        <w:rPr>
          <w:lang w:val="es-ES_tradnl"/>
        </w:rPr>
      </w:pPr>
      <w:r w:rsidRPr="00507218">
        <w:rPr>
          <w:lang w:val="es-ES_tradnl"/>
        </w:rPr>
        <w:t xml:space="preserve">En los siguientes </w:t>
      </w:r>
      <w:r w:rsidR="00F52F23" w:rsidRPr="00507218">
        <w:rPr>
          <w:lang w:val="es-ES_tradnl"/>
        </w:rPr>
        <w:t xml:space="preserve">Cuadros </w:t>
      </w:r>
      <w:r w:rsidRPr="00507218">
        <w:rPr>
          <w:lang w:val="es-ES_tradnl"/>
        </w:rPr>
        <w:t xml:space="preserve">se muestran las relaciones de </w:t>
      </w:r>
      <w:r>
        <w:rPr>
          <w:lang w:val="es-ES_tradnl"/>
        </w:rPr>
        <w:t>p</w:t>
      </w:r>
      <w:r w:rsidRPr="005555CC">
        <w:rPr>
          <w:lang w:val="es-ES_tradnl"/>
        </w:rPr>
        <w:t>rotección de una señal de televisión digital terrenal DVB-T2 interferida por una señal LTE-EB</w:t>
      </w:r>
      <w:r w:rsidRPr="00662746">
        <w:rPr>
          <w:lang w:val="es-ES_tradnl"/>
        </w:rPr>
        <w:t>:</w:t>
      </w:r>
    </w:p>
    <w:p w14:paraId="1C49C4AF" w14:textId="77777777" w:rsidR="00C32F8C" w:rsidRPr="00662746" w:rsidRDefault="00C32F8C" w:rsidP="00C32F8C">
      <w:pPr>
        <w:pStyle w:val="enumlev1"/>
        <w:rPr>
          <w:lang w:val="es-ES_tradnl"/>
        </w:rPr>
      </w:pPr>
      <w:r w:rsidRPr="00662746">
        <w:rPr>
          <w:lang w:val="es-ES_tradnl"/>
        </w:rPr>
        <w:t>1)</w:t>
      </w:r>
      <w:r w:rsidRPr="00662746">
        <w:rPr>
          <w:lang w:val="es-ES_tradnl"/>
        </w:rPr>
        <w:tab/>
      </w:r>
      <w:r w:rsidRPr="00B201B8">
        <w:rPr>
          <w:lang w:val="es-ES_tradnl"/>
        </w:rPr>
        <w:t>señal de televisión digital terrenal deseada DVB-T2 de 6 MHz</w:t>
      </w:r>
      <w:r w:rsidRPr="00662746">
        <w:rPr>
          <w:lang w:val="es-ES_tradnl"/>
        </w:rPr>
        <w:t>;</w:t>
      </w:r>
    </w:p>
    <w:p w14:paraId="550B3BB9" w14:textId="77777777" w:rsidR="00C32F8C" w:rsidRPr="00B201B8" w:rsidRDefault="00C32F8C" w:rsidP="00C32F8C">
      <w:pPr>
        <w:pStyle w:val="enumlev1"/>
        <w:rPr>
          <w:lang w:val="es-ES_tradnl"/>
        </w:rPr>
      </w:pPr>
      <w:r w:rsidRPr="00B201B8">
        <w:rPr>
          <w:lang w:val="es-ES_tradnl"/>
        </w:rPr>
        <w:t>2)</w:t>
      </w:r>
      <w:r w:rsidRPr="00B201B8">
        <w:rPr>
          <w:lang w:val="es-ES_tradnl"/>
        </w:rPr>
        <w:tab/>
        <w:t>señal de televisión digital terrenal deseada ISDB-T de 6 MHz;</w:t>
      </w:r>
    </w:p>
    <w:p w14:paraId="2AFF135B" w14:textId="77777777" w:rsidR="00C32F8C" w:rsidRPr="00B201B8" w:rsidRDefault="00C32F8C" w:rsidP="00C32F8C">
      <w:pPr>
        <w:pStyle w:val="enumlev1"/>
        <w:rPr>
          <w:lang w:val="es-ES_tradnl"/>
        </w:rPr>
      </w:pPr>
      <w:r w:rsidRPr="00B201B8">
        <w:rPr>
          <w:lang w:val="es-ES_tradnl"/>
        </w:rPr>
        <w:t>3)</w:t>
      </w:r>
      <w:r w:rsidRPr="00B201B8">
        <w:rPr>
          <w:lang w:val="es-ES_tradnl"/>
        </w:rPr>
        <w:tab/>
        <w:t>señal de televisión analógica terrenal NTSC de 6 MHz.</w:t>
      </w:r>
    </w:p>
    <w:p w14:paraId="16965A29" w14:textId="77777777" w:rsidR="00C32F8C" w:rsidRPr="00B201B8" w:rsidRDefault="00C32F8C" w:rsidP="00CC4E4D">
      <w:pPr>
        <w:rPr>
          <w:lang w:val="es-ES_tradnl"/>
        </w:rPr>
      </w:pPr>
      <w:r w:rsidRPr="00B201B8">
        <w:rPr>
          <w:lang w:val="es-ES_tradnl"/>
        </w:rPr>
        <w:t xml:space="preserve">Se indican las relaciones de protección del </w:t>
      </w:r>
      <w:r w:rsidR="002054E2" w:rsidRPr="005555CC">
        <w:rPr>
          <w:lang w:val="es-ES_tradnl"/>
        </w:rPr>
        <w:t xml:space="preserve">canal </w:t>
      </w:r>
      <w:r w:rsidR="00CC4E4D" w:rsidRPr="005555CC">
        <w:rPr>
          <w:lang w:val="es-ES_tradnl"/>
        </w:rPr>
        <w:t>de Rice</w:t>
      </w:r>
      <w:r w:rsidRPr="00B201B8">
        <w:rPr>
          <w:lang w:val="es-ES_tradnl"/>
        </w:rPr>
        <w:t>, que modeliza la recepción fija en tejados ut</w:t>
      </w:r>
      <w:r>
        <w:rPr>
          <w:lang w:val="es-ES_tradnl"/>
        </w:rPr>
        <w:t>i</w:t>
      </w:r>
      <w:r w:rsidRPr="00B201B8">
        <w:rPr>
          <w:lang w:val="es-ES_tradnl"/>
        </w:rPr>
        <w:t>lizando una antena direccional.</w:t>
      </w:r>
    </w:p>
    <w:p w14:paraId="7B178B45" w14:textId="77777777" w:rsidR="00F46486" w:rsidRDefault="00C32F8C" w:rsidP="00593109">
      <w:pPr>
        <w:pStyle w:val="Heading2"/>
        <w:rPr>
          <w:lang w:val="es-ES_tradnl"/>
        </w:rPr>
      </w:pPr>
      <w:bookmarkStart w:id="265" w:name="_Toc410204705"/>
      <w:bookmarkStart w:id="266" w:name="_Toc96955561"/>
      <w:bookmarkStart w:id="267" w:name="_Toc102981234"/>
      <w:bookmarkStart w:id="268" w:name="_Toc103242125"/>
      <w:bookmarkStart w:id="269" w:name="_Toc103243293"/>
      <w:r w:rsidRPr="00F80923">
        <w:rPr>
          <w:lang w:val="es-ES_tradnl"/>
        </w:rPr>
        <w:t>1.1</w:t>
      </w:r>
      <w:r w:rsidRPr="00F80923">
        <w:rPr>
          <w:lang w:val="es-ES_tradnl"/>
        </w:rPr>
        <w:tab/>
        <w:t>Relaciones de protección para una señal DVB-T2 deseada interferida por una señal de</w:t>
      </w:r>
      <w:r w:rsidRPr="00B201B8">
        <w:rPr>
          <w:lang w:val="es-ES_tradnl"/>
        </w:rPr>
        <w:t xml:space="preserve"> televisión digital terrenal</w:t>
      </w:r>
      <w:bookmarkEnd w:id="265"/>
      <w:bookmarkEnd w:id="266"/>
      <w:bookmarkEnd w:id="267"/>
      <w:bookmarkEnd w:id="268"/>
      <w:bookmarkEnd w:id="269"/>
    </w:p>
    <w:p w14:paraId="208204AD" w14:textId="0CA6EE7B" w:rsidR="00C32F8C" w:rsidRPr="00B201B8" w:rsidRDefault="00C32F8C" w:rsidP="00C32F8C">
      <w:pPr>
        <w:rPr>
          <w:lang w:val="es-ES_tradnl"/>
        </w:rPr>
      </w:pPr>
      <w:r w:rsidRPr="00B201B8">
        <w:rPr>
          <w:lang w:val="es-ES_tradnl"/>
        </w:rPr>
        <w:t>Las relaciones de protección cocanal dependen de la modulación y de la tasa FEC de la señal des</w:t>
      </w:r>
      <w:r>
        <w:rPr>
          <w:lang w:val="es-ES_tradnl"/>
        </w:rPr>
        <w:t>e</w:t>
      </w:r>
      <w:r w:rsidRPr="00B201B8">
        <w:rPr>
          <w:lang w:val="es-ES_tradnl"/>
        </w:rPr>
        <w:t xml:space="preserve">ada. Ni el tamaño de la FFT </w:t>
      </w:r>
      <w:r>
        <w:rPr>
          <w:lang w:val="es-ES_tradnl"/>
        </w:rPr>
        <w:t xml:space="preserve">de la señal interferente ni la </w:t>
      </w:r>
      <w:r w:rsidRPr="00B201B8">
        <w:rPr>
          <w:lang w:val="es-ES_tradnl"/>
        </w:rPr>
        <w:t>utilización del modo de ancho de banda ampliada afectan las relaciones de protección cocanal.</w:t>
      </w:r>
    </w:p>
    <w:p w14:paraId="36FA24BC" w14:textId="77777777" w:rsidR="00C32F8C" w:rsidRPr="00B201B8" w:rsidRDefault="00C32F8C" w:rsidP="00182E55">
      <w:pPr>
        <w:rPr>
          <w:lang w:val="es-ES_tradnl"/>
        </w:rPr>
      </w:pPr>
      <w:r w:rsidRPr="00B201B8">
        <w:rPr>
          <w:lang w:val="es-ES_tradnl"/>
        </w:rPr>
        <w:t>En el Cuadro</w:t>
      </w:r>
      <w:r w:rsidR="00182E55">
        <w:rPr>
          <w:lang w:val="es-ES_tradnl"/>
        </w:rPr>
        <w:t> </w:t>
      </w:r>
      <w:r w:rsidRPr="00B201B8">
        <w:rPr>
          <w:lang w:val="es-ES_tradnl"/>
        </w:rPr>
        <w:t>21 se muestran los valores recomendados. El efecto del diagram</w:t>
      </w:r>
      <w:r>
        <w:rPr>
          <w:lang w:val="es-ES_tradnl"/>
        </w:rPr>
        <w:t>a</w:t>
      </w:r>
      <w:r w:rsidRPr="00B201B8">
        <w:rPr>
          <w:lang w:val="es-ES_tradnl"/>
        </w:rPr>
        <w:t xml:space="preserve"> piloto puede considerarse despreciable debido a que las vari</w:t>
      </w:r>
      <w:r>
        <w:rPr>
          <w:lang w:val="es-ES_tradnl"/>
        </w:rPr>
        <w:t>a</w:t>
      </w:r>
      <w:r w:rsidRPr="00B201B8">
        <w:rPr>
          <w:lang w:val="es-ES_tradnl"/>
        </w:rPr>
        <w:t>ciones son del orden de decenas de dB.</w:t>
      </w:r>
    </w:p>
    <w:p w14:paraId="35600981" w14:textId="77777777" w:rsidR="00C32F8C" w:rsidRPr="00B201B8" w:rsidRDefault="00C32F8C" w:rsidP="00C32F8C">
      <w:pPr>
        <w:pStyle w:val="TableNo"/>
        <w:rPr>
          <w:lang w:val="es-ES_tradnl"/>
        </w:rPr>
      </w:pPr>
      <w:r w:rsidRPr="00B201B8">
        <w:rPr>
          <w:lang w:val="es-ES_tradnl"/>
        </w:rPr>
        <w:lastRenderedPageBreak/>
        <w:t>CUADRO 21</w:t>
      </w:r>
    </w:p>
    <w:p w14:paraId="40595F19" w14:textId="77777777" w:rsidR="00C32F8C" w:rsidRPr="00B201B8" w:rsidRDefault="00C32F8C" w:rsidP="00CC4E4D">
      <w:pPr>
        <w:pStyle w:val="Tabletitle"/>
        <w:rPr>
          <w:lang w:val="es-ES_tradnl"/>
        </w:rPr>
      </w:pPr>
      <w:r w:rsidRPr="00B201B8">
        <w:rPr>
          <w:lang w:val="es-ES_tradnl"/>
        </w:rPr>
        <w:t>Relaciones de protección cocanal (dB) de una señal DVB-T2 (</w:t>
      </w:r>
      <w:r w:rsidR="002054E2" w:rsidRPr="005555CC">
        <w:rPr>
          <w:lang w:val="es-ES_tradnl"/>
        </w:rPr>
        <w:t xml:space="preserve">canal </w:t>
      </w:r>
      <w:r w:rsidR="00CC4E4D" w:rsidRPr="005555CC">
        <w:rPr>
          <w:lang w:val="es-ES_tradnl"/>
        </w:rPr>
        <w:t>de Rice</w:t>
      </w:r>
      <w:r w:rsidRPr="00B201B8">
        <w:rPr>
          <w:lang w:val="es-ES_tradnl"/>
        </w:rPr>
        <w:t>)</w:t>
      </w:r>
      <w:r w:rsidR="002B7342">
        <w:rPr>
          <w:lang w:val="es-ES_tradnl"/>
        </w:rPr>
        <w:br/>
      </w:r>
      <w:r w:rsidRPr="00B201B8">
        <w:rPr>
          <w:lang w:val="es-ES_tradnl"/>
        </w:rPr>
        <w:t>interferida por una señal DVB-T2 (BW =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361"/>
        <w:gridCol w:w="1701"/>
        <w:gridCol w:w="1701"/>
        <w:gridCol w:w="1361"/>
        <w:gridCol w:w="1701"/>
      </w:tblGrid>
      <w:tr w:rsidR="00D03A44" w:rsidRPr="00751490" w14:paraId="48247551" w14:textId="77777777" w:rsidTr="00D03A44">
        <w:trPr>
          <w:trHeight w:val="380"/>
          <w:jc w:val="center"/>
        </w:trPr>
        <w:tc>
          <w:tcPr>
            <w:tcW w:w="1587" w:type="dxa"/>
            <w:tcBorders>
              <w:top w:val="single" w:sz="4" w:space="0" w:color="auto"/>
              <w:left w:val="single" w:sz="4" w:space="0" w:color="auto"/>
              <w:bottom w:val="single" w:sz="4" w:space="0" w:color="auto"/>
              <w:right w:val="single" w:sz="4" w:space="0" w:color="auto"/>
            </w:tcBorders>
            <w:vAlign w:val="center"/>
            <w:hideMark/>
          </w:tcPr>
          <w:p w14:paraId="3FA215A1" w14:textId="77777777" w:rsidR="00C32F8C" w:rsidRPr="00751490" w:rsidRDefault="00C32F8C" w:rsidP="00E37CB5">
            <w:pPr>
              <w:pStyle w:val="Tablehead"/>
            </w:pPr>
            <w:r>
              <w:t>Modulación</w:t>
            </w:r>
          </w:p>
        </w:tc>
        <w:tc>
          <w:tcPr>
            <w:tcW w:w="1361" w:type="dxa"/>
            <w:tcBorders>
              <w:top w:val="single" w:sz="4" w:space="0" w:color="auto"/>
              <w:left w:val="single" w:sz="4" w:space="0" w:color="auto"/>
              <w:bottom w:val="single" w:sz="4" w:space="0" w:color="auto"/>
              <w:right w:val="single" w:sz="4" w:space="0" w:color="auto"/>
            </w:tcBorders>
            <w:vAlign w:val="center"/>
            <w:hideMark/>
          </w:tcPr>
          <w:p w14:paraId="48248945" w14:textId="77777777" w:rsidR="00C32F8C" w:rsidRPr="00751490" w:rsidRDefault="00C32F8C" w:rsidP="00E37CB5">
            <w:pPr>
              <w:pStyle w:val="Tablehead"/>
            </w:pPr>
            <w:r>
              <w:t xml:space="preserve">Tasa </w:t>
            </w:r>
            <w:r w:rsidRPr="00751490">
              <w:t>FEC</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B2F65B" w14:textId="77777777" w:rsidR="00C32F8C" w:rsidRPr="00751490" w:rsidRDefault="00C32F8C" w:rsidP="00D03A44">
            <w:pPr>
              <w:pStyle w:val="Tablehead"/>
            </w:pPr>
            <w:r>
              <w:t>Relación de protección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A1D62E" w14:textId="77777777" w:rsidR="00C32F8C" w:rsidRPr="00751490" w:rsidRDefault="00C32F8C" w:rsidP="00E37CB5">
            <w:pPr>
              <w:pStyle w:val="Tablehead"/>
            </w:pPr>
            <w:r>
              <w:t>Modulación</w:t>
            </w:r>
          </w:p>
        </w:tc>
        <w:tc>
          <w:tcPr>
            <w:tcW w:w="1361" w:type="dxa"/>
            <w:tcBorders>
              <w:top w:val="single" w:sz="4" w:space="0" w:color="auto"/>
              <w:left w:val="single" w:sz="4" w:space="0" w:color="auto"/>
              <w:bottom w:val="single" w:sz="4" w:space="0" w:color="auto"/>
              <w:right w:val="single" w:sz="4" w:space="0" w:color="auto"/>
            </w:tcBorders>
            <w:vAlign w:val="center"/>
            <w:hideMark/>
          </w:tcPr>
          <w:p w14:paraId="33A26360" w14:textId="77777777" w:rsidR="00C32F8C" w:rsidRPr="00751490" w:rsidRDefault="00C32F8C" w:rsidP="00E37CB5">
            <w:pPr>
              <w:pStyle w:val="Tablehead"/>
            </w:pPr>
            <w:r>
              <w:t xml:space="preserve">Tasa </w:t>
            </w:r>
            <w:r w:rsidRPr="00751490">
              <w:t>FEC</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CB2A58" w14:textId="77777777" w:rsidR="00C32F8C" w:rsidRPr="00751490" w:rsidRDefault="00C32F8C" w:rsidP="00D03A44">
            <w:pPr>
              <w:pStyle w:val="Tablehead"/>
            </w:pPr>
            <w:r>
              <w:t>Relación de protección</w:t>
            </w:r>
          </w:p>
        </w:tc>
      </w:tr>
      <w:tr w:rsidR="00D03A44" w:rsidRPr="00917AB3" w14:paraId="71D03DF0" w14:textId="77777777"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14:paraId="39B58E4D" w14:textId="77777777" w:rsidR="00C32F8C" w:rsidRPr="00751490" w:rsidRDefault="00C32F8C" w:rsidP="00BE484F">
            <w:pPr>
              <w:pStyle w:val="Tabletext"/>
              <w:spacing w:before="30" w:after="30"/>
              <w:jc w:val="center"/>
            </w:pPr>
            <w:r w:rsidRPr="00755157">
              <w:rPr>
                <w:lang w:val="es-ES_tradnl"/>
              </w:rPr>
              <w:t>MDP-4</w:t>
            </w:r>
          </w:p>
        </w:tc>
        <w:tc>
          <w:tcPr>
            <w:tcW w:w="1361" w:type="dxa"/>
            <w:tcBorders>
              <w:top w:val="single" w:sz="4" w:space="0" w:color="auto"/>
              <w:left w:val="single" w:sz="4" w:space="0" w:color="auto"/>
              <w:bottom w:val="single" w:sz="4" w:space="0" w:color="auto"/>
              <w:right w:val="single" w:sz="4" w:space="0" w:color="auto"/>
            </w:tcBorders>
            <w:vAlign w:val="center"/>
            <w:hideMark/>
          </w:tcPr>
          <w:p w14:paraId="0520ECB4" w14:textId="77777777" w:rsidR="00C32F8C" w:rsidRPr="00751490" w:rsidRDefault="00C32F8C" w:rsidP="00BE484F">
            <w:pPr>
              <w:pStyle w:val="Tabletext"/>
              <w:spacing w:before="30" w:after="30"/>
              <w:jc w:val="center"/>
            </w:pPr>
            <w:r w:rsidRPr="00751490">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2568DD" w14:textId="77777777" w:rsidR="00C32F8C" w:rsidRPr="00751490" w:rsidRDefault="00C32F8C" w:rsidP="00BE484F">
            <w:pPr>
              <w:pStyle w:val="Tabletext"/>
              <w:spacing w:before="30" w:after="30"/>
              <w:jc w:val="center"/>
            </w:pPr>
            <w:r w:rsidRPr="00751490">
              <w:t>6</w:t>
            </w:r>
          </w:p>
        </w:tc>
        <w:tc>
          <w:tcPr>
            <w:tcW w:w="1701" w:type="dxa"/>
            <w:tcBorders>
              <w:top w:val="single" w:sz="4" w:space="0" w:color="auto"/>
              <w:left w:val="single" w:sz="4" w:space="0" w:color="auto"/>
              <w:bottom w:val="single" w:sz="4" w:space="0" w:color="auto"/>
              <w:right w:val="single" w:sz="4" w:space="0" w:color="auto"/>
            </w:tcBorders>
            <w:hideMark/>
          </w:tcPr>
          <w:p w14:paraId="4534DE52" w14:textId="77777777" w:rsidR="00C32F8C" w:rsidRPr="00751490" w:rsidRDefault="00C32F8C" w:rsidP="00BE484F">
            <w:pPr>
              <w:pStyle w:val="Tabletext"/>
              <w:spacing w:before="30" w:after="30"/>
              <w:jc w:val="center"/>
            </w:pPr>
            <w:r w:rsidRPr="001A14E8">
              <w:rPr>
                <w:lang w:val="es-ES_tradnl"/>
              </w:rPr>
              <w:t>MAQ-6</w:t>
            </w:r>
            <w:r>
              <w:rPr>
                <w:lang w:val="es-ES_tradnl"/>
              </w:rPr>
              <w:t>4</w:t>
            </w:r>
          </w:p>
        </w:tc>
        <w:tc>
          <w:tcPr>
            <w:tcW w:w="1361" w:type="dxa"/>
            <w:tcBorders>
              <w:top w:val="single" w:sz="4" w:space="0" w:color="auto"/>
              <w:left w:val="single" w:sz="4" w:space="0" w:color="auto"/>
              <w:bottom w:val="single" w:sz="4" w:space="0" w:color="auto"/>
              <w:right w:val="single" w:sz="4" w:space="0" w:color="auto"/>
            </w:tcBorders>
            <w:vAlign w:val="center"/>
            <w:hideMark/>
          </w:tcPr>
          <w:p w14:paraId="1841C92E" w14:textId="77777777" w:rsidR="00C32F8C" w:rsidRPr="00751490" w:rsidRDefault="00C32F8C" w:rsidP="00BE484F">
            <w:pPr>
              <w:pStyle w:val="Tabletext"/>
              <w:spacing w:before="30" w:after="30"/>
              <w:jc w:val="center"/>
            </w:pPr>
            <w:r w:rsidRPr="00751490">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CFB7F0" w14:textId="77777777" w:rsidR="00C32F8C" w:rsidRPr="00751490" w:rsidRDefault="00C32F8C" w:rsidP="00BE484F">
            <w:pPr>
              <w:pStyle w:val="Tabletext"/>
              <w:spacing w:before="30" w:after="30"/>
              <w:jc w:val="center"/>
            </w:pPr>
            <w:r w:rsidRPr="00751490">
              <w:t>13</w:t>
            </w:r>
          </w:p>
        </w:tc>
      </w:tr>
      <w:tr w:rsidR="00D03A44" w:rsidRPr="00917AB3" w14:paraId="0B461B41" w14:textId="77777777"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14:paraId="5CE51287" w14:textId="77777777" w:rsidR="00C32F8C" w:rsidRPr="00751490" w:rsidRDefault="00C32F8C" w:rsidP="00BE484F">
            <w:pPr>
              <w:pStyle w:val="Tabletext"/>
              <w:spacing w:before="30" w:after="30"/>
              <w:jc w:val="center"/>
            </w:pPr>
            <w:r w:rsidRPr="00755157">
              <w:rPr>
                <w:lang w:val="es-ES_tradnl"/>
              </w:rPr>
              <w:t>MDP-4</w:t>
            </w:r>
          </w:p>
        </w:tc>
        <w:tc>
          <w:tcPr>
            <w:tcW w:w="1361" w:type="dxa"/>
            <w:tcBorders>
              <w:top w:val="single" w:sz="4" w:space="0" w:color="auto"/>
              <w:left w:val="single" w:sz="4" w:space="0" w:color="auto"/>
              <w:bottom w:val="single" w:sz="4" w:space="0" w:color="auto"/>
              <w:right w:val="single" w:sz="4" w:space="0" w:color="auto"/>
            </w:tcBorders>
            <w:vAlign w:val="center"/>
            <w:hideMark/>
          </w:tcPr>
          <w:p w14:paraId="5B04A613" w14:textId="77777777" w:rsidR="00C32F8C" w:rsidRPr="00751490" w:rsidRDefault="00C32F8C" w:rsidP="00BE484F">
            <w:pPr>
              <w:pStyle w:val="Tabletext"/>
              <w:spacing w:before="30" w:after="30"/>
              <w:jc w:val="center"/>
            </w:pPr>
            <w:r w:rsidRPr="00751490">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64095B" w14:textId="77777777" w:rsidR="00C32F8C" w:rsidRPr="00751490" w:rsidRDefault="00C32F8C" w:rsidP="00BE484F">
            <w:pPr>
              <w:pStyle w:val="Tabletext"/>
              <w:spacing w:before="30" w:after="30"/>
              <w:jc w:val="center"/>
            </w:pPr>
            <w:r w:rsidRPr="00751490">
              <w:t>6</w:t>
            </w:r>
          </w:p>
        </w:tc>
        <w:tc>
          <w:tcPr>
            <w:tcW w:w="1701" w:type="dxa"/>
            <w:tcBorders>
              <w:top w:val="single" w:sz="4" w:space="0" w:color="auto"/>
              <w:left w:val="single" w:sz="4" w:space="0" w:color="auto"/>
              <w:bottom w:val="single" w:sz="4" w:space="0" w:color="auto"/>
              <w:right w:val="single" w:sz="4" w:space="0" w:color="auto"/>
            </w:tcBorders>
            <w:hideMark/>
          </w:tcPr>
          <w:p w14:paraId="04C7DBD4" w14:textId="77777777" w:rsidR="00C32F8C" w:rsidRPr="00751490" w:rsidRDefault="00C32F8C" w:rsidP="00BE484F">
            <w:pPr>
              <w:pStyle w:val="Tabletext"/>
              <w:spacing w:before="30" w:after="30"/>
              <w:jc w:val="center"/>
            </w:pPr>
            <w:r w:rsidRPr="001A14E8">
              <w:rPr>
                <w:lang w:val="es-ES_tradnl"/>
              </w:rPr>
              <w:t>MAQ-6</w:t>
            </w:r>
            <w:r>
              <w:rPr>
                <w:lang w:val="es-ES_tradnl"/>
              </w:rPr>
              <w:t>4</w:t>
            </w:r>
          </w:p>
        </w:tc>
        <w:tc>
          <w:tcPr>
            <w:tcW w:w="1361" w:type="dxa"/>
            <w:tcBorders>
              <w:top w:val="single" w:sz="4" w:space="0" w:color="auto"/>
              <w:left w:val="single" w:sz="4" w:space="0" w:color="auto"/>
              <w:bottom w:val="single" w:sz="4" w:space="0" w:color="auto"/>
              <w:right w:val="single" w:sz="4" w:space="0" w:color="auto"/>
            </w:tcBorders>
            <w:vAlign w:val="center"/>
            <w:hideMark/>
          </w:tcPr>
          <w:p w14:paraId="0248F97C" w14:textId="77777777" w:rsidR="00C32F8C" w:rsidRPr="00751490" w:rsidRDefault="00C32F8C" w:rsidP="00BE484F">
            <w:pPr>
              <w:pStyle w:val="Tabletext"/>
              <w:spacing w:before="30" w:after="30"/>
              <w:jc w:val="center"/>
            </w:pPr>
            <w:r w:rsidRPr="00751490">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97B6A1" w14:textId="77777777" w:rsidR="00C32F8C" w:rsidRPr="00751490" w:rsidRDefault="00C32F8C" w:rsidP="00BE484F">
            <w:pPr>
              <w:pStyle w:val="Tabletext"/>
              <w:spacing w:before="30" w:after="30"/>
              <w:jc w:val="center"/>
            </w:pPr>
            <w:r w:rsidRPr="00751490">
              <w:t>15</w:t>
            </w:r>
          </w:p>
        </w:tc>
      </w:tr>
      <w:tr w:rsidR="00D03A44" w:rsidRPr="00917AB3" w14:paraId="0F77DFB8" w14:textId="77777777"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14:paraId="1B905226" w14:textId="77777777" w:rsidR="00C32F8C" w:rsidRPr="00751490" w:rsidRDefault="00C32F8C" w:rsidP="00BE484F">
            <w:pPr>
              <w:pStyle w:val="Tabletext"/>
              <w:spacing w:before="30" w:after="30"/>
              <w:jc w:val="center"/>
            </w:pPr>
            <w:r w:rsidRPr="00755157">
              <w:rPr>
                <w:lang w:val="es-ES_tradnl"/>
              </w:rPr>
              <w:t>MDP-4</w:t>
            </w:r>
          </w:p>
        </w:tc>
        <w:tc>
          <w:tcPr>
            <w:tcW w:w="1361" w:type="dxa"/>
            <w:tcBorders>
              <w:top w:val="single" w:sz="4" w:space="0" w:color="auto"/>
              <w:left w:val="single" w:sz="4" w:space="0" w:color="auto"/>
              <w:bottom w:val="single" w:sz="4" w:space="0" w:color="auto"/>
              <w:right w:val="single" w:sz="4" w:space="0" w:color="auto"/>
            </w:tcBorders>
            <w:vAlign w:val="center"/>
            <w:hideMark/>
          </w:tcPr>
          <w:p w14:paraId="0AAC44DD" w14:textId="77777777" w:rsidR="00C32F8C" w:rsidRPr="00751490" w:rsidRDefault="00C32F8C" w:rsidP="00BE484F">
            <w:pPr>
              <w:pStyle w:val="Tabletext"/>
              <w:spacing w:before="30" w:after="30"/>
              <w:jc w:val="center"/>
            </w:pPr>
            <w:r w:rsidRPr="00751490">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DA8996" w14:textId="77777777" w:rsidR="00C32F8C" w:rsidRPr="00751490" w:rsidRDefault="00C32F8C" w:rsidP="00BE484F">
            <w:pPr>
              <w:pStyle w:val="Tabletext"/>
              <w:spacing w:before="30" w:after="30"/>
              <w:jc w:val="center"/>
            </w:pPr>
            <w:r w:rsidRPr="00751490">
              <w:t>7</w:t>
            </w:r>
          </w:p>
        </w:tc>
        <w:tc>
          <w:tcPr>
            <w:tcW w:w="1701" w:type="dxa"/>
            <w:tcBorders>
              <w:top w:val="single" w:sz="4" w:space="0" w:color="auto"/>
              <w:left w:val="single" w:sz="4" w:space="0" w:color="auto"/>
              <w:bottom w:val="single" w:sz="4" w:space="0" w:color="auto"/>
              <w:right w:val="single" w:sz="4" w:space="0" w:color="auto"/>
            </w:tcBorders>
            <w:hideMark/>
          </w:tcPr>
          <w:p w14:paraId="13DCF4EB" w14:textId="77777777" w:rsidR="00C32F8C" w:rsidRPr="00751490" w:rsidRDefault="00C32F8C" w:rsidP="00BE484F">
            <w:pPr>
              <w:pStyle w:val="Tabletext"/>
              <w:spacing w:before="30" w:after="30"/>
              <w:jc w:val="center"/>
            </w:pPr>
            <w:r w:rsidRPr="001A14E8">
              <w:rPr>
                <w:lang w:val="es-ES_tradnl"/>
              </w:rPr>
              <w:t>MAQ-6</w:t>
            </w:r>
            <w:r>
              <w:rPr>
                <w:lang w:val="es-ES_tradnl"/>
              </w:rPr>
              <w:t>4</w:t>
            </w:r>
          </w:p>
        </w:tc>
        <w:tc>
          <w:tcPr>
            <w:tcW w:w="1361" w:type="dxa"/>
            <w:tcBorders>
              <w:top w:val="single" w:sz="4" w:space="0" w:color="auto"/>
              <w:left w:val="single" w:sz="4" w:space="0" w:color="auto"/>
              <w:bottom w:val="single" w:sz="4" w:space="0" w:color="auto"/>
              <w:right w:val="single" w:sz="4" w:space="0" w:color="auto"/>
            </w:tcBorders>
            <w:vAlign w:val="center"/>
            <w:hideMark/>
          </w:tcPr>
          <w:p w14:paraId="1EACA268" w14:textId="77777777" w:rsidR="00C32F8C" w:rsidRPr="00751490" w:rsidRDefault="00C32F8C" w:rsidP="00BE484F">
            <w:pPr>
              <w:pStyle w:val="Tabletext"/>
              <w:spacing w:before="30" w:after="30"/>
              <w:jc w:val="center"/>
            </w:pPr>
            <w:r w:rsidRPr="00751490">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DF2AC0" w14:textId="77777777" w:rsidR="00C32F8C" w:rsidRPr="00751490" w:rsidRDefault="00C32F8C" w:rsidP="00BE484F">
            <w:pPr>
              <w:pStyle w:val="Tabletext"/>
              <w:spacing w:before="30" w:after="30"/>
              <w:jc w:val="center"/>
            </w:pPr>
            <w:r w:rsidRPr="00751490">
              <w:t>16</w:t>
            </w:r>
          </w:p>
        </w:tc>
      </w:tr>
      <w:tr w:rsidR="00D03A44" w:rsidRPr="00917AB3" w14:paraId="34F0FEAE" w14:textId="77777777"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14:paraId="04CE52C4" w14:textId="77777777" w:rsidR="00C32F8C" w:rsidRPr="00751490" w:rsidRDefault="00C32F8C" w:rsidP="00BE484F">
            <w:pPr>
              <w:pStyle w:val="Tabletext"/>
              <w:spacing w:before="30" w:after="30"/>
              <w:jc w:val="center"/>
            </w:pPr>
            <w:r w:rsidRPr="00755157">
              <w:rPr>
                <w:lang w:val="es-ES_tradnl"/>
              </w:rPr>
              <w:t>MDP-4</w:t>
            </w:r>
          </w:p>
        </w:tc>
        <w:tc>
          <w:tcPr>
            <w:tcW w:w="1361" w:type="dxa"/>
            <w:tcBorders>
              <w:top w:val="single" w:sz="4" w:space="0" w:color="auto"/>
              <w:left w:val="single" w:sz="4" w:space="0" w:color="auto"/>
              <w:bottom w:val="single" w:sz="4" w:space="0" w:color="auto"/>
              <w:right w:val="single" w:sz="4" w:space="0" w:color="auto"/>
            </w:tcBorders>
            <w:vAlign w:val="center"/>
            <w:hideMark/>
          </w:tcPr>
          <w:p w14:paraId="7A49D02A" w14:textId="77777777" w:rsidR="00C32F8C" w:rsidRPr="00751490" w:rsidRDefault="00C32F8C" w:rsidP="00BE484F">
            <w:pPr>
              <w:pStyle w:val="Tabletext"/>
              <w:spacing w:before="30" w:after="30"/>
              <w:jc w:val="center"/>
            </w:pPr>
            <w:r w:rsidRPr="00751490">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C3C67A" w14:textId="77777777" w:rsidR="00C32F8C" w:rsidRPr="00751490" w:rsidRDefault="00C32F8C" w:rsidP="00BE484F">
            <w:pPr>
              <w:pStyle w:val="Tabletext"/>
              <w:spacing w:before="30" w:after="30"/>
              <w:jc w:val="center"/>
            </w:pPr>
            <w:r w:rsidRPr="00751490">
              <w:t>8</w:t>
            </w:r>
          </w:p>
        </w:tc>
        <w:tc>
          <w:tcPr>
            <w:tcW w:w="1701" w:type="dxa"/>
            <w:tcBorders>
              <w:top w:val="single" w:sz="4" w:space="0" w:color="auto"/>
              <w:left w:val="single" w:sz="4" w:space="0" w:color="auto"/>
              <w:bottom w:val="single" w:sz="4" w:space="0" w:color="auto"/>
              <w:right w:val="single" w:sz="4" w:space="0" w:color="auto"/>
            </w:tcBorders>
            <w:hideMark/>
          </w:tcPr>
          <w:p w14:paraId="7DA233D2" w14:textId="77777777" w:rsidR="00C32F8C" w:rsidRPr="00751490" w:rsidRDefault="00C32F8C" w:rsidP="00BE484F">
            <w:pPr>
              <w:pStyle w:val="Tabletext"/>
              <w:spacing w:before="30" w:after="30"/>
              <w:jc w:val="center"/>
            </w:pPr>
            <w:r w:rsidRPr="001A14E8">
              <w:rPr>
                <w:lang w:val="es-ES_tradnl"/>
              </w:rPr>
              <w:t>MAQ-6</w:t>
            </w:r>
            <w:r>
              <w:rPr>
                <w:lang w:val="es-ES_tradnl"/>
              </w:rPr>
              <w:t>4</w:t>
            </w:r>
          </w:p>
        </w:tc>
        <w:tc>
          <w:tcPr>
            <w:tcW w:w="1361" w:type="dxa"/>
            <w:tcBorders>
              <w:top w:val="single" w:sz="4" w:space="0" w:color="auto"/>
              <w:left w:val="single" w:sz="4" w:space="0" w:color="auto"/>
              <w:bottom w:val="single" w:sz="4" w:space="0" w:color="auto"/>
              <w:right w:val="single" w:sz="4" w:space="0" w:color="auto"/>
            </w:tcBorders>
            <w:vAlign w:val="center"/>
            <w:hideMark/>
          </w:tcPr>
          <w:p w14:paraId="52AB0915" w14:textId="77777777" w:rsidR="00C32F8C" w:rsidRPr="00751490" w:rsidRDefault="00C32F8C" w:rsidP="00BE484F">
            <w:pPr>
              <w:pStyle w:val="Tabletext"/>
              <w:spacing w:before="30" w:after="30"/>
              <w:jc w:val="center"/>
            </w:pPr>
            <w:r w:rsidRPr="00751490">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8845F8" w14:textId="77777777" w:rsidR="00C32F8C" w:rsidRPr="00751490" w:rsidRDefault="00C32F8C" w:rsidP="00BE484F">
            <w:pPr>
              <w:pStyle w:val="Tabletext"/>
              <w:spacing w:before="30" w:after="30"/>
              <w:jc w:val="center"/>
            </w:pPr>
            <w:r w:rsidRPr="00751490">
              <w:t>18</w:t>
            </w:r>
          </w:p>
        </w:tc>
      </w:tr>
      <w:tr w:rsidR="00D03A44" w:rsidRPr="00917AB3" w14:paraId="407D07DA" w14:textId="77777777"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14:paraId="1C672CE9" w14:textId="77777777" w:rsidR="00C32F8C" w:rsidRPr="00751490" w:rsidRDefault="00C32F8C" w:rsidP="00BE484F">
            <w:pPr>
              <w:pStyle w:val="Tabletext"/>
              <w:spacing w:before="30" w:after="30"/>
              <w:jc w:val="center"/>
            </w:pPr>
            <w:r w:rsidRPr="00755157">
              <w:rPr>
                <w:lang w:val="es-ES_tradnl"/>
              </w:rPr>
              <w:t>MDP-4</w:t>
            </w:r>
          </w:p>
        </w:tc>
        <w:tc>
          <w:tcPr>
            <w:tcW w:w="1361" w:type="dxa"/>
            <w:tcBorders>
              <w:top w:val="single" w:sz="4" w:space="0" w:color="auto"/>
              <w:left w:val="single" w:sz="4" w:space="0" w:color="auto"/>
              <w:bottom w:val="single" w:sz="4" w:space="0" w:color="auto"/>
              <w:right w:val="single" w:sz="4" w:space="0" w:color="auto"/>
            </w:tcBorders>
            <w:vAlign w:val="center"/>
            <w:hideMark/>
          </w:tcPr>
          <w:p w14:paraId="3D329600" w14:textId="77777777" w:rsidR="00C32F8C" w:rsidRPr="00751490" w:rsidRDefault="00C32F8C" w:rsidP="00BE484F">
            <w:pPr>
              <w:pStyle w:val="Tabletext"/>
              <w:spacing w:before="30" w:after="30"/>
              <w:jc w:val="center"/>
            </w:pPr>
            <w:r w:rsidRPr="00751490">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B1500C" w14:textId="77777777" w:rsidR="00C32F8C" w:rsidRPr="00751490" w:rsidRDefault="00C32F8C" w:rsidP="00BE484F">
            <w:pPr>
              <w:pStyle w:val="Tabletext"/>
              <w:spacing w:before="30" w:after="30"/>
              <w:jc w:val="center"/>
            </w:pPr>
            <w:r w:rsidRPr="00751490">
              <w:t>8</w:t>
            </w:r>
          </w:p>
        </w:tc>
        <w:tc>
          <w:tcPr>
            <w:tcW w:w="1701" w:type="dxa"/>
            <w:tcBorders>
              <w:top w:val="single" w:sz="4" w:space="0" w:color="auto"/>
              <w:left w:val="single" w:sz="4" w:space="0" w:color="auto"/>
              <w:bottom w:val="single" w:sz="4" w:space="0" w:color="auto"/>
              <w:right w:val="single" w:sz="4" w:space="0" w:color="auto"/>
            </w:tcBorders>
            <w:hideMark/>
          </w:tcPr>
          <w:p w14:paraId="2558B23B" w14:textId="77777777" w:rsidR="00C32F8C" w:rsidRPr="00751490" w:rsidRDefault="00C32F8C" w:rsidP="00BE484F">
            <w:pPr>
              <w:pStyle w:val="Tabletext"/>
              <w:spacing w:before="30" w:after="30"/>
              <w:jc w:val="center"/>
            </w:pPr>
            <w:r w:rsidRPr="001A14E8">
              <w:rPr>
                <w:lang w:val="es-ES_tradnl"/>
              </w:rPr>
              <w:t>MAQ-6</w:t>
            </w:r>
            <w:r>
              <w:rPr>
                <w:lang w:val="es-ES_tradnl"/>
              </w:rPr>
              <w:t>4</w:t>
            </w:r>
          </w:p>
        </w:tc>
        <w:tc>
          <w:tcPr>
            <w:tcW w:w="1361" w:type="dxa"/>
            <w:tcBorders>
              <w:top w:val="single" w:sz="4" w:space="0" w:color="auto"/>
              <w:left w:val="single" w:sz="4" w:space="0" w:color="auto"/>
              <w:bottom w:val="single" w:sz="4" w:space="0" w:color="auto"/>
              <w:right w:val="single" w:sz="4" w:space="0" w:color="auto"/>
            </w:tcBorders>
            <w:vAlign w:val="center"/>
            <w:hideMark/>
          </w:tcPr>
          <w:p w14:paraId="56BA3B0D" w14:textId="77777777" w:rsidR="00C32F8C" w:rsidRPr="00751490" w:rsidRDefault="00C32F8C" w:rsidP="00BE484F">
            <w:pPr>
              <w:pStyle w:val="Tabletext"/>
              <w:spacing w:before="30" w:after="30"/>
              <w:jc w:val="center"/>
            </w:pPr>
            <w:r w:rsidRPr="00751490">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7855B6" w14:textId="77777777" w:rsidR="00C32F8C" w:rsidRPr="00751490" w:rsidRDefault="00C32F8C" w:rsidP="00BE484F">
            <w:pPr>
              <w:pStyle w:val="Tabletext"/>
              <w:spacing w:before="30" w:after="30"/>
              <w:jc w:val="center"/>
            </w:pPr>
            <w:r w:rsidRPr="00751490">
              <w:t>19</w:t>
            </w:r>
          </w:p>
        </w:tc>
      </w:tr>
      <w:tr w:rsidR="00D03A44" w:rsidRPr="00917AB3" w14:paraId="689F016D" w14:textId="77777777"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14:paraId="17A2FCC8" w14:textId="77777777" w:rsidR="00C32F8C" w:rsidRPr="00751490" w:rsidRDefault="00C32F8C" w:rsidP="00BE484F">
            <w:pPr>
              <w:pStyle w:val="Tabletext"/>
              <w:spacing w:before="30" w:after="30"/>
              <w:jc w:val="center"/>
            </w:pPr>
            <w:r w:rsidRPr="00755157">
              <w:rPr>
                <w:lang w:val="es-ES_tradnl"/>
              </w:rPr>
              <w:t>MDP-4</w:t>
            </w:r>
          </w:p>
        </w:tc>
        <w:tc>
          <w:tcPr>
            <w:tcW w:w="1361" w:type="dxa"/>
            <w:tcBorders>
              <w:top w:val="single" w:sz="4" w:space="0" w:color="auto"/>
              <w:left w:val="single" w:sz="4" w:space="0" w:color="auto"/>
              <w:bottom w:val="single" w:sz="4" w:space="0" w:color="auto"/>
              <w:right w:val="single" w:sz="4" w:space="0" w:color="auto"/>
            </w:tcBorders>
            <w:vAlign w:val="center"/>
            <w:hideMark/>
          </w:tcPr>
          <w:p w14:paraId="62C83C2D" w14:textId="77777777" w:rsidR="00C32F8C" w:rsidRPr="00751490" w:rsidRDefault="00C32F8C" w:rsidP="00BE484F">
            <w:pPr>
              <w:pStyle w:val="Tabletext"/>
              <w:spacing w:before="30" w:after="30"/>
              <w:jc w:val="center"/>
            </w:pPr>
            <w:r w:rsidRPr="00751490">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B97B0A" w14:textId="77777777" w:rsidR="00C32F8C" w:rsidRPr="00751490" w:rsidRDefault="00C32F8C" w:rsidP="00BE484F">
            <w:pPr>
              <w:pStyle w:val="Tabletext"/>
              <w:spacing w:before="30" w:after="30"/>
              <w:jc w:val="center"/>
            </w:pPr>
            <w:r w:rsidRPr="00751490">
              <w:t>9</w:t>
            </w:r>
          </w:p>
        </w:tc>
        <w:tc>
          <w:tcPr>
            <w:tcW w:w="1701" w:type="dxa"/>
            <w:tcBorders>
              <w:top w:val="single" w:sz="4" w:space="0" w:color="auto"/>
              <w:left w:val="single" w:sz="4" w:space="0" w:color="auto"/>
              <w:bottom w:val="single" w:sz="4" w:space="0" w:color="auto"/>
              <w:right w:val="single" w:sz="4" w:space="0" w:color="auto"/>
            </w:tcBorders>
            <w:hideMark/>
          </w:tcPr>
          <w:p w14:paraId="04B20FAB" w14:textId="77777777" w:rsidR="00C32F8C" w:rsidRPr="00751490" w:rsidRDefault="00C32F8C" w:rsidP="00BE484F">
            <w:pPr>
              <w:pStyle w:val="Tabletext"/>
              <w:spacing w:before="30" w:after="30"/>
              <w:jc w:val="center"/>
            </w:pPr>
            <w:r w:rsidRPr="001A14E8">
              <w:rPr>
                <w:lang w:val="es-ES_tradnl"/>
              </w:rPr>
              <w:t>MAQ-6</w:t>
            </w:r>
            <w:r>
              <w:rPr>
                <w:lang w:val="es-ES_tradnl"/>
              </w:rPr>
              <w:t>4</w:t>
            </w:r>
          </w:p>
        </w:tc>
        <w:tc>
          <w:tcPr>
            <w:tcW w:w="1361" w:type="dxa"/>
            <w:tcBorders>
              <w:top w:val="single" w:sz="4" w:space="0" w:color="auto"/>
              <w:left w:val="single" w:sz="4" w:space="0" w:color="auto"/>
              <w:bottom w:val="single" w:sz="4" w:space="0" w:color="auto"/>
              <w:right w:val="single" w:sz="4" w:space="0" w:color="auto"/>
            </w:tcBorders>
            <w:vAlign w:val="center"/>
            <w:hideMark/>
          </w:tcPr>
          <w:p w14:paraId="3E0FCF37" w14:textId="77777777" w:rsidR="00C32F8C" w:rsidRPr="00751490" w:rsidRDefault="00C32F8C" w:rsidP="00BE484F">
            <w:pPr>
              <w:pStyle w:val="Tabletext"/>
              <w:spacing w:before="30" w:after="30"/>
              <w:jc w:val="center"/>
            </w:pPr>
            <w:r w:rsidRPr="00751490">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8D3E61" w14:textId="77777777" w:rsidR="00C32F8C" w:rsidRPr="00751490" w:rsidRDefault="00C32F8C" w:rsidP="00BE484F">
            <w:pPr>
              <w:pStyle w:val="Tabletext"/>
              <w:spacing w:before="30" w:after="30"/>
              <w:jc w:val="center"/>
            </w:pPr>
            <w:r w:rsidRPr="00751490">
              <w:t>20</w:t>
            </w:r>
          </w:p>
        </w:tc>
      </w:tr>
      <w:tr w:rsidR="00D03A44" w:rsidRPr="00917AB3" w14:paraId="01CFDFEE" w14:textId="77777777"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14:paraId="3706ABE8" w14:textId="77777777" w:rsidR="00C32F8C" w:rsidRPr="00751490" w:rsidRDefault="00C32F8C" w:rsidP="00BE484F">
            <w:pPr>
              <w:pStyle w:val="Tabletext"/>
              <w:spacing w:before="30" w:after="30"/>
              <w:jc w:val="center"/>
            </w:pPr>
            <w:r w:rsidRPr="00DB141B">
              <w:rPr>
                <w:lang w:val="es-ES_tradnl"/>
              </w:rPr>
              <w:t>MAQ-16</w:t>
            </w:r>
          </w:p>
        </w:tc>
        <w:tc>
          <w:tcPr>
            <w:tcW w:w="1361" w:type="dxa"/>
            <w:tcBorders>
              <w:top w:val="single" w:sz="4" w:space="0" w:color="auto"/>
              <w:left w:val="single" w:sz="4" w:space="0" w:color="auto"/>
              <w:bottom w:val="single" w:sz="4" w:space="0" w:color="auto"/>
              <w:right w:val="single" w:sz="4" w:space="0" w:color="auto"/>
            </w:tcBorders>
            <w:vAlign w:val="center"/>
            <w:hideMark/>
          </w:tcPr>
          <w:p w14:paraId="15FDC00C" w14:textId="77777777" w:rsidR="00C32F8C" w:rsidRPr="00751490" w:rsidRDefault="00C32F8C" w:rsidP="00BE484F">
            <w:pPr>
              <w:pStyle w:val="Tabletext"/>
              <w:spacing w:before="30" w:after="30"/>
              <w:jc w:val="center"/>
            </w:pPr>
            <w:r w:rsidRPr="00751490">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BD3AE4" w14:textId="77777777" w:rsidR="00C32F8C" w:rsidRPr="00751490" w:rsidRDefault="00C32F8C" w:rsidP="00BE484F">
            <w:pPr>
              <w:pStyle w:val="Tabletext"/>
              <w:spacing w:before="30" w:after="30"/>
              <w:jc w:val="center"/>
            </w:pPr>
            <w:r w:rsidRPr="00751490">
              <w:t>11</w:t>
            </w:r>
          </w:p>
        </w:tc>
        <w:tc>
          <w:tcPr>
            <w:tcW w:w="1701" w:type="dxa"/>
            <w:tcBorders>
              <w:top w:val="single" w:sz="4" w:space="0" w:color="auto"/>
              <w:left w:val="single" w:sz="4" w:space="0" w:color="auto"/>
              <w:bottom w:val="single" w:sz="4" w:space="0" w:color="auto"/>
              <w:right w:val="single" w:sz="4" w:space="0" w:color="auto"/>
            </w:tcBorders>
            <w:hideMark/>
          </w:tcPr>
          <w:p w14:paraId="70890EF2" w14:textId="77777777" w:rsidR="00C32F8C" w:rsidRPr="00751490" w:rsidRDefault="00C32F8C" w:rsidP="00BE484F">
            <w:pPr>
              <w:pStyle w:val="Tabletext"/>
              <w:spacing w:before="30" w:after="30"/>
              <w:jc w:val="center"/>
            </w:pPr>
            <w:r w:rsidRPr="005A3895">
              <w:rPr>
                <w:lang w:val="es-ES_tradnl"/>
              </w:rPr>
              <w:t>MAQ-256</w:t>
            </w:r>
          </w:p>
        </w:tc>
        <w:tc>
          <w:tcPr>
            <w:tcW w:w="1361" w:type="dxa"/>
            <w:tcBorders>
              <w:top w:val="single" w:sz="4" w:space="0" w:color="auto"/>
              <w:left w:val="single" w:sz="4" w:space="0" w:color="auto"/>
              <w:bottom w:val="single" w:sz="4" w:space="0" w:color="auto"/>
              <w:right w:val="single" w:sz="4" w:space="0" w:color="auto"/>
            </w:tcBorders>
            <w:vAlign w:val="center"/>
            <w:hideMark/>
          </w:tcPr>
          <w:p w14:paraId="550F5D1D" w14:textId="77777777" w:rsidR="00C32F8C" w:rsidRPr="00751490" w:rsidRDefault="00C32F8C" w:rsidP="00BE484F">
            <w:pPr>
              <w:pStyle w:val="Tabletext"/>
              <w:spacing w:before="30" w:after="30"/>
              <w:jc w:val="center"/>
            </w:pPr>
            <w:r w:rsidRPr="00751490">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73FD79" w14:textId="77777777" w:rsidR="00C32F8C" w:rsidRPr="00751490" w:rsidRDefault="00C32F8C" w:rsidP="00BE484F">
            <w:pPr>
              <w:pStyle w:val="Tabletext"/>
              <w:spacing w:before="30" w:after="30"/>
              <w:jc w:val="center"/>
            </w:pPr>
            <w:r w:rsidRPr="00751490">
              <w:t>17</w:t>
            </w:r>
          </w:p>
        </w:tc>
      </w:tr>
      <w:tr w:rsidR="00D03A44" w:rsidRPr="00917AB3" w14:paraId="2418E4D4" w14:textId="77777777"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14:paraId="1ECE6031" w14:textId="77777777" w:rsidR="00C32F8C" w:rsidRPr="00751490" w:rsidRDefault="00C32F8C" w:rsidP="00BE484F">
            <w:pPr>
              <w:pStyle w:val="Tabletext"/>
              <w:spacing w:before="30" w:after="30"/>
              <w:jc w:val="center"/>
            </w:pPr>
            <w:r w:rsidRPr="00DB141B">
              <w:rPr>
                <w:lang w:val="es-ES_tradnl"/>
              </w:rPr>
              <w:t>MAQ-16</w:t>
            </w:r>
          </w:p>
        </w:tc>
        <w:tc>
          <w:tcPr>
            <w:tcW w:w="1361" w:type="dxa"/>
            <w:tcBorders>
              <w:top w:val="single" w:sz="4" w:space="0" w:color="auto"/>
              <w:left w:val="single" w:sz="4" w:space="0" w:color="auto"/>
              <w:bottom w:val="single" w:sz="4" w:space="0" w:color="auto"/>
              <w:right w:val="single" w:sz="4" w:space="0" w:color="auto"/>
            </w:tcBorders>
            <w:vAlign w:val="center"/>
            <w:hideMark/>
          </w:tcPr>
          <w:p w14:paraId="6E4CEA27" w14:textId="77777777" w:rsidR="00C32F8C" w:rsidRPr="00751490" w:rsidRDefault="00C32F8C" w:rsidP="00BE484F">
            <w:pPr>
              <w:pStyle w:val="Tabletext"/>
              <w:spacing w:before="30" w:after="30"/>
              <w:jc w:val="center"/>
            </w:pPr>
            <w:r w:rsidRPr="00751490">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BFCD69" w14:textId="77777777" w:rsidR="00C32F8C" w:rsidRPr="00751490" w:rsidRDefault="00C32F8C" w:rsidP="00BE484F">
            <w:pPr>
              <w:pStyle w:val="Tabletext"/>
              <w:spacing w:before="30" w:after="30"/>
              <w:jc w:val="center"/>
            </w:pPr>
            <w:r w:rsidRPr="00751490">
              <w:t>12</w:t>
            </w:r>
          </w:p>
        </w:tc>
        <w:tc>
          <w:tcPr>
            <w:tcW w:w="1701" w:type="dxa"/>
            <w:tcBorders>
              <w:top w:val="single" w:sz="4" w:space="0" w:color="auto"/>
              <w:left w:val="single" w:sz="4" w:space="0" w:color="auto"/>
              <w:bottom w:val="single" w:sz="4" w:space="0" w:color="auto"/>
              <w:right w:val="single" w:sz="4" w:space="0" w:color="auto"/>
            </w:tcBorders>
            <w:hideMark/>
          </w:tcPr>
          <w:p w14:paraId="3437F6B5" w14:textId="77777777" w:rsidR="00C32F8C" w:rsidRPr="00751490" w:rsidRDefault="00C32F8C" w:rsidP="00BE484F">
            <w:pPr>
              <w:pStyle w:val="Tabletext"/>
              <w:spacing w:before="30" w:after="30"/>
              <w:jc w:val="center"/>
            </w:pPr>
            <w:r w:rsidRPr="005A3895">
              <w:rPr>
                <w:lang w:val="es-ES_tradnl"/>
              </w:rPr>
              <w:t>MAQ-256</w:t>
            </w:r>
          </w:p>
        </w:tc>
        <w:tc>
          <w:tcPr>
            <w:tcW w:w="1361" w:type="dxa"/>
            <w:tcBorders>
              <w:top w:val="single" w:sz="4" w:space="0" w:color="auto"/>
              <w:left w:val="single" w:sz="4" w:space="0" w:color="auto"/>
              <w:bottom w:val="single" w:sz="4" w:space="0" w:color="auto"/>
              <w:right w:val="single" w:sz="4" w:space="0" w:color="auto"/>
            </w:tcBorders>
            <w:vAlign w:val="center"/>
            <w:hideMark/>
          </w:tcPr>
          <w:p w14:paraId="6200551E" w14:textId="77777777" w:rsidR="00C32F8C" w:rsidRPr="00751490" w:rsidRDefault="00C32F8C" w:rsidP="00BE484F">
            <w:pPr>
              <w:pStyle w:val="Tabletext"/>
              <w:spacing w:before="30" w:after="30"/>
              <w:jc w:val="center"/>
            </w:pPr>
            <w:r w:rsidRPr="00751490">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CE5829" w14:textId="77777777" w:rsidR="00C32F8C" w:rsidRPr="00751490" w:rsidRDefault="00C32F8C" w:rsidP="00BE484F">
            <w:pPr>
              <w:pStyle w:val="Tabletext"/>
              <w:spacing w:before="30" w:after="30"/>
              <w:jc w:val="center"/>
            </w:pPr>
            <w:r w:rsidRPr="00751490">
              <w:t>20</w:t>
            </w:r>
          </w:p>
        </w:tc>
      </w:tr>
      <w:tr w:rsidR="00D03A44" w:rsidRPr="00917AB3" w14:paraId="6A7DFE5B" w14:textId="77777777"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14:paraId="6A0F5AE0" w14:textId="77777777" w:rsidR="00C32F8C" w:rsidRPr="00751490" w:rsidRDefault="00C32F8C" w:rsidP="00BE484F">
            <w:pPr>
              <w:pStyle w:val="Tabletext"/>
              <w:spacing w:before="30" w:after="30"/>
              <w:jc w:val="center"/>
            </w:pPr>
            <w:r w:rsidRPr="00DB141B">
              <w:rPr>
                <w:lang w:val="es-ES_tradnl"/>
              </w:rPr>
              <w:t>MAQ-16</w:t>
            </w:r>
          </w:p>
        </w:tc>
        <w:tc>
          <w:tcPr>
            <w:tcW w:w="1361" w:type="dxa"/>
            <w:tcBorders>
              <w:top w:val="single" w:sz="4" w:space="0" w:color="auto"/>
              <w:left w:val="single" w:sz="4" w:space="0" w:color="auto"/>
              <w:bottom w:val="single" w:sz="4" w:space="0" w:color="auto"/>
              <w:right w:val="single" w:sz="4" w:space="0" w:color="auto"/>
            </w:tcBorders>
            <w:vAlign w:val="center"/>
            <w:hideMark/>
          </w:tcPr>
          <w:p w14:paraId="6A1E369D" w14:textId="77777777" w:rsidR="00C32F8C" w:rsidRPr="00751490" w:rsidRDefault="00C32F8C" w:rsidP="00BE484F">
            <w:pPr>
              <w:pStyle w:val="Tabletext"/>
              <w:spacing w:before="30" w:after="30"/>
              <w:jc w:val="center"/>
            </w:pPr>
            <w:r w:rsidRPr="00751490">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220CD0" w14:textId="77777777" w:rsidR="00C32F8C" w:rsidRPr="00751490" w:rsidRDefault="00C32F8C" w:rsidP="00BE484F">
            <w:pPr>
              <w:pStyle w:val="Tabletext"/>
              <w:spacing w:before="30" w:after="30"/>
              <w:jc w:val="center"/>
            </w:pPr>
            <w:r w:rsidRPr="00751490">
              <w:t>13</w:t>
            </w:r>
          </w:p>
        </w:tc>
        <w:tc>
          <w:tcPr>
            <w:tcW w:w="1701" w:type="dxa"/>
            <w:tcBorders>
              <w:top w:val="single" w:sz="4" w:space="0" w:color="auto"/>
              <w:left w:val="single" w:sz="4" w:space="0" w:color="auto"/>
              <w:bottom w:val="single" w:sz="4" w:space="0" w:color="auto"/>
              <w:right w:val="single" w:sz="4" w:space="0" w:color="auto"/>
            </w:tcBorders>
            <w:hideMark/>
          </w:tcPr>
          <w:p w14:paraId="495250FE" w14:textId="77777777" w:rsidR="00C32F8C" w:rsidRPr="00751490" w:rsidRDefault="00C32F8C" w:rsidP="00BE484F">
            <w:pPr>
              <w:pStyle w:val="Tabletext"/>
              <w:spacing w:before="30" w:after="30"/>
              <w:jc w:val="center"/>
            </w:pPr>
            <w:r w:rsidRPr="005A3895">
              <w:rPr>
                <w:lang w:val="es-ES_tradnl"/>
              </w:rPr>
              <w:t>MAQ-256</w:t>
            </w:r>
          </w:p>
        </w:tc>
        <w:tc>
          <w:tcPr>
            <w:tcW w:w="1361" w:type="dxa"/>
            <w:tcBorders>
              <w:top w:val="single" w:sz="4" w:space="0" w:color="auto"/>
              <w:left w:val="single" w:sz="4" w:space="0" w:color="auto"/>
              <w:bottom w:val="single" w:sz="4" w:space="0" w:color="auto"/>
              <w:right w:val="single" w:sz="4" w:space="0" w:color="auto"/>
            </w:tcBorders>
            <w:vAlign w:val="center"/>
            <w:hideMark/>
          </w:tcPr>
          <w:p w14:paraId="75F9FA69" w14:textId="77777777" w:rsidR="00C32F8C" w:rsidRPr="00751490" w:rsidRDefault="00C32F8C" w:rsidP="00BE484F">
            <w:pPr>
              <w:pStyle w:val="Tabletext"/>
              <w:spacing w:before="30" w:after="30"/>
              <w:jc w:val="center"/>
            </w:pPr>
            <w:r w:rsidRPr="00751490">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087BB1" w14:textId="77777777" w:rsidR="00C32F8C" w:rsidRPr="00751490" w:rsidRDefault="00C32F8C" w:rsidP="00BE484F">
            <w:pPr>
              <w:pStyle w:val="Tabletext"/>
              <w:spacing w:before="30" w:after="30"/>
              <w:jc w:val="center"/>
            </w:pPr>
            <w:r w:rsidRPr="00751490">
              <w:t>21</w:t>
            </w:r>
          </w:p>
        </w:tc>
      </w:tr>
      <w:tr w:rsidR="00D03A44" w:rsidRPr="00917AB3" w14:paraId="2BDD0FF4" w14:textId="77777777"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14:paraId="7E93C6B7" w14:textId="77777777" w:rsidR="00C32F8C" w:rsidRPr="00751490" w:rsidRDefault="00C32F8C" w:rsidP="00BE484F">
            <w:pPr>
              <w:pStyle w:val="Tabletext"/>
              <w:spacing w:before="30" w:after="30"/>
              <w:jc w:val="center"/>
            </w:pPr>
            <w:r w:rsidRPr="00DB141B">
              <w:rPr>
                <w:lang w:val="es-ES_tradnl"/>
              </w:rPr>
              <w:t>MAQ-16</w:t>
            </w:r>
          </w:p>
        </w:tc>
        <w:tc>
          <w:tcPr>
            <w:tcW w:w="1361" w:type="dxa"/>
            <w:tcBorders>
              <w:top w:val="single" w:sz="4" w:space="0" w:color="auto"/>
              <w:left w:val="single" w:sz="4" w:space="0" w:color="auto"/>
              <w:bottom w:val="single" w:sz="4" w:space="0" w:color="auto"/>
              <w:right w:val="single" w:sz="4" w:space="0" w:color="auto"/>
            </w:tcBorders>
            <w:vAlign w:val="center"/>
            <w:hideMark/>
          </w:tcPr>
          <w:p w14:paraId="063B5CA3" w14:textId="77777777" w:rsidR="00C32F8C" w:rsidRPr="00751490" w:rsidRDefault="00C32F8C" w:rsidP="00BE484F">
            <w:pPr>
              <w:pStyle w:val="Tabletext"/>
              <w:spacing w:before="30" w:after="30"/>
              <w:jc w:val="center"/>
            </w:pPr>
            <w:r w:rsidRPr="00751490">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5D79F6" w14:textId="77777777" w:rsidR="00C32F8C" w:rsidRPr="00751490" w:rsidRDefault="00C32F8C" w:rsidP="00BE484F">
            <w:pPr>
              <w:pStyle w:val="Tabletext"/>
              <w:spacing w:before="30" w:after="30"/>
              <w:jc w:val="center"/>
            </w:pPr>
            <w:r w:rsidRPr="00751490">
              <w:t>14</w:t>
            </w:r>
          </w:p>
        </w:tc>
        <w:tc>
          <w:tcPr>
            <w:tcW w:w="1701" w:type="dxa"/>
            <w:tcBorders>
              <w:top w:val="single" w:sz="4" w:space="0" w:color="auto"/>
              <w:left w:val="single" w:sz="4" w:space="0" w:color="auto"/>
              <w:bottom w:val="single" w:sz="4" w:space="0" w:color="auto"/>
              <w:right w:val="single" w:sz="4" w:space="0" w:color="auto"/>
            </w:tcBorders>
            <w:hideMark/>
          </w:tcPr>
          <w:p w14:paraId="531C944E" w14:textId="77777777" w:rsidR="00C32F8C" w:rsidRPr="00751490" w:rsidRDefault="00C32F8C" w:rsidP="00BE484F">
            <w:pPr>
              <w:pStyle w:val="Tabletext"/>
              <w:spacing w:before="30" w:after="30"/>
              <w:jc w:val="center"/>
            </w:pPr>
            <w:r w:rsidRPr="005A3895">
              <w:rPr>
                <w:lang w:val="es-ES_tradnl"/>
              </w:rPr>
              <w:t>MAQ-256</w:t>
            </w:r>
          </w:p>
        </w:tc>
        <w:tc>
          <w:tcPr>
            <w:tcW w:w="1361" w:type="dxa"/>
            <w:tcBorders>
              <w:top w:val="single" w:sz="4" w:space="0" w:color="auto"/>
              <w:left w:val="single" w:sz="4" w:space="0" w:color="auto"/>
              <w:bottom w:val="single" w:sz="4" w:space="0" w:color="auto"/>
              <w:right w:val="single" w:sz="4" w:space="0" w:color="auto"/>
            </w:tcBorders>
            <w:vAlign w:val="center"/>
            <w:hideMark/>
          </w:tcPr>
          <w:p w14:paraId="0A72482F" w14:textId="77777777" w:rsidR="00C32F8C" w:rsidRPr="00751490" w:rsidRDefault="00C32F8C" w:rsidP="00BE484F">
            <w:pPr>
              <w:pStyle w:val="Tabletext"/>
              <w:spacing w:before="30" w:after="30"/>
              <w:jc w:val="center"/>
            </w:pPr>
            <w:r w:rsidRPr="00751490">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47F05D" w14:textId="77777777" w:rsidR="00C32F8C" w:rsidRPr="00751490" w:rsidRDefault="00C32F8C" w:rsidP="00BE484F">
            <w:pPr>
              <w:pStyle w:val="Tabletext"/>
              <w:spacing w:before="30" w:after="30"/>
              <w:jc w:val="center"/>
            </w:pPr>
            <w:r w:rsidRPr="00751490">
              <w:t>23</w:t>
            </w:r>
          </w:p>
        </w:tc>
      </w:tr>
      <w:tr w:rsidR="00D03A44" w:rsidRPr="00917AB3" w14:paraId="7458529D" w14:textId="77777777"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14:paraId="5AB9DA42" w14:textId="77777777" w:rsidR="00C32F8C" w:rsidRPr="00751490" w:rsidRDefault="00C32F8C" w:rsidP="00BE484F">
            <w:pPr>
              <w:pStyle w:val="Tabletext"/>
              <w:spacing w:before="30" w:after="30"/>
              <w:jc w:val="center"/>
            </w:pPr>
            <w:r w:rsidRPr="00DB141B">
              <w:rPr>
                <w:lang w:val="es-ES_tradnl"/>
              </w:rPr>
              <w:t>MAQ-16</w:t>
            </w:r>
          </w:p>
        </w:tc>
        <w:tc>
          <w:tcPr>
            <w:tcW w:w="1361" w:type="dxa"/>
            <w:tcBorders>
              <w:top w:val="single" w:sz="4" w:space="0" w:color="auto"/>
              <w:left w:val="single" w:sz="4" w:space="0" w:color="auto"/>
              <w:bottom w:val="single" w:sz="4" w:space="0" w:color="auto"/>
              <w:right w:val="single" w:sz="4" w:space="0" w:color="auto"/>
            </w:tcBorders>
            <w:vAlign w:val="center"/>
            <w:hideMark/>
          </w:tcPr>
          <w:p w14:paraId="26F6EEEB" w14:textId="77777777" w:rsidR="00C32F8C" w:rsidRPr="00751490" w:rsidRDefault="00C32F8C" w:rsidP="00BE484F">
            <w:pPr>
              <w:pStyle w:val="Tabletext"/>
              <w:spacing w:before="30" w:after="30"/>
              <w:jc w:val="center"/>
            </w:pPr>
            <w:r w:rsidRPr="00751490">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387826" w14:textId="77777777" w:rsidR="00C32F8C" w:rsidRPr="00751490" w:rsidRDefault="00C32F8C" w:rsidP="00BE484F">
            <w:pPr>
              <w:pStyle w:val="Tabletext"/>
              <w:spacing w:before="30" w:after="30"/>
              <w:jc w:val="center"/>
            </w:pPr>
            <w:r w:rsidRPr="00751490">
              <w:t>15</w:t>
            </w:r>
          </w:p>
        </w:tc>
        <w:tc>
          <w:tcPr>
            <w:tcW w:w="1701" w:type="dxa"/>
            <w:tcBorders>
              <w:top w:val="single" w:sz="4" w:space="0" w:color="auto"/>
              <w:left w:val="single" w:sz="4" w:space="0" w:color="auto"/>
              <w:bottom w:val="single" w:sz="4" w:space="0" w:color="auto"/>
              <w:right w:val="single" w:sz="4" w:space="0" w:color="auto"/>
            </w:tcBorders>
            <w:hideMark/>
          </w:tcPr>
          <w:p w14:paraId="13662E49" w14:textId="77777777" w:rsidR="00C32F8C" w:rsidRPr="00751490" w:rsidRDefault="00C32F8C" w:rsidP="00BE484F">
            <w:pPr>
              <w:pStyle w:val="Tabletext"/>
              <w:spacing w:before="30" w:after="30"/>
              <w:jc w:val="center"/>
            </w:pPr>
            <w:r w:rsidRPr="005A3895">
              <w:rPr>
                <w:lang w:val="es-ES_tradnl"/>
              </w:rPr>
              <w:t>MAQ-256</w:t>
            </w:r>
          </w:p>
        </w:tc>
        <w:tc>
          <w:tcPr>
            <w:tcW w:w="1361" w:type="dxa"/>
            <w:tcBorders>
              <w:top w:val="single" w:sz="4" w:space="0" w:color="auto"/>
              <w:left w:val="single" w:sz="4" w:space="0" w:color="auto"/>
              <w:bottom w:val="single" w:sz="4" w:space="0" w:color="auto"/>
              <w:right w:val="single" w:sz="4" w:space="0" w:color="auto"/>
            </w:tcBorders>
            <w:vAlign w:val="center"/>
            <w:hideMark/>
          </w:tcPr>
          <w:p w14:paraId="520A7040" w14:textId="77777777" w:rsidR="00C32F8C" w:rsidRPr="00751490" w:rsidRDefault="00C32F8C" w:rsidP="00BE484F">
            <w:pPr>
              <w:pStyle w:val="Tabletext"/>
              <w:spacing w:before="30" w:after="30"/>
              <w:jc w:val="center"/>
            </w:pPr>
            <w:r w:rsidRPr="00751490">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8116E5" w14:textId="77777777" w:rsidR="00C32F8C" w:rsidRPr="00751490" w:rsidRDefault="00C32F8C" w:rsidP="00BE484F">
            <w:pPr>
              <w:pStyle w:val="Tabletext"/>
              <w:spacing w:before="30" w:after="30"/>
              <w:jc w:val="center"/>
            </w:pPr>
            <w:r w:rsidRPr="00751490">
              <w:t>24</w:t>
            </w:r>
          </w:p>
        </w:tc>
      </w:tr>
      <w:tr w:rsidR="00D03A44" w:rsidRPr="00917AB3" w14:paraId="660181F7" w14:textId="77777777"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14:paraId="7B6641F3" w14:textId="77777777" w:rsidR="00C32F8C" w:rsidRPr="008B581D" w:rsidRDefault="00C32F8C" w:rsidP="00BE484F">
            <w:pPr>
              <w:pStyle w:val="Tabletext"/>
              <w:spacing w:before="30" w:after="30"/>
              <w:jc w:val="center"/>
            </w:pPr>
            <w:r w:rsidRPr="008B581D">
              <w:rPr>
                <w:lang w:val="es-ES_tradnl"/>
              </w:rPr>
              <w:t>MAQ-16</w:t>
            </w:r>
          </w:p>
        </w:tc>
        <w:tc>
          <w:tcPr>
            <w:tcW w:w="1361" w:type="dxa"/>
            <w:tcBorders>
              <w:top w:val="single" w:sz="4" w:space="0" w:color="auto"/>
              <w:left w:val="single" w:sz="4" w:space="0" w:color="auto"/>
              <w:bottom w:val="single" w:sz="4" w:space="0" w:color="auto"/>
              <w:right w:val="single" w:sz="4" w:space="0" w:color="auto"/>
            </w:tcBorders>
            <w:vAlign w:val="center"/>
            <w:hideMark/>
          </w:tcPr>
          <w:p w14:paraId="1CFCFD4B" w14:textId="77777777" w:rsidR="00C32F8C" w:rsidRPr="008B581D" w:rsidRDefault="00C32F8C" w:rsidP="00BE484F">
            <w:pPr>
              <w:pStyle w:val="Tabletext"/>
              <w:spacing w:before="30" w:after="30"/>
              <w:jc w:val="center"/>
            </w:pPr>
            <w:r w:rsidRPr="008B581D">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8DDD05" w14:textId="77777777" w:rsidR="00C32F8C" w:rsidRPr="008B581D" w:rsidRDefault="00C32F8C" w:rsidP="00BE484F">
            <w:pPr>
              <w:pStyle w:val="Tabletext"/>
              <w:spacing w:before="30" w:after="30"/>
              <w:jc w:val="center"/>
            </w:pPr>
            <w:r w:rsidRPr="008B581D">
              <w:t>16</w:t>
            </w:r>
          </w:p>
        </w:tc>
        <w:tc>
          <w:tcPr>
            <w:tcW w:w="1701" w:type="dxa"/>
            <w:tcBorders>
              <w:top w:val="single" w:sz="4" w:space="0" w:color="auto"/>
              <w:left w:val="single" w:sz="4" w:space="0" w:color="auto"/>
              <w:bottom w:val="single" w:sz="4" w:space="0" w:color="auto"/>
              <w:right w:val="single" w:sz="4" w:space="0" w:color="auto"/>
            </w:tcBorders>
            <w:hideMark/>
          </w:tcPr>
          <w:p w14:paraId="4D64DA30" w14:textId="77777777" w:rsidR="00C32F8C" w:rsidRPr="008B581D" w:rsidRDefault="00C32F8C" w:rsidP="00BE484F">
            <w:pPr>
              <w:pStyle w:val="Tabletext"/>
              <w:spacing w:before="30" w:after="30"/>
              <w:jc w:val="center"/>
            </w:pPr>
            <w:r w:rsidRPr="008B581D">
              <w:rPr>
                <w:lang w:val="es-ES_tradnl"/>
              </w:rPr>
              <w:t>MAQ-256</w:t>
            </w:r>
          </w:p>
        </w:tc>
        <w:tc>
          <w:tcPr>
            <w:tcW w:w="1361" w:type="dxa"/>
            <w:tcBorders>
              <w:top w:val="single" w:sz="4" w:space="0" w:color="auto"/>
              <w:left w:val="single" w:sz="4" w:space="0" w:color="auto"/>
              <w:bottom w:val="single" w:sz="4" w:space="0" w:color="auto"/>
              <w:right w:val="single" w:sz="4" w:space="0" w:color="auto"/>
            </w:tcBorders>
            <w:vAlign w:val="center"/>
            <w:hideMark/>
          </w:tcPr>
          <w:p w14:paraId="31134751" w14:textId="77777777" w:rsidR="00C32F8C" w:rsidRPr="008B581D" w:rsidRDefault="00C32F8C" w:rsidP="00BE484F">
            <w:pPr>
              <w:pStyle w:val="Tabletext"/>
              <w:spacing w:before="30" w:after="30"/>
              <w:jc w:val="center"/>
            </w:pPr>
            <w:r w:rsidRPr="008B581D">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A3CD22" w14:textId="58380A8A" w:rsidR="00C32F8C" w:rsidRPr="008B581D" w:rsidRDefault="00C32F8C" w:rsidP="00BE484F">
            <w:pPr>
              <w:pStyle w:val="Tabletext"/>
              <w:spacing w:before="30" w:after="30"/>
              <w:jc w:val="center"/>
            </w:pPr>
            <w:r w:rsidRPr="008B581D">
              <w:t>26</w:t>
            </w:r>
            <w:r w:rsidR="008B581D" w:rsidRPr="008B581D">
              <w:t>MAQ</w:t>
            </w:r>
          </w:p>
        </w:tc>
      </w:tr>
    </w:tbl>
    <w:p w14:paraId="6AF9D26D" w14:textId="77777777" w:rsidR="0006145E" w:rsidRDefault="0006145E" w:rsidP="0006145E">
      <w:pPr>
        <w:pStyle w:val="Tablefin"/>
      </w:pPr>
    </w:p>
    <w:p w14:paraId="62E3E128" w14:textId="6BF68283" w:rsidR="00C32F8C" w:rsidRPr="00125082" w:rsidRDefault="00C32F8C" w:rsidP="00D95B27">
      <w:pPr>
        <w:rPr>
          <w:lang w:val="es-ES_tradnl"/>
        </w:rPr>
      </w:pPr>
      <w:r w:rsidRPr="00D95B27">
        <w:rPr>
          <w:lang w:val="es-ES_tradnl"/>
        </w:rPr>
        <w:t>Las relaciones de protección adyacentes para señales deseadas DVB-T2 interferidas por señales</w:t>
      </w:r>
      <w:r w:rsidRPr="00125082">
        <w:rPr>
          <w:lang w:val="es-ES_tradnl"/>
        </w:rPr>
        <w:t xml:space="preserve"> DVB-T2 se ven afectadas por la modulación y la tasa FEC de la señal deseada.</w:t>
      </w:r>
    </w:p>
    <w:p w14:paraId="5B41A21B" w14:textId="77777777" w:rsidR="00C32F8C" w:rsidRPr="00125082" w:rsidRDefault="00C32F8C" w:rsidP="00C32F8C">
      <w:pPr>
        <w:rPr>
          <w:lang w:val="es-ES_tradnl"/>
        </w:rPr>
      </w:pPr>
      <w:r w:rsidRPr="00125082">
        <w:rPr>
          <w:lang w:val="es-ES_tradnl"/>
        </w:rPr>
        <w:t>El Cuadro 22 muestra las relaciones de protección p</w:t>
      </w:r>
      <w:r>
        <w:rPr>
          <w:lang w:val="es-ES_tradnl"/>
        </w:rPr>
        <w:t>a</w:t>
      </w:r>
      <w:r w:rsidRPr="00125082">
        <w:rPr>
          <w:lang w:val="es-ES_tradnl"/>
        </w:rPr>
        <w:t xml:space="preserve">ra el canal adyacente inferior </w:t>
      </w:r>
      <w:r>
        <w:rPr>
          <w:lang w:val="es-ES_tradnl"/>
        </w:rPr>
        <w:t>y</w:t>
      </w:r>
      <w:r w:rsidRPr="00125082">
        <w:rPr>
          <w:lang w:val="es-ES_tradnl"/>
        </w:rPr>
        <w:t xml:space="preserve"> superior.</w:t>
      </w:r>
    </w:p>
    <w:p w14:paraId="7FF4D932" w14:textId="77777777" w:rsidR="00C32F8C" w:rsidRPr="00B201B8" w:rsidRDefault="00C32F8C" w:rsidP="00C32F8C">
      <w:pPr>
        <w:pStyle w:val="TableNo"/>
        <w:rPr>
          <w:rFonts w:eastAsia="SimSun"/>
          <w:bCs/>
          <w:sz w:val="26"/>
          <w:szCs w:val="26"/>
          <w:lang w:val="es-ES_tradnl"/>
        </w:rPr>
      </w:pPr>
      <w:r w:rsidRPr="00B201B8">
        <w:rPr>
          <w:lang w:val="es-ES_tradnl"/>
        </w:rPr>
        <w:t>CUADRO 22</w:t>
      </w:r>
    </w:p>
    <w:p w14:paraId="6F3D48E0" w14:textId="77777777" w:rsidR="00C32F8C" w:rsidRPr="00B201B8" w:rsidRDefault="00C32F8C" w:rsidP="00CC4E4D">
      <w:pPr>
        <w:pStyle w:val="Tabletitle"/>
        <w:rPr>
          <w:b w:val="0"/>
          <w:bCs/>
          <w:szCs w:val="22"/>
          <w:lang w:val="es-ES_tradnl"/>
        </w:rPr>
      </w:pPr>
      <w:r w:rsidRPr="00B201B8">
        <w:rPr>
          <w:lang w:val="es-ES_tradnl"/>
        </w:rPr>
        <w:t xml:space="preserve">Relaciones de protección del canal adyacente (dB) para una señal deseada DVB-T2 </w:t>
      </w:r>
      <w:r w:rsidRPr="00B201B8">
        <w:rPr>
          <w:lang w:val="es-ES_tradnl"/>
        </w:rPr>
        <w:br/>
        <w:t>(</w:t>
      </w:r>
      <w:r w:rsidR="002054E2" w:rsidRPr="005555CC">
        <w:rPr>
          <w:lang w:val="es-ES_tradnl"/>
        </w:rPr>
        <w:t xml:space="preserve">canal </w:t>
      </w:r>
      <w:r w:rsidR="00CC4E4D" w:rsidRPr="005555CC">
        <w:rPr>
          <w:lang w:val="es-ES_tradnl"/>
        </w:rPr>
        <w:t>de Rice</w:t>
      </w:r>
      <w:r w:rsidRPr="00B201B8">
        <w:rPr>
          <w:lang w:val="es-ES_tradnl"/>
        </w:rPr>
        <w:t>) interferida por una señal DVB-T2 (BW =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C32F8C" w:rsidRPr="00751490" w14:paraId="5A9A77F1" w14:textId="77777777" w:rsidTr="00E37CB5">
        <w:trPr>
          <w:trHeight w:val="380"/>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1D21A101" w14:textId="77777777" w:rsidR="00C32F8C" w:rsidRPr="00751490" w:rsidRDefault="00C32F8C" w:rsidP="00E37CB5">
            <w:pPr>
              <w:pStyle w:val="Tablehead"/>
            </w:pPr>
            <w:r>
              <w:t>Modulación</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E2A5EEF" w14:textId="77777777" w:rsidR="00C32F8C" w:rsidRPr="00751490" w:rsidRDefault="00C32F8C" w:rsidP="00E37CB5">
            <w:pPr>
              <w:pStyle w:val="Tablehead"/>
            </w:pPr>
            <w:r>
              <w:t xml:space="preserve">Tasa </w:t>
            </w:r>
            <w:r w:rsidRPr="00751490">
              <w:t xml:space="preserve">FEC </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A88B9D0" w14:textId="77777777" w:rsidR="00C32F8C" w:rsidRPr="00751490" w:rsidRDefault="00C32F8C" w:rsidP="00E37CB5">
            <w:pPr>
              <w:pStyle w:val="Tablehead"/>
            </w:pPr>
            <w:r>
              <w:t>Relación de protección</w:t>
            </w:r>
            <w:r w:rsidRPr="00751490">
              <w:br/>
            </w:r>
            <w:r w:rsidRPr="00751490">
              <w:rPr>
                <w:i/>
                <w:iCs/>
              </w:rPr>
              <w:t>N</w:t>
            </w:r>
            <w:r w:rsidRPr="00751490">
              <w:t xml:space="preserve"> ± 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A4D22DF" w14:textId="77777777" w:rsidR="00C32F8C" w:rsidRPr="00751490" w:rsidRDefault="00C32F8C" w:rsidP="00E37CB5">
            <w:pPr>
              <w:pStyle w:val="Tablehead"/>
            </w:pPr>
            <w:r>
              <w:t>Modulación</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C3FBBB2" w14:textId="77777777" w:rsidR="00C32F8C" w:rsidRPr="00751490" w:rsidRDefault="00C32F8C" w:rsidP="003C64B0">
            <w:pPr>
              <w:pStyle w:val="Tablehead"/>
            </w:pPr>
            <w:r>
              <w:t xml:space="preserve">Tasa </w:t>
            </w:r>
            <w:r w:rsidRPr="00751490">
              <w:t>FEC</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4109114" w14:textId="77777777" w:rsidR="00C32F8C" w:rsidRPr="00751490" w:rsidRDefault="00C32F8C" w:rsidP="00E37CB5">
            <w:pPr>
              <w:pStyle w:val="Tablehead"/>
            </w:pPr>
            <w:r>
              <w:t>Relación de protección</w:t>
            </w:r>
            <w:r w:rsidRPr="00751490">
              <w:br/>
            </w:r>
            <w:r w:rsidRPr="00751490">
              <w:rPr>
                <w:i/>
                <w:iCs/>
              </w:rPr>
              <w:t>N</w:t>
            </w:r>
            <w:r w:rsidRPr="00751490">
              <w:t xml:space="preserve"> ± 1</w:t>
            </w:r>
          </w:p>
        </w:tc>
      </w:tr>
      <w:tr w:rsidR="00C32F8C" w:rsidRPr="00751490" w14:paraId="6DECD827"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72F843EC" w14:textId="77777777" w:rsidR="00C32F8C" w:rsidRPr="00751490" w:rsidRDefault="00C32F8C" w:rsidP="00E37CB5">
            <w:pPr>
              <w:pStyle w:val="Tabletext"/>
              <w:jc w:val="center"/>
            </w:pPr>
            <w:r w:rsidRPr="00816F64">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95299BD" w14:textId="77777777" w:rsidR="00C32F8C" w:rsidRPr="00751490" w:rsidRDefault="00C32F8C" w:rsidP="00E37CB5">
            <w:pPr>
              <w:pStyle w:val="Tabletext"/>
              <w:jc w:val="center"/>
            </w:pPr>
            <w:r w:rsidRPr="00751490">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0E0BBCE" w14:textId="77777777" w:rsidR="00C32F8C" w:rsidRPr="00751490" w:rsidRDefault="00C32F8C" w:rsidP="00E37CB5">
            <w:pPr>
              <w:pStyle w:val="Tabletext"/>
              <w:jc w:val="center"/>
            </w:pPr>
            <w:r w:rsidRPr="00751490">
              <w:t>–43</w:t>
            </w:r>
          </w:p>
        </w:tc>
        <w:tc>
          <w:tcPr>
            <w:tcW w:w="1545" w:type="dxa"/>
            <w:tcBorders>
              <w:top w:val="single" w:sz="4" w:space="0" w:color="auto"/>
              <w:left w:val="single" w:sz="4" w:space="0" w:color="auto"/>
              <w:bottom w:val="single" w:sz="4" w:space="0" w:color="auto"/>
              <w:right w:val="single" w:sz="4" w:space="0" w:color="auto"/>
            </w:tcBorders>
            <w:hideMark/>
          </w:tcPr>
          <w:p w14:paraId="3891A700" w14:textId="77777777" w:rsidR="00C32F8C" w:rsidRPr="00751490" w:rsidRDefault="00C32F8C" w:rsidP="00E37CB5">
            <w:pPr>
              <w:pStyle w:val="Tabletext"/>
              <w:jc w:val="center"/>
            </w:pPr>
            <w:r w:rsidRPr="0057082A">
              <w:rPr>
                <w:lang w:val="es-ES_tradnl"/>
              </w:rPr>
              <w:t>MAQ-6</w:t>
            </w:r>
            <w:r>
              <w:rPr>
                <w:lang w:val="es-ES_tradnl"/>
              </w:rPr>
              <w:t>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6C08AAF" w14:textId="77777777" w:rsidR="00C32F8C" w:rsidRPr="00751490" w:rsidRDefault="00C32F8C" w:rsidP="00E37CB5">
            <w:pPr>
              <w:pStyle w:val="Tabletext"/>
              <w:jc w:val="center"/>
            </w:pPr>
            <w:r w:rsidRPr="00751490">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39533B0" w14:textId="77777777" w:rsidR="00C32F8C" w:rsidRPr="00751490" w:rsidRDefault="00C32F8C" w:rsidP="00E37CB5">
            <w:pPr>
              <w:pStyle w:val="Tabletext"/>
              <w:jc w:val="center"/>
            </w:pPr>
            <w:r w:rsidRPr="00751490">
              <w:t>–39</w:t>
            </w:r>
          </w:p>
        </w:tc>
      </w:tr>
      <w:tr w:rsidR="00C32F8C" w:rsidRPr="00751490" w14:paraId="3C40AC8D"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322D3B9E" w14:textId="77777777" w:rsidR="00C32F8C" w:rsidRPr="00751490" w:rsidRDefault="00C32F8C" w:rsidP="00E37CB5">
            <w:pPr>
              <w:pStyle w:val="Tabletext"/>
              <w:jc w:val="center"/>
            </w:pPr>
            <w:r w:rsidRPr="00816F64">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C54E229" w14:textId="77777777" w:rsidR="00C32F8C" w:rsidRPr="00751490" w:rsidRDefault="00C32F8C" w:rsidP="00E37CB5">
            <w:pPr>
              <w:pStyle w:val="Tabletext"/>
              <w:jc w:val="center"/>
            </w:pPr>
            <w:r w:rsidRPr="00751490">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F74F67E" w14:textId="77777777" w:rsidR="00C32F8C" w:rsidRPr="00751490" w:rsidRDefault="00C32F8C" w:rsidP="00E37CB5">
            <w:pPr>
              <w:pStyle w:val="Tabletext"/>
              <w:jc w:val="center"/>
            </w:pPr>
            <w:r w:rsidRPr="00751490">
              <w:t>–43</w:t>
            </w:r>
          </w:p>
        </w:tc>
        <w:tc>
          <w:tcPr>
            <w:tcW w:w="1545" w:type="dxa"/>
            <w:tcBorders>
              <w:top w:val="single" w:sz="4" w:space="0" w:color="auto"/>
              <w:left w:val="single" w:sz="4" w:space="0" w:color="auto"/>
              <w:bottom w:val="single" w:sz="4" w:space="0" w:color="auto"/>
              <w:right w:val="single" w:sz="4" w:space="0" w:color="auto"/>
            </w:tcBorders>
            <w:hideMark/>
          </w:tcPr>
          <w:p w14:paraId="35211112" w14:textId="77777777" w:rsidR="00C32F8C" w:rsidRPr="00751490" w:rsidRDefault="00C32F8C" w:rsidP="00E37CB5">
            <w:pPr>
              <w:pStyle w:val="Tabletext"/>
              <w:jc w:val="center"/>
            </w:pPr>
            <w:r w:rsidRPr="0057082A">
              <w:rPr>
                <w:lang w:val="es-ES_tradnl"/>
              </w:rPr>
              <w:t>MAQ-6</w:t>
            </w:r>
            <w:r>
              <w:rPr>
                <w:lang w:val="es-ES_tradnl"/>
              </w:rPr>
              <w:t>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098BC73" w14:textId="77777777" w:rsidR="00C32F8C" w:rsidRPr="00751490" w:rsidRDefault="00C32F8C" w:rsidP="00E37CB5">
            <w:pPr>
              <w:pStyle w:val="Tabletext"/>
              <w:jc w:val="center"/>
            </w:pPr>
            <w:r w:rsidRPr="00751490">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E826A9C" w14:textId="77777777" w:rsidR="00C32F8C" w:rsidRPr="00751490" w:rsidRDefault="00C32F8C" w:rsidP="00E37CB5">
            <w:pPr>
              <w:pStyle w:val="Tabletext"/>
              <w:jc w:val="center"/>
            </w:pPr>
            <w:r w:rsidRPr="00751490">
              <w:t>–39</w:t>
            </w:r>
          </w:p>
        </w:tc>
      </w:tr>
      <w:tr w:rsidR="00C32F8C" w:rsidRPr="00751490" w14:paraId="0DE41068"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18287AD0" w14:textId="77777777" w:rsidR="00C32F8C" w:rsidRPr="00751490" w:rsidRDefault="00C32F8C" w:rsidP="00E37CB5">
            <w:pPr>
              <w:pStyle w:val="Tabletext"/>
              <w:jc w:val="center"/>
            </w:pPr>
            <w:r w:rsidRPr="00816F64">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3FC2C04" w14:textId="77777777" w:rsidR="00C32F8C" w:rsidRPr="00751490" w:rsidRDefault="00C32F8C" w:rsidP="00E37CB5">
            <w:pPr>
              <w:pStyle w:val="Tabletext"/>
              <w:jc w:val="center"/>
            </w:pPr>
            <w:r w:rsidRPr="00751490">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C3186F8" w14:textId="77777777" w:rsidR="00C32F8C" w:rsidRPr="00751490" w:rsidRDefault="00C32F8C" w:rsidP="00E37CB5">
            <w:pPr>
              <w:pStyle w:val="Tabletext"/>
              <w:jc w:val="center"/>
            </w:pPr>
            <w:r w:rsidRPr="00751490">
              <w:t>–42</w:t>
            </w:r>
          </w:p>
        </w:tc>
        <w:tc>
          <w:tcPr>
            <w:tcW w:w="1545" w:type="dxa"/>
            <w:tcBorders>
              <w:top w:val="single" w:sz="4" w:space="0" w:color="auto"/>
              <w:left w:val="single" w:sz="4" w:space="0" w:color="auto"/>
              <w:bottom w:val="single" w:sz="4" w:space="0" w:color="auto"/>
              <w:right w:val="single" w:sz="4" w:space="0" w:color="auto"/>
            </w:tcBorders>
            <w:hideMark/>
          </w:tcPr>
          <w:p w14:paraId="7313B90C" w14:textId="77777777" w:rsidR="00C32F8C" w:rsidRPr="00751490" w:rsidRDefault="00C32F8C" w:rsidP="00E37CB5">
            <w:pPr>
              <w:pStyle w:val="Tabletext"/>
              <w:jc w:val="center"/>
            </w:pPr>
            <w:r w:rsidRPr="0057082A">
              <w:rPr>
                <w:lang w:val="es-ES_tradnl"/>
              </w:rPr>
              <w:t>MAQ-6</w:t>
            </w:r>
            <w:r>
              <w:rPr>
                <w:lang w:val="es-ES_tradnl"/>
              </w:rPr>
              <w:t>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6AF0336" w14:textId="77777777" w:rsidR="00C32F8C" w:rsidRPr="00751490" w:rsidRDefault="00C32F8C" w:rsidP="00E37CB5">
            <w:pPr>
              <w:pStyle w:val="Tabletext"/>
              <w:jc w:val="center"/>
            </w:pPr>
            <w:r w:rsidRPr="00751490">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31B0038" w14:textId="77777777" w:rsidR="00C32F8C" w:rsidRPr="00751490" w:rsidRDefault="00C32F8C" w:rsidP="00E37CB5">
            <w:pPr>
              <w:pStyle w:val="Tabletext"/>
              <w:jc w:val="center"/>
            </w:pPr>
            <w:r w:rsidRPr="00751490">
              <w:t>–39</w:t>
            </w:r>
          </w:p>
        </w:tc>
      </w:tr>
      <w:tr w:rsidR="00C32F8C" w:rsidRPr="00751490" w14:paraId="60FE7790"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015611C5" w14:textId="77777777" w:rsidR="00C32F8C" w:rsidRPr="00751490" w:rsidRDefault="00C32F8C" w:rsidP="00E37CB5">
            <w:pPr>
              <w:pStyle w:val="Tabletext"/>
              <w:jc w:val="center"/>
            </w:pPr>
            <w:r w:rsidRPr="00816F64">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DF45794" w14:textId="77777777" w:rsidR="00C32F8C" w:rsidRPr="00751490" w:rsidRDefault="00C32F8C" w:rsidP="00E37CB5">
            <w:pPr>
              <w:pStyle w:val="Tabletext"/>
              <w:jc w:val="center"/>
            </w:pPr>
            <w:r w:rsidRPr="00751490">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1D0BEA2" w14:textId="77777777" w:rsidR="00C32F8C" w:rsidRPr="00751490" w:rsidRDefault="00C32F8C" w:rsidP="00E37CB5">
            <w:pPr>
              <w:pStyle w:val="Tabletext"/>
              <w:jc w:val="center"/>
            </w:pPr>
            <w:r w:rsidRPr="00751490">
              <w:t>–42</w:t>
            </w:r>
          </w:p>
        </w:tc>
        <w:tc>
          <w:tcPr>
            <w:tcW w:w="1545" w:type="dxa"/>
            <w:tcBorders>
              <w:top w:val="single" w:sz="4" w:space="0" w:color="auto"/>
              <w:left w:val="single" w:sz="4" w:space="0" w:color="auto"/>
              <w:bottom w:val="single" w:sz="4" w:space="0" w:color="auto"/>
              <w:right w:val="single" w:sz="4" w:space="0" w:color="auto"/>
            </w:tcBorders>
            <w:hideMark/>
          </w:tcPr>
          <w:p w14:paraId="402E0114" w14:textId="77777777" w:rsidR="00C32F8C" w:rsidRPr="00751490" w:rsidRDefault="00C32F8C" w:rsidP="00E37CB5">
            <w:pPr>
              <w:pStyle w:val="Tabletext"/>
              <w:jc w:val="center"/>
            </w:pPr>
            <w:r w:rsidRPr="0057082A">
              <w:rPr>
                <w:lang w:val="es-ES_tradnl"/>
              </w:rPr>
              <w:t>MAQ-6</w:t>
            </w:r>
            <w:r>
              <w:rPr>
                <w:lang w:val="es-ES_tradnl"/>
              </w:rPr>
              <w:t>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FEC26E6" w14:textId="77777777" w:rsidR="00C32F8C" w:rsidRPr="00751490" w:rsidRDefault="00C32F8C" w:rsidP="00E37CB5">
            <w:pPr>
              <w:pStyle w:val="Tabletext"/>
              <w:jc w:val="center"/>
            </w:pPr>
            <w:r w:rsidRPr="00751490">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19D0CBC" w14:textId="77777777" w:rsidR="00C32F8C" w:rsidRPr="00751490" w:rsidRDefault="00C32F8C" w:rsidP="00E37CB5">
            <w:pPr>
              <w:pStyle w:val="Tabletext"/>
              <w:jc w:val="center"/>
            </w:pPr>
            <w:r w:rsidRPr="00751490">
              <w:t>–39</w:t>
            </w:r>
          </w:p>
        </w:tc>
      </w:tr>
      <w:tr w:rsidR="00C32F8C" w:rsidRPr="00751490" w14:paraId="571A375C"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1D3DC567" w14:textId="77777777" w:rsidR="00C32F8C" w:rsidRPr="00751490" w:rsidRDefault="00C32F8C" w:rsidP="00E37CB5">
            <w:pPr>
              <w:pStyle w:val="Tabletext"/>
              <w:jc w:val="center"/>
            </w:pPr>
            <w:r w:rsidRPr="00816F64">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5CABE15" w14:textId="77777777" w:rsidR="00C32F8C" w:rsidRPr="00751490" w:rsidRDefault="00C32F8C" w:rsidP="00E37CB5">
            <w:pPr>
              <w:pStyle w:val="Tabletext"/>
              <w:jc w:val="center"/>
            </w:pPr>
            <w:r w:rsidRPr="00751490">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DEB1847" w14:textId="77777777" w:rsidR="00C32F8C" w:rsidRPr="00751490" w:rsidRDefault="00C32F8C" w:rsidP="00E37CB5">
            <w:pPr>
              <w:pStyle w:val="Tabletext"/>
              <w:jc w:val="center"/>
            </w:pPr>
            <w:r w:rsidRPr="00751490">
              <w:t>–42</w:t>
            </w:r>
          </w:p>
        </w:tc>
        <w:tc>
          <w:tcPr>
            <w:tcW w:w="1545" w:type="dxa"/>
            <w:tcBorders>
              <w:top w:val="single" w:sz="4" w:space="0" w:color="auto"/>
              <w:left w:val="single" w:sz="4" w:space="0" w:color="auto"/>
              <w:bottom w:val="single" w:sz="4" w:space="0" w:color="auto"/>
              <w:right w:val="single" w:sz="4" w:space="0" w:color="auto"/>
            </w:tcBorders>
            <w:hideMark/>
          </w:tcPr>
          <w:p w14:paraId="2F0F1DCE" w14:textId="77777777" w:rsidR="00C32F8C" w:rsidRPr="00751490" w:rsidRDefault="00C32F8C" w:rsidP="00E37CB5">
            <w:pPr>
              <w:pStyle w:val="Tabletext"/>
              <w:jc w:val="center"/>
            </w:pPr>
            <w:r w:rsidRPr="0057082A">
              <w:rPr>
                <w:lang w:val="es-ES_tradnl"/>
              </w:rPr>
              <w:t>MAQ-6</w:t>
            </w:r>
            <w:r>
              <w:rPr>
                <w:lang w:val="es-ES_tradnl"/>
              </w:rPr>
              <w:t>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1F742A5" w14:textId="77777777" w:rsidR="00C32F8C" w:rsidRPr="00751490" w:rsidRDefault="00C32F8C" w:rsidP="00E37CB5">
            <w:pPr>
              <w:pStyle w:val="Tabletext"/>
              <w:jc w:val="center"/>
            </w:pPr>
            <w:r w:rsidRPr="00751490">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5C4B9D7" w14:textId="77777777" w:rsidR="00C32F8C" w:rsidRPr="00751490" w:rsidRDefault="00C32F8C" w:rsidP="00E37CB5">
            <w:pPr>
              <w:pStyle w:val="Tabletext"/>
              <w:jc w:val="center"/>
            </w:pPr>
            <w:r w:rsidRPr="00751490">
              <w:t>–37</w:t>
            </w:r>
          </w:p>
        </w:tc>
      </w:tr>
      <w:tr w:rsidR="00C32F8C" w:rsidRPr="00751490" w14:paraId="5945ECFE"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23CA9E7D" w14:textId="77777777" w:rsidR="00C32F8C" w:rsidRPr="00751490" w:rsidRDefault="00C32F8C" w:rsidP="00E37CB5">
            <w:pPr>
              <w:pStyle w:val="Tabletext"/>
              <w:jc w:val="center"/>
            </w:pPr>
            <w:r w:rsidRPr="00816F64">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F2EE1A0" w14:textId="77777777" w:rsidR="00C32F8C" w:rsidRPr="00751490" w:rsidRDefault="00C32F8C" w:rsidP="00E37CB5">
            <w:pPr>
              <w:pStyle w:val="Tabletext"/>
              <w:jc w:val="center"/>
            </w:pPr>
            <w:r w:rsidRPr="00751490">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4928427" w14:textId="77777777" w:rsidR="00C32F8C" w:rsidRPr="00751490" w:rsidRDefault="00C32F8C" w:rsidP="00E37CB5">
            <w:pPr>
              <w:pStyle w:val="Tabletext"/>
              <w:jc w:val="center"/>
            </w:pPr>
            <w:r w:rsidRPr="00751490">
              <w:t>–42</w:t>
            </w:r>
          </w:p>
        </w:tc>
        <w:tc>
          <w:tcPr>
            <w:tcW w:w="1545" w:type="dxa"/>
            <w:tcBorders>
              <w:top w:val="single" w:sz="4" w:space="0" w:color="auto"/>
              <w:left w:val="single" w:sz="4" w:space="0" w:color="auto"/>
              <w:bottom w:val="single" w:sz="4" w:space="0" w:color="auto"/>
              <w:right w:val="single" w:sz="4" w:space="0" w:color="auto"/>
            </w:tcBorders>
            <w:hideMark/>
          </w:tcPr>
          <w:p w14:paraId="73E49B84" w14:textId="77777777" w:rsidR="00C32F8C" w:rsidRPr="00751490" w:rsidRDefault="00C32F8C" w:rsidP="00E37CB5">
            <w:pPr>
              <w:pStyle w:val="Tabletext"/>
              <w:jc w:val="center"/>
            </w:pPr>
            <w:r w:rsidRPr="0057082A">
              <w:rPr>
                <w:lang w:val="es-ES_tradnl"/>
              </w:rPr>
              <w:t>MAQ-6</w:t>
            </w:r>
            <w:r>
              <w:rPr>
                <w:lang w:val="es-ES_tradnl"/>
              </w:rPr>
              <w:t>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42EFE82" w14:textId="77777777" w:rsidR="00C32F8C" w:rsidRPr="00751490" w:rsidRDefault="00C32F8C" w:rsidP="00E37CB5">
            <w:pPr>
              <w:pStyle w:val="Tabletext"/>
              <w:jc w:val="center"/>
            </w:pPr>
            <w:r w:rsidRPr="00751490">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9E675E7" w14:textId="77777777" w:rsidR="00C32F8C" w:rsidRPr="00751490" w:rsidRDefault="00C32F8C" w:rsidP="00E37CB5">
            <w:pPr>
              <w:pStyle w:val="Tabletext"/>
              <w:jc w:val="center"/>
            </w:pPr>
            <w:r w:rsidRPr="00751490">
              <w:t>–35</w:t>
            </w:r>
          </w:p>
        </w:tc>
      </w:tr>
      <w:tr w:rsidR="00C32F8C" w:rsidRPr="00751490" w14:paraId="2ED46665"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6AA1B073" w14:textId="77777777" w:rsidR="00C32F8C" w:rsidRPr="00751490" w:rsidRDefault="00C32F8C" w:rsidP="00E37CB5">
            <w:pPr>
              <w:pStyle w:val="Tabletext"/>
              <w:jc w:val="center"/>
            </w:pPr>
            <w:r w:rsidRPr="00FE6FF3">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7FB265C" w14:textId="77777777" w:rsidR="00C32F8C" w:rsidRPr="00751490" w:rsidRDefault="00C32F8C" w:rsidP="00E37CB5">
            <w:pPr>
              <w:pStyle w:val="Tabletext"/>
              <w:jc w:val="center"/>
            </w:pPr>
            <w:r w:rsidRPr="00751490">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8FB778E" w14:textId="77777777" w:rsidR="00C32F8C" w:rsidRPr="00751490" w:rsidRDefault="00C32F8C" w:rsidP="00E37CB5">
            <w:pPr>
              <w:pStyle w:val="Tabletext"/>
              <w:jc w:val="center"/>
            </w:pPr>
            <w:r w:rsidRPr="00751490">
              <w:t>–42</w:t>
            </w:r>
          </w:p>
        </w:tc>
        <w:tc>
          <w:tcPr>
            <w:tcW w:w="1545" w:type="dxa"/>
            <w:tcBorders>
              <w:top w:val="single" w:sz="4" w:space="0" w:color="auto"/>
              <w:left w:val="single" w:sz="4" w:space="0" w:color="auto"/>
              <w:bottom w:val="single" w:sz="4" w:space="0" w:color="auto"/>
              <w:right w:val="single" w:sz="4" w:space="0" w:color="auto"/>
            </w:tcBorders>
            <w:hideMark/>
          </w:tcPr>
          <w:p w14:paraId="42265E26" w14:textId="77777777" w:rsidR="00C32F8C" w:rsidRPr="00751490" w:rsidRDefault="00C32F8C" w:rsidP="00E37CB5">
            <w:pPr>
              <w:pStyle w:val="Tabletext"/>
              <w:jc w:val="center"/>
            </w:pPr>
            <w:r w:rsidRPr="00421A0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4F6B04B" w14:textId="77777777" w:rsidR="00C32F8C" w:rsidRPr="00751490" w:rsidRDefault="00C32F8C" w:rsidP="00E37CB5">
            <w:pPr>
              <w:pStyle w:val="Tabletext"/>
              <w:jc w:val="center"/>
            </w:pPr>
            <w:r w:rsidRPr="00751490">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6D61AF2" w14:textId="77777777" w:rsidR="00C32F8C" w:rsidRPr="00751490" w:rsidRDefault="00C32F8C" w:rsidP="00E37CB5">
            <w:pPr>
              <w:pStyle w:val="Tabletext"/>
              <w:jc w:val="center"/>
            </w:pPr>
            <w:r w:rsidRPr="00751490">
              <w:t>–39</w:t>
            </w:r>
          </w:p>
        </w:tc>
      </w:tr>
      <w:tr w:rsidR="00C32F8C" w:rsidRPr="00751490" w14:paraId="396FA9C3"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2568F82D" w14:textId="77777777" w:rsidR="00C32F8C" w:rsidRPr="00751490" w:rsidRDefault="00C32F8C" w:rsidP="00E37CB5">
            <w:pPr>
              <w:pStyle w:val="Tabletext"/>
              <w:jc w:val="center"/>
            </w:pPr>
            <w:r w:rsidRPr="00FE6FF3">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70594C3" w14:textId="77777777" w:rsidR="00C32F8C" w:rsidRPr="00751490" w:rsidRDefault="00C32F8C" w:rsidP="00E37CB5">
            <w:pPr>
              <w:pStyle w:val="Tabletext"/>
              <w:jc w:val="center"/>
            </w:pPr>
            <w:r w:rsidRPr="00751490">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C28E271" w14:textId="77777777" w:rsidR="00C32F8C" w:rsidRPr="00751490" w:rsidRDefault="00C32F8C" w:rsidP="00E37CB5">
            <w:pPr>
              <w:pStyle w:val="Tabletext"/>
              <w:jc w:val="center"/>
            </w:pPr>
            <w:r w:rsidRPr="00751490">
              <w:t>–42</w:t>
            </w:r>
          </w:p>
        </w:tc>
        <w:tc>
          <w:tcPr>
            <w:tcW w:w="1545" w:type="dxa"/>
            <w:tcBorders>
              <w:top w:val="single" w:sz="4" w:space="0" w:color="auto"/>
              <w:left w:val="single" w:sz="4" w:space="0" w:color="auto"/>
              <w:bottom w:val="single" w:sz="4" w:space="0" w:color="auto"/>
              <w:right w:val="single" w:sz="4" w:space="0" w:color="auto"/>
            </w:tcBorders>
            <w:hideMark/>
          </w:tcPr>
          <w:p w14:paraId="0783EE95" w14:textId="77777777" w:rsidR="00C32F8C" w:rsidRPr="00751490" w:rsidRDefault="00C32F8C" w:rsidP="00E37CB5">
            <w:pPr>
              <w:pStyle w:val="Tabletext"/>
              <w:jc w:val="center"/>
            </w:pPr>
            <w:r w:rsidRPr="00421A0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B648253" w14:textId="77777777" w:rsidR="00C32F8C" w:rsidRPr="00751490" w:rsidRDefault="00C32F8C" w:rsidP="00E37CB5">
            <w:pPr>
              <w:pStyle w:val="Tabletext"/>
              <w:jc w:val="center"/>
            </w:pPr>
            <w:r w:rsidRPr="00751490">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9E88CD6" w14:textId="77777777" w:rsidR="00C32F8C" w:rsidRPr="00751490" w:rsidRDefault="00C32F8C" w:rsidP="00E37CB5">
            <w:pPr>
              <w:pStyle w:val="Tabletext"/>
              <w:jc w:val="center"/>
            </w:pPr>
            <w:r w:rsidRPr="00751490">
              <w:t>–38</w:t>
            </w:r>
          </w:p>
        </w:tc>
      </w:tr>
      <w:tr w:rsidR="00C32F8C" w:rsidRPr="00751490" w14:paraId="03D3B03D"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0BD06447" w14:textId="77777777" w:rsidR="00C32F8C" w:rsidRPr="00751490" w:rsidRDefault="00C32F8C" w:rsidP="00E37CB5">
            <w:pPr>
              <w:pStyle w:val="Tabletext"/>
              <w:jc w:val="center"/>
            </w:pPr>
            <w:r w:rsidRPr="00FE6FF3">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4A3A161" w14:textId="77777777" w:rsidR="00C32F8C" w:rsidRPr="00751490" w:rsidRDefault="00C32F8C" w:rsidP="00E37CB5">
            <w:pPr>
              <w:pStyle w:val="Tabletext"/>
              <w:jc w:val="center"/>
            </w:pPr>
            <w:r w:rsidRPr="00751490">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472D8D0" w14:textId="77777777" w:rsidR="00C32F8C" w:rsidRPr="00751490" w:rsidRDefault="00C32F8C" w:rsidP="00E37CB5">
            <w:pPr>
              <w:pStyle w:val="Tabletext"/>
              <w:jc w:val="center"/>
            </w:pPr>
            <w:r w:rsidRPr="00751490">
              <w:t>–41</w:t>
            </w:r>
          </w:p>
        </w:tc>
        <w:tc>
          <w:tcPr>
            <w:tcW w:w="1545" w:type="dxa"/>
            <w:tcBorders>
              <w:top w:val="single" w:sz="4" w:space="0" w:color="auto"/>
              <w:left w:val="single" w:sz="4" w:space="0" w:color="auto"/>
              <w:bottom w:val="single" w:sz="4" w:space="0" w:color="auto"/>
              <w:right w:val="single" w:sz="4" w:space="0" w:color="auto"/>
            </w:tcBorders>
            <w:hideMark/>
          </w:tcPr>
          <w:p w14:paraId="64F45D7B" w14:textId="77777777" w:rsidR="00C32F8C" w:rsidRPr="00751490" w:rsidRDefault="00C32F8C" w:rsidP="00E37CB5">
            <w:pPr>
              <w:pStyle w:val="Tabletext"/>
              <w:jc w:val="center"/>
            </w:pPr>
            <w:r w:rsidRPr="00421A0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DB32130" w14:textId="77777777" w:rsidR="00C32F8C" w:rsidRPr="00751490" w:rsidRDefault="00C32F8C" w:rsidP="00E37CB5">
            <w:pPr>
              <w:pStyle w:val="Tabletext"/>
              <w:jc w:val="center"/>
            </w:pPr>
            <w:r w:rsidRPr="00751490">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C0CD853" w14:textId="77777777" w:rsidR="00C32F8C" w:rsidRPr="00751490" w:rsidRDefault="00C32F8C" w:rsidP="00E37CB5">
            <w:pPr>
              <w:pStyle w:val="Tabletext"/>
              <w:jc w:val="center"/>
            </w:pPr>
            <w:r w:rsidRPr="00751490">
              <w:t>–36</w:t>
            </w:r>
          </w:p>
        </w:tc>
      </w:tr>
      <w:tr w:rsidR="00C32F8C" w:rsidRPr="00751490" w14:paraId="32A96278"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6B1CBD98" w14:textId="77777777" w:rsidR="00C32F8C" w:rsidRPr="00751490" w:rsidRDefault="00C32F8C" w:rsidP="00E37CB5">
            <w:pPr>
              <w:pStyle w:val="Tabletext"/>
              <w:jc w:val="center"/>
            </w:pPr>
            <w:r w:rsidRPr="00FE6FF3">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8A25B37" w14:textId="77777777" w:rsidR="00C32F8C" w:rsidRPr="00751490" w:rsidRDefault="00C32F8C" w:rsidP="00E37CB5">
            <w:pPr>
              <w:pStyle w:val="Tabletext"/>
              <w:jc w:val="center"/>
            </w:pPr>
            <w:r w:rsidRPr="00751490">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7923582" w14:textId="77777777" w:rsidR="00C32F8C" w:rsidRPr="00751490" w:rsidRDefault="00C32F8C" w:rsidP="00E37CB5">
            <w:pPr>
              <w:pStyle w:val="Tabletext"/>
              <w:jc w:val="center"/>
            </w:pPr>
            <w:r w:rsidRPr="00751490">
              <w:t>–40</w:t>
            </w:r>
          </w:p>
        </w:tc>
        <w:tc>
          <w:tcPr>
            <w:tcW w:w="1545" w:type="dxa"/>
            <w:tcBorders>
              <w:top w:val="single" w:sz="4" w:space="0" w:color="auto"/>
              <w:left w:val="single" w:sz="4" w:space="0" w:color="auto"/>
              <w:bottom w:val="single" w:sz="4" w:space="0" w:color="auto"/>
              <w:right w:val="single" w:sz="4" w:space="0" w:color="auto"/>
            </w:tcBorders>
            <w:hideMark/>
          </w:tcPr>
          <w:p w14:paraId="5F1B7E9D" w14:textId="77777777" w:rsidR="00C32F8C" w:rsidRPr="00751490" w:rsidRDefault="00C32F8C" w:rsidP="00E37CB5">
            <w:pPr>
              <w:pStyle w:val="Tabletext"/>
              <w:jc w:val="center"/>
            </w:pPr>
            <w:r w:rsidRPr="00421A0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CD52454" w14:textId="77777777" w:rsidR="00C32F8C" w:rsidRPr="00751490" w:rsidRDefault="00C32F8C" w:rsidP="00E37CB5">
            <w:pPr>
              <w:pStyle w:val="Tabletext"/>
              <w:jc w:val="center"/>
            </w:pPr>
            <w:r w:rsidRPr="00751490">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7DF7571" w14:textId="77777777" w:rsidR="00C32F8C" w:rsidRPr="00751490" w:rsidRDefault="00C32F8C" w:rsidP="00E37CB5">
            <w:pPr>
              <w:pStyle w:val="Tabletext"/>
              <w:jc w:val="center"/>
            </w:pPr>
            <w:r w:rsidRPr="00751490">
              <w:t>–33</w:t>
            </w:r>
          </w:p>
        </w:tc>
      </w:tr>
      <w:tr w:rsidR="00C32F8C" w:rsidRPr="00751490" w14:paraId="61B627F6"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27335715" w14:textId="77777777" w:rsidR="00C32F8C" w:rsidRPr="00751490" w:rsidRDefault="00C32F8C" w:rsidP="00E37CB5">
            <w:pPr>
              <w:pStyle w:val="Tabletext"/>
              <w:jc w:val="center"/>
            </w:pPr>
            <w:r w:rsidRPr="00FE6FF3">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7A09106" w14:textId="77777777" w:rsidR="00C32F8C" w:rsidRPr="00751490" w:rsidRDefault="00C32F8C" w:rsidP="00E37CB5">
            <w:pPr>
              <w:pStyle w:val="Tabletext"/>
              <w:jc w:val="center"/>
            </w:pPr>
            <w:r w:rsidRPr="00751490">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5E88F8F" w14:textId="77777777" w:rsidR="00C32F8C" w:rsidRPr="00751490" w:rsidRDefault="00C32F8C" w:rsidP="00E37CB5">
            <w:pPr>
              <w:pStyle w:val="Tabletext"/>
              <w:jc w:val="center"/>
            </w:pPr>
            <w:r w:rsidRPr="00751490">
              <w:t>–40</w:t>
            </w:r>
          </w:p>
        </w:tc>
        <w:tc>
          <w:tcPr>
            <w:tcW w:w="1545" w:type="dxa"/>
            <w:tcBorders>
              <w:top w:val="single" w:sz="4" w:space="0" w:color="auto"/>
              <w:left w:val="single" w:sz="4" w:space="0" w:color="auto"/>
              <w:bottom w:val="single" w:sz="4" w:space="0" w:color="auto"/>
              <w:right w:val="single" w:sz="4" w:space="0" w:color="auto"/>
            </w:tcBorders>
            <w:hideMark/>
          </w:tcPr>
          <w:p w14:paraId="25D84EDF" w14:textId="77777777" w:rsidR="00C32F8C" w:rsidRPr="00751490" w:rsidRDefault="00C32F8C" w:rsidP="00E37CB5">
            <w:pPr>
              <w:pStyle w:val="Tabletext"/>
              <w:jc w:val="center"/>
            </w:pPr>
            <w:r w:rsidRPr="00421A0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6568664" w14:textId="77777777" w:rsidR="00C32F8C" w:rsidRPr="00751490" w:rsidRDefault="00C32F8C" w:rsidP="00E37CB5">
            <w:pPr>
              <w:pStyle w:val="Tabletext"/>
              <w:jc w:val="center"/>
            </w:pPr>
            <w:r w:rsidRPr="00751490">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06EB22C" w14:textId="77777777" w:rsidR="00C32F8C" w:rsidRPr="00751490" w:rsidRDefault="00C32F8C" w:rsidP="00E37CB5">
            <w:pPr>
              <w:pStyle w:val="Tabletext"/>
              <w:jc w:val="center"/>
            </w:pPr>
            <w:r w:rsidRPr="00751490">
              <w:t>–31</w:t>
            </w:r>
          </w:p>
        </w:tc>
      </w:tr>
      <w:tr w:rsidR="00C32F8C" w:rsidRPr="00751490" w14:paraId="3FF6C069"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2427EA73" w14:textId="77777777" w:rsidR="00C32F8C" w:rsidRPr="00751490" w:rsidRDefault="00C32F8C" w:rsidP="00E37CB5">
            <w:pPr>
              <w:pStyle w:val="Tabletext"/>
              <w:jc w:val="center"/>
            </w:pPr>
            <w:r w:rsidRPr="00FE6FF3">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A5A0EB4" w14:textId="77777777" w:rsidR="00C32F8C" w:rsidRPr="00751490" w:rsidRDefault="00C32F8C" w:rsidP="00E37CB5">
            <w:pPr>
              <w:pStyle w:val="Tabletext"/>
              <w:jc w:val="center"/>
            </w:pPr>
            <w:r w:rsidRPr="00751490">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BF2C975" w14:textId="77777777" w:rsidR="00C32F8C" w:rsidRPr="00751490" w:rsidRDefault="00C32F8C" w:rsidP="00E37CB5">
            <w:pPr>
              <w:pStyle w:val="Tabletext"/>
              <w:jc w:val="center"/>
            </w:pPr>
            <w:r w:rsidRPr="00751490">
              <w:t>–40</w:t>
            </w:r>
          </w:p>
        </w:tc>
        <w:tc>
          <w:tcPr>
            <w:tcW w:w="1545" w:type="dxa"/>
            <w:tcBorders>
              <w:top w:val="single" w:sz="4" w:space="0" w:color="auto"/>
              <w:left w:val="single" w:sz="4" w:space="0" w:color="auto"/>
              <w:bottom w:val="single" w:sz="4" w:space="0" w:color="auto"/>
              <w:right w:val="single" w:sz="4" w:space="0" w:color="auto"/>
            </w:tcBorders>
            <w:hideMark/>
          </w:tcPr>
          <w:p w14:paraId="0C2784F1" w14:textId="77777777" w:rsidR="00C32F8C" w:rsidRPr="00751490" w:rsidRDefault="00C32F8C" w:rsidP="00E37CB5">
            <w:pPr>
              <w:pStyle w:val="Tabletext"/>
              <w:jc w:val="center"/>
            </w:pPr>
            <w:r w:rsidRPr="00421A0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323D98E" w14:textId="77777777" w:rsidR="00C32F8C" w:rsidRPr="00751490" w:rsidRDefault="00C32F8C" w:rsidP="00E37CB5">
            <w:pPr>
              <w:pStyle w:val="Tabletext"/>
              <w:jc w:val="center"/>
            </w:pPr>
            <w:r w:rsidRPr="00751490">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15E0BC7" w14:textId="77777777" w:rsidR="00C32F8C" w:rsidRPr="00751490" w:rsidRDefault="00C32F8C" w:rsidP="00E37CB5">
            <w:pPr>
              <w:pStyle w:val="Tabletext"/>
              <w:jc w:val="center"/>
            </w:pPr>
            <w:r w:rsidRPr="00751490">
              <w:t>–29</w:t>
            </w:r>
          </w:p>
        </w:tc>
      </w:tr>
    </w:tbl>
    <w:p w14:paraId="7840645E" w14:textId="77777777" w:rsidR="00C32F8C" w:rsidRPr="00917AB3" w:rsidRDefault="00C32F8C" w:rsidP="00C32F8C">
      <w:pPr>
        <w:pStyle w:val="Tablefin"/>
      </w:pPr>
    </w:p>
    <w:p w14:paraId="59575D63" w14:textId="77777777" w:rsidR="00C32F8C" w:rsidRPr="00B201B8" w:rsidRDefault="00C32F8C" w:rsidP="00C32F8C">
      <w:pPr>
        <w:rPr>
          <w:lang w:val="es-ES_tradnl"/>
        </w:rPr>
      </w:pPr>
      <w:r w:rsidRPr="00B201B8">
        <w:rPr>
          <w:lang w:val="es-ES_tradnl"/>
        </w:rPr>
        <w:lastRenderedPageBreak/>
        <w:t>Las relaciones de protección coconal para señal deseada DVB-T2 interferida por una señal ISDB-T se muestran en el Cuadro 23. Estas relaciones de protección se ven afectadas principalmente por la modulación y la tasa de codificación de la señal útil.</w:t>
      </w:r>
    </w:p>
    <w:p w14:paraId="07A686E5" w14:textId="77777777" w:rsidR="00C32F8C" w:rsidRPr="00125082" w:rsidRDefault="00C32F8C" w:rsidP="003C64B0">
      <w:pPr>
        <w:rPr>
          <w:lang w:val="es-ES_tradnl"/>
        </w:rPr>
      </w:pPr>
      <w:r w:rsidRPr="00125082">
        <w:rPr>
          <w:lang w:val="es-ES_tradnl"/>
        </w:rPr>
        <w:t>La norma ISDB-T tiene un desplazamiento de frecuencias opcional de +1/7</w:t>
      </w:r>
      <w:r w:rsidR="003C64B0">
        <w:rPr>
          <w:lang w:val="es-ES_tradnl"/>
        </w:rPr>
        <w:t> </w:t>
      </w:r>
      <w:r w:rsidRPr="00125082">
        <w:rPr>
          <w:lang w:val="es-ES_tradnl"/>
        </w:rPr>
        <w:t>MHz. Este desplazamiento tiene un efecto sobre las relaciones de protección, como se explica en la Nota</w:t>
      </w:r>
      <w:r w:rsidR="003C64B0">
        <w:rPr>
          <w:lang w:val="es-ES_tradnl"/>
        </w:rPr>
        <w:t> </w:t>
      </w:r>
      <w:r w:rsidRPr="00125082">
        <w:rPr>
          <w:lang w:val="es-ES_tradnl"/>
        </w:rPr>
        <w:t>1 del Cuadro 23 y la Nota 1 del Cuadro 24.</w:t>
      </w:r>
    </w:p>
    <w:p w14:paraId="1A91B032" w14:textId="77777777" w:rsidR="00C32F8C" w:rsidRPr="00B201B8" w:rsidRDefault="00C32F8C" w:rsidP="00C32F8C">
      <w:pPr>
        <w:pStyle w:val="TableNo"/>
        <w:rPr>
          <w:lang w:val="es-ES_tradnl"/>
        </w:rPr>
      </w:pPr>
      <w:r w:rsidRPr="00B201B8">
        <w:rPr>
          <w:lang w:val="es-ES_tradnl"/>
        </w:rPr>
        <w:t>CUADRO 23</w:t>
      </w:r>
    </w:p>
    <w:p w14:paraId="6221400F" w14:textId="77777777" w:rsidR="00C32F8C" w:rsidRPr="0005622C" w:rsidRDefault="00C32F8C" w:rsidP="00CC4E4D">
      <w:pPr>
        <w:pStyle w:val="Tabletitle"/>
        <w:rPr>
          <w:lang w:val="es-ES_tradnl"/>
        </w:rPr>
      </w:pPr>
      <w:r w:rsidRPr="00B201B8">
        <w:rPr>
          <w:lang w:val="es-ES_tradnl"/>
        </w:rPr>
        <w:t xml:space="preserve">Relaciones de protección cocanal (dB) para una señal deseada DVB-T2 </w:t>
      </w:r>
      <w:r w:rsidRPr="00B201B8">
        <w:rPr>
          <w:lang w:val="es-ES_tradnl"/>
        </w:rPr>
        <w:br/>
        <w:t>(</w:t>
      </w:r>
      <w:r w:rsidR="002054E2" w:rsidRPr="005555CC">
        <w:rPr>
          <w:lang w:val="es-ES_tradnl"/>
        </w:rPr>
        <w:t xml:space="preserve">canal </w:t>
      </w:r>
      <w:r w:rsidR="00CC4E4D" w:rsidRPr="005555CC">
        <w:rPr>
          <w:lang w:val="es-ES_tradnl"/>
        </w:rPr>
        <w:t>de Rice</w:t>
      </w:r>
      <w:r w:rsidRPr="00B201B8">
        <w:rPr>
          <w:lang w:val="es-ES_tradnl"/>
        </w:rPr>
        <w:t>) interferida por una señal ISDB-T (BW = 6 MHz)</w:t>
      </w:r>
      <w:r w:rsidR="003C64B0">
        <w:rPr>
          <w:lang w:val="es-ES_tradnl"/>
        </w:rPr>
        <w:br/>
      </w:r>
      <w:r w:rsidRPr="0005622C">
        <w:rPr>
          <w:lang w:val="es-ES_tradnl"/>
        </w:rPr>
        <w:t>(</w:t>
      </w:r>
      <w:r w:rsidRPr="0005622C">
        <w:rPr>
          <w:lang w:val="es-ES_tradnl" w:eastAsia="ja-JP"/>
        </w:rPr>
        <w:t xml:space="preserve">Véase la </w:t>
      </w:r>
      <w:r w:rsidRPr="0005622C">
        <w:rPr>
          <w:lang w:val="es-ES_tradnl"/>
        </w:rPr>
        <w:t>Nota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1180"/>
        <w:gridCol w:w="1985"/>
        <w:gridCol w:w="1655"/>
        <w:gridCol w:w="1180"/>
        <w:gridCol w:w="1985"/>
      </w:tblGrid>
      <w:tr w:rsidR="00C32F8C" w:rsidRPr="00751490" w14:paraId="40E5CAA4" w14:textId="77777777" w:rsidTr="00E37CB5">
        <w:trPr>
          <w:trHeight w:val="380"/>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30A36DBF" w14:textId="77777777" w:rsidR="00C32F8C" w:rsidRPr="00751490" w:rsidRDefault="00C32F8C" w:rsidP="00E37CB5">
            <w:pPr>
              <w:pStyle w:val="Tablehead"/>
            </w:pPr>
            <w:r>
              <w:t>Modulación</w:t>
            </w:r>
          </w:p>
        </w:tc>
        <w:tc>
          <w:tcPr>
            <w:tcW w:w="1180" w:type="dxa"/>
            <w:tcBorders>
              <w:top w:val="single" w:sz="4" w:space="0" w:color="auto"/>
              <w:left w:val="single" w:sz="4" w:space="0" w:color="auto"/>
              <w:bottom w:val="single" w:sz="4" w:space="0" w:color="auto"/>
              <w:right w:val="single" w:sz="4" w:space="0" w:color="auto"/>
            </w:tcBorders>
            <w:vAlign w:val="center"/>
            <w:hideMark/>
          </w:tcPr>
          <w:p w14:paraId="08B5FA41" w14:textId="77777777" w:rsidR="00C32F8C" w:rsidRPr="00751490" w:rsidRDefault="00C32F8C" w:rsidP="00E37CB5">
            <w:pPr>
              <w:pStyle w:val="Tablehead"/>
            </w:pPr>
            <w:r>
              <w:t xml:space="preserve">Tasa </w:t>
            </w:r>
            <w:r w:rsidRPr="00751490">
              <w:t xml:space="preserve">FEC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84E3620" w14:textId="77777777" w:rsidR="00C32F8C" w:rsidRPr="00751490" w:rsidRDefault="00C32F8C" w:rsidP="00E37CB5">
            <w:pPr>
              <w:pStyle w:val="Tablehead"/>
            </w:pPr>
            <w:r>
              <w:t>Relación de protección</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B7F5166" w14:textId="77777777" w:rsidR="00C32F8C" w:rsidRPr="00751490" w:rsidRDefault="00C32F8C" w:rsidP="00E37CB5">
            <w:pPr>
              <w:pStyle w:val="Tablehead"/>
            </w:pPr>
            <w:r>
              <w:t>Modulación</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E62A5D9" w14:textId="77777777" w:rsidR="00C32F8C" w:rsidRPr="00751490" w:rsidRDefault="00C32F8C" w:rsidP="00E37CB5">
            <w:pPr>
              <w:pStyle w:val="Tablehead"/>
            </w:pPr>
            <w:r>
              <w:t xml:space="preserve">Tasa </w:t>
            </w:r>
            <w:r w:rsidRPr="00751490">
              <w:t xml:space="preserve">FEC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9814FF9" w14:textId="77777777" w:rsidR="00C32F8C" w:rsidRPr="00751490" w:rsidRDefault="00C32F8C" w:rsidP="00E37CB5">
            <w:pPr>
              <w:pStyle w:val="Tablehead"/>
            </w:pPr>
            <w:r>
              <w:t>Relación de protección</w:t>
            </w:r>
          </w:p>
        </w:tc>
      </w:tr>
      <w:tr w:rsidR="00C32F8C" w:rsidRPr="00751490" w14:paraId="48636A92" w14:textId="77777777"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14:paraId="4A9BBE7C" w14:textId="77777777" w:rsidR="00C32F8C" w:rsidRPr="00751490" w:rsidRDefault="00C32F8C" w:rsidP="00BE484F">
            <w:pPr>
              <w:pStyle w:val="Tabletext"/>
              <w:keepNext/>
              <w:keepLines/>
              <w:jc w:val="center"/>
            </w:pPr>
            <w:r w:rsidRPr="00D33FE9">
              <w:rPr>
                <w:lang w:val="es-ES_tradnl"/>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3E76AC5" w14:textId="77777777" w:rsidR="00C32F8C" w:rsidRPr="00751490" w:rsidRDefault="00C32F8C" w:rsidP="00BE484F">
            <w:pPr>
              <w:pStyle w:val="Tabletext"/>
              <w:keepNext/>
              <w:keepLines/>
              <w:jc w:val="center"/>
            </w:pPr>
            <w:r w:rsidRPr="00751490">
              <w:t>1/2</w:t>
            </w:r>
          </w:p>
        </w:tc>
        <w:tc>
          <w:tcPr>
            <w:tcW w:w="1985" w:type="dxa"/>
            <w:tcBorders>
              <w:top w:val="single" w:sz="4" w:space="0" w:color="auto"/>
              <w:left w:val="single" w:sz="4" w:space="0" w:color="auto"/>
              <w:bottom w:val="single" w:sz="4" w:space="0" w:color="auto"/>
              <w:right w:val="single" w:sz="4" w:space="0" w:color="auto"/>
            </w:tcBorders>
            <w:hideMark/>
          </w:tcPr>
          <w:p w14:paraId="6FF7EB98" w14:textId="77777777" w:rsidR="00C32F8C" w:rsidRPr="00751490" w:rsidRDefault="00C32F8C" w:rsidP="00BE484F">
            <w:pPr>
              <w:pStyle w:val="Tabletext"/>
              <w:keepNext/>
              <w:keepLines/>
              <w:jc w:val="center"/>
            </w:pPr>
            <w:r w:rsidRPr="00751490">
              <w:t>6</w:t>
            </w:r>
          </w:p>
        </w:tc>
        <w:tc>
          <w:tcPr>
            <w:tcW w:w="1655" w:type="dxa"/>
            <w:tcBorders>
              <w:top w:val="single" w:sz="4" w:space="0" w:color="auto"/>
              <w:left w:val="single" w:sz="4" w:space="0" w:color="auto"/>
              <w:bottom w:val="single" w:sz="4" w:space="0" w:color="auto"/>
              <w:right w:val="single" w:sz="4" w:space="0" w:color="auto"/>
            </w:tcBorders>
            <w:hideMark/>
          </w:tcPr>
          <w:p w14:paraId="151612DE" w14:textId="77777777" w:rsidR="00C32F8C" w:rsidRPr="00751490" w:rsidRDefault="00C32F8C" w:rsidP="00BE484F">
            <w:pPr>
              <w:pStyle w:val="Tabletext"/>
              <w:keepNext/>
              <w:keepLines/>
              <w:jc w:val="center"/>
            </w:pPr>
            <w:r w:rsidRPr="00C122D4">
              <w:rPr>
                <w:lang w:val="es-ES_tradnl"/>
              </w:rPr>
              <w:t>MAQ-6</w:t>
            </w:r>
            <w:r>
              <w:rPr>
                <w:lang w:val="es-ES_tradnl"/>
              </w:rPr>
              <w:t>4</w:t>
            </w:r>
          </w:p>
        </w:tc>
        <w:tc>
          <w:tcPr>
            <w:tcW w:w="1180" w:type="dxa"/>
            <w:tcBorders>
              <w:top w:val="single" w:sz="4" w:space="0" w:color="auto"/>
              <w:left w:val="single" w:sz="4" w:space="0" w:color="auto"/>
              <w:bottom w:val="single" w:sz="4" w:space="0" w:color="auto"/>
              <w:right w:val="single" w:sz="4" w:space="0" w:color="auto"/>
            </w:tcBorders>
            <w:vAlign w:val="center"/>
            <w:hideMark/>
          </w:tcPr>
          <w:p w14:paraId="0ADE90D0" w14:textId="77777777" w:rsidR="00C32F8C" w:rsidRPr="00751490" w:rsidRDefault="00C32F8C" w:rsidP="00BE484F">
            <w:pPr>
              <w:pStyle w:val="Tabletext"/>
              <w:keepNext/>
              <w:keepLines/>
              <w:jc w:val="center"/>
            </w:pPr>
            <w:r w:rsidRPr="00751490">
              <w:t>1/2</w:t>
            </w:r>
          </w:p>
        </w:tc>
        <w:tc>
          <w:tcPr>
            <w:tcW w:w="1985" w:type="dxa"/>
            <w:tcBorders>
              <w:top w:val="single" w:sz="4" w:space="0" w:color="auto"/>
              <w:left w:val="single" w:sz="4" w:space="0" w:color="auto"/>
              <w:bottom w:val="single" w:sz="4" w:space="0" w:color="auto"/>
              <w:right w:val="single" w:sz="4" w:space="0" w:color="auto"/>
            </w:tcBorders>
            <w:hideMark/>
          </w:tcPr>
          <w:p w14:paraId="17663DF4" w14:textId="77777777" w:rsidR="00C32F8C" w:rsidRPr="00751490" w:rsidRDefault="00C32F8C" w:rsidP="00BE484F">
            <w:pPr>
              <w:pStyle w:val="Tabletext"/>
              <w:keepNext/>
              <w:keepLines/>
              <w:jc w:val="center"/>
            </w:pPr>
            <w:r w:rsidRPr="00751490">
              <w:t>13</w:t>
            </w:r>
          </w:p>
        </w:tc>
      </w:tr>
      <w:tr w:rsidR="00C32F8C" w:rsidRPr="00751490" w14:paraId="64480BE3" w14:textId="77777777"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14:paraId="28FC2DF8" w14:textId="77777777" w:rsidR="00C32F8C" w:rsidRPr="00751490" w:rsidRDefault="00C32F8C" w:rsidP="00BE484F">
            <w:pPr>
              <w:pStyle w:val="Tabletext"/>
              <w:keepNext/>
              <w:keepLines/>
              <w:jc w:val="center"/>
            </w:pPr>
            <w:r w:rsidRPr="00D33FE9">
              <w:rPr>
                <w:lang w:val="es-ES_tradnl"/>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D7C4F25" w14:textId="77777777" w:rsidR="00C32F8C" w:rsidRPr="00751490" w:rsidRDefault="00C32F8C" w:rsidP="00BE484F">
            <w:pPr>
              <w:pStyle w:val="Tabletext"/>
              <w:keepNext/>
              <w:keepLines/>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14:paraId="54F5264B" w14:textId="77777777" w:rsidR="00C32F8C" w:rsidRPr="00751490" w:rsidRDefault="00C32F8C" w:rsidP="00BE484F">
            <w:pPr>
              <w:pStyle w:val="Tabletext"/>
              <w:keepNext/>
              <w:keepLines/>
              <w:jc w:val="center"/>
            </w:pPr>
            <w:r w:rsidRPr="00751490">
              <w:t>6</w:t>
            </w:r>
          </w:p>
        </w:tc>
        <w:tc>
          <w:tcPr>
            <w:tcW w:w="1655" w:type="dxa"/>
            <w:tcBorders>
              <w:top w:val="single" w:sz="4" w:space="0" w:color="auto"/>
              <w:left w:val="single" w:sz="4" w:space="0" w:color="auto"/>
              <w:bottom w:val="single" w:sz="4" w:space="0" w:color="auto"/>
              <w:right w:val="single" w:sz="4" w:space="0" w:color="auto"/>
            </w:tcBorders>
            <w:hideMark/>
          </w:tcPr>
          <w:p w14:paraId="5BCADBCB" w14:textId="77777777" w:rsidR="00C32F8C" w:rsidRPr="00751490" w:rsidRDefault="00C32F8C" w:rsidP="00BE484F">
            <w:pPr>
              <w:pStyle w:val="Tabletext"/>
              <w:keepNext/>
              <w:keepLines/>
              <w:jc w:val="center"/>
            </w:pPr>
            <w:r w:rsidRPr="000A0144">
              <w:rPr>
                <w:lang w:val="es-ES_tradnl"/>
              </w:rPr>
              <w:t>MAQ-64</w:t>
            </w:r>
          </w:p>
        </w:tc>
        <w:tc>
          <w:tcPr>
            <w:tcW w:w="1180" w:type="dxa"/>
            <w:tcBorders>
              <w:top w:val="single" w:sz="4" w:space="0" w:color="auto"/>
              <w:left w:val="single" w:sz="4" w:space="0" w:color="auto"/>
              <w:bottom w:val="single" w:sz="4" w:space="0" w:color="auto"/>
              <w:right w:val="single" w:sz="4" w:space="0" w:color="auto"/>
            </w:tcBorders>
            <w:vAlign w:val="center"/>
            <w:hideMark/>
          </w:tcPr>
          <w:p w14:paraId="105EDEB4" w14:textId="77777777" w:rsidR="00C32F8C" w:rsidRPr="00751490" w:rsidRDefault="00C32F8C" w:rsidP="00BE484F">
            <w:pPr>
              <w:pStyle w:val="Tabletext"/>
              <w:keepNext/>
              <w:keepLines/>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14:paraId="22925EB5" w14:textId="77777777" w:rsidR="00C32F8C" w:rsidRPr="00751490" w:rsidRDefault="00C32F8C" w:rsidP="00BE484F">
            <w:pPr>
              <w:pStyle w:val="Tabletext"/>
              <w:keepNext/>
              <w:keepLines/>
              <w:jc w:val="center"/>
            </w:pPr>
            <w:r w:rsidRPr="00751490">
              <w:t>15</w:t>
            </w:r>
          </w:p>
        </w:tc>
      </w:tr>
      <w:tr w:rsidR="00C32F8C" w:rsidRPr="00751490" w14:paraId="5C800619" w14:textId="77777777"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14:paraId="3AFCDDE7" w14:textId="77777777" w:rsidR="00C32F8C" w:rsidRPr="00751490" w:rsidRDefault="00C32F8C" w:rsidP="00BE484F">
            <w:pPr>
              <w:pStyle w:val="Tabletext"/>
              <w:keepNext/>
              <w:keepLines/>
              <w:jc w:val="center"/>
            </w:pPr>
            <w:r w:rsidRPr="00D33FE9">
              <w:rPr>
                <w:lang w:val="es-ES_tradnl"/>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14:paraId="11D9C9FA" w14:textId="77777777" w:rsidR="00C32F8C" w:rsidRPr="00751490" w:rsidRDefault="00C32F8C" w:rsidP="00BE484F">
            <w:pPr>
              <w:pStyle w:val="Tabletext"/>
              <w:keepNext/>
              <w:keepLines/>
              <w:jc w:val="center"/>
            </w:pPr>
            <w:r w:rsidRPr="00751490">
              <w:t>2/3</w:t>
            </w:r>
          </w:p>
        </w:tc>
        <w:tc>
          <w:tcPr>
            <w:tcW w:w="1985" w:type="dxa"/>
            <w:tcBorders>
              <w:top w:val="single" w:sz="4" w:space="0" w:color="auto"/>
              <w:left w:val="single" w:sz="4" w:space="0" w:color="auto"/>
              <w:bottom w:val="single" w:sz="4" w:space="0" w:color="auto"/>
              <w:right w:val="single" w:sz="4" w:space="0" w:color="auto"/>
            </w:tcBorders>
            <w:hideMark/>
          </w:tcPr>
          <w:p w14:paraId="6B26343D" w14:textId="77777777" w:rsidR="00C32F8C" w:rsidRPr="00751490" w:rsidRDefault="00C32F8C" w:rsidP="00BE484F">
            <w:pPr>
              <w:pStyle w:val="Tabletext"/>
              <w:keepNext/>
              <w:keepLines/>
              <w:jc w:val="center"/>
            </w:pPr>
            <w:r w:rsidRPr="00751490">
              <w:t>7</w:t>
            </w:r>
          </w:p>
        </w:tc>
        <w:tc>
          <w:tcPr>
            <w:tcW w:w="1655" w:type="dxa"/>
            <w:tcBorders>
              <w:top w:val="single" w:sz="4" w:space="0" w:color="auto"/>
              <w:left w:val="single" w:sz="4" w:space="0" w:color="auto"/>
              <w:bottom w:val="single" w:sz="4" w:space="0" w:color="auto"/>
              <w:right w:val="single" w:sz="4" w:space="0" w:color="auto"/>
            </w:tcBorders>
            <w:hideMark/>
          </w:tcPr>
          <w:p w14:paraId="33AEFFBF" w14:textId="77777777" w:rsidR="00C32F8C" w:rsidRPr="00751490" w:rsidRDefault="00C32F8C" w:rsidP="00BE484F">
            <w:pPr>
              <w:pStyle w:val="Tabletext"/>
              <w:keepNext/>
              <w:keepLines/>
              <w:jc w:val="center"/>
            </w:pPr>
            <w:r w:rsidRPr="000A0144">
              <w:rPr>
                <w:lang w:val="es-ES_tradnl"/>
              </w:rPr>
              <w:t>MAQ-64</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B961854" w14:textId="77777777" w:rsidR="00C32F8C" w:rsidRPr="00751490" w:rsidRDefault="00C32F8C" w:rsidP="00BE484F">
            <w:pPr>
              <w:pStyle w:val="Tabletext"/>
              <w:keepNext/>
              <w:keepLines/>
              <w:jc w:val="center"/>
            </w:pPr>
            <w:r w:rsidRPr="00751490">
              <w:t>2/3</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8303578" w14:textId="77777777" w:rsidR="00C32F8C" w:rsidRPr="00751490" w:rsidRDefault="00C32F8C" w:rsidP="00BE484F">
            <w:pPr>
              <w:pStyle w:val="Tabletext"/>
              <w:keepNext/>
              <w:keepLines/>
              <w:jc w:val="center"/>
            </w:pPr>
            <w:r w:rsidRPr="00751490">
              <w:t>16</w:t>
            </w:r>
          </w:p>
        </w:tc>
      </w:tr>
      <w:tr w:rsidR="00C32F8C" w:rsidRPr="00751490" w14:paraId="0A850447" w14:textId="77777777"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14:paraId="3676CE31" w14:textId="77777777" w:rsidR="00C32F8C" w:rsidRPr="00751490" w:rsidRDefault="00C32F8C" w:rsidP="00BE484F">
            <w:pPr>
              <w:pStyle w:val="Tabletext"/>
              <w:keepNext/>
              <w:keepLines/>
              <w:jc w:val="center"/>
            </w:pPr>
            <w:r w:rsidRPr="00D33FE9">
              <w:rPr>
                <w:lang w:val="es-ES_tradnl"/>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14:paraId="06D0F0DE" w14:textId="77777777" w:rsidR="00C32F8C" w:rsidRPr="00751490" w:rsidRDefault="00C32F8C" w:rsidP="00BE484F">
            <w:pPr>
              <w:pStyle w:val="Tabletext"/>
              <w:keepNext/>
              <w:keepLines/>
              <w:jc w:val="center"/>
            </w:pPr>
            <w:r w:rsidRPr="00751490">
              <w:t>3/4</w:t>
            </w:r>
          </w:p>
        </w:tc>
        <w:tc>
          <w:tcPr>
            <w:tcW w:w="1985" w:type="dxa"/>
            <w:tcBorders>
              <w:top w:val="single" w:sz="4" w:space="0" w:color="auto"/>
              <w:left w:val="single" w:sz="4" w:space="0" w:color="auto"/>
              <w:bottom w:val="single" w:sz="4" w:space="0" w:color="auto"/>
              <w:right w:val="single" w:sz="4" w:space="0" w:color="auto"/>
            </w:tcBorders>
            <w:hideMark/>
          </w:tcPr>
          <w:p w14:paraId="18B51791" w14:textId="77777777" w:rsidR="00C32F8C" w:rsidRPr="00751490" w:rsidRDefault="00C32F8C" w:rsidP="00BE484F">
            <w:pPr>
              <w:pStyle w:val="Tabletext"/>
              <w:keepNext/>
              <w:keepLines/>
              <w:jc w:val="center"/>
            </w:pPr>
            <w:r w:rsidRPr="00751490">
              <w:t>8</w:t>
            </w:r>
          </w:p>
        </w:tc>
        <w:tc>
          <w:tcPr>
            <w:tcW w:w="1655" w:type="dxa"/>
            <w:tcBorders>
              <w:top w:val="single" w:sz="4" w:space="0" w:color="auto"/>
              <w:left w:val="single" w:sz="4" w:space="0" w:color="auto"/>
              <w:bottom w:val="single" w:sz="4" w:space="0" w:color="auto"/>
              <w:right w:val="single" w:sz="4" w:space="0" w:color="auto"/>
            </w:tcBorders>
            <w:hideMark/>
          </w:tcPr>
          <w:p w14:paraId="7655E1E0" w14:textId="77777777" w:rsidR="00C32F8C" w:rsidRPr="00751490" w:rsidRDefault="00C32F8C" w:rsidP="00BE484F">
            <w:pPr>
              <w:pStyle w:val="Tabletext"/>
              <w:keepNext/>
              <w:keepLines/>
              <w:jc w:val="center"/>
            </w:pPr>
            <w:r w:rsidRPr="000A0144">
              <w:rPr>
                <w:lang w:val="es-ES_tradnl"/>
              </w:rPr>
              <w:t>MAQ-64</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7C74429" w14:textId="77777777" w:rsidR="00C32F8C" w:rsidRPr="00751490" w:rsidRDefault="00C32F8C" w:rsidP="00BE484F">
            <w:pPr>
              <w:pStyle w:val="Tabletext"/>
              <w:keepNext/>
              <w:keepLines/>
              <w:jc w:val="center"/>
            </w:pPr>
            <w:r w:rsidRPr="00751490">
              <w:t>3/4</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28EC76B" w14:textId="77777777" w:rsidR="00C32F8C" w:rsidRPr="00751490" w:rsidRDefault="00C32F8C" w:rsidP="00BE484F">
            <w:pPr>
              <w:pStyle w:val="Tabletext"/>
              <w:keepNext/>
              <w:keepLines/>
              <w:jc w:val="center"/>
            </w:pPr>
            <w:r w:rsidRPr="00751490">
              <w:t>18</w:t>
            </w:r>
          </w:p>
        </w:tc>
      </w:tr>
      <w:tr w:rsidR="00C32F8C" w:rsidRPr="00751490" w14:paraId="2C1B8CDC" w14:textId="77777777"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14:paraId="2C01D84F" w14:textId="77777777" w:rsidR="00C32F8C" w:rsidRPr="00751490" w:rsidRDefault="00C32F8C" w:rsidP="00BE484F">
            <w:pPr>
              <w:pStyle w:val="Tabletext"/>
              <w:keepNext/>
              <w:keepLines/>
              <w:jc w:val="center"/>
            </w:pPr>
            <w:r w:rsidRPr="00D33FE9">
              <w:rPr>
                <w:lang w:val="es-ES_tradnl"/>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DD4113C" w14:textId="77777777" w:rsidR="00C32F8C" w:rsidRPr="00751490" w:rsidRDefault="00C32F8C" w:rsidP="00BE484F">
            <w:pPr>
              <w:pStyle w:val="Tabletext"/>
              <w:keepNext/>
              <w:keepLines/>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BA61007" w14:textId="77777777" w:rsidR="00C32F8C" w:rsidRPr="00751490" w:rsidRDefault="00C32F8C" w:rsidP="00BE484F">
            <w:pPr>
              <w:pStyle w:val="Tabletext"/>
              <w:keepNext/>
              <w:keepLines/>
              <w:jc w:val="center"/>
            </w:pPr>
            <w:r w:rsidRPr="00751490">
              <w:t>8</w:t>
            </w:r>
          </w:p>
        </w:tc>
        <w:tc>
          <w:tcPr>
            <w:tcW w:w="1655" w:type="dxa"/>
            <w:tcBorders>
              <w:top w:val="single" w:sz="4" w:space="0" w:color="auto"/>
              <w:left w:val="single" w:sz="4" w:space="0" w:color="auto"/>
              <w:bottom w:val="single" w:sz="4" w:space="0" w:color="auto"/>
              <w:right w:val="single" w:sz="4" w:space="0" w:color="auto"/>
            </w:tcBorders>
            <w:hideMark/>
          </w:tcPr>
          <w:p w14:paraId="1CC19F3B" w14:textId="77777777" w:rsidR="00C32F8C" w:rsidRPr="00751490" w:rsidRDefault="00C32F8C" w:rsidP="00BE484F">
            <w:pPr>
              <w:pStyle w:val="Tabletext"/>
              <w:keepNext/>
              <w:keepLines/>
              <w:jc w:val="center"/>
            </w:pPr>
            <w:r w:rsidRPr="000A0144">
              <w:rPr>
                <w:lang w:val="es-ES_tradnl"/>
              </w:rPr>
              <w:t>MAQ-64</w:t>
            </w:r>
          </w:p>
        </w:tc>
        <w:tc>
          <w:tcPr>
            <w:tcW w:w="1180" w:type="dxa"/>
            <w:tcBorders>
              <w:top w:val="single" w:sz="4" w:space="0" w:color="auto"/>
              <w:left w:val="single" w:sz="4" w:space="0" w:color="auto"/>
              <w:bottom w:val="single" w:sz="4" w:space="0" w:color="auto"/>
              <w:right w:val="single" w:sz="4" w:space="0" w:color="auto"/>
            </w:tcBorders>
            <w:vAlign w:val="center"/>
            <w:hideMark/>
          </w:tcPr>
          <w:p w14:paraId="4B06673C" w14:textId="77777777" w:rsidR="00C32F8C" w:rsidRPr="00751490" w:rsidRDefault="00C32F8C" w:rsidP="00BE484F">
            <w:pPr>
              <w:pStyle w:val="Tabletext"/>
              <w:keepNext/>
              <w:keepLines/>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FB3499B" w14:textId="77777777" w:rsidR="00C32F8C" w:rsidRPr="00751490" w:rsidRDefault="00C32F8C" w:rsidP="00BE484F">
            <w:pPr>
              <w:pStyle w:val="Tabletext"/>
              <w:keepNext/>
              <w:keepLines/>
              <w:jc w:val="center"/>
            </w:pPr>
            <w:r w:rsidRPr="00751490">
              <w:t>19</w:t>
            </w:r>
          </w:p>
        </w:tc>
      </w:tr>
      <w:tr w:rsidR="00C32F8C" w:rsidRPr="00751490" w14:paraId="0F6BB023" w14:textId="77777777"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14:paraId="37F7ADB0" w14:textId="77777777" w:rsidR="00C32F8C" w:rsidRPr="00751490" w:rsidRDefault="00C32F8C" w:rsidP="00BE484F">
            <w:pPr>
              <w:pStyle w:val="Tabletext"/>
              <w:keepNext/>
              <w:keepLines/>
              <w:jc w:val="center"/>
            </w:pPr>
            <w:r w:rsidRPr="00D33FE9">
              <w:rPr>
                <w:lang w:val="es-ES_tradnl"/>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14:paraId="33CF03A4" w14:textId="77777777" w:rsidR="00C32F8C" w:rsidRPr="00751490" w:rsidRDefault="00C32F8C" w:rsidP="00BE484F">
            <w:pPr>
              <w:pStyle w:val="Tabletext"/>
              <w:keepNext/>
              <w:keepLines/>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7CB8817" w14:textId="77777777" w:rsidR="00C32F8C" w:rsidRPr="00751490" w:rsidRDefault="00C32F8C" w:rsidP="00BE484F">
            <w:pPr>
              <w:pStyle w:val="Tabletext"/>
              <w:keepNext/>
              <w:keepLines/>
              <w:jc w:val="center"/>
            </w:pPr>
            <w:r w:rsidRPr="00751490">
              <w:t>9</w:t>
            </w:r>
          </w:p>
        </w:tc>
        <w:tc>
          <w:tcPr>
            <w:tcW w:w="1655" w:type="dxa"/>
            <w:tcBorders>
              <w:top w:val="single" w:sz="4" w:space="0" w:color="auto"/>
              <w:left w:val="single" w:sz="4" w:space="0" w:color="auto"/>
              <w:bottom w:val="single" w:sz="4" w:space="0" w:color="auto"/>
              <w:right w:val="single" w:sz="4" w:space="0" w:color="auto"/>
            </w:tcBorders>
            <w:hideMark/>
          </w:tcPr>
          <w:p w14:paraId="4630A835" w14:textId="77777777" w:rsidR="00C32F8C" w:rsidRPr="00751490" w:rsidRDefault="00C32F8C" w:rsidP="00BE484F">
            <w:pPr>
              <w:pStyle w:val="Tabletext"/>
              <w:keepNext/>
              <w:keepLines/>
              <w:jc w:val="center"/>
            </w:pPr>
            <w:r w:rsidRPr="000A0144">
              <w:rPr>
                <w:lang w:val="es-ES_tradnl"/>
              </w:rPr>
              <w:t>MAQ-64</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3B1C887" w14:textId="77777777" w:rsidR="00C32F8C" w:rsidRPr="00751490" w:rsidRDefault="00C32F8C" w:rsidP="00BE484F">
            <w:pPr>
              <w:pStyle w:val="Tabletext"/>
              <w:keepNext/>
              <w:keepLines/>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666C3A0" w14:textId="77777777" w:rsidR="00C32F8C" w:rsidRPr="00751490" w:rsidRDefault="00C32F8C" w:rsidP="00BE484F">
            <w:pPr>
              <w:pStyle w:val="Tabletext"/>
              <w:keepNext/>
              <w:keepLines/>
              <w:jc w:val="center"/>
            </w:pPr>
            <w:r w:rsidRPr="00751490">
              <w:t>20</w:t>
            </w:r>
          </w:p>
        </w:tc>
      </w:tr>
      <w:tr w:rsidR="00C32F8C" w:rsidRPr="00751490" w14:paraId="5B30A73E" w14:textId="77777777"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14:paraId="75DA4675" w14:textId="77777777" w:rsidR="00C32F8C" w:rsidRPr="00751490" w:rsidRDefault="00C32F8C" w:rsidP="00E37CB5">
            <w:pPr>
              <w:pStyle w:val="Tabletext"/>
              <w:jc w:val="center"/>
            </w:pPr>
            <w:r w:rsidRPr="00C84D76">
              <w:rPr>
                <w:lang w:val="es-ES_tradnl"/>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1CDE925" w14:textId="77777777" w:rsidR="00C32F8C" w:rsidRPr="00751490" w:rsidRDefault="00C32F8C" w:rsidP="00E37CB5">
            <w:pPr>
              <w:pStyle w:val="Tabletext"/>
              <w:jc w:val="center"/>
            </w:pPr>
            <w:r w:rsidRPr="00751490">
              <w:t>1/2</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37606FB" w14:textId="77777777" w:rsidR="00C32F8C" w:rsidRPr="00751490" w:rsidRDefault="00C32F8C" w:rsidP="00E37CB5">
            <w:pPr>
              <w:pStyle w:val="Tabletext"/>
              <w:jc w:val="center"/>
            </w:pPr>
            <w:r w:rsidRPr="00751490">
              <w:t>11</w:t>
            </w:r>
          </w:p>
        </w:tc>
        <w:tc>
          <w:tcPr>
            <w:tcW w:w="1655" w:type="dxa"/>
            <w:tcBorders>
              <w:top w:val="single" w:sz="4" w:space="0" w:color="auto"/>
              <w:left w:val="single" w:sz="4" w:space="0" w:color="auto"/>
              <w:bottom w:val="single" w:sz="4" w:space="0" w:color="auto"/>
              <w:right w:val="single" w:sz="4" w:space="0" w:color="auto"/>
            </w:tcBorders>
            <w:hideMark/>
          </w:tcPr>
          <w:p w14:paraId="41F6C385" w14:textId="77777777" w:rsidR="00C32F8C" w:rsidRPr="00751490" w:rsidRDefault="00C32F8C" w:rsidP="00E37CB5">
            <w:pPr>
              <w:pStyle w:val="Tabletext"/>
              <w:jc w:val="center"/>
            </w:pPr>
            <w:r w:rsidRPr="00630A5C">
              <w:rPr>
                <w:lang w:val="es-ES_tradnl"/>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14:paraId="32B79438" w14:textId="77777777" w:rsidR="00C32F8C" w:rsidRPr="00751490" w:rsidRDefault="00C32F8C" w:rsidP="00E37CB5">
            <w:pPr>
              <w:pStyle w:val="Tabletext"/>
              <w:jc w:val="center"/>
            </w:pPr>
            <w:r w:rsidRPr="00751490">
              <w:t>1/2</w:t>
            </w:r>
          </w:p>
        </w:tc>
        <w:tc>
          <w:tcPr>
            <w:tcW w:w="1985" w:type="dxa"/>
            <w:tcBorders>
              <w:top w:val="single" w:sz="4" w:space="0" w:color="auto"/>
              <w:left w:val="single" w:sz="4" w:space="0" w:color="auto"/>
              <w:bottom w:val="single" w:sz="4" w:space="0" w:color="auto"/>
              <w:right w:val="single" w:sz="4" w:space="0" w:color="auto"/>
            </w:tcBorders>
            <w:hideMark/>
          </w:tcPr>
          <w:p w14:paraId="47BDE616" w14:textId="77777777" w:rsidR="00C32F8C" w:rsidRPr="00751490" w:rsidRDefault="00C32F8C" w:rsidP="00E37CB5">
            <w:pPr>
              <w:pStyle w:val="Tabletext"/>
              <w:jc w:val="center"/>
            </w:pPr>
            <w:r w:rsidRPr="00751490">
              <w:t>17</w:t>
            </w:r>
          </w:p>
        </w:tc>
      </w:tr>
      <w:tr w:rsidR="00C32F8C" w:rsidRPr="00751490" w14:paraId="2845052B" w14:textId="77777777"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14:paraId="748CD9C6" w14:textId="77777777" w:rsidR="00C32F8C" w:rsidRPr="00751490" w:rsidRDefault="00C32F8C" w:rsidP="00E37CB5">
            <w:pPr>
              <w:pStyle w:val="Tabletext"/>
              <w:jc w:val="center"/>
            </w:pPr>
            <w:r w:rsidRPr="00C84D76">
              <w:rPr>
                <w:lang w:val="es-ES_tradnl"/>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A8B827B" w14:textId="77777777" w:rsidR="00C32F8C" w:rsidRPr="00751490" w:rsidRDefault="00C32F8C" w:rsidP="00E37CB5">
            <w:pPr>
              <w:pStyle w:val="Tabletex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14:paraId="351984C5" w14:textId="77777777" w:rsidR="00C32F8C" w:rsidRPr="00751490" w:rsidRDefault="00C32F8C" w:rsidP="00E37CB5">
            <w:pPr>
              <w:pStyle w:val="Tabletext"/>
              <w:jc w:val="center"/>
            </w:pPr>
            <w:r w:rsidRPr="00751490">
              <w:t>12</w:t>
            </w:r>
          </w:p>
        </w:tc>
        <w:tc>
          <w:tcPr>
            <w:tcW w:w="1655" w:type="dxa"/>
            <w:tcBorders>
              <w:top w:val="single" w:sz="4" w:space="0" w:color="auto"/>
              <w:left w:val="single" w:sz="4" w:space="0" w:color="auto"/>
              <w:bottom w:val="single" w:sz="4" w:space="0" w:color="auto"/>
              <w:right w:val="single" w:sz="4" w:space="0" w:color="auto"/>
            </w:tcBorders>
            <w:hideMark/>
          </w:tcPr>
          <w:p w14:paraId="2F075C79" w14:textId="77777777" w:rsidR="00C32F8C" w:rsidRPr="00751490" w:rsidRDefault="00C32F8C" w:rsidP="00E37CB5">
            <w:pPr>
              <w:pStyle w:val="Tabletext"/>
              <w:jc w:val="center"/>
            </w:pPr>
            <w:r w:rsidRPr="00630A5C">
              <w:rPr>
                <w:lang w:val="es-ES_tradnl"/>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14:paraId="48735ECE" w14:textId="77777777" w:rsidR="00C32F8C" w:rsidRPr="00751490" w:rsidRDefault="00C32F8C" w:rsidP="00E37CB5">
            <w:pPr>
              <w:pStyle w:val="Tabletex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14:paraId="0D08DE4E" w14:textId="77777777" w:rsidR="00C32F8C" w:rsidRPr="00751490" w:rsidRDefault="00C32F8C" w:rsidP="00E37CB5">
            <w:pPr>
              <w:pStyle w:val="Tabletext"/>
              <w:jc w:val="center"/>
            </w:pPr>
            <w:r w:rsidRPr="00751490">
              <w:t>20</w:t>
            </w:r>
          </w:p>
        </w:tc>
      </w:tr>
      <w:tr w:rsidR="00C32F8C" w:rsidRPr="00751490" w14:paraId="0676219C" w14:textId="77777777"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14:paraId="7AE40A40" w14:textId="77777777" w:rsidR="00C32F8C" w:rsidRPr="00751490" w:rsidRDefault="00C32F8C" w:rsidP="00E37CB5">
            <w:pPr>
              <w:pStyle w:val="Tabletext"/>
              <w:jc w:val="center"/>
            </w:pPr>
            <w:r w:rsidRPr="00C84D76">
              <w:rPr>
                <w:lang w:val="es-ES_tradnl"/>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14:paraId="196A2BF8" w14:textId="77777777" w:rsidR="00C32F8C" w:rsidRPr="00751490" w:rsidRDefault="00C32F8C" w:rsidP="00E37CB5">
            <w:pPr>
              <w:pStyle w:val="Tabletext"/>
              <w:jc w:val="center"/>
            </w:pPr>
            <w:r w:rsidRPr="00751490">
              <w:t>2/3</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925802B" w14:textId="77777777" w:rsidR="00C32F8C" w:rsidRPr="00751490" w:rsidRDefault="00C32F8C" w:rsidP="00E37CB5">
            <w:pPr>
              <w:pStyle w:val="Tabletext"/>
              <w:jc w:val="center"/>
            </w:pPr>
            <w:r w:rsidRPr="00751490">
              <w:t>13</w:t>
            </w:r>
          </w:p>
        </w:tc>
        <w:tc>
          <w:tcPr>
            <w:tcW w:w="1655" w:type="dxa"/>
            <w:tcBorders>
              <w:top w:val="single" w:sz="4" w:space="0" w:color="auto"/>
              <w:left w:val="single" w:sz="4" w:space="0" w:color="auto"/>
              <w:bottom w:val="single" w:sz="4" w:space="0" w:color="auto"/>
              <w:right w:val="single" w:sz="4" w:space="0" w:color="auto"/>
            </w:tcBorders>
            <w:hideMark/>
          </w:tcPr>
          <w:p w14:paraId="4EB2B881" w14:textId="77777777" w:rsidR="00C32F8C" w:rsidRPr="00751490" w:rsidRDefault="00C32F8C" w:rsidP="00E37CB5">
            <w:pPr>
              <w:pStyle w:val="Tabletext"/>
              <w:jc w:val="center"/>
            </w:pPr>
            <w:r w:rsidRPr="00630A5C">
              <w:rPr>
                <w:lang w:val="es-ES_tradnl"/>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14:paraId="395D0042" w14:textId="77777777" w:rsidR="00C32F8C" w:rsidRPr="00751490" w:rsidRDefault="00C32F8C" w:rsidP="00E37CB5">
            <w:pPr>
              <w:pStyle w:val="Tabletext"/>
              <w:jc w:val="center"/>
            </w:pPr>
            <w:r w:rsidRPr="00751490">
              <w:t>2/3</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FDFC42F" w14:textId="77777777" w:rsidR="00C32F8C" w:rsidRPr="00751490" w:rsidRDefault="00C32F8C" w:rsidP="00E37CB5">
            <w:pPr>
              <w:pStyle w:val="Tabletext"/>
              <w:jc w:val="center"/>
            </w:pPr>
            <w:r w:rsidRPr="00751490">
              <w:t>21</w:t>
            </w:r>
          </w:p>
        </w:tc>
      </w:tr>
      <w:tr w:rsidR="00C32F8C" w:rsidRPr="00751490" w14:paraId="4C0E80EC" w14:textId="77777777"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14:paraId="7CF40BAD" w14:textId="77777777" w:rsidR="00C32F8C" w:rsidRPr="00751490" w:rsidRDefault="00C32F8C" w:rsidP="00E37CB5">
            <w:pPr>
              <w:pStyle w:val="Tabletext"/>
              <w:jc w:val="center"/>
            </w:pPr>
            <w:r w:rsidRPr="00065F1F">
              <w:rPr>
                <w:lang w:val="es-ES_tradnl"/>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14:paraId="3970D9EB" w14:textId="77777777" w:rsidR="00C32F8C" w:rsidRPr="00751490" w:rsidRDefault="00C32F8C" w:rsidP="00E37CB5">
            <w:pPr>
              <w:pStyle w:val="Tabletext"/>
              <w:jc w:val="center"/>
            </w:pPr>
            <w:r w:rsidRPr="00751490">
              <w:t>3/4</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964DFC4" w14:textId="77777777" w:rsidR="00C32F8C" w:rsidRPr="00751490" w:rsidRDefault="00C32F8C" w:rsidP="00E37CB5">
            <w:pPr>
              <w:pStyle w:val="Tabletext"/>
              <w:jc w:val="center"/>
            </w:pPr>
            <w:r w:rsidRPr="00751490">
              <w:t>14</w:t>
            </w:r>
          </w:p>
        </w:tc>
        <w:tc>
          <w:tcPr>
            <w:tcW w:w="1655" w:type="dxa"/>
            <w:tcBorders>
              <w:top w:val="single" w:sz="4" w:space="0" w:color="auto"/>
              <w:left w:val="single" w:sz="4" w:space="0" w:color="auto"/>
              <w:bottom w:val="single" w:sz="4" w:space="0" w:color="auto"/>
              <w:right w:val="single" w:sz="4" w:space="0" w:color="auto"/>
            </w:tcBorders>
            <w:hideMark/>
          </w:tcPr>
          <w:p w14:paraId="6DE94269" w14:textId="77777777" w:rsidR="00C32F8C" w:rsidRPr="00751490" w:rsidRDefault="00C32F8C" w:rsidP="00E37CB5">
            <w:pPr>
              <w:pStyle w:val="Tabletext"/>
              <w:jc w:val="center"/>
            </w:pPr>
            <w:r w:rsidRPr="001F4217">
              <w:rPr>
                <w:lang w:val="es-ES_tradnl"/>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8A598AD" w14:textId="77777777" w:rsidR="00C32F8C" w:rsidRPr="00751490" w:rsidRDefault="00C32F8C" w:rsidP="00E37CB5">
            <w:pPr>
              <w:pStyle w:val="Tabletext"/>
              <w:jc w:val="center"/>
            </w:pPr>
            <w:r w:rsidRPr="00751490">
              <w:t>3/4</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3DEF94A" w14:textId="77777777" w:rsidR="00C32F8C" w:rsidRPr="00751490" w:rsidRDefault="00C32F8C" w:rsidP="00E37CB5">
            <w:pPr>
              <w:pStyle w:val="Tabletext"/>
              <w:jc w:val="center"/>
            </w:pPr>
            <w:r w:rsidRPr="00751490">
              <w:t>23</w:t>
            </w:r>
          </w:p>
        </w:tc>
      </w:tr>
      <w:tr w:rsidR="00C32F8C" w:rsidRPr="00751490" w14:paraId="6B664FFA" w14:textId="77777777"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14:paraId="6374AD15" w14:textId="77777777" w:rsidR="00C32F8C" w:rsidRPr="00751490" w:rsidRDefault="00C32F8C" w:rsidP="00E37CB5">
            <w:pPr>
              <w:pStyle w:val="Tabletext"/>
              <w:jc w:val="center"/>
            </w:pPr>
            <w:r w:rsidRPr="00065F1F">
              <w:rPr>
                <w:lang w:val="es-ES_tradnl"/>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14:paraId="0E20E62F" w14:textId="77777777" w:rsidR="00C32F8C" w:rsidRPr="00751490" w:rsidRDefault="00C32F8C" w:rsidP="00E37CB5">
            <w:pPr>
              <w:pStyle w:val="Tabletex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F2B4D9A" w14:textId="77777777" w:rsidR="00C32F8C" w:rsidRPr="00751490" w:rsidRDefault="00C32F8C" w:rsidP="00E37CB5">
            <w:pPr>
              <w:pStyle w:val="Tabletext"/>
              <w:jc w:val="center"/>
            </w:pPr>
            <w:r w:rsidRPr="00751490">
              <w:t>15</w:t>
            </w:r>
          </w:p>
        </w:tc>
        <w:tc>
          <w:tcPr>
            <w:tcW w:w="1655" w:type="dxa"/>
            <w:tcBorders>
              <w:top w:val="single" w:sz="4" w:space="0" w:color="auto"/>
              <w:left w:val="single" w:sz="4" w:space="0" w:color="auto"/>
              <w:bottom w:val="single" w:sz="4" w:space="0" w:color="auto"/>
              <w:right w:val="single" w:sz="4" w:space="0" w:color="auto"/>
            </w:tcBorders>
            <w:hideMark/>
          </w:tcPr>
          <w:p w14:paraId="5B4CCD15" w14:textId="77777777" w:rsidR="00C32F8C" w:rsidRPr="00751490" w:rsidRDefault="00C32F8C" w:rsidP="00E37CB5">
            <w:pPr>
              <w:pStyle w:val="Tabletext"/>
              <w:jc w:val="center"/>
            </w:pPr>
            <w:r w:rsidRPr="001F4217">
              <w:rPr>
                <w:lang w:val="es-ES_tradnl"/>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C648B0D" w14:textId="77777777" w:rsidR="00C32F8C" w:rsidRPr="00751490" w:rsidRDefault="00C32F8C" w:rsidP="00E37CB5">
            <w:pPr>
              <w:pStyle w:val="Tabletex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8374532" w14:textId="77777777" w:rsidR="00C32F8C" w:rsidRPr="00751490" w:rsidRDefault="00C32F8C" w:rsidP="00E37CB5">
            <w:pPr>
              <w:pStyle w:val="Tabletext"/>
              <w:jc w:val="center"/>
            </w:pPr>
            <w:r w:rsidRPr="00751490">
              <w:t>24</w:t>
            </w:r>
          </w:p>
        </w:tc>
      </w:tr>
      <w:tr w:rsidR="00C32F8C" w:rsidRPr="00751490" w14:paraId="7ECA7D2B" w14:textId="77777777"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14:paraId="4F17083B" w14:textId="77777777" w:rsidR="00C32F8C" w:rsidRPr="00751490" w:rsidRDefault="00C32F8C" w:rsidP="00E37CB5">
            <w:pPr>
              <w:pStyle w:val="Tabletext"/>
              <w:jc w:val="center"/>
            </w:pPr>
            <w:r w:rsidRPr="00065F1F">
              <w:rPr>
                <w:lang w:val="es-ES_tradnl"/>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14:paraId="41A3942D" w14:textId="77777777" w:rsidR="00C32F8C" w:rsidRPr="00751490" w:rsidRDefault="00C32F8C" w:rsidP="00E37CB5">
            <w:pPr>
              <w:pStyle w:val="Tabletex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B786CE5" w14:textId="77777777" w:rsidR="00C32F8C" w:rsidRPr="00751490" w:rsidRDefault="00C32F8C" w:rsidP="00E37CB5">
            <w:pPr>
              <w:pStyle w:val="Tabletext"/>
              <w:jc w:val="center"/>
            </w:pPr>
            <w:r w:rsidRPr="00751490">
              <w:t>16</w:t>
            </w:r>
          </w:p>
        </w:tc>
        <w:tc>
          <w:tcPr>
            <w:tcW w:w="1655" w:type="dxa"/>
            <w:tcBorders>
              <w:top w:val="single" w:sz="4" w:space="0" w:color="auto"/>
              <w:left w:val="single" w:sz="4" w:space="0" w:color="auto"/>
              <w:bottom w:val="single" w:sz="4" w:space="0" w:color="auto"/>
              <w:right w:val="single" w:sz="4" w:space="0" w:color="auto"/>
            </w:tcBorders>
            <w:hideMark/>
          </w:tcPr>
          <w:p w14:paraId="15F67246" w14:textId="77777777" w:rsidR="00C32F8C" w:rsidRPr="00751490" w:rsidRDefault="00C32F8C" w:rsidP="00E37CB5">
            <w:pPr>
              <w:pStyle w:val="Tabletext"/>
              <w:jc w:val="center"/>
            </w:pPr>
            <w:r w:rsidRPr="001F4217">
              <w:rPr>
                <w:lang w:val="es-ES_tradnl"/>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A8A9C2E" w14:textId="77777777" w:rsidR="00C32F8C" w:rsidRPr="00751490" w:rsidRDefault="00C32F8C" w:rsidP="00E37CB5">
            <w:pPr>
              <w:pStyle w:val="Tabletex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29665C2" w14:textId="77777777" w:rsidR="00C32F8C" w:rsidRPr="00751490" w:rsidRDefault="00C32F8C" w:rsidP="00E37CB5">
            <w:pPr>
              <w:pStyle w:val="Tabletext"/>
              <w:jc w:val="center"/>
            </w:pPr>
            <w:r w:rsidRPr="00751490">
              <w:t>26</w:t>
            </w:r>
          </w:p>
        </w:tc>
      </w:tr>
      <w:tr w:rsidR="00C32F8C" w:rsidRPr="002F7CA0" w14:paraId="217E6B74" w14:textId="77777777" w:rsidTr="00E37CB5">
        <w:trPr>
          <w:jc w:val="center"/>
        </w:trPr>
        <w:tc>
          <w:tcPr>
            <w:tcW w:w="9639" w:type="dxa"/>
            <w:gridSpan w:val="6"/>
            <w:tcBorders>
              <w:top w:val="single" w:sz="4" w:space="0" w:color="auto"/>
              <w:left w:val="nil"/>
              <w:bottom w:val="nil"/>
              <w:right w:val="nil"/>
            </w:tcBorders>
            <w:vAlign w:val="center"/>
          </w:tcPr>
          <w:p w14:paraId="3930D594" w14:textId="77777777" w:rsidR="00C32F8C" w:rsidRPr="00B201B8" w:rsidRDefault="00C32F8C" w:rsidP="00E37CB5">
            <w:pPr>
              <w:pStyle w:val="TableLegendNote"/>
              <w:rPr>
                <w:bCs/>
                <w:sz w:val="24"/>
                <w:szCs w:val="22"/>
                <w:lang w:val="es-ES_tradnl" w:eastAsia="ja-JP"/>
              </w:rPr>
            </w:pPr>
            <w:r w:rsidRPr="00B201B8">
              <w:rPr>
                <w:rFonts w:eastAsia="MS Mincho"/>
                <w:lang w:val="es-ES_tradnl" w:eastAsia="ja-JP"/>
              </w:rPr>
              <w:t>NOTA 1 – En el caso de la señal ISDB-T con un desplazamiento de frecuencia +1/7 MHz, las relaciones de protección cocanal deben disminuirse en 1</w:t>
            </w:r>
            <w:r w:rsidRPr="00B201B8">
              <w:rPr>
                <w:lang w:val="es-ES_tradnl" w:eastAsia="ja-JP"/>
              </w:rPr>
              <w:t> </w:t>
            </w:r>
            <w:r w:rsidRPr="00B201B8">
              <w:rPr>
                <w:rFonts w:eastAsia="MS Mincho"/>
                <w:lang w:val="es-ES_tradnl" w:eastAsia="ja-JP"/>
              </w:rPr>
              <w:t>dB</w:t>
            </w:r>
            <w:r w:rsidRPr="00B201B8">
              <w:rPr>
                <w:lang w:val="es-ES_tradnl" w:eastAsia="ja-JP"/>
              </w:rPr>
              <w:t>.</w:t>
            </w:r>
          </w:p>
        </w:tc>
      </w:tr>
    </w:tbl>
    <w:p w14:paraId="09ED0F12" w14:textId="77777777" w:rsidR="00C32F8C" w:rsidRPr="00CF46D5" w:rsidRDefault="00C32F8C" w:rsidP="00C32F8C">
      <w:pPr>
        <w:pStyle w:val="Tablefin"/>
        <w:rPr>
          <w:lang w:val="es-ES_tradnl"/>
        </w:rPr>
      </w:pPr>
    </w:p>
    <w:p w14:paraId="6667D56B" w14:textId="77777777" w:rsidR="00C32F8C" w:rsidRPr="00125082" w:rsidRDefault="00C32F8C" w:rsidP="00D95B27">
      <w:pPr>
        <w:rPr>
          <w:lang w:val="es-ES_tradnl"/>
        </w:rPr>
      </w:pPr>
      <w:r w:rsidRPr="001F1650">
        <w:rPr>
          <w:lang w:val="es-ES_tradnl"/>
        </w:rPr>
        <w:t>En el Cuadro 24 se</w:t>
      </w:r>
      <w:r w:rsidRPr="00125082">
        <w:rPr>
          <w:lang w:val="es-ES_tradnl"/>
        </w:rPr>
        <w:t xml:space="preserve"> muestra las relaciones de protección del canal adyacentes para la señal deseada DVB-T2 interferida por una señal ISDB-T. Estas relaciones de protección se ven afectadas por la modulación y la tasa FEC de la señal útil y el desplazamiento opcional en la señal interferente.</w:t>
      </w:r>
    </w:p>
    <w:p w14:paraId="38734655" w14:textId="77777777" w:rsidR="00C32F8C" w:rsidRPr="00B201B8" w:rsidRDefault="00C32F8C" w:rsidP="00D95B27">
      <w:pPr>
        <w:pStyle w:val="TableNo"/>
        <w:keepLines/>
        <w:rPr>
          <w:lang w:val="es-ES_tradnl"/>
        </w:rPr>
      </w:pPr>
      <w:r w:rsidRPr="00B201B8">
        <w:rPr>
          <w:lang w:val="es-ES_tradnl"/>
        </w:rPr>
        <w:lastRenderedPageBreak/>
        <w:t>CUADRO 24</w:t>
      </w:r>
    </w:p>
    <w:p w14:paraId="395E0A43" w14:textId="77777777" w:rsidR="00C32F8C" w:rsidRPr="00507218" w:rsidRDefault="00C32F8C" w:rsidP="00D95B27">
      <w:pPr>
        <w:pStyle w:val="Tabletitle"/>
        <w:keepLines/>
        <w:rPr>
          <w:lang w:val="es-ES_tradnl"/>
        </w:rPr>
      </w:pPr>
      <w:r w:rsidRPr="00B201B8">
        <w:rPr>
          <w:lang w:val="es-ES_tradnl"/>
        </w:rPr>
        <w:t xml:space="preserve">Relaciones de protección del canal adyacente (dB) para una señal deseada DVB-T2 </w:t>
      </w:r>
      <w:r w:rsidRPr="00B201B8">
        <w:rPr>
          <w:lang w:val="es-ES_tradnl"/>
        </w:rPr>
        <w:br/>
        <w:t>(</w:t>
      </w:r>
      <w:r w:rsidR="002054E2" w:rsidRPr="005555CC">
        <w:rPr>
          <w:lang w:val="es-ES_tradnl"/>
        </w:rPr>
        <w:t xml:space="preserve">canal </w:t>
      </w:r>
      <w:r w:rsidR="00CC4E4D" w:rsidRPr="005555CC">
        <w:rPr>
          <w:lang w:val="es-ES_tradnl"/>
        </w:rPr>
        <w:t>de Rice</w:t>
      </w:r>
      <w:r w:rsidRPr="00B201B8">
        <w:rPr>
          <w:lang w:val="es-ES_tradnl"/>
        </w:rPr>
        <w:t>) interferida por una señal ISDB-T (BW = 6 MHz)</w:t>
      </w:r>
      <w:r w:rsidR="003C64B0">
        <w:rPr>
          <w:lang w:val="es-ES_tradnl"/>
        </w:rPr>
        <w:br/>
      </w:r>
      <w:r w:rsidRPr="00651E45">
        <w:rPr>
          <w:lang w:val="es-ES_tradnl"/>
        </w:rPr>
        <w:t>(</w:t>
      </w:r>
      <w:r w:rsidRPr="00651E45">
        <w:rPr>
          <w:lang w:val="es-ES_tradnl" w:eastAsia="ja-JP"/>
        </w:rPr>
        <w:t xml:space="preserve">Véase la </w:t>
      </w:r>
      <w:r w:rsidRPr="00651E45">
        <w:rPr>
          <w:lang w:val="es-ES_tradnl"/>
        </w:rPr>
        <w:t>Nota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2464"/>
        <w:gridCol w:w="3931"/>
      </w:tblGrid>
      <w:tr w:rsidR="00C32F8C" w:rsidRPr="00751490" w14:paraId="677A7238" w14:textId="77777777" w:rsidTr="00E37CB5">
        <w:trPr>
          <w:trHeight w:val="380"/>
          <w:jc w:val="center"/>
        </w:trPr>
        <w:tc>
          <w:tcPr>
            <w:tcW w:w="3244" w:type="dxa"/>
            <w:tcBorders>
              <w:top w:val="single" w:sz="4" w:space="0" w:color="auto"/>
              <w:left w:val="single" w:sz="4" w:space="0" w:color="auto"/>
              <w:bottom w:val="single" w:sz="4" w:space="0" w:color="auto"/>
              <w:right w:val="single" w:sz="4" w:space="0" w:color="auto"/>
            </w:tcBorders>
            <w:vAlign w:val="center"/>
            <w:hideMark/>
          </w:tcPr>
          <w:p w14:paraId="67BC8EF2" w14:textId="77777777" w:rsidR="00C32F8C" w:rsidRPr="00751490" w:rsidRDefault="00C32F8C" w:rsidP="00D95B27">
            <w:pPr>
              <w:pStyle w:val="Tablehead"/>
              <w:keepLines/>
            </w:pPr>
            <w:r>
              <w:t>Modulación</w:t>
            </w:r>
          </w:p>
        </w:tc>
        <w:tc>
          <w:tcPr>
            <w:tcW w:w="2464" w:type="dxa"/>
            <w:tcBorders>
              <w:top w:val="single" w:sz="4" w:space="0" w:color="auto"/>
              <w:left w:val="single" w:sz="4" w:space="0" w:color="auto"/>
              <w:bottom w:val="single" w:sz="4" w:space="0" w:color="auto"/>
              <w:right w:val="single" w:sz="4" w:space="0" w:color="auto"/>
            </w:tcBorders>
            <w:vAlign w:val="center"/>
            <w:hideMark/>
          </w:tcPr>
          <w:p w14:paraId="47C4B540" w14:textId="77777777" w:rsidR="00C32F8C" w:rsidRPr="00751490" w:rsidRDefault="00C32F8C" w:rsidP="00D95B27">
            <w:pPr>
              <w:pStyle w:val="Tablehead"/>
              <w:keepLines/>
            </w:pPr>
            <w:r>
              <w:t xml:space="preserve">Tasa </w:t>
            </w:r>
            <w:r w:rsidRPr="00751490">
              <w:t xml:space="preserve">FEC </w:t>
            </w:r>
          </w:p>
        </w:tc>
        <w:tc>
          <w:tcPr>
            <w:tcW w:w="3931" w:type="dxa"/>
            <w:tcBorders>
              <w:top w:val="single" w:sz="4" w:space="0" w:color="auto"/>
              <w:left w:val="single" w:sz="4" w:space="0" w:color="auto"/>
              <w:bottom w:val="single" w:sz="4" w:space="0" w:color="auto"/>
              <w:right w:val="single" w:sz="4" w:space="0" w:color="auto"/>
            </w:tcBorders>
            <w:vAlign w:val="center"/>
            <w:hideMark/>
          </w:tcPr>
          <w:p w14:paraId="606A4232" w14:textId="77777777" w:rsidR="00C32F8C" w:rsidRPr="00751490" w:rsidRDefault="00C32F8C" w:rsidP="00D95B27">
            <w:pPr>
              <w:pStyle w:val="Tablehead"/>
              <w:keepLines/>
            </w:pPr>
            <w:r>
              <w:t>Relación de protección</w:t>
            </w:r>
            <w:r w:rsidRPr="00751490">
              <w:br/>
            </w:r>
            <w:r w:rsidRPr="00751490">
              <w:rPr>
                <w:i/>
                <w:iCs/>
              </w:rPr>
              <w:t>N</w:t>
            </w:r>
            <w:r w:rsidRPr="00751490">
              <w:t xml:space="preserve"> ± 1</w:t>
            </w:r>
          </w:p>
        </w:tc>
      </w:tr>
      <w:tr w:rsidR="00C32F8C" w:rsidRPr="00917AB3" w14:paraId="4CF9692F"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5F7CCA6C" w14:textId="77777777" w:rsidR="00C32F8C" w:rsidRPr="00917AB3" w:rsidRDefault="00C32F8C" w:rsidP="00D95B27">
            <w:pPr>
              <w:pStyle w:val="Tabletext"/>
              <w:keepNext/>
              <w:keepLines/>
              <w:jc w:val="center"/>
            </w:pPr>
            <w:r w:rsidRPr="001E0B05">
              <w:rPr>
                <w:lang w:val="es-ES_tradnl"/>
              </w:rPr>
              <w:t>MDP-4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516E89A5" w14:textId="77777777" w:rsidR="00C32F8C" w:rsidRPr="00917AB3" w:rsidRDefault="00C32F8C" w:rsidP="00D95B27">
            <w:pPr>
              <w:pStyle w:val="Tabletext"/>
              <w:keepNext/>
              <w:keepLines/>
              <w:jc w:val="center"/>
            </w:pPr>
            <w:r w:rsidRPr="00917AB3">
              <w:t>1/2</w:t>
            </w:r>
          </w:p>
        </w:tc>
        <w:tc>
          <w:tcPr>
            <w:tcW w:w="3931" w:type="dxa"/>
            <w:tcBorders>
              <w:top w:val="single" w:sz="4" w:space="0" w:color="auto"/>
              <w:left w:val="single" w:sz="4" w:space="0" w:color="auto"/>
              <w:bottom w:val="single" w:sz="4" w:space="0" w:color="auto"/>
              <w:right w:val="single" w:sz="4" w:space="0" w:color="auto"/>
            </w:tcBorders>
            <w:hideMark/>
          </w:tcPr>
          <w:p w14:paraId="18A354D0" w14:textId="77777777" w:rsidR="00C32F8C" w:rsidRPr="00917AB3" w:rsidRDefault="00C32F8C" w:rsidP="00D95B27">
            <w:pPr>
              <w:pStyle w:val="Tabletext"/>
              <w:keepNext/>
              <w:keepLines/>
              <w:jc w:val="center"/>
            </w:pPr>
            <w:r w:rsidRPr="00917AB3">
              <w:t>–46</w:t>
            </w:r>
          </w:p>
        </w:tc>
      </w:tr>
      <w:tr w:rsidR="00C32F8C" w:rsidRPr="00917AB3" w14:paraId="448C2C1F"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1744FDB4" w14:textId="77777777" w:rsidR="00C32F8C" w:rsidRPr="00917AB3" w:rsidRDefault="00C32F8C" w:rsidP="00D95B27">
            <w:pPr>
              <w:pStyle w:val="Tabletext"/>
              <w:keepNext/>
              <w:keepLines/>
              <w:jc w:val="center"/>
            </w:pPr>
            <w:r w:rsidRPr="001E0B05">
              <w:rPr>
                <w:lang w:val="es-ES_tradnl"/>
              </w:rPr>
              <w:t>MDP-4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CC59CC2" w14:textId="77777777" w:rsidR="00C32F8C" w:rsidRPr="00917AB3" w:rsidRDefault="00C32F8C" w:rsidP="00D95B27">
            <w:pPr>
              <w:pStyle w:val="Tabletext"/>
              <w:keepNext/>
              <w:keepLines/>
              <w:jc w:val="center"/>
            </w:pPr>
            <w:r w:rsidRPr="00917AB3">
              <w:t>3/5</w:t>
            </w:r>
          </w:p>
        </w:tc>
        <w:tc>
          <w:tcPr>
            <w:tcW w:w="3931" w:type="dxa"/>
            <w:tcBorders>
              <w:top w:val="single" w:sz="4" w:space="0" w:color="auto"/>
              <w:left w:val="single" w:sz="4" w:space="0" w:color="auto"/>
              <w:bottom w:val="single" w:sz="4" w:space="0" w:color="auto"/>
              <w:right w:val="single" w:sz="4" w:space="0" w:color="auto"/>
            </w:tcBorders>
            <w:hideMark/>
          </w:tcPr>
          <w:p w14:paraId="541BAB6C" w14:textId="77777777" w:rsidR="00C32F8C" w:rsidRPr="00917AB3" w:rsidRDefault="00C32F8C" w:rsidP="00D95B27">
            <w:pPr>
              <w:pStyle w:val="Tabletext"/>
              <w:keepNext/>
              <w:keepLines/>
              <w:jc w:val="center"/>
            </w:pPr>
            <w:r w:rsidRPr="00917AB3">
              <w:t>–46</w:t>
            </w:r>
          </w:p>
        </w:tc>
      </w:tr>
      <w:tr w:rsidR="00C32F8C" w:rsidRPr="00917AB3" w14:paraId="34AE1923"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50856B97" w14:textId="77777777" w:rsidR="00C32F8C" w:rsidRPr="00917AB3" w:rsidRDefault="00C32F8C" w:rsidP="00D95B27">
            <w:pPr>
              <w:pStyle w:val="Tabletext"/>
              <w:keepNext/>
              <w:keepLines/>
              <w:jc w:val="center"/>
            </w:pPr>
            <w:r w:rsidRPr="001E0B05">
              <w:rPr>
                <w:lang w:val="es-ES_tradnl"/>
              </w:rPr>
              <w:t>MDP-4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297D60E4" w14:textId="77777777" w:rsidR="00C32F8C" w:rsidRPr="00917AB3" w:rsidRDefault="00C32F8C" w:rsidP="00D95B27">
            <w:pPr>
              <w:pStyle w:val="Tabletext"/>
              <w:keepNext/>
              <w:keepLines/>
              <w:jc w:val="center"/>
            </w:pPr>
            <w:r w:rsidRPr="00917AB3">
              <w:t>2/3</w:t>
            </w:r>
          </w:p>
        </w:tc>
        <w:tc>
          <w:tcPr>
            <w:tcW w:w="3931" w:type="dxa"/>
            <w:tcBorders>
              <w:top w:val="single" w:sz="4" w:space="0" w:color="auto"/>
              <w:left w:val="single" w:sz="4" w:space="0" w:color="auto"/>
              <w:bottom w:val="single" w:sz="4" w:space="0" w:color="auto"/>
              <w:right w:val="single" w:sz="4" w:space="0" w:color="auto"/>
            </w:tcBorders>
            <w:hideMark/>
          </w:tcPr>
          <w:p w14:paraId="49FAC6EC" w14:textId="77777777" w:rsidR="00C32F8C" w:rsidRPr="00917AB3" w:rsidRDefault="00C32F8C" w:rsidP="00D95B27">
            <w:pPr>
              <w:pStyle w:val="Tabletext"/>
              <w:keepNext/>
              <w:keepLines/>
              <w:jc w:val="center"/>
            </w:pPr>
            <w:r w:rsidRPr="00917AB3">
              <w:t>–45</w:t>
            </w:r>
          </w:p>
        </w:tc>
      </w:tr>
      <w:tr w:rsidR="00C32F8C" w:rsidRPr="00917AB3" w14:paraId="2B337975"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16071F8C" w14:textId="77777777" w:rsidR="00C32F8C" w:rsidRPr="00917AB3" w:rsidRDefault="00C32F8C" w:rsidP="00B8655F">
            <w:pPr>
              <w:pStyle w:val="Tabletext"/>
              <w:keepNext/>
              <w:keepLines/>
              <w:jc w:val="center"/>
            </w:pPr>
            <w:r w:rsidRPr="001E0B05">
              <w:rPr>
                <w:lang w:val="es-ES_tradnl"/>
              </w:rPr>
              <w:t>MDP-4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2A51EA72" w14:textId="77777777" w:rsidR="00C32F8C" w:rsidRPr="00917AB3" w:rsidRDefault="00C32F8C" w:rsidP="00B8655F">
            <w:pPr>
              <w:pStyle w:val="Tabletext"/>
              <w:keepNext/>
              <w:keepLines/>
              <w:jc w:val="center"/>
            </w:pPr>
            <w:r w:rsidRPr="00917AB3">
              <w:t>3/4</w:t>
            </w:r>
          </w:p>
        </w:tc>
        <w:tc>
          <w:tcPr>
            <w:tcW w:w="3931" w:type="dxa"/>
            <w:tcBorders>
              <w:top w:val="single" w:sz="4" w:space="0" w:color="auto"/>
              <w:left w:val="single" w:sz="4" w:space="0" w:color="auto"/>
              <w:bottom w:val="single" w:sz="4" w:space="0" w:color="auto"/>
              <w:right w:val="single" w:sz="4" w:space="0" w:color="auto"/>
            </w:tcBorders>
            <w:hideMark/>
          </w:tcPr>
          <w:p w14:paraId="239BCDD0" w14:textId="77777777" w:rsidR="00C32F8C" w:rsidRPr="00917AB3" w:rsidRDefault="00C32F8C" w:rsidP="00B8655F">
            <w:pPr>
              <w:pStyle w:val="Tabletext"/>
              <w:keepNext/>
              <w:keepLines/>
              <w:jc w:val="center"/>
            </w:pPr>
            <w:r w:rsidRPr="00917AB3">
              <w:t>–45</w:t>
            </w:r>
          </w:p>
        </w:tc>
      </w:tr>
      <w:tr w:rsidR="00C32F8C" w:rsidRPr="00917AB3" w14:paraId="10254B4F"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70C74F9F" w14:textId="77777777" w:rsidR="00C32F8C" w:rsidRPr="00917AB3" w:rsidRDefault="00C32F8C" w:rsidP="00B8655F">
            <w:pPr>
              <w:pStyle w:val="Tabletext"/>
              <w:keepNext/>
              <w:keepLines/>
              <w:jc w:val="center"/>
            </w:pPr>
            <w:r w:rsidRPr="001E0B05">
              <w:rPr>
                <w:lang w:val="es-ES_tradnl"/>
              </w:rPr>
              <w:t>MDP-4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294689F6" w14:textId="77777777" w:rsidR="00C32F8C" w:rsidRPr="00917AB3" w:rsidRDefault="00C32F8C" w:rsidP="00B8655F">
            <w:pPr>
              <w:pStyle w:val="Tabletext"/>
              <w:keepNext/>
              <w:keepLines/>
              <w:jc w:val="center"/>
            </w:pPr>
            <w:r w:rsidRPr="00917AB3">
              <w:t>4/5</w:t>
            </w:r>
          </w:p>
        </w:tc>
        <w:tc>
          <w:tcPr>
            <w:tcW w:w="3931" w:type="dxa"/>
            <w:tcBorders>
              <w:top w:val="single" w:sz="4" w:space="0" w:color="auto"/>
              <w:left w:val="single" w:sz="4" w:space="0" w:color="auto"/>
              <w:bottom w:val="single" w:sz="4" w:space="0" w:color="auto"/>
              <w:right w:val="single" w:sz="4" w:space="0" w:color="auto"/>
            </w:tcBorders>
            <w:hideMark/>
          </w:tcPr>
          <w:p w14:paraId="12277E4F" w14:textId="77777777" w:rsidR="00C32F8C" w:rsidRPr="00917AB3" w:rsidRDefault="00C32F8C" w:rsidP="00B8655F">
            <w:pPr>
              <w:pStyle w:val="Tabletext"/>
              <w:keepNext/>
              <w:keepLines/>
              <w:jc w:val="center"/>
            </w:pPr>
            <w:r w:rsidRPr="00917AB3">
              <w:t>–45</w:t>
            </w:r>
          </w:p>
        </w:tc>
      </w:tr>
      <w:tr w:rsidR="00C32F8C" w:rsidRPr="00917AB3" w14:paraId="77564674"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01C6C86E" w14:textId="77777777" w:rsidR="00C32F8C" w:rsidRPr="00917AB3" w:rsidRDefault="00C32F8C" w:rsidP="00E37CB5">
            <w:pPr>
              <w:pStyle w:val="Tabletext"/>
              <w:jc w:val="center"/>
            </w:pPr>
            <w:r w:rsidRPr="001E0B05">
              <w:rPr>
                <w:lang w:val="es-ES_tradnl"/>
              </w:rPr>
              <w:t>MDP-4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203D650" w14:textId="77777777" w:rsidR="00C32F8C" w:rsidRPr="00917AB3" w:rsidRDefault="00C32F8C" w:rsidP="00E37CB5">
            <w:pPr>
              <w:pStyle w:val="Tabletext"/>
              <w:jc w:val="center"/>
            </w:pPr>
            <w:r w:rsidRPr="00917AB3">
              <w:t>5/6</w:t>
            </w:r>
          </w:p>
        </w:tc>
        <w:tc>
          <w:tcPr>
            <w:tcW w:w="3931" w:type="dxa"/>
            <w:tcBorders>
              <w:top w:val="single" w:sz="4" w:space="0" w:color="auto"/>
              <w:left w:val="single" w:sz="4" w:space="0" w:color="auto"/>
              <w:bottom w:val="single" w:sz="4" w:space="0" w:color="auto"/>
              <w:right w:val="single" w:sz="4" w:space="0" w:color="auto"/>
            </w:tcBorders>
            <w:hideMark/>
          </w:tcPr>
          <w:p w14:paraId="2841974E" w14:textId="77777777" w:rsidR="00C32F8C" w:rsidRPr="00917AB3" w:rsidRDefault="00C32F8C" w:rsidP="00E37CB5">
            <w:pPr>
              <w:pStyle w:val="Tabletext"/>
              <w:jc w:val="center"/>
            </w:pPr>
            <w:r w:rsidRPr="00917AB3">
              <w:t>–45</w:t>
            </w:r>
          </w:p>
        </w:tc>
      </w:tr>
      <w:tr w:rsidR="00C32F8C" w:rsidRPr="00917AB3" w14:paraId="27191626"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43D9B60B" w14:textId="77777777" w:rsidR="00C32F8C" w:rsidRPr="00917AB3" w:rsidRDefault="00C32F8C" w:rsidP="00E37CB5">
            <w:pPr>
              <w:pStyle w:val="Tabletext"/>
              <w:jc w:val="center"/>
            </w:pPr>
            <w:r w:rsidRPr="00F42F04">
              <w:rPr>
                <w:lang w:val="es-ES_tradnl"/>
              </w:rPr>
              <w:t>MAQ-16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12299F09" w14:textId="77777777" w:rsidR="00C32F8C" w:rsidRPr="00917AB3" w:rsidRDefault="00C32F8C" w:rsidP="00E37CB5">
            <w:pPr>
              <w:pStyle w:val="Tabletext"/>
              <w:jc w:val="center"/>
            </w:pPr>
            <w:r w:rsidRPr="00917AB3">
              <w:t>1/2</w:t>
            </w:r>
          </w:p>
        </w:tc>
        <w:tc>
          <w:tcPr>
            <w:tcW w:w="3931" w:type="dxa"/>
            <w:tcBorders>
              <w:top w:val="single" w:sz="4" w:space="0" w:color="auto"/>
              <w:left w:val="single" w:sz="4" w:space="0" w:color="auto"/>
              <w:bottom w:val="single" w:sz="4" w:space="0" w:color="auto"/>
              <w:right w:val="single" w:sz="4" w:space="0" w:color="auto"/>
            </w:tcBorders>
            <w:hideMark/>
          </w:tcPr>
          <w:p w14:paraId="61C6EA58" w14:textId="77777777" w:rsidR="00C32F8C" w:rsidRPr="00917AB3" w:rsidRDefault="00C32F8C" w:rsidP="00E37CB5">
            <w:pPr>
              <w:pStyle w:val="Tabletext"/>
              <w:jc w:val="center"/>
            </w:pPr>
            <w:r w:rsidRPr="00917AB3">
              <w:t>–45</w:t>
            </w:r>
          </w:p>
        </w:tc>
      </w:tr>
      <w:tr w:rsidR="00C32F8C" w:rsidRPr="00917AB3" w14:paraId="7B9B549D"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08738407" w14:textId="77777777" w:rsidR="00C32F8C" w:rsidRPr="00917AB3" w:rsidRDefault="00C32F8C" w:rsidP="00E37CB5">
            <w:pPr>
              <w:pStyle w:val="Tabletext"/>
              <w:jc w:val="center"/>
            </w:pPr>
            <w:r w:rsidRPr="00F42F04">
              <w:rPr>
                <w:lang w:val="es-ES_tradnl"/>
              </w:rPr>
              <w:t>MAQ-16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529CBA50" w14:textId="77777777" w:rsidR="00C32F8C" w:rsidRPr="00917AB3" w:rsidRDefault="00C32F8C" w:rsidP="00E37CB5">
            <w:pPr>
              <w:pStyle w:val="Tabletext"/>
              <w:jc w:val="center"/>
            </w:pPr>
            <w:r w:rsidRPr="00917AB3">
              <w:t>3/5</w:t>
            </w:r>
          </w:p>
        </w:tc>
        <w:tc>
          <w:tcPr>
            <w:tcW w:w="3931" w:type="dxa"/>
            <w:tcBorders>
              <w:top w:val="single" w:sz="4" w:space="0" w:color="auto"/>
              <w:left w:val="single" w:sz="4" w:space="0" w:color="auto"/>
              <w:bottom w:val="single" w:sz="4" w:space="0" w:color="auto"/>
              <w:right w:val="single" w:sz="4" w:space="0" w:color="auto"/>
            </w:tcBorders>
            <w:hideMark/>
          </w:tcPr>
          <w:p w14:paraId="61A46AA0" w14:textId="77777777" w:rsidR="00C32F8C" w:rsidRPr="00917AB3" w:rsidRDefault="00C32F8C" w:rsidP="00E37CB5">
            <w:pPr>
              <w:pStyle w:val="Tabletext"/>
              <w:jc w:val="center"/>
            </w:pPr>
            <w:r w:rsidRPr="00917AB3">
              <w:t>–45</w:t>
            </w:r>
          </w:p>
        </w:tc>
      </w:tr>
      <w:tr w:rsidR="00C32F8C" w:rsidRPr="00917AB3" w14:paraId="74CCB9B5"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1109F8BC" w14:textId="77777777" w:rsidR="00C32F8C" w:rsidRPr="00917AB3" w:rsidRDefault="00C32F8C" w:rsidP="00E37CB5">
            <w:pPr>
              <w:pStyle w:val="Tabletext"/>
              <w:jc w:val="center"/>
            </w:pPr>
            <w:r w:rsidRPr="00F42F04">
              <w:rPr>
                <w:lang w:val="es-ES_tradnl"/>
              </w:rPr>
              <w:t>MAQ-16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697F4C7" w14:textId="77777777" w:rsidR="00C32F8C" w:rsidRPr="00917AB3" w:rsidRDefault="00C32F8C" w:rsidP="00E37CB5">
            <w:pPr>
              <w:pStyle w:val="Tabletext"/>
              <w:jc w:val="center"/>
            </w:pPr>
            <w:r w:rsidRPr="00917AB3">
              <w:t>2/3</w:t>
            </w:r>
          </w:p>
        </w:tc>
        <w:tc>
          <w:tcPr>
            <w:tcW w:w="3931" w:type="dxa"/>
            <w:tcBorders>
              <w:top w:val="single" w:sz="4" w:space="0" w:color="auto"/>
              <w:left w:val="single" w:sz="4" w:space="0" w:color="auto"/>
              <w:bottom w:val="single" w:sz="4" w:space="0" w:color="auto"/>
              <w:right w:val="single" w:sz="4" w:space="0" w:color="auto"/>
            </w:tcBorders>
            <w:hideMark/>
          </w:tcPr>
          <w:p w14:paraId="4E963DC6" w14:textId="77777777" w:rsidR="00C32F8C" w:rsidRPr="00917AB3" w:rsidRDefault="00C32F8C" w:rsidP="00E37CB5">
            <w:pPr>
              <w:pStyle w:val="Tabletext"/>
              <w:jc w:val="center"/>
            </w:pPr>
            <w:r w:rsidRPr="00917AB3">
              <w:t>–44</w:t>
            </w:r>
          </w:p>
        </w:tc>
      </w:tr>
      <w:tr w:rsidR="00C32F8C" w:rsidRPr="00917AB3" w14:paraId="509DF446"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6CFD3A5B" w14:textId="77777777" w:rsidR="00C32F8C" w:rsidRPr="00917AB3" w:rsidRDefault="00C32F8C" w:rsidP="00E37CB5">
            <w:pPr>
              <w:pStyle w:val="Tabletext"/>
              <w:jc w:val="center"/>
            </w:pPr>
            <w:r w:rsidRPr="00F42F04">
              <w:rPr>
                <w:lang w:val="es-ES_tradnl"/>
              </w:rPr>
              <w:t>MAQ-16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9B49A96" w14:textId="77777777" w:rsidR="00C32F8C" w:rsidRPr="00917AB3" w:rsidRDefault="00C32F8C" w:rsidP="00E37CB5">
            <w:pPr>
              <w:pStyle w:val="Tabletext"/>
              <w:jc w:val="center"/>
            </w:pPr>
            <w:r w:rsidRPr="00917AB3">
              <w:t>3/4</w:t>
            </w:r>
          </w:p>
        </w:tc>
        <w:tc>
          <w:tcPr>
            <w:tcW w:w="3931" w:type="dxa"/>
            <w:tcBorders>
              <w:top w:val="single" w:sz="4" w:space="0" w:color="auto"/>
              <w:left w:val="single" w:sz="4" w:space="0" w:color="auto"/>
              <w:bottom w:val="single" w:sz="4" w:space="0" w:color="auto"/>
              <w:right w:val="single" w:sz="4" w:space="0" w:color="auto"/>
            </w:tcBorders>
            <w:hideMark/>
          </w:tcPr>
          <w:p w14:paraId="309B4B21" w14:textId="77777777" w:rsidR="00C32F8C" w:rsidRPr="00917AB3" w:rsidRDefault="00C32F8C" w:rsidP="00E37CB5">
            <w:pPr>
              <w:pStyle w:val="Tabletext"/>
              <w:jc w:val="center"/>
            </w:pPr>
            <w:r w:rsidRPr="00917AB3">
              <w:t>–43</w:t>
            </w:r>
          </w:p>
        </w:tc>
      </w:tr>
      <w:tr w:rsidR="00C32F8C" w:rsidRPr="00917AB3" w14:paraId="611937B5"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56B0FF9D" w14:textId="77777777" w:rsidR="00C32F8C" w:rsidRPr="00917AB3" w:rsidRDefault="00C32F8C" w:rsidP="00E37CB5">
            <w:pPr>
              <w:pStyle w:val="Tabletext"/>
              <w:jc w:val="center"/>
            </w:pPr>
            <w:r w:rsidRPr="00F42F04">
              <w:rPr>
                <w:lang w:val="es-ES_tradnl"/>
              </w:rPr>
              <w:t>MAQ-16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5F4B103C" w14:textId="77777777" w:rsidR="00C32F8C" w:rsidRPr="00917AB3" w:rsidRDefault="00C32F8C" w:rsidP="00E37CB5">
            <w:pPr>
              <w:pStyle w:val="Tabletext"/>
              <w:jc w:val="center"/>
            </w:pPr>
            <w:r w:rsidRPr="00917AB3">
              <w:t>4/5</w:t>
            </w:r>
          </w:p>
        </w:tc>
        <w:tc>
          <w:tcPr>
            <w:tcW w:w="3931" w:type="dxa"/>
            <w:tcBorders>
              <w:top w:val="single" w:sz="4" w:space="0" w:color="auto"/>
              <w:left w:val="single" w:sz="4" w:space="0" w:color="auto"/>
              <w:bottom w:val="single" w:sz="4" w:space="0" w:color="auto"/>
              <w:right w:val="single" w:sz="4" w:space="0" w:color="auto"/>
            </w:tcBorders>
            <w:hideMark/>
          </w:tcPr>
          <w:p w14:paraId="5DBAC4B5" w14:textId="77777777" w:rsidR="00C32F8C" w:rsidRPr="00917AB3" w:rsidRDefault="00C32F8C" w:rsidP="00E37CB5">
            <w:pPr>
              <w:pStyle w:val="Tabletext"/>
              <w:jc w:val="center"/>
            </w:pPr>
            <w:r w:rsidRPr="00917AB3">
              <w:t>–43</w:t>
            </w:r>
          </w:p>
        </w:tc>
      </w:tr>
      <w:tr w:rsidR="00C32F8C" w:rsidRPr="00917AB3" w14:paraId="450C429B" w14:textId="77777777" w:rsidTr="00E37CB5">
        <w:trPr>
          <w:trHeight w:val="60"/>
          <w:jc w:val="center"/>
        </w:trPr>
        <w:tc>
          <w:tcPr>
            <w:tcW w:w="3244" w:type="dxa"/>
            <w:tcBorders>
              <w:top w:val="single" w:sz="4" w:space="0" w:color="auto"/>
              <w:left w:val="single" w:sz="4" w:space="0" w:color="auto"/>
              <w:bottom w:val="single" w:sz="4" w:space="0" w:color="auto"/>
              <w:right w:val="single" w:sz="4" w:space="0" w:color="auto"/>
            </w:tcBorders>
            <w:hideMark/>
          </w:tcPr>
          <w:p w14:paraId="1F7B006F" w14:textId="77777777" w:rsidR="00C32F8C" w:rsidRPr="00917AB3" w:rsidRDefault="00C32F8C" w:rsidP="00E37CB5">
            <w:pPr>
              <w:pStyle w:val="Tabletext"/>
              <w:jc w:val="center"/>
            </w:pPr>
            <w:r w:rsidRPr="00F42F04">
              <w:rPr>
                <w:lang w:val="es-ES_tradnl"/>
              </w:rPr>
              <w:t>MAQ-16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CCC6875" w14:textId="77777777" w:rsidR="00C32F8C" w:rsidRPr="00917AB3" w:rsidRDefault="00C32F8C" w:rsidP="00E37CB5">
            <w:pPr>
              <w:pStyle w:val="Tabletext"/>
              <w:jc w:val="center"/>
            </w:pPr>
            <w:r w:rsidRPr="00917AB3">
              <w:t>5/6</w:t>
            </w:r>
          </w:p>
        </w:tc>
        <w:tc>
          <w:tcPr>
            <w:tcW w:w="3931" w:type="dxa"/>
            <w:tcBorders>
              <w:top w:val="single" w:sz="4" w:space="0" w:color="auto"/>
              <w:left w:val="single" w:sz="4" w:space="0" w:color="auto"/>
              <w:bottom w:val="single" w:sz="4" w:space="0" w:color="auto"/>
              <w:right w:val="single" w:sz="4" w:space="0" w:color="auto"/>
            </w:tcBorders>
            <w:hideMark/>
          </w:tcPr>
          <w:p w14:paraId="58D02AF1" w14:textId="77777777" w:rsidR="00C32F8C" w:rsidRPr="00917AB3" w:rsidRDefault="00C32F8C" w:rsidP="00E37CB5">
            <w:pPr>
              <w:pStyle w:val="Tabletext"/>
              <w:jc w:val="center"/>
            </w:pPr>
            <w:r w:rsidRPr="00917AB3">
              <w:t>–43</w:t>
            </w:r>
          </w:p>
        </w:tc>
      </w:tr>
      <w:tr w:rsidR="00C32F8C" w:rsidRPr="00917AB3" w14:paraId="582DF6BA"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02641319" w14:textId="77777777" w:rsidR="00C32F8C" w:rsidRPr="00917AB3" w:rsidRDefault="00C32F8C" w:rsidP="00E37CB5">
            <w:pPr>
              <w:pStyle w:val="Tabletext"/>
              <w:jc w:val="center"/>
            </w:pPr>
            <w:r w:rsidRPr="00281A44">
              <w:rPr>
                <w:lang w:val="es-ES_tradnl"/>
              </w:rPr>
              <w:t>MAQ-64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543D50F1" w14:textId="77777777" w:rsidR="00C32F8C" w:rsidRPr="00917AB3" w:rsidRDefault="00C32F8C" w:rsidP="00E37CB5">
            <w:pPr>
              <w:pStyle w:val="Tabletext"/>
              <w:jc w:val="center"/>
            </w:pPr>
            <w:r w:rsidRPr="00917AB3">
              <w:t>1/2</w:t>
            </w:r>
          </w:p>
        </w:tc>
        <w:tc>
          <w:tcPr>
            <w:tcW w:w="3931" w:type="dxa"/>
            <w:tcBorders>
              <w:top w:val="single" w:sz="4" w:space="0" w:color="auto"/>
              <w:left w:val="single" w:sz="4" w:space="0" w:color="auto"/>
              <w:bottom w:val="single" w:sz="4" w:space="0" w:color="auto"/>
              <w:right w:val="single" w:sz="4" w:space="0" w:color="auto"/>
            </w:tcBorders>
            <w:hideMark/>
          </w:tcPr>
          <w:p w14:paraId="4F57037F" w14:textId="77777777" w:rsidR="00C32F8C" w:rsidRPr="00917AB3" w:rsidRDefault="00C32F8C" w:rsidP="00E37CB5">
            <w:pPr>
              <w:pStyle w:val="Tabletext"/>
              <w:jc w:val="center"/>
            </w:pPr>
            <w:r w:rsidRPr="00917AB3">
              <w:t>–42</w:t>
            </w:r>
          </w:p>
        </w:tc>
      </w:tr>
      <w:tr w:rsidR="00C32F8C" w:rsidRPr="00917AB3" w14:paraId="6272CB99"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765F245E" w14:textId="77777777" w:rsidR="00C32F8C" w:rsidRPr="00917AB3" w:rsidRDefault="00C32F8C" w:rsidP="00E37CB5">
            <w:pPr>
              <w:pStyle w:val="Tabletext"/>
              <w:jc w:val="center"/>
            </w:pPr>
            <w:r w:rsidRPr="00281A44">
              <w:rPr>
                <w:lang w:val="es-ES_tradnl"/>
              </w:rPr>
              <w:t>MAQ-64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3B033272" w14:textId="77777777" w:rsidR="00C32F8C" w:rsidRPr="00917AB3" w:rsidRDefault="00C32F8C" w:rsidP="00E37CB5">
            <w:pPr>
              <w:pStyle w:val="Tabletext"/>
              <w:jc w:val="center"/>
            </w:pPr>
            <w:r w:rsidRPr="00917AB3">
              <w:t>3/5</w:t>
            </w:r>
          </w:p>
        </w:tc>
        <w:tc>
          <w:tcPr>
            <w:tcW w:w="3931" w:type="dxa"/>
            <w:tcBorders>
              <w:top w:val="single" w:sz="4" w:space="0" w:color="auto"/>
              <w:left w:val="single" w:sz="4" w:space="0" w:color="auto"/>
              <w:bottom w:val="single" w:sz="4" w:space="0" w:color="auto"/>
              <w:right w:val="single" w:sz="4" w:space="0" w:color="auto"/>
            </w:tcBorders>
            <w:hideMark/>
          </w:tcPr>
          <w:p w14:paraId="04B3027B" w14:textId="77777777" w:rsidR="00C32F8C" w:rsidRPr="00917AB3" w:rsidRDefault="00C32F8C" w:rsidP="00E37CB5">
            <w:pPr>
              <w:pStyle w:val="Tabletext"/>
              <w:jc w:val="center"/>
            </w:pPr>
            <w:r w:rsidRPr="00917AB3">
              <w:t>–42</w:t>
            </w:r>
          </w:p>
        </w:tc>
      </w:tr>
      <w:tr w:rsidR="00C32F8C" w:rsidRPr="00917AB3" w14:paraId="6F749E9F"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68F99F25" w14:textId="77777777" w:rsidR="00C32F8C" w:rsidRPr="00917AB3" w:rsidRDefault="00C32F8C" w:rsidP="00E37CB5">
            <w:pPr>
              <w:pStyle w:val="Tabletext"/>
              <w:jc w:val="center"/>
            </w:pPr>
            <w:r w:rsidRPr="00281A44">
              <w:rPr>
                <w:lang w:val="es-ES_tradnl"/>
              </w:rPr>
              <w:t>MAQ-64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B5B443A" w14:textId="77777777" w:rsidR="00C32F8C" w:rsidRPr="00917AB3" w:rsidRDefault="00C32F8C" w:rsidP="00E37CB5">
            <w:pPr>
              <w:pStyle w:val="Tabletext"/>
              <w:jc w:val="center"/>
            </w:pPr>
            <w:r w:rsidRPr="00917AB3">
              <w:t>2/3</w:t>
            </w:r>
          </w:p>
        </w:tc>
        <w:tc>
          <w:tcPr>
            <w:tcW w:w="3931" w:type="dxa"/>
            <w:tcBorders>
              <w:top w:val="single" w:sz="4" w:space="0" w:color="auto"/>
              <w:left w:val="single" w:sz="4" w:space="0" w:color="auto"/>
              <w:bottom w:val="single" w:sz="4" w:space="0" w:color="auto"/>
              <w:right w:val="single" w:sz="4" w:space="0" w:color="auto"/>
            </w:tcBorders>
            <w:hideMark/>
          </w:tcPr>
          <w:p w14:paraId="07555398" w14:textId="77777777" w:rsidR="00C32F8C" w:rsidRPr="00917AB3" w:rsidRDefault="00C32F8C" w:rsidP="00E37CB5">
            <w:pPr>
              <w:pStyle w:val="Tabletext"/>
              <w:jc w:val="center"/>
            </w:pPr>
            <w:r w:rsidRPr="00917AB3">
              <w:t>–42</w:t>
            </w:r>
          </w:p>
        </w:tc>
      </w:tr>
      <w:tr w:rsidR="00C32F8C" w:rsidRPr="00917AB3" w14:paraId="295EDAC8"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67F620A3" w14:textId="77777777" w:rsidR="00C32F8C" w:rsidRPr="00917AB3" w:rsidRDefault="00C32F8C" w:rsidP="00E37CB5">
            <w:pPr>
              <w:pStyle w:val="Tabletext"/>
              <w:jc w:val="center"/>
            </w:pPr>
            <w:r w:rsidRPr="00281A44">
              <w:rPr>
                <w:lang w:val="es-ES_tradnl"/>
              </w:rPr>
              <w:t>MAQ-64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684EF630" w14:textId="77777777" w:rsidR="00C32F8C" w:rsidRPr="00917AB3" w:rsidRDefault="00C32F8C" w:rsidP="00E37CB5">
            <w:pPr>
              <w:pStyle w:val="Tabletext"/>
              <w:jc w:val="center"/>
            </w:pPr>
            <w:r w:rsidRPr="00917AB3">
              <w:t>3/4</w:t>
            </w:r>
          </w:p>
        </w:tc>
        <w:tc>
          <w:tcPr>
            <w:tcW w:w="3931" w:type="dxa"/>
            <w:tcBorders>
              <w:top w:val="single" w:sz="4" w:space="0" w:color="auto"/>
              <w:left w:val="single" w:sz="4" w:space="0" w:color="auto"/>
              <w:bottom w:val="single" w:sz="4" w:space="0" w:color="auto"/>
              <w:right w:val="single" w:sz="4" w:space="0" w:color="auto"/>
            </w:tcBorders>
            <w:hideMark/>
          </w:tcPr>
          <w:p w14:paraId="38477BA2" w14:textId="77777777" w:rsidR="00C32F8C" w:rsidRPr="00917AB3" w:rsidRDefault="00C32F8C" w:rsidP="00E37CB5">
            <w:pPr>
              <w:pStyle w:val="Tabletext"/>
              <w:jc w:val="center"/>
            </w:pPr>
            <w:r w:rsidRPr="00917AB3">
              <w:t>–42</w:t>
            </w:r>
          </w:p>
        </w:tc>
      </w:tr>
      <w:tr w:rsidR="00C32F8C" w:rsidRPr="00917AB3" w14:paraId="47E897D0"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36FBF7D5" w14:textId="77777777" w:rsidR="00C32F8C" w:rsidRPr="00917AB3" w:rsidRDefault="00C32F8C" w:rsidP="00E37CB5">
            <w:pPr>
              <w:pStyle w:val="Tabletext"/>
              <w:jc w:val="center"/>
            </w:pPr>
            <w:r w:rsidRPr="00281A44">
              <w:rPr>
                <w:lang w:val="es-ES_tradnl"/>
              </w:rPr>
              <w:t>MAQ-64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7B5F83A9" w14:textId="77777777" w:rsidR="00C32F8C" w:rsidRPr="00917AB3" w:rsidRDefault="00C32F8C" w:rsidP="00E37CB5">
            <w:pPr>
              <w:pStyle w:val="Tabletext"/>
              <w:jc w:val="center"/>
            </w:pPr>
            <w:r w:rsidRPr="00917AB3">
              <w:t>4/5</w:t>
            </w:r>
          </w:p>
        </w:tc>
        <w:tc>
          <w:tcPr>
            <w:tcW w:w="3931" w:type="dxa"/>
            <w:tcBorders>
              <w:top w:val="single" w:sz="4" w:space="0" w:color="auto"/>
              <w:left w:val="single" w:sz="4" w:space="0" w:color="auto"/>
              <w:bottom w:val="single" w:sz="4" w:space="0" w:color="auto"/>
              <w:right w:val="single" w:sz="4" w:space="0" w:color="auto"/>
            </w:tcBorders>
            <w:hideMark/>
          </w:tcPr>
          <w:p w14:paraId="1A4AF012" w14:textId="77777777" w:rsidR="00C32F8C" w:rsidRPr="00917AB3" w:rsidRDefault="00C32F8C" w:rsidP="00E37CB5">
            <w:pPr>
              <w:pStyle w:val="Tabletext"/>
              <w:jc w:val="center"/>
            </w:pPr>
            <w:r w:rsidRPr="00917AB3">
              <w:t>–40</w:t>
            </w:r>
          </w:p>
        </w:tc>
      </w:tr>
      <w:tr w:rsidR="00C32F8C" w:rsidRPr="00917AB3" w14:paraId="7B0FF30E"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35C7EDE4" w14:textId="77777777" w:rsidR="00C32F8C" w:rsidRPr="00917AB3" w:rsidRDefault="00C32F8C" w:rsidP="00E37CB5">
            <w:pPr>
              <w:pStyle w:val="Tabletext"/>
              <w:jc w:val="center"/>
            </w:pPr>
            <w:r w:rsidRPr="00281A44">
              <w:rPr>
                <w:lang w:val="es-ES_tradnl"/>
              </w:rPr>
              <w:t>MAQ-64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51FE1F17" w14:textId="77777777" w:rsidR="00C32F8C" w:rsidRPr="00917AB3" w:rsidRDefault="00C32F8C" w:rsidP="00E37CB5">
            <w:pPr>
              <w:pStyle w:val="Tabletext"/>
              <w:jc w:val="center"/>
            </w:pPr>
            <w:r w:rsidRPr="00917AB3">
              <w:t>5/6</w:t>
            </w:r>
          </w:p>
        </w:tc>
        <w:tc>
          <w:tcPr>
            <w:tcW w:w="3931" w:type="dxa"/>
            <w:tcBorders>
              <w:top w:val="single" w:sz="4" w:space="0" w:color="auto"/>
              <w:left w:val="single" w:sz="4" w:space="0" w:color="auto"/>
              <w:bottom w:val="single" w:sz="4" w:space="0" w:color="auto"/>
              <w:right w:val="single" w:sz="4" w:space="0" w:color="auto"/>
            </w:tcBorders>
            <w:hideMark/>
          </w:tcPr>
          <w:p w14:paraId="1CFB9857" w14:textId="77777777" w:rsidR="00C32F8C" w:rsidRPr="00917AB3" w:rsidRDefault="00C32F8C" w:rsidP="00E37CB5">
            <w:pPr>
              <w:pStyle w:val="Tabletext"/>
              <w:jc w:val="center"/>
            </w:pPr>
            <w:r w:rsidRPr="00917AB3">
              <w:t>–38</w:t>
            </w:r>
          </w:p>
        </w:tc>
      </w:tr>
      <w:tr w:rsidR="00C32F8C" w:rsidRPr="00917AB3" w14:paraId="64668AC5"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2DEC5BCB" w14:textId="77777777" w:rsidR="00C32F8C" w:rsidRPr="00917AB3" w:rsidRDefault="00C32F8C" w:rsidP="00E37CB5">
            <w:pPr>
              <w:pStyle w:val="Tabletext"/>
              <w:jc w:val="center"/>
            </w:pPr>
            <w:r w:rsidRPr="00AD13E2">
              <w:rPr>
                <w:lang w:val="es-ES_tradnl"/>
              </w:rPr>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5F8A5063" w14:textId="77777777" w:rsidR="00C32F8C" w:rsidRPr="00917AB3" w:rsidRDefault="00C32F8C" w:rsidP="00E37CB5">
            <w:pPr>
              <w:pStyle w:val="Tabletext"/>
              <w:jc w:val="center"/>
            </w:pPr>
            <w:r w:rsidRPr="00917AB3">
              <w:t>1/2</w:t>
            </w:r>
          </w:p>
        </w:tc>
        <w:tc>
          <w:tcPr>
            <w:tcW w:w="3931" w:type="dxa"/>
            <w:tcBorders>
              <w:top w:val="single" w:sz="4" w:space="0" w:color="auto"/>
              <w:left w:val="single" w:sz="4" w:space="0" w:color="auto"/>
              <w:bottom w:val="single" w:sz="4" w:space="0" w:color="auto"/>
              <w:right w:val="single" w:sz="4" w:space="0" w:color="auto"/>
            </w:tcBorders>
            <w:hideMark/>
          </w:tcPr>
          <w:p w14:paraId="583AD768" w14:textId="77777777" w:rsidR="00C32F8C" w:rsidRPr="00917AB3" w:rsidRDefault="00C32F8C" w:rsidP="00E37CB5">
            <w:pPr>
              <w:pStyle w:val="Tabletext"/>
              <w:jc w:val="center"/>
            </w:pPr>
            <w:r w:rsidRPr="00917AB3">
              <w:t>–42</w:t>
            </w:r>
          </w:p>
        </w:tc>
      </w:tr>
      <w:tr w:rsidR="00C32F8C" w:rsidRPr="00917AB3" w14:paraId="7273223E"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4CE6872D" w14:textId="77777777" w:rsidR="00C32F8C" w:rsidRPr="00917AB3" w:rsidRDefault="00C32F8C" w:rsidP="00E37CB5">
            <w:pPr>
              <w:pStyle w:val="Tabletext"/>
              <w:jc w:val="center"/>
            </w:pPr>
            <w:r w:rsidRPr="00AD13E2">
              <w:rPr>
                <w:lang w:val="es-ES_tradnl"/>
              </w:rPr>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2DC9A7F" w14:textId="77777777" w:rsidR="00C32F8C" w:rsidRPr="00917AB3" w:rsidRDefault="00C32F8C" w:rsidP="00E37CB5">
            <w:pPr>
              <w:pStyle w:val="Tabletext"/>
              <w:jc w:val="center"/>
            </w:pPr>
            <w:r w:rsidRPr="00917AB3">
              <w:t>3/5</w:t>
            </w:r>
          </w:p>
        </w:tc>
        <w:tc>
          <w:tcPr>
            <w:tcW w:w="3931" w:type="dxa"/>
            <w:tcBorders>
              <w:top w:val="single" w:sz="4" w:space="0" w:color="auto"/>
              <w:left w:val="single" w:sz="4" w:space="0" w:color="auto"/>
              <w:bottom w:val="single" w:sz="4" w:space="0" w:color="auto"/>
              <w:right w:val="single" w:sz="4" w:space="0" w:color="auto"/>
            </w:tcBorders>
            <w:hideMark/>
          </w:tcPr>
          <w:p w14:paraId="241FC91D" w14:textId="77777777" w:rsidR="00C32F8C" w:rsidRPr="00917AB3" w:rsidRDefault="00C32F8C" w:rsidP="00E37CB5">
            <w:pPr>
              <w:pStyle w:val="Tabletext"/>
              <w:jc w:val="center"/>
            </w:pPr>
            <w:r w:rsidRPr="00917AB3">
              <w:t>–41</w:t>
            </w:r>
          </w:p>
        </w:tc>
      </w:tr>
      <w:tr w:rsidR="00C32F8C" w:rsidRPr="00917AB3" w14:paraId="3A7EE62B"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45F59404" w14:textId="77777777" w:rsidR="00C32F8C" w:rsidRPr="00917AB3" w:rsidRDefault="00C32F8C" w:rsidP="00E37CB5">
            <w:pPr>
              <w:pStyle w:val="Tabletext"/>
              <w:jc w:val="center"/>
            </w:pPr>
            <w:r w:rsidRPr="00AD13E2">
              <w:rPr>
                <w:lang w:val="es-ES_tradnl"/>
              </w:rPr>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793C4214" w14:textId="77777777" w:rsidR="00C32F8C" w:rsidRPr="00917AB3" w:rsidRDefault="00C32F8C" w:rsidP="00E37CB5">
            <w:pPr>
              <w:pStyle w:val="Tabletext"/>
              <w:jc w:val="center"/>
            </w:pPr>
            <w:r w:rsidRPr="00917AB3">
              <w:t>2/3</w:t>
            </w:r>
          </w:p>
        </w:tc>
        <w:tc>
          <w:tcPr>
            <w:tcW w:w="3931" w:type="dxa"/>
            <w:tcBorders>
              <w:top w:val="single" w:sz="4" w:space="0" w:color="auto"/>
              <w:left w:val="single" w:sz="4" w:space="0" w:color="auto"/>
              <w:bottom w:val="single" w:sz="4" w:space="0" w:color="auto"/>
              <w:right w:val="single" w:sz="4" w:space="0" w:color="auto"/>
            </w:tcBorders>
            <w:hideMark/>
          </w:tcPr>
          <w:p w14:paraId="17BFF74C" w14:textId="77777777" w:rsidR="00C32F8C" w:rsidRPr="00917AB3" w:rsidRDefault="00C32F8C" w:rsidP="00E37CB5">
            <w:pPr>
              <w:pStyle w:val="Tabletext"/>
              <w:jc w:val="center"/>
            </w:pPr>
            <w:r w:rsidRPr="00917AB3">
              <w:t>–39</w:t>
            </w:r>
          </w:p>
        </w:tc>
      </w:tr>
      <w:tr w:rsidR="00C32F8C" w:rsidRPr="00917AB3" w14:paraId="3686238E"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3150C502" w14:textId="77777777" w:rsidR="00C32F8C" w:rsidRPr="00917AB3" w:rsidRDefault="00C32F8C" w:rsidP="00E37CB5">
            <w:pPr>
              <w:pStyle w:val="Tabletext"/>
              <w:jc w:val="center"/>
            </w:pPr>
            <w:r w:rsidRPr="00AD13E2">
              <w:rPr>
                <w:lang w:val="es-ES_tradnl"/>
              </w:rPr>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02A298D9" w14:textId="77777777" w:rsidR="00C32F8C" w:rsidRPr="00917AB3" w:rsidRDefault="00C32F8C" w:rsidP="00E37CB5">
            <w:pPr>
              <w:pStyle w:val="Tabletext"/>
              <w:jc w:val="center"/>
            </w:pPr>
            <w:r w:rsidRPr="00917AB3">
              <w:t>3/4</w:t>
            </w:r>
          </w:p>
        </w:tc>
        <w:tc>
          <w:tcPr>
            <w:tcW w:w="3931" w:type="dxa"/>
            <w:tcBorders>
              <w:top w:val="single" w:sz="4" w:space="0" w:color="auto"/>
              <w:left w:val="single" w:sz="4" w:space="0" w:color="auto"/>
              <w:bottom w:val="single" w:sz="4" w:space="0" w:color="auto"/>
              <w:right w:val="single" w:sz="4" w:space="0" w:color="auto"/>
            </w:tcBorders>
            <w:hideMark/>
          </w:tcPr>
          <w:p w14:paraId="32CE7C5F" w14:textId="77777777" w:rsidR="00C32F8C" w:rsidRPr="00917AB3" w:rsidRDefault="00C32F8C" w:rsidP="00E37CB5">
            <w:pPr>
              <w:pStyle w:val="Tabletext"/>
              <w:jc w:val="center"/>
            </w:pPr>
            <w:r w:rsidRPr="00917AB3">
              <w:t>–36</w:t>
            </w:r>
          </w:p>
        </w:tc>
      </w:tr>
      <w:tr w:rsidR="00C32F8C" w:rsidRPr="00917AB3" w14:paraId="627A3467"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530EBD4D" w14:textId="77777777" w:rsidR="00C32F8C" w:rsidRPr="00917AB3" w:rsidRDefault="00C32F8C" w:rsidP="00E37CB5">
            <w:pPr>
              <w:pStyle w:val="Tabletext"/>
              <w:jc w:val="center"/>
            </w:pPr>
            <w:r w:rsidRPr="00AD13E2">
              <w:rPr>
                <w:lang w:val="es-ES_tradnl"/>
              </w:rPr>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77810E15" w14:textId="77777777" w:rsidR="00C32F8C" w:rsidRPr="00917AB3" w:rsidRDefault="00C32F8C" w:rsidP="00E37CB5">
            <w:pPr>
              <w:pStyle w:val="Tabletext"/>
              <w:jc w:val="center"/>
            </w:pPr>
            <w:r w:rsidRPr="00917AB3">
              <w:t>4/5</w:t>
            </w:r>
          </w:p>
        </w:tc>
        <w:tc>
          <w:tcPr>
            <w:tcW w:w="3931" w:type="dxa"/>
            <w:tcBorders>
              <w:top w:val="single" w:sz="4" w:space="0" w:color="auto"/>
              <w:left w:val="single" w:sz="4" w:space="0" w:color="auto"/>
              <w:bottom w:val="single" w:sz="4" w:space="0" w:color="auto"/>
              <w:right w:val="single" w:sz="4" w:space="0" w:color="auto"/>
            </w:tcBorders>
            <w:hideMark/>
          </w:tcPr>
          <w:p w14:paraId="2D06370A" w14:textId="77777777" w:rsidR="00C32F8C" w:rsidRPr="00917AB3" w:rsidRDefault="00C32F8C" w:rsidP="00E37CB5">
            <w:pPr>
              <w:pStyle w:val="Tabletext"/>
              <w:jc w:val="center"/>
            </w:pPr>
            <w:r w:rsidRPr="00917AB3">
              <w:t>–34</w:t>
            </w:r>
          </w:p>
        </w:tc>
      </w:tr>
      <w:tr w:rsidR="00C32F8C" w:rsidRPr="00917AB3" w14:paraId="4CE7E28D" w14:textId="77777777"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14:paraId="05392EFC" w14:textId="77777777" w:rsidR="00C32F8C" w:rsidRPr="00917AB3" w:rsidRDefault="00C32F8C" w:rsidP="00E37CB5">
            <w:pPr>
              <w:pStyle w:val="Tabletext"/>
              <w:jc w:val="center"/>
            </w:pPr>
            <w:r w:rsidRPr="00AD13E2">
              <w:rPr>
                <w:lang w:val="es-ES_tradnl"/>
              </w:rPr>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7DCC2BAC" w14:textId="77777777" w:rsidR="00C32F8C" w:rsidRPr="00917AB3" w:rsidRDefault="00C32F8C" w:rsidP="00E37CB5">
            <w:pPr>
              <w:pStyle w:val="Tabletext"/>
              <w:jc w:val="center"/>
            </w:pPr>
            <w:r w:rsidRPr="00917AB3">
              <w:t>5/6</w:t>
            </w:r>
          </w:p>
        </w:tc>
        <w:tc>
          <w:tcPr>
            <w:tcW w:w="3931" w:type="dxa"/>
            <w:tcBorders>
              <w:top w:val="single" w:sz="4" w:space="0" w:color="auto"/>
              <w:left w:val="single" w:sz="4" w:space="0" w:color="auto"/>
              <w:bottom w:val="single" w:sz="4" w:space="0" w:color="auto"/>
              <w:right w:val="single" w:sz="4" w:space="0" w:color="auto"/>
            </w:tcBorders>
            <w:hideMark/>
          </w:tcPr>
          <w:p w14:paraId="1CB4532F" w14:textId="77777777" w:rsidR="00C32F8C" w:rsidRPr="00917AB3" w:rsidRDefault="00C32F8C" w:rsidP="00E37CB5">
            <w:pPr>
              <w:pStyle w:val="Tabletext"/>
              <w:jc w:val="center"/>
            </w:pPr>
            <w:r w:rsidRPr="00917AB3">
              <w:t>–32</w:t>
            </w:r>
          </w:p>
        </w:tc>
      </w:tr>
      <w:tr w:rsidR="00C32F8C" w:rsidRPr="002F7CA0" w14:paraId="369355F5" w14:textId="77777777" w:rsidTr="00E37CB5">
        <w:trPr>
          <w:jc w:val="center"/>
        </w:trPr>
        <w:tc>
          <w:tcPr>
            <w:tcW w:w="9639" w:type="dxa"/>
            <w:gridSpan w:val="3"/>
            <w:tcBorders>
              <w:top w:val="single" w:sz="4" w:space="0" w:color="auto"/>
              <w:left w:val="nil"/>
              <w:bottom w:val="nil"/>
              <w:right w:val="nil"/>
            </w:tcBorders>
            <w:vAlign w:val="bottom"/>
          </w:tcPr>
          <w:p w14:paraId="76EB2911" w14:textId="77777777" w:rsidR="00C32F8C" w:rsidRPr="00B201B8" w:rsidRDefault="00C32F8C" w:rsidP="002054E2">
            <w:pPr>
              <w:pStyle w:val="TableLegendNote"/>
              <w:rPr>
                <w:lang w:val="es-ES_tradnl" w:eastAsia="ja-JP"/>
              </w:rPr>
            </w:pPr>
            <w:r w:rsidRPr="00B201B8">
              <w:rPr>
                <w:rFonts w:eastAsia="MS Mincho"/>
                <w:lang w:val="es-ES_tradnl" w:eastAsia="ja-JP"/>
              </w:rPr>
              <w:t>NOTA 1 – En el caso de la señal ISDB-T con un desplazamiento de frecuencia de +1/7 MHz, las relaciones de protección del canal adyacente inferior debe</w:t>
            </w:r>
            <w:r>
              <w:rPr>
                <w:rFonts w:eastAsia="MS Mincho"/>
                <w:lang w:val="es-ES_tradnl" w:eastAsia="ja-JP"/>
              </w:rPr>
              <w:t>n</w:t>
            </w:r>
            <w:r w:rsidRPr="00B201B8">
              <w:rPr>
                <w:rFonts w:eastAsia="MS Mincho"/>
                <w:lang w:val="es-ES_tradnl" w:eastAsia="ja-JP"/>
              </w:rPr>
              <w:t xml:space="preserve"> reducirse en 1</w:t>
            </w:r>
            <w:r w:rsidR="002054E2">
              <w:rPr>
                <w:rFonts w:eastAsia="MS Mincho"/>
                <w:lang w:val="es-ES_tradnl" w:eastAsia="ja-JP"/>
              </w:rPr>
              <w:t> </w:t>
            </w:r>
            <w:r w:rsidRPr="00B201B8">
              <w:rPr>
                <w:rFonts w:eastAsia="MS Mincho"/>
                <w:lang w:val="es-ES_tradnl" w:eastAsia="ja-JP"/>
              </w:rPr>
              <w:t>dB y las relaciones de protección del canal adyacente superior debe</w:t>
            </w:r>
            <w:r>
              <w:rPr>
                <w:rFonts w:eastAsia="MS Mincho"/>
                <w:lang w:val="es-ES_tradnl" w:eastAsia="ja-JP"/>
              </w:rPr>
              <w:t>n</w:t>
            </w:r>
            <w:r w:rsidRPr="00B201B8">
              <w:rPr>
                <w:rFonts w:eastAsia="MS Mincho"/>
                <w:lang w:val="es-ES_tradnl" w:eastAsia="ja-JP"/>
              </w:rPr>
              <w:t xml:space="preserve"> aumentarse en 2 dB.</w:t>
            </w:r>
          </w:p>
        </w:tc>
      </w:tr>
    </w:tbl>
    <w:p w14:paraId="7DE76E94" w14:textId="77777777" w:rsidR="00B8655F" w:rsidRPr="002E0D6A" w:rsidRDefault="00B8655F" w:rsidP="00B8655F">
      <w:pPr>
        <w:pStyle w:val="Tablefin"/>
        <w:rPr>
          <w:lang w:val="es-ES"/>
        </w:rPr>
      </w:pPr>
      <w:bookmarkStart w:id="270" w:name="_Toc410204706"/>
      <w:bookmarkStart w:id="271" w:name="_Toc96955562"/>
    </w:p>
    <w:p w14:paraId="4D555751" w14:textId="77777777" w:rsidR="00C32F8C" w:rsidRPr="00E126E8" w:rsidRDefault="00C32F8C" w:rsidP="00C32F8C">
      <w:pPr>
        <w:pStyle w:val="Heading2"/>
        <w:rPr>
          <w:lang w:val="es-ES_tradnl"/>
        </w:rPr>
      </w:pPr>
      <w:bookmarkStart w:id="272" w:name="_Toc102981235"/>
      <w:bookmarkStart w:id="273" w:name="_Toc103242126"/>
      <w:bookmarkStart w:id="274" w:name="_Toc103243294"/>
      <w:r w:rsidRPr="00E126E8">
        <w:rPr>
          <w:lang w:val="es-ES_tradnl"/>
        </w:rPr>
        <w:t>1.2</w:t>
      </w:r>
      <w:r w:rsidRPr="00E126E8">
        <w:rPr>
          <w:lang w:val="es-ES_tradnl"/>
        </w:rPr>
        <w:tab/>
      </w:r>
      <w:bookmarkEnd w:id="270"/>
      <w:r w:rsidRPr="00CA407E">
        <w:rPr>
          <w:lang w:val="es-ES"/>
        </w:rPr>
        <w:t xml:space="preserve">Relaciones de protección de una señal </w:t>
      </w:r>
      <w:r>
        <w:rPr>
          <w:lang w:val="es-ES"/>
        </w:rPr>
        <w:t>DVB-T2</w:t>
      </w:r>
      <w:r w:rsidRPr="00CA407E">
        <w:rPr>
          <w:lang w:val="es-ES"/>
        </w:rPr>
        <w:t xml:space="preserve"> interferida por una señal de televisión </w:t>
      </w:r>
      <w:r>
        <w:rPr>
          <w:lang w:val="es-ES"/>
        </w:rPr>
        <w:t xml:space="preserve">analógica </w:t>
      </w:r>
      <w:r w:rsidRPr="00CA407E">
        <w:rPr>
          <w:lang w:val="es-ES"/>
        </w:rPr>
        <w:t>terrenal</w:t>
      </w:r>
      <w:bookmarkEnd w:id="271"/>
      <w:bookmarkEnd w:id="272"/>
      <w:bookmarkEnd w:id="273"/>
      <w:bookmarkEnd w:id="274"/>
    </w:p>
    <w:p w14:paraId="5E03AAEC" w14:textId="77777777" w:rsidR="00C32F8C" w:rsidRPr="00B201B8" w:rsidRDefault="00C32F8C" w:rsidP="00B8655F">
      <w:pPr>
        <w:rPr>
          <w:lang w:val="es-ES_tradnl"/>
        </w:rPr>
      </w:pPr>
      <w:r w:rsidRPr="00B201B8">
        <w:rPr>
          <w:lang w:val="es-ES_tradnl"/>
        </w:rPr>
        <w:t>En el caso de una señal de televisión digital terrenal DVB-T2 interferida por una señal de televisi</w:t>
      </w:r>
      <w:r>
        <w:rPr>
          <w:lang w:val="es-ES_tradnl"/>
        </w:rPr>
        <w:t>ó</w:t>
      </w:r>
      <w:r w:rsidRPr="00B201B8">
        <w:rPr>
          <w:lang w:val="es-ES_tradnl"/>
        </w:rPr>
        <w:t>n analógica, las relaciones de protección cocanal dependen de la modulación y de la tasa FEC de la señal DVB</w:t>
      </w:r>
      <w:r w:rsidRPr="00B201B8">
        <w:rPr>
          <w:lang w:val="es-ES_tradnl"/>
        </w:rPr>
        <w:noBreakHyphen/>
        <w:t>T2.</w:t>
      </w:r>
    </w:p>
    <w:p w14:paraId="4DC0FA2C" w14:textId="77777777" w:rsidR="00C32F8C" w:rsidRPr="00B201B8" w:rsidRDefault="00C32F8C" w:rsidP="00B8655F">
      <w:pPr>
        <w:rPr>
          <w:lang w:val="es-ES_tradnl"/>
        </w:rPr>
      </w:pPr>
      <w:r w:rsidRPr="00B201B8">
        <w:rPr>
          <w:lang w:val="es-ES_tradnl"/>
        </w:rPr>
        <w:t>En el Cuadro 25 se muestran los valores basados en la modulación y la tasa FEC.</w:t>
      </w:r>
    </w:p>
    <w:p w14:paraId="7F4A4D09" w14:textId="77777777" w:rsidR="00C32F8C" w:rsidRPr="00B201B8" w:rsidRDefault="00C32F8C" w:rsidP="001F1650">
      <w:pPr>
        <w:pStyle w:val="TableNo"/>
        <w:keepLines/>
        <w:rPr>
          <w:lang w:val="es-ES_tradnl"/>
        </w:rPr>
      </w:pPr>
      <w:r w:rsidRPr="00B201B8">
        <w:rPr>
          <w:lang w:val="es-ES_tradnl"/>
        </w:rPr>
        <w:lastRenderedPageBreak/>
        <w:t>CUADRO 25</w:t>
      </w:r>
    </w:p>
    <w:p w14:paraId="607A576A" w14:textId="77777777" w:rsidR="00C32F8C" w:rsidRPr="00507218" w:rsidRDefault="00C32F8C" w:rsidP="001F1650">
      <w:pPr>
        <w:pStyle w:val="Tabletitle"/>
        <w:keepLines/>
        <w:rPr>
          <w:lang w:val="es-ES_tradnl"/>
        </w:rPr>
      </w:pPr>
      <w:r w:rsidRPr="00B201B8">
        <w:rPr>
          <w:lang w:val="es-ES_tradnl"/>
        </w:rPr>
        <w:t xml:space="preserve">Relaciones de protección cocanal (dB) para una señal deseada DVB-T2 </w:t>
      </w:r>
      <w:r w:rsidRPr="00B201B8">
        <w:rPr>
          <w:lang w:val="es-ES_tradnl"/>
        </w:rPr>
        <w:br/>
        <w:t>(</w:t>
      </w:r>
      <w:r w:rsidR="002054E2" w:rsidRPr="005555CC">
        <w:rPr>
          <w:lang w:val="es-ES_tradnl"/>
        </w:rPr>
        <w:t xml:space="preserve">canal </w:t>
      </w:r>
      <w:r w:rsidR="00CC4E4D" w:rsidRPr="005555CC">
        <w:rPr>
          <w:lang w:val="es-ES_tradnl"/>
        </w:rPr>
        <w:t>de Rice</w:t>
      </w:r>
      <w:r w:rsidRPr="00B201B8">
        <w:rPr>
          <w:lang w:val="es-ES_tradnl"/>
        </w:rPr>
        <w:t>) interferida por una señal de televisi</w:t>
      </w:r>
      <w:r>
        <w:rPr>
          <w:lang w:val="es-ES_tradnl"/>
        </w:rPr>
        <w:t>ó</w:t>
      </w:r>
      <w:r w:rsidRPr="00B201B8">
        <w:rPr>
          <w:lang w:val="es-ES_tradnl"/>
        </w:rPr>
        <w:t xml:space="preserve">n </w:t>
      </w:r>
      <w:r w:rsidRPr="00B201B8">
        <w:rPr>
          <w:lang w:val="es-ES_tradnl"/>
        </w:rPr>
        <w:br/>
        <w:t>analógica terrenal NTSC (BW =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291"/>
        <w:gridCol w:w="2015"/>
        <w:gridCol w:w="1560"/>
        <w:gridCol w:w="1291"/>
        <w:gridCol w:w="1921"/>
      </w:tblGrid>
      <w:tr w:rsidR="00C32F8C" w:rsidRPr="00C6439A" w14:paraId="760B9D68" w14:textId="77777777" w:rsidTr="00E37CB5">
        <w:trPr>
          <w:trHeight w:val="380"/>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5078752B" w14:textId="77777777" w:rsidR="00C32F8C" w:rsidRPr="00C6439A" w:rsidRDefault="00C32F8C" w:rsidP="001F1650">
            <w:pPr>
              <w:pStyle w:val="Tablehead"/>
              <w:keepLines/>
            </w:pPr>
            <w:r>
              <w:t>Modulación</w:t>
            </w:r>
          </w:p>
        </w:tc>
        <w:tc>
          <w:tcPr>
            <w:tcW w:w="1291" w:type="dxa"/>
            <w:tcBorders>
              <w:top w:val="single" w:sz="4" w:space="0" w:color="auto"/>
              <w:left w:val="single" w:sz="4" w:space="0" w:color="auto"/>
              <w:bottom w:val="single" w:sz="4" w:space="0" w:color="auto"/>
              <w:right w:val="single" w:sz="4" w:space="0" w:color="auto"/>
            </w:tcBorders>
            <w:vAlign w:val="center"/>
            <w:hideMark/>
          </w:tcPr>
          <w:p w14:paraId="3833CF88" w14:textId="77777777" w:rsidR="00C32F8C" w:rsidRPr="00C6439A" w:rsidRDefault="00C32F8C" w:rsidP="001F1650">
            <w:pPr>
              <w:pStyle w:val="Tablehead"/>
              <w:keepLines/>
            </w:pPr>
            <w:r>
              <w:t xml:space="preserve">Tasa </w:t>
            </w:r>
            <w:r w:rsidRPr="00751490">
              <w:t>FEC</w:t>
            </w:r>
          </w:p>
        </w:tc>
        <w:tc>
          <w:tcPr>
            <w:tcW w:w="2015" w:type="dxa"/>
            <w:tcBorders>
              <w:top w:val="single" w:sz="4" w:space="0" w:color="auto"/>
              <w:left w:val="single" w:sz="4" w:space="0" w:color="auto"/>
              <w:bottom w:val="single" w:sz="4" w:space="0" w:color="auto"/>
              <w:right w:val="single" w:sz="4" w:space="0" w:color="auto"/>
            </w:tcBorders>
            <w:vAlign w:val="center"/>
            <w:hideMark/>
          </w:tcPr>
          <w:p w14:paraId="36AD773D" w14:textId="77777777" w:rsidR="00C32F8C" w:rsidRPr="00C6439A" w:rsidRDefault="00C32F8C" w:rsidP="001F1650">
            <w:pPr>
              <w:pStyle w:val="Tablehead"/>
              <w:keepLines/>
            </w:pPr>
            <w:r>
              <w:t>Relación de protección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7C4290A" w14:textId="77777777" w:rsidR="00C32F8C" w:rsidRPr="00C6439A" w:rsidRDefault="00C32F8C" w:rsidP="001F1650">
            <w:pPr>
              <w:pStyle w:val="Tablehead"/>
              <w:keepLines/>
            </w:pPr>
            <w:r>
              <w:t>Modulación</w:t>
            </w:r>
          </w:p>
        </w:tc>
        <w:tc>
          <w:tcPr>
            <w:tcW w:w="1291" w:type="dxa"/>
            <w:tcBorders>
              <w:top w:val="single" w:sz="4" w:space="0" w:color="auto"/>
              <w:left w:val="single" w:sz="4" w:space="0" w:color="auto"/>
              <w:bottom w:val="single" w:sz="4" w:space="0" w:color="auto"/>
              <w:right w:val="single" w:sz="4" w:space="0" w:color="auto"/>
            </w:tcBorders>
            <w:vAlign w:val="center"/>
            <w:hideMark/>
          </w:tcPr>
          <w:p w14:paraId="7B674237" w14:textId="77777777" w:rsidR="00C32F8C" w:rsidRPr="00C6439A" w:rsidRDefault="00C32F8C" w:rsidP="001F1650">
            <w:pPr>
              <w:pStyle w:val="Tablehead"/>
              <w:keepLines/>
            </w:pPr>
            <w:r>
              <w:t xml:space="preserve">Tasa </w:t>
            </w:r>
            <w:r w:rsidRPr="00751490">
              <w:t>FEC</w:t>
            </w:r>
          </w:p>
        </w:tc>
        <w:tc>
          <w:tcPr>
            <w:tcW w:w="1921" w:type="dxa"/>
            <w:tcBorders>
              <w:top w:val="single" w:sz="4" w:space="0" w:color="auto"/>
              <w:left w:val="single" w:sz="4" w:space="0" w:color="auto"/>
              <w:bottom w:val="single" w:sz="4" w:space="0" w:color="auto"/>
              <w:right w:val="single" w:sz="4" w:space="0" w:color="auto"/>
            </w:tcBorders>
            <w:vAlign w:val="center"/>
            <w:hideMark/>
          </w:tcPr>
          <w:p w14:paraId="4364332A" w14:textId="77777777" w:rsidR="00C32F8C" w:rsidRPr="00C6439A" w:rsidRDefault="00C32F8C" w:rsidP="001F1650">
            <w:pPr>
              <w:pStyle w:val="Tablehead"/>
              <w:keepLines/>
            </w:pPr>
            <w:r>
              <w:t>Relación de protección</w:t>
            </w:r>
          </w:p>
        </w:tc>
      </w:tr>
      <w:tr w:rsidR="00C32F8C" w:rsidRPr="00C6439A" w14:paraId="494D2357" w14:textId="77777777"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14:paraId="36A2A61A" w14:textId="77777777" w:rsidR="00C32F8C" w:rsidRPr="00C6439A" w:rsidRDefault="00C32F8C" w:rsidP="001F1650">
            <w:pPr>
              <w:pStyle w:val="Tabletext"/>
              <w:keepNext/>
              <w:keepLines/>
              <w:jc w:val="center"/>
            </w:pPr>
            <w:r w:rsidRPr="00641A65">
              <w:rPr>
                <w:lang w:val="es-ES_tradnl"/>
              </w:rPr>
              <w:t>MDP-4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18CB0F16" w14:textId="77777777" w:rsidR="00C32F8C" w:rsidRPr="00C6439A" w:rsidRDefault="00C32F8C" w:rsidP="001F1650">
            <w:pPr>
              <w:pStyle w:val="Tabletext"/>
              <w:keepNext/>
              <w:keepLines/>
              <w:jc w:val="center"/>
            </w:pPr>
            <w:r w:rsidRPr="00C6439A">
              <w:t>1/2</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10E7816" w14:textId="77777777" w:rsidR="00C32F8C" w:rsidRPr="00C6439A" w:rsidRDefault="00C32F8C" w:rsidP="001F1650">
            <w:pPr>
              <w:pStyle w:val="Tabletext"/>
              <w:keepNext/>
              <w:keepLines/>
              <w:jc w:val="center"/>
            </w:pPr>
            <w:r w:rsidRPr="00C6439A">
              <w:t>–13</w:t>
            </w:r>
          </w:p>
        </w:tc>
        <w:tc>
          <w:tcPr>
            <w:tcW w:w="1560" w:type="dxa"/>
            <w:tcBorders>
              <w:top w:val="single" w:sz="4" w:space="0" w:color="auto"/>
              <w:left w:val="single" w:sz="4" w:space="0" w:color="auto"/>
              <w:bottom w:val="single" w:sz="4" w:space="0" w:color="auto"/>
              <w:right w:val="single" w:sz="4" w:space="0" w:color="auto"/>
            </w:tcBorders>
            <w:hideMark/>
          </w:tcPr>
          <w:p w14:paraId="6321CD90" w14:textId="77777777" w:rsidR="00C32F8C" w:rsidRPr="00C6439A" w:rsidRDefault="00C32F8C" w:rsidP="001F1650">
            <w:pPr>
              <w:pStyle w:val="Tabletext"/>
              <w:keepNext/>
              <w:keepLines/>
              <w:jc w:val="center"/>
            </w:pPr>
            <w:r w:rsidRPr="008723A8">
              <w:rPr>
                <w:lang w:val="es-ES_tradnl"/>
              </w:rPr>
              <w:t>MAQ-64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22D80AE5" w14:textId="77777777" w:rsidR="00C32F8C" w:rsidRPr="00C6439A" w:rsidRDefault="00C32F8C" w:rsidP="001F1650">
            <w:pPr>
              <w:pStyle w:val="Tabletext"/>
              <w:keepNext/>
              <w:keepLines/>
              <w:jc w:val="center"/>
            </w:pPr>
            <w:r w:rsidRPr="00C6439A">
              <w:t>1/2</w:t>
            </w:r>
          </w:p>
        </w:tc>
        <w:tc>
          <w:tcPr>
            <w:tcW w:w="1921" w:type="dxa"/>
            <w:tcBorders>
              <w:top w:val="single" w:sz="4" w:space="0" w:color="auto"/>
              <w:left w:val="single" w:sz="4" w:space="0" w:color="auto"/>
              <w:bottom w:val="single" w:sz="4" w:space="0" w:color="auto"/>
              <w:right w:val="single" w:sz="4" w:space="0" w:color="auto"/>
            </w:tcBorders>
            <w:vAlign w:val="center"/>
            <w:hideMark/>
          </w:tcPr>
          <w:p w14:paraId="5526B727" w14:textId="77777777" w:rsidR="00C32F8C" w:rsidRPr="00C6439A" w:rsidRDefault="00C32F8C" w:rsidP="001F1650">
            <w:pPr>
              <w:pStyle w:val="Tabletext"/>
              <w:keepNext/>
              <w:keepLines/>
              <w:jc w:val="center"/>
            </w:pPr>
            <w:r w:rsidRPr="00C6439A">
              <w:t>–5</w:t>
            </w:r>
          </w:p>
        </w:tc>
      </w:tr>
      <w:tr w:rsidR="00C32F8C" w:rsidRPr="00C6439A" w14:paraId="2E45395D" w14:textId="77777777"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14:paraId="2F51A815" w14:textId="77777777" w:rsidR="00C32F8C" w:rsidRPr="00C6439A" w:rsidRDefault="00C32F8C" w:rsidP="001F1650">
            <w:pPr>
              <w:pStyle w:val="Tabletext"/>
              <w:keepNext/>
              <w:keepLines/>
              <w:jc w:val="center"/>
            </w:pPr>
            <w:r w:rsidRPr="00641A65">
              <w:rPr>
                <w:lang w:val="es-ES_tradnl"/>
              </w:rPr>
              <w:t>MDP-4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AAA018C" w14:textId="77777777" w:rsidR="00C32F8C" w:rsidRPr="00C6439A" w:rsidRDefault="00C32F8C" w:rsidP="001F1650">
            <w:pPr>
              <w:pStyle w:val="Tabletext"/>
              <w:keepNext/>
              <w:keepLines/>
              <w:jc w:val="center"/>
            </w:pPr>
            <w:r w:rsidRPr="00C6439A">
              <w:t>3/5</w:t>
            </w:r>
          </w:p>
        </w:tc>
        <w:tc>
          <w:tcPr>
            <w:tcW w:w="2015" w:type="dxa"/>
            <w:tcBorders>
              <w:top w:val="single" w:sz="4" w:space="0" w:color="auto"/>
              <w:left w:val="single" w:sz="4" w:space="0" w:color="auto"/>
              <w:bottom w:val="single" w:sz="4" w:space="0" w:color="auto"/>
              <w:right w:val="single" w:sz="4" w:space="0" w:color="auto"/>
            </w:tcBorders>
            <w:vAlign w:val="center"/>
            <w:hideMark/>
          </w:tcPr>
          <w:p w14:paraId="170A427C" w14:textId="77777777" w:rsidR="00C32F8C" w:rsidRPr="00C6439A" w:rsidRDefault="00C32F8C" w:rsidP="001F1650">
            <w:pPr>
              <w:pStyle w:val="Tabletext"/>
              <w:keepNext/>
              <w:keepLines/>
              <w:jc w:val="center"/>
            </w:pPr>
            <w:r w:rsidRPr="00C6439A">
              <w:t>–12</w:t>
            </w:r>
          </w:p>
        </w:tc>
        <w:tc>
          <w:tcPr>
            <w:tcW w:w="1560" w:type="dxa"/>
            <w:tcBorders>
              <w:top w:val="single" w:sz="4" w:space="0" w:color="auto"/>
              <w:left w:val="single" w:sz="4" w:space="0" w:color="auto"/>
              <w:bottom w:val="single" w:sz="4" w:space="0" w:color="auto"/>
              <w:right w:val="single" w:sz="4" w:space="0" w:color="auto"/>
            </w:tcBorders>
            <w:hideMark/>
          </w:tcPr>
          <w:p w14:paraId="7FA554BA" w14:textId="77777777" w:rsidR="00C32F8C" w:rsidRPr="00C6439A" w:rsidRDefault="00C32F8C" w:rsidP="001F1650">
            <w:pPr>
              <w:pStyle w:val="Tabletext"/>
              <w:keepNext/>
              <w:keepLines/>
              <w:jc w:val="center"/>
            </w:pPr>
            <w:r w:rsidRPr="008723A8">
              <w:rPr>
                <w:lang w:val="es-ES_tradnl"/>
              </w:rPr>
              <w:t>MAQ-64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04B060EE" w14:textId="77777777" w:rsidR="00C32F8C" w:rsidRPr="00C6439A" w:rsidRDefault="00C32F8C" w:rsidP="001F1650">
            <w:pPr>
              <w:pStyle w:val="Tabletext"/>
              <w:keepNext/>
              <w:keepLines/>
              <w:jc w:val="center"/>
            </w:pPr>
            <w:r w:rsidRPr="00C6439A">
              <w:t>3/5</w:t>
            </w:r>
          </w:p>
        </w:tc>
        <w:tc>
          <w:tcPr>
            <w:tcW w:w="1921" w:type="dxa"/>
            <w:tcBorders>
              <w:top w:val="single" w:sz="4" w:space="0" w:color="auto"/>
              <w:left w:val="single" w:sz="4" w:space="0" w:color="auto"/>
              <w:bottom w:val="single" w:sz="4" w:space="0" w:color="auto"/>
              <w:right w:val="single" w:sz="4" w:space="0" w:color="auto"/>
            </w:tcBorders>
            <w:vAlign w:val="center"/>
            <w:hideMark/>
          </w:tcPr>
          <w:p w14:paraId="7D833996" w14:textId="77777777" w:rsidR="00C32F8C" w:rsidRPr="00C6439A" w:rsidRDefault="00C32F8C" w:rsidP="001F1650">
            <w:pPr>
              <w:pStyle w:val="Tabletext"/>
              <w:keepNext/>
              <w:keepLines/>
              <w:jc w:val="center"/>
            </w:pPr>
            <w:r w:rsidRPr="00C6439A">
              <w:t>–3</w:t>
            </w:r>
          </w:p>
        </w:tc>
      </w:tr>
      <w:tr w:rsidR="00C32F8C" w:rsidRPr="00C6439A" w14:paraId="2D3B2817" w14:textId="77777777"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14:paraId="30B660A7" w14:textId="77777777" w:rsidR="00C32F8C" w:rsidRPr="00C6439A" w:rsidRDefault="00C32F8C" w:rsidP="00BE484F">
            <w:pPr>
              <w:pStyle w:val="Tabletext"/>
              <w:keepNext/>
              <w:keepLines/>
              <w:jc w:val="center"/>
            </w:pPr>
            <w:r w:rsidRPr="00641A65">
              <w:rPr>
                <w:lang w:val="es-ES_tradnl"/>
              </w:rPr>
              <w:t>MDP-4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5FA6C587" w14:textId="77777777" w:rsidR="00C32F8C" w:rsidRPr="00C6439A" w:rsidRDefault="00C32F8C" w:rsidP="00BE484F">
            <w:pPr>
              <w:pStyle w:val="Tabletext"/>
              <w:keepNext/>
              <w:keepLines/>
              <w:jc w:val="center"/>
            </w:pPr>
            <w:r w:rsidRPr="00C6439A">
              <w:t>2/3</w:t>
            </w:r>
          </w:p>
        </w:tc>
        <w:tc>
          <w:tcPr>
            <w:tcW w:w="2015" w:type="dxa"/>
            <w:tcBorders>
              <w:top w:val="single" w:sz="4" w:space="0" w:color="auto"/>
              <w:left w:val="single" w:sz="4" w:space="0" w:color="auto"/>
              <w:bottom w:val="single" w:sz="4" w:space="0" w:color="auto"/>
              <w:right w:val="single" w:sz="4" w:space="0" w:color="auto"/>
            </w:tcBorders>
            <w:vAlign w:val="center"/>
            <w:hideMark/>
          </w:tcPr>
          <w:p w14:paraId="1BF4A43C" w14:textId="77777777" w:rsidR="00C32F8C" w:rsidRPr="00C6439A" w:rsidRDefault="00C32F8C" w:rsidP="00BE484F">
            <w:pPr>
              <w:pStyle w:val="Tabletext"/>
              <w:keepNext/>
              <w:keepLines/>
              <w:jc w:val="center"/>
            </w:pPr>
            <w:r w:rsidRPr="00C6439A">
              <w:t>–11</w:t>
            </w:r>
          </w:p>
        </w:tc>
        <w:tc>
          <w:tcPr>
            <w:tcW w:w="1560" w:type="dxa"/>
            <w:tcBorders>
              <w:top w:val="single" w:sz="4" w:space="0" w:color="auto"/>
              <w:left w:val="single" w:sz="4" w:space="0" w:color="auto"/>
              <w:bottom w:val="single" w:sz="4" w:space="0" w:color="auto"/>
              <w:right w:val="single" w:sz="4" w:space="0" w:color="auto"/>
            </w:tcBorders>
            <w:hideMark/>
          </w:tcPr>
          <w:p w14:paraId="134D639F" w14:textId="77777777" w:rsidR="00C32F8C" w:rsidRPr="00C6439A" w:rsidRDefault="00C32F8C" w:rsidP="00BE484F">
            <w:pPr>
              <w:pStyle w:val="Tabletext"/>
              <w:keepNext/>
              <w:keepLines/>
              <w:jc w:val="center"/>
            </w:pPr>
            <w:r w:rsidRPr="008723A8">
              <w:rPr>
                <w:lang w:val="es-ES_tradnl"/>
              </w:rPr>
              <w:t>MAQ-64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1AF38BBA" w14:textId="77777777" w:rsidR="00C32F8C" w:rsidRPr="00C6439A" w:rsidRDefault="00C32F8C" w:rsidP="00BE484F">
            <w:pPr>
              <w:pStyle w:val="Tabletext"/>
              <w:keepNext/>
              <w:keepLines/>
              <w:jc w:val="center"/>
            </w:pPr>
            <w:r w:rsidRPr="00C6439A">
              <w:t>2/3</w:t>
            </w:r>
          </w:p>
        </w:tc>
        <w:tc>
          <w:tcPr>
            <w:tcW w:w="1921" w:type="dxa"/>
            <w:tcBorders>
              <w:top w:val="single" w:sz="4" w:space="0" w:color="auto"/>
              <w:left w:val="single" w:sz="4" w:space="0" w:color="auto"/>
              <w:bottom w:val="single" w:sz="4" w:space="0" w:color="auto"/>
              <w:right w:val="single" w:sz="4" w:space="0" w:color="auto"/>
            </w:tcBorders>
            <w:vAlign w:val="center"/>
            <w:hideMark/>
          </w:tcPr>
          <w:p w14:paraId="0C44248F" w14:textId="77777777" w:rsidR="00C32F8C" w:rsidRPr="00C6439A" w:rsidRDefault="00C32F8C" w:rsidP="00BE484F">
            <w:pPr>
              <w:pStyle w:val="Tabletext"/>
              <w:keepNext/>
              <w:keepLines/>
              <w:jc w:val="center"/>
            </w:pPr>
            <w:r w:rsidRPr="00C6439A">
              <w:t>–1</w:t>
            </w:r>
          </w:p>
        </w:tc>
      </w:tr>
      <w:tr w:rsidR="00C32F8C" w:rsidRPr="00C6439A" w14:paraId="4FE1F609" w14:textId="77777777"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14:paraId="517DBF4A" w14:textId="77777777" w:rsidR="00C32F8C" w:rsidRPr="00C6439A" w:rsidRDefault="00C32F8C" w:rsidP="00BE484F">
            <w:pPr>
              <w:pStyle w:val="Tabletext"/>
              <w:keepNext/>
              <w:keepLines/>
              <w:jc w:val="center"/>
            </w:pPr>
            <w:r w:rsidRPr="00641A65">
              <w:rPr>
                <w:lang w:val="es-ES_tradnl"/>
              </w:rPr>
              <w:t>MDP-4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02057EB" w14:textId="77777777" w:rsidR="00C32F8C" w:rsidRPr="00C6439A" w:rsidRDefault="00C32F8C" w:rsidP="00BE484F">
            <w:pPr>
              <w:pStyle w:val="Tabletext"/>
              <w:keepNext/>
              <w:keepLines/>
              <w:jc w:val="center"/>
            </w:pPr>
            <w:r w:rsidRPr="00C6439A">
              <w:t>3/4</w:t>
            </w:r>
          </w:p>
        </w:tc>
        <w:tc>
          <w:tcPr>
            <w:tcW w:w="2015" w:type="dxa"/>
            <w:tcBorders>
              <w:top w:val="single" w:sz="4" w:space="0" w:color="auto"/>
              <w:left w:val="single" w:sz="4" w:space="0" w:color="auto"/>
              <w:bottom w:val="single" w:sz="4" w:space="0" w:color="auto"/>
              <w:right w:val="single" w:sz="4" w:space="0" w:color="auto"/>
            </w:tcBorders>
            <w:vAlign w:val="center"/>
            <w:hideMark/>
          </w:tcPr>
          <w:p w14:paraId="53D9AAA3" w14:textId="77777777" w:rsidR="00C32F8C" w:rsidRPr="00C6439A" w:rsidRDefault="00C32F8C" w:rsidP="00BE484F">
            <w:pPr>
              <w:pStyle w:val="Tabletext"/>
              <w:keepNext/>
              <w:keepLines/>
              <w:jc w:val="center"/>
            </w:pPr>
            <w:r w:rsidRPr="00C6439A">
              <w:t>–9</w:t>
            </w:r>
          </w:p>
        </w:tc>
        <w:tc>
          <w:tcPr>
            <w:tcW w:w="1560" w:type="dxa"/>
            <w:tcBorders>
              <w:top w:val="single" w:sz="4" w:space="0" w:color="auto"/>
              <w:left w:val="single" w:sz="4" w:space="0" w:color="auto"/>
              <w:bottom w:val="single" w:sz="4" w:space="0" w:color="auto"/>
              <w:right w:val="single" w:sz="4" w:space="0" w:color="auto"/>
            </w:tcBorders>
            <w:hideMark/>
          </w:tcPr>
          <w:p w14:paraId="60740801" w14:textId="77777777" w:rsidR="00C32F8C" w:rsidRPr="00C6439A" w:rsidRDefault="00C32F8C" w:rsidP="00BE484F">
            <w:pPr>
              <w:pStyle w:val="Tabletext"/>
              <w:keepNext/>
              <w:keepLines/>
              <w:jc w:val="center"/>
            </w:pPr>
            <w:r w:rsidRPr="008723A8">
              <w:rPr>
                <w:lang w:val="es-ES_tradnl"/>
              </w:rPr>
              <w:t>MAQ-64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5E63F191" w14:textId="77777777" w:rsidR="00C32F8C" w:rsidRPr="00C6439A" w:rsidRDefault="00C32F8C" w:rsidP="00BE484F">
            <w:pPr>
              <w:pStyle w:val="Tabletext"/>
              <w:keepNext/>
              <w:keepLines/>
              <w:jc w:val="center"/>
            </w:pPr>
            <w:r w:rsidRPr="00C6439A">
              <w:t>3/4</w:t>
            </w:r>
          </w:p>
        </w:tc>
        <w:tc>
          <w:tcPr>
            <w:tcW w:w="1921" w:type="dxa"/>
            <w:tcBorders>
              <w:top w:val="single" w:sz="4" w:space="0" w:color="auto"/>
              <w:left w:val="single" w:sz="4" w:space="0" w:color="auto"/>
              <w:bottom w:val="single" w:sz="4" w:space="0" w:color="auto"/>
              <w:right w:val="single" w:sz="4" w:space="0" w:color="auto"/>
            </w:tcBorders>
            <w:vAlign w:val="center"/>
            <w:hideMark/>
          </w:tcPr>
          <w:p w14:paraId="3B373466" w14:textId="77777777" w:rsidR="00C32F8C" w:rsidRPr="00C6439A" w:rsidRDefault="00C32F8C" w:rsidP="00BE484F">
            <w:pPr>
              <w:pStyle w:val="Tabletext"/>
              <w:keepNext/>
              <w:keepLines/>
              <w:jc w:val="center"/>
            </w:pPr>
            <w:r w:rsidRPr="00C6439A">
              <w:t>2</w:t>
            </w:r>
          </w:p>
        </w:tc>
      </w:tr>
      <w:tr w:rsidR="00C32F8C" w:rsidRPr="00C6439A" w14:paraId="2AE14147" w14:textId="77777777"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14:paraId="2AA88DF7" w14:textId="77777777" w:rsidR="00C32F8C" w:rsidRPr="00C6439A" w:rsidRDefault="00C32F8C" w:rsidP="00BE484F">
            <w:pPr>
              <w:pStyle w:val="Tabletext"/>
              <w:keepNext/>
              <w:keepLines/>
              <w:jc w:val="center"/>
            </w:pPr>
            <w:r w:rsidRPr="00641A65">
              <w:rPr>
                <w:lang w:val="es-ES_tradnl"/>
              </w:rPr>
              <w:t>MDP-4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1F5AF647" w14:textId="77777777" w:rsidR="00C32F8C" w:rsidRPr="00C6439A" w:rsidRDefault="00C32F8C" w:rsidP="00BE484F">
            <w:pPr>
              <w:pStyle w:val="Tabletext"/>
              <w:keepNext/>
              <w:keepLines/>
              <w:jc w:val="center"/>
            </w:pPr>
            <w:r w:rsidRPr="00C6439A">
              <w:t>4/5</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FA6C872" w14:textId="77777777" w:rsidR="00C32F8C" w:rsidRPr="00C6439A" w:rsidRDefault="00C32F8C" w:rsidP="00BE484F">
            <w:pPr>
              <w:pStyle w:val="Tabletext"/>
              <w:keepNext/>
              <w:keepLines/>
              <w:jc w:val="center"/>
            </w:pPr>
            <w:r w:rsidRPr="00C6439A">
              <w:t>–9</w:t>
            </w:r>
          </w:p>
        </w:tc>
        <w:tc>
          <w:tcPr>
            <w:tcW w:w="1560" w:type="dxa"/>
            <w:tcBorders>
              <w:top w:val="single" w:sz="4" w:space="0" w:color="auto"/>
              <w:left w:val="single" w:sz="4" w:space="0" w:color="auto"/>
              <w:bottom w:val="single" w:sz="4" w:space="0" w:color="auto"/>
              <w:right w:val="single" w:sz="4" w:space="0" w:color="auto"/>
            </w:tcBorders>
            <w:hideMark/>
          </w:tcPr>
          <w:p w14:paraId="3C64C8A2" w14:textId="77777777" w:rsidR="00C32F8C" w:rsidRPr="00C6439A" w:rsidRDefault="00C32F8C" w:rsidP="00BE484F">
            <w:pPr>
              <w:pStyle w:val="Tabletext"/>
              <w:keepNext/>
              <w:keepLines/>
              <w:jc w:val="center"/>
            </w:pPr>
            <w:r w:rsidRPr="008723A8">
              <w:rPr>
                <w:lang w:val="es-ES_tradnl"/>
              </w:rPr>
              <w:t>MAQ-64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0171B537" w14:textId="77777777" w:rsidR="00C32F8C" w:rsidRPr="00C6439A" w:rsidRDefault="00C32F8C" w:rsidP="00BE484F">
            <w:pPr>
              <w:pStyle w:val="Tabletext"/>
              <w:keepNext/>
              <w:keepLines/>
              <w:jc w:val="center"/>
            </w:pPr>
            <w:r w:rsidRPr="00C6439A">
              <w:t>4/5</w:t>
            </w:r>
          </w:p>
        </w:tc>
        <w:tc>
          <w:tcPr>
            <w:tcW w:w="1921" w:type="dxa"/>
            <w:tcBorders>
              <w:top w:val="single" w:sz="4" w:space="0" w:color="auto"/>
              <w:left w:val="single" w:sz="4" w:space="0" w:color="auto"/>
              <w:bottom w:val="single" w:sz="4" w:space="0" w:color="auto"/>
              <w:right w:val="single" w:sz="4" w:space="0" w:color="auto"/>
            </w:tcBorders>
            <w:vAlign w:val="center"/>
            <w:hideMark/>
          </w:tcPr>
          <w:p w14:paraId="0241A19A" w14:textId="77777777" w:rsidR="00C32F8C" w:rsidRPr="00C6439A" w:rsidRDefault="00C32F8C" w:rsidP="00BE484F">
            <w:pPr>
              <w:pStyle w:val="Tabletext"/>
              <w:keepNext/>
              <w:keepLines/>
              <w:jc w:val="center"/>
            </w:pPr>
            <w:r w:rsidRPr="00C6439A">
              <w:t>4</w:t>
            </w:r>
          </w:p>
        </w:tc>
      </w:tr>
      <w:tr w:rsidR="00C32F8C" w:rsidRPr="00C6439A" w14:paraId="4FEAE307" w14:textId="77777777"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14:paraId="1E9205D7" w14:textId="77777777" w:rsidR="00C32F8C" w:rsidRPr="00C6439A" w:rsidRDefault="00C32F8C" w:rsidP="00BE484F">
            <w:pPr>
              <w:pStyle w:val="Tabletext"/>
              <w:keepNext/>
              <w:keepLines/>
              <w:jc w:val="center"/>
            </w:pPr>
            <w:r w:rsidRPr="00641A65">
              <w:rPr>
                <w:lang w:val="es-ES_tradnl"/>
              </w:rPr>
              <w:t>MDP-4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2F6C768" w14:textId="77777777" w:rsidR="00C32F8C" w:rsidRPr="00C6439A" w:rsidRDefault="00C32F8C" w:rsidP="00BE484F">
            <w:pPr>
              <w:pStyle w:val="Tabletext"/>
              <w:keepNext/>
              <w:keepLines/>
              <w:jc w:val="center"/>
            </w:pPr>
            <w:r w:rsidRPr="00C6439A">
              <w:t>5/6</w:t>
            </w:r>
          </w:p>
        </w:tc>
        <w:tc>
          <w:tcPr>
            <w:tcW w:w="2015" w:type="dxa"/>
            <w:tcBorders>
              <w:top w:val="single" w:sz="4" w:space="0" w:color="auto"/>
              <w:left w:val="single" w:sz="4" w:space="0" w:color="auto"/>
              <w:bottom w:val="single" w:sz="4" w:space="0" w:color="auto"/>
              <w:right w:val="single" w:sz="4" w:space="0" w:color="auto"/>
            </w:tcBorders>
            <w:vAlign w:val="center"/>
            <w:hideMark/>
          </w:tcPr>
          <w:p w14:paraId="304CCF1D" w14:textId="77777777" w:rsidR="00C32F8C" w:rsidRPr="00C6439A" w:rsidRDefault="00C32F8C" w:rsidP="00BE484F">
            <w:pPr>
              <w:pStyle w:val="Tabletext"/>
              <w:keepNext/>
              <w:keepLines/>
              <w:jc w:val="center"/>
            </w:pPr>
            <w:r w:rsidRPr="00C6439A">
              <w:t>–7</w:t>
            </w:r>
          </w:p>
        </w:tc>
        <w:tc>
          <w:tcPr>
            <w:tcW w:w="1560" w:type="dxa"/>
            <w:tcBorders>
              <w:top w:val="single" w:sz="4" w:space="0" w:color="auto"/>
              <w:left w:val="single" w:sz="4" w:space="0" w:color="auto"/>
              <w:bottom w:val="single" w:sz="4" w:space="0" w:color="auto"/>
              <w:right w:val="single" w:sz="4" w:space="0" w:color="auto"/>
            </w:tcBorders>
            <w:hideMark/>
          </w:tcPr>
          <w:p w14:paraId="0DB2641B" w14:textId="77777777" w:rsidR="00C32F8C" w:rsidRPr="00C6439A" w:rsidRDefault="00C32F8C" w:rsidP="00BE484F">
            <w:pPr>
              <w:pStyle w:val="Tabletext"/>
              <w:keepNext/>
              <w:keepLines/>
              <w:jc w:val="center"/>
            </w:pPr>
            <w:r w:rsidRPr="008723A8">
              <w:rPr>
                <w:lang w:val="es-ES_tradnl"/>
              </w:rPr>
              <w:t>MAQ-64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0FB707C0" w14:textId="77777777" w:rsidR="00C32F8C" w:rsidRPr="00C6439A" w:rsidRDefault="00C32F8C" w:rsidP="00BE484F">
            <w:pPr>
              <w:pStyle w:val="Tabletext"/>
              <w:keepNext/>
              <w:keepLines/>
              <w:jc w:val="center"/>
            </w:pPr>
            <w:r w:rsidRPr="00C6439A">
              <w:t>5/6</w:t>
            </w:r>
          </w:p>
        </w:tc>
        <w:tc>
          <w:tcPr>
            <w:tcW w:w="1921" w:type="dxa"/>
            <w:tcBorders>
              <w:top w:val="single" w:sz="4" w:space="0" w:color="auto"/>
              <w:left w:val="single" w:sz="4" w:space="0" w:color="auto"/>
              <w:bottom w:val="single" w:sz="4" w:space="0" w:color="auto"/>
              <w:right w:val="single" w:sz="4" w:space="0" w:color="auto"/>
            </w:tcBorders>
            <w:vAlign w:val="center"/>
            <w:hideMark/>
          </w:tcPr>
          <w:p w14:paraId="7BB0FD1B" w14:textId="77777777" w:rsidR="00C32F8C" w:rsidRPr="00C6439A" w:rsidRDefault="00C32F8C" w:rsidP="00BE484F">
            <w:pPr>
              <w:pStyle w:val="Tabletext"/>
              <w:keepNext/>
              <w:keepLines/>
              <w:jc w:val="center"/>
            </w:pPr>
            <w:r w:rsidRPr="00C6439A">
              <w:t>5</w:t>
            </w:r>
          </w:p>
        </w:tc>
      </w:tr>
      <w:tr w:rsidR="00C32F8C" w:rsidRPr="00C6439A" w14:paraId="77382976" w14:textId="77777777"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14:paraId="011464E1" w14:textId="77777777" w:rsidR="00C32F8C" w:rsidRPr="00C6439A" w:rsidRDefault="00C32F8C" w:rsidP="00BE484F">
            <w:pPr>
              <w:pStyle w:val="Tabletext"/>
              <w:keepNext/>
              <w:keepLines/>
              <w:jc w:val="center"/>
            </w:pPr>
            <w:r w:rsidRPr="00C05FB9">
              <w:rPr>
                <w:lang w:val="es-ES_tradnl"/>
              </w:rPr>
              <w:t>MAQ-16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066EBD58" w14:textId="77777777" w:rsidR="00C32F8C" w:rsidRPr="00C6439A" w:rsidRDefault="00C32F8C" w:rsidP="00BE484F">
            <w:pPr>
              <w:pStyle w:val="Tabletext"/>
              <w:keepNext/>
              <w:keepLines/>
              <w:jc w:val="center"/>
            </w:pPr>
            <w:r w:rsidRPr="00C6439A">
              <w:t>1/2</w:t>
            </w:r>
          </w:p>
        </w:tc>
        <w:tc>
          <w:tcPr>
            <w:tcW w:w="2015" w:type="dxa"/>
            <w:tcBorders>
              <w:top w:val="single" w:sz="4" w:space="0" w:color="auto"/>
              <w:left w:val="single" w:sz="4" w:space="0" w:color="auto"/>
              <w:bottom w:val="single" w:sz="4" w:space="0" w:color="auto"/>
              <w:right w:val="single" w:sz="4" w:space="0" w:color="auto"/>
            </w:tcBorders>
            <w:vAlign w:val="center"/>
            <w:hideMark/>
          </w:tcPr>
          <w:p w14:paraId="616295E3" w14:textId="77777777" w:rsidR="00C32F8C" w:rsidRPr="00C6439A" w:rsidRDefault="00C32F8C" w:rsidP="00BE484F">
            <w:pPr>
              <w:pStyle w:val="Tabletext"/>
              <w:keepNext/>
              <w:keepLines/>
              <w:jc w:val="center"/>
            </w:pPr>
            <w:r w:rsidRPr="00C6439A">
              <w:t>–10</w:t>
            </w:r>
          </w:p>
        </w:tc>
        <w:tc>
          <w:tcPr>
            <w:tcW w:w="1560" w:type="dxa"/>
            <w:tcBorders>
              <w:top w:val="single" w:sz="4" w:space="0" w:color="auto"/>
              <w:left w:val="single" w:sz="4" w:space="0" w:color="auto"/>
              <w:bottom w:val="single" w:sz="4" w:space="0" w:color="auto"/>
              <w:right w:val="single" w:sz="4" w:space="0" w:color="auto"/>
            </w:tcBorders>
            <w:hideMark/>
          </w:tcPr>
          <w:p w14:paraId="1E1CFE4A" w14:textId="77777777" w:rsidR="00C32F8C" w:rsidRPr="00C6439A" w:rsidRDefault="00C32F8C" w:rsidP="00BE484F">
            <w:pPr>
              <w:pStyle w:val="Tabletext"/>
              <w:keepNext/>
              <w:keepLines/>
              <w:jc w:val="center"/>
            </w:pPr>
            <w:r w:rsidRPr="00947B36">
              <w:rPr>
                <w:lang w:val="es-ES_tradnl"/>
              </w:rPr>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595428C9" w14:textId="77777777" w:rsidR="00C32F8C" w:rsidRPr="00C6439A" w:rsidRDefault="00C32F8C" w:rsidP="00BE484F">
            <w:pPr>
              <w:pStyle w:val="Tabletext"/>
              <w:keepNext/>
              <w:keepLines/>
              <w:jc w:val="center"/>
            </w:pPr>
            <w:r w:rsidRPr="00C6439A">
              <w:t>1/2</w:t>
            </w:r>
          </w:p>
        </w:tc>
        <w:tc>
          <w:tcPr>
            <w:tcW w:w="1921" w:type="dxa"/>
            <w:tcBorders>
              <w:top w:val="single" w:sz="4" w:space="0" w:color="auto"/>
              <w:left w:val="single" w:sz="4" w:space="0" w:color="auto"/>
              <w:bottom w:val="single" w:sz="4" w:space="0" w:color="auto"/>
              <w:right w:val="single" w:sz="4" w:space="0" w:color="auto"/>
            </w:tcBorders>
            <w:vAlign w:val="center"/>
            <w:hideMark/>
          </w:tcPr>
          <w:p w14:paraId="0CAD80F0" w14:textId="77777777" w:rsidR="00C32F8C" w:rsidRPr="00C6439A" w:rsidRDefault="00C32F8C" w:rsidP="00BE484F">
            <w:pPr>
              <w:pStyle w:val="Tabletext"/>
              <w:keepNext/>
              <w:keepLines/>
              <w:jc w:val="center"/>
            </w:pPr>
            <w:r w:rsidRPr="00C6439A">
              <w:t>–3</w:t>
            </w:r>
          </w:p>
        </w:tc>
      </w:tr>
      <w:tr w:rsidR="00C32F8C" w:rsidRPr="00C6439A" w14:paraId="53CE4449" w14:textId="77777777"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14:paraId="409B8F80" w14:textId="77777777" w:rsidR="00C32F8C" w:rsidRPr="00C6439A" w:rsidRDefault="00C32F8C" w:rsidP="00BE484F">
            <w:pPr>
              <w:pStyle w:val="Tabletext"/>
              <w:keepNext/>
              <w:keepLines/>
              <w:jc w:val="center"/>
            </w:pPr>
            <w:r w:rsidRPr="00C05FB9">
              <w:rPr>
                <w:lang w:val="es-ES_tradnl"/>
              </w:rPr>
              <w:t>MAQ-16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2ADCF040" w14:textId="77777777" w:rsidR="00C32F8C" w:rsidRPr="00C6439A" w:rsidRDefault="00C32F8C" w:rsidP="00BE484F">
            <w:pPr>
              <w:pStyle w:val="Tabletext"/>
              <w:keepNext/>
              <w:keepLines/>
              <w:jc w:val="center"/>
            </w:pPr>
            <w:r w:rsidRPr="00C6439A">
              <w:t>3/5</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8F99D6A" w14:textId="77777777" w:rsidR="00C32F8C" w:rsidRPr="00C6439A" w:rsidRDefault="00C32F8C" w:rsidP="00BE484F">
            <w:pPr>
              <w:pStyle w:val="Tabletext"/>
              <w:keepNext/>
              <w:keepLines/>
              <w:jc w:val="center"/>
            </w:pPr>
            <w:r w:rsidRPr="00C6439A">
              <w:t>–8</w:t>
            </w:r>
          </w:p>
        </w:tc>
        <w:tc>
          <w:tcPr>
            <w:tcW w:w="1560" w:type="dxa"/>
            <w:tcBorders>
              <w:top w:val="single" w:sz="4" w:space="0" w:color="auto"/>
              <w:left w:val="single" w:sz="4" w:space="0" w:color="auto"/>
              <w:bottom w:val="single" w:sz="4" w:space="0" w:color="auto"/>
              <w:right w:val="single" w:sz="4" w:space="0" w:color="auto"/>
            </w:tcBorders>
            <w:hideMark/>
          </w:tcPr>
          <w:p w14:paraId="1B18E75E" w14:textId="77777777" w:rsidR="00C32F8C" w:rsidRPr="00C6439A" w:rsidRDefault="00C32F8C" w:rsidP="00BE484F">
            <w:pPr>
              <w:pStyle w:val="Tabletext"/>
              <w:keepNext/>
              <w:keepLines/>
              <w:jc w:val="center"/>
            </w:pPr>
            <w:r w:rsidRPr="00947B36">
              <w:rPr>
                <w:lang w:val="es-ES_tradnl"/>
              </w:rPr>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2570BE5E" w14:textId="77777777" w:rsidR="00C32F8C" w:rsidRPr="00C6439A" w:rsidRDefault="00C32F8C" w:rsidP="00BE484F">
            <w:pPr>
              <w:pStyle w:val="Tabletext"/>
              <w:keepNext/>
              <w:keepLines/>
              <w:jc w:val="center"/>
            </w:pPr>
            <w:r w:rsidRPr="00C6439A">
              <w:t>3/5</w:t>
            </w:r>
          </w:p>
        </w:tc>
        <w:tc>
          <w:tcPr>
            <w:tcW w:w="1921" w:type="dxa"/>
            <w:tcBorders>
              <w:top w:val="single" w:sz="4" w:space="0" w:color="auto"/>
              <w:left w:val="single" w:sz="4" w:space="0" w:color="auto"/>
              <w:bottom w:val="single" w:sz="4" w:space="0" w:color="auto"/>
              <w:right w:val="single" w:sz="4" w:space="0" w:color="auto"/>
            </w:tcBorders>
            <w:vAlign w:val="center"/>
            <w:hideMark/>
          </w:tcPr>
          <w:p w14:paraId="7143DEFB" w14:textId="77777777" w:rsidR="00C32F8C" w:rsidRPr="00C6439A" w:rsidRDefault="00C32F8C" w:rsidP="00BE484F">
            <w:pPr>
              <w:pStyle w:val="Tabletext"/>
              <w:keepNext/>
              <w:keepLines/>
              <w:jc w:val="center"/>
            </w:pPr>
            <w:r w:rsidRPr="00C6439A">
              <w:t>2</w:t>
            </w:r>
          </w:p>
        </w:tc>
      </w:tr>
      <w:tr w:rsidR="00C32F8C" w:rsidRPr="00C6439A" w14:paraId="6CF81CC2" w14:textId="77777777"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14:paraId="2B1E7D29" w14:textId="77777777" w:rsidR="00C32F8C" w:rsidRPr="00C6439A" w:rsidRDefault="00C32F8C" w:rsidP="00E37CB5">
            <w:pPr>
              <w:pStyle w:val="Tabletext"/>
              <w:jc w:val="center"/>
            </w:pPr>
            <w:r w:rsidRPr="00C05FB9">
              <w:rPr>
                <w:lang w:val="es-ES_tradnl"/>
              </w:rPr>
              <w:t>MAQ-16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4BB4632A" w14:textId="77777777" w:rsidR="00C32F8C" w:rsidRPr="00C6439A" w:rsidRDefault="00C32F8C" w:rsidP="00E37CB5">
            <w:pPr>
              <w:pStyle w:val="Tabletext"/>
              <w:jc w:val="center"/>
            </w:pPr>
            <w:r w:rsidRPr="00C6439A">
              <w:t>2/3</w:t>
            </w:r>
          </w:p>
        </w:tc>
        <w:tc>
          <w:tcPr>
            <w:tcW w:w="2015" w:type="dxa"/>
            <w:tcBorders>
              <w:top w:val="single" w:sz="4" w:space="0" w:color="auto"/>
              <w:left w:val="single" w:sz="4" w:space="0" w:color="auto"/>
              <w:bottom w:val="single" w:sz="4" w:space="0" w:color="auto"/>
              <w:right w:val="single" w:sz="4" w:space="0" w:color="auto"/>
            </w:tcBorders>
            <w:vAlign w:val="center"/>
            <w:hideMark/>
          </w:tcPr>
          <w:p w14:paraId="624D10DB" w14:textId="77777777" w:rsidR="00C32F8C" w:rsidRPr="00C6439A" w:rsidRDefault="00C32F8C" w:rsidP="00E37CB5">
            <w:pPr>
              <w:pStyle w:val="Tabletext"/>
              <w:jc w:val="center"/>
            </w:pPr>
            <w:r w:rsidRPr="00C6439A">
              <w:t>–8</w:t>
            </w:r>
          </w:p>
        </w:tc>
        <w:tc>
          <w:tcPr>
            <w:tcW w:w="1560" w:type="dxa"/>
            <w:tcBorders>
              <w:top w:val="single" w:sz="4" w:space="0" w:color="auto"/>
              <w:left w:val="single" w:sz="4" w:space="0" w:color="auto"/>
              <w:bottom w:val="single" w:sz="4" w:space="0" w:color="auto"/>
              <w:right w:val="single" w:sz="4" w:space="0" w:color="auto"/>
            </w:tcBorders>
            <w:hideMark/>
          </w:tcPr>
          <w:p w14:paraId="418C9027" w14:textId="77777777" w:rsidR="00C32F8C" w:rsidRPr="00C6439A" w:rsidRDefault="00C32F8C" w:rsidP="00E37CB5">
            <w:pPr>
              <w:pStyle w:val="Tabletext"/>
              <w:jc w:val="center"/>
            </w:pPr>
            <w:r w:rsidRPr="00947B36">
              <w:rPr>
                <w:lang w:val="es-ES_tradnl"/>
              </w:rPr>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488305E7" w14:textId="77777777" w:rsidR="00C32F8C" w:rsidRPr="00C6439A" w:rsidRDefault="00C32F8C" w:rsidP="00E37CB5">
            <w:pPr>
              <w:pStyle w:val="Tabletext"/>
              <w:jc w:val="center"/>
            </w:pPr>
            <w:r w:rsidRPr="00C6439A">
              <w:t>2/3</w:t>
            </w:r>
          </w:p>
        </w:tc>
        <w:tc>
          <w:tcPr>
            <w:tcW w:w="1921" w:type="dxa"/>
            <w:tcBorders>
              <w:top w:val="single" w:sz="4" w:space="0" w:color="auto"/>
              <w:left w:val="single" w:sz="4" w:space="0" w:color="auto"/>
              <w:bottom w:val="single" w:sz="4" w:space="0" w:color="auto"/>
              <w:right w:val="single" w:sz="4" w:space="0" w:color="auto"/>
            </w:tcBorders>
            <w:vAlign w:val="center"/>
            <w:hideMark/>
          </w:tcPr>
          <w:p w14:paraId="658651AC" w14:textId="77777777" w:rsidR="00C32F8C" w:rsidRPr="00C6439A" w:rsidRDefault="00C32F8C" w:rsidP="00E37CB5">
            <w:pPr>
              <w:pStyle w:val="Tabletext"/>
              <w:jc w:val="center"/>
            </w:pPr>
            <w:r w:rsidRPr="00C6439A">
              <w:t>3</w:t>
            </w:r>
          </w:p>
        </w:tc>
      </w:tr>
      <w:tr w:rsidR="00C32F8C" w:rsidRPr="00C6439A" w14:paraId="31830860" w14:textId="77777777"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14:paraId="05742030" w14:textId="77777777" w:rsidR="00C32F8C" w:rsidRPr="00C6439A" w:rsidRDefault="00C32F8C" w:rsidP="00E37CB5">
            <w:pPr>
              <w:pStyle w:val="Tabletext"/>
              <w:jc w:val="center"/>
            </w:pPr>
            <w:r w:rsidRPr="00C05FB9">
              <w:rPr>
                <w:lang w:val="es-ES_tradnl"/>
              </w:rPr>
              <w:t>MAQ-16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53037F84" w14:textId="77777777" w:rsidR="00C32F8C" w:rsidRPr="00C6439A" w:rsidRDefault="00C32F8C" w:rsidP="00E37CB5">
            <w:pPr>
              <w:pStyle w:val="Tabletext"/>
              <w:jc w:val="center"/>
            </w:pPr>
            <w:r w:rsidRPr="00C6439A">
              <w:t>3/4</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83FDFFE" w14:textId="77777777" w:rsidR="00C32F8C" w:rsidRPr="00C6439A" w:rsidRDefault="00C32F8C" w:rsidP="00E37CB5">
            <w:pPr>
              <w:pStyle w:val="Tabletext"/>
              <w:jc w:val="center"/>
            </w:pPr>
            <w:r w:rsidRPr="00C6439A">
              <w:t>–5</w:t>
            </w:r>
          </w:p>
        </w:tc>
        <w:tc>
          <w:tcPr>
            <w:tcW w:w="1560" w:type="dxa"/>
            <w:tcBorders>
              <w:top w:val="single" w:sz="4" w:space="0" w:color="auto"/>
              <w:left w:val="single" w:sz="4" w:space="0" w:color="auto"/>
              <w:bottom w:val="single" w:sz="4" w:space="0" w:color="auto"/>
              <w:right w:val="single" w:sz="4" w:space="0" w:color="auto"/>
            </w:tcBorders>
            <w:hideMark/>
          </w:tcPr>
          <w:p w14:paraId="5580E279" w14:textId="77777777" w:rsidR="00C32F8C" w:rsidRPr="00C6439A" w:rsidRDefault="00C32F8C" w:rsidP="00E37CB5">
            <w:pPr>
              <w:pStyle w:val="Tabletext"/>
              <w:jc w:val="center"/>
            </w:pPr>
            <w:r w:rsidRPr="00947B36">
              <w:rPr>
                <w:lang w:val="es-ES_tradnl"/>
              </w:rPr>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4C7D1592" w14:textId="77777777" w:rsidR="00C32F8C" w:rsidRPr="00C6439A" w:rsidRDefault="00C32F8C" w:rsidP="00E37CB5">
            <w:pPr>
              <w:pStyle w:val="Tabletext"/>
              <w:jc w:val="center"/>
            </w:pPr>
            <w:r w:rsidRPr="00C6439A">
              <w:t>3/4</w:t>
            </w:r>
          </w:p>
        </w:tc>
        <w:tc>
          <w:tcPr>
            <w:tcW w:w="1921" w:type="dxa"/>
            <w:tcBorders>
              <w:top w:val="single" w:sz="4" w:space="0" w:color="auto"/>
              <w:left w:val="single" w:sz="4" w:space="0" w:color="auto"/>
              <w:bottom w:val="single" w:sz="4" w:space="0" w:color="auto"/>
              <w:right w:val="single" w:sz="4" w:space="0" w:color="auto"/>
            </w:tcBorders>
            <w:vAlign w:val="center"/>
            <w:hideMark/>
          </w:tcPr>
          <w:p w14:paraId="75B1652B" w14:textId="77777777" w:rsidR="00C32F8C" w:rsidRPr="00C6439A" w:rsidRDefault="00C32F8C" w:rsidP="00E37CB5">
            <w:pPr>
              <w:pStyle w:val="Tabletext"/>
              <w:jc w:val="center"/>
            </w:pPr>
            <w:r w:rsidRPr="00C6439A">
              <w:t>6</w:t>
            </w:r>
          </w:p>
        </w:tc>
      </w:tr>
      <w:tr w:rsidR="00C32F8C" w:rsidRPr="00C6439A" w14:paraId="0B7D3452" w14:textId="77777777"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14:paraId="0AE51821" w14:textId="77777777" w:rsidR="00C32F8C" w:rsidRPr="00C6439A" w:rsidRDefault="00C32F8C" w:rsidP="00E37CB5">
            <w:pPr>
              <w:pStyle w:val="Tabletext"/>
              <w:jc w:val="center"/>
            </w:pPr>
            <w:r w:rsidRPr="00C05FB9">
              <w:rPr>
                <w:lang w:val="es-ES_tradnl"/>
              </w:rPr>
              <w:t>MAQ-16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11DB67E2" w14:textId="77777777" w:rsidR="00C32F8C" w:rsidRPr="00C6439A" w:rsidRDefault="00C32F8C" w:rsidP="00E37CB5">
            <w:pPr>
              <w:pStyle w:val="Tabletext"/>
              <w:jc w:val="center"/>
            </w:pPr>
            <w:r w:rsidRPr="00C6439A">
              <w:t>4/5</w:t>
            </w:r>
          </w:p>
        </w:tc>
        <w:tc>
          <w:tcPr>
            <w:tcW w:w="2015" w:type="dxa"/>
            <w:tcBorders>
              <w:top w:val="single" w:sz="4" w:space="0" w:color="auto"/>
              <w:left w:val="single" w:sz="4" w:space="0" w:color="auto"/>
              <w:bottom w:val="single" w:sz="4" w:space="0" w:color="auto"/>
              <w:right w:val="single" w:sz="4" w:space="0" w:color="auto"/>
            </w:tcBorders>
            <w:vAlign w:val="center"/>
            <w:hideMark/>
          </w:tcPr>
          <w:p w14:paraId="292CFDED" w14:textId="77777777" w:rsidR="00C32F8C" w:rsidRPr="00C6439A" w:rsidRDefault="00C32F8C" w:rsidP="00E37CB5">
            <w:pPr>
              <w:pStyle w:val="Tabletext"/>
              <w:jc w:val="center"/>
            </w:pPr>
            <w:r w:rsidRPr="00C6439A">
              <w:t>–4</w:t>
            </w:r>
          </w:p>
        </w:tc>
        <w:tc>
          <w:tcPr>
            <w:tcW w:w="1560" w:type="dxa"/>
            <w:tcBorders>
              <w:top w:val="single" w:sz="4" w:space="0" w:color="auto"/>
              <w:left w:val="single" w:sz="4" w:space="0" w:color="auto"/>
              <w:bottom w:val="single" w:sz="4" w:space="0" w:color="auto"/>
              <w:right w:val="single" w:sz="4" w:space="0" w:color="auto"/>
            </w:tcBorders>
            <w:hideMark/>
          </w:tcPr>
          <w:p w14:paraId="3E16491C" w14:textId="77777777" w:rsidR="00C32F8C" w:rsidRPr="00C6439A" w:rsidRDefault="00C32F8C" w:rsidP="00E37CB5">
            <w:pPr>
              <w:pStyle w:val="Tabletext"/>
              <w:jc w:val="center"/>
            </w:pPr>
            <w:r w:rsidRPr="00947B36">
              <w:rPr>
                <w:lang w:val="es-ES_tradnl"/>
              </w:rPr>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77FF931B" w14:textId="77777777" w:rsidR="00C32F8C" w:rsidRPr="00C6439A" w:rsidRDefault="00C32F8C" w:rsidP="00E37CB5">
            <w:pPr>
              <w:pStyle w:val="Tabletext"/>
              <w:jc w:val="center"/>
            </w:pPr>
            <w:r w:rsidRPr="00C6439A">
              <w:t>4/5</w:t>
            </w:r>
          </w:p>
        </w:tc>
        <w:tc>
          <w:tcPr>
            <w:tcW w:w="1921" w:type="dxa"/>
            <w:tcBorders>
              <w:top w:val="single" w:sz="4" w:space="0" w:color="auto"/>
              <w:left w:val="single" w:sz="4" w:space="0" w:color="auto"/>
              <w:bottom w:val="single" w:sz="4" w:space="0" w:color="auto"/>
              <w:right w:val="single" w:sz="4" w:space="0" w:color="auto"/>
            </w:tcBorders>
            <w:vAlign w:val="center"/>
            <w:hideMark/>
          </w:tcPr>
          <w:p w14:paraId="22BB6E25" w14:textId="77777777" w:rsidR="00C32F8C" w:rsidRPr="00C6439A" w:rsidRDefault="00C32F8C" w:rsidP="00E37CB5">
            <w:pPr>
              <w:pStyle w:val="Tabletext"/>
              <w:jc w:val="center"/>
            </w:pPr>
            <w:r w:rsidRPr="00C6439A">
              <w:t>6</w:t>
            </w:r>
          </w:p>
        </w:tc>
      </w:tr>
      <w:tr w:rsidR="00C32F8C" w:rsidRPr="00C6439A" w14:paraId="2E8CA24D" w14:textId="77777777"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14:paraId="5D4CEE13" w14:textId="77777777" w:rsidR="00C32F8C" w:rsidRPr="00C6439A" w:rsidRDefault="00C32F8C" w:rsidP="00E37CB5">
            <w:pPr>
              <w:pStyle w:val="Tabletext"/>
              <w:jc w:val="center"/>
            </w:pPr>
            <w:r w:rsidRPr="00C05FB9">
              <w:rPr>
                <w:lang w:val="es-ES_tradnl"/>
              </w:rPr>
              <w:t>MAQ-16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B564942" w14:textId="77777777" w:rsidR="00C32F8C" w:rsidRPr="00C6439A" w:rsidRDefault="00C32F8C" w:rsidP="00E37CB5">
            <w:pPr>
              <w:pStyle w:val="Tabletext"/>
              <w:jc w:val="center"/>
            </w:pPr>
            <w:r w:rsidRPr="00C6439A">
              <w:t>5/6</w:t>
            </w:r>
          </w:p>
        </w:tc>
        <w:tc>
          <w:tcPr>
            <w:tcW w:w="2015" w:type="dxa"/>
            <w:tcBorders>
              <w:top w:val="single" w:sz="4" w:space="0" w:color="auto"/>
              <w:left w:val="single" w:sz="4" w:space="0" w:color="auto"/>
              <w:bottom w:val="single" w:sz="4" w:space="0" w:color="auto"/>
              <w:right w:val="single" w:sz="4" w:space="0" w:color="auto"/>
            </w:tcBorders>
            <w:vAlign w:val="center"/>
            <w:hideMark/>
          </w:tcPr>
          <w:p w14:paraId="68455A91" w14:textId="77777777" w:rsidR="00C32F8C" w:rsidRPr="00C6439A" w:rsidRDefault="00C32F8C" w:rsidP="00E37CB5">
            <w:pPr>
              <w:pStyle w:val="Tabletext"/>
              <w:jc w:val="center"/>
            </w:pPr>
            <w:r w:rsidRPr="00C6439A">
              <w:t>–5</w:t>
            </w:r>
          </w:p>
        </w:tc>
        <w:tc>
          <w:tcPr>
            <w:tcW w:w="1560" w:type="dxa"/>
            <w:tcBorders>
              <w:top w:val="single" w:sz="4" w:space="0" w:color="auto"/>
              <w:left w:val="single" w:sz="4" w:space="0" w:color="auto"/>
              <w:bottom w:val="single" w:sz="4" w:space="0" w:color="auto"/>
              <w:right w:val="single" w:sz="4" w:space="0" w:color="auto"/>
            </w:tcBorders>
            <w:hideMark/>
          </w:tcPr>
          <w:p w14:paraId="47B0549A" w14:textId="77777777" w:rsidR="00C32F8C" w:rsidRPr="00C6439A" w:rsidRDefault="00C32F8C" w:rsidP="00E37CB5">
            <w:pPr>
              <w:pStyle w:val="Tabletext"/>
              <w:jc w:val="center"/>
            </w:pPr>
            <w:r w:rsidRPr="00947B36">
              <w:rPr>
                <w:lang w:val="es-ES_tradnl"/>
              </w:rPr>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52AA6F50" w14:textId="77777777" w:rsidR="00C32F8C" w:rsidRPr="00C6439A" w:rsidRDefault="00C32F8C" w:rsidP="00E37CB5">
            <w:pPr>
              <w:pStyle w:val="Tabletext"/>
              <w:jc w:val="center"/>
            </w:pPr>
            <w:r w:rsidRPr="00C6439A">
              <w:t>5/6</w:t>
            </w:r>
          </w:p>
        </w:tc>
        <w:tc>
          <w:tcPr>
            <w:tcW w:w="1921" w:type="dxa"/>
            <w:tcBorders>
              <w:top w:val="single" w:sz="4" w:space="0" w:color="auto"/>
              <w:left w:val="single" w:sz="4" w:space="0" w:color="auto"/>
              <w:bottom w:val="single" w:sz="4" w:space="0" w:color="auto"/>
              <w:right w:val="single" w:sz="4" w:space="0" w:color="auto"/>
            </w:tcBorders>
            <w:vAlign w:val="center"/>
            <w:hideMark/>
          </w:tcPr>
          <w:p w14:paraId="6F7D21F5" w14:textId="77777777" w:rsidR="00C32F8C" w:rsidRPr="00C6439A" w:rsidRDefault="00C32F8C" w:rsidP="00E37CB5">
            <w:pPr>
              <w:pStyle w:val="Tabletext"/>
              <w:jc w:val="center"/>
            </w:pPr>
            <w:r w:rsidRPr="00C6439A">
              <w:t>9</w:t>
            </w:r>
          </w:p>
        </w:tc>
      </w:tr>
    </w:tbl>
    <w:p w14:paraId="643B25D5" w14:textId="77777777" w:rsidR="00C32F8C" w:rsidRDefault="00C32F8C" w:rsidP="00C32F8C">
      <w:pPr>
        <w:pStyle w:val="Tablefin"/>
        <w:rPr>
          <w:rFonts w:eastAsia="SimSun"/>
        </w:rPr>
      </w:pPr>
    </w:p>
    <w:p w14:paraId="4C274F9E" w14:textId="77777777" w:rsidR="00C32F8C" w:rsidRPr="00125082" w:rsidRDefault="00C32F8C" w:rsidP="008F2383">
      <w:pPr>
        <w:rPr>
          <w:lang w:val="es-ES_tradnl"/>
        </w:rPr>
      </w:pPr>
      <w:r w:rsidRPr="00125082">
        <w:rPr>
          <w:lang w:val="es-ES_tradnl"/>
        </w:rPr>
        <w:t>En el caso de interferencia en el canal adyacente, las relaciones de protección se ven principalmente afectadas por los mismos factores que en el caso cocanal, es decir, la modulación y la tasa FEC de la señal útil DVB-T2.</w:t>
      </w:r>
    </w:p>
    <w:p w14:paraId="1B26482D" w14:textId="77777777" w:rsidR="00C32F8C" w:rsidRPr="00B201B8" w:rsidRDefault="00C32F8C" w:rsidP="00C32F8C">
      <w:pPr>
        <w:rPr>
          <w:rFonts w:eastAsia="SimSun"/>
          <w:lang w:val="es-ES_tradnl"/>
        </w:rPr>
      </w:pPr>
      <w:r w:rsidRPr="00B201B8">
        <w:rPr>
          <w:rFonts w:eastAsia="SimSun"/>
          <w:lang w:val="es-ES_tradnl"/>
        </w:rPr>
        <w:t xml:space="preserve">En el Cuadro 26 se presentan los valores de los canales </w:t>
      </w:r>
      <w:r w:rsidRPr="00B201B8">
        <w:rPr>
          <w:rFonts w:eastAsia="SimSun"/>
          <w:i/>
          <w:iCs/>
          <w:lang w:val="es-ES_tradnl"/>
        </w:rPr>
        <w:t>N</w:t>
      </w:r>
      <w:r w:rsidRPr="00B201B8">
        <w:rPr>
          <w:rFonts w:eastAsia="SimSun"/>
          <w:lang w:val="es-ES_tradnl"/>
        </w:rPr>
        <w:t xml:space="preserve"> ± 1 adyacentes superior e inferior.</w:t>
      </w:r>
    </w:p>
    <w:p w14:paraId="26ABAFC7" w14:textId="77777777" w:rsidR="00C32F8C" w:rsidRPr="00125082" w:rsidRDefault="00C32F8C" w:rsidP="00EA48BC">
      <w:pPr>
        <w:rPr>
          <w:lang w:val="es-ES_tradnl"/>
        </w:rPr>
      </w:pPr>
      <w:r w:rsidRPr="00125082">
        <w:rPr>
          <w:lang w:val="es-ES_tradnl"/>
        </w:rPr>
        <w:t>En el caso de N</w:t>
      </w:r>
      <w:r w:rsidR="00EA48BC">
        <w:rPr>
          <w:lang w:val="es-ES_tradnl"/>
        </w:rPr>
        <w:t> </w:t>
      </w:r>
      <w:r w:rsidRPr="00125082">
        <w:rPr>
          <w:lang w:val="es-ES_tradnl"/>
        </w:rPr>
        <w:t>±</w:t>
      </w:r>
      <w:r w:rsidR="00EA48BC">
        <w:rPr>
          <w:lang w:val="es-ES_tradnl"/>
        </w:rPr>
        <w:t> </w:t>
      </w:r>
      <w:r w:rsidRPr="00125082">
        <w:rPr>
          <w:lang w:val="es-ES_tradnl"/>
        </w:rPr>
        <w:t>2 canales adyacentes se han efectuado mediciones para las configuraciones MAQ</w:t>
      </w:r>
      <w:r>
        <w:rPr>
          <w:lang w:val="es-ES_tradnl"/>
        </w:rPr>
        <w:noBreakHyphen/>
      </w:r>
      <w:r w:rsidRPr="00125082">
        <w:rPr>
          <w:lang w:val="es-ES_tradnl"/>
        </w:rPr>
        <w:t>64</w:t>
      </w:r>
      <w:r w:rsidR="00EA48BC">
        <w:rPr>
          <w:lang w:val="es-ES_tradnl"/>
        </w:rPr>
        <w:t> </w:t>
      </w:r>
      <w:r w:rsidRPr="00125082">
        <w:rPr>
          <w:lang w:val="es-ES_tradnl"/>
        </w:rPr>
        <w:t>3/5 y MAQ-64</w:t>
      </w:r>
      <w:r w:rsidR="00EA48BC">
        <w:rPr>
          <w:lang w:val="es-ES_tradnl"/>
        </w:rPr>
        <w:t> </w:t>
      </w:r>
      <w:r w:rsidRPr="00125082">
        <w:rPr>
          <w:lang w:val="es-ES_tradnl"/>
        </w:rPr>
        <w:t xml:space="preserve">3/4. Los valores de la relación de protección son </w:t>
      </w:r>
      <w:r w:rsidRPr="00B201B8">
        <w:rPr>
          <w:lang w:val="es-ES_tradnl"/>
        </w:rPr>
        <w:t>–</w:t>
      </w:r>
      <w:r w:rsidRPr="00125082">
        <w:rPr>
          <w:lang w:val="es-ES_tradnl"/>
        </w:rPr>
        <w:t>39</w:t>
      </w:r>
      <w:r w:rsidR="003C64B0">
        <w:rPr>
          <w:lang w:val="es-ES_tradnl"/>
        </w:rPr>
        <w:t> </w:t>
      </w:r>
      <w:r w:rsidRPr="00125082">
        <w:rPr>
          <w:lang w:val="es-ES_tradnl"/>
        </w:rPr>
        <w:t xml:space="preserve">dB y </w:t>
      </w:r>
      <w:r w:rsidRPr="00B201B8">
        <w:rPr>
          <w:lang w:val="es-ES_tradnl"/>
        </w:rPr>
        <w:t>–</w:t>
      </w:r>
      <w:r w:rsidRPr="00125082">
        <w:rPr>
          <w:lang w:val="es-ES_tradnl"/>
        </w:rPr>
        <w:t>35</w:t>
      </w:r>
      <w:r w:rsidR="003C64B0">
        <w:rPr>
          <w:lang w:val="es-ES_tradnl"/>
        </w:rPr>
        <w:t> </w:t>
      </w:r>
      <w:r w:rsidRPr="00125082">
        <w:rPr>
          <w:lang w:val="es-ES_tradnl"/>
        </w:rPr>
        <w:t>dB respectivamente.</w:t>
      </w:r>
    </w:p>
    <w:p w14:paraId="23833F6F" w14:textId="77777777" w:rsidR="00C32F8C" w:rsidRPr="00B201B8" w:rsidRDefault="00C32F8C" w:rsidP="001F1650">
      <w:pPr>
        <w:pStyle w:val="TableNo"/>
        <w:keepLines/>
        <w:rPr>
          <w:lang w:val="es-ES_tradnl"/>
        </w:rPr>
      </w:pPr>
      <w:r w:rsidRPr="00B201B8">
        <w:rPr>
          <w:lang w:val="es-ES_tradnl"/>
        </w:rPr>
        <w:lastRenderedPageBreak/>
        <w:t>CUADRO 26</w:t>
      </w:r>
    </w:p>
    <w:p w14:paraId="7D254C81" w14:textId="77777777" w:rsidR="00C32F8C" w:rsidRPr="00B201B8" w:rsidRDefault="00C32F8C" w:rsidP="001F1650">
      <w:pPr>
        <w:pStyle w:val="Tabletitle"/>
        <w:keepLines/>
        <w:rPr>
          <w:lang w:val="es-ES_tradnl"/>
        </w:rPr>
      </w:pPr>
      <w:r w:rsidRPr="00B201B8">
        <w:rPr>
          <w:lang w:val="es-ES_tradnl"/>
        </w:rPr>
        <w:t xml:space="preserve">Relaciones de protección de </w:t>
      </w:r>
      <w:r w:rsidRPr="00B201B8">
        <w:rPr>
          <w:i/>
          <w:iCs/>
          <w:lang w:val="es-ES_tradnl"/>
        </w:rPr>
        <w:t>N</w:t>
      </w:r>
      <w:r w:rsidRPr="00B201B8">
        <w:rPr>
          <w:lang w:val="es-ES_tradnl"/>
        </w:rPr>
        <w:t xml:space="preserve"> ± 1 canales adyacentes (dB) para </w:t>
      </w:r>
      <w:r w:rsidR="00634D7C">
        <w:rPr>
          <w:lang w:val="es-ES_tradnl"/>
        </w:rPr>
        <w:t>la</w:t>
      </w:r>
      <w:r w:rsidR="00634D7C">
        <w:rPr>
          <w:lang w:val="es-ES_tradnl"/>
        </w:rPr>
        <w:br/>
      </w:r>
      <w:r w:rsidR="00634D7C" w:rsidRPr="00B201B8">
        <w:rPr>
          <w:lang w:val="es-ES_tradnl"/>
        </w:rPr>
        <w:t xml:space="preserve">señal </w:t>
      </w:r>
      <w:r w:rsidRPr="00B201B8">
        <w:rPr>
          <w:lang w:val="es-ES_tradnl"/>
        </w:rPr>
        <w:t>deseada DVB-T2 (</w:t>
      </w:r>
      <w:r w:rsidR="002054E2" w:rsidRPr="005555CC">
        <w:rPr>
          <w:lang w:val="es-ES_tradnl"/>
        </w:rPr>
        <w:t xml:space="preserve">canal </w:t>
      </w:r>
      <w:r w:rsidR="00CC4E4D" w:rsidRPr="005555CC">
        <w:rPr>
          <w:lang w:val="es-ES_tradnl"/>
        </w:rPr>
        <w:t>de Rice</w:t>
      </w:r>
      <w:r w:rsidRPr="00B201B8">
        <w:rPr>
          <w:lang w:val="es-ES_tradnl"/>
        </w:rPr>
        <w:t>) interferida por una señal</w:t>
      </w:r>
      <w:r w:rsidR="00634D7C">
        <w:rPr>
          <w:lang w:val="es-ES_tradnl"/>
        </w:rPr>
        <w:br/>
      </w:r>
      <w:r w:rsidRPr="00B201B8">
        <w:rPr>
          <w:lang w:val="es-ES_tradnl"/>
        </w:rPr>
        <w:t>de televisi</w:t>
      </w:r>
      <w:r>
        <w:rPr>
          <w:lang w:val="es-ES_tradnl"/>
        </w:rPr>
        <w:t>ó</w:t>
      </w:r>
      <w:r w:rsidRPr="00B201B8">
        <w:rPr>
          <w:lang w:val="es-ES_tradnl"/>
        </w:rPr>
        <w:t>n analógica terrenal NTSC (BW =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C32F8C" w:rsidRPr="00917AB3" w14:paraId="3B8602E8" w14:textId="77777777" w:rsidTr="00E37CB5">
        <w:trPr>
          <w:trHeight w:val="380"/>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1AF4E022" w14:textId="77777777" w:rsidR="00C32F8C" w:rsidRPr="00917AB3" w:rsidRDefault="00C32F8C" w:rsidP="001F1650">
            <w:pPr>
              <w:pStyle w:val="Tablehead"/>
              <w:keepLines/>
            </w:pPr>
            <w:r>
              <w:t>Modulación</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F474827" w14:textId="77777777" w:rsidR="00C32F8C" w:rsidRPr="00917AB3" w:rsidRDefault="00C32F8C" w:rsidP="001F1650">
            <w:pPr>
              <w:pStyle w:val="Tablehead"/>
              <w:keepLines/>
            </w:pPr>
            <w:r>
              <w:t xml:space="preserve">Tasa </w:t>
            </w:r>
            <w:r w:rsidRPr="00751490">
              <w:t>FEC</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CA7C4CE" w14:textId="77777777" w:rsidR="00C32F8C" w:rsidRPr="00917AB3" w:rsidRDefault="00C32F8C" w:rsidP="001F1650">
            <w:pPr>
              <w:pStyle w:val="Tablehead"/>
              <w:keepLines/>
            </w:pPr>
            <w:r>
              <w:t>Relación de protección</w:t>
            </w:r>
            <w:r w:rsidRPr="00751490">
              <w:br/>
            </w:r>
            <w:r w:rsidRPr="00751490">
              <w:rPr>
                <w:i/>
                <w:iCs/>
              </w:rPr>
              <w:t>N</w:t>
            </w:r>
            <w:r w:rsidRPr="00751490">
              <w:t xml:space="preserve"> ± 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B35D500" w14:textId="77777777" w:rsidR="00C32F8C" w:rsidRPr="00917AB3" w:rsidRDefault="00C32F8C" w:rsidP="001F1650">
            <w:pPr>
              <w:pStyle w:val="Tablehead"/>
              <w:keepLines/>
            </w:pPr>
            <w:r>
              <w:t>Modulación</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B392364" w14:textId="77777777" w:rsidR="00C32F8C" w:rsidRPr="00917AB3" w:rsidRDefault="00C32F8C" w:rsidP="001F1650">
            <w:pPr>
              <w:pStyle w:val="Tablehead"/>
              <w:keepLines/>
            </w:pPr>
            <w:r>
              <w:t xml:space="preserve">Tasa </w:t>
            </w:r>
            <w:r w:rsidRPr="00751490">
              <w:t>FEC</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A0F6441" w14:textId="77777777" w:rsidR="00C32F8C" w:rsidRPr="00917AB3" w:rsidRDefault="00C32F8C" w:rsidP="001F1650">
            <w:pPr>
              <w:pStyle w:val="Tablehead"/>
              <w:keepLines/>
            </w:pPr>
            <w:r>
              <w:t>Relación de protección</w:t>
            </w:r>
            <w:r w:rsidRPr="00751490">
              <w:br/>
            </w:r>
            <w:r w:rsidRPr="00751490">
              <w:rPr>
                <w:i/>
                <w:iCs/>
              </w:rPr>
              <w:t>N</w:t>
            </w:r>
            <w:r w:rsidRPr="00751490">
              <w:t xml:space="preserve"> ± 1</w:t>
            </w:r>
          </w:p>
        </w:tc>
      </w:tr>
      <w:tr w:rsidR="00C32F8C" w:rsidRPr="00917AB3" w14:paraId="23BFB6DB"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1F2A4A56" w14:textId="77777777" w:rsidR="00C32F8C" w:rsidRPr="00917AB3" w:rsidRDefault="00C32F8C" w:rsidP="001F1650">
            <w:pPr>
              <w:pStyle w:val="Tabletext"/>
              <w:keepNext/>
              <w:keepLines/>
              <w:jc w:val="center"/>
            </w:pPr>
            <w:r w:rsidRPr="00535B52">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47286BB" w14:textId="77777777" w:rsidR="00C32F8C" w:rsidRPr="00917AB3" w:rsidRDefault="00C32F8C" w:rsidP="001F1650">
            <w:pPr>
              <w:pStyle w:val="Tabletext"/>
              <w:keepNext/>
              <w:keepLines/>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8A78455" w14:textId="77777777" w:rsidR="00C32F8C" w:rsidRPr="00917AB3" w:rsidRDefault="00C32F8C" w:rsidP="001F1650">
            <w:pPr>
              <w:pStyle w:val="Tabletext"/>
              <w:keepNext/>
              <w:keepLines/>
              <w:jc w:val="center"/>
              <w:rPr>
                <w:color w:val="000000"/>
              </w:rPr>
            </w:pPr>
            <w:r w:rsidRPr="00917AB3">
              <w:t>–</w:t>
            </w:r>
            <w:r w:rsidRPr="00917AB3">
              <w:rPr>
                <w:color w:val="000000"/>
              </w:rPr>
              <w:t>1</w:t>
            </w:r>
          </w:p>
        </w:tc>
        <w:tc>
          <w:tcPr>
            <w:tcW w:w="1545" w:type="dxa"/>
            <w:tcBorders>
              <w:top w:val="single" w:sz="4" w:space="0" w:color="auto"/>
              <w:left w:val="single" w:sz="4" w:space="0" w:color="auto"/>
              <w:bottom w:val="single" w:sz="4" w:space="0" w:color="auto"/>
              <w:right w:val="single" w:sz="4" w:space="0" w:color="auto"/>
            </w:tcBorders>
            <w:hideMark/>
          </w:tcPr>
          <w:p w14:paraId="3D8C86E6" w14:textId="77777777" w:rsidR="00C32F8C" w:rsidRPr="00917AB3" w:rsidRDefault="00C32F8C" w:rsidP="001F1650">
            <w:pPr>
              <w:pStyle w:val="Tabletext"/>
              <w:keepNext/>
              <w:keepLines/>
              <w:jc w:val="center"/>
            </w:pPr>
            <w:r w:rsidRPr="00CD2711">
              <w:rPr>
                <w:lang w:val="es-ES_tradnl"/>
              </w:rPr>
              <w:t>MAQ-64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31FED1C" w14:textId="77777777" w:rsidR="00C32F8C" w:rsidRPr="00917AB3" w:rsidRDefault="00C32F8C" w:rsidP="001F1650">
            <w:pPr>
              <w:pStyle w:val="Tabletext"/>
              <w:keepNext/>
              <w:keepLines/>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AD836EC" w14:textId="77777777" w:rsidR="00C32F8C" w:rsidRPr="00917AB3" w:rsidRDefault="00C32F8C" w:rsidP="001F1650">
            <w:pPr>
              <w:pStyle w:val="Tabletext"/>
              <w:keepNext/>
              <w:keepLines/>
              <w:jc w:val="center"/>
            </w:pPr>
            <w:r w:rsidRPr="00917AB3">
              <w:t>–29</w:t>
            </w:r>
          </w:p>
        </w:tc>
      </w:tr>
      <w:tr w:rsidR="00C32F8C" w:rsidRPr="00917AB3" w14:paraId="18FA1CFF"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0CD6AF1A" w14:textId="77777777" w:rsidR="00C32F8C" w:rsidRPr="00917AB3" w:rsidRDefault="00C32F8C" w:rsidP="001F1650">
            <w:pPr>
              <w:pStyle w:val="Tabletext"/>
              <w:keepNext/>
              <w:keepLines/>
              <w:jc w:val="center"/>
            </w:pPr>
            <w:r w:rsidRPr="00535B52">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3082D1F" w14:textId="77777777" w:rsidR="00C32F8C" w:rsidRPr="00917AB3" w:rsidRDefault="00C32F8C" w:rsidP="001F1650">
            <w:pPr>
              <w:pStyle w:val="Tabletext"/>
              <w:keepNext/>
              <w:keepLines/>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BB7CC57" w14:textId="77777777" w:rsidR="00C32F8C" w:rsidRPr="00917AB3" w:rsidRDefault="00C32F8C" w:rsidP="001F1650">
            <w:pPr>
              <w:pStyle w:val="Tabletext"/>
              <w:keepNext/>
              <w:keepLines/>
              <w:jc w:val="center"/>
            </w:pPr>
            <w:r w:rsidRPr="00917AB3">
              <w:t>–39</w:t>
            </w:r>
          </w:p>
        </w:tc>
        <w:tc>
          <w:tcPr>
            <w:tcW w:w="1545" w:type="dxa"/>
            <w:tcBorders>
              <w:top w:val="single" w:sz="4" w:space="0" w:color="auto"/>
              <w:left w:val="single" w:sz="4" w:space="0" w:color="auto"/>
              <w:bottom w:val="single" w:sz="4" w:space="0" w:color="auto"/>
              <w:right w:val="single" w:sz="4" w:space="0" w:color="auto"/>
            </w:tcBorders>
            <w:hideMark/>
          </w:tcPr>
          <w:p w14:paraId="2526E36C" w14:textId="77777777" w:rsidR="00C32F8C" w:rsidRPr="00917AB3" w:rsidRDefault="00C32F8C" w:rsidP="001F1650">
            <w:pPr>
              <w:pStyle w:val="Tabletext"/>
              <w:keepNext/>
              <w:keepLines/>
              <w:jc w:val="center"/>
            </w:pPr>
            <w:r w:rsidRPr="00CD2711">
              <w:rPr>
                <w:lang w:val="es-ES_tradnl"/>
              </w:rPr>
              <w:t>MAQ-64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FEF7A74" w14:textId="77777777" w:rsidR="00C32F8C" w:rsidRPr="00917AB3" w:rsidRDefault="00C32F8C" w:rsidP="001F1650">
            <w:pPr>
              <w:pStyle w:val="Tabletext"/>
              <w:keepNext/>
              <w:keepLines/>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1399447" w14:textId="77777777" w:rsidR="00C32F8C" w:rsidRPr="00917AB3" w:rsidRDefault="00C32F8C" w:rsidP="001F1650">
            <w:pPr>
              <w:pStyle w:val="Tabletext"/>
              <w:keepNext/>
              <w:keepLines/>
              <w:jc w:val="center"/>
              <w:rPr>
                <w:color w:val="000000"/>
              </w:rPr>
            </w:pPr>
            <w:r w:rsidRPr="00917AB3">
              <w:t>–</w:t>
            </w:r>
            <w:r w:rsidRPr="00917AB3">
              <w:rPr>
                <w:color w:val="000000"/>
              </w:rPr>
              <w:t>27</w:t>
            </w:r>
          </w:p>
        </w:tc>
      </w:tr>
      <w:tr w:rsidR="00C32F8C" w:rsidRPr="00917AB3" w14:paraId="68C7F0C0"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4E3714C4" w14:textId="77777777" w:rsidR="00C32F8C" w:rsidRPr="00917AB3" w:rsidRDefault="00C32F8C" w:rsidP="001F1650">
            <w:pPr>
              <w:pStyle w:val="Tabletext"/>
              <w:keepNext/>
              <w:keepLines/>
              <w:jc w:val="center"/>
            </w:pPr>
            <w:r w:rsidRPr="00535B52">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224760A" w14:textId="77777777" w:rsidR="00C32F8C" w:rsidRPr="00917AB3" w:rsidRDefault="00C32F8C" w:rsidP="001F1650">
            <w:pPr>
              <w:pStyle w:val="Tabletext"/>
              <w:keepNext/>
              <w:keepLines/>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BD11CB9" w14:textId="77777777" w:rsidR="00C32F8C" w:rsidRPr="00917AB3" w:rsidRDefault="00C32F8C" w:rsidP="001F1650">
            <w:pPr>
              <w:pStyle w:val="Tabletext"/>
              <w:keepNext/>
              <w:keepLines/>
              <w:jc w:val="center"/>
            </w:pPr>
            <w:r w:rsidRPr="00917AB3">
              <w:t>–36</w:t>
            </w:r>
          </w:p>
        </w:tc>
        <w:tc>
          <w:tcPr>
            <w:tcW w:w="1545" w:type="dxa"/>
            <w:tcBorders>
              <w:top w:val="single" w:sz="4" w:space="0" w:color="auto"/>
              <w:left w:val="single" w:sz="4" w:space="0" w:color="auto"/>
              <w:bottom w:val="single" w:sz="4" w:space="0" w:color="auto"/>
              <w:right w:val="single" w:sz="4" w:space="0" w:color="auto"/>
            </w:tcBorders>
            <w:hideMark/>
          </w:tcPr>
          <w:p w14:paraId="6047BCCC" w14:textId="77777777" w:rsidR="00C32F8C" w:rsidRPr="00917AB3" w:rsidRDefault="00C32F8C" w:rsidP="001F1650">
            <w:pPr>
              <w:pStyle w:val="Tabletext"/>
              <w:keepNext/>
              <w:keepLines/>
              <w:jc w:val="center"/>
            </w:pPr>
            <w:r w:rsidRPr="00CD2711">
              <w:rPr>
                <w:lang w:val="es-ES_tradnl"/>
              </w:rPr>
              <w:t>MAQ-64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B22C4E9" w14:textId="77777777" w:rsidR="00C32F8C" w:rsidRPr="00917AB3" w:rsidRDefault="00C32F8C" w:rsidP="001F1650">
            <w:pPr>
              <w:pStyle w:val="Tabletext"/>
              <w:keepNext/>
              <w:keepLines/>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FE90093" w14:textId="77777777" w:rsidR="00C32F8C" w:rsidRPr="00917AB3" w:rsidRDefault="00C32F8C" w:rsidP="001F1650">
            <w:pPr>
              <w:pStyle w:val="Tabletext"/>
              <w:keepNext/>
              <w:keepLines/>
              <w:jc w:val="center"/>
              <w:rPr>
                <w:color w:val="000000"/>
              </w:rPr>
            </w:pPr>
            <w:r w:rsidRPr="00917AB3">
              <w:t>–</w:t>
            </w:r>
            <w:r w:rsidRPr="00917AB3">
              <w:rPr>
                <w:color w:val="000000"/>
              </w:rPr>
              <w:t>25</w:t>
            </w:r>
          </w:p>
        </w:tc>
      </w:tr>
      <w:tr w:rsidR="00C32F8C" w:rsidRPr="00917AB3" w14:paraId="5F849C93"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596BDE6C" w14:textId="77777777" w:rsidR="00C32F8C" w:rsidRPr="00917AB3" w:rsidRDefault="00C32F8C" w:rsidP="001F1650">
            <w:pPr>
              <w:pStyle w:val="Tabletext"/>
              <w:keepNext/>
              <w:keepLines/>
              <w:jc w:val="center"/>
            </w:pPr>
            <w:r w:rsidRPr="00535B52">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A40CBEC" w14:textId="77777777" w:rsidR="00C32F8C" w:rsidRPr="00917AB3" w:rsidRDefault="00C32F8C" w:rsidP="001F1650">
            <w:pPr>
              <w:pStyle w:val="Tabletext"/>
              <w:keepNext/>
              <w:keepLines/>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2DBEBC9" w14:textId="77777777" w:rsidR="00C32F8C" w:rsidRPr="00917AB3" w:rsidRDefault="00C32F8C" w:rsidP="001F1650">
            <w:pPr>
              <w:pStyle w:val="Tabletext"/>
              <w:keepNext/>
              <w:keepLines/>
              <w:jc w:val="center"/>
            </w:pPr>
            <w:r w:rsidRPr="00917AB3">
              <w:t>–33</w:t>
            </w:r>
          </w:p>
        </w:tc>
        <w:tc>
          <w:tcPr>
            <w:tcW w:w="1545" w:type="dxa"/>
            <w:tcBorders>
              <w:top w:val="single" w:sz="4" w:space="0" w:color="auto"/>
              <w:left w:val="single" w:sz="4" w:space="0" w:color="auto"/>
              <w:bottom w:val="single" w:sz="4" w:space="0" w:color="auto"/>
              <w:right w:val="single" w:sz="4" w:space="0" w:color="auto"/>
            </w:tcBorders>
            <w:hideMark/>
          </w:tcPr>
          <w:p w14:paraId="09F149B3" w14:textId="77777777" w:rsidR="00C32F8C" w:rsidRPr="00917AB3" w:rsidRDefault="00C32F8C" w:rsidP="001F1650">
            <w:pPr>
              <w:pStyle w:val="Tabletext"/>
              <w:keepNext/>
              <w:keepLines/>
              <w:jc w:val="center"/>
            </w:pPr>
            <w:r w:rsidRPr="00CD2711">
              <w:rPr>
                <w:lang w:val="es-ES_tradnl"/>
              </w:rPr>
              <w:t>MAQ-64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8A51D0A" w14:textId="77777777" w:rsidR="00C32F8C" w:rsidRPr="00917AB3" w:rsidRDefault="00C32F8C" w:rsidP="001F1650">
            <w:pPr>
              <w:pStyle w:val="Tabletext"/>
              <w:keepNext/>
              <w:keepLines/>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157C746" w14:textId="77777777" w:rsidR="00C32F8C" w:rsidRPr="00917AB3" w:rsidRDefault="00C32F8C" w:rsidP="001F1650">
            <w:pPr>
              <w:pStyle w:val="Tabletext"/>
              <w:keepNext/>
              <w:keepLines/>
              <w:jc w:val="center"/>
            </w:pPr>
            <w:r w:rsidRPr="00917AB3">
              <w:t>–22</w:t>
            </w:r>
          </w:p>
        </w:tc>
      </w:tr>
      <w:tr w:rsidR="00C32F8C" w:rsidRPr="00917AB3" w14:paraId="0EAA998F"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7D778C90" w14:textId="77777777" w:rsidR="00C32F8C" w:rsidRPr="00917AB3" w:rsidRDefault="00C32F8C" w:rsidP="001F1650">
            <w:pPr>
              <w:pStyle w:val="Tabletext"/>
              <w:keepNext/>
              <w:keepLines/>
              <w:jc w:val="center"/>
            </w:pPr>
            <w:r w:rsidRPr="00535B52">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E58765B" w14:textId="77777777" w:rsidR="00C32F8C" w:rsidRPr="00917AB3" w:rsidRDefault="00C32F8C" w:rsidP="001F1650">
            <w:pPr>
              <w:pStyle w:val="Tabletext"/>
              <w:keepNext/>
              <w:keepLines/>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2C17F9D" w14:textId="77777777" w:rsidR="00C32F8C" w:rsidRPr="00917AB3" w:rsidRDefault="00C32F8C" w:rsidP="001F1650">
            <w:pPr>
              <w:pStyle w:val="Tabletext"/>
              <w:keepNext/>
              <w:keepLines/>
              <w:jc w:val="center"/>
            </w:pPr>
            <w:r w:rsidRPr="00917AB3">
              <w:t>–32</w:t>
            </w:r>
          </w:p>
        </w:tc>
        <w:tc>
          <w:tcPr>
            <w:tcW w:w="1545" w:type="dxa"/>
            <w:tcBorders>
              <w:top w:val="single" w:sz="4" w:space="0" w:color="auto"/>
              <w:left w:val="single" w:sz="4" w:space="0" w:color="auto"/>
              <w:bottom w:val="single" w:sz="4" w:space="0" w:color="auto"/>
              <w:right w:val="single" w:sz="4" w:space="0" w:color="auto"/>
            </w:tcBorders>
            <w:hideMark/>
          </w:tcPr>
          <w:p w14:paraId="64497BEE" w14:textId="77777777" w:rsidR="00C32F8C" w:rsidRPr="00917AB3" w:rsidRDefault="00C32F8C" w:rsidP="001F1650">
            <w:pPr>
              <w:pStyle w:val="Tabletext"/>
              <w:keepNext/>
              <w:keepLines/>
              <w:jc w:val="center"/>
            </w:pPr>
            <w:r w:rsidRPr="00CD2711">
              <w:rPr>
                <w:lang w:val="es-ES_tradnl"/>
              </w:rPr>
              <w:t>MAQ-64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22447C1" w14:textId="77777777" w:rsidR="00C32F8C" w:rsidRPr="00917AB3" w:rsidRDefault="00C32F8C" w:rsidP="001F1650">
            <w:pPr>
              <w:pStyle w:val="Tabletext"/>
              <w:keepNext/>
              <w:keepLines/>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4E19F56" w14:textId="77777777" w:rsidR="00C32F8C" w:rsidRPr="00917AB3" w:rsidRDefault="00C32F8C" w:rsidP="001F1650">
            <w:pPr>
              <w:pStyle w:val="Tabletext"/>
              <w:keepNext/>
              <w:keepLines/>
              <w:jc w:val="center"/>
            </w:pPr>
            <w:r w:rsidRPr="00917AB3">
              <w:t>–20</w:t>
            </w:r>
          </w:p>
        </w:tc>
      </w:tr>
      <w:tr w:rsidR="00C32F8C" w:rsidRPr="00917AB3" w14:paraId="3ED99423"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41D1CB68" w14:textId="77777777" w:rsidR="00C32F8C" w:rsidRPr="00917AB3" w:rsidRDefault="00C32F8C" w:rsidP="001F1650">
            <w:pPr>
              <w:pStyle w:val="Tabletext"/>
              <w:keepNext/>
              <w:keepLines/>
              <w:jc w:val="center"/>
            </w:pPr>
            <w:r w:rsidRPr="00535B52">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875210F" w14:textId="77777777" w:rsidR="00C32F8C" w:rsidRPr="00917AB3" w:rsidRDefault="00C32F8C" w:rsidP="001F1650">
            <w:pPr>
              <w:pStyle w:val="Tabletext"/>
              <w:keepNext/>
              <w:keepLines/>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08212D8" w14:textId="77777777" w:rsidR="00C32F8C" w:rsidRPr="00917AB3" w:rsidRDefault="00C32F8C" w:rsidP="001F1650">
            <w:pPr>
              <w:pStyle w:val="Tabletext"/>
              <w:keepNext/>
              <w:keepLines/>
              <w:jc w:val="center"/>
            </w:pPr>
            <w:r w:rsidRPr="00917AB3">
              <w:t>–30</w:t>
            </w:r>
          </w:p>
        </w:tc>
        <w:tc>
          <w:tcPr>
            <w:tcW w:w="1545" w:type="dxa"/>
            <w:tcBorders>
              <w:top w:val="single" w:sz="4" w:space="0" w:color="auto"/>
              <w:left w:val="single" w:sz="4" w:space="0" w:color="auto"/>
              <w:bottom w:val="single" w:sz="4" w:space="0" w:color="auto"/>
              <w:right w:val="single" w:sz="4" w:space="0" w:color="auto"/>
            </w:tcBorders>
            <w:hideMark/>
          </w:tcPr>
          <w:p w14:paraId="0919AC82" w14:textId="77777777" w:rsidR="00C32F8C" w:rsidRPr="00917AB3" w:rsidRDefault="00C32F8C" w:rsidP="001F1650">
            <w:pPr>
              <w:pStyle w:val="Tabletext"/>
              <w:keepNext/>
              <w:keepLines/>
              <w:jc w:val="center"/>
            </w:pPr>
            <w:r w:rsidRPr="00CD2711">
              <w:rPr>
                <w:lang w:val="es-ES_tradnl"/>
              </w:rPr>
              <w:t>MAQ-64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8FBA801" w14:textId="77777777" w:rsidR="00C32F8C" w:rsidRPr="00917AB3" w:rsidRDefault="00C32F8C" w:rsidP="001F1650">
            <w:pPr>
              <w:pStyle w:val="Tabletext"/>
              <w:keepNext/>
              <w:keepLines/>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96911B8" w14:textId="77777777" w:rsidR="00C32F8C" w:rsidRPr="00917AB3" w:rsidRDefault="00C32F8C" w:rsidP="001F1650">
            <w:pPr>
              <w:pStyle w:val="Tabletext"/>
              <w:keepNext/>
              <w:keepLines/>
              <w:jc w:val="center"/>
            </w:pPr>
            <w:r w:rsidRPr="00917AB3">
              <w:t>–19</w:t>
            </w:r>
          </w:p>
        </w:tc>
      </w:tr>
      <w:tr w:rsidR="00C32F8C" w:rsidRPr="00917AB3" w14:paraId="42753758"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3C14E9D1" w14:textId="77777777" w:rsidR="00C32F8C" w:rsidRPr="00917AB3" w:rsidRDefault="00C32F8C" w:rsidP="001F1650">
            <w:pPr>
              <w:pStyle w:val="Tabletext"/>
              <w:keepNext/>
              <w:keepLines/>
              <w:jc w:val="center"/>
            </w:pPr>
            <w:r w:rsidRPr="000B58C2">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95ACE5F" w14:textId="77777777" w:rsidR="00C32F8C" w:rsidRPr="00917AB3" w:rsidRDefault="00C32F8C" w:rsidP="001F1650">
            <w:pPr>
              <w:pStyle w:val="Tabletext"/>
              <w:keepNext/>
              <w:keepLines/>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BABC503" w14:textId="77777777" w:rsidR="00C32F8C" w:rsidRPr="00917AB3" w:rsidRDefault="00C32F8C" w:rsidP="001F1650">
            <w:pPr>
              <w:pStyle w:val="Tabletext"/>
              <w:keepNext/>
              <w:keepLines/>
              <w:jc w:val="center"/>
            </w:pPr>
            <w:r w:rsidRPr="00917AB3">
              <w:t>–34</w:t>
            </w:r>
          </w:p>
        </w:tc>
        <w:tc>
          <w:tcPr>
            <w:tcW w:w="1545" w:type="dxa"/>
            <w:tcBorders>
              <w:top w:val="single" w:sz="4" w:space="0" w:color="auto"/>
              <w:left w:val="single" w:sz="4" w:space="0" w:color="auto"/>
              <w:bottom w:val="single" w:sz="4" w:space="0" w:color="auto"/>
              <w:right w:val="single" w:sz="4" w:space="0" w:color="auto"/>
            </w:tcBorders>
            <w:hideMark/>
          </w:tcPr>
          <w:p w14:paraId="07B1EE44" w14:textId="77777777" w:rsidR="00C32F8C" w:rsidRPr="00917AB3" w:rsidRDefault="00C32F8C" w:rsidP="001F1650">
            <w:pPr>
              <w:pStyle w:val="Tabletext"/>
              <w:keepNext/>
              <w:keepLines/>
              <w:jc w:val="center"/>
            </w:pPr>
            <w:r w:rsidRPr="00F1562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00E6904" w14:textId="77777777" w:rsidR="00C32F8C" w:rsidRPr="00917AB3" w:rsidRDefault="00C32F8C" w:rsidP="001F1650">
            <w:pPr>
              <w:pStyle w:val="Tabletext"/>
              <w:keepNext/>
              <w:keepLines/>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3DF8EC6" w14:textId="77777777" w:rsidR="00C32F8C" w:rsidRPr="00917AB3" w:rsidRDefault="00C32F8C" w:rsidP="001F1650">
            <w:pPr>
              <w:pStyle w:val="Tabletext"/>
              <w:keepNext/>
              <w:keepLines/>
              <w:jc w:val="center"/>
            </w:pPr>
            <w:r w:rsidRPr="00917AB3">
              <w:t>–25</w:t>
            </w:r>
          </w:p>
        </w:tc>
      </w:tr>
      <w:tr w:rsidR="00C32F8C" w:rsidRPr="00917AB3" w14:paraId="356C3D29"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25D8F6A6" w14:textId="77777777" w:rsidR="00C32F8C" w:rsidRPr="00917AB3" w:rsidRDefault="00C32F8C" w:rsidP="001F1650">
            <w:pPr>
              <w:pStyle w:val="Tabletext"/>
              <w:keepNext/>
              <w:keepLines/>
              <w:jc w:val="center"/>
            </w:pPr>
            <w:r w:rsidRPr="000B58C2">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F7B0351" w14:textId="77777777" w:rsidR="00C32F8C" w:rsidRPr="00917AB3" w:rsidRDefault="00C32F8C" w:rsidP="001F1650">
            <w:pPr>
              <w:pStyle w:val="Tabletext"/>
              <w:keepNext/>
              <w:keepLines/>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D3AF910" w14:textId="77777777" w:rsidR="00C32F8C" w:rsidRPr="00917AB3" w:rsidRDefault="00C32F8C" w:rsidP="001F1650">
            <w:pPr>
              <w:pStyle w:val="Tabletext"/>
              <w:keepNext/>
              <w:keepLines/>
              <w:jc w:val="center"/>
            </w:pPr>
            <w:r w:rsidRPr="00917AB3">
              <w:t>–32</w:t>
            </w:r>
          </w:p>
        </w:tc>
        <w:tc>
          <w:tcPr>
            <w:tcW w:w="1545" w:type="dxa"/>
            <w:tcBorders>
              <w:top w:val="single" w:sz="4" w:space="0" w:color="auto"/>
              <w:left w:val="single" w:sz="4" w:space="0" w:color="auto"/>
              <w:bottom w:val="single" w:sz="4" w:space="0" w:color="auto"/>
              <w:right w:val="single" w:sz="4" w:space="0" w:color="auto"/>
            </w:tcBorders>
            <w:hideMark/>
          </w:tcPr>
          <w:p w14:paraId="5A71D552" w14:textId="77777777" w:rsidR="00C32F8C" w:rsidRPr="00917AB3" w:rsidRDefault="00C32F8C" w:rsidP="001F1650">
            <w:pPr>
              <w:pStyle w:val="Tabletext"/>
              <w:keepNext/>
              <w:keepLines/>
              <w:jc w:val="center"/>
            </w:pPr>
            <w:r w:rsidRPr="00F1562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C118407" w14:textId="77777777" w:rsidR="00C32F8C" w:rsidRPr="00917AB3" w:rsidRDefault="00C32F8C" w:rsidP="001F1650">
            <w:pPr>
              <w:pStyle w:val="Tabletext"/>
              <w:keepNext/>
              <w:keepLines/>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702E732" w14:textId="77777777" w:rsidR="00C32F8C" w:rsidRPr="00917AB3" w:rsidRDefault="00C32F8C" w:rsidP="001F1650">
            <w:pPr>
              <w:pStyle w:val="Tabletext"/>
              <w:keepNext/>
              <w:keepLines/>
              <w:jc w:val="center"/>
            </w:pPr>
            <w:r w:rsidRPr="00917AB3">
              <w:t>–22</w:t>
            </w:r>
          </w:p>
        </w:tc>
      </w:tr>
      <w:tr w:rsidR="00C32F8C" w:rsidRPr="00917AB3" w14:paraId="6F384B7C"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14731920" w14:textId="77777777" w:rsidR="00C32F8C" w:rsidRPr="00917AB3" w:rsidRDefault="00C32F8C" w:rsidP="001F1650">
            <w:pPr>
              <w:pStyle w:val="Tabletext"/>
              <w:keepNext/>
              <w:keepLines/>
              <w:jc w:val="center"/>
            </w:pPr>
            <w:r w:rsidRPr="000B58C2">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E97A231" w14:textId="77777777" w:rsidR="00C32F8C" w:rsidRPr="00917AB3" w:rsidRDefault="00C32F8C" w:rsidP="001F1650">
            <w:pPr>
              <w:pStyle w:val="Tabletext"/>
              <w:keepNext/>
              <w:keepLines/>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A35E2CE" w14:textId="77777777" w:rsidR="00C32F8C" w:rsidRPr="00917AB3" w:rsidRDefault="00C32F8C" w:rsidP="001F1650">
            <w:pPr>
              <w:pStyle w:val="Tabletext"/>
              <w:keepNext/>
              <w:keepLines/>
              <w:jc w:val="center"/>
              <w:rPr>
                <w:color w:val="000000"/>
              </w:rPr>
            </w:pPr>
            <w:r w:rsidRPr="00917AB3">
              <w:t>–</w:t>
            </w:r>
            <w:r w:rsidRPr="00917AB3">
              <w:rPr>
                <w:color w:val="000000"/>
              </w:rPr>
              <w:t>29</w:t>
            </w:r>
          </w:p>
        </w:tc>
        <w:tc>
          <w:tcPr>
            <w:tcW w:w="1545" w:type="dxa"/>
            <w:tcBorders>
              <w:top w:val="single" w:sz="4" w:space="0" w:color="auto"/>
              <w:left w:val="single" w:sz="4" w:space="0" w:color="auto"/>
              <w:bottom w:val="single" w:sz="4" w:space="0" w:color="auto"/>
              <w:right w:val="single" w:sz="4" w:space="0" w:color="auto"/>
            </w:tcBorders>
            <w:hideMark/>
          </w:tcPr>
          <w:p w14:paraId="404ACABC" w14:textId="77777777" w:rsidR="00C32F8C" w:rsidRPr="00917AB3" w:rsidRDefault="00C32F8C" w:rsidP="001F1650">
            <w:pPr>
              <w:pStyle w:val="Tabletext"/>
              <w:keepNext/>
              <w:keepLines/>
              <w:jc w:val="center"/>
            </w:pPr>
            <w:r w:rsidRPr="00F1562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050563B" w14:textId="77777777" w:rsidR="00C32F8C" w:rsidRPr="00917AB3" w:rsidRDefault="00C32F8C" w:rsidP="001F1650">
            <w:pPr>
              <w:pStyle w:val="Tabletext"/>
              <w:keepNext/>
              <w:keepLines/>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508D74B" w14:textId="77777777" w:rsidR="00C32F8C" w:rsidRPr="00917AB3" w:rsidRDefault="00C32F8C" w:rsidP="001F1650">
            <w:pPr>
              <w:pStyle w:val="Tabletext"/>
              <w:keepNext/>
              <w:keepLines/>
              <w:jc w:val="center"/>
              <w:rPr>
                <w:color w:val="000000"/>
              </w:rPr>
            </w:pPr>
            <w:r w:rsidRPr="00917AB3">
              <w:t>–</w:t>
            </w:r>
            <w:r w:rsidRPr="00917AB3">
              <w:rPr>
                <w:color w:val="000000"/>
              </w:rPr>
              <w:t>20</w:t>
            </w:r>
          </w:p>
        </w:tc>
      </w:tr>
      <w:tr w:rsidR="00C32F8C" w:rsidRPr="00917AB3" w14:paraId="7B31DDA7"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5DB4BBF9" w14:textId="77777777" w:rsidR="00C32F8C" w:rsidRPr="00917AB3" w:rsidRDefault="00C32F8C" w:rsidP="00E37CB5">
            <w:pPr>
              <w:pStyle w:val="Tabletext"/>
              <w:jc w:val="center"/>
            </w:pPr>
            <w:r w:rsidRPr="000B58C2">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99C16E5" w14:textId="77777777" w:rsidR="00C32F8C" w:rsidRPr="00917AB3" w:rsidRDefault="00C32F8C" w:rsidP="00E37CB5">
            <w:pPr>
              <w:pStyle w:val="Tabletext"/>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4274E6B" w14:textId="77777777" w:rsidR="00C32F8C" w:rsidRPr="00917AB3" w:rsidRDefault="00C32F8C" w:rsidP="00E37CB5">
            <w:pPr>
              <w:pStyle w:val="Tabletext"/>
              <w:jc w:val="center"/>
              <w:rPr>
                <w:color w:val="000000"/>
              </w:rPr>
            </w:pPr>
            <w:r w:rsidRPr="00917AB3">
              <w:t>–</w:t>
            </w:r>
            <w:r w:rsidRPr="00917AB3">
              <w:rPr>
                <w:color w:val="000000"/>
              </w:rPr>
              <w:t>27</w:t>
            </w:r>
          </w:p>
        </w:tc>
        <w:tc>
          <w:tcPr>
            <w:tcW w:w="1545" w:type="dxa"/>
            <w:tcBorders>
              <w:top w:val="single" w:sz="4" w:space="0" w:color="auto"/>
              <w:left w:val="single" w:sz="4" w:space="0" w:color="auto"/>
              <w:bottom w:val="single" w:sz="4" w:space="0" w:color="auto"/>
              <w:right w:val="single" w:sz="4" w:space="0" w:color="auto"/>
            </w:tcBorders>
            <w:hideMark/>
          </w:tcPr>
          <w:p w14:paraId="22F84932" w14:textId="77777777" w:rsidR="00C32F8C" w:rsidRPr="00917AB3" w:rsidRDefault="00C32F8C" w:rsidP="00E37CB5">
            <w:pPr>
              <w:pStyle w:val="Tabletext"/>
              <w:jc w:val="center"/>
            </w:pPr>
            <w:r w:rsidRPr="00F1562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A1CD36A" w14:textId="77777777" w:rsidR="00C32F8C" w:rsidRPr="00917AB3" w:rsidRDefault="00C32F8C" w:rsidP="00E37CB5">
            <w:pPr>
              <w:pStyle w:val="Tabletext"/>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EE75197" w14:textId="77777777" w:rsidR="00C32F8C" w:rsidRPr="00917AB3" w:rsidRDefault="00C32F8C" w:rsidP="00E37CB5">
            <w:pPr>
              <w:pStyle w:val="Tabletext"/>
              <w:jc w:val="center"/>
            </w:pPr>
            <w:r w:rsidRPr="00917AB3">
              <w:t>–17</w:t>
            </w:r>
          </w:p>
        </w:tc>
      </w:tr>
      <w:tr w:rsidR="00C32F8C" w:rsidRPr="00917AB3" w14:paraId="6C53994F"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43113AAA" w14:textId="77777777" w:rsidR="00C32F8C" w:rsidRPr="00917AB3" w:rsidRDefault="00C32F8C" w:rsidP="00E37CB5">
            <w:pPr>
              <w:pStyle w:val="Tabletext"/>
              <w:jc w:val="center"/>
            </w:pPr>
            <w:r w:rsidRPr="000B58C2">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7047449" w14:textId="77777777" w:rsidR="00C32F8C" w:rsidRPr="00917AB3" w:rsidRDefault="00C32F8C" w:rsidP="00E37CB5">
            <w:pPr>
              <w:pStyle w:val="Tabletext"/>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0EDD6E8" w14:textId="77777777" w:rsidR="00C32F8C" w:rsidRPr="00917AB3" w:rsidRDefault="00C32F8C" w:rsidP="00E37CB5">
            <w:pPr>
              <w:pStyle w:val="Tabletext"/>
              <w:jc w:val="center"/>
            </w:pPr>
            <w:r w:rsidRPr="00917AB3">
              <w:t>–26</w:t>
            </w:r>
          </w:p>
        </w:tc>
        <w:tc>
          <w:tcPr>
            <w:tcW w:w="1545" w:type="dxa"/>
            <w:tcBorders>
              <w:top w:val="single" w:sz="4" w:space="0" w:color="auto"/>
              <w:left w:val="single" w:sz="4" w:space="0" w:color="auto"/>
              <w:bottom w:val="single" w:sz="4" w:space="0" w:color="auto"/>
              <w:right w:val="single" w:sz="4" w:space="0" w:color="auto"/>
            </w:tcBorders>
            <w:hideMark/>
          </w:tcPr>
          <w:p w14:paraId="4F5A5992" w14:textId="77777777" w:rsidR="00C32F8C" w:rsidRPr="00917AB3" w:rsidRDefault="00C32F8C" w:rsidP="00E37CB5">
            <w:pPr>
              <w:pStyle w:val="Tabletext"/>
              <w:jc w:val="center"/>
            </w:pPr>
            <w:r w:rsidRPr="00F1562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82B2754" w14:textId="77777777" w:rsidR="00C32F8C" w:rsidRPr="00917AB3" w:rsidRDefault="00C32F8C" w:rsidP="00E37CB5">
            <w:pPr>
              <w:pStyle w:val="Tabletext"/>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A90B3EF" w14:textId="77777777" w:rsidR="00C32F8C" w:rsidRPr="00917AB3" w:rsidRDefault="00C32F8C" w:rsidP="00E37CB5">
            <w:pPr>
              <w:pStyle w:val="Tabletext"/>
              <w:jc w:val="center"/>
            </w:pPr>
            <w:r w:rsidRPr="00917AB3">
              <w:t>–16</w:t>
            </w:r>
          </w:p>
        </w:tc>
      </w:tr>
      <w:tr w:rsidR="00C32F8C" w:rsidRPr="00917AB3" w14:paraId="1D20F140" w14:textId="77777777"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14:paraId="5E2D6276" w14:textId="77777777" w:rsidR="00C32F8C" w:rsidRPr="00917AB3" w:rsidRDefault="00C32F8C" w:rsidP="00E37CB5">
            <w:pPr>
              <w:pStyle w:val="Tabletext"/>
              <w:jc w:val="center"/>
            </w:pPr>
            <w:r w:rsidRPr="000B58C2">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E271EF7" w14:textId="77777777" w:rsidR="00C32F8C" w:rsidRPr="00917AB3" w:rsidRDefault="00C32F8C" w:rsidP="00E37CB5">
            <w:pPr>
              <w:pStyle w:val="Tabletext"/>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DDB91E5" w14:textId="77777777" w:rsidR="00C32F8C" w:rsidRPr="00917AB3" w:rsidRDefault="00C32F8C" w:rsidP="00E37CB5">
            <w:pPr>
              <w:pStyle w:val="Tabletext"/>
              <w:jc w:val="center"/>
            </w:pPr>
            <w:r w:rsidRPr="00917AB3">
              <w:t>–24</w:t>
            </w:r>
          </w:p>
        </w:tc>
        <w:tc>
          <w:tcPr>
            <w:tcW w:w="1545" w:type="dxa"/>
            <w:tcBorders>
              <w:top w:val="single" w:sz="4" w:space="0" w:color="auto"/>
              <w:left w:val="single" w:sz="4" w:space="0" w:color="auto"/>
              <w:bottom w:val="single" w:sz="4" w:space="0" w:color="auto"/>
              <w:right w:val="single" w:sz="4" w:space="0" w:color="auto"/>
            </w:tcBorders>
            <w:hideMark/>
          </w:tcPr>
          <w:p w14:paraId="3B78BF74" w14:textId="77777777" w:rsidR="00C32F8C" w:rsidRPr="00917AB3" w:rsidRDefault="00C32F8C" w:rsidP="00E37CB5">
            <w:pPr>
              <w:pStyle w:val="Tabletext"/>
              <w:jc w:val="center"/>
            </w:pPr>
            <w:r w:rsidRPr="00F1562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255A700" w14:textId="77777777" w:rsidR="00C32F8C" w:rsidRPr="00917AB3" w:rsidRDefault="00C32F8C" w:rsidP="00E37CB5">
            <w:pPr>
              <w:pStyle w:val="Tabletext"/>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AF46704" w14:textId="77777777" w:rsidR="00C32F8C" w:rsidRPr="00917AB3" w:rsidRDefault="00C32F8C" w:rsidP="00E37CB5">
            <w:pPr>
              <w:pStyle w:val="Tabletext"/>
              <w:jc w:val="center"/>
            </w:pPr>
            <w:r w:rsidRPr="00917AB3">
              <w:t>–14</w:t>
            </w:r>
          </w:p>
        </w:tc>
      </w:tr>
    </w:tbl>
    <w:p w14:paraId="13D3F434" w14:textId="1B159BBE" w:rsidR="00C32F8C" w:rsidRDefault="00C32F8C" w:rsidP="00C32F8C">
      <w:pPr>
        <w:pStyle w:val="Tablefin"/>
        <w:rPr>
          <w:lang w:eastAsia="ja-JP"/>
        </w:rPr>
      </w:pPr>
    </w:p>
    <w:p w14:paraId="2983D0FD" w14:textId="59C1FB97" w:rsidR="00691242" w:rsidRDefault="00691242" w:rsidP="00691242">
      <w:pPr>
        <w:rPr>
          <w:lang w:val="en-GB" w:eastAsia="ja-JP"/>
        </w:rPr>
      </w:pPr>
    </w:p>
    <w:p w14:paraId="01DDA667" w14:textId="77777777" w:rsidR="00691242" w:rsidRPr="00691242" w:rsidRDefault="00691242" w:rsidP="00691242">
      <w:pPr>
        <w:rPr>
          <w:lang w:val="en-GB" w:eastAsia="ja-JP"/>
        </w:rPr>
      </w:pPr>
    </w:p>
    <w:p w14:paraId="2712F3C5" w14:textId="77777777" w:rsidR="00C32F8C" w:rsidRPr="005555CC" w:rsidRDefault="00C32F8C" w:rsidP="00C32F8C">
      <w:pPr>
        <w:pStyle w:val="AnnexNoTitle"/>
        <w:rPr>
          <w:lang w:val="es-ES_tradnl"/>
        </w:rPr>
      </w:pPr>
      <w:bookmarkStart w:id="275" w:name="_Toc102981236"/>
      <w:bookmarkStart w:id="276" w:name="_Toc103242127"/>
      <w:bookmarkStart w:id="277" w:name="_Toc103243295"/>
      <w:r w:rsidRPr="00FD52F5">
        <w:rPr>
          <w:lang w:val="es-ES_tradnl"/>
        </w:rPr>
        <w:t>Anex</w:t>
      </w:r>
      <w:r>
        <w:rPr>
          <w:lang w:val="es-ES_tradnl"/>
        </w:rPr>
        <w:t>o</w:t>
      </w:r>
      <w:r w:rsidRPr="00FD52F5">
        <w:rPr>
          <w:lang w:val="es-ES_tradnl"/>
        </w:rPr>
        <w:t xml:space="preserve"> 3</w:t>
      </w:r>
      <w:r w:rsidRPr="00FD52F5">
        <w:rPr>
          <w:lang w:val="es-ES_tradnl"/>
        </w:rPr>
        <w:br/>
      </w:r>
      <w:r w:rsidRPr="00FD52F5">
        <w:rPr>
          <w:b w:val="0"/>
          <w:bCs/>
          <w:lang w:val="es-ES_tradnl"/>
        </w:rPr>
        <w:t>(Informativ</w:t>
      </w:r>
      <w:r>
        <w:rPr>
          <w:b w:val="0"/>
          <w:bCs/>
          <w:lang w:val="es-ES_tradnl"/>
        </w:rPr>
        <w:t>o</w:t>
      </w:r>
      <w:r w:rsidRPr="00FD52F5">
        <w:rPr>
          <w:b w:val="0"/>
          <w:bCs/>
          <w:lang w:val="es-ES_tradnl"/>
        </w:rPr>
        <w:t>)</w:t>
      </w:r>
      <w:r w:rsidRPr="005555CC">
        <w:rPr>
          <w:b w:val="0"/>
          <w:bCs/>
          <w:lang w:val="es-ES_tradnl"/>
        </w:rPr>
        <w:br/>
      </w:r>
      <w:r w:rsidRPr="005555CC">
        <w:rPr>
          <w:lang w:val="es-ES_tradnl"/>
        </w:rPr>
        <w:br/>
      </w:r>
      <w:bookmarkEnd w:id="255"/>
      <w:bookmarkEnd w:id="256"/>
      <w:r w:rsidRPr="005555CC">
        <w:rPr>
          <w:lang w:val="es-ES_tradnl"/>
        </w:rPr>
        <w:t>Resultados de pruebas adicionales</w:t>
      </w:r>
      <w:bookmarkEnd w:id="257"/>
      <w:bookmarkEnd w:id="275"/>
      <w:bookmarkEnd w:id="276"/>
      <w:bookmarkEnd w:id="277"/>
    </w:p>
    <w:p w14:paraId="1D1E94A6" w14:textId="77777777" w:rsidR="00C32F8C" w:rsidRPr="005555CC" w:rsidRDefault="00C32F8C" w:rsidP="00C32F8C">
      <w:pPr>
        <w:pStyle w:val="Heading1"/>
        <w:rPr>
          <w:lang w:val="es-ES_tradnl"/>
        </w:rPr>
      </w:pPr>
      <w:bookmarkStart w:id="278" w:name="_Toc346028322"/>
      <w:bookmarkStart w:id="279" w:name="_Toc346187822"/>
      <w:bookmarkStart w:id="280" w:name="_Toc375572669"/>
      <w:bookmarkStart w:id="281" w:name="_Toc96955563"/>
      <w:bookmarkStart w:id="282" w:name="_Toc102981237"/>
      <w:bookmarkStart w:id="283" w:name="_Toc103242128"/>
      <w:bookmarkStart w:id="284" w:name="_Toc103243296"/>
      <w:r w:rsidRPr="005555CC">
        <w:rPr>
          <w:lang w:val="es-ES_tradnl"/>
        </w:rPr>
        <w:t>1</w:t>
      </w:r>
      <w:r w:rsidRPr="005555CC">
        <w:rPr>
          <w:lang w:val="es-ES_tradnl"/>
        </w:rPr>
        <w:tab/>
      </w:r>
      <w:bookmarkEnd w:id="278"/>
      <w:bookmarkEnd w:id="279"/>
      <w:r w:rsidRPr="005555CC">
        <w:rPr>
          <w:lang w:val="es-ES_tradnl"/>
        </w:rPr>
        <w:t>Resultados de pruebas adicionales en el Reino Unido</w:t>
      </w:r>
      <w:bookmarkEnd w:id="280"/>
      <w:bookmarkEnd w:id="281"/>
      <w:bookmarkEnd w:id="282"/>
      <w:bookmarkEnd w:id="283"/>
      <w:bookmarkEnd w:id="284"/>
    </w:p>
    <w:p w14:paraId="3939741B" w14:textId="77777777" w:rsidR="00C32F8C" w:rsidRPr="005555CC" w:rsidRDefault="00C32F8C" w:rsidP="00C32F8C">
      <w:pPr>
        <w:rPr>
          <w:lang w:val="es-ES_tradnl"/>
        </w:rPr>
      </w:pPr>
      <w:r w:rsidRPr="005555CC">
        <w:rPr>
          <w:lang w:val="es-ES_tradnl"/>
        </w:rPr>
        <w:t>En el Reino Unido se ha realizado un conjunto de mediciones sobre el comportamiento de los receptores de TV en presencia de señales de estaciones de base LTE para soportar una prueba de funcionamiento real y posteriormente se ha llevado a cabo el análisis y la evaluación del modelo.</w:t>
      </w:r>
    </w:p>
    <w:p w14:paraId="6C27F471" w14:textId="77777777" w:rsidR="00C32F8C" w:rsidRPr="005555CC" w:rsidRDefault="00C32F8C" w:rsidP="00C32F8C">
      <w:pPr>
        <w:rPr>
          <w:lang w:val="es-ES_tradnl"/>
        </w:rPr>
      </w:pPr>
      <w:r w:rsidRPr="005555CC">
        <w:rPr>
          <w:lang w:val="es-ES_tradnl"/>
        </w:rPr>
        <w:t xml:space="preserve">El informe sobre las mediciones de la relación de protección para las estaciones de base LTE en la recepción de DVB-T y T2 de forma comparativa se adjunta en un fichero </w:t>
      </w:r>
      <w:r>
        <w:rPr>
          <w:lang w:val="es-ES_tradnl"/>
        </w:rPr>
        <w:t>w</w:t>
      </w:r>
      <w:r w:rsidRPr="005555CC">
        <w:rPr>
          <w:lang w:val="es-ES_tradnl"/>
        </w:rPr>
        <w:t>ord que aparece a continuación.</w:t>
      </w:r>
    </w:p>
    <w:p w14:paraId="53D97B93" w14:textId="77777777" w:rsidR="00C32F8C" w:rsidRPr="005555CC" w:rsidRDefault="00C32F8C" w:rsidP="00C32F8C">
      <w:pPr>
        <w:rPr>
          <w:lang w:val="es-ES_tradnl"/>
        </w:rPr>
      </w:pPr>
      <w:r w:rsidRPr="005555CC">
        <w:rPr>
          <w:lang w:val="es-ES_tradnl"/>
        </w:rPr>
        <w:t>La prueba cubrió los modos de recepción en un techo fijo utilizado en el Reino Unido. Para DVB-T se trata de 8</w:t>
      </w:r>
      <w:r>
        <w:rPr>
          <w:lang w:val="es-ES_tradnl"/>
        </w:rPr>
        <w:t> </w:t>
      </w:r>
      <w:r w:rsidRPr="005555CC">
        <w:rPr>
          <w:lang w:val="es-ES_tradnl"/>
        </w:rPr>
        <w:t>k en MAQ-64 2/3 utilizando MPEG-2 mientras que para DVB-T2 el modo es 32</w:t>
      </w:r>
      <w:r>
        <w:rPr>
          <w:lang w:val="es-ES_tradnl"/>
        </w:rPr>
        <w:t> </w:t>
      </w:r>
      <w:r w:rsidRPr="005555CC">
        <w:rPr>
          <w:lang w:val="es-ES_tradnl"/>
        </w:rPr>
        <w:t>k en MAQ-256 2/3 con MPEG-4. Las transmisiones se realizaron en canales de 8</w:t>
      </w:r>
      <w:r>
        <w:rPr>
          <w:lang w:val="es-ES_tradnl"/>
        </w:rPr>
        <w:t> </w:t>
      </w:r>
      <w:r w:rsidRPr="005555CC">
        <w:rPr>
          <w:lang w:val="es-ES_tradnl"/>
        </w:rPr>
        <w:t>MHz de anchura de banda del sistema de exploración europeo normalizado. Los dos modos de modulación de la transmisión se eligieron para dar casi la misma cobertura de transmisión y esto se ha probado en la práctica durante la transferencia digital en curso llevada a cabo en el Reino Unido.</w:t>
      </w:r>
    </w:p>
    <w:p w14:paraId="59669F3A" w14:textId="77777777" w:rsidR="00C32F8C" w:rsidRPr="005555CC" w:rsidRDefault="00C32F8C" w:rsidP="00C32F8C">
      <w:pPr>
        <w:rPr>
          <w:lang w:val="es-ES_tradnl"/>
        </w:rPr>
      </w:pPr>
      <w:r w:rsidRPr="005555CC">
        <w:rPr>
          <w:lang w:val="es-ES_tradnl"/>
        </w:rPr>
        <w:lastRenderedPageBreak/>
        <w:t>Las señales de estación de base LTE se registraron desde una unidad real en los formatos de plena carga e inactivo y podían reproducirse a través de un generador de señal y amplificador más filtrado. La plantilla de transmisión de la señal de 10</w:t>
      </w:r>
      <w:r>
        <w:rPr>
          <w:lang w:val="es-ES_tradnl"/>
        </w:rPr>
        <w:t> </w:t>
      </w:r>
      <w:r w:rsidRPr="005555CC">
        <w:rPr>
          <w:lang w:val="es-ES_tradnl"/>
        </w:rPr>
        <w:t>MHz LTER se fijó para adaptarse a la Decisión de la CE</w:t>
      </w:r>
      <w:r>
        <w:rPr>
          <w:lang w:val="es-ES_tradnl"/>
        </w:rPr>
        <w:t> </w:t>
      </w:r>
      <w:r w:rsidRPr="005555CC">
        <w:rPr>
          <w:lang w:val="es-ES_tradnl"/>
        </w:rPr>
        <w:t>2010/267/EU para la banda de 800 MHz.</w:t>
      </w:r>
    </w:p>
    <w:p w14:paraId="50F75254" w14:textId="77777777" w:rsidR="00C32F8C" w:rsidRPr="005555CC" w:rsidRDefault="00C32F8C" w:rsidP="00C32F8C">
      <w:pPr>
        <w:rPr>
          <w:lang w:val="es-ES_tradnl"/>
        </w:rPr>
      </w:pPr>
      <w:r w:rsidRPr="005555CC">
        <w:rPr>
          <w:lang w:val="es-ES_tradnl"/>
        </w:rPr>
        <w:t>Las unidades probadas incluían aparatos de TV, adaptadores y un grabador de v</w:t>
      </w:r>
      <w:r>
        <w:rPr>
          <w:lang w:val="es-ES_tradnl"/>
        </w:rPr>
        <w:t>í</w:t>
      </w:r>
      <w:r w:rsidRPr="005555CC">
        <w:rPr>
          <w:lang w:val="es-ES_tradnl"/>
        </w:rPr>
        <w:t>deo personal con sintonizadores gemelos.</w:t>
      </w:r>
    </w:p>
    <w:bookmarkStart w:id="285" w:name="_MON_1546255285"/>
    <w:bookmarkEnd w:id="285"/>
    <w:p w14:paraId="3B1E4DB0" w14:textId="77777777" w:rsidR="00C32F8C" w:rsidRPr="005555CC" w:rsidRDefault="00E61344" w:rsidP="00D95B27">
      <w:pPr>
        <w:pStyle w:val="Figure"/>
        <w:rPr>
          <w:szCs w:val="24"/>
          <w:lang w:val="es-ES_tradnl"/>
        </w:rPr>
      </w:pPr>
      <w:r>
        <w:rPr>
          <w:lang w:eastAsia="en-GB"/>
        </w:rPr>
        <w:object w:dxaOrig="1531" w:dyaOrig="990" w14:anchorId="06811EFF">
          <v:shape id="_x0000_i1036" type="#_x0000_t75" style="width:76.75pt;height:49.6pt" o:ole="">
            <v:imagedata r:id="rId37" o:title=""/>
          </v:shape>
          <o:OLEObject Type="Embed" ProgID="Word.Document.8" ShapeID="_x0000_i1036" DrawAspect="Icon" ObjectID="_1713856861" r:id="rId38">
            <o:FieldCodes>\s</o:FieldCodes>
          </o:OLEObject>
        </w:object>
      </w:r>
    </w:p>
    <w:p w14:paraId="1497255E" w14:textId="77777777" w:rsidR="00C32F8C" w:rsidRPr="005555CC" w:rsidRDefault="00C32F8C" w:rsidP="00C32F8C">
      <w:pPr>
        <w:pStyle w:val="Heading1"/>
        <w:rPr>
          <w:lang w:val="es-ES_tradnl"/>
        </w:rPr>
      </w:pPr>
      <w:bookmarkStart w:id="286" w:name="_Toc346028323"/>
      <w:bookmarkStart w:id="287" w:name="_Toc346187823"/>
      <w:bookmarkStart w:id="288" w:name="_Toc375572670"/>
      <w:bookmarkStart w:id="289" w:name="_Toc96955564"/>
      <w:bookmarkStart w:id="290" w:name="_Toc102981238"/>
      <w:bookmarkStart w:id="291" w:name="_Toc103242129"/>
      <w:bookmarkStart w:id="292" w:name="_Toc103243297"/>
      <w:r w:rsidRPr="005555CC">
        <w:rPr>
          <w:lang w:val="es-ES_tradnl"/>
        </w:rPr>
        <w:t>2</w:t>
      </w:r>
      <w:r w:rsidRPr="005555CC">
        <w:rPr>
          <w:lang w:val="es-ES_tradnl"/>
        </w:rPr>
        <w:tab/>
      </w:r>
      <w:bookmarkEnd w:id="286"/>
      <w:bookmarkEnd w:id="287"/>
      <w:r w:rsidRPr="005555CC">
        <w:rPr>
          <w:lang w:val="es-ES_tradnl"/>
        </w:rPr>
        <w:t>Resultados de prueba adicional de la Federación de Rusia</w:t>
      </w:r>
      <w:bookmarkEnd w:id="288"/>
      <w:bookmarkEnd w:id="289"/>
      <w:bookmarkEnd w:id="290"/>
      <w:bookmarkEnd w:id="291"/>
      <w:bookmarkEnd w:id="292"/>
    </w:p>
    <w:p w14:paraId="0581451E" w14:textId="77777777" w:rsidR="00C32F8C" w:rsidRPr="005555CC" w:rsidRDefault="00C32F8C" w:rsidP="00C32F8C">
      <w:pPr>
        <w:rPr>
          <w:lang w:val="es-ES_tradnl"/>
        </w:rPr>
      </w:pPr>
      <w:r w:rsidRPr="005555CC">
        <w:rPr>
          <w:lang w:val="es-ES_tradnl"/>
        </w:rPr>
        <w:t>La contribución adjunta presenta los resultados de la evaluación comparativa preliminar de las características del sistema DVB-T y DVB-T2 basándose en las mediciones llevadas a cabo en la Federación de Rusia.</w:t>
      </w:r>
    </w:p>
    <w:bookmarkStart w:id="293" w:name="_MON_1412271832"/>
    <w:bookmarkEnd w:id="293"/>
    <w:p w14:paraId="4B454BB1" w14:textId="7F265F47" w:rsidR="00C32F8C" w:rsidRDefault="00C32F8C" w:rsidP="00D95B27">
      <w:pPr>
        <w:pStyle w:val="Figure"/>
        <w:rPr>
          <w:lang w:val="es-ES_tradnl"/>
        </w:rPr>
      </w:pPr>
      <w:r w:rsidRPr="005555CC">
        <w:rPr>
          <w:lang w:val="es-ES_tradnl"/>
        </w:rPr>
        <w:object w:dxaOrig="1550" w:dyaOrig="991" w14:anchorId="228EDB94">
          <v:shape id="_x0000_i1037" type="#_x0000_t75" style="width:75.4pt;height:51.6pt" o:ole="">
            <v:imagedata r:id="rId39" o:title=""/>
          </v:shape>
          <o:OLEObject Type="Embed" ProgID="Word.Document.12" ShapeID="_x0000_i1037" DrawAspect="Icon" ObjectID="_1713856862" r:id="rId40">
            <o:FieldCodes>\s</o:FieldCodes>
          </o:OLEObject>
        </w:object>
      </w:r>
    </w:p>
    <w:p w14:paraId="7E22214C" w14:textId="241B260A" w:rsidR="00BE484F" w:rsidRDefault="00BE484F" w:rsidP="00BE484F">
      <w:pPr>
        <w:rPr>
          <w:lang w:val="es-ES_tradnl"/>
        </w:rPr>
      </w:pPr>
    </w:p>
    <w:p w14:paraId="408F25AD" w14:textId="14CC475A" w:rsidR="00BE484F" w:rsidRDefault="00BE484F" w:rsidP="00BE484F">
      <w:pPr>
        <w:rPr>
          <w:lang w:val="es-ES_tradnl"/>
        </w:rPr>
      </w:pPr>
    </w:p>
    <w:p w14:paraId="7BD9FE51" w14:textId="77777777" w:rsidR="00BE484F" w:rsidRPr="00BE484F" w:rsidRDefault="00BE484F" w:rsidP="00BE484F">
      <w:pPr>
        <w:rPr>
          <w:lang w:val="es-ES_tradnl"/>
        </w:rPr>
      </w:pPr>
    </w:p>
    <w:p w14:paraId="616152FB" w14:textId="77777777" w:rsidR="00C32F8C" w:rsidRPr="005555CC" w:rsidRDefault="00C32F8C" w:rsidP="00C32F8C">
      <w:pPr>
        <w:pStyle w:val="AnnexNoTitle"/>
        <w:rPr>
          <w:lang w:val="es-ES_tradnl"/>
        </w:rPr>
      </w:pPr>
      <w:bookmarkStart w:id="294" w:name="_Toc519933566"/>
      <w:bookmarkStart w:id="295" w:name="_Toc519938527"/>
      <w:bookmarkStart w:id="296" w:name="_Toc521919456"/>
      <w:bookmarkStart w:id="297" w:name="_Toc225581442"/>
      <w:bookmarkStart w:id="298" w:name="_Toc309290220"/>
      <w:bookmarkStart w:id="299" w:name="_Toc309718944"/>
      <w:bookmarkStart w:id="300" w:name="_Toc346028324"/>
      <w:bookmarkStart w:id="301" w:name="_Toc346187824"/>
      <w:bookmarkStart w:id="302" w:name="_Toc375572671"/>
      <w:bookmarkStart w:id="303" w:name="_Toc102981239"/>
      <w:bookmarkStart w:id="304" w:name="_Toc103242130"/>
      <w:bookmarkStart w:id="305" w:name="_Toc103243298"/>
      <w:r w:rsidRPr="005555CC">
        <w:rPr>
          <w:lang w:val="es-ES_tradnl"/>
        </w:rPr>
        <w:t xml:space="preserve">Anexo </w:t>
      </w:r>
      <w:r>
        <w:rPr>
          <w:lang w:val="es-ES_tradnl"/>
        </w:rPr>
        <w:t>4</w:t>
      </w:r>
      <w:r w:rsidRPr="005555CC">
        <w:rPr>
          <w:lang w:val="es-ES_tradnl"/>
        </w:rPr>
        <w:t xml:space="preserve"> </w:t>
      </w:r>
      <w:r w:rsidRPr="005555CC">
        <w:rPr>
          <w:lang w:val="es-ES_tradnl"/>
        </w:rPr>
        <w:br/>
      </w:r>
      <w:r w:rsidRPr="001C01C9">
        <w:rPr>
          <w:b w:val="0"/>
          <w:bCs/>
          <w:sz w:val="24"/>
          <w:szCs w:val="24"/>
          <w:lang w:val="es-ES_tradnl"/>
        </w:rPr>
        <w:t>(Normativo)</w:t>
      </w:r>
      <w:r w:rsidRPr="005555CC">
        <w:rPr>
          <w:b w:val="0"/>
          <w:bCs/>
          <w:lang w:val="es-ES_tradnl"/>
        </w:rPr>
        <w:br/>
      </w:r>
      <w:r w:rsidRPr="005555CC">
        <w:rPr>
          <w:lang w:val="es-ES_tradnl"/>
        </w:rPr>
        <w:br/>
      </w:r>
      <w:bookmarkEnd w:id="294"/>
      <w:bookmarkEnd w:id="295"/>
      <w:bookmarkEnd w:id="296"/>
      <w:bookmarkEnd w:id="297"/>
      <w:bookmarkEnd w:id="298"/>
      <w:bookmarkEnd w:id="299"/>
      <w:bookmarkEnd w:id="300"/>
      <w:bookmarkEnd w:id="301"/>
      <w:r w:rsidRPr="005555CC">
        <w:rPr>
          <w:lang w:val="es-ES_tradnl"/>
        </w:rPr>
        <w:t>Otros factores de planificación</w:t>
      </w:r>
      <w:bookmarkEnd w:id="302"/>
      <w:bookmarkEnd w:id="303"/>
      <w:bookmarkEnd w:id="304"/>
      <w:bookmarkEnd w:id="305"/>
    </w:p>
    <w:p w14:paraId="6DB95207" w14:textId="77777777" w:rsidR="00C32F8C" w:rsidRPr="005555CC" w:rsidRDefault="00C32F8C" w:rsidP="00C32F8C">
      <w:pPr>
        <w:pStyle w:val="Heading1"/>
        <w:rPr>
          <w:lang w:val="es-ES_tradnl"/>
        </w:rPr>
      </w:pPr>
      <w:bookmarkStart w:id="306" w:name="_Toc519676890"/>
      <w:bookmarkStart w:id="307" w:name="_Toc519680693"/>
      <w:bookmarkStart w:id="308" w:name="_Toc519938528"/>
      <w:bookmarkStart w:id="309" w:name="_Toc521919457"/>
      <w:bookmarkStart w:id="310" w:name="_Toc225581443"/>
      <w:bookmarkStart w:id="311" w:name="_Toc309290221"/>
      <w:bookmarkStart w:id="312" w:name="_Toc309290700"/>
      <w:bookmarkStart w:id="313" w:name="_Toc309718945"/>
      <w:bookmarkStart w:id="314" w:name="_Toc346028325"/>
      <w:bookmarkStart w:id="315" w:name="_Toc346187825"/>
      <w:bookmarkStart w:id="316" w:name="_Toc375572672"/>
      <w:bookmarkStart w:id="317" w:name="_Toc96955565"/>
      <w:bookmarkStart w:id="318" w:name="_Toc102981240"/>
      <w:bookmarkStart w:id="319" w:name="_Toc103242131"/>
      <w:bookmarkStart w:id="320" w:name="_Toc103243299"/>
      <w:r w:rsidRPr="005555CC">
        <w:rPr>
          <w:lang w:val="es-ES_tradnl"/>
        </w:rPr>
        <w:t>1</w:t>
      </w:r>
      <w:r w:rsidRPr="005555CC">
        <w:rPr>
          <w:lang w:val="es-ES_tradnl"/>
        </w:rPr>
        <w:tab/>
      </w:r>
      <w:bookmarkEnd w:id="306"/>
      <w:bookmarkEnd w:id="307"/>
      <w:bookmarkEnd w:id="308"/>
      <w:bookmarkEnd w:id="309"/>
      <w:bookmarkEnd w:id="310"/>
      <w:bookmarkEnd w:id="311"/>
      <w:bookmarkEnd w:id="312"/>
      <w:bookmarkEnd w:id="313"/>
      <w:bookmarkEnd w:id="314"/>
      <w:bookmarkEnd w:id="315"/>
      <w:r w:rsidRPr="005555CC">
        <w:rPr>
          <w:lang w:val="es-ES_tradnl"/>
        </w:rPr>
        <w:t>Distribución de la intensidad de campo con la ubicación</w:t>
      </w:r>
      <w:bookmarkEnd w:id="316"/>
      <w:bookmarkEnd w:id="317"/>
      <w:bookmarkEnd w:id="318"/>
      <w:bookmarkEnd w:id="319"/>
      <w:bookmarkEnd w:id="320"/>
    </w:p>
    <w:p w14:paraId="798CD77E" w14:textId="77777777" w:rsidR="00C32F8C" w:rsidRPr="005555CC" w:rsidRDefault="00C32F8C" w:rsidP="00EA48BC">
      <w:pPr>
        <w:rPr>
          <w:lang w:val="es-ES_tradnl"/>
        </w:rPr>
      </w:pPr>
      <w:r w:rsidRPr="005555CC">
        <w:rPr>
          <w:lang w:val="es-ES_tradnl"/>
        </w:rPr>
        <w:t>Cabe esperar que las distribuciones de la intensidad de campo con la ubicación para señales de televisión digital no serán las mismas que las aplicables a las señales de televisión analógica. La Recomendación UIT</w:t>
      </w:r>
      <w:r w:rsidRPr="005555CC">
        <w:rPr>
          <w:lang w:val="es-ES_tradnl"/>
        </w:rPr>
        <w:noBreakHyphen/>
        <w:t>R P.1546 incluye la desviación típica para el caso digital y el analógico en los Cuadros</w:t>
      </w:r>
      <w:r>
        <w:rPr>
          <w:lang w:val="es-ES_tradnl"/>
        </w:rPr>
        <w:t> </w:t>
      </w:r>
      <w:r w:rsidRPr="005555CC">
        <w:rPr>
          <w:lang w:val="es-ES_tradnl"/>
        </w:rPr>
        <w:t>1, 2 y 3 para 100 MHz, 600</w:t>
      </w:r>
      <w:r w:rsidR="00EA48BC">
        <w:rPr>
          <w:lang w:val="es-ES_tradnl"/>
        </w:rPr>
        <w:t> </w:t>
      </w:r>
      <w:r w:rsidRPr="005555CC">
        <w:rPr>
          <w:lang w:val="es-ES_tradnl"/>
        </w:rPr>
        <w:t>MHz y 2</w:t>
      </w:r>
      <w:r>
        <w:rPr>
          <w:lang w:val="es-ES_tradnl"/>
        </w:rPr>
        <w:t> </w:t>
      </w:r>
      <w:r w:rsidRPr="005555CC">
        <w:rPr>
          <w:lang w:val="es-ES_tradnl"/>
        </w:rPr>
        <w:t>000 MHz, respectivamente.</w:t>
      </w:r>
    </w:p>
    <w:p w14:paraId="2B33EDD8" w14:textId="77777777" w:rsidR="00C32F8C" w:rsidRDefault="00C32F8C" w:rsidP="00C32F8C">
      <w:pPr>
        <w:rPr>
          <w:caps/>
          <w:sz w:val="18"/>
          <w:lang w:val="es-ES_tradnl"/>
        </w:rPr>
      </w:pPr>
      <w:r w:rsidRPr="005555CC">
        <w:rPr>
          <w:lang w:val="es-ES_tradnl"/>
        </w:rPr>
        <w:t>Los resultados de los estudios de propagación para sistemas digitales se dan en la Fig.</w:t>
      </w:r>
      <w:r>
        <w:rPr>
          <w:lang w:val="es-ES_tradnl"/>
        </w:rPr>
        <w:t> 9</w:t>
      </w:r>
      <w:r w:rsidRPr="005555CC">
        <w:rPr>
          <w:lang w:val="es-ES_tradnl"/>
        </w:rPr>
        <w:t xml:space="preserve"> para las bandas de ondas métricas y decimétricas. La Figura corresponde a una desviación típica de 5,5</w:t>
      </w:r>
      <w:r>
        <w:rPr>
          <w:lang w:val="es-ES_tradnl"/>
        </w:rPr>
        <w:t> </w:t>
      </w:r>
      <w:r w:rsidRPr="005555CC">
        <w:rPr>
          <w:lang w:val="es-ES_tradnl"/>
        </w:rPr>
        <w:t>dB. Estos resultados pueden también utilizarse para obtener las curvas de predicción de propagación para porcentajes de ubicaciones distintos del 50%. Para porcentajes de emplazamiento distintos del</w:t>
      </w:r>
      <w:r>
        <w:rPr>
          <w:lang w:val="es-ES_tradnl"/>
        </w:rPr>
        <w:t> </w:t>
      </w:r>
      <w:r w:rsidRPr="005555CC">
        <w:rPr>
          <w:lang w:val="es-ES_tradnl"/>
        </w:rPr>
        <w:t>50% en sistemas analógicos y digitales en los que la anchura de banda del sistema digital es superior a 1,5</w:t>
      </w:r>
      <w:r>
        <w:rPr>
          <w:lang w:val="es-ES_tradnl"/>
        </w:rPr>
        <w:t> </w:t>
      </w:r>
      <w:r w:rsidRPr="005555CC">
        <w:rPr>
          <w:lang w:val="es-ES_tradnl"/>
        </w:rPr>
        <w:t>MHz, véase la Recomendación UIT R P.1546.</w:t>
      </w:r>
      <w:bookmarkStart w:id="321" w:name="_Toc309292327"/>
      <w:bookmarkStart w:id="322" w:name="_Toc309719200"/>
    </w:p>
    <w:p w14:paraId="02382EB2" w14:textId="77777777" w:rsidR="00C32F8C" w:rsidRPr="005555CC" w:rsidRDefault="00C32F8C" w:rsidP="00C32F8C">
      <w:pPr>
        <w:pStyle w:val="FigureNo"/>
        <w:rPr>
          <w:lang w:val="es-ES_tradnl"/>
        </w:rPr>
      </w:pPr>
      <w:r w:rsidRPr="005555CC">
        <w:rPr>
          <w:lang w:val="es-ES_tradnl"/>
        </w:rPr>
        <w:lastRenderedPageBreak/>
        <w:t>FIGUR</w:t>
      </w:r>
      <w:r>
        <w:rPr>
          <w:lang w:val="es-ES_tradnl"/>
        </w:rPr>
        <w:t>a</w:t>
      </w:r>
      <w:r w:rsidRPr="005555CC">
        <w:rPr>
          <w:lang w:val="es-ES_tradnl"/>
        </w:rPr>
        <w:t xml:space="preserve"> </w:t>
      </w:r>
      <w:bookmarkEnd w:id="321"/>
      <w:bookmarkEnd w:id="322"/>
      <w:r w:rsidRPr="005555CC">
        <w:rPr>
          <w:lang w:val="es-ES_tradnl"/>
        </w:rPr>
        <w:t>9</w:t>
      </w:r>
    </w:p>
    <w:p w14:paraId="4064111F" w14:textId="77777777" w:rsidR="00C32F8C" w:rsidRDefault="00C32F8C" w:rsidP="00FD1916">
      <w:pPr>
        <w:pStyle w:val="Figuretitle"/>
        <w:rPr>
          <w:lang w:val="es-ES_tradnl"/>
        </w:rPr>
      </w:pPr>
      <w:bookmarkStart w:id="323" w:name="_Toc325705178"/>
      <w:r w:rsidRPr="005555CC">
        <w:rPr>
          <w:lang w:val="es-ES_tradnl"/>
        </w:rPr>
        <w:t>Relación (dB) entre la intensidad de campo para un porcentaje</w:t>
      </w:r>
      <w:r>
        <w:rPr>
          <w:lang w:val="es-ES_tradnl"/>
        </w:rPr>
        <w:t xml:space="preserve"> </w:t>
      </w:r>
      <w:r w:rsidRPr="005555CC">
        <w:rPr>
          <w:lang w:val="es-ES_tradnl"/>
        </w:rPr>
        <w:t>cualquiera</w:t>
      </w:r>
      <w:r w:rsidR="00FD1916">
        <w:rPr>
          <w:lang w:val="es-ES_tradnl"/>
        </w:rPr>
        <w:br/>
      </w:r>
      <w:r w:rsidRPr="005555CC">
        <w:rPr>
          <w:lang w:val="es-ES_tradnl"/>
        </w:rPr>
        <w:t>de emplazamientos</w:t>
      </w:r>
      <w:r w:rsidR="00FD1916">
        <w:rPr>
          <w:lang w:val="es-ES_tradnl"/>
        </w:rPr>
        <w:t xml:space="preserve"> </w:t>
      </w:r>
      <w:r w:rsidRPr="005555CC">
        <w:rPr>
          <w:lang w:val="es-ES_tradnl"/>
        </w:rPr>
        <w:t>de recepción y la intensidad</w:t>
      </w:r>
      <w:r>
        <w:rPr>
          <w:lang w:val="es-ES_tradnl"/>
        </w:rPr>
        <w:t xml:space="preserve"> </w:t>
      </w:r>
      <w:r w:rsidRPr="005555CC">
        <w:rPr>
          <w:lang w:val="es-ES_tradnl"/>
        </w:rPr>
        <w:t>de campo</w:t>
      </w:r>
      <w:r w:rsidR="00FD1916">
        <w:rPr>
          <w:lang w:val="es-ES_tradnl"/>
        </w:rPr>
        <w:br/>
      </w:r>
      <w:r w:rsidRPr="005555CC">
        <w:rPr>
          <w:lang w:val="es-ES_tradnl"/>
        </w:rPr>
        <w:t>para el 50% de emplazamientos de recepción</w:t>
      </w:r>
    </w:p>
    <w:bookmarkEnd w:id="323"/>
    <w:p w14:paraId="59F19D6A" w14:textId="77777777" w:rsidR="00C32F8C" w:rsidRPr="005555CC" w:rsidRDefault="00FD1916" w:rsidP="00C32F8C">
      <w:pPr>
        <w:pStyle w:val="Figure"/>
        <w:rPr>
          <w:lang w:val="es-ES_tradnl"/>
        </w:rPr>
      </w:pPr>
      <w:r>
        <w:rPr>
          <w:lang w:val="es-ES_tradnl"/>
        </w:rPr>
        <w:object w:dxaOrig="3384" w:dyaOrig="3526" w14:anchorId="5D8A866B">
          <v:shape id="_x0000_i1038" type="#_x0000_t75" style="width:289.35pt;height:300.25pt" o:ole="">
            <v:imagedata r:id="rId41" o:title=""/>
          </v:shape>
          <o:OLEObject Type="Embed" ProgID="CorelDRAW.Graphic.14" ShapeID="_x0000_i1038" DrawAspect="Content" ObjectID="_1713856863" r:id="rId42"/>
        </w:object>
      </w:r>
    </w:p>
    <w:p w14:paraId="2530E378" w14:textId="77777777" w:rsidR="00C32F8C" w:rsidRPr="005555CC" w:rsidRDefault="00C32F8C" w:rsidP="00C32F8C">
      <w:pPr>
        <w:pStyle w:val="Heading1"/>
        <w:rPr>
          <w:lang w:val="es-ES_tradnl"/>
        </w:rPr>
      </w:pPr>
      <w:bookmarkStart w:id="324" w:name="_Toc519676891"/>
      <w:bookmarkStart w:id="325" w:name="_Toc519680694"/>
      <w:bookmarkStart w:id="326" w:name="_Toc519938529"/>
      <w:bookmarkStart w:id="327" w:name="_Toc521919458"/>
      <w:bookmarkStart w:id="328" w:name="_Toc225581444"/>
      <w:bookmarkStart w:id="329" w:name="_Toc309290222"/>
      <w:bookmarkStart w:id="330" w:name="_Toc309290701"/>
      <w:bookmarkStart w:id="331" w:name="_Toc309718946"/>
      <w:bookmarkStart w:id="332" w:name="_Toc346028326"/>
      <w:bookmarkStart w:id="333" w:name="_Toc346187826"/>
      <w:bookmarkStart w:id="334" w:name="_Toc375572673"/>
      <w:bookmarkStart w:id="335" w:name="_Toc96955566"/>
      <w:bookmarkStart w:id="336" w:name="_Toc102981241"/>
      <w:bookmarkStart w:id="337" w:name="_Toc103242132"/>
      <w:bookmarkStart w:id="338" w:name="_Toc103243300"/>
      <w:r w:rsidRPr="005555CC">
        <w:rPr>
          <w:lang w:val="es-ES_tradnl"/>
        </w:rPr>
        <w:t>2</w:t>
      </w:r>
      <w:r w:rsidRPr="005555CC">
        <w:rPr>
          <w:lang w:val="es-ES_tradnl"/>
        </w:rPr>
        <w:tab/>
      </w:r>
      <w:bookmarkEnd w:id="324"/>
      <w:bookmarkEnd w:id="325"/>
      <w:bookmarkEnd w:id="326"/>
      <w:bookmarkEnd w:id="327"/>
      <w:bookmarkEnd w:id="328"/>
      <w:bookmarkEnd w:id="329"/>
      <w:bookmarkEnd w:id="330"/>
      <w:bookmarkEnd w:id="331"/>
      <w:bookmarkEnd w:id="332"/>
      <w:bookmarkEnd w:id="333"/>
      <w:r w:rsidRPr="005555CC">
        <w:rPr>
          <w:lang w:val="es-ES_tradnl"/>
        </w:rPr>
        <w:t>Recepción utilizando equipos receptores portátiles dentro de edificios y vehículos</w:t>
      </w:r>
      <w:bookmarkEnd w:id="334"/>
      <w:bookmarkEnd w:id="335"/>
      <w:bookmarkEnd w:id="336"/>
      <w:bookmarkEnd w:id="337"/>
      <w:bookmarkEnd w:id="338"/>
    </w:p>
    <w:p w14:paraId="5F934503" w14:textId="77777777" w:rsidR="00C32F8C" w:rsidRPr="005555CC" w:rsidRDefault="00C32F8C" w:rsidP="00C32F8C">
      <w:pPr>
        <w:pStyle w:val="Heading2"/>
        <w:rPr>
          <w:lang w:val="es-ES_tradnl"/>
        </w:rPr>
      </w:pPr>
      <w:bookmarkStart w:id="339" w:name="_Toc225581445"/>
      <w:bookmarkStart w:id="340" w:name="_Toc309290223"/>
      <w:bookmarkStart w:id="341" w:name="_Toc309290702"/>
      <w:bookmarkStart w:id="342" w:name="_Toc309718947"/>
      <w:bookmarkStart w:id="343" w:name="_Toc346028327"/>
      <w:bookmarkStart w:id="344" w:name="_Toc346187827"/>
      <w:bookmarkStart w:id="345" w:name="_Toc375572674"/>
      <w:bookmarkStart w:id="346" w:name="_Toc96955567"/>
      <w:bookmarkStart w:id="347" w:name="_Toc102981242"/>
      <w:bookmarkStart w:id="348" w:name="_Toc103242133"/>
      <w:bookmarkStart w:id="349" w:name="_Toc103243301"/>
      <w:r w:rsidRPr="005555CC">
        <w:rPr>
          <w:lang w:val="es-ES_tradnl"/>
        </w:rPr>
        <w:t>2.1</w:t>
      </w:r>
      <w:r w:rsidRPr="005555CC">
        <w:rPr>
          <w:lang w:val="es-ES_tradnl"/>
        </w:rPr>
        <w:tab/>
      </w:r>
      <w:bookmarkEnd w:id="339"/>
      <w:bookmarkEnd w:id="340"/>
      <w:bookmarkEnd w:id="341"/>
      <w:bookmarkEnd w:id="342"/>
      <w:bookmarkEnd w:id="343"/>
      <w:bookmarkEnd w:id="344"/>
      <w:r w:rsidRPr="005555CC">
        <w:rPr>
          <w:lang w:val="es-ES_tradnl"/>
        </w:rPr>
        <w:t xml:space="preserve">Atenuación debida a la altura: </w:t>
      </w:r>
      <w:r w:rsidRPr="00676EFE">
        <w:rPr>
          <w:i/>
          <w:iCs/>
          <w:lang w:val="es-ES_tradnl"/>
        </w:rPr>
        <w:t>L</w:t>
      </w:r>
      <w:r w:rsidRPr="00676EFE">
        <w:rPr>
          <w:i/>
          <w:iCs/>
          <w:vertAlign w:val="subscript"/>
          <w:lang w:val="es-ES_tradnl"/>
        </w:rPr>
        <w:t>h</w:t>
      </w:r>
      <w:bookmarkEnd w:id="345"/>
      <w:bookmarkEnd w:id="346"/>
      <w:bookmarkEnd w:id="347"/>
      <w:bookmarkEnd w:id="348"/>
      <w:bookmarkEnd w:id="349"/>
    </w:p>
    <w:p w14:paraId="2FCB7CCD" w14:textId="77777777" w:rsidR="00C32F8C" w:rsidRPr="005555CC" w:rsidRDefault="00C32F8C" w:rsidP="00FD1916">
      <w:pPr>
        <w:rPr>
          <w:lang w:val="es-ES_tradnl"/>
        </w:rPr>
      </w:pPr>
      <w:bookmarkStart w:id="350" w:name="_Toc225581446"/>
      <w:bookmarkStart w:id="351" w:name="_Toc309290224"/>
      <w:bookmarkStart w:id="352" w:name="_Toc309290703"/>
      <w:bookmarkStart w:id="353" w:name="_Toc309718948"/>
      <w:bookmarkStart w:id="354" w:name="_Toc346028328"/>
      <w:bookmarkStart w:id="355" w:name="_Toc346187828"/>
      <w:r w:rsidRPr="005555CC">
        <w:rPr>
          <w:lang w:val="es-ES_tradnl"/>
        </w:rPr>
        <w:t>Para trayectos terrestres, las curvas de la Recomendación</w:t>
      </w:r>
      <w:r w:rsidR="00FD1916">
        <w:rPr>
          <w:lang w:val="es-ES_tradnl"/>
        </w:rPr>
        <w:t xml:space="preserve"> </w:t>
      </w:r>
      <w:r w:rsidRPr="005555CC">
        <w:rPr>
          <w:lang w:val="es-ES_tradnl"/>
        </w:rPr>
        <w:t>UIT</w:t>
      </w:r>
      <w:r w:rsidRPr="005555CC">
        <w:rPr>
          <w:lang w:val="es-ES_tradnl"/>
        </w:rPr>
        <w:noBreakHyphen/>
        <w:t xml:space="preserve">R P.1546 proporcionan los valores de intensidad de campo para una altura de la antena receptora por encima del suelo igual a la </w:t>
      </w:r>
      <w:r w:rsidRPr="005555CC">
        <w:rPr>
          <w:i/>
          <w:iCs/>
          <w:lang w:val="es-ES_tradnl"/>
        </w:rPr>
        <w:t>altura representativa</w:t>
      </w:r>
      <w:r w:rsidRPr="005555CC">
        <w:rPr>
          <w:lang w:val="es-ES_tradnl"/>
        </w:rPr>
        <w:t xml:space="preserve"> de la cubierta del terreno en torno al emplazamiento de la antena receptora. Sujeto a un mínimo valor de la altura de 10 m, las alturas de los ejemplos de referencia son de 20 m para una zona urbana, 30 m para una zona urbana densa y 10 m para una zona suburbana (para trayectos marítimos, el valor teórico es 10 m).</w:t>
      </w:r>
    </w:p>
    <w:p w14:paraId="2C7F8FDA" w14:textId="77777777" w:rsidR="00C32F8C" w:rsidRPr="005555CC" w:rsidRDefault="00C32F8C" w:rsidP="00C32F8C">
      <w:pPr>
        <w:rPr>
          <w:lang w:val="es-ES_tradnl"/>
        </w:rPr>
      </w:pPr>
      <w:r w:rsidRPr="005555CC">
        <w:rPr>
          <w:lang w:val="es-ES_tradnl"/>
        </w:rPr>
        <w:t>Si la altura de la antena receptora es distinta de la altura representativa, se aplica una corrección a la intensidad de campo tomada de las curvas de la Recomendación UIT</w:t>
      </w:r>
      <w:r w:rsidRPr="005555CC">
        <w:rPr>
          <w:lang w:val="es-ES_tradnl"/>
        </w:rPr>
        <w:noBreakHyphen/>
        <w:t>R P.1546 de acuerdo con un procedimiento indicado en la propia Recomendación.</w:t>
      </w:r>
    </w:p>
    <w:p w14:paraId="34BE6DB2" w14:textId="77777777" w:rsidR="00C32F8C" w:rsidRPr="005555CC" w:rsidRDefault="00C32F8C" w:rsidP="00C32F8C">
      <w:pPr>
        <w:pStyle w:val="Heading2"/>
        <w:rPr>
          <w:lang w:val="es-ES_tradnl"/>
        </w:rPr>
      </w:pPr>
      <w:bookmarkStart w:id="356" w:name="_Toc375572675"/>
      <w:bookmarkStart w:id="357" w:name="_Toc96955568"/>
      <w:bookmarkStart w:id="358" w:name="_Toc102981243"/>
      <w:bookmarkStart w:id="359" w:name="_Toc103242134"/>
      <w:bookmarkStart w:id="360" w:name="_Toc103243302"/>
      <w:r w:rsidRPr="005555CC">
        <w:rPr>
          <w:lang w:val="es-ES_tradnl"/>
        </w:rPr>
        <w:t>2.2</w:t>
      </w:r>
      <w:r w:rsidRPr="005555CC">
        <w:rPr>
          <w:lang w:val="es-ES_tradnl"/>
        </w:rPr>
        <w:tab/>
      </w:r>
      <w:bookmarkEnd w:id="350"/>
      <w:bookmarkEnd w:id="351"/>
      <w:bookmarkEnd w:id="352"/>
      <w:bookmarkEnd w:id="353"/>
      <w:bookmarkEnd w:id="354"/>
      <w:bookmarkEnd w:id="355"/>
      <w:r w:rsidRPr="005555CC">
        <w:rPr>
          <w:lang w:val="es-ES_tradnl"/>
        </w:rPr>
        <w:t xml:space="preserve">Pérdidas debidas a la penetración en edificios: </w:t>
      </w:r>
      <w:r w:rsidRPr="00676EFE">
        <w:rPr>
          <w:i/>
          <w:iCs/>
          <w:lang w:val="es-ES_tradnl"/>
        </w:rPr>
        <w:t>L</w:t>
      </w:r>
      <w:r w:rsidRPr="00676EFE">
        <w:rPr>
          <w:i/>
          <w:iCs/>
          <w:vertAlign w:val="subscript"/>
          <w:lang w:val="es-ES_tradnl"/>
        </w:rPr>
        <w:t>b</w:t>
      </w:r>
      <w:bookmarkEnd w:id="356"/>
      <w:bookmarkEnd w:id="357"/>
      <w:bookmarkEnd w:id="358"/>
      <w:bookmarkEnd w:id="359"/>
      <w:bookmarkEnd w:id="360"/>
    </w:p>
    <w:p w14:paraId="088314CB" w14:textId="77777777" w:rsidR="00C32F8C" w:rsidRDefault="00C32F8C" w:rsidP="00C32F8C">
      <w:pPr>
        <w:rPr>
          <w:lang w:val="es-ES_tradnl"/>
        </w:rPr>
      </w:pPr>
      <w:bookmarkStart w:id="361" w:name="_Ref339009189"/>
      <w:bookmarkStart w:id="362" w:name="_Toc309290705"/>
      <w:bookmarkStart w:id="363" w:name="_Toc309719187"/>
      <w:r w:rsidRPr="005555CC">
        <w:rPr>
          <w:lang w:val="es-ES_tradnl"/>
        </w:rPr>
        <w:t>Las pérdidas debidas a la penetración en un edificio dependen en gran medida del material con que esté construido el edificio, del ángulo de incidencia y de la frecuencia. También debe tenerse en cuenta si la recepción es en una sala interior o en una situada cerca de un muro exterior. Las pérdidas debidas a la penetración en edificios se definen como la diferencia (dB) entre el valor mediano de la intensidad de campo dentro del edificio a una determinada altura con respecto al suelo y el valor mediano de la intensidad de campo fuera del edificio a la misma altura con respecto al suelo.</w:t>
      </w:r>
    </w:p>
    <w:p w14:paraId="27C15C08" w14:textId="77777777" w:rsidR="00C32F8C" w:rsidRPr="005555CC" w:rsidRDefault="00C32F8C" w:rsidP="001F1650">
      <w:pPr>
        <w:keepNext/>
        <w:keepLines/>
        <w:rPr>
          <w:lang w:val="es-ES_tradnl"/>
        </w:rPr>
      </w:pPr>
      <w:r w:rsidRPr="005555CC">
        <w:rPr>
          <w:lang w:val="es-ES_tradnl"/>
        </w:rPr>
        <w:lastRenderedPageBreak/>
        <w:t>Si bien no se dispone de una sola fórmula completa para calcular las pérdidas de penetración en un edificio, en la Recomendación</w:t>
      </w:r>
      <w:r>
        <w:rPr>
          <w:lang w:val="es-ES_tradnl"/>
        </w:rPr>
        <w:t xml:space="preserve"> </w:t>
      </w:r>
      <w:r w:rsidRPr="005555CC">
        <w:rPr>
          <w:lang w:val="es-ES_tradnl"/>
        </w:rPr>
        <w:t>UIT</w:t>
      </w:r>
      <w:r>
        <w:rPr>
          <w:lang w:val="es-ES_tradnl"/>
        </w:rPr>
        <w:t>-</w:t>
      </w:r>
      <w:r w:rsidRPr="005555CC">
        <w:rPr>
          <w:lang w:val="es-ES_tradnl"/>
        </w:rPr>
        <w:t>R P.679 aparece información estadística útil sobre pérdidas medidas en varios tipos de edificios a frecuencias comprendidas entre unos 500 M</w:t>
      </w:r>
      <w:r w:rsidR="00E56B01">
        <w:rPr>
          <w:lang w:val="es-ES_tradnl"/>
        </w:rPr>
        <w:t xml:space="preserve">Hz y </w:t>
      </w:r>
      <w:r>
        <w:rPr>
          <w:lang w:val="es-ES_tradnl"/>
        </w:rPr>
        <w:t xml:space="preserve">5 GHz. En la Recomendación </w:t>
      </w:r>
      <w:r w:rsidRPr="005555CC">
        <w:rPr>
          <w:lang w:val="es-ES_tradnl"/>
        </w:rPr>
        <w:t>UIT</w:t>
      </w:r>
      <w:r>
        <w:rPr>
          <w:lang w:val="es-ES_tradnl"/>
        </w:rPr>
        <w:t>-</w:t>
      </w:r>
      <w:r w:rsidRPr="005555CC">
        <w:rPr>
          <w:lang w:val="es-ES_tradnl"/>
        </w:rPr>
        <w:t>R P.1238 se consideran las pérdidas de propagación en el interior del edificio debidas a los techos y a las paredes.</w:t>
      </w:r>
    </w:p>
    <w:p w14:paraId="3FF45FCB" w14:textId="77777777" w:rsidR="00C32F8C" w:rsidRPr="005555CC" w:rsidRDefault="00C32F8C" w:rsidP="00C32F8C">
      <w:pPr>
        <w:rPr>
          <w:lang w:val="es-ES_tradnl"/>
        </w:rPr>
      </w:pPr>
      <w:r w:rsidRPr="005555CC">
        <w:rPr>
          <w:lang w:val="es-ES_tradnl"/>
        </w:rPr>
        <w:t>Se ha medido una gran variedad de pérdidas debidas a la penetración en edificios. En el Cuadro 2</w:t>
      </w:r>
      <w:r>
        <w:rPr>
          <w:lang w:val="es-ES_tradnl"/>
        </w:rPr>
        <w:t>7</w:t>
      </w:r>
      <w:r w:rsidRPr="005555CC">
        <w:rPr>
          <w:lang w:val="es-ES_tradnl"/>
        </w:rPr>
        <w:t xml:space="preserve"> se distinguen tres clases de probabilidades relativas de lograr la recepción en interiores y los correspondientes valores medianos y de la desviación típica de las pérdidas por penetración en edificios, para la misma intensidad de campo en el exterior, en ondas decimétricas.</w:t>
      </w:r>
    </w:p>
    <w:p w14:paraId="1D0BD420" w14:textId="77777777" w:rsidR="00C32F8C" w:rsidRPr="005555CC" w:rsidRDefault="00C32F8C" w:rsidP="00C32F8C">
      <w:pPr>
        <w:pStyle w:val="TableNo"/>
        <w:rPr>
          <w:lang w:val="es-ES_tradnl"/>
        </w:rPr>
      </w:pPr>
      <w:r w:rsidRPr="005555CC">
        <w:rPr>
          <w:lang w:val="es-ES_tradnl"/>
        </w:rPr>
        <w:t xml:space="preserve">CUADRO </w:t>
      </w:r>
      <w:bookmarkEnd w:id="361"/>
      <w:r w:rsidRPr="005555CC">
        <w:rPr>
          <w:lang w:val="es-ES_tradnl"/>
        </w:rPr>
        <w:t>2</w:t>
      </w:r>
      <w:r>
        <w:rPr>
          <w:lang w:val="es-ES_tradnl"/>
        </w:rPr>
        <w:t>7</w:t>
      </w:r>
    </w:p>
    <w:bookmarkEnd w:id="362"/>
    <w:bookmarkEnd w:id="363"/>
    <w:p w14:paraId="69D5A03F" w14:textId="77777777" w:rsidR="00C32F8C" w:rsidRPr="005555CC" w:rsidRDefault="00C32F8C" w:rsidP="00C32F8C">
      <w:pPr>
        <w:pStyle w:val="Tabletitle"/>
        <w:rPr>
          <w:lang w:val="es-ES_tradnl"/>
        </w:rPr>
      </w:pPr>
      <w:r w:rsidRPr="005555CC">
        <w:rPr>
          <w:lang w:val="es-ES_tradnl"/>
        </w:rPr>
        <w:t>Variaciones de las pérdidas por penetración en edificios</w:t>
      </w:r>
      <w:r>
        <w:rPr>
          <w:lang w:val="es-ES_tradnl"/>
        </w:rPr>
        <w:br/>
      </w:r>
      <w:r w:rsidRPr="005555CC">
        <w:rPr>
          <w:lang w:val="es-ES_tradnl"/>
        </w:rPr>
        <w:t>en las Bandas IV/V de ondas decimétricas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8"/>
        <w:gridCol w:w="3402"/>
        <w:gridCol w:w="2324"/>
      </w:tblGrid>
      <w:tr w:rsidR="00C32F8C" w:rsidRPr="005555CC" w14:paraId="620B0F89" w14:textId="77777777" w:rsidTr="00E37CB5">
        <w:trPr>
          <w:jc w:val="center"/>
        </w:trPr>
        <w:tc>
          <w:tcPr>
            <w:tcW w:w="3628" w:type="dxa"/>
          </w:tcPr>
          <w:p w14:paraId="43717BCF" w14:textId="77777777" w:rsidR="00C32F8C" w:rsidRPr="005555CC" w:rsidRDefault="00C32F8C" w:rsidP="00FD1916">
            <w:pPr>
              <w:pStyle w:val="Tablehead"/>
              <w:rPr>
                <w:lang w:val="es-ES_tradnl"/>
              </w:rPr>
            </w:pPr>
            <w:r w:rsidRPr="005555CC">
              <w:rPr>
                <w:lang w:val="es-ES_tradnl"/>
              </w:rPr>
              <w:t xml:space="preserve">Clasificación de </w:t>
            </w:r>
            <w:r w:rsidR="00FD1916">
              <w:rPr>
                <w:lang w:val="es-ES_tradnl"/>
              </w:rPr>
              <w:t>las probabilidades relativas de lograr la recepción en </w:t>
            </w:r>
            <w:r w:rsidRPr="005555CC">
              <w:rPr>
                <w:lang w:val="es-ES_tradnl"/>
              </w:rPr>
              <w:t>interiores</w:t>
            </w:r>
          </w:p>
        </w:tc>
        <w:tc>
          <w:tcPr>
            <w:tcW w:w="3402" w:type="dxa"/>
            <w:vAlign w:val="center"/>
          </w:tcPr>
          <w:p w14:paraId="73A795C1" w14:textId="77777777" w:rsidR="00C32F8C" w:rsidRPr="005555CC" w:rsidRDefault="00C32F8C" w:rsidP="00E37CB5">
            <w:pPr>
              <w:pStyle w:val="Tablehead"/>
              <w:rPr>
                <w:lang w:val="es-ES_tradnl"/>
              </w:rPr>
            </w:pPr>
            <w:r w:rsidRPr="005555CC">
              <w:rPr>
                <w:lang w:val="es-ES_tradnl"/>
              </w:rPr>
              <w:t>Valor mediano de las pérdidas por penetración en edificios</w:t>
            </w:r>
            <w:r w:rsidRPr="005555CC">
              <w:rPr>
                <w:lang w:val="es-ES_tradnl"/>
              </w:rPr>
              <w:br/>
              <w:t>(dB)</w:t>
            </w:r>
          </w:p>
        </w:tc>
        <w:tc>
          <w:tcPr>
            <w:tcW w:w="2324" w:type="dxa"/>
            <w:vAlign w:val="center"/>
          </w:tcPr>
          <w:p w14:paraId="7F28F9FB" w14:textId="77777777" w:rsidR="00C32F8C" w:rsidRPr="005555CC" w:rsidRDefault="00C32F8C" w:rsidP="00E37CB5">
            <w:pPr>
              <w:pStyle w:val="Tablehead"/>
              <w:rPr>
                <w:lang w:val="es-ES_tradnl"/>
              </w:rPr>
            </w:pPr>
            <w:r w:rsidRPr="005555CC">
              <w:rPr>
                <w:lang w:val="es-ES_tradnl"/>
              </w:rPr>
              <w:t>Desviación típica</w:t>
            </w:r>
            <w:r w:rsidRPr="005555CC">
              <w:rPr>
                <w:lang w:val="es-ES_tradnl"/>
              </w:rPr>
              <w:br/>
              <w:t>(dB)</w:t>
            </w:r>
          </w:p>
        </w:tc>
      </w:tr>
      <w:tr w:rsidR="00C32F8C" w:rsidRPr="005555CC" w14:paraId="6D107EB3" w14:textId="77777777" w:rsidTr="00E37CB5">
        <w:trPr>
          <w:jc w:val="center"/>
        </w:trPr>
        <w:tc>
          <w:tcPr>
            <w:tcW w:w="3628" w:type="dxa"/>
          </w:tcPr>
          <w:p w14:paraId="5D5FF6A0" w14:textId="77777777" w:rsidR="00C32F8C" w:rsidRPr="005555CC" w:rsidRDefault="00C32F8C" w:rsidP="00E37CB5">
            <w:pPr>
              <w:pStyle w:val="Tabletext"/>
              <w:jc w:val="center"/>
              <w:rPr>
                <w:lang w:val="es-ES_tradnl"/>
              </w:rPr>
            </w:pPr>
            <w:r w:rsidRPr="005555CC">
              <w:rPr>
                <w:lang w:val="es-ES_tradnl"/>
              </w:rPr>
              <w:t>Alta</w:t>
            </w:r>
          </w:p>
        </w:tc>
        <w:tc>
          <w:tcPr>
            <w:tcW w:w="3402" w:type="dxa"/>
          </w:tcPr>
          <w:p w14:paraId="45853BA1" w14:textId="77777777" w:rsidR="00C32F8C" w:rsidRPr="005555CC" w:rsidRDefault="00C32F8C" w:rsidP="00E37CB5">
            <w:pPr>
              <w:pStyle w:val="Tabletext"/>
              <w:jc w:val="center"/>
              <w:rPr>
                <w:lang w:val="es-ES_tradnl"/>
              </w:rPr>
            </w:pPr>
            <w:r w:rsidRPr="005555CC">
              <w:rPr>
                <w:lang w:val="es-ES_tradnl"/>
              </w:rPr>
              <w:t>7</w:t>
            </w:r>
          </w:p>
        </w:tc>
        <w:tc>
          <w:tcPr>
            <w:tcW w:w="2324" w:type="dxa"/>
          </w:tcPr>
          <w:p w14:paraId="234D71B9" w14:textId="77777777" w:rsidR="00C32F8C" w:rsidRPr="005555CC" w:rsidRDefault="00C32F8C" w:rsidP="00E37CB5">
            <w:pPr>
              <w:pStyle w:val="Tabletext"/>
              <w:jc w:val="center"/>
              <w:rPr>
                <w:lang w:val="es-ES_tradnl"/>
              </w:rPr>
            </w:pPr>
            <w:r w:rsidRPr="005555CC">
              <w:rPr>
                <w:lang w:val="es-ES_tradnl"/>
              </w:rPr>
              <w:t>5</w:t>
            </w:r>
          </w:p>
        </w:tc>
      </w:tr>
      <w:tr w:rsidR="00C32F8C" w:rsidRPr="005555CC" w14:paraId="6B7BD72E" w14:textId="77777777" w:rsidTr="00E37CB5">
        <w:trPr>
          <w:jc w:val="center"/>
        </w:trPr>
        <w:tc>
          <w:tcPr>
            <w:tcW w:w="3628" w:type="dxa"/>
          </w:tcPr>
          <w:p w14:paraId="2CD99795" w14:textId="77777777" w:rsidR="00C32F8C" w:rsidRPr="005555CC" w:rsidRDefault="00C32F8C" w:rsidP="00E37CB5">
            <w:pPr>
              <w:pStyle w:val="Tabletext"/>
              <w:jc w:val="center"/>
              <w:rPr>
                <w:lang w:val="es-ES_tradnl"/>
              </w:rPr>
            </w:pPr>
            <w:r w:rsidRPr="005555CC">
              <w:rPr>
                <w:lang w:val="es-ES_tradnl"/>
              </w:rPr>
              <w:t>Media</w:t>
            </w:r>
          </w:p>
        </w:tc>
        <w:tc>
          <w:tcPr>
            <w:tcW w:w="3402" w:type="dxa"/>
          </w:tcPr>
          <w:p w14:paraId="32990107" w14:textId="77777777" w:rsidR="00C32F8C" w:rsidRPr="005555CC" w:rsidRDefault="00C32F8C" w:rsidP="00E37CB5">
            <w:pPr>
              <w:pStyle w:val="Tabletext"/>
              <w:jc w:val="center"/>
              <w:rPr>
                <w:lang w:val="es-ES_tradnl"/>
              </w:rPr>
            </w:pPr>
            <w:r w:rsidRPr="005555CC">
              <w:rPr>
                <w:lang w:val="es-ES_tradnl"/>
              </w:rPr>
              <w:t>11</w:t>
            </w:r>
          </w:p>
        </w:tc>
        <w:tc>
          <w:tcPr>
            <w:tcW w:w="2324" w:type="dxa"/>
          </w:tcPr>
          <w:p w14:paraId="32C9317A" w14:textId="77777777" w:rsidR="00C32F8C" w:rsidRPr="005555CC" w:rsidRDefault="00C32F8C" w:rsidP="00E37CB5">
            <w:pPr>
              <w:pStyle w:val="Tabletext"/>
              <w:jc w:val="center"/>
              <w:rPr>
                <w:lang w:val="es-ES_tradnl"/>
              </w:rPr>
            </w:pPr>
            <w:r w:rsidRPr="005555CC">
              <w:rPr>
                <w:lang w:val="es-ES_tradnl"/>
              </w:rPr>
              <w:t>6</w:t>
            </w:r>
          </w:p>
        </w:tc>
      </w:tr>
      <w:tr w:rsidR="00C32F8C" w:rsidRPr="005555CC" w14:paraId="22DBABE0" w14:textId="77777777" w:rsidTr="00E37CB5">
        <w:trPr>
          <w:jc w:val="center"/>
        </w:trPr>
        <w:tc>
          <w:tcPr>
            <w:tcW w:w="3628" w:type="dxa"/>
          </w:tcPr>
          <w:p w14:paraId="08FAF2F4" w14:textId="77777777" w:rsidR="00C32F8C" w:rsidRPr="005555CC" w:rsidRDefault="00C32F8C" w:rsidP="00E37CB5">
            <w:pPr>
              <w:pStyle w:val="Tabletext"/>
              <w:jc w:val="center"/>
              <w:rPr>
                <w:lang w:val="es-ES_tradnl"/>
              </w:rPr>
            </w:pPr>
            <w:r w:rsidRPr="005555CC">
              <w:rPr>
                <w:lang w:val="es-ES_tradnl"/>
              </w:rPr>
              <w:t>Baja</w:t>
            </w:r>
          </w:p>
        </w:tc>
        <w:tc>
          <w:tcPr>
            <w:tcW w:w="3402" w:type="dxa"/>
          </w:tcPr>
          <w:p w14:paraId="1E473C35" w14:textId="77777777" w:rsidR="00C32F8C" w:rsidRPr="005555CC" w:rsidRDefault="00C32F8C" w:rsidP="00E37CB5">
            <w:pPr>
              <w:pStyle w:val="Tabletext"/>
              <w:jc w:val="center"/>
              <w:rPr>
                <w:lang w:val="es-ES_tradnl"/>
              </w:rPr>
            </w:pPr>
            <w:r w:rsidRPr="005555CC">
              <w:rPr>
                <w:lang w:val="es-ES_tradnl"/>
              </w:rPr>
              <w:t>15</w:t>
            </w:r>
          </w:p>
        </w:tc>
        <w:tc>
          <w:tcPr>
            <w:tcW w:w="2324" w:type="dxa"/>
          </w:tcPr>
          <w:p w14:paraId="2DDD6E42" w14:textId="77777777" w:rsidR="00C32F8C" w:rsidRPr="005555CC" w:rsidRDefault="00C32F8C" w:rsidP="00E37CB5">
            <w:pPr>
              <w:pStyle w:val="Tabletext"/>
              <w:jc w:val="center"/>
              <w:rPr>
                <w:lang w:val="es-ES_tradnl"/>
              </w:rPr>
            </w:pPr>
            <w:r w:rsidRPr="005555CC">
              <w:rPr>
                <w:lang w:val="es-ES_tradnl"/>
              </w:rPr>
              <w:t>7</w:t>
            </w:r>
          </w:p>
        </w:tc>
      </w:tr>
    </w:tbl>
    <w:p w14:paraId="605D784E" w14:textId="77777777" w:rsidR="00FF5775" w:rsidRPr="005555CC" w:rsidRDefault="00FF5775" w:rsidP="00FF5775">
      <w:pPr>
        <w:pStyle w:val="Tablefin"/>
        <w:rPr>
          <w:lang w:val="es-ES_tradnl"/>
        </w:rPr>
      </w:pPr>
    </w:p>
    <w:p w14:paraId="7CDD308F" w14:textId="77777777" w:rsidR="00C32F8C" w:rsidRPr="005555CC" w:rsidRDefault="00C32F8C" w:rsidP="00C32F8C">
      <w:pPr>
        <w:rPr>
          <w:lang w:val="es-ES_tradnl"/>
        </w:rPr>
      </w:pPr>
      <w:r w:rsidRPr="005555CC">
        <w:rPr>
          <w:lang w:val="es-ES_tradnl"/>
        </w:rPr>
        <w:t>Ejemplos de edificios con diferentes probabilidades relativas de lograr la recepción en el interior:</w:t>
      </w:r>
    </w:p>
    <w:p w14:paraId="4C9CD130" w14:textId="77777777" w:rsidR="00C32F8C" w:rsidRPr="005555CC" w:rsidRDefault="00C32F8C" w:rsidP="00C32F8C">
      <w:pPr>
        <w:pStyle w:val="Headingi"/>
        <w:rPr>
          <w:lang w:val="es-ES_tradnl"/>
        </w:rPr>
      </w:pPr>
      <w:bookmarkStart w:id="364" w:name="_Toc225581447"/>
      <w:bookmarkStart w:id="365" w:name="_Toc346028329"/>
      <w:bookmarkStart w:id="366" w:name="_Toc346187829"/>
      <w:r w:rsidRPr="005555CC">
        <w:rPr>
          <w:lang w:val="es-ES_tradnl"/>
        </w:rPr>
        <w:t>Alta:</w:t>
      </w:r>
      <w:bookmarkEnd w:id="364"/>
      <w:bookmarkEnd w:id="365"/>
      <w:bookmarkEnd w:id="366"/>
    </w:p>
    <w:p w14:paraId="3712065D" w14:textId="77777777" w:rsidR="00C32F8C" w:rsidRPr="005555CC" w:rsidRDefault="00C32F8C" w:rsidP="00C32F8C">
      <w:pPr>
        <w:pStyle w:val="enumlev1"/>
        <w:rPr>
          <w:lang w:val="es-ES_tradnl"/>
        </w:rPr>
      </w:pPr>
      <w:r w:rsidRPr="005555CC">
        <w:rPr>
          <w:lang w:val="es-ES_tradnl"/>
        </w:rPr>
        <w:t>–</w:t>
      </w:r>
      <w:r w:rsidRPr="005555CC">
        <w:rPr>
          <w:lang w:val="es-ES_tradnl"/>
        </w:rPr>
        <w:tab/>
        <w:t>edificio residencial a las afueras sin ventanas de vidrio metalizado;</w:t>
      </w:r>
    </w:p>
    <w:p w14:paraId="498AF527" w14:textId="77777777" w:rsidR="00C32F8C" w:rsidRPr="005555CC" w:rsidRDefault="00C32F8C" w:rsidP="00C32F8C">
      <w:pPr>
        <w:pStyle w:val="enumlev1"/>
        <w:rPr>
          <w:lang w:val="es-ES_tradnl"/>
        </w:rPr>
      </w:pPr>
      <w:r w:rsidRPr="005555CC">
        <w:rPr>
          <w:lang w:val="es-ES_tradnl"/>
        </w:rPr>
        <w:t>–</w:t>
      </w:r>
      <w:r w:rsidRPr="005555CC">
        <w:rPr>
          <w:lang w:val="es-ES_tradnl"/>
        </w:rPr>
        <w:tab/>
        <w:t>habitación con una ventana que da al muro exterior en un apartamento en entorno urbano.</w:t>
      </w:r>
    </w:p>
    <w:p w14:paraId="72EBAB10" w14:textId="77777777" w:rsidR="00C32F8C" w:rsidRPr="005555CC" w:rsidRDefault="00C32F8C" w:rsidP="00C32F8C">
      <w:pPr>
        <w:pStyle w:val="Headingi"/>
        <w:rPr>
          <w:lang w:val="es-ES_tradnl"/>
        </w:rPr>
      </w:pPr>
      <w:bookmarkStart w:id="367" w:name="_Toc225581448"/>
      <w:bookmarkStart w:id="368" w:name="_Toc346028330"/>
      <w:bookmarkStart w:id="369" w:name="_Toc346187830"/>
      <w:r w:rsidRPr="005555CC">
        <w:rPr>
          <w:lang w:val="es-ES_tradnl"/>
        </w:rPr>
        <w:t>Media:</w:t>
      </w:r>
      <w:bookmarkEnd w:id="367"/>
      <w:bookmarkEnd w:id="368"/>
      <w:bookmarkEnd w:id="369"/>
    </w:p>
    <w:p w14:paraId="560E731B" w14:textId="77777777" w:rsidR="00C32F8C" w:rsidRPr="005555CC" w:rsidRDefault="00C32F8C" w:rsidP="00C32F8C">
      <w:pPr>
        <w:pStyle w:val="enumlev1"/>
        <w:rPr>
          <w:lang w:val="es-ES_tradnl"/>
        </w:rPr>
      </w:pPr>
      <w:r w:rsidRPr="005555CC">
        <w:rPr>
          <w:lang w:val="es-ES_tradnl"/>
        </w:rPr>
        <w:t>–</w:t>
      </w:r>
      <w:r w:rsidRPr="005555CC">
        <w:rPr>
          <w:lang w:val="es-ES_tradnl"/>
        </w:rPr>
        <w:tab/>
        <w:t>habitación exterior en entorno urbano con ventanas de vidrio metalizado;</w:t>
      </w:r>
    </w:p>
    <w:p w14:paraId="0362BB0A" w14:textId="77777777" w:rsidR="00C32F8C" w:rsidRPr="005555CC" w:rsidRDefault="00C32F8C" w:rsidP="00C32F8C">
      <w:pPr>
        <w:pStyle w:val="enumlev1"/>
        <w:rPr>
          <w:lang w:val="es-ES_tradnl"/>
        </w:rPr>
      </w:pPr>
      <w:r w:rsidRPr="005555CC">
        <w:rPr>
          <w:lang w:val="es-ES_tradnl"/>
        </w:rPr>
        <w:t>–</w:t>
      </w:r>
      <w:r w:rsidRPr="005555CC">
        <w:rPr>
          <w:lang w:val="es-ES_tradnl"/>
        </w:rPr>
        <w:tab/>
        <w:t>habitaciones en el interior de un apartamento en entorno urbano.</w:t>
      </w:r>
    </w:p>
    <w:p w14:paraId="7DAE1524" w14:textId="77777777" w:rsidR="00C32F8C" w:rsidRPr="005555CC" w:rsidRDefault="00C32F8C" w:rsidP="00C32F8C">
      <w:pPr>
        <w:pStyle w:val="Headingi"/>
        <w:rPr>
          <w:lang w:val="es-ES_tradnl"/>
        </w:rPr>
      </w:pPr>
      <w:bookmarkStart w:id="370" w:name="_Toc225581449"/>
      <w:bookmarkStart w:id="371" w:name="_Toc346028331"/>
      <w:bookmarkStart w:id="372" w:name="_Toc346187831"/>
      <w:r w:rsidRPr="005555CC">
        <w:rPr>
          <w:lang w:val="es-ES_tradnl"/>
        </w:rPr>
        <w:t>Baja:</w:t>
      </w:r>
      <w:bookmarkEnd w:id="370"/>
      <w:bookmarkEnd w:id="371"/>
      <w:bookmarkEnd w:id="372"/>
    </w:p>
    <w:p w14:paraId="1A6E1438" w14:textId="77777777" w:rsidR="00C32F8C" w:rsidRPr="005555CC" w:rsidRDefault="00C32F8C" w:rsidP="00C32F8C">
      <w:pPr>
        <w:pStyle w:val="enumlev1"/>
        <w:rPr>
          <w:lang w:val="es-ES_tradnl"/>
        </w:rPr>
      </w:pPr>
      <w:r w:rsidRPr="005555CC">
        <w:rPr>
          <w:lang w:val="es-ES_tradnl"/>
        </w:rPr>
        <w:t>–</w:t>
      </w:r>
      <w:r w:rsidRPr="005555CC">
        <w:rPr>
          <w:lang w:val="es-ES_tradnl"/>
        </w:rPr>
        <w:tab/>
        <w:t>habitaciones en el interior de edificios de oficinas.</w:t>
      </w:r>
    </w:p>
    <w:p w14:paraId="0C0A71DA" w14:textId="77777777" w:rsidR="00C32F8C" w:rsidRPr="005555CC" w:rsidRDefault="00C32F8C" w:rsidP="00C32F8C">
      <w:pPr>
        <w:rPr>
          <w:lang w:val="es-ES_tradnl"/>
        </w:rPr>
      </w:pPr>
      <w:r w:rsidRPr="005555CC">
        <w:rPr>
          <w:lang w:val="es-ES_tradnl"/>
        </w:rPr>
        <w:t>Para la planificación de un servicio concreto podrían emplearse, si se dispone de ellos, valores más precisos obtenidos mediante mediciones locales.</w:t>
      </w:r>
    </w:p>
    <w:p w14:paraId="07BE72F1" w14:textId="77777777" w:rsidR="00C32F8C" w:rsidRPr="005555CC" w:rsidRDefault="00C32F8C" w:rsidP="00C32F8C">
      <w:pPr>
        <w:pStyle w:val="Heading2"/>
        <w:rPr>
          <w:lang w:val="es-ES_tradnl"/>
        </w:rPr>
      </w:pPr>
      <w:bookmarkStart w:id="373" w:name="_Toc225581450"/>
      <w:bookmarkStart w:id="374" w:name="_Toc309290225"/>
      <w:bookmarkStart w:id="375" w:name="_Toc309290706"/>
      <w:bookmarkStart w:id="376" w:name="_Toc309718949"/>
      <w:bookmarkStart w:id="377" w:name="_Toc346028332"/>
      <w:bookmarkStart w:id="378" w:name="_Toc346187832"/>
      <w:bookmarkStart w:id="379" w:name="_Toc375572676"/>
      <w:bookmarkStart w:id="380" w:name="_Toc96955569"/>
      <w:bookmarkStart w:id="381" w:name="_Toc102981244"/>
      <w:bookmarkStart w:id="382" w:name="_Toc103242135"/>
      <w:bookmarkStart w:id="383" w:name="_Toc103243303"/>
      <w:r w:rsidRPr="005555CC">
        <w:rPr>
          <w:lang w:val="es-ES_tradnl"/>
        </w:rPr>
        <w:t>2.3</w:t>
      </w:r>
      <w:r w:rsidRPr="005555CC">
        <w:rPr>
          <w:lang w:val="es-ES_tradnl"/>
        </w:rPr>
        <w:tab/>
      </w:r>
      <w:bookmarkEnd w:id="373"/>
      <w:bookmarkEnd w:id="374"/>
      <w:bookmarkEnd w:id="375"/>
      <w:bookmarkEnd w:id="376"/>
      <w:bookmarkEnd w:id="377"/>
      <w:bookmarkEnd w:id="378"/>
      <w:r w:rsidRPr="005555CC">
        <w:rPr>
          <w:lang w:val="es-ES_tradnl"/>
        </w:rPr>
        <w:t xml:space="preserve">Pérdidas por penetración en vehículos: </w:t>
      </w:r>
      <w:r w:rsidRPr="002A3145">
        <w:rPr>
          <w:i/>
          <w:iCs/>
          <w:lang w:val="es-ES_tradnl"/>
        </w:rPr>
        <w:t>L</w:t>
      </w:r>
      <w:r w:rsidRPr="002A3145">
        <w:rPr>
          <w:i/>
          <w:iCs/>
          <w:vertAlign w:val="subscript"/>
          <w:lang w:val="es-ES_tradnl"/>
        </w:rPr>
        <w:t>v</w:t>
      </w:r>
      <w:bookmarkEnd w:id="379"/>
      <w:bookmarkEnd w:id="380"/>
      <w:bookmarkEnd w:id="381"/>
      <w:bookmarkEnd w:id="382"/>
      <w:bookmarkEnd w:id="383"/>
    </w:p>
    <w:p w14:paraId="304C4A9D" w14:textId="77777777" w:rsidR="00C32F8C" w:rsidRPr="005555CC" w:rsidRDefault="00C32F8C" w:rsidP="00C32F8C">
      <w:pPr>
        <w:rPr>
          <w:lang w:val="es-ES_tradnl"/>
        </w:rPr>
      </w:pPr>
      <w:r w:rsidRPr="005555CC">
        <w:rPr>
          <w:lang w:val="es-ES_tradnl"/>
        </w:rPr>
        <w:t>En la recepción con un dispositivo de bolsillo en el interior de un vehículo debe tenerse en cuenta la atenuación debida al chasis del propio vehículo. La atenuación normal en el interior de vehículos para las Bandas IV/V de ondas decimétricas, según la experiencia obtenida en la telefonía celular, es de</w:t>
      </w:r>
      <w:r>
        <w:rPr>
          <w:lang w:val="es-ES_tradnl"/>
        </w:rPr>
        <w:t> </w:t>
      </w:r>
      <w:r w:rsidRPr="005555CC">
        <w:rPr>
          <w:lang w:val="es-ES_tradnl"/>
        </w:rPr>
        <w:t>6</w:t>
      </w:r>
      <w:r>
        <w:rPr>
          <w:lang w:val="es-ES_tradnl"/>
        </w:rPr>
        <w:t> </w:t>
      </w:r>
      <w:r w:rsidRPr="005555CC">
        <w:rPr>
          <w:lang w:val="es-ES_tradnl"/>
        </w:rPr>
        <w:t>dB.</w:t>
      </w:r>
    </w:p>
    <w:p w14:paraId="79D73250" w14:textId="77777777" w:rsidR="00C32F8C" w:rsidRPr="005555CC" w:rsidRDefault="00C32F8C" w:rsidP="00C32F8C">
      <w:pPr>
        <w:pStyle w:val="Heading1"/>
        <w:rPr>
          <w:lang w:val="es-ES_tradnl"/>
        </w:rPr>
      </w:pPr>
      <w:bookmarkStart w:id="384" w:name="_Toc225581451"/>
      <w:bookmarkStart w:id="385" w:name="_Toc309290226"/>
      <w:bookmarkStart w:id="386" w:name="_Toc309290707"/>
      <w:bookmarkStart w:id="387" w:name="_Toc309718950"/>
      <w:bookmarkStart w:id="388" w:name="_Toc346028333"/>
      <w:bookmarkStart w:id="389" w:name="_Toc346187833"/>
      <w:bookmarkStart w:id="390" w:name="_Toc375572677"/>
      <w:bookmarkStart w:id="391" w:name="_Toc96955570"/>
      <w:bookmarkStart w:id="392" w:name="_Toc102981245"/>
      <w:bookmarkStart w:id="393" w:name="_Toc103242136"/>
      <w:bookmarkStart w:id="394" w:name="_Toc103243304"/>
      <w:r w:rsidRPr="005555CC">
        <w:rPr>
          <w:lang w:val="es-ES_tradnl"/>
        </w:rPr>
        <w:t>3</w:t>
      </w:r>
      <w:r w:rsidRPr="005555CC">
        <w:rPr>
          <w:lang w:val="es-ES_tradnl"/>
        </w:rPr>
        <w:tab/>
      </w:r>
      <w:bookmarkEnd w:id="384"/>
      <w:bookmarkEnd w:id="385"/>
      <w:bookmarkEnd w:id="386"/>
      <w:bookmarkEnd w:id="387"/>
      <w:bookmarkEnd w:id="388"/>
      <w:bookmarkEnd w:id="389"/>
      <w:r w:rsidRPr="005555CC">
        <w:rPr>
          <w:lang w:val="es-ES_tradnl"/>
        </w:rPr>
        <w:t>Discriminación de la antena de recepción</w:t>
      </w:r>
      <w:bookmarkEnd w:id="390"/>
      <w:bookmarkEnd w:id="391"/>
      <w:bookmarkEnd w:id="392"/>
      <w:bookmarkEnd w:id="393"/>
      <w:bookmarkEnd w:id="394"/>
    </w:p>
    <w:p w14:paraId="4FB219A1" w14:textId="77777777" w:rsidR="00C32F8C" w:rsidRPr="005555CC" w:rsidRDefault="00C32F8C" w:rsidP="00C32F8C">
      <w:pPr>
        <w:rPr>
          <w:lang w:val="es-ES_tradnl"/>
        </w:rPr>
      </w:pPr>
      <w:r w:rsidRPr="005555CC">
        <w:rPr>
          <w:lang w:val="es-ES_tradnl"/>
        </w:rPr>
        <w:t>En la Recomendación UIT-R</w:t>
      </w:r>
      <w:r>
        <w:rPr>
          <w:lang w:val="es-ES_tradnl"/>
        </w:rPr>
        <w:t> </w:t>
      </w:r>
      <w:r w:rsidRPr="005555CC">
        <w:rPr>
          <w:lang w:val="es-ES_tradnl"/>
        </w:rPr>
        <w:t>BT.419 se da información relativa a la directividad y a la discriminación de polarización de las antenas de recepción domésticas</w:t>
      </w:r>
      <w:r w:rsidR="00FD1916">
        <w:rPr>
          <w:lang w:val="es-ES_tradnl"/>
        </w:rPr>
        <w:t>.</w:t>
      </w:r>
    </w:p>
    <w:p w14:paraId="7E8E04FC" w14:textId="77777777" w:rsidR="00C32F8C" w:rsidRPr="005555CC" w:rsidRDefault="00C32F8C" w:rsidP="00C32F8C">
      <w:pPr>
        <w:pStyle w:val="Heading1"/>
        <w:rPr>
          <w:lang w:val="es-ES_tradnl"/>
        </w:rPr>
      </w:pPr>
      <w:bookmarkStart w:id="395" w:name="_Toc225581452"/>
      <w:bookmarkStart w:id="396" w:name="_Toc309290227"/>
      <w:bookmarkStart w:id="397" w:name="_Toc309290708"/>
      <w:bookmarkStart w:id="398" w:name="_Toc309718951"/>
      <w:bookmarkStart w:id="399" w:name="_Toc346028334"/>
      <w:bookmarkStart w:id="400" w:name="_Toc346187834"/>
      <w:bookmarkStart w:id="401" w:name="_Toc375572678"/>
      <w:bookmarkStart w:id="402" w:name="_Toc96955571"/>
      <w:bookmarkStart w:id="403" w:name="_Toc102981246"/>
      <w:bookmarkStart w:id="404" w:name="_Toc103242137"/>
      <w:bookmarkStart w:id="405" w:name="_Toc103243305"/>
      <w:r w:rsidRPr="005555CC">
        <w:rPr>
          <w:lang w:val="es-ES_tradnl"/>
        </w:rPr>
        <w:lastRenderedPageBreak/>
        <w:t>4</w:t>
      </w:r>
      <w:r w:rsidRPr="005555CC">
        <w:rPr>
          <w:lang w:val="es-ES_tradnl"/>
        </w:rPr>
        <w:tab/>
      </w:r>
      <w:bookmarkEnd w:id="395"/>
      <w:bookmarkEnd w:id="396"/>
      <w:bookmarkEnd w:id="397"/>
      <w:bookmarkEnd w:id="398"/>
      <w:bookmarkEnd w:id="399"/>
      <w:bookmarkEnd w:id="400"/>
      <w:r w:rsidRPr="005555CC">
        <w:rPr>
          <w:lang w:val="es-ES_tradnl"/>
        </w:rPr>
        <w:t>Antenas para receptores portátiles y móviles</w:t>
      </w:r>
      <w:bookmarkEnd w:id="401"/>
      <w:bookmarkEnd w:id="402"/>
      <w:bookmarkEnd w:id="403"/>
      <w:bookmarkEnd w:id="404"/>
      <w:bookmarkEnd w:id="405"/>
    </w:p>
    <w:p w14:paraId="29622D09" w14:textId="77777777" w:rsidR="00C32F8C" w:rsidRPr="005555CC" w:rsidRDefault="00C32F8C" w:rsidP="00C32F8C">
      <w:pPr>
        <w:pStyle w:val="Heading2"/>
        <w:rPr>
          <w:b w:val="0"/>
          <w:bCs/>
          <w:lang w:val="es-ES_tradnl"/>
        </w:rPr>
      </w:pPr>
      <w:bookmarkStart w:id="406" w:name="_Toc225581453"/>
      <w:bookmarkStart w:id="407" w:name="_Toc309290228"/>
      <w:bookmarkStart w:id="408" w:name="_Toc309290709"/>
      <w:bookmarkStart w:id="409" w:name="_Toc309718952"/>
      <w:bookmarkStart w:id="410" w:name="_Toc346028335"/>
      <w:bookmarkStart w:id="411" w:name="_Toc346187835"/>
      <w:bookmarkStart w:id="412" w:name="_Toc375572679"/>
      <w:bookmarkStart w:id="413" w:name="_Toc96955572"/>
      <w:bookmarkStart w:id="414" w:name="_Toc102981247"/>
      <w:bookmarkStart w:id="415" w:name="_Toc103242138"/>
      <w:bookmarkStart w:id="416" w:name="_Toc103243306"/>
      <w:r w:rsidRPr="005555CC">
        <w:rPr>
          <w:lang w:val="es-ES_tradnl"/>
        </w:rPr>
        <w:t>4.1</w:t>
      </w:r>
      <w:r w:rsidRPr="005555CC">
        <w:rPr>
          <w:lang w:val="es-ES_tradnl"/>
        </w:rPr>
        <w:tab/>
      </w:r>
      <w:bookmarkEnd w:id="406"/>
      <w:bookmarkEnd w:id="407"/>
      <w:bookmarkEnd w:id="408"/>
      <w:bookmarkEnd w:id="409"/>
      <w:bookmarkEnd w:id="410"/>
      <w:bookmarkEnd w:id="411"/>
      <w:r w:rsidRPr="005555CC">
        <w:rPr>
          <w:lang w:val="es-ES_tradnl"/>
        </w:rPr>
        <w:t>Antenas para la recepción con terminales portátiles</w:t>
      </w:r>
      <w:bookmarkEnd w:id="412"/>
      <w:bookmarkEnd w:id="413"/>
      <w:bookmarkEnd w:id="414"/>
      <w:bookmarkEnd w:id="415"/>
      <w:bookmarkEnd w:id="416"/>
    </w:p>
    <w:p w14:paraId="366684EB" w14:textId="77777777" w:rsidR="00C32F8C" w:rsidRPr="005555CC" w:rsidRDefault="00C32F8C" w:rsidP="00C32F8C">
      <w:pPr>
        <w:rPr>
          <w:lang w:val="es-ES_tradnl"/>
        </w:rPr>
      </w:pPr>
      <w:r w:rsidRPr="005555CC">
        <w:rPr>
          <w:lang w:val="es-ES_tradnl"/>
        </w:rPr>
        <w:t>Se han medido diversas ganancias de antena para diferentes tipos. Los valores típicos de la ganancia de la antena son los siguientes:</w:t>
      </w:r>
    </w:p>
    <w:p w14:paraId="1605EC43" w14:textId="77777777" w:rsidR="00C32F8C" w:rsidRPr="005555CC" w:rsidRDefault="00C32F8C" w:rsidP="00C32F8C">
      <w:pPr>
        <w:pStyle w:val="TableNo"/>
        <w:rPr>
          <w:lang w:val="es-ES_tradnl"/>
        </w:rPr>
      </w:pPr>
      <w:bookmarkStart w:id="417" w:name="_Toc309290711"/>
      <w:bookmarkStart w:id="418" w:name="_Toc309719189"/>
      <w:r w:rsidRPr="005555CC">
        <w:rPr>
          <w:lang w:val="es-ES_tradnl"/>
        </w:rPr>
        <w:t>CUADRO 2</w:t>
      </w:r>
      <w:r>
        <w:rPr>
          <w:lang w:val="es-ES_tradnl"/>
        </w:rPr>
        <w:t>8</w:t>
      </w:r>
    </w:p>
    <w:bookmarkEnd w:id="417"/>
    <w:bookmarkEnd w:id="418"/>
    <w:p w14:paraId="7C45855A" w14:textId="77777777" w:rsidR="00C32F8C" w:rsidRPr="005555CC" w:rsidRDefault="00C32F8C" w:rsidP="00C32F8C">
      <w:pPr>
        <w:pStyle w:val="Tabletitle"/>
        <w:rPr>
          <w:lang w:val="es-ES_tradnl"/>
        </w:rPr>
      </w:pPr>
      <w:r w:rsidRPr="005555CC">
        <w:rPr>
          <w:lang w:val="es-ES_tradnl"/>
        </w:rPr>
        <w:t>Ganancia de antena (dBd) para receptores portátiles</w:t>
      </w:r>
    </w:p>
    <w:tbl>
      <w:tblPr>
        <w:tblW w:w="6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3191"/>
      </w:tblGrid>
      <w:tr w:rsidR="00C32F8C" w:rsidRPr="005555CC" w14:paraId="39DF23E9" w14:textId="77777777" w:rsidTr="00E37CB5">
        <w:trPr>
          <w:jc w:val="center"/>
        </w:trPr>
        <w:tc>
          <w:tcPr>
            <w:tcW w:w="3118" w:type="dxa"/>
            <w:vAlign w:val="center"/>
          </w:tcPr>
          <w:p w14:paraId="1219C4AF" w14:textId="77777777" w:rsidR="00C32F8C" w:rsidRPr="005555CC" w:rsidRDefault="00C32F8C" w:rsidP="00E37CB5">
            <w:pPr>
              <w:pStyle w:val="Tablehead"/>
              <w:rPr>
                <w:lang w:val="es-ES_tradnl"/>
              </w:rPr>
            </w:pPr>
            <w:r>
              <w:rPr>
                <w:lang w:val="es-ES_tradnl"/>
              </w:rPr>
              <w:t>Banda</w:t>
            </w:r>
          </w:p>
        </w:tc>
        <w:tc>
          <w:tcPr>
            <w:tcW w:w="3191" w:type="dxa"/>
            <w:vAlign w:val="center"/>
          </w:tcPr>
          <w:p w14:paraId="019B3223" w14:textId="77777777" w:rsidR="00C32F8C" w:rsidRPr="005555CC" w:rsidRDefault="00C32F8C" w:rsidP="00E37CB5">
            <w:pPr>
              <w:pStyle w:val="Tablehead"/>
              <w:rPr>
                <w:lang w:val="es-ES_tradnl"/>
              </w:rPr>
            </w:pPr>
            <w:r>
              <w:rPr>
                <w:lang w:val="es-ES_tradnl"/>
              </w:rPr>
              <w:t xml:space="preserve">Ganancia </w:t>
            </w:r>
            <w:r w:rsidRPr="005555CC">
              <w:rPr>
                <w:lang w:val="es-ES_tradnl"/>
              </w:rPr>
              <w:t>(dBd)</w:t>
            </w:r>
          </w:p>
        </w:tc>
      </w:tr>
      <w:tr w:rsidR="00C32F8C" w:rsidRPr="005555CC" w14:paraId="235E21A8" w14:textId="77777777" w:rsidTr="00E37CB5">
        <w:trPr>
          <w:jc w:val="center"/>
        </w:trPr>
        <w:tc>
          <w:tcPr>
            <w:tcW w:w="3118" w:type="dxa"/>
          </w:tcPr>
          <w:p w14:paraId="40716827" w14:textId="77777777" w:rsidR="00C32F8C" w:rsidRPr="005555CC" w:rsidRDefault="00C32F8C" w:rsidP="00E37CB5">
            <w:pPr>
              <w:pStyle w:val="Tabletext"/>
              <w:jc w:val="center"/>
              <w:rPr>
                <w:lang w:val="es-ES_tradnl"/>
              </w:rPr>
            </w:pPr>
            <w:r w:rsidRPr="005555CC">
              <w:rPr>
                <w:lang w:val="es-ES_tradnl"/>
              </w:rPr>
              <w:t>Ondas métricas, Banda III</w:t>
            </w:r>
          </w:p>
        </w:tc>
        <w:tc>
          <w:tcPr>
            <w:tcW w:w="3191" w:type="dxa"/>
          </w:tcPr>
          <w:p w14:paraId="59B5828C" w14:textId="77777777" w:rsidR="00C32F8C" w:rsidRPr="005555CC" w:rsidRDefault="00C32F8C" w:rsidP="00E37CB5">
            <w:pPr>
              <w:pStyle w:val="Tabletext"/>
              <w:jc w:val="center"/>
              <w:rPr>
                <w:lang w:val="es-ES_tradnl"/>
              </w:rPr>
            </w:pPr>
            <w:r w:rsidRPr="005555CC">
              <w:rPr>
                <w:lang w:val="es-ES_tradnl"/>
              </w:rPr>
              <w:t>–2</w:t>
            </w:r>
          </w:p>
        </w:tc>
      </w:tr>
      <w:tr w:rsidR="00C32F8C" w:rsidRPr="005555CC" w14:paraId="4673A08C" w14:textId="77777777" w:rsidTr="00E37CB5">
        <w:trPr>
          <w:jc w:val="center"/>
        </w:trPr>
        <w:tc>
          <w:tcPr>
            <w:tcW w:w="3118" w:type="dxa"/>
          </w:tcPr>
          <w:p w14:paraId="6D3DF9FA" w14:textId="77777777" w:rsidR="00C32F8C" w:rsidRPr="005555CC" w:rsidRDefault="00C32F8C" w:rsidP="00E37CB5">
            <w:pPr>
              <w:pStyle w:val="Tabletext"/>
              <w:jc w:val="center"/>
              <w:rPr>
                <w:lang w:val="es-ES_tradnl"/>
              </w:rPr>
            </w:pPr>
            <w:r w:rsidRPr="005555CC">
              <w:rPr>
                <w:lang w:val="es-ES_tradnl"/>
              </w:rPr>
              <w:t>Ondas decimétricas, Banda IV</w:t>
            </w:r>
          </w:p>
        </w:tc>
        <w:tc>
          <w:tcPr>
            <w:tcW w:w="3191" w:type="dxa"/>
          </w:tcPr>
          <w:p w14:paraId="7DABE4C0" w14:textId="77777777" w:rsidR="00C32F8C" w:rsidRPr="005555CC" w:rsidRDefault="00C32F8C" w:rsidP="00E37CB5">
            <w:pPr>
              <w:pStyle w:val="Tabletext"/>
              <w:jc w:val="center"/>
              <w:rPr>
                <w:lang w:val="es-ES_tradnl"/>
              </w:rPr>
            </w:pPr>
            <w:r w:rsidRPr="005555CC">
              <w:rPr>
                <w:lang w:val="es-ES_tradnl"/>
              </w:rPr>
              <w:t>0</w:t>
            </w:r>
          </w:p>
        </w:tc>
      </w:tr>
      <w:tr w:rsidR="00C32F8C" w:rsidRPr="005555CC" w14:paraId="6B53D919" w14:textId="77777777" w:rsidTr="00E37CB5">
        <w:trPr>
          <w:jc w:val="center"/>
        </w:trPr>
        <w:tc>
          <w:tcPr>
            <w:tcW w:w="3118" w:type="dxa"/>
          </w:tcPr>
          <w:p w14:paraId="5CE2EC01" w14:textId="77777777" w:rsidR="00C32F8C" w:rsidRPr="005555CC" w:rsidRDefault="00C32F8C" w:rsidP="00E37CB5">
            <w:pPr>
              <w:pStyle w:val="Tabletext"/>
              <w:jc w:val="center"/>
              <w:rPr>
                <w:lang w:val="es-ES_tradnl"/>
              </w:rPr>
            </w:pPr>
            <w:r w:rsidRPr="005555CC">
              <w:rPr>
                <w:lang w:val="es-ES_tradnl"/>
              </w:rPr>
              <w:t>Ondas decimétricas, Banda V</w:t>
            </w:r>
          </w:p>
        </w:tc>
        <w:tc>
          <w:tcPr>
            <w:tcW w:w="3191" w:type="dxa"/>
          </w:tcPr>
          <w:p w14:paraId="0884D7B4" w14:textId="77777777" w:rsidR="00C32F8C" w:rsidRPr="005555CC" w:rsidRDefault="00C32F8C" w:rsidP="00E37CB5">
            <w:pPr>
              <w:pStyle w:val="Tabletext"/>
              <w:jc w:val="center"/>
              <w:rPr>
                <w:lang w:val="es-ES_tradnl"/>
              </w:rPr>
            </w:pPr>
            <w:r w:rsidRPr="005555CC">
              <w:rPr>
                <w:lang w:val="es-ES_tradnl"/>
              </w:rPr>
              <w:t>0</w:t>
            </w:r>
          </w:p>
        </w:tc>
      </w:tr>
    </w:tbl>
    <w:p w14:paraId="0ABC8394" w14:textId="77777777" w:rsidR="00C32F8C" w:rsidRPr="005555CC" w:rsidRDefault="00C32F8C" w:rsidP="00C32F8C">
      <w:pPr>
        <w:pStyle w:val="Tablefin"/>
        <w:rPr>
          <w:lang w:val="es-ES_tradnl"/>
        </w:rPr>
      </w:pPr>
    </w:p>
    <w:p w14:paraId="7D108307" w14:textId="77777777" w:rsidR="00C32F8C" w:rsidRPr="005555CC" w:rsidRDefault="00C32F8C" w:rsidP="00C32F8C">
      <w:pPr>
        <w:rPr>
          <w:lang w:val="es-ES_tradnl"/>
        </w:rPr>
      </w:pPr>
      <w:r w:rsidRPr="005555CC">
        <w:rPr>
          <w:lang w:val="es-ES_tradnl"/>
        </w:rPr>
        <w:t>No se prevé la discriminación de polarización.</w:t>
      </w:r>
    </w:p>
    <w:p w14:paraId="7D7FA192" w14:textId="77777777" w:rsidR="00C32F8C" w:rsidRPr="005555CC" w:rsidRDefault="00C32F8C" w:rsidP="00C32F8C">
      <w:pPr>
        <w:pStyle w:val="Heading2"/>
        <w:rPr>
          <w:lang w:val="es-ES_tradnl"/>
        </w:rPr>
      </w:pPr>
      <w:bookmarkStart w:id="419" w:name="_Toc225581454"/>
      <w:bookmarkStart w:id="420" w:name="_Toc309290229"/>
      <w:bookmarkStart w:id="421" w:name="_Toc309290712"/>
      <w:bookmarkStart w:id="422" w:name="_Toc309718953"/>
      <w:bookmarkStart w:id="423" w:name="_Toc346028336"/>
      <w:bookmarkStart w:id="424" w:name="_Toc346187836"/>
      <w:bookmarkStart w:id="425" w:name="_Toc375572680"/>
      <w:bookmarkStart w:id="426" w:name="_Toc96955573"/>
      <w:bookmarkStart w:id="427" w:name="_Toc102981248"/>
      <w:bookmarkStart w:id="428" w:name="_Toc103242139"/>
      <w:bookmarkStart w:id="429" w:name="_Toc103243307"/>
      <w:r w:rsidRPr="005555CC">
        <w:rPr>
          <w:lang w:val="es-ES_tradnl"/>
        </w:rPr>
        <w:t>4.2</w:t>
      </w:r>
      <w:r w:rsidRPr="005555CC">
        <w:rPr>
          <w:lang w:val="es-ES_tradnl"/>
        </w:rPr>
        <w:tab/>
      </w:r>
      <w:bookmarkEnd w:id="419"/>
      <w:bookmarkEnd w:id="420"/>
      <w:bookmarkEnd w:id="421"/>
      <w:bookmarkEnd w:id="422"/>
      <w:bookmarkEnd w:id="423"/>
      <w:bookmarkEnd w:id="424"/>
      <w:r w:rsidRPr="005555CC">
        <w:rPr>
          <w:lang w:val="es-ES_tradnl"/>
        </w:rPr>
        <w:t>Antenas para la recepción con terminales de bolsillo</w:t>
      </w:r>
      <w:bookmarkEnd w:id="425"/>
      <w:bookmarkEnd w:id="426"/>
      <w:bookmarkEnd w:id="427"/>
      <w:bookmarkEnd w:id="428"/>
      <w:bookmarkEnd w:id="429"/>
    </w:p>
    <w:p w14:paraId="24664BF6" w14:textId="77777777" w:rsidR="00C32F8C" w:rsidRPr="005555CC" w:rsidRDefault="00C32F8C" w:rsidP="00C32F8C">
      <w:pPr>
        <w:rPr>
          <w:lang w:val="es-ES_tradnl"/>
        </w:rPr>
      </w:pPr>
      <w:r w:rsidRPr="005555CC">
        <w:rPr>
          <w:lang w:val="es-ES_tradnl"/>
        </w:rPr>
        <w:t>La antena en un terminal de bolsillo tiene que estar integrada en la estructura del terminal y, por tanto, ha de ser pequeña con respecto a la longitud de onda. Según la concepción actual del problema de diseño, el caso más desfavorable de la ganancia de antena se presenta en la parte inferior de la banda de ondas decimétricas. En el Cuadro</w:t>
      </w:r>
      <w:r>
        <w:rPr>
          <w:lang w:val="es-ES_tradnl"/>
        </w:rPr>
        <w:t> 29</w:t>
      </w:r>
      <w:r w:rsidRPr="005555CC">
        <w:rPr>
          <w:lang w:val="es-ES_tradnl"/>
        </w:rPr>
        <w:t xml:space="preserve"> se indica la ganancia de la antena para tres frecuencias en la banda de ondas decimétricas. La ganancia nominal de la antena entre estas frecuencias puede calcularse mediante interpolación lineal.</w:t>
      </w:r>
    </w:p>
    <w:p w14:paraId="037CE1D4" w14:textId="77777777" w:rsidR="00C32F8C" w:rsidRPr="005555CC" w:rsidRDefault="00C32F8C" w:rsidP="00C32F8C">
      <w:pPr>
        <w:pStyle w:val="TableNo"/>
        <w:rPr>
          <w:lang w:val="es-ES_tradnl"/>
        </w:rPr>
      </w:pPr>
      <w:bookmarkStart w:id="430" w:name="_Ref339009166"/>
      <w:bookmarkStart w:id="431" w:name="_Toc309290714"/>
      <w:bookmarkStart w:id="432" w:name="_Toc309719191"/>
      <w:r w:rsidRPr="005555CC">
        <w:rPr>
          <w:lang w:val="es-ES_tradnl"/>
        </w:rPr>
        <w:t xml:space="preserve">CUADRO </w:t>
      </w:r>
      <w:bookmarkEnd w:id="430"/>
      <w:r w:rsidRPr="005555CC">
        <w:rPr>
          <w:lang w:val="es-ES_tradnl"/>
        </w:rPr>
        <w:t>2</w:t>
      </w:r>
      <w:r>
        <w:rPr>
          <w:lang w:val="es-ES_tradnl"/>
        </w:rPr>
        <w:t>9</w:t>
      </w:r>
    </w:p>
    <w:bookmarkEnd w:id="431"/>
    <w:bookmarkEnd w:id="432"/>
    <w:p w14:paraId="68F0441A" w14:textId="77777777" w:rsidR="00C32F8C" w:rsidRPr="005555CC" w:rsidRDefault="00C32F8C" w:rsidP="00C32F8C">
      <w:pPr>
        <w:pStyle w:val="Tabletitle"/>
        <w:rPr>
          <w:lang w:val="es-ES_tradnl"/>
        </w:rPr>
      </w:pPr>
      <w:r w:rsidRPr="005555CC">
        <w:rPr>
          <w:lang w:val="es-ES_tradnl"/>
        </w:rPr>
        <w:t>Ganancia de antena (dBd) para receptores de bolsillo</w:t>
      </w:r>
    </w:p>
    <w:tbl>
      <w:tblPr>
        <w:tblW w:w="5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7"/>
        <w:gridCol w:w="2696"/>
      </w:tblGrid>
      <w:tr w:rsidR="00C32F8C" w:rsidRPr="005555CC" w14:paraId="0EA3CE9B" w14:textId="77777777" w:rsidTr="00E37CB5">
        <w:trPr>
          <w:jc w:val="center"/>
        </w:trPr>
        <w:tc>
          <w:tcPr>
            <w:tcW w:w="3117" w:type="dxa"/>
            <w:vAlign w:val="center"/>
          </w:tcPr>
          <w:p w14:paraId="64717B3A" w14:textId="77777777" w:rsidR="00C32F8C" w:rsidRPr="005555CC" w:rsidRDefault="00C32F8C" w:rsidP="00E37CB5">
            <w:pPr>
              <w:pStyle w:val="Tablehead"/>
              <w:rPr>
                <w:lang w:val="es-ES_tradnl"/>
              </w:rPr>
            </w:pPr>
            <w:r>
              <w:rPr>
                <w:lang w:val="es-ES_tradnl"/>
              </w:rPr>
              <w:t>Frecuencia</w:t>
            </w:r>
            <w:r>
              <w:rPr>
                <w:lang w:val="es-ES_tradnl"/>
              </w:rPr>
              <w:br/>
            </w:r>
            <w:r w:rsidRPr="005555CC">
              <w:rPr>
                <w:lang w:val="es-ES_tradnl"/>
              </w:rPr>
              <w:t>(MHz)</w:t>
            </w:r>
          </w:p>
        </w:tc>
        <w:tc>
          <w:tcPr>
            <w:tcW w:w="2696" w:type="dxa"/>
            <w:vAlign w:val="center"/>
          </w:tcPr>
          <w:p w14:paraId="70913B7B" w14:textId="77777777" w:rsidR="00C32F8C" w:rsidRPr="005555CC" w:rsidRDefault="00C32F8C" w:rsidP="00E37CB5">
            <w:pPr>
              <w:pStyle w:val="Tablehead"/>
              <w:rPr>
                <w:lang w:val="es-ES_tradnl"/>
              </w:rPr>
            </w:pPr>
            <w:r>
              <w:rPr>
                <w:lang w:val="es-ES_tradnl"/>
              </w:rPr>
              <w:t>Ganancia</w:t>
            </w:r>
            <w:r>
              <w:rPr>
                <w:lang w:val="es-ES_tradnl"/>
              </w:rPr>
              <w:br/>
            </w:r>
            <w:r w:rsidRPr="005555CC">
              <w:rPr>
                <w:lang w:val="es-ES_tradnl"/>
              </w:rPr>
              <w:t>(dBd)</w:t>
            </w:r>
          </w:p>
        </w:tc>
      </w:tr>
      <w:tr w:rsidR="00C32F8C" w:rsidRPr="005555CC" w14:paraId="7849698F" w14:textId="77777777" w:rsidTr="00E37CB5">
        <w:trPr>
          <w:jc w:val="center"/>
        </w:trPr>
        <w:tc>
          <w:tcPr>
            <w:tcW w:w="3117" w:type="dxa"/>
          </w:tcPr>
          <w:p w14:paraId="3D39B998" w14:textId="77777777" w:rsidR="00C32F8C" w:rsidRPr="005555CC" w:rsidRDefault="00C32F8C" w:rsidP="00E37CB5">
            <w:pPr>
              <w:pStyle w:val="Tabletext"/>
              <w:spacing w:after="20"/>
              <w:jc w:val="center"/>
              <w:rPr>
                <w:lang w:val="es-ES_tradnl"/>
              </w:rPr>
            </w:pPr>
            <w:r w:rsidRPr="005555CC">
              <w:rPr>
                <w:lang w:val="es-ES_tradnl"/>
              </w:rPr>
              <w:t>474</w:t>
            </w:r>
          </w:p>
        </w:tc>
        <w:tc>
          <w:tcPr>
            <w:tcW w:w="2696" w:type="dxa"/>
          </w:tcPr>
          <w:p w14:paraId="6A91D947" w14:textId="77777777" w:rsidR="00C32F8C" w:rsidRPr="005555CC" w:rsidRDefault="00C32F8C" w:rsidP="00E37CB5">
            <w:pPr>
              <w:pStyle w:val="Tabletext"/>
              <w:spacing w:after="20"/>
              <w:jc w:val="center"/>
              <w:rPr>
                <w:lang w:val="es-ES_tradnl"/>
              </w:rPr>
            </w:pPr>
            <w:r w:rsidRPr="005555CC">
              <w:rPr>
                <w:lang w:val="es-ES_tradnl"/>
              </w:rPr>
              <w:t>–12</w:t>
            </w:r>
          </w:p>
        </w:tc>
      </w:tr>
      <w:tr w:rsidR="00C32F8C" w:rsidRPr="005555CC" w14:paraId="1CE846D0" w14:textId="77777777" w:rsidTr="00E37CB5">
        <w:trPr>
          <w:jc w:val="center"/>
        </w:trPr>
        <w:tc>
          <w:tcPr>
            <w:tcW w:w="3117" w:type="dxa"/>
          </w:tcPr>
          <w:p w14:paraId="33637AF3" w14:textId="77777777" w:rsidR="00C32F8C" w:rsidRPr="005555CC" w:rsidRDefault="00C32F8C" w:rsidP="00E37CB5">
            <w:pPr>
              <w:pStyle w:val="Tabletext"/>
              <w:spacing w:after="20"/>
              <w:jc w:val="center"/>
              <w:rPr>
                <w:lang w:val="es-ES_tradnl"/>
              </w:rPr>
            </w:pPr>
            <w:r w:rsidRPr="005555CC">
              <w:rPr>
                <w:lang w:val="es-ES_tradnl"/>
              </w:rPr>
              <w:t>698</w:t>
            </w:r>
          </w:p>
        </w:tc>
        <w:tc>
          <w:tcPr>
            <w:tcW w:w="2696" w:type="dxa"/>
          </w:tcPr>
          <w:p w14:paraId="0A709A9E" w14:textId="77777777" w:rsidR="00C32F8C" w:rsidRPr="005555CC" w:rsidRDefault="00C32F8C" w:rsidP="00E37CB5">
            <w:pPr>
              <w:pStyle w:val="Tabletext"/>
              <w:spacing w:after="20"/>
              <w:jc w:val="center"/>
              <w:rPr>
                <w:lang w:val="es-ES_tradnl"/>
              </w:rPr>
            </w:pPr>
            <w:r w:rsidRPr="005555CC">
              <w:rPr>
                <w:lang w:val="es-ES_tradnl"/>
              </w:rPr>
              <w:t>–9</w:t>
            </w:r>
          </w:p>
        </w:tc>
      </w:tr>
      <w:tr w:rsidR="00C32F8C" w:rsidRPr="005555CC" w14:paraId="23176955" w14:textId="77777777" w:rsidTr="00E37CB5">
        <w:trPr>
          <w:jc w:val="center"/>
        </w:trPr>
        <w:tc>
          <w:tcPr>
            <w:tcW w:w="3117" w:type="dxa"/>
          </w:tcPr>
          <w:p w14:paraId="15F161DF" w14:textId="77777777" w:rsidR="00C32F8C" w:rsidRPr="005555CC" w:rsidRDefault="00C32F8C" w:rsidP="00E37CB5">
            <w:pPr>
              <w:pStyle w:val="Tabletext"/>
              <w:spacing w:after="20"/>
              <w:jc w:val="center"/>
              <w:rPr>
                <w:lang w:val="es-ES_tradnl"/>
              </w:rPr>
            </w:pPr>
            <w:r w:rsidRPr="005555CC">
              <w:rPr>
                <w:lang w:val="es-ES_tradnl"/>
              </w:rPr>
              <w:t>858</w:t>
            </w:r>
          </w:p>
        </w:tc>
        <w:tc>
          <w:tcPr>
            <w:tcW w:w="2696" w:type="dxa"/>
          </w:tcPr>
          <w:p w14:paraId="6844665A" w14:textId="77777777" w:rsidR="00C32F8C" w:rsidRPr="005555CC" w:rsidRDefault="00C32F8C" w:rsidP="00E37CB5">
            <w:pPr>
              <w:pStyle w:val="Tabletext"/>
              <w:spacing w:after="20"/>
              <w:jc w:val="center"/>
              <w:rPr>
                <w:lang w:val="es-ES_tradnl"/>
              </w:rPr>
            </w:pPr>
            <w:r w:rsidRPr="005555CC">
              <w:rPr>
                <w:lang w:val="es-ES_tradnl"/>
              </w:rPr>
              <w:t>–7</w:t>
            </w:r>
          </w:p>
        </w:tc>
      </w:tr>
    </w:tbl>
    <w:p w14:paraId="5430A52A" w14:textId="77777777" w:rsidR="00FD1916" w:rsidRPr="005555CC" w:rsidRDefault="00FD1916" w:rsidP="00FD1916">
      <w:pPr>
        <w:pStyle w:val="Tablefin"/>
        <w:rPr>
          <w:lang w:val="es-ES_tradnl"/>
        </w:rPr>
      </w:pPr>
    </w:p>
    <w:p w14:paraId="693D1A71" w14:textId="77777777" w:rsidR="00C32F8C" w:rsidRPr="005555CC" w:rsidRDefault="00C32F8C" w:rsidP="00C32F8C">
      <w:pPr>
        <w:rPr>
          <w:lang w:val="es-ES_tradnl"/>
        </w:rPr>
      </w:pPr>
      <w:r w:rsidRPr="005555CC">
        <w:rPr>
          <w:lang w:val="es-ES_tradnl"/>
        </w:rPr>
        <w:t>Por lo general, no se prevé la discriminación de polarización en este tipo de antenas de recepción con terminales portátiles y, por tanto, el diagrama de radiación en el plano horizontal es omnidireccional.</w:t>
      </w:r>
    </w:p>
    <w:p w14:paraId="682C4740" w14:textId="77777777" w:rsidR="00C32F8C" w:rsidRPr="005555CC" w:rsidRDefault="00C32F8C" w:rsidP="00C32F8C">
      <w:pPr>
        <w:pStyle w:val="Heading2"/>
        <w:rPr>
          <w:lang w:val="es-ES_tradnl"/>
        </w:rPr>
      </w:pPr>
      <w:bookmarkStart w:id="433" w:name="_Toc225581455"/>
      <w:bookmarkStart w:id="434" w:name="_Toc309290230"/>
      <w:bookmarkStart w:id="435" w:name="_Toc309290715"/>
      <w:bookmarkStart w:id="436" w:name="_Toc309718954"/>
      <w:bookmarkStart w:id="437" w:name="_Toc346028337"/>
      <w:bookmarkStart w:id="438" w:name="_Toc346187837"/>
      <w:bookmarkStart w:id="439" w:name="_Toc375572681"/>
      <w:bookmarkStart w:id="440" w:name="_Toc96955574"/>
      <w:bookmarkStart w:id="441" w:name="_Toc102981249"/>
      <w:bookmarkStart w:id="442" w:name="_Toc103242140"/>
      <w:bookmarkStart w:id="443" w:name="_Toc103243308"/>
      <w:r w:rsidRPr="005555CC">
        <w:rPr>
          <w:lang w:val="es-ES_tradnl"/>
        </w:rPr>
        <w:t>4.3</w:t>
      </w:r>
      <w:r w:rsidRPr="005555CC">
        <w:rPr>
          <w:lang w:val="es-ES_tradnl"/>
        </w:rPr>
        <w:tab/>
      </w:r>
      <w:bookmarkEnd w:id="433"/>
      <w:bookmarkEnd w:id="434"/>
      <w:bookmarkEnd w:id="435"/>
      <w:bookmarkEnd w:id="436"/>
      <w:bookmarkEnd w:id="437"/>
      <w:bookmarkEnd w:id="438"/>
      <w:r w:rsidRPr="005555CC">
        <w:rPr>
          <w:lang w:val="es-ES_tradnl"/>
        </w:rPr>
        <w:t>Antenas para recepción con terminales móviles</w:t>
      </w:r>
      <w:bookmarkEnd w:id="439"/>
      <w:bookmarkEnd w:id="440"/>
      <w:bookmarkEnd w:id="441"/>
      <w:bookmarkEnd w:id="442"/>
      <w:bookmarkEnd w:id="443"/>
    </w:p>
    <w:p w14:paraId="05B6592A" w14:textId="77777777" w:rsidR="00C32F8C" w:rsidRPr="005555CC" w:rsidRDefault="00C32F8C" w:rsidP="00C32F8C">
      <w:pPr>
        <w:rPr>
          <w:lang w:val="es-ES_tradnl"/>
        </w:rPr>
      </w:pPr>
      <w:r w:rsidRPr="005555CC">
        <w:rPr>
          <w:lang w:val="es-ES_tradnl"/>
        </w:rPr>
        <w:t xml:space="preserve">En la práctica, la antena normal para la recepción en vehículos es una antena monopolo de l/4 de longitud de onda, cuyo plano de tierra es el techo metálico. La ganancia de antena para ángulos de incidencia normales depende de la posición de la antena en el techo. En los sistemas de antena pasivos, los valores esperados son los del Cuadro </w:t>
      </w:r>
      <w:r>
        <w:rPr>
          <w:lang w:val="es-ES_tradnl"/>
        </w:rPr>
        <w:t>30</w:t>
      </w:r>
      <w:r w:rsidRPr="005555CC">
        <w:rPr>
          <w:lang w:val="es-ES_tradnl"/>
        </w:rPr>
        <w:t>.</w:t>
      </w:r>
    </w:p>
    <w:p w14:paraId="3F875DD9" w14:textId="77777777" w:rsidR="00C32F8C" w:rsidRPr="005555CC" w:rsidRDefault="00C32F8C" w:rsidP="00C32F8C">
      <w:pPr>
        <w:pStyle w:val="TableNo"/>
        <w:rPr>
          <w:lang w:val="es-ES_tradnl"/>
        </w:rPr>
      </w:pPr>
      <w:bookmarkStart w:id="444" w:name="_Ref339009159"/>
      <w:bookmarkStart w:id="445" w:name="_Toc309290717"/>
      <w:bookmarkStart w:id="446" w:name="_Toc309719193"/>
      <w:r w:rsidRPr="005555CC">
        <w:rPr>
          <w:lang w:val="es-ES_tradnl"/>
        </w:rPr>
        <w:lastRenderedPageBreak/>
        <w:t xml:space="preserve">CUADRO </w:t>
      </w:r>
      <w:bookmarkEnd w:id="444"/>
      <w:r>
        <w:rPr>
          <w:lang w:val="es-ES_tradnl"/>
        </w:rPr>
        <w:t>30</w:t>
      </w:r>
    </w:p>
    <w:p w14:paraId="47283382" w14:textId="77777777" w:rsidR="00C32F8C" w:rsidRPr="005555CC" w:rsidRDefault="00C32F8C" w:rsidP="00C32F8C">
      <w:pPr>
        <w:pStyle w:val="Tabletitle"/>
        <w:rPr>
          <w:lang w:val="es-ES_tradnl"/>
        </w:rPr>
      </w:pPr>
      <w:bookmarkStart w:id="447" w:name="_Toc325623531"/>
      <w:bookmarkStart w:id="448" w:name="_Toc325623868"/>
      <w:bookmarkEnd w:id="445"/>
      <w:bookmarkEnd w:id="446"/>
      <w:r w:rsidRPr="005555CC">
        <w:rPr>
          <w:lang w:val="es-ES_tradnl"/>
        </w:rPr>
        <w:t>Ganancia de antena (dBd) para receptores móviles</w:t>
      </w:r>
      <w:bookmarkEnd w:id="447"/>
      <w:bookmarkEnd w:id="448"/>
    </w:p>
    <w:tbl>
      <w:tblPr>
        <w:tblW w:w="5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6"/>
        <w:gridCol w:w="2411"/>
      </w:tblGrid>
      <w:tr w:rsidR="00C32F8C" w:rsidRPr="005555CC" w14:paraId="64D1E212" w14:textId="77777777" w:rsidTr="00E37CB5">
        <w:trPr>
          <w:jc w:val="center"/>
        </w:trPr>
        <w:tc>
          <w:tcPr>
            <w:tcW w:w="3046" w:type="dxa"/>
          </w:tcPr>
          <w:p w14:paraId="6C4CEEB8" w14:textId="77777777" w:rsidR="00C32F8C" w:rsidRPr="005555CC" w:rsidRDefault="00C32F8C" w:rsidP="00E37CB5">
            <w:pPr>
              <w:pStyle w:val="Tablehead"/>
              <w:rPr>
                <w:lang w:val="es-ES_tradnl"/>
              </w:rPr>
            </w:pPr>
            <w:r w:rsidRPr="005555CC">
              <w:rPr>
                <w:lang w:val="es-ES_tradnl"/>
              </w:rPr>
              <w:t>Frecuencia</w:t>
            </w:r>
            <w:r w:rsidRPr="005555CC">
              <w:rPr>
                <w:lang w:val="es-ES_tradnl"/>
              </w:rPr>
              <w:br/>
              <w:t>(MHz)</w:t>
            </w:r>
          </w:p>
        </w:tc>
        <w:tc>
          <w:tcPr>
            <w:tcW w:w="2411" w:type="dxa"/>
          </w:tcPr>
          <w:p w14:paraId="5E6F09A5" w14:textId="77777777" w:rsidR="00C32F8C" w:rsidRPr="005555CC" w:rsidRDefault="00C32F8C" w:rsidP="00E37CB5">
            <w:pPr>
              <w:pStyle w:val="Tablehead"/>
              <w:rPr>
                <w:lang w:val="es-ES_tradnl"/>
              </w:rPr>
            </w:pPr>
            <w:r w:rsidRPr="005555CC">
              <w:rPr>
                <w:lang w:val="es-ES_tradnl"/>
              </w:rPr>
              <w:t>Ganancia</w:t>
            </w:r>
            <w:r w:rsidRPr="005555CC">
              <w:rPr>
                <w:lang w:val="es-ES_tradnl"/>
              </w:rPr>
              <w:br/>
              <w:t>(dBd)</w:t>
            </w:r>
          </w:p>
        </w:tc>
      </w:tr>
      <w:tr w:rsidR="00C32F8C" w:rsidRPr="005555CC" w14:paraId="657190A6" w14:textId="77777777" w:rsidTr="00E37CB5">
        <w:trPr>
          <w:jc w:val="center"/>
        </w:trPr>
        <w:tc>
          <w:tcPr>
            <w:tcW w:w="3046" w:type="dxa"/>
          </w:tcPr>
          <w:p w14:paraId="62DAB24A" w14:textId="77777777" w:rsidR="00C32F8C" w:rsidRPr="005555CC" w:rsidRDefault="00C32F8C" w:rsidP="00E37CB5">
            <w:pPr>
              <w:pStyle w:val="Tabletext"/>
              <w:jc w:val="center"/>
              <w:rPr>
                <w:lang w:val="es-ES_tradnl"/>
              </w:rPr>
            </w:pPr>
            <w:r w:rsidRPr="005555CC">
              <w:rPr>
                <w:lang w:val="es-ES_tradnl"/>
              </w:rPr>
              <w:t>Ondas métricas, Banda III</w:t>
            </w:r>
          </w:p>
        </w:tc>
        <w:tc>
          <w:tcPr>
            <w:tcW w:w="2411" w:type="dxa"/>
          </w:tcPr>
          <w:p w14:paraId="7AF6B458" w14:textId="77777777" w:rsidR="00C32F8C" w:rsidRPr="005555CC" w:rsidRDefault="00C32F8C" w:rsidP="00E37CB5">
            <w:pPr>
              <w:pStyle w:val="Tabletext"/>
              <w:jc w:val="center"/>
              <w:rPr>
                <w:lang w:val="es-ES_tradnl"/>
              </w:rPr>
            </w:pPr>
            <w:r w:rsidRPr="005555CC">
              <w:rPr>
                <w:lang w:val="es-ES_tradnl"/>
              </w:rPr>
              <w:t>–5</w:t>
            </w:r>
          </w:p>
        </w:tc>
      </w:tr>
      <w:tr w:rsidR="00C32F8C" w:rsidRPr="005555CC" w14:paraId="2268C6EE" w14:textId="77777777" w:rsidTr="00E37CB5">
        <w:trPr>
          <w:jc w:val="center"/>
        </w:trPr>
        <w:tc>
          <w:tcPr>
            <w:tcW w:w="3046" w:type="dxa"/>
          </w:tcPr>
          <w:p w14:paraId="50C713BC" w14:textId="77777777" w:rsidR="00C32F8C" w:rsidRPr="005555CC" w:rsidRDefault="00C32F8C" w:rsidP="00E37CB5">
            <w:pPr>
              <w:pStyle w:val="Tabletext"/>
              <w:jc w:val="center"/>
              <w:rPr>
                <w:lang w:val="es-ES_tradnl"/>
              </w:rPr>
            </w:pPr>
            <w:r w:rsidRPr="005555CC">
              <w:rPr>
                <w:lang w:val="es-ES_tradnl"/>
              </w:rPr>
              <w:t>Ondas decimétricas, Banda IV</w:t>
            </w:r>
          </w:p>
        </w:tc>
        <w:tc>
          <w:tcPr>
            <w:tcW w:w="2411" w:type="dxa"/>
          </w:tcPr>
          <w:p w14:paraId="004CEE90" w14:textId="77777777" w:rsidR="00C32F8C" w:rsidRPr="005555CC" w:rsidRDefault="00C32F8C" w:rsidP="00E37CB5">
            <w:pPr>
              <w:pStyle w:val="Tabletext"/>
              <w:jc w:val="center"/>
              <w:rPr>
                <w:lang w:val="es-ES_tradnl"/>
              </w:rPr>
            </w:pPr>
            <w:r w:rsidRPr="005555CC">
              <w:rPr>
                <w:lang w:val="es-ES_tradnl"/>
              </w:rPr>
              <w:t>–2</w:t>
            </w:r>
          </w:p>
        </w:tc>
      </w:tr>
      <w:tr w:rsidR="00C32F8C" w:rsidRPr="005555CC" w14:paraId="5082E074" w14:textId="77777777" w:rsidTr="00E37CB5">
        <w:trPr>
          <w:jc w:val="center"/>
        </w:trPr>
        <w:tc>
          <w:tcPr>
            <w:tcW w:w="3046" w:type="dxa"/>
          </w:tcPr>
          <w:p w14:paraId="28A47048" w14:textId="77777777" w:rsidR="00C32F8C" w:rsidRPr="005555CC" w:rsidRDefault="00C32F8C" w:rsidP="00E37CB5">
            <w:pPr>
              <w:pStyle w:val="Tabletext"/>
              <w:jc w:val="center"/>
              <w:rPr>
                <w:lang w:val="es-ES_tradnl"/>
              </w:rPr>
            </w:pPr>
            <w:r w:rsidRPr="005555CC">
              <w:rPr>
                <w:lang w:val="es-ES_tradnl"/>
              </w:rPr>
              <w:t>Ondas decimétricas, Banda V</w:t>
            </w:r>
          </w:p>
        </w:tc>
        <w:tc>
          <w:tcPr>
            <w:tcW w:w="2411" w:type="dxa"/>
          </w:tcPr>
          <w:p w14:paraId="47743786" w14:textId="77777777" w:rsidR="00C32F8C" w:rsidRPr="005555CC" w:rsidRDefault="00C32F8C" w:rsidP="00E37CB5">
            <w:pPr>
              <w:pStyle w:val="Tabletext"/>
              <w:jc w:val="center"/>
              <w:rPr>
                <w:lang w:val="es-ES_tradnl"/>
              </w:rPr>
            </w:pPr>
            <w:r w:rsidRPr="005555CC">
              <w:rPr>
                <w:lang w:val="es-ES_tradnl"/>
              </w:rPr>
              <w:t>–1</w:t>
            </w:r>
          </w:p>
        </w:tc>
      </w:tr>
    </w:tbl>
    <w:p w14:paraId="47E994A3" w14:textId="77777777" w:rsidR="00C32F8C" w:rsidRPr="00A45D9F" w:rsidRDefault="00C32F8C" w:rsidP="00A45D9F">
      <w:pPr>
        <w:pStyle w:val="Tablefin"/>
      </w:pPr>
    </w:p>
    <w:p w14:paraId="66F80A87" w14:textId="77777777" w:rsidR="00C32F8C" w:rsidRPr="005555CC" w:rsidRDefault="00C32F8C" w:rsidP="00C32F8C">
      <w:pPr>
        <w:rPr>
          <w:lang w:val="es-ES_tradnl"/>
        </w:rPr>
      </w:pPr>
      <w:r w:rsidRPr="005555CC">
        <w:rPr>
          <w:lang w:val="es-ES_tradnl"/>
        </w:rPr>
        <w:t>La discriminación de polarización es, en teoría, entre 4 y 10 dB en función de la posición de la antena en el techo.</w:t>
      </w:r>
    </w:p>
    <w:p w14:paraId="54B8CAAA" w14:textId="77777777" w:rsidR="00C32F8C" w:rsidRPr="005555CC" w:rsidRDefault="00C32F8C" w:rsidP="00C32F8C">
      <w:pPr>
        <w:pStyle w:val="Heading1"/>
        <w:rPr>
          <w:lang w:val="es-ES_tradnl"/>
        </w:rPr>
      </w:pPr>
      <w:bookmarkStart w:id="449" w:name="_Toc346028338"/>
      <w:bookmarkStart w:id="450" w:name="_Toc346187838"/>
      <w:bookmarkStart w:id="451" w:name="_Toc375572682"/>
      <w:bookmarkStart w:id="452" w:name="_Toc96955575"/>
      <w:bookmarkStart w:id="453" w:name="_Toc102981250"/>
      <w:bookmarkStart w:id="454" w:name="_Toc103242141"/>
      <w:bookmarkStart w:id="455" w:name="_Toc103243309"/>
      <w:r w:rsidRPr="005555CC">
        <w:rPr>
          <w:lang w:val="es-ES_tradnl"/>
        </w:rPr>
        <w:t>5</w:t>
      </w:r>
      <w:r w:rsidRPr="005555CC">
        <w:rPr>
          <w:lang w:val="es-ES_tradnl"/>
        </w:rPr>
        <w:tab/>
      </w:r>
      <w:bookmarkEnd w:id="449"/>
      <w:bookmarkEnd w:id="450"/>
      <w:r w:rsidRPr="005555CC">
        <w:rPr>
          <w:lang w:val="es-ES_tradnl"/>
        </w:rPr>
        <w:t>Ruido artificial</w:t>
      </w:r>
      <w:bookmarkEnd w:id="451"/>
      <w:bookmarkEnd w:id="452"/>
      <w:bookmarkEnd w:id="453"/>
      <w:bookmarkEnd w:id="454"/>
      <w:bookmarkEnd w:id="455"/>
    </w:p>
    <w:p w14:paraId="5043ABA1" w14:textId="77777777" w:rsidR="00C32F8C" w:rsidRPr="005555CC" w:rsidRDefault="00C32F8C" w:rsidP="00C32F8C">
      <w:pPr>
        <w:rPr>
          <w:lang w:val="es-ES_tradnl"/>
        </w:rPr>
      </w:pPr>
      <w:r w:rsidRPr="005555CC">
        <w:rPr>
          <w:lang w:val="es-ES_tradnl"/>
        </w:rPr>
        <w:t>A efectos de planificación se emplean las cifras de ruido artificial que figura</w:t>
      </w:r>
      <w:r>
        <w:rPr>
          <w:lang w:val="es-ES_tradnl"/>
        </w:rPr>
        <w:t>n</w:t>
      </w:r>
      <w:r w:rsidRPr="005555CC">
        <w:rPr>
          <w:lang w:val="es-ES_tradnl"/>
        </w:rPr>
        <w:t xml:space="preserve"> en los Cuadros </w:t>
      </w:r>
      <w:r>
        <w:rPr>
          <w:lang w:val="es-ES_tradnl"/>
        </w:rPr>
        <w:t>31</w:t>
      </w:r>
      <w:r w:rsidRPr="005555CC">
        <w:rPr>
          <w:lang w:val="es-ES_tradnl"/>
        </w:rPr>
        <w:t xml:space="preserve"> y </w:t>
      </w:r>
      <w:r>
        <w:rPr>
          <w:lang w:val="es-ES_tradnl"/>
        </w:rPr>
        <w:t>Cuadro 32</w:t>
      </w:r>
      <w:r w:rsidRPr="005555CC">
        <w:rPr>
          <w:lang w:val="es-ES_tradnl"/>
        </w:rPr>
        <w:t>.</w:t>
      </w:r>
    </w:p>
    <w:p w14:paraId="4F1C3174" w14:textId="77777777" w:rsidR="00C32F8C" w:rsidRPr="00F80923" w:rsidRDefault="00C32F8C" w:rsidP="001F1650">
      <w:pPr>
        <w:pStyle w:val="TableNo"/>
        <w:rPr>
          <w:lang w:val="es-ES_tradnl"/>
        </w:rPr>
      </w:pPr>
      <w:bookmarkStart w:id="456" w:name="_Ref339009157"/>
      <w:r w:rsidRPr="00F80923">
        <w:rPr>
          <w:lang w:val="es-ES_tradnl"/>
        </w:rPr>
        <w:t xml:space="preserve">CUADRO </w:t>
      </w:r>
      <w:bookmarkEnd w:id="456"/>
      <w:r w:rsidRPr="00F80923">
        <w:rPr>
          <w:lang w:val="es-ES_tradnl"/>
        </w:rPr>
        <w:t>31</w:t>
      </w:r>
    </w:p>
    <w:p w14:paraId="07A2138C" w14:textId="77777777" w:rsidR="00C32F8C" w:rsidRPr="00F80923" w:rsidRDefault="00C32F8C" w:rsidP="001F1650">
      <w:pPr>
        <w:pStyle w:val="Tabletitle"/>
        <w:rPr>
          <w:lang w:val="es-ES_tradnl"/>
        </w:rPr>
      </w:pPr>
      <w:r w:rsidRPr="00F80923">
        <w:rPr>
          <w:lang w:val="es-ES_tradnl"/>
        </w:rPr>
        <w:t>Margen de ruido artificial utilizado en los cálculos para zonas urbanas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5"/>
        <w:gridCol w:w="1752"/>
        <w:gridCol w:w="1752"/>
      </w:tblGrid>
      <w:tr w:rsidR="00C32F8C" w:rsidRPr="005555CC" w14:paraId="58B6FF62" w14:textId="77777777" w:rsidTr="00E37CB5">
        <w:trPr>
          <w:jc w:val="center"/>
        </w:trPr>
        <w:tc>
          <w:tcPr>
            <w:tcW w:w="5413" w:type="dxa"/>
            <w:tcMar>
              <w:left w:w="57" w:type="dxa"/>
              <w:right w:w="57" w:type="dxa"/>
            </w:tcMar>
            <w:vAlign w:val="center"/>
          </w:tcPr>
          <w:p w14:paraId="6FD4A49E" w14:textId="77777777" w:rsidR="00C32F8C" w:rsidRPr="005555CC" w:rsidRDefault="00C32F8C" w:rsidP="00E37CB5">
            <w:pPr>
              <w:pStyle w:val="Tablehead"/>
              <w:rPr>
                <w:lang w:val="es-ES_tradnl"/>
              </w:rPr>
            </w:pPr>
            <w:r w:rsidRPr="005555CC">
              <w:rPr>
                <w:lang w:val="es-ES_tradnl"/>
              </w:rPr>
              <w:t>Urban</w:t>
            </w:r>
            <w:r>
              <w:rPr>
                <w:lang w:val="es-ES_tradnl"/>
              </w:rPr>
              <w:t>a</w:t>
            </w:r>
          </w:p>
        </w:tc>
        <w:tc>
          <w:tcPr>
            <w:tcW w:w="1546" w:type="dxa"/>
            <w:tcMar>
              <w:left w:w="57" w:type="dxa"/>
              <w:right w:w="57" w:type="dxa"/>
            </w:tcMar>
            <w:vAlign w:val="center"/>
          </w:tcPr>
          <w:p w14:paraId="4BBC3B88" w14:textId="77777777" w:rsidR="00C32F8C" w:rsidRPr="005555CC" w:rsidRDefault="00C32F8C" w:rsidP="00E37CB5">
            <w:pPr>
              <w:pStyle w:val="Tablehead"/>
              <w:rPr>
                <w:lang w:val="es-ES_tradnl"/>
              </w:rPr>
            </w:pPr>
            <w:r w:rsidRPr="005555CC">
              <w:rPr>
                <w:lang w:val="es-ES_tradnl"/>
              </w:rPr>
              <w:t>Banda III</w:t>
            </w:r>
          </w:p>
        </w:tc>
        <w:tc>
          <w:tcPr>
            <w:tcW w:w="1546" w:type="dxa"/>
            <w:tcMar>
              <w:left w:w="57" w:type="dxa"/>
              <w:right w:w="57" w:type="dxa"/>
            </w:tcMar>
            <w:vAlign w:val="center"/>
          </w:tcPr>
          <w:p w14:paraId="0F44AD3F" w14:textId="77777777" w:rsidR="00C32F8C" w:rsidRPr="005555CC" w:rsidRDefault="00C32F8C" w:rsidP="00E37CB5">
            <w:pPr>
              <w:pStyle w:val="Tablehead"/>
              <w:rPr>
                <w:lang w:val="es-ES_tradnl"/>
              </w:rPr>
            </w:pPr>
            <w:r w:rsidRPr="005555CC">
              <w:rPr>
                <w:lang w:val="es-ES_tradnl"/>
              </w:rPr>
              <w:t>Bandas IV/V</w:t>
            </w:r>
          </w:p>
        </w:tc>
      </w:tr>
      <w:tr w:rsidR="00C32F8C" w:rsidRPr="005555CC" w14:paraId="72C04995" w14:textId="77777777" w:rsidTr="00E37CB5">
        <w:trPr>
          <w:jc w:val="center"/>
        </w:trPr>
        <w:tc>
          <w:tcPr>
            <w:tcW w:w="5413" w:type="dxa"/>
            <w:tcMar>
              <w:left w:w="57" w:type="dxa"/>
              <w:right w:w="57" w:type="dxa"/>
            </w:tcMar>
            <w:vAlign w:val="center"/>
          </w:tcPr>
          <w:p w14:paraId="7F7046F6" w14:textId="77777777" w:rsidR="00C32F8C" w:rsidRPr="005555CC" w:rsidRDefault="00C32F8C" w:rsidP="00E37CB5">
            <w:pPr>
              <w:pStyle w:val="Tablehead"/>
              <w:rPr>
                <w:lang w:val="es-ES_tradnl"/>
              </w:rPr>
            </w:pPr>
            <w:r w:rsidRPr="005555CC">
              <w:rPr>
                <w:lang w:val="es-ES_tradnl"/>
              </w:rPr>
              <w:t>Margen de ruido artificial</w:t>
            </w:r>
          </w:p>
        </w:tc>
        <w:tc>
          <w:tcPr>
            <w:tcW w:w="1546" w:type="dxa"/>
            <w:tcMar>
              <w:left w:w="57" w:type="dxa"/>
              <w:right w:w="57" w:type="dxa"/>
            </w:tcMar>
            <w:vAlign w:val="center"/>
          </w:tcPr>
          <w:p w14:paraId="115F4EF2" w14:textId="77777777" w:rsidR="00C32F8C" w:rsidRPr="005555CC" w:rsidRDefault="00C32F8C" w:rsidP="00E37CB5">
            <w:pPr>
              <w:pStyle w:val="Tablehead"/>
              <w:rPr>
                <w:lang w:val="es-ES_tradnl"/>
              </w:rPr>
            </w:pPr>
          </w:p>
        </w:tc>
        <w:tc>
          <w:tcPr>
            <w:tcW w:w="1546" w:type="dxa"/>
            <w:tcMar>
              <w:left w:w="57" w:type="dxa"/>
              <w:right w:w="57" w:type="dxa"/>
            </w:tcMar>
            <w:vAlign w:val="center"/>
          </w:tcPr>
          <w:p w14:paraId="10644BE5" w14:textId="77777777" w:rsidR="00C32F8C" w:rsidRPr="005555CC" w:rsidRDefault="00C32F8C" w:rsidP="00E37CB5">
            <w:pPr>
              <w:pStyle w:val="Tablehead"/>
              <w:rPr>
                <w:lang w:val="es-ES_tradnl"/>
              </w:rPr>
            </w:pPr>
          </w:p>
        </w:tc>
      </w:tr>
      <w:tr w:rsidR="00C32F8C" w:rsidRPr="005555CC" w14:paraId="774E3A57" w14:textId="77777777" w:rsidTr="00E37CB5">
        <w:trPr>
          <w:jc w:val="center"/>
        </w:trPr>
        <w:tc>
          <w:tcPr>
            <w:tcW w:w="5413" w:type="dxa"/>
            <w:tcMar>
              <w:left w:w="57" w:type="dxa"/>
              <w:right w:w="57" w:type="dxa"/>
            </w:tcMar>
            <w:vAlign w:val="center"/>
          </w:tcPr>
          <w:p w14:paraId="55D3DE93" w14:textId="77777777" w:rsidR="00C32F8C" w:rsidRPr="002E0D6A" w:rsidRDefault="00C32F8C" w:rsidP="004976E0">
            <w:pPr>
              <w:pStyle w:val="Tabletext"/>
              <w:jc w:val="left"/>
              <w:rPr>
                <w:lang w:val="es-ES"/>
              </w:rPr>
            </w:pPr>
            <w:r w:rsidRPr="005555CC">
              <w:rPr>
                <w:lang w:val="es-ES_tradnl"/>
              </w:rPr>
              <w:t>Valor correspondiente para una antena integrada en un receptor portátil de bolsillo</w:t>
            </w:r>
          </w:p>
        </w:tc>
        <w:tc>
          <w:tcPr>
            <w:tcW w:w="1546" w:type="dxa"/>
            <w:tcMar>
              <w:left w:w="57" w:type="dxa"/>
              <w:right w:w="57" w:type="dxa"/>
            </w:tcMar>
            <w:vAlign w:val="center"/>
          </w:tcPr>
          <w:p w14:paraId="3C0E9A93" w14:textId="77777777" w:rsidR="00C32F8C" w:rsidRPr="005555CC" w:rsidRDefault="00C32F8C" w:rsidP="00E37CB5">
            <w:pPr>
              <w:pStyle w:val="Tabletext"/>
              <w:jc w:val="center"/>
              <w:rPr>
                <w:lang w:val="es-ES_tradnl"/>
              </w:rPr>
            </w:pPr>
            <w:r w:rsidRPr="005555CC">
              <w:rPr>
                <w:lang w:val="es-ES_tradnl"/>
              </w:rPr>
              <w:t>0</w:t>
            </w:r>
          </w:p>
        </w:tc>
        <w:tc>
          <w:tcPr>
            <w:tcW w:w="1546" w:type="dxa"/>
            <w:tcMar>
              <w:left w:w="57" w:type="dxa"/>
              <w:right w:w="57" w:type="dxa"/>
            </w:tcMar>
            <w:vAlign w:val="center"/>
          </w:tcPr>
          <w:p w14:paraId="174CC5D5" w14:textId="77777777" w:rsidR="00C32F8C" w:rsidRPr="005555CC" w:rsidRDefault="00C32F8C" w:rsidP="00E37CB5">
            <w:pPr>
              <w:pStyle w:val="Tabletext"/>
              <w:jc w:val="center"/>
              <w:rPr>
                <w:lang w:val="es-ES_tradnl"/>
              </w:rPr>
            </w:pPr>
            <w:r w:rsidRPr="005555CC">
              <w:rPr>
                <w:lang w:val="es-ES_tradnl"/>
              </w:rPr>
              <w:t>0</w:t>
            </w:r>
          </w:p>
        </w:tc>
      </w:tr>
      <w:tr w:rsidR="00C32F8C" w:rsidRPr="005555CC" w14:paraId="69CD18EE" w14:textId="77777777" w:rsidTr="00E37CB5">
        <w:trPr>
          <w:jc w:val="center"/>
        </w:trPr>
        <w:tc>
          <w:tcPr>
            <w:tcW w:w="5413" w:type="dxa"/>
            <w:tcMar>
              <w:left w:w="57" w:type="dxa"/>
              <w:right w:w="57" w:type="dxa"/>
            </w:tcMar>
            <w:vAlign w:val="center"/>
          </w:tcPr>
          <w:p w14:paraId="0F212421" w14:textId="77777777" w:rsidR="00C32F8C" w:rsidRPr="005555CC" w:rsidRDefault="00C32F8C" w:rsidP="004976E0">
            <w:pPr>
              <w:pStyle w:val="Tabletext"/>
              <w:jc w:val="left"/>
              <w:rPr>
                <w:lang w:val="es-ES_tradnl"/>
              </w:rPr>
            </w:pPr>
            <w:r w:rsidRPr="005555CC">
              <w:rPr>
                <w:lang w:val="es-ES_tradnl"/>
              </w:rPr>
              <w:t xml:space="preserve">Valor </w:t>
            </w:r>
            <w:r w:rsidRPr="002E0D6A">
              <w:rPr>
                <w:lang w:val="es-ES"/>
              </w:rPr>
              <w:t>correspondiente</w:t>
            </w:r>
            <w:r w:rsidRPr="005555CC">
              <w:rPr>
                <w:lang w:val="es-ES_tradnl"/>
              </w:rPr>
              <w:t xml:space="preserve"> para una antena externa</w:t>
            </w:r>
            <w:r w:rsidRPr="00305EC4">
              <w:rPr>
                <w:lang w:val="es-ES_tradnl"/>
              </w:rPr>
              <w:t>*</w:t>
            </w:r>
            <w:r w:rsidRPr="005555CC">
              <w:rPr>
                <w:lang w:val="es-ES_tradnl"/>
              </w:rPr>
              <w:t xml:space="preserve"> en un receptor portátil de bolsillo</w:t>
            </w:r>
          </w:p>
        </w:tc>
        <w:tc>
          <w:tcPr>
            <w:tcW w:w="1546" w:type="dxa"/>
            <w:tcMar>
              <w:left w:w="57" w:type="dxa"/>
              <w:right w:w="57" w:type="dxa"/>
            </w:tcMar>
            <w:vAlign w:val="center"/>
          </w:tcPr>
          <w:p w14:paraId="0573B7AB" w14:textId="77777777" w:rsidR="00C32F8C" w:rsidRPr="005555CC" w:rsidRDefault="00C32F8C" w:rsidP="00E37CB5">
            <w:pPr>
              <w:pStyle w:val="Tabletext"/>
              <w:jc w:val="center"/>
              <w:rPr>
                <w:lang w:val="es-ES_tradnl"/>
              </w:rPr>
            </w:pPr>
            <w:r w:rsidRPr="005555CC">
              <w:rPr>
                <w:lang w:val="es-ES_tradnl"/>
              </w:rPr>
              <w:t>1</w:t>
            </w:r>
          </w:p>
        </w:tc>
        <w:tc>
          <w:tcPr>
            <w:tcW w:w="1546" w:type="dxa"/>
            <w:tcMar>
              <w:left w:w="57" w:type="dxa"/>
              <w:right w:w="57" w:type="dxa"/>
            </w:tcMar>
            <w:vAlign w:val="center"/>
          </w:tcPr>
          <w:p w14:paraId="4359DF02" w14:textId="77777777" w:rsidR="00C32F8C" w:rsidRPr="005555CC" w:rsidRDefault="00C32F8C" w:rsidP="00E37CB5">
            <w:pPr>
              <w:pStyle w:val="Tabletext"/>
              <w:jc w:val="center"/>
              <w:rPr>
                <w:lang w:val="es-ES_tradnl"/>
              </w:rPr>
            </w:pPr>
            <w:r w:rsidRPr="005555CC">
              <w:rPr>
                <w:lang w:val="es-ES_tradnl"/>
              </w:rPr>
              <w:t>0</w:t>
            </w:r>
          </w:p>
        </w:tc>
      </w:tr>
      <w:tr w:rsidR="00C32F8C" w:rsidRPr="005555CC" w14:paraId="5FB4B107" w14:textId="77777777" w:rsidTr="00E37CB5">
        <w:trPr>
          <w:jc w:val="center"/>
        </w:trPr>
        <w:tc>
          <w:tcPr>
            <w:tcW w:w="5413" w:type="dxa"/>
            <w:tcMar>
              <w:left w:w="57" w:type="dxa"/>
              <w:right w:w="57" w:type="dxa"/>
            </w:tcMar>
            <w:vAlign w:val="center"/>
          </w:tcPr>
          <w:p w14:paraId="7C424E0E" w14:textId="77777777" w:rsidR="00C32F8C" w:rsidRPr="005555CC" w:rsidRDefault="00C32F8C" w:rsidP="004976E0">
            <w:pPr>
              <w:pStyle w:val="Tabletext"/>
              <w:jc w:val="left"/>
              <w:rPr>
                <w:lang w:val="es-ES_tradnl"/>
              </w:rPr>
            </w:pPr>
            <w:r w:rsidRPr="005555CC">
              <w:rPr>
                <w:lang w:val="es-ES_tradnl"/>
              </w:rPr>
              <w:t xml:space="preserve">Valor </w:t>
            </w:r>
            <w:r w:rsidRPr="002E0D6A">
              <w:rPr>
                <w:lang w:val="es-ES"/>
              </w:rPr>
              <w:t>correspondiente</w:t>
            </w:r>
            <w:r w:rsidRPr="005555CC">
              <w:rPr>
                <w:lang w:val="es-ES_tradnl"/>
              </w:rPr>
              <w:t xml:space="preserve"> para una antena de tejado</w:t>
            </w:r>
          </w:p>
        </w:tc>
        <w:tc>
          <w:tcPr>
            <w:tcW w:w="1546" w:type="dxa"/>
            <w:tcMar>
              <w:left w:w="57" w:type="dxa"/>
              <w:right w:w="57" w:type="dxa"/>
            </w:tcMar>
            <w:vAlign w:val="center"/>
          </w:tcPr>
          <w:p w14:paraId="16B968FF" w14:textId="77777777" w:rsidR="00C32F8C" w:rsidRPr="005555CC" w:rsidRDefault="00C32F8C" w:rsidP="00E37CB5">
            <w:pPr>
              <w:pStyle w:val="Tabletext"/>
              <w:jc w:val="center"/>
              <w:rPr>
                <w:lang w:val="es-ES_tradnl"/>
              </w:rPr>
            </w:pPr>
            <w:r w:rsidRPr="005555CC">
              <w:rPr>
                <w:lang w:val="es-ES_tradnl"/>
              </w:rPr>
              <w:t>2 dB</w:t>
            </w:r>
          </w:p>
        </w:tc>
        <w:tc>
          <w:tcPr>
            <w:tcW w:w="1546" w:type="dxa"/>
            <w:tcMar>
              <w:left w:w="57" w:type="dxa"/>
              <w:right w:w="57" w:type="dxa"/>
            </w:tcMar>
            <w:vAlign w:val="center"/>
          </w:tcPr>
          <w:p w14:paraId="61FDC67E" w14:textId="77777777" w:rsidR="00C32F8C" w:rsidRPr="005555CC" w:rsidRDefault="00C32F8C" w:rsidP="00E37CB5">
            <w:pPr>
              <w:pStyle w:val="Tabletext"/>
              <w:jc w:val="center"/>
              <w:rPr>
                <w:lang w:val="es-ES_tradnl"/>
              </w:rPr>
            </w:pPr>
            <w:r w:rsidRPr="005555CC">
              <w:rPr>
                <w:lang w:val="es-ES_tradnl"/>
              </w:rPr>
              <w:t>0 dB</w:t>
            </w:r>
          </w:p>
        </w:tc>
      </w:tr>
      <w:tr w:rsidR="00C32F8C" w:rsidRPr="005555CC" w14:paraId="3D643C68" w14:textId="77777777" w:rsidTr="00E37CB5">
        <w:trPr>
          <w:jc w:val="center"/>
        </w:trPr>
        <w:tc>
          <w:tcPr>
            <w:tcW w:w="5413" w:type="dxa"/>
            <w:tcBorders>
              <w:bottom w:val="single" w:sz="4" w:space="0" w:color="auto"/>
            </w:tcBorders>
            <w:tcMar>
              <w:left w:w="57" w:type="dxa"/>
              <w:right w:w="57" w:type="dxa"/>
            </w:tcMar>
            <w:vAlign w:val="center"/>
          </w:tcPr>
          <w:p w14:paraId="31F850E8" w14:textId="77777777" w:rsidR="00C32F8C" w:rsidRPr="005555CC" w:rsidRDefault="00C32F8C" w:rsidP="004976E0">
            <w:pPr>
              <w:pStyle w:val="Tabletext"/>
              <w:jc w:val="left"/>
              <w:rPr>
                <w:lang w:val="es-ES_tradnl"/>
              </w:rPr>
            </w:pPr>
            <w:r w:rsidRPr="005555CC">
              <w:rPr>
                <w:lang w:val="es-ES_tradnl"/>
              </w:rPr>
              <w:t xml:space="preserve">Valor </w:t>
            </w:r>
            <w:r w:rsidRPr="002E0D6A">
              <w:rPr>
                <w:lang w:val="es-ES"/>
              </w:rPr>
              <w:t>correspondiente</w:t>
            </w:r>
            <w:r w:rsidRPr="005555CC">
              <w:rPr>
                <w:lang w:val="es-ES_tradnl"/>
              </w:rPr>
              <w:t xml:space="preserve"> para una antena adaptada de receptores portátiles y móviles</w:t>
            </w:r>
          </w:p>
        </w:tc>
        <w:tc>
          <w:tcPr>
            <w:tcW w:w="1546" w:type="dxa"/>
            <w:tcBorders>
              <w:bottom w:val="single" w:sz="4" w:space="0" w:color="auto"/>
            </w:tcBorders>
            <w:tcMar>
              <w:left w:w="57" w:type="dxa"/>
              <w:right w:w="57" w:type="dxa"/>
            </w:tcMar>
            <w:vAlign w:val="center"/>
          </w:tcPr>
          <w:p w14:paraId="1E449552" w14:textId="77777777" w:rsidR="00C32F8C" w:rsidRPr="005555CC" w:rsidRDefault="00C32F8C" w:rsidP="00E37CB5">
            <w:pPr>
              <w:pStyle w:val="Tabletext"/>
              <w:jc w:val="center"/>
              <w:rPr>
                <w:lang w:val="es-ES_tradnl"/>
              </w:rPr>
            </w:pPr>
            <w:r w:rsidRPr="005555CC">
              <w:rPr>
                <w:lang w:val="es-ES_tradnl"/>
              </w:rPr>
              <w:t>8 dB</w:t>
            </w:r>
          </w:p>
        </w:tc>
        <w:tc>
          <w:tcPr>
            <w:tcW w:w="1546" w:type="dxa"/>
            <w:tcBorders>
              <w:bottom w:val="single" w:sz="4" w:space="0" w:color="auto"/>
            </w:tcBorders>
            <w:tcMar>
              <w:left w:w="57" w:type="dxa"/>
              <w:right w:w="57" w:type="dxa"/>
            </w:tcMar>
            <w:vAlign w:val="center"/>
          </w:tcPr>
          <w:p w14:paraId="482137BE" w14:textId="77777777" w:rsidR="00C32F8C" w:rsidRPr="005555CC" w:rsidRDefault="00C32F8C" w:rsidP="00E37CB5">
            <w:pPr>
              <w:pStyle w:val="Tabletext"/>
              <w:jc w:val="center"/>
              <w:rPr>
                <w:lang w:val="es-ES_tradnl"/>
              </w:rPr>
            </w:pPr>
            <w:r w:rsidRPr="005555CC">
              <w:rPr>
                <w:lang w:val="es-ES_tradnl"/>
              </w:rPr>
              <w:t>1 dB</w:t>
            </w:r>
          </w:p>
        </w:tc>
      </w:tr>
      <w:tr w:rsidR="00C32F8C" w:rsidRPr="005555CC" w14:paraId="21DE77DF" w14:textId="77777777" w:rsidTr="00E37CB5">
        <w:trPr>
          <w:jc w:val="center"/>
        </w:trPr>
        <w:tc>
          <w:tcPr>
            <w:tcW w:w="8505" w:type="dxa"/>
            <w:gridSpan w:val="3"/>
            <w:tcBorders>
              <w:left w:val="nil"/>
              <w:bottom w:val="nil"/>
              <w:right w:val="nil"/>
            </w:tcBorders>
            <w:tcMar>
              <w:left w:w="57" w:type="dxa"/>
              <w:right w:w="57" w:type="dxa"/>
            </w:tcMar>
            <w:vAlign w:val="center"/>
          </w:tcPr>
          <w:p w14:paraId="496E2717" w14:textId="77777777" w:rsidR="00C32F8C" w:rsidRPr="0060609C" w:rsidRDefault="00C32F8C" w:rsidP="00A45D9F">
            <w:pPr>
              <w:pStyle w:val="Tablelegend"/>
            </w:pPr>
            <w:r w:rsidRPr="00100569">
              <w:t>*</w:t>
            </w:r>
            <w:r w:rsidRPr="0060609C">
              <w:tab/>
            </w:r>
            <w:r w:rsidRPr="00A45D9F">
              <w:t>Microteléfonos</w:t>
            </w:r>
            <w:r w:rsidRPr="0060609C">
              <w:t xml:space="preserve"> telescópicos o alámbricos.</w:t>
            </w:r>
          </w:p>
        </w:tc>
      </w:tr>
    </w:tbl>
    <w:p w14:paraId="6EA969AB" w14:textId="77777777" w:rsidR="00C32F8C" w:rsidRPr="005555CC" w:rsidRDefault="00C32F8C" w:rsidP="00A45D9F">
      <w:pPr>
        <w:pStyle w:val="Tablefin"/>
        <w:rPr>
          <w:lang w:val="es-ES_tradnl"/>
        </w:rPr>
      </w:pPr>
    </w:p>
    <w:p w14:paraId="7447C625" w14:textId="77777777" w:rsidR="00C32F8C" w:rsidRPr="005555CC" w:rsidRDefault="00C32F8C" w:rsidP="001F1650">
      <w:pPr>
        <w:pStyle w:val="TableNo"/>
        <w:rPr>
          <w:lang w:val="es-ES_tradnl"/>
        </w:rPr>
      </w:pPr>
      <w:bookmarkStart w:id="457" w:name="_Ref339009158"/>
      <w:r w:rsidRPr="001F1650">
        <w:t>CUADRO</w:t>
      </w:r>
      <w:r w:rsidRPr="005555CC">
        <w:rPr>
          <w:lang w:val="es-ES_tradnl"/>
        </w:rPr>
        <w:t xml:space="preserve"> </w:t>
      </w:r>
      <w:bookmarkEnd w:id="457"/>
      <w:r>
        <w:rPr>
          <w:lang w:val="es-ES_tradnl"/>
        </w:rPr>
        <w:t>32</w:t>
      </w:r>
    </w:p>
    <w:p w14:paraId="0089718E" w14:textId="77777777" w:rsidR="00C32F8C" w:rsidRPr="00F80923" w:rsidRDefault="00C32F8C" w:rsidP="001F1650">
      <w:pPr>
        <w:pStyle w:val="Tabletitle"/>
        <w:rPr>
          <w:lang w:val="es-ES_tradnl"/>
        </w:rPr>
      </w:pPr>
      <w:r w:rsidRPr="00F80923">
        <w:rPr>
          <w:lang w:val="es-ES_tradnl"/>
        </w:rPr>
        <w:t>Margen de ruido artificial utilizado en los cálculos para zonas rurales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9"/>
        <w:gridCol w:w="1750"/>
        <w:gridCol w:w="1750"/>
      </w:tblGrid>
      <w:tr w:rsidR="00C32F8C" w:rsidRPr="005555CC" w14:paraId="18CCB1F2" w14:textId="77777777" w:rsidTr="00E37CB5">
        <w:trPr>
          <w:jc w:val="center"/>
        </w:trPr>
        <w:tc>
          <w:tcPr>
            <w:tcW w:w="6139" w:type="dxa"/>
            <w:tcMar>
              <w:left w:w="57" w:type="dxa"/>
              <w:right w:w="57" w:type="dxa"/>
            </w:tcMar>
            <w:vAlign w:val="center"/>
          </w:tcPr>
          <w:p w14:paraId="33D60EA8" w14:textId="77777777" w:rsidR="00C32F8C" w:rsidRPr="005555CC" w:rsidRDefault="00C32F8C" w:rsidP="00E37CB5">
            <w:pPr>
              <w:pStyle w:val="Tablehead"/>
              <w:rPr>
                <w:lang w:val="es-ES_tradnl"/>
              </w:rPr>
            </w:pPr>
            <w:r w:rsidRPr="005555CC">
              <w:rPr>
                <w:lang w:val="es-ES_tradnl"/>
              </w:rPr>
              <w:t>Rural</w:t>
            </w:r>
          </w:p>
        </w:tc>
        <w:tc>
          <w:tcPr>
            <w:tcW w:w="1750" w:type="dxa"/>
            <w:tcMar>
              <w:left w:w="57" w:type="dxa"/>
              <w:right w:w="57" w:type="dxa"/>
            </w:tcMar>
            <w:vAlign w:val="center"/>
          </w:tcPr>
          <w:p w14:paraId="35FD141B" w14:textId="77777777" w:rsidR="00C32F8C" w:rsidRPr="005555CC" w:rsidRDefault="00C32F8C" w:rsidP="00E37CB5">
            <w:pPr>
              <w:pStyle w:val="Tablehead"/>
              <w:rPr>
                <w:lang w:val="es-ES_tradnl"/>
              </w:rPr>
            </w:pPr>
            <w:r w:rsidRPr="005555CC">
              <w:rPr>
                <w:lang w:val="es-ES_tradnl"/>
              </w:rPr>
              <w:t>Banda III</w:t>
            </w:r>
          </w:p>
        </w:tc>
        <w:tc>
          <w:tcPr>
            <w:tcW w:w="1750" w:type="dxa"/>
            <w:tcMar>
              <w:left w:w="57" w:type="dxa"/>
              <w:right w:w="57" w:type="dxa"/>
            </w:tcMar>
            <w:vAlign w:val="center"/>
          </w:tcPr>
          <w:p w14:paraId="48F92351" w14:textId="77777777" w:rsidR="00C32F8C" w:rsidRPr="005555CC" w:rsidRDefault="00C32F8C" w:rsidP="00E37CB5">
            <w:pPr>
              <w:pStyle w:val="Tablehead"/>
              <w:rPr>
                <w:lang w:val="es-ES_tradnl"/>
              </w:rPr>
            </w:pPr>
            <w:r w:rsidRPr="005555CC">
              <w:rPr>
                <w:lang w:val="es-ES_tradnl"/>
              </w:rPr>
              <w:t>Bandas IV/ V</w:t>
            </w:r>
          </w:p>
        </w:tc>
      </w:tr>
      <w:tr w:rsidR="00C32F8C" w:rsidRPr="005555CC" w14:paraId="79068183" w14:textId="77777777" w:rsidTr="00E37CB5">
        <w:trPr>
          <w:jc w:val="center"/>
        </w:trPr>
        <w:tc>
          <w:tcPr>
            <w:tcW w:w="6139" w:type="dxa"/>
            <w:tcMar>
              <w:left w:w="57" w:type="dxa"/>
              <w:right w:w="57" w:type="dxa"/>
            </w:tcMar>
            <w:vAlign w:val="center"/>
          </w:tcPr>
          <w:p w14:paraId="7FD34A61" w14:textId="77777777" w:rsidR="00C32F8C" w:rsidRPr="005555CC" w:rsidRDefault="00C32F8C" w:rsidP="00E37CB5">
            <w:pPr>
              <w:pStyle w:val="Tablehead"/>
              <w:rPr>
                <w:lang w:val="es-ES_tradnl"/>
              </w:rPr>
            </w:pPr>
            <w:r w:rsidRPr="005555CC">
              <w:rPr>
                <w:lang w:val="es-ES_tradnl"/>
              </w:rPr>
              <w:t>Margen de ruido artificial</w:t>
            </w:r>
          </w:p>
        </w:tc>
        <w:tc>
          <w:tcPr>
            <w:tcW w:w="1750" w:type="dxa"/>
            <w:tcMar>
              <w:left w:w="57" w:type="dxa"/>
              <w:right w:w="57" w:type="dxa"/>
            </w:tcMar>
            <w:vAlign w:val="center"/>
          </w:tcPr>
          <w:p w14:paraId="67D977A7" w14:textId="77777777" w:rsidR="00C32F8C" w:rsidRPr="005555CC" w:rsidRDefault="00C32F8C" w:rsidP="00E37CB5">
            <w:pPr>
              <w:pStyle w:val="Tablehead"/>
              <w:rPr>
                <w:lang w:val="es-ES_tradnl"/>
              </w:rPr>
            </w:pPr>
          </w:p>
        </w:tc>
        <w:tc>
          <w:tcPr>
            <w:tcW w:w="1750" w:type="dxa"/>
            <w:tcMar>
              <w:left w:w="57" w:type="dxa"/>
              <w:right w:w="57" w:type="dxa"/>
            </w:tcMar>
            <w:vAlign w:val="center"/>
          </w:tcPr>
          <w:p w14:paraId="1CD02ACB" w14:textId="77777777" w:rsidR="00C32F8C" w:rsidRPr="005555CC" w:rsidRDefault="00C32F8C" w:rsidP="00E37CB5">
            <w:pPr>
              <w:pStyle w:val="Tablehead"/>
              <w:rPr>
                <w:lang w:val="es-ES_tradnl"/>
              </w:rPr>
            </w:pPr>
          </w:p>
        </w:tc>
      </w:tr>
      <w:tr w:rsidR="00C32F8C" w:rsidRPr="005555CC" w14:paraId="32589F29" w14:textId="77777777" w:rsidTr="00E37CB5">
        <w:trPr>
          <w:cantSplit/>
          <w:jc w:val="center"/>
        </w:trPr>
        <w:tc>
          <w:tcPr>
            <w:tcW w:w="6139" w:type="dxa"/>
            <w:tcMar>
              <w:left w:w="57" w:type="dxa"/>
              <w:right w:w="57" w:type="dxa"/>
            </w:tcMar>
            <w:vAlign w:val="center"/>
          </w:tcPr>
          <w:p w14:paraId="09A381A5" w14:textId="77777777" w:rsidR="00C32F8C" w:rsidRPr="00305EC4" w:rsidRDefault="00C32F8C" w:rsidP="004976E0">
            <w:pPr>
              <w:pStyle w:val="Tabletext"/>
              <w:jc w:val="left"/>
              <w:rPr>
                <w:lang w:val="es-ES_tradnl"/>
              </w:rPr>
            </w:pPr>
            <w:r w:rsidRPr="00305EC4">
              <w:rPr>
                <w:lang w:val="es-ES_tradnl"/>
              </w:rPr>
              <w:t xml:space="preserve">Valor </w:t>
            </w:r>
            <w:r w:rsidRPr="002E0D6A">
              <w:rPr>
                <w:lang w:val="es-ES"/>
              </w:rPr>
              <w:t>correspondiente</w:t>
            </w:r>
            <w:r w:rsidRPr="00305EC4">
              <w:rPr>
                <w:lang w:val="es-ES_tradnl"/>
              </w:rPr>
              <w:t xml:space="preserve"> para una antena integrada en un receptor portátil de bolsillo</w:t>
            </w:r>
          </w:p>
        </w:tc>
        <w:tc>
          <w:tcPr>
            <w:tcW w:w="1750" w:type="dxa"/>
            <w:tcMar>
              <w:left w:w="57" w:type="dxa"/>
              <w:right w:w="57" w:type="dxa"/>
            </w:tcMar>
            <w:vAlign w:val="center"/>
          </w:tcPr>
          <w:p w14:paraId="60B13E94" w14:textId="77777777" w:rsidR="00C32F8C" w:rsidRPr="005555CC" w:rsidRDefault="00C32F8C" w:rsidP="00E37CB5">
            <w:pPr>
              <w:pStyle w:val="Tabletext"/>
              <w:jc w:val="center"/>
              <w:rPr>
                <w:highlight w:val="yellow"/>
              </w:rPr>
            </w:pPr>
            <w:r w:rsidRPr="005555CC">
              <w:t>0</w:t>
            </w:r>
          </w:p>
        </w:tc>
        <w:tc>
          <w:tcPr>
            <w:tcW w:w="1750" w:type="dxa"/>
            <w:tcMar>
              <w:left w:w="57" w:type="dxa"/>
              <w:right w:w="57" w:type="dxa"/>
            </w:tcMar>
            <w:vAlign w:val="center"/>
          </w:tcPr>
          <w:p w14:paraId="0ABA90FB" w14:textId="77777777" w:rsidR="00C32F8C" w:rsidRPr="005555CC" w:rsidRDefault="00C32F8C" w:rsidP="00E37CB5">
            <w:pPr>
              <w:pStyle w:val="Tabletext"/>
              <w:jc w:val="center"/>
            </w:pPr>
            <w:r w:rsidRPr="005555CC">
              <w:t>0</w:t>
            </w:r>
          </w:p>
        </w:tc>
      </w:tr>
      <w:tr w:rsidR="00C32F8C" w:rsidRPr="005555CC" w14:paraId="2062A44B" w14:textId="77777777" w:rsidTr="00E37CB5">
        <w:trPr>
          <w:cantSplit/>
          <w:jc w:val="center"/>
        </w:trPr>
        <w:tc>
          <w:tcPr>
            <w:tcW w:w="6139" w:type="dxa"/>
            <w:tcMar>
              <w:left w:w="57" w:type="dxa"/>
              <w:right w:w="57" w:type="dxa"/>
            </w:tcMar>
            <w:vAlign w:val="center"/>
          </w:tcPr>
          <w:p w14:paraId="0CDEC7A8" w14:textId="77777777" w:rsidR="00C32F8C" w:rsidRPr="00305EC4" w:rsidRDefault="00C32F8C" w:rsidP="004976E0">
            <w:pPr>
              <w:pStyle w:val="Tabletext"/>
              <w:jc w:val="left"/>
              <w:rPr>
                <w:lang w:val="es-ES_tradnl"/>
              </w:rPr>
            </w:pPr>
            <w:r w:rsidRPr="00305EC4">
              <w:rPr>
                <w:lang w:val="es-ES_tradnl"/>
              </w:rPr>
              <w:t xml:space="preserve">Valor </w:t>
            </w:r>
            <w:r w:rsidRPr="002E0D6A">
              <w:rPr>
                <w:lang w:val="es-ES"/>
              </w:rPr>
              <w:t>correspondiente</w:t>
            </w:r>
            <w:r w:rsidRPr="00305EC4">
              <w:rPr>
                <w:lang w:val="es-ES_tradnl"/>
              </w:rPr>
              <w:t xml:space="preserve"> para una antena externa</w:t>
            </w:r>
            <w:r w:rsidR="00EA48BC">
              <w:rPr>
                <w:lang w:val="es-ES_tradnl"/>
              </w:rPr>
              <w:t>*</w:t>
            </w:r>
            <w:r w:rsidRPr="00305EC4">
              <w:rPr>
                <w:lang w:val="es-ES_tradnl"/>
              </w:rPr>
              <w:t xml:space="preserve"> en un receptor portátil de bolsillo</w:t>
            </w:r>
          </w:p>
        </w:tc>
        <w:tc>
          <w:tcPr>
            <w:tcW w:w="1750" w:type="dxa"/>
            <w:tcMar>
              <w:left w:w="57" w:type="dxa"/>
              <w:right w:w="57" w:type="dxa"/>
            </w:tcMar>
            <w:vAlign w:val="center"/>
          </w:tcPr>
          <w:p w14:paraId="599E30C0" w14:textId="77777777" w:rsidR="00C32F8C" w:rsidRPr="005555CC" w:rsidRDefault="00C32F8C" w:rsidP="00E37CB5">
            <w:pPr>
              <w:pStyle w:val="Tabletext"/>
              <w:jc w:val="center"/>
              <w:rPr>
                <w:highlight w:val="yellow"/>
              </w:rPr>
            </w:pPr>
            <w:r w:rsidRPr="005555CC">
              <w:t>0</w:t>
            </w:r>
          </w:p>
        </w:tc>
        <w:tc>
          <w:tcPr>
            <w:tcW w:w="1750" w:type="dxa"/>
            <w:tcMar>
              <w:left w:w="57" w:type="dxa"/>
              <w:right w:w="57" w:type="dxa"/>
            </w:tcMar>
            <w:vAlign w:val="center"/>
          </w:tcPr>
          <w:p w14:paraId="24C122D9" w14:textId="77777777" w:rsidR="00C32F8C" w:rsidRPr="005555CC" w:rsidRDefault="00C32F8C" w:rsidP="00E37CB5">
            <w:pPr>
              <w:pStyle w:val="Tabletext"/>
              <w:jc w:val="center"/>
            </w:pPr>
            <w:r w:rsidRPr="005555CC">
              <w:t>0</w:t>
            </w:r>
          </w:p>
        </w:tc>
      </w:tr>
      <w:tr w:rsidR="00C32F8C" w:rsidRPr="005555CC" w14:paraId="49D589C1" w14:textId="77777777" w:rsidTr="00E37CB5">
        <w:trPr>
          <w:cantSplit/>
          <w:jc w:val="center"/>
        </w:trPr>
        <w:tc>
          <w:tcPr>
            <w:tcW w:w="6139" w:type="dxa"/>
            <w:tcMar>
              <w:left w:w="57" w:type="dxa"/>
              <w:right w:w="57" w:type="dxa"/>
            </w:tcMar>
            <w:vAlign w:val="center"/>
          </w:tcPr>
          <w:p w14:paraId="03459356" w14:textId="77777777" w:rsidR="00C32F8C" w:rsidRPr="00305EC4" w:rsidRDefault="00C32F8C" w:rsidP="004976E0">
            <w:pPr>
              <w:pStyle w:val="Tabletext"/>
              <w:jc w:val="left"/>
              <w:rPr>
                <w:lang w:val="es-ES_tradnl"/>
              </w:rPr>
            </w:pPr>
            <w:r w:rsidRPr="00305EC4">
              <w:rPr>
                <w:lang w:val="es-ES_tradnl"/>
              </w:rPr>
              <w:t xml:space="preserve">Valor </w:t>
            </w:r>
            <w:r w:rsidRPr="002E0D6A">
              <w:rPr>
                <w:lang w:val="es-ES"/>
              </w:rPr>
              <w:t>correspondiente</w:t>
            </w:r>
            <w:r w:rsidRPr="00305EC4">
              <w:rPr>
                <w:lang w:val="es-ES_tradnl"/>
              </w:rPr>
              <w:t xml:space="preserve"> para una antena de tejado</w:t>
            </w:r>
          </w:p>
        </w:tc>
        <w:tc>
          <w:tcPr>
            <w:tcW w:w="1750" w:type="dxa"/>
            <w:tcMar>
              <w:left w:w="57" w:type="dxa"/>
              <w:right w:w="57" w:type="dxa"/>
            </w:tcMar>
            <w:vAlign w:val="center"/>
          </w:tcPr>
          <w:p w14:paraId="1F3205AA" w14:textId="77777777" w:rsidR="00C32F8C" w:rsidRPr="005555CC" w:rsidRDefault="00C32F8C" w:rsidP="00E37CB5">
            <w:pPr>
              <w:pStyle w:val="Tabletext"/>
              <w:jc w:val="center"/>
            </w:pPr>
            <w:r w:rsidRPr="005555CC">
              <w:t>2 dB</w:t>
            </w:r>
          </w:p>
        </w:tc>
        <w:tc>
          <w:tcPr>
            <w:tcW w:w="1750" w:type="dxa"/>
            <w:tcMar>
              <w:left w:w="57" w:type="dxa"/>
              <w:right w:w="57" w:type="dxa"/>
            </w:tcMar>
            <w:vAlign w:val="center"/>
          </w:tcPr>
          <w:p w14:paraId="5D0FFFCF" w14:textId="77777777" w:rsidR="00C32F8C" w:rsidRPr="005555CC" w:rsidRDefault="00C32F8C" w:rsidP="00E37CB5">
            <w:pPr>
              <w:pStyle w:val="Tabletext"/>
              <w:jc w:val="center"/>
            </w:pPr>
            <w:r w:rsidRPr="005555CC">
              <w:t>0 dB</w:t>
            </w:r>
          </w:p>
        </w:tc>
      </w:tr>
      <w:tr w:rsidR="00C32F8C" w:rsidRPr="005555CC" w14:paraId="2FEC25DF" w14:textId="77777777" w:rsidTr="00E37CB5">
        <w:trPr>
          <w:cantSplit/>
          <w:jc w:val="center"/>
        </w:trPr>
        <w:tc>
          <w:tcPr>
            <w:tcW w:w="6139" w:type="dxa"/>
            <w:tcMar>
              <w:left w:w="57" w:type="dxa"/>
              <w:right w:w="57" w:type="dxa"/>
            </w:tcMar>
            <w:vAlign w:val="center"/>
          </w:tcPr>
          <w:p w14:paraId="20129DFD" w14:textId="77777777" w:rsidR="00C32F8C" w:rsidRPr="00305EC4" w:rsidRDefault="00C32F8C" w:rsidP="004976E0">
            <w:pPr>
              <w:pStyle w:val="Tabletext"/>
              <w:jc w:val="left"/>
              <w:rPr>
                <w:lang w:val="es-ES_tradnl"/>
              </w:rPr>
            </w:pPr>
            <w:r w:rsidRPr="00305EC4">
              <w:rPr>
                <w:lang w:val="es-ES_tradnl"/>
              </w:rPr>
              <w:t xml:space="preserve">Valor </w:t>
            </w:r>
            <w:r w:rsidRPr="002E0D6A">
              <w:rPr>
                <w:lang w:val="es-ES"/>
              </w:rPr>
              <w:t>correspondiente</w:t>
            </w:r>
            <w:r w:rsidRPr="00305EC4">
              <w:rPr>
                <w:lang w:val="es-ES_tradnl"/>
              </w:rPr>
              <w:t xml:space="preserve"> para una antena adaptada de receptores portátiles y móviles</w:t>
            </w:r>
          </w:p>
        </w:tc>
        <w:tc>
          <w:tcPr>
            <w:tcW w:w="1750" w:type="dxa"/>
            <w:tcMar>
              <w:left w:w="57" w:type="dxa"/>
              <w:right w:w="57" w:type="dxa"/>
            </w:tcMar>
            <w:vAlign w:val="center"/>
          </w:tcPr>
          <w:p w14:paraId="0543A378" w14:textId="77777777" w:rsidR="00C32F8C" w:rsidRPr="005555CC" w:rsidRDefault="00C32F8C" w:rsidP="00E37CB5">
            <w:pPr>
              <w:pStyle w:val="Tabletext"/>
              <w:jc w:val="center"/>
            </w:pPr>
            <w:r w:rsidRPr="005555CC">
              <w:t>5 dB</w:t>
            </w:r>
          </w:p>
        </w:tc>
        <w:tc>
          <w:tcPr>
            <w:tcW w:w="1750" w:type="dxa"/>
            <w:tcMar>
              <w:left w:w="57" w:type="dxa"/>
              <w:right w:w="57" w:type="dxa"/>
            </w:tcMar>
            <w:vAlign w:val="center"/>
          </w:tcPr>
          <w:p w14:paraId="0EE2DAAF" w14:textId="77777777" w:rsidR="00C32F8C" w:rsidRPr="005555CC" w:rsidRDefault="00C32F8C" w:rsidP="00E37CB5">
            <w:pPr>
              <w:pStyle w:val="Tabletext"/>
              <w:jc w:val="center"/>
            </w:pPr>
            <w:r w:rsidRPr="005555CC">
              <w:t>0 dB</w:t>
            </w:r>
          </w:p>
        </w:tc>
      </w:tr>
      <w:tr w:rsidR="00C32F8C" w:rsidRPr="005555CC" w14:paraId="67E02B21" w14:textId="77777777" w:rsidTr="00E37CB5">
        <w:trPr>
          <w:jc w:val="center"/>
        </w:trPr>
        <w:tc>
          <w:tcPr>
            <w:tcW w:w="9639" w:type="dxa"/>
            <w:gridSpan w:val="3"/>
            <w:tcBorders>
              <w:left w:val="nil"/>
              <w:bottom w:val="nil"/>
              <w:right w:val="nil"/>
            </w:tcBorders>
            <w:tcMar>
              <w:left w:w="57" w:type="dxa"/>
              <w:right w:w="57" w:type="dxa"/>
            </w:tcMar>
            <w:vAlign w:val="center"/>
          </w:tcPr>
          <w:p w14:paraId="11759BA1" w14:textId="77777777" w:rsidR="00C32F8C" w:rsidRPr="0060609C" w:rsidRDefault="00C32F8C" w:rsidP="00A45D9F">
            <w:pPr>
              <w:pStyle w:val="Tablelegend"/>
            </w:pPr>
            <w:bookmarkStart w:id="458" w:name="_Toc519933571"/>
            <w:bookmarkStart w:id="459" w:name="_Toc519938540"/>
            <w:bookmarkStart w:id="460" w:name="_Toc521919469"/>
            <w:bookmarkStart w:id="461" w:name="_Toc225581464"/>
            <w:bookmarkStart w:id="462" w:name="_Toc309290239"/>
            <w:bookmarkStart w:id="463" w:name="_Toc309718963"/>
            <w:bookmarkStart w:id="464" w:name="_Toc346028339"/>
            <w:bookmarkStart w:id="465" w:name="_Toc346187839"/>
            <w:r w:rsidRPr="00100569">
              <w:t>*</w:t>
            </w:r>
            <w:r w:rsidRPr="0060609C">
              <w:tab/>
            </w:r>
            <w:r w:rsidRPr="00A45D9F">
              <w:t>Microteléfonos</w:t>
            </w:r>
            <w:r w:rsidRPr="0060609C">
              <w:t xml:space="preserve"> telescópicos o alámbricos.</w:t>
            </w:r>
          </w:p>
        </w:tc>
      </w:tr>
    </w:tbl>
    <w:p w14:paraId="1DE3814F" w14:textId="77777777" w:rsidR="00C32F8C" w:rsidRDefault="00C32F8C" w:rsidP="00C32F8C">
      <w:pPr>
        <w:pStyle w:val="Tablefin"/>
      </w:pPr>
    </w:p>
    <w:p w14:paraId="3BE471E4" w14:textId="77777777" w:rsidR="00C32F8C" w:rsidRPr="005555CC" w:rsidRDefault="00C32F8C" w:rsidP="00C32F8C">
      <w:pPr>
        <w:pStyle w:val="AnnexNoTitle"/>
        <w:rPr>
          <w:lang w:val="es-ES_tradnl"/>
        </w:rPr>
      </w:pPr>
      <w:bookmarkStart w:id="466" w:name="_Toc375572683"/>
      <w:bookmarkStart w:id="467" w:name="_Toc102981251"/>
      <w:bookmarkStart w:id="468" w:name="_Toc103242142"/>
      <w:bookmarkStart w:id="469" w:name="_Toc103243310"/>
      <w:r w:rsidRPr="005555CC">
        <w:rPr>
          <w:lang w:val="es-ES_tradnl"/>
        </w:rPr>
        <w:lastRenderedPageBreak/>
        <w:t xml:space="preserve">Anexo </w:t>
      </w:r>
      <w:bookmarkEnd w:id="458"/>
      <w:bookmarkEnd w:id="459"/>
      <w:bookmarkEnd w:id="460"/>
      <w:r>
        <w:rPr>
          <w:lang w:val="es-ES_tradnl"/>
        </w:rPr>
        <w:t>5</w:t>
      </w:r>
      <w:r w:rsidRPr="005555CC">
        <w:rPr>
          <w:lang w:val="es-ES_tradnl"/>
        </w:rPr>
        <w:t xml:space="preserve"> </w:t>
      </w:r>
      <w:r w:rsidRPr="005555CC">
        <w:rPr>
          <w:lang w:val="es-ES_tradnl"/>
        </w:rPr>
        <w:br/>
      </w:r>
      <w:r w:rsidRPr="005555CC">
        <w:rPr>
          <w:b w:val="0"/>
          <w:bCs/>
          <w:lang w:val="es-ES_tradnl"/>
        </w:rPr>
        <w:t>(Informativo)</w:t>
      </w:r>
      <w:r w:rsidRPr="005555CC">
        <w:rPr>
          <w:b w:val="0"/>
          <w:bCs/>
          <w:lang w:val="es-ES_tradnl"/>
        </w:rPr>
        <w:br/>
      </w:r>
      <w:r w:rsidRPr="005555CC">
        <w:rPr>
          <w:lang w:val="es-ES_tradnl"/>
        </w:rPr>
        <w:br/>
      </w:r>
      <w:bookmarkEnd w:id="461"/>
      <w:bookmarkEnd w:id="462"/>
      <w:bookmarkEnd w:id="463"/>
      <w:bookmarkEnd w:id="464"/>
      <w:bookmarkEnd w:id="465"/>
      <w:r w:rsidRPr="005555CC">
        <w:rPr>
          <w:lang w:val="es-ES_tradnl"/>
        </w:rPr>
        <w:t>Métodos de evaluación del punto de fallo</w:t>
      </w:r>
      <w:bookmarkEnd w:id="466"/>
      <w:bookmarkEnd w:id="467"/>
      <w:bookmarkEnd w:id="468"/>
      <w:bookmarkEnd w:id="469"/>
    </w:p>
    <w:p w14:paraId="45F20887" w14:textId="77777777" w:rsidR="00C32F8C" w:rsidRPr="005555CC" w:rsidRDefault="00C32F8C" w:rsidP="00C32F8C">
      <w:pPr>
        <w:pStyle w:val="Heading1"/>
        <w:rPr>
          <w:lang w:val="es-ES_tradnl"/>
        </w:rPr>
      </w:pPr>
      <w:bookmarkStart w:id="470" w:name="_Toc519676902"/>
      <w:bookmarkStart w:id="471" w:name="_Toc519680706"/>
      <w:bookmarkStart w:id="472" w:name="_Toc519938543"/>
      <w:bookmarkStart w:id="473" w:name="_Toc521919472"/>
      <w:bookmarkStart w:id="474" w:name="_Toc225581466"/>
      <w:bookmarkStart w:id="475" w:name="_Toc309290241"/>
      <w:bookmarkStart w:id="476" w:name="_Toc309290728"/>
      <w:bookmarkStart w:id="477" w:name="_Toc309718965"/>
      <w:bookmarkStart w:id="478" w:name="_Toc346028340"/>
      <w:bookmarkStart w:id="479" w:name="_Toc346187840"/>
      <w:bookmarkStart w:id="480" w:name="_Toc375572684"/>
      <w:bookmarkStart w:id="481" w:name="_Toc96955576"/>
      <w:bookmarkStart w:id="482" w:name="_Toc102981252"/>
      <w:bookmarkStart w:id="483" w:name="_Toc103242143"/>
      <w:bookmarkStart w:id="484" w:name="_Toc103243311"/>
      <w:r w:rsidRPr="005555CC">
        <w:rPr>
          <w:lang w:val="es-ES_tradnl"/>
        </w:rPr>
        <w:t>1</w:t>
      </w:r>
      <w:r w:rsidRPr="005555CC">
        <w:rPr>
          <w:lang w:val="es-ES_tradnl"/>
        </w:rPr>
        <w:tab/>
      </w:r>
      <w:bookmarkEnd w:id="470"/>
      <w:bookmarkEnd w:id="471"/>
      <w:bookmarkEnd w:id="472"/>
      <w:bookmarkEnd w:id="473"/>
      <w:bookmarkEnd w:id="474"/>
      <w:bookmarkEnd w:id="475"/>
      <w:bookmarkEnd w:id="476"/>
      <w:bookmarkEnd w:id="477"/>
      <w:bookmarkEnd w:id="478"/>
      <w:bookmarkEnd w:id="479"/>
      <w:r w:rsidRPr="005555CC">
        <w:rPr>
          <w:lang w:val="es-ES_tradnl"/>
        </w:rPr>
        <w:t>Método de punto de fallo subjetivo para las mediciones de relación de protección</w:t>
      </w:r>
      <w:bookmarkEnd w:id="480"/>
      <w:bookmarkEnd w:id="481"/>
      <w:bookmarkEnd w:id="482"/>
      <w:bookmarkEnd w:id="483"/>
      <w:bookmarkEnd w:id="484"/>
    </w:p>
    <w:p w14:paraId="713DEE91" w14:textId="77777777" w:rsidR="00C32F8C" w:rsidRPr="005555CC" w:rsidRDefault="00C32F8C" w:rsidP="00C32F8C">
      <w:pPr>
        <w:rPr>
          <w:lang w:val="es-ES_tradnl"/>
        </w:rPr>
      </w:pPr>
      <w:bookmarkStart w:id="485" w:name="_Toc519676903"/>
      <w:bookmarkStart w:id="486" w:name="_Toc519933573"/>
      <w:bookmarkStart w:id="487" w:name="_Toc519938544"/>
      <w:bookmarkStart w:id="488" w:name="_Toc521919473"/>
      <w:bookmarkStart w:id="489" w:name="_Toc225581467"/>
      <w:bookmarkStart w:id="490" w:name="_Toc309290242"/>
      <w:bookmarkStart w:id="491" w:name="_Toc309718966"/>
      <w:r w:rsidRPr="005555CC">
        <w:rPr>
          <w:lang w:val="es-ES_tradnl"/>
        </w:rPr>
        <w:t>Para receptores domésticos puede no ser posible medir la BER y, por tanto, se ha propuesto un nuevo método denominado método de punto de fallo subjetivo para las mediciones de relación de protección de forma unificada. El criterio de calidad para las mediciones de protección consiste en encontrar un límite preciso para la imagen sin error en la pantalla de televisión. La relación de protección RF para una señal DVB-T</w:t>
      </w:r>
      <w:r>
        <w:rPr>
          <w:lang w:val="es-ES_tradnl"/>
        </w:rPr>
        <w:t>2</w:t>
      </w:r>
      <w:r w:rsidRPr="005555CC">
        <w:rPr>
          <w:lang w:val="es-ES_tradnl"/>
        </w:rPr>
        <w:t xml:space="preserve"> deseada es un valor de la relación señal deseada/señal no deseada a la entrada del receptor, determinado por el método de punto de fallo subjetivo, redondeado al valor entero superior.</w:t>
      </w:r>
    </w:p>
    <w:p w14:paraId="6FF63479" w14:textId="77777777" w:rsidR="00C32F8C" w:rsidRPr="005555CC" w:rsidRDefault="00C32F8C" w:rsidP="00C32F8C">
      <w:pPr>
        <w:rPr>
          <w:lang w:val="es-ES_tradnl"/>
        </w:rPr>
      </w:pPr>
      <w:r w:rsidRPr="005555CC">
        <w:rPr>
          <w:lang w:val="es-ES_tradnl"/>
        </w:rPr>
        <w:t>El método de punto de fallo subjetivo corresponde a la calidad de la imagen en la que no se distingue más de un error en la imagen, durante un periodo medio de observación de 20 s</w:t>
      </w:r>
      <w:r>
        <w:rPr>
          <w:lang w:val="es-ES_tradnl"/>
        </w:rPr>
        <w:t xml:space="preserve"> a 30 s</w:t>
      </w:r>
      <w:r w:rsidRPr="005555CC">
        <w:rPr>
          <w:lang w:val="es-ES_tradnl"/>
        </w:rPr>
        <w:t>. El ajuste de los niveles de las señales deseada y no deseada para el método de punto de fallo subjetivo debe realizarse en pequeños pasos, normalmente en pasos de 0,1 dB. Para un</w:t>
      </w:r>
      <w:r>
        <w:rPr>
          <w:lang w:val="es-ES_tradnl"/>
        </w:rPr>
        <w:t>a fuente interferente</w:t>
      </w:r>
      <w:r w:rsidRPr="005555CC">
        <w:rPr>
          <w:lang w:val="es-ES_tradnl"/>
        </w:rPr>
        <w:t xml:space="preserve"> tipo ruido la diferencia en un valor de la relación señal de</w:t>
      </w:r>
      <w:r>
        <w:rPr>
          <w:lang w:val="es-ES_tradnl"/>
        </w:rPr>
        <w:t xml:space="preserve">seada/señal no deseada entre la condición </w:t>
      </w:r>
      <w:r w:rsidRPr="005555CC">
        <w:rPr>
          <w:lang w:val="es-ES_tradnl"/>
        </w:rPr>
        <w:t xml:space="preserve">casi sin error </w:t>
      </w:r>
      <w:r>
        <w:rPr>
          <w:lang w:val="es-ES_tradnl"/>
        </w:rPr>
        <w:t>(BER posterior a la codificación BCH de 1</w:t>
      </w:r>
      <w:r w:rsidRPr="005555CC">
        <w:rPr>
          <w:lang w:val="es-ES_tradnl"/>
        </w:rPr>
        <w:t> </w:t>
      </w:r>
      <w:r w:rsidRPr="005555CC">
        <w:rPr>
          <w:lang w:val="es-ES_tradnl"/>
        </w:rPr>
        <w:sym w:font="Symbol" w:char="F0B4"/>
      </w:r>
      <w:r w:rsidRPr="005555CC">
        <w:rPr>
          <w:lang w:val="es-ES_tradnl"/>
        </w:rPr>
        <w:t> 10</w:t>
      </w:r>
      <w:r w:rsidRPr="0060609C">
        <w:rPr>
          <w:vertAlign w:val="superscript"/>
          <w:lang w:val="es-ES_tradnl"/>
        </w:rPr>
        <w:t>–11</w:t>
      </w:r>
      <w:r w:rsidRPr="0060609C">
        <w:rPr>
          <w:lang w:val="es-ES_tradnl"/>
        </w:rPr>
        <w:t xml:space="preserve">) </w:t>
      </w:r>
      <w:r w:rsidRPr="005555CC">
        <w:rPr>
          <w:lang w:val="es-ES_tradnl"/>
        </w:rPr>
        <w:t>y el método de punto de fallo subjetivo es inferior a 1 dB</w:t>
      </w:r>
      <w:r>
        <w:rPr>
          <w:lang w:val="es-ES_tradnl"/>
        </w:rPr>
        <w:t xml:space="preserve"> debido a la abrupta característica de cascada de la decodificación LDPC</w:t>
      </w:r>
      <w:r w:rsidRPr="005555CC">
        <w:rPr>
          <w:lang w:val="es-ES_tradnl"/>
        </w:rPr>
        <w:t>. Históricamente los valores de la relación de protección para señales de televisión digital deseadas se miden con una potencia a la entrada del receptor de –60 dBm. Cuando es posible, las relaciones de protección para los sistemas de TV digital se obtienen a partir de mediciones utilizan</w:t>
      </w:r>
      <w:r>
        <w:rPr>
          <w:lang w:val="es-ES_tradnl"/>
        </w:rPr>
        <w:t>do una gama de niveles de señal, como se describe en la metodología recomendada (Informe UIT-R BT-2215).</w:t>
      </w:r>
    </w:p>
    <w:p w14:paraId="5347F347" w14:textId="3D95CC96" w:rsidR="00C32F8C" w:rsidRDefault="00C32F8C" w:rsidP="00C32F8C">
      <w:pPr>
        <w:rPr>
          <w:lang w:val="es-ES_tradnl"/>
        </w:rPr>
      </w:pPr>
      <w:r w:rsidRPr="005555CC">
        <w:rPr>
          <w:lang w:val="es-ES_tradnl"/>
        </w:rPr>
        <w:t xml:space="preserve">Se propone </w:t>
      </w:r>
      <w:r>
        <w:rPr>
          <w:lang w:val="es-ES_tradnl"/>
        </w:rPr>
        <w:t>adoptar</w:t>
      </w:r>
      <w:r w:rsidRPr="005555CC">
        <w:rPr>
          <w:lang w:val="es-ES_tradnl"/>
        </w:rPr>
        <w:t xml:space="preserve"> el método de punto de fallo subjetivo para la evaluación de todos los sistemas DTTB. (Para el sistema digital RDSI-T este método se estudiará en Japón.)</w:t>
      </w:r>
    </w:p>
    <w:p w14:paraId="36D663E5" w14:textId="30660009" w:rsidR="00B8655F" w:rsidRDefault="00B8655F" w:rsidP="00B8655F">
      <w:pPr>
        <w:rPr>
          <w:lang w:val="es-ES_tradnl"/>
        </w:rPr>
      </w:pPr>
    </w:p>
    <w:p w14:paraId="6A57D931" w14:textId="77777777" w:rsidR="00C32F8C" w:rsidRPr="005555CC" w:rsidRDefault="00C32F8C" w:rsidP="001F1650">
      <w:pPr>
        <w:pStyle w:val="AnnexNoTitle"/>
        <w:spacing w:before="720"/>
        <w:rPr>
          <w:lang w:val="es-ES_tradnl"/>
        </w:rPr>
      </w:pPr>
      <w:bookmarkStart w:id="492" w:name="_Toc346028341"/>
      <w:bookmarkStart w:id="493" w:name="_Toc346187841"/>
      <w:bookmarkStart w:id="494" w:name="_Toc375572685"/>
      <w:bookmarkStart w:id="495" w:name="_Toc102981253"/>
      <w:bookmarkStart w:id="496" w:name="_Toc103242144"/>
      <w:bookmarkStart w:id="497" w:name="_Toc103243312"/>
      <w:bookmarkEnd w:id="485"/>
      <w:bookmarkEnd w:id="486"/>
      <w:bookmarkEnd w:id="487"/>
      <w:bookmarkEnd w:id="488"/>
      <w:r w:rsidRPr="005555CC">
        <w:rPr>
          <w:lang w:val="es-ES_tradnl"/>
        </w:rPr>
        <w:t xml:space="preserve">Anexo </w:t>
      </w:r>
      <w:r>
        <w:rPr>
          <w:lang w:val="es-ES_tradnl"/>
        </w:rPr>
        <w:t>6</w:t>
      </w:r>
      <w:r w:rsidRPr="005555CC">
        <w:rPr>
          <w:lang w:val="es-ES_tradnl"/>
        </w:rPr>
        <w:t xml:space="preserve"> </w:t>
      </w:r>
      <w:r w:rsidRPr="005555CC">
        <w:rPr>
          <w:lang w:val="es-ES_tradnl"/>
        </w:rPr>
        <w:br/>
      </w:r>
      <w:r w:rsidRPr="001C01C9">
        <w:rPr>
          <w:b w:val="0"/>
          <w:bCs/>
          <w:sz w:val="24"/>
          <w:szCs w:val="24"/>
          <w:lang w:val="es-ES_tradnl"/>
        </w:rPr>
        <w:t>(Normativo)</w:t>
      </w:r>
      <w:r w:rsidRPr="005555CC">
        <w:rPr>
          <w:b w:val="0"/>
          <w:bCs/>
          <w:lang w:val="es-ES_tradnl"/>
        </w:rPr>
        <w:br/>
      </w:r>
      <w:r w:rsidRPr="005555CC">
        <w:rPr>
          <w:lang w:val="es-ES_tradnl"/>
        </w:rPr>
        <w:br/>
      </w:r>
      <w:bookmarkEnd w:id="489"/>
      <w:bookmarkEnd w:id="490"/>
      <w:bookmarkEnd w:id="491"/>
      <w:bookmarkEnd w:id="492"/>
      <w:bookmarkEnd w:id="493"/>
      <w:r w:rsidRPr="005555CC">
        <w:rPr>
          <w:lang w:val="es-ES_tradnl"/>
        </w:rPr>
        <w:t>Interferencia troposférica e interferencia continua</w:t>
      </w:r>
      <w:bookmarkEnd w:id="494"/>
      <w:bookmarkEnd w:id="495"/>
      <w:bookmarkEnd w:id="496"/>
      <w:bookmarkEnd w:id="497"/>
    </w:p>
    <w:p w14:paraId="47342463" w14:textId="77777777" w:rsidR="00C32F8C" w:rsidRDefault="00C32F8C" w:rsidP="00C32F8C">
      <w:pPr>
        <w:pStyle w:val="Heading1"/>
        <w:rPr>
          <w:lang w:val="es-ES_tradnl"/>
        </w:rPr>
      </w:pPr>
      <w:bookmarkStart w:id="498" w:name="_Toc96955577"/>
      <w:bookmarkStart w:id="499" w:name="_Toc102981254"/>
      <w:bookmarkStart w:id="500" w:name="_Toc103242145"/>
      <w:bookmarkStart w:id="501" w:name="_Toc103243313"/>
      <w:r>
        <w:rPr>
          <w:lang w:val="es-ES_tradnl"/>
        </w:rPr>
        <w:t>1</w:t>
      </w:r>
      <w:r>
        <w:rPr>
          <w:lang w:val="es-ES_tradnl"/>
        </w:rPr>
        <w:tab/>
      </w:r>
      <w:r w:rsidRPr="00631C35">
        <w:rPr>
          <w:lang w:val="es-ES_tradnl"/>
        </w:rPr>
        <w:t>Interferencia troposférica e interferencia continua</w:t>
      </w:r>
      <w:bookmarkEnd w:id="498"/>
      <w:bookmarkEnd w:id="499"/>
      <w:bookmarkEnd w:id="500"/>
      <w:bookmarkEnd w:id="501"/>
    </w:p>
    <w:p w14:paraId="3664BFE9" w14:textId="77777777" w:rsidR="00C32F8C" w:rsidRPr="005555CC" w:rsidRDefault="00C32F8C" w:rsidP="00C32F8C">
      <w:pPr>
        <w:rPr>
          <w:lang w:val="es-ES_tradnl"/>
        </w:rPr>
      </w:pPr>
      <w:r w:rsidRPr="005555CC">
        <w:rPr>
          <w:lang w:val="es-ES_tradnl"/>
        </w:rPr>
        <w:t>Cuando se utilizan las relaciones de protección en la planificación, es necesario determinar si, en determinadas circunstancias, hay que considerar la interferencia como troposférica o como continua. Esto se puede hacer comparando los campos de perturbación de las dos condiciones, definiendo los campos de perturbación como la intensidad de campo del transmisor interferente (en su correspondiente p.r.a.) incrementado por la relación de protección pertinente.</w:t>
      </w:r>
    </w:p>
    <w:p w14:paraId="52230E3B" w14:textId="77777777" w:rsidR="00C32F8C" w:rsidRPr="005555CC" w:rsidRDefault="00C32F8C" w:rsidP="00C32F8C">
      <w:pPr>
        <w:rPr>
          <w:lang w:val="es-ES_tradnl"/>
        </w:rPr>
      </w:pPr>
      <w:r w:rsidRPr="005555CC">
        <w:rPr>
          <w:lang w:val="es-ES_tradnl"/>
        </w:rPr>
        <w:t>Por tanto, el campo de perturbación para la interferencia continua es:</w:t>
      </w:r>
    </w:p>
    <w:p w14:paraId="7E67B414" w14:textId="26124594" w:rsidR="00C32F8C" w:rsidRPr="005555CC" w:rsidRDefault="00C32F8C" w:rsidP="00C32F8C">
      <w:pPr>
        <w:pStyle w:val="Equation"/>
        <w:rPr>
          <w:lang w:val="es-ES_tradnl"/>
        </w:rPr>
      </w:pPr>
      <w:r w:rsidRPr="005555CC">
        <w:rPr>
          <w:i/>
          <w:iCs/>
          <w:lang w:val="es-ES_tradnl"/>
        </w:rPr>
        <w:tab/>
      </w:r>
      <w:r w:rsidRPr="005555CC">
        <w:rPr>
          <w:i/>
          <w:iCs/>
          <w:lang w:val="es-ES_tradnl"/>
        </w:rPr>
        <w:tab/>
        <w:t>E</w:t>
      </w:r>
      <w:r w:rsidRPr="005555CC">
        <w:rPr>
          <w:i/>
          <w:iCs/>
          <w:vertAlign w:val="subscript"/>
          <w:lang w:val="es-ES_tradnl"/>
        </w:rPr>
        <w:t>C</w:t>
      </w:r>
      <w:r w:rsidR="00F46486">
        <w:rPr>
          <w:lang w:val="es-ES_tradnl"/>
        </w:rPr>
        <w:t xml:space="preserve"> </w:t>
      </w:r>
      <w:r w:rsidRPr="005555CC">
        <w:rPr>
          <w:lang w:val="es-ES_tradnl"/>
        </w:rPr>
        <w:t>=</w:t>
      </w:r>
      <w:r w:rsidR="00F46486">
        <w:rPr>
          <w:lang w:val="es-ES_tradnl"/>
        </w:rPr>
        <w:t xml:space="preserve"> </w:t>
      </w:r>
      <w:r w:rsidRPr="005555CC">
        <w:rPr>
          <w:i/>
          <w:lang w:val="es-ES_tradnl"/>
        </w:rPr>
        <w:t>E</w:t>
      </w:r>
      <w:r w:rsidRPr="005555CC">
        <w:rPr>
          <w:lang w:val="es-ES_tradnl"/>
        </w:rPr>
        <w:t xml:space="preserve">(50, 50) + </w:t>
      </w:r>
      <w:r w:rsidRPr="005555CC">
        <w:rPr>
          <w:i/>
          <w:lang w:val="es-ES_tradnl"/>
        </w:rPr>
        <w:t>P</w:t>
      </w:r>
      <w:r w:rsidRPr="005555CC">
        <w:rPr>
          <w:lang w:val="es-ES_tradnl"/>
        </w:rPr>
        <w:t xml:space="preserve"> + </w:t>
      </w:r>
      <w:r w:rsidRPr="005555CC">
        <w:rPr>
          <w:i/>
          <w:iCs/>
          <w:lang w:val="es-ES_tradnl"/>
        </w:rPr>
        <w:t>A</w:t>
      </w:r>
      <w:r w:rsidRPr="005555CC">
        <w:rPr>
          <w:i/>
          <w:iCs/>
          <w:vertAlign w:val="subscript"/>
          <w:lang w:val="es-ES_tradnl"/>
        </w:rPr>
        <w:t>C</w:t>
      </w:r>
    </w:p>
    <w:p w14:paraId="6B744CB0" w14:textId="77777777" w:rsidR="00C32F8C" w:rsidRPr="005555CC" w:rsidRDefault="00C32F8C" w:rsidP="001F1650">
      <w:pPr>
        <w:keepNext/>
        <w:keepLines/>
        <w:rPr>
          <w:lang w:val="es-ES_tradnl"/>
        </w:rPr>
      </w:pPr>
      <w:r w:rsidRPr="005555CC">
        <w:rPr>
          <w:lang w:val="es-ES_tradnl"/>
        </w:rPr>
        <w:t>y el campo de perturbación para la interferencia troposférica:</w:t>
      </w:r>
    </w:p>
    <w:p w14:paraId="3C935F47" w14:textId="2A679C61" w:rsidR="00C32F8C" w:rsidRPr="006301A2" w:rsidRDefault="00C32F8C" w:rsidP="00C32F8C">
      <w:pPr>
        <w:pStyle w:val="Equation"/>
        <w:rPr>
          <w:lang w:val="fr-CH"/>
        </w:rPr>
      </w:pPr>
      <w:r w:rsidRPr="005555CC">
        <w:rPr>
          <w:i/>
          <w:iCs/>
          <w:lang w:val="es-ES_tradnl"/>
        </w:rPr>
        <w:tab/>
      </w:r>
      <w:r w:rsidRPr="005555CC">
        <w:rPr>
          <w:i/>
          <w:iCs/>
          <w:lang w:val="es-ES_tradnl"/>
        </w:rPr>
        <w:tab/>
      </w:r>
      <w:r w:rsidRPr="006301A2">
        <w:rPr>
          <w:i/>
          <w:iCs/>
          <w:lang w:val="fr-CH"/>
        </w:rPr>
        <w:t>E</w:t>
      </w:r>
      <w:r w:rsidRPr="006301A2">
        <w:rPr>
          <w:i/>
          <w:iCs/>
          <w:vertAlign w:val="subscript"/>
          <w:lang w:val="fr-CH"/>
        </w:rPr>
        <w:t>T</w:t>
      </w:r>
      <w:r w:rsidR="00F46486">
        <w:rPr>
          <w:lang w:val="fr-CH"/>
        </w:rPr>
        <w:t xml:space="preserve"> </w:t>
      </w:r>
      <w:r w:rsidRPr="006301A2">
        <w:rPr>
          <w:lang w:val="fr-CH"/>
        </w:rPr>
        <w:t>=</w:t>
      </w:r>
      <w:r w:rsidR="00F46486">
        <w:rPr>
          <w:lang w:val="fr-CH"/>
        </w:rPr>
        <w:t xml:space="preserve"> </w:t>
      </w:r>
      <w:r w:rsidRPr="006301A2">
        <w:rPr>
          <w:i/>
          <w:lang w:val="fr-CH"/>
        </w:rPr>
        <w:t>E</w:t>
      </w:r>
      <w:r w:rsidRPr="006301A2">
        <w:rPr>
          <w:lang w:val="fr-CH"/>
        </w:rPr>
        <w:t xml:space="preserve">(50, </w:t>
      </w:r>
      <w:r w:rsidRPr="006301A2">
        <w:rPr>
          <w:i/>
          <w:lang w:val="fr-CH"/>
        </w:rPr>
        <w:t>t</w:t>
      </w:r>
      <w:r w:rsidRPr="006301A2">
        <w:rPr>
          <w:lang w:val="fr-CH"/>
        </w:rPr>
        <w:t xml:space="preserve">) + </w:t>
      </w:r>
      <w:r w:rsidRPr="006301A2">
        <w:rPr>
          <w:i/>
          <w:lang w:val="fr-CH"/>
        </w:rPr>
        <w:t>P</w:t>
      </w:r>
      <w:r w:rsidRPr="006301A2">
        <w:rPr>
          <w:lang w:val="fr-CH"/>
        </w:rPr>
        <w:t xml:space="preserve"> + </w:t>
      </w:r>
      <w:r w:rsidRPr="006301A2">
        <w:rPr>
          <w:i/>
          <w:iCs/>
          <w:lang w:val="fr-CH"/>
        </w:rPr>
        <w:t>A</w:t>
      </w:r>
      <w:r w:rsidRPr="006301A2">
        <w:rPr>
          <w:i/>
          <w:iCs/>
          <w:vertAlign w:val="subscript"/>
          <w:lang w:val="fr-CH"/>
        </w:rPr>
        <w:t>T</w:t>
      </w:r>
    </w:p>
    <w:p w14:paraId="7CBAF910" w14:textId="77777777" w:rsidR="00C32F8C" w:rsidRPr="006301A2" w:rsidRDefault="00C32F8C" w:rsidP="00C32F8C">
      <w:pPr>
        <w:keepNext/>
        <w:rPr>
          <w:lang w:val="fr-CH"/>
        </w:rPr>
      </w:pPr>
      <w:r w:rsidRPr="006301A2">
        <w:rPr>
          <w:lang w:val="fr-CH"/>
        </w:rPr>
        <w:lastRenderedPageBreak/>
        <w:t>siendo:</w:t>
      </w:r>
    </w:p>
    <w:p w14:paraId="2BF1C596" w14:textId="77777777" w:rsidR="00C32F8C" w:rsidRPr="005555CC" w:rsidRDefault="00C32F8C" w:rsidP="00DF66CE">
      <w:pPr>
        <w:pStyle w:val="Equationlegend"/>
        <w:rPr>
          <w:lang w:val="es-ES_tradnl"/>
        </w:rPr>
      </w:pPr>
      <w:r w:rsidRPr="006301A2">
        <w:rPr>
          <w:i/>
          <w:lang w:val="fr-CH"/>
        </w:rPr>
        <w:tab/>
      </w:r>
      <w:r w:rsidRPr="005555CC">
        <w:rPr>
          <w:i/>
          <w:lang w:val="es-ES_tradnl"/>
        </w:rPr>
        <w:t>E</w:t>
      </w:r>
      <w:r w:rsidRPr="005555CC">
        <w:rPr>
          <w:lang w:val="es-ES_tradnl"/>
        </w:rPr>
        <w:t xml:space="preserve">(50, </w:t>
      </w:r>
      <w:r w:rsidRPr="005555CC">
        <w:rPr>
          <w:i/>
          <w:lang w:val="es-ES_tradnl"/>
        </w:rPr>
        <w:t>t</w:t>
      </w:r>
      <w:r w:rsidRPr="005555CC">
        <w:rPr>
          <w:lang w:val="es-ES_tradnl"/>
        </w:rPr>
        <w:t>):</w:t>
      </w:r>
      <w:r w:rsidRPr="005555CC">
        <w:rPr>
          <w:lang w:val="es-ES_tradnl"/>
        </w:rPr>
        <w:tab/>
        <w:t>intensidad de campo (dB(</w:t>
      </w:r>
      <w:r w:rsidRPr="005555CC">
        <w:rPr>
          <w:lang w:val="es-ES_tradnl"/>
        </w:rPr>
        <w:sym w:font="Symbol" w:char="F06D"/>
      </w:r>
      <w:r w:rsidRPr="005555CC">
        <w:rPr>
          <w:lang w:val="es-ES_tradnl"/>
        </w:rPr>
        <w:t xml:space="preserve">V/m)) de un transmisor interferente, normalizado a 1 kW, y superado durante </w:t>
      </w:r>
      <w:r>
        <w:rPr>
          <w:lang w:val="es-ES_tradnl"/>
        </w:rPr>
        <w:t xml:space="preserve">el </w:t>
      </w:r>
      <w:r w:rsidRPr="005555CC">
        <w:rPr>
          <w:i/>
          <w:lang w:val="es-ES_tradnl"/>
        </w:rPr>
        <w:t>t</w:t>
      </w:r>
      <w:r w:rsidRPr="005555CC">
        <w:rPr>
          <w:rFonts w:ascii="Tms Rmn" w:hAnsi="Tms Rmn"/>
          <w:i/>
          <w:sz w:val="12"/>
          <w:lang w:val="es-ES_tradnl"/>
        </w:rPr>
        <w:t> </w:t>
      </w:r>
      <w:r w:rsidRPr="005555CC">
        <w:rPr>
          <w:lang w:val="es-ES_tradnl"/>
        </w:rPr>
        <w:t>% del tiempo</w:t>
      </w:r>
    </w:p>
    <w:p w14:paraId="7535DF2F" w14:textId="77777777" w:rsidR="00C32F8C" w:rsidRPr="005555CC" w:rsidRDefault="00C32F8C" w:rsidP="00DF66CE">
      <w:pPr>
        <w:pStyle w:val="Equationlegend"/>
        <w:rPr>
          <w:lang w:val="es-ES_tradnl"/>
        </w:rPr>
      </w:pPr>
      <w:r w:rsidRPr="005555CC">
        <w:rPr>
          <w:i/>
          <w:lang w:val="es-ES_tradnl"/>
        </w:rPr>
        <w:tab/>
        <w:t>P</w:t>
      </w:r>
      <w:r w:rsidRPr="005555CC">
        <w:rPr>
          <w:lang w:val="es-ES_tradnl"/>
        </w:rPr>
        <w:t>:</w:t>
      </w:r>
      <w:r w:rsidRPr="005555CC">
        <w:rPr>
          <w:lang w:val="es-ES_tradnl"/>
        </w:rPr>
        <w:tab/>
        <w:t>p.r.a. (dB(1 kW)) del transmisor interferente</w:t>
      </w:r>
    </w:p>
    <w:p w14:paraId="2EC00A28" w14:textId="77777777" w:rsidR="00C32F8C" w:rsidRPr="005555CC" w:rsidRDefault="00C32F8C" w:rsidP="00DF66CE">
      <w:pPr>
        <w:pStyle w:val="Equationlegend"/>
        <w:rPr>
          <w:lang w:val="es-ES_tradnl"/>
        </w:rPr>
      </w:pPr>
      <w:r w:rsidRPr="005555CC">
        <w:rPr>
          <w:i/>
          <w:lang w:val="es-ES_tradnl"/>
        </w:rPr>
        <w:tab/>
        <w:t>A</w:t>
      </w:r>
      <w:r w:rsidRPr="005555CC">
        <w:rPr>
          <w:lang w:val="es-ES_tradnl"/>
        </w:rPr>
        <w:t>:</w:t>
      </w:r>
      <w:r w:rsidRPr="005555CC">
        <w:rPr>
          <w:lang w:val="es-ES_tradnl"/>
        </w:rPr>
        <w:tab/>
        <w:t>relación de protección (dB)</w:t>
      </w:r>
    </w:p>
    <w:p w14:paraId="18527295" w14:textId="77777777" w:rsidR="00C32F8C" w:rsidRPr="005555CC" w:rsidRDefault="00C32F8C" w:rsidP="00DF66CE">
      <w:pPr>
        <w:pStyle w:val="Equationlegend"/>
        <w:rPr>
          <w:lang w:val="es-ES_tradnl"/>
        </w:rPr>
      </w:pPr>
      <w:r w:rsidRPr="005555CC">
        <w:rPr>
          <w:i/>
          <w:lang w:val="es-ES_tradnl"/>
        </w:rPr>
        <w:tab/>
        <w:t>C</w:t>
      </w:r>
      <w:r w:rsidRPr="005555CC">
        <w:rPr>
          <w:lang w:val="es-ES_tradnl"/>
        </w:rPr>
        <w:t xml:space="preserve"> y </w:t>
      </w:r>
      <w:r w:rsidRPr="005555CC">
        <w:rPr>
          <w:i/>
          <w:lang w:val="es-ES_tradnl"/>
        </w:rPr>
        <w:t>T</w:t>
      </w:r>
      <w:r w:rsidRPr="005555CC">
        <w:rPr>
          <w:lang w:val="es-ES_tradnl"/>
        </w:rPr>
        <w:t>:</w:t>
      </w:r>
      <w:r w:rsidRPr="005555CC">
        <w:rPr>
          <w:lang w:val="es-ES_tradnl"/>
        </w:rPr>
        <w:tab/>
        <w:t>interferencia continua y troposférica, respectivamente.</w:t>
      </w:r>
    </w:p>
    <w:p w14:paraId="2E026DA3" w14:textId="77777777" w:rsidR="00C32F8C" w:rsidRPr="005555CC" w:rsidRDefault="00C32F8C" w:rsidP="00C32F8C">
      <w:pPr>
        <w:rPr>
          <w:lang w:val="es-ES_tradnl"/>
        </w:rPr>
      </w:pPr>
      <w:r w:rsidRPr="005555CC">
        <w:rPr>
          <w:lang w:val="es-ES_tradnl"/>
        </w:rPr>
        <w:t xml:space="preserve">La relación de protección para la interferencia continua se aplica cuando el campo de perturbación resultante es mayor que el resultante de la interferencia troposférica, es decir, cuando </w:t>
      </w:r>
      <w:r w:rsidRPr="005555CC">
        <w:rPr>
          <w:i/>
          <w:lang w:val="es-ES_tradnl"/>
        </w:rPr>
        <w:t>E</w:t>
      </w:r>
      <w:r w:rsidRPr="005555CC">
        <w:rPr>
          <w:i/>
          <w:iCs/>
          <w:vertAlign w:val="subscript"/>
          <w:lang w:val="es-ES_tradnl"/>
        </w:rPr>
        <w:t>C</w:t>
      </w:r>
      <w:r w:rsidRPr="005555CC">
        <w:rPr>
          <w:lang w:val="es-ES_tradnl"/>
        </w:rPr>
        <w:t> &gt; </w:t>
      </w:r>
      <w:r w:rsidRPr="005555CC">
        <w:rPr>
          <w:i/>
          <w:lang w:val="es-ES_tradnl"/>
        </w:rPr>
        <w:t>E</w:t>
      </w:r>
      <w:r w:rsidRPr="005555CC">
        <w:rPr>
          <w:i/>
          <w:iCs/>
          <w:vertAlign w:val="subscript"/>
          <w:lang w:val="es-ES_tradnl"/>
        </w:rPr>
        <w:t>T</w:t>
      </w:r>
      <w:r w:rsidRPr="005555CC">
        <w:rPr>
          <w:lang w:val="es-ES_tradnl"/>
        </w:rPr>
        <w:t>.</w:t>
      </w:r>
    </w:p>
    <w:p w14:paraId="2E34BFD6" w14:textId="77777777" w:rsidR="00C32F8C" w:rsidRPr="005555CC" w:rsidRDefault="00C32F8C" w:rsidP="00C32F8C">
      <w:pPr>
        <w:rPr>
          <w:lang w:val="es-ES_tradnl"/>
        </w:rPr>
      </w:pPr>
      <w:r w:rsidRPr="005555CC">
        <w:rPr>
          <w:lang w:val="es-ES_tradnl"/>
        </w:rPr>
        <w:t xml:space="preserve">Lo que significa que </w:t>
      </w:r>
      <w:r w:rsidRPr="005555CC">
        <w:rPr>
          <w:i/>
          <w:lang w:val="es-ES_tradnl"/>
        </w:rPr>
        <w:t>A</w:t>
      </w:r>
      <w:r w:rsidRPr="005555CC">
        <w:rPr>
          <w:i/>
          <w:iCs/>
          <w:vertAlign w:val="subscript"/>
          <w:lang w:val="es-ES_tradnl"/>
        </w:rPr>
        <w:t>C</w:t>
      </w:r>
      <w:r w:rsidRPr="005555CC">
        <w:rPr>
          <w:lang w:val="es-ES_tradnl"/>
        </w:rPr>
        <w:t xml:space="preserve"> se utilizará en todos los casos en que:</w:t>
      </w:r>
    </w:p>
    <w:p w14:paraId="5CEEF0E1" w14:textId="6AFE66E9" w:rsidR="00C32F8C" w:rsidRPr="002E0D6A" w:rsidRDefault="00C32F8C" w:rsidP="00C32F8C">
      <w:pPr>
        <w:pStyle w:val="Equation"/>
        <w:rPr>
          <w:lang w:val="es-ES"/>
        </w:rPr>
      </w:pPr>
      <w:r w:rsidRPr="002E0D6A">
        <w:rPr>
          <w:lang w:val="es-ES"/>
        </w:rPr>
        <w:tab/>
      </w:r>
      <w:r w:rsidRPr="002E0D6A">
        <w:rPr>
          <w:lang w:val="es-ES"/>
        </w:rPr>
        <w:tab/>
      </w:r>
      <w:r w:rsidRPr="008E2EC2">
        <w:rPr>
          <w:i/>
          <w:lang w:val="es-ES_tradnl"/>
        </w:rPr>
        <w:t>E</w:t>
      </w:r>
      <w:r w:rsidRPr="008E2EC2">
        <w:rPr>
          <w:lang w:val="es-ES_tradnl"/>
        </w:rPr>
        <w:t xml:space="preserve">(50, 50) + </w:t>
      </w:r>
      <w:r w:rsidRPr="008E2EC2">
        <w:rPr>
          <w:i/>
          <w:lang w:val="es-ES_tradnl"/>
        </w:rPr>
        <w:t>A</w:t>
      </w:r>
      <w:r w:rsidRPr="008E2EC2">
        <w:rPr>
          <w:i/>
          <w:iCs/>
          <w:vertAlign w:val="subscript"/>
          <w:lang w:val="es-ES_tradnl"/>
        </w:rPr>
        <w:t>C</w:t>
      </w:r>
      <w:r w:rsidRPr="008E2EC2">
        <w:rPr>
          <w:lang w:val="es-ES_tradnl"/>
        </w:rPr>
        <w:t xml:space="preserve"> &gt; </w:t>
      </w:r>
      <w:r w:rsidRPr="008E2EC2">
        <w:rPr>
          <w:i/>
          <w:lang w:val="es-ES_tradnl"/>
        </w:rPr>
        <w:t>E</w:t>
      </w:r>
      <w:r w:rsidRPr="008E2EC2">
        <w:rPr>
          <w:lang w:val="es-ES_tradnl"/>
        </w:rPr>
        <w:t>(50</w:t>
      </w:r>
      <w:r w:rsidRPr="008E2EC2">
        <w:rPr>
          <w:i/>
          <w:lang w:val="es-ES_tradnl"/>
        </w:rPr>
        <w:t>,</w:t>
      </w:r>
      <w:r w:rsidRPr="008E2EC2">
        <w:rPr>
          <w:lang w:val="es-ES_tradnl"/>
        </w:rPr>
        <w:t xml:space="preserve"> </w:t>
      </w:r>
      <w:r w:rsidRPr="008E2EC2">
        <w:rPr>
          <w:i/>
          <w:lang w:val="es-ES_tradnl"/>
        </w:rPr>
        <w:t>t</w:t>
      </w:r>
      <w:r w:rsidRPr="008E2EC2">
        <w:rPr>
          <w:lang w:val="es-ES_tradnl"/>
        </w:rPr>
        <w:t xml:space="preserve">) + </w:t>
      </w:r>
      <w:r w:rsidRPr="008E2EC2">
        <w:rPr>
          <w:i/>
          <w:lang w:val="es-ES_tradnl"/>
        </w:rPr>
        <w:t>A</w:t>
      </w:r>
      <w:r w:rsidRPr="008E2EC2">
        <w:rPr>
          <w:i/>
          <w:iCs/>
          <w:vertAlign w:val="subscript"/>
          <w:lang w:val="es-ES_tradnl"/>
        </w:rPr>
        <w:t>T</w:t>
      </w:r>
    </w:p>
    <w:p w14:paraId="3CBEEA50" w14:textId="26AB0876" w:rsidR="00205BED" w:rsidRPr="002E0D6A" w:rsidRDefault="00205BED" w:rsidP="00205BED">
      <w:pPr>
        <w:rPr>
          <w:lang w:val="es-ES"/>
        </w:rPr>
      </w:pPr>
    </w:p>
    <w:p w14:paraId="0A70683E" w14:textId="5A23AC4C" w:rsidR="00580F35" w:rsidRPr="002E0D6A" w:rsidRDefault="00580F35" w:rsidP="00205BED">
      <w:pPr>
        <w:rPr>
          <w:lang w:val="es-ES"/>
        </w:rPr>
      </w:pPr>
    </w:p>
    <w:p w14:paraId="2595D2C7" w14:textId="77777777" w:rsidR="00580F35" w:rsidRPr="002E0D6A" w:rsidRDefault="00580F35" w:rsidP="00205BED">
      <w:pPr>
        <w:rPr>
          <w:lang w:val="es-ES"/>
        </w:rPr>
      </w:pPr>
    </w:p>
    <w:p w14:paraId="5F510F4F" w14:textId="46C90734" w:rsidR="00B85495" w:rsidRDefault="008E2EC2" w:rsidP="008E2EC2">
      <w:pPr>
        <w:pStyle w:val="AnnexNoTitle"/>
        <w:rPr>
          <w:lang w:val="es-ES"/>
        </w:rPr>
      </w:pPr>
      <w:bookmarkStart w:id="502" w:name="_Toc102981255"/>
      <w:bookmarkStart w:id="503" w:name="_Toc93402573"/>
      <w:bookmarkStart w:id="504" w:name="_Toc103242146"/>
      <w:bookmarkStart w:id="505" w:name="_Toc103243314"/>
      <w:r w:rsidRPr="00871BE9">
        <w:rPr>
          <w:bCs/>
          <w:lang w:val="es-ES"/>
        </w:rPr>
        <w:t>Anexo 7</w:t>
      </w:r>
      <w:r>
        <w:rPr>
          <w:bCs/>
          <w:lang w:val="es-ES"/>
        </w:rPr>
        <w:br/>
      </w:r>
      <w:r w:rsidRPr="001C01C9">
        <w:rPr>
          <w:sz w:val="24"/>
          <w:szCs w:val="24"/>
          <w:lang w:val="es-ES"/>
        </w:rPr>
        <w:t>(</w:t>
      </w:r>
      <w:r w:rsidRPr="001C01C9">
        <w:rPr>
          <w:b w:val="0"/>
          <w:bCs/>
          <w:sz w:val="24"/>
          <w:szCs w:val="24"/>
          <w:lang w:val="es-ES_tradnl"/>
        </w:rPr>
        <w:t>Normativo</w:t>
      </w:r>
      <w:r w:rsidRPr="001C01C9">
        <w:rPr>
          <w:sz w:val="24"/>
          <w:szCs w:val="24"/>
          <w:lang w:val="es-ES"/>
        </w:rPr>
        <w:t>)</w:t>
      </w:r>
      <w:bookmarkEnd w:id="502"/>
      <w:r w:rsidR="00580F35">
        <w:rPr>
          <w:lang w:val="es-ES"/>
        </w:rPr>
        <w:br/>
      </w:r>
      <w:r w:rsidR="00580F35">
        <w:rPr>
          <w:lang w:val="es-ES"/>
        </w:rPr>
        <w:br/>
      </w:r>
      <w:bookmarkStart w:id="506" w:name="_Toc102981256"/>
      <w:r w:rsidR="00580F35" w:rsidRPr="00871BE9">
        <w:rPr>
          <w:bCs/>
          <w:lang w:val="es-ES"/>
        </w:rPr>
        <w:t>Criterios de planificación, incluidas las relaciones de protección,</w:t>
      </w:r>
      <w:r w:rsidR="00580F35">
        <w:rPr>
          <w:bCs/>
          <w:lang w:val="es-ES"/>
        </w:rPr>
        <w:t xml:space="preserve"> </w:t>
      </w:r>
      <w:r w:rsidR="00580F35" w:rsidRPr="00871BE9">
        <w:rPr>
          <w:bCs/>
          <w:lang w:val="es-ES"/>
        </w:rPr>
        <w:t>para</w:t>
      </w:r>
      <w:r w:rsidR="00580F35">
        <w:rPr>
          <w:bCs/>
          <w:lang w:val="es-ES"/>
        </w:rPr>
        <w:br/>
      </w:r>
      <w:r w:rsidR="00580F35" w:rsidRPr="00871BE9">
        <w:rPr>
          <w:bCs/>
          <w:lang w:val="es-ES"/>
        </w:rPr>
        <w:t>sistemas de televisión terrenal digital de segunda generación ATSC 3.0</w:t>
      </w:r>
      <w:r w:rsidR="00580F35">
        <w:rPr>
          <w:bCs/>
          <w:lang w:val="es-ES"/>
        </w:rPr>
        <w:br/>
      </w:r>
      <w:r w:rsidR="00580F35" w:rsidRPr="00871BE9">
        <w:rPr>
          <w:bCs/>
          <w:lang w:val="es-ES"/>
        </w:rPr>
        <w:t>en las bandas de ondas métricas/decimétricas</w:t>
      </w:r>
      <w:bookmarkEnd w:id="506"/>
      <w:bookmarkEnd w:id="504"/>
      <w:bookmarkEnd w:id="505"/>
    </w:p>
    <w:p w14:paraId="5765D4D6" w14:textId="318EF8DF" w:rsidR="008E2EC2" w:rsidRPr="00871BE9" w:rsidRDefault="008E2EC2" w:rsidP="008E2EC2">
      <w:pPr>
        <w:pStyle w:val="Heading1"/>
        <w:rPr>
          <w:rFonts w:eastAsiaTheme="minorEastAsia"/>
          <w:lang w:val="es-ES"/>
        </w:rPr>
      </w:pPr>
      <w:bookmarkStart w:id="507" w:name="_Toc93402574"/>
      <w:bookmarkStart w:id="508" w:name="_Toc96955578"/>
      <w:bookmarkStart w:id="509" w:name="_Toc102981257"/>
      <w:bookmarkStart w:id="510" w:name="_Toc103242147"/>
      <w:bookmarkStart w:id="511" w:name="_Toc103243315"/>
      <w:bookmarkEnd w:id="503"/>
      <w:r w:rsidRPr="00871BE9">
        <w:rPr>
          <w:bCs/>
          <w:lang w:val="es-ES"/>
        </w:rPr>
        <w:t>1</w:t>
      </w:r>
      <w:r w:rsidRPr="00871BE9">
        <w:rPr>
          <w:lang w:val="es-ES"/>
        </w:rPr>
        <w:tab/>
      </w:r>
      <w:r w:rsidRPr="00871BE9">
        <w:rPr>
          <w:bCs/>
          <w:lang w:val="es-ES"/>
        </w:rPr>
        <w:t>Relaciones de protección de las señales de televisión terrenal digital ATSC 3.0</w:t>
      </w:r>
      <w:bookmarkEnd w:id="507"/>
      <w:bookmarkEnd w:id="508"/>
      <w:bookmarkEnd w:id="509"/>
      <w:bookmarkEnd w:id="510"/>
      <w:bookmarkEnd w:id="511"/>
    </w:p>
    <w:p w14:paraId="78A2F0ED" w14:textId="6978C211" w:rsidR="008E2EC2" w:rsidRPr="00871BE9" w:rsidRDefault="008E2EC2" w:rsidP="008E2EC2">
      <w:pPr>
        <w:tabs>
          <w:tab w:val="left" w:pos="720"/>
        </w:tabs>
        <w:rPr>
          <w:rFonts w:eastAsiaTheme="minorEastAsia"/>
          <w:lang w:val="es-ES"/>
        </w:rPr>
      </w:pPr>
      <w:r w:rsidRPr="00871BE9">
        <w:rPr>
          <w:lang w:val="es-ES"/>
        </w:rPr>
        <w:t>1.1</w:t>
      </w:r>
      <w:r w:rsidRPr="00871BE9">
        <w:rPr>
          <w:lang w:val="es-ES"/>
        </w:rPr>
        <w:tab/>
        <w:t xml:space="preserve">Las relaciones de protección de la interferencia cocanal y de canal adyacente (o las relaciones señal deseada/señal no deseada (D/U) respecto de otras señales ATSC no deben superar los umbrales enumerados en el Cuadro 5.2 de la CTA-CEB32.2, reproducido en el Cuadro 33 de este documento. Las constelaciones </w:t>
      </w:r>
      <w:r w:rsidR="00142007">
        <w:rPr>
          <w:lang w:val="es-ES"/>
        </w:rPr>
        <w:t>256 MAQ</w:t>
      </w:r>
      <w:r w:rsidRPr="00871BE9">
        <w:rPr>
          <w:lang w:val="es-ES"/>
        </w:rPr>
        <w:t xml:space="preserve"> y </w:t>
      </w:r>
      <w:r w:rsidR="00142007">
        <w:rPr>
          <w:lang w:val="es-ES"/>
        </w:rPr>
        <w:t>4096 QAM</w:t>
      </w:r>
      <w:r w:rsidRPr="00871BE9">
        <w:rPr>
          <w:lang w:val="es-ES"/>
        </w:rPr>
        <w:t xml:space="preserve"> que se muestran aquí constituyen una opción recomendada junto con la opción de modulación menos robusta, respectivamente. Las condiciones correspondientes son, para la </w:t>
      </w:r>
      <w:r w:rsidR="00142007">
        <w:rPr>
          <w:lang w:val="es-ES"/>
        </w:rPr>
        <w:t>256 MAQ</w:t>
      </w:r>
      <w:r w:rsidRPr="00871BE9">
        <w:rPr>
          <w:lang w:val="es-ES"/>
        </w:rPr>
        <w:t>, una velocidad de código</w:t>
      </w:r>
      <w:r w:rsidR="00142007">
        <w:rPr>
          <w:lang w:val="es-ES"/>
        </w:rPr>
        <w:t> </w:t>
      </w:r>
      <w:r w:rsidRPr="00871BE9">
        <w:rPr>
          <w:lang w:val="es-ES"/>
        </w:rPr>
        <w:t xml:space="preserve">13/15 con FFT de 32K y una longitud de código de 800 bits, y para la 4096 </w:t>
      </w:r>
      <w:r w:rsidR="008B581D">
        <w:rPr>
          <w:lang w:val="es-ES"/>
        </w:rPr>
        <w:t>MAQ</w:t>
      </w:r>
      <w:r w:rsidRPr="00871BE9">
        <w:rPr>
          <w:lang w:val="es-ES"/>
        </w:rPr>
        <w:t>, una velocidad de código 13/15 con FFT de 32K y una longitud de código de 64</w:t>
      </w:r>
      <w:r w:rsidR="00142007">
        <w:rPr>
          <w:lang w:val="es-ES"/>
        </w:rPr>
        <w:t> </w:t>
      </w:r>
      <w:r w:rsidRPr="00871BE9">
        <w:rPr>
          <w:lang w:val="es-ES"/>
        </w:rPr>
        <w:t>800</w:t>
      </w:r>
      <w:r w:rsidR="001C01C9">
        <w:rPr>
          <w:lang w:val="es-ES"/>
        </w:rPr>
        <w:t> </w:t>
      </w:r>
      <w:r w:rsidRPr="00871BE9">
        <w:rPr>
          <w:lang w:val="es-ES"/>
        </w:rPr>
        <w:t>bits. Los parámetros de transmisión del sistema ATSC 1.0 son los que se indican en la ATSC RP A/54A, Cuadro 8.1, Modo terrenal: canal de 6 MHz, modulación 8-VSB y código de retícula de relación 2/3.</w:t>
      </w:r>
    </w:p>
    <w:p w14:paraId="1E01B67A" w14:textId="319F0AEC" w:rsidR="008E2EC2" w:rsidRPr="00871BE9" w:rsidRDefault="008E2EC2" w:rsidP="008E2EC2">
      <w:pPr>
        <w:pStyle w:val="TableNo"/>
        <w:rPr>
          <w:rFonts w:eastAsiaTheme="minorEastAsia"/>
          <w:lang w:val="es-ES"/>
        </w:rPr>
      </w:pPr>
      <w:r w:rsidRPr="00871BE9">
        <w:rPr>
          <w:lang w:val="es-ES"/>
        </w:rPr>
        <w:t>CUADRO</w:t>
      </w:r>
      <w:r w:rsidR="00F46486">
        <w:rPr>
          <w:lang w:val="es-ES"/>
        </w:rPr>
        <w:t xml:space="preserve"> </w:t>
      </w:r>
      <w:r w:rsidRPr="00871BE9">
        <w:rPr>
          <w:lang w:val="es-ES"/>
        </w:rPr>
        <w:t>33</w:t>
      </w:r>
    </w:p>
    <w:p w14:paraId="42C21BE5" w14:textId="77777777" w:rsidR="008E2EC2" w:rsidRPr="00871BE9" w:rsidRDefault="008E2EC2" w:rsidP="008E2EC2">
      <w:pPr>
        <w:pStyle w:val="Tabletitle"/>
        <w:rPr>
          <w:rFonts w:eastAsiaTheme="minorEastAsia"/>
          <w:lang w:val="es-ES"/>
        </w:rPr>
      </w:pPr>
      <w:r w:rsidRPr="00871BE9">
        <w:rPr>
          <w:bCs/>
          <w:lang w:val="es-ES"/>
        </w:rPr>
        <w:t>Umbrales de rechazo cocanal</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5102"/>
      </w:tblGrid>
      <w:tr w:rsidR="008E2EC2" w:rsidRPr="002F7CA0" w14:paraId="779BE242" w14:textId="77777777" w:rsidTr="00691242">
        <w:trPr>
          <w:trHeight w:val="624"/>
          <w:jc w:val="center"/>
        </w:trPr>
        <w:tc>
          <w:tcPr>
            <w:tcW w:w="4535" w:type="dxa"/>
            <w:vAlign w:val="center"/>
          </w:tcPr>
          <w:p w14:paraId="2BB4F529" w14:textId="77777777" w:rsidR="008E2EC2" w:rsidRPr="00871BE9" w:rsidRDefault="008E2EC2" w:rsidP="008E2EC2">
            <w:pPr>
              <w:pStyle w:val="Tablehead"/>
              <w:rPr>
                <w:lang w:val="es-ES"/>
              </w:rPr>
            </w:pPr>
            <w:r w:rsidRPr="00871BE9">
              <w:rPr>
                <w:bCs/>
                <w:lang w:val="es-ES"/>
              </w:rPr>
              <w:t>Tipo de interferencia</w:t>
            </w:r>
          </w:p>
        </w:tc>
        <w:tc>
          <w:tcPr>
            <w:tcW w:w="5102" w:type="dxa"/>
            <w:vAlign w:val="center"/>
          </w:tcPr>
          <w:p w14:paraId="582DFEFC" w14:textId="20EA1815" w:rsidR="008E2EC2" w:rsidRPr="00871BE9" w:rsidRDefault="008E2EC2" w:rsidP="008E2EC2">
            <w:pPr>
              <w:pStyle w:val="Tablehead"/>
              <w:rPr>
                <w:lang w:val="es-ES"/>
              </w:rPr>
            </w:pPr>
            <w:r w:rsidRPr="00871BE9">
              <w:rPr>
                <w:bCs/>
                <w:lang w:val="es-ES"/>
              </w:rPr>
              <w:t>Relación de señal cocanal deseada/</w:t>
            </w:r>
            <w:r w:rsidR="00142007">
              <w:rPr>
                <w:bCs/>
                <w:lang w:val="es-ES"/>
              </w:rPr>
              <w:br/>
            </w:r>
            <w:r w:rsidRPr="00871BE9">
              <w:rPr>
                <w:bCs/>
                <w:lang w:val="es-ES"/>
              </w:rPr>
              <w:t>no deseada</w:t>
            </w:r>
            <w:r w:rsidR="00142007">
              <w:rPr>
                <w:bCs/>
                <w:lang w:val="es-ES"/>
              </w:rPr>
              <w:t xml:space="preserve"> </w:t>
            </w:r>
            <w:r w:rsidRPr="00871BE9">
              <w:rPr>
                <w:bCs/>
                <w:lang w:val="es-ES"/>
              </w:rPr>
              <w:t>para la planificación (dB)</w:t>
            </w:r>
            <w:r w:rsidRPr="00871BE9">
              <w:rPr>
                <w:bCs/>
                <w:vertAlign w:val="superscript"/>
                <w:lang w:val="es-ES"/>
              </w:rPr>
              <w:t>3</w:t>
            </w:r>
            <w:r w:rsidR="00205BED">
              <w:rPr>
                <w:bCs/>
                <w:lang w:val="es-ES"/>
              </w:rPr>
              <w:br/>
            </w:r>
            <w:r w:rsidRPr="00871BE9">
              <w:rPr>
                <w:bCs/>
                <w:lang w:val="es-ES"/>
              </w:rPr>
              <w:t>Potencia deseada = sensibilidad + 20 dBm</w:t>
            </w:r>
          </w:p>
        </w:tc>
      </w:tr>
      <w:tr w:rsidR="008E2EC2" w:rsidRPr="00871BE9" w14:paraId="5301315D" w14:textId="77777777" w:rsidTr="00691242">
        <w:trPr>
          <w:trHeight w:val="340"/>
          <w:jc w:val="center"/>
        </w:trPr>
        <w:tc>
          <w:tcPr>
            <w:tcW w:w="4535" w:type="dxa"/>
            <w:vAlign w:val="center"/>
          </w:tcPr>
          <w:p w14:paraId="32440094" w14:textId="5AD7458A" w:rsidR="008E2EC2" w:rsidRPr="00871BE9" w:rsidRDefault="008E2EC2" w:rsidP="008E2EC2">
            <w:pPr>
              <w:pStyle w:val="Tabletext"/>
              <w:rPr>
                <w:lang w:val="es-ES"/>
              </w:rPr>
            </w:pPr>
            <w:r w:rsidRPr="00871BE9">
              <w:rPr>
                <w:lang w:val="es-ES"/>
              </w:rPr>
              <w:t>Interferencia ATSC 1.0 en ATSC 3.0 deseada</w:t>
            </w:r>
          </w:p>
        </w:tc>
        <w:tc>
          <w:tcPr>
            <w:tcW w:w="5102" w:type="dxa"/>
            <w:vAlign w:val="center"/>
          </w:tcPr>
          <w:p w14:paraId="75D6F851" w14:textId="3E807A91" w:rsidR="008E2EC2" w:rsidRPr="00871BE9" w:rsidRDefault="008E2EC2" w:rsidP="008E2EC2">
            <w:pPr>
              <w:pStyle w:val="Tabletext"/>
              <w:rPr>
                <w:lang w:val="es-ES"/>
              </w:rPr>
            </w:pPr>
            <w:r w:rsidRPr="00871BE9">
              <w:rPr>
                <w:lang w:val="es-ES"/>
              </w:rPr>
              <w:t>32,8 dB (</w:t>
            </w:r>
            <w:r w:rsidR="00142007">
              <w:rPr>
                <w:lang w:val="es-ES"/>
              </w:rPr>
              <w:t>256 MAQ</w:t>
            </w:r>
            <w:r w:rsidRPr="00871BE9">
              <w:rPr>
                <w:lang w:val="es-ES"/>
              </w:rPr>
              <w:t xml:space="preserve">), &lt; 48,3 dB (4096 </w:t>
            </w:r>
            <w:r w:rsidR="008B581D">
              <w:rPr>
                <w:lang w:val="es-ES"/>
              </w:rPr>
              <w:t>MAQ</w:t>
            </w:r>
            <w:r w:rsidRPr="00871BE9">
              <w:rPr>
                <w:lang w:val="es-ES"/>
              </w:rPr>
              <w:t xml:space="preserve"> opcional)</w:t>
            </w:r>
          </w:p>
        </w:tc>
      </w:tr>
      <w:tr w:rsidR="008E2EC2" w:rsidRPr="00871BE9" w14:paraId="363215E6" w14:textId="77777777" w:rsidTr="00691242">
        <w:trPr>
          <w:trHeight w:val="340"/>
          <w:jc w:val="center"/>
        </w:trPr>
        <w:tc>
          <w:tcPr>
            <w:tcW w:w="4535" w:type="dxa"/>
            <w:vAlign w:val="center"/>
          </w:tcPr>
          <w:p w14:paraId="6FCF9306" w14:textId="215ECAB1" w:rsidR="008E2EC2" w:rsidRPr="00871BE9" w:rsidRDefault="008E2EC2" w:rsidP="008E2EC2">
            <w:pPr>
              <w:pStyle w:val="Tabletext"/>
              <w:rPr>
                <w:lang w:val="es-ES"/>
              </w:rPr>
            </w:pPr>
            <w:r w:rsidRPr="00871BE9">
              <w:rPr>
                <w:lang w:val="es-ES"/>
              </w:rPr>
              <w:t>Interferencia ATSC 3.0 en ATSC 1.0 deseada</w:t>
            </w:r>
          </w:p>
        </w:tc>
        <w:tc>
          <w:tcPr>
            <w:tcW w:w="5102" w:type="dxa"/>
            <w:vAlign w:val="center"/>
          </w:tcPr>
          <w:p w14:paraId="09485002" w14:textId="77777777" w:rsidR="008E2EC2" w:rsidRPr="00871BE9" w:rsidRDefault="008E2EC2" w:rsidP="008E2EC2">
            <w:pPr>
              <w:pStyle w:val="Tabletext"/>
              <w:rPr>
                <w:lang w:val="es-ES"/>
              </w:rPr>
            </w:pPr>
            <w:r w:rsidRPr="00871BE9">
              <w:rPr>
                <w:lang w:val="es-ES"/>
              </w:rPr>
              <w:t>15,5 dB</w:t>
            </w:r>
          </w:p>
        </w:tc>
      </w:tr>
      <w:tr w:rsidR="008E2EC2" w:rsidRPr="00871BE9" w14:paraId="4753FC07" w14:textId="77777777" w:rsidTr="00691242">
        <w:trPr>
          <w:trHeight w:val="340"/>
          <w:jc w:val="center"/>
        </w:trPr>
        <w:tc>
          <w:tcPr>
            <w:tcW w:w="4535" w:type="dxa"/>
            <w:vAlign w:val="center"/>
          </w:tcPr>
          <w:p w14:paraId="3A7EE2BC" w14:textId="100ECB16" w:rsidR="008E2EC2" w:rsidRPr="00871BE9" w:rsidRDefault="008E2EC2" w:rsidP="008E2EC2">
            <w:pPr>
              <w:pStyle w:val="Tabletext"/>
              <w:rPr>
                <w:lang w:val="es-ES"/>
              </w:rPr>
            </w:pPr>
            <w:r w:rsidRPr="00871BE9">
              <w:rPr>
                <w:lang w:val="es-ES"/>
              </w:rPr>
              <w:t>Interferencia ATSC 3.0 en ATSC 3.0 deseada</w:t>
            </w:r>
          </w:p>
        </w:tc>
        <w:tc>
          <w:tcPr>
            <w:tcW w:w="5102" w:type="dxa"/>
            <w:vAlign w:val="center"/>
          </w:tcPr>
          <w:p w14:paraId="30CD1965" w14:textId="09752054" w:rsidR="008E2EC2" w:rsidRPr="00871BE9" w:rsidRDefault="008E2EC2" w:rsidP="008E2EC2">
            <w:pPr>
              <w:pStyle w:val="Tabletext"/>
              <w:rPr>
                <w:lang w:val="es-ES"/>
              </w:rPr>
            </w:pPr>
            <w:r w:rsidRPr="00871BE9">
              <w:rPr>
                <w:lang w:val="es-ES"/>
              </w:rPr>
              <w:t>32,8 dB (</w:t>
            </w:r>
            <w:r w:rsidR="00142007">
              <w:rPr>
                <w:lang w:val="es-ES"/>
              </w:rPr>
              <w:t>256 MAQ</w:t>
            </w:r>
            <w:r w:rsidRPr="00871BE9">
              <w:rPr>
                <w:lang w:val="es-ES"/>
              </w:rPr>
              <w:t xml:space="preserve">), &lt; 48,3 dB (4096 </w:t>
            </w:r>
            <w:r w:rsidR="008B581D">
              <w:rPr>
                <w:lang w:val="es-ES"/>
              </w:rPr>
              <w:t>MAQ</w:t>
            </w:r>
            <w:r w:rsidRPr="00871BE9">
              <w:rPr>
                <w:lang w:val="es-ES"/>
              </w:rPr>
              <w:t xml:space="preserve"> opcional)</w:t>
            </w:r>
          </w:p>
        </w:tc>
      </w:tr>
    </w:tbl>
    <w:p w14:paraId="7BF86531" w14:textId="77777777" w:rsidR="008E2EC2" w:rsidRPr="00871BE9" w:rsidRDefault="008E2EC2" w:rsidP="008E2EC2">
      <w:pPr>
        <w:pStyle w:val="Tablefin"/>
        <w:rPr>
          <w:rFonts w:eastAsiaTheme="minorEastAsia"/>
          <w:lang w:val="es-ES"/>
        </w:rPr>
      </w:pPr>
    </w:p>
    <w:p w14:paraId="034F020A" w14:textId="4280C829" w:rsidR="008E2EC2" w:rsidRPr="00871BE9" w:rsidRDefault="008E2EC2" w:rsidP="00205BED">
      <w:pPr>
        <w:keepNext/>
        <w:keepLines/>
        <w:tabs>
          <w:tab w:val="left" w:pos="720"/>
        </w:tabs>
        <w:rPr>
          <w:rFonts w:eastAsiaTheme="minorEastAsia"/>
          <w:lang w:val="es-ES"/>
        </w:rPr>
      </w:pPr>
      <w:r w:rsidRPr="00871BE9">
        <w:rPr>
          <w:lang w:val="es-ES"/>
        </w:rPr>
        <w:lastRenderedPageBreak/>
        <w:t>1.2</w:t>
      </w:r>
      <w:r w:rsidRPr="00871BE9">
        <w:rPr>
          <w:lang w:val="es-ES"/>
        </w:rPr>
        <w:tab/>
        <w:t>Las relaciones de protección de la interferencia de canal adyacente respecto de la interferencia de las estaciones de base LTE y los equipos de usuario para ATSC 3.0 se están investigando.</w:t>
      </w:r>
      <w:r w:rsidR="00F46486">
        <w:rPr>
          <w:lang w:val="es-ES"/>
        </w:rPr>
        <w:t xml:space="preserve"> </w:t>
      </w:r>
      <w:r w:rsidRPr="00871BE9">
        <w:rPr>
          <w:lang w:val="es-ES"/>
        </w:rPr>
        <w:t>Las relaciones de protección para ATSC</w:t>
      </w:r>
      <w:r w:rsidR="00205BED">
        <w:rPr>
          <w:lang w:val="es-ES"/>
        </w:rPr>
        <w:t> </w:t>
      </w:r>
      <w:r w:rsidRPr="00871BE9">
        <w:rPr>
          <w:lang w:val="es-ES"/>
        </w:rPr>
        <w:t>1.0 se indican en el §</w:t>
      </w:r>
      <w:r w:rsidR="00205BED">
        <w:rPr>
          <w:lang w:val="es-ES"/>
        </w:rPr>
        <w:t> </w:t>
      </w:r>
      <w:r w:rsidRPr="00871BE9">
        <w:rPr>
          <w:lang w:val="es-ES"/>
        </w:rPr>
        <w:t>1.3 de la Recomendación UIT</w:t>
      </w:r>
      <w:r w:rsidR="00205BED">
        <w:rPr>
          <w:lang w:val="es-ES"/>
        </w:rPr>
        <w:noBreakHyphen/>
      </w:r>
      <w:r w:rsidRPr="00871BE9">
        <w:rPr>
          <w:lang w:val="es-ES"/>
        </w:rPr>
        <w:t>R</w:t>
      </w:r>
      <w:r w:rsidR="00205BED">
        <w:rPr>
          <w:lang w:val="es-ES"/>
        </w:rPr>
        <w:t> </w:t>
      </w:r>
      <w:r w:rsidRPr="00871BE9">
        <w:rPr>
          <w:lang w:val="es-ES"/>
        </w:rPr>
        <w:t>BT.2036</w:t>
      </w:r>
      <w:r w:rsidR="00205BED">
        <w:rPr>
          <w:lang w:val="es-ES"/>
        </w:rPr>
        <w:noBreakHyphen/>
      </w:r>
      <w:r w:rsidRPr="00871BE9">
        <w:rPr>
          <w:lang w:val="es-ES"/>
        </w:rPr>
        <w:t>4, pudiendo ser útiles para la planificación de ATSC 3.0.</w:t>
      </w:r>
    </w:p>
    <w:p w14:paraId="090DE937" w14:textId="77777777" w:rsidR="008E2EC2" w:rsidRPr="00871BE9" w:rsidRDefault="008E2EC2" w:rsidP="008E2EC2">
      <w:pPr>
        <w:pStyle w:val="Heading1"/>
        <w:rPr>
          <w:rFonts w:eastAsiaTheme="minorEastAsia"/>
          <w:lang w:val="es-ES"/>
        </w:rPr>
      </w:pPr>
      <w:bookmarkStart w:id="512" w:name="_Toc93402575"/>
      <w:bookmarkStart w:id="513" w:name="_Toc96955579"/>
      <w:bookmarkStart w:id="514" w:name="_Toc102981258"/>
      <w:bookmarkStart w:id="515" w:name="_Toc103242148"/>
      <w:bookmarkStart w:id="516" w:name="_Toc103243316"/>
      <w:r w:rsidRPr="00871BE9">
        <w:rPr>
          <w:bCs/>
          <w:lang w:val="es-ES"/>
        </w:rPr>
        <w:t>2</w:t>
      </w:r>
      <w:r w:rsidRPr="00871BE9">
        <w:rPr>
          <w:lang w:val="es-ES"/>
        </w:rPr>
        <w:tab/>
      </w:r>
      <w:r w:rsidRPr="00871BE9">
        <w:rPr>
          <w:bCs/>
          <w:lang w:val="es-ES"/>
        </w:rPr>
        <w:t>Intensidades de campo mínimas para la televisión digital terrenal ATSC 3.0</w:t>
      </w:r>
      <w:bookmarkEnd w:id="512"/>
      <w:bookmarkEnd w:id="513"/>
      <w:bookmarkEnd w:id="514"/>
      <w:bookmarkEnd w:id="515"/>
      <w:bookmarkEnd w:id="516"/>
    </w:p>
    <w:p w14:paraId="75B8A391" w14:textId="77777777" w:rsidR="008E2EC2" w:rsidRPr="00871BE9" w:rsidRDefault="008E2EC2" w:rsidP="008E2EC2">
      <w:pPr>
        <w:tabs>
          <w:tab w:val="left" w:pos="720"/>
        </w:tabs>
        <w:rPr>
          <w:rFonts w:eastAsiaTheme="minorEastAsia"/>
          <w:lang w:val="es-ES"/>
        </w:rPr>
      </w:pPr>
      <w:r w:rsidRPr="00871BE9">
        <w:rPr>
          <w:lang w:val="es-ES"/>
        </w:rPr>
        <w:t>2.1</w:t>
      </w:r>
      <w:r w:rsidRPr="00871BE9">
        <w:rPr>
          <w:lang w:val="es-ES"/>
        </w:rPr>
        <w:tab/>
        <w:t>En el Cuadro 34 se indica el balance del enlace del ATSC 3.0 para determinar las intensidades de campo mínimas para entornos de propagación interiores urbanos, interiores suburbanos y rurales/casi despejados.</w:t>
      </w:r>
    </w:p>
    <w:p w14:paraId="4767F88A" w14:textId="175D7DA6" w:rsidR="008E2EC2" w:rsidRPr="00871BE9" w:rsidRDefault="008E2EC2" w:rsidP="008E2EC2">
      <w:pPr>
        <w:pStyle w:val="TableNo"/>
        <w:rPr>
          <w:rFonts w:eastAsiaTheme="minorEastAsia"/>
          <w:lang w:val="es-ES"/>
        </w:rPr>
      </w:pPr>
      <w:r w:rsidRPr="00871BE9">
        <w:rPr>
          <w:lang w:val="es-ES"/>
        </w:rPr>
        <w:t>CUADRO</w:t>
      </w:r>
      <w:r w:rsidR="00F46486">
        <w:rPr>
          <w:lang w:val="es-ES"/>
        </w:rPr>
        <w:t xml:space="preserve"> </w:t>
      </w:r>
      <w:r w:rsidRPr="00871BE9">
        <w:rPr>
          <w:lang w:val="es-ES"/>
        </w:rPr>
        <w:t>34</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1531"/>
        <w:gridCol w:w="1417"/>
        <w:gridCol w:w="1474"/>
      </w:tblGrid>
      <w:tr w:rsidR="008E2EC2" w:rsidRPr="00871BE9" w14:paraId="436BF697" w14:textId="77777777" w:rsidTr="004F5118">
        <w:trPr>
          <w:trHeight w:val="20"/>
        </w:trPr>
        <w:tc>
          <w:tcPr>
            <w:tcW w:w="5216" w:type="dxa"/>
            <w:vAlign w:val="center"/>
            <w:hideMark/>
          </w:tcPr>
          <w:p w14:paraId="7AB68F09" w14:textId="77777777" w:rsidR="008E2EC2" w:rsidRPr="00871BE9" w:rsidRDefault="008E2EC2" w:rsidP="008E2EC2">
            <w:pPr>
              <w:pStyle w:val="Tablehead"/>
              <w:rPr>
                <w:lang w:val="es-ES"/>
              </w:rPr>
            </w:pPr>
            <w:r w:rsidRPr="00871BE9">
              <w:rPr>
                <w:bCs/>
                <w:lang w:val="es-ES"/>
              </w:rPr>
              <w:t>ATSC 3.0</w:t>
            </w:r>
          </w:p>
        </w:tc>
        <w:tc>
          <w:tcPr>
            <w:tcW w:w="1531" w:type="dxa"/>
            <w:vAlign w:val="center"/>
            <w:hideMark/>
          </w:tcPr>
          <w:p w14:paraId="489A425B" w14:textId="77777777" w:rsidR="008E2EC2" w:rsidRPr="00871BE9" w:rsidRDefault="008E2EC2" w:rsidP="008E2EC2">
            <w:pPr>
              <w:pStyle w:val="Tablehead"/>
              <w:rPr>
                <w:lang w:val="es-ES"/>
              </w:rPr>
            </w:pPr>
            <w:r w:rsidRPr="00871BE9">
              <w:rPr>
                <w:bCs/>
                <w:lang w:val="es-ES"/>
              </w:rPr>
              <w:t>Interiores urbanos</w:t>
            </w:r>
          </w:p>
        </w:tc>
        <w:tc>
          <w:tcPr>
            <w:tcW w:w="1417" w:type="dxa"/>
            <w:vAlign w:val="center"/>
            <w:hideMark/>
          </w:tcPr>
          <w:p w14:paraId="60F08116" w14:textId="77777777" w:rsidR="008E2EC2" w:rsidRPr="00871BE9" w:rsidRDefault="008E2EC2" w:rsidP="008E2EC2">
            <w:pPr>
              <w:pStyle w:val="Tablehead"/>
              <w:rPr>
                <w:lang w:val="es-ES"/>
              </w:rPr>
            </w:pPr>
            <w:r w:rsidRPr="00871BE9">
              <w:rPr>
                <w:bCs/>
                <w:lang w:val="es-ES"/>
              </w:rPr>
              <w:t>Interiores suburbanos</w:t>
            </w:r>
          </w:p>
        </w:tc>
        <w:tc>
          <w:tcPr>
            <w:tcW w:w="1474" w:type="dxa"/>
            <w:vAlign w:val="center"/>
            <w:hideMark/>
          </w:tcPr>
          <w:p w14:paraId="059515A4" w14:textId="77777777" w:rsidR="008E2EC2" w:rsidRPr="00871BE9" w:rsidRDefault="008E2EC2" w:rsidP="008E2EC2">
            <w:pPr>
              <w:pStyle w:val="Tablehead"/>
              <w:rPr>
                <w:lang w:val="es-ES"/>
              </w:rPr>
            </w:pPr>
            <w:r w:rsidRPr="00871BE9">
              <w:rPr>
                <w:bCs/>
                <w:lang w:val="es-ES"/>
              </w:rPr>
              <w:t>Rurales/casi despejados</w:t>
            </w:r>
          </w:p>
        </w:tc>
      </w:tr>
      <w:tr w:rsidR="008E2EC2" w:rsidRPr="00871BE9" w14:paraId="2BAEC5D1" w14:textId="77777777" w:rsidTr="004F5118">
        <w:trPr>
          <w:trHeight w:val="20"/>
        </w:trPr>
        <w:tc>
          <w:tcPr>
            <w:tcW w:w="5216" w:type="dxa"/>
            <w:hideMark/>
          </w:tcPr>
          <w:p w14:paraId="1FDFD9AC" w14:textId="77777777" w:rsidR="008E2EC2" w:rsidRPr="00871BE9" w:rsidRDefault="008E2EC2" w:rsidP="008E2EC2">
            <w:pPr>
              <w:pStyle w:val="Tabletext"/>
              <w:rPr>
                <w:lang w:val="es-ES"/>
              </w:rPr>
            </w:pPr>
            <w:r w:rsidRPr="00871BE9">
              <w:rPr>
                <w:lang w:val="es-ES"/>
              </w:rPr>
              <w:t>Anchura de banda del canal (MHz)</w:t>
            </w:r>
          </w:p>
        </w:tc>
        <w:tc>
          <w:tcPr>
            <w:tcW w:w="1531" w:type="dxa"/>
            <w:noWrap/>
            <w:vAlign w:val="center"/>
            <w:hideMark/>
          </w:tcPr>
          <w:p w14:paraId="69AE54A7" w14:textId="77777777" w:rsidR="008E2EC2" w:rsidRPr="00871BE9" w:rsidRDefault="008E2EC2" w:rsidP="008E2EC2">
            <w:pPr>
              <w:pStyle w:val="Tabletext"/>
              <w:jc w:val="center"/>
              <w:rPr>
                <w:lang w:val="es-ES"/>
              </w:rPr>
            </w:pPr>
            <w:r w:rsidRPr="00871BE9">
              <w:rPr>
                <w:lang w:val="es-ES"/>
              </w:rPr>
              <w:t>8</w:t>
            </w:r>
          </w:p>
        </w:tc>
        <w:tc>
          <w:tcPr>
            <w:tcW w:w="1417" w:type="dxa"/>
            <w:noWrap/>
            <w:vAlign w:val="center"/>
            <w:hideMark/>
          </w:tcPr>
          <w:p w14:paraId="5FF27B35" w14:textId="77777777" w:rsidR="008E2EC2" w:rsidRPr="00871BE9" w:rsidRDefault="008E2EC2" w:rsidP="008E2EC2">
            <w:pPr>
              <w:pStyle w:val="Tabletext"/>
              <w:jc w:val="center"/>
              <w:rPr>
                <w:lang w:val="es-ES"/>
              </w:rPr>
            </w:pPr>
            <w:r w:rsidRPr="00871BE9">
              <w:rPr>
                <w:lang w:val="es-ES"/>
              </w:rPr>
              <w:t>8</w:t>
            </w:r>
          </w:p>
        </w:tc>
        <w:tc>
          <w:tcPr>
            <w:tcW w:w="1474" w:type="dxa"/>
            <w:noWrap/>
            <w:vAlign w:val="center"/>
            <w:hideMark/>
          </w:tcPr>
          <w:p w14:paraId="746D99B6" w14:textId="77777777" w:rsidR="008E2EC2" w:rsidRPr="00871BE9" w:rsidRDefault="008E2EC2" w:rsidP="008E2EC2">
            <w:pPr>
              <w:pStyle w:val="Tabletext"/>
              <w:jc w:val="center"/>
              <w:rPr>
                <w:lang w:val="es-ES"/>
              </w:rPr>
            </w:pPr>
            <w:r w:rsidRPr="00871BE9">
              <w:rPr>
                <w:lang w:val="es-ES"/>
              </w:rPr>
              <w:t>8</w:t>
            </w:r>
          </w:p>
        </w:tc>
      </w:tr>
      <w:tr w:rsidR="008E2EC2" w:rsidRPr="00871BE9" w14:paraId="4CF1098D" w14:textId="77777777" w:rsidTr="004F5118">
        <w:trPr>
          <w:trHeight w:val="20"/>
        </w:trPr>
        <w:tc>
          <w:tcPr>
            <w:tcW w:w="5216" w:type="dxa"/>
            <w:hideMark/>
          </w:tcPr>
          <w:p w14:paraId="6AE7AF93" w14:textId="77777777" w:rsidR="008E2EC2" w:rsidRPr="00871BE9" w:rsidRDefault="008E2EC2" w:rsidP="008E2EC2">
            <w:pPr>
              <w:pStyle w:val="Tabletext"/>
              <w:rPr>
                <w:lang w:val="es-ES"/>
              </w:rPr>
            </w:pPr>
            <w:r w:rsidRPr="00871BE9">
              <w:rPr>
                <w:lang w:val="es-ES"/>
              </w:rPr>
              <w:t>Anchura de banda de la transmisión (MHz)</w:t>
            </w:r>
          </w:p>
        </w:tc>
        <w:tc>
          <w:tcPr>
            <w:tcW w:w="1531" w:type="dxa"/>
            <w:noWrap/>
            <w:vAlign w:val="center"/>
            <w:hideMark/>
          </w:tcPr>
          <w:p w14:paraId="554793A3" w14:textId="77777777" w:rsidR="008E2EC2" w:rsidRPr="00871BE9" w:rsidRDefault="008E2EC2" w:rsidP="008E2EC2">
            <w:pPr>
              <w:pStyle w:val="Tabletext"/>
              <w:jc w:val="center"/>
              <w:rPr>
                <w:lang w:val="es-ES"/>
              </w:rPr>
            </w:pPr>
            <w:r w:rsidRPr="00871BE9">
              <w:rPr>
                <w:lang w:val="es-ES"/>
              </w:rPr>
              <w:t>7,78</w:t>
            </w:r>
          </w:p>
        </w:tc>
        <w:tc>
          <w:tcPr>
            <w:tcW w:w="1417" w:type="dxa"/>
            <w:noWrap/>
            <w:vAlign w:val="center"/>
            <w:hideMark/>
          </w:tcPr>
          <w:p w14:paraId="35F7AA29" w14:textId="77777777" w:rsidR="008E2EC2" w:rsidRPr="00871BE9" w:rsidRDefault="008E2EC2" w:rsidP="008E2EC2">
            <w:pPr>
              <w:pStyle w:val="Tabletext"/>
              <w:jc w:val="center"/>
              <w:rPr>
                <w:lang w:val="es-ES"/>
              </w:rPr>
            </w:pPr>
            <w:r w:rsidRPr="00871BE9">
              <w:rPr>
                <w:lang w:val="es-ES"/>
              </w:rPr>
              <w:t>7,78</w:t>
            </w:r>
          </w:p>
        </w:tc>
        <w:tc>
          <w:tcPr>
            <w:tcW w:w="1474" w:type="dxa"/>
            <w:noWrap/>
            <w:vAlign w:val="center"/>
            <w:hideMark/>
          </w:tcPr>
          <w:p w14:paraId="7947A77B" w14:textId="77777777" w:rsidR="008E2EC2" w:rsidRPr="00871BE9" w:rsidRDefault="008E2EC2" w:rsidP="008E2EC2">
            <w:pPr>
              <w:pStyle w:val="Tabletext"/>
              <w:jc w:val="center"/>
              <w:rPr>
                <w:lang w:val="es-ES"/>
              </w:rPr>
            </w:pPr>
            <w:r w:rsidRPr="00871BE9">
              <w:rPr>
                <w:lang w:val="es-ES"/>
              </w:rPr>
              <w:t>7,78</w:t>
            </w:r>
          </w:p>
        </w:tc>
      </w:tr>
      <w:tr w:rsidR="008E2EC2" w:rsidRPr="00871BE9" w14:paraId="42697DEC" w14:textId="77777777" w:rsidTr="004F5118">
        <w:trPr>
          <w:trHeight w:val="20"/>
        </w:trPr>
        <w:tc>
          <w:tcPr>
            <w:tcW w:w="5216" w:type="dxa"/>
            <w:hideMark/>
          </w:tcPr>
          <w:p w14:paraId="56084767" w14:textId="77777777" w:rsidR="008E2EC2" w:rsidRPr="00871BE9" w:rsidRDefault="008E2EC2" w:rsidP="008E2EC2">
            <w:pPr>
              <w:pStyle w:val="Tabletext"/>
              <w:rPr>
                <w:b/>
                <w:bCs/>
                <w:lang w:val="es-ES"/>
              </w:rPr>
            </w:pPr>
            <w:r w:rsidRPr="00871BE9">
              <w:rPr>
                <w:b/>
                <w:bCs/>
                <w:lang w:val="es-ES"/>
              </w:rPr>
              <w:t>Estación transmisora/de base</w:t>
            </w:r>
          </w:p>
        </w:tc>
        <w:tc>
          <w:tcPr>
            <w:tcW w:w="1531" w:type="dxa"/>
            <w:noWrap/>
            <w:vAlign w:val="center"/>
            <w:hideMark/>
          </w:tcPr>
          <w:p w14:paraId="16A82AD0" w14:textId="77777777" w:rsidR="008E2EC2" w:rsidRPr="00871BE9" w:rsidRDefault="008E2EC2" w:rsidP="008E2EC2">
            <w:pPr>
              <w:pStyle w:val="Tabletext"/>
              <w:jc w:val="center"/>
              <w:rPr>
                <w:lang w:val="es-ES"/>
              </w:rPr>
            </w:pPr>
          </w:p>
        </w:tc>
        <w:tc>
          <w:tcPr>
            <w:tcW w:w="1417" w:type="dxa"/>
            <w:noWrap/>
            <w:vAlign w:val="center"/>
            <w:hideMark/>
          </w:tcPr>
          <w:p w14:paraId="4C7F32B9" w14:textId="77777777" w:rsidR="008E2EC2" w:rsidRPr="00871BE9" w:rsidRDefault="008E2EC2" w:rsidP="008E2EC2">
            <w:pPr>
              <w:pStyle w:val="Tabletext"/>
              <w:jc w:val="center"/>
              <w:rPr>
                <w:lang w:val="es-ES"/>
              </w:rPr>
            </w:pPr>
          </w:p>
        </w:tc>
        <w:tc>
          <w:tcPr>
            <w:tcW w:w="1474" w:type="dxa"/>
            <w:noWrap/>
            <w:vAlign w:val="center"/>
            <w:hideMark/>
          </w:tcPr>
          <w:p w14:paraId="46C9AFC9" w14:textId="77777777" w:rsidR="008E2EC2" w:rsidRPr="00871BE9" w:rsidRDefault="008E2EC2" w:rsidP="008E2EC2">
            <w:pPr>
              <w:pStyle w:val="Tabletext"/>
              <w:jc w:val="center"/>
              <w:rPr>
                <w:lang w:val="es-ES"/>
              </w:rPr>
            </w:pPr>
          </w:p>
        </w:tc>
      </w:tr>
      <w:tr w:rsidR="008E2EC2" w:rsidRPr="00871BE9" w14:paraId="2D0922D2" w14:textId="77777777" w:rsidTr="004F5118">
        <w:trPr>
          <w:trHeight w:val="20"/>
        </w:trPr>
        <w:tc>
          <w:tcPr>
            <w:tcW w:w="5216" w:type="dxa"/>
            <w:hideMark/>
          </w:tcPr>
          <w:p w14:paraId="6410A0A5" w14:textId="77777777" w:rsidR="008E2EC2" w:rsidRPr="00871BE9" w:rsidRDefault="008E2EC2" w:rsidP="008E2EC2">
            <w:pPr>
              <w:pStyle w:val="Tabletext"/>
              <w:rPr>
                <w:lang w:val="es-ES"/>
              </w:rPr>
            </w:pPr>
            <w:r w:rsidRPr="00871BE9">
              <w:rPr>
                <w:lang w:val="es-ES"/>
              </w:rPr>
              <w:t>Altura de la antena transmisora (m)</w:t>
            </w:r>
          </w:p>
        </w:tc>
        <w:tc>
          <w:tcPr>
            <w:tcW w:w="1531" w:type="dxa"/>
            <w:noWrap/>
            <w:vAlign w:val="center"/>
            <w:hideMark/>
          </w:tcPr>
          <w:p w14:paraId="6CEFD8F1" w14:textId="77777777" w:rsidR="008E2EC2" w:rsidRPr="00871BE9" w:rsidRDefault="008E2EC2" w:rsidP="008E2EC2">
            <w:pPr>
              <w:pStyle w:val="Tabletext"/>
              <w:jc w:val="center"/>
              <w:rPr>
                <w:lang w:val="es-ES"/>
              </w:rPr>
            </w:pPr>
            <w:r w:rsidRPr="00871BE9">
              <w:rPr>
                <w:lang w:val="es-ES"/>
              </w:rPr>
              <w:t>30</w:t>
            </w:r>
          </w:p>
        </w:tc>
        <w:tc>
          <w:tcPr>
            <w:tcW w:w="1417" w:type="dxa"/>
            <w:noWrap/>
            <w:vAlign w:val="center"/>
            <w:hideMark/>
          </w:tcPr>
          <w:p w14:paraId="4862912F" w14:textId="77777777" w:rsidR="008E2EC2" w:rsidRPr="00871BE9" w:rsidRDefault="008E2EC2" w:rsidP="008E2EC2">
            <w:pPr>
              <w:pStyle w:val="Tabletext"/>
              <w:jc w:val="center"/>
              <w:rPr>
                <w:lang w:val="es-ES"/>
              </w:rPr>
            </w:pPr>
            <w:r w:rsidRPr="00871BE9">
              <w:rPr>
                <w:lang w:val="es-ES"/>
              </w:rPr>
              <w:t>30</w:t>
            </w:r>
          </w:p>
        </w:tc>
        <w:tc>
          <w:tcPr>
            <w:tcW w:w="1474" w:type="dxa"/>
            <w:noWrap/>
            <w:vAlign w:val="center"/>
            <w:hideMark/>
          </w:tcPr>
          <w:p w14:paraId="086886D4" w14:textId="77777777" w:rsidR="008E2EC2" w:rsidRPr="00871BE9" w:rsidRDefault="008E2EC2" w:rsidP="008E2EC2">
            <w:pPr>
              <w:pStyle w:val="Tabletext"/>
              <w:jc w:val="center"/>
              <w:rPr>
                <w:lang w:val="es-ES"/>
              </w:rPr>
            </w:pPr>
            <w:r w:rsidRPr="00871BE9">
              <w:rPr>
                <w:lang w:val="es-ES"/>
              </w:rPr>
              <w:t>30</w:t>
            </w:r>
          </w:p>
        </w:tc>
      </w:tr>
      <w:tr w:rsidR="008E2EC2" w:rsidRPr="00871BE9" w14:paraId="132A513E" w14:textId="77777777" w:rsidTr="004F5118">
        <w:trPr>
          <w:trHeight w:val="20"/>
        </w:trPr>
        <w:tc>
          <w:tcPr>
            <w:tcW w:w="5216" w:type="dxa"/>
            <w:hideMark/>
          </w:tcPr>
          <w:p w14:paraId="5289A7C8" w14:textId="77777777" w:rsidR="008E2EC2" w:rsidRPr="00871BE9" w:rsidRDefault="008E2EC2" w:rsidP="008E2EC2">
            <w:pPr>
              <w:pStyle w:val="Tabletext"/>
              <w:rPr>
                <w:lang w:val="es-ES"/>
              </w:rPr>
            </w:pPr>
            <w:r w:rsidRPr="00871BE9">
              <w:rPr>
                <w:lang w:val="es-ES"/>
              </w:rPr>
              <w:t>Frecuencia (MHz)</w:t>
            </w:r>
          </w:p>
        </w:tc>
        <w:tc>
          <w:tcPr>
            <w:tcW w:w="1531" w:type="dxa"/>
            <w:noWrap/>
            <w:vAlign w:val="center"/>
            <w:hideMark/>
          </w:tcPr>
          <w:p w14:paraId="05F6872A" w14:textId="77777777" w:rsidR="008E2EC2" w:rsidRPr="00871BE9" w:rsidRDefault="008E2EC2" w:rsidP="008E2EC2">
            <w:pPr>
              <w:pStyle w:val="Tabletext"/>
              <w:jc w:val="center"/>
              <w:rPr>
                <w:lang w:val="es-ES"/>
              </w:rPr>
            </w:pPr>
            <w:r w:rsidRPr="00871BE9">
              <w:rPr>
                <w:lang w:val="es-ES"/>
              </w:rPr>
              <w:t>700</w:t>
            </w:r>
          </w:p>
        </w:tc>
        <w:tc>
          <w:tcPr>
            <w:tcW w:w="1417" w:type="dxa"/>
            <w:noWrap/>
            <w:vAlign w:val="center"/>
            <w:hideMark/>
          </w:tcPr>
          <w:p w14:paraId="5DAC1220" w14:textId="77777777" w:rsidR="008E2EC2" w:rsidRPr="00871BE9" w:rsidRDefault="008E2EC2" w:rsidP="008E2EC2">
            <w:pPr>
              <w:pStyle w:val="Tabletext"/>
              <w:jc w:val="center"/>
              <w:rPr>
                <w:lang w:val="es-ES"/>
              </w:rPr>
            </w:pPr>
            <w:r w:rsidRPr="00871BE9">
              <w:rPr>
                <w:lang w:val="es-ES"/>
              </w:rPr>
              <w:t>700</w:t>
            </w:r>
          </w:p>
        </w:tc>
        <w:tc>
          <w:tcPr>
            <w:tcW w:w="1474" w:type="dxa"/>
            <w:noWrap/>
            <w:vAlign w:val="center"/>
            <w:hideMark/>
          </w:tcPr>
          <w:p w14:paraId="2D40347C" w14:textId="77777777" w:rsidR="008E2EC2" w:rsidRPr="00871BE9" w:rsidRDefault="008E2EC2" w:rsidP="008E2EC2">
            <w:pPr>
              <w:pStyle w:val="Tabletext"/>
              <w:jc w:val="center"/>
              <w:rPr>
                <w:lang w:val="es-ES"/>
              </w:rPr>
            </w:pPr>
            <w:r w:rsidRPr="00871BE9">
              <w:rPr>
                <w:lang w:val="es-ES"/>
              </w:rPr>
              <w:t>700</w:t>
            </w:r>
          </w:p>
        </w:tc>
      </w:tr>
      <w:tr w:rsidR="008E2EC2" w:rsidRPr="00871BE9" w14:paraId="70EF6507" w14:textId="77777777" w:rsidTr="004F5118">
        <w:trPr>
          <w:trHeight w:val="20"/>
        </w:trPr>
        <w:tc>
          <w:tcPr>
            <w:tcW w:w="5216" w:type="dxa"/>
            <w:hideMark/>
          </w:tcPr>
          <w:p w14:paraId="597B62FB" w14:textId="77777777" w:rsidR="008E2EC2" w:rsidRPr="00871BE9" w:rsidRDefault="008E2EC2" w:rsidP="008E2EC2">
            <w:pPr>
              <w:pStyle w:val="Tabletext"/>
              <w:rPr>
                <w:lang w:val="es-ES"/>
              </w:rPr>
            </w:pPr>
            <w:r w:rsidRPr="00871BE9">
              <w:rPr>
                <w:lang w:val="es-ES"/>
              </w:rPr>
              <w:t>Longitud de onda (m)</w:t>
            </w:r>
          </w:p>
        </w:tc>
        <w:tc>
          <w:tcPr>
            <w:tcW w:w="1531" w:type="dxa"/>
            <w:noWrap/>
            <w:vAlign w:val="center"/>
            <w:hideMark/>
          </w:tcPr>
          <w:p w14:paraId="6D911E82" w14:textId="77777777" w:rsidR="008E2EC2" w:rsidRPr="00871BE9" w:rsidRDefault="008E2EC2" w:rsidP="008E2EC2">
            <w:pPr>
              <w:pStyle w:val="Tabletext"/>
              <w:jc w:val="center"/>
              <w:rPr>
                <w:lang w:val="es-ES"/>
              </w:rPr>
            </w:pPr>
            <w:r w:rsidRPr="00871BE9">
              <w:rPr>
                <w:lang w:val="es-ES"/>
              </w:rPr>
              <w:t>0,43</w:t>
            </w:r>
          </w:p>
        </w:tc>
        <w:tc>
          <w:tcPr>
            <w:tcW w:w="1417" w:type="dxa"/>
            <w:noWrap/>
            <w:vAlign w:val="center"/>
            <w:hideMark/>
          </w:tcPr>
          <w:p w14:paraId="734C4D92" w14:textId="77777777" w:rsidR="008E2EC2" w:rsidRPr="00871BE9" w:rsidRDefault="008E2EC2" w:rsidP="008E2EC2">
            <w:pPr>
              <w:pStyle w:val="Tabletext"/>
              <w:jc w:val="center"/>
              <w:rPr>
                <w:lang w:val="es-ES"/>
              </w:rPr>
            </w:pPr>
            <w:r w:rsidRPr="00871BE9">
              <w:rPr>
                <w:lang w:val="es-ES"/>
              </w:rPr>
              <w:t>0,43</w:t>
            </w:r>
          </w:p>
        </w:tc>
        <w:tc>
          <w:tcPr>
            <w:tcW w:w="1474" w:type="dxa"/>
            <w:noWrap/>
            <w:vAlign w:val="center"/>
            <w:hideMark/>
          </w:tcPr>
          <w:p w14:paraId="5148CD0E" w14:textId="77777777" w:rsidR="008E2EC2" w:rsidRPr="00871BE9" w:rsidRDefault="008E2EC2" w:rsidP="008E2EC2">
            <w:pPr>
              <w:pStyle w:val="Tabletext"/>
              <w:jc w:val="center"/>
              <w:rPr>
                <w:lang w:val="es-ES"/>
              </w:rPr>
            </w:pPr>
            <w:r w:rsidRPr="00871BE9">
              <w:rPr>
                <w:lang w:val="es-ES"/>
              </w:rPr>
              <w:t>0,43</w:t>
            </w:r>
          </w:p>
        </w:tc>
      </w:tr>
      <w:tr w:rsidR="008E2EC2" w:rsidRPr="00871BE9" w14:paraId="48338081" w14:textId="77777777" w:rsidTr="004F5118">
        <w:trPr>
          <w:trHeight w:val="20"/>
        </w:trPr>
        <w:tc>
          <w:tcPr>
            <w:tcW w:w="5216" w:type="dxa"/>
            <w:hideMark/>
          </w:tcPr>
          <w:p w14:paraId="2B03C0AB" w14:textId="77777777" w:rsidR="008E2EC2" w:rsidRPr="00871BE9" w:rsidRDefault="008E2EC2" w:rsidP="008E2EC2">
            <w:pPr>
              <w:pStyle w:val="Tabletext"/>
              <w:rPr>
                <w:lang w:val="es-ES"/>
              </w:rPr>
            </w:pPr>
            <w:r w:rsidRPr="00871BE9">
              <w:rPr>
                <w:lang w:val="es-ES"/>
              </w:rPr>
              <w:t>Potencia del transmisor (W)</w:t>
            </w:r>
          </w:p>
        </w:tc>
        <w:tc>
          <w:tcPr>
            <w:tcW w:w="1531" w:type="dxa"/>
            <w:noWrap/>
            <w:vAlign w:val="center"/>
            <w:hideMark/>
          </w:tcPr>
          <w:p w14:paraId="4A03352A" w14:textId="77777777" w:rsidR="008E2EC2" w:rsidRPr="00871BE9" w:rsidRDefault="008E2EC2" w:rsidP="008E2EC2">
            <w:pPr>
              <w:pStyle w:val="Tabletext"/>
              <w:jc w:val="center"/>
              <w:rPr>
                <w:lang w:val="es-ES"/>
              </w:rPr>
            </w:pPr>
            <w:r w:rsidRPr="00871BE9">
              <w:rPr>
                <w:lang w:val="es-ES"/>
              </w:rPr>
              <w:t>40</w:t>
            </w:r>
          </w:p>
        </w:tc>
        <w:tc>
          <w:tcPr>
            <w:tcW w:w="1417" w:type="dxa"/>
            <w:noWrap/>
            <w:vAlign w:val="center"/>
            <w:hideMark/>
          </w:tcPr>
          <w:p w14:paraId="781B6C50" w14:textId="77777777" w:rsidR="008E2EC2" w:rsidRPr="00871BE9" w:rsidRDefault="008E2EC2" w:rsidP="008E2EC2">
            <w:pPr>
              <w:pStyle w:val="Tabletext"/>
              <w:jc w:val="center"/>
              <w:rPr>
                <w:lang w:val="es-ES"/>
              </w:rPr>
            </w:pPr>
            <w:r w:rsidRPr="00871BE9">
              <w:rPr>
                <w:lang w:val="es-ES"/>
              </w:rPr>
              <w:t>40</w:t>
            </w:r>
          </w:p>
        </w:tc>
        <w:tc>
          <w:tcPr>
            <w:tcW w:w="1474" w:type="dxa"/>
            <w:noWrap/>
            <w:vAlign w:val="center"/>
            <w:hideMark/>
          </w:tcPr>
          <w:p w14:paraId="4F173405" w14:textId="77777777" w:rsidR="008E2EC2" w:rsidRPr="00871BE9" w:rsidRDefault="008E2EC2" w:rsidP="008E2EC2">
            <w:pPr>
              <w:pStyle w:val="Tabletext"/>
              <w:jc w:val="center"/>
              <w:rPr>
                <w:lang w:val="es-ES"/>
              </w:rPr>
            </w:pPr>
            <w:r w:rsidRPr="00871BE9">
              <w:rPr>
                <w:lang w:val="es-ES"/>
              </w:rPr>
              <w:t>40</w:t>
            </w:r>
          </w:p>
        </w:tc>
      </w:tr>
      <w:tr w:rsidR="008E2EC2" w:rsidRPr="00871BE9" w14:paraId="0485196A" w14:textId="77777777" w:rsidTr="004F5118">
        <w:trPr>
          <w:trHeight w:val="20"/>
        </w:trPr>
        <w:tc>
          <w:tcPr>
            <w:tcW w:w="5216" w:type="dxa"/>
            <w:hideMark/>
          </w:tcPr>
          <w:p w14:paraId="143126D7" w14:textId="77777777" w:rsidR="008E2EC2" w:rsidRPr="00871BE9" w:rsidRDefault="008E2EC2" w:rsidP="008E2EC2">
            <w:pPr>
              <w:pStyle w:val="Tabletext"/>
              <w:rPr>
                <w:lang w:val="es-ES"/>
              </w:rPr>
            </w:pPr>
            <w:r w:rsidRPr="00871BE9">
              <w:rPr>
                <w:lang w:val="es-ES"/>
              </w:rPr>
              <w:t>Potencia del transmisor (dBm)</w:t>
            </w:r>
          </w:p>
        </w:tc>
        <w:tc>
          <w:tcPr>
            <w:tcW w:w="1531" w:type="dxa"/>
            <w:noWrap/>
            <w:vAlign w:val="center"/>
            <w:hideMark/>
          </w:tcPr>
          <w:p w14:paraId="3CABC1AD" w14:textId="77777777" w:rsidR="008E2EC2" w:rsidRPr="00871BE9" w:rsidRDefault="008E2EC2" w:rsidP="008E2EC2">
            <w:pPr>
              <w:pStyle w:val="Tabletext"/>
              <w:jc w:val="center"/>
              <w:rPr>
                <w:lang w:val="es-ES"/>
              </w:rPr>
            </w:pPr>
            <w:r w:rsidRPr="00871BE9">
              <w:rPr>
                <w:lang w:val="es-ES"/>
              </w:rPr>
              <w:t>46,0</w:t>
            </w:r>
          </w:p>
        </w:tc>
        <w:tc>
          <w:tcPr>
            <w:tcW w:w="1417" w:type="dxa"/>
            <w:noWrap/>
            <w:vAlign w:val="center"/>
            <w:hideMark/>
          </w:tcPr>
          <w:p w14:paraId="2431CCD6" w14:textId="77777777" w:rsidR="008E2EC2" w:rsidRPr="00871BE9" w:rsidRDefault="008E2EC2" w:rsidP="008E2EC2">
            <w:pPr>
              <w:pStyle w:val="Tabletext"/>
              <w:jc w:val="center"/>
              <w:rPr>
                <w:lang w:val="es-ES"/>
              </w:rPr>
            </w:pPr>
            <w:r w:rsidRPr="00871BE9">
              <w:rPr>
                <w:lang w:val="es-ES"/>
              </w:rPr>
              <w:t>46,0</w:t>
            </w:r>
          </w:p>
        </w:tc>
        <w:tc>
          <w:tcPr>
            <w:tcW w:w="1474" w:type="dxa"/>
            <w:noWrap/>
            <w:vAlign w:val="center"/>
            <w:hideMark/>
          </w:tcPr>
          <w:p w14:paraId="258BF00E" w14:textId="77777777" w:rsidR="008E2EC2" w:rsidRPr="00871BE9" w:rsidRDefault="008E2EC2" w:rsidP="008E2EC2">
            <w:pPr>
              <w:pStyle w:val="Tabletext"/>
              <w:jc w:val="center"/>
              <w:rPr>
                <w:lang w:val="es-ES"/>
              </w:rPr>
            </w:pPr>
            <w:r w:rsidRPr="00871BE9">
              <w:rPr>
                <w:lang w:val="es-ES"/>
              </w:rPr>
              <w:t>46,0</w:t>
            </w:r>
          </w:p>
        </w:tc>
      </w:tr>
      <w:tr w:rsidR="008E2EC2" w:rsidRPr="00871BE9" w14:paraId="53576172" w14:textId="77777777" w:rsidTr="004F5118">
        <w:trPr>
          <w:trHeight w:val="20"/>
        </w:trPr>
        <w:tc>
          <w:tcPr>
            <w:tcW w:w="5216" w:type="dxa"/>
            <w:hideMark/>
          </w:tcPr>
          <w:p w14:paraId="012CA033" w14:textId="77777777" w:rsidR="008E2EC2" w:rsidRPr="00871BE9" w:rsidRDefault="008E2EC2" w:rsidP="008E2EC2">
            <w:pPr>
              <w:pStyle w:val="Tabletext"/>
              <w:rPr>
                <w:lang w:val="es-ES"/>
              </w:rPr>
            </w:pPr>
            <w:r w:rsidRPr="00871BE9">
              <w:rPr>
                <w:lang w:val="es-ES"/>
              </w:rPr>
              <w:t>Ganancia de la antena transmisora (dBd)</w:t>
            </w:r>
          </w:p>
        </w:tc>
        <w:tc>
          <w:tcPr>
            <w:tcW w:w="1531" w:type="dxa"/>
            <w:noWrap/>
            <w:vAlign w:val="center"/>
            <w:hideMark/>
          </w:tcPr>
          <w:p w14:paraId="280A69D8" w14:textId="77777777" w:rsidR="008E2EC2" w:rsidRPr="00871BE9" w:rsidRDefault="008E2EC2" w:rsidP="008E2EC2">
            <w:pPr>
              <w:pStyle w:val="Tabletext"/>
              <w:jc w:val="center"/>
              <w:rPr>
                <w:lang w:val="es-ES"/>
              </w:rPr>
            </w:pPr>
            <w:r w:rsidRPr="00871BE9">
              <w:rPr>
                <w:lang w:val="es-ES"/>
              </w:rPr>
              <w:t>8</w:t>
            </w:r>
          </w:p>
        </w:tc>
        <w:tc>
          <w:tcPr>
            <w:tcW w:w="1417" w:type="dxa"/>
            <w:noWrap/>
            <w:vAlign w:val="center"/>
            <w:hideMark/>
          </w:tcPr>
          <w:p w14:paraId="328B487B" w14:textId="77777777" w:rsidR="008E2EC2" w:rsidRPr="00871BE9" w:rsidRDefault="008E2EC2" w:rsidP="008E2EC2">
            <w:pPr>
              <w:pStyle w:val="Tabletext"/>
              <w:jc w:val="center"/>
              <w:rPr>
                <w:lang w:val="es-ES"/>
              </w:rPr>
            </w:pPr>
            <w:r w:rsidRPr="00871BE9">
              <w:rPr>
                <w:lang w:val="es-ES"/>
              </w:rPr>
              <w:t>8</w:t>
            </w:r>
          </w:p>
        </w:tc>
        <w:tc>
          <w:tcPr>
            <w:tcW w:w="1474" w:type="dxa"/>
            <w:noWrap/>
            <w:vAlign w:val="center"/>
            <w:hideMark/>
          </w:tcPr>
          <w:p w14:paraId="246860D4" w14:textId="77777777" w:rsidR="008E2EC2" w:rsidRPr="00871BE9" w:rsidRDefault="008E2EC2" w:rsidP="008E2EC2">
            <w:pPr>
              <w:pStyle w:val="Tabletext"/>
              <w:jc w:val="center"/>
              <w:rPr>
                <w:lang w:val="es-ES"/>
              </w:rPr>
            </w:pPr>
            <w:r w:rsidRPr="00871BE9">
              <w:rPr>
                <w:lang w:val="es-ES"/>
              </w:rPr>
              <w:t>8</w:t>
            </w:r>
          </w:p>
        </w:tc>
      </w:tr>
      <w:tr w:rsidR="008E2EC2" w:rsidRPr="00871BE9" w14:paraId="57EF7CDF" w14:textId="77777777" w:rsidTr="004F5118">
        <w:trPr>
          <w:trHeight w:val="20"/>
        </w:trPr>
        <w:tc>
          <w:tcPr>
            <w:tcW w:w="5216" w:type="dxa"/>
            <w:hideMark/>
          </w:tcPr>
          <w:p w14:paraId="5A422BFD" w14:textId="77777777" w:rsidR="008E2EC2" w:rsidRPr="00871BE9" w:rsidRDefault="008E2EC2" w:rsidP="008E2EC2">
            <w:pPr>
              <w:pStyle w:val="Tabletext"/>
              <w:rPr>
                <w:lang w:val="es-ES"/>
              </w:rPr>
            </w:pPr>
            <w:r w:rsidRPr="00871BE9">
              <w:rPr>
                <w:lang w:val="es-ES"/>
              </w:rPr>
              <w:t>Pérdida del cable (dB)</w:t>
            </w:r>
          </w:p>
        </w:tc>
        <w:tc>
          <w:tcPr>
            <w:tcW w:w="1531" w:type="dxa"/>
            <w:noWrap/>
            <w:vAlign w:val="center"/>
            <w:hideMark/>
          </w:tcPr>
          <w:p w14:paraId="379E7BB3" w14:textId="77777777" w:rsidR="008E2EC2" w:rsidRPr="00871BE9" w:rsidRDefault="008E2EC2" w:rsidP="008E2EC2">
            <w:pPr>
              <w:pStyle w:val="Tabletext"/>
              <w:jc w:val="center"/>
              <w:rPr>
                <w:lang w:val="es-ES"/>
              </w:rPr>
            </w:pPr>
            <w:r w:rsidRPr="00871BE9">
              <w:rPr>
                <w:lang w:val="es-ES"/>
              </w:rPr>
              <w:t>2</w:t>
            </w:r>
          </w:p>
        </w:tc>
        <w:tc>
          <w:tcPr>
            <w:tcW w:w="1417" w:type="dxa"/>
            <w:noWrap/>
            <w:vAlign w:val="center"/>
            <w:hideMark/>
          </w:tcPr>
          <w:p w14:paraId="55FC665B" w14:textId="77777777" w:rsidR="008E2EC2" w:rsidRPr="00871BE9" w:rsidRDefault="008E2EC2" w:rsidP="008E2EC2">
            <w:pPr>
              <w:pStyle w:val="Tabletext"/>
              <w:jc w:val="center"/>
              <w:rPr>
                <w:lang w:val="es-ES"/>
              </w:rPr>
            </w:pPr>
            <w:r w:rsidRPr="00871BE9">
              <w:rPr>
                <w:lang w:val="es-ES"/>
              </w:rPr>
              <w:t>2</w:t>
            </w:r>
          </w:p>
        </w:tc>
        <w:tc>
          <w:tcPr>
            <w:tcW w:w="1474" w:type="dxa"/>
            <w:noWrap/>
            <w:vAlign w:val="center"/>
            <w:hideMark/>
          </w:tcPr>
          <w:p w14:paraId="4EEF9337" w14:textId="77777777" w:rsidR="008E2EC2" w:rsidRPr="00871BE9" w:rsidRDefault="008E2EC2" w:rsidP="008E2EC2">
            <w:pPr>
              <w:pStyle w:val="Tabletext"/>
              <w:jc w:val="center"/>
              <w:rPr>
                <w:lang w:val="es-ES"/>
              </w:rPr>
            </w:pPr>
            <w:r w:rsidRPr="00871BE9">
              <w:rPr>
                <w:lang w:val="es-ES"/>
              </w:rPr>
              <w:t>2</w:t>
            </w:r>
          </w:p>
        </w:tc>
      </w:tr>
      <w:tr w:rsidR="008E2EC2" w:rsidRPr="00871BE9" w14:paraId="518FC9DA" w14:textId="77777777" w:rsidTr="004F5118">
        <w:trPr>
          <w:trHeight w:val="20"/>
        </w:trPr>
        <w:tc>
          <w:tcPr>
            <w:tcW w:w="5216" w:type="dxa"/>
            <w:hideMark/>
          </w:tcPr>
          <w:p w14:paraId="19965353" w14:textId="77777777" w:rsidR="008E2EC2" w:rsidRPr="00871BE9" w:rsidRDefault="008E2EC2" w:rsidP="008E2EC2">
            <w:pPr>
              <w:pStyle w:val="Tabletext"/>
              <w:rPr>
                <w:lang w:val="es-ES"/>
              </w:rPr>
            </w:pPr>
            <w:r w:rsidRPr="00871BE9">
              <w:rPr>
                <w:lang w:val="es-ES"/>
              </w:rPr>
              <w:t>Potencia radiada equivalente (PRE) (dBm)</w:t>
            </w:r>
          </w:p>
        </w:tc>
        <w:tc>
          <w:tcPr>
            <w:tcW w:w="1531" w:type="dxa"/>
            <w:noWrap/>
            <w:vAlign w:val="center"/>
            <w:hideMark/>
          </w:tcPr>
          <w:p w14:paraId="3707689A" w14:textId="77777777" w:rsidR="008E2EC2" w:rsidRPr="00871BE9" w:rsidRDefault="008E2EC2" w:rsidP="008E2EC2">
            <w:pPr>
              <w:pStyle w:val="Tabletext"/>
              <w:jc w:val="center"/>
              <w:rPr>
                <w:lang w:val="es-ES"/>
              </w:rPr>
            </w:pPr>
            <w:r w:rsidRPr="00871BE9">
              <w:rPr>
                <w:lang w:val="es-ES"/>
              </w:rPr>
              <w:t>52,0</w:t>
            </w:r>
          </w:p>
        </w:tc>
        <w:tc>
          <w:tcPr>
            <w:tcW w:w="1417" w:type="dxa"/>
            <w:noWrap/>
            <w:vAlign w:val="center"/>
            <w:hideMark/>
          </w:tcPr>
          <w:p w14:paraId="3244A06E" w14:textId="77777777" w:rsidR="008E2EC2" w:rsidRPr="00871BE9" w:rsidRDefault="008E2EC2" w:rsidP="008E2EC2">
            <w:pPr>
              <w:pStyle w:val="Tabletext"/>
              <w:jc w:val="center"/>
              <w:rPr>
                <w:lang w:val="es-ES"/>
              </w:rPr>
            </w:pPr>
            <w:r w:rsidRPr="00871BE9">
              <w:rPr>
                <w:lang w:val="es-ES"/>
              </w:rPr>
              <w:t>52,0</w:t>
            </w:r>
          </w:p>
        </w:tc>
        <w:tc>
          <w:tcPr>
            <w:tcW w:w="1474" w:type="dxa"/>
            <w:noWrap/>
            <w:vAlign w:val="center"/>
            <w:hideMark/>
          </w:tcPr>
          <w:p w14:paraId="0DCB768D" w14:textId="77777777" w:rsidR="008E2EC2" w:rsidRPr="00871BE9" w:rsidRDefault="008E2EC2" w:rsidP="008E2EC2">
            <w:pPr>
              <w:pStyle w:val="Tabletext"/>
              <w:jc w:val="center"/>
              <w:rPr>
                <w:lang w:val="es-ES"/>
              </w:rPr>
            </w:pPr>
            <w:r w:rsidRPr="00871BE9">
              <w:rPr>
                <w:lang w:val="es-ES"/>
              </w:rPr>
              <w:t>52,0</w:t>
            </w:r>
          </w:p>
        </w:tc>
      </w:tr>
      <w:tr w:rsidR="008E2EC2" w:rsidRPr="00871BE9" w14:paraId="32B89AD0" w14:textId="77777777" w:rsidTr="004F5118">
        <w:trPr>
          <w:trHeight w:val="20"/>
        </w:trPr>
        <w:tc>
          <w:tcPr>
            <w:tcW w:w="5216" w:type="dxa"/>
            <w:hideMark/>
          </w:tcPr>
          <w:p w14:paraId="143F86BE" w14:textId="77777777" w:rsidR="008E2EC2" w:rsidRPr="00871BE9" w:rsidRDefault="008E2EC2" w:rsidP="008E2EC2">
            <w:pPr>
              <w:pStyle w:val="Tabletext"/>
              <w:rPr>
                <w:b/>
                <w:bCs/>
                <w:lang w:val="es-ES"/>
              </w:rPr>
            </w:pPr>
            <w:r w:rsidRPr="00871BE9">
              <w:rPr>
                <w:b/>
                <w:bCs/>
                <w:lang w:val="es-ES"/>
              </w:rPr>
              <w:t>Receptor (Tableta)</w:t>
            </w:r>
          </w:p>
        </w:tc>
        <w:tc>
          <w:tcPr>
            <w:tcW w:w="1531" w:type="dxa"/>
            <w:noWrap/>
            <w:vAlign w:val="center"/>
            <w:hideMark/>
          </w:tcPr>
          <w:p w14:paraId="6420D2A1" w14:textId="77777777" w:rsidR="008E2EC2" w:rsidRPr="00871BE9" w:rsidRDefault="008E2EC2" w:rsidP="008E2EC2">
            <w:pPr>
              <w:pStyle w:val="Tabletext"/>
              <w:jc w:val="center"/>
              <w:rPr>
                <w:lang w:val="es-ES"/>
              </w:rPr>
            </w:pPr>
          </w:p>
        </w:tc>
        <w:tc>
          <w:tcPr>
            <w:tcW w:w="1417" w:type="dxa"/>
            <w:noWrap/>
            <w:vAlign w:val="center"/>
            <w:hideMark/>
          </w:tcPr>
          <w:p w14:paraId="5A3D5FC0" w14:textId="77777777" w:rsidR="008E2EC2" w:rsidRPr="00871BE9" w:rsidRDefault="008E2EC2" w:rsidP="008E2EC2">
            <w:pPr>
              <w:pStyle w:val="Tabletext"/>
              <w:jc w:val="center"/>
              <w:rPr>
                <w:lang w:val="es-ES"/>
              </w:rPr>
            </w:pPr>
          </w:p>
        </w:tc>
        <w:tc>
          <w:tcPr>
            <w:tcW w:w="1474" w:type="dxa"/>
            <w:noWrap/>
            <w:vAlign w:val="center"/>
            <w:hideMark/>
          </w:tcPr>
          <w:p w14:paraId="7F8F2CDA" w14:textId="77777777" w:rsidR="008E2EC2" w:rsidRPr="00871BE9" w:rsidRDefault="008E2EC2" w:rsidP="008E2EC2">
            <w:pPr>
              <w:pStyle w:val="Tabletext"/>
              <w:jc w:val="center"/>
              <w:rPr>
                <w:lang w:val="es-ES"/>
              </w:rPr>
            </w:pPr>
          </w:p>
        </w:tc>
      </w:tr>
      <w:tr w:rsidR="008E2EC2" w:rsidRPr="00871BE9" w14:paraId="7AA3A4CD" w14:textId="77777777" w:rsidTr="004F5118">
        <w:trPr>
          <w:trHeight w:val="20"/>
        </w:trPr>
        <w:tc>
          <w:tcPr>
            <w:tcW w:w="5216" w:type="dxa"/>
            <w:hideMark/>
          </w:tcPr>
          <w:p w14:paraId="6F17DB87" w14:textId="77777777" w:rsidR="008E2EC2" w:rsidRPr="00871BE9" w:rsidRDefault="008E2EC2" w:rsidP="008E2EC2">
            <w:pPr>
              <w:pStyle w:val="Tabletext"/>
              <w:rPr>
                <w:lang w:val="es-ES"/>
              </w:rPr>
            </w:pPr>
            <w:r w:rsidRPr="00871BE9">
              <w:rPr>
                <w:lang w:val="es-ES"/>
              </w:rPr>
              <w:t>Diversidad</w:t>
            </w:r>
          </w:p>
        </w:tc>
        <w:tc>
          <w:tcPr>
            <w:tcW w:w="1531" w:type="dxa"/>
            <w:noWrap/>
            <w:vAlign w:val="center"/>
            <w:hideMark/>
          </w:tcPr>
          <w:p w14:paraId="014DAC34" w14:textId="77777777" w:rsidR="008E2EC2" w:rsidRPr="00871BE9" w:rsidRDefault="008E2EC2" w:rsidP="008E2EC2">
            <w:pPr>
              <w:pStyle w:val="Tabletext"/>
              <w:jc w:val="center"/>
              <w:rPr>
                <w:lang w:val="es-ES"/>
              </w:rPr>
            </w:pPr>
            <w:r w:rsidRPr="00871BE9">
              <w:rPr>
                <w:lang w:val="es-ES"/>
              </w:rPr>
              <w:t>No</w:t>
            </w:r>
          </w:p>
        </w:tc>
        <w:tc>
          <w:tcPr>
            <w:tcW w:w="1417" w:type="dxa"/>
            <w:noWrap/>
            <w:vAlign w:val="center"/>
            <w:hideMark/>
          </w:tcPr>
          <w:p w14:paraId="1BD3F892" w14:textId="77777777" w:rsidR="008E2EC2" w:rsidRPr="00871BE9" w:rsidRDefault="008E2EC2" w:rsidP="008E2EC2">
            <w:pPr>
              <w:pStyle w:val="Tabletext"/>
              <w:jc w:val="center"/>
              <w:rPr>
                <w:lang w:val="es-ES"/>
              </w:rPr>
            </w:pPr>
            <w:r w:rsidRPr="00871BE9">
              <w:rPr>
                <w:lang w:val="es-ES"/>
              </w:rPr>
              <w:t>No</w:t>
            </w:r>
          </w:p>
        </w:tc>
        <w:tc>
          <w:tcPr>
            <w:tcW w:w="1474" w:type="dxa"/>
            <w:noWrap/>
            <w:vAlign w:val="center"/>
            <w:hideMark/>
          </w:tcPr>
          <w:p w14:paraId="2DF3BCED" w14:textId="77777777" w:rsidR="008E2EC2" w:rsidRPr="00871BE9" w:rsidRDefault="008E2EC2" w:rsidP="008E2EC2">
            <w:pPr>
              <w:pStyle w:val="Tabletext"/>
              <w:jc w:val="center"/>
              <w:rPr>
                <w:lang w:val="es-ES"/>
              </w:rPr>
            </w:pPr>
            <w:r w:rsidRPr="00871BE9">
              <w:rPr>
                <w:lang w:val="es-ES"/>
              </w:rPr>
              <w:t>No</w:t>
            </w:r>
          </w:p>
        </w:tc>
      </w:tr>
      <w:tr w:rsidR="008E2EC2" w:rsidRPr="00871BE9" w14:paraId="595F12F6" w14:textId="77777777" w:rsidTr="004F5118">
        <w:trPr>
          <w:trHeight w:val="20"/>
        </w:trPr>
        <w:tc>
          <w:tcPr>
            <w:tcW w:w="5216" w:type="dxa"/>
            <w:hideMark/>
          </w:tcPr>
          <w:p w14:paraId="72F646B7" w14:textId="77777777" w:rsidR="008E2EC2" w:rsidRPr="00871BE9" w:rsidRDefault="008E2EC2" w:rsidP="008E2EC2">
            <w:pPr>
              <w:pStyle w:val="Tabletext"/>
              <w:rPr>
                <w:lang w:val="es-ES"/>
              </w:rPr>
            </w:pPr>
            <w:r w:rsidRPr="00871BE9">
              <w:rPr>
                <w:lang w:val="es-ES"/>
              </w:rPr>
              <w:t>ATSC 3 FFT</w:t>
            </w:r>
          </w:p>
        </w:tc>
        <w:tc>
          <w:tcPr>
            <w:tcW w:w="1531" w:type="dxa"/>
            <w:vAlign w:val="center"/>
            <w:hideMark/>
          </w:tcPr>
          <w:p w14:paraId="6D03D4D6" w14:textId="77777777" w:rsidR="008E2EC2" w:rsidRPr="00871BE9" w:rsidRDefault="008E2EC2" w:rsidP="008E2EC2">
            <w:pPr>
              <w:pStyle w:val="Tabletext"/>
              <w:jc w:val="center"/>
              <w:rPr>
                <w:lang w:val="es-ES"/>
              </w:rPr>
            </w:pPr>
            <w:r w:rsidRPr="00871BE9">
              <w:rPr>
                <w:lang w:val="es-ES"/>
              </w:rPr>
              <w:t>8k</w:t>
            </w:r>
          </w:p>
        </w:tc>
        <w:tc>
          <w:tcPr>
            <w:tcW w:w="1417" w:type="dxa"/>
            <w:vAlign w:val="center"/>
            <w:hideMark/>
          </w:tcPr>
          <w:p w14:paraId="47090769" w14:textId="77777777" w:rsidR="008E2EC2" w:rsidRPr="00871BE9" w:rsidRDefault="008E2EC2" w:rsidP="008E2EC2">
            <w:pPr>
              <w:pStyle w:val="Tabletext"/>
              <w:jc w:val="center"/>
              <w:rPr>
                <w:lang w:val="es-ES"/>
              </w:rPr>
            </w:pPr>
            <w:r w:rsidRPr="00871BE9">
              <w:rPr>
                <w:lang w:val="es-ES"/>
              </w:rPr>
              <w:t>8k</w:t>
            </w:r>
          </w:p>
        </w:tc>
        <w:tc>
          <w:tcPr>
            <w:tcW w:w="1474" w:type="dxa"/>
            <w:vAlign w:val="center"/>
            <w:hideMark/>
          </w:tcPr>
          <w:p w14:paraId="406E0FC0" w14:textId="77777777" w:rsidR="008E2EC2" w:rsidRPr="00871BE9" w:rsidRDefault="008E2EC2" w:rsidP="008E2EC2">
            <w:pPr>
              <w:pStyle w:val="Tabletext"/>
              <w:jc w:val="center"/>
              <w:rPr>
                <w:lang w:val="es-ES"/>
              </w:rPr>
            </w:pPr>
            <w:r w:rsidRPr="00871BE9">
              <w:rPr>
                <w:lang w:val="es-ES"/>
              </w:rPr>
              <w:t>8k</w:t>
            </w:r>
          </w:p>
        </w:tc>
      </w:tr>
      <w:tr w:rsidR="008E2EC2" w:rsidRPr="00871BE9" w14:paraId="4FA85D54" w14:textId="77777777" w:rsidTr="004F5118">
        <w:trPr>
          <w:trHeight w:val="20"/>
        </w:trPr>
        <w:tc>
          <w:tcPr>
            <w:tcW w:w="5216" w:type="dxa"/>
            <w:hideMark/>
          </w:tcPr>
          <w:p w14:paraId="2F675BE2" w14:textId="77777777" w:rsidR="008E2EC2" w:rsidRPr="00871BE9" w:rsidRDefault="008E2EC2" w:rsidP="008E2EC2">
            <w:pPr>
              <w:pStyle w:val="Tabletext"/>
              <w:rPr>
                <w:lang w:val="es-ES"/>
              </w:rPr>
            </w:pPr>
            <w:r w:rsidRPr="00871BE9">
              <w:rPr>
                <w:lang w:val="es-ES"/>
              </w:rPr>
              <w:t>Capacidad total de modo (Mbit/s)</w:t>
            </w:r>
          </w:p>
        </w:tc>
        <w:tc>
          <w:tcPr>
            <w:tcW w:w="1531" w:type="dxa"/>
            <w:vAlign w:val="center"/>
            <w:hideMark/>
          </w:tcPr>
          <w:p w14:paraId="2B3CB1E3" w14:textId="77777777" w:rsidR="008E2EC2" w:rsidRPr="00871BE9" w:rsidRDefault="008E2EC2" w:rsidP="008E2EC2">
            <w:pPr>
              <w:pStyle w:val="Tabletext"/>
              <w:jc w:val="center"/>
              <w:rPr>
                <w:lang w:val="es-ES"/>
              </w:rPr>
            </w:pPr>
            <w:r w:rsidRPr="00871BE9">
              <w:rPr>
                <w:lang w:val="es-ES"/>
              </w:rPr>
              <w:t>3,68</w:t>
            </w:r>
          </w:p>
        </w:tc>
        <w:tc>
          <w:tcPr>
            <w:tcW w:w="1417" w:type="dxa"/>
            <w:vAlign w:val="center"/>
            <w:hideMark/>
          </w:tcPr>
          <w:p w14:paraId="52812190" w14:textId="77777777" w:rsidR="008E2EC2" w:rsidRPr="00871BE9" w:rsidRDefault="008E2EC2" w:rsidP="008E2EC2">
            <w:pPr>
              <w:pStyle w:val="Tabletext"/>
              <w:jc w:val="center"/>
              <w:rPr>
                <w:lang w:val="es-ES"/>
              </w:rPr>
            </w:pPr>
            <w:r w:rsidRPr="00871BE9">
              <w:rPr>
                <w:lang w:val="es-ES"/>
              </w:rPr>
              <w:t>3,68</w:t>
            </w:r>
          </w:p>
        </w:tc>
        <w:tc>
          <w:tcPr>
            <w:tcW w:w="1474" w:type="dxa"/>
            <w:vAlign w:val="center"/>
            <w:hideMark/>
          </w:tcPr>
          <w:p w14:paraId="3EF171D2" w14:textId="77777777" w:rsidR="008E2EC2" w:rsidRPr="00871BE9" w:rsidRDefault="008E2EC2" w:rsidP="008E2EC2">
            <w:pPr>
              <w:pStyle w:val="Tabletext"/>
              <w:jc w:val="center"/>
              <w:rPr>
                <w:lang w:val="es-ES"/>
              </w:rPr>
            </w:pPr>
            <w:r w:rsidRPr="00871BE9">
              <w:rPr>
                <w:lang w:val="es-ES"/>
              </w:rPr>
              <w:t>3,68</w:t>
            </w:r>
          </w:p>
        </w:tc>
      </w:tr>
      <w:tr w:rsidR="008E2EC2" w:rsidRPr="00871BE9" w14:paraId="01EFFCCE" w14:textId="77777777" w:rsidTr="004F5118">
        <w:trPr>
          <w:trHeight w:val="20"/>
        </w:trPr>
        <w:tc>
          <w:tcPr>
            <w:tcW w:w="5216" w:type="dxa"/>
            <w:hideMark/>
          </w:tcPr>
          <w:p w14:paraId="091149C5" w14:textId="77777777" w:rsidR="008E2EC2" w:rsidRPr="00871BE9" w:rsidRDefault="008E2EC2" w:rsidP="008E2EC2">
            <w:pPr>
              <w:pStyle w:val="Tabletext"/>
              <w:rPr>
                <w:lang w:val="es-ES"/>
              </w:rPr>
            </w:pPr>
            <w:r w:rsidRPr="00871BE9">
              <w:rPr>
                <w:lang w:val="es-ES"/>
              </w:rPr>
              <w:t xml:space="preserve">Modulación </w:t>
            </w:r>
          </w:p>
        </w:tc>
        <w:tc>
          <w:tcPr>
            <w:tcW w:w="1531" w:type="dxa"/>
            <w:vAlign w:val="center"/>
            <w:hideMark/>
          </w:tcPr>
          <w:p w14:paraId="7747AD68" w14:textId="72370DFD" w:rsidR="008E2EC2" w:rsidRPr="00871BE9" w:rsidRDefault="008E2EC2" w:rsidP="008E2EC2">
            <w:pPr>
              <w:pStyle w:val="Tabletext"/>
              <w:jc w:val="center"/>
              <w:rPr>
                <w:lang w:val="es-ES"/>
              </w:rPr>
            </w:pPr>
            <w:r w:rsidRPr="00871BE9">
              <w:rPr>
                <w:lang w:val="es-ES"/>
              </w:rPr>
              <w:t xml:space="preserve">16 </w:t>
            </w:r>
            <w:r w:rsidR="008B581D">
              <w:rPr>
                <w:lang w:val="es-ES"/>
              </w:rPr>
              <w:t>MAQ</w:t>
            </w:r>
          </w:p>
        </w:tc>
        <w:tc>
          <w:tcPr>
            <w:tcW w:w="1417" w:type="dxa"/>
            <w:vAlign w:val="center"/>
            <w:hideMark/>
          </w:tcPr>
          <w:p w14:paraId="13D45A62" w14:textId="0C24CF11" w:rsidR="008E2EC2" w:rsidRPr="00871BE9" w:rsidRDefault="008E2EC2" w:rsidP="008E2EC2">
            <w:pPr>
              <w:pStyle w:val="Tabletext"/>
              <w:jc w:val="center"/>
              <w:rPr>
                <w:lang w:val="es-ES"/>
              </w:rPr>
            </w:pPr>
            <w:r w:rsidRPr="00871BE9">
              <w:rPr>
                <w:lang w:val="es-ES"/>
              </w:rPr>
              <w:t xml:space="preserve">16 </w:t>
            </w:r>
            <w:r w:rsidR="008B581D">
              <w:rPr>
                <w:lang w:val="es-ES"/>
              </w:rPr>
              <w:t>MAQ</w:t>
            </w:r>
          </w:p>
        </w:tc>
        <w:tc>
          <w:tcPr>
            <w:tcW w:w="1474" w:type="dxa"/>
            <w:vAlign w:val="center"/>
            <w:hideMark/>
          </w:tcPr>
          <w:p w14:paraId="549C0EC8" w14:textId="5AE59547" w:rsidR="008E2EC2" w:rsidRPr="00871BE9" w:rsidRDefault="008E2EC2" w:rsidP="008E2EC2">
            <w:pPr>
              <w:pStyle w:val="Tabletext"/>
              <w:jc w:val="center"/>
              <w:rPr>
                <w:lang w:val="es-ES"/>
              </w:rPr>
            </w:pPr>
            <w:r w:rsidRPr="00871BE9">
              <w:rPr>
                <w:lang w:val="es-ES"/>
              </w:rPr>
              <w:t xml:space="preserve">16 </w:t>
            </w:r>
            <w:r w:rsidR="008B581D">
              <w:rPr>
                <w:lang w:val="es-ES"/>
              </w:rPr>
              <w:t>MAQ</w:t>
            </w:r>
          </w:p>
        </w:tc>
      </w:tr>
      <w:tr w:rsidR="008E2EC2" w:rsidRPr="00871BE9" w14:paraId="6D7DB08C" w14:textId="77777777" w:rsidTr="004F5118">
        <w:trPr>
          <w:trHeight w:val="20"/>
        </w:trPr>
        <w:tc>
          <w:tcPr>
            <w:tcW w:w="5216" w:type="dxa"/>
            <w:hideMark/>
          </w:tcPr>
          <w:p w14:paraId="6EC21EC2" w14:textId="77777777" w:rsidR="008E2EC2" w:rsidRPr="00871BE9" w:rsidRDefault="008E2EC2" w:rsidP="008E2EC2">
            <w:pPr>
              <w:pStyle w:val="Tabletext"/>
              <w:rPr>
                <w:lang w:val="es-ES"/>
              </w:rPr>
            </w:pPr>
            <w:r w:rsidRPr="00871BE9">
              <w:rPr>
                <w:lang w:val="es-ES"/>
              </w:rPr>
              <w:t xml:space="preserve">Velocidad de código </w:t>
            </w:r>
          </w:p>
        </w:tc>
        <w:tc>
          <w:tcPr>
            <w:tcW w:w="1531" w:type="dxa"/>
            <w:vAlign w:val="center"/>
            <w:hideMark/>
          </w:tcPr>
          <w:p w14:paraId="2822F3F6" w14:textId="77777777" w:rsidR="008E2EC2" w:rsidRPr="00871BE9" w:rsidRDefault="008E2EC2" w:rsidP="008E2EC2">
            <w:pPr>
              <w:pStyle w:val="Tabletext"/>
              <w:jc w:val="center"/>
              <w:rPr>
                <w:lang w:val="es-ES"/>
              </w:rPr>
            </w:pPr>
            <w:r w:rsidRPr="00871BE9">
              <w:rPr>
                <w:lang w:val="es-ES"/>
              </w:rPr>
              <w:t>2/15</w:t>
            </w:r>
          </w:p>
        </w:tc>
        <w:tc>
          <w:tcPr>
            <w:tcW w:w="1417" w:type="dxa"/>
            <w:vAlign w:val="center"/>
            <w:hideMark/>
          </w:tcPr>
          <w:p w14:paraId="5FF5FC1B" w14:textId="77777777" w:rsidR="008E2EC2" w:rsidRPr="00871BE9" w:rsidRDefault="008E2EC2" w:rsidP="008E2EC2">
            <w:pPr>
              <w:pStyle w:val="Tabletext"/>
              <w:jc w:val="center"/>
              <w:rPr>
                <w:lang w:val="es-ES"/>
              </w:rPr>
            </w:pPr>
            <w:r w:rsidRPr="00871BE9">
              <w:rPr>
                <w:lang w:val="es-ES"/>
              </w:rPr>
              <w:t>2/15</w:t>
            </w:r>
          </w:p>
        </w:tc>
        <w:tc>
          <w:tcPr>
            <w:tcW w:w="1474" w:type="dxa"/>
            <w:vAlign w:val="center"/>
            <w:hideMark/>
          </w:tcPr>
          <w:p w14:paraId="7AD58C8B" w14:textId="77777777" w:rsidR="008E2EC2" w:rsidRPr="00871BE9" w:rsidRDefault="008E2EC2" w:rsidP="008E2EC2">
            <w:pPr>
              <w:pStyle w:val="Tabletext"/>
              <w:jc w:val="center"/>
              <w:rPr>
                <w:lang w:val="es-ES"/>
              </w:rPr>
            </w:pPr>
            <w:r w:rsidRPr="00871BE9">
              <w:rPr>
                <w:lang w:val="es-ES"/>
              </w:rPr>
              <w:t>2/15</w:t>
            </w:r>
          </w:p>
        </w:tc>
      </w:tr>
      <w:tr w:rsidR="008E2EC2" w:rsidRPr="00871BE9" w14:paraId="0E46A07B" w14:textId="77777777" w:rsidTr="004F5118">
        <w:trPr>
          <w:trHeight w:val="20"/>
        </w:trPr>
        <w:tc>
          <w:tcPr>
            <w:tcW w:w="5216" w:type="dxa"/>
            <w:hideMark/>
          </w:tcPr>
          <w:p w14:paraId="09EAD509" w14:textId="77777777" w:rsidR="008E2EC2" w:rsidRPr="00871BE9" w:rsidRDefault="008E2EC2" w:rsidP="008E2EC2">
            <w:pPr>
              <w:pStyle w:val="Tabletext"/>
              <w:rPr>
                <w:lang w:val="es-ES"/>
              </w:rPr>
            </w:pPr>
            <w:r w:rsidRPr="00871BE9">
              <w:rPr>
                <w:i/>
                <w:iCs/>
                <w:lang w:val="es-ES"/>
              </w:rPr>
              <w:t>C</w:t>
            </w:r>
            <w:r w:rsidRPr="00871BE9">
              <w:rPr>
                <w:lang w:val="es-ES"/>
              </w:rPr>
              <w:t>/</w:t>
            </w:r>
            <w:r w:rsidRPr="00871BE9">
              <w:rPr>
                <w:i/>
                <w:iCs/>
                <w:lang w:val="es-ES"/>
              </w:rPr>
              <w:t>N</w:t>
            </w:r>
            <w:r w:rsidRPr="00871BE9">
              <w:rPr>
                <w:lang w:val="es-ES"/>
              </w:rPr>
              <w:t xml:space="preserve"> necesaria (Rayleigh) estática</w:t>
            </w:r>
          </w:p>
        </w:tc>
        <w:tc>
          <w:tcPr>
            <w:tcW w:w="1531" w:type="dxa"/>
            <w:vAlign w:val="center"/>
            <w:hideMark/>
          </w:tcPr>
          <w:p w14:paraId="10FB7C96" w14:textId="77777777" w:rsidR="008E2EC2" w:rsidRPr="00871BE9" w:rsidRDefault="008E2EC2" w:rsidP="008E2EC2">
            <w:pPr>
              <w:pStyle w:val="Tabletext"/>
              <w:jc w:val="center"/>
              <w:rPr>
                <w:lang w:val="es-ES"/>
              </w:rPr>
            </w:pPr>
            <w:r w:rsidRPr="00871BE9">
              <w:rPr>
                <w:lang w:val="es-ES"/>
              </w:rPr>
              <w:t>0,50</w:t>
            </w:r>
          </w:p>
        </w:tc>
        <w:tc>
          <w:tcPr>
            <w:tcW w:w="1417" w:type="dxa"/>
            <w:vAlign w:val="center"/>
            <w:hideMark/>
          </w:tcPr>
          <w:p w14:paraId="1AE73074" w14:textId="77777777" w:rsidR="008E2EC2" w:rsidRPr="00871BE9" w:rsidRDefault="008E2EC2" w:rsidP="008E2EC2">
            <w:pPr>
              <w:pStyle w:val="Tabletext"/>
              <w:jc w:val="center"/>
              <w:rPr>
                <w:lang w:val="es-ES"/>
              </w:rPr>
            </w:pPr>
            <w:r w:rsidRPr="00871BE9">
              <w:rPr>
                <w:lang w:val="es-ES"/>
              </w:rPr>
              <w:t>0,50</w:t>
            </w:r>
          </w:p>
        </w:tc>
        <w:tc>
          <w:tcPr>
            <w:tcW w:w="1474" w:type="dxa"/>
            <w:vAlign w:val="center"/>
            <w:hideMark/>
          </w:tcPr>
          <w:p w14:paraId="323AA131" w14:textId="77777777" w:rsidR="008E2EC2" w:rsidRPr="00871BE9" w:rsidRDefault="008E2EC2" w:rsidP="008E2EC2">
            <w:pPr>
              <w:pStyle w:val="Tabletext"/>
              <w:jc w:val="center"/>
              <w:rPr>
                <w:lang w:val="es-ES"/>
              </w:rPr>
            </w:pPr>
            <w:r w:rsidRPr="00871BE9">
              <w:rPr>
                <w:lang w:val="es-ES"/>
              </w:rPr>
              <w:t>0,50</w:t>
            </w:r>
          </w:p>
        </w:tc>
      </w:tr>
      <w:tr w:rsidR="008E2EC2" w:rsidRPr="00871BE9" w14:paraId="6104AD84" w14:textId="77777777" w:rsidTr="004F5118">
        <w:trPr>
          <w:trHeight w:val="20"/>
        </w:trPr>
        <w:tc>
          <w:tcPr>
            <w:tcW w:w="5216" w:type="dxa"/>
            <w:hideMark/>
          </w:tcPr>
          <w:p w14:paraId="468753B1" w14:textId="77777777" w:rsidR="008E2EC2" w:rsidRPr="00871BE9" w:rsidRDefault="008E2EC2" w:rsidP="008E2EC2">
            <w:pPr>
              <w:pStyle w:val="Tabletext"/>
              <w:rPr>
                <w:lang w:val="es-ES"/>
              </w:rPr>
            </w:pPr>
            <w:r w:rsidRPr="00871BE9">
              <w:rPr>
                <w:lang w:val="es-ES"/>
              </w:rPr>
              <w:t>Intervalo de guarda de ATSC 3.0</w:t>
            </w:r>
          </w:p>
        </w:tc>
        <w:tc>
          <w:tcPr>
            <w:tcW w:w="1531" w:type="dxa"/>
            <w:vAlign w:val="center"/>
            <w:hideMark/>
          </w:tcPr>
          <w:p w14:paraId="50A2924E" w14:textId="77777777" w:rsidR="008E2EC2" w:rsidRPr="00871BE9" w:rsidRDefault="008E2EC2" w:rsidP="008E2EC2">
            <w:pPr>
              <w:pStyle w:val="Tabletext"/>
              <w:jc w:val="center"/>
              <w:rPr>
                <w:lang w:val="es-ES"/>
              </w:rPr>
            </w:pPr>
            <w:r w:rsidRPr="00871BE9">
              <w:rPr>
                <w:lang w:val="es-ES"/>
              </w:rPr>
              <w:t>GI1_192</w:t>
            </w:r>
          </w:p>
        </w:tc>
        <w:tc>
          <w:tcPr>
            <w:tcW w:w="1417" w:type="dxa"/>
            <w:vAlign w:val="center"/>
            <w:hideMark/>
          </w:tcPr>
          <w:p w14:paraId="07D38E7C" w14:textId="77777777" w:rsidR="008E2EC2" w:rsidRPr="00871BE9" w:rsidRDefault="008E2EC2" w:rsidP="008E2EC2">
            <w:pPr>
              <w:pStyle w:val="Tabletext"/>
              <w:jc w:val="center"/>
              <w:rPr>
                <w:lang w:val="es-ES"/>
              </w:rPr>
            </w:pPr>
            <w:r w:rsidRPr="00871BE9">
              <w:rPr>
                <w:lang w:val="es-ES"/>
              </w:rPr>
              <w:t>GI1_192</w:t>
            </w:r>
          </w:p>
        </w:tc>
        <w:tc>
          <w:tcPr>
            <w:tcW w:w="1474" w:type="dxa"/>
            <w:vAlign w:val="center"/>
            <w:hideMark/>
          </w:tcPr>
          <w:p w14:paraId="5A0DDDD9" w14:textId="77777777" w:rsidR="008E2EC2" w:rsidRPr="00871BE9" w:rsidRDefault="008E2EC2" w:rsidP="008E2EC2">
            <w:pPr>
              <w:pStyle w:val="Tabletext"/>
              <w:jc w:val="center"/>
              <w:rPr>
                <w:lang w:val="es-ES"/>
              </w:rPr>
            </w:pPr>
            <w:r w:rsidRPr="00871BE9">
              <w:rPr>
                <w:lang w:val="es-ES"/>
              </w:rPr>
              <w:t>GI1_192</w:t>
            </w:r>
          </w:p>
        </w:tc>
      </w:tr>
      <w:tr w:rsidR="008E2EC2" w:rsidRPr="00871BE9" w14:paraId="4BDDED71" w14:textId="77777777" w:rsidTr="004F5118">
        <w:trPr>
          <w:trHeight w:val="20"/>
        </w:trPr>
        <w:tc>
          <w:tcPr>
            <w:tcW w:w="5216" w:type="dxa"/>
            <w:hideMark/>
          </w:tcPr>
          <w:p w14:paraId="0B817913" w14:textId="77777777" w:rsidR="008E2EC2" w:rsidRPr="00871BE9" w:rsidRDefault="008E2EC2" w:rsidP="008E2EC2">
            <w:pPr>
              <w:pStyle w:val="Tabletext"/>
              <w:rPr>
                <w:lang w:val="es-ES"/>
              </w:rPr>
            </w:pPr>
            <w:r w:rsidRPr="00871BE9">
              <w:rPr>
                <w:lang w:val="es-ES"/>
              </w:rPr>
              <w:t xml:space="preserve">Anchura de banda del ruido del receptor (MHz) </w:t>
            </w:r>
          </w:p>
        </w:tc>
        <w:tc>
          <w:tcPr>
            <w:tcW w:w="1531" w:type="dxa"/>
            <w:noWrap/>
            <w:vAlign w:val="center"/>
            <w:hideMark/>
          </w:tcPr>
          <w:p w14:paraId="010E7266" w14:textId="77777777" w:rsidR="008E2EC2" w:rsidRPr="00871BE9" w:rsidRDefault="008E2EC2" w:rsidP="008E2EC2">
            <w:pPr>
              <w:pStyle w:val="Tabletext"/>
              <w:jc w:val="center"/>
              <w:rPr>
                <w:lang w:val="es-ES"/>
              </w:rPr>
            </w:pPr>
            <w:r w:rsidRPr="00871BE9">
              <w:rPr>
                <w:lang w:val="es-ES"/>
              </w:rPr>
              <w:t>7,78</w:t>
            </w:r>
          </w:p>
        </w:tc>
        <w:tc>
          <w:tcPr>
            <w:tcW w:w="1417" w:type="dxa"/>
            <w:noWrap/>
            <w:vAlign w:val="center"/>
            <w:hideMark/>
          </w:tcPr>
          <w:p w14:paraId="224751C7" w14:textId="77777777" w:rsidR="008E2EC2" w:rsidRPr="00871BE9" w:rsidRDefault="008E2EC2" w:rsidP="008E2EC2">
            <w:pPr>
              <w:pStyle w:val="Tabletext"/>
              <w:jc w:val="center"/>
              <w:rPr>
                <w:lang w:val="es-ES"/>
              </w:rPr>
            </w:pPr>
            <w:r w:rsidRPr="00871BE9">
              <w:rPr>
                <w:lang w:val="es-ES"/>
              </w:rPr>
              <w:t>7,78</w:t>
            </w:r>
          </w:p>
        </w:tc>
        <w:tc>
          <w:tcPr>
            <w:tcW w:w="1474" w:type="dxa"/>
            <w:noWrap/>
            <w:vAlign w:val="center"/>
            <w:hideMark/>
          </w:tcPr>
          <w:p w14:paraId="251904E8" w14:textId="77777777" w:rsidR="008E2EC2" w:rsidRPr="00871BE9" w:rsidRDefault="008E2EC2" w:rsidP="008E2EC2">
            <w:pPr>
              <w:pStyle w:val="Tabletext"/>
              <w:jc w:val="center"/>
              <w:rPr>
                <w:lang w:val="es-ES"/>
              </w:rPr>
            </w:pPr>
            <w:r w:rsidRPr="00871BE9">
              <w:rPr>
                <w:lang w:val="es-ES"/>
              </w:rPr>
              <w:t>7,78</w:t>
            </w:r>
          </w:p>
        </w:tc>
      </w:tr>
      <w:tr w:rsidR="008E2EC2" w:rsidRPr="00871BE9" w14:paraId="3170B91B" w14:textId="77777777" w:rsidTr="004F5118">
        <w:trPr>
          <w:trHeight w:val="20"/>
        </w:trPr>
        <w:tc>
          <w:tcPr>
            <w:tcW w:w="5216" w:type="dxa"/>
            <w:hideMark/>
          </w:tcPr>
          <w:p w14:paraId="1BEAF03E" w14:textId="77777777" w:rsidR="008E2EC2" w:rsidRPr="00871BE9" w:rsidRDefault="008E2EC2" w:rsidP="008E2EC2">
            <w:pPr>
              <w:pStyle w:val="Tabletext"/>
              <w:rPr>
                <w:lang w:val="es-ES"/>
              </w:rPr>
            </w:pPr>
            <w:r w:rsidRPr="00871BE9">
              <w:rPr>
                <w:lang w:val="es-ES"/>
              </w:rPr>
              <w:t>Factor de ruido de receptor (dB)</w:t>
            </w:r>
          </w:p>
        </w:tc>
        <w:tc>
          <w:tcPr>
            <w:tcW w:w="1531" w:type="dxa"/>
            <w:noWrap/>
            <w:vAlign w:val="center"/>
            <w:hideMark/>
          </w:tcPr>
          <w:p w14:paraId="1F0F30C6" w14:textId="77777777" w:rsidR="008E2EC2" w:rsidRPr="00871BE9" w:rsidRDefault="008E2EC2" w:rsidP="008E2EC2">
            <w:pPr>
              <w:pStyle w:val="Tabletext"/>
              <w:jc w:val="center"/>
              <w:rPr>
                <w:lang w:val="es-ES"/>
              </w:rPr>
            </w:pPr>
            <w:r w:rsidRPr="00871BE9">
              <w:rPr>
                <w:lang w:val="es-ES"/>
              </w:rPr>
              <w:t>7</w:t>
            </w:r>
          </w:p>
        </w:tc>
        <w:tc>
          <w:tcPr>
            <w:tcW w:w="1417" w:type="dxa"/>
            <w:noWrap/>
            <w:vAlign w:val="center"/>
            <w:hideMark/>
          </w:tcPr>
          <w:p w14:paraId="24CEE2E4" w14:textId="77777777" w:rsidR="008E2EC2" w:rsidRPr="00871BE9" w:rsidRDefault="008E2EC2" w:rsidP="008E2EC2">
            <w:pPr>
              <w:pStyle w:val="Tabletext"/>
              <w:jc w:val="center"/>
              <w:rPr>
                <w:lang w:val="es-ES"/>
              </w:rPr>
            </w:pPr>
            <w:r w:rsidRPr="00871BE9">
              <w:rPr>
                <w:lang w:val="es-ES"/>
              </w:rPr>
              <w:t>7</w:t>
            </w:r>
          </w:p>
        </w:tc>
        <w:tc>
          <w:tcPr>
            <w:tcW w:w="1474" w:type="dxa"/>
            <w:noWrap/>
            <w:vAlign w:val="center"/>
            <w:hideMark/>
          </w:tcPr>
          <w:p w14:paraId="2FE2F8D4" w14:textId="77777777" w:rsidR="008E2EC2" w:rsidRPr="00871BE9" w:rsidRDefault="008E2EC2" w:rsidP="008E2EC2">
            <w:pPr>
              <w:pStyle w:val="Tabletext"/>
              <w:jc w:val="center"/>
              <w:rPr>
                <w:lang w:val="es-ES"/>
              </w:rPr>
            </w:pPr>
            <w:r w:rsidRPr="00871BE9">
              <w:rPr>
                <w:lang w:val="es-ES"/>
              </w:rPr>
              <w:t>7</w:t>
            </w:r>
          </w:p>
        </w:tc>
      </w:tr>
      <w:tr w:rsidR="008E2EC2" w:rsidRPr="00871BE9" w14:paraId="48D9A8AF" w14:textId="77777777" w:rsidTr="004F5118">
        <w:trPr>
          <w:trHeight w:val="20"/>
        </w:trPr>
        <w:tc>
          <w:tcPr>
            <w:tcW w:w="5216" w:type="dxa"/>
            <w:hideMark/>
          </w:tcPr>
          <w:p w14:paraId="4C79FD5A" w14:textId="77777777" w:rsidR="008E2EC2" w:rsidRPr="00871BE9" w:rsidRDefault="008E2EC2" w:rsidP="008E2EC2">
            <w:pPr>
              <w:pStyle w:val="Tabletext"/>
              <w:rPr>
                <w:lang w:val="es-ES"/>
              </w:rPr>
            </w:pPr>
            <w:r w:rsidRPr="00871BE9">
              <w:rPr>
                <w:lang w:val="es-ES"/>
              </w:rPr>
              <w:t>Potencia de ruido a la entrada del receptor (dBW)</w:t>
            </w:r>
          </w:p>
        </w:tc>
        <w:tc>
          <w:tcPr>
            <w:tcW w:w="1531" w:type="dxa"/>
            <w:noWrap/>
            <w:vAlign w:val="center"/>
            <w:hideMark/>
          </w:tcPr>
          <w:p w14:paraId="7EF9368A" w14:textId="77777777" w:rsidR="008E2EC2" w:rsidRPr="00871BE9" w:rsidRDefault="008E2EC2" w:rsidP="008E2EC2">
            <w:pPr>
              <w:pStyle w:val="Tabletext"/>
              <w:jc w:val="center"/>
              <w:rPr>
                <w:lang w:val="es-ES"/>
              </w:rPr>
            </w:pPr>
            <w:r w:rsidRPr="00871BE9">
              <w:rPr>
                <w:lang w:val="es-ES"/>
              </w:rPr>
              <w:t>−128,0</w:t>
            </w:r>
          </w:p>
        </w:tc>
        <w:tc>
          <w:tcPr>
            <w:tcW w:w="1417" w:type="dxa"/>
            <w:noWrap/>
            <w:vAlign w:val="center"/>
            <w:hideMark/>
          </w:tcPr>
          <w:p w14:paraId="39AE4BF6" w14:textId="77777777" w:rsidR="008E2EC2" w:rsidRPr="00871BE9" w:rsidRDefault="008E2EC2" w:rsidP="008E2EC2">
            <w:pPr>
              <w:pStyle w:val="Tabletext"/>
              <w:jc w:val="center"/>
              <w:rPr>
                <w:lang w:val="es-ES"/>
              </w:rPr>
            </w:pPr>
            <w:r w:rsidRPr="00871BE9">
              <w:rPr>
                <w:lang w:val="es-ES"/>
              </w:rPr>
              <w:t>−128,0</w:t>
            </w:r>
          </w:p>
        </w:tc>
        <w:tc>
          <w:tcPr>
            <w:tcW w:w="1474" w:type="dxa"/>
            <w:noWrap/>
            <w:vAlign w:val="center"/>
            <w:hideMark/>
          </w:tcPr>
          <w:p w14:paraId="6EA4F1B5" w14:textId="77777777" w:rsidR="008E2EC2" w:rsidRPr="00871BE9" w:rsidRDefault="008E2EC2" w:rsidP="008E2EC2">
            <w:pPr>
              <w:pStyle w:val="Tabletext"/>
              <w:jc w:val="center"/>
              <w:rPr>
                <w:lang w:val="es-ES"/>
              </w:rPr>
            </w:pPr>
            <w:r w:rsidRPr="00871BE9">
              <w:rPr>
                <w:lang w:val="es-ES"/>
              </w:rPr>
              <w:t>−128,0</w:t>
            </w:r>
          </w:p>
        </w:tc>
      </w:tr>
      <w:tr w:rsidR="008E2EC2" w:rsidRPr="00871BE9" w14:paraId="5BE7C8E4" w14:textId="77777777" w:rsidTr="004F5118">
        <w:trPr>
          <w:trHeight w:val="20"/>
        </w:trPr>
        <w:tc>
          <w:tcPr>
            <w:tcW w:w="5216" w:type="dxa"/>
            <w:hideMark/>
          </w:tcPr>
          <w:p w14:paraId="61292C32" w14:textId="77777777" w:rsidR="008E2EC2" w:rsidRPr="00871BE9" w:rsidRDefault="008E2EC2" w:rsidP="008E2EC2">
            <w:pPr>
              <w:pStyle w:val="Tabletext"/>
              <w:rPr>
                <w:lang w:val="es-ES"/>
              </w:rPr>
            </w:pPr>
            <w:r w:rsidRPr="00871BE9">
              <w:rPr>
                <w:lang w:val="es-ES"/>
              </w:rPr>
              <w:t xml:space="preserve">Relación señal/ruido </w:t>
            </w:r>
            <w:r w:rsidRPr="00871BE9">
              <w:rPr>
                <w:i/>
                <w:iCs/>
                <w:lang w:val="es-ES"/>
              </w:rPr>
              <w:t>S/N</w:t>
            </w:r>
            <w:r w:rsidRPr="00871BE9">
              <w:rPr>
                <w:lang w:val="es-ES"/>
              </w:rPr>
              <w:t xml:space="preserve"> (dB) </w:t>
            </w:r>
          </w:p>
        </w:tc>
        <w:tc>
          <w:tcPr>
            <w:tcW w:w="1531" w:type="dxa"/>
            <w:noWrap/>
            <w:vAlign w:val="center"/>
            <w:hideMark/>
          </w:tcPr>
          <w:p w14:paraId="03916637" w14:textId="77777777" w:rsidR="008E2EC2" w:rsidRPr="00871BE9" w:rsidRDefault="008E2EC2" w:rsidP="008E2EC2">
            <w:pPr>
              <w:pStyle w:val="Tabletext"/>
              <w:jc w:val="center"/>
              <w:rPr>
                <w:lang w:val="es-ES"/>
              </w:rPr>
            </w:pPr>
            <w:r w:rsidRPr="00871BE9">
              <w:rPr>
                <w:lang w:val="es-ES"/>
              </w:rPr>
              <w:t>1,0</w:t>
            </w:r>
          </w:p>
        </w:tc>
        <w:tc>
          <w:tcPr>
            <w:tcW w:w="1417" w:type="dxa"/>
            <w:noWrap/>
            <w:vAlign w:val="center"/>
            <w:hideMark/>
          </w:tcPr>
          <w:p w14:paraId="7C0AFC9B" w14:textId="77777777" w:rsidR="008E2EC2" w:rsidRPr="00871BE9" w:rsidRDefault="008E2EC2" w:rsidP="008E2EC2">
            <w:pPr>
              <w:pStyle w:val="Tabletext"/>
              <w:jc w:val="center"/>
              <w:rPr>
                <w:lang w:val="es-ES"/>
              </w:rPr>
            </w:pPr>
            <w:r w:rsidRPr="00871BE9">
              <w:rPr>
                <w:lang w:val="es-ES"/>
              </w:rPr>
              <w:t>1,0</w:t>
            </w:r>
          </w:p>
        </w:tc>
        <w:tc>
          <w:tcPr>
            <w:tcW w:w="1474" w:type="dxa"/>
            <w:noWrap/>
            <w:vAlign w:val="center"/>
            <w:hideMark/>
          </w:tcPr>
          <w:p w14:paraId="4C89C217" w14:textId="77777777" w:rsidR="008E2EC2" w:rsidRPr="00871BE9" w:rsidRDefault="008E2EC2" w:rsidP="008E2EC2">
            <w:pPr>
              <w:pStyle w:val="Tabletext"/>
              <w:jc w:val="center"/>
              <w:rPr>
                <w:lang w:val="es-ES"/>
              </w:rPr>
            </w:pPr>
            <w:r w:rsidRPr="00871BE9">
              <w:rPr>
                <w:lang w:val="es-ES"/>
              </w:rPr>
              <w:t>1,0</w:t>
            </w:r>
          </w:p>
        </w:tc>
      </w:tr>
      <w:tr w:rsidR="008E2EC2" w:rsidRPr="00871BE9" w14:paraId="3ED891ED" w14:textId="77777777" w:rsidTr="004F5118">
        <w:trPr>
          <w:trHeight w:val="20"/>
        </w:trPr>
        <w:tc>
          <w:tcPr>
            <w:tcW w:w="5216" w:type="dxa"/>
            <w:hideMark/>
          </w:tcPr>
          <w:p w14:paraId="6612B92E" w14:textId="77777777" w:rsidR="008E2EC2" w:rsidRPr="00871BE9" w:rsidRDefault="008E2EC2" w:rsidP="008E2EC2">
            <w:pPr>
              <w:pStyle w:val="Tabletext"/>
              <w:rPr>
                <w:lang w:val="es-ES"/>
              </w:rPr>
            </w:pPr>
            <w:r w:rsidRPr="00871BE9">
              <w:rPr>
                <w:lang w:val="es-ES"/>
              </w:rPr>
              <w:t>Mínima potencia a la entrada del receptor (dBW)</w:t>
            </w:r>
          </w:p>
        </w:tc>
        <w:tc>
          <w:tcPr>
            <w:tcW w:w="1531" w:type="dxa"/>
            <w:noWrap/>
            <w:vAlign w:val="center"/>
            <w:hideMark/>
          </w:tcPr>
          <w:p w14:paraId="7756F831" w14:textId="77777777" w:rsidR="008E2EC2" w:rsidRPr="00871BE9" w:rsidRDefault="008E2EC2" w:rsidP="008E2EC2">
            <w:pPr>
              <w:pStyle w:val="Tabletext"/>
              <w:jc w:val="center"/>
              <w:rPr>
                <w:lang w:val="es-ES"/>
              </w:rPr>
            </w:pPr>
            <w:r w:rsidRPr="00871BE9">
              <w:rPr>
                <w:lang w:val="es-ES"/>
              </w:rPr>
              <w:t>−127,0</w:t>
            </w:r>
          </w:p>
        </w:tc>
        <w:tc>
          <w:tcPr>
            <w:tcW w:w="1417" w:type="dxa"/>
            <w:noWrap/>
            <w:vAlign w:val="center"/>
            <w:hideMark/>
          </w:tcPr>
          <w:p w14:paraId="5E7C71E0" w14:textId="77777777" w:rsidR="008E2EC2" w:rsidRPr="00871BE9" w:rsidRDefault="008E2EC2" w:rsidP="008E2EC2">
            <w:pPr>
              <w:pStyle w:val="Tabletext"/>
              <w:jc w:val="center"/>
              <w:rPr>
                <w:lang w:val="es-ES"/>
              </w:rPr>
            </w:pPr>
            <w:r w:rsidRPr="00871BE9">
              <w:rPr>
                <w:lang w:val="es-ES"/>
              </w:rPr>
              <w:t>−127,0</w:t>
            </w:r>
          </w:p>
        </w:tc>
        <w:tc>
          <w:tcPr>
            <w:tcW w:w="1474" w:type="dxa"/>
            <w:noWrap/>
            <w:vAlign w:val="center"/>
            <w:hideMark/>
          </w:tcPr>
          <w:p w14:paraId="672984CD" w14:textId="77777777" w:rsidR="008E2EC2" w:rsidRPr="00871BE9" w:rsidRDefault="008E2EC2" w:rsidP="008E2EC2">
            <w:pPr>
              <w:pStyle w:val="Tabletext"/>
              <w:jc w:val="center"/>
              <w:rPr>
                <w:lang w:val="es-ES"/>
              </w:rPr>
            </w:pPr>
            <w:r w:rsidRPr="00871BE9">
              <w:rPr>
                <w:lang w:val="es-ES"/>
              </w:rPr>
              <w:t>−127,0</w:t>
            </w:r>
          </w:p>
        </w:tc>
      </w:tr>
      <w:tr w:rsidR="008E2EC2" w:rsidRPr="00871BE9" w14:paraId="7EBD8F90" w14:textId="77777777" w:rsidTr="004F5118">
        <w:trPr>
          <w:trHeight w:val="20"/>
        </w:trPr>
        <w:tc>
          <w:tcPr>
            <w:tcW w:w="5216" w:type="dxa"/>
            <w:hideMark/>
          </w:tcPr>
          <w:p w14:paraId="156308B1" w14:textId="77777777" w:rsidR="008E2EC2" w:rsidRPr="00871BE9" w:rsidRDefault="008E2EC2" w:rsidP="008E2EC2">
            <w:pPr>
              <w:pStyle w:val="Tabletext"/>
              <w:rPr>
                <w:lang w:val="es-ES"/>
              </w:rPr>
            </w:pPr>
            <w:r w:rsidRPr="00871BE9">
              <w:rPr>
                <w:lang w:val="es-ES"/>
              </w:rPr>
              <w:t>Ganancia de antena (dBd) [GdBi = GdBd + 2,15]</w:t>
            </w:r>
          </w:p>
        </w:tc>
        <w:tc>
          <w:tcPr>
            <w:tcW w:w="1531" w:type="dxa"/>
            <w:noWrap/>
            <w:vAlign w:val="center"/>
            <w:hideMark/>
          </w:tcPr>
          <w:p w14:paraId="13512EBE" w14:textId="77777777" w:rsidR="008E2EC2" w:rsidRPr="00871BE9" w:rsidRDefault="008E2EC2" w:rsidP="008E2EC2">
            <w:pPr>
              <w:pStyle w:val="Tabletext"/>
              <w:jc w:val="center"/>
              <w:rPr>
                <w:lang w:val="es-ES"/>
              </w:rPr>
            </w:pPr>
            <w:r w:rsidRPr="00871BE9">
              <w:rPr>
                <w:lang w:val="es-ES"/>
              </w:rPr>
              <w:t>−9,2</w:t>
            </w:r>
          </w:p>
        </w:tc>
        <w:tc>
          <w:tcPr>
            <w:tcW w:w="1417" w:type="dxa"/>
            <w:noWrap/>
            <w:vAlign w:val="center"/>
            <w:hideMark/>
          </w:tcPr>
          <w:p w14:paraId="2C7AEA98" w14:textId="77777777" w:rsidR="008E2EC2" w:rsidRPr="00871BE9" w:rsidRDefault="008E2EC2" w:rsidP="008E2EC2">
            <w:pPr>
              <w:pStyle w:val="Tabletext"/>
              <w:jc w:val="center"/>
              <w:rPr>
                <w:lang w:val="es-ES"/>
              </w:rPr>
            </w:pPr>
            <w:r w:rsidRPr="00871BE9">
              <w:rPr>
                <w:lang w:val="es-ES"/>
              </w:rPr>
              <w:t>−9,2</w:t>
            </w:r>
          </w:p>
        </w:tc>
        <w:tc>
          <w:tcPr>
            <w:tcW w:w="1474" w:type="dxa"/>
            <w:noWrap/>
            <w:vAlign w:val="center"/>
            <w:hideMark/>
          </w:tcPr>
          <w:p w14:paraId="02868C35" w14:textId="77777777" w:rsidR="008E2EC2" w:rsidRPr="00871BE9" w:rsidRDefault="008E2EC2" w:rsidP="008E2EC2">
            <w:pPr>
              <w:pStyle w:val="Tabletext"/>
              <w:jc w:val="center"/>
              <w:rPr>
                <w:lang w:val="es-ES"/>
              </w:rPr>
            </w:pPr>
            <w:r w:rsidRPr="00871BE9">
              <w:rPr>
                <w:lang w:val="es-ES"/>
              </w:rPr>
              <w:t>−9,2</w:t>
            </w:r>
          </w:p>
        </w:tc>
      </w:tr>
      <w:tr w:rsidR="008E2EC2" w:rsidRPr="00871BE9" w14:paraId="4E57B40D" w14:textId="77777777" w:rsidTr="004F5118">
        <w:trPr>
          <w:trHeight w:val="20"/>
        </w:trPr>
        <w:tc>
          <w:tcPr>
            <w:tcW w:w="5216" w:type="dxa"/>
            <w:hideMark/>
          </w:tcPr>
          <w:p w14:paraId="49397E00" w14:textId="77777777" w:rsidR="008E2EC2" w:rsidRPr="00871BE9" w:rsidRDefault="008E2EC2" w:rsidP="008E2EC2">
            <w:pPr>
              <w:pStyle w:val="Tabletext"/>
              <w:rPr>
                <w:lang w:val="es-ES"/>
              </w:rPr>
            </w:pPr>
            <w:r w:rsidRPr="00871BE9">
              <w:rPr>
                <w:lang w:val="es-ES"/>
              </w:rPr>
              <w:t>Pérdida debida al cuerpo</w:t>
            </w:r>
          </w:p>
        </w:tc>
        <w:tc>
          <w:tcPr>
            <w:tcW w:w="1531" w:type="dxa"/>
            <w:noWrap/>
            <w:vAlign w:val="center"/>
            <w:hideMark/>
          </w:tcPr>
          <w:p w14:paraId="3DA3AC21" w14:textId="77777777" w:rsidR="008E2EC2" w:rsidRPr="00871BE9" w:rsidRDefault="008E2EC2" w:rsidP="008E2EC2">
            <w:pPr>
              <w:pStyle w:val="Tabletext"/>
              <w:jc w:val="center"/>
              <w:rPr>
                <w:lang w:val="es-ES"/>
              </w:rPr>
            </w:pPr>
            <w:r w:rsidRPr="00871BE9">
              <w:rPr>
                <w:lang w:val="es-ES"/>
              </w:rPr>
              <w:t>−2,0</w:t>
            </w:r>
          </w:p>
        </w:tc>
        <w:tc>
          <w:tcPr>
            <w:tcW w:w="1417" w:type="dxa"/>
            <w:noWrap/>
            <w:vAlign w:val="center"/>
            <w:hideMark/>
          </w:tcPr>
          <w:p w14:paraId="4B0F3791" w14:textId="77777777" w:rsidR="008E2EC2" w:rsidRPr="00871BE9" w:rsidRDefault="008E2EC2" w:rsidP="008E2EC2">
            <w:pPr>
              <w:pStyle w:val="Tabletext"/>
              <w:jc w:val="center"/>
              <w:rPr>
                <w:lang w:val="es-ES"/>
              </w:rPr>
            </w:pPr>
            <w:r w:rsidRPr="00871BE9">
              <w:rPr>
                <w:lang w:val="es-ES"/>
              </w:rPr>
              <w:t>−2,0</w:t>
            </w:r>
          </w:p>
        </w:tc>
        <w:tc>
          <w:tcPr>
            <w:tcW w:w="1474" w:type="dxa"/>
            <w:noWrap/>
            <w:vAlign w:val="center"/>
            <w:hideMark/>
          </w:tcPr>
          <w:p w14:paraId="21D39DC1" w14:textId="77777777" w:rsidR="008E2EC2" w:rsidRPr="00871BE9" w:rsidRDefault="008E2EC2" w:rsidP="008E2EC2">
            <w:pPr>
              <w:pStyle w:val="Tabletext"/>
              <w:jc w:val="center"/>
              <w:rPr>
                <w:lang w:val="es-ES"/>
              </w:rPr>
            </w:pPr>
            <w:r w:rsidRPr="00871BE9">
              <w:rPr>
                <w:lang w:val="es-ES"/>
              </w:rPr>
              <w:t>−2,0</w:t>
            </w:r>
          </w:p>
        </w:tc>
      </w:tr>
      <w:tr w:rsidR="008E2EC2" w:rsidRPr="00871BE9" w14:paraId="7711E97B" w14:textId="77777777" w:rsidTr="004F5118">
        <w:trPr>
          <w:trHeight w:val="20"/>
        </w:trPr>
        <w:tc>
          <w:tcPr>
            <w:tcW w:w="5216" w:type="dxa"/>
            <w:hideMark/>
          </w:tcPr>
          <w:p w14:paraId="15A346BE" w14:textId="77777777" w:rsidR="008E2EC2" w:rsidRPr="00871BE9" w:rsidRDefault="008E2EC2" w:rsidP="008E2EC2">
            <w:pPr>
              <w:pStyle w:val="Tabletext"/>
              <w:rPr>
                <w:lang w:val="es-ES"/>
              </w:rPr>
            </w:pPr>
            <w:r w:rsidRPr="00871BE9">
              <w:rPr>
                <w:lang w:val="es-ES"/>
              </w:rPr>
              <w:t>Apertura efectiva de la antena (dBm</w:t>
            </w:r>
            <w:r w:rsidRPr="00871BE9">
              <w:rPr>
                <w:vertAlign w:val="superscript"/>
                <w:lang w:val="es-ES"/>
              </w:rPr>
              <w:t>2</w:t>
            </w:r>
            <w:r w:rsidRPr="00871BE9">
              <w:rPr>
                <w:lang w:val="es-ES"/>
              </w:rPr>
              <w:t>)</w:t>
            </w:r>
          </w:p>
        </w:tc>
        <w:tc>
          <w:tcPr>
            <w:tcW w:w="1531" w:type="dxa"/>
            <w:noWrap/>
            <w:vAlign w:val="center"/>
            <w:hideMark/>
          </w:tcPr>
          <w:p w14:paraId="33DDAFB4" w14:textId="77777777" w:rsidR="008E2EC2" w:rsidRPr="00871BE9" w:rsidRDefault="008E2EC2" w:rsidP="008E2EC2">
            <w:pPr>
              <w:pStyle w:val="Tabletext"/>
              <w:jc w:val="center"/>
              <w:rPr>
                <w:lang w:val="es-ES"/>
              </w:rPr>
            </w:pPr>
            <w:r w:rsidRPr="00871BE9">
              <w:rPr>
                <w:lang w:val="es-ES"/>
              </w:rPr>
              <w:t>−27,4</w:t>
            </w:r>
          </w:p>
        </w:tc>
        <w:tc>
          <w:tcPr>
            <w:tcW w:w="1417" w:type="dxa"/>
            <w:noWrap/>
            <w:vAlign w:val="center"/>
            <w:hideMark/>
          </w:tcPr>
          <w:p w14:paraId="5AAA6D92" w14:textId="77777777" w:rsidR="008E2EC2" w:rsidRPr="00871BE9" w:rsidRDefault="008E2EC2" w:rsidP="008E2EC2">
            <w:pPr>
              <w:pStyle w:val="Tabletext"/>
              <w:jc w:val="center"/>
              <w:rPr>
                <w:lang w:val="es-ES"/>
              </w:rPr>
            </w:pPr>
            <w:r w:rsidRPr="00871BE9">
              <w:rPr>
                <w:lang w:val="es-ES"/>
              </w:rPr>
              <w:t>−25,4</w:t>
            </w:r>
          </w:p>
        </w:tc>
        <w:tc>
          <w:tcPr>
            <w:tcW w:w="1474" w:type="dxa"/>
            <w:noWrap/>
            <w:vAlign w:val="center"/>
            <w:hideMark/>
          </w:tcPr>
          <w:p w14:paraId="573A6A6E" w14:textId="77777777" w:rsidR="008E2EC2" w:rsidRPr="00871BE9" w:rsidRDefault="008E2EC2" w:rsidP="008E2EC2">
            <w:pPr>
              <w:pStyle w:val="Tabletext"/>
              <w:jc w:val="center"/>
              <w:rPr>
                <w:lang w:val="es-ES"/>
              </w:rPr>
            </w:pPr>
            <w:r w:rsidRPr="00871BE9">
              <w:rPr>
                <w:lang w:val="es-ES"/>
              </w:rPr>
              <w:t>−25,4</w:t>
            </w:r>
          </w:p>
        </w:tc>
      </w:tr>
    </w:tbl>
    <w:p w14:paraId="1F1131D1" w14:textId="1522F515" w:rsidR="00205BED" w:rsidRPr="004976E0" w:rsidRDefault="00205BED" w:rsidP="004976E0">
      <w:pPr>
        <w:rPr>
          <w:sz w:val="20"/>
        </w:rPr>
      </w:pPr>
    </w:p>
    <w:p w14:paraId="3056A01A" w14:textId="77777777" w:rsidR="00205BED" w:rsidRPr="00871BE9" w:rsidRDefault="00205BED" w:rsidP="00205BED">
      <w:pPr>
        <w:pStyle w:val="TableNo"/>
        <w:rPr>
          <w:rFonts w:eastAsiaTheme="minorEastAsia"/>
          <w:lang w:val="es-ES"/>
        </w:rPr>
      </w:pPr>
      <w:r w:rsidRPr="00871BE9">
        <w:rPr>
          <w:lang w:val="es-ES"/>
        </w:rPr>
        <w:lastRenderedPageBreak/>
        <w:t>CUADRO</w:t>
      </w:r>
      <w:r>
        <w:rPr>
          <w:lang w:val="es-ES"/>
        </w:rPr>
        <w:t xml:space="preserve"> </w:t>
      </w:r>
      <w:r w:rsidRPr="00871BE9">
        <w:rPr>
          <w:lang w:val="es-ES"/>
        </w:rPr>
        <w:t>34 (</w:t>
      </w:r>
      <w:r w:rsidRPr="00871BE9">
        <w:rPr>
          <w:i/>
          <w:iCs/>
          <w:lang w:val="es-ES"/>
        </w:rPr>
        <w:t>fin</w:t>
      </w:r>
      <w:r w:rsidRPr="00871BE9">
        <w:rPr>
          <w:lang w:val="es-ES"/>
        </w:rPr>
        <w:t>)</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1531"/>
        <w:gridCol w:w="1417"/>
        <w:gridCol w:w="1474"/>
      </w:tblGrid>
      <w:tr w:rsidR="00205BED" w:rsidRPr="00871BE9" w14:paraId="77A9BFB4" w14:textId="77777777" w:rsidTr="004F5118">
        <w:trPr>
          <w:trHeight w:val="20"/>
          <w:tblHeader/>
        </w:trPr>
        <w:tc>
          <w:tcPr>
            <w:tcW w:w="5216" w:type="dxa"/>
            <w:vAlign w:val="center"/>
            <w:hideMark/>
          </w:tcPr>
          <w:p w14:paraId="0648E50F" w14:textId="77777777" w:rsidR="00205BED" w:rsidRPr="00871BE9" w:rsidRDefault="00205BED" w:rsidP="00691242">
            <w:pPr>
              <w:pStyle w:val="Tablehead"/>
              <w:rPr>
                <w:lang w:val="es-ES"/>
              </w:rPr>
            </w:pPr>
            <w:r w:rsidRPr="00871BE9">
              <w:rPr>
                <w:bCs/>
                <w:lang w:val="es-ES"/>
              </w:rPr>
              <w:t>ATSC 3.0</w:t>
            </w:r>
          </w:p>
        </w:tc>
        <w:tc>
          <w:tcPr>
            <w:tcW w:w="1531" w:type="dxa"/>
            <w:vAlign w:val="center"/>
            <w:hideMark/>
          </w:tcPr>
          <w:p w14:paraId="35881B3C" w14:textId="77777777" w:rsidR="00205BED" w:rsidRPr="00871BE9" w:rsidRDefault="00205BED" w:rsidP="00691242">
            <w:pPr>
              <w:pStyle w:val="Tablehead"/>
              <w:rPr>
                <w:lang w:val="es-ES"/>
              </w:rPr>
            </w:pPr>
            <w:r w:rsidRPr="00871BE9">
              <w:rPr>
                <w:bCs/>
                <w:lang w:val="es-ES"/>
              </w:rPr>
              <w:t>Interiores urbanos</w:t>
            </w:r>
          </w:p>
        </w:tc>
        <w:tc>
          <w:tcPr>
            <w:tcW w:w="1417" w:type="dxa"/>
            <w:vAlign w:val="center"/>
            <w:hideMark/>
          </w:tcPr>
          <w:p w14:paraId="41899BC6" w14:textId="77777777" w:rsidR="00205BED" w:rsidRPr="00871BE9" w:rsidRDefault="00205BED" w:rsidP="00691242">
            <w:pPr>
              <w:pStyle w:val="Tablehead"/>
              <w:rPr>
                <w:lang w:val="es-ES"/>
              </w:rPr>
            </w:pPr>
            <w:r w:rsidRPr="00871BE9">
              <w:rPr>
                <w:bCs/>
                <w:lang w:val="es-ES"/>
              </w:rPr>
              <w:t>Interiores suburbanos</w:t>
            </w:r>
          </w:p>
        </w:tc>
        <w:tc>
          <w:tcPr>
            <w:tcW w:w="1474" w:type="dxa"/>
            <w:vAlign w:val="center"/>
            <w:hideMark/>
          </w:tcPr>
          <w:p w14:paraId="5729BFA3" w14:textId="77777777" w:rsidR="00205BED" w:rsidRPr="00871BE9" w:rsidRDefault="00205BED" w:rsidP="00691242">
            <w:pPr>
              <w:pStyle w:val="Tablehead"/>
              <w:rPr>
                <w:lang w:val="es-ES"/>
              </w:rPr>
            </w:pPr>
            <w:r w:rsidRPr="00871BE9">
              <w:rPr>
                <w:bCs/>
                <w:lang w:val="es-ES"/>
              </w:rPr>
              <w:t>Rurales/casi despejados</w:t>
            </w:r>
          </w:p>
        </w:tc>
      </w:tr>
      <w:tr w:rsidR="00205BED" w:rsidRPr="00871BE9" w14:paraId="002DB77F" w14:textId="77777777" w:rsidTr="004F5118">
        <w:trPr>
          <w:trHeight w:val="20"/>
        </w:trPr>
        <w:tc>
          <w:tcPr>
            <w:tcW w:w="5216" w:type="dxa"/>
            <w:hideMark/>
          </w:tcPr>
          <w:p w14:paraId="3C5AF659" w14:textId="77777777" w:rsidR="00205BED" w:rsidRPr="00871BE9" w:rsidRDefault="00205BED" w:rsidP="00691242">
            <w:pPr>
              <w:pStyle w:val="Tabletext"/>
              <w:rPr>
                <w:lang w:val="es-ES"/>
              </w:rPr>
            </w:pPr>
            <w:r w:rsidRPr="00871BE9">
              <w:rPr>
                <w:lang w:val="es-ES"/>
              </w:rPr>
              <w:t>Pérdida del alimentador (dB)</w:t>
            </w:r>
          </w:p>
        </w:tc>
        <w:tc>
          <w:tcPr>
            <w:tcW w:w="1531" w:type="dxa"/>
            <w:noWrap/>
            <w:vAlign w:val="center"/>
            <w:hideMark/>
          </w:tcPr>
          <w:p w14:paraId="08A98436" w14:textId="77777777" w:rsidR="00205BED" w:rsidRPr="00871BE9" w:rsidRDefault="00205BED" w:rsidP="00691242">
            <w:pPr>
              <w:pStyle w:val="Tabletext"/>
              <w:jc w:val="center"/>
              <w:rPr>
                <w:lang w:val="es-ES"/>
              </w:rPr>
            </w:pPr>
            <w:r w:rsidRPr="00871BE9">
              <w:rPr>
                <w:lang w:val="es-ES"/>
              </w:rPr>
              <w:t>0,0</w:t>
            </w:r>
          </w:p>
        </w:tc>
        <w:tc>
          <w:tcPr>
            <w:tcW w:w="1417" w:type="dxa"/>
            <w:noWrap/>
            <w:vAlign w:val="center"/>
            <w:hideMark/>
          </w:tcPr>
          <w:p w14:paraId="6A41B0DB" w14:textId="77777777" w:rsidR="00205BED" w:rsidRPr="00871BE9" w:rsidRDefault="00205BED" w:rsidP="00691242">
            <w:pPr>
              <w:pStyle w:val="Tabletext"/>
              <w:jc w:val="center"/>
              <w:rPr>
                <w:lang w:val="es-ES"/>
              </w:rPr>
            </w:pPr>
            <w:r w:rsidRPr="00871BE9">
              <w:rPr>
                <w:lang w:val="es-ES"/>
              </w:rPr>
              <w:t>0,0</w:t>
            </w:r>
          </w:p>
        </w:tc>
        <w:tc>
          <w:tcPr>
            <w:tcW w:w="1474" w:type="dxa"/>
            <w:noWrap/>
            <w:vAlign w:val="center"/>
            <w:hideMark/>
          </w:tcPr>
          <w:p w14:paraId="752AA5F6" w14:textId="77777777" w:rsidR="00205BED" w:rsidRPr="00871BE9" w:rsidRDefault="00205BED" w:rsidP="00691242">
            <w:pPr>
              <w:pStyle w:val="Tabletext"/>
              <w:jc w:val="center"/>
              <w:rPr>
                <w:lang w:val="es-ES"/>
              </w:rPr>
            </w:pPr>
            <w:r w:rsidRPr="00871BE9">
              <w:rPr>
                <w:lang w:val="es-ES"/>
              </w:rPr>
              <w:t>0,0</w:t>
            </w:r>
          </w:p>
        </w:tc>
      </w:tr>
      <w:tr w:rsidR="00205BED" w:rsidRPr="00871BE9" w14:paraId="0D756DB1" w14:textId="77777777" w:rsidTr="004F5118">
        <w:trPr>
          <w:trHeight w:val="20"/>
        </w:trPr>
        <w:tc>
          <w:tcPr>
            <w:tcW w:w="5216" w:type="dxa"/>
            <w:hideMark/>
          </w:tcPr>
          <w:p w14:paraId="049278DD" w14:textId="77777777" w:rsidR="00205BED" w:rsidRPr="00871BE9" w:rsidRDefault="00205BED" w:rsidP="00691242">
            <w:pPr>
              <w:pStyle w:val="Tabletext"/>
              <w:rPr>
                <w:lang w:val="es-ES"/>
              </w:rPr>
            </w:pPr>
            <w:r w:rsidRPr="00871BE9">
              <w:rPr>
                <w:lang w:val="es-ES"/>
              </w:rPr>
              <w:t>Mínima densidad de flujo de potencia (dBW/m</w:t>
            </w:r>
            <w:r w:rsidRPr="00871BE9">
              <w:rPr>
                <w:vertAlign w:val="superscript"/>
                <w:lang w:val="es-ES"/>
              </w:rPr>
              <w:t>2</w:t>
            </w:r>
            <w:r w:rsidRPr="00871BE9">
              <w:rPr>
                <w:lang w:val="es-ES"/>
              </w:rPr>
              <w:t>)</w:t>
            </w:r>
          </w:p>
        </w:tc>
        <w:tc>
          <w:tcPr>
            <w:tcW w:w="1531" w:type="dxa"/>
            <w:noWrap/>
            <w:vAlign w:val="center"/>
            <w:hideMark/>
          </w:tcPr>
          <w:p w14:paraId="02337C59" w14:textId="77777777" w:rsidR="00205BED" w:rsidRPr="00871BE9" w:rsidRDefault="00205BED" w:rsidP="00691242">
            <w:pPr>
              <w:pStyle w:val="Tabletext"/>
              <w:jc w:val="center"/>
              <w:rPr>
                <w:lang w:val="es-ES"/>
              </w:rPr>
            </w:pPr>
            <w:r w:rsidRPr="00871BE9">
              <w:rPr>
                <w:lang w:val="es-ES"/>
              </w:rPr>
              <w:t>−99,7</w:t>
            </w:r>
          </w:p>
        </w:tc>
        <w:tc>
          <w:tcPr>
            <w:tcW w:w="1417" w:type="dxa"/>
            <w:noWrap/>
            <w:vAlign w:val="center"/>
            <w:hideMark/>
          </w:tcPr>
          <w:p w14:paraId="0C360F71" w14:textId="77777777" w:rsidR="00205BED" w:rsidRPr="00871BE9" w:rsidRDefault="00205BED" w:rsidP="00691242">
            <w:pPr>
              <w:pStyle w:val="Tabletext"/>
              <w:jc w:val="center"/>
              <w:rPr>
                <w:lang w:val="es-ES"/>
              </w:rPr>
            </w:pPr>
            <w:r w:rsidRPr="00871BE9">
              <w:rPr>
                <w:lang w:val="es-ES"/>
              </w:rPr>
              <w:t>−101,7</w:t>
            </w:r>
          </w:p>
        </w:tc>
        <w:tc>
          <w:tcPr>
            <w:tcW w:w="1474" w:type="dxa"/>
            <w:noWrap/>
            <w:vAlign w:val="center"/>
            <w:hideMark/>
          </w:tcPr>
          <w:p w14:paraId="10FB22DF" w14:textId="77777777" w:rsidR="00205BED" w:rsidRPr="00871BE9" w:rsidRDefault="00205BED" w:rsidP="00691242">
            <w:pPr>
              <w:pStyle w:val="Tabletext"/>
              <w:jc w:val="center"/>
              <w:rPr>
                <w:lang w:val="es-ES"/>
              </w:rPr>
            </w:pPr>
            <w:r w:rsidRPr="00871BE9">
              <w:rPr>
                <w:lang w:val="es-ES"/>
              </w:rPr>
              <w:t>−101,7</w:t>
            </w:r>
          </w:p>
        </w:tc>
      </w:tr>
      <w:tr w:rsidR="008E2EC2" w:rsidRPr="00871BE9" w14:paraId="41D454F6" w14:textId="77777777" w:rsidTr="004F5118">
        <w:trPr>
          <w:trHeight w:val="20"/>
        </w:trPr>
        <w:tc>
          <w:tcPr>
            <w:tcW w:w="5216" w:type="dxa"/>
            <w:hideMark/>
          </w:tcPr>
          <w:p w14:paraId="0919FACF" w14:textId="77777777" w:rsidR="008E2EC2" w:rsidRPr="00871BE9" w:rsidRDefault="008E2EC2" w:rsidP="008E2EC2">
            <w:pPr>
              <w:pStyle w:val="Tabletext"/>
              <w:rPr>
                <w:lang w:val="es-ES"/>
              </w:rPr>
            </w:pPr>
            <w:r w:rsidRPr="00871BE9">
              <w:rPr>
                <w:lang w:val="es-ES"/>
              </w:rPr>
              <w:t>Mínima intensidad de campo equivalente (dB(μV/m))</w:t>
            </w:r>
          </w:p>
        </w:tc>
        <w:tc>
          <w:tcPr>
            <w:tcW w:w="1531" w:type="dxa"/>
            <w:noWrap/>
            <w:vAlign w:val="center"/>
            <w:hideMark/>
          </w:tcPr>
          <w:p w14:paraId="44B79504" w14:textId="77777777" w:rsidR="008E2EC2" w:rsidRPr="00871BE9" w:rsidRDefault="008E2EC2" w:rsidP="008E2EC2">
            <w:pPr>
              <w:pStyle w:val="Tabletext"/>
              <w:jc w:val="center"/>
              <w:rPr>
                <w:lang w:val="es-ES"/>
              </w:rPr>
            </w:pPr>
            <w:r w:rsidRPr="00871BE9">
              <w:rPr>
                <w:lang w:val="es-ES"/>
              </w:rPr>
              <w:t>46,1</w:t>
            </w:r>
          </w:p>
        </w:tc>
        <w:tc>
          <w:tcPr>
            <w:tcW w:w="1417" w:type="dxa"/>
            <w:noWrap/>
            <w:vAlign w:val="center"/>
            <w:hideMark/>
          </w:tcPr>
          <w:p w14:paraId="51DC8EAC" w14:textId="77777777" w:rsidR="008E2EC2" w:rsidRPr="00871BE9" w:rsidRDefault="008E2EC2" w:rsidP="008E2EC2">
            <w:pPr>
              <w:pStyle w:val="Tabletext"/>
              <w:jc w:val="center"/>
              <w:rPr>
                <w:lang w:val="es-ES"/>
              </w:rPr>
            </w:pPr>
            <w:r w:rsidRPr="00871BE9">
              <w:rPr>
                <w:lang w:val="es-ES"/>
              </w:rPr>
              <w:t>44,1</w:t>
            </w:r>
          </w:p>
        </w:tc>
        <w:tc>
          <w:tcPr>
            <w:tcW w:w="1474" w:type="dxa"/>
            <w:noWrap/>
            <w:vAlign w:val="center"/>
            <w:hideMark/>
          </w:tcPr>
          <w:p w14:paraId="155A3C9F" w14:textId="77777777" w:rsidR="008E2EC2" w:rsidRPr="00871BE9" w:rsidRDefault="008E2EC2" w:rsidP="008E2EC2">
            <w:pPr>
              <w:pStyle w:val="Tabletext"/>
              <w:jc w:val="center"/>
              <w:rPr>
                <w:lang w:val="es-ES"/>
              </w:rPr>
            </w:pPr>
            <w:r w:rsidRPr="00871BE9">
              <w:rPr>
                <w:lang w:val="es-ES"/>
              </w:rPr>
              <w:t>44,1</w:t>
            </w:r>
          </w:p>
        </w:tc>
      </w:tr>
      <w:tr w:rsidR="008E2EC2" w:rsidRPr="00871BE9" w14:paraId="4DB6B332" w14:textId="77777777" w:rsidTr="004F5118">
        <w:trPr>
          <w:trHeight w:val="20"/>
        </w:trPr>
        <w:tc>
          <w:tcPr>
            <w:tcW w:w="5216" w:type="dxa"/>
            <w:hideMark/>
          </w:tcPr>
          <w:p w14:paraId="09CC39DC" w14:textId="77777777" w:rsidR="008E2EC2" w:rsidRPr="00871BE9" w:rsidRDefault="008E2EC2" w:rsidP="008E2EC2">
            <w:pPr>
              <w:pStyle w:val="Tabletext"/>
              <w:rPr>
                <w:lang w:val="es-ES"/>
              </w:rPr>
            </w:pPr>
            <w:r w:rsidRPr="00871BE9">
              <w:rPr>
                <w:lang w:val="es-ES"/>
              </w:rPr>
              <w:t>Probabilidad de emplazamiento (%)</w:t>
            </w:r>
          </w:p>
        </w:tc>
        <w:tc>
          <w:tcPr>
            <w:tcW w:w="1531" w:type="dxa"/>
            <w:noWrap/>
            <w:vAlign w:val="center"/>
            <w:hideMark/>
          </w:tcPr>
          <w:p w14:paraId="7AD47440" w14:textId="77777777" w:rsidR="008E2EC2" w:rsidRPr="00871BE9" w:rsidRDefault="008E2EC2" w:rsidP="008E2EC2">
            <w:pPr>
              <w:pStyle w:val="Tabletext"/>
              <w:jc w:val="center"/>
              <w:rPr>
                <w:lang w:val="es-ES"/>
              </w:rPr>
            </w:pPr>
            <w:r w:rsidRPr="00871BE9">
              <w:rPr>
                <w:lang w:val="es-ES"/>
              </w:rPr>
              <w:t>95</w:t>
            </w:r>
          </w:p>
        </w:tc>
        <w:tc>
          <w:tcPr>
            <w:tcW w:w="1417" w:type="dxa"/>
            <w:noWrap/>
            <w:vAlign w:val="center"/>
            <w:hideMark/>
          </w:tcPr>
          <w:p w14:paraId="437CB875" w14:textId="77777777" w:rsidR="008E2EC2" w:rsidRPr="00871BE9" w:rsidRDefault="008E2EC2" w:rsidP="008E2EC2">
            <w:pPr>
              <w:pStyle w:val="Tabletext"/>
              <w:jc w:val="center"/>
              <w:rPr>
                <w:lang w:val="es-ES"/>
              </w:rPr>
            </w:pPr>
            <w:r w:rsidRPr="00871BE9">
              <w:rPr>
                <w:lang w:val="es-ES"/>
              </w:rPr>
              <w:t>95</w:t>
            </w:r>
          </w:p>
        </w:tc>
        <w:tc>
          <w:tcPr>
            <w:tcW w:w="1474" w:type="dxa"/>
            <w:noWrap/>
            <w:vAlign w:val="center"/>
            <w:hideMark/>
          </w:tcPr>
          <w:p w14:paraId="22BD2810" w14:textId="77777777" w:rsidR="008E2EC2" w:rsidRPr="00871BE9" w:rsidRDefault="008E2EC2" w:rsidP="008E2EC2">
            <w:pPr>
              <w:pStyle w:val="Tabletext"/>
              <w:jc w:val="center"/>
              <w:rPr>
                <w:lang w:val="es-ES"/>
              </w:rPr>
            </w:pPr>
            <w:r w:rsidRPr="00871BE9">
              <w:rPr>
                <w:lang w:val="es-ES"/>
              </w:rPr>
              <w:t>95</w:t>
            </w:r>
          </w:p>
        </w:tc>
      </w:tr>
      <w:tr w:rsidR="008E2EC2" w:rsidRPr="00871BE9" w14:paraId="6FA8F505" w14:textId="77777777" w:rsidTr="004F5118">
        <w:trPr>
          <w:trHeight w:val="20"/>
        </w:trPr>
        <w:tc>
          <w:tcPr>
            <w:tcW w:w="5216" w:type="dxa"/>
            <w:hideMark/>
          </w:tcPr>
          <w:p w14:paraId="750566A5" w14:textId="77777777" w:rsidR="008E2EC2" w:rsidRPr="00871BE9" w:rsidRDefault="008E2EC2" w:rsidP="008E2EC2">
            <w:pPr>
              <w:pStyle w:val="Tabletext"/>
              <w:rPr>
                <w:lang w:val="es-ES"/>
              </w:rPr>
            </w:pPr>
            <w:r w:rsidRPr="00871BE9">
              <w:rPr>
                <w:lang w:val="es-ES"/>
              </w:rPr>
              <w:t>Desviación típica exterior (dB)</w:t>
            </w:r>
          </w:p>
        </w:tc>
        <w:tc>
          <w:tcPr>
            <w:tcW w:w="1531" w:type="dxa"/>
            <w:noWrap/>
            <w:vAlign w:val="center"/>
            <w:hideMark/>
          </w:tcPr>
          <w:p w14:paraId="6B3FADD7" w14:textId="77777777" w:rsidR="008E2EC2" w:rsidRPr="00871BE9" w:rsidRDefault="008E2EC2" w:rsidP="008E2EC2">
            <w:pPr>
              <w:pStyle w:val="Tabletext"/>
              <w:jc w:val="center"/>
              <w:rPr>
                <w:lang w:val="es-ES"/>
              </w:rPr>
            </w:pPr>
            <w:r w:rsidRPr="00871BE9">
              <w:rPr>
                <w:lang w:val="es-ES"/>
              </w:rPr>
              <w:t>5,5</w:t>
            </w:r>
          </w:p>
        </w:tc>
        <w:tc>
          <w:tcPr>
            <w:tcW w:w="1417" w:type="dxa"/>
            <w:noWrap/>
            <w:vAlign w:val="center"/>
            <w:hideMark/>
          </w:tcPr>
          <w:p w14:paraId="04FD1283" w14:textId="77777777" w:rsidR="008E2EC2" w:rsidRPr="00871BE9" w:rsidRDefault="008E2EC2" w:rsidP="008E2EC2">
            <w:pPr>
              <w:pStyle w:val="Tabletext"/>
              <w:jc w:val="center"/>
              <w:rPr>
                <w:lang w:val="es-ES"/>
              </w:rPr>
            </w:pPr>
            <w:r w:rsidRPr="00871BE9">
              <w:rPr>
                <w:lang w:val="es-ES"/>
              </w:rPr>
              <w:t>5,5</w:t>
            </w:r>
          </w:p>
        </w:tc>
        <w:tc>
          <w:tcPr>
            <w:tcW w:w="1474" w:type="dxa"/>
            <w:noWrap/>
            <w:vAlign w:val="center"/>
            <w:hideMark/>
          </w:tcPr>
          <w:p w14:paraId="7BBBD360" w14:textId="77777777" w:rsidR="008E2EC2" w:rsidRPr="00871BE9" w:rsidRDefault="008E2EC2" w:rsidP="008E2EC2">
            <w:pPr>
              <w:pStyle w:val="Tabletext"/>
              <w:jc w:val="center"/>
              <w:rPr>
                <w:lang w:val="es-ES"/>
              </w:rPr>
            </w:pPr>
            <w:r w:rsidRPr="00871BE9">
              <w:rPr>
                <w:lang w:val="es-ES"/>
              </w:rPr>
              <w:t>5,5</w:t>
            </w:r>
          </w:p>
        </w:tc>
      </w:tr>
      <w:tr w:rsidR="008E2EC2" w:rsidRPr="00871BE9" w14:paraId="662787C0" w14:textId="77777777" w:rsidTr="004F5118">
        <w:trPr>
          <w:trHeight w:val="20"/>
        </w:trPr>
        <w:tc>
          <w:tcPr>
            <w:tcW w:w="5216" w:type="dxa"/>
            <w:hideMark/>
          </w:tcPr>
          <w:p w14:paraId="3FCCB76E" w14:textId="77777777" w:rsidR="008E2EC2" w:rsidRPr="00871BE9" w:rsidRDefault="008E2EC2" w:rsidP="008E2EC2">
            <w:pPr>
              <w:pStyle w:val="Tabletext"/>
              <w:rPr>
                <w:lang w:val="es-ES"/>
              </w:rPr>
            </w:pPr>
            <w:r w:rsidRPr="00871BE9">
              <w:rPr>
                <w:lang w:val="es-ES"/>
              </w:rPr>
              <w:t>Desviación típica interior (dB)</w:t>
            </w:r>
          </w:p>
        </w:tc>
        <w:tc>
          <w:tcPr>
            <w:tcW w:w="1531" w:type="dxa"/>
            <w:noWrap/>
            <w:vAlign w:val="center"/>
            <w:hideMark/>
          </w:tcPr>
          <w:p w14:paraId="2BA5BF1E" w14:textId="77777777" w:rsidR="008E2EC2" w:rsidRPr="00871BE9" w:rsidRDefault="008E2EC2" w:rsidP="008E2EC2">
            <w:pPr>
              <w:pStyle w:val="Tabletext"/>
              <w:jc w:val="center"/>
              <w:rPr>
                <w:lang w:val="es-ES"/>
              </w:rPr>
            </w:pPr>
            <w:r w:rsidRPr="00871BE9">
              <w:rPr>
                <w:lang w:val="es-ES"/>
              </w:rPr>
              <w:t>6,0</w:t>
            </w:r>
          </w:p>
        </w:tc>
        <w:tc>
          <w:tcPr>
            <w:tcW w:w="1417" w:type="dxa"/>
            <w:noWrap/>
            <w:vAlign w:val="center"/>
            <w:hideMark/>
          </w:tcPr>
          <w:p w14:paraId="10A1B8AB" w14:textId="77777777" w:rsidR="008E2EC2" w:rsidRPr="00871BE9" w:rsidRDefault="008E2EC2" w:rsidP="008E2EC2">
            <w:pPr>
              <w:pStyle w:val="Tabletext"/>
              <w:jc w:val="center"/>
              <w:rPr>
                <w:lang w:val="es-ES"/>
              </w:rPr>
            </w:pPr>
            <w:r w:rsidRPr="00871BE9">
              <w:rPr>
                <w:lang w:val="es-ES"/>
              </w:rPr>
              <w:t>6,0</w:t>
            </w:r>
          </w:p>
        </w:tc>
        <w:tc>
          <w:tcPr>
            <w:tcW w:w="1474" w:type="dxa"/>
            <w:noWrap/>
            <w:vAlign w:val="center"/>
            <w:hideMark/>
          </w:tcPr>
          <w:p w14:paraId="273638A3" w14:textId="77777777" w:rsidR="008E2EC2" w:rsidRPr="00871BE9" w:rsidRDefault="008E2EC2" w:rsidP="008E2EC2">
            <w:pPr>
              <w:pStyle w:val="Tabletext"/>
              <w:jc w:val="center"/>
              <w:rPr>
                <w:lang w:val="es-ES"/>
              </w:rPr>
            </w:pPr>
            <w:r w:rsidRPr="00871BE9">
              <w:rPr>
                <w:lang w:val="es-ES"/>
              </w:rPr>
              <w:t>0,0</w:t>
            </w:r>
          </w:p>
        </w:tc>
      </w:tr>
      <w:tr w:rsidR="008E2EC2" w:rsidRPr="00871BE9" w14:paraId="3E213510" w14:textId="77777777" w:rsidTr="004F5118">
        <w:trPr>
          <w:trHeight w:val="20"/>
        </w:trPr>
        <w:tc>
          <w:tcPr>
            <w:tcW w:w="5216" w:type="dxa"/>
            <w:hideMark/>
          </w:tcPr>
          <w:p w14:paraId="158FB5FB" w14:textId="77777777" w:rsidR="008E2EC2" w:rsidRPr="00871BE9" w:rsidRDefault="008E2EC2" w:rsidP="008E2EC2">
            <w:pPr>
              <w:pStyle w:val="Tabletext"/>
              <w:rPr>
                <w:lang w:val="es-ES"/>
              </w:rPr>
            </w:pPr>
            <w:r w:rsidRPr="00871BE9">
              <w:rPr>
                <w:lang w:val="es-ES"/>
              </w:rPr>
              <w:t>Desviación típica combinada (dB)</w:t>
            </w:r>
          </w:p>
        </w:tc>
        <w:tc>
          <w:tcPr>
            <w:tcW w:w="1531" w:type="dxa"/>
            <w:noWrap/>
            <w:vAlign w:val="center"/>
            <w:hideMark/>
          </w:tcPr>
          <w:p w14:paraId="454520DF" w14:textId="77777777" w:rsidR="008E2EC2" w:rsidRPr="00871BE9" w:rsidRDefault="008E2EC2" w:rsidP="008E2EC2">
            <w:pPr>
              <w:pStyle w:val="Tabletext"/>
              <w:jc w:val="center"/>
              <w:rPr>
                <w:lang w:val="es-ES"/>
              </w:rPr>
            </w:pPr>
            <w:r w:rsidRPr="00871BE9">
              <w:rPr>
                <w:lang w:val="es-ES"/>
              </w:rPr>
              <w:t>8,1</w:t>
            </w:r>
          </w:p>
        </w:tc>
        <w:tc>
          <w:tcPr>
            <w:tcW w:w="1417" w:type="dxa"/>
            <w:noWrap/>
            <w:vAlign w:val="center"/>
            <w:hideMark/>
          </w:tcPr>
          <w:p w14:paraId="080AD7D1" w14:textId="77777777" w:rsidR="008E2EC2" w:rsidRPr="00871BE9" w:rsidRDefault="008E2EC2" w:rsidP="008E2EC2">
            <w:pPr>
              <w:pStyle w:val="Tabletext"/>
              <w:jc w:val="center"/>
              <w:rPr>
                <w:lang w:val="es-ES"/>
              </w:rPr>
            </w:pPr>
            <w:r w:rsidRPr="00871BE9">
              <w:rPr>
                <w:lang w:val="es-ES"/>
              </w:rPr>
              <w:t>8,1</w:t>
            </w:r>
          </w:p>
        </w:tc>
        <w:tc>
          <w:tcPr>
            <w:tcW w:w="1474" w:type="dxa"/>
            <w:noWrap/>
            <w:vAlign w:val="center"/>
            <w:hideMark/>
          </w:tcPr>
          <w:p w14:paraId="2306275F" w14:textId="77777777" w:rsidR="008E2EC2" w:rsidRPr="00871BE9" w:rsidRDefault="008E2EC2" w:rsidP="008E2EC2">
            <w:pPr>
              <w:pStyle w:val="Tabletext"/>
              <w:jc w:val="center"/>
              <w:rPr>
                <w:lang w:val="es-ES"/>
              </w:rPr>
            </w:pPr>
            <w:r w:rsidRPr="00871BE9">
              <w:rPr>
                <w:lang w:val="es-ES"/>
              </w:rPr>
              <w:t>5,5</w:t>
            </w:r>
          </w:p>
        </w:tc>
      </w:tr>
      <w:tr w:rsidR="008E2EC2" w:rsidRPr="00871BE9" w14:paraId="31CCB0AC" w14:textId="77777777" w:rsidTr="004F5118">
        <w:trPr>
          <w:trHeight w:val="20"/>
        </w:trPr>
        <w:tc>
          <w:tcPr>
            <w:tcW w:w="5216" w:type="dxa"/>
            <w:hideMark/>
          </w:tcPr>
          <w:p w14:paraId="1AFD8094" w14:textId="77777777" w:rsidR="008E2EC2" w:rsidRPr="00871BE9" w:rsidRDefault="008E2EC2" w:rsidP="008E2EC2">
            <w:pPr>
              <w:pStyle w:val="Tabletext"/>
              <w:rPr>
                <w:lang w:val="es-ES"/>
              </w:rPr>
            </w:pPr>
            <w:r w:rsidRPr="00871BE9">
              <w:rPr>
                <w:lang w:val="es-ES"/>
              </w:rPr>
              <w:t>Factor de corrección según la ubicación (dB)</w:t>
            </w:r>
          </w:p>
        </w:tc>
        <w:tc>
          <w:tcPr>
            <w:tcW w:w="1531" w:type="dxa"/>
            <w:noWrap/>
            <w:vAlign w:val="center"/>
            <w:hideMark/>
          </w:tcPr>
          <w:p w14:paraId="0A3A7879" w14:textId="77777777" w:rsidR="008E2EC2" w:rsidRPr="00871BE9" w:rsidRDefault="008E2EC2" w:rsidP="008E2EC2">
            <w:pPr>
              <w:pStyle w:val="Tabletext"/>
              <w:jc w:val="center"/>
              <w:rPr>
                <w:lang w:val="es-ES"/>
              </w:rPr>
            </w:pPr>
            <w:r w:rsidRPr="00871BE9">
              <w:rPr>
                <w:lang w:val="es-ES"/>
              </w:rPr>
              <w:t>13,4</w:t>
            </w:r>
          </w:p>
        </w:tc>
        <w:tc>
          <w:tcPr>
            <w:tcW w:w="1417" w:type="dxa"/>
            <w:noWrap/>
            <w:vAlign w:val="center"/>
            <w:hideMark/>
          </w:tcPr>
          <w:p w14:paraId="002C711C" w14:textId="77777777" w:rsidR="008E2EC2" w:rsidRPr="00871BE9" w:rsidRDefault="008E2EC2" w:rsidP="008E2EC2">
            <w:pPr>
              <w:pStyle w:val="Tabletext"/>
              <w:jc w:val="center"/>
              <w:rPr>
                <w:lang w:val="es-ES"/>
              </w:rPr>
            </w:pPr>
            <w:r w:rsidRPr="00871BE9">
              <w:rPr>
                <w:lang w:val="es-ES"/>
              </w:rPr>
              <w:t>13,4</w:t>
            </w:r>
          </w:p>
        </w:tc>
        <w:tc>
          <w:tcPr>
            <w:tcW w:w="1474" w:type="dxa"/>
            <w:noWrap/>
            <w:vAlign w:val="center"/>
            <w:hideMark/>
          </w:tcPr>
          <w:p w14:paraId="43FBE6A9" w14:textId="77777777" w:rsidR="008E2EC2" w:rsidRPr="00871BE9" w:rsidRDefault="008E2EC2" w:rsidP="008E2EC2">
            <w:pPr>
              <w:pStyle w:val="Tabletext"/>
              <w:jc w:val="center"/>
              <w:rPr>
                <w:lang w:val="es-ES"/>
              </w:rPr>
            </w:pPr>
            <w:r w:rsidRPr="00871BE9">
              <w:rPr>
                <w:lang w:val="es-ES"/>
              </w:rPr>
              <w:t>9,0</w:t>
            </w:r>
          </w:p>
        </w:tc>
      </w:tr>
      <w:tr w:rsidR="008E2EC2" w:rsidRPr="00871BE9" w14:paraId="687C0897" w14:textId="77777777" w:rsidTr="004F5118">
        <w:trPr>
          <w:trHeight w:val="20"/>
        </w:trPr>
        <w:tc>
          <w:tcPr>
            <w:tcW w:w="5216" w:type="dxa"/>
            <w:hideMark/>
          </w:tcPr>
          <w:p w14:paraId="14A27F18" w14:textId="77777777" w:rsidR="008E2EC2" w:rsidRPr="00871BE9" w:rsidRDefault="008E2EC2" w:rsidP="008E2EC2">
            <w:pPr>
              <w:pStyle w:val="Tabletext"/>
              <w:rPr>
                <w:lang w:val="es-ES"/>
              </w:rPr>
            </w:pPr>
            <w:r w:rsidRPr="00871BE9">
              <w:rPr>
                <w:lang w:val="es-ES"/>
              </w:rPr>
              <w:t>Margen de interferencia (Reutilización 1)</w:t>
            </w:r>
          </w:p>
        </w:tc>
        <w:tc>
          <w:tcPr>
            <w:tcW w:w="1531" w:type="dxa"/>
            <w:noWrap/>
            <w:vAlign w:val="center"/>
            <w:hideMark/>
          </w:tcPr>
          <w:p w14:paraId="38F26F92" w14:textId="77777777" w:rsidR="008E2EC2" w:rsidRPr="00871BE9" w:rsidRDefault="008E2EC2" w:rsidP="008E2EC2">
            <w:pPr>
              <w:pStyle w:val="Tabletext"/>
              <w:jc w:val="center"/>
              <w:rPr>
                <w:lang w:val="es-ES"/>
              </w:rPr>
            </w:pPr>
            <w:r w:rsidRPr="00871BE9">
              <w:rPr>
                <w:lang w:val="es-ES"/>
              </w:rPr>
              <w:t>0,0</w:t>
            </w:r>
          </w:p>
        </w:tc>
        <w:tc>
          <w:tcPr>
            <w:tcW w:w="1417" w:type="dxa"/>
            <w:noWrap/>
            <w:vAlign w:val="center"/>
            <w:hideMark/>
          </w:tcPr>
          <w:p w14:paraId="47AF0230" w14:textId="77777777" w:rsidR="008E2EC2" w:rsidRPr="00871BE9" w:rsidRDefault="008E2EC2" w:rsidP="008E2EC2">
            <w:pPr>
              <w:pStyle w:val="Tabletext"/>
              <w:jc w:val="center"/>
              <w:rPr>
                <w:lang w:val="es-ES"/>
              </w:rPr>
            </w:pPr>
            <w:r w:rsidRPr="00871BE9">
              <w:rPr>
                <w:lang w:val="es-ES"/>
              </w:rPr>
              <w:t>0,0</w:t>
            </w:r>
          </w:p>
        </w:tc>
        <w:tc>
          <w:tcPr>
            <w:tcW w:w="1474" w:type="dxa"/>
            <w:noWrap/>
            <w:vAlign w:val="center"/>
            <w:hideMark/>
          </w:tcPr>
          <w:p w14:paraId="1FF3D696" w14:textId="77777777" w:rsidR="008E2EC2" w:rsidRPr="00871BE9" w:rsidRDefault="008E2EC2" w:rsidP="008E2EC2">
            <w:pPr>
              <w:pStyle w:val="Tabletext"/>
              <w:jc w:val="center"/>
              <w:rPr>
                <w:lang w:val="es-ES"/>
              </w:rPr>
            </w:pPr>
            <w:r w:rsidRPr="00871BE9">
              <w:rPr>
                <w:lang w:val="es-ES"/>
              </w:rPr>
              <w:t>0,0</w:t>
            </w:r>
          </w:p>
        </w:tc>
      </w:tr>
      <w:tr w:rsidR="008E2EC2" w:rsidRPr="00871BE9" w14:paraId="6ACDC9BF" w14:textId="77777777" w:rsidTr="004F5118">
        <w:trPr>
          <w:trHeight w:val="20"/>
        </w:trPr>
        <w:tc>
          <w:tcPr>
            <w:tcW w:w="5216" w:type="dxa"/>
            <w:hideMark/>
          </w:tcPr>
          <w:p w14:paraId="7962695C" w14:textId="77777777" w:rsidR="008E2EC2" w:rsidRPr="00871BE9" w:rsidRDefault="008E2EC2" w:rsidP="008E2EC2">
            <w:pPr>
              <w:pStyle w:val="Tabletext"/>
              <w:rPr>
                <w:lang w:val="es-ES"/>
              </w:rPr>
            </w:pPr>
            <w:r w:rsidRPr="00871BE9">
              <w:rPr>
                <w:lang w:val="es-ES"/>
              </w:rPr>
              <w:t>Pérdida debida a la altura (dB)</w:t>
            </w:r>
          </w:p>
        </w:tc>
        <w:tc>
          <w:tcPr>
            <w:tcW w:w="1531" w:type="dxa"/>
            <w:noWrap/>
            <w:vAlign w:val="center"/>
            <w:hideMark/>
          </w:tcPr>
          <w:p w14:paraId="4F70ECD3" w14:textId="77777777" w:rsidR="008E2EC2" w:rsidRPr="00871BE9" w:rsidRDefault="008E2EC2" w:rsidP="008E2EC2">
            <w:pPr>
              <w:pStyle w:val="Tabletext"/>
              <w:jc w:val="center"/>
              <w:rPr>
                <w:lang w:val="es-ES"/>
              </w:rPr>
            </w:pPr>
            <w:r w:rsidRPr="00871BE9">
              <w:rPr>
                <w:lang w:val="es-ES"/>
              </w:rPr>
              <w:t>0,0</w:t>
            </w:r>
          </w:p>
        </w:tc>
        <w:tc>
          <w:tcPr>
            <w:tcW w:w="1417" w:type="dxa"/>
            <w:noWrap/>
            <w:vAlign w:val="center"/>
            <w:hideMark/>
          </w:tcPr>
          <w:p w14:paraId="3A3A44FA" w14:textId="77777777" w:rsidR="008E2EC2" w:rsidRPr="00871BE9" w:rsidRDefault="008E2EC2" w:rsidP="008E2EC2">
            <w:pPr>
              <w:pStyle w:val="Tabletext"/>
              <w:jc w:val="center"/>
              <w:rPr>
                <w:lang w:val="es-ES"/>
              </w:rPr>
            </w:pPr>
            <w:r w:rsidRPr="00871BE9">
              <w:rPr>
                <w:lang w:val="es-ES"/>
              </w:rPr>
              <w:t>0,0</w:t>
            </w:r>
          </w:p>
        </w:tc>
        <w:tc>
          <w:tcPr>
            <w:tcW w:w="1474" w:type="dxa"/>
            <w:noWrap/>
            <w:vAlign w:val="center"/>
            <w:hideMark/>
          </w:tcPr>
          <w:p w14:paraId="6874FAFE" w14:textId="77777777" w:rsidR="008E2EC2" w:rsidRPr="00871BE9" w:rsidRDefault="008E2EC2" w:rsidP="008E2EC2">
            <w:pPr>
              <w:pStyle w:val="Tabletext"/>
              <w:jc w:val="center"/>
              <w:rPr>
                <w:lang w:val="es-ES"/>
              </w:rPr>
            </w:pPr>
            <w:r w:rsidRPr="00871BE9">
              <w:rPr>
                <w:lang w:val="es-ES"/>
              </w:rPr>
              <w:t>0,0</w:t>
            </w:r>
          </w:p>
        </w:tc>
      </w:tr>
      <w:tr w:rsidR="008E2EC2" w:rsidRPr="00871BE9" w14:paraId="73A862B6" w14:textId="77777777" w:rsidTr="004F5118">
        <w:trPr>
          <w:trHeight w:val="20"/>
        </w:trPr>
        <w:tc>
          <w:tcPr>
            <w:tcW w:w="5216" w:type="dxa"/>
            <w:hideMark/>
          </w:tcPr>
          <w:p w14:paraId="73C19EAB" w14:textId="77777777" w:rsidR="008E2EC2" w:rsidRPr="00871BE9" w:rsidRDefault="008E2EC2" w:rsidP="008E2EC2">
            <w:pPr>
              <w:pStyle w:val="Tabletext"/>
              <w:rPr>
                <w:lang w:val="es-ES"/>
              </w:rPr>
            </w:pPr>
            <w:r w:rsidRPr="00871BE9">
              <w:rPr>
                <w:lang w:val="es-ES"/>
              </w:rPr>
              <w:t>Pérdida por penetración en edificios (dB)</w:t>
            </w:r>
          </w:p>
        </w:tc>
        <w:tc>
          <w:tcPr>
            <w:tcW w:w="1531" w:type="dxa"/>
            <w:noWrap/>
            <w:vAlign w:val="center"/>
            <w:hideMark/>
          </w:tcPr>
          <w:p w14:paraId="65F0F0BE" w14:textId="77777777" w:rsidR="008E2EC2" w:rsidRPr="00871BE9" w:rsidRDefault="008E2EC2" w:rsidP="008E2EC2">
            <w:pPr>
              <w:pStyle w:val="Tabletext"/>
              <w:jc w:val="center"/>
              <w:rPr>
                <w:lang w:val="es-ES"/>
              </w:rPr>
            </w:pPr>
            <w:r w:rsidRPr="00871BE9">
              <w:rPr>
                <w:lang w:val="es-ES"/>
              </w:rPr>
              <w:t>17,0</w:t>
            </w:r>
          </w:p>
        </w:tc>
        <w:tc>
          <w:tcPr>
            <w:tcW w:w="1417" w:type="dxa"/>
            <w:noWrap/>
            <w:vAlign w:val="center"/>
            <w:hideMark/>
          </w:tcPr>
          <w:p w14:paraId="67509525" w14:textId="77777777" w:rsidR="008E2EC2" w:rsidRPr="00871BE9" w:rsidRDefault="008E2EC2" w:rsidP="008E2EC2">
            <w:pPr>
              <w:pStyle w:val="Tabletext"/>
              <w:jc w:val="center"/>
              <w:rPr>
                <w:lang w:val="es-ES"/>
              </w:rPr>
            </w:pPr>
            <w:r w:rsidRPr="00871BE9">
              <w:rPr>
                <w:lang w:val="es-ES"/>
              </w:rPr>
              <w:t>17,0</w:t>
            </w:r>
          </w:p>
        </w:tc>
        <w:tc>
          <w:tcPr>
            <w:tcW w:w="1474" w:type="dxa"/>
            <w:noWrap/>
            <w:vAlign w:val="center"/>
            <w:hideMark/>
          </w:tcPr>
          <w:p w14:paraId="19768A67" w14:textId="77777777" w:rsidR="008E2EC2" w:rsidRPr="00871BE9" w:rsidRDefault="008E2EC2" w:rsidP="008E2EC2">
            <w:pPr>
              <w:pStyle w:val="Tabletext"/>
              <w:jc w:val="center"/>
              <w:rPr>
                <w:lang w:val="es-ES"/>
              </w:rPr>
            </w:pPr>
            <w:r w:rsidRPr="00871BE9">
              <w:rPr>
                <w:lang w:val="es-ES"/>
              </w:rPr>
              <w:t>17,0</w:t>
            </w:r>
          </w:p>
        </w:tc>
      </w:tr>
      <w:tr w:rsidR="008E2EC2" w:rsidRPr="00871BE9" w14:paraId="0A5DEDC7" w14:textId="77777777" w:rsidTr="004F5118">
        <w:trPr>
          <w:trHeight w:val="20"/>
        </w:trPr>
        <w:tc>
          <w:tcPr>
            <w:tcW w:w="5216" w:type="dxa"/>
            <w:hideMark/>
          </w:tcPr>
          <w:p w14:paraId="1DDFE365" w14:textId="77777777" w:rsidR="008E2EC2" w:rsidRPr="00871BE9" w:rsidRDefault="008E2EC2" w:rsidP="00691242">
            <w:pPr>
              <w:pStyle w:val="Tabletext"/>
              <w:jc w:val="left"/>
              <w:rPr>
                <w:lang w:val="es-ES"/>
              </w:rPr>
            </w:pPr>
            <w:r w:rsidRPr="00871BE9">
              <w:rPr>
                <w:lang w:val="es-ES"/>
              </w:rPr>
              <w:t>Mínimo valor mediano de la intensidad de campo equivalente (dBµV/m)</w:t>
            </w:r>
          </w:p>
        </w:tc>
        <w:tc>
          <w:tcPr>
            <w:tcW w:w="1531" w:type="dxa"/>
            <w:noWrap/>
            <w:hideMark/>
          </w:tcPr>
          <w:p w14:paraId="31235629" w14:textId="77777777" w:rsidR="008E2EC2" w:rsidRPr="00871BE9" w:rsidRDefault="008E2EC2" w:rsidP="00691242">
            <w:pPr>
              <w:pStyle w:val="Tabletext"/>
              <w:jc w:val="center"/>
              <w:rPr>
                <w:lang w:val="es-ES"/>
              </w:rPr>
            </w:pPr>
            <w:r w:rsidRPr="00871BE9">
              <w:rPr>
                <w:lang w:val="es-ES"/>
              </w:rPr>
              <w:t>76,5</w:t>
            </w:r>
          </w:p>
        </w:tc>
        <w:tc>
          <w:tcPr>
            <w:tcW w:w="1417" w:type="dxa"/>
            <w:noWrap/>
            <w:hideMark/>
          </w:tcPr>
          <w:p w14:paraId="33AD2CC6" w14:textId="77777777" w:rsidR="008E2EC2" w:rsidRPr="00871BE9" w:rsidRDefault="008E2EC2" w:rsidP="00691242">
            <w:pPr>
              <w:pStyle w:val="Tabletext"/>
              <w:jc w:val="center"/>
              <w:rPr>
                <w:lang w:val="es-ES"/>
              </w:rPr>
            </w:pPr>
            <w:r w:rsidRPr="00871BE9">
              <w:rPr>
                <w:lang w:val="es-ES"/>
              </w:rPr>
              <w:t>74,5</w:t>
            </w:r>
          </w:p>
        </w:tc>
        <w:tc>
          <w:tcPr>
            <w:tcW w:w="1474" w:type="dxa"/>
            <w:noWrap/>
            <w:hideMark/>
          </w:tcPr>
          <w:p w14:paraId="159B8585" w14:textId="77777777" w:rsidR="008E2EC2" w:rsidRPr="00871BE9" w:rsidRDefault="008E2EC2" w:rsidP="00691242">
            <w:pPr>
              <w:pStyle w:val="Tabletext"/>
              <w:jc w:val="center"/>
              <w:rPr>
                <w:lang w:val="es-ES"/>
              </w:rPr>
            </w:pPr>
            <w:r w:rsidRPr="00871BE9">
              <w:rPr>
                <w:lang w:val="es-ES"/>
              </w:rPr>
              <w:t>70,1</w:t>
            </w:r>
          </w:p>
        </w:tc>
      </w:tr>
      <w:tr w:rsidR="008E2EC2" w:rsidRPr="00871BE9" w14:paraId="12D94C36" w14:textId="77777777" w:rsidTr="004F5118">
        <w:trPr>
          <w:trHeight w:val="20"/>
        </w:trPr>
        <w:tc>
          <w:tcPr>
            <w:tcW w:w="5216" w:type="dxa"/>
            <w:hideMark/>
          </w:tcPr>
          <w:p w14:paraId="50779015" w14:textId="2982D1E8" w:rsidR="008E2EC2" w:rsidRPr="00871BE9" w:rsidRDefault="008E2EC2" w:rsidP="00691242">
            <w:pPr>
              <w:pStyle w:val="Tabletext"/>
              <w:jc w:val="left"/>
              <w:rPr>
                <w:lang w:val="es-ES"/>
              </w:rPr>
            </w:pPr>
            <w:r w:rsidRPr="00871BE9">
              <w:rPr>
                <w:lang w:val="es-ES"/>
              </w:rPr>
              <w:t xml:space="preserve">Nivel mínimo de potencia necesaria en la antena receptora (dBm) </w:t>
            </w:r>
            <w:r w:rsidR="00691242">
              <w:rPr>
                <w:lang w:val="es-ES"/>
              </w:rPr>
              <w:t>–</w:t>
            </w:r>
            <w:r w:rsidRPr="00871BE9">
              <w:rPr>
                <w:lang w:val="es-ES"/>
              </w:rPr>
              <w:t xml:space="preserve"> sin corrección por la ubicación</w:t>
            </w:r>
          </w:p>
        </w:tc>
        <w:tc>
          <w:tcPr>
            <w:tcW w:w="1531" w:type="dxa"/>
            <w:noWrap/>
            <w:hideMark/>
          </w:tcPr>
          <w:p w14:paraId="15DF5697" w14:textId="77777777" w:rsidR="008E2EC2" w:rsidRPr="00871BE9" w:rsidRDefault="008E2EC2" w:rsidP="00691242">
            <w:pPr>
              <w:pStyle w:val="Tabletext"/>
              <w:jc w:val="center"/>
              <w:rPr>
                <w:lang w:val="es-ES"/>
              </w:rPr>
            </w:pPr>
            <w:r w:rsidRPr="00871BE9">
              <w:rPr>
                <w:lang w:val="es-ES"/>
              </w:rPr>
              <w:t>−88,0</w:t>
            </w:r>
          </w:p>
        </w:tc>
        <w:tc>
          <w:tcPr>
            <w:tcW w:w="1417" w:type="dxa"/>
            <w:noWrap/>
            <w:hideMark/>
          </w:tcPr>
          <w:p w14:paraId="340993FB" w14:textId="77777777" w:rsidR="008E2EC2" w:rsidRPr="00871BE9" w:rsidRDefault="008E2EC2" w:rsidP="00691242">
            <w:pPr>
              <w:pStyle w:val="Tabletext"/>
              <w:jc w:val="center"/>
              <w:rPr>
                <w:lang w:val="es-ES"/>
              </w:rPr>
            </w:pPr>
            <w:r w:rsidRPr="00871BE9">
              <w:rPr>
                <w:lang w:val="es-ES"/>
              </w:rPr>
              <w:t>−97,0</w:t>
            </w:r>
          </w:p>
        </w:tc>
        <w:tc>
          <w:tcPr>
            <w:tcW w:w="1474" w:type="dxa"/>
            <w:noWrap/>
            <w:hideMark/>
          </w:tcPr>
          <w:p w14:paraId="6E7ED5B4" w14:textId="77777777" w:rsidR="008E2EC2" w:rsidRPr="00871BE9" w:rsidRDefault="008E2EC2" w:rsidP="00691242">
            <w:pPr>
              <w:pStyle w:val="Tabletext"/>
              <w:jc w:val="center"/>
              <w:rPr>
                <w:lang w:val="es-ES"/>
              </w:rPr>
            </w:pPr>
            <w:r w:rsidRPr="00871BE9">
              <w:rPr>
                <w:lang w:val="es-ES"/>
              </w:rPr>
              <w:t>−97,0</w:t>
            </w:r>
          </w:p>
        </w:tc>
      </w:tr>
      <w:tr w:rsidR="008E2EC2" w:rsidRPr="00871BE9" w14:paraId="545DFCED" w14:textId="77777777" w:rsidTr="004F5118">
        <w:trPr>
          <w:trHeight w:val="20"/>
        </w:trPr>
        <w:tc>
          <w:tcPr>
            <w:tcW w:w="5216" w:type="dxa"/>
            <w:hideMark/>
          </w:tcPr>
          <w:p w14:paraId="354D63CC" w14:textId="77777777" w:rsidR="008E2EC2" w:rsidRPr="00871BE9" w:rsidRDefault="008E2EC2" w:rsidP="00142007">
            <w:pPr>
              <w:pStyle w:val="Tabletext"/>
              <w:jc w:val="left"/>
              <w:rPr>
                <w:lang w:val="es-ES"/>
              </w:rPr>
            </w:pPr>
            <w:r w:rsidRPr="00871BE9">
              <w:rPr>
                <w:lang w:val="es-ES"/>
              </w:rPr>
              <w:t>Pérdida de propagación permitida/planificada para el rango de células (dB)</w:t>
            </w:r>
          </w:p>
        </w:tc>
        <w:tc>
          <w:tcPr>
            <w:tcW w:w="1531" w:type="dxa"/>
            <w:noWrap/>
            <w:hideMark/>
          </w:tcPr>
          <w:p w14:paraId="74FA5B14" w14:textId="77777777" w:rsidR="008E2EC2" w:rsidRPr="00871BE9" w:rsidRDefault="008E2EC2" w:rsidP="00691242">
            <w:pPr>
              <w:pStyle w:val="Tabletext"/>
              <w:jc w:val="center"/>
              <w:rPr>
                <w:lang w:val="es-ES"/>
              </w:rPr>
            </w:pPr>
            <w:r w:rsidRPr="00871BE9">
              <w:rPr>
                <w:lang w:val="es-ES"/>
              </w:rPr>
              <w:t>109,7</w:t>
            </w:r>
          </w:p>
        </w:tc>
        <w:tc>
          <w:tcPr>
            <w:tcW w:w="1417" w:type="dxa"/>
            <w:noWrap/>
            <w:hideMark/>
          </w:tcPr>
          <w:p w14:paraId="43850387" w14:textId="77777777" w:rsidR="008E2EC2" w:rsidRPr="00871BE9" w:rsidRDefault="008E2EC2" w:rsidP="00691242">
            <w:pPr>
              <w:pStyle w:val="Tabletext"/>
              <w:jc w:val="center"/>
              <w:rPr>
                <w:lang w:val="es-ES"/>
              </w:rPr>
            </w:pPr>
            <w:r w:rsidRPr="00871BE9">
              <w:rPr>
                <w:lang w:val="es-ES"/>
              </w:rPr>
              <w:t>111,7</w:t>
            </w:r>
          </w:p>
        </w:tc>
        <w:tc>
          <w:tcPr>
            <w:tcW w:w="1474" w:type="dxa"/>
            <w:noWrap/>
            <w:hideMark/>
          </w:tcPr>
          <w:p w14:paraId="60E53638" w14:textId="77777777" w:rsidR="008E2EC2" w:rsidRPr="00871BE9" w:rsidRDefault="008E2EC2" w:rsidP="00691242">
            <w:pPr>
              <w:pStyle w:val="Tabletext"/>
              <w:jc w:val="center"/>
              <w:rPr>
                <w:lang w:val="es-ES"/>
              </w:rPr>
            </w:pPr>
            <w:r w:rsidRPr="00871BE9">
              <w:rPr>
                <w:lang w:val="es-ES"/>
              </w:rPr>
              <w:t>116,0</w:t>
            </w:r>
          </w:p>
        </w:tc>
      </w:tr>
      <w:tr w:rsidR="008E2EC2" w:rsidRPr="00871BE9" w14:paraId="137586A2" w14:textId="77777777" w:rsidTr="004F5118">
        <w:trPr>
          <w:trHeight w:val="20"/>
        </w:trPr>
        <w:tc>
          <w:tcPr>
            <w:tcW w:w="5216" w:type="dxa"/>
            <w:hideMark/>
          </w:tcPr>
          <w:p w14:paraId="34BCF03B" w14:textId="77777777" w:rsidR="008E2EC2" w:rsidRPr="00871BE9" w:rsidRDefault="008E2EC2" w:rsidP="008E2EC2">
            <w:pPr>
              <w:pStyle w:val="Tabletext"/>
              <w:rPr>
                <w:lang w:val="es-ES"/>
              </w:rPr>
            </w:pPr>
            <w:r w:rsidRPr="00871BE9">
              <w:rPr>
                <w:lang w:val="es-ES"/>
              </w:rPr>
              <w:t>Radio de cobertura (km)</w:t>
            </w:r>
          </w:p>
        </w:tc>
        <w:tc>
          <w:tcPr>
            <w:tcW w:w="1531" w:type="dxa"/>
            <w:noWrap/>
            <w:vAlign w:val="center"/>
            <w:hideMark/>
          </w:tcPr>
          <w:p w14:paraId="4F58E2FF" w14:textId="77777777" w:rsidR="008E2EC2" w:rsidRPr="00871BE9" w:rsidRDefault="008E2EC2" w:rsidP="008E2EC2">
            <w:pPr>
              <w:pStyle w:val="Tabletext"/>
              <w:jc w:val="center"/>
              <w:rPr>
                <w:lang w:val="es-ES"/>
              </w:rPr>
            </w:pPr>
            <w:r w:rsidRPr="00871BE9">
              <w:rPr>
                <w:lang w:val="es-ES"/>
              </w:rPr>
              <w:t>0,40</w:t>
            </w:r>
          </w:p>
        </w:tc>
        <w:tc>
          <w:tcPr>
            <w:tcW w:w="1417" w:type="dxa"/>
            <w:noWrap/>
            <w:vAlign w:val="center"/>
            <w:hideMark/>
          </w:tcPr>
          <w:p w14:paraId="20092921" w14:textId="77777777" w:rsidR="008E2EC2" w:rsidRPr="00871BE9" w:rsidRDefault="008E2EC2" w:rsidP="008E2EC2">
            <w:pPr>
              <w:pStyle w:val="Tabletext"/>
              <w:jc w:val="center"/>
              <w:rPr>
                <w:lang w:val="es-ES"/>
              </w:rPr>
            </w:pPr>
            <w:r w:rsidRPr="00871BE9">
              <w:rPr>
                <w:lang w:val="es-ES"/>
              </w:rPr>
              <w:t>0,84</w:t>
            </w:r>
          </w:p>
        </w:tc>
        <w:tc>
          <w:tcPr>
            <w:tcW w:w="1474" w:type="dxa"/>
            <w:noWrap/>
            <w:vAlign w:val="center"/>
            <w:hideMark/>
          </w:tcPr>
          <w:p w14:paraId="1A7B9E53" w14:textId="77777777" w:rsidR="008E2EC2" w:rsidRPr="00871BE9" w:rsidRDefault="008E2EC2" w:rsidP="008E2EC2">
            <w:pPr>
              <w:pStyle w:val="Tabletext"/>
              <w:jc w:val="center"/>
              <w:rPr>
                <w:lang w:val="es-ES"/>
              </w:rPr>
            </w:pPr>
            <w:r w:rsidRPr="00871BE9">
              <w:rPr>
                <w:lang w:val="es-ES"/>
              </w:rPr>
              <w:t>2,65</w:t>
            </w:r>
          </w:p>
        </w:tc>
      </w:tr>
      <w:tr w:rsidR="008E2EC2" w:rsidRPr="00871BE9" w14:paraId="580A2235" w14:textId="77777777" w:rsidTr="004F5118">
        <w:trPr>
          <w:trHeight w:val="20"/>
        </w:trPr>
        <w:tc>
          <w:tcPr>
            <w:tcW w:w="5216" w:type="dxa"/>
            <w:hideMark/>
          </w:tcPr>
          <w:p w14:paraId="1A8C99FD" w14:textId="77777777" w:rsidR="008E2EC2" w:rsidRPr="00871BE9" w:rsidRDefault="008E2EC2" w:rsidP="008E2EC2">
            <w:pPr>
              <w:pStyle w:val="Tabletext"/>
              <w:rPr>
                <w:lang w:val="es-ES"/>
              </w:rPr>
            </w:pPr>
            <w:r w:rsidRPr="00871BE9">
              <w:rPr>
                <w:lang w:val="es-ES"/>
              </w:rPr>
              <w:t>Superficie de la célula circular (Km</w:t>
            </w:r>
            <w:r w:rsidRPr="00871BE9">
              <w:rPr>
                <w:vertAlign w:val="superscript"/>
                <w:lang w:val="es-ES"/>
              </w:rPr>
              <w:t>2</w:t>
            </w:r>
            <w:r w:rsidRPr="00871BE9">
              <w:rPr>
                <w:lang w:val="es-ES"/>
              </w:rPr>
              <w:t>)</w:t>
            </w:r>
          </w:p>
        </w:tc>
        <w:tc>
          <w:tcPr>
            <w:tcW w:w="1531" w:type="dxa"/>
            <w:noWrap/>
            <w:vAlign w:val="center"/>
            <w:hideMark/>
          </w:tcPr>
          <w:p w14:paraId="1EFC3F33" w14:textId="77777777" w:rsidR="008E2EC2" w:rsidRPr="00871BE9" w:rsidRDefault="008E2EC2" w:rsidP="008E2EC2">
            <w:pPr>
              <w:pStyle w:val="Tabletext"/>
              <w:jc w:val="center"/>
              <w:rPr>
                <w:lang w:val="es-ES"/>
              </w:rPr>
            </w:pPr>
            <w:r w:rsidRPr="00871BE9">
              <w:rPr>
                <w:lang w:val="es-ES"/>
              </w:rPr>
              <w:t>0,51</w:t>
            </w:r>
          </w:p>
        </w:tc>
        <w:tc>
          <w:tcPr>
            <w:tcW w:w="1417" w:type="dxa"/>
            <w:noWrap/>
            <w:vAlign w:val="center"/>
            <w:hideMark/>
          </w:tcPr>
          <w:p w14:paraId="4E115B85" w14:textId="77777777" w:rsidR="008E2EC2" w:rsidRPr="00871BE9" w:rsidRDefault="008E2EC2" w:rsidP="008E2EC2">
            <w:pPr>
              <w:pStyle w:val="Tabletext"/>
              <w:jc w:val="center"/>
              <w:rPr>
                <w:lang w:val="es-ES"/>
              </w:rPr>
            </w:pPr>
            <w:r w:rsidRPr="00871BE9">
              <w:rPr>
                <w:lang w:val="es-ES"/>
              </w:rPr>
              <w:t>2,24</w:t>
            </w:r>
          </w:p>
        </w:tc>
        <w:tc>
          <w:tcPr>
            <w:tcW w:w="1474" w:type="dxa"/>
            <w:noWrap/>
            <w:vAlign w:val="center"/>
            <w:hideMark/>
          </w:tcPr>
          <w:p w14:paraId="0AF0EEE9" w14:textId="77777777" w:rsidR="008E2EC2" w:rsidRPr="00871BE9" w:rsidRDefault="008E2EC2" w:rsidP="008E2EC2">
            <w:pPr>
              <w:pStyle w:val="Tabletext"/>
              <w:jc w:val="center"/>
              <w:rPr>
                <w:lang w:val="es-ES"/>
              </w:rPr>
            </w:pPr>
            <w:r w:rsidRPr="00871BE9">
              <w:rPr>
                <w:lang w:val="es-ES"/>
              </w:rPr>
              <w:t>22,09</w:t>
            </w:r>
          </w:p>
        </w:tc>
      </w:tr>
      <w:tr w:rsidR="008E2EC2" w:rsidRPr="00871BE9" w14:paraId="7CA28793" w14:textId="77777777" w:rsidTr="004F5118">
        <w:trPr>
          <w:trHeight w:val="20"/>
        </w:trPr>
        <w:tc>
          <w:tcPr>
            <w:tcW w:w="5216" w:type="dxa"/>
            <w:hideMark/>
          </w:tcPr>
          <w:p w14:paraId="17CF22A0" w14:textId="77777777" w:rsidR="008E2EC2" w:rsidRPr="00871BE9" w:rsidRDefault="008E2EC2" w:rsidP="008E2EC2">
            <w:pPr>
              <w:pStyle w:val="Tabletext"/>
              <w:rPr>
                <w:lang w:val="es-ES"/>
              </w:rPr>
            </w:pPr>
            <w:r w:rsidRPr="00871BE9">
              <w:rPr>
                <w:lang w:val="es-ES"/>
              </w:rPr>
              <w:t>Radio aprox. de la célula SFN (km)</w:t>
            </w:r>
          </w:p>
        </w:tc>
        <w:tc>
          <w:tcPr>
            <w:tcW w:w="1531" w:type="dxa"/>
            <w:noWrap/>
            <w:vAlign w:val="center"/>
            <w:hideMark/>
          </w:tcPr>
          <w:p w14:paraId="006FFFAA" w14:textId="77777777" w:rsidR="008E2EC2" w:rsidRPr="00871BE9" w:rsidRDefault="008E2EC2" w:rsidP="008E2EC2">
            <w:pPr>
              <w:pStyle w:val="Tabletext"/>
              <w:jc w:val="center"/>
              <w:rPr>
                <w:lang w:val="es-ES"/>
              </w:rPr>
            </w:pPr>
            <w:r w:rsidRPr="00871BE9">
              <w:rPr>
                <w:lang w:val="es-ES"/>
              </w:rPr>
              <w:t>0,65</w:t>
            </w:r>
          </w:p>
        </w:tc>
        <w:tc>
          <w:tcPr>
            <w:tcW w:w="1417" w:type="dxa"/>
            <w:noWrap/>
            <w:vAlign w:val="center"/>
            <w:hideMark/>
          </w:tcPr>
          <w:p w14:paraId="63AFBE53" w14:textId="77777777" w:rsidR="008E2EC2" w:rsidRPr="00871BE9" w:rsidRDefault="008E2EC2" w:rsidP="008E2EC2">
            <w:pPr>
              <w:pStyle w:val="Tabletext"/>
              <w:jc w:val="center"/>
              <w:rPr>
                <w:lang w:val="es-ES"/>
              </w:rPr>
            </w:pPr>
            <w:r w:rsidRPr="00871BE9">
              <w:rPr>
                <w:lang w:val="es-ES"/>
              </w:rPr>
              <w:t>1,30</w:t>
            </w:r>
          </w:p>
        </w:tc>
        <w:tc>
          <w:tcPr>
            <w:tcW w:w="1474" w:type="dxa"/>
            <w:noWrap/>
            <w:vAlign w:val="center"/>
            <w:hideMark/>
          </w:tcPr>
          <w:p w14:paraId="68255E60" w14:textId="77777777" w:rsidR="008E2EC2" w:rsidRPr="00871BE9" w:rsidRDefault="008E2EC2" w:rsidP="008E2EC2">
            <w:pPr>
              <w:pStyle w:val="Tabletext"/>
              <w:jc w:val="center"/>
              <w:rPr>
                <w:lang w:val="es-ES"/>
              </w:rPr>
            </w:pPr>
            <w:r w:rsidRPr="00871BE9">
              <w:rPr>
                <w:lang w:val="es-ES"/>
              </w:rPr>
              <w:t>3,97</w:t>
            </w:r>
          </w:p>
        </w:tc>
      </w:tr>
      <w:tr w:rsidR="008E2EC2" w:rsidRPr="00871BE9" w14:paraId="3E256B18" w14:textId="77777777" w:rsidTr="004F5118">
        <w:trPr>
          <w:trHeight w:val="20"/>
        </w:trPr>
        <w:tc>
          <w:tcPr>
            <w:tcW w:w="5216" w:type="dxa"/>
            <w:hideMark/>
          </w:tcPr>
          <w:p w14:paraId="02381887" w14:textId="77777777" w:rsidR="008E2EC2" w:rsidRPr="00871BE9" w:rsidRDefault="008E2EC2" w:rsidP="008E2EC2">
            <w:pPr>
              <w:pStyle w:val="Tabletext"/>
              <w:rPr>
                <w:lang w:val="es-ES"/>
              </w:rPr>
            </w:pPr>
            <w:r w:rsidRPr="00871BE9">
              <w:rPr>
                <w:lang w:val="es-ES"/>
              </w:rPr>
              <w:t>Superficie de la célula circular SFN (Km</w:t>
            </w:r>
            <w:r w:rsidRPr="00871BE9">
              <w:rPr>
                <w:vertAlign w:val="superscript"/>
                <w:lang w:val="es-ES"/>
              </w:rPr>
              <w:t>2</w:t>
            </w:r>
            <w:r w:rsidRPr="00871BE9">
              <w:rPr>
                <w:lang w:val="es-ES"/>
              </w:rPr>
              <w:t>)</w:t>
            </w:r>
          </w:p>
        </w:tc>
        <w:tc>
          <w:tcPr>
            <w:tcW w:w="1531" w:type="dxa"/>
            <w:noWrap/>
            <w:vAlign w:val="center"/>
            <w:hideMark/>
          </w:tcPr>
          <w:p w14:paraId="3D11ABEA" w14:textId="77777777" w:rsidR="008E2EC2" w:rsidRPr="00871BE9" w:rsidRDefault="008E2EC2" w:rsidP="008E2EC2">
            <w:pPr>
              <w:pStyle w:val="Tabletext"/>
              <w:jc w:val="center"/>
              <w:rPr>
                <w:lang w:val="es-ES"/>
              </w:rPr>
            </w:pPr>
            <w:r w:rsidRPr="00871BE9">
              <w:rPr>
                <w:lang w:val="es-ES"/>
              </w:rPr>
              <w:t>1,34</w:t>
            </w:r>
          </w:p>
        </w:tc>
        <w:tc>
          <w:tcPr>
            <w:tcW w:w="1417" w:type="dxa"/>
            <w:noWrap/>
            <w:vAlign w:val="center"/>
            <w:hideMark/>
          </w:tcPr>
          <w:p w14:paraId="69FD04AD" w14:textId="77777777" w:rsidR="008E2EC2" w:rsidRPr="00871BE9" w:rsidRDefault="008E2EC2" w:rsidP="008E2EC2">
            <w:pPr>
              <w:pStyle w:val="Tabletext"/>
              <w:jc w:val="center"/>
              <w:rPr>
                <w:lang w:val="es-ES"/>
              </w:rPr>
            </w:pPr>
            <w:r w:rsidRPr="00871BE9">
              <w:rPr>
                <w:lang w:val="es-ES"/>
              </w:rPr>
              <w:t>5,30</w:t>
            </w:r>
          </w:p>
        </w:tc>
        <w:tc>
          <w:tcPr>
            <w:tcW w:w="1474" w:type="dxa"/>
            <w:noWrap/>
            <w:vAlign w:val="center"/>
            <w:hideMark/>
          </w:tcPr>
          <w:p w14:paraId="2AA95B6F" w14:textId="77777777" w:rsidR="008E2EC2" w:rsidRPr="00871BE9" w:rsidRDefault="008E2EC2" w:rsidP="008E2EC2">
            <w:pPr>
              <w:pStyle w:val="Tabletext"/>
              <w:jc w:val="center"/>
              <w:rPr>
                <w:lang w:val="es-ES"/>
              </w:rPr>
            </w:pPr>
            <w:r w:rsidRPr="00871BE9">
              <w:rPr>
                <w:lang w:val="es-ES"/>
              </w:rPr>
              <w:t>49,54</w:t>
            </w:r>
          </w:p>
        </w:tc>
      </w:tr>
    </w:tbl>
    <w:p w14:paraId="3C8A5348" w14:textId="77777777" w:rsidR="008E2EC2" w:rsidRPr="00871BE9" w:rsidRDefault="008E2EC2" w:rsidP="008E2EC2">
      <w:pPr>
        <w:pStyle w:val="Tablefin"/>
        <w:rPr>
          <w:rFonts w:eastAsiaTheme="minorEastAsia"/>
          <w:lang w:val="es-ES"/>
        </w:rPr>
      </w:pPr>
    </w:p>
    <w:p w14:paraId="21A9C9A6" w14:textId="77777777" w:rsidR="008E2EC2" w:rsidRPr="00871BE9" w:rsidRDefault="008E2EC2" w:rsidP="008E2EC2">
      <w:pPr>
        <w:rPr>
          <w:rFonts w:eastAsiaTheme="minorEastAsia"/>
          <w:lang w:val="es-ES"/>
        </w:rPr>
      </w:pPr>
      <w:r w:rsidRPr="00871BE9">
        <w:rPr>
          <w:lang w:val="es-ES"/>
        </w:rPr>
        <w:t>2.2</w:t>
      </w:r>
      <w:r w:rsidRPr="00871BE9">
        <w:rPr>
          <w:lang w:val="es-ES"/>
        </w:rPr>
        <w:tab/>
        <w:t>En el Cuadro 35 se indica una hipótesis de balance de enlace ATSC 3.0, para los casos en que se utilice una antena externa en exterior, instalada a una altura de 10 metros.</w:t>
      </w:r>
    </w:p>
    <w:p w14:paraId="09A9ACA4" w14:textId="2A5E3C60" w:rsidR="008E2EC2" w:rsidRPr="00871BE9" w:rsidRDefault="008E2EC2" w:rsidP="008E2EC2">
      <w:pPr>
        <w:rPr>
          <w:rFonts w:eastAsiaTheme="minorEastAsia"/>
          <w:lang w:val="es-ES"/>
        </w:rPr>
      </w:pPr>
      <w:r w:rsidRPr="00871BE9">
        <w:rPr>
          <w:lang w:val="es-ES"/>
        </w:rPr>
        <w:t xml:space="preserve">Hay diversas características pertinentes para este balance de enlace. Dado que la antena tiene cierta directividad, el modelo de canal utilizado para este caso es el modelo de Rice. Con los parámetros seleccionados para este caso de uso, se utiliza un valor mínimo </w:t>
      </w:r>
      <w:r w:rsidRPr="00871BE9">
        <w:rPr>
          <w:i/>
          <w:iCs/>
          <w:lang w:val="es-ES"/>
        </w:rPr>
        <w:t>C/N</w:t>
      </w:r>
      <w:r w:rsidRPr="00871BE9">
        <w:rPr>
          <w:lang w:val="es-ES"/>
        </w:rPr>
        <w:t xml:space="preserve"> de 16,9</w:t>
      </w:r>
      <w:r w:rsidR="00142007">
        <w:rPr>
          <w:lang w:val="es-ES"/>
        </w:rPr>
        <w:t> </w:t>
      </w:r>
      <w:r w:rsidRPr="00871BE9">
        <w:rPr>
          <w:lang w:val="es-ES"/>
        </w:rPr>
        <w:t>dB. Este umbral C/N incluye los efectos del modelo de canal y el margen para los demás efectos en el mundo real como los errores de estimación del canal. Los parámetros del ATSC 3.0 son los siguientes: 64</w:t>
      </w:r>
      <w:r w:rsidR="00142007">
        <w:rPr>
          <w:lang w:val="es-ES"/>
        </w:rPr>
        <w:t> </w:t>
      </w:r>
      <w:r w:rsidR="008B581D">
        <w:rPr>
          <w:lang w:val="es-ES"/>
        </w:rPr>
        <w:t>MAQ</w:t>
      </w:r>
      <w:r w:rsidRPr="00871BE9">
        <w:rPr>
          <w:lang w:val="es-ES"/>
        </w:rPr>
        <w:t>, código</w:t>
      </w:r>
      <w:r w:rsidR="00205BED">
        <w:rPr>
          <w:lang w:val="es-ES"/>
        </w:rPr>
        <w:t> </w:t>
      </w:r>
      <w:r w:rsidRPr="00871BE9">
        <w:rPr>
          <w:lang w:val="es-ES"/>
        </w:rPr>
        <w:t>LDPC</w:t>
      </w:r>
      <w:r w:rsidR="00205BED">
        <w:rPr>
          <w:lang w:val="es-ES"/>
        </w:rPr>
        <w:t> </w:t>
      </w:r>
      <w:r w:rsidRPr="00871BE9">
        <w:rPr>
          <w:lang w:val="es-ES"/>
        </w:rPr>
        <w:t>11/15, 32K FFT y modo piloto SP8_4. Se asume una bajada equivalente a la de un cable coaxial RG-59 de 75 pies (22,9 m).</w:t>
      </w:r>
    </w:p>
    <w:p w14:paraId="4D50C00E" w14:textId="0099A678" w:rsidR="008E2EC2" w:rsidRPr="00871BE9" w:rsidRDefault="008E2EC2" w:rsidP="00D60FC4">
      <w:pPr>
        <w:pStyle w:val="TableNo"/>
        <w:keepLines/>
        <w:rPr>
          <w:rFonts w:eastAsiaTheme="minorEastAsia"/>
          <w:lang w:val="es-ES"/>
        </w:rPr>
      </w:pPr>
      <w:r w:rsidRPr="00D60FC4">
        <w:rPr>
          <w:lang w:val="es-ES"/>
        </w:rPr>
        <w:lastRenderedPageBreak/>
        <w:t>CUADRO</w:t>
      </w:r>
      <w:r w:rsidR="00F46486" w:rsidRPr="00D60FC4">
        <w:rPr>
          <w:lang w:val="es-ES"/>
        </w:rPr>
        <w:t xml:space="preserve"> </w:t>
      </w:r>
      <w:r w:rsidRPr="00D60FC4">
        <w:rPr>
          <w:lang w:val="es-ES"/>
        </w:rPr>
        <w:t>35</w:t>
      </w:r>
    </w:p>
    <w:p w14:paraId="2DE4C6EF" w14:textId="77777777" w:rsidR="008E2EC2" w:rsidRPr="00871BE9" w:rsidRDefault="008E2EC2" w:rsidP="00D60FC4">
      <w:pPr>
        <w:pStyle w:val="Tabletitle"/>
        <w:keepLines/>
        <w:rPr>
          <w:rFonts w:eastAsiaTheme="minorEastAsia"/>
          <w:lang w:val="es-ES"/>
        </w:rPr>
      </w:pPr>
      <w:r w:rsidRPr="00871BE9">
        <w:rPr>
          <w:bCs/>
          <w:lang w:val="es-ES"/>
        </w:rPr>
        <w:t>Balance de enlace de antena exterior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3"/>
        <w:gridCol w:w="1390"/>
        <w:gridCol w:w="1048"/>
        <w:gridCol w:w="1048"/>
      </w:tblGrid>
      <w:tr w:rsidR="008E2EC2" w:rsidRPr="00871BE9" w14:paraId="1A396E96" w14:textId="77777777" w:rsidTr="008E2EC2">
        <w:trPr>
          <w:trHeight w:val="300"/>
          <w:tblHeader/>
        </w:trPr>
        <w:tc>
          <w:tcPr>
            <w:tcW w:w="319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B07D3D" w14:textId="77777777" w:rsidR="008E2EC2" w:rsidRPr="00871BE9" w:rsidRDefault="008E2EC2" w:rsidP="00D60FC4">
            <w:pPr>
              <w:pStyle w:val="Tabletext"/>
              <w:keepNext/>
              <w:keepLines/>
              <w:rPr>
                <w:rFonts w:eastAsiaTheme="minorEastAsia"/>
                <w:lang w:val="es-ES"/>
              </w:rPr>
            </w:pPr>
            <w:r w:rsidRPr="00871BE9">
              <w:rPr>
                <w:lang w:val="es-ES"/>
              </w:rPr>
              <w:t>Frecuencia central del canal (MHz)</w:t>
            </w:r>
          </w:p>
        </w:tc>
        <w:tc>
          <w:tcPr>
            <w:tcW w:w="72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C172C3" w14:textId="77777777" w:rsidR="008E2EC2" w:rsidRPr="00871BE9" w:rsidRDefault="008E2EC2" w:rsidP="00D60FC4">
            <w:pPr>
              <w:pStyle w:val="Tabletext"/>
              <w:keepNext/>
              <w:keepLines/>
              <w:jc w:val="center"/>
              <w:rPr>
                <w:rFonts w:eastAsiaTheme="minorEastAsia"/>
                <w:lang w:val="es-ES"/>
              </w:rPr>
            </w:pPr>
            <w:r w:rsidRPr="00871BE9">
              <w:rPr>
                <w:lang w:val="es-ES"/>
              </w:rPr>
              <w:t>69</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5C885E" w14:textId="77777777" w:rsidR="008E2EC2" w:rsidRPr="00871BE9" w:rsidRDefault="008E2EC2" w:rsidP="00D60FC4">
            <w:pPr>
              <w:pStyle w:val="Tabletext"/>
              <w:keepNext/>
              <w:keepLines/>
              <w:jc w:val="center"/>
              <w:rPr>
                <w:rFonts w:eastAsiaTheme="minorEastAsia"/>
                <w:lang w:val="es-ES"/>
              </w:rPr>
            </w:pPr>
            <w:r w:rsidRPr="00871BE9">
              <w:rPr>
                <w:lang w:val="es-ES"/>
              </w:rPr>
              <w:t>195</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E85CB6" w14:textId="77777777" w:rsidR="008E2EC2" w:rsidRPr="00871BE9" w:rsidRDefault="008E2EC2" w:rsidP="00D60FC4">
            <w:pPr>
              <w:pStyle w:val="Tabletext"/>
              <w:keepNext/>
              <w:keepLines/>
              <w:jc w:val="center"/>
              <w:rPr>
                <w:rFonts w:eastAsiaTheme="minorEastAsia"/>
                <w:lang w:val="es-ES"/>
              </w:rPr>
            </w:pPr>
            <w:r w:rsidRPr="00871BE9">
              <w:rPr>
                <w:lang w:val="es-ES"/>
              </w:rPr>
              <w:t>605</w:t>
            </w:r>
          </w:p>
        </w:tc>
      </w:tr>
      <w:tr w:rsidR="008E2EC2" w:rsidRPr="00871BE9" w14:paraId="6059FF7F"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28543A60" w14:textId="77777777" w:rsidR="008E2EC2" w:rsidRPr="00871BE9" w:rsidRDefault="008E2EC2" w:rsidP="00D60FC4">
            <w:pPr>
              <w:pStyle w:val="Tabletext"/>
              <w:keepNext/>
              <w:keepLines/>
              <w:rPr>
                <w:rFonts w:eastAsiaTheme="minorEastAsia"/>
                <w:lang w:val="es-ES"/>
              </w:rPr>
            </w:pPr>
            <w:r w:rsidRPr="00871BE9">
              <w:rPr>
                <w:lang w:val="es-ES"/>
              </w:rPr>
              <w:t>Anchura de banda del canal (MHz)</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42502C19" w14:textId="77777777" w:rsidR="008E2EC2" w:rsidRPr="00871BE9" w:rsidRDefault="008E2EC2" w:rsidP="00D60FC4">
            <w:pPr>
              <w:pStyle w:val="Tabletext"/>
              <w:keepNext/>
              <w:keepLines/>
              <w:jc w:val="center"/>
              <w:rPr>
                <w:rFonts w:eastAsiaTheme="minorEastAsia"/>
                <w:lang w:val="es-ES"/>
              </w:rPr>
            </w:pPr>
            <w:r w:rsidRPr="00871BE9">
              <w:rPr>
                <w:lang w:val="es-ES"/>
              </w:rPr>
              <w:t>6</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18B88FE7" w14:textId="77777777" w:rsidR="008E2EC2" w:rsidRPr="00871BE9" w:rsidRDefault="008E2EC2" w:rsidP="00D60FC4">
            <w:pPr>
              <w:pStyle w:val="Tabletext"/>
              <w:keepNext/>
              <w:keepLines/>
              <w:jc w:val="center"/>
              <w:rPr>
                <w:rFonts w:eastAsiaTheme="minorEastAsia"/>
                <w:lang w:val="es-ES"/>
              </w:rPr>
            </w:pPr>
            <w:r w:rsidRPr="00871BE9">
              <w:rPr>
                <w:lang w:val="es-ES"/>
              </w:rPr>
              <w:t>6</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7B755C11" w14:textId="77777777" w:rsidR="008E2EC2" w:rsidRPr="00871BE9" w:rsidRDefault="008E2EC2" w:rsidP="00D60FC4">
            <w:pPr>
              <w:pStyle w:val="Tabletext"/>
              <w:keepNext/>
              <w:keepLines/>
              <w:jc w:val="center"/>
              <w:rPr>
                <w:rFonts w:eastAsiaTheme="minorEastAsia"/>
                <w:lang w:val="es-ES"/>
              </w:rPr>
            </w:pPr>
            <w:r w:rsidRPr="00871BE9">
              <w:rPr>
                <w:lang w:val="es-ES"/>
              </w:rPr>
              <w:t>6</w:t>
            </w:r>
          </w:p>
        </w:tc>
      </w:tr>
      <w:tr w:rsidR="008E2EC2" w:rsidRPr="00871BE9" w14:paraId="5DBD796F"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77AB86C5" w14:textId="77777777" w:rsidR="008E2EC2" w:rsidRPr="00871BE9" w:rsidRDefault="008E2EC2" w:rsidP="00D60FC4">
            <w:pPr>
              <w:pStyle w:val="Tabletext"/>
              <w:keepNext/>
              <w:keepLines/>
              <w:rPr>
                <w:rFonts w:eastAsiaTheme="minorEastAsia"/>
                <w:lang w:val="es-ES"/>
              </w:rPr>
            </w:pPr>
            <w:r w:rsidRPr="00871BE9">
              <w:rPr>
                <w:lang w:val="es-ES"/>
              </w:rPr>
              <w:t>Ganancia de la antena (dB)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0A5E3964" w14:textId="77777777" w:rsidR="008E2EC2" w:rsidRPr="00871BE9" w:rsidRDefault="008E2EC2" w:rsidP="00D60FC4">
            <w:pPr>
              <w:pStyle w:val="Tabletext"/>
              <w:keepNext/>
              <w:keepLines/>
              <w:jc w:val="center"/>
              <w:rPr>
                <w:rFonts w:eastAsiaTheme="minorEastAsia"/>
                <w:lang w:val="es-ES"/>
              </w:rPr>
            </w:pPr>
            <w:r w:rsidRPr="00871BE9">
              <w:rPr>
                <w:lang w:val="es-ES"/>
              </w:rPr>
              <w:t>4,0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5BCC74B0" w14:textId="77777777" w:rsidR="008E2EC2" w:rsidRPr="00871BE9" w:rsidRDefault="008E2EC2" w:rsidP="00D60FC4">
            <w:pPr>
              <w:pStyle w:val="Tabletext"/>
              <w:keepNext/>
              <w:keepLines/>
              <w:jc w:val="center"/>
              <w:rPr>
                <w:rFonts w:eastAsiaTheme="minorEastAsia"/>
                <w:lang w:val="es-ES"/>
              </w:rPr>
            </w:pPr>
            <w:r w:rsidRPr="00871BE9">
              <w:rPr>
                <w:lang w:val="es-ES"/>
              </w:rPr>
              <w:t>6,0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4DA56917" w14:textId="77777777" w:rsidR="008E2EC2" w:rsidRPr="00871BE9" w:rsidRDefault="008E2EC2" w:rsidP="00D60FC4">
            <w:pPr>
              <w:pStyle w:val="Tabletext"/>
              <w:keepNext/>
              <w:keepLines/>
              <w:jc w:val="center"/>
              <w:rPr>
                <w:rFonts w:eastAsiaTheme="minorEastAsia"/>
                <w:lang w:val="es-ES"/>
              </w:rPr>
            </w:pPr>
            <w:r w:rsidRPr="00871BE9">
              <w:rPr>
                <w:lang w:val="es-ES"/>
              </w:rPr>
              <w:t>10,0</w:t>
            </w:r>
          </w:p>
        </w:tc>
      </w:tr>
      <w:tr w:rsidR="008E2EC2" w:rsidRPr="00871BE9" w14:paraId="02CB3802"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48E88E9C" w14:textId="77777777" w:rsidR="008E2EC2" w:rsidRPr="00871BE9" w:rsidRDefault="008E2EC2" w:rsidP="00D60FC4">
            <w:pPr>
              <w:pStyle w:val="Tabletext"/>
              <w:keepNext/>
              <w:keepLines/>
              <w:rPr>
                <w:rFonts w:eastAsiaTheme="minorEastAsia"/>
                <w:lang w:val="es-ES"/>
              </w:rPr>
            </w:pPr>
            <w:r w:rsidRPr="00871BE9">
              <w:rPr>
                <w:lang w:val="es-ES"/>
              </w:rPr>
              <w:t>Pérdida de bajada (dB)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1CB3D71B" w14:textId="77777777" w:rsidR="008E2EC2" w:rsidRPr="00871BE9" w:rsidRDefault="008E2EC2" w:rsidP="00D60FC4">
            <w:pPr>
              <w:pStyle w:val="Tabletext"/>
              <w:keepNext/>
              <w:keepLines/>
              <w:jc w:val="center"/>
              <w:rPr>
                <w:rFonts w:eastAsiaTheme="minorEastAsia"/>
                <w:lang w:val="es-ES"/>
              </w:rPr>
            </w:pPr>
            <w:r w:rsidRPr="00871BE9">
              <w:rPr>
                <w:lang w:val="es-ES"/>
              </w:rPr>
              <w:t>1,4</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3A4FF7E2" w14:textId="77777777" w:rsidR="008E2EC2" w:rsidRPr="00871BE9" w:rsidRDefault="008E2EC2" w:rsidP="00D60FC4">
            <w:pPr>
              <w:pStyle w:val="Tabletext"/>
              <w:keepNext/>
              <w:keepLines/>
              <w:jc w:val="center"/>
              <w:rPr>
                <w:rFonts w:eastAsiaTheme="minorEastAsia"/>
                <w:lang w:val="es-ES"/>
              </w:rPr>
            </w:pPr>
            <w:r w:rsidRPr="00871BE9">
              <w:rPr>
                <w:lang w:val="es-ES"/>
              </w:rPr>
              <w:t>2,0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28E5611C" w14:textId="77777777" w:rsidR="008E2EC2" w:rsidRPr="00871BE9" w:rsidRDefault="008E2EC2" w:rsidP="00D60FC4">
            <w:pPr>
              <w:pStyle w:val="Tabletext"/>
              <w:keepNext/>
              <w:keepLines/>
              <w:jc w:val="center"/>
              <w:rPr>
                <w:rFonts w:eastAsiaTheme="minorEastAsia"/>
                <w:lang w:val="es-ES"/>
              </w:rPr>
            </w:pPr>
            <w:r w:rsidRPr="00871BE9">
              <w:rPr>
                <w:lang w:val="es-ES"/>
              </w:rPr>
              <w:t>4,0</w:t>
            </w:r>
          </w:p>
        </w:tc>
      </w:tr>
      <w:tr w:rsidR="008E2EC2" w:rsidRPr="00871BE9" w14:paraId="2BFA6974"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4930471E" w14:textId="77777777" w:rsidR="008E2EC2" w:rsidRPr="00871BE9" w:rsidRDefault="008E2EC2" w:rsidP="00205BED">
            <w:pPr>
              <w:pStyle w:val="Tabletext"/>
              <w:keepNext/>
              <w:keepLines/>
              <w:rPr>
                <w:rFonts w:eastAsiaTheme="minorEastAsia"/>
                <w:lang w:val="es-ES"/>
              </w:rPr>
            </w:pPr>
            <w:r w:rsidRPr="00871BE9">
              <w:rPr>
                <w:lang w:val="es-ES"/>
              </w:rPr>
              <w:t>Factor de ruido del receptor (dB)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5C25320D" w14:textId="77777777" w:rsidR="008E2EC2" w:rsidRPr="00871BE9" w:rsidRDefault="008E2EC2" w:rsidP="00205BED">
            <w:pPr>
              <w:pStyle w:val="Tabletext"/>
              <w:keepNext/>
              <w:keepLines/>
              <w:jc w:val="center"/>
              <w:rPr>
                <w:rFonts w:eastAsiaTheme="minorEastAsia"/>
                <w:lang w:val="es-ES"/>
              </w:rPr>
            </w:pPr>
            <w:r w:rsidRPr="00871BE9">
              <w:rPr>
                <w:lang w:val="es-ES"/>
              </w:rPr>
              <w:t>7,0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19FDF9A3" w14:textId="77777777" w:rsidR="008E2EC2" w:rsidRPr="00871BE9" w:rsidRDefault="008E2EC2" w:rsidP="00205BED">
            <w:pPr>
              <w:pStyle w:val="Tabletext"/>
              <w:keepNext/>
              <w:keepLines/>
              <w:jc w:val="center"/>
              <w:rPr>
                <w:rFonts w:eastAsiaTheme="minorEastAsia"/>
                <w:lang w:val="es-ES"/>
              </w:rPr>
            </w:pPr>
            <w:r w:rsidRPr="00871BE9">
              <w:rPr>
                <w:lang w:val="es-ES"/>
              </w:rPr>
              <w:t>7,0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3F5E9EAF" w14:textId="77777777" w:rsidR="008E2EC2" w:rsidRPr="00871BE9" w:rsidRDefault="008E2EC2" w:rsidP="00205BED">
            <w:pPr>
              <w:pStyle w:val="Tabletext"/>
              <w:keepNext/>
              <w:keepLines/>
              <w:jc w:val="center"/>
              <w:rPr>
                <w:rFonts w:eastAsiaTheme="minorEastAsia"/>
                <w:lang w:val="es-ES"/>
              </w:rPr>
            </w:pPr>
            <w:r w:rsidRPr="00871BE9">
              <w:rPr>
                <w:lang w:val="es-ES"/>
              </w:rPr>
              <w:t>7,0</w:t>
            </w:r>
          </w:p>
        </w:tc>
      </w:tr>
      <w:tr w:rsidR="008E2EC2" w:rsidRPr="00871BE9" w14:paraId="385E8911"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40AC64BA" w14:textId="77777777" w:rsidR="008E2EC2" w:rsidRPr="00871BE9" w:rsidRDefault="008E2EC2" w:rsidP="004F5118">
            <w:pPr>
              <w:pStyle w:val="Tabletext"/>
              <w:keepNext/>
              <w:keepLines/>
              <w:rPr>
                <w:rFonts w:eastAsiaTheme="minorEastAsia"/>
                <w:lang w:val="es-ES"/>
              </w:rPr>
            </w:pPr>
            <w:r w:rsidRPr="00871BE9">
              <w:rPr>
                <w:lang w:val="es-ES"/>
              </w:rPr>
              <w:t>Ruido generado por el receptor (dB)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30A10864" w14:textId="77777777" w:rsidR="008E2EC2" w:rsidRPr="00871BE9" w:rsidRDefault="008E2EC2" w:rsidP="004F5118">
            <w:pPr>
              <w:pStyle w:val="Tabletext"/>
              <w:keepNext/>
              <w:keepLines/>
              <w:jc w:val="center"/>
              <w:rPr>
                <w:rFonts w:eastAsiaTheme="minorEastAsia"/>
                <w:lang w:val="es-ES"/>
              </w:rPr>
            </w:pPr>
            <w:r w:rsidRPr="00871BE9">
              <w:rPr>
                <w:lang w:val="es-ES"/>
              </w:rPr>
              <w:t>−99,2</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2CCBAF7C" w14:textId="77777777" w:rsidR="008E2EC2" w:rsidRPr="00871BE9" w:rsidRDefault="008E2EC2" w:rsidP="004F5118">
            <w:pPr>
              <w:pStyle w:val="Tabletext"/>
              <w:keepNext/>
              <w:keepLines/>
              <w:jc w:val="center"/>
              <w:rPr>
                <w:rFonts w:eastAsiaTheme="minorEastAsia"/>
                <w:lang w:val="es-ES"/>
              </w:rPr>
            </w:pPr>
            <w:r w:rsidRPr="00871BE9">
              <w:rPr>
                <w:lang w:val="es-ES"/>
              </w:rPr>
              <w:t>−99,2</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1D17E2A5" w14:textId="77777777" w:rsidR="008E2EC2" w:rsidRPr="00871BE9" w:rsidRDefault="008E2EC2" w:rsidP="004F5118">
            <w:pPr>
              <w:pStyle w:val="Tabletext"/>
              <w:keepNext/>
              <w:keepLines/>
              <w:jc w:val="center"/>
              <w:rPr>
                <w:rFonts w:eastAsiaTheme="minorEastAsia"/>
                <w:lang w:val="es-ES"/>
              </w:rPr>
            </w:pPr>
            <w:r w:rsidRPr="00871BE9">
              <w:rPr>
                <w:lang w:val="es-ES"/>
              </w:rPr>
              <w:t>−99,2</w:t>
            </w:r>
          </w:p>
        </w:tc>
      </w:tr>
      <w:tr w:rsidR="008E2EC2" w:rsidRPr="00871BE9" w14:paraId="66DB66BF"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1DBD22B3" w14:textId="77777777" w:rsidR="008E2EC2" w:rsidRPr="00871BE9" w:rsidRDefault="008E2EC2" w:rsidP="008E2EC2">
            <w:pPr>
              <w:pStyle w:val="Tabletext"/>
              <w:rPr>
                <w:rFonts w:eastAsiaTheme="minorEastAsia"/>
                <w:lang w:val="es-ES"/>
              </w:rPr>
            </w:pPr>
            <w:r w:rsidRPr="00871BE9">
              <w:rPr>
                <w:lang w:val="es-ES"/>
              </w:rPr>
              <w:t>Ruido del cielo (dBm)</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7BE8F87A" w14:textId="77777777" w:rsidR="008E2EC2" w:rsidRPr="00871BE9" w:rsidRDefault="008E2EC2" w:rsidP="008E2EC2">
            <w:pPr>
              <w:pStyle w:val="Tabletext"/>
              <w:jc w:val="center"/>
              <w:rPr>
                <w:rFonts w:eastAsiaTheme="minorEastAsia"/>
                <w:lang w:val="es-ES"/>
              </w:rPr>
            </w:pPr>
            <w:r w:rsidRPr="00871BE9">
              <w:rPr>
                <w:lang w:val="es-ES"/>
              </w:rPr>
              <w:t>−90,0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33915D27" w14:textId="77777777" w:rsidR="008E2EC2" w:rsidRPr="00871BE9" w:rsidRDefault="008E2EC2" w:rsidP="008E2EC2">
            <w:pPr>
              <w:pStyle w:val="Tabletext"/>
              <w:jc w:val="center"/>
              <w:rPr>
                <w:rFonts w:eastAsiaTheme="minorEastAsia"/>
                <w:lang w:val="es-ES"/>
              </w:rPr>
            </w:pPr>
            <w:r w:rsidRPr="00871BE9">
              <w:rPr>
                <w:lang w:val="es-ES"/>
              </w:rPr>
              <w:t>−102,4</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6AAF6C52" w14:textId="77777777" w:rsidR="008E2EC2" w:rsidRPr="00871BE9" w:rsidRDefault="008E2EC2" w:rsidP="008E2EC2">
            <w:pPr>
              <w:pStyle w:val="Tabletext"/>
              <w:jc w:val="center"/>
              <w:rPr>
                <w:rFonts w:eastAsiaTheme="minorEastAsia"/>
                <w:lang w:val="es-ES"/>
              </w:rPr>
            </w:pPr>
            <w:r w:rsidRPr="00871BE9">
              <w:rPr>
                <w:lang w:val="es-ES"/>
              </w:rPr>
              <w:t>−106,2</w:t>
            </w:r>
          </w:p>
        </w:tc>
      </w:tr>
      <w:tr w:rsidR="008E2EC2" w:rsidRPr="00871BE9" w14:paraId="6F116D09"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0A0188E1" w14:textId="77777777" w:rsidR="008E2EC2" w:rsidRPr="00871BE9" w:rsidRDefault="008E2EC2" w:rsidP="008E2EC2">
            <w:pPr>
              <w:pStyle w:val="Tabletext"/>
              <w:rPr>
                <w:rFonts w:eastAsiaTheme="minorEastAsia"/>
                <w:lang w:val="es-ES"/>
              </w:rPr>
            </w:pPr>
            <w:r w:rsidRPr="00871BE9">
              <w:rPr>
                <w:lang w:val="es-ES"/>
              </w:rPr>
              <w:t>Ruido equivalente a la entrada de la antena (dBm)</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77ECCAE5" w14:textId="77777777" w:rsidR="008E2EC2" w:rsidRPr="00871BE9" w:rsidRDefault="008E2EC2" w:rsidP="008E2EC2">
            <w:pPr>
              <w:pStyle w:val="Tabletext"/>
              <w:jc w:val="center"/>
              <w:rPr>
                <w:rFonts w:eastAsiaTheme="minorEastAsia"/>
                <w:lang w:val="es-ES"/>
              </w:rPr>
            </w:pPr>
            <w:r w:rsidRPr="00871BE9">
              <w:rPr>
                <w:lang w:val="es-ES"/>
              </w:rPr>
              <w:t>−89,7</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5230A502" w14:textId="77777777" w:rsidR="008E2EC2" w:rsidRPr="00871BE9" w:rsidRDefault="008E2EC2" w:rsidP="008E2EC2">
            <w:pPr>
              <w:pStyle w:val="Tabletext"/>
              <w:jc w:val="center"/>
              <w:rPr>
                <w:rFonts w:eastAsiaTheme="minorEastAsia"/>
                <w:lang w:val="es-ES"/>
              </w:rPr>
            </w:pPr>
            <w:r w:rsidRPr="00871BE9">
              <w:rPr>
                <w:lang w:val="es-ES"/>
              </w:rPr>
              <w:t>−99,8</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2F371445" w14:textId="77777777" w:rsidR="008E2EC2" w:rsidRPr="00871BE9" w:rsidRDefault="008E2EC2" w:rsidP="008E2EC2">
            <w:pPr>
              <w:pStyle w:val="Tabletext"/>
              <w:jc w:val="center"/>
              <w:rPr>
                <w:rFonts w:eastAsiaTheme="minorEastAsia"/>
                <w:lang w:val="es-ES"/>
              </w:rPr>
            </w:pPr>
            <w:r w:rsidRPr="00871BE9">
              <w:rPr>
                <w:lang w:val="es-ES"/>
              </w:rPr>
              <w:t>−102,6</w:t>
            </w:r>
          </w:p>
        </w:tc>
      </w:tr>
      <w:tr w:rsidR="008E2EC2" w:rsidRPr="00871BE9" w14:paraId="316A6ED0"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0A90E789" w14:textId="77777777" w:rsidR="008E2EC2" w:rsidRPr="00871BE9" w:rsidRDefault="008E2EC2" w:rsidP="008E2EC2">
            <w:pPr>
              <w:pStyle w:val="Tabletext"/>
              <w:rPr>
                <w:rFonts w:eastAsiaTheme="minorEastAsia"/>
                <w:lang w:val="es-ES"/>
              </w:rPr>
            </w:pPr>
            <w:r w:rsidRPr="00871BE9">
              <w:rPr>
                <w:lang w:val="es-ES"/>
              </w:rPr>
              <w:t>Modelo de canal</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740F3095" w14:textId="77777777" w:rsidR="008E2EC2" w:rsidRPr="00871BE9" w:rsidRDefault="008E2EC2" w:rsidP="008E2EC2">
            <w:pPr>
              <w:pStyle w:val="Tabletext"/>
              <w:jc w:val="center"/>
              <w:rPr>
                <w:rFonts w:eastAsiaTheme="minorEastAsia"/>
                <w:lang w:val="es-ES"/>
              </w:rPr>
            </w:pPr>
            <w:r w:rsidRPr="00871BE9">
              <w:rPr>
                <w:lang w:val="es-ES"/>
              </w:rPr>
              <w:t>Rice</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05C7BEB7" w14:textId="77777777" w:rsidR="008E2EC2" w:rsidRPr="00871BE9" w:rsidRDefault="008E2EC2" w:rsidP="008E2EC2">
            <w:pPr>
              <w:pStyle w:val="Tabletext"/>
              <w:jc w:val="center"/>
              <w:rPr>
                <w:rFonts w:eastAsiaTheme="minorEastAsia"/>
                <w:lang w:val="es-ES"/>
              </w:rPr>
            </w:pPr>
            <w:r w:rsidRPr="00871BE9">
              <w:rPr>
                <w:lang w:val="es-ES"/>
              </w:rPr>
              <w:t>Rice</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5AEC2C40" w14:textId="77777777" w:rsidR="008E2EC2" w:rsidRPr="00871BE9" w:rsidRDefault="008E2EC2" w:rsidP="008E2EC2">
            <w:pPr>
              <w:pStyle w:val="Tabletext"/>
              <w:jc w:val="center"/>
              <w:rPr>
                <w:rFonts w:eastAsiaTheme="minorEastAsia"/>
                <w:lang w:val="es-ES"/>
              </w:rPr>
            </w:pPr>
            <w:r w:rsidRPr="00871BE9">
              <w:rPr>
                <w:lang w:val="es-ES"/>
              </w:rPr>
              <w:t>Rice</w:t>
            </w:r>
          </w:p>
        </w:tc>
      </w:tr>
      <w:tr w:rsidR="008E2EC2" w:rsidRPr="00871BE9" w14:paraId="42D4BA04"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5B29FA0D" w14:textId="77777777" w:rsidR="008E2EC2" w:rsidRPr="00871BE9" w:rsidRDefault="008E2EC2" w:rsidP="008E2EC2">
            <w:pPr>
              <w:pStyle w:val="Tabletext"/>
              <w:rPr>
                <w:rFonts w:eastAsiaTheme="minorEastAsia"/>
                <w:lang w:val="es-ES"/>
              </w:rPr>
            </w:pPr>
            <w:r w:rsidRPr="00871BE9">
              <w:rPr>
                <w:i/>
                <w:iCs/>
                <w:lang w:val="es-ES"/>
              </w:rPr>
              <w:t>C/N</w:t>
            </w:r>
            <w:r w:rsidRPr="00871BE9">
              <w:rPr>
                <w:lang w:val="es-ES"/>
              </w:rPr>
              <w:t xml:space="preserve"> mínima (dB)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746AB26A" w14:textId="77777777" w:rsidR="008E2EC2" w:rsidRPr="00871BE9" w:rsidRDefault="008E2EC2" w:rsidP="008E2EC2">
            <w:pPr>
              <w:pStyle w:val="Tabletext"/>
              <w:jc w:val="center"/>
              <w:rPr>
                <w:rFonts w:eastAsiaTheme="minorEastAsia"/>
                <w:lang w:val="es-ES"/>
              </w:rPr>
            </w:pPr>
            <w:r w:rsidRPr="00871BE9">
              <w:rPr>
                <w:lang w:val="es-ES"/>
              </w:rPr>
              <w:t>16,9</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3C4B89B7" w14:textId="77777777" w:rsidR="008E2EC2" w:rsidRPr="00871BE9" w:rsidRDefault="008E2EC2" w:rsidP="008E2EC2">
            <w:pPr>
              <w:pStyle w:val="Tabletext"/>
              <w:jc w:val="center"/>
              <w:rPr>
                <w:rFonts w:eastAsiaTheme="minorEastAsia"/>
                <w:lang w:val="es-ES"/>
              </w:rPr>
            </w:pPr>
            <w:r w:rsidRPr="00871BE9">
              <w:rPr>
                <w:lang w:val="es-ES"/>
              </w:rPr>
              <w:t>16,9</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38EEF90A" w14:textId="77777777" w:rsidR="008E2EC2" w:rsidRPr="00871BE9" w:rsidRDefault="008E2EC2" w:rsidP="008E2EC2">
            <w:pPr>
              <w:pStyle w:val="Tabletext"/>
              <w:jc w:val="center"/>
              <w:rPr>
                <w:rFonts w:eastAsiaTheme="minorEastAsia"/>
                <w:lang w:val="es-ES"/>
              </w:rPr>
            </w:pPr>
            <w:r w:rsidRPr="00871BE9">
              <w:rPr>
                <w:lang w:val="es-ES"/>
              </w:rPr>
              <w:t>16,9</w:t>
            </w:r>
          </w:p>
        </w:tc>
      </w:tr>
      <w:tr w:rsidR="008E2EC2" w:rsidRPr="00871BE9" w14:paraId="5E309D90"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75F10CEF" w14:textId="77777777" w:rsidR="008E2EC2" w:rsidRPr="00871BE9" w:rsidRDefault="008E2EC2" w:rsidP="008E2EC2">
            <w:pPr>
              <w:pStyle w:val="Tabletext"/>
              <w:rPr>
                <w:rFonts w:eastAsiaTheme="minorEastAsia"/>
                <w:lang w:val="es-ES"/>
              </w:rPr>
            </w:pPr>
            <w:r w:rsidRPr="00871BE9">
              <w:rPr>
                <w:lang w:val="es-ES"/>
              </w:rPr>
              <w:t>Potencia mínima en la entrada de la antena (dBm)</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3B8A12BA" w14:textId="77777777" w:rsidR="008E2EC2" w:rsidRPr="00871BE9" w:rsidRDefault="008E2EC2" w:rsidP="008E2EC2">
            <w:pPr>
              <w:pStyle w:val="Tabletext"/>
              <w:jc w:val="center"/>
              <w:rPr>
                <w:rFonts w:eastAsiaTheme="minorEastAsia"/>
                <w:lang w:val="es-ES"/>
              </w:rPr>
            </w:pPr>
            <w:r w:rsidRPr="00871BE9">
              <w:rPr>
                <w:lang w:val="es-ES"/>
              </w:rPr>
              <w:t>−72,8</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3AFD449C" w14:textId="77777777" w:rsidR="008E2EC2" w:rsidRPr="00871BE9" w:rsidRDefault="008E2EC2" w:rsidP="008E2EC2">
            <w:pPr>
              <w:pStyle w:val="Tabletext"/>
              <w:jc w:val="center"/>
              <w:rPr>
                <w:rFonts w:eastAsiaTheme="minorEastAsia"/>
                <w:lang w:val="es-ES"/>
              </w:rPr>
            </w:pPr>
            <w:r w:rsidRPr="00871BE9">
              <w:rPr>
                <w:lang w:val="es-ES"/>
              </w:rPr>
              <w:t>−82,9</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213DE2C0" w14:textId="77777777" w:rsidR="008E2EC2" w:rsidRPr="00871BE9" w:rsidRDefault="008E2EC2" w:rsidP="008E2EC2">
            <w:pPr>
              <w:pStyle w:val="Tabletext"/>
              <w:jc w:val="center"/>
              <w:rPr>
                <w:rFonts w:eastAsiaTheme="minorEastAsia"/>
                <w:lang w:val="es-ES"/>
              </w:rPr>
            </w:pPr>
            <w:r w:rsidRPr="00871BE9">
              <w:rPr>
                <w:lang w:val="es-ES"/>
              </w:rPr>
              <w:t>−85,7</w:t>
            </w:r>
          </w:p>
        </w:tc>
      </w:tr>
      <w:tr w:rsidR="008E2EC2" w:rsidRPr="00871BE9" w14:paraId="0EFEEADE"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0A1997E6" w14:textId="77777777" w:rsidR="008E2EC2" w:rsidRPr="00871BE9" w:rsidRDefault="008E2EC2" w:rsidP="008E2EC2">
            <w:pPr>
              <w:pStyle w:val="Tabletext"/>
              <w:rPr>
                <w:rFonts w:eastAsiaTheme="minorEastAsia"/>
                <w:lang w:val="es-ES"/>
              </w:rPr>
            </w:pPr>
            <w:r w:rsidRPr="00871BE9">
              <w:rPr>
                <w:lang w:val="es-ES"/>
              </w:rPr>
              <w:t>Factor del dipolo (dB)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12E50C54" w14:textId="77777777" w:rsidR="008E2EC2" w:rsidRPr="00871BE9" w:rsidRDefault="008E2EC2" w:rsidP="008E2EC2">
            <w:pPr>
              <w:pStyle w:val="Tabletext"/>
              <w:jc w:val="center"/>
              <w:rPr>
                <w:rFonts w:eastAsiaTheme="minorEastAsia"/>
                <w:lang w:val="es-ES"/>
              </w:rPr>
            </w:pPr>
            <w:r w:rsidRPr="00871BE9">
              <w:rPr>
                <w:lang w:val="es-ES"/>
              </w:rPr>
              <w:t>111,8</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7816A7B6" w14:textId="77777777" w:rsidR="008E2EC2" w:rsidRPr="00871BE9" w:rsidRDefault="008E2EC2" w:rsidP="008E2EC2">
            <w:pPr>
              <w:pStyle w:val="Tabletext"/>
              <w:jc w:val="center"/>
              <w:rPr>
                <w:rFonts w:eastAsiaTheme="minorEastAsia"/>
                <w:lang w:val="es-ES"/>
              </w:rPr>
            </w:pPr>
            <w:r w:rsidRPr="00871BE9">
              <w:rPr>
                <w:lang w:val="es-ES"/>
              </w:rPr>
              <w:t>120,8</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182CEFF9" w14:textId="77777777" w:rsidR="008E2EC2" w:rsidRPr="00871BE9" w:rsidRDefault="008E2EC2" w:rsidP="008E2EC2">
            <w:pPr>
              <w:pStyle w:val="Tabletext"/>
              <w:jc w:val="center"/>
              <w:rPr>
                <w:rFonts w:eastAsiaTheme="minorEastAsia"/>
                <w:lang w:val="es-ES"/>
              </w:rPr>
            </w:pPr>
            <w:r w:rsidRPr="00871BE9">
              <w:rPr>
                <w:lang w:val="es-ES"/>
              </w:rPr>
              <w:t>130,7</w:t>
            </w:r>
          </w:p>
        </w:tc>
      </w:tr>
      <w:tr w:rsidR="008E2EC2" w:rsidRPr="00871BE9" w14:paraId="64D3F961"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6484FE18" w14:textId="77777777" w:rsidR="008E2EC2" w:rsidRPr="00871BE9" w:rsidRDefault="008E2EC2" w:rsidP="008E2EC2">
            <w:pPr>
              <w:pStyle w:val="Tabletext"/>
              <w:rPr>
                <w:rFonts w:eastAsiaTheme="minorEastAsia"/>
                <w:lang w:val="es-ES"/>
              </w:rPr>
            </w:pPr>
            <w:r w:rsidRPr="00871BE9">
              <w:rPr>
                <w:lang w:val="es-ES"/>
              </w:rPr>
              <w:t>Intensidad de campo mínima requerida en la antena (dBuV/m)</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5D14C871" w14:textId="77777777" w:rsidR="008E2EC2" w:rsidRPr="00871BE9" w:rsidRDefault="008E2EC2" w:rsidP="008E2EC2">
            <w:pPr>
              <w:pStyle w:val="Tabletext"/>
              <w:jc w:val="center"/>
              <w:rPr>
                <w:rFonts w:eastAsiaTheme="minorEastAsia"/>
                <w:lang w:val="es-ES"/>
              </w:rPr>
            </w:pPr>
            <w:r w:rsidRPr="00871BE9">
              <w:rPr>
                <w:lang w:val="es-ES"/>
              </w:rPr>
              <w:t>39,0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015A7C35" w14:textId="77777777" w:rsidR="008E2EC2" w:rsidRPr="00871BE9" w:rsidRDefault="008E2EC2" w:rsidP="008E2EC2">
            <w:pPr>
              <w:pStyle w:val="Tabletext"/>
              <w:jc w:val="center"/>
              <w:rPr>
                <w:rFonts w:eastAsiaTheme="minorEastAsia"/>
                <w:lang w:val="es-ES"/>
              </w:rPr>
            </w:pPr>
            <w:r w:rsidRPr="00871BE9">
              <w:rPr>
                <w:lang w:val="es-ES"/>
              </w:rPr>
              <w:t>38,0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075BB8FA" w14:textId="77777777" w:rsidR="008E2EC2" w:rsidRPr="00871BE9" w:rsidRDefault="008E2EC2" w:rsidP="008E2EC2">
            <w:pPr>
              <w:pStyle w:val="Tabletext"/>
              <w:jc w:val="center"/>
              <w:rPr>
                <w:rFonts w:eastAsiaTheme="minorEastAsia"/>
                <w:lang w:val="es-ES"/>
              </w:rPr>
            </w:pPr>
            <w:r w:rsidRPr="00871BE9">
              <w:rPr>
                <w:lang w:val="es-ES"/>
              </w:rPr>
              <w:t>44,9</w:t>
            </w:r>
          </w:p>
        </w:tc>
      </w:tr>
      <w:tr w:rsidR="008E2EC2" w:rsidRPr="00871BE9" w14:paraId="568AF6AF"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3312EA2C" w14:textId="77777777" w:rsidR="008E2EC2" w:rsidRPr="00871BE9" w:rsidRDefault="008E2EC2" w:rsidP="008E2EC2">
            <w:pPr>
              <w:pStyle w:val="Tabletext"/>
              <w:rPr>
                <w:rFonts w:eastAsiaTheme="minorEastAsia"/>
                <w:lang w:val="es-ES"/>
              </w:rPr>
            </w:pPr>
            <w:r w:rsidRPr="00871BE9">
              <w:rPr>
                <w:lang w:val="es-ES"/>
              </w:rPr>
              <w:t>Cobertura de zona requerida</w:t>
            </w:r>
          </w:p>
        </w:tc>
        <w:tc>
          <w:tcPr>
            <w:tcW w:w="72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7AE79BD" w14:textId="77777777" w:rsidR="008E2EC2" w:rsidRPr="00871BE9" w:rsidRDefault="008E2EC2" w:rsidP="008E2EC2">
            <w:pPr>
              <w:pStyle w:val="Tabletext"/>
              <w:jc w:val="center"/>
              <w:rPr>
                <w:rFonts w:eastAsiaTheme="minorEastAsia"/>
                <w:lang w:val="es-ES"/>
              </w:rPr>
            </w:pPr>
            <w:r w:rsidRPr="00871BE9">
              <w:rPr>
                <w:lang w:val="es-ES"/>
              </w:rPr>
              <w:t>70,0</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B814D1B" w14:textId="77777777" w:rsidR="008E2EC2" w:rsidRPr="00871BE9" w:rsidRDefault="008E2EC2" w:rsidP="008E2EC2">
            <w:pPr>
              <w:pStyle w:val="Tabletext"/>
              <w:jc w:val="center"/>
              <w:rPr>
                <w:rFonts w:eastAsiaTheme="minorEastAsia"/>
                <w:lang w:val="es-ES"/>
              </w:rPr>
            </w:pPr>
            <w:r w:rsidRPr="00871BE9">
              <w:rPr>
                <w:lang w:val="es-ES"/>
              </w:rPr>
              <w:t>70,0</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A77F1FB" w14:textId="77777777" w:rsidR="008E2EC2" w:rsidRPr="00871BE9" w:rsidRDefault="008E2EC2" w:rsidP="008E2EC2">
            <w:pPr>
              <w:pStyle w:val="Tabletext"/>
              <w:jc w:val="center"/>
              <w:rPr>
                <w:rFonts w:eastAsiaTheme="minorEastAsia"/>
                <w:lang w:val="es-ES"/>
              </w:rPr>
            </w:pPr>
            <w:r w:rsidRPr="00871BE9">
              <w:rPr>
                <w:lang w:val="es-ES"/>
              </w:rPr>
              <w:t>70,0</w:t>
            </w:r>
          </w:p>
        </w:tc>
      </w:tr>
      <w:tr w:rsidR="008E2EC2" w:rsidRPr="00871BE9" w14:paraId="7DFC9149"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2C2682E0" w14:textId="77777777" w:rsidR="008E2EC2" w:rsidRPr="00871BE9" w:rsidRDefault="008E2EC2" w:rsidP="008E2EC2">
            <w:pPr>
              <w:pStyle w:val="Tabletext"/>
              <w:rPr>
                <w:rFonts w:eastAsiaTheme="minorEastAsia"/>
                <w:lang w:val="es-ES"/>
              </w:rPr>
            </w:pPr>
            <w:r w:rsidRPr="00871BE9">
              <w:rPr>
                <w:lang w:val="es-ES"/>
              </w:rPr>
              <w:t>Factor de distribución</w:t>
            </w:r>
          </w:p>
        </w:tc>
        <w:tc>
          <w:tcPr>
            <w:tcW w:w="72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C77830C" w14:textId="77777777" w:rsidR="008E2EC2" w:rsidRPr="00871BE9" w:rsidRDefault="008E2EC2" w:rsidP="008E2EC2">
            <w:pPr>
              <w:pStyle w:val="Tabletext"/>
              <w:jc w:val="center"/>
              <w:rPr>
                <w:rFonts w:eastAsiaTheme="minorEastAsia"/>
                <w:lang w:val="es-ES"/>
              </w:rPr>
            </w:pPr>
            <w:r w:rsidRPr="00871BE9">
              <w:rPr>
                <w:lang w:val="es-ES"/>
              </w:rPr>
              <w:t>0,5</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FEB3B9F" w14:textId="77777777" w:rsidR="008E2EC2" w:rsidRPr="00871BE9" w:rsidRDefault="008E2EC2" w:rsidP="008E2EC2">
            <w:pPr>
              <w:pStyle w:val="Tabletext"/>
              <w:jc w:val="center"/>
              <w:rPr>
                <w:rFonts w:eastAsiaTheme="minorEastAsia"/>
                <w:lang w:val="es-ES"/>
              </w:rPr>
            </w:pPr>
            <w:r w:rsidRPr="00871BE9">
              <w:rPr>
                <w:lang w:val="es-ES"/>
              </w:rPr>
              <w:t>0,5</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E5B41EB" w14:textId="77777777" w:rsidR="008E2EC2" w:rsidRPr="00871BE9" w:rsidRDefault="008E2EC2" w:rsidP="008E2EC2">
            <w:pPr>
              <w:pStyle w:val="Tabletext"/>
              <w:jc w:val="center"/>
              <w:rPr>
                <w:rFonts w:eastAsiaTheme="minorEastAsia"/>
                <w:lang w:val="es-ES"/>
              </w:rPr>
            </w:pPr>
            <w:r w:rsidRPr="00871BE9">
              <w:rPr>
                <w:lang w:val="es-ES"/>
              </w:rPr>
              <w:t>0,5</w:t>
            </w:r>
          </w:p>
        </w:tc>
      </w:tr>
      <w:tr w:rsidR="008E2EC2" w:rsidRPr="00871BE9" w14:paraId="04BC031D"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5D5E9135" w14:textId="77777777" w:rsidR="008E2EC2" w:rsidRPr="00871BE9" w:rsidRDefault="008E2EC2" w:rsidP="008E2EC2">
            <w:pPr>
              <w:pStyle w:val="Tabletext"/>
              <w:rPr>
                <w:rFonts w:eastAsiaTheme="minorEastAsia"/>
                <w:lang w:val="es-ES"/>
              </w:rPr>
            </w:pPr>
            <w:r w:rsidRPr="00871BE9">
              <w:rPr>
                <w:lang w:val="es-ES"/>
              </w:rPr>
              <w:t>Desviación típica (dB)</w:t>
            </w:r>
          </w:p>
        </w:tc>
        <w:tc>
          <w:tcPr>
            <w:tcW w:w="72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FF5897B" w14:textId="77777777" w:rsidR="008E2EC2" w:rsidRPr="00871BE9" w:rsidRDefault="008E2EC2" w:rsidP="008E2EC2">
            <w:pPr>
              <w:pStyle w:val="Tabletext"/>
              <w:jc w:val="center"/>
              <w:rPr>
                <w:rFonts w:eastAsiaTheme="minorEastAsia"/>
                <w:lang w:val="es-ES"/>
              </w:rPr>
            </w:pPr>
            <w:r w:rsidRPr="00871BE9">
              <w:rPr>
                <w:lang w:val="es-ES"/>
              </w:rPr>
              <w:t>5,5</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9A7E463" w14:textId="77777777" w:rsidR="008E2EC2" w:rsidRPr="00871BE9" w:rsidRDefault="008E2EC2" w:rsidP="008E2EC2">
            <w:pPr>
              <w:pStyle w:val="Tabletext"/>
              <w:jc w:val="center"/>
              <w:rPr>
                <w:rFonts w:eastAsiaTheme="minorEastAsia"/>
                <w:lang w:val="es-ES"/>
              </w:rPr>
            </w:pPr>
            <w:r w:rsidRPr="00871BE9">
              <w:rPr>
                <w:lang w:val="es-ES"/>
              </w:rPr>
              <w:t>5,5</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8F1865B" w14:textId="77777777" w:rsidR="008E2EC2" w:rsidRPr="00871BE9" w:rsidRDefault="008E2EC2" w:rsidP="008E2EC2">
            <w:pPr>
              <w:pStyle w:val="Tabletext"/>
              <w:jc w:val="center"/>
              <w:rPr>
                <w:rFonts w:eastAsiaTheme="minorEastAsia"/>
                <w:lang w:val="es-ES"/>
              </w:rPr>
            </w:pPr>
            <w:r w:rsidRPr="00871BE9">
              <w:rPr>
                <w:lang w:val="es-ES"/>
              </w:rPr>
              <w:t>5,5</w:t>
            </w:r>
          </w:p>
        </w:tc>
      </w:tr>
      <w:tr w:rsidR="008E2EC2" w:rsidRPr="00871BE9" w14:paraId="5147CC9D" w14:textId="77777777" w:rsidTr="00142007">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3BD02FE6" w14:textId="77777777" w:rsidR="008E2EC2" w:rsidRPr="00871BE9" w:rsidRDefault="008E2EC2" w:rsidP="008E2EC2">
            <w:pPr>
              <w:pStyle w:val="Tabletext"/>
              <w:rPr>
                <w:rFonts w:eastAsiaTheme="minorEastAsia"/>
                <w:lang w:val="es-ES"/>
              </w:rPr>
            </w:pPr>
            <w:r w:rsidRPr="00871BE9">
              <w:rPr>
                <w:lang w:val="es-ES"/>
              </w:rPr>
              <w:t>Factor de corrección según la ubicación (dB)</w:t>
            </w:r>
          </w:p>
        </w:tc>
        <w:tc>
          <w:tcPr>
            <w:tcW w:w="72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14:paraId="3CCA6585" w14:textId="77777777" w:rsidR="008E2EC2" w:rsidRPr="00871BE9" w:rsidRDefault="008E2EC2" w:rsidP="00142007">
            <w:pPr>
              <w:pStyle w:val="Tabletext"/>
              <w:jc w:val="center"/>
              <w:rPr>
                <w:rFonts w:eastAsiaTheme="minorEastAsia"/>
                <w:lang w:val="es-ES"/>
              </w:rPr>
            </w:pPr>
            <w:r w:rsidRPr="00871BE9">
              <w:rPr>
                <w:lang w:val="es-ES"/>
              </w:rPr>
              <w:t>2,9</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14:paraId="3BA5666D" w14:textId="77777777" w:rsidR="008E2EC2" w:rsidRPr="00871BE9" w:rsidRDefault="008E2EC2" w:rsidP="00142007">
            <w:pPr>
              <w:pStyle w:val="Tabletext"/>
              <w:jc w:val="center"/>
              <w:rPr>
                <w:rFonts w:eastAsiaTheme="minorEastAsia"/>
                <w:lang w:val="es-ES"/>
              </w:rPr>
            </w:pPr>
            <w:r w:rsidRPr="00871BE9">
              <w:rPr>
                <w:lang w:val="es-ES"/>
              </w:rPr>
              <w:t>2,9</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14:paraId="53572589" w14:textId="77777777" w:rsidR="008E2EC2" w:rsidRPr="00871BE9" w:rsidRDefault="008E2EC2" w:rsidP="00142007">
            <w:pPr>
              <w:pStyle w:val="Tabletext"/>
              <w:jc w:val="center"/>
              <w:rPr>
                <w:rFonts w:eastAsiaTheme="minorEastAsia"/>
                <w:lang w:val="es-ES"/>
              </w:rPr>
            </w:pPr>
            <w:r w:rsidRPr="00871BE9">
              <w:rPr>
                <w:lang w:val="es-ES"/>
              </w:rPr>
              <w:t>2,9</w:t>
            </w:r>
          </w:p>
        </w:tc>
      </w:tr>
      <w:tr w:rsidR="008E2EC2" w:rsidRPr="00871BE9" w14:paraId="7D9796E8" w14:textId="77777777" w:rsidTr="00142007">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4A8186B1" w14:textId="77777777" w:rsidR="008E2EC2" w:rsidRPr="00871BE9" w:rsidRDefault="008E2EC2" w:rsidP="00B8655F">
            <w:pPr>
              <w:pStyle w:val="Tabletext"/>
              <w:jc w:val="left"/>
              <w:rPr>
                <w:rFonts w:eastAsiaTheme="minorEastAsia"/>
                <w:lang w:val="es-ES"/>
              </w:rPr>
            </w:pPr>
            <w:r w:rsidRPr="00871BE9">
              <w:rPr>
                <w:lang w:val="es-ES"/>
              </w:rPr>
              <w:t>Intensidad de campo mínima requerida en la antena con margen (dBuV/m)</w:t>
            </w:r>
          </w:p>
        </w:tc>
        <w:tc>
          <w:tcPr>
            <w:tcW w:w="72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14:paraId="6618FE1A" w14:textId="77777777" w:rsidR="008E2EC2" w:rsidRPr="00871BE9" w:rsidRDefault="008E2EC2" w:rsidP="00142007">
            <w:pPr>
              <w:pStyle w:val="Tabletext"/>
              <w:jc w:val="center"/>
              <w:rPr>
                <w:rFonts w:eastAsiaTheme="minorEastAsia"/>
                <w:lang w:val="es-ES"/>
              </w:rPr>
            </w:pPr>
            <w:r w:rsidRPr="00871BE9">
              <w:rPr>
                <w:lang w:val="es-ES"/>
              </w:rPr>
              <w:t>41,9</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14:paraId="67D9286C" w14:textId="77777777" w:rsidR="008E2EC2" w:rsidRPr="00871BE9" w:rsidRDefault="008E2EC2" w:rsidP="00142007">
            <w:pPr>
              <w:pStyle w:val="Tabletext"/>
              <w:jc w:val="center"/>
              <w:rPr>
                <w:rFonts w:eastAsiaTheme="minorEastAsia"/>
                <w:lang w:val="es-ES"/>
              </w:rPr>
            </w:pPr>
            <w:r w:rsidRPr="00871BE9">
              <w:rPr>
                <w:lang w:val="es-ES"/>
              </w:rPr>
              <w:t>40,8</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14:paraId="10F0B68A" w14:textId="77777777" w:rsidR="008E2EC2" w:rsidRPr="00871BE9" w:rsidRDefault="008E2EC2" w:rsidP="00142007">
            <w:pPr>
              <w:pStyle w:val="Tabletext"/>
              <w:jc w:val="center"/>
              <w:rPr>
                <w:rFonts w:eastAsiaTheme="minorEastAsia"/>
                <w:lang w:val="es-ES"/>
              </w:rPr>
            </w:pPr>
            <w:r w:rsidRPr="00871BE9">
              <w:rPr>
                <w:lang w:val="es-ES"/>
              </w:rPr>
              <w:t>47,8</w:t>
            </w:r>
          </w:p>
        </w:tc>
      </w:tr>
      <w:tr w:rsidR="008E2EC2" w:rsidRPr="00871BE9" w14:paraId="33E34089" w14:textId="77777777" w:rsidTr="00142007">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3B854D20" w14:textId="77777777" w:rsidR="008E2EC2" w:rsidRPr="00871BE9" w:rsidRDefault="008E2EC2" w:rsidP="008E2EC2">
            <w:pPr>
              <w:pStyle w:val="Tabletext"/>
              <w:rPr>
                <w:rFonts w:eastAsiaTheme="minorEastAsia"/>
                <w:lang w:val="es-ES"/>
              </w:rPr>
            </w:pPr>
            <w:r w:rsidRPr="00871BE9">
              <w:rPr>
                <w:lang w:val="es-ES"/>
              </w:rPr>
              <w:t>Cobertura de zona requerida (%)</w:t>
            </w:r>
          </w:p>
        </w:tc>
        <w:tc>
          <w:tcPr>
            <w:tcW w:w="722"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03EC8E6F" w14:textId="77777777" w:rsidR="008E2EC2" w:rsidRPr="00871BE9" w:rsidRDefault="008E2EC2" w:rsidP="00142007">
            <w:pPr>
              <w:pStyle w:val="Tabletext"/>
              <w:jc w:val="center"/>
              <w:rPr>
                <w:rFonts w:eastAsiaTheme="minorEastAsia"/>
                <w:lang w:val="es-ES"/>
              </w:rPr>
            </w:pPr>
            <w:r w:rsidRPr="00871BE9">
              <w:rPr>
                <w:lang w:val="es-ES"/>
              </w:rPr>
              <w:t>95,0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2520E894" w14:textId="77777777" w:rsidR="008E2EC2" w:rsidRPr="00871BE9" w:rsidRDefault="008E2EC2" w:rsidP="00142007">
            <w:pPr>
              <w:pStyle w:val="Tabletext"/>
              <w:jc w:val="center"/>
              <w:rPr>
                <w:rFonts w:eastAsiaTheme="minorEastAsia"/>
                <w:lang w:val="es-ES"/>
              </w:rPr>
            </w:pPr>
            <w:r w:rsidRPr="00871BE9">
              <w:rPr>
                <w:lang w:val="es-ES"/>
              </w:rPr>
              <w:t>95,0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7A874EB4" w14:textId="77777777" w:rsidR="008E2EC2" w:rsidRPr="00871BE9" w:rsidRDefault="008E2EC2" w:rsidP="00142007">
            <w:pPr>
              <w:pStyle w:val="Tabletext"/>
              <w:jc w:val="center"/>
              <w:rPr>
                <w:rFonts w:eastAsiaTheme="minorEastAsia"/>
                <w:lang w:val="es-ES"/>
              </w:rPr>
            </w:pPr>
            <w:r w:rsidRPr="00871BE9">
              <w:rPr>
                <w:lang w:val="es-ES"/>
              </w:rPr>
              <w:t>95,0</w:t>
            </w:r>
          </w:p>
        </w:tc>
      </w:tr>
      <w:tr w:rsidR="008E2EC2" w:rsidRPr="00871BE9" w14:paraId="3B876B44" w14:textId="77777777" w:rsidTr="00142007">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302F8609" w14:textId="77777777" w:rsidR="008E2EC2" w:rsidRPr="00871BE9" w:rsidRDefault="008E2EC2" w:rsidP="008E2EC2">
            <w:pPr>
              <w:pStyle w:val="Tabletext"/>
              <w:rPr>
                <w:rFonts w:eastAsiaTheme="minorEastAsia"/>
                <w:lang w:val="es-ES"/>
              </w:rPr>
            </w:pPr>
            <w:r w:rsidRPr="00871BE9">
              <w:rPr>
                <w:lang w:val="es-ES"/>
              </w:rPr>
              <w:t>Factor de distribución</w:t>
            </w:r>
          </w:p>
        </w:tc>
        <w:tc>
          <w:tcPr>
            <w:tcW w:w="722"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2A35DEF0" w14:textId="77777777" w:rsidR="008E2EC2" w:rsidRPr="00871BE9" w:rsidRDefault="008E2EC2" w:rsidP="00142007">
            <w:pPr>
              <w:pStyle w:val="Tabletext"/>
              <w:jc w:val="center"/>
              <w:rPr>
                <w:rFonts w:eastAsiaTheme="minorEastAsia"/>
                <w:lang w:val="es-ES"/>
              </w:rPr>
            </w:pPr>
            <w:r w:rsidRPr="00871BE9">
              <w:rPr>
                <w:lang w:val="es-ES"/>
              </w:rPr>
              <w:t>1,6</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6FB66497" w14:textId="77777777" w:rsidR="008E2EC2" w:rsidRPr="00871BE9" w:rsidRDefault="008E2EC2" w:rsidP="00142007">
            <w:pPr>
              <w:pStyle w:val="Tabletext"/>
              <w:jc w:val="center"/>
              <w:rPr>
                <w:rFonts w:eastAsiaTheme="minorEastAsia"/>
                <w:lang w:val="es-ES"/>
              </w:rPr>
            </w:pPr>
            <w:r w:rsidRPr="00871BE9">
              <w:rPr>
                <w:lang w:val="es-ES"/>
              </w:rPr>
              <w:t>1,6</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433DF907" w14:textId="77777777" w:rsidR="008E2EC2" w:rsidRPr="00871BE9" w:rsidRDefault="008E2EC2" w:rsidP="00142007">
            <w:pPr>
              <w:pStyle w:val="Tabletext"/>
              <w:jc w:val="center"/>
              <w:rPr>
                <w:rFonts w:eastAsiaTheme="minorEastAsia"/>
                <w:lang w:val="es-ES"/>
              </w:rPr>
            </w:pPr>
            <w:r w:rsidRPr="00871BE9">
              <w:rPr>
                <w:lang w:val="es-ES"/>
              </w:rPr>
              <w:t>1,6</w:t>
            </w:r>
          </w:p>
        </w:tc>
      </w:tr>
      <w:tr w:rsidR="008E2EC2" w:rsidRPr="00871BE9" w14:paraId="5412EEE5" w14:textId="77777777" w:rsidTr="00142007">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552AF4DB" w14:textId="77777777" w:rsidR="008E2EC2" w:rsidRPr="00871BE9" w:rsidRDefault="008E2EC2" w:rsidP="008E2EC2">
            <w:pPr>
              <w:pStyle w:val="Tabletext"/>
              <w:rPr>
                <w:rFonts w:eastAsiaTheme="minorEastAsia"/>
                <w:lang w:val="es-ES"/>
              </w:rPr>
            </w:pPr>
            <w:r w:rsidRPr="00871BE9">
              <w:rPr>
                <w:lang w:val="es-ES"/>
              </w:rPr>
              <w:t>Desviación típica (dB)</w:t>
            </w:r>
          </w:p>
        </w:tc>
        <w:tc>
          <w:tcPr>
            <w:tcW w:w="722"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6C0057A3" w14:textId="77777777" w:rsidR="008E2EC2" w:rsidRPr="00871BE9" w:rsidRDefault="008E2EC2" w:rsidP="00142007">
            <w:pPr>
              <w:pStyle w:val="Tabletext"/>
              <w:jc w:val="center"/>
              <w:rPr>
                <w:rFonts w:eastAsiaTheme="minorEastAsia"/>
                <w:lang w:val="es-ES"/>
              </w:rPr>
            </w:pPr>
            <w:r w:rsidRPr="00871BE9">
              <w:rPr>
                <w:lang w:val="es-ES"/>
              </w:rPr>
              <w:t>5,5</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642EFF80" w14:textId="77777777" w:rsidR="008E2EC2" w:rsidRPr="00871BE9" w:rsidRDefault="008E2EC2" w:rsidP="00142007">
            <w:pPr>
              <w:pStyle w:val="Tabletext"/>
              <w:jc w:val="center"/>
              <w:rPr>
                <w:rFonts w:eastAsiaTheme="minorEastAsia"/>
                <w:lang w:val="es-ES"/>
              </w:rPr>
            </w:pPr>
            <w:r w:rsidRPr="00871BE9">
              <w:rPr>
                <w:lang w:val="es-ES"/>
              </w:rPr>
              <w:t>5,5</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7A0CB1EE" w14:textId="77777777" w:rsidR="008E2EC2" w:rsidRPr="00871BE9" w:rsidRDefault="008E2EC2" w:rsidP="00142007">
            <w:pPr>
              <w:pStyle w:val="Tabletext"/>
              <w:jc w:val="center"/>
              <w:rPr>
                <w:rFonts w:eastAsiaTheme="minorEastAsia"/>
                <w:lang w:val="es-ES"/>
              </w:rPr>
            </w:pPr>
            <w:r w:rsidRPr="00871BE9">
              <w:rPr>
                <w:lang w:val="es-ES"/>
              </w:rPr>
              <w:t>5,5</w:t>
            </w:r>
          </w:p>
        </w:tc>
      </w:tr>
      <w:tr w:rsidR="008E2EC2" w:rsidRPr="00871BE9" w14:paraId="736A03DA" w14:textId="77777777" w:rsidTr="00142007">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7563B5B5" w14:textId="77777777" w:rsidR="008E2EC2" w:rsidRPr="00871BE9" w:rsidRDefault="008E2EC2" w:rsidP="008E2EC2">
            <w:pPr>
              <w:pStyle w:val="Tabletext"/>
              <w:rPr>
                <w:rFonts w:eastAsiaTheme="minorEastAsia"/>
                <w:lang w:val="es-ES"/>
              </w:rPr>
            </w:pPr>
            <w:r w:rsidRPr="00871BE9">
              <w:rPr>
                <w:lang w:val="es-ES"/>
              </w:rPr>
              <w:t>Factor de corrección según la ubicación (dB)</w:t>
            </w:r>
          </w:p>
        </w:tc>
        <w:tc>
          <w:tcPr>
            <w:tcW w:w="722"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0D3EDDE3" w14:textId="77777777" w:rsidR="008E2EC2" w:rsidRPr="00871BE9" w:rsidRDefault="008E2EC2" w:rsidP="00142007">
            <w:pPr>
              <w:pStyle w:val="Tabletext"/>
              <w:jc w:val="center"/>
              <w:rPr>
                <w:rFonts w:eastAsiaTheme="minorEastAsia"/>
                <w:lang w:val="es-ES"/>
              </w:rPr>
            </w:pPr>
            <w:r w:rsidRPr="00871BE9">
              <w:rPr>
                <w:lang w:val="es-ES"/>
              </w:rPr>
              <w:t>9,0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3FD30E21" w14:textId="77777777" w:rsidR="008E2EC2" w:rsidRPr="00871BE9" w:rsidRDefault="008E2EC2" w:rsidP="00142007">
            <w:pPr>
              <w:pStyle w:val="Tabletext"/>
              <w:jc w:val="center"/>
              <w:rPr>
                <w:rFonts w:eastAsiaTheme="minorEastAsia"/>
                <w:lang w:val="es-ES"/>
              </w:rPr>
            </w:pPr>
            <w:r w:rsidRPr="00871BE9">
              <w:rPr>
                <w:lang w:val="es-ES"/>
              </w:rPr>
              <w:t>9,0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1ED1D877" w14:textId="77777777" w:rsidR="008E2EC2" w:rsidRPr="00871BE9" w:rsidRDefault="008E2EC2" w:rsidP="00142007">
            <w:pPr>
              <w:pStyle w:val="Tabletext"/>
              <w:jc w:val="center"/>
              <w:rPr>
                <w:rFonts w:eastAsiaTheme="minorEastAsia"/>
                <w:lang w:val="es-ES"/>
              </w:rPr>
            </w:pPr>
            <w:r w:rsidRPr="00871BE9">
              <w:rPr>
                <w:lang w:val="es-ES"/>
              </w:rPr>
              <w:t>9,0</w:t>
            </w:r>
          </w:p>
        </w:tc>
      </w:tr>
      <w:tr w:rsidR="008E2EC2" w:rsidRPr="00871BE9" w14:paraId="5FD082A4" w14:textId="77777777" w:rsidTr="00142007">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4522ABFE" w14:textId="77777777" w:rsidR="008E2EC2" w:rsidRPr="00871BE9" w:rsidRDefault="008E2EC2" w:rsidP="00B8655F">
            <w:pPr>
              <w:pStyle w:val="Tabletext"/>
              <w:jc w:val="left"/>
              <w:rPr>
                <w:rFonts w:eastAsiaTheme="minorEastAsia"/>
                <w:lang w:val="es-ES"/>
              </w:rPr>
            </w:pPr>
            <w:r w:rsidRPr="00871BE9">
              <w:rPr>
                <w:lang w:val="es-ES"/>
              </w:rPr>
              <w:t>Intensidad de campo mínima requerida en la antena con margen (dBuV/m)</w:t>
            </w:r>
          </w:p>
        </w:tc>
        <w:tc>
          <w:tcPr>
            <w:tcW w:w="722"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5E2D1B65" w14:textId="77777777" w:rsidR="008E2EC2" w:rsidRPr="00871BE9" w:rsidRDefault="008E2EC2" w:rsidP="00142007">
            <w:pPr>
              <w:pStyle w:val="Tabletext"/>
              <w:jc w:val="center"/>
              <w:rPr>
                <w:rFonts w:eastAsiaTheme="minorEastAsia"/>
                <w:lang w:val="es-ES"/>
              </w:rPr>
            </w:pPr>
            <w:r w:rsidRPr="00871BE9">
              <w:rPr>
                <w:lang w:val="es-ES"/>
              </w:rPr>
              <w:t>48,0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0380CFA8" w14:textId="77777777" w:rsidR="008E2EC2" w:rsidRPr="00871BE9" w:rsidRDefault="008E2EC2" w:rsidP="00142007">
            <w:pPr>
              <w:pStyle w:val="Tabletext"/>
              <w:jc w:val="center"/>
              <w:rPr>
                <w:rFonts w:eastAsiaTheme="minorEastAsia"/>
                <w:lang w:val="es-ES"/>
              </w:rPr>
            </w:pPr>
            <w:r w:rsidRPr="00871BE9">
              <w:rPr>
                <w:lang w:val="es-ES"/>
              </w:rPr>
              <w:t>47,0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7FAB0AF6" w14:textId="77777777" w:rsidR="008E2EC2" w:rsidRPr="00871BE9" w:rsidRDefault="008E2EC2" w:rsidP="00142007">
            <w:pPr>
              <w:pStyle w:val="Tabletext"/>
              <w:jc w:val="center"/>
              <w:rPr>
                <w:rFonts w:eastAsiaTheme="minorEastAsia"/>
                <w:lang w:val="es-ES"/>
              </w:rPr>
            </w:pPr>
            <w:r w:rsidRPr="00871BE9">
              <w:rPr>
                <w:lang w:val="es-ES"/>
              </w:rPr>
              <w:t>54,0</w:t>
            </w:r>
          </w:p>
        </w:tc>
      </w:tr>
    </w:tbl>
    <w:p w14:paraId="5D30B068" w14:textId="77777777" w:rsidR="008E2EC2" w:rsidRPr="00871BE9" w:rsidRDefault="008E2EC2" w:rsidP="008E2EC2">
      <w:pPr>
        <w:pStyle w:val="Tablefin"/>
        <w:rPr>
          <w:rFonts w:eastAsiaTheme="minorEastAsia"/>
          <w:lang w:val="es-ES"/>
        </w:rPr>
      </w:pPr>
    </w:p>
    <w:p w14:paraId="2FEC7606" w14:textId="52CB5FEC" w:rsidR="008E2EC2" w:rsidRPr="00871BE9" w:rsidRDefault="008E2EC2" w:rsidP="008E2EC2">
      <w:pPr>
        <w:rPr>
          <w:rFonts w:eastAsiaTheme="minorEastAsia"/>
          <w:lang w:val="es-ES"/>
        </w:rPr>
      </w:pPr>
      <w:r w:rsidRPr="00871BE9">
        <w:rPr>
          <w:lang w:val="es-ES"/>
        </w:rPr>
        <w:t>2.3</w:t>
      </w:r>
      <w:r w:rsidRPr="00871BE9">
        <w:rPr>
          <w:lang w:val="es-ES"/>
        </w:rPr>
        <w:tab/>
        <w:t xml:space="preserve">En el Cuadro 36 se indica una hipótesis de balance de enlace ATSC 3.0 para la recepción en automóvil. La antena no tiene directividad, por lo que se utiliza el modelo de canal Rayleigh. Los parámetros del ATSC 3.0 son los siguientes: 16 </w:t>
      </w:r>
      <w:r w:rsidR="008B581D">
        <w:rPr>
          <w:lang w:val="es-ES"/>
        </w:rPr>
        <w:t>MAQ</w:t>
      </w:r>
      <w:r w:rsidRPr="00871BE9">
        <w:rPr>
          <w:lang w:val="es-ES"/>
        </w:rPr>
        <w:t>, código LDPC 5/15, 16K FFT y modo piloto SP4_2. Se asume una pérdida de bajada equivalente a la de un cable coaxial RG-59 de 10 pies (3,0</w:t>
      </w:r>
      <w:r w:rsidR="00205BED">
        <w:rPr>
          <w:lang w:val="es-ES"/>
        </w:rPr>
        <w:t> </w:t>
      </w:r>
      <w:r w:rsidRPr="00871BE9">
        <w:rPr>
          <w:lang w:val="es-ES"/>
        </w:rPr>
        <w:t>m).</w:t>
      </w:r>
    </w:p>
    <w:p w14:paraId="1D78A1C4" w14:textId="4720D90A" w:rsidR="008E2EC2" w:rsidRPr="00871BE9" w:rsidRDefault="008E2EC2" w:rsidP="00D60FC4">
      <w:pPr>
        <w:pStyle w:val="TableNo"/>
        <w:keepLines/>
        <w:rPr>
          <w:rFonts w:eastAsiaTheme="minorEastAsia"/>
          <w:lang w:val="es-ES"/>
        </w:rPr>
      </w:pPr>
      <w:r w:rsidRPr="00871BE9">
        <w:rPr>
          <w:lang w:val="es-ES"/>
        </w:rPr>
        <w:lastRenderedPageBreak/>
        <w:t>CUADRO</w:t>
      </w:r>
      <w:r w:rsidR="00F46486">
        <w:rPr>
          <w:lang w:val="es-ES"/>
        </w:rPr>
        <w:t xml:space="preserve"> </w:t>
      </w:r>
      <w:r w:rsidRPr="00871BE9">
        <w:rPr>
          <w:lang w:val="es-ES"/>
        </w:rPr>
        <w:t>36</w:t>
      </w:r>
    </w:p>
    <w:p w14:paraId="37E2B106" w14:textId="77777777" w:rsidR="008E2EC2" w:rsidRPr="00871BE9" w:rsidRDefault="008E2EC2" w:rsidP="00D60FC4">
      <w:pPr>
        <w:pStyle w:val="Tabletitle"/>
        <w:keepLines/>
        <w:rPr>
          <w:rFonts w:eastAsiaTheme="minorEastAsia"/>
          <w:lang w:val="es-ES"/>
        </w:rPr>
      </w:pPr>
      <w:r w:rsidRPr="00871BE9">
        <w:rPr>
          <w:bCs/>
          <w:lang w:val="es-ES"/>
        </w:rPr>
        <w:t>Balance de enlace de recepción en automóvil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3"/>
        <w:gridCol w:w="1452"/>
        <w:gridCol w:w="1011"/>
        <w:gridCol w:w="1023"/>
      </w:tblGrid>
      <w:tr w:rsidR="008E2EC2" w:rsidRPr="00871BE9" w14:paraId="2BA50E75" w14:textId="77777777" w:rsidTr="008E2EC2">
        <w:trPr>
          <w:trHeight w:val="300"/>
          <w:tblHeader/>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0EADFE56" w14:textId="77777777" w:rsidR="008E2EC2" w:rsidRPr="00871BE9" w:rsidRDefault="008E2EC2" w:rsidP="00D60FC4">
            <w:pPr>
              <w:pStyle w:val="Tabletext"/>
              <w:keepNext/>
              <w:keepLines/>
              <w:rPr>
                <w:rFonts w:eastAsiaTheme="minorEastAsia"/>
                <w:lang w:val="es-ES"/>
              </w:rPr>
            </w:pPr>
            <w:r w:rsidRPr="00871BE9">
              <w:rPr>
                <w:lang w:val="es-ES"/>
              </w:rPr>
              <w:t>Frecuencia central del canal (MHz)</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4402E3D6" w14:textId="77777777" w:rsidR="008E2EC2" w:rsidRPr="00871BE9" w:rsidRDefault="008E2EC2" w:rsidP="00D60FC4">
            <w:pPr>
              <w:pStyle w:val="Tabletext"/>
              <w:keepNext/>
              <w:keepLines/>
              <w:jc w:val="center"/>
              <w:rPr>
                <w:rFonts w:eastAsiaTheme="minorEastAsia"/>
                <w:lang w:val="es-ES"/>
              </w:rPr>
            </w:pPr>
            <w:r w:rsidRPr="00871BE9">
              <w:rPr>
                <w:lang w:val="es-ES"/>
              </w:rPr>
              <w:t>69</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3DEB643B" w14:textId="77777777" w:rsidR="008E2EC2" w:rsidRPr="00871BE9" w:rsidRDefault="008E2EC2" w:rsidP="00D60FC4">
            <w:pPr>
              <w:pStyle w:val="Tabletext"/>
              <w:keepNext/>
              <w:keepLines/>
              <w:jc w:val="center"/>
              <w:rPr>
                <w:rFonts w:eastAsiaTheme="minorEastAsia"/>
                <w:lang w:val="es-ES"/>
              </w:rPr>
            </w:pPr>
            <w:r w:rsidRPr="00871BE9">
              <w:rPr>
                <w:lang w:val="es-ES"/>
              </w:rPr>
              <w:t>195</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0A70FCF6" w14:textId="77777777" w:rsidR="008E2EC2" w:rsidRPr="00871BE9" w:rsidRDefault="008E2EC2" w:rsidP="00D60FC4">
            <w:pPr>
              <w:pStyle w:val="Tabletext"/>
              <w:keepNext/>
              <w:keepLines/>
              <w:jc w:val="center"/>
              <w:rPr>
                <w:rFonts w:eastAsiaTheme="minorEastAsia"/>
                <w:lang w:val="es-ES"/>
              </w:rPr>
            </w:pPr>
            <w:r w:rsidRPr="00871BE9">
              <w:rPr>
                <w:lang w:val="es-ES"/>
              </w:rPr>
              <w:t>605</w:t>
            </w:r>
          </w:p>
        </w:tc>
      </w:tr>
      <w:tr w:rsidR="008E2EC2" w:rsidRPr="00871BE9" w14:paraId="1ACA84D4"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762874F8" w14:textId="77777777" w:rsidR="008E2EC2" w:rsidRPr="00871BE9" w:rsidRDefault="008E2EC2" w:rsidP="00D60FC4">
            <w:pPr>
              <w:pStyle w:val="Tabletext"/>
              <w:keepNext/>
              <w:keepLines/>
              <w:rPr>
                <w:rFonts w:eastAsiaTheme="minorEastAsia"/>
                <w:lang w:val="es-ES"/>
              </w:rPr>
            </w:pPr>
            <w:r w:rsidRPr="00871BE9">
              <w:rPr>
                <w:lang w:val="es-ES"/>
              </w:rPr>
              <w:t>Anchura de banda del canal (MHz)</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091C3F77" w14:textId="77777777" w:rsidR="008E2EC2" w:rsidRPr="00871BE9" w:rsidRDefault="008E2EC2" w:rsidP="00D60FC4">
            <w:pPr>
              <w:pStyle w:val="Tabletext"/>
              <w:keepNext/>
              <w:keepLines/>
              <w:jc w:val="center"/>
              <w:rPr>
                <w:rFonts w:eastAsiaTheme="minorEastAsia"/>
                <w:lang w:val="es-ES"/>
              </w:rPr>
            </w:pPr>
            <w:r w:rsidRPr="00871BE9">
              <w:rPr>
                <w:lang w:val="es-ES"/>
              </w:rPr>
              <w:t>6</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1BBB64F7" w14:textId="77777777" w:rsidR="008E2EC2" w:rsidRPr="00871BE9" w:rsidRDefault="008E2EC2" w:rsidP="00D60FC4">
            <w:pPr>
              <w:pStyle w:val="Tabletext"/>
              <w:keepNext/>
              <w:keepLines/>
              <w:jc w:val="center"/>
              <w:rPr>
                <w:rFonts w:eastAsiaTheme="minorEastAsia"/>
                <w:lang w:val="es-ES"/>
              </w:rPr>
            </w:pPr>
            <w:r w:rsidRPr="00871BE9">
              <w:rPr>
                <w:lang w:val="es-ES"/>
              </w:rPr>
              <w:t>6</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7F1D1C10" w14:textId="77777777" w:rsidR="008E2EC2" w:rsidRPr="00871BE9" w:rsidRDefault="008E2EC2" w:rsidP="00D60FC4">
            <w:pPr>
              <w:pStyle w:val="Tabletext"/>
              <w:keepNext/>
              <w:keepLines/>
              <w:jc w:val="center"/>
              <w:rPr>
                <w:rFonts w:eastAsiaTheme="minorEastAsia"/>
                <w:lang w:val="es-ES"/>
              </w:rPr>
            </w:pPr>
            <w:r w:rsidRPr="00871BE9">
              <w:rPr>
                <w:lang w:val="es-ES"/>
              </w:rPr>
              <w:t>6</w:t>
            </w:r>
          </w:p>
        </w:tc>
      </w:tr>
      <w:tr w:rsidR="008E2EC2" w:rsidRPr="00871BE9" w14:paraId="712AEA8A"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66568BF6" w14:textId="77777777" w:rsidR="008E2EC2" w:rsidRPr="00871BE9" w:rsidRDefault="008E2EC2" w:rsidP="00D60FC4">
            <w:pPr>
              <w:pStyle w:val="Tabletext"/>
              <w:keepNext/>
              <w:keepLines/>
              <w:rPr>
                <w:rFonts w:eastAsiaTheme="minorEastAsia"/>
                <w:lang w:val="es-ES"/>
              </w:rPr>
            </w:pPr>
            <w:r w:rsidRPr="00871BE9">
              <w:rPr>
                <w:lang w:val="es-ES"/>
              </w:rPr>
              <w:t>Ganancia de la antena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21443921" w14:textId="77777777" w:rsidR="008E2EC2" w:rsidRPr="00871BE9" w:rsidRDefault="008E2EC2" w:rsidP="00D60FC4">
            <w:pPr>
              <w:pStyle w:val="Tabletext"/>
              <w:keepNext/>
              <w:keepLines/>
              <w:jc w:val="center"/>
              <w:rPr>
                <w:rFonts w:eastAsiaTheme="minorEastAsia"/>
                <w:lang w:val="es-ES"/>
              </w:rPr>
            </w:pPr>
            <w:r w:rsidRPr="00871BE9">
              <w:rPr>
                <w:lang w:val="es-ES"/>
              </w:rPr>
              <w:t>−4,0</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51507BE2" w14:textId="77777777" w:rsidR="008E2EC2" w:rsidRPr="00871BE9" w:rsidRDefault="008E2EC2" w:rsidP="00D60FC4">
            <w:pPr>
              <w:pStyle w:val="Tabletext"/>
              <w:keepNext/>
              <w:keepLines/>
              <w:jc w:val="center"/>
              <w:rPr>
                <w:rFonts w:eastAsiaTheme="minorEastAsia"/>
                <w:lang w:val="es-ES"/>
              </w:rPr>
            </w:pPr>
            <w:r w:rsidRPr="00871BE9">
              <w:rPr>
                <w:lang w:val="es-ES"/>
              </w:rPr>
              <w:t>−2,0</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17AD5F3A" w14:textId="77777777" w:rsidR="008E2EC2" w:rsidRPr="00871BE9" w:rsidRDefault="008E2EC2" w:rsidP="00D60FC4">
            <w:pPr>
              <w:pStyle w:val="Tabletext"/>
              <w:keepNext/>
              <w:keepLines/>
              <w:jc w:val="center"/>
              <w:rPr>
                <w:rFonts w:eastAsiaTheme="minorEastAsia"/>
                <w:lang w:val="es-ES"/>
              </w:rPr>
            </w:pPr>
            <w:r w:rsidRPr="00871BE9">
              <w:rPr>
                <w:lang w:val="es-ES"/>
              </w:rPr>
              <w:t>0,0</w:t>
            </w:r>
          </w:p>
        </w:tc>
      </w:tr>
      <w:tr w:rsidR="008E2EC2" w:rsidRPr="00871BE9" w14:paraId="67DA365A"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1674B25C" w14:textId="77777777" w:rsidR="008E2EC2" w:rsidRPr="00871BE9" w:rsidRDefault="008E2EC2" w:rsidP="00D60FC4">
            <w:pPr>
              <w:pStyle w:val="Tabletext"/>
              <w:keepNext/>
              <w:keepLines/>
              <w:rPr>
                <w:rFonts w:eastAsiaTheme="minorEastAsia"/>
                <w:lang w:val="es-ES"/>
              </w:rPr>
            </w:pPr>
            <w:r w:rsidRPr="00871BE9">
              <w:rPr>
                <w:lang w:val="es-ES"/>
              </w:rPr>
              <w:t>Pérdida de bajada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15EB4193" w14:textId="77777777" w:rsidR="008E2EC2" w:rsidRPr="00871BE9" w:rsidRDefault="008E2EC2" w:rsidP="00D60FC4">
            <w:pPr>
              <w:pStyle w:val="Tabletext"/>
              <w:keepNext/>
              <w:keepLines/>
              <w:jc w:val="center"/>
              <w:rPr>
                <w:rFonts w:eastAsiaTheme="minorEastAsia"/>
                <w:lang w:val="es-ES"/>
              </w:rPr>
            </w:pPr>
            <w:r w:rsidRPr="00871BE9">
              <w:rPr>
                <w:lang w:val="es-ES"/>
              </w:rPr>
              <w:t>0,2</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7D3F692F" w14:textId="77777777" w:rsidR="008E2EC2" w:rsidRPr="00871BE9" w:rsidRDefault="008E2EC2" w:rsidP="00D60FC4">
            <w:pPr>
              <w:pStyle w:val="Tabletext"/>
              <w:keepNext/>
              <w:keepLines/>
              <w:jc w:val="center"/>
              <w:rPr>
                <w:rFonts w:eastAsiaTheme="minorEastAsia"/>
                <w:lang w:val="es-ES"/>
              </w:rPr>
            </w:pPr>
            <w:r w:rsidRPr="00871BE9">
              <w:rPr>
                <w:lang w:val="es-ES"/>
              </w:rPr>
              <w:t>0,3</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04B3268A" w14:textId="77777777" w:rsidR="008E2EC2" w:rsidRPr="00871BE9" w:rsidRDefault="008E2EC2" w:rsidP="00D60FC4">
            <w:pPr>
              <w:pStyle w:val="Tabletext"/>
              <w:keepNext/>
              <w:keepLines/>
              <w:jc w:val="center"/>
              <w:rPr>
                <w:rFonts w:eastAsiaTheme="minorEastAsia"/>
                <w:lang w:val="es-ES"/>
              </w:rPr>
            </w:pPr>
            <w:r w:rsidRPr="00871BE9">
              <w:rPr>
                <w:lang w:val="es-ES"/>
              </w:rPr>
              <w:t>0,6</w:t>
            </w:r>
          </w:p>
        </w:tc>
      </w:tr>
      <w:tr w:rsidR="008E2EC2" w:rsidRPr="00871BE9" w14:paraId="294C1E02"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3963F9B5" w14:textId="77777777" w:rsidR="008E2EC2" w:rsidRPr="00871BE9" w:rsidRDefault="008E2EC2" w:rsidP="00D60FC4">
            <w:pPr>
              <w:pStyle w:val="Tabletext"/>
              <w:keepNext/>
              <w:keepLines/>
              <w:rPr>
                <w:rFonts w:eastAsiaTheme="minorEastAsia"/>
                <w:lang w:val="es-ES"/>
              </w:rPr>
            </w:pPr>
            <w:r w:rsidRPr="00871BE9">
              <w:rPr>
                <w:lang w:val="es-ES"/>
              </w:rPr>
              <w:t>Factor de ruido de receptor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4B6F5484" w14:textId="77777777" w:rsidR="008E2EC2" w:rsidRPr="00871BE9" w:rsidRDefault="008E2EC2" w:rsidP="00D60FC4">
            <w:pPr>
              <w:pStyle w:val="Tabletext"/>
              <w:keepNext/>
              <w:keepLines/>
              <w:jc w:val="center"/>
              <w:rPr>
                <w:rFonts w:eastAsiaTheme="minorEastAsia"/>
                <w:lang w:val="es-ES"/>
              </w:rPr>
            </w:pPr>
            <w:r w:rsidRPr="00871BE9">
              <w:rPr>
                <w:lang w:val="es-ES"/>
              </w:rPr>
              <w:t>7,0</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090A3BE6" w14:textId="77777777" w:rsidR="008E2EC2" w:rsidRPr="00871BE9" w:rsidRDefault="008E2EC2" w:rsidP="00D60FC4">
            <w:pPr>
              <w:pStyle w:val="Tabletext"/>
              <w:keepNext/>
              <w:keepLines/>
              <w:jc w:val="center"/>
              <w:rPr>
                <w:rFonts w:eastAsiaTheme="minorEastAsia"/>
                <w:lang w:val="es-ES"/>
              </w:rPr>
            </w:pPr>
            <w:r w:rsidRPr="00871BE9">
              <w:rPr>
                <w:lang w:val="es-ES"/>
              </w:rPr>
              <w:t>7,0</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68A8A844" w14:textId="77777777" w:rsidR="008E2EC2" w:rsidRPr="00871BE9" w:rsidRDefault="008E2EC2" w:rsidP="00D60FC4">
            <w:pPr>
              <w:pStyle w:val="Tabletext"/>
              <w:keepNext/>
              <w:keepLines/>
              <w:jc w:val="center"/>
              <w:rPr>
                <w:rFonts w:eastAsiaTheme="minorEastAsia"/>
                <w:lang w:val="es-ES"/>
              </w:rPr>
            </w:pPr>
            <w:r w:rsidRPr="00871BE9">
              <w:rPr>
                <w:lang w:val="es-ES"/>
              </w:rPr>
              <w:t>7,0</w:t>
            </w:r>
          </w:p>
        </w:tc>
      </w:tr>
      <w:tr w:rsidR="008E2EC2" w:rsidRPr="00871BE9" w14:paraId="20FF3060"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6827FC61" w14:textId="77777777" w:rsidR="008E2EC2" w:rsidRPr="00871BE9" w:rsidRDefault="008E2EC2" w:rsidP="00D60FC4">
            <w:pPr>
              <w:pStyle w:val="Tabletext"/>
              <w:keepNext/>
              <w:keepLines/>
              <w:rPr>
                <w:rFonts w:eastAsiaTheme="minorEastAsia"/>
                <w:lang w:val="es-ES"/>
              </w:rPr>
            </w:pPr>
            <w:r w:rsidRPr="00871BE9">
              <w:rPr>
                <w:lang w:val="es-ES"/>
              </w:rPr>
              <w:t>Ruido generado por el receptor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610A0448" w14:textId="77777777" w:rsidR="008E2EC2" w:rsidRPr="00871BE9" w:rsidRDefault="008E2EC2" w:rsidP="00D60FC4">
            <w:pPr>
              <w:pStyle w:val="Tabletext"/>
              <w:keepNext/>
              <w:keepLines/>
              <w:jc w:val="center"/>
              <w:rPr>
                <w:rFonts w:eastAsiaTheme="minorEastAsia"/>
                <w:lang w:val="es-ES"/>
              </w:rPr>
            </w:pPr>
            <w:r w:rsidRPr="00871BE9">
              <w:rPr>
                <w:lang w:val="es-ES"/>
              </w:rPr>
              <w:t>−99,2</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58531F56" w14:textId="77777777" w:rsidR="008E2EC2" w:rsidRPr="00871BE9" w:rsidRDefault="008E2EC2" w:rsidP="00D60FC4">
            <w:pPr>
              <w:pStyle w:val="Tabletext"/>
              <w:keepNext/>
              <w:keepLines/>
              <w:jc w:val="center"/>
              <w:rPr>
                <w:rFonts w:eastAsiaTheme="minorEastAsia"/>
                <w:lang w:val="es-ES"/>
              </w:rPr>
            </w:pPr>
            <w:r w:rsidRPr="00871BE9">
              <w:rPr>
                <w:lang w:val="es-ES"/>
              </w:rPr>
              <w:t>−99,2</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07E616A3" w14:textId="77777777" w:rsidR="008E2EC2" w:rsidRPr="00871BE9" w:rsidRDefault="008E2EC2" w:rsidP="00D60FC4">
            <w:pPr>
              <w:pStyle w:val="Tabletext"/>
              <w:keepNext/>
              <w:keepLines/>
              <w:jc w:val="center"/>
              <w:rPr>
                <w:rFonts w:eastAsiaTheme="minorEastAsia"/>
                <w:lang w:val="es-ES"/>
              </w:rPr>
            </w:pPr>
            <w:r w:rsidRPr="00871BE9">
              <w:rPr>
                <w:lang w:val="es-ES"/>
              </w:rPr>
              <w:t>−99,2</w:t>
            </w:r>
          </w:p>
        </w:tc>
      </w:tr>
      <w:tr w:rsidR="008E2EC2" w:rsidRPr="00871BE9" w14:paraId="3DEF72AE"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78EF9F73" w14:textId="77777777" w:rsidR="008E2EC2" w:rsidRPr="00871BE9" w:rsidRDefault="008E2EC2" w:rsidP="00D60FC4">
            <w:pPr>
              <w:pStyle w:val="Tabletext"/>
              <w:keepNext/>
              <w:keepLines/>
              <w:rPr>
                <w:rFonts w:eastAsiaTheme="minorEastAsia"/>
                <w:lang w:val="es-ES"/>
              </w:rPr>
            </w:pPr>
            <w:r w:rsidRPr="00871BE9">
              <w:rPr>
                <w:lang w:val="es-ES"/>
              </w:rPr>
              <w:t>Ruido del cielo (dBm)</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1BC4F10C" w14:textId="77777777" w:rsidR="008E2EC2" w:rsidRPr="00871BE9" w:rsidRDefault="008E2EC2" w:rsidP="00D60FC4">
            <w:pPr>
              <w:pStyle w:val="Tabletext"/>
              <w:keepNext/>
              <w:keepLines/>
              <w:jc w:val="center"/>
              <w:rPr>
                <w:rFonts w:eastAsiaTheme="minorEastAsia"/>
                <w:lang w:val="es-ES"/>
              </w:rPr>
            </w:pPr>
            <w:r w:rsidRPr="00871BE9">
              <w:rPr>
                <w:lang w:val="es-ES"/>
              </w:rPr>
              <w:t>−90,0</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6D600CFC" w14:textId="77777777" w:rsidR="008E2EC2" w:rsidRPr="00871BE9" w:rsidRDefault="008E2EC2" w:rsidP="00D60FC4">
            <w:pPr>
              <w:pStyle w:val="Tabletext"/>
              <w:keepNext/>
              <w:keepLines/>
              <w:jc w:val="center"/>
              <w:rPr>
                <w:rFonts w:eastAsiaTheme="minorEastAsia"/>
                <w:lang w:val="es-ES"/>
              </w:rPr>
            </w:pPr>
            <w:r w:rsidRPr="00871BE9">
              <w:rPr>
                <w:lang w:val="es-ES"/>
              </w:rPr>
              <w:t>−102,4</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18DEFF28" w14:textId="77777777" w:rsidR="008E2EC2" w:rsidRPr="00871BE9" w:rsidRDefault="008E2EC2" w:rsidP="00D60FC4">
            <w:pPr>
              <w:pStyle w:val="Tabletext"/>
              <w:keepNext/>
              <w:keepLines/>
              <w:jc w:val="center"/>
              <w:rPr>
                <w:rFonts w:eastAsiaTheme="minorEastAsia"/>
                <w:lang w:val="es-ES"/>
              </w:rPr>
            </w:pPr>
            <w:r w:rsidRPr="00871BE9">
              <w:rPr>
                <w:lang w:val="es-ES"/>
              </w:rPr>
              <w:t>−106,2</w:t>
            </w:r>
          </w:p>
        </w:tc>
      </w:tr>
      <w:tr w:rsidR="008E2EC2" w:rsidRPr="00871BE9" w14:paraId="3DE69ECF"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260F4C30" w14:textId="77777777" w:rsidR="008E2EC2" w:rsidRPr="00871BE9" w:rsidRDefault="008E2EC2" w:rsidP="008E2EC2">
            <w:pPr>
              <w:pStyle w:val="Tabletext"/>
              <w:rPr>
                <w:rFonts w:eastAsiaTheme="minorEastAsia"/>
                <w:lang w:val="es-ES"/>
              </w:rPr>
            </w:pPr>
            <w:r w:rsidRPr="00871BE9">
              <w:rPr>
                <w:lang w:val="es-ES"/>
              </w:rPr>
              <w:t>Ruido equivalente a la entrada de la antena (dBm)</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33EA9226" w14:textId="77777777" w:rsidR="008E2EC2" w:rsidRPr="00871BE9" w:rsidRDefault="008E2EC2" w:rsidP="008E2EC2">
            <w:pPr>
              <w:pStyle w:val="Tabletext"/>
              <w:jc w:val="center"/>
              <w:rPr>
                <w:rFonts w:eastAsiaTheme="minorEastAsia"/>
                <w:lang w:val="es-ES"/>
              </w:rPr>
            </w:pPr>
            <w:r w:rsidRPr="00871BE9">
              <w:rPr>
                <w:lang w:val="es-ES"/>
              </w:rPr>
              <w:t>−88,8</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48F584EF" w14:textId="77777777" w:rsidR="008E2EC2" w:rsidRPr="00871BE9" w:rsidRDefault="008E2EC2" w:rsidP="008E2EC2">
            <w:pPr>
              <w:pStyle w:val="Tabletext"/>
              <w:jc w:val="center"/>
              <w:rPr>
                <w:rFonts w:eastAsiaTheme="minorEastAsia"/>
                <w:lang w:val="es-ES"/>
              </w:rPr>
            </w:pPr>
            <w:r w:rsidRPr="00871BE9">
              <w:rPr>
                <w:lang w:val="es-ES"/>
              </w:rPr>
              <w:t>−95,8</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0DF9A975" w14:textId="77777777" w:rsidR="008E2EC2" w:rsidRPr="00871BE9" w:rsidRDefault="008E2EC2" w:rsidP="008E2EC2">
            <w:pPr>
              <w:pStyle w:val="Tabletext"/>
              <w:jc w:val="center"/>
              <w:rPr>
                <w:rFonts w:eastAsiaTheme="minorEastAsia"/>
                <w:lang w:val="es-ES"/>
              </w:rPr>
            </w:pPr>
            <w:r w:rsidRPr="00871BE9">
              <w:rPr>
                <w:lang w:val="es-ES"/>
              </w:rPr>
              <w:t>−97,9</w:t>
            </w:r>
          </w:p>
        </w:tc>
      </w:tr>
      <w:tr w:rsidR="008E2EC2" w:rsidRPr="00871BE9" w14:paraId="7C1BBD16"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5367329B" w14:textId="77777777" w:rsidR="008E2EC2" w:rsidRPr="00871BE9" w:rsidRDefault="008E2EC2" w:rsidP="008E2EC2">
            <w:pPr>
              <w:pStyle w:val="Tabletext"/>
              <w:rPr>
                <w:rFonts w:eastAsiaTheme="minorEastAsia"/>
                <w:lang w:val="es-ES"/>
              </w:rPr>
            </w:pPr>
            <w:r w:rsidRPr="00871BE9">
              <w:rPr>
                <w:lang w:val="es-ES"/>
              </w:rPr>
              <w:t>Modelo de canal</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390D421F" w14:textId="77777777" w:rsidR="008E2EC2" w:rsidRPr="00871BE9" w:rsidRDefault="008E2EC2" w:rsidP="008E2EC2">
            <w:pPr>
              <w:pStyle w:val="Tabletext"/>
              <w:jc w:val="center"/>
              <w:rPr>
                <w:rFonts w:eastAsiaTheme="minorEastAsia"/>
                <w:lang w:val="es-ES"/>
              </w:rPr>
            </w:pPr>
            <w:r w:rsidRPr="00871BE9">
              <w:rPr>
                <w:lang w:val="es-ES"/>
              </w:rPr>
              <w:t>Rayleigh</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4CAE629F" w14:textId="77777777" w:rsidR="008E2EC2" w:rsidRPr="00871BE9" w:rsidRDefault="008E2EC2" w:rsidP="008E2EC2">
            <w:pPr>
              <w:pStyle w:val="Tabletext"/>
              <w:jc w:val="center"/>
              <w:rPr>
                <w:rFonts w:eastAsiaTheme="minorEastAsia"/>
                <w:lang w:val="es-ES"/>
              </w:rPr>
            </w:pPr>
            <w:r w:rsidRPr="00871BE9">
              <w:rPr>
                <w:lang w:val="es-ES"/>
              </w:rPr>
              <w:t>Rayleigh</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590A52EA" w14:textId="77777777" w:rsidR="008E2EC2" w:rsidRPr="00871BE9" w:rsidRDefault="008E2EC2" w:rsidP="008E2EC2">
            <w:pPr>
              <w:pStyle w:val="Tabletext"/>
              <w:jc w:val="center"/>
              <w:rPr>
                <w:rFonts w:eastAsiaTheme="minorEastAsia"/>
                <w:lang w:val="es-ES"/>
              </w:rPr>
            </w:pPr>
            <w:r w:rsidRPr="00871BE9">
              <w:rPr>
                <w:lang w:val="es-ES"/>
              </w:rPr>
              <w:t>Rayleigh</w:t>
            </w:r>
          </w:p>
        </w:tc>
      </w:tr>
      <w:tr w:rsidR="008E2EC2" w:rsidRPr="00871BE9" w14:paraId="3C407D9C"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4F31EC47" w14:textId="77777777" w:rsidR="008E2EC2" w:rsidRPr="00871BE9" w:rsidRDefault="008E2EC2" w:rsidP="008E2EC2">
            <w:pPr>
              <w:pStyle w:val="Tabletext"/>
              <w:rPr>
                <w:rFonts w:eastAsiaTheme="minorEastAsia"/>
                <w:lang w:val="es-ES"/>
              </w:rPr>
            </w:pPr>
            <w:r w:rsidRPr="00871BE9">
              <w:rPr>
                <w:i/>
                <w:iCs/>
                <w:lang w:val="es-ES"/>
              </w:rPr>
              <w:t>C/N</w:t>
            </w:r>
            <w:r w:rsidRPr="00871BE9">
              <w:rPr>
                <w:lang w:val="es-ES"/>
              </w:rPr>
              <w:t xml:space="preserve"> mínima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4942403A" w14:textId="77777777" w:rsidR="008E2EC2" w:rsidRPr="00871BE9" w:rsidRDefault="008E2EC2" w:rsidP="008E2EC2">
            <w:pPr>
              <w:pStyle w:val="Tabletext"/>
              <w:jc w:val="center"/>
              <w:rPr>
                <w:rFonts w:eastAsiaTheme="minorEastAsia"/>
                <w:lang w:val="es-ES"/>
              </w:rPr>
            </w:pPr>
            <w:r w:rsidRPr="00871BE9">
              <w:rPr>
                <w:lang w:val="es-ES"/>
              </w:rPr>
              <w:t>7,8</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0DA6C225" w14:textId="77777777" w:rsidR="008E2EC2" w:rsidRPr="00871BE9" w:rsidRDefault="008E2EC2" w:rsidP="008E2EC2">
            <w:pPr>
              <w:pStyle w:val="Tabletext"/>
              <w:jc w:val="center"/>
              <w:rPr>
                <w:rFonts w:eastAsiaTheme="minorEastAsia"/>
                <w:lang w:val="es-ES"/>
              </w:rPr>
            </w:pPr>
            <w:r w:rsidRPr="00871BE9">
              <w:rPr>
                <w:lang w:val="es-ES"/>
              </w:rPr>
              <w:t>7,8</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5172CD72" w14:textId="77777777" w:rsidR="008E2EC2" w:rsidRPr="00871BE9" w:rsidRDefault="008E2EC2" w:rsidP="008E2EC2">
            <w:pPr>
              <w:pStyle w:val="Tabletext"/>
              <w:jc w:val="center"/>
              <w:rPr>
                <w:rFonts w:eastAsiaTheme="minorEastAsia"/>
                <w:lang w:val="es-ES"/>
              </w:rPr>
            </w:pPr>
            <w:r w:rsidRPr="00871BE9">
              <w:rPr>
                <w:lang w:val="es-ES"/>
              </w:rPr>
              <w:t>7,8</w:t>
            </w:r>
          </w:p>
        </w:tc>
      </w:tr>
      <w:tr w:rsidR="008E2EC2" w:rsidRPr="00871BE9" w14:paraId="6892C897"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111F926E" w14:textId="77777777" w:rsidR="008E2EC2" w:rsidRPr="00871BE9" w:rsidRDefault="008E2EC2" w:rsidP="008E2EC2">
            <w:pPr>
              <w:pStyle w:val="Tabletext"/>
              <w:rPr>
                <w:rFonts w:eastAsiaTheme="minorEastAsia"/>
                <w:lang w:val="es-ES"/>
              </w:rPr>
            </w:pPr>
            <w:r w:rsidRPr="00871BE9">
              <w:rPr>
                <w:lang w:val="es-ES"/>
              </w:rPr>
              <w:t>Potencia mínima en la entrada de la antena (dBm)</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034147C1" w14:textId="77777777" w:rsidR="008E2EC2" w:rsidRPr="00871BE9" w:rsidRDefault="008E2EC2" w:rsidP="008E2EC2">
            <w:pPr>
              <w:pStyle w:val="Tabletext"/>
              <w:jc w:val="center"/>
              <w:rPr>
                <w:rFonts w:eastAsiaTheme="minorEastAsia"/>
                <w:lang w:val="es-ES"/>
              </w:rPr>
            </w:pPr>
            <w:r w:rsidRPr="00871BE9">
              <w:rPr>
                <w:lang w:val="es-ES"/>
              </w:rPr>
              <w:t>−81,0</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7A6A56A8" w14:textId="77777777" w:rsidR="008E2EC2" w:rsidRPr="00871BE9" w:rsidRDefault="008E2EC2" w:rsidP="008E2EC2">
            <w:pPr>
              <w:pStyle w:val="Tabletext"/>
              <w:jc w:val="center"/>
              <w:rPr>
                <w:rFonts w:eastAsiaTheme="minorEastAsia"/>
                <w:lang w:val="es-ES"/>
              </w:rPr>
            </w:pPr>
            <w:r w:rsidRPr="00871BE9">
              <w:rPr>
                <w:lang w:val="es-ES"/>
              </w:rPr>
              <w:t>−88,0</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5C8B56EE" w14:textId="77777777" w:rsidR="008E2EC2" w:rsidRPr="00871BE9" w:rsidRDefault="008E2EC2" w:rsidP="008E2EC2">
            <w:pPr>
              <w:pStyle w:val="Tabletext"/>
              <w:jc w:val="center"/>
              <w:rPr>
                <w:rFonts w:eastAsiaTheme="minorEastAsia"/>
                <w:lang w:val="es-ES"/>
              </w:rPr>
            </w:pPr>
            <w:r w:rsidRPr="00871BE9">
              <w:rPr>
                <w:lang w:val="es-ES"/>
              </w:rPr>
              <w:t>−90,1</w:t>
            </w:r>
          </w:p>
        </w:tc>
      </w:tr>
      <w:tr w:rsidR="008E2EC2" w:rsidRPr="00871BE9" w14:paraId="52CE566E"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62264AC8" w14:textId="77777777" w:rsidR="008E2EC2" w:rsidRPr="00871BE9" w:rsidRDefault="008E2EC2" w:rsidP="008E2EC2">
            <w:pPr>
              <w:pStyle w:val="Tabletext"/>
              <w:rPr>
                <w:rFonts w:eastAsiaTheme="minorEastAsia"/>
                <w:lang w:val="es-ES"/>
              </w:rPr>
            </w:pPr>
            <w:r w:rsidRPr="00871BE9">
              <w:rPr>
                <w:lang w:val="es-ES"/>
              </w:rPr>
              <w:t>Factor del dipolo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720FB325" w14:textId="77777777" w:rsidR="008E2EC2" w:rsidRPr="00871BE9" w:rsidRDefault="008E2EC2" w:rsidP="008E2EC2">
            <w:pPr>
              <w:pStyle w:val="Tabletext"/>
              <w:jc w:val="center"/>
              <w:rPr>
                <w:rFonts w:eastAsiaTheme="minorEastAsia"/>
                <w:lang w:val="es-ES"/>
              </w:rPr>
            </w:pPr>
            <w:r w:rsidRPr="00871BE9">
              <w:rPr>
                <w:lang w:val="es-ES"/>
              </w:rPr>
              <w:t>111,8</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5F588023" w14:textId="77777777" w:rsidR="008E2EC2" w:rsidRPr="00871BE9" w:rsidRDefault="008E2EC2" w:rsidP="008E2EC2">
            <w:pPr>
              <w:pStyle w:val="Tabletext"/>
              <w:jc w:val="center"/>
              <w:rPr>
                <w:rFonts w:eastAsiaTheme="minorEastAsia"/>
                <w:lang w:val="es-ES"/>
              </w:rPr>
            </w:pPr>
            <w:r w:rsidRPr="00871BE9">
              <w:rPr>
                <w:lang w:val="es-ES"/>
              </w:rPr>
              <w:t>120,8</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6138958E" w14:textId="77777777" w:rsidR="008E2EC2" w:rsidRPr="00871BE9" w:rsidRDefault="008E2EC2" w:rsidP="008E2EC2">
            <w:pPr>
              <w:pStyle w:val="Tabletext"/>
              <w:jc w:val="center"/>
              <w:rPr>
                <w:rFonts w:eastAsiaTheme="minorEastAsia"/>
                <w:lang w:val="es-ES"/>
              </w:rPr>
            </w:pPr>
            <w:r w:rsidRPr="00871BE9">
              <w:rPr>
                <w:lang w:val="es-ES"/>
              </w:rPr>
              <w:t>130,7</w:t>
            </w:r>
          </w:p>
        </w:tc>
      </w:tr>
      <w:tr w:rsidR="008E2EC2" w:rsidRPr="00871BE9" w14:paraId="54D547EF"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50D69EBD" w14:textId="77777777" w:rsidR="008E2EC2" w:rsidRPr="00871BE9" w:rsidRDefault="008E2EC2" w:rsidP="008E2EC2">
            <w:pPr>
              <w:pStyle w:val="Tabletext"/>
              <w:rPr>
                <w:rFonts w:eastAsiaTheme="minorEastAsia"/>
                <w:lang w:val="es-ES"/>
              </w:rPr>
            </w:pPr>
            <w:r w:rsidRPr="00871BE9">
              <w:rPr>
                <w:lang w:val="es-ES"/>
              </w:rPr>
              <w:t>Intensidad de campo mínima requerida en la antena (dBuV/m)</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54949E43" w14:textId="77777777" w:rsidR="008E2EC2" w:rsidRPr="00871BE9" w:rsidRDefault="008E2EC2" w:rsidP="008E2EC2">
            <w:pPr>
              <w:pStyle w:val="Tabletext"/>
              <w:jc w:val="center"/>
              <w:rPr>
                <w:rFonts w:eastAsiaTheme="minorEastAsia"/>
                <w:lang w:val="es-ES"/>
              </w:rPr>
            </w:pPr>
            <w:r w:rsidRPr="00871BE9">
              <w:rPr>
                <w:lang w:val="es-ES"/>
              </w:rPr>
              <w:t>30,8</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648855DE" w14:textId="77777777" w:rsidR="008E2EC2" w:rsidRPr="00871BE9" w:rsidRDefault="008E2EC2" w:rsidP="008E2EC2">
            <w:pPr>
              <w:pStyle w:val="Tabletext"/>
              <w:jc w:val="center"/>
              <w:rPr>
                <w:rFonts w:eastAsiaTheme="minorEastAsia"/>
                <w:lang w:val="es-ES"/>
              </w:rPr>
            </w:pPr>
            <w:r w:rsidRPr="00871BE9">
              <w:rPr>
                <w:lang w:val="es-ES"/>
              </w:rPr>
              <w:t>32,8</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5D530435" w14:textId="77777777" w:rsidR="008E2EC2" w:rsidRPr="00871BE9" w:rsidRDefault="008E2EC2" w:rsidP="008E2EC2">
            <w:pPr>
              <w:pStyle w:val="Tabletext"/>
              <w:jc w:val="center"/>
              <w:rPr>
                <w:rFonts w:eastAsiaTheme="minorEastAsia"/>
                <w:lang w:val="es-ES"/>
              </w:rPr>
            </w:pPr>
            <w:r w:rsidRPr="00871BE9">
              <w:rPr>
                <w:lang w:val="es-ES"/>
              </w:rPr>
              <w:t>40,6</w:t>
            </w:r>
          </w:p>
        </w:tc>
      </w:tr>
      <w:tr w:rsidR="008E2EC2" w:rsidRPr="00871BE9" w14:paraId="5A8FD52F"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15357E22" w14:textId="77777777" w:rsidR="008E2EC2" w:rsidRPr="00871BE9" w:rsidRDefault="008E2EC2" w:rsidP="008E2EC2">
            <w:pPr>
              <w:pStyle w:val="Tabletext"/>
              <w:rPr>
                <w:rFonts w:eastAsiaTheme="minorEastAsia"/>
                <w:lang w:val="es-ES"/>
              </w:rPr>
            </w:pPr>
            <w:r w:rsidRPr="00871BE9">
              <w:rPr>
                <w:lang w:val="es-ES"/>
              </w:rPr>
              <w:t>Cobertura de zona requerida</w:t>
            </w:r>
          </w:p>
        </w:tc>
        <w:tc>
          <w:tcPr>
            <w:tcW w:w="75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0349DD1" w14:textId="77777777" w:rsidR="008E2EC2" w:rsidRPr="00871BE9" w:rsidRDefault="008E2EC2" w:rsidP="008E2EC2">
            <w:pPr>
              <w:pStyle w:val="Tabletext"/>
              <w:jc w:val="center"/>
              <w:rPr>
                <w:rFonts w:eastAsiaTheme="minorEastAsia"/>
                <w:lang w:val="es-ES"/>
              </w:rPr>
            </w:pPr>
            <w:r w:rsidRPr="00871BE9">
              <w:rPr>
                <w:lang w:val="es-ES"/>
              </w:rPr>
              <w:t>90,0</w:t>
            </w:r>
          </w:p>
        </w:tc>
        <w:tc>
          <w:tcPr>
            <w:tcW w:w="52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D972EFF" w14:textId="77777777" w:rsidR="008E2EC2" w:rsidRPr="00871BE9" w:rsidRDefault="008E2EC2" w:rsidP="008E2EC2">
            <w:pPr>
              <w:pStyle w:val="Tabletext"/>
              <w:jc w:val="center"/>
              <w:rPr>
                <w:rFonts w:eastAsiaTheme="minorEastAsia"/>
                <w:lang w:val="es-ES"/>
              </w:rPr>
            </w:pPr>
            <w:r w:rsidRPr="00871BE9">
              <w:rPr>
                <w:lang w:val="es-ES"/>
              </w:rPr>
              <w:t>90,0</w:t>
            </w:r>
          </w:p>
        </w:tc>
        <w:tc>
          <w:tcPr>
            <w:tcW w:w="53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BF2BED5" w14:textId="77777777" w:rsidR="008E2EC2" w:rsidRPr="00871BE9" w:rsidRDefault="008E2EC2" w:rsidP="008E2EC2">
            <w:pPr>
              <w:pStyle w:val="Tabletext"/>
              <w:jc w:val="center"/>
              <w:rPr>
                <w:rFonts w:eastAsiaTheme="minorEastAsia"/>
                <w:lang w:val="es-ES"/>
              </w:rPr>
            </w:pPr>
            <w:r w:rsidRPr="00871BE9">
              <w:rPr>
                <w:lang w:val="es-ES"/>
              </w:rPr>
              <w:t>90,0</w:t>
            </w:r>
          </w:p>
        </w:tc>
      </w:tr>
      <w:tr w:rsidR="008E2EC2" w:rsidRPr="00871BE9" w14:paraId="42E8FA68"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5AF243D0" w14:textId="77777777" w:rsidR="008E2EC2" w:rsidRPr="00871BE9" w:rsidRDefault="008E2EC2" w:rsidP="008E2EC2">
            <w:pPr>
              <w:pStyle w:val="Tabletext"/>
              <w:rPr>
                <w:rFonts w:eastAsiaTheme="minorEastAsia"/>
                <w:lang w:val="es-ES"/>
              </w:rPr>
            </w:pPr>
            <w:r w:rsidRPr="00871BE9">
              <w:rPr>
                <w:lang w:val="es-ES"/>
              </w:rPr>
              <w:t>Factor de distribución</w:t>
            </w:r>
          </w:p>
        </w:tc>
        <w:tc>
          <w:tcPr>
            <w:tcW w:w="75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B20774E" w14:textId="77777777" w:rsidR="008E2EC2" w:rsidRPr="00871BE9" w:rsidRDefault="008E2EC2" w:rsidP="008E2EC2">
            <w:pPr>
              <w:pStyle w:val="Tabletext"/>
              <w:jc w:val="center"/>
              <w:rPr>
                <w:rFonts w:eastAsiaTheme="minorEastAsia"/>
                <w:lang w:val="es-ES"/>
              </w:rPr>
            </w:pPr>
            <w:r w:rsidRPr="00871BE9">
              <w:rPr>
                <w:lang w:val="es-ES"/>
              </w:rPr>
              <w:t>1,3</w:t>
            </w:r>
          </w:p>
        </w:tc>
        <w:tc>
          <w:tcPr>
            <w:tcW w:w="52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78D9EA9" w14:textId="77777777" w:rsidR="008E2EC2" w:rsidRPr="00871BE9" w:rsidRDefault="008E2EC2" w:rsidP="008E2EC2">
            <w:pPr>
              <w:pStyle w:val="Tabletext"/>
              <w:jc w:val="center"/>
              <w:rPr>
                <w:rFonts w:eastAsiaTheme="minorEastAsia"/>
                <w:lang w:val="es-ES"/>
              </w:rPr>
            </w:pPr>
            <w:r w:rsidRPr="00871BE9">
              <w:rPr>
                <w:lang w:val="es-ES"/>
              </w:rPr>
              <w:t>1,3</w:t>
            </w:r>
          </w:p>
        </w:tc>
        <w:tc>
          <w:tcPr>
            <w:tcW w:w="53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F0CA37F" w14:textId="77777777" w:rsidR="008E2EC2" w:rsidRPr="00871BE9" w:rsidRDefault="008E2EC2" w:rsidP="008E2EC2">
            <w:pPr>
              <w:pStyle w:val="Tabletext"/>
              <w:jc w:val="center"/>
              <w:rPr>
                <w:rFonts w:eastAsiaTheme="minorEastAsia"/>
                <w:lang w:val="es-ES"/>
              </w:rPr>
            </w:pPr>
            <w:r w:rsidRPr="00871BE9">
              <w:rPr>
                <w:lang w:val="es-ES"/>
              </w:rPr>
              <w:t>1,3</w:t>
            </w:r>
          </w:p>
        </w:tc>
      </w:tr>
      <w:tr w:rsidR="008E2EC2" w:rsidRPr="00871BE9" w14:paraId="7CB77482"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7EDB3541" w14:textId="77777777" w:rsidR="008E2EC2" w:rsidRPr="00871BE9" w:rsidRDefault="008E2EC2" w:rsidP="008E2EC2">
            <w:pPr>
              <w:pStyle w:val="Tabletext"/>
              <w:rPr>
                <w:rFonts w:eastAsiaTheme="minorEastAsia"/>
                <w:lang w:val="es-ES"/>
              </w:rPr>
            </w:pPr>
            <w:r w:rsidRPr="00871BE9">
              <w:rPr>
                <w:lang w:val="es-ES"/>
              </w:rPr>
              <w:t>Desviación típica (dB)</w:t>
            </w:r>
          </w:p>
        </w:tc>
        <w:tc>
          <w:tcPr>
            <w:tcW w:w="75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A96F7C6" w14:textId="77777777" w:rsidR="008E2EC2" w:rsidRPr="00871BE9" w:rsidRDefault="008E2EC2" w:rsidP="008E2EC2">
            <w:pPr>
              <w:pStyle w:val="Tabletext"/>
              <w:jc w:val="center"/>
              <w:rPr>
                <w:rFonts w:eastAsiaTheme="minorEastAsia"/>
                <w:lang w:val="es-ES"/>
              </w:rPr>
            </w:pPr>
            <w:r w:rsidRPr="00871BE9">
              <w:rPr>
                <w:lang w:val="es-ES"/>
              </w:rPr>
              <w:t>5,9</w:t>
            </w:r>
          </w:p>
        </w:tc>
        <w:tc>
          <w:tcPr>
            <w:tcW w:w="52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CAC35D4" w14:textId="77777777" w:rsidR="008E2EC2" w:rsidRPr="00871BE9" w:rsidRDefault="008E2EC2" w:rsidP="008E2EC2">
            <w:pPr>
              <w:pStyle w:val="Tabletext"/>
              <w:jc w:val="center"/>
              <w:rPr>
                <w:rFonts w:eastAsiaTheme="minorEastAsia"/>
                <w:lang w:val="es-ES"/>
              </w:rPr>
            </w:pPr>
            <w:r w:rsidRPr="00871BE9">
              <w:rPr>
                <w:lang w:val="es-ES"/>
              </w:rPr>
              <w:t>5,9</w:t>
            </w:r>
          </w:p>
        </w:tc>
        <w:tc>
          <w:tcPr>
            <w:tcW w:w="53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599EA20" w14:textId="77777777" w:rsidR="008E2EC2" w:rsidRPr="00871BE9" w:rsidRDefault="008E2EC2" w:rsidP="008E2EC2">
            <w:pPr>
              <w:pStyle w:val="Tabletext"/>
              <w:jc w:val="center"/>
              <w:rPr>
                <w:rFonts w:eastAsiaTheme="minorEastAsia"/>
                <w:lang w:val="es-ES"/>
              </w:rPr>
            </w:pPr>
            <w:r w:rsidRPr="00871BE9">
              <w:rPr>
                <w:lang w:val="es-ES"/>
              </w:rPr>
              <w:t>5,9</w:t>
            </w:r>
          </w:p>
        </w:tc>
      </w:tr>
      <w:tr w:rsidR="008E2EC2" w:rsidRPr="00871BE9" w14:paraId="73364A32"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24FDA9D9" w14:textId="77777777" w:rsidR="008E2EC2" w:rsidRPr="00871BE9" w:rsidRDefault="008E2EC2" w:rsidP="008E2EC2">
            <w:pPr>
              <w:pStyle w:val="Tabletext"/>
              <w:rPr>
                <w:rFonts w:eastAsiaTheme="minorEastAsia"/>
                <w:lang w:val="es-ES"/>
              </w:rPr>
            </w:pPr>
            <w:r w:rsidRPr="00871BE9">
              <w:rPr>
                <w:lang w:val="es-ES"/>
              </w:rPr>
              <w:t>Factor de corrección según la ubicación (dB)</w:t>
            </w:r>
          </w:p>
        </w:tc>
        <w:tc>
          <w:tcPr>
            <w:tcW w:w="75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2699ECF" w14:textId="77777777" w:rsidR="008E2EC2" w:rsidRPr="00871BE9" w:rsidRDefault="008E2EC2" w:rsidP="008E2EC2">
            <w:pPr>
              <w:pStyle w:val="Tabletext"/>
              <w:jc w:val="center"/>
              <w:rPr>
                <w:rFonts w:eastAsiaTheme="minorEastAsia"/>
                <w:lang w:val="es-ES"/>
              </w:rPr>
            </w:pPr>
            <w:r w:rsidRPr="00871BE9">
              <w:rPr>
                <w:lang w:val="es-ES"/>
              </w:rPr>
              <w:t>7,7</w:t>
            </w:r>
          </w:p>
        </w:tc>
        <w:tc>
          <w:tcPr>
            <w:tcW w:w="52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8FE2ECA" w14:textId="77777777" w:rsidR="008E2EC2" w:rsidRPr="00871BE9" w:rsidRDefault="008E2EC2" w:rsidP="008E2EC2">
            <w:pPr>
              <w:pStyle w:val="Tabletext"/>
              <w:jc w:val="center"/>
              <w:rPr>
                <w:rFonts w:eastAsiaTheme="minorEastAsia"/>
                <w:lang w:val="es-ES"/>
              </w:rPr>
            </w:pPr>
            <w:r w:rsidRPr="00871BE9">
              <w:rPr>
                <w:lang w:val="es-ES"/>
              </w:rPr>
              <w:t>7,7</w:t>
            </w:r>
          </w:p>
        </w:tc>
        <w:tc>
          <w:tcPr>
            <w:tcW w:w="53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A55A8B6" w14:textId="77777777" w:rsidR="008E2EC2" w:rsidRPr="00871BE9" w:rsidRDefault="008E2EC2" w:rsidP="008E2EC2">
            <w:pPr>
              <w:pStyle w:val="Tabletext"/>
              <w:jc w:val="center"/>
              <w:rPr>
                <w:rFonts w:eastAsiaTheme="minorEastAsia"/>
                <w:lang w:val="es-ES"/>
              </w:rPr>
            </w:pPr>
            <w:r w:rsidRPr="00871BE9">
              <w:rPr>
                <w:lang w:val="es-ES"/>
              </w:rPr>
              <w:t>7,7</w:t>
            </w:r>
          </w:p>
        </w:tc>
      </w:tr>
      <w:tr w:rsidR="008E2EC2" w:rsidRPr="00871BE9" w14:paraId="6B369F44" w14:textId="77777777" w:rsidTr="00142007">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04C95894" w14:textId="77777777" w:rsidR="008E2EC2" w:rsidRPr="00871BE9" w:rsidRDefault="008E2EC2" w:rsidP="00B8655F">
            <w:pPr>
              <w:pStyle w:val="Tabletext"/>
              <w:jc w:val="left"/>
              <w:rPr>
                <w:rFonts w:eastAsiaTheme="minorEastAsia"/>
                <w:lang w:val="es-ES"/>
              </w:rPr>
            </w:pPr>
            <w:r w:rsidRPr="00871BE9">
              <w:rPr>
                <w:lang w:val="es-ES"/>
              </w:rPr>
              <w:t>Intensidad de campo mínima requerida en la antena con margen (dBuV/m)</w:t>
            </w:r>
          </w:p>
        </w:tc>
        <w:tc>
          <w:tcPr>
            <w:tcW w:w="75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14:paraId="3B57D559" w14:textId="77777777" w:rsidR="008E2EC2" w:rsidRPr="00871BE9" w:rsidRDefault="008E2EC2" w:rsidP="00142007">
            <w:pPr>
              <w:pStyle w:val="Tabletext"/>
              <w:jc w:val="center"/>
              <w:rPr>
                <w:rFonts w:eastAsiaTheme="minorEastAsia"/>
                <w:lang w:val="es-ES"/>
              </w:rPr>
            </w:pPr>
            <w:r w:rsidRPr="00871BE9">
              <w:rPr>
                <w:lang w:val="es-ES"/>
              </w:rPr>
              <w:t>38,5</w:t>
            </w:r>
          </w:p>
        </w:tc>
        <w:tc>
          <w:tcPr>
            <w:tcW w:w="52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14:paraId="33A077EC" w14:textId="77777777" w:rsidR="008E2EC2" w:rsidRPr="00871BE9" w:rsidRDefault="008E2EC2" w:rsidP="00142007">
            <w:pPr>
              <w:pStyle w:val="Tabletext"/>
              <w:jc w:val="center"/>
              <w:rPr>
                <w:rFonts w:eastAsiaTheme="minorEastAsia"/>
                <w:lang w:val="es-ES"/>
              </w:rPr>
            </w:pPr>
            <w:r w:rsidRPr="00871BE9">
              <w:rPr>
                <w:lang w:val="es-ES"/>
              </w:rPr>
              <w:t>40,5</w:t>
            </w:r>
          </w:p>
        </w:tc>
        <w:tc>
          <w:tcPr>
            <w:tcW w:w="53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14:paraId="2E25623E" w14:textId="77777777" w:rsidR="008E2EC2" w:rsidRPr="00871BE9" w:rsidRDefault="008E2EC2" w:rsidP="00142007">
            <w:pPr>
              <w:pStyle w:val="Tabletext"/>
              <w:jc w:val="center"/>
              <w:rPr>
                <w:rFonts w:eastAsiaTheme="minorEastAsia"/>
                <w:lang w:val="es-ES"/>
              </w:rPr>
            </w:pPr>
            <w:r w:rsidRPr="00871BE9">
              <w:rPr>
                <w:lang w:val="es-ES"/>
              </w:rPr>
              <w:t>48,2</w:t>
            </w:r>
          </w:p>
        </w:tc>
      </w:tr>
      <w:tr w:rsidR="008E2EC2" w:rsidRPr="00871BE9" w14:paraId="78926E22"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2988DD21" w14:textId="77777777" w:rsidR="008E2EC2" w:rsidRPr="00871BE9" w:rsidRDefault="008E2EC2" w:rsidP="00B8655F">
            <w:pPr>
              <w:pStyle w:val="Tabletext"/>
              <w:jc w:val="left"/>
              <w:rPr>
                <w:rFonts w:eastAsiaTheme="minorEastAsia"/>
                <w:lang w:val="es-ES"/>
              </w:rPr>
            </w:pPr>
            <w:r w:rsidRPr="00871BE9">
              <w:rPr>
                <w:lang w:val="es-ES"/>
              </w:rPr>
              <w:t>Cobertura de zona requerida (%)</w:t>
            </w:r>
          </w:p>
        </w:tc>
        <w:tc>
          <w:tcPr>
            <w:tcW w:w="75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2980459" w14:textId="77777777" w:rsidR="008E2EC2" w:rsidRPr="00871BE9" w:rsidRDefault="008E2EC2" w:rsidP="008E2EC2">
            <w:pPr>
              <w:pStyle w:val="Tabletext"/>
              <w:jc w:val="center"/>
              <w:rPr>
                <w:rFonts w:eastAsiaTheme="minorEastAsia"/>
                <w:lang w:val="es-ES"/>
              </w:rPr>
            </w:pPr>
            <w:r w:rsidRPr="00871BE9">
              <w:rPr>
                <w:lang w:val="es-ES"/>
              </w:rPr>
              <w:t>99,0</w:t>
            </w:r>
          </w:p>
        </w:tc>
        <w:tc>
          <w:tcPr>
            <w:tcW w:w="5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CEB7724" w14:textId="77777777" w:rsidR="008E2EC2" w:rsidRPr="00871BE9" w:rsidRDefault="008E2EC2" w:rsidP="008E2EC2">
            <w:pPr>
              <w:pStyle w:val="Tabletext"/>
              <w:jc w:val="center"/>
              <w:rPr>
                <w:rFonts w:eastAsiaTheme="minorEastAsia"/>
                <w:lang w:val="es-ES"/>
              </w:rPr>
            </w:pPr>
            <w:r w:rsidRPr="00871BE9">
              <w:rPr>
                <w:lang w:val="es-ES"/>
              </w:rPr>
              <w:t>99,0</w:t>
            </w:r>
          </w:p>
        </w:tc>
        <w:tc>
          <w:tcPr>
            <w:tcW w:w="5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0466B63" w14:textId="77777777" w:rsidR="008E2EC2" w:rsidRPr="00871BE9" w:rsidRDefault="008E2EC2" w:rsidP="008E2EC2">
            <w:pPr>
              <w:pStyle w:val="Tabletext"/>
              <w:jc w:val="center"/>
              <w:rPr>
                <w:rFonts w:eastAsiaTheme="minorEastAsia"/>
                <w:lang w:val="es-ES"/>
              </w:rPr>
            </w:pPr>
            <w:r w:rsidRPr="00871BE9">
              <w:rPr>
                <w:lang w:val="es-ES"/>
              </w:rPr>
              <w:t>99,0</w:t>
            </w:r>
          </w:p>
        </w:tc>
      </w:tr>
      <w:tr w:rsidR="008E2EC2" w:rsidRPr="00871BE9" w14:paraId="3461DEBB"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2497FEE5" w14:textId="77777777" w:rsidR="008E2EC2" w:rsidRPr="00871BE9" w:rsidRDefault="008E2EC2" w:rsidP="00B8655F">
            <w:pPr>
              <w:pStyle w:val="Tabletext"/>
              <w:jc w:val="left"/>
              <w:rPr>
                <w:rFonts w:eastAsiaTheme="minorEastAsia"/>
                <w:lang w:val="es-ES"/>
              </w:rPr>
            </w:pPr>
            <w:r w:rsidRPr="00871BE9">
              <w:rPr>
                <w:lang w:val="es-ES"/>
              </w:rPr>
              <w:t>Factor de distribución</w:t>
            </w:r>
          </w:p>
        </w:tc>
        <w:tc>
          <w:tcPr>
            <w:tcW w:w="75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61A6A6F" w14:textId="77777777" w:rsidR="008E2EC2" w:rsidRPr="00871BE9" w:rsidRDefault="008E2EC2" w:rsidP="008E2EC2">
            <w:pPr>
              <w:pStyle w:val="Tabletext"/>
              <w:jc w:val="center"/>
              <w:rPr>
                <w:rFonts w:eastAsiaTheme="minorEastAsia"/>
                <w:lang w:val="es-ES"/>
              </w:rPr>
            </w:pPr>
            <w:r w:rsidRPr="00871BE9">
              <w:rPr>
                <w:lang w:val="es-ES"/>
              </w:rPr>
              <w:t>2,3</w:t>
            </w:r>
          </w:p>
        </w:tc>
        <w:tc>
          <w:tcPr>
            <w:tcW w:w="5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E721CF5" w14:textId="77777777" w:rsidR="008E2EC2" w:rsidRPr="00871BE9" w:rsidRDefault="008E2EC2" w:rsidP="008E2EC2">
            <w:pPr>
              <w:pStyle w:val="Tabletext"/>
              <w:jc w:val="center"/>
              <w:rPr>
                <w:rFonts w:eastAsiaTheme="minorEastAsia"/>
                <w:lang w:val="es-ES"/>
              </w:rPr>
            </w:pPr>
            <w:r w:rsidRPr="00871BE9">
              <w:rPr>
                <w:lang w:val="es-ES"/>
              </w:rPr>
              <w:t>2,3</w:t>
            </w:r>
          </w:p>
        </w:tc>
        <w:tc>
          <w:tcPr>
            <w:tcW w:w="5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2ACDCDEE" w14:textId="77777777" w:rsidR="008E2EC2" w:rsidRPr="00871BE9" w:rsidRDefault="008E2EC2" w:rsidP="008E2EC2">
            <w:pPr>
              <w:pStyle w:val="Tabletext"/>
              <w:jc w:val="center"/>
              <w:rPr>
                <w:rFonts w:eastAsiaTheme="minorEastAsia"/>
                <w:lang w:val="es-ES"/>
              </w:rPr>
            </w:pPr>
            <w:r w:rsidRPr="00871BE9">
              <w:rPr>
                <w:lang w:val="es-ES"/>
              </w:rPr>
              <w:t>2,3</w:t>
            </w:r>
          </w:p>
        </w:tc>
      </w:tr>
      <w:tr w:rsidR="008E2EC2" w:rsidRPr="00871BE9" w14:paraId="26735F77"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29AA7969" w14:textId="77777777" w:rsidR="008E2EC2" w:rsidRPr="00871BE9" w:rsidRDefault="008E2EC2" w:rsidP="00B8655F">
            <w:pPr>
              <w:pStyle w:val="Tabletext"/>
              <w:jc w:val="left"/>
              <w:rPr>
                <w:rFonts w:eastAsiaTheme="minorEastAsia"/>
                <w:lang w:val="es-ES"/>
              </w:rPr>
            </w:pPr>
            <w:r w:rsidRPr="00871BE9">
              <w:rPr>
                <w:lang w:val="es-ES"/>
              </w:rPr>
              <w:t>Desviación típica (dB)</w:t>
            </w:r>
          </w:p>
        </w:tc>
        <w:tc>
          <w:tcPr>
            <w:tcW w:w="75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C0083F2" w14:textId="77777777" w:rsidR="008E2EC2" w:rsidRPr="00871BE9" w:rsidRDefault="008E2EC2" w:rsidP="008E2EC2">
            <w:pPr>
              <w:pStyle w:val="Tabletext"/>
              <w:jc w:val="center"/>
              <w:rPr>
                <w:rFonts w:eastAsiaTheme="minorEastAsia"/>
                <w:lang w:val="es-ES"/>
              </w:rPr>
            </w:pPr>
            <w:r w:rsidRPr="00871BE9">
              <w:rPr>
                <w:lang w:val="es-ES"/>
              </w:rPr>
              <w:t>5,9</w:t>
            </w:r>
          </w:p>
        </w:tc>
        <w:tc>
          <w:tcPr>
            <w:tcW w:w="5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AD28361" w14:textId="77777777" w:rsidR="008E2EC2" w:rsidRPr="00871BE9" w:rsidRDefault="008E2EC2" w:rsidP="008E2EC2">
            <w:pPr>
              <w:pStyle w:val="Tabletext"/>
              <w:jc w:val="center"/>
              <w:rPr>
                <w:rFonts w:eastAsiaTheme="minorEastAsia"/>
                <w:lang w:val="es-ES"/>
              </w:rPr>
            </w:pPr>
            <w:r w:rsidRPr="00871BE9">
              <w:rPr>
                <w:lang w:val="es-ES"/>
              </w:rPr>
              <w:t>5,9</w:t>
            </w:r>
          </w:p>
        </w:tc>
        <w:tc>
          <w:tcPr>
            <w:tcW w:w="5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906D703" w14:textId="77777777" w:rsidR="008E2EC2" w:rsidRPr="00871BE9" w:rsidRDefault="008E2EC2" w:rsidP="008E2EC2">
            <w:pPr>
              <w:pStyle w:val="Tabletext"/>
              <w:jc w:val="center"/>
              <w:rPr>
                <w:rFonts w:eastAsiaTheme="minorEastAsia"/>
                <w:lang w:val="es-ES"/>
              </w:rPr>
            </w:pPr>
            <w:r w:rsidRPr="00871BE9">
              <w:rPr>
                <w:lang w:val="es-ES"/>
              </w:rPr>
              <w:t>5,9</w:t>
            </w:r>
          </w:p>
        </w:tc>
      </w:tr>
      <w:tr w:rsidR="008E2EC2" w:rsidRPr="00871BE9" w14:paraId="53266BE9" w14:textId="77777777" w:rsidTr="008E2EC2">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332215BF" w14:textId="77777777" w:rsidR="008E2EC2" w:rsidRPr="00871BE9" w:rsidRDefault="008E2EC2" w:rsidP="00B8655F">
            <w:pPr>
              <w:pStyle w:val="Tabletext"/>
              <w:jc w:val="left"/>
              <w:rPr>
                <w:rFonts w:eastAsiaTheme="minorEastAsia"/>
                <w:lang w:val="es-ES"/>
              </w:rPr>
            </w:pPr>
            <w:r w:rsidRPr="00871BE9">
              <w:rPr>
                <w:lang w:val="es-ES"/>
              </w:rPr>
              <w:t>Factor de corrección según la ubicación (dB)</w:t>
            </w:r>
          </w:p>
        </w:tc>
        <w:tc>
          <w:tcPr>
            <w:tcW w:w="75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DA91F19" w14:textId="77777777" w:rsidR="008E2EC2" w:rsidRPr="00871BE9" w:rsidRDefault="008E2EC2" w:rsidP="008E2EC2">
            <w:pPr>
              <w:pStyle w:val="Tabletext"/>
              <w:jc w:val="center"/>
              <w:rPr>
                <w:rFonts w:eastAsiaTheme="minorEastAsia"/>
                <w:lang w:val="es-ES"/>
              </w:rPr>
            </w:pPr>
            <w:r w:rsidRPr="00871BE9">
              <w:rPr>
                <w:lang w:val="es-ES"/>
              </w:rPr>
              <w:t>13,6</w:t>
            </w:r>
          </w:p>
        </w:tc>
        <w:tc>
          <w:tcPr>
            <w:tcW w:w="5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C1ACC57" w14:textId="77777777" w:rsidR="008E2EC2" w:rsidRPr="00871BE9" w:rsidRDefault="008E2EC2" w:rsidP="008E2EC2">
            <w:pPr>
              <w:pStyle w:val="Tabletext"/>
              <w:jc w:val="center"/>
              <w:rPr>
                <w:rFonts w:eastAsiaTheme="minorEastAsia"/>
                <w:lang w:val="es-ES"/>
              </w:rPr>
            </w:pPr>
            <w:r w:rsidRPr="00871BE9">
              <w:rPr>
                <w:lang w:val="es-ES"/>
              </w:rPr>
              <w:t>13,6</w:t>
            </w:r>
          </w:p>
        </w:tc>
        <w:tc>
          <w:tcPr>
            <w:tcW w:w="5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B1DD94E" w14:textId="77777777" w:rsidR="008E2EC2" w:rsidRPr="00871BE9" w:rsidRDefault="008E2EC2" w:rsidP="008E2EC2">
            <w:pPr>
              <w:pStyle w:val="Tabletext"/>
              <w:jc w:val="center"/>
              <w:rPr>
                <w:rFonts w:eastAsiaTheme="minorEastAsia"/>
                <w:lang w:val="es-ES"/>
              </w:rPr>
            </w:pPr>
            <w:r w:rsidRPr="00871BE9">
              <w:rPr>
                <w:lang w:val="es-ES"/>
              </w:rPr>
              <w:t>13,6</w:t>
            </w:r>
          </w:p>
        </w:tc>
      </w:tr>
      <w:tr w:rsidR="008E2EC2" w:rsidRPr="00871BE9" w14:paraId="37458BC3" w14:textId="77777777" w:rsidTr="00142007">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0406BD0A" w14:textId="77777777" w:rsidR="008E2EC2" w:rsidRPr="00871BE9" w:rsidRDefault="008E2EC2" w:rsidP="00B8655F">
            <w:pPr>
              <w:pStyle w:val="Tabletext"/>
              <w:jc w:val="left"/>
              <w:rPr>
                <w:rFonts w:eastAsiaTheme="minorEastAsia"/>
                <w:lang w:val="es-ES"/>
              </w:rPr>
            </w:pPr>
            <w:r w:rsidRPr="00871BE9">
              <w:rPr>
                <w:lang w:val="es-ES"/>
              </w:rPr>
              <w:t>Intensidad de campo mínima requerida en la antena con margen (dBuV/m)</w:t>
            </w:r>
          </w:p>
        </w:tc>
        <w:tc>
          <w:tcPr>
            <w:tcW w:w="754"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118ED19F" w14:textId="77777777" w:rsidR="008E2EC2" w:rsidRPr="00871BE9" w:rsidRDefault="008E2EC2" w:rsidP="00142007">
            <w:pPr>
              <w:pStyle w:val="Tabletext"/>
              <w:jc w:val="center"/>
              <w:rPr>
                <w:rFonts w:eastAsiaTheme="minorEastAsia"/>
                <w:lang w:val="es-ES"/>
              </w:rPr>
            </w:pPr>
            <w:r w:rsidRPr="00871BE9">
              <w:rPr>
                <w:lang w:val="es-ES"/>
              </w:rPr>
              <w:t>44,4</w:t>
            </w:r>
          </w:p>
        </w:tc>
        <w:tc>
          <w:tcPr>
            <w:tcW w:w="5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2F0C81F3" w14:textId="77777777" w:rsidR="008E2EC2" w:rsidRPr="00871BE9" w:rsidRDefault="008E2EC2" w:rsidP="00142007">
            <w:pPr>
              <w:pStyle w:val="Tabletext"/>
              <w:jc w:val="center"/>
              <w:rPr>
                <w:rFonts w:eastAsiaTheme="minorEastAsia"/>
                <w:lang w:val="es-ES"/>
              </w:rPr>
            </w:pPr>
            <w:r w:rsidRPr="00871BE9">
              <w:rPr>
                <w:lang w:val="es-ES"/>
              </w:rPr>
              <w:t>46,4</w:t>
            </w:r>
          </w:p>
        </w:tc>
        <w:tc>
          <w:tcPr>
            <w:tcW w:w="5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0DE2222B" w14:textId="77777777" w:rsidR="008E2EC2" w:rsidRPr="00871BE9" w:rsidRDefault="008E2EC2" w:rsidP="00142007">
            <w:pPr>
              <w:pStyle w:val="Tabletext"/>
              <w:jc w:val="center"/>
              <w:rPr>
                <w:rFonts w:eastAsiaTheme="minorEastAsia"/>
                <w:lang w:val="es-ES"/>
              </w:rPr>
            </w:pPr>
            <w:r w:rsidRPr="00871BE9">
              <w:rPr>
                <w:lang w:val="es-ES"/>
              </w:rPr>
              <w:t>54,1</w:t>
            </w:r>
          </w:p>
        </w:tc>
      </w:tr>
    </w:tbl>
    <w:p w14:paraId="020F7DE7" w14:textId="77777777" w:rsidR="008E2EC2" w:rsidRPr="00871BE9" w:rsidRDefault="008E2EC2" w:rsidP="008E2EC2">
      <w:pPr>
        <w:pStyle w:val="Tablefin"/>
        <w:rPr>
          <w:rFonts w:eastAsiaTheme="minorEastAsia"/>
          <w:lang w:val="es-ES"/>
        </w:rPr>
      </w:pPr>
    </w:p>
    <w:p w14:paraId="275DB407" w14:textId="77777777" w:rsidR="008E2EC2" w:rsidRPr="00871BE9" w:rsidRDefault="008E2EC2" w:rsidP="008E2EC2">
      <w:pPr>
        <w:rPr>
          <w:rFonts w:eastAsiaTheme="minorEastAsia"/>
          <w:lang w:val="es-ES"/>
        </w:rPr>
      </w:pPr>
      <w:r w:rsidRPr="00871BE9">
        <w:rPr>
          <w:lang w:val="es-ES"/>
        </w:rPr>
        <w:t>2.4</w:t>
      </w:r>
      <w:r w:rsidRPr="00871BE9">
        <w:rPr>
          <w:lang w:val="es-ES"/>
        </w:rPr>
        <w:tab/>
        <w:t>Las relaciones de protección de la interferencia de canal adyacente respecto de la interferencia de las estaciones de base LTE y los equipos de usuario para ATSC 1.0 se indican en el § 1.3 de la Recomendación UIT-R BT.2036</w:t>
      </w:r>
      <w:r w:rsidRPr="00871BE9">
        <w:rPr>
          <w:lang w:val="es-ES"/>
        </w:rPr>
        <w:noBreakHyphen/>
        <w:t>4, pudiendo ser útiles para la planificación de ATSC 3.0</w:t>
      </w:r>
    </w:p>
    <w:p w14:paraId="50D0315C" w14:textId="77777777" w:rsidR="008E2EC2" w:rsidRPr="00871BE9" w:rsidRDefault="008E2EC2" w:rsidP="008E2EC2">
      <w:pPr>
        <w:pStyle w:val="Heading1"/>
        <w:rPr>
          <w:rFonts w:eastAsiaTheme="minorEastAsia"/>
          <w:lang w:val="es-ES"/>
        </w:rPr>
      </w:pPr>
      <w:bookmarkStart w:id="517" w:name="_Toc93402576"/>
      <w:bookmarkStart w:id="518" w:name="_Toc96955580"/>
      <w:bookmarkStart w:id="519" w:name="_Toc102981259"/>
      <w:bookmarkStart w:id="520" w:name="_Toc103242149"/>
      <w:bookmarkStart w:id="521" w:name="_Toc103243317"/>
      <w:r w:rsidRPr="00871BE9">
        <w:rPr>
          <w:bCs/>
          <w:lang w:val="es-ES"/>
        </w:rPr>
        <w:t>3</w:t>
      </w:r>
      <w:r w:rsidRPr="00871BE9">
        <w:rPr>
          <w:lang w:val="es-ES"/>
        </w:rPr>
        <w:tab/>
      </w:r>
      <w:r w:rsidRPr="00871BE9">
        <w:rPr>
          <w:bCs/>
          <w:lang w:val="es-ES"/>
        </w:rPr>
        <w:t>Referencias</w:t>
      </w:r>
      <w:bookmarkEnd w:id="517"/>
      <w:bookmarkEnd w:id="518"/>
      <w:bookmarkEnd w:id="519"/>
      <w:bookmarkEnd w:id="520"/>
      <w:bookmarkEnd w:id="521"/>
    </w:p>
    <w:p w14:paraId="5E026578" w14:textId="77777777" w:rsidR="008E2EC2" w:rsidRPr="00871BE9" w:rsidRDefault="008E2EC2" w:rsidP="008E2EC2">
      <w:pPr>
        <w:pStyle w:val="Reftext"/>
        <w:rPr>
          <w:rFonts w:eastAsiaTheme="minorEastAsia"/>
          <w:lang w:val="es-ES"/>
        </w:rPr>
      </w:pPr>
      <w:r w:rsidRPr="00871BE9">
        <w:rPr>
          <w:lang w:val="es-ES"/>
        </w:rPr>
        <w:t>[1]</w:t>
      </w:r>
      <w:r w:rsidRPr="00871BE9">
        <w:rPr>
          <w:lang w:val="es-ES"/>
        </w:rPr>
        <w:tab/>
        <w:t>Norma A/300 sobre ATSC, Sistema ATSC 3.0.</w:t>
      </w:r>
    </w:p>
    <w:p w14:paraId="1CFB9EA3" w14:textId="77777777" w:rsidR="008E2EC2" w:rsidRPr="00871BE9" w:rsidRDefault="008E2EC2" w:rsidP="008E2EC2">
      <w:pPr>
        <w:pStyle w:val="Reftext"/>
        <w:rPr>
          <w:rFonts w:eastAsiaTheme="minorEastAsia"/>
          <w:lang w:val="es-ES"/>
        </w:rPr>
      </w:pPr>
      <w:r w:rsidRPr="00871BE9">
        <w:rPr>
          <w:lang w:val="es-ES"/>
        </w:rPr>
        <w:t>[2]</w:t>
      </w:r>
      <w:r w:rsidRPr="00871BE9">
        <w:rPr>
          <w:lang w:val="es-ES"/>
        </w:rPr>
        <w:tab/>
        <w:t>Norma A/322 sobre ATSC, Protocolo de capa física.</w:t>
      </w:r>
    </w:p>
    <w:p w14:paraId="7C019838" w14:textId="77777777" w:rsidR="008E2EC2" w:rsidRPr="00871BE9" w:rsidRDefault="008E2EC2" w:rsidP="008E2EC2">
      <w:pPr>
        <w:pStyle w:val="Reftext"/>
        <w:rPr>
          <w:rFonts w:eastAsiaTheme="minorEastAsia"/>
          <w:lang w:val="es-ES"/>
        </w:rPr>
      </w:pPr>
      <w:r w:rsidRPr="00871BE9">
        <w:rPr>
          <w:lang w:val="es-ES"/>
        </w:rPr>
        <w:t>[3]</w:t>
      </w:r>
      <w:r w:rsidRPr="00871BE9">
        <w:rPr>
          <w:lang w:val="es-ES"/>
        </w:rPr>
        <w:tab/>
        <w:t>Práctica recomendada sobre ATSC, A/327:2020, Directrices para el protocolo de capa física.</w:t>
      </w:r>
    </w:p>
    <w:p w14:paraId="6439A7B5" w14:textId="77777777" w:rsidR="008E2EC2" w:rsidRPr="00871BE9" w:rsidRDefault="008E2EC2" w:rsidP="008E2EC2">
      <w:pPr>
        <w:pStyle w:val="Reftext"/>
        <w:rPr>
          <w:rFonts w:eastAsiaTheme="minorEastAsia"/>
          <w:lang w:val="es-ES"/>
        </w:rPr>
      </w:pPr>
      <w:r w:rsidRPr="00871BE9">
        <w:rPr>
          <w:lang w:val="es-ES"/>
        </w:rPr>
        <w:t>[4]</w:t>
      </w:r>
      <w:r w:rsidRPr="00871BE9">
        <w:rPr>
          <w:lang w:val="es-ES"/>
        </w:rPr>
        <w:tab/>
        <w:t>CTA-CEB32.2, Práctica recomendada para televisores ATSC 3.0, Capa física, (mayo de 2018).</w:t>
      </w:r>
    </w:p>
    <w:p w14:paraId="12E3C544" w14:textId="34FB4A84" w:rsidR="008E2EC2" w:rsidRPr="00871BE9" w:rsidRDefault="008E2EC2" w:rsidP="008E2EC2">
      <w:pPr>
        <w:pStyle w:val="Reftext"/>
        <w:rPr>
          <w:rFonts w:eastAsiaTheme="minorEastAsia"/>
          <w:b/>
          <w:sz w:val="28"/>
          <w:lang w:val="es-ES"/>
        </w:rPr>
      </w:pPr>
      <w:r w:rsidRPr="008E2EC2">
        <w:rPr>
          <w:lang w:val="es-ES"/>
        </w:rPr>
        <w:t>[5]</w:t>
      </w:r>
      <w:r w:rsidRPr="008E2EC2">
        <w:rPr>
          <w:lang w:val="es-ES"/>
        </w:rPr>
        <w:tab/>
        <w:t>Práctica recomendada sobre ATSC, A/54A: Guía para utilizar la norma de televisión digital ATSC, incluido el Corrigéndum</w:t>
      </w:r>
      <w:r w:rsidR="00142007">
        <w:rPr>
          <w:lang w:val="es-ES"/>
        </w:rPr>
        <w:t> </w:t>
      </w:r>
      <w:r w:rsidRPr="008E2EC2">
        <w:rPr>
          <w:lang w:val="es-ES"/>
        </w:rPr>
        <w:t>1 (2003, 2006).</w:t>
      </w:r>
    </w:p>
    <w:p w14:paraId="6FC10629" w14:textId="3ECAAADB" w:rsidR="008E2EC2" w:rsidRPr="00AA548F" w:rsidRDefault="008E2EC2" w:rsidP="008E2EC2">
      <w:pPr>
        <w:pStyle w:val="AnnexNoTitle"/>
        <w:rPr>
          <w:lang w:val="es-ES_tradnl"/>
        </w:rPr>
      </w:pPr>
      <w:bookmarkStart w:id="522" w:name="_Toc488930286"/>
      <w:bookmarkStart w:id="523" w:name="_Toc410199598"/>
      <w:bookmarkStart w:id="524" w:name="_Toc410199491"/>
      <w:bookmarkStart w:id="525" w:name="_Toc346544138"/>
      <w:bookmarkStart w:id="526" w:name="_Toc309718925"/>
      <w:bookmarkStart w:id="527" w:name="_Toc309290201"/>
      <w:bookmarkStart w:id="528" w:name="_Toc515628002"/>
      <w:bookmarkStart w:id="529" w:name="_Toc102981260"/>
      <w:bookmarkStart w:id="530" w:name="_Toc103242150"/>
      <w:bookmarkStart w:id="531" w:name="_Toc103243318"/>
      <w:r w:rsidRPr="00CD53D7">
        <w:rPr>
          <w:lang w:val="es-ES_tradnl"/>
        </w:rPr>
        <w:lastRenderedPageBreak/>
        <w:t xml:space="preserve">Anexo </w:t>
      </w:r>
      <w:r>
        <w:rPr>
          <w:lang w:val="es-ES_tradnl" w:eastAsia="zh-CN"/>
        </w:rPr>
        <w:t>8</w:t>
      </w:r>
      <w:r>
        <w:rPr>
          <w:lang w:val="es-ES_tradnl" w:eastAsia="zh-CN"/>
        </w:rPr>
        <w:br/>
      </w:r>
      <w:r w:rsidRPr="001C01C9">
        <w:rPr>
          <w:b w:val="0"/>
          <w:bCs/>
          <w:sz w:val="24"/>
          <w:szCs w:val="24"/>
          <w:lang w:val="es-ES_tradnl" w:eastAsia="zh-CN"/>
        </w:rPr>
        <w:t>(Normativo)</w:t>
      </w:r>
      <w:r w:rsidRPr="00CD53D7">
        <w:rPr>
          <w:lang w:val="es-ES_tradnl" w:eastAsia="zh-CN"/>
        </w:rPr>
        <w:br/>
      </w:r>
      <w:r w:rsidRPr="00CD53D7">
        <w:rPr>
          <w:lang w:val="es-ES_tradnl" w:eastAsia="zh-CN"/>
        </w:rPr>
        <w:br/>
      </w:r>
      <w:bookmarkEnd w:id="522"/>
      <w:bookmarkEnd w:id="523"/>
      <w:bookmarkEnd w:id="524"/>
      <w:bookmarkEnd w:id="525"/>
      <w:bookmarkEnd w:id="526"/>
      <w:bookmarkEnd w:id="527"/>
      <w:r w:rsidRPr="00AA548F">
        <w:rPr>
          <w:lang w:val="es-ES_tradnl"/>
        </w:rPr>
        <w:t>Criterios de planificación para los sistemas de televisión digital DTMB-A</w:t>
      </w:r>
      <w:r w:rsidRPr="00AA548F">
        <w:rPr>
          <w:lang w:val="es-ES_tradnl"/>
        </w:rPr>
        <w:br/>
        <w:t>en las bandas de ondas métricas/decimétricas</w:t>
      </w:r>
      <w:bookmarkEnd w:id="528"/>
      <w:bookmarkEnd w:id="529"/>
      <w:bookmarkEnd w:id="530"/>
      <w:bookmarkEnd w:id="531"/>
    </w:p>
    <w:p w14:paraId="5B165485" w14:textId="77777777" w:rsidR="008E2EC2" w:rsidRPr="00CD53D7" w:rsidRDefault="008E2EC2" w:rsidP="00580F35">
      <w:pPr>
        <w:pStyle w:val="Heading1"/>
        <w:rPr>
          <w:lang w:val="es-ES_tradnl" w:eastAsia="zh-CN"/>
        </w:rPr>
      </w:pPr>
      <w:bookmarkStart w:id="532" w:name="_Toc488930287"/>
      <w:bookmarkStart w:id="533" w:name="_Toc515628003"/>
      <w:bookmarkStart w:id="534" w:name="_Toc96955581"/>
      <w:bookmarkStart w:id="535" w:name="_Toc102981261"/>
      <w:bookmarkStart w:id="536" w:name="_Toc103242151"/>
      <w:bookmarkStart w:id="537" w:name="_Toc103243319"/>
      <w:r w:rsidRPr="002E0D6A">
        <w:rPr>
          <w:lang w:val="es-ES"/>
        </w:rPr>
        <w:t>1</w:t>
      </w:r>
      <w:r w:rsidRPr="002E0D6A">
        <w:rPr>
          <w:lang w:val="es-ES"/>
        </w:rPr>
        <w:tab/>
      </w:r>
      <w:bookmarkEnd w:id="532"/>
      <w:r w:rsidRPr="002E0D6A">
        <w:rPr>
          <w:lang w:val="es-ES"/>
        </w:rPr>
        <w:t xml:space="preserve">Relaciones de protección para las </w:t>
      </w:r>
      <w:r w:rsidRPr="00FC1FA1">
        <w:rPr>
          <w:lang w:val="es-ES_tradnl"/>
        </w:rPr>
        <w:t>señales</w:t>
      </w:r>
      <w:r w:rsidRPr="002E0D6A">
        <w:rPr>
          <w:lang w:val="es-ES"/>
        </w:rPr>
        <w:t xml:space="preserve"> de </w:t>
      </w:r>
      <w:r w:rsidRPr="00FC1FA1">
        <w:rPr>
          <w:lang w:val="es-ES_tradnl"/>
        </w:rPr>
        <w:t>televisión</w:t>
      </w:r>
      <w:r w:rsidRPr="002E0D6A">
        <w:rPr>
          <w:lang w:val="es-ES"/>
        </w:rPr>
        <w:t xml:space="preserve"> digital terrenal deseadas</w:t>
      </w:r>
      <w:r w:rsidRPr="00AA548F">
        <w:rPr>
          <w:lang w:val="es-ES_tradnl" w:eastAsia="zh-CN"/>
        </w:rPr>
        <w:t xml:space="preserve"> </w:t>
      </w:r>
      <w:r w:rsidRPr="002E0D6A">
        <w:rPr>
          <w:lang w:val="es-ES"/>
        </w:rPr>
        <w:t>DMTB</w:t>
      </w:r>
      <w:r w:rsidRPr="00AA548F">
        <w:rPr>
          <w:lang w:val="es-ES_tradnl" w:eastAsia="zh-CN"/>
        </w:rPr>
        <w:noBreakHyphen/>
        <w:t>A</w:t>
      </w:r>
      <w:bookmarkEnd w:id="533"/>
      <w:bookmarkEnd w:id="534"/>
      <w:bookmarkEnd w:id="535"/>
      <w:bookmarkEnd w:id="536"/>
      <w:bookmarkEnd w:id="537"/>
    </w:p>
    <w:p w14:paraId="535A2AB9" w14:textId="0F57F612" w:rsidR="008E2EC2" w:rsidRPr="00AA548F" w:rsidRDefault="008E2EC2" w:rsidP="008E2EC2">
      <w:pPr>
        <w:rPr>
          <w:lang w:val="es-ES_tradnl" w:eastAsia="zh-CN"/>
        </w:rPr>
      </w:pPr>
      <w:r w:rsidRPr="00AA548F">
        <w:rPr>
          <w:lang w:val="es-ES_tradnl"/>
        </w:rPr>
        <w:t>Los Cuadros</w:t>
      </w:r>
      <w:r>
        <w:rPr>
          <w:lang w:val="es-ES_tradnl"/>
        </w:rPr>
        <w:t xml:space="preserve"> </w:t>
      </w:r>
      <w:r>
        <w:rPr>
          <w:lang w:val="es-ES_tradnl" w:eastAsia="zh-CN"/>
        </w:rPr>
        <w:t>37</w:t>
      </w:r>
      <w:r w:rsidRPr="00CD53D7">
        <w:rPr>
          <w:lang w:val="es-ES_tradnl"/>
        </w:rPr>
        <w:t xml:space="preserve"> </w:t>
      </w:r>
      <w:r w:rsidRPr="00CD53D7">
        <w:rPr>
          <w:lang w:val="es-ES_tradnl" w:eastAsia="zh-CN"/>
        </w:rPr>
        <w:t xml:space="preserve">y </w:t>
      </w:r>
      <w:r>
        <w:rPr>
          <w:lang w:val="es-ES_tradnl" w:eastAsia="zh-CN"/>
        </w:rPr>
        <w:t>38</w:t>
      </w:r>
      <w:r w:rsidRPr="00AA548F">
        <w:rPr>
          <w:lang w:val="es-ES_tradnl" w:eastAsia="zh-CN"/>
        </w:rPr>
        <w:t xml:space="preserve"> </w:t>
      </w:r>
      <w:r w:rsidRPr="00AA548F">
        <w:rPr>
          <w:lang w:val="es-ES_tradnl"/>
        </w:rPr>
        <w:t>muestran las relaciones de protección para las señales deseadas DTMB-A interferidas por</w:t>
      </w:r>
      <w:bookmarkStart w:id="538" w:name="_Toc488930288"/>
      <w:r>
        <w:rPr>
          <w:lang w:val="es-ES_tradnl"/>
        </w:rPr>
        <w:t xml:space="preserve"> señales DMTB-A y </w:t>
      </w:r>
      <w:r w:rsidRPr="00AA548F">
        <w:rPr>
          <w:lang w:val="es-ES_tradnl"/>
        </w:rPr>
        <w:t>señales de televisión analógica terrenal</w:t>
      </w:r>
      <w:r>
        <w:rPr>
          <w:lang w:val="es-ES_tradnl"/>
        </w:rPr>
        <w:t xml:space="preserve">, </w:t>
      </w:r>
      <w:r w:rsidRPr="00AA548F">
        <w:rPr>
          <w:lang w:val="es-ES_tradnl" w:eastAsia="zh-CN"/>
        </w:rPr>
        <w:t>respectivamente.</w:t>
      </w:r>
    </w:p>
    <w:p w14:paraId="76EC277B" w14:textId="77777777" w:rsidR="00F46486" w:rsidRDefault="008E2EC2" w:rsidP="00580F35">
      <w:pPr>
        <w:pStyle w:val="Heading2"/>
        <w:rPr>
          <w:lang w:val="es-ES_tradnl" w:eastAsia="zh-CN"/>
        </w:rPr>
      </w:pPr>
      <w:bookmarkStart w:id="539" w:name="_Toc515628004"/>
      <w:bookmarkStart w:id="540" w:name="_Toc96955582"/>
      <w:bookmarkStart w:id="541" w:name="_Toc102981262"/>
      <w:bookmarkStart w:id="542" w:name="_Toc103242152"/>
      <w:bookmarkStart w:id="543" w:name="_Toc103243320"/>
      <w:r w:rsidRPr="00CD53D7">
        <w:rPr>
          <w:lang w:val="es-ES_tradnl" w:eastAsia="zh-CN"/>
        </w:rPr>
        <w:t>1.1</w:t>
      </w:r>
      <w:r w:rsidRPr="00CD53D7">
        <w:rPr>
          <w:lang w:val="es-ES_tradnl" w:eastAsia="zh-CN"/>
        </w:rPr>
        <w:tab/>
      </w:r>
      <w:r w:rsidRPr="00AA548F">
        <w:rPr>
          <w:lang w:val="es-ES_tradnl" w:eastAsia="zh-CN"/>
        </w:rPr>
        <w:t>Protección de una señal DTMB-A interferida por una señal</w:t>
      </w:r>
      <w:r w:rsidRPr="00CD53D7">
        <w:rPr>
          <w:lang w:val="es-ES_tradnl" w:eastAsia="zh-CN"/>
        </w:rPr>
        <w:t xml:space="preserve"> DTMB-A</w:t>
      </w:r>
      <w:bookmarkEnd w:id="538"/>
      <w:bookmarkEnd w:id="539"/>
      <w:bookmarkEnd w:id="540"/>
      <w:bookmarkEnd w:id="541"/>
      <w:bookmarkEnd w:id="542"/>
      <w:bookmarkEnd w:id="543"/>
    </w:p>
    <w:p w14:paraId="35AD7E10" w14:textId="73E0C41F" w:rsidR="008E2EC2" w:rsidRPr="00CD53D7" w:rsidRDefault="008E2EC2" w:rsidP="008E2EC2">
      <w:pPr>
        <w:pStyle w:val="TableNo"/>
        <w:rPr>
          <w:lang w:val="es-ES_tradnl" w:eastAsia="zh-CN"/>
        </w:rPr>
      </w:pPr>
      <w:bookmarkStart w:id="544" w:name="_Toc488930748"/>
      <w:bookmarkStart w:id="545" w:name="_Toc516233378"/>
      <w:r w:rsidRPr="00BF6128">
        <w:rPr>
          <w:lang w:val="es-ES_tradnl"/>
        </w:rPr>
        <w:t xml:space="preserve">CUADRO </w:t>
      </w:r>
      <w:bookmarkEnd w:id="544"/>
      <w:bookmarkEnd w:id="545"/>
      <w:r>
        <w:rPr>
          <w:lang w:val="es-ES_tradnl" w:eastAsia="zh-CN"/>
        </w:rPr>
        <w:t>37</w:t>
      </w:r>
    </w:p>
    <w:p w14:paraId="5BC9F76A" w14:textId="77777777" w:rsidR="008E2EC2" w:rsidRPr="00CD53D7" w:rsidRDefault="008E2EC2" w:rsidP="008E2EC2">
      <w:pPr>
        <w:pStyle w:val="Tabletitle"/>
        <w:rPr>
          <w:color w:val="000000"/>
          <w:lang w:val="es-ES_tradnl" w:eastAsia="zh-CN"/>
        </w:rPr>
      </w:pPr>
      <w:bookmarkStart w:id="546" w:name="_Toc516233379"/>
      <w:bookmarkStart w:id="547" w:name="_Toc488930749"/>
      <w:r w:rsidRPr="00BF6128">
        <w:rPr>
          <w:lang w:val="es-ES_tradnl"/>
        </w:rPr>
        <w:t>Relaciones de protección cocanal (dB) para una señal DTMB</w:t>
      </w:r>
      <w:r w:rsidRPr="00BF6128">
        <w:rPr>
          <w:lang w:val="es-ES_tradnl"/>
        </w:rPr>
        <w:br/>
        <w:t xml:space="preserve">de 8 MHz interferida por una señal </w:t>
      </w:r>
      <w:r w:rsidRPr="00CD53D7">
        <w:rPr>
          <w:color w:val="000000"/>
          <w:lang w:val="es-ES_tradnl"/>
        </w:rPr>
        <w:t>DTMB</w:t>
      </w:r>
      <w:r w:rsidRPr="00CD53D7">
        <w:rPr>
          <w:color w:val="000000"/>
          <w:lang w:val="es-ES_tradnl" w:eastAsia="zh-CN"/>
        </w:rPr>
        <w:t>-A</w:t>
      </w:r>
      <w:bookmarkEnd w:id="546"/>
      <w:r w:rsidRPr="00CD53D7">
        <w:rPr>
          <w:color w:val="000000"/>
          <w:lang w:val="es-ES_tradnl"/>
        </w:rPr>
        <w:t xml:space="preserve"> </w:t>
      </w:r>
      <w:bookmarkEnd w:id="54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8E2EC2" w:rsidRPr="00BF6128" w14:paraId="74D3B826"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6E2581E9" w14:textId="77777777" w:rsidR="008E2EC2" w:rsidRPr="00BF6128" w:rsidRDefault="008E2EC2" w:rsidP="008E2EC2">
            <w:pPr>
              <w:pStyle w:val="Tablehead"/>
              <w:rPr>
                <w:lang w:val="es-ES_tradnl"/>
              </w:rPr>
            </w:pPr>
            <w:r w:rsidRPr="00BF6128">
              <w:rPr>
                <w:lang w:val="es-ES_tradnl"/>
              </w:rPr>
              <w:t>Modulación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F5B0C5" w14:textId="77777777" w:rsidR="008E2EC2" w:rsidRPr="00BF6128" w:rsidRDefault="008E2EC2" w:rsidP="008E2EC2">
            <w:pPr>
              <w:pStyle w:val="Tablehead"/>
              <w:rPr>
                <w:lang w:val="es-ES_tradnl"/>
              </w:rPr>
            </w:pPr>
            <w:r w:rsidRPr="00BF6128">
              <w:rPr>
                <w:lang w:val="es-ES_tradnl"/>
              </w:rPr>
              <w:t>Tasa de codificación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8B4968" w14:textId="77777777" w:rsidR="008E2EC2" w:rsidRPr="00BF6128" w:rsidRDefault="008E2EC2" w:rsidP="008E2EC2">
            <w:pPr>
              <w:pStyle w:val="Tablehead"/>
              <w:rPr>
                <w:lang w:val="es-ES_tradnl"/>
              </w:rPr>
            </w:pPr>
            <w:r w:rsidRPr="00BF6128">
              <w:rPr>
                <w:lang w:val="es-ES_tradnl"/>
              </w:rPr>
              <w:t>Canal gaussiano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8C24CD" w14:textId="77777777" w:rsidR="008E2EC2" w:rsidRPr="00BF6128" w:rsidRDefault="008E2EC2" w:rsidP="008E2EC2">
            <w:pPr>
              <w:pStyle w:val="Tablehead"/>
              <w:rPr>
                <w:lang w:val="es-ES_tradnl"/>
              </w:rPr>
            </w:pPr>
            <w:r w:rsidRPr="00BF6128">
              <w:rPr>
                <w:lang w:val="es-ES_tradnl"/>
              </w:rPr>
              <w:t>Canal de Rice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6C966E" w14:textId="77777777" w:rsidR="008E2EC2" w:rsidRPr="00BF6128" w:rsidRDefault="008E2EC2" w:rsidP="008E2EC2">
            <w:pPr>
              <w:pStyle w:val="Tablehead"/>
              <w:rPr>
                <w:lang w:val="es-ES_tradnl"/>
              </w:rPr>
            </w:pPr>
            <w:r w:rsidRPr="00BF6128">
              <w:rPr>
                <w:lang w:val="es-ES_tradnl"/>
              </w:rPr>
              <w:t>Canal de Rayleigh</w:t>
            </w:r>
          </w:p>
        </w:tc>
      </w:tr>
      <w:tr w:rsidR="008E2EC2" w:rsidRPr="00BF6128" w14:paraId="371E75D8"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794C80DD" w14:textId="77777777" w:rsidR="008E2EC2" w:rsidRPr="00BF6128" w:rsidRDefault="008E2EC2" w:rsidP="008E2EC2">
            <w:pPr>
              <w:pStyle w:val="Tabletext"/>
              <w:rPr>
                <w:lang w:val="es-ES_tradnl"/>
              </w:rPr>
            </w:pPr>
            <w:r w:rsidRPr="00BF6128">
              <w:rPr>
                <w:lang w:val="es-ES_tradnl"/>
              </w:rPr>
              <w:t>MDP-4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F89041" w14:textId="77777777" w:rsidR="008E2EC2" w:rsidRPr="00BF6128" w:rsidRDefault="008E2EC2" w:rsidP="008E2EC2">
            <w:pPr>
              <w:pStyle w:val="Tabletext"/>
              <w:jc w:val="center"/>
              <w:rPr>
                <w:lang w:val="es-ES_tradnl"/>
              </w:rPr>
            </w:pPr>
            <w:r w:rsidRPr="00BF6128">
              <w:rPr>
                <w:color w:val="000000"/>
                <w:lang w:val="es-ES_tradnl"/>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C2CBBC" w14:textId="07CA68CD" w:rsidR="008E2EC2" w:rsidRPr="00BF6128" w:rsidRDefault="008E2EC2" w:rsidP="008E2EC2">
            <w:pPr>
              <w:pStyle w:val="Tabletext"/>
              <w:jc w:val="center"/>
              <w:rPr>
                <w:lang w:val="es-ES_tradnl"/>
              </w:rPr>
            </w:pPr>
            <w:r w:rsidRPr="00BF6128">
              <w:rPr>
                <w:lang w:val="es-ES_tradnl"/>
              </w:rPr>
              <w:t>2</w:t>
            </w:r>
            <w:r w:rsidR="00762232">
              <w:rPr>
                <w:lang w:val="es-ES_tradnl"/>
              </w:rPr>
              <w:t>,</w:t>
            </w:r>
            <w:r w:rsidRPr="00BF6128">
              <w:rPr>
                <w:lang w:val="es-ES_tradnl"/>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0E8EAA" w14:textId="119AF6CC" w:rsidR="008E2EC2" w:rsidRPr="00BF6128" w:rsidRDefault="008E2EC2" w:rsidP="008E2EC2">
            <w:pPr>
              <w:pStyle w:val="Tabletext"/>
              <w:jc w:val="center"/>
              <w:rPr>
                <w:lang w:val="es-ES_tradnl"/>
              </w:rPr>
            </w:pPr>
            <w:r w:rsidRPr="00BF6128">
              <w:rPr>
                <w:lang w:val="es-ES_tradnl"/>
              </w:rPr>
              <w:t>3</w:t>
            </w:r>
            <w:r w:rsidR="00762232">
              <w:rPr>
                <w:lang w:val="es-ES_tradnl"/>
              </w:rPr>
              <w:t>,</w:t>
            </w:r>
            <w:r w:rsidRPr="00BF6128">
              <w:rPr>
                <w:lang w:val="es-ES_tradnl"/>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83DF68" w14:textId="29C18A68" w:rsidR="008E2EC2" w:rsidRPr="00BF6128" w:rsidRDefault="008E2EC2" w:rsidP="008E2EC2">
            <w:pPr>
              <w:pStyle w:val="Tabletext"/>
              <w:jc w:val="center"/>
              <w:rPr>
                <w:lang w:val="es-ES_tradnl"/>
              </w:rPr>
            </w:pPr>
            <w:r w:rsidRPr="00BF6128">
              <w:rPr>
                <w:lang w:val="es-ES_tradnl"/>
              </w:rPr>
              <w:t>5</w:t>
            </w:r>
            <w:r w:rsidR="00762232">
              <w:rPr>
                <w:lang w:val="es-ES_tradnl"/>
              </w:rPr>
              <w:t>,</w:t>
            </w:r>
            <w:r w:rsidRPr="00BF6128">
              <w:rPr>
                <w:lang w:val="es-ES_tradnl"/>
              </w:rPr>
              <w:t>0</w:t>
            </w:r>
          </w:p>
        </w:tc>
      </w:tr>
      <w:tr w:rsidR="008E2EC2" w:rsidRPr="00BF6128" w14:paraId="3804B06A"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269BA9E0" w14:textId="77777777" w:rsidR="008E2EC2" w:rsidRPr="00BF6128" w:rsidRDefault="008E2EC2" w:rsidP="008E2EC2">
            <w:pPr>
              <w:pStyle w:val="Tabletext"/>
              <w:rPr>
                <w:lang w:val="es-ES_tradnl"/>
              </w:rPr>
            </w:pPr>
            <w:r w:rsidRPr="00BF6128">
              <w:rPr>
                <w:lang w:val="es-ES_tradnl"/>
              </w:rPr>
              <w:t>MDPA-16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D0B803" w14:textId="77777777" w:rsidR="008E2EC2" w:rsidRPr="00BF6128" w:rsidRDefault="008E2EC2" w:rsidP="008E2EC2">
            <w:pPr>
              <w:pStyle w:val="Tabletext"/>
              <w:jc w:val="center"/>
              <w:rPr>
                <w:lang w:val="es-ES_tradnl"/>
              </w:rPr>
            </w:pPr>
            <w:r w:rsidRPr="00BF6128">
              <w:rPr>
                <w:color w:val="000000"/>
                <w:lang w:val="es-ES_tradnl"/>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30296D" w14:textId="4ED01DAD" w:rsidR="008E2EC2" w:rsidRPr="00BF6128" w:rsidRDefault="008E2EC2" w:rsidP="008E2EC2">
            <w:pPr>
              <w:pStyle w:val="Tabletext"/>
              <w:jc w:val="center"/>
              <w:rPr>
                <w:lang w:val="es-ES_tradnl"/>
              </w:rPr>
            </w:pPr>
            <w:r w:rsidRPr="00BF6128">
              <w:rPr>
                <w:lang w:val="es-ES_tradnl"/>
              </w:rPr>
              <w:t>8</w:t>
            </w:r>
            <w:r w:rsidR="00762232">
              <w:rPr>
                <w:lang w:val="es-ES_tradnl"/>
              </w:rPr>
              <w:t>,</w:t>
            </w:r>
            <w:r w:rsidRPr="00BF6128">
              <w:rPr>
                <w:lang w:val="es-ES_tradn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B20860" w14:textId="645575D4" w:rsidR="008E2EC2" w:rsidRPr="00BF6128" w:rsidRDefault="008E2EC2" w:rsidP="008E2EC2">
            <w:pPr>
              <w:pStyle w:val="Tabletext"/>
              <w:jc w:val="center"/>
              <w:rPr>
                <w:lang w:val="es-ES_tradnl"/>
              </w:rPr>
            </w:pPr>
            <w:r w:rsidRPr="00BF6128">
              <w:rPr>
                <w:lang w:val="es-ES_tradnl"/>
              </w:rPr>
              <w:t>9</w:t>
            </w:r>
            <w:r w:rsidR="00762232">
              <w:rPr>
                <w:lang w:val="es-ES_tradnl"/>
              </w:rPr>
              <w:t>,</w:t>
            </w:r>
            <w:r w:rsidRPr="00BF6128">
              <w:rPr>
                <w:lang w:val="es-ES_tradn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F8132F" w14:textId="4536B060" w:rsidR="008E2EC2" w:rsidRPr="00BF6128" w:rsidRDefault="008E2EC2" w:rsidP="008E2EC2">
            <w:pPr>
              <w:pStyle w:val="Tabletext"/>
              <w:jc w:val="center"/>
              <w:rPr>
                <w:lang w:val="es-ES_tradnl"/>
              </w:rPr>
            </w:pPr>
            <w:r w:rsidRPr="00BF6128">
              <w:rPr>
                <w:lang w:val="es-ES_tradnl"/>
              </w:rPr>
              <w:t>11</w:t>
            </w:r>
            <w:r w:rsidR="00762232">
              <w:rPr>
                <w:lang w:val="es-ES_tradnl"/>
              </w:rPr>
              <w:t>,</w:t>
            </w:r>
            <w:r w:rsidRPr="00BF6128">
              <w:rPr>
                <w:lang w:val="es-ES_tradnl"/>
              </w:rPr>
              <w:t>0</w:t>
            </w:r>
          </w:p>
        </w:tc>
      </w:tr>
      <w:tr w:rsidR="008E2EC2" w:rsidRPr="00BF6128" w14:paraId="6E14E32C"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26F0B125" w14:textId="77777777" w:rsidR="008E2EC2" w:rsidRPr="00BF6128" w:rsidRDefault="008E2EC2" w:rsidP="008E2EC2">
            <w:pPr>
              <w:pStyle w:val="Tabletext"/>
              <w:rPr>
                <w:lang w:val="es-ES_tradnl"/>
              </w:rPr>
            </w:pPr>
            <w:r w:rsidRPr="00BF6128">
              <w:rPr>
                <w:lang w:val="es-ES_tradnl"/>
              </w:rPr>
              <w:t>MDPA-64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C89BB9" w14:textId="77777777" w:rsidR="008E2EC2" w:rsidRPr="00BF6128" w:rsidRDefault="008E2EC2" w:rsidP="008E2EC2">
            <w:pPr>
              <w:pStyle w:val="Tabletext"/>
              <w:jc w:val="center"/>
              <w:rPr>
                <w:lang w:val="es-ES_tradnl"/>
              </w:rPr>
            </w:pPr>
            <w:r w:rsidRPr="00BF6128">
              <w:rPr>
                <w:color w:val="000000"/>
                <w:lang w:val="es-ES_tradnl"/>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0B0CC0" w14:textId="05E0E526" w:rsidR="008E2EC2" w:rsidRPr="00BF6128" w:rsidRDefault="008E2EC2" w:rsidP="008E2EC2">
            <w:pPr>
              <w:pStyle w:val="Tabletext"/>
              <w:jc w:val="center"/>
              <w:rPr>
                <w:lang w:val="es-ES_tradnl"/>
              </w:rPr>
            </w:pPr>
            <w:r w:rsidRPr="00BF6128">
              <w:rPr>
                <w:lang w:val="es-ES_tradnl"/>
              </w:rPr>
              <w:t>12</w:t>
            </w:r>
            <w:r w:rsidR="00762232">
              <w:rPr>
                <w:lang w:val="es-ES_tradnl"/>
              </w:rPr>
              <w:t>,</w:t>
            </w:r>
            <w:r w:rsidRPr="00BF6128">
              <w:rPr>
                <w:lang w:val="es-ES_tradn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F52E64" w14:textId="2E1871F1" w:rsidR="008E2EC2" w:rsidRPr="00BF6128" w:rsidRDefault="008E2EC2" w:rsidP="008E2EC2">
            <w:pPr>
              <w:pStyle w:val="Tabletext"/>
              <w:jc w:val="center"/>
              <w:rPr>
                <w:lang w:val="es-ES_tradnl"/>
              </w:rPr>
            </w:pPr>
            <w:r w:rsidRPr="00BF6128">
              <w:rPr>
                <w:lang w:val="es-ES_tradnl"/>
              </w:rPr>
              <w:t>13</w:t>
            </w:r>
            <w:r w:rsidR="00762232">
              <w:rPr>
                <w:lang w:val="es-ES_tradnl"/>
              </w:rPr>
              <w:t>,</w:t>
            </w:r>
            <w:r w:rsidRPr="00BF6128">
              <w:rPr>
                <w:lang w:val="es-ES_tradn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0189EB" w14:textId="48EE8760" w:rsidR="008E2EC2" w:rsidRPr="00BF6128" w:rsidRDefault="008E2EC2" w:rsidP="008E2EC2">
            <w:pPr>
              <w:pStyle w:val="Tabletext"/>
              <w:jc w:val="center"/>
              <w:rPr>
                <w:lang w:val="es-ES_tradnl"/>
              </w:rPr>
            </w:pPr>
            <w:r w:rsidRPr="00BF6128">
              <w:rPr>
                <w:lang w:val="es-ES_tradnl"/>
              </w:rPr>
              <w:t>15</w:t>
            </w:r>
            <w:r w:rsidR="00762232">
              <w:rPr>
                <w:lang w:val="es-ES_tradnl"/>
              </w:rPr>
              <w:t>,</w:t>
            </w:r>
            <w:r w:rsidRPr="00BF6128">
              <w:rPr>
                <w:lang w:val="es-ES_tradnl"/>
              </w:rPr>
              <w:t>0</w:t>
            </w:r>
          </w:p>
        </w:tc>
      </w:tr>
      <w:tr w:rsidR="008E2EC2" w:rsidRPr="00BF6128" w14:paraId="5F9C859C"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325BF0EB" w14:textId="77777777" w:rsidR="008E2EC2" w:rsidRPr="00BF6128" w:rsidRDefault="008E2EC2" w:rsidP="008E2EC2">
            <w:pPr>
              <w:pStyle w:val="Tabletext"/>
              <w:rPr>
                <w:lang w:val="es-ES_tradnl"/>
              </w:rPr>
            </w:pPr>
            <w:r w:rsidRPr="00BF6128">
              <w:rPr>
                <w:lang w:val="es-ES_tradnl"/>
              </w:rPr>
              <w:t>MDPA-256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362A6F" w14:textId="77777777" w:rsidR="008E2EC2" w:rsidRPr="00BF6128" w:rsidRDefault="008E2EC2" w:rsidP="008E2EC2">
            <w:pPr>
              <w:pStyle w:val="Tabletext"/>
              <w:jc w:val="center"/>
              <w:rPr>
                <w:lang w:val="es-ES_tradnl"/>
              </w:rPr>
            </w:pPr>
            <w:r w:rsidRPr="00BF6128">
              <w:rPr>
                <w:color w:val="000000"/>
                <w:lang w:val="es-ES_tradnl"/>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06AD9B" w14:textId="151BC6D4" w:rsidR="008E2EC2" w:rsidRPr="00BF6128" w:rsidRDefault="008E2EC2" w:rsidP="008E2EC2">
            <w:pPr>
              <w:pStyle w:val="Tabletext"/>
              <w:jc w:val="center"/>
              <w:rPr>
                <w:lang w:val="es-ES_tradnl"/>
              </w:rPr>
            </w:pPr>
            <w:r w:rsidRPr="00BF6128">
              <w:rPr>
                <w:lang w:val="es-ES_tradnl"/>
              </w:rPr>
              <w:t>16</w:t>
            </w:r>
            <w:r w:rsidR="00762232">
              <w:rPr>
                <w:lang w:val="es-ES_tradnl"/>
              </w:rPr>
              <w:t>,</w:t>
            </w:r>
            <w:r w:rsidRPr="00BF6128">
              <w:rPr>
                <w:lang w:val="es-ES_tradn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3EDF83" w14:textId="626454D3" w:rsidR="008E2EC2" w:rsidRPr="00BF6128" w:rsidRDefault="008E2EC2" w:rsidP="008E2EC2">
            <w:pPr>
              <w:pStyle w:val="Tabletext"/>
              <w:jc w:val="center"/>
              <w:rPr>
                <w:lang w:val="es-ES_tradnl"/>
              </w:rPr>
            </w:pPr>
            <w:r w:rsidRPr="00BF6128">
              <w:rPr>
                <w:lang w:val="es-ES_tradnl"/>
              </w:rPr>
              <w:t>17</w:t>
            </w:r>
            <w:r w:rsidR="00762232">
              <w:rPr>
                <w:lang w:val="es-ES_tradnl"/>
              </w:rPr>
              <w:t>,</w:t>
            </w:r>
            <w:r w:rsidRPr="00BF6128">
              <w:rPr>
                <w:lang w:val="es-ES_tradn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117403" w14:textId="17286E2D" w:rsidR="008E2EC2" w:rsidRPr="00BF6128" w:rsidRDefault="008E2EC2" w:rsidP="008E2EC2">
            <w:pPr>
              <w:pStyle w:val="Tabletext"/>
              <w:jc w:val="center"/>
              <w:rPr>
                <w:lang w:val="es-ES_tradnl"/>
              </w:rPr>
            </w:pPr>
            <w:r w:rsidRPr="00BF6128">
              <w:rPr>
                <w:lang w:val="es-ES_tradnl"/>
              </w:rPr>
              <w:t>19</w:t>
            </w:r>
            <w:r w:rsidR="00762232">
              <w:rPr>
                <w:lang w:val="es-ES_tradnl"/>
              </w:rPr>
              <w:t>,</w:t>
            </w:r>
            <w:r w:rsidRPr="00BF6128">
              <w:rPr>
                <w:lang w:val="es-ES_tradnl"/>
              </w:rPr>
              <w:t>0</w:t>
            </w:r>
          </w:p>
        </w:tc>
      </w:tr>
      <w:tr w:rsidR="008E2EC2" w:rsidRPr="00BF6128" w14:paraId="23E09A1F"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12BE8871" w14:textId="77777777" w:rsidR="008E2EC2" w:rsidRPr="00BF6128" w:rsidRDefault="008E2EC2" w:rsidP="008E2EC2">
            <w:pPr>
              <w:pStyle w:val="Tabletext"/>
              <w:rPr>
                <w:lang w:val="es-ES_tradnl"/>
              </w:rPr>
            </w:pPr>
            <w:r w:rsidRPr="00BF6128">
              <w:rPr>
                <w:lang w:val="es-ES_tradnl"/>
              </w:rPr>
              <w:t>MDP-4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851791" w14:textId="77777777" w:rsidR="008E2EC2" w:rsidRPr="00BF6128" w:rsidRDefault="008E2EC2" w:rsidP="008E2EC2">
            <w:pPr>
              <w:pStyle w:val="Tabletext"/>
              <w:jc w:val="center"/>
              <w:rPr>
                <w:lang w:val="es-ES_tradnl"/>
              </w:rPr>
            </w:pPr>
            <w:r w:rsidRPr="00BF6128">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E5D837" w14:textId="6E4FF750" w:rsidR="008E2EC2" w:rsidRPr="00BF6128" w:rsidRDefault="008E2EC2" w:rsidP="008E2EC2">
            <w:pPr>
              <w:pStyle w:val="Tabletext"/>
              <w:jc w:val="center"/>
              <w:rPr>
                <w:lang w:val="es-ES_tradnl"/>
              </w:rPr>
            </w:pPr>
            <w:r w:rsidRPr="00BF6128">
              <w:rPr>
                <w:lang w:val="es-ES_tradnl"/>
              </w:rPr>
              <w:t>4</w:t>
            </w:r>
            <w:r w:rsidR="00762232">
              <w:rPr>
                <w:lang w:val="es-ES_tradnl"/>
              </w:rPr>
              <w:t>,</w:t>
            </w:r>
            <w:r w:rsidRPr="00BF6128">
              <w:rPr>
                <w:lang w:val="es-ES_tradnl"/>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A474D9" w14:textId="15E5D103" w:rsidR="008E2EC2" w:rsidRPr="00BF6128" w:rsidRDefault="008E2EC2" w:rsidP="008E2EC2">
            <w:pPr>
              <w:pStyle w:val="Tabletext"/>
              <w:jc w:val="center"/>
              <w:rPr>
                <w:lang w:val="es-ES_tradnl"/>
              </w:rPr>
            </w:pPr>
            <w:r w:rsidRPr="00BF6128">
              <w:rPr>
                <w:lang w:val="es-ES_tradnl"/>
              </w:rPr>
              <w:t>5</w:t>
            </w:r>
            <w:r w:rsidR="00762232">
              <w:rPr>
                <w:lang w:val="es-ES_tradnl"/>
              </w:rPr>
              <w:t>,</w:t>
            </w:r>
            <w:r w:rsidRPr="00BF6128">
              <w:rPr>
                <w:lang w:val="es-ES_tradnl"/>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236B86" w14:textId="2D122172" w:rsidR="008E2EC2" w:rsidRPr="00BF6128" w:rsidRDefault="008E2EC2" w:rsidP="008E2EC2">
            <w:pPr>
              <w:pStyle w:val="Tabletext"/>
              <w:jc w:val="center"/>
              <w:rPr>
                <w:lang w:val="es-ES_tradnl"/>
              </w:rPr>
            </w:pPr>
            <w:r w:rsidRPr="00BF6128">
              <w:rPr>
                <w:lang w:val="es-ES_tradnl"/>
              </w:rPr>
              <w:t>8</w:t>
            </w:r>
            <w:r w:rsidR="00762232">
              <w:rPr>
                <w:lang w:val="es-ES_tradnl"/>
              </w:rPr>
              <w:t>,</w:t>
            </w:r>
            <w:r w:rsidRPr="00BF6128">
              <w:rPr>
                <w:lang w:val="es-ES_tradnl"/>
              </w:rPr>
              <w:t>0</w:t>
            </w:r>
          </w:p>
        </w:tc>
      </w:tr>
      <w:tr w:rsidR="008E2EC2" w:rsidRPr="00BF6128" w14:paraId="3DC1E6B5"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7A8551B4" w14:textId="77777777" w:rsidR="008E2EC2" w:rsidRPr="00BF6128" w:rsidRDefault="008E2EC2" w:rsidP="008E2EC2">
            <w:pPr>
              <w:pStyle w:val="Tabletext"/>
              <w:rPr>
                <w:lang w:val="es-ES_tradnl"/>
              </w:rPr>
            </w:pPr>
            <w:r w:rsidRPr="00BF6128">
              <w:rPr>
                <w:lang w:val="es-ES_tradnl"/>
              </w:rPr>
              <w:t>MDPA-16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9C714E" w14:textId="77777777" w:rsidR="008E2EC2" w:rsidRPr="00BF6128" w:rsidRDefault="008E2EC2" w:rsidP="008E2EC2">
            <w:pPr>
              <w:pStyle w:val="Tabletext"/>
              <w:jc w:val="center"/>
              <w:rPr>
                <w:lang w:val="es-ES_tradnl"/>
              </w:rPr>
            </w:pPr>
            <w:r w:rsidRPr="00BF6128">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B3B48B" w14:textId="494BBF55" w:rsidR="008E2EC2" w:rsidRPr="00BF6128" w:rsidRDefault="008E2EC2" w:rsidP="008E2EC2">
            <w:pPr>
              <w:pStyle w:val="Tabletext"/>
              <w:jc w:val="center"/>
              <w:rPr>
                <w:lang w:val="es-ES_tradnl"/>
              </w:rPr>
            </w:pPr>
            <w:r w:rsidRPr="00BF6128">
              <w:rPr>
                <w:lang w:val="es-ES_tradnl"/>
              </w:rPr>
              <w:t>10</w:t>
            </w:r>
            <w:r w:rsidR="00762232">
              <w:rPr>
                <w:lang w:val="es-ES_tradnl"/>
              </w:rPr>
              <w:t>,</w:t>
            </w:r>
            <w:r w:rsidRPr="00BF6128">
              <w:rPr>
                <w:lang w:val="es-ES_tradn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223853" w14:textId="37201171" w:rsidR="008E2EC2" w:rsidRPr="00BF6128" w:rsidRDefault="008E2EC2" w:rsidP="008E2EC2">
            <w:pPr>
              <w:pStyle w:val="Tabletext"/>
              <w:jc w:val="center"/>
              <w:rPr>
                <w:lang w:val="es-ES_tradnl"/>
              </w:rPr>
            </w:pPr>
            <w:r w:rsidRPr="00BF6128">
              <w:rPr>
                <w:lang w:val="es-ES_tradnl"/>
              </w:rPr>
              <w:t>11</w:t>
            </w:r>
            <w:r w:rsidR="00762232">
              <w:rPr>
                <w:lang w:val="es-ES_tradnl"/>
              </w:rPr>
              <w:t>,</w:t>
            </w:r>
            <w:r w:rsidRPr="00BF6128">
              <w:rPr>
                <w:lang w:val="es-ES_tradn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D79D7E" w14:textId="03A1C68F" w:rsidR="008E2EC2" w:rsidRPr="00BF6128" w:rsidRDefault="008E2EC2" w:rsidP="008E2EC2">
            <w:pPr>
              <w:pStyle w:val="Tabletext"/>
              <w:jc w:val="center"/>
              <w:rPr>
                <w:lang w:val="es-ES_tradnl"/>
              </w:rPr>
            </w:pPr>
            <w:r w:rsidRPr="00BF6128">
              <w:rPr>
                <w:lang w:val="es-ES_tradnl"/>
              </w:rPr>
              <w:t>14</w:t>
            </w:r>
            <w:r w:rsidR="00762232">
              <w:rPr>
                <w:lang w:val="es-ES_tradnl"/>
              </w:rPr>
              <w:t>,</w:t>
            </w:r>
            <w:r w:rsidRPr="00BF6128">
              <w:rPr>
                <w:lang w:val="es-ES_tradnl"/>
              </w:rPr>
              <w:t>0</w:t>
            </w:r>
          </w:p>
        </w:tc>
      </w:tr>
      <w:tr w:rsidR="008E2EC2" w:rsidRPr="00BF6128" w14:paraId="37BDD7AB"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52BC7203" w14:textId="77777777" w:rsidR="008E2EC2" w:rsidRPr="00BF6128" w:rsidRDefault="008E2EC2" w:rsidP="008E2EC2">
            <w:pPr>
              <w:pStyle w:val="Tabletext"/>
              <w:rPr>
                <w:lang w:val="es-ES_tradnl"/>
              </w:rPr>
            </w:pPr>
            <w:r w:rsidRPr="00BF6128">
              <w:rPr>
                <w:lang w:val="es-ES_tradnl"/>
              </w:rPr>
              <w:t>MDPA-64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6EC923" w14:textId="77777777" w:rsidR="008E2EC2" w:rsidRPr="00BF6128" w:rsidRDefault="008E2EC2" w:rsidP="008E2EC2">
            <w:pPr>
              <w:pStyle w:val="Tabletext"/>
              <w:jc w:val="center"/>
              <w:rPr>
                <w:lang w:val="es-ES_tradnl"/>
              </w:rPr>
            </w:pPr>
            <w:r w:rsidRPr="00BF6128">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271AB6" w14:textId="07C73ADD" w:rsidR="008E2EC2" w:rsidRPr="00BF6128" w:rsidRDefault="008E2EC2" w:rsidP="008E2EC2">
            <w:pPr>
              <w:pStyle w:val="Tabletext"/>
              <w:jc w:val="center"/>
              <w:rPr>
                <w:lang w:val="es-ES_tradnl"/>
              </w:rPr>
            </w:pPr>
            <w:r w:rsidRPr="00BF6128">
              <w:rPr>
                <w:lang w:val="es-ES_tradnl"/>
              </w:rPr>
              <w:t>15</w:t>
            </w:r>
            <w:r w:rsidR="00762232">
              <w:rPr>
                <w:lang w:val="es-ES_tradnl"/>
              </w:rPr>
              <w:t>,</w:t>
            </w:r>
            <w:r w:rsidRPr="00BF6128">
              <w:rPr>
                <w:lang w:val="es-ES_tradn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38672B" w14:textId="3F6F7D60" w:rsidR="008E2EC2" w:rsidRPr="00BF6128" w:rsidRDefault="008E2EC2" w:rsidP="008E2EC2">
            <w:pPr>
              <w:pStyle w:val="Tabletext"/>
              <w:jc w:val="center"/>
              <w:rPr>
                <w:lang w:val="es-ES_tradnl"/>
              </w:rPr>
            </w:pPr>
            <w:r w:rsidRPr="00BF6128">
              <w:rPr>
                <w:lang w:val="es-ES_tradnl"/>
              </w:rPr>
              <w:t>16</w:t>
            </w:r>
            <w:r w:rsidR="00762232">
              <w:rPr>
                <w:lang w:val="es-ES_tradnl"/>
              </w:rPr>
              <w:t>,</w:t>
            </w:r>
            <w:r w:rsidRPr="00BF6128">
              <w:rPr>
                <w:lang w:val="es-ES_tradn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DADF86" w14:textId="5D32185C" w:rsidR="008E2EC2" w:rsidRPr="00BF6128" w:rsidRDefault="008E2EC2" w:rsidP="008E2EC2">
            <w:pPr>
              <w:pStyle w:val="Tabletext"/>
              <w:jc w:val="center"/>
              <w:rPr>
                <w:lang w:val="es-ES_tradnl"/>
              </w:rPr>
            </w:pPr>
            <w:r w:rsidRPr="00BF6128">
              <w:rPr>
                <w:lang w:val="es-ES_tradnl"/>
              </w:rPr>
              <w:t>19</w:t>
            </w:r>
            <w:r w:rsidR="00762232">
              <w:rPr>
                <w:lang w:val="es-ES_tradnl"/>
              </w:rPr>
              <w:t>,</w:t>
            </w:r>
            <w:r w:rsidRPr="00BF6128">
              <w:rPr>
                <w:lang w:val="es-ES_tradnl"/>
              </w:rPr>
              <w:t>0</w:t>
            </w:r>
          </w:p>
        </w:tc>
      </w:tr>
      <w:tr w:rsidR="008E2EC2" w:rsidRPr="00BF6128" w14:paraId="08BDB8F3"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0907999C" w14:textId="77777777" w:rsidR="008E2EC2" w:rsidRPr="00BF6128" w:rsidRDefault="008E2EC2" w:rsidP="008E2EC2">
            <w:pPr>
              <w:pStyle w:val="Tabletext"/>
              <w:rPr>
                <w:lang w:val="es-ES_tradnl"/>
              </w:rPr>
            </w:pPr>
            <w:r w:rsidRPr="00BF6128">
              <w:rPr>
                <w:lang w:val="es-ES_tradnl"/>
              </w:rPr>
              <w:t>MDPA-256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9CAB06" w14:textId="77777777" w:rsidR="008E2EC2" w:rsidRPr="00BF6128" w:rsidRDefault="008E2EC2" w:rsidP="008E2EC2">
            <w:pPr>
              <w:pStyle w:val="Tabletext"/>
              <w:jc w:val="center"/>
              <w:rPr>
                <w:lang w:val="es-ES_tradnl"/>
              </w:rPr>
            </w:pPr>
            <w:r w:rsidRPr="00BF6128">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59C53F" w14:textId="7ACEAACE" w:rsidR="008E2EC2" w:rsidRPr="00BF6128" w:rsidRDefault="008E2EC2" w:rsidP="008E2EC2">
            <w:pPr>
              <w:pStyle w:val="Tabletext"/>
              <w:jc w:val="center"/>
              <w:rPr>
                <w:lang w:val="es-ES_tradnl"/>
              </w:rPr>
            </w:pPr>
            <w:r w:rsidRPr="00BF6128">
              <w:rPr>
                <w:lang w:val="es-ES_tradnl"/>
              </w:rPr>
              <w:t>19</w:t>
            </w:r>
            <w:r w:rsidR="00762232">
              <w:rPr>
                <w:lang w:val="es-ES_tradnl"/>
              </w:rPr>
              <w:t>,</w:t>
            </w:r>
            <w:r w:rsidRPr="00BF6128">
              <w:rPr>
                <w:lang w:val="es-ES_tradnl"/>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F0C0FB" w14:textId="543F5E8C" w:rsidR="008E2EC2" w:rsidRPr="00BF6128" w:rsidRDefault="008E2EC2" w:rsidP="008E2EC2">
            <w:pPr>
              <w:pStyle w:val="Tabletext"/>
              <w:jc w:val="center"/>
              <w:rPr>
                <w:lang w:val="es-ES_tradnl"/>
              </w:rPr>
            </w:pPr>
            <w:r w:rsidRPr="00BF6128">
              <w:rPr>
                <w:lang w:val="es-ES_tradnl"/>
              </w:rPr>
              <w:t>20</w:t>
            </w:r>
            <w:r w:rsidR="00762232">
              <w:rPr>
                <w:lang w:val="es-ES_tradnl"/>
              </w:rPr>
              <w:t>,</w:t>
            </w:r>
            <w:r w:rsidRPr="00BF6128">
              <w:rPr>
                <w:lang w:val="es-ES_tradnl"/>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280E69" w14:textId="0CDC8D85" w:rsidR="008E2EC2" w:rsidRPr="00BF6128" w:rsidRDefault="008E2EC2" w:rsidP="008E2EC2">
            <w:pPr>
              <w:pStyle w:val="Tabletext"/>
              <w:jc w:val="center"/>
              <w:rPr>
                <w:lang w:val="es-ES_tradnl"/>
              </w:rPr>
            </w:pPr>
            <w:r w:rsidRPr="00BF6128">
              <w:rPr>
                <w:lang w:val="es-ES_tradnl"/>
              </w:rPr>
              <w:t>23</w:t>
            </w:r>
            <w:r w:rsidR="00762232">
              <w:rPr>
                <w:lang w:val="es-ES_tradnl"/>
              </w:rPr>
              <w:t>,</w:t>
            </w:r>
            <w:r w:rsidRPr="00BF6128">
              <w:rPr>
                <w:lang w:val="es-ES_tradnl"/>
              </w:rPr>
              <w:t>0</w:t>
            </w:r>
          </w:p>
        </w:tc>
      </w:tr>
      <w:tr w:rsidR="008E2EC2" w:rsidRPr="00BF6128" w14:paraId="6DE958BE" w14:textId="77777777" w:rsidTr="008E2EC2">
        <w:trPr>
          <w:trHeight w:val="403"/>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716CFDD8" w14:textId="77777777" w:rsidR="008E2EC2" w:rsidRPr="00BF6128" w:rsidRDefault="008E2EC2" w:rsidP="008E2EC2">
            <w:pPr>
              <w:pStyle w:val="Tabletext"/>
              <w:rPr>
                <w:lang w:val="es-ES_tradnl"/>
              </w:rPr>
            </w:pPr>
            <w:r w:rsidRPr="00BF6128">
              <w:rPr>
                <w:lang w:val="es-ES_tradnl"/>
              </w:rPr>
              <w:t>MDP-4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5330D1" w14:textId="77777777" w:rsidR="008E2EC2" w:rsidRPr="00BF6128" w:rsidRDefault="008E2EC2" w:rsidP="008E2EC2">
            <w:pPr>
              <w:pStyle w:val="Tabletext"/>
              <w:jc w:val="center"/>
              <w:rPr>
                <w:lang w:val="es-ES_tradnl"/>
              </w:rPr>
            </w:pPr>
            <w:r w:rsidRPr="00BF6128">
              <w:rPr>
                <w:lang w:val="es-ES_tradnl"/>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84AABF" w14:textId="7043377D" w:rsidR="008E2EC2" w:rsidRPr="00BF6128" w:rsidRDefault="008E2EC2" w:rsidP="008E2EC2">
            <w:pPr>
              <w:pStyle w:val="Tabletext"/>
              <w:jc w:val="center"/>
              <w:rPr>
                <w:lang w:val="es-ES_tradnl"/>
              </w:rPr>
            </w:pPr>
            <w:r w:rsidRPr="00BF6128">
              <w:rPr>
                <w:lang w:val="es-ES_tradnl"/>
              </w:rPr>
              <w:t>7</w:t>
            </w:r>
            <w:r w:rsidR="00762232">
              <w:rPr>
                <w:lang w:val="es-ES_tradnl"/>
              </w:rPr>
              <w:t>,</w:t>
            </w:r>
            <w:r w:rsidRPr="00BF6128">
              <w:rPr>
                <w:lang w:val="es-ES_tradn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976616" w14:textId="79780F39" w:rsidR="008E2EC2" w:rsidRPr="00BF6128" w:rsidRDefault="008E2EC2" w:rsidP="008E2EC2">
            <w:pPr>
              <w:pStyle w:val="Tabletext"/>
              <w:jc w:val="center"/>
              <w:rPr>
                <w:lang w:val="es-ES_tradnl"/>
              </w:rPr>
            </w:pPr>
            <w:r w:rsidRPr="00BF6128">
              <w:rPr>
                <w:lang w:val="es-ES_tradnl"/>
              </w:rPr>
              <w:t>8</w:t>
            </w:r>
            <w:r w:rsidR="00762232">
              <w:rPr>
                <w:lang w:val="es-ES_tradnl"/>
              </w:rPr>
              <w:t>,</w:t>
            </w:r>
            <w:r w:rsidRPr="00BF6128">
              <w:rPr>
                <w:lang w:val="es-ES_tradn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3427D7" w14:textId="57E9C48F" w:rsidR="008E2EC2" w:rsidRPr="00BF6128" w:rsidRDefault="008E2EC2" w:rsidP="008E2EC2">
            <w:pPr>
              <w:pStyle w:val="Tabletext"/>
              <w:jc w:val="center"/>
              <w:rPr>
                <w:lang w:val="es-ES_tradnl" w:eastAsia="zh-CN"/>
              </w:rPr>
            </w:pPr>
            <w:r w:rsidRPr="00BF6128">
              <w:rPr>
                <w:lang w:val="es-ES_tradnl"/>
              </w:rPr>
              <w:t>12</w:t>
            </w:r>
            <w:r w:rsidR="00762232">
              <w:rPr>
                <w:lang w:val="es-ES_tradnl" w:eastAsia="zh-CN"/>
              </w:rPr>
              <w:t>,</w:t>
            </w:r>
            <w:r w:rsidRPr="00BF6128">
              <w:rPr>
                <w:lang w:val="es-ES_tradnl" w:eastAsia="zh-CN"/>
              </w:rPr>
              <w:t>0</w:t>
            </w:r>
          </w:p>
        </w:tc>
      </w:tr>
      <w:tr w:rsidR="008E2EC2" w:rsidRPr="00BF6128" w14:paraId="508BEC8D"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2BFE519C" w14:textId="77777777" w:rsidR="008E2EC2" w:rsidRPr="00BF6128" w:rsidRDefault="008E2EC2" w:rsidP="008E2EC2">
            <w:pPr>
              <w:pStyle w:val="Tabletext"/>
              <w:rPr>
                <w:lang w:val="es-ES_tradnl"/>
              </w:rPr>
            </w:pPr>
            <w:r w:rsidRPr="00BF6128">
              <w:rPr>
                <w:lang w:val="es-ES_tradnl"/>
              </w:rPr>
              <w:t>MDPA-16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8D8664" w14:textId="77777777" w:rsidR="008E2EC2" w:rsidRPr="00BF6128" w:rsidRDefault="008E2EC2" w:rsidP="008E2EC2">
            <w:pPr>
              <w:pStyle w:val="Tabletext"/>
              <w:jc w:val="center"/>
              <w:rPr>
                <w:lang w:val="es-ES_tradnl"/>
              </w:rPr>
            </w:pPr>
            <w:r w:rsidRPr="00BF6128">
              <w:rPr>
                <w:lang w:val="es-ES_tradnl"/>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69976D" w14:textId="68DA3E59" w:rsidR="008E2EC2" w:rsidRPr="00BF6128" w:rsidRDefault="008E2EC2" w:rsidP="008E2EC2">
            <w:pPr>
              <w:pStyle w:val="Tabletext"/>
              <w:jc w:val="center"/>
              <w:rPr>
                <w:lang w:val="es-ES_tradnl"/>
              </w:rPr>
            </w:pPr>
            <w:r w:rsidRPr="00BF6128">
              <w:rPr>
                <w:lang w:val="es-ES_tradnl"/>
              </w:rPr>
              <w:t>12</w:t>
            </w:r>
            <w:r w:rsidR="00762232">
              <w:rPr>
                <w:lang w:val="es-ES_tradnl"/>
              </w:rPr>
              <w:t>,</w:t>
            </w:r>
            <w:r w:rsidRPr="00BF6128">
              <w:rPr>
                <w:lang w:val="es-ES_tradnl"/>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E2F60F" w14:textId="11A5A4CC" w:rsidR="008E2EC2" w:rsidRPr="00BF6128" w:rsidRDefault="008E2EC2" w:rsidP="008E2EC2">
            <w:pPr>
              <w:pStyle w:val="Tabletext"/>
              <w:jc w:val="center"/>
              <w:rPr>
                <w:lang w:val="es-ES_tradnl"/>
              </w:rPr>
            </w:pPr>
            <w:r w:rsidRPr="00BF6128">
              <w:rPr>
                <w:lang w:val="es-ES_tradnl"/>
              </w:rPr>
              <w:t>14</w:t>
            </w:r>
            <w:r w:rsidR="00762232">
              <w:rPr>
                <w:lang w:val="es-ES_tradnl"/>
              </w:rPr>
              <w:t>,</w:t>
            </w:r>
            <w:r w:rsidRPr="00BF6128">
              <w:rPr>
                <w:lang w:val="es-ES_tradn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065F89" w14:textId="69D3234A" w:rsidR="008E2EC2" w:rsidRPr="00BF6128" w:rsidRDefault="008E2EC2" w:rsidP="008E2EC2">
            <w:pPr>
              <w:pStyle w:val="Tabletext"/>
              <w:jc w:val="center"/>
              <w:rPr>
                <w:lang w:val="es-ES_tradnl"/>
              </w:rPr>
            </w:pPr>
            <w:r w:rsidRPr="00BF6128">
              <w:rPr>
                <w:lang w:val="es-ES_tradnl"/>
              </w:rPr>
              <w:t>18</w:t>
            </w:r>
            <w:r w:rsidR="00762232">
              <w:rPr>
                <w:lang w:val="es-ES_tradnl"/>
              </w:rPr>
              <w:t>,</w:t>
            </w:r>
            <w:r w:rsidRPr="00BF6128">
              <w:rPr>
                <w:lang w:val="es-ES_tradnl"/>
              </w:rPr>
              <w:t>0</w:t>
            </w:r>
          </w:p>
        </w:tc>
      </w:tr>
      <w:tr w:rsidR="008E2EC2" w:rsidRPr="00BF6128" w14:paraId="3EDEABDA"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22FEB8A3" w14:textId="77777777" w:rsidR="008E2EC2" w:rsidRPr="00BF6128" w:rsidRDefault="008E2EC2" w:rsidP="008E2EC2">
            <w:pPr>
              <w:pStyle w:val="Tabletext"/>
              <w:rPr>
                <w:lang w:val="es-ES_tradnl"/>
              </w:rPr>
            </w:pPr>
            <w:r w:rsidRPr="00BF6128">
              <w:rPr>
                <w:lang w:val="es-ES_tradnl"/>
              </w:rPr>
              <w:t>MDPA-64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FE0FC5" w14:textId="77777777" w:rsidR="008E2EC2" w:rsidRPr="00BF6128" w:rsidRDefault="008E2EC2" w:rsidP="008E2EC2">
            <w:pPr>
              <w:pStyle w:val="Tabletext"/>
              <w:jc w:val="center"/>
              <w:rPr>
                <w:lang w:val="es-ES_tradnl"/>
              </w:rPr>
            </w:pPr>
            <w:r w:rsidRPr="00BF6128">
              <w:rPr>
                <w:lang w:val="es-ES_tradnl"/>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AFC824" w14:textId="16180A5F" w:rsidR="008E2EC2" w:rsidRPr="00BF6128" w:rsidRDefault="008E2EC2" w:rsidP="008E2EC2">
            <w:pPr>
              <w:pStyle w:val="Tabletext"/>
              <w:jc w:val="center"/>
              <w:rPr>
                <w:lang w:val="es-ES_tradnl"/>
              </w:rPr>
            </w:pPr>
            <w:r w:rsidRPr="00BF6128">
              <w:rPr>
                <w:lang w:val="es-ES_tradnl"/>
              </w:rPr>
              <w:t>18</w:t>
            </w:r>
            <w:r w:rsidR="00762232">
              <w:rPr>
                <w:lang w:val="es-ES_tradnl"/>
              </w:rPr>
              <w:t>,</w:t>
            </w:r>
            <w:r w:rsidRPr="00BF6128">
              <w:rPr>
                <w:lang w:val="es-ES_tradnl"/>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9DE32B" w14:textId="042CEC43" w:rsidR="008E2EC2" w:rsidRPr="00BF6128" w:rsidRDefault="008E2EC2" w:rsidP="008E2EC2">
            <w:pPr>
              <w:pStyle w:val="Tabletext"/>
              <w:jc w:val="center"/>
              <w:rPr>
                <w:lang w:val="es-ES_tradnl"/>
              </w:rPr>
            </w:pPr>
            <w:r w:rsidRPr="00BF6128">
              <w:rPr>
                <w:lang w:val="es-ES_tradnl"/>
              </w:rPr>
              <w:t>19</w:t>
            </w:r>
            <w:r w:rsidR="00762232">
              <w:rPr>
                <w:lang w:val="es-ES_tradnl"/>
              </w:rPr>
              <w:t>,</w:t>
            </w:r>
            <w:r w:rsidRPr="00BF6128">
              <w:rPr>
                <w:lang w:val="es-ES_tradnl"/>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20DD83" w14:textId="77777777" w:rsidR="008E2EC2" w:rsidRPr="00BF6128" w:rsidRDefault="008E2EC2" w:rsidP="008E2EC2">
            <w:pPr>
              <w:pStyle w:val="Tabletext"/>
              <w:jc w:val="center"/>
              <w:rPr>
                <w:lang w:val="es-ES_tradnl"/>
              </w:rPr>
            </w:pPr>
            <w:r w:rsidRPr="00BF6128">
              <w:rPr>
                <w:lang w:val="es-ES_tradnl"/>
              </w:rPr>
              <w:t>24</w:t>
            </w:r>
          </w:p>
        </w:tc>
      </w:tr>
      <w:tr w:rsidR="008E2EC2" w:rsidRPr="00AA548F" w14:paraId="5509B487"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7F73AC0C" w14:textId="77777777" w:rsidR="008E2EC2" w:rsidRPr="00BF6128" w:rsidRDefault="008E2EC2" w:rsidP="008E2EC2">
            <w:pPr>
              <w:pStyle w:val="Tabletext"/>
              <w:rPr>
                <w:lang w:val="es-ES_tradnl"/>
              </w:rPr>
            </w:pPr>
            <w:r w:rsidRPr="00BF6128">
              <w:rPr>
                <w:lang w:val="es-ES_tradnl"/>
              </w:rPr>
              <w:t>MDPA-256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9C511B" w14:textId="77777777" w:rsidR="008E2EC2" w:rsidRPr="00BF6128" w:rsidRDefault="008E2EC2" w:rsidP="008E2EC2">
            <w:pPr>
              <w:pStyle w:val="Tabletext"/>
              <w:jc w:val="center"/>
              <w:rPr>
                <w:lang w:val="es-ES_tradnl"/>
              </w:rPr>
            </w:pPr>
            <w:r w:rsidRPr="00BF6128">
              <w:rPr>
                <w:lang w:val="es-ES_tradnl"/>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E03F50" w14:textId="5AA759F2" w:rsidR="008E2EC2" w:rsidRPr="00BF6128" w:rsidRDefault="008E2EC2" w:rsidP="008E2EC2">
            <w:pPr>
              <w:pStyle w:val="Tabletext"/>
              <w:jc w:val="center"/>
              <w:rPr>
                <w:lang w:val="es-ES_tradnl"/>
              </w:rPr>
            </w:pPr>
            <w:r w:rsidRPr="00BF6128">
              <w:rPr>
                <w:lang w:val="es-ES_tradnl"/>
              </w:rPr>
              <w:t>24</w:t>
            </w:r>
            <w:r w:rsidR="00762232">
              <w:rPr>
                <w:lang w:val="es-ES_tradnl"/>
              </w:rPr>
              <w:t>,</w:t>
            </w:r>
            <w:r w:rsidRPr="00BF6128">
              <w:rPr>
                <w:lang w:val="es-ES_tradnl"/>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E9DD58" w14:textId="6A7424BC" w:rsidR="008E2EC2" w:rsidRPr="00BF6128" w:rsidRDefault="008E2EC2" w:rsidP="008E2EC2">
            <w:pPr>
              <w:pStyle w:val="Tabletext"/>
              <w:jc w:val="center"/>
              <w:rPr>
                <w:lang w:val="es-ES_tradnl"/>
              </w:rPr>
            </w:pPr>
            <w:r w:rsidRPr="00BF6128">
              <w:rPr>
                <w:lang w:val="es-ES_tradnl"/>
              </w:rPr>
              <w:t>25</w:t>
            </w:r>
            <w:r w:rsidR="00762232">
              <w:rPr>
                <w:lang w:val="es-ES_tradnl"/>
              </w:rPr>
              <w:t>,</w:t>
            </w:r>
            <w:r w:rsidRPr="00BF6128">
              <w:rPr>
                <w:lang w:val="es-ES_tradnl"/>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DD476B" w14:textId="44AC2852" w:rsidR="008E2EC2" w:rsidRPr="00BF6128" w:rsidRDefault="008E2EC2" w:rsidP="008E2EC2">
            <w:pPr>
              <w:pStyle w:val="Tabletext"/>
              <w:jc w:val="center"/>
              <w:rPr>
                <w:lang w:val="es-ES_tradnl"/>
              </w:rPr>
            </w:pPr>
            <w:r w:rsidRPr="00BF6128">
              <w:rPr>
                <w:lang w:val="es-ES_tradnl"/>
              </w:rPr>
              <w:t>30</w:t>
            </w:r>
            <w:r w:rsidR="00762232">
              <w:rPr>
                <w:lang w:val="es-ES_tradnl"/>
              </w:rPr>
              <w:t>,</w:t>
            </w:r>
            <w:r w:rsidRPr="00BF6128">
              <w:rPr>
                <w:lang w:val="es-ES_tradnl"/>
              </w:rPr>
              <w:t>5</w:t>
            </w:r>
          </w:p>
        </w:tc>
      </w:tr>
    </w:tbl>
    <w:p w14:paraId="705F8505" w14:textId="77777777" w:rsidR="008E2EC2" w:rsidRPr="00AA548F" w:rsidRDefault="008E2EC2" w:rsidP="008E2EC2">
      <w:pPr>
        <w:pStyle w:val="Tablefin"/>
        <w:rPr>
          <w:highlight w:val="cyan"/>
          <w:lang w:val="es-ES_tradnl"/>
        </w:rPr>
      </w:pPr>
    </w:p>
    <w:p w14:paraId="1B7EF2D3" w14:textId="77777777" w:rsidR="008E2EC2" w:rsidRPr="00CD53D7" w:rsidRDefault="008E2EC2" w:rsidP="008E2EC2">
      <w:pPr>
        <w:rPr>
          <w:lang w:val="es-ES_tradnl"/>
        </w:rPr>
      </w:pPr>
      <w:r w:rsidRPr="008D00E0">
        <w:rPr>
          <w:lang w:val="es-ES_tradnl"/>
        </w:rPr>
        <w:t>Las relaciones de protección se indican para tres tipos de canales de propagación (a saber, gaussiano, de Rice y de Rayleigh). Para recepción fija y portátil, deben adoptarse los valores relativos a los canales de Rice y de Rayleigh, respectivamente</w:t>
      </w:r>
      <w:r w:rsidRPr="00CD53D7">
        <w:rPr>
          <w:lang w:val="es-ES_tradnl"/>
        </w:rPr>
        <w:t>.</w:t>
      </w:r>
    </w:p>
    <w:p w14:paraId="7036529B" w14:textId="5F60F096" w:rsidR="008E2EC2" w:rsidRPr="00CD53D7" w:rsidRDefault="008E2EC2" w:rsidP="00D60FC4">
      <w:pPr>
        <w:pStyle w:val="TableNo"/>
        <w:keepLines/>
        <w:rPr>
          <w:color w:val="000000"/>
          <w:lang w:val="es-ES_tradnl" w:eastAsia="zh-CN"/>
        </w:rPr>
      </w:pPr>
      <w:bookmarkStart w:id="548" w:name="_Toc488930750"/>
      <w:bookmarkStart w:id="549" w:name="_Toc516233380"/>
      <w:r w:rsidRPr="008D00E0">
        <w:rPr>
          <w:lang w:val="es-ES_tradnl"/>
        </w:rPr>
        <w:lastRenderedPageBreak/>
        <w:t xml:space="preserve">CUADRO </w:t>
      </w:r>
      <w:bookmarkEnd w:id="548"/>
      <w:bookmarkEnd w:id="549"/>
      <w:r>
        <w:rPr>
          <w:color w:val="000000"/>
          <w:lang w:val="es-ES_tradnl" w:eastAsia="zh-CN"/>
        </w:rPr>
        <w:t>38</w:t>
      </w:r>
    </w:p>
    <w:p w14:paraId="6F0BE8DC" w14:textId="77777777" w:rsidR="008E2EC2" w:rsidRPr="00CD53D7" w:rsidRDefault="008E2EC2" w:rsidP="00D60FC4">
      <w:pPr>
        <w:pStyle w:val="Tabletitle"/>
        <w:keepLines/>
        <w:rPr>
          <w:lang w:val="es-ES_tradnl"/>
        </w:rPr>
      </w:pPr>
      <w:bookmarkStart w:id="550" w:name="_Toc516233381"/>
      <w:r w:rsidRPr="008D00E0">
        <w:rPr>
          <w:lang w:val="es-ES_tradnl"/>
        </w:rPr>
        <w:t>Relaciones de protección (dB) para una señal DTMB-A de 8 MHz interferida</w:t>
      </w:r>
      <w:r w:rsidRPr="008D00E0">
        <w:rPr>
          <w:lang w:val="es-ES_tradnl"/>
        </w:rPr>
        <w:br/>
        <w:t>por una señal DMTB-A de 8 MHz en los canales adyacentes</w:t>
      </w:r>
      <w:r w:rsidRPr="008D00E0">
        <w:rPr>
          <w:lang w:val="es-ES_tradnl"/>
        </w:rPr>
        <w:br/>
        <w:t>inferior (</w:t>
      </w:r>
      <w:r w:rsidRPr="008D00E0">
        <w:rPr>
          <w:i/>
          <w:iCs/>
          <w:lang w:val="es-ES_tradnl"/>
        </w:rPr>
        <w:t>N</w:t>
      </w:r>
      <w:r w:rsidRPr="008D00E0">
        <w:rPr>
          <w:lang w:val="es-ES_tradnl"/>
        </w:rPr>
        <w:t> – 1) y superior (</w:t>
      </w:r>
      <w:r w:rsidRPr="008D00E0">
        <w:rPr>
          <w:i/>
          <w:iCs/>
          <w:lang w:val="es-ES_tradnl"/>
        </w:rPr>
        <w:t>N</w:t>
      </w:r>
      <w:r w:rsidRPr="008D00E0">
        <w:rPr>
          <w:lang w:val="es-ES_tradnl"/>
        </w:rPr>
        <w:t xml:space="preserve"> + 1</w:t>
      </w:r>
      <w:bookmarkEnd w:id="550"/>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8E2EC2" w:rsidRPr="008D00E0" w14:paraId="323D4D3A"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36F13722" w14:textId="77777777" w:rsidR="008E2EC2" w:rsidRPr="008D00E0" w:rsidRDefault="008E2EC2" w:rsidP="00D60FC4">
            <w:pPr>
              <w:pStyle w:val="Tablehead"/>
              <w:keepLines/>
              <w:rPr>
                <w:lang w:val="es-ES_tradnl"/>
              </w:rPr>
            </w:pPr>
            <w:r w:rsidRPr="008D00E0">
              <w:rPr>
                <w:lang w:val="es-ES_tradnl"/>
              </w:rPr>
              <w:t>Modulación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DCECE4" w14:textId="77777777" w:rsidR="008E2EC2" w:rsidRPr="008D00E0" w:rsidRDefault="008E2EC2" w:rsidP="00D60FC4">
            <w:pPr>
              <w:pStyle w:val="Tablehead"/>
              <w:keepLines/>
              <w:rPr>
                <w:lang w:val="es-ES_tradnl"/>
              </w:rPr>
            </w:pPr>
            <w:r w:rsidRPr="008D00E0">
              <w:rPr>
                <w:lang w:val="es-ES_tradnl"/>
              </w:rPr>
              <w:t>Tasa de codificación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78C2FD" w14:textId="77777777" w:rsidR="008E2EC2" w:rsidRPr="008D00E0" w:rsidRDefault="008E2EC2" w:rsidP="00D60FC4">
            <w:pPr>
              <w:pStyle w:val="Tablehead"/>
              <w:keepLines/>
              <w:rPr>
                <w:lang w:val="es-ES_tradnl"/>
              </w:rPr>
            </w:pPr>
            <w:r w:rsidRPr="008D00E0">
              <w:rPr>
                <w:lang w:val="es-ES_tradnl"/>
              </w:rPr>
              <w:t>Canal gaussiano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DD4DC9" w14:textId="77777777" w:rsidR="008E2EC2" w:rsidRPr="008D00E0" w:rsidRDefault="008E2EC2" w:rsidP="00D60FC4">
            <w:pPr>
              <w:pStyle w:val="Tablehead"/>
              <w:keepLines/>
              <w:rPr>
                <w:lang w:val="es-ES_tradnl"/>
              </w:rPr>
            </w:pPr>
            <w:r w:rsidRPr="008D00E0">
              <w:rPr>
                <w:lang w:val="es-ES_tradnl"/>
              </w:rPr>
              <w:t>Canal de Rice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FDE4C0" w14:textId="77777777" w:rsidR="008E2EC2" w:rsidRPr="008D00E0" w:rsidRDefault="008E2EC2" w:rsidP="00D60FC4">
            <w:pPr>
              <w:pStyle w:val="Tablehead"/>
              <w:keepLines/>
              <w:rPr>
                <w:lang w:val="es-ES_tradnl"/>
              </w:rPr>
            </w:pPr>
            <w:r w:rsidRPr="008D00E0">
              <w:rPr>
                <w:lang w:val="es-ES_tradnl"/>
              </w:rPr>
              <w:t>Canal de Rayleigh</w:t>
            </w:r>
          </w:p>
        </w:tc>
      </w:tr>
      <w:tr w:rsidR="008E2EC2" w:rsidRPr="008D00E0" w14:paraId="3CFD031E"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74C87BBD" w14:textId="77777777" w:rsidR="008E2EC2" w:rsidRPr="008D00E0" w:rsidRDefault="008E2EC2" w:rsidP="00D60FC4">
            <w:pPr>
              <w:pStyle w:val="Tabletext"/>
              <w:keepNext/>
              <w:keepLines/>
              <w:rPr>
                <w:lang w:val="es-ES_tradnl"/>
              </w:rPr>
            </w:pPr>
            <w:r w:rsidRPr="008D00E0">
              <w:rPr>
                <w:lang w:val="es-ES_tradnl"/>
              </w:rPr>
              <w:t>MDP-4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40016A" w14:textId="77777777" w:rsidR="008E2EC2" w:rsidRPr="008D00E0" w:rsidRDefault="008E2EC2" w:rsidP="00D60FC4">
            <w:pPr>
              <w:pStyle w:val="Tabletext"/>
              <w:keepNext/>
              <w:keepLines/>
              <w:jc w:val="center"/>
              <w:rPr>
                <w:lang w:val="es-ES_tradnl"/>
              </w:rPr>
            </w:pPr>
            <w:r w:rsidRPr="008D00E0">
              <w:rPr>
                <w:color w:val="000000"/>
                <w:lang w:val="es-ES_tradnl"/>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830DD0" w14:textId="77777777" w:rsidR="008E2EC2" w:rsidRPr="008D00E0" w:rsidRDefault="008E2EC2" w:rsidP="00D60FC4">
            <w:pPr>
              <w:pStyle w:val="Tabletext"/>
              <w:keepNext/>
              <w:keepLines/>
              <w:jc w:val="center"/>
              <w:rPr>
                <w:lang w:val="es-ES_tradnl"/>
              </w:rPr>
            </w:pPr>
            <w:r w:rsidRPr="008D00E0">
              <w:rPr>
                <w:lang w:val="es-ES_tradnl"/>
              </w:rPr>
              <w:t>−37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B590ED" w14:textId="77777777" w:rsidR="008E2EC2" w:rsidRPr="008D00E0" w:rsidRDefault="008E2EC2" w:rsidP="00D60FC4">
            <w:pPr>
              <w:pStyle w:val="Tabletext"/>
              <w:keepNext/>
              <w:keepLines/>
              <w:jc w:val="center"/>
              <w:rPr>
                <w:lang w:val="es-ES_tradnl"/>
              </w:rPr>
            </w:pPr>
            <w:r w:rsidRPr="008D00E0">
              <w:rPr>
                <w:lang w:val="es-ES_tradnl"/>
              </w:rPr>
              <w:t>−36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857598" w14:textId="77777777" w:rsidR="008E2EC2" w:rsidRPr="008D00E0" w:rsidRDefault="008E2EC2" w:rsidP="00D60FC4">
            <w:pPr>
              <w:pStyle w:val="Tabletext"/>
              <w:keepNext/>
              <w:keepLines/>
              <w:jc w:val="center"/>
              <w:rPr>
                <w:lang w:val="es-ES_tradnl"/>
              </w:rPr>
            </w:pPr>
            <w:r w:rsidRPr="008D00E0">
              <w:rPr>
                <w:lang w:val="es-ES_tradnl"/>
              </w:rPr>
              <w:t>−34</w:t>
            </w:r>
          </w:p>
        </w:tc>
      </w:tr>
      <w:tr w:rsidR="008E2EC2" w:rsidRPr="008D00E0" w14:paraId="68A48EF0"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516D5787" w14:textId="77777777" w:rsidR="008E2EC2" w:rsidRPr="008D00E0" w:rsidRDefault="008E2EC2" w:rsidP="00D60FC4">
            <w:pPr>
              <w:pStyle w:val="Tabletext"/>
              <w:keepNext/>
              <w:keepLines/>
              <w:rPr>
                <w:lang w:val="es-ES_tradnl"/>
              </w:rPr>
            </w:pPr>
            <w:r w:rsidRPr="008D00E0">
              <w:rPr>
                <w:lang w:val="es-ES_tradnl"/>
              </w:rPr>
              <w:t>MDPA-16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C3A517" w14:textId="77777777" w:rsidR="008E2EC2" w:rsidRPr="008D00E0" w:rsidRDefault="008E2EC2" w:rsidP="00D60FC4">
            <w:pPr>
              <w:pStyle w:val="Tabletext"/>
              <w:keepNext/>
              <w:keepLines/>
              <w:jc w:val="center"/>
              <w:rPr>
                <w:lang w:val="es-ES_tradnl"/>
              </w:rPr>
            </w:pPr>
            <w:r w:rsidRPr="008D00E0">
              <w:rPr>
                <w:color w:val="000000"/>
                <w:lang w:val="es-ES_tradnl"/>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A15565" w14:textId="77777777" w:rsidR="008E2EC2" w:rsidRPr="008D00E0" w:rsidRDefault="008E2EC2" w:rsidP="00D60FC4">
            <w:pPr>
              <w:pStyle w:val="Tabletext"/>
              <w:keepNext/>
              <w:keepLines/>
              <w:jc w:val="center"/>
              <w:rPr>
                <w:lang w:val="es-ES_tradnl"/>
              </w:rPr>
            </w:pPr>
            <w:r w:rsidRPr="008D00E0">
              <w:rPr>
                <w:lang w:val="es-ES_tradnl"/>
              </w:rPr>
              <w:t>−32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55EF10" w14:textId="77777777" w:rsidR="008E2EC2" w:rsidRPr="008D00E0" w:rsidRDefault="008E2EC2" w:rsidP="00D60FC4">
            <w:pPr>
              <w:pStyle w:val="Tabletext"/>
              <w:keepNext/>
              <w:keepLines/>
              <w:jc w:val="center"/>
              <w:rPr>
                <w:lang w:val="es-ES_tradnl"/>
              </w:rPr>
            </w:pPr>
            <w:r w:rsidRPr="008D00E0">
              <w:rPr>
                <w:lang w:val="es-ES_tradnl"/>
              </w:rPr>
              <w:t>−31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C11DE5" w14:textId="77777777" w:rsidR="008E2EC2" w:rsidRPr="008D00E0" w:rsidRDefault="008E2EC2" w:rsidP="00D60FC4">
            <w:pPr>
              <w:pStyle w:val="Tabletext"/>
              <w:keepNext/>
              <w:keepLines/>
              <w:jc w:val="center"/>
              <w:rPr>
                <w:lang w:val="es-ES_tradnl"/>
              </w:rPr>
            </w:pPr>
            <w:r w:rsidRPr="008D00E0">
              <w:rPr>
                <w:lang w:val="es-ES_tradnl"/>
              </w:rPr>
              <w:t>−30</w:t>
            </w:r>
          </w:p>
        </w:tc>
      </w:tr>
      <w:tr w:rsidR="008E2EC2" w:rsidRPr="008D00E0" w14:paraId="141CB6BA"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0C0C889A" w14:textId="77777777" w:rsidR="008E2EC2" w:rsidRPr="008D00E0" w:rsidRDefault="008E2EC2" w:rsidP="008E2EC2">
            <w:pPr>
              <w:pStyle w:val="Tabletext"/>
              <w:rPr>
                <w:lang w:val="es-ES_tradnl"/>
              </w:rPr>
            </w:pPr>
            <w:r w:rsidRPr="008D00E0">
              <w:rPr>
                <w:lang w:val="es-ES_tradnl"/>
              </w:rPr>
              <w:t>MDPA-64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E12647" w14:textId="77777777" w:rsidR="008E2EC2" w:rsidRPr="008D00E0" w:rsidRDefault="008E2EC2" w:rsidP="008E2EC2">
            <w:pPr>
              <w:pStyle w:val="Tabletext"/>
              <w:jc w:val="center"/>
              <w:rPr>
                <w:lang w:val="es-ES_tradnl"/>
              </w:rPr>
            </w:pPr>
            <w:r w:rsidRPr="008D00E0">
              <w:rPr>
                <w:color w:val="000000"/>
                <w:lang w:val="es-ES_tradnl"/>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8663AE" w14:textId="77777777" w:rsidR="008E2EC2" w:rsidRPr="008D00E0" w:rsidRDefault="008E2EC2" w:rsidP="008E2EC2">
            <w:pPr>
              <w:pStyle w:val="Tabletext"/>
              <w:jc w:val="center"/>
              <w:rPr>
                <w:lang w:val="es-ES_tradnl"/>
              </w:rPr>
            </w:pPr>
            <w:r w:rsidRPr="008D00E0">
              <w:rPr>
                <w:lang w:val="es-ES_tradnl"/>
              </w:rPr>
              <w:t>−28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AB0E04" w14:textId="77777777" w:rsidR="008E2EC2" w:rsidRPr="008D00E0" w:rsidRDefault="008E2EC2" w:rsidP="008E2EC2">
            <w:pPr>
              <w:pStyle w:val="Tabletext"/>
              <w:jc w:val="center"/>
              <w:rPr>
                <w:lang w:val="es-ES_tradnl"/>
              </w:rPr>
            </w:pPr>
            <w:r w:rsidRPr="008D00E0">
              <w:rPr>
                <w:lang w:val="es-ES_tradnl"/>
              </w:rPr>
              <w:t>−27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45500D" w14:textId="77777777" w:rsidR="008E2EC2" w:rsidRPr="008D00E0" w:rsidRDefault="008E2EC2" w:rsidP="008E2EC2">
            <w:pPr>
              <w:pStyle w:val="Tabletext"/>
              <w:jc w:val="center"/>
              <w:rPr>
                <w:lang w:val="es-ES_tradnl"/>
              </w:rPr>
            </w:pPr>
            <w:r w:rsidRPr="008D00E0">
              <w:rPr>
                <w:lang w:val="es-ES_tradnl"/>
              </w:rPr>
              <w:t>−25</w:t>
            </w:r>
          </w:p>
        </w:tc>
      </w:tr>
      <w:tr w:rsidR="008E2EC2" w:rsidRPr="008D00E0" w14:paraId="20BA8462"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2C9AB34C" w14:textId="77777777" w:rsidR="008E2EC2" w:rsidRPr="008D00E0" w:rsidRDefault="008E2EC2" w:rsidP="008E2EC2">
            <w:pPr>
              <w:pStyle w:val="Tabletext"/>
              <w:rPr>
                <w:lang w:val="es-ES_tradnl"/>
              </w:rPr>
            </w:pPr>
            <w:r w:rsidRPr="008D00E0">
              <w:rPr>
                <w:lang w:val="es-ES_tradnl"/>
              </w:rPr>
              <w:t>MDPA-256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DD2727" w14:textId="77777777" w:rsidR="008E2EC2" w:rsidRPr="008D00E0" w:rsidRDefault="008E2EC2" w:rsidP="008E2EC2">
            <w:pPr>
              <w:pStyle w:val="Tabletext"/>
              <w:jc w:val="center"/>
              <w:rPr>
                <w:lang w:val="es-ES_tradnl"/>
              </w:rPr>
            </w:pPr>
            <w:r w:rsidRPr="008D00E0">
              <w:rPr>
                <w:color w:val="000000"/>
                <w:lang w:val="es-ES_tradnl"/>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33D404" w14:textId="77777777" w:rsidR="008E2EC2" w:rsidRPr="008D00E0" w:rsidRDefault="008E2EC2" w:rsidP="008E2EC2">
            <w:pPr>
              <w:pStyle w:val="Tabletext"/>
              <w:jc w:val="center"/>
              <w:rPr>
                <w:lang w:val="es-ES_tradnl"/>
              </w:rPr>
            </w:pPr>
            <w:r w:rsidRPr="008D00E0">
              <w:rPr>
                <w:lang w:val="es-ES_tradnl"/>
              </w:rPr>
              <w:t>−27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5976EA" w14:textId="77777777" w:rsidR="008E2EC2" w:rsidRPr="008D00E0" w:rsidRDefault="008E2EC2" w:rsidP="008E2EC2">
            <w:pPr>
              <w:pStyle w:val="Tabletext"/>
              <w:jc w:val="center"/>
              <w:rPr>
                <w:lang w:val="es-ES_tradnl"/>
              </w:rPr>
            </w:pPr>
            <w:r w:rsidRPr="008D00E0">
              <w:rPr>
                <w:lang w:val="es-ES_tradnl"/>
              </w:rPr>
              <w:t>−26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33EA90" w14:textId="77777777" w:rsidR="008E2EC2" w:rsidRPr="008D00E0" w:rsidRDefault="008E2EC2" w:rsidP="008E2EC2">
            <w:pPr>
              <w:pStyle w:val="Tabletext"/>
              <w:jc w:val="center"/>
              <w:rPr>
                <w:lang w:val="es-ES_tradnl"/>
              </w:rPr>
            </w:pPr>
            <w:r w:rsidRPr="008D00E0">
              <w:rPr>
                <w:lang w:val="es-ES_tradnl"/>
              </w:rPr>
              <w:t>−24</w:t>
            </w:r>
          </w:p>
        </w:tc>
      </w:tr>
      <w:tr w:rsidR="008E2EC2" w:rsidRPr="008D00E0" w14:paraId="5DDA298A"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2E7576EC" w14:textId="77777777" w:rsidR="008E2EC2" w:rsidRPr="008D00E0" w:rsidRDefault="008E2EC2" w:rsidP="008E2EC2">
            <w:pPr>
              <w:pStyle w:val="Tabletext"/>
              <w:rPr>
                <w:lang w:val="es-ES_tradnl"/>
              </w:rPr>
            </w:pPr>
            <w:r w:rsidRPr="008D00E0">
              <w:rPr>
                <w:lang w:val="es-ES_tradnl"/>
              </w:rPr>
              <w:t>MDP-4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6014F9" w14:textId="77777777" w:rsidR="008E2EC2" w:rsidRPr="008D00E0" w:rsidRDefault="008E2EC2" w:rsidP="008E2EC2">
            <w:pPr>
              <w:pStyle w:val="Tabletext"/>
              <w:jc w:val="center"/>
              <w:rPr>
                <w:lang w:val="es-ES_tradnl"/>
              </w:rPr>
            </w:pPr>
            <w:r w:rsidRPr="008D00E0">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117B1B" w14:textId="77777777" w:rsidR="008E2EC2" w:rsidRPr="008D00E0" w:rsidRDefault="008E2EC2" w:rsidP="008E2EC2">
            <w:pPr>
              <w:pStyle w:val="Tabletext"/>
              <w:jc w:val="center"/>
              <w:rPr>
                <w:lang w:val="es-ES_tradnl"/>
              </w:rPr>
            </w:pPr>
            <w:r w:rsidRPr="008D00E0">
              <w:rPr>
                <w:lang w:val="es-ES_tradnl"/>
              </w:rPr>
              <w:t>−36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ACB552" w14:textId="77777777" w:rsidR="008E2EC2" w:rsidRPr="008D00E0" w:rsidRDefault="008E2EC2" w:rsidP="008E2EC2">
            <w:pPr>
              <w:pStyle w:val="Tabletext"/>
              <w:jc w:val="center"/>
              <w:rPr>
                <w:lang w:val="es-ES_tradnl"/>
              </w:rPr>
            </w:pPr>
            <w:r w:rsidRPr="008D00E0">
              <w:rPr>
                <w:lang w:val="es-ES_tradnl"/>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B4BD98" w14:textId="77777777" w:rsidR="008E2EC2" w:rsidRPr="008D00E0" w:rsidRDefault="008E2EC2" w:rsidP="008E2EC2">
            <w:pPr>
              <w:pStyle w:val="Tabletext"/>
              <w:jc w:val="center"/>
              <w:rPr>
                <w:lang w:val="es-ES_tradnl"/>
              </w:rPr>
            </w:pPr>
            <w:r w:rsidRPr="008D00E0">
              <w:rPr>
                <w:lang w:val="es-ES_tradnl"/>
              </w:rPr>
              <w:t>−32</w:t>
            </w:r>
          </w:p>
        </w:tc>
      </w:tr>
      <w:tr w:rsidR="008E2EC2" w:rsidRPr="008D00E0" w14:paraId="76EDB0AC"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15786B40" w14:textId="77777777" w:rsidR="008E2EC2" w:rsidRPr="008D00E0" w:rsidRDefault="008E2EC2" w:rsidP="008E2EC2">
            <w:pPr>
              <w:pStyle w:val="Tabletext"/>
              <w:rPr>
                <w:lang w:val="es-ES_tradnl"/>
              </w:rPr>
            </w:pPr>
            <w:r w:rsidRPr="008D00E0">
              <w:rPr>
                <w:lang w:val="es-ES_tradnl"/>
              </w:rPr>
              <w:t>MDPA-16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B7411A" w14:textId="77777777" w:rsidR="008E2EC2" w:rsidRPr="008D00E0" w:rsidRDefault="008E2EC2" w:rsidP="008E2EC2">
            <w:pPr>
              <w:pStyle w:val="Tabletext"/>
              <w:jc w:val="center"/>
              <w:rPr>
                <w:lang w:val="es-ES_tradnl"/>
              </w:rPr>
            </w:pPr>
            <w:r w:rsidRPr="008D00E0">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496DE4" w14:textId="77777777" w:rsidR="008E2EC2" w:rsidRPr="008D00E0" w:rsidRDefault="008E2EC2" w:rsidP="008E2EC2">
            <w:pPr>
              <w:pStyle w:val="Tabletext"/>
              <w:jc w:val="center"/>
              <w:rPr>
                <w:lang w:val="es-ES_tradnl"/>
              </w:rPr>
            </w:pPr>
            <w:r w:rsidRPr="008D00E0">
              <w:rPr>
                <w:lang w:val="es-ES_tradnl"/>
              </w:rPr>
              <w:t>−31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09AFCE" w14:textId="77777777" w:rsidR="008E2EC2" w:rsidRPr="008D00E0" w:rsidRDefault="008E2EC2" w:rsidP="008E2EC2">
            <w:pPr>
              <w:pStyle w:val="Tabletext"/>
              <w:jc w:val="center"/>
              <w:rPr>
                <w:lang w:val="es-ES_tradnl"/>
              </w:rPr>
            </w:pPr>
            <w:r w:rsidRPr="008D00E0">
              <w:rPr>
                <w:lang w:val="es-ES_tradnl"/>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AA1B7E" w14:textId="77777777" w:rsidR="008E2EC2" w:rsidRPr="008D00E0" w:rsidRDefault="008E2EC2" w:rsidP="008E2EC2">
            <w:pPr>
              <w:pStyle w:val="Tabletext"/>
              <w:jc w:val="center"/>
              <w:rPr>
                <w:lang w:val="es-ES_tradnl"/>
              </w:rPr>
            </w:pPr>
            <w:r w:rsidRPr="008D00E0">
              <w:rPr>
                <w:lang w:val="es-ES_tradnl"/>
              </w:rPr>
              <w:t>−29</w:t>
            </w:r>
          </w:p>
        </w:tc>
      </w:tr>
      <w:tr w:rsidR="008E2EC2" w:rsidRPr="008D00E0" w14:paraId="756A8A50"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179FB916" w14:textId="77777777" w:rsidR="008E2EC2" w:rsidRPr="008D00E0" w:rsidRDefault="008E2EC2" w:rsidP="008E2EC2">
            <w:pPr>
              <w:pStyle w:val="Tabletext"/>
              <w:rPr>
                <w:lang w:val="es-ES_tradnl"/>
              </w:rPr>
            </w:pPr>
            <w:r w:rsidRPr="008D00E0">
              <w:rPr>
                <w:lang w:val="es-ES_tradnl"/>
              </w:rPr>
              <w:t>MDPA-64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8C4B8B" w14:textId="77777777" w:rsidR="008E2EC2" w:rsidRPr="008D00E0" w:rsidRDefault="008E2EC2" w:rsidP="008E2EC2">
            <w:pPr>
              <w:pStyle w:val="Tabletext"/>
              <w:jc w:val="center"/>
              <w:rPr>
                <w:lang w:val="es-ES_tradnl"/>
              </w:rPr>
            </w:pPr>
            <w:r w:rsidRPr="008D00E0">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3B096F" w14:textId="77777777" w:rsidR="008E2EC2" w:rsidRPr="008D00E0" w:rsidRDefault="008E2EC2" w:rsidP="008E2EC2">
            <w:pPr>
              <w:pStyle w:val="Tabletext"/>
              <w:jc w:val="center"/>
              <w:rPr>
                <w:lang w:val="es-ES_tradnl"/>
              </w:rPr>
            </w:pPr>
            <w:r w:rsidRPr="008D00E0">
              <w:rPr>
                <w:lang w:val="es-ES_tradnl"/>
              </w:rPr>
              <w:t>−27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E5BD6B" w14:textId="77777777" w:rsidR="008E2EC2" w:rsidRPr="008D00E0" w:rsidRDefault="008E2EC2" w:rsidP="008E2EC2">
            <w:pPr>
              <w:pStyle w:val="Tabletext"/>
              <w:jc w:val="center"/>
              <w:rPr>
                <w:lang w:val="es-ES_tradnl"/>
              </w:rPr>
            </w:pPr>
            <w:r w:rsidRPr="008D00E0">
              <w:rPr>
                <w:lang w:val="es-ES_tradnl"/>
              </w:rPr>
              <w:t>−26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A08066" w14:textId="77777777" w:rsidR="008E2EC2" w:rsidRPr="008D00E0" w:rsidRDefault="008E2EC2" w:rsidP="008E2EC2">
            <w:pPr>
              <w:pStyle w:val="Tabletext"/>
              <w:jc w:val="center"/>
              <w:rPr>
                <w:lang w:val="es-ES_tradnl"/>
              </w:rPr>
            </w:pPr>
            <w:r w:rsidRPr="008D00E0">
              <w:rPr>
                <w:lang w:val="es-ES_tradnl"/>
              </w:rPr>
              <w:t>−24</w:t>
            </w:r>
          </w:p>
        </w:tc>
      </w:tr>
      <w:tr w:rsidR="008E2EC2" w:rsidRPr="008D00E0" w14:paraId="1BC85078"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13492749" w14:textId="77777777" w:rsidR="008E2EC2" w:rsidRPr="008D00E0" w:rsidRDefault="008E2EC2" w:rsidP="008E2EC2">
            <w:pPr>
              <w:pStyle w:val="Tabletext"/>
              <w:rPr>
                <w:lang w:val="es-ES_tradnl"/>
              </w:rPr>
            </w:pPr>
            <w:r w:rsidRPr="008D00E0">
              <w:rPr>
                <w:lang w:val="es-ES_tradnl"/>
              </w:rPr>
              <w:t>MDPA-256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74D7AF" w14:textId="77777777" w:rsidR="008E2EC2" w:rsidRPr="008D00E0" w:rsidRDefault="008E2EC2" w:rsidP="008E2EC2">
            <w:pPr>
              <w:pStyle w:val="Tabletext"/>
              <w:jc w:val="center"/>
              <w:rPr>
                <w:lang w:val="es-ES_tradnl"/>
              </w:rPr>
            </w:pPr>
            <w:r w:rsidRPr="008D00E0">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834F4F" w14:textId="77777777" w:rsidR="008E2EC2" w:rsidRPr="008D00E0" w:rsidRDefault="008E2EC2" w:rsidP="008E2EC2">
            <w:pPr>
              <w:pStyle w:val="Tabletext"/>
              <w:jc w:val="center"/>
              <w:rPr>
                <w:lang w:val="es-ES_tradnl"/>
              </w:rPr>
            </w:pPr>
            <w:r w:rsidRPr="008D00E0">
              <w:rPr>
                <w:lang w:val="es-ES_tradnl"/>
              </w:rPr>
              <w:t>−26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86518F" w14:textId="77777777" w:rsidR="008E2EC2" w:rsidRPr="008D00E0" w:rsidRDefault="008E2EC2" w:rsidP="008E2EC2">
            <w:pPr>
              <w:pStyle w:val="Tabletext"/>
              <w:jc w:val="center"/>
              <w:rPr>
                <w:lang w:val="es-ES_tradnl"/>
              </w:rPr>
            </w:pPr>
            <w:r w:rsidRPr="008D00E0">
              <w:rPr>
                <w:lang w:val="es-ES_tradnl"/>
              </w:rPr>
              <w:t>−24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F395D9" w14:textId="77777777" w:rsidR="008E2EC2" w:rsidRPr="008D00E0" w:rsidRDefault="008E2EC2" w:rsidP="008E2EC2">
            <w:pPr>
              <w:pStyle w:val="Tabletext"/>
              <w:jc w:val="center"/>
              <w:rPr>
                <w:lang w:val="es-ES_tradnl"/>
              </w:rPr>
            </w:pPr>
            <w:r w:rsidRPr="008D00E0">
              <w:rPr>
                <w:lang w:val="es-ES_tradnl"/>
              </w:rPr>
              <w:t>−23</w:t>
            </w:r>
          </w:p>
        </w:tc>
      </w:tr>
      <w:tr w:rsidR="008E2EC2" w:rsidRPr="008D00E0" w14:paraId="07D1FA2F"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6EC3CCA1" w14:textId="77777777" w:rsidR="008E2EC2" w:rsidRPr="008D00E0" w:rsidRDefault="008E2EC2" w:rsidP="008E2EC2">
            <w:pPr>
              <w:pStyle w:val="Tabletext"/>
              <w:rPr>
                <w:lang w:val="es-ES_tradnl"/>
              </w:rPr>
            </w:pPr>
            <w:r w:rsidRPr="008D00E0">
              <w:rPr>
                <w:lang w:val="es-ES_tradnl"/>
              </w:rPr>
              <w:t>MDP-4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8E3B4D" w14:textId="77777777" w:rsidR="008E2EC2" w:rsidRPr="008D00E0" w:rsidRDefault="008E2EC2" w:rsidP="008E2EC2">
            <w:pPr>
              <w:pStyle w:val="Tabletext"/>
              <w:jc w:val="center"/>
              <w:rPr>
                <w:lang w:val="es-ES_tradnl"/>
              </w:rPr>
            </w:pPr>
            <w:r w:rsidRPr="008D00E0">
              <w:rPr>
                <w:lang w:val="es-ES_tradnl"/>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85F67B" w14:textId="77777777" w:rsidR="008E2EC2" w:rsidRPr="008D00E0" w:rsidRDefault="008E2EC2" w:rsidP="008E2EC2">
            <w:pPr>
              <w:pStyle w:val="Tabletext"/>
              <w:jc w:val="center"/>
              <w:rPr>
                <w:lang w:val="es-ES_tradnl"/>
              </w:rPr>
            </w:pPr>
            <w:r w:rsidRPr="008D00E0">
              <w:rPr>
                <w:lang w:val="es-ES_tradnl"/>
              </w:rPr>
              <w:t>−33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4D89AD" w14:textId="77777777" w:rsidR="008E2EC2" w:rsidRPr="008D00E0" w:rsidRDefault="008E2EC2" w:rsidP="008E2EC2">
            <w:pPr>
              <w:pStyle w:val="Tabletext"/>
              <w:jc w:val="center"/>
              <w:rPr>
                <w:lang w:val="es-ES_tradnl"/>
              </w:rPr>
            </w:pPr>
            <w:r w:rsidRPr="008D00E0">
              <w:rPr>
                <w:lang w:val="es-ES_tradnl"/>
              </w:rPr>
              <w:t>−32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A78624" w14:textId="77777777" w:rsidR="008E2EC2" w:rsidRPr="008D00E0" w:rsidRDefault="008E2EC2" w:rsidP="008E2EC2">
            <w:pPr>
              <w:pStyle w:val="Tabletext"/>
              <w:jc w:val="center"/>
              <w:rPr>
                <w:lang w:val="es-ES_tradnl"/>
              </w:rPr>
            </w:pPr>
            <w:r w:rsidRPr="008D00E0">
              <w:rPr>
                <w:lang w:val="es-ES_tradnl"/>
              </w:rPr>
              <w:t>−29</w:t>
            </w:r>
          </w:p>
        </w:tc>
      </w:tr>
      <w:tr w:rsidR="008E2EC2" w:rsidRPr="008D00E0" w14:paraId="7341F688"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1D778E28" w14:textId="77777777" w:rsidR="008E2EC2" w:rsidRPr="008D00E0" w:rsidRDefault="008E2EC2" w:rsidP="008E2EC2">
            <w:pPr>
              <w:pStyle w:val="Tabletext"/>
              <w:rPr>
                <w:lang w:val="es-ES_tradnl"/>
              </w:rPr>
            </w:pPr>
            <w:r w:rsidRPr="008D00E0">
              <w:rPr>
                <w:lang w:val="es-ES_tradnl"/>
              </w:rPr>
              <w:t>MDPA-16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954709" w14:textId="77777777" w:rsidR="008E2EC2" w:rsidRPr="008D00E0" w:rsidRDefault="008E2EC2" w:rsidP="008E2EC2">
            <w:pPr>
              <w:pStyle w:val="Tabletext"/>
              <w:jc w:val="center"/>
              <w:rPr>
                <w:lang w:val="es-ES_tradnl"/>
              </w:rPr>
            </w:pPr>
            <w:r w:rsidRPr="008D00E0">
              <w:rPr>
                <w:lang w:val="es-ES_tradnl"/>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D2E815" w14:textId="77777777" w:rsidR="008E2EC2" w:rsidRPr="008D00E0" w:rsidRDefault="008E2EC2" w:rsidP="008E2EC2">
            <w:pPr>
              <w:pStyle w:val="Tabletext"/>
              <w:jc w:val="center"/>
              <w:rPr>
                <w:lang w:val="es-ES_tradnl"/>
              </w:rPr>
            </w:pPr>
            <w:r w:rsidRPr="008D00E0">
              <w:rPr>
                <w:lang w:val="es-ES_tradnl"/>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1E2FDE" w14:textId="77777777" w:rsidR="008E2EC2" w:rsidRPr="008D00E0" w:rsidRDefault="008E2EC2" w:rsidP="008E2EC2">
            <w:pPr>
              <w:pStyle w:val="Tabletext"/>
              <w:jc w:val="center"/>
              <w:rPr>
                <w:lang w:val="es-ES_tradnl"/>
              </w:rPr>
            </w:pPr>
            <w:r w:rsidRPr="008D00E0">
              <w:rPr>
                <w:lang w:val="es-ES_tradnl"/>
              </w:rPr>
              <w:t>−29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1F2102" w14:textId="77777777" w:rsidR="008E2EC2" w:rsidRPr="008D00E0" w:rsidRDefault="008E2EC2" w:rsidP="008E2EC2">
            <w:pPr>
              <w:pStyle w:val="Tabletext"/>
              <w:jc w:val="center"/>
              <w:rPr>
                <w:lang w:val="es-ES_tradnl"/>
              </w:rPr>
            </w:pPr>
            <w:r w:rsidRPr="008D00E0">
              <w:rPr>
                <w:lang w:val="es-ES_tradnl"/>
              </w:rPr>
              <w:t>−28</w:t>
            </w:r>
          </w:p>
        </w:tc>
      </w:tr>
      <w:tr w:rsidR="008E2EC2" w:rsidRPr="008D00E0" w14:paraId="436D0BF2"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449BB113" w14:textId="77777777" w:rsidR="008E2EC2" w:rsidRPr="008D00E0" w:rsidRDefault="008E2EC2" w:rsidP="008E2EC2">
            <w:pPr>
              <w:pStyle w:val="Tabletext"/>
              <w:rPr>
                <w:lang w:val="es-ES_tradnl"/>
              </w:rPr>
            </w:pPr>
            <w:r w:rsidRPr="008D00E0">
              <w:rPr>
                <w:lang w:val="es-ES_tradnl"/>
              </w:rPr>
              <w:t>MDPA-64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E4EE83" w14:textId="77777777" w:rsidR="008E2EC2" w:rsidRPr="008D00E0" w:rsidRDefault="008E2EC2" w:rsidP="008E2EC2">
            <w:pPr>
              <w:pStyle w:val="Tabletext"/>
              <w:jc w:val="center"/>
              <w:rPr>
                <w:lang w:val="es-ES_tradnl"/>
              </w:rPr>
            </w:pPr>
            <w:r w:rsidRPr="008D00E0">
              <w:rPr>
                <w:lang w:val="es-ES_tradnl"/>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9ECB71" w14:textId="77777777" w:rsidR="008E2EC2" w:rsidRPr="008D00E0" w:rsidRDefault="008E2EC2" w:rsidP="008E2EC2">
            <w:pPr>
              <w:pStyle w:val="Tabletext"/>
              <w:jc w:val="center"/>
              <w:rPr>
                <w:lang w:val="es-ES_tradnl"/>
              </w:rPr>
            </w:pPr>
            <w:r w:rsidRPr="008D00E0">
              <w:rPr>
                <w:lang w:val="es-ES_tradnl"/>
              </w:rPr>
              <w:t>−26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EF7C34" w14:textId="77777777" w:rsidR="008E2EC2" w:rsidRPr="008D00E0" w:rsidRDefault="008E2EC2" w:rsidP="008E2EC2">
            <w:pPr>
              <w:pStyle w:val="Tabletext"/>
              <w:jc w:val="center"/>
              <w:rPr>
                <w:lang w:val="es-ES_tradnl"/>
              </w:rPr>
            </w:pPr>
            <w:r w:rsidRPr="008D00E0">
              <w:rPr>
                <w:lang w:val="es-ES_tradnl"/>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7C9BAD" w14:textId="77777777" w:rsidR="008E2EC2" w:rsidRPr="008D00E0" w:rsidRDefault="008E2EC2" w:rsidP="008E2EC2">
            <w:pPr>
              <w:pStyle w:val="Tabletext"/>
              <w:jc w:val="center"/>
              <w:rPr>
                <w:lang w:val="es-ES_tradnl"/>
              </w:rPr>
            </w:pPr>
            <w:r w:rsidRPr="008D00E0">
              <w:rPr>
                <w:lang w:val="es-ES_tradnl"/>
              </w:rPr>
              <w:t>−22</w:t>
            </w:r>
          </w:p>
        </w:tc>
      </w:tr>
      <w:tr w:rsidR="008E2EC2" w:rsidRPr="00AA548F" w14:paraId="438C6623" w14:textId="77777777" w:rsidTr="008E2EC2">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4970236C" w14:textId="77777777" w:rsidR="008E2EC2" w:rsidRPr="008D00E0" w:rsidRDefault="008E2EC2" w:rsidP="008E2EC2">
            <w:pPr>
              <w:pStyle w:val="Tabletext"/>
              <w:rPr>
                <w:lang w:val="es-ES_tradnl"/>
              </w:rPr>
            </w:pPr>
            <w:r w:rsidRPr="008D00E0">
              <w:rPr>
                <w:lang w:val="es-ES_tradnl"/>
              </w:rPr>
              <w:t>MDPA-256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0BBE46" w14:textId="77777777" w:rsidR="008E2EC2" w:rsidRPr="008D00E0" w:rsidRDefault="008E2EC2" w:rsidP="008E2EC2">
            <w:pPr>
              <w:pStyle w:val="Tabletext"/>
              <w:jc w:val="center"/>
              <w:rPr>
                <w:lang w:val="es-ES_tradnl"/>
              </w:rPr>
            </w:pPr>
            <w:r w:rsidRPr="008D00E0">
              <w:rPr>
                <w:lang w:val="es-ES_tradnl"/>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8F6DAD" w14:textId="77777777" w:rsidR="008E2EC2" w:rsidRPr="008D00E0" w:rsidRDefault="008E2EC2" w:rsidP="008E2EC2">
            <w:pPr>
              <w:pStyle w:val="Tabletext"/>
              <w:jc w:val="center"/>
              <w:rPr>
                <w:lang w:val="es-ES_tradnl"/>
              </w:rPr>
            </w:pPr>
            <w:r w:rsidRPr="008D00E0">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6F7591" w14:textId="77777777" w:rsidR="008E2EC2" w:rsidRPr="008D00E0" w:rsidRDefault="008E2EC2" w:rsidP="008E2EC2">
            <w:pPr>
              <w:pStyle w:val="Tabletext"/>
              <w:jc w:val="center"/>
              <w:rPr>
                <w:lang w:val="es-ES_tradnl"/>
              </w:rPr>
            </w:pPr>
            <w:r w:rsidRPr="008D00E0">
              <w:rPr>
                <w:lang w:val="es-ES_tradnl"/>
              </w:rPr>
              <w:t>−22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FE0ED9" w14:textId="77777777" w:rsidR="008E2EC2" w:rsidRPr="008D00E0" w:rsidRDefault="008E2EC2" w:rsidP="008E2EC2">
            <w:pPr>
              <w:pStyle w:val="Tabletext"/>
              <w:jc w:val="center"/>
              <w:rPr>
                <w:lang w:val="es-ES_tradnl"/>
              </w:rPr>
            </w:pPr>
            <w:r w:rsidRPr="008D00E0">
              <w:rPr>
                <w:lang w:val="es-ES_tradnl"/>
              </w:rPr>
              <w:t>−18</w:t>
            </w:r>
          </w:p>
        </w:tc>
      </w:tr>
    </w:tbl>
    <w:p w14:paraId="7C37153E" w14:textId="77777777" w:rsidR="008E2EC2" w:rsidRPr="00AA548F" w:rsidRDefault="008E2EC2" w:rsidP="008E2EC2">
      <w:pPr>
        <w:pStyle w:val="Tablefin"/>
        <w:rPr>
          <w:lang w:val="es-ES_tradnl" w:eastAsia="zh-CN"/>
        </w:rPr>
      </w:pPr>
    </w:p>
    <w:p w14:paraId="6836E521" w14:textId="77777777" w:rsidR="008E2EC2" w:rsidRPr="008D00E0" w:rsidRDefault="008E2EC2" w:rsidP="00205BED">
      <w:pPr>
        <w:rPr>
          <w:lang w:val="es-ES_tradnl"/>
        </w:rPr>
      </w:pPr>
      <w:r w:rsidRPr="008D00E0">
        <w:rPr>
          <w:lang w:val="es-ES_tradnl"/>
        </w:rPr>
        <w:t>La relación de protección se expresa en dB y se aplica a la interferencia continua y troposférica.</w:t>
      </w:r>
    </w:p>
    <w:p w14:paraId="1D011BB3" w14:textId="77777777" w:rsidR="008E2EC2" w:rsidRPr="008D00E0" w:rsidRDefault="008E2EC2" w:rsidP="00205BED">
      <w:pPr>
        <w:rPr>
          <w:lang w:val="es-ES_tradnl"/>
        </w:rPr>
      </w:pPr>
      <w:r w:rsidRPr="008D00E0">
        <w:rPr>
          <w:lang w:val="es-ES_tradnl"/>
        </w:rPr>
        <w:t>Los valores indicados se refieren al caso en que las señales DTMB-A deseada y no deseada tienen la misma anchura de canal. Para otras combinaciones de canales son necesarios más estudios.</w:t>
      </w:r>
    </w:p>
    <w:p w14:paraId="4E906D68" w14:textId="6460925D" w:rsidR="008E2EC2" w:rsidRPr="008D00E0" w:rsidRDefault="008E2EC2" w:rsidP="00D60FC4">
      <w:pPr>
        <w:rPr>
          <w:lang w:val="es-ES_tradnl"/>
        </w:rPr>
      </w:pPr>
      <w:r w:rsidRPr="008D00E0">
        <w:rPr>
          <w:lang w:val="es-ES_tradnl"/>
        </w:rPr>
        <w:t>Por las mediciones realizadas en los receptores existentes se sabe que admiten rel</w:t>
      </w:r>
      <w:r>
        <w:rPr>
          <w:lang w:val="es-ES_tradnl"/>
        </w:rPr>
        <w:t>aciones de protección más bajas, pero a efectos de la planificación constituye una ventaja tener este valor.</w:t>
      </w:r>
    </w:p>
    <w:p w14:paraId="4E44DF48" w14:textId="77777777" w:rsidR="008E2EC2" w:rsidRPr="008D00E0" w:rsidRDefault="008E2EC2" w:rsidP="00580F35">
      <w:pPr>
        <w:pStyle w:val="Heading2"/>
        <w:rPr>
          <w:lang w:val="es-ES_tradnl" w:eastAsia="zh-CN"/>
        </w:rPr>
      </w:pPr>
      <w:bookmarkStart w:id="551" w:name="_Toc515628005"/>
      <w:bookmarkStart w:id="552" w:name="_Toc96955583"/>
      <w:bookmarkStart w:id="553" w:name="_Toc102981263"/>
      <w:bookmarkStart w:id="554" w:name="_Toc488930752"/>
      <w:bookmarkStart w:id="555" w:name="_Toc103242153"/>
      <w:bookmarkStart w:id="556" w:name="_Toc103243321"/>
      <w:r w:rsidRPr="008D00E0">
        <w:rPr>
          <w:lang w:val="es-ES_tradnl" w:eastAsia="zh-CN"/>
        </w:rPr>
        <w:lastRenderedPageBreak/>
        <w:t>1.2</w:t>
      </w:r>
      <w:r w:rsidRPr="008D00E0">
        <w:rPr>
          <w:lang w:val="es-ES_tradnl" w:eastAsia="zh-CN"/>
        </w:rPr>
        <w:tab/>
        <w:t>Protección de una señal DTMB-A interferida por la televisión analógica terrenal</w:t>
      </w:r>
      <w:bookmarkEnd w:id="551"/>
      <w:bookmarkEnd w:id="552"/>
      <w:bookmarkEnd w:id="553"/>
      <w:bookmarkEnd w:id="555"/>
      <w:bookmarkEnd w:id="556"/>
    </w:p>
    <w:p w14:paraId="43369FCD" w14:textId="77777777" w:rsidR="008E2EC2" w:rsidRPr="008D00E0" w:rsidRDefault="008E2EC2" w:rsidP="00580F35">
      <w:pPr>
        <w:pStyle w:val="Heading3"/>
        <w:rPr>
          <w:lang w:val="es-ES_tradnl"/>
        </w:rPr>
      </w:pPr>
      <w:r w:rsidRPr="008D00E0">
        <w:rPr>
          <w:rFonts w:eastAsia="SimSun"/>
          <w:lang w:val="es-ES_tradnl"/>
        </w:rPr>
        <w:t>1.2.1</w:t>
      </w:r>
      <w:r w:rsidRPr="008D00E0">
        <w:rPr>
          <w:rFonts w:eastAsia="SimSun"/>
          <w:lang w:val="es-ES_tradnl"/>
        </w:rPr>
        <w:tab/>
        <w:t>Protección contra la interferencia cocanal</w:t>
      </w:r>
    </w:p>
    <w:p w14:paraId="219D62BA" w14:textId="77367F4B" w:rsidR="008E2EC2" w:rsidRPr="002E0D6A" w:rsidRDefault="008E2EC2" w:rsidP="00D60FC4">
      <w:pPr>
        <w:pStyle w:val="TableNo"/>
        <w:keepLines/>
        <w:rPr>
          <w:lang w:val="es-ES"/>
        </w:rPr>
      </w:pPr>
      <w:bookmarkStart w:id="557" w:name="_Toc516233382"/>
      <w:r w:rsidRPr="002E0D6A">
        <w:rPr>
          <w:lang w:val="es-ES"/>
        </w:rPr>
        <w:t xml:space="preserve">CUADRO </w:t>
      </w:r>
      <w:bookmarkEnd w:id="554"/>
      <w:bookmarkEnd w:id="557"/>
      <w:r w:rsidRPr="002E0D6A">
        <w:rPr>
          <w:lang w:val="es-ES"/>
        </w:rPr>
        <w:t>39</w:t>
      </w:r>
    </w:p>
    <w:p w14:paraId="2DE13896" w14:textId="77777777" w:rsidR="008E2EC2" w:rsidRPr="00CD53D7" w:rsidRDefault="008E2EC2" w:rsidP="00D60FC4">
      <w:pPr>
        <w:pStyle w:val="Tabletitle"/>
        <w:keepLines/>
        <w:rPr>
          <w:color w:val="000000"/>
          <w:lang w:val="es-ES_tradnl" w:eastAsia="zh-CN"/>
        </w:rPr>
      </w:pPr>
      <w:bookmarkStart w:id="558" w:name="_Toc516233383"/>
      <w:r w:rsidRPr="008D00E0">
        <w:rPr>
          <w:lang w:val="es-ES_tradnl"/>
        </w:rPr>
        <w:t xml:space="preserve">Relaciones de protección cocanal (dB) para una señal DTMB-A de 8 MHz interferida </w:t>
      </w:r>
      <w:r>
        <w:rPr>
          <w:lang w:val="es-ES_tradnl"/>
        </w:rPr>
        <w:br/>
      </w:r>
      <w:r w:rsidRPr="008D00E0">
        <w:rPr>
          <w:lang w:val="es-ES_tradnl"/>
        </w:rPr>
        <w:t>por señales de televisión analógica</w:t>
      </w:r>
      <w:r>
        <w:rPr>
          <w:lang w:val="es-ES_tradnl"/>
        </w:rPr>
        <w:t xml:space="preserve"> </w:t>
      </w:r>
      <w:r w:rsidRPr="008D00E0">
        <w:rPr>
          <w:lang w:val="es-ES_tradnl"/>
        </w:rPr>
        <w:t>(condiciones de frecuencia no controlada)</w:t>
      </w:r>
      <w:bookmarkEnd w:id="558"/>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8E2EC2" w:rsidRPr="008D00E0" w14:paraId="1D21C635" w14:textId="77777777" w:rsidTr="00B8655F">
        <w:trPr>
          <w:jc w:val="center"/>
        </w:trPr>
        <w:tc>
          <w:tcPr>
            <w:tcW w:w="2097" w:type="dxa"/>
            <w:tcBorders>
              <w:top w:val="single" w:sz="4" w:space="0" w:color="auto"/>
              <w:left w:val="single" w:sz="4" w:space="0" w:color="auto"/>
              <w:bottom w:val="single" w:sz="6" w:space="0" w:color="auto"/>
              <w:right w:val="single" w:sz="6" w:space="0" w:color="auto"/>
            </w:tcBorders>
            <w:vAlign w:val="center"/>
            <w:hideMark/>
          </w:tcPr>
          <w:p w14:paraId="3444A31E" w14:textId="77777777" w:rsidR="008E2EC2" w:rsidRPr="008D00E0" w:rsidRDefault="008E2EC2" w:rsidP="00D60FC4">
            <w:pPr>
              <w:pStyle w:val="Tablehead"/>
              <w:keepLines/>
              <w:rPr>
                <w:lang w:val="es-ES_tradnl"/>
              </w:rPr>
            </w:pPr>
            <w:r w:rsidRPr="008D00E0">
              <w:rPr>
                <w:lang w:val="es-ES_tradnl"/>
              </w:rPr>
              <w:t>Modulación</w:t>
            </w:r>
          </w:p>
        </w:tc>
        <w:tc>
          <w:tcPr>
            <w:tcW w:w="1817" w:type="dxa"/>
            <w:tcBorders>
              <w:top w:val="single" w:sz="4" w:space="0" w:color="auto"/>
              <w:left w:val="single" w:sz="6" w:space="0" w:color="auto"/>
              <w:bottom w:val="single" w:sz="6" w:space="0" w:color="auto"/>
              <w:right w:val="single" w:sz="6" w:space="0" w:color="auto"/>
            </w:tcBorders>
            <w:vAlign w:val="center"/>
            <w:hideMark/>
          </w:tcPr>
          <w:p w14:paraId="48327A75" w14:textId="77777777" w:rsidR="008E2EC2" w:rsidRPr="008D00E0" w:rsidRDefault="008E2EC2" w:rsidP="00D60FC4">
            <w:pPr>
              <w:pStyle w:val="Tablehead"/>
              <w:keepLines/>
              <w:rPr>
                <w:lang w:val="es-ES_tradnl"/>
              </w:rPr>
            </w:pPr>
            <w:r w:rsidRPr="008D00E0">
              <w:rPr>
                <w:lang w:val="es-ES_tradnl"/>
              </w:rPr>
              <w:t>Tasa de codificación</w:t>
            </w:r>
          </w:p>
        </w:tc>
        <w:tc>
          <w:tcPr>
            <w:tcW w:w="1907" w:type="dxa"/>
            <w:tcBorders>
              <w:top w:val="single" w:sz="4" w:space="0" w:color="auto"/>
              <w:left w:val="single" w:sz="6" w:space="0" w:color="auto"/>
              <w:bottom w:val="single" w:sz="6" w:space="0" w:color="auto"/>
              <w:right w:val="single" w:sz="6" w:space="0" w:color="auto"/>
            </w:tcBorders>
            <w:vAlign w:val="center"/>
            <w:hideMark/>
          </w:tcPr>
          <w:p w14:paraId="5390BC0F" w14:textId="77777777" w:rsidR="008E2EC2" w:rsidRPr="008D00E0" w:rsidRDefault="008E2EC2" w:rsidP="00D60FC4">
            <w:pPr>
              <w:pStyle w:val="Tablehead"/>
              <w:keepLines/>
              <w:rPr>
                <w:lang w:val="es-ES_tradnl"/>
              </w:rPr>
            </w:pPr>
            <w:r w:rsidRPr="008D00E0">
              <w:rPr>
                <w:lang w:val="es-ES_tradnl"/>
              </w:rPr>
              <w:t>Canal gaussiano</w:t>
            </w:r>
          </w:p>
        </w:tc>
        <w:tc>
          <w:tcPr>
            <w:tcW w:w="1909" w:type="dxa"/>
            <w:tcBorders>
              <w:top w:val="single" w:sz="4" w:space="0" w:color="auto"/>
              <w:left w:val="single" w:sz="6" w:space="0" w:color="auto"/>
              <w:bottom w:val="single" w:sz="6" w:space="0" w:color="auto"/>
              <w:right w:val="single" w:sz="6" w:space="0" w:color="auto"/>
            </w:tcBorders>
            <w:vAlign w:val="center"/>
            <w:hideMark/>
          </w:tcPr>
          <w:p w14:paraId="728B7851" w14:textId="77777777" w:rsidR="008E2EC2" w:rsidRPr="008D00E0" w:rsidRDefault="008E2EC2" w:rsidP="00D60FC4">
            <w:pPr>
              <w:pStyle w:val="Tablehead"/>
              <w:keepLines/>
              <w:rPr>
                <w:lang w:val="es-ES_tradnl"/>
              </w:rPr>
            </w:pPr>
            <w:r w:rsidRPr="008D00E0">
              <w:rPr>
                <w:lang w:val="es-ES_tradnl"/>
              </w:rPr>
              <w:t>Canal de Rice</w:t>
            </w:r>
          </w:p>
        </w:tc>
        <w:tc>
          <w:tcPr>
            <w:tcW w:w="1909" w:type="dxa"/>
            <w:tcBorders>
              <w:top w:val="single" w:sz="4" w:space="0" w:color="auto"/>
              <w:left w:val="single" w:sz="6" w:space="0" w:color="auto"/>
              <w:bottom w:val="single" w:sz="6" w:space="0" w:color="auto"/>
              <w:right w:val="single" w:sz="4" w:space="0" w:color="auto"/>
            </w:tcBorders>
            <w:vAlign w:val="center"/>
            <w:hideMark/>
          </w:tcPr>
          <w:p w14:paraId="6B93B8B4" w14:textId="77777777" w:rsidR="008E2EC2" w:rsidRPr="008D00E0" w:rsidRDefault="008E2EC2" w:rsidP="00D60FC4">
            <w:pPr>
              <w:pStyle w:val="Tablehead"/>
              <w:keepLines/>
              <w:rPr>
                <w:lang w:val="es-ES_tradnl"/>
              </w:rPr>
            </w:pPr>
            <w:r w:rsidRPr="008D00E0">
              <w:rPr>
                <w:lang w:val="es-ES_tradnl"/>
              </w:rPr>
              <w:t>Canal de Rayleigh</w:t>
            </w:r>
          </w:p>
        </w:tc>
      </w:tr>
      <w:tr w:rsidR="008E2EC2" w:rsidRPr="008D00E0" w14:paraId="36782B85" w14:textId="77777777" w:rsidTr="00B8655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33BD99A0" w14:textId="77777777" w:rsidR="008E2EC2" w:rsidRPr="008D00E0" w:rsidRDefault="008E2EC2" w:rsidP="00D60FC4">
            <w:pPr>
              <w:pStyle w:val="Tabletext"/>
              <w:keepNext/>
              <w:keepLines/>
              <w:spacing w:before="20" w:after="20"/>
              <w:rPr>
                <w:lang w:val="es-ES_tradnl"/>
              </w:rPr>
            </w:pPr>
            <w:r w:rsidRPr="008D00E0">
              <w:rPr>
                <w:lang w:val="es-ES_tradnl"/>
              </w:rPr>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0BBB55B6" w14:textId="77777777" w:rsidR="008E2EC2" w:rsidRPr="008D00E0" w:rsidRDefault="008E2EC2" w:rsidP="00D60FC4">
            <w:pPr>
              <w:pStyle w:val="Tabletext"/>
              <w:keepNext/>
              <w:keepLines/>
              <w:spacing w:before="20" w:after="20"/>
              <w:jc w:val="center"/>
              <w:rPr>
                <w:lang w:val="es-ES_tradnl"/>
              </w:rPr>
            </w:pPr>
            <w:r w:rsidRPr="008D00E0">
              <w:rPr>
                <w:color w:val="000000"/>
                <w:lang w:val="es-ES_tradnl"/>
              </w:rPr>
              <w:t>1/2</w:t>
            </w:r>
          </w:p>
        </w:tc>
        <w:tc>
          <w:tcPr>
            <w:tcW w:w="1907" w:type="dxa"/>
            <w:tcBorders>
              <w:top w:val="single" w:sz="6" w:space="0" w:color="auto"/>
              <w:left w:val="single" w:sz="6" w:space="0" w:color="auto"/>
              <w:bottom w:val="single" w:sz="6" w:space="0" w:color="auto"/>
              <w:right w:val="single" w:sz="6" w:space="0" w:color="auto"/>
            </w:tcBorders>
            <w:vAlign w:val="center"/>
            <w:hideMark/>
          </w:tcPr>
          <w:p w14:paraId="2CD3DEA4" w14:textId="77777777" w:rsidR="008E2EC2" w:rsidRPr="008D00E0" w:rsidRDefault="008E2EC2" w:rsidP="00D60FC4">
            <w:pPr>
              <w:pStyle w:val="Tabletext"/>
              <w:keepNext/>
              <w:keepLines/>
              <w:spacing w:before="20" w:after="20"/>
              <w:jc w:val="center"/>
              <w:rPr>
                <w:lang w:val="es-ES_tradnl"/>
              </w:rPr>
            </w:pPr>
            <w:r w:rsidRPr="008D00E0">
              <w:rPr>
                <w:lang w:val="es-ES_tradnl"/>
              </w:rPr>
              <w:t>−5</w:t>
            </w:r>
          </w:p>
        </w:tc>
        <w:tc>
          <w:tcPr>
            <w:tcW w:w="1909" w:type="dxa"/>
            <w:tcBorders>
              <w:top w:val="single" w:sz="6" w:space="0" w:color="auto"/>
              <w:left w:val="single" w:sz="6" w:space="0" w:color="auto"/>
              <w:bottom w:val="single" w:sz="6" w:space="0" w:color="auto"/>
              <w:right w:val="single" w:sz="6" w:space="0" w:color="auto"/>
            </w:tcBorders>
            <w:vAlign w:val="center"/>
            <w:hideMark/>
          </w:tcPr>
          <w:p w14:paraId="571103E8" w14:textId="77777777" w:rsidR="008E2EC2" w:rsidRPr="008D00E0" w:rsidRDefault="008E2EC2" w:rsidP="00D60FC4">
            <w:pPr>
              <w:pStyle w:val="Tabletext"/>
              <w:keepNext/>
              <w:keepLines/>
              <w:spacing w:before="20" w:after="20"/>
              <w:jc w:val="center"/>
              <w:rPr>
                <w:lang w:val="es-ES_tradnl"/>
              </w:rPr>
            </w:pPr>
            <w:r w:rsidRPr="008D00E0">
              <w:rPr>
                <w:lang w:val="es-ES_tradnl"/>
              </w:rPr>
              <w:t>−4</w:t>
            </w:r>
          </w:p>
        </w:tc>
        <w:tc>
          <w:tcPr>
            <w:tcW w:w="1909" w:type="dxa"/>
            <w:tcBorders>
              <w:top w:val="single" w:sz="6" w:space="0" w:color="auto"/>
              <w:left w:val="single" w:sz="6" w:space="0" w:color="auto"/>
              <w:bottom w:val="single" w:sz="6" w:space="0" w:color="auto"/>
              <w:right w:val="single" w:sz="4" w:space="0" w:color="auto"/>
            </w:tcBorders>
            <w:vAlign w:val="center"/>
            <w:hideMark/>
          </w:tcPr>
          <w:p w14:paraId="42CFBC50" w14:textId="77777777" w:rsidR="008E2EC2" w:rsidRPr="008D00E0" w:rsidRDefault="008E2EC2" w:rsidP="00D60FC4">
            <w:pPr>
              <w:pStyle w:val="Tabletext"/>
              <w:keepNext/>
              <w:keepLines/>
              <w:spacing w:before="20" w:after="20"/>
              <w:jc w:val="center"/>
              <w:rPr>
                <w:lang w:val="es-ES_tradnl"/>
              </w:rPr>
            </w:pPr>
            <w:r w:rsidRPr="008D00E0">
              <w:rPr>
                <w:lang w:val="es-ES_tradnl"/>
              </w:rPr>
              <w:t>−3</w:t>
            </w:r>
          </w:p>
        </w:tc>
      </w:tr>
      <w:tr w:rsidR="008E2EC2" w:rsidRPr="008D00E0" w14:paraId="1A3F7292" w14:textId="77777777" w:rsidTr="00B8655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3B2A5AB8" w14:textId="77777777" w:rsidR="008E2EC2" w:rsidRPr="008D00E0" w:rsidRDefault="008E2EC2" w:rsidP="00D60FC4">
            <w:pPr>
              <w:pStyle w:val="Tabletext"/>
              <w:keepNext/>
              <w:keepLines/>
              <w:spacing w:before="20" w:after="20"/>
              <w:rPr>
                <w:lang w:val="es-ES_tradnl"/>
              </w:rPr>
            </w:pPr>
            <w:r w:rsidRPr="008D00E0">
              <w:rPr>
                <w:lang w:val="es-ES_tradnl"/>
              </w:rPr>
              <w:t>MDPA-16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62E710AB" w14:textId="77777777" w:rsidR="008E2EC2" w:rsidRPr="008D00E0" w:rsidRDefault="008E2EC2" w:rsidP="00D60FC4">
            <w:pPr>
              <w:pStyle w:val="Tabletext"/>
              <w:keepNext/>
              <w:keepLines/>
              <w:spacing w:before="20" w:after="20"/>
              <w:jc w:val="center"/>
              <w:rPr>
                <w:lang w:val="es-ES_tradnl"/>
              </w:rPr>
            </w:pPr>
            <w:r w:rsidRPr="008D00E0">
              <w:rPr>
                <w:color w:val="000000"/>
                <w:lang w:val="es-ES_tradnl"/>
              </w:rPr>
              <w:t>1/2</w:t>
            </w:r>
          </w:p>
        </w:tc>
        <w:tc>
          <w:tcPr>
            <w:tcW w:w="1907" w:type="dxa"/>
            <w:tcBorders>
              <w:top w:val="single" w:sz="6" w:space="0" w:color="auto"/>
              <w:left w:val="single" w:sz="6" w:space="0" w:color="auto"/>
              <w:bottom w:val="single" w:sz="6" w:space="0" w:color="auto"/>
              <w:right w:val="single" w:sz="6" w:space="0" w:color="auto"/>
            </w:tcBorders>
            <w:vAlign w:val="center"/>
            <w:hideMark/>
          </w:tcPr>
          <w:p w14:paraId="5577696E" w14:textId="77777777" w:rsidR="008E2EC2" w:rsidRPr="008D00E0" w:rsidRDefault="008E2EC2" w:rsidP="00D60FC4">
            <w:pPr>
              <w:pStyle w:val="Tabletext"/>
              <w:keepNext/>
              <w:keepLines/>
              <w:spacing w:before="20" w:after="20"/>
              <w:jc w:val="center"/>
              <w:rPr>
                <w:lang w:val="es-ES_tradnl"/>
              </w:rPr>
            </w:pPr>
            <w:r w:rsidRPr="008D00E0">
              <w:rPr>
                <w:lang w:val="es-ES_tradnl"/>
              </w:rPr>
              <w:t>−3</w:t>
            </w:r>
          </w:p>
        </w:tc>
        <w:tc>
          <w:tcPr>
            <w:tcW w:w="1909" w:type="dxa"/>
            <w:tcBorders>
              <w:top w:val="single" w:sz="6" w:space="0" w:color="auto"/>
              <w:left w:val="single" w:sz="6" w:space="0" w:color="auto"/>
              <w:bottom w:val="single" w:sz="6" w:space="0" w:color="auto"/>
              <w:right w:val="single" w:sz="6" w:space="0" w:color="auto"/>
            </w:tcBorders>
            <w:vAlign w:val="center"/>
            <w:hideMark/>
          </w:tcPr>
          <w:p w14:paraId="61147DB8" w14:textId="77777777" w:rsidR="008E2EC2" w:rsidRPr="008D00E0" w:rsidRDefault="008E2EC2" w:rsidP="00D60FC4">
            <w:pPr>
              <w:pStyle w:val="Tabletext"/>
              <w:keepNext/>
              <w:keepLines/>
              <w:spacing w:before="20" w:after="20"/>
              <w:jc w:val="center"/>
              <w:rPr>
                <w:lang w:val="es-ES_tradnl"/>
              </w:rPr>
            </w:pPr>
            <w:r w:rsidRPr="008D00E0">
              <w:rPr>
                <w:lang w:val="es-ES_tradnl"/>
              </w:rPr>
              <w:t>−1</w:t>
            </w:r>
          </w:p>
        </w:tc>
        <w:tc>
          <w:tcPr>
            <w:tcW w:w="1909" w:type="dxa"/>
            <w:tcBorders>
              <w:top w:val="single" w:sz="6" w:space="0" w:color="auto"/>
              <w:left w:val="single" w:sz="6" w:space="0" w:color="auto"/>
              <w:bottom w:val="single" w:sz="6" w:space="0" w:color="auto"/>
              <w:right w:val="single" w:sz="4" w:space="0" w:color="auto"/>
            </w:tcBorders>
            <w:vAlign w:val="center"/>
            <w:hideMark/>
          </w:tcPr>
          <w:p w14:paraId="6A27F719" w14:textId="77777777" w:rsidR="008E2EC2" w:rsidRPr="008D00E0" w:rsidRDefault="008E2EC2" w:rsidP="00D60FC4">
            <w:pPr>
              <w:pStyle w:val="Tabletext"/>
              <w:keepNext/>
              <w:keepLines/>
              <w:spacing w:before="20" w:after="20"/>
              <w:jc w:val="center"/>
              <w:rPr>
                <w:lang w:val="es-ES_tradnl"/>
              </w:rPr>
            </w:pPr>
            <w:r w:rsidRPr="008D00E0">
              <w:rPr>
                <w:lang w:val="es-ES_tradnl"/>
              </w:rPr>
              <w:t>2</w:t>
            </w:r>
          </w:p>
        </w:tc>
      </w:tr>
      <w:tr w:rsidR="008E2EC2" w:rsidRPr="008D00E0" w14:paraId="7DF4F976" w14:textId="77777777" w:rsidTr="00B8655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0F1B0184" w14:textId="77777777" w:rsidR="008E2EC2" w:rsidRPr="008D00E0" w:rsidRDefault="008E2EC2" w:rsidP="00D60FC4">
            <w:pPr>
              <w:pStyle w:val="Tabletext"/>
              <w:keepNext/>
              <w:keepLines/>
              <w:spacing w:before="20" w:after="20"/>
              <w:rPr>
                <w:lang w:val="es-ES_tradnl"/>
              </w:rPr>
            </w:pPr>
            <w:r w:rsidRPr="008D00E0">
              <w:rPr>
                <w:lang w:val="es-ES_tradnl"/>
              </w:rPr>
              <w:t>MDPA-64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1A15DA74" w14:textId="77777777" w:rsidR="008E2EC2" w:rsidRPr="008D00E0" w:rsidRDefault="008E2EC2" w:rsidP="00D60FC4">
            <w:pPr>
              <w:pStyle w:val="Tabletext"/>
              <w:keepNext/>
              <w:keepLines/>
              <w:spacing w:before="20" w:after="20"/>
              <w:jc w:val="center"/>
              <w:rPr>
                <w:lang w:val="es-ES_tradnl"/>
              </w:rPr>
            </w:pPr>
            <w:r w:rsidRPr="008D00E0">
              <w:rPr>
                <w:color w:val="000000"/>
                <w:lang w:val="es-ES_tradnl"/>
              </w:rPr>
              <w:t>1/2</w:t>
            </w:r>
          </w:p>
        </w:tc>
        <w:tc>
          <w:tcPr>
            <w:tcW w:w="1907" w:type="dxa"/>
            <w:tcBorders>
              <w:top w:val="single" w:sz="6" w:space="0" w:color="auto"/>
              <w:left w:val="single" w:sz="6" w:space="0" w:color="auto"/>
              <w:bottom w:val="single" w:sz="6" w:space="0" w:color="auto"/>
              <w:right w:val="single" w:sz="6" w:space="0" w:color="auto"/>
            </w:tcBorders>
            <w:vAlign w:val="center"/>
            <w:hideMark/>
          </w:tcPr>
          <w:p w14:paraId="536A6224" w14:textId="77777777" w:rsidR="008E2EC2" w:rsidRPr="008D00E0" w:rsidRDefault="008E2EC2" w:rsidP="00D60FC4">
            <w:pPr>
              <w:pStyle w:val="Tabletext"/>
              <w:keepNext/>
              <w:keepLines/>
              <w:spacing w:before="20" w:after="20"/>
              <w:jc w:val="center"/>
              <w:rPr>
                <w:lang w:val="es-ES_tradnl"/>
              </w:rPr>
            </w:pPr>
            <w:r w:rsidRPr="008D00E0">
              <w:rPr>
                <w:lang w:val="es-ES_tradnl"/>
              </w:rPr>
              <w:t>5</w:t>
            </w:r>
          </w:p>
        </w:tc>
        <w:tc>
          <w:tcPr>
            <w:tcW w:w="1909" w:type="dxa"/>
            <w:tcBorders>
              <w:top w:val="single" w:sz="6" w:space="0" w:color="auto"/>
              <w:left w:val="single" w:sz="6" w:space="0" w:color="auto"/>
              <w:bottom w:val="single" w:sz="6" w:space="0" w:color="auto"/>
              <w:right w:val="single" w:sz="6" w:space="0" w:color="auto"/>
            </w:tcBorders>
            <w:vAlign w:val="center"/>
            <w:hideMark/>
          </w:tcPr>
          <w:p w14:paraId="3343DC4A" w14:textId="77777777" w:rsidR="008E2EC2" w:rsidRPr="008D00E0" w:rsidRDefault="008E2EC2" w:rsidP="00D60FC4">
            <w:pPr>
              <w:pStyle w:val="Tabletext"/>
              <w:keepNext/>
              <w:keepLines/>
              <w:spacing w:before="20" w:after="20"/>
              <w:jc w:val="center"/>
              <w:rPr>
                <w:lang w:val="es-ES_tradnl"/>
              </w:rPr>
            </w:pPr>
            <w:r w:rsidRPr="008D00E0">
              <w:rPr>
                <w:lang w:val="es-ES_tradnl"/>
              </w:rPr>
              <w:t>3</w:t>
            </w:r>
          </w:p>
        </w:tc>
        <w:tc>
          <w:tcPr>
            <w:tcW w:w="1909" w:type="dxa"/>
            <w:tcBorders>
              <w:top w:val="single" w:sz="6" w:space="0" w:color="auto"/>
              <w:left w:val="single" w:sz="6" w:space="0" w:color="auto"/>
              <w:bottom w:val="single" w:sz="6" w:space="0" w:color="auto"/>
              <w:right w:val="single" w:sz="4" w:space="0" w:color="auto"/>
            </w:tcBorders>
            <w:vAlign w:val="center"/>
            <w:hideMark/>
          </w:tcPr>
          <w:p w14:paraId="4D66DB39" w14:textId="77777777" w:rsidR="008E2EC2" w:rsidRPr="008D00E0" w:rsidRDefault="008E2EC2" w:rsidP="00D60FC4">
            <w:pPr>
              <w:pStyle w:val="Tabletext"/>
              <w:keepNext/>
              <w:keepLines/>
              <w:spacing w:before="20" w:after="20"/>
              <w:jc w:val="center"/>
              <w:rPr>
                <w:lang w:val="es-ES_tradnl"/>
              </w:rPr>
            </w:pPr>
            <w:r w:rsidRPr="008D00E0">
              <w:rPr>
                <w:lang w:val="es-ES_tradnl"/>
              </w:rPr>
              <w:t>7</w:t>
            </w:r>
          </w:p>
        </w:tc>
      </w:tr>
      <w:tr w:rsidR="008E2EC2" w:rsidRPr="008D00E0" w14:paraId="1867945D" w14:textId="77777777" w:rsidTr="00B8655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3A132951" w14:textId="77777777" w:rsidR="008E2EC2" w:rsidRPr="008D00E0" w:rsidRDefault="008E2EC2" w:rsidP="00D60FC4">
            <w:pPr>
              <w:pStyle w:val="Tabletext"/>
              <w:keepNext/>
              <w:keepLines/>
              <w:spacing w:before="20" w:after="20"/>
              <w:rPr>
                <w:lang w:val="es-ES_tradnl"/>
              </w:rPr>
            </w:pPr>
            <w:r w:rsidRPr="008D00E0">
              <w:rPr>
                <w:lang w:val="es-ES_tradnl"/>
              </w:rPr>
              <w:t>MDPA-256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0C24CF3D" w14:textId="77777777" w:rsidR="008E2EC2" w:rsidRPr="008D00E0" w:rsidRDefault="008E2EC2" w:rsidP="00D60FC4">
            <w:pPr>
              <w:pStyle w:val="Tabletext"/>
              <w:keepNext/>
              <w:keepLines/>
              <w:spacing w:before="20" w:after="20"/>
              <w:jc w:val="center"/>
              <w:rPr>
                <w:lang w:val="es-ES_tradnl"/>
              </w:rPr>
            </w:pPr>
            <w:r w:rsidRPr="008D00E0">
              <w:rPr>
                <w:color w:val="000000"/>
                <w:lang w:val="es-ES_tradnl"/>
              </w:rPr>
              <w:t>1/2</w:t>
            </w:r>
          </w:p>
        </w:tc>
        <w:tc>
          <w:tcPr>
            <w:tcW w:w="1907" w:type="dxa"/>
            <w:tcBorders>
              <w:top w:val="single" w:sz="6" w:space="0" w:color="auto"/>
              <w:left w:val="single" w:sz="6" w:space="0" w:color="auto"/>
              <w:bottom w:val="single" w:sz="6" w:space="0" w:color="auto"/>
              <w:right w:val="single" w:sz="6" w:space="0" w:color="auto"/>
            </w:tcBorders>
            <w:vAlign w:val="center"/>
            <w:hideMark/>
          </w:tcPr>
          <w:p w14:paraId="7B2EFD38" w14:textId="77777777" w:rsidR="008E2EC2" w:rsidRPr="008D00E0" w:rsidRDefault="008E2EC2" w:rsidP="00D60FC4">
            <w:pPr>
              <w:pStyle w:val="Tabletext"/>
              <w:keepNext/>
              <w:keepLines/>
              <w:spacing w:before="20" w:after="20"/>
              <w:jc w:val="center"/>
              <w:rPr>
                <w:lang w:val="es-ES_tradnl"/>
              </w:rPr>
            </w:pPr>
            <w:r w:rsidRPr="008D00E0">
              <w:rPr>
                <w:lang w:val="es-ES_tradnl"/>
              </w:rPr>
              <w:t>5</w:t>
            </w:r>
          </w:p>
        </w:tc>
        <w:tc>
          <w:tcPr>
            <w:tcW w:w="1909" w:type="dxa"/>
            <w:tcBorders>
              <w:top w:val="single" w:sz="6" w:space="0" w:color="auto"/>
              <w:left w:val="single" w:sz="6" w:space="0" w:color="auto"/>
              <w:bottom w:val="single" w:sz="6" w:space="0" w:color="auto"/>
              <w:right w:val="single" w:sz="6" w:space="0" w:color="auto"/>
            </w:tcBorders>
            <w:vAlign w:val="center"/>
            <w:hideMark/>
          </w:tcPr>
          <w:p w14:paraId="54B55809" w14:textId="77777777" w:rsidR="008E2EC2" w:rsidRPr="008D00E0" w:rsidRDefault="008E2EC2" w:rsidP="00D60FC4">
            <w:pPr>
              <w:pStyle w:val="Tabletext"/>
              <w:keepNext/>
              <w:keepLines/>
              <w:spacing w:before="20" w:after="20"/>
              <w:jc w:val="center"/>
              <w:rPr>
                <w:lang w:val="es-ES_tradnl"/>
              </w:rPr>
            </w:pPr>
            <w:r w:rsidRPr="008D00E0">
              <w:rPr>
                <w:lang w:val="es-ES_tradnl"/>
              </w:rPr>
              <w:t>7</w:t>
            </w:r>
          </w:p>
        </w:tc>
        <w:tc>
          <w:tcPr>
            <w:tcW w:w="1909" w:type="dxa"/>
            <w:tcBorders>
              <w:top w:val="single" w:sz="6" w:space="0" w:color="auto"/>
              <w:left w:val="single" w:sz="6" w:space="0" w:color="auto"/>
              <w:bottom w:val="single" w:sz="6" w:space="0" w:color="auto"/>
              <w:right w:val="single" w:sz="4" w:space="0" w:color="auto"/>
            </w:tcBorders>
            <w:vAlign w:val="center"/>
            <w:hideMark/>
          </w:tcPr>
          <w:p w14:paraId="4BFF3380" w14:textId="77777777" w:rsidR="008E2EC2" w:rsidRPr="008D00E0" w:rsidRDefault="008E2EC2" w:rsidP="00D60FC4">
            <w:pPr>
              <w:pStyle w:val="Tabletext"/>
              <w:keepNext/>
              <w:keepLines/>
              <w:spacing w:before="20" w:after="20"/>
              <w:jc w:val="center"/>
              <w:rPr>
                <w:lang w:val="es-ES_tradnl"/>
              </w:rPr>
            </w:pPr>
            <w:r w:rsidRPr="008D00E0">
              <w:rPr>
                <w:lang w:val="es-ES_tradnl"/>
              </w:rPr>
              <w:t>12</w:t>
            </w:r>
          </w:p>
        </w:tc>
      </w:tr>
      <w:tr w:rsidR="008E2EC2" w:rsidRPr="008D00E0" w14:paraId="234E6BFC" w14:textId="77777777" w:rsidTr="00B8655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58B3659C" w14:textId="77777777" w:rsidR="008E2EC2" w:rsidRPr="008D00E0" w:rsidRDefault="008E2EC2" w:rsidP="00D60FC4">
            <w:pPr>
              <w:pStyle w:val="Tabletext"/>
              <w:keepNext/>
              <w:keepLines/>
              <w:spacing w:before="20" w:after="20"/>
              <w:rPr>
                <w:lang w:val="es-ES_tradnl"/>
              </w:rPr>
            </w:pPr>
            <w:r w:rsidRPr="008D00E0">
              <w:rPr>
                <w:lang w:val="es-ES_tradnl"/>
              </w:rPr>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754E09DB" w14:textId="77777777" w:rsidR="008E2EC2" w:rsidRPr="008D00E0" w:rsidRDefault="008E2EC2" w:rsidP="00D60FC4">
            <w:pPr>
              <w:pStyle w:val="Tabletext"/>
              <w:keepNext/>
              <w:keepLines/>
              <w:spacing w:before="20" w:after="20"/>
              <w:jc w:val="center"/>
              <w:rPr>
                <w:lang w:val="es-ES_tradnl"/>
              </w:rPr>
            </w:pPr>
            <w:r w:rsidRPr="008D00E0">
              <w:rPr>
                <w:lang w:val="es-ES_tradnl"/>
              </w:rPr>
              <w:t>2/3</w:t>
            </w:r>
          </w:p>
        </w:tc>
        <w:tc>
          <w:tcPr>
            <w:tcW w:w="1907" w:type="dxa"/>
            <w:tcBorders>
              <w:top w:val="single" w:sz="6" w:space="0" w:color="auto"/>
              <w:left w:val="single" w:sz="6" w:space="0" w:color="auto"/>
              <w:bottom w:val="single" w:sz="6" w:space="0" w:color="auto"/>
              <w:right w:val="single" w:sz="6" w:space="0" w:color="auto"/>
            </w:tcBorders>
            <w:vAlign w:val="center"/>
            <w:hideMark/>
          </w:tcPr>
          <w:p w14:paraId="4DDCFDE2" w14:textId="77777777" w:rsidR="008E2EC2" w:rsidRPr="008D00E0" w:rsidRDefault="008E2EC2" w:rsidP="00D60FC4">
            <w:pPr>
              <w:pStyle w:val="Tabletext"/>
              <w:keepNext/>
              <w:keepLines/>
              <w:spacing w:before="20" w:after="20"/>
              <w:jc w:val="center"/>
              <w:rPr>
                <w:lang w:val="es-ES_tradnl"/>
              </w:rPr>
            </w:pPr>
            <w:r w:rsidRPr="008D00E0">
              <w:rPr>
                <w:lang w:val="es-ES_tradnl"/>
              </w:rPr>
              <w:t>−1</w:t>
            </w:r>
          </w:p>
        </w:tc>
        <w:tc>
          <w:tcPr>
            <w:tcW w:w="1909" w:type="dxa"/>
            <w:tcBorders>
              <w:top w:val="single" w:sz="6" w:space="0" w:color="auto"/>
              <w:left w:val="single" w:sz="6" w:space="0" w:color="auto"/>
              <w:bottom w:val="single" w:sz="6" w:space="0" w:color="auto"/>
              <w:right w:val="single" w:sz="6" w:space="0" w:color="auto"/>
            </w:tcBorders>
            <w:vAlign w:val="center"/>
            <w:hideMark/>
          </w:tcPr>
          <w:p w14:paraId="3204B386" w14:textId="77777777" w:rsidR="008E2EC2" w:rsidRPr="008D00E0" w:rsidRDefault="008E2EC2" w:rsidP="00D60FC4">
            <w:pPr>
              <w:pStyle w:val="Tabletext"/>
              <w:keepNext/>
              <w:keepLines/>
              <w:spacing w:before="20" w:after="20"/>
              <w:jc w:val="center"/>
              <w:rPr>
                <w:lang w:val="es-ES_tradnl"/>
              </w:rPr>
            </w:pPr>
            <w:r w:rsidRPr="008D00E0">
              <w:rPr>
                <w:lang w:val="es-ES_tradnl"/>
              </w:rPr>
              <w:t>0</w:t>
            </w:r>
          </w:p>
        </w:tc>
        <w:tc>
          <w:tcPr>
            <w:tcW w:w="1909" w:type="dxa"/>
            <w:tcBorders>
              <w:top w:val="single" w:sz="6" w:space="0" w:color="auto"/>
              <w:left w:val="single" w:sz="6" w:space="0" w:color="auto"/>
              <w:bottom w:val="single" w:sz="6" w:space="0" w:color="auto"/>
              <w:right w:val="single" w:sz="4" w:space="0" w:color="auto"/>
            </w:tcBorders>
            <w:vAlign w:val="center"/>
            <w:hideMark/>
          </w:tcPr>
          <w:p w14:paraId="7967EF26" w14:textId="77777777" w:rsidR="008E2EC2" w:rsidRPr="008D00E0" w:rsidRDefault="008E2EC2" w:rsidP="00D60FC4">
            <w:pPr>
              <w:pStyle w:val="Tabletext"/>
              <w:keepNext/>
              <w:keepLines/>
              <w:spacing w:before="20" w:after="20"/>
              <w:jc w:val="center"/>
              <w:rPr>
                <w:lang w:val="es-ES_tradnl"/>
              </w:rPr>
            </w:pPr>
            <w:r w:rsidRPr="008D00E0">
              <w:rPr>
                <w:lang w:val="es-ES_tradnl"/>
              </w:rPr>
              <w:t>4</w:t>
            </w:r>
          </w:p>
        </w:tc>
      </w:tr>
      <w:tr w:rsidR="008E2EC2" w:rsidRPr="008D00E0" w14:paraId="3E339EA6" w14:textId="77777777" w:rsidTr="00B8655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12915AAC" w14:textId="77777777" w:rsidR="008E2EC2" w:rsidRPr="008D00E0" w:rsidRDefault="008E2EC2" w:rsidP="00D60FC4">
            <w:pPr>
              <w:pStyle w:val="Tabletext"/>
              <w:keepNext/>
              <w:keepLines/>
              <w:spacing w:before="20" w:after="20"/>
              <w:rPr>
                <w:lang w:val="es-ES_tradnl"/>
              </w:rPr>
            </w:pPr>
            <w:r w:rsidRPr="008D00E0">
              <w:rPr>
                <w:lang w:val="es-ES_tradnl"/>
              </w:rPr>
              <w:t>MDPA-16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6D502DD5" w14:textId="77777777" w:rsidR="008E2EC2" w:rsidRPr="008D00E0" w:rsidRDefault="008E2EC2" w:rsidP="00D60FC4">
            <w:pPr>
              <w:pStyle w:val="Tabletext"/>
              <w:keepNext/>
              <w:keepLines/>
              <w:spacing w:before="20" w:after="20"/>
              <w:jc w:val="center"/>
              <w:rPr>
                <w:lang w:val="es-ES_tradnl"/>
              </w:rPr>
            </w:pPr>
            <w:r w:rsidRPr="008D00E0">
              <w:rPr>
                <w:lang w:val="es-ES_tradnl"/>
              </w:rPr>
              <w:t>2/3</w:t>
            </w:r>
          </w:p>
        </w:tc>
        <w:tc>
          <w:tcPr>
            <w:tcW w:w="1907" w:type="dxa"/>
            <w:tcBorders>
              <w:top w:val="single" w:sz="6" w:space="0" w:color="auto"/>
              <w:left w:val="single" w:sz="6" w:space="0" w:color="auto"/>
              <w:bottom w:val="single" w:sz="6" w:space="0" w:color="auto"/>
              <w:right w:val="single" w:sz="6" w:space="0" w:color="auto"/>
            </w:tcBorders>
            <w:vAlign w:val="center"/>
            <w:hideMark/>
          </w:tcPr>
          <w:p w14:paraId="37FB2ACF" w14:textId="77777777" w:rsidR="008E2EC2" w:rsidRPr="008D00E0" w:rsidRDefault="008E2EC2" w:rsidP="00D60FC4">
            <w:pPr>
              <w:pStyle w:val="Tabletext"/>
              <w:keepNext/>
              <w:keepLines/>
              <w:spacing w:before="20" w:after="20"/>
              <w:jc w:val="center"/>
              <w:rPr>
                <w:lang w:val="es-ES_tradnl"/>
              </w:rPr>
            </w:pPr>
            <w:r w:rsidRPr="008D00E0">
              <w:rPr>
                <w:lang w:val="es-ES_tradnl"/>
              </w:rPr>
              <w:t>1</w:t>
            </w:r>
          </w:p>
        </w:tc>
        <w:tc>
          <w:tcPr>
            <w:tcW w:w="1909" w:type="dxa"/>
            <w:tcBorders>
              <w:top w:val="single" w:sz="6" w:space="0" w:color="auto"/>
              <w:left w:val="single" w:sz="6" w:space="0" w:color="auto"/>
              <w:bottom w:val="single" w:sz="6" w:space="0" w:color="auto"/>
              <w:right w:val="single" w:sz="6" w:space="0" w:color="auto"/>
            </w:tcBorders>
            <w:vAlign w:val="center"/>
            <w:hideMark/>
          </w:tcPr>
          <w:p w14:paraId="39A6065D" w14:textId="77777777" w:rsidR="008E2EC2" w:rsidRPr="008D00E0" w:rsidRDefault="008E2EC2" w:rsidP="00D60FC4">
            <w:pPr>
              <w:pStyle w:val="Tabletext"/>
              <w:keepNext/>
              <w:keepLines/>
              <w:spacing w:before="20" w:after="20"/>
              <w:jc w:val="center"/>
              <w:rPr>
                <w:lang w:val="es-ES_tradnl"/>
              </w:rPr>
            </w:pPr>
            <w:r w:rsidRPr="008D00E0">
              <w:rPr>
                <w:lang w:val="es-ES_tradnl"/>
              </w:rPr>
              <w:t>2</w:t>
            </w:r>
          </w:p>
        </w:tc>
        <w:tc>
          <w:tcPr>
            <w:tcW w:w="1909" w:type="dxa"/>
            <w:tcBorders>
              <w:top w:val="single" w:sz="6" w:space="0" w:color="auto"/>
              <w:left w:val="single" w:sz="6" w:space="0" w:color="auto"/>
              <w:bottom w:val="single" w:sz="6" w:space="0" w:color="auto"/>
              <w:right w:val="single" w:sz="4" w:space="0" w:color="auto"/>
            </w:tcBorders>
            <w:vAlign w:val="center"/>
            <w:hideMark/>
          </w:tcPr>
          <w:p w14:paraId="314EFC59" w14:textId="77777777" w:rsidR="008E2EC2" w:rsidRPr="008D00E0" w:rsidRDefault="008E2EC2" w:rsidP="00D60FC4">
            <w:pPr>
              <w:pStyle w:val="Tabletext"/>
              <w:keepNext/>
              <w:keepLines/>
              <w:spacing w:before="20" w:after="20"/>
              <w:jc w:val="center"/>
              <w:rPr>
                <w:lang w:val="es-ES_tradnl"/>
              </w:rPr>
            </w:pPr>
            <w:r w:rsidRPr="008D00E0">
              <w:rPr>
                <w:lang w:val="es-ES_tradnl"/>
              </w:rPr>
              <w:t>8</w:t>
            </w:r>
          </w:p>
        </w:tc>
      </w:tr>
      <w:tr w:rsidR="008E2EC2" w:rsidRPr="008D00E0" w14:paraId="2CB06BB0" w14:textId="77777777" w:rsidTr="00B8655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5D5A289C" w14:textId="77777777" w:rsidR="008E2EC2" w:rsidRPr="008D00E0" w:rsidRDefault="008E2EC2" w:rsidP="00D60FC4">
            <w:pPr>
              <w:pStyle w:val="Tabletext"/>
              <w:keepNext/>
              <w:keepLines/>
              <w:spacing w:before="20" w:after="20"/>
              <w:rPr>
                <w:lang w:val="es-ES_tradnl"/>
              </w:rPr>
            </w:pPr>
            <w:r w:rsidRPr="008D00E0">
              <w:rPr>
                <w:lang w:val="es-ES_tradnl"/>
              </w:rPr>
              <w:t>MDPA-64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66D4CE7F" w14:textId="77777777" w:rsidR="008E2EC2" w:rsidRPr="008D00E0" w:rsidRDefault="008E2EC2" w:rsidP="00D60FC4">
            <w:pPr>
              <w:pStyle w:val="Tabletext"/>
              <w:keepNext/>
              <w:keepLines/>
              <w:spacing w:before="20" w:after="20"/>
              <w:jc w:val="center"/>
              <w:rPr>
                <w:lang w:val="es-ES_tradnl"/>
              </w:rPr>
            </w:pPr>
            <w:r w:rsidRPr="008D00E0">
              <w:rPr>
                <w:lang w:val="es-ES_tradnl"/>
              </w:rPr>
              <w:t>2/3</w:t>
            </w:r>
          </w:p>
        </w:tc>
        <w:tc>
          <w:tcPr>
            <w:tcW w:w="1907" w:type="dxa"/>
            <w:tcBorders>
              <w:top w:val="single" w:sz="6" w:space="0" w:color="auto"/>
              <w:left w:val="single" w:sz="6" w:space="0" w:color="auto"/>
              <w:bottom w:val="single" w:sz="6" w:space="0" w:color="auto"/>
              <w:right w:val="single" w:sz="6" w:space="0" w:color="auto"/>
            </w:tcBorders>
            <w:vAlign w:val="center"/>
            <w:hideMark/>
          </w:tcPr>
          <w:p w14:paraId="0D02D893" w14:textId="77777777" w:rsidR="008E2EC2" w:rsidRPr="008D00E0" w:rsidRDefault="008E2EC2" w:rsidP="00D60FC4">
            <w:pPr>
              <w:pStyle w:val="Tabletext"/>
              <w:keepNext/>
              <w:keepLines/>
              <w:spacing w:before="20" w:after="20"/>
              <w:jc w:val="center"/>
              <w:rPr>
                <w:lang w:val="es-ES_tradnl"/>
              </w:rPr>
            </w:pPr>
            <w:r w:rsidRPr="008D00E0">
              <w:rPr>
                <w:lang w:val="es-ES_tradnl"/>
              </w:rPr>
              <w:t>7</w:t>
            </w:r>
          </w:p>
        </w:tc>
        <w:tc>
          <w:tcPr>
            <w:tcW w:w="1909" w:type="dxa"/>
            <w:tcBorders>
              <w:top w:val="single" w:sz="6" w:space="0" w:color="auto"/>
              <w:left w:val="single" w:sz="6" w:space="0" w:color="auto"/>
              <w:bottom w:val="single" w:sz="6" w:space="0" w:color="auto"/>
              <w:right w:val="single" w:sz="6" w:space="0" w:color="auto"/>
            </w:tcBorders>
            <w:vAlign w:val="center"/>
            <w:hideMark/>
          </w:tcPr>
          <w:p w14:paraId="413B2B3C" w14:textId="77777777" w:rsidR="008E2EC2" w:rsidRPr="008D00E0" w:rsidRDefault="008E2EC2" w:rsidP="00D60FC4">
            <w:pPr>
              <w:pStyle w:val="Tabletext"/>
              <w:keepNext/>
              <w:keepLines/>
              <w:spacing w:before="20" w:after="20"/>
              <w:jc w:val="center"/>
              <w:rPr>
                <w:lang w:val="es-ES_tradnl"/>
              </w:rPr>
            </w:pPr>
            <w:r w:rsidRPr="008D00E0">
              <w:rPr>
                <w:lang w:val="es-ES_tradnl"/>
              </w:rPr>
              <w:t>10</w:t>
            </w:r>
          </w:p>
        </w:tc>
        <w:tc>
          <w:tcPr>
            <w:tcW w:w="1909" w:type="dxa"/>
            <w:tcBorders>
              <w:top w:val="single" w:sz="6" w:space="0" w:color="auto"/>
              <w:left w:val="single" w:sz="6" w:space="0" w:color="auto"/>
              <w:bottom w:val="single" w:sz="6" w:space="0" w:color="auto"/>
              <w:right w:val="single" w:sz="4" w:space="0" w:color="auto"/>
            </w:tcBorders>
            <w:vAlign w:val="center"/>
            <w:hideMark/>
          </w:tcPr>
          <w:p w14:paraId="15F6809B" w14:textId="77777777" w:rsidR="008E2EC2" w:rsidRPr="008D00E0" w:rsidRDefault="008E2EC2" w:rsidP="00D60FC4">
            <w:pPr>
              <w:pStyle w:val="Tabletext"/>
              <w:keepNext/>
              <w:keepLines/>
              <w:spacing w:before="20" w:after="20"/>
              <w:jc w:val="center"/>
              <w:rPr>
                <w:lang w:val="es-ES_tradnl"/>
              </w:rPr>
            </w:pPr>
            <w:r w:rsidRPr="008D00E0">
              <w:rPr>
                <w:lang w:val="es-ES_tradnl"/>
              </w:rPr>
              <w:t>16</w:t>
            </w:r>
          </w:p>
        </w:tc>
      </w:tr>
      <w:tr w:rsidR="008E2EC2" w:rsidRPr="008D00E0" w14:paraId="21690C8D" w14:textId="77777777" w:rsidTr="00B8655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07200D51" w14:textId="77777777" w:rsidR="008E2EC2" w:rsidRPr="008D00E0" w:rsidRDefault="008E2EC2" w:rsidP="00D60FC4">
            <w:pPr>
              <w:pStyle w:val="Tabletext"/>
              <w:keepNext/>
              <w:keepLines/>
              <w:spacing w:before="20" w:after="20"/>
              <w:rPr>
                <w:lang w:val="es-ES_tradnl"/>
              </w:rPr>
            </w:pPr>
            <w:r w:rsidRPr="008D00E0">
              <w:rPr>
                <w:lang w:val="es-ES_tradnl"/>
              </w:rPr>
              <w:t>MDPA-256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73AB8FC0" w14:textId="77777777" w:rsidR="008E2EC2" w:rsidRPr="008D00E0" w:rsidRDefault="008E2EC2" w:rsidP="00D60FC4">
            <w:pPr>
              <w:pStyle w:val="Tabletext"/>
              <w:keepNext/>
              <w:keepLines/>
              <w:spacing w:before="20" w:after="20"/>
              <w:jc w:val="center"/>
              <w:rPr>
                <w:lang w:val="es-ES_tradnl"/>
              </w:rPr>
            </w:pPr>
            <w:r w:rsidRPr="008D00E0">
              <w:rPr>
                <w:lang w:val="es-ES_tradnl"/>
              </w:rPr>
              <w:t>2/3</w:t>
            </w:r>
          </w:p>
        </w:tc>
        <w:tc>
          <w:tcPr>
            <w:tcW w:w="1907" w:type="dxa"/>
            <w:tcBorders>
              <w:top w:val="single" w:sz="6" w:space="0" w:color="auto"/>
              <w:left w:val="single" w:sz="6" w:space="0" w:color="auto"/>
              <w:bottom w:val="single" w:sz="6" w:space="0" w:color="auto"/>
              <w:right w:val="single" w:sz="6" w:space="0" w:color="auto"/>
            </w:tcBorders>
            <w:vAlign w:val="center"/>
            <w:hideMark/>
          </w:tcPr>
          <w:p w14:paraId="17B6A2DA" w14:textId="77777777" w:rsidR="008E2EC2" w:rsidRPr="008D00E0" w:rsidRDefault="008E2EC2" w:rsidP="00D60FC4">
            <w:pPr>
              <w:pStyle w:val="Tabletext"/>
              <w:keepNext/>
              <w:keepLines/>
              <w:spacing w:before="20" w:after="20"/>
              <w:jc w:val="center"/>
              <w:rPr>
                <w:lang w:val="es-ES_tradnl"/>
              </w:rPr>
            </w:pPr>
            <w:r w:rsidRPr="008D00E0">
              <w:rPr>
                <w:lang w:val="es-ES_tradnl"/>
              </w:rPr>
              <w:t>11</w:t>
            </w:r>
          </w:p>
        </w:tc>
        <w:tc>
          <w:tcPr>
            <w:tcW w:w="1909" w:type="dxa"/>
            <w:tcBorders>
              <w:top w:val="single" w:sz="6" w:space="0" w:color="auto"/>
              <w:left w:val="single" w:sz="6" w:space="0" w:color="auto"/>
              <w:bottom w:val="single" w:sz="6" w:space="0" w:color="auto"/>
              <w:right w:val="single" w:sz="6" w:space="0" w:color="auto"/>
            </w:tcBorders>
            <w:vAlign w:val="center"/>
            <w:hideMark/>
          </w:tcPr>
          <w:p w14:paraId="54924076" w14:textId="77777777" w:rsidR="008E2EC2" w:rsidRPr="008D00E0" w:rsidRDefault="008E2EC2" w:rsidP="00D60FC4">
            <w:pPr>
              <w:pStyle w:val="Tabletext"/>
              <w:keepNext/>
              <w:keepLines/>
              <w:spacing w:before="20" w:after="20"/>
              <w:jc w:val="center"/>
              <w:rPr>
                <w:lang w:val="es-ES_tradnl"/>
              </w:rPr>
            </w:pPr>
            <w:r w:rsidRPr="008D00E0">
              <w:rPr>
                <w:lang w:val="es-ES_tradnl"/>
              </w:rPr>
              <w:t>16</w:t>
            </w:r>
          </w:p>
        </w:tc>
        <w:tc>
          <w:tcPr>
            <w:tcW w:w="1909" w:type="dxa"/>
            <w:tcBorders>
              <w:top w:val="single" w:sz="6" w:space="0" w:color="auto"/>
              <w:left w:val="single" w:sz="6" w:space="0" w:color="auto"/>
              <w:bottom w:val="single" w:sz="6" w:space="0" w:color="auto"/>
              <w:right w:val="single" w:sz="4" w:space="0" w:color="auto"/>
            </w:tcBorders>
            <w:vAlign w:val="center"/>
            <w:hideMark/>
          </w:tcPr>
          <w:p w14:paraId="09BFE2B6" w14:textId="77777777" w:rsidR="008E2EC2" w:rsidRPr="008D00E0" w:rsidRDefault="008E2EC2" w:rsidP="00D60FC4">
            <w:pPr>
              <w:pStyle w:val="Tabletext"/>
              <w:keepNext/>
              <w:keepLines/>
              <w:spacing w:before="20" w:after="20"/>
              <w:jc w:val="center"/>
              <w:rPr>
                <w:lang w:val="es-ES_tradnl"/>
              </w:rPr>
            </w:pPr>
            <w:r w:rsidRPr="008D00E0">
              <w:rPr>
                <w:lang w:val="es-ES_tradnl"/>
              </w:rPr>
              <w:t>19</w:t>
            </w:r>
          </w:p>
        </w:tc>
      </w:tr>
      <w:tr w:rsidR="008E2EC2" w:rsidRPr="008D00E0" w14:paraId="6B5AE391" w14:textId="77777777" w:rsidTr="00B8655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56134C0C" w14:textId="77777777" w:rsidR="008E2EC2" w:rsidRPr="008D00E0" w:rsidRDefault="008E2EC2" w:rsidP="00D60FC4">
            <w:pPr>
              <w:pStyle w:val="Tabletext"/>
              <w:keepNext/>
              <w:keepLines/>
              <w:spacing w:before="20" w:after="20"/>
              <w:rPr>
                <w:lang w:val="es-ES_tradnl"/>
              </w:rPr>
            </w:pPr>
            <w:r w:rsidRPr="008D00E0">
              <w:rPr>
                <w:lang w:val="es-ES_tradnl"/>
              </w:rPr>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3D59457F" w14:textId="77777777" w:rsidR="008E2EC2" w:rsidRPr="008D00E0" w:rsidRDefault="008E2EC2" w:rsidP="00D60FC4">
            <w:pPr>
              <w:pStyle w:val="Tabletext"/>
              <w:keepNext/>
              <w:keepLines/>
              <w:spacing w:before="20" w:after="20"/>
              <w:jc w:val="center"/>
              <w:rPr>
                <w:lang w:val="es-ES_tradnl"/>
              </w:rPr>
            </w:pPr>
            <w:r w:rsidRPr="008D00E0">
              <w:rPr>
                <w:lang w:val="es-ES_tradnl"/>
              </w:rPr>
              <w:t>5/6</w:t>
            </w:r>
          </w:p>
        </w:tc>
        <w:tc>
          <w:tcPr>
            <w:tcW w:w="1907" w:type="dxa"/>
            <w:tcBorders>
              <w:top w:val="single" w:sz="6" w:space="0" w:color="auto"/>
              <w:left w:val="single" w:sz="6" w:space="0" w:color="auto"/>
              <w:bottom w:val="single" w:sz="6" w:space="0" w:color="auto"/>
              <w:right w:val="single" w:sz="6" w:space="0" w:color="auto"/>
            </w:tcBorders>
            <w:vAlign w:val="center"/>
            <w:hideMark/>
          </w:tcPr>
          <w:p w14:paraId="24CBEA83" w14:textId="77777777" w:rsidR="008E2EC2" w:rsidRPr="008D00E0" w:rsidRDefault="008E2EC2" w:rsidP="00D60FC4">
            <w:pPr>
              <w:pStyle w:val="Tabletext"/>
              <w:keepNext/>
              <w:keepLines/>
              <w:spacing w:before="20" w:after="20"/>
              <w:jc w:val="center"/>
              <w:rPr>
                <w:lang w:val="es-ES_tradnl"/>
              </w:rPr>
            </w:pPr>
            <w:r w:rsidRPr="008D00E0">
              <w:rPr>
                <w:lang w:val="es-ES_tradnl"/>
              </w:rPr>
              <w:t>2</w:t>
            </w:r>
          </w:p>
        </w:tc>
        <w:tc>
          <w:tcPr>
            <w:tcW w:w="1909" w:type="dxa"/>
            <w:tcBorders>
              <w:top w:val="single" w:sz="6" w:space="0" w:color="auto"/>
              <w:left w:val="single" w:sz="6" w:space="0" w:color="auto"/>
              <w:bottom w:val="single" w:sz="6" w:space="0" w:color="auto"/>
              <w:right w:val="single" w:sz="6" w:space="0" w:color="auto"/>
            </w:tcBorders>
            <w:vAlign w:val="center"/>
            <w:hideMark/>
          </w:tcPr>
          <w:p w14:paraId="3DF0611B" w14:textId="77777777" w:rsidR="008E2EC2" w:rsidRPr="008D00E0" w:rsidRDefault="008E2EC2" w:rsidP="00D60FC4">
            <w:pPr>
              <w:pStyle w:val="Tabletext"/>
              <w:keepNext/>
              <w:keepLines/>
              <w:spacing w:before="20" w:after="20"/>
              <w:jc w:val="center"/>
              <w:rPr>
                <w:lang w:val="es-ES_tradnl"/>
              </w:rPr>
            </w:pPr>
            <w:r w:rsidRPr="008D00E0">
              <w:rPr>
                <w:lang w:val="es-ES_tradnl"/>
              </w:rPr>
              <w:t>3</w:t>
            </w:r>
          </w:p>
        </w:tc>
        <w:tc>
          <w:tcPr>
            <w:tcW w:w="1909" w:type="dxa"/>
            <w:tcBorders>
              <w:top w:val="single" w:sz="6" w:space="0" w:color="auto"/>
              <w:left w:val="single" w:sz="6" w:space="0" w:color="auto"/>
              <w:bottom w:val="single" w:sz="6" w:space="0" w:color="auto"/>
              <w:right w:val="single" w:sz="4" w:space="0" w:color="auto"/>
            </w:tcBorders>
            <w:vAlign w:val="center"/>
            <w:hideMark/>
          </w:tcPr>
          <w:p w14:paraId="49CA2785" w14:textId="77777777" w:rsidR="008E2EC2" w:rsidRPr="008D00E0" w:rsidRDefault="008E2EC2" w:rsidP="00D60FC4">
            <w:pPr>
              <w:pStyle w:val="Tabletext"/>
              <w:keepNext/>
              <w:keepLines/>
              <w:spacing w:before="20" w:after="20"/>
              <w:jc w:val="center"/>
              <w:rPr>
                <w:lang w:val="es-ES_tradnl"/>
              </w:rPr>
            </w:pPr>
            <w:r w:rsidRPr="008D00E0">
              <w:rPr>
                <w:lang w:val="es-ES_tradnl"/>
              </w:rPr>
              <w:t>9</w:t>
            </w:r>
          </w:p>
        </w:tc>
      </w:tr>
      <w:tr w:rsidR="008E2EC2" w:rsidRPr="008D00E0" w14:paraId="4D72D5C3" w14:textId="77777777" w:rsidTr="00B8655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18D9321B" w14:textId="77777777" w:rsidR="008E2EC2" w:rsidRPr="008D00E0" w:rsidRDefault="008E2EC2" w:rsidP="00D60FC4">
            <w:pPr>
              <w:pStyle w:val="Tabletext"/>
              <w:keepNext/>
              <w:keepLines/>
              <w:spacing w:before="20" w:after="20"/>
              <w:rPr>
                <w:lang w:val="es-ES_tradnl"/>
              </w:rPr>
            </w:pPr>
            <w:r w:rsidRPr="008D00E0">
              <w:rPr>
                <w:lang w:val="es-ES_tradnl"/>
              </w:rPr>
              <w:t>MDPA-16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5F63F62C" w14:textId="77777777" w:rsidR="008E2EC2" w:rsidRPr="008D00E0" w:rsidRDefault="008E2EC2" w:rsidP="00D60FC4">
            <w:pPr>
              <w:pStyle w:val="Tabletext"/>
              <w:keepNext/>
              <w:keepLines/>
              <w:spacing w:before="20" w:after="20"/>
              <w:jc w:val="center"/>
              <w:rPr>
                <w:lang w:val="es-ES_tradnl"/>
              </w:rPr>
            </w:pPr>
            <w:r w:rsidRPr="008D00E0">
              <w:rPr>
                <w:lang w:val="es-ES_tradnl"/>
              </w:rPr>
              <w:t>5/6</w:t>
            </w:r>
          </w:p>
        </w:tc>
        <w:tc>
          <w:tcPr>
            <w:tcW w:w="1907" w:type="dxa"/>
            <w:tcBorders>
              <w:top w:val="single" w:sz="6" w:space="0" w:color="auto"/>
              <w:left w:val="single" w:sz="6" w:space="0" w:color="auto"/>
              <w:bottom w:val="single" w:sz="6" w:space="0" w:color="auto"/>
              <w:right w:val="single" w:sz="6" w:space="0" w:color="auto"/>
            </w:tcBorders>
            <w:vAlign w:val="center"/>
            <w:hideMark/>
          </w:tcPr>
          <w:p w14:paraId="18E7D0F3" w14:textId="77777777" w:rsidR="008E2EC2" w:rsidRPr="008D00E0" w:rsidRDefault="008E2EC2" w:rsidP="00D60FC4">
            <w:pPr>
              <w:pStyle w:val="Tabletext"/>
              <w:keepNext/>
              <w:keepLines/>
              <w:spacing w:before="20" w:after="20"/>
              <w:jc w:val="center"/>
              <w:rPr>
                <w:lang w:val="es-ES_tradnl"/>
              </w:rPr>
            </w:pPr>
            <w:r w:rsidRPr="008D00E0">
              <w:rPr>
                <w:lang w:val="es-ES_tradnl"/>
              </w:rPr>
              <w:t>8</w:t>
            </w:r>
          </w:p>
        </w:tc>
        <w:tc>
          <w:tcPr>
            <w:tcW w:w="1909" w:type="dxa"/>
            <w:tcBorders>
              <w:top w:val="single" w:sz="6" w:space="0" w:color="auto"/>
              <w:left w:val="single" w:sz="6" w:space="0" w:color="auto"/>
              <w:bottom w:val="single" w:sz="6" w:space="0" w:color="auto"/>
              <w:right w:val="single" w:sz="6" w:space="0" w:color="auto"/>
            </w:tcBorders>
            <w:vAlign w:val="center"/>
            <w:hideMark/>
          </w:tcPr>
          <w:p w14:paraId="1047C163" w14:textId="77777777" w:rsidR="008E2EC2" w:rsidRPr="008D00E0" w:rsidRDefault="008E2EC2" w:rsidP="00D60FC4">
            <w:pPr>
              <w:pStyle w:val="Tabletext"/>
              <w:keepNext/>
              <w:keepLines/>
              <w:spacing w:before="20" w:after="20"/>
              <w:jc w:val="center"/>
              <w:rPr>
                <w:lang w:val="es-ES_tradnl"/>
              </w:rPr>
            </w:pPr>
            <w:r w:rsidRPr="008D00E0">
              <w:rPr>
                <w:lang w:val="es-ES_tradnl"/>
              </w:rPr>
              <w:t>11</w:t>
            </w:r>
          </w:p>
        </w:tc>
        <w:tc>
          <w:tcPr>
            <w:tcW w:w="1909" w:type="dxa"/>
            <w:tcBorders>
              <w:top w:val="single" w:sz="6" w:space="0" w:color="auto"/>
              <w:left w:val="single" w:sz="6" w:space="0" w:color="auto"/>
              <w:bottom w:val="single" w:sz="6" w:space="0" w:color="auto"/>
              <w:right w:val="single" w:sz="4" w:space="0" w:color="auto"/>
            </w:tcBorders>
            <w:vAlign w:val="center"/>
            <w:hideMark/>
          </w:tcPr>
          <w:p w14:paraId="2BD2B4E7" w14:textId="77777777" w:rsidR="008E2EC2" w:rsidRPr="008D00E0" w:rsidRDefault="008E2EC2" w:rsidP="00D60FC4">
            <w:pPr>
              <w:pStyle w:val="Tabletext"/>
              <w:keepNext/>
              <w:keepLines/>
              <w:spacing w:before="20" w:after="20"/>
              <w:jc w:val="center"/>
              <w:rPr>
                <w:lang w:val="es-ES_tradnl"/>
              </w:rPr>
            </w:pPr>
            <w:r w:rsidRPr="008D00E0">
              <w:rPr>
                <w:lang w:val="es-ES_tradnl"/>
              </w:rPr>
              <w:t>15</w:t>
            </w:r>
          </w:p>
        </w:tc>
      </w:tr>
      <w:tr w:rsidR="008E2EC2" w:rsidRPr="008D00E0" w14:paraId="5BE611D5" w14:textId="77777777" w:rsidTr="00B8655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497F7D7F" w14:textId="77777777" w:rsidR="008E2EC2" w:rsidRPr="008D00E0" w:rsidRDefault="008E2EC2" w:rsidP="008E2EC2">
            <w:pPr>
              <w:pStyle w:val="Tabletext"/>
              <w:spacing w:before="20" w:after="20"/>
              <w:rPr>
                <w:lang w:val="es-ES_tradnl"/>
              </w:rPr>
            </w:pPr>
            <w:r w:rsidRPr="008D00E0">
              <w:rPr>
                <w:lang w:val="es-ES_tradnl"/>
              </w:rPr>
              <w:t>MDPA-64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3AFE3AF1" w14:textId="77777777" w:rsidR="008E2EC2" w:rsidRPr="008D00E0" w:rsidRDefault="008E2EC2" w:rsidP="008E2EC2">
            <w:pPr>
              <w:pStyle w:val="Tabletext"/>
              <w:spacing w:before="20" w:after="20"/>
              <w:jc w:val="center"/>
              <w:rPr>
                <w:lang w:val="es-ES_tradnl"/>
              </w:rPr>
            </w:pPr>
            <w:r w:rsidRPr="008D00E0">
              <w:rPr>
                <w:lang w:val="es-ES_tradnl"/>
              </w:rPr>
              <w:t>5/6</w:t>
            </w:r>
          </w:p>
        </w:tc>
        <w:tc>
          <w:tcPr>
            <w:tcW w:w="1907" w:type="dxa"/>
            <w:tcBorders>
              <w:top w:val="single" w:sz="6" w:space="0" w:color="auto"/>
              <w:left w:val="single" w:sz="6" w:space="0" w:color="auto"/>
              <w:bottom w:val="single" w:sz="6" w:space="0" w:color="auto"/>
              <w:right w:val="single" w:sz="6" w:space="0" w:color="auto"/>
            </w:tcBorders>
            <w:vAlign w:val="center"/>
            <w:hideMark/>
          </w:tcPr>
          <w:p w14:paraId="4628062B" w14:textId="77777777" w:rsidR="008E2EC2" w:rsidRPr="008D00E0" w:rsidRDefault="008E2EC2" w:rsidP="008E2EC2">
            <w:pPr>
              <w:pStyle w:val="Tabletext"/>
              <w:spacing w:before="20" w:after="20"/>
              <w:jc w:val="center"/>
              <w:rPr>
                <w:lang w:val="es-ES_tradnl"/>
              </w:rPr>
            </w:pPr>
            <w:r w:rsidRPr="008D00E0">
              <w:rPr>
                <w:lang w:val="es-ES_tradnl"/>
              </w:rPr>
              <w:t>15</w:t>
            </w:r>
          </w:p>
        </w:tc>
        <w:tc>
          <w:tcPr>
            <w:tcW w:w="1909" w:type="dxa"/>
            <w:tcBorders>
              <w:top w:val="single" w:sz="6" w:space="0" w:color="auto"/>
              <w:left w:val="single" w:sz="6" w:space="0" w:color="auto"/>
              <w:bottom w:val="single" w:sz="6" w:space="0" w:color="auto"/>
              <w:right w:val="single" w:sz="6" w:space="0" w:color="auto"/>
            </w:tcBorders>
            <w:vAlign w:val="center"/>
            <w:hideMark/>
          </w:tcPr>
          <w:p w14:paraId="08817891" w14:textId="77777777" w:rsidR="008E2EC2" w:rsidRPr="008D00E0" w:rsidRDefault="008E2EC2" w:rsidP="008E2EC2">
            <w:pPr>
              <w:pStyle w:val="Tabletext"/>
              <w:spacing w:before="20" w:after="20"/>
              <w:jc w:val="center"/>
              <w:rPr>
                <w:lang w:val="es-ES_tradnl"/>
              </w:rPr>
            </w:pPr>
            <w:r w:rsidRPr="008D00E0">
              <w:rPr>
                <w:lang w:val="es-ES_tradnl"/>
              </w:rPr>
              <w:t>17</w:t>
            </w:r>
          </w:p>
        </w:tc>
        <w:tc>
          <w:tcPr>
            <w:tcW w:w="1909" w:type="dxa"/>
            <w:tcBorders>
              <w:top w:val="single" w:sz="6" w:space="0" w:color="auto"/>
              <w:left w:val="single" w:sz="6" w:space="0" w:color="auto"/>
              <w:bottom w:val="single" w:sz="6" w:space="0" w:color="auto"/>
              <w:right w:val="single" w:sz="4" w:space="0" w:color="auto"/>
            </w:tcBorders>
            <w:vAlign w:val="center"/>
            <w:hideMark/>
          </w:tcPr>
          <w:p w14:paraId="69FAF717" w14:textId="77777777" w:rsidR="008E2EC2" w:rsidRPr="008D00E0" w:rsidRDefault="008E2EC2" w:rsidP="008E2EC2">
            <w:pPr>
              <w:pStyle w:val="Tabletext"/>
              <w:spacing w:before="20" w:after="20"/>
              <w:jc w:val="center"/>
              <w:rPr>
                <w:lang w:val="es-ES_tradnl"/>
              </w:rPr>
            </w:pPr>
            <w:r w:rsidRPr="008D00E0">
              <w:rPr>
                <w:lang w:val="es-ES_tradnl"/>
              </w:rPr>
              <w:t>24</w:t>
            </w:r>
          </w:p>
        </w:tc>
      </w:tr>
      <w:tr w:rsidR="008E2EC2" w:rsidRPr="008D00E0" w14:paraId="65A1D1EE" w14:textId="77777777" w:rsidTr="00B8655F">
        <w:trPr>
          <w:jc w:val="center"/>
        </w:trPr>
        <w:tc>
          <w:tcPr>
            <w:tcW w:w="2097" w:type="dxa"/>
            <w:tcBorders>
              <w:top w:val="single" w:sz="6" w:space="0" w:color="auto"/>
              <w:left w:val="single" w:sz="4" w:space="0" w:color="auto"/>
              <w:bottom w:val="single" w:sz="4" w:space="0" w:color="auto"/>
              <w:right w:val="single" w:sz="6" w:space="0" w:color="auto"/>
            </w:tcBorders>
            <w:vAlign w:val="center"/>
            <w:hideMark/>
          </w:tcPr>
          <w:p w14:paraId="24470879" w14:textId="77777777" w:rsidR="008E2EC2" w:rsidRPr="008D00E0" w:rsidRDefault="008E2EC2" w:rsidP="008E2EC2">
            <w:pPr>
              <w:pStyle w:val="Tabletext"/>
              <w:spacing w:before="20" w:after="20"/>
              <w:rPr>
                <w:lang w:val="es-ES_tradnl"/>
              </w:rPr>
            </w:pPr>
            <w:r w:rsidRPr="008D00E0">
              <w:rPr>
                <w:lang w:val="es-ES_tradnl"/>
              </w:rPr>
              <w:t>MDPA-256</w:t>
            </w:r>
          </w:p>
        </w:tc>
        <w:tc>
          <w:tcPr>
            <w:tcW w:w="1817" w:type="dxa"/>
            <w:tcBorders>
              <w:top w:val="single" w:sz="6" w:space="0" w:color="auto"/>
              <w:left w:val="single" w:sz="6" w:space="0" w:color="auto"/>
              <w:bottom w:val="single" w:sz="4" w:space="0" w:color="auto"/>
              <w:right w:val="single" w:sz="6" w:space="0" w:color="auto"/>
            </w:tcBorders>
            <w:vAlign w:val="center"/>
            <w:hideMark/>
          </w:tcPr>
          <w:p w14:paraId="541CD99B" w14:textId="77777777" w:rsidR="008E2EC2" w:rsidRPr="008D00E0" w:rsidRDefault="008E2EC2" w:rsidP="008E2EC2">
            <w:pPr>
              <w:pStyle w:val="Tabletext"/>
              <w:spacing w:before="20" w:after="20"/>
              <w:jc w:val="center"/>
              <w:rPr>
                <w:lang w:val="es-ES_tradnl"/>
              </w:rPr>
            </w:pPr>
            <w:r w:rsidRPr="008D00E0">
              <w:rPr>
                <w:lang w:val="es-ES_tradnl"/>
              </w:rPr>
              <w:t>5/6</w:t>
            </w:r>
          </w:p>
        </w:tc>
        <w:tc>
          <w:tcPr>
            <w:tcW w:w="1907" w:type="dxa"/>
            <w:tcBorders>
              <w:top w:val="single" w:sz="6" w:space="0" w:color="auto"/>
              <w:left w:val="single" w:sz="6" w:space="0" w:color="auto"/>
              <w:bottom w:val="single" w:sz="4" w:space="0" w:color="auto"/>
              <w:right w:val="single" w:sz="6" w:space="0" w:color="auto"/>
            </w:tcBorders>
            <w:vAlign w:val="center"/>
            <w:hideMark/>
          </w:tcPr>
          <w:p w14:paraId="71D4EC5E" w14:textId="77777777" w:rsidR="008E2EC2" w:rsidRPr="008D00E0" w:rsidRDefault="008E2EC2" w:rsidP="008E2EC2">
            <w:pPr>
              <w:pStyle w:val="Tabletext"/>
              <w:spacing w:before="20" w:after="20"/>
              <w:jc w:val="center"/>
              <w:rPr>
                <w:lang w:val="es-ES_tradnl"/>
              </w:rPr>
            </w:pPr>
            <w:r w:rsidRPr="008D00E0">
              <w:rPr>
                <w:lang w:val="es-ES_tradnl"/>
              </w:rPr>
              <w:t>16</w:t>
            </w:r>
          </w:p>
        </w:tc>
        <w:tc>
          <w:tcPr>
            <w:tcW w:w="1909" w:type="dxa"/>
            <w:tcBorders>
              <w:top w:val="single" w:sz="6" w:space="0" w:color="auto"/>
              <w:left w:val="single" w:sz="6" w:space="0" w:color="auto"/>
              <w:bottom w:val="single" w:sz="4" w:space="0" w:color="auto"/>
              <w:right w:val="single" w:sz="6" w:space="0" w:color="auto"/>
            </w:tcBorders>
            <w:vAlign w:val="center"/>
            <w:hideMark/>
          </w:tcPr>
          <w:p w14:paraId="107CC2EB" w14:textId="77777777" w:rsidR="008E2EC2" w:rsidRPr="008D00E0" w:rsidRDefault="008E2EC2" w:rsidP="008E2EC2">
            <w:pPr>
              <w:pStyle w:val="Tabletext"/>
              <w:spacing w:before="20" w:after="20"/>
              <w:jc w:val="center"/>
              <w:rPr>
                <w:lang w:val="es-ES_tradnl"/>
              </w:rPr>
            </w:pPr>
            <w:r w:rsidRPr="008D00E0">
              <w:rPr>
                <w:lang w:val="es-ES_tradnl"/>
              </w:rPr>
              <w:t>18</w:t>
            </w:r>
          </w:p>
        </w:tc>
        <w:tc>
          <w:tcPr>
            <w:tcW w:w="1909" w:type="dxa"/>
            <w:tcBorders>
              <w:top w:val="single" w:sz="6" w:space="0" w:color="auto"/>
              <w:left w:val="single" w:sz="6" w:space="0" w:color="auto"/>
              <w:bottom w:val="single" w:sz="4" w:space="0" w:color="auto"/>
              <w:right w:val="single" w:sz="4" w:space="0" w:color="auto"/>
            </w:tcBorders>
            <w:vAlign w:val="center"/>
            <w:hideMark/>
          </w:tcPr>
          <w:p w14:paraId="1D4E7316" w14:textId="77777777" w:rsidR="008E2EC2" w:rsidRPr="008D00E0" w:rsidRDefault="008E2EC2" w:rsidP="008E2EC2">
            <w:pPr>
              <w:pStyle w:val="Tabletext"/>
              <w:spacing w:before="20" w:after="20"/>
              <w:jc w:val="center"/>
              <w:rPr>
                <w:lang w:val="es-ES_tradnl"/>
              </w:rPr>
            </w:pPr>
            <w:r w:rsidRPr="008D00E0">
              <w:rPr>
                <w:lang w:val="es-ES_tradnl"/>
              </w:rPr>
              <w:t>27</w:t>
            </w:r>
          </w:p>
        </w:tc>
      </w:tr>
    </w:tbl>
    <w:p w14:paraId="244BB835" w14:textId="77777777" w:rsidR="00B8655F" w:rsidRPr="008D00E0" w:rsidRDefault="00B8655F" w:rsidP="00B8655F">
      <w:pPr>
        <w:pStyle w:val="Tablefin"/>
        <w:rPr>
          <w:lang w:val="es-ES_tradnl"/>
        </w:rPr>
      </w:pPr>
    </w:p>
    <w:p w14:paraId="0BFF877B" w14:textId="77777777" w:rsidR="008E2EC2" w:rsidRPr="00CD53D7" w:rsidRDefault="008E2EC2" w:rsidP="00580F35">
      <w:pPr>
        <w:pStyle w:val="Heading3"/>
        <w:rPr>
          <w:lang w:val="es-ES_tradnl"/>
        </w:rPr>
      </w:pPr>
      <w:r w:rsidRPr="00CD53D7">
        <w:rPr>
          <w:lang w:val="es-ES_tradnl"/>
        </w:rPr>
        <w:t>1.2.2</w:t>
      </w:r>
      <w:r w:rsidRPr="00CD53D7">
        <w:rPr>
          <w:lang w:val="es-ES_tradnl"/>
        </w:rPr>
        <w:tab/>
      </w:r>
      <w:r w:rsidRPr="008D00E0">
        <w:rPr>
          <w:rFonts w:eastAsia="SimSun"/>
          <w:lang w:val="es-ES_tradnl"/>
        </w:rPr>
        <w:t>Protección contra la interferencia de canal adyacente inferior</w:t>
      </w:r>
      <w:r w:rsidRPr="00CD53D7">
        <w:rPr>
          <w:lang w:val="es-ES_tradnl"/>
        </w:rPr>
        <w:t xml:space="preserve"> (</w:t>
      </w:r>
      <w:r w:rsidRPr="00CD53D7">
        <w:rPr>
          <w:i/>
          <w:lang w:val="es-ES_tradnl"/>
        </w:rPr>
        <w:t>N</w:t>
      </w:r>
      <w:r w:rsidRPr="00CD53D7">
        <w:rPr>
          <w:lang w:val="es-ES_tradnl"/>
        </w:rPr>
        <w:t xml:space="preserve"> – 1)</w:t>
      </w:r>
    </w:p>
    <w:p w14:paraId="64FD425D" w14:textId="02828BC8" w:rsidR="008E2EC2" w:rsidRPr="00CD53D7" w:rsidRDefault="008E2EC2" w:rsidP="008E2EC2">
      <w:pPr>
        <w:pStyle w:val="TableNo"/>
        <w:rPr>
          <w:lang w:val="es-ES_tradnl"/>
        </w:rPr>
      </w:pPr>
      <w:bookmarkStart w:id="559" w:name="_Toc516233384"/>
      <w:r w:rsidRPr="009F6907">
        <w:rPr>
          <w:lang w:val="es-ES_tradnl"/>
        </w:rPr>
        <w:t xml:space="preserve">CUADRO </w:t>
      </w:r>
      <w:bookmarkEnd w:id="559"/>
      <w:r>
        <w:rPr>
          <w:lang w:val="es-ES_tradnl" w:eastAsia="zh-CN"/>
        </w:rPr>
        <w:t>40</w:t>
      </w:r>
    </w:p>
    <w:p w14:paraId="62E7CAF7" w14:textId="77777777" w:rsidR="008E2EC2" w:rsidRPr="00CD53D7" w:rsidRDefault="008E2EC2" w:rsidP="008E2EC2">
      <w:pPr>
        <w:pStyle w:val="Tabletitle"/>
        <w:rPr>
          <w:color w:val="000000"/>
          <w:lang w:val="es-ES_tradnl" w:eastAsia="zh-CN"/>
        </w:rPr>
      </w:pPr>
      <w:bookmarkStart w:id="560" w:name="_Toc516233385"/>
      <w:r w:rsidRPr="008D00E0">
        <w:rPr>
          <w:lang w:val="es-ES_tradnl"/>
        </w:rPr>
        <w:t>Relaciones de protección (dB) de la interferencia de canal adyacente inferior (</w:t>
      </w:r>
      <w:r w:rsidRPr="008D00E0">
        <w:rPr>
          <w:i/>
          <w:iCs/>
          <w:lang w:val="es-ES_tradnl"/>
        </w:rPr>
        <w:t>N</w:t>
      </w:r>
      <w:r w:rsidRPr="008D00E0">
        <w:rPr>
          <w:lang w:val="es-ES_tradnl"/>
        </w:rPr>
        <w:t> – 1)</w:t>
      </w:r>
      <w:r w:rsidRPr="008D00E0">
        <w:rPr>
          <w:lang w:val="es-ES_tradnl"/>
        </w:rPr>
        <w:br/>
        <w:t>para una señal DTMB-A de 8 MHz interferida por señales</w:t>
      </w:r>
      <w:r w:rsidRPr="008D00E0">
        <w:rPr>
          <w:lang w:val="es-ES_tradnl"/>
        </w:rPr>
        <w:br/>
        <w:t>de televisión analógica, incluido el sonido</w:t>
      </w:r>
      <w:bookmarkEnd w:id="560"/>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8E2EC2" w:rsidRPr="002F7CA0" w14:paraId="559FC1AC" w14:textId="77777777" w:rsidTr="00B85495">
        <w:trPr>
          <w:jc w:val="center"/>
        </w:trPr>
        <w:tc>
          <w:tcPr>
            <w:tcW w:w="3914" w:type="dxa"/>
            <w:gridSpan w:val="2"/>
            <w:tcBorders>
              <w:top w:val="single" w:sz="4" w:space="0" w:color="auto"/>
              <w:left w:val="single" w:sz="4" w:space="0" w:color="auto"/>
              <w:bottom w:val="single" w:sz="6" w:space="0" w:color="auto"/>
              <w:right w:val="single" w:sz="6" w:space="0" w:color="auto"/>
            </w:tcBorders>
            <w:vAlign w:val="center"/>
            <w:hideMark/>
          </w:tcPr>
          <w:p w14:paraId="7162561F" w14:textId="77777777" w:rsidR="008E2EC2" w:rsidRPr="008D00E0" w:rsidRDefault="008E2EC2" w:rsidP="008E2EC2">
            <w:pPr>
              <w:pStyle w:val="Tablehead"/>
              <w:keepLines/>
              <w:rPr>
                <w:rFonts w:ascii="SimSun" w:hAnsi="SimSun"/>
                <w:sz w:val="18"/>
                <w:szCs w:val="18"/>
                <w:lang w:val="es-ES_tradnl"/>
              </w:rPr>
            </w:pPr>
            <w:r w:rsidRPr="008D00E0">
              <w:rPr>
                <w:lang w:val="es-ES_tradnl"/>
              </w:rPr>
              <w:t>Señal deseada</w:t>
            </w:r>
          </w:p>
        </w:tc>
        <w:tc>
          <w:tcPr>
            <w:tcW w:w="5725" w:type="dxa"/>
            <w:gridSpan w:val="3"/>
            <w:tcBorders>
              <w:top w:val="single" w:sz="4" w:space="0" w:color="auto"/>
              <w:left w:val="single" w:sz="6" w:space="0" w:color="auto"/>
              <w:bottom w:val="single" w:sz="6" w:space="0" w:color="auto"/>
              <w:right w:val="single" w:sz="4" w:space="0" w:color="auto"/>
            </w:tcBorders>
            <w:vAlign w:val="center"/>
            <w:hideMark/>
          </w:tcPr>
          <w:p w14:paraId="648ECEC8" w14:textId="77777777" w:rsidR="008E2EC2" w:rsidRPr="00CD53D7" w:rsidRDefault="008E2EC2" w:rsidP="008E2EC2">
            <w:pPr>
              <w:pStyle w:val="Tablehead"/>
              <w:keepLines/>
              <w:rPr>
                <w:rFonts w:ascii="SimSun" w:hAnsi="SimSun"/>
                <w:sz w:val="18"/>
                <w:szCs w:val="18"/>
                <w:lang w:val="es-ES_tradnl" w:eastAsia="zh-CN"/>
              </w:rPr>
            </w:pPr>
            <w:r w:rsidRPr="008D00E0">
              <w:rPr>
                <w:lang w:val="es-ES_tradnl"/>
              </w:rPr>
              <w:t>Señal PAL-D no deseada</w:t>
            </w:r>
          </w:p>
        </w:tc>
      </w:tr>
      <w:tr w:rsidR="008E2EC2" w:rsidRPr="00AA548F" w14:paraId="0DD530C0" w14:textId="77777777" w:rsidTr="00B85495">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6CD5B65A" w14:textId="77777777" w:rsidR="008E2EC2" w:rsidRPr="008D00E0" w:rsidRDefault="008E2EC2" w:rsidP="008E2EC2">
            <w:pPr>
              <w:pStyle w:val="Tablehead"/>
              <w:keepLines/>
              <w:rPr>
                <w:lang w:val="es-ES_tradnl"/>
              </w:rPr>
            </w:pPr>
            <w:r w:rsidRPr="008D00E0">
              <w:rPr>
                <w:lang w:val="es-ES_tradnl"/>
              </w:rPr>
              <w:t>Constelación</w:t>
            </w:r>
          </w:p>
        </w:tc>
        <w:tc>
          <w:tcPr>
            <w:tcW w:w="1817" w:type="dxa"/>
            <w:tcBorders>
              <w:top w:val="single" w:sz="6" w:space="0" w:color="auto"/>
              <w:left w:val="single" w:sz="6" w:space="0" w:color="auto"/>
              <w:bottom w:val="single" w:sz="6" w:space="0" w:color="auto"/>
              <w:right w:val="single" w:sz="6" w:space="0" w:color="auto"/>
            </w:tcBorders>
            <w:vAlign w:val="center"/>
            <w:hideMark/>
          </w:tcPr>
          <w:p w14:paraId="5DC196DA" w14:textId="77777777" w:rsidR="008E2EC2" w:rsidRPr="008D00E0" w:rsidRDefault="008E2EC2" w:rsidP="008E2EC2">
            <w:pPr>
              <w:pStyle w:val="Tablehead"/>
              <w:keepLines/>
              <w:rPr>
                <w:lang w:val="es-ES_tradnl"/>
              </w:rPr>
            </w:pPr>
            <w:r w:rsidRPr="008D00E0">
              <w:rPr>
                <w:lang w:val="es-ES_tradnl"/>
              </w:rPr>
              <w:t>Tasa de codificación</w:t>
            </w:r>
          </w:p>
        </w:tc>
        <w:tc>
          <w:tcPr>
            <w:tcW w:w="1907" w:type="dxa"/>
            <w:tcBorders>
              <w:top w:val="single" w:sz="6" w:space="0" w:color="auto"/>
              <w:left w:val="single" w:sz="6" w:space="0" w:color="auto"/>
              <w:bottom w:val="single" w:sz="6" w:space="0" w:color="auto"/>
              <w:right w:val="single" w:sz="6" w:space="0" w:color="auto"/>
            </w:tcBorders>
            <w:vAlign w:val="center"/>
            <w:hideMark/>
          </w:tcPr>
          <w:p w14:paraId="66C50248" w14:textId="77777777" w:rsidR="008E2EC2" w:rsidRPr="008D00E0" w:rsidRDefault="008E2EC2" w:rsidP="008E2EC2">
            <w:pPr>
              <w:pStyle w:val="Tablehead"/>
              <w:keepLines/>
              <w:rPr>
                <w:lang w:val="es-ES_tradnl" w:eastAsia="zh-CN"/>
              </w:rPr>
            </w:pPr>
            <w:r w:rsidRPr="008D00E0">
              <w:rPr>
                <w:lang w:val="es-ES_tradnl"/>
              </w:rPr>
              <w:t>Canal gaussiano</w:t>
            </w:r>
          </w:p>
        </w:tc>
        <w:tc>
          <w:tcPr>
            <w:tcW w:w="1909" w:type="dxa"/>
            <w:tcBorders>
              <w:top w:val="single" w:sz="6" w:space="0" w:color="auto"/>
              <w:left w:val="single" w:sz="6" w:space="0" w:color="auto"/>
              <w:bottom w:val="single" w:sz="6" w:space="0" w:color="auto"/>
              <w:right w:val="single" w:sz="6" w:space="0" w:color="auto"/>
            </w:tcBorders>
            <w:vAlign w:val="center"/>
            <w:hideMark/>
          </w:tcPr>
          <w:p w14:paraId="2EF5833C" w14:textId="77777777" w:rsidR="008E2EC2" w:rsidRPr="008D00E0" w:rsidRDefault="008E2EC2" w:rsidP="008E2EC2">
            <w:pPr>
              <w:pStyle w:val="Tablehead"/>
              <w:keepLines/>
              <w:rPr>
                <w:lang w:val="es-ES_tradnl" w:eastAsia="zh-CN"/>
              </w:rPr>
            </w:pPr>
            <w:r w:rsidRPr="008D00E0">
              <w:rPr>
                <w:lang w:val="es-ES_tradnl"/>
              </w:rPr>
              <w:t xml:space="preserve">Canal de Rice </w:t>
            </w:r>
          </w:p>
        </w:tc>
        <w:tc>
          <w:tcPr>
            <w:tcW w:w="1909" w:type="dxa"/>
            <w:tcBorders>
              <w:top w:val="single" w:sz="6" w:space="0" w:color="auto"/>
              <w:left w:val="single" w:sz="6" w:space="0" w:color="auto"/>
              <w:bottom w:val="single" w:sz="6" w:space="0" w:color="auto"/>
              <w:right w:val="single" w:sz="4" w:space="0" w:color="auto"/>
            </w:tcBorders>
            <w:vAlign w:val="center"/>
            <w:hideMark/>
          </w:tcPr>
          <w:p w14:paraId="1BB87109" w14:textId="77777777" w:rsidR="008E2EC2" w:rsidRPr="008D00E0" w:rsidRDefault="008E2EC2" w:rsidP="008E2EC2">
            <w:pPr>
              <w:pStyle w:val="Tablehead"/>
              <w:keepLines/>
              <w:rPr>
                <w:lang w:val="es-ES_tradnl" w:eastAsia="zh-CN"/>
              </w:rPr>
            </w:pPr>
            <w:r w:rsidRPr="008D00E0">
              <w:rPr>
                <w:lang w:val="es-ES_tradnl"/>
              </w:rPr>
              <w:t>Canal de Rayleigh</w:t>
            </w:r>
          </w:p>
        </w:tc>
      </w:tr>
      <w:tr w:rsidR="008E2EC2" w:rsidRPr="008D00E0" w14:paraId="58AB2B51" w14:textId="77777777" w:rsidTr="00B85495">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46BBFE5B" w14:textId="77777777" w:rsidR="008E2EC2" w:rsidRPr="008D00E0" w:rsidRDefault="008E2EC2" w:rsidP="008E2EC2">
            <w:pPr>
              <w:pStyle w:val="Tabletext"/>
              <w:rPr>
                <w:lang w:val="es-ES_tradnl"/>
              </w:rPr>
            </w:pPr>
            <w:r w:rsidRPr="008D00E0">
              <w:rPr>
                <w:lang w:val="es-ES_tradnl"/>
              </w:rPr>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3519C346" w14:textId="77777777" w:rsidR="008E2EC2" w:rsidRPr="008D00E0" w:rsidRDefault="008E2EC2" w:rsidP="008E2EC2">
            <w:pPr>
              <w:pStyle w:val="Tabletext"/>
              <w:jc w:val="center"/>
              <w:rPr>
                <w:lang w:val="es-ES_tradnl"/>
              </w:rPr>
            </w:pPr>
            <w:r w:rsidRPr="008D00E0">
              <w:rPr>
                <w:color w:val="000000"/>
                <w:lang w:val="es-ES_tradnl"/>
              </w:rPr>
              <w:t>1/2</w:t>
            </w:r>
          </w:p>
        </w:tc>
        <w:tc>
          <w:tcPr>
            <w:tcW w:w="1907" w:type="dxa"/>
            <w:tcBorders>
              <w:top w:val="single" w:sz="6" w:space="0" w:color="auto"/>
              <w:left w:val="single" w:sz="6" w:space="0" w:color="auto"/>
              <w:bottom w:val="single" w:sz="6" w:space="0" w:color="auto"/>
              <w:right w:val="single" w:sz="6" w:space="0" w:color="auto"/>
            </w:tcBorders>
            <w:vAlign w:val="center"/>
            <w:hideMark/>
          </w:tcPr>
          <w:p w14:paraId="38652295" w14:textId="77777777" w:rsidR="008E2EC2" w:rsidRPr="008D00E0" w:rsidRDefault="008E2EC2" w:rsidP="008E2EC2">
            <w:pPr>
              <w:pStyle w:val="Tabletext"/>
              <w:jc w:val="center"/>
              <w:rPr>
                <w:lang w:val="es-ES_tradnl"/>
              </w:rPr>
            </w:pPr>
            <w:r w:rsidRPr="008D00E0">
              <w:rPr>
                <w:lang w:val="es-ES_tradnl"/>
              </w:rPr>
              <w:t>−43</w:t>
            </w:r>
          </w:p>
        </w:tc>
        <w:tc>
          <w:tcPr>
            <w:tcW w:w="1909" w:type="dxa"/>
            <w:tcBorders>
              <w:top w:val="single" w:sz="6" w:space="0" w:color="auto"/>
              <w:left w:val="single" w:sz="6" w:space="0" w:color="auto"/>
              <w:bottom w:val="single" w:sz="6" w:space="0" w:color="auto"/>
              <w:right w:val="single" w:sz="6" w:space="0" w:color="auto"/>
            </w:tcBorders>
            <w:vAlign w:val="center"/>
            <w:hideMark/>
          </w:tcPr>
          <w:p w14:paraId="1AEC72EA" w14:textId="77777777" w:rsidR="008E2EC2" w:rsidRPr="008D00E0" w:rsidRDefault="008E2EC2" w:rsidP="008E2EC2">
            <w:pPr>
              <w:pStyle w:val="Tabletext"/>
              <w:jc w:val="center"/>
              <w:rPr>
                <w:lang w:val="es-ES_tradnl"/>
              </w:rPr>
            </w:pPr>
            <w:r w:rsidRPr="008D00E0">
              <w:rPr>
                <w:lang w:val="es-ES_tradnl"/>
              </w:rPr>
              <w:t>−42</w:t>
            </w:r>
          </w:p>
        </w:tc>
        <w:tc>
          <w:tcPr>
            <w:tcW w:w="1909" w:type="dxa"/>
            <w:tcBorders>
              <w:top w:val="single" w:sz="6" w:space="0" w:color="auto"/>
              <w:left w:val="single" w:sz="6" w:space="0" w:color="auto"/>
              <w:bottom w:val="single" w:sz="6" w:space="0" w:color="auto"/>
              <w:right w:val="single" w:sz="4" w:space="0" w:color="auto"/>
            </w:tcBorders>
            <w:vAlign w:val="center"/>
            <w:hideMark/>
          </w:tcPr>
          <w:p w14:paraId="7C014B1A" w14:textId="77777777" w:rsidR="008E2EC2" w:rsidRPr="008D00E0" w:rsidRDefault="008E2EC2" w:rsidP="008E2EC2">
            <w:pPr>
              <w:pStyle w:val="Tabletext"/>
              <w:jc w:val="center"/>
              <w:rPr>
                <w:lang w:val="es-ES_tradnl"/>
              </w:rPr>
            </w:pPr>
            <w:r w:rsidRPr="008D00E0">
              <w:rPr>
                <w:lang w:val="es-ES_tradnl"/>
              </w:rPr>
              <w:t>−39</w:t>
            </w:r>
          </w:p>
        </w:tc>
      </w:tr>
      <w:tr w:rsidR="008E2EC2" w:rsidRPr="008D00E0" w14:paraId="7EC54A33" w14:textId="77777777" w:rsidTr="00B85495">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39A99A78" w14:textId="77777777" w:rsidR="008E2EC2" w:rsidRPr="008D00E0" w:rsidRDefault="008E2EC2" w:rsidP="008E2EC2">
            <w:pPr>
              <w:pStyle w:val="Tabletext"/>
              <w:rPr>
                <w:lang w:val="es-ES_tradnl"/>
              </w:rPr>
            </w:pPr>
            <w:r w:rsidRPr="008D00E0">
              <w:rPr>
                <w:lang w:val="es-ES_tradnl"/>
              </w:rPr>
              <w:t>MDPA-16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3A97B17B" w14:textId="77777777" w:rsidR="008E2EC2" w:rsidRPr="008D00E0" w:rsidRDefault="008E2EC2" w:rsidP="008E2EC2">
            <w:pPr>
              <w:pStyle w:val="Tabletext"/>
              <w:jc w:val="center"/>
              <w:rPr>
                <w:lang w:val="es-ES_tradnl"/>
              </w:rPr>
            </w:pPr>
            <w:r w:rsidRPr="008D00E0">
              <w:rPr>
                <w:color w:val="000000"/>
                <w:lang w:val="es-ES_tradnl"/>
              </w:rPr>
              <w:t>1/2</w:t>
            </w:r>
          </w:p>
        </w:tc>
        <w:tc>
          <w:tcPr>
            <w:tcW w:w="1907" w:type="dxa"/>
            <w:tcBorders>
              <w:top w:val="single" w:sz="6" w:space="0" w:color="auto"/>
              <w:left w:val="single" w:sz="6" w:space="0" w:color="auto"/>
              <w:bottom w:val="single" w:sz="6" w:space="0" w:color="auto"/>
              <w:right w:val="single" w:sz="6" w:space="0" w:color="auto"/>
            </w:tcBorders>
            <w:vAlign w:val="center"/>
            <w:hideMark/>
          </w:tcPr>
          <w:p w14:paraId="688084E3" w14:textId="77777777" w:rsidR="008E2EC2" w:rsidRPr="008D00E0" w:rsidRDefault="008E2EC2" w:rsidP="008E2EC2">
            <w:pPr>
              <w:pStyle w:val="Tabletext"/>
              <w:jc w:val="center"/>
              <w:rPr>
                <w:lang w:val="es-ES_tradnl"/>
              </w:rPr>
            </w:pPr>
            <w:r w:rsidRPr="008D00E0">
              <w:rPr>
                <w:lang w:val="es-ES_tradnl"/>
              </w:rPr>
              <w:t>−42</w:t>
            </w:r>
          </w:p>
        </w:tc>
        <w:tc>
          <w:tcPr>
            <w:tcW w:w="1909" w:type="dxa"/>
            <w:tcBorders>
              <w:top w:val="single" w:sz="6" w:space="0" w:color="auto"/>
              <w:left w:val="single" w:sz="6" w:space="0" w:color="auto"/>
              <w:bottom w:val="single" w:sz="6" w:space="0" w:color="auto"/>
              <w:right w:val="single" w:sz="6" w:space="0" w:color="auto"/>
            </w:tcBorders>
            <w:vAlign w:val="center"/>
            <w:hideMark/>
          </w:tcPr>
          <w:p w14:paraId="2576E410" w14:textId="77777777" w:rsidR="008E2EC2" w:rsidRPr="008D00E0" w:rsidRDefault="008E2EC2" w:rsidP="008E2EC2">
            <w:pPr>
              <w:pStyle w:val="Tabletext"/>
              <w:jc w:val="center"/>
              <w:rPr>
                <w:lang w:val="es-ES_tradnl"/>
              </w:rPr>
            </w:pPr>
            <w:r w:rsidRPr="008D00E0">
              <w:rPr>
                <w:lang w:val="es-ES_tradnl"/>
              </w:rPr>
              <w:t>−41</w:t>
            </w:r>
          </w:p>
        </w:tc>
        <w:tc>
          <w:tcPr>
            <w:tcW w:w="1909" w:type="dxa"/>
            <w:tcBorders>
              <w:top w:val="single" w:sz="6" w:space="0" w:color="auto"/>
              <w:left w:val="single" w:sz="6" w:space="0" w:color="auto"/>
              <w:bottom w:val="single" w:sz="6" w:space="0" w:color="auto"/>
              <w:right w:val="single" w:sz="4" w:space="0" w:color="auto"/>
            </w:tcBorders>
            <w:vAlign w:val="center"/>
            <w:hideMark/>
          </w:tcPr>
          <w:p w14:paraId="5D180D5B" w14:textId="77777777" w:rsidR="008E2EC2" w:rsidRPr="008D00E0" w:rsidRDefault="008E2EC2" w:rsidP="008E2EC2">
            <w:pPr>
              <w:pStyle w:val="Tabletext"/>
              <w:jc w:val="center"/>
              <w:rPr>
                <w:lang w:val="es-ES_tradnl"/>
              </w:rPr>
            </w:pPr>
            <w:r w:rsidRPr="008D00E0">
              <w:rPr>
                <w:lang w:val="es-ES_tradnl"/>
              </w:rPr>
              <w:t>−38</w:t>
            </w:r>
          </w:p>
        </w:tc>
      </w:tr>
      <w:tr w:rsidR="008E2EC2" w:rsidRPr="008D00E0" w14:paraId="6642BD22" w14:textId="77777777" w:rsidTr="00B85495">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71BC872D" w14:textId="77777777" w:rsidR="008E2EC2" w:rsidRPr="008D00E0" w:rsidRDefault="008E2EC2" w:rsidP="008E2EC2">
            <w:pPr>
              <w:pStyle w:val="Tabletext"/>
              <w:rPr>
                <w:lang w:val="es-ES_tradnl"/>
              </w:rPr>
            </w:pPr>
            <w:r w:rsidRPr="008D00E0">
              <w:rPr>
                <w:lang w:val="es-ES_tradnl"/>
              </w:rPr>
              <w:t>MDPA-64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689AC4E7" w14:textId="77777777" w:rsidR="008E2EC2" w:rsidRPr="008D00E0" w:rsidRDefault="008E2EC2" w:rsidP="008E2EC2">
            <w:pPr>
              <w:pStyle w:val="Tabletext"/>
              <w:jc w:val="center"/>
              <w:rPr>
                <w:lang w:val="es-ES_tradnl"/>
              </w:rPr>
            </w:pPr>
            <w:r w:rsidRPr="008D00E0">
              <w:rPr>
                <w:color w:val="000000"/>
                <w:lang w:val="es-ES_tradnl"/>
              </w:rPr>
              <w:t>1/2</w:t>
            </w:r>
          </w:p>
        </w:tc>
        <w:tc>
          <w:tcPr>
            <w:tcW w:w="1907" w:type="dxa"/>
            <w:tcBorders>
              <w:top w:val="single" w:sz="6" w:space="0" w:color="auto"/>
              <w:left w:val="single" w:sz="6" w:space="0" w:color="auto"/>
              <w:bottom w:val="single" w:sz="6" w:space="0" w:color="auto"/>
              <w:right w:val="single" w:sz="6" w:space="0" w:color="auto"/>
            </w:tcBorders>
            <w:vAlign w:val="center"/>
            <w:hideMark/>
          </w:tcPr>
          <w:p w14:paraId="1480BFFE" w14:textId="77777777" w:rsidR="008E2EC2" w:rsidRPr="008D00E0" w:rsidRDefault="008E2EC2" w:rsidP="008E2EC2">
            <w:pPr>
              <w:pStyle w:val="Tabletext"/>
              <w:jc w:val="center"/>
              <w:rPr>
                <w:lang w:val="es-ES_tradnl"/>
              </w:rPr>
            </w:pPr>
            <w:r w:rsidRPr="008D00E0">
              <w:rPr>
                <w:lang w:val="es-ES_tradnl"/>
              </w:rPr>
              <w:t>−40</w:t>
            </w:r>
          </w:p>
        </w:tc>
        <w:tc>
          <w:tcPr>
            <w:tcW w:w="1909" w:type="dxa"/>
            <w:tcBorders>
              <w:top w:val="single" w:sz="6" w:space="0" w:color="auto"/>
              <w:left w:val="single" w:sz="6" w:space="0" w:color="auto"/>
              <w:bottom w:val="single" w:sz="6" w:space="0" w:color="auto"/>
              <w:right w:val="single" w:sz="6" w:space="0" w:color="auto"/>
            </w:tcBorders>
            <w:vAlign w:val="center"/>
            <w:hideMark/>
          </w:tcPr>
          <w:p w14:paraId="2A52203B" w14:textId="77777777" w:rsidR="008E2EC2" w:rsidRPr="008D00E0" w:rsidRDefault="008E2EC2" w:rsidP="008E2EC2">
            <w:pPr>
              <w:pStyle w:val="Tabletext"/>
              <w:jc w:val="center"/>
              <w:rPr>
                <w:lang w:val="es-ES_tradnl"/>
              </w:rPr>
            </w:pPr>
            <w:r w:rsidRPr="008D00E0">
              <w:rPr>
                <w:lang w:val="es-ES_tradnl"/>
              </w:rPr>
              <w:t>−38</w:t>
            </w:r>
          </w:p>
        </w:tc>
        <w:tc>
          <w:tcPr>
            <w:tcW w:w="1909" w:type="dxa"/>
            <w:tcBorders>
              <w:top w:val="single" w:sz="6" w:space="0" w:color="auto"/>
              <w:left w:val="single" w:sz="6" w:space="0" w:color="auto"/>
              <w:bottom w:val="single" w:sz="6" w:space="0" w:color="auto"/>
              <w:right w:val="single" w:sz="4" w:space="0" w:color="auto"/>
            </w:tcBorders>
            <w:vAlign w:val="center"/>
            <w:hideMark/>
          </w:tcPr>
          <w:p w14:paraId="2BAB50AD" w14:textId="77777777" w:rsidR="008E2EC2" w:rsidRPr="008D00E0" w:rsidRDefault="008E2EC2" w:rsidP="008E2EC2">
            <w:pPr>
              <w:pStyle w:val="Tabletext"/>
              <w:jc w:val="center"/>
              <w:rPr>
                <w:lang w:val="es-ES_tradnl"/>
              </w:rPr>
            </w:pPr>
            <w:r w:rsidRPr="008D00E0">
              <w:rPr>
                <w:lang w:val="es-ES_tradnl"/>
              </w:rPr>
              <w:t>−37</w:t>
            </w:r>
          </w:p>
        </w:tc>
      </w:tr>
      <w:tr w:rsidR="008E2EC2" w:rsidRPr="008D00E0" w14:paraId="4D950AC3" w14:textId="77777777" w:rsidTr="00B85495">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295EBBB6" w14:textId="77777777" w:rsidR="008E2EC2" w:rsidRPr="008D00E0" w:rsidRDefault="008E2EC2" w:rsidP="008E2EC2">
            <w:pPr>
              <w:pStyle w:val="Tabletext"/>
              <w:rPr>
                <w:lang w:val="es-ES_tradnl"/>
              </w:rPr>
            </w:pPr>
            <w:r w:rsidRPr="008D00E0">
              <w:rPr>
                <w:lang w:val="es-ES_tradnl"/>
              </w:rPr>
              <w:t>MDPA-256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32540059" w14:textId="77777777" w:rsidR="008E2EC2" w:rsidRPr="008D00E0" w:rsidRDefault="008E2EC2" w:rsidP="008E2EC2">
            <w:pPr>
              <w:pStyle w:val="Tabletext"/>
              <w:jc w:val="center"/>
              <w:rPr>
                <w:lang w:val="es-ES_tradnl"/>
              </w:rPr>
            </w:pPr>
            <w:r w:rsidRPr="008D00E0">
              <w:rPr>
                <w:color w:val="000000"/>
                <w:lang w:val="es-ES_tradnl"/>
              </w:rPr>
              <w:t>1/2</w:t>
            </w:r>
          </w:p>
        </w:tc>
        <w:tc>
          <w:tcPr>
            <w:tcW w:w="1907" w:type="dxa"/>
            <w:tcBorders>
              <w:top w:val="single" w:sz="6" w:space="0" w:color="auto"/>
              <w:left w:val="single" w:sz="6" w:space="0" w:color="auto"/>
              <w:bottom w:val="single" w:sz="6" w:space="0" w:color="auto"/>
              <w:right w:val="single" w:sz="6" w:space="0" w:color="auto"/>
            </w:tcBorders>
            <w:vAlign w:val="center"/>
            <w:hideMark/>
          </w:tcPr>
          <w:p w14:paraId="5B9E17E5" w14:textId="77777777" w:rsidR="008E2EC2" w:rsidRPr="008D00E0" w:rsidRDefault="008E2EC2" w:rsidP="008E2EC2">
            <w:pPr>
              <w:pStyle w:val="Tabletext"/>
              <w:jc w:val="center"/>
              <w:rPr>
                <w:lang w:val="es-ES_tradnl"/>
              </w:rPr>
            </w:pPr>
            <w:r w:rsidRPr="008D00E0">
              <w:rPr>
                <w:lang w:val="es-ES_tradnl"/>
              </w:rPr>
              <w:t>−36</w:t>
            </w:r>
          </w:p>
        </w:tc>
        <w:tc>
          <w:tcPr>
            <w:tcW w:w="1909" w:type="dxa"/>
            <w:tcBorders>
              <w:top w:val="single" w:sz="6" w:space="0" w:color="auto"/>
              <w:left w:val="single" w:sz="6" w:space="0" w:color="auto"/>
              <w:bottom w:val="single" w:sz="6" w:space="0" w:color="auto"/>
              <w:right w:val="single" w:sz="6" w:space="0" w:color="auto"/>
            </w:tcBorders>
            <w:vAlign w:val="center"/>
            <w:hideMark/>
          </w:tcPr>
          <w:p w14:paraId="5B07838E" w14:textId="77777777" w:rsidR="008E2EC2" w:rsidRPr="008D00E0" w:rsidRDefault="008E2EC2" w:rsidP="008E2EC2">
            <w:pPr>
              <w:pStyle w:val="Tabletext"/>
              <w:jc w:val="center"/>
              <w:rPr>
                <w:lang w:val="es-ES_tradnl"/>
              </w:rPr>
            </w:pPr>
            <w:r w:rsidRPr="008D00E0">
              <w:rPr>
                <w:lang w:val="es-ES_tradnl"/>
              </w:rPr>
              <w:t>−35</w:t>
            </w:r>
          </w:p>
        </w:tc>
        <w:tc>
          <w:tcPr>
            <w:tcW w:w="1909" w:type="dxa"/>
            <w:tcBorders>
              <w:top w:val="single" w:sz="6" w:space="0" w:color="auto"/>
              <w:left w:val="single" w:sz="6" w:space="0" w:color="auto"/>
              <w:bottom w:val="single" w:sz="6" w:space="0" w:color="auto"/>
              <w:right w:val="single" w:sz="4" w:space="0" w:color="auto"/>
            </w:tcBorders>
            <w:vAlign w:val="center"/>
            <w:hideMark/>
          </w:tcPr>
          <w:p w14:paraId="4A4ED6D8" w14:textId="77777777" w:rsidR="008E2EC2" w:rsidRPr="008D00E0" w:rsidRDefault="008E2EC2" w:rsidP="008E2EC2">
            <w:pPr>
              <w:pStyle w:val="Tabletext"/>
              <w:jc w:val="center"/>
              <w:rPr>
                <w:lang w:val="es-ES_tradnl"/>
              </w:rPr>
            </w:pPr>
            <w:r w:rsidRPr="008D00E0">
              <w:rPr>
                <w:lang w:val="es-ES_tradnl"/>
              </w:rPr>
              <w:t>−33</w:t>
            </w:r>
          </w:p>
        </w:tc>
      </w:tr>
      <w:tr w:rsidR="008E2EC2" w:rsidRPr="008D00E0" w14:paraId="2C09CD8C" w14:textId="77777777" w:rsidTr="00B85495">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3D67A196" w14:textId="77777777" w:rsidR="008E2EC2" w:rsidRPr="008D00E0" w:rsidRDefault="008E2EC2" w:rsidP="008E2EC2">
            <w:pPr>
              <w:pStyle w:val="Tabletext"/>
              <w:rPr>
                <w:lang w:val="es-ES_tradnl"/>
              </w:rPr>
            </w:pPr>
            <w:r w:rsidRPr="008D00E0">
              <w:rPr>
                <w:lang w:val="es-ES_tradnl"/>
              </w:rPr>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4BAECEC9" w14:textId="77777777" w:rsidR="008E2EC2" w:rsidRPr="008D00E0" w:rsidRDefault="008E2EC2" w:rsidP="008E2EC2">
            <w:pPr>
              <w:pStyle w:val="Tabletext"/>
              <w:jc w:val="center"/>
              <w:rPr>
                <w:lang w:val="es-ES_tradnl"/>
              </w:rPr>
            </w:pPr>
            <w:r w:rsidRPr="008D00E0">
              <w:rPr>
                <w:lang w:val="es-ES_tradnl"/>
              </w:rPr>
              <w:t>2/3</w:t>
            </w:r>
          </w:p>
        </w:tc>
        <w:tc>
          <w:tcPr>
            <w:tcW w:w="1907" w:type="dxa"/>
            <w:tcBorders>
              <w:top w:val="single" w:sz="6" w:space="0" w:color="auto"/>
              <w:left w:val="single" w:sz="6" w:space="0" w:color="auto"/>
              <w:bottom w:val="single" w:sz="6" w:space="0" w:color="auto"/>
              <w:right w:val="single" w:sz="6" w:space="0" w:color="auto"/>
            </w:tcBorders>
            <w:vAlign w:val="center"/>
            <w:hideMark/>
          </w:tcPr>
          <w:p w14:paraId="0C3FBFF4" w14:textId="77777777" w:rsidR="008E2EC2" w:rsidRPr="008D00E0" w:rsidRDefault="008E2EC2" w:rsidP="008E2EC2">
            <w:pPr>
              <w:pStyle w:val="Tabletext"/>
              <w:jc w:val="center"/>
              <w:rPr>
                <w:lang w:val="es-ES_tradnl"/>
              </w:rPr>
            </w:pPr>
            <w:r w:rsidRPr="008D00E0">
              <w:rPr>
                <w:lang w:val="es-ES_tradnl"/>
              </w:rPr>
              <w:t>−42</w:t>
            </w:r>
          </w:p>
        </w:tc>
        <w:tc>
          <w:tcPr>
            <w:tcW w:w="1909" w:type="dxa"/>
            <w:tcBorders>
              <w:top w:val="single" w:sz="6" w:space="0" w:color="auto"/>
              <w:left w:val="single" w:sz="6" w:space="0" w:color="auto"/>
              <w:bottom w:val="single" w:sz="6" w:space="0" w:color="auto"/>
              <w:right w:val="single" w:sz="6" w:space="0" w:color="auto"/>
            </w:tcBorders>
            <w:vAlign w:val="center"/>
            <w:hideMark/>
          </w:tcPr>
          <w:p w14:paraId="04B39955" w14:textId="77777777" w:rsidR="008E2EC2" w:rsidRPr="008D00E0" w:rsidRDefault="008E2EC2" w:rsidP="008E2EC2">
            <w:pPr>
              <w:pStyle w:val="Tabletext"/>
              <w:jc w:val="center"/>
              <w:rPr>
                <w:lang w:val="es-ES_tradnl"/>
              </w:rPr>
            </w:pPr>
            <w:r w:rsidRPr="008D00E0">
              <w:rPr>
                <w:lang w:val="es-ES_tradnl"/>
              </w:rPr>
              <w:t>−40</w:t>
            </w:r>
          </w:p>
        </w:tc>
        <w:tc>
          <w:tcPr>
            <w:tcW w:w="1909" w:type="dxa"/>
            <w:tcBorders>
              <w:top w:val="single" w:sz="6" w:space="0" w:color="auto"/>
              <w:left w:val="single" w:sz="6" w:space="0" w:color="auto"/>
              <w:bottom w:val="single" w:sz="6" w:space="0" w:color="auto"/>
              <w:right w:val="single" w:sz="4" w:space="0" w:color="auto"/>
            </w:tcBorders>
            <w:vAlign w:val="center"/>
            <w:hideMark/>
          </w:tcPr>
          <w:p w14:paraId="790E135D" w14:textId="77777777" w:rsidR="008E2EC2" w:rsidRPr="008D00E0" w:rsidRDefault="008E2EC2" w:rsidP="008E2EC2">
            <w:pPr>
              <w:pStyle w:val="Tabletext"/>
              <w:jc w:val="center"/>
              <w:rPr>
                <w:lang w:val="es-ES_tradnl"/>
              </w:rPr>
            </w:pPr>
            <w:r w:rsidRPr="008D00E0">
              <w:rPr>
                <w:lang w:val="es-ES_tradnl"/>
              </w:rPr>
              <w:t>−36</w:t>
            </w:r>
          </w:p>
        </w:tc>
      </w:tr>
      <w:tr w:rsidR="008E2EC2" w:rsidRPr="008D00E0" w14:paraId="79174665" w14:textId="77777777" w:rsidTr="00B85495">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0F1F49F5" w14:textId="77777777" w:rsidR="008E2EC2" w:rsidRPr="008D00E0" w:rsidRDefault="008E2EC2" w:rsidP="008E2EC2">
            <w:pPr>
              <w:pStyle w:val="Tabletext"/>
              <w:rPr>
                <w:lang w:val="es-ES_tradnl"/>
              </w:rPr>
            </w:pPr>
            <w:r w:rsidRPr="008D00E0">
              <w:rPr>
                <w:lang w:val="es-ES_tradnl"/>
              </w:rPr>
              <w:t>MDPA-16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3E64E42A" w14:textId="77777777" w:rsidR="008E2EC2" w:rsidRPr="008D00E0" w:rsidRDefault="008E2EC2" w:rsidP="008E2EC2">
            <w:pPr>
              <w:pStyle w:val="Tabletext"/>
              <w:jc w:val="center"/>
              <w:rPr>
                <w:lang w:val="es-ES_tradnl"/>
              </w:rPr>
            </w:pPr>
            <w:r w:rsidRPr="008D00E0">
              <w:rPr>
                <w:lang w:val="es-ES_tradnl"/>
              </w:rPr>
              <w:t>2/3</w:t>
            </w:r>
          </w:p>
        </w:tc>
        <w:tc>
          <w:tcPr>
            <w:tcW w:w="1907" w:type="dxa"/>
            <w:tcBorders>
              <w:top w:val="single" w:sz="6" w:space="0" w:color="auto"/>
              <w:left w:val="single" w:sz="6" w:space="0" w:color="auto"/>
              <w:bottom w:val="single" w:sz="6" w:space="0" w:color="auto"/>
              <w:right w:val="single" w:sz="6" w:space="0" w:color="auto"/>
            </w:tcBorders>
            <w:vAlign w:val="center"/>
            <w:hideMark/>
          </w:tcPr>
          <w:p w14:paraId="3F9206E2" w14:textId="77777777" w:rsidR="008E2EC2" w:rsidRPr="008D00E0" w:rsidRDefault="008E2EC2" w:rsidP="008E2EC2">
            <w:pPr>
              <w:pStyle w:val="Tabletext"/>
              <w:jc w:val="center"/>
              <w:rPr>
                <w:lang w:val="es-ES_tradnl"/>
              </w:rPr>
            </w:pPr>
            <w:r w:rsidRPr="008D00E0">
              <w:rPr>
                <w:lang w:val="es-ES_tradnl"/>
              </w:rPr>
              <w:t>−41</w:t>
            </w:r>
          </w:p>
        </w:tc>
        <w:tc>
          <w:tcPr>
            <w:tcW w:w="1909" w:type="dxa"/>
            <w:tcBorders>
              <w:top w:val="single" w:sz="6" w:space="0" w:color="auto"/>
              <w:left w:val="single" w:sz="6" w:space="0" w:color="auto"/>
              <w:bottom w:val="single" w:sz="6" w:space="0" w:color="auto"/>
              <w:right w:val="single" w:sz="6" w:space="0" w:color="auto"/>
            </w:tcBorders>
            <w:vAlign w:val="center"/>
            <w:hideMark/>
          </w:tcPr>
          <w:p w14:paraId="601EEDF5" w14:textId="77777777" w:rsidR="008E2EC2" w:rsidRPr="008D00E0" w:rsidRDefault="008E2EC2" w:rsidP="008E2EC2">
            <w:pPr>
              <w:pStyle w:val="Tabletext"/>
              <w:jc w:val="center"/>
              <w:rPr>
                <w:lang w:val="es-ES_tradnl"/>
              </w:rPr>
            </w:pPr>
            <w:r w:rsidRPr="008D00E0">
              <w:rPr>
                <w:lang w:val="es-ES_tradnl"/>
              </w:rPr>
              <w:t>−40</w:t>
            </w:r>
          </w:p>
        </w:tc>
        <w:tc>
          <w:tcPr>
            <w:tcW w:w="1909" w:type="dxa"/>
            <w:tcBorders>
              <w:top w:val="single" w:sz="6" w:space="0" w:color="auto"/>
              <w:left w:val="single" w:sz="6" w:space="0" w:color="auto"/>
              <w:bottom w:val="single" w:sz="6" w:space="0" w:color="auto"/>
              <w:right w:val="single" w:sz="4" w:space="0" w:color="auto"/>
            </w:tcBorders>
            <w:vAlign w:val="center"/>
            <w:hideMark/>
          </w:tcPr>
          <w:p w14:paraId="1D9BB263" w14:textId="77777777" w:rsidR="008E2EC2" w:rsidRPr="008D00E0" w:rsidRDefault="008E2EC2" w:rsidP="008E2EC2">
            <w:pPr>
              <w:pStyle w:val="Tabletext"/>
              <w:jc w:val="center"/>
              <w:rPr>
                <w:lang w:val="es-ES_tradnl"/>
              </w:rPr>
            </w:pPr>
            <w:r w:rsidRPr="008D00E0">
              <w:rPr>
                <w:lang w:val="es-ES_tradnl"/>
              </w:rPr>
              <w:t>−36</w:t>
            </w:r>
          </w:p>
        </w:tc>
      </w:tr>
      <w:tr w:rsidR="008E2EC2" w:rsidRPr="008D00E0" w14:paraId="48BA9CBA" w14:textId="77777777" w:rsidTr="00B85495">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0CF48702" w14:textId="77777777" w:rsidR="008E2EC2" w:rsidRPr="008D00E0" w:rsidRDefault="008E2EC2" w:rsidP="008E2EC2">
            <w:pPr>
              <w:pStyle w:val="Tabletext"/>
              <w:rPr>
                <w:lang w:val="es-ES_tradnl"/>
              </w:rPr>
            </w:pPr>
            <w:r w:rsidRPr="008D00E0">
              <w:rPr>
                <w:lang w:val="es-ES_tradnl"/>
              </w:rPr>
              <w:t>MDPA-64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1BEC0403" w14:textId="77777777" w:rsidR="008E2EC2" w:rsidRPr="008D00E0" w:rsidRDefault="008E2EC2" w:rsidP="008E2EC2">
            <w:pPr>
              <w:pStyle w:val="Tabletext"/>
              <w:jc w:val="center"/>
              <w:rPr>
                <w:lang w:val="es-ES_tradnl"/>
              </w:rPr>
            </w:pPr>
            <w:r w:rsidRPr="008D00E0">
              <w:rPr>
                <w:lang w:val="es-ES_tradnl"/>
              </w:rPr>
              <w:t>2/3</w:t>
            </w:r>
          </w:p>
        </w:tc>
        <w:tc>
          <w:tcPr>
            <w:tcW w:w="1907" w:type="dxa"/>
            <w:tcBorders>
              <w:top w:val="single" w:sz="6" w:space="0" w:color="auto"/>
              <w:left w:val="single" w:sz="6" w:space="0" w:color="auto"/>
              <w:bottom w:val="single" w:sz="6" w:space="0" w:color="auto"/>
              <w:right w:val="single" w:sz="6" w:space="0" w:color="auto"/>
            </w:tcBorders>
            <w:vAlign w:val="center"/>
            <w:hideMark/>
          </w:tcPr>
          <w:p w14:paraId="4862A7FA" w14:textId="77777777" w:rsidR="008E2EC2" w:rsidRPr="008D00E0" w:rsidRDefault="008E2EC2" w:rsidP="008E2EC2">
            <w:pPr>
              <w:pStyle w:val="Tabletext"/>
              <w:jc w:val="center"/>
              <w:rPr>
                <w:lang w:val="es-ES_tradnl"/>
              </w:rPr>
            </w:pPr>
            <w:r w:rsidRPr="008D00E0">
              <w:rPr>
                <w:lang w:val="es-ES_tradnl"/>
              </w:rPr>
              <w:t>−37</w:t>
            </w:r>
          </w:p>
        </w:tc>
        <w:tc>
          <w:tcPr>
            <w:tcW w:w="1909" w:type="dxa"/>
            <w:tcBorders>
              <w:top w:val="single" w:sz="6" w:space="0" w:color="auto"/>
              <w:left w:val="single" w:sz="6" w:space="0" w:color="auto"/>
              <w:bottom w:val="single" w:sz="6" w:space="0" w:color="auto"/>
              <w:right w:val="single" w:sz="6" w:space="0" w:color="auto"/>
            </w:tcBorders>
            <w:vAlign w:val="center"/>
            <w:hideMark/>
          </w:tcPr>
          <w:p w14:paraId="0BD30734" w14:textId="77777777" w:rsidR="008E2EC2" w:rsidRPr="008D00E0" w:rsidRDefault="008E2EC2" w:rsidP="008E2EC2">
            <w:pPr>
              <w:pStyle w:val="Tabletext"/>
              <w:jc w:val="center"/>
              <w:rPr>
                <w:lang w:val="es-ES_tradnl"/>
              </w:rPr>
            </w:pPr>
            <w:r w:rsidRPr="008D00E0">
              <w:rPr>
                <w:lang w:val="es-ES_tradnl"/>
              </w:rPr>
              <w:t>−35</w:t>
            </w:r>
          </w:p>
        </w:tc>
        <w:tc>
          <w:tcPr>
            <w:tcW w:w="1909" w:type="dxa"/>
            <w:tcBorders>
              <w:top w:val="single" w:sz="6" w:space="0" w:color="auto"/>
              <w:left w:val="single" w:sz="6" w:space="0" w:color="auto"/>
              <w:bottom w:val="single" w:sz="6" w:space="0" w:color="auto"/>
              <w:right w:val="single" w:sz="4" w:space="0" w:color="auto"/>
            </w:tcBorders>
            <w:vAlign w:val="center"/>
            <w:hideMark/>
          </w:tcPr>
          <w:p w14:paraId="39C80027" w14:textId="77777777" w:rsidR="008E2EC2" w:rsidRPr="008D00E0" w:rsidRDefault="008E2EC2" w:rsidP="008E2EC2">
            <w:pPr>
              <w:pStyle w:val="Tabletext"/>
              <w:jc w:val="center"/>
              <w:rPr>
                <w:lang w:val="es-ES_tradnl"/>
              </w:rPr>
            </w:pPr>
            <w:r w:rsidRPr="008D00E0">
              <w:rPr>
                <w:lang w:val="es-ES_tradnl"/>
              </w:rPr>
              <w:t>−33</w:t>
            </w:r>
          </w:p>
        </w:tc>
      </w:tr>
      <w:tr w:rsidR="008E2EC2" w:rsidRPr="008D00E0" w14:paraId="7EB4DE92" w14:textId="77777777" w:rsidTr="00B85495">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3A1B6D21" w14:textId="77777777" w:rsidR="008E2EC2" w:rsidRPr="008D00E0" w:rsidRDefault="008E2EC2" w:rsidP="008E2EC2">
            <w:pPr>
              <w:pStyle w:val="Tabletext"/>
              <w:rPr>
                <w:lang w:val="es-ES_tradnl"/>
              </w:rPr>
            </w:pPr>
            <w:r w:rsidRPr="008D00E0">
              <w:rPr>
                <w:lang w:val="es-ES_tradnl"/>
              </w:rPr>
              <w:t>MDPA-256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4936517F" w14:textId="77777777" w:rsidR="008E2EC2" w:rsidRPr="008D00E0" w:rsidRDefault="008E2EC2" w:rsidP="008E2EC2">
            <w:pPr>
              <w:pStyle w:val="Tabletext"/>
              <w:jc w:val="center"/>
              <w:rPr>
                <w:lang w:val="es-ES_tradnl"/>
              </w:rPr>
            </w:pPr>
            <w:r w:rsidRPr="008D00E0">
              <w:rPr>
                <w:lang w:val="es-ES_tradnl"/>
              </w:rPr>
              <w:t>2/3</w:t>
            </w:r>
          </w:p>
        </w:tc>
        <w:tc>
          <w:tcPr>
            <w:tcW w:w="1907" w:type="dxa"/>
            <w:tcBorders>
              <w:top w:val="single" w:sz="6" w:space="0" w:color="auto"/>
              <w:left w:val="single" w:sz="6" w:space="0" w:color="auto"/>
              <w:bottom w:val="single" w:sz="6" w:space="0" w:color="auto"/>
              <w:right w:val="single" w:sz="6" w:space="0" w:color="auto"/>
            </w:tcBorders>
            <w:vAlign w:val="center"/>
            <w:hideMark/>
          </w:tcPr>
          <w:p w14:paraId="43E14C0E" w14:textId="77777777" w:rsidR="008E2EC2" w:rsidRPr="008D00E0" w:rsidRDefault="008E2EC2" w:rsidP="008E2EC2">
            <w:pPr>
              <w:pStyle w:val="Tabletext"/>
              <w:jc w:val="center"/>
              <w:rPr>
                <w:lang w:val="es-ES_tradnl"/>
              </w:rPr>
            </w:pPr>
            <w:r w:rsidRPr="008D00E0">
              <w:rPr>
                <w:lang w:val="es-ES_tradnl"/>
              </w:rPr>
              <w:t>−33</w:t>
            </w:r>
          </w:p>
        </w:tc>
        <w:tc>
          <w:tcPr>
            <w:tcW w:w="1909" w:type="dxa"/>
            <w:tcBorders>
              <w:top w:val="single" w:sz="6" w:space="0" w:color="auto"/>
              <w:left w:val="single" w:sz="6" w:space="0" w:color="auto"/>
              <w:bottom w:val="single" w:sz="6" w:space="0" w:color="auto"/>
              <w:right w:val="single" w:sz="6" w:space="0" w:color="auto"/>
            </w:tcBorders>
            <w:vAlign w:val="center"/>
            <w:hideMark/>
          </w:tcPr>
          <w:p w14:paraId="352F8389" w14:textId="77777777" w:rsidR="008E2EC2" w:rsidRPr="008D00E0" w:rsidRDefault="008E2EC2" w:rsidP="008E2EC2">
            <w:pPr>
              <w:pStyle w:val="Tabletext"/>
              <w:jc w:val="center"/>
              <w:rPr>
                <w:lang w:val="es-ES_tradnl"/>
              </w:rPr>
            </w:pPr>
            <w:r w:rsidRPr="008D00E0">
              <w:rPr>
                <w:lang w:val="es-ES_tradnl"/>
              </w:rPr>
              <w:t>−32</w:t>
            </w:r>
          </w:p>
        </w:tc>
        <w:tc>
          <w:tcPr>
            <w:tcW w:w="1909" w:type="dxa"/>
            <w:tcBorders>
              <w:top w:val="single" w:sz="6" w:space="0" w:color="auto"/>
              <w:left w:val="single" w:sz="6" w:space="0" w:color="auto"/>
              <w:bottom w:val="single" w:sz="6" w:space="0" w:color="auto"/>
              <w:right w:val="single" w:sz="4" w:space="0" w:color="auto"/>
            </w:tcBorders>
            <w:vAlign w:val="center"/>
            <w:hideMark/>
          </w:tcPr>
          <w:p w14:paraId="7AD5FF6C" w14:textId="77777777" w:rsidR="008E2EC2" w:rsidRPr="008D00E0" w:rsidRDefault="008E2EC2" w:rsidP="008E2EC2">
            <w:pPr>
              <w:pStyle w:val="Tabletext"/>
              <w:jc w:val="center"/>
              <w:rPr>
                <w:lang w:val="es-ES_tradnl"/>
              </w:rPr>
            </w:pPr>
            <w:r w:rsidRPr="008D00E0">
              <w:rPr>
                <w:lang w:val="es-ES_tradnl"/>
              </w:rPr>
              <w:t>−30</w:t>
            </w:r>
          </w:p>
        </w:tc>
      </w:tr>
      <w:tr w:rsidR="008E2EC2" w:rsidRPr="008D00E0" w14:paraId="401B98C2" w14:textId="77777777" w:rsidTr="00B85495">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7BCB8F7B" w14:textId="77777777" w:rsidR="008E2EC2" w:rsidRPr="008D00E0" w:rsidRDefault="008E2EC2" w:rsidP="008E2EC2">
            <w:pPr>
              <w:pStyle w:val="Tabletext"/>
              <w:rPr>
                <w:lang w:val="es-ES_tradnl"/>
              </w:rPr>
            </w:pPr>
            <w:r w:rsidRPr="008D00E0">
              <w:rPr>
                <w:lang w:val="es-ES_tradnl"/>
              </w:rPr>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4B4C590B" w14:textId="77777777" w:rsidR="008E2EC2" w:rsidRPr="008D00E0" w:rsidRDefault="008E2EC2" w:rsidP="008E2EC2">
            <w:pPr>
              <w:pStyle w:val="Tabletext"/>
              <w:jc w:val="center"/>
              <w:rPr>
                <w:lang w:val="es-ES_tradnl"/>
              </w:rPr>
            </w:pPr>
            <w:r w:rsidRPr="008D00E0">
              <w:rPr>
                <w:lang w:val="es-ES_tradnl"/>
              </w:rPr>
              <w:t>5/6</w:t>
            </w:r>
          </w:p>
        </w:tc>
        <w:tc>
          <w:tcPr>
            <w:tcW w:w="1907" w:type="dxa"/>
            <w:tcBorders>
              <w:top w:val="single" w:sz="6" w:space="0" w:color="auto"/>
              <w:left w:val="single" w:sz="6" w:space="0" w:color="auto"/>
              <w:bottom w:val="single" w:sz="6" w:space="0" w:color="auto"/>
              <w:right w:val="single" w:sz="6" w:space="0" w:color="auto"/>
            </w:tcBorders>
            <w:vAlign w:val="center"/>
            <w:hideMark/>
          </w:tcPr>
          <w:p w14:paraId="4B00E279" w14:textId="77777777" w:rsidR="008E2EC2" w:rsidRPr="008D00E0" w:rsidRDefault="008E2EC2" w:rsidP="008E2EC2">
            <w:pPr>
              <w:pStyle w:val="Tabletext"/>
              <w:jc w:val="center"/>
              <w:rPr>
                <w:lang w:val="es-ES_tradnl"/>
              </w:rPr>
            </w:pPr>
            <w:r w:rsidRPr="008D00E0">
              <w:rPr>
                <w:lang w:val="es-ES_tradnl"/>
              </w:rPr>
              <w:t>−39</w:t>
            </w:r>
          </w:p>
        </w:tc>
        <w:tc>
          <w:tcPr>
            <w:tcW w:w="1909" w:type="dxa"/>
            <w:tcBorders>
              <w:top w:val="single" w:sz="6" w:space="0" w:color="auto"/>
              <w:left w:val="single" w:sz="6" w:space="0" w:color="auto"/>
              <w:bottom w:val="single" w:sz="6" w:space="0" w:color="auto"/>
              <w:right w:val="single" w:sz="6" w:space="0" w:color="auto"/>
            </w:tcBorders>
            <w:vAlign w:val="center"/>
            <w:hideMark/>
          </w:tcPr>
          <w:p w14:paraId="7BFD0FE0" w14:textId="77777777" w:rsidR="008E2EC2" w:rsidRPr="008D00E0" w:rsidRDefault="008E2EC2" w:rsidP="008E2EC2">
            <w:pPr>
              <w:pStyle w:val="Tabletext"/>
              <w:jc w:val="center"/>
              <w:rPr>
                <w:lang w:val="es-ES_tradnl"/>
              </w:rPr>
            </w:pPr>
            <w:r w:rsidRPr="008D00E0">
              <w:rPr>
                <w:lang w:val="es-ES_tradnl"/>
              </w:rPr>
              <w:t>−38</w:t>
            </w:r>
          </w:p>
        </w:tc>
        <w:tc>
          <w:tcPr>
            <w:tcW w:w="1909" w:type="dxa"/>
            <w:tcBorders>
              <w:top w:val="single" w:sz="6" w:space="0" w:color="auto"/>
              <w:left w:val="single" w:sz="6" w:space="0" w:color="auto"/>
              <w:bottom w:val="single" w:sz="6" w:space="0" w:color="auto"/>
              <w:right w:val="single" w:sz="4" w:space="0" w:color="auto"/>
            </w:tcBorders>
            <w:vAlign w:val="center"/>
            <w:hideMark/>
          </w:tcPr>
          <w:p w14:paraId="3656EF00" w14:textId="77777777" w:rsidR="008E2EC2" w:rsidRPr="008D00E0" w:rsidRDefault="008E2EC2" w:rsidP="008E2EC2">
            <w:pPr>
              <w:pStyle w:val="Tabletext"/>
              <w:jc w:val="center"/>
              <w:rPr>
                <w:lang w:val="es-ES_tradnl"/>
              </w:rPr>
            </w:pPr>
            <w:r w:rsidRPr="008D00E0">
              <w:rPr>
                <w:lang w:val="es-ES_tradnl"/>
              </w:rPr>
              <w:t>−32</w:t>
            </w:r>
          </w:p>
        </w:tc>
      </w:tr>
      <w:tr w:rsidR="008E2EC2" w:rsidRPr="008D00E0" w14:paraId="343BC00D" w14:textId="77777777" w:rsidTr="00B85495">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7DC0286F" w14:textId="77777777" w:rsidR="008E2EC2" w:rsidRPr="008D00E0" w:rsidRDefault="008E2EC2" w:rsidP="008E2EC2">
            <w:pPr>
              <w:pStyle w:val="Tabletext"/>
              <w:rPr>
                <w:lang w:val="es-ES_tradnl"/>
              </w:rPr>
            </w:pPr>
            <w:r w:rsidRPr="008D00E0">
              <w:rPr>
                <w:lang w:val="es-ES_tradnl"/>
              </w:rPr>
              <w:t>MDPA-16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4FDC21FC" w14:textId="77777777" w:rsidR="008E2EC2" w:rsidRPr="008D00E0" w:rsidRDefault="008E2EC2" w:rsidP="008E2EC2">
            <w:pPr>
              <w:pStyle w:val="Tabletext"/>
              <w:jc w:val="center"/>
              <w:rPr>
                <w:lang w:val="es-ES_tradnl"/>
              </w:rPr>
            </w:pPr>
            <w:r w:rsidRPr="008D00E0">
              <w:rPr>
                <w:lang w:val="es-ES_tradnl"/>
              </w:rPr>
              <w:t>5/6</w:t>
            </w:r>
          </w:p>
        </w:tc>
        <w:tc>
          <w:tcPr>
            <w:tcW w:w="1907" w:type="dxa"/>
            <w:tcBorders>
              <w:top w:val="single" w:sz="6" w:space="0" w:color="auto"/>
              <w:left w:val="single" w:sz="6" w:space="0" w:color="auto"/>
              <w:bottom w:val="single" w:sz="6" w:space="0" w:color="auto"/>
              <w:right w:val="single" w:sz="6" w:space="0" w:color="auto"/>
            </w:tcBorders>
            <w:vAlign w:val="center"/>
            <w:hideMark/>
          </w:tcPr>
          <w:p w14:paraId="4B109D88" w14:textId="77777777" w:rsidR="008E2EC2" w:rsidRPr="008D00E0" w:rsidRDefault="008E2EC2" w:rsidP="008E2EC2">
            <w:pPr>
              <w:pStyle w:val="Tabletext"/>
              <w:jc w:val="center"/>
              <w:rPr>
                <w:lang w:val="es-ES_tradnl"/>
              </w:rPr>
            </w:pPr>
            <w:r w:rsidRPr="008D00E0">
              <w:rPr>
                <w:lang w:val="es-ES_tradnl"/>
              </w:rPr>
              <w:t>−38</w:t>
            </w:r>
          </w:p>
        </w:tc>
        <w:tc>
          <w:tcPr>
            <w:tcW w:w="1909" w:type="dxa"/>
            <w:tcBorders>
              <w:top w:val="single" w:sz="6" w:space="0" w:color="auto"/>
              <w:left w:val="single" w:sz="6" w:space="0" w:color="auto"/>
              <w:bottom w:val="single" w:sz="6" w:space="0" w:color="auto"/>
              <w:right w:val="single" w:sz="6" w:space="0" w:color="auto"/>
            </w:tcBorders>
            <w:vAlign w:val="center"/>
            <w:hideMark/>
          </w:tcPr>
          <w:p w14:paraId="57785434" w14:textId="77777777" w:rsidR="008E2EC2" w:rsidRPr="008D00E0" w:rsidRDefault="008E2EC2" w:rsidP="008E2EC2">
            <w:pPr>
              <w:pStyle w:val="Tabletext"/>
              <w:jc w:val="center"/>
              <w:rPr>
                <w:lang w:val="es-ES_tradnl"/>
              </w:rPr>
            </w:pPr>
            <w:r w:rsidRPr="008D00E0">
              <w:rPr>
                <w:lang w:val="es-ES_tradnl"/>
              </w:rPr>
              <w:t>−37</w:t>
            </w:r>
          </w:p>
        </w:tc>
        <w:tc>
          <w:tcPr>
            <w:tcW w:w="1909" w:type="dxa"/>
            <w:tcBorders>
              <w:top w:val="single" w:sz="6" w:space="0" w:color="auto"/>
              <w:left w:val="single" w:sz="6" w:space="0" w:color="auto"/>
              <w:bottom w:val="single" w:sz="6" w:space="0" w:color="auto"/>
              <w:right w:val="single" w:sz="4" w:space="0" w:color="auto"/>
            </w:tcBorders>
            <w:vAlign w:val="center"/>
            <w:hideMark/>
          </w:tcPr>
          <w:p w14:paraId="3E433B03" w14:textId="77777777" w:rsidR="008E2EC2" w:rsidRPr="008D00E0" w:rsidRDefault="008E2EC2" w:rsidP="008E2EC2">
            <w:pPr>
              <w:pStyle w:val="Tabletext"/>
              <w:jc w:val="center"/>
              <w:rPr>
                <w:lang w:val="es-ES_tradnl"/>
              </w:rPr>
            </w:pPr>
            <w:r w:rsidRPr="008D00E0">
              <w:rPr>
                <w:lang w:val="es-ES_tradnl"/>
              </w:rPr>
              <w:t>−32</w:t>
            </w:r>
          </w:p>
        </w:tc>
      </w:tr>
      <w:tr w:rsidR="008E2EC2" w:rsidRPr="008D00E0" w14:paraId="0C9CF23B" w14:textId="77777777" w:rsidTr="00B85495">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73438404" w14:textId="77777777" w:rsidR="008E2EC2" w:rsidRPr="008D00E0" w:rsidRDefault="008E2EC2" w:rsidP="008E2EC2">
            <w:pPr>
              <w:pStyle w:val="Tabletext"/>
              <w:rPr>
                <w:lang w:val="es-ES_tradnl"/>
              </w:rPr>
            </w:pPr>
            <w:r w:rsidRPr="008D00E0">
              <w:rPr>
                <w:lang w:val="es-ES_tradnl"/>
              </w:rPr>
              <w:t>MDPA-64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002C90BB" w14:textId="77777777" w:rsidR="008E2EC2" w:rsidRPr="008D00E0" w:rsidRDefault="008E2EC2" w:rsidP="008E2EC2">
            <w:pPr>
              <w:pStyle w:val="Tabletext"/>
              <w:jc w:val="center"/>
              <w:rPr>
                <w:lang w:val="es-ES_tradnl"/>
              </w:rPr>
            </w:pPr>
            <w:r w:rsidRPr="008D00E0">
              <w:rPr>
                <w:lang w:val="es-ES_tradnl"/>
              </w:rPr>
              <w:t>5/6</w:t>
            </w:r>
          </w:p>
        </w:tc>
        <w:tc>
          <w:tcPr>
            <w:tcW w:w="1907" w:type="dxa"/>
            <w:tcBorders>
              <w:top w:val="single" w:sz="6" w:space="0" w:color="auto"/>
              <w:left w:val="single" w:sz="6" w:space="0" w:color="auto"/>
              <w:bottom w:val="single" w:sz="6" w:space="0" w:color="auto"/>
              <w:right w:val="single" w:sz="6" w:space="0" w:color="auto"/>
            </w:tcBorders>
            <w:vAlign w:val="center"/>
            <w:hideMark/>
          </w:tcPr>
          <w:p w14:paraId="48B91267" w14:textId="77777777" w:rsidR="008E2EC2" w:rsidRPr="008D00E0" w:rsidRDefault="008E2EC2" w:rsidP="008E2EC2">
            <w:pPr>
              <w:pStyle w:val="Tabletext"/>
              <w:jc w:val="center"/>
              <w:rPr>
                <w:lang w:val="es-ES_tradnl"/>
              </w:rPr>
            </w:pPr>
            <w:r w:rsidRPr="008D00E0">
              <w:rPr>
                <w:lang w:val="es-ES_tradnl"/>
              </w:rPr>
              <w:t>−33</w:t>
            </w:r>
          </w:p>
        </w:tc>
        <w:tc>
          <w:tcPr>
            <w:tcW w:w="1909" w:type="dxa"/>
            <w:tcBorders>
              <w:top w:val="single" w:sz="6" w:space="0" w:color="auto"/>
              <w:left w:val="single" w:sz="6" w:space="0" w:color="auto"/>
              <w:bottom w:val="single" w:sz="6" w:space="0" w:color="auto"/>
              <w:right w:val="single" w:sz="6" w:space="0" w:color="auto"/>
            </w:tcBorders>
            <w:vAlign w:val="center"/>
            <w:hideMark/>
          </w:tcPr>
          <w:p w14:paraId="7F03C34C" w14:textId="77777777" w:rsidR="008E2EC2" w:rsidRPr="008D00E0" w:rsidRDefault="008E2EC2" w:rsidP="008E2EC2">
            <w:pPr>
              <w:pStyle w:val="Tabletext"/>
              <w:jc w:val="center"/>
              <w:rPr>
                <w:lang w:val="es-ES_tradnl"/>
              </w:rPr>
            </w:pPr>
            <w:r w:rsidRPr="008D00E0">
              <w:rPr>
                <w:lang w:val="es-ES_tradnl"/>
              </w:rPr>
              <w:t>−32</w:t>
            </w:r>
          </w:p>
        </w:tc>
        <w:tc>
          <w:tcPr>
            <w:tcW w:w="1909" w:type="dxa"/>
            <w:tcBorders>
              <w:top w:val="single" w:sz="6" w:space="0" w:color="auto"/>
              <w:left w:val="single" w:sz="6" w:space="0" w:color="auto"/>
              <w:bottom w:val="single" w:sz="6" w:space="0" w:color="auto"/>
              <w:right w:val="single" w:sz="4" w:space="0" w:color="auto"/>
            </w:tcBorders>
            <w:vAlign w:val="center"/>
            <w:hideMark/>
          </w:tcPr>
          <w:p w14:paraId="4E682695" w14:textId="77777777" w:rsidR="008E2EC2" w:rsidRPr="008D00E0" w:rsidRDefault="008E2EC2" w:rsidP="008E2EC2">
            <w:pPr>
              <w:pStyle w:val="Tabletext"/>
              <w:jc w:val="center"/>
              <w:rPr>
                <w:lang w:val="es-ES_tradnl"/>
              </w:rPr>
            </w:pPr>
            <w:r w:rsidRPr="008D00E0">
              <w:rPr>
                <w:lang w:val="es-ES_tradnl"/>
              </w:rPr>
              <w:t>−25</w:t>
            </w:r>
          </w:p>
        </w:tc>
      </w:tr>
      <w:tr w:rsidR="008E2EC2" w:rsidRPr="008D00E0" w14:paraId="6CC249A0" w14:textId="77777777" w:rsidTr="00B85495">
        <w:trPr>
          <w:jc w:val="center"/>
        </w:trPr>
        <w:tc>
          <w:tcPr>
            <w:tcW w:w="2097" w:type="dxa"/>
            <w:tcBorders>
              <w:top w:val="single" w:sz="6" w:space="0" w:color="auto"/>
              <w:left w:val="single" w:sz="4" w:space="0" w:color="auto"/>
              <w:bottom w:val="single" w:sz="4" w:space="0" w:color="auto"/>
              <w:right w:val="single" w:sz="6" w:space="0" w:color="auto"/>
            </w:tcBorders>
            <w:vAlign w:val="center"/>
            <w:hideMark/>
          </w:tcPr>
          <w:p w14:paraId="7C057B93" w14:textId="77777777" w:rsidR="008E2EC2" w:rsidRPr="008D00E0" w:rsidRDefault="008E2EC2" w:rsidP="008E2EC2">
            <w:pPr>
              <w:pStyle w:val="Tabletext"/>
              <w:rPr>
                <w:lang w:val="es-ES_tradnl"/>
              </w:rPr>
            </w:pPr>
            <w:r w:rsidRPr="008D00E0">
              <w:rPr>
                <w:lang w:val="es-ES_tradnl"/>
              </w:rPr>
              <w:t>MDPA-256</w:t>
            </w:r>
          </w:p>
        </w:tc>
        <w:tc>
          <w:tcPr>
            <w:tcW w:w="1817" w:type="dxa"/>
            <w:tcBorders>
              <w:top w:val="single" w:sz="6" w:space="0" w:color="auto"/>
              <w:left w:val="single" w:sz="6" w:space="0" w:color="auto"/>
              <w:bottom w:val="single" w:sz="4" w:space="0" w:color="auto"/>
              <w:right w:val="single" w:sz="6" w:space="0" w:color="auto"/>
            </w:tcBorders>
            <w:vAlign w:val="center"/>
            <w:hideMark/>
          </w:tcPr>
          <w:p w14:paraId="7962B4CE" w14:textId="77777777" w:rsidR="008E2EC2" w:rsidRPr="008D00E0" w:rsidRDefault="008E2EC2" w:rsidP="008E2EC2">
            <w:pPr>
              <w:pStyle w:val="Tabletext"/>
              <w:jc w:val="center"/>
              <w:rPr>
                <w:lang w:val="es-ES_tradnl"/>
              </w:rPr>
            </w:pPr>
            <w:r w:rsidRPr="008D00E0">
              <w:rPr>
                <w:lang w:val="es-ES_tradnl"/>
              </w:rPr>
              <w:t>5/6</w:t>
            </w:r>
          </w:p>
        </w:tc>
        <w:tc>
          <w:tcPr>
            <w:tcW w:w="1907" w:type="dxa"/>
            <w:tcBorders>
              <w:top w:val="single" w:sz="6" w:space="0" w:color="auto"/>
              <w:left w:val="single" w:sz="6" w:space="0" w:color="auto"/>
              <w:bottom w:val="single" w:sz="4" w:space="0" w:color="auto"/>
              <w:right w:val="single" w:sz="6" w:space="0" w:color="auto"/>
            </w:tcBorders>
            <w:vAlign w:val="center"/>
            <w:hideMark/>
          </w:tcPr>
          <w:p w14:paraId="5ABF2D28" w14:textId="77777777" w:rsidR="008E2EC2" w:rsidRPr="008D00E0" w:rsidRDefault="008E2EC2" w:rsidP="008E2EC2">
            <w:pPr>
              <w:pStyle w:val="Tabletext"/>
              <w:jc w:val="center"/>
              <w:rPr>
                <w:lang w:val="es-ES_tradnl"/>
              </w:rPr>
            </w:pPr>
            <w:r w:rsidRPr="008D00E0">
              <w:rPr>
                <w:lang w:val="es-ES_tradnl"/>
              </w:rPr>
              <w:t>−30</w:t>
            </w:r>
          </w:p>
        </w:tc>
        <w:tc>
          <w:tcPr>
            <w:tcW w:w="1909" w:type="dxa"/>
            <w:tcBorders>
              <w:top w:val="single" w:sz="6" w:space="0" w:color="auto"/>
              <w:left w:val="single" w:sz="6" w:space="0" w:color="auto"/>
              <w:bottom w:val="single" w:sz="4" w:space="0" w:color="auto"/>
              <w:right w:val="single" w:sz="6" w:space="0" w:color="auto"/>
            </w:tcBorders>
            <w:vAlign w:val="center"/>
            <w:hideMark/>
          </w:tcPr>
          <w:p w14:paraId="73344E24" w14:textId="77777777" w:rsidR="008E2EC2" w:rsidRPr="008D00E0" w:rsidRDefault="008E2EC2" w:rsidP="008E2EC2">
            <w:pPr>
              <w:pStyle w:val="Tabletext"/>
              <w:jc w:val="center"/>
              <w:rPr>
                <w:lang w:val="es-ES_tradnl"/>
              </w:rPr>
            </w:pPr>
            <w:r w:rsidRPr="008D00E0">
              <w:rPr>
                <w:lang w:val="es-ES_tradnl"/>
              </w:rPr>
              <w:t>−29</w:t>
            </w:r>
          </w:p>
        </w:tc>
        <w:tc>
          <w:tcPr>
            <w:tcW w:w="1909" w:type="dxa"/>
            <w:tcBorders>
              <w:top w:val="single" w:sz="6" w:space="0" w:color="auto"/>
              <w:left w:val="single" w:sz="6" w:space="0" w:color="auto"/>
              <w:bottom w:val="single" w:sz="4" w:space="0" w:color="auto"/>
              <w:right w:val="single" w:sz="4" w:space="0" w:color="auto"/>
            </w:tcBorders>
            <w:vAlign w:val="center"/>
            <w:hideMark/>
          </w:tcPr>
          <w:p w14:paraId="38A6A986" w14:textId="77777777" w:rsidR="008E2EC2" w:rsidRPr="008D00E0" w:rsidRDefault="008E2EC2" w:rsidP="008E2EC2">
            <w:pPr>
              <w:pStyle w:val="Tabletext"/>
              <w:jc w:val="center"/>
              <w:rPr>
                <w:lang w:val="es-ES_tradnl"/>
              </w:rPr>
            </w:pPr>
            <w:r w:rsidRPr="008D00E0">
              <w:rPr>
                <w:lang w:val="es-ES_tradnl"/>
              </w:rPr>
              <w:t>−22</w:t>
            </w:r>
          </w:p>
        </w:tc>
      </w:tr>
    </w:tbl>
    <w:p w14:paraId="3EFDB7E2" w14:textId="77777777" w:rsidR="008E2EC2" w:rsidRPr="00CD53D7" w:rsidRDefault="008E2EC2" w:rsidP="008E2EC2">
      <w:pPr>
        <w:rPr>
          <w:lang w:val="es-ES_tradnl"/>
        </w:rPr>
      </w:pPr>
      <w:r w:rsidRPr="008D00E0">
        <w:rPr>
          <w:lang w:val="es-ES_tradnl"/>
        </w:rPr>
        <w:lastRenderedPageBreak/>
        <w:t>Todos los valores son aplicables a las condiciones de recepción fija y portátil</w:t>
      </w:r>
      <w:r w:rsidRPr="00CD53D7">
        <w:rPr>
          <w:lang w:val="es-ES_tradnl"/>
        </w:rPr>
        <w:t>.</w:t>
      </w:r>
    </w:p>
    <w:p w14:paraId="715FC86B" w14:textId="77777777" w:rsidR="00F46486" w:rsidRDefault="008E2EC2" w:rsidP="00580F35">
      <w:pPr>
        <w:pStyle w:val="Heading3"/>
        <w:rPr>
          <w:lang w:val="es-ES_tradnl"/>
        </w:rPr>
      </w:pPr>
      <w:r w:rsidRPr="00CD53D7">
        <w:rPr>
          <w:lang w:val="es-ES_tradnl"/>
        </w:rPr>
        <w:t>1.2.3</w:t>
      </w:r>
      <w:r w:rsidRPr="00CD53D7">
        <w:rPr>
          <w:lang w:val="es-ES_tradnl"/>
        </w:rPr>
        <w:tab/>
      </w:r>
      <w:r w:rsidRPr="008D00E0">
        <w:rPr>
          <w:rFonts w:eastAsia="SimSun"/>
          <w:lang w:val="es-ES_tradnl"/>
        </w:rPr>
        <w:t xml:space="preserve">Protección contra la interferencia de canal adyacente superior </w:t>
      </w:r>
      <w:r w:rsidRPr="00CD53D7">
        <w:rPr>
          <w:lang w:val="es-ES_tradnl"/>
        </w:rPr>
        <w:t>(</w:t>
      </w:r>
      <w:r w:rsidRPr="00CD53D7">
        <w:rPr>
          <w:i/>
          <w:iCs/>
          <w:lang w:val="es-ES_tradnl"/>
        </w:rPr>
        <w:t>N</w:t>
      </w:r>
      <w:r w:rsidRPr="00CD53D7">
        <w:rPr>
          <w:lang w:val="es-ES_tradnl"/>
        </w:rPr>
        <w:t xml:space="preserve"> + 1)</w:t>
      </w:r>
    </w:p>
    <w:p w14:paraId="3755A83A" w14:textId="5CB39B75" w:rsidR="008E2EC2" w:rsidRPr="00CD53D7" w:rsidRDefault="008E2EC2" w:rsidP="008E2EC2">
      <w:pPr>
        <w:pStyle w:val="TableNo"/>
        <w:rPr>
          <w:lang w:val="es-ES_tradnl"/>
        </w:rPr>
      </w:pPr>
      <w:bookmarkStart w:id="561" w:name="_Toc488930756"/>
      <w:bookmarkStart w:id="562" w:name="_Toc516233387"/>
      <w:r w:rsidRPr="00CD53D7">
        <w:rPr>
          <w:lang w:val="es-ES_tradnl"/>
        </w:rPr>
        <w:t xml:space="preserve">CUADRO </w:t>
      </w:r>
      <w:bookmarkEnd w:id="561"/>
      <w:bookmarkEnd w:id="562"/>
      <w:r>
        <w:rPr>
          <w:lang w:val="es-ES_tradnl" w:eastAsia="zh-CN"/>
        </w:rPr>
        <w:t>41</w:t>
      </w:r>
    </w:p>
    <w:p w14:paraId="6C237DC7" w14:textId="77777777" w:rsidR="008E2EC2" w:rsidRPr="00CD53D7" w:rsidRDefault="008E2EC2" w:rsidP="008E2EC2">
      <w:pPr>
        <w:pStyle w:val="Tabletitle"/>
        <w:rPr>
          <w:color w:val="000000"/>
          <w:lang w:val="es-ES_tradnl" w:eastAsia="zh-CN"/>
        </w:rPr>
      </w:pPr>
      <w:bookmarkStart w:id="563" w:name="_Toc516233388"/>
      <w:r w:rsidRPr="008D00E0">
        <w:rPr>
          <w:lang w:val="es-ES_tradnl"/>
        </w:rPr>
        <w:t>Relaciones de protección (dB) contra la interferencia de canal adyacente</w:t>
      </w:r>
      <w:r w:rsidRPr="008D00E0">
        <w:rPr>
          <w:lang w:val="es-ES_tradnl"/>
        </w:rPr>
        <w:br/>
        <w:t>superior (</w:t>
      </w:r>
      <w:r w:rsidRPr="008D00E0">
        <w:rPr>
          <w:i/>
          <w:iCs/>
          <w:lang w:val="es-ES_tradnl"/>
        </w:rPr>
        <w:t>N</w:t>
      </w:r>
      <w:r w:rsidRPr="008D00E0">
        <w:rPr>
          <w:lang w:val="es-ES_tradnl"/>
        </w:rPr>
        <w:t xml:space="preserve"> + 1) para una señal DTMB-A de 8 MHz interferida</w:t>
      </w:r>
      <w:r w:rsidRPr="008D00E0">
        <w:rPr>
          <w:lang w:val="es-ES_tradnl"/>
        </w:rPr>
        <w:br/>
        <w:t>por una señal de televisión analógica</w:t>
      </w:r>
      <w:bookmarkEnd w:id="563"/>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8E2EC2" w:rsidRPr="002F7CA0" w14:paraId="1D9FC8F9" w14:textId="77777777" w:rsidTr="008E2EC2">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14:paraId="289D2ACA" w14:textId="77777777" w:rsidR="008E2EC2" w:rsidRPr="008D00E0" w:rsidRDefault="008E2EC2" w:rsidP="008E2EC2">
            <w:pPr>
              <w:pStyle w:val="Tablehead"/>
              <w:rPr>
                <w:lang w:val="es-ES_tradnl"/>
              </w:rPr>
            </w:pPr>
            <w:r w:rsidRPr="008D00E0">
              <w:rPr>
                <w:lang w:val="es-ES_tradnl"/>
              </w:rPr>
              <w:t>Señal deseada</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14:paraId="307F45A6" w14:textId="77777777" w:rsidR="008E2EC2" w:rsidRPr="00CD53D7" w:rsidRDefault="008E2EC2" w:rsidP="008E2EC2">
            <w:pPr>
              <w:pStyle w:val="Tablehead"/>
              <w:rPr>
                <w:lang w:val="es-ES_tradnl"/>
              </w:rPr>
            </w:pPr>
            <w:r w:rsidRPr="008D00E0">
              <w:rPr>
                <w:lang w:val="es-ES_tradnl"/>
              </w:rPr>
              <w:t>Señal PAL-D no deseada</w:t>
            </w:r>
          </w:p>
        </w:tc>
      </w:tr>
      <w:tr w:rsidR="008E2EC2" w:rsidRPr="008D00E0" w14:paraId="7A5B2A60" w14:textId="77777777" w:rsidTr="008E2EC2">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5EDBFDE" w14:textId="77777777" w:rsidR="008E2EC2" w:rsidRPr="008D00E0" w:rsidRDefault="008E2EC2" w:rsidP="008E2EC2">
            <w:pPr>
              <w:pStyle w:val="Tablehead"/>
              <w:rPr>
                <w:lang w:val="es-ES_tradnl"/>
              </w:rPr>
            </w:pPr>
            <w:r w:rsidRPr="008D00E0">
              <w:rPr>
                <w:lang w:val="es-ES_tradnl"/>
              </w:rPr>
              <w:t>Constelación</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CE65F18" w14:textId="77777777" w:rsidR="008E2EC2" w:rsidRPr="008D00E0" w:rsidRDefault="008E2EC2" w:rsidP="008E2EC2">
            <w:pPr>
              <w:pStyle w:val="Tablehead"/>
              <w:rPr>
                <w:lang w:val="es-ES_tradnl"/>
              </w:rPr>
            </w:pPr>
            <w:r w:rsidRPr="008D00E0">
              <w:rPr>
                <w:lang w:val="es-ES_tradnl"/>
              </w:rPr>
              <w:t>Tasa de codificación</w:t>
            </w:r>
          </w:p>
        </w:tc>
        <w:tc>
          <w:tcPr>
            <w:tcW w:w="1683" w:type="dxa"/>
            <w:tcBorders>
              <w:top w:val="single" w:sz="6" w:space="0" w:color="auto"/>
              <w:left w:val="single" w:sz="6" w:space="0" w:color="auto"/>
              <w:bottom w:val="single" w:sz="6" w:space="0" w:color="auto"/>
              <w:right w:val="single" w:sz="6" w:space="0" w:color="auto"/>
            </w:tcBorders>
            <w:vAlign w:val="center"/>
            <w:hideMark/>
          </w:tcPr>
          <w:p w14:paraId="0CDB0572" w14:textId="77777777" w:rsidR="008E2EC2" w:rsidRPr="008D00E0" w:rsidRDefault="008E2EC2" w:rsidP="008E2EC2">
            <w:pPr>
              <w:pStyle w:val="Tablehead"/>
              <w:rPr>
                <w:lang w:val="es-ES_tradnl"/>
              </w:rPr>
            </w:pPr>
            <w:r w:rsidRPr="008D00E0">
              <w:rPr>
                <w:lang w:val="es-ES_tradnl"/>
              </w:rPr>
              <w:t>Canal gaussiano</w:t>
            </w:r>
          </w:p>
        </w:tc>
        <w:tc>
          <w:tcPr>
            <w:tcW w:w="1684" w:type="dxa"/>
            <w:tcBorders>
              <w:top w:val="single" w:sz="6" w:space="0" w:color="auto"/>
              <w:left w:val="single" w:sz="6" w:space="0" w:color="auto"/>
              <w:bottom w:val="single" w:sz="6" w:space="0" w:color="auto"/>
              <w:right w:val="single" w:sz="6" w:space="0" w:color="auto"/>
            </w:tcBorders>
            <w:vAlign w:val="center"/>
            <w:hideMark/>
          </w:tcPr>
          <w:p w14:paraId="496CA534" w14:textId="77777777" w:rsidR="008E2EC2" w:rsidRPr="008D00E0" w:rsidRDefault="008E2EC2" w:rsidP="008E2EC2">
            <w:pPr>
              <w:pStyle w:val="Tablehead"/>
              <w:rPr>
                <w:lang w:val="es-ES_tradnl"/>
              </w:rPr>
            </w:pPr>
            <w:r w:rsidRPr="008D00E0">
              <w:rPr>
                <w:lang w:val="es-ES_tradnl"/>
              </w:rPr>
              <w:t xml:space="preserve">Canal de Rice </w:t>
            </w:r>
          </w:p>
        </w:tc>
        <w:tc>
          <w:tcPr>
            <w:tcW w:w="1684" w:type="dxa"/>
            <w:tcBorders>
              <w:top w:val="single" w:sz="6" w:space="0" w:color="auto"/>
              <w:left w:val="single" w:sz="6" w:space="0" w:color="auto"/>
              <w:bottom w:val="single" w:sz="6" w:space="0" w:color="auto"/>
              <w:right w:val="single" w:sz="4" w:space="0" w:color="auto"/>
            </w:tcBorders>
            <w:vAlign w:val="center"/>
            <w:hideMark/>
          </w:tcPr>
          <w:p w14:paraId="680A9DF8" w14:textId="77777777" w:rsidR="008E2EC2" w:rsidRPr="008D00E0" w:rsidRDefault="008E2EC2" w:rsidP="008E2EC2">
            <w:pPr>
              <w:pStyle w:val="Tablehead"/>
              <w:rPr>
                <w:lang w:val="es-ES_tradnl"/>
              </w:rPr>
            </w:pPr>
            <w:r w:rsidRPr="008D00E0">
              <w:rPr>
                <w:lang w:val="es-ES_tradnl"/>
              </w:rPr>
              <w:t>Canal de Rayleigh</w:t>
            </w:r>
          </w:p>
        </w:tc>
      </w:tr>
      <w:tr w:rsidR="008E2EC2" w:rsidRPr="008D00E0" w14:paraId="3EE04FA8" w14:textId="77777777" w:rsidTr="008E2EC2">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675ABAD" w14:textId="77777777" w:rsidR="008E2EC2" w:rsidRPr="008D00E0" w:rsidRDefault="008E2EC2" w:rsidP="008E2EC2">
            <w:pPr>
              <w:pStyle w:val="Tabletext"/>
              <w:rPr>
                <w:lang w:val="es-ES_tradnl"/>
              </w:rPr>
            </w:pPr>
            <w:r w:rsidRPr="008D00E0">
              <w:rPr>
                <w:lang w:val="es-ES_tradnl"/>
              </w:rPr>
              <w:t>MDP-4</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B47B6A2" w14:textId="77777777" w:rsidR="008E2EC2" w:rsidRPr="008D00E0" w:rsidRDefault="008E2EC2" w:rsidP="008E2EC2">
            <w:pPr>
              <w:pStyle w:val="Tabletext"/>
              <w:jc w:val="center"/>
              <w:rPr>
                <w:lang w:val="es-ES_tradnl"/>
              </w:rPr>
            </w:pPr>
            <w:r w:rsidRPr="008D00E0">
              <w:rPr>
                <w:color w:val="000000"/>
                <w:lang w:val="es-ES_tradnl"/>
              </w:rPr>
              <w:t>1/2</w:t>
            </w:r>
          </w:p>
        </w:tc>
        <w:tc>
          <w:tcPr>
            <w:tcW w:w="1683" w:type="dxa"/>
            <w:tcBorders>
              <w:top w:val="single" w:sz="6" w:space="0" w:color="auto"/>
              <w:left w:val="single" w:sz="6" w:space="0" w:color="auto"/>
              <w:bottom w:val="single" w:sz="6" w:space="0" w:color="auto"/>
              <w:right w:val="single" w:sz="6" w:space="0" w:color="auto"/>
            </w:tcBorders>
            <w:vAlign w:val="center"/>
            <w:hideMark/>
          </w:tcPr>
          <w:p w14:paraId="493633D3" w14:textId="77777777" w:rsidR="008E2EC2" w:rsidRPr="008D00E0" w:rsidRDefault="008E2EC2" w:rsidP="008E2EC2">
            <w:pPr>
              <w:pStyle w:val="Tabletext"/>
              <w:jc w:val="center"/>
              <w:rPr>
                <w:lang w:val="es-ES_tradnl"/>
              </w:rPr>
            </w:pPr>
            <w:r w:rsidRPr="008D00E0">
              <w:rPr>
                <w:lang w:val="es-ES_tradnl"/>
              </w:rPr>
              <w:t>−46</w:t>
            </w:r>
          </w:p>
        </w:tc>
        <w:tc>
          <w:tcPr>
            <w:tcW w:w="1684" w:type="dxa"/>
            <w:tcBorders>
              <w:top w:val="single" w:sz="6" w:space="0" w:color="auto"/>
              <w:left w:val="single" w:sz="6" w:space="0" w:color="auto"/>
              <w:bottom w:val="single" w:sz="6" w:space="0" w:color="auto"/>
              <w:right w:val="single" w:sz="6" w:space="0" w:color="auto"/>
            </w:tcBorders>
            <w:vAlign w:val="center"/>
            <w:hideMark/>
          </w:tcPr>
          <w:p w14:paraId="3F6F10BA" w14:textId="77777777" w:rsidR="008E2EC2" w:rsidRPr="008D00E0" w:rsidRDefault="008E2EC2" w:rsidP="008E2EC2">
            <w:pPr>
              <w:pStyle w:val="Tabletext"/>
              <w:jc w:val="center"/>
              <w:rPr>
                <w:lang w:val="es-ES_tradnl"/>
              </w:rPr>
            </w:pPr>
            <w:r w:rsidRPr="008D00E0">
              <w:rPr>
                <w:lang w:val="es-ES_tradnl"/>
              </w:rPr>
              <w:t>−45</w:t>
            </w:r>
          </w:p>
        </w:tc>
        <w:tc>
          <w:tcPr>
            <w:tcW w:w="1684" w:type="dxa"/>
            <w:tcBorders>
              <w:top w:val="single" w:sz="6" w:space="0" w:color="auto"/>
              <w:left w:val="single" w:sz="6" w:space="0" w:color="auto"/>
              <w:bottom w:val="single" w:sz="6" w:space="0" w:color="auto"/>
              <w:right w:val="single" w:sz="4" w:space="0" w:color="auto"/>
            </w:tcBorders>
            <w:vAlign w:val="center"/>
            <w:hideMark/>
          </w:tcPr>
          <w:p w14:paraId="22E178B4" w14:textId="77777777" w:rsidR="008E2EC2" w:rsidRPr="008D00E0" w:rsidRDefault="008E2EC2" w:rsidP="008E2EC2">
            <w:pPr>
              <w:pStyle w:val="Tabletext"/>
              <w:jc w:val="center"/>
              <w:rPr>
                <w:lang w:val="es-ES_tradnl"/>
              </w:rPr>
            </w:pPr>
            <w:r w:rsidRPr="008D00E0">
              <w:rPr>
                <w:lang w:val="es-ES_tradnl"/>
              </w:rPr>
              <w:t>−44</w:t>
            </w:r>
          </w:p>
        </w:tc>
      </w:tr>
      <w:tr w:rsidR="008E2EC2" w:rsidRPr="008D00E0" w14:paraId="72B0382A" w14:textId="77777777" w:rsidTr="008E2EC2">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E5CB7B3" w14:textId="77777777" w:rsidR="008E2EC2" w:rsidRPr="008D00E0" w:rsidRDefault="008E2EC2" w:rsidP="008E2EC2">
            <w:pPr>
              <w:pStyle w:val="Tabletext"/>
              <w:rPr>
                <w:lang w:val="es-ES_tradnl"/>
              </w:rPr>
            </w:pPr>
            <w:r w:rsidRPr="008D00E0">
              <w:rPr>
                <w:lang w:val="es-ES_tradnl"/>
              </w:rPr>
              <w:t>MDPA-16</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6001570" w14:textId="77777777" w:rsidR="008E2EC2" w:rsidRPr="008D00E0" w:rsidRDefault="008E2EC2" w:rsidP="008E2EC2">
            <w:pPr>
              <w:pStyle w:val="Tabletext"/>
              <w:jc w:val="center"/>
              <w:rPr>
                <w:lang w:val="es-ES_tradnl"/>
              </w:rPr>
            </w:pPr>
            <w:r w:rsidRPr="008D00E0">
              <w:rPr>
                <w:color w:val="000000"/>
                <w:lang w:val="es-ES_tradnl"/>
              </w:rPr>
              <w:t>1/2</w:t>
            </w:r>
          </w:p>
        </w:tc>
        <w:tc>
          <w:tcPr>
            <w:tcW w:w="1683" w:type="dxa"/>
            <w:tcBorders>
              <w:top w:val="single" w:sz="6" w:space="0" w:color="auto"/>
              <w:left w:val="single" w:sz="6" w:space="0" w:color="auto"/>
              <w:bottom w:val="single" w:sz="6" w:space="0" w:color="auto"/>
              <w:right w:val="single" w:sz="6" w:space="0" w:color="auto"/>
            </w:tcBorders>
            <w:vAlign w:val="center"/>
            <w:hideMark/>
          </w:tcPr>
          <w:p w14:paraId="4C432122" w14:textId="77777777" w:rsidR="008E2EC2" w:rsidRPr="008D00E0" w:rsidRDefault="008E2EC2" w:rsidP="008E2EC2">
            <w:pPr>
              <w:pStyle w:val="Tabletext"/>
              <w:jc w:val="center"/>
              <w:rPr>
                <w:lang w:val="es-ES_tradnl"/>
              </w:rPr>
            </w:pPr>
            <w:r w:rsidRPr="008D00E0">
              <w:rPr>
                <w:lang w:val="es-ES_tradnl"/>
              </w:rPr>
              <w:t>−45</w:t>
            </w:r>
          </w:p>
        </w:tc>
        <w:tc>
          <w:tcPr>
            <w:tcW w:w="1684" w:type="dxa"/>
            <w:tcBorders>
              <w:top w:val="single" w:sz="6" w:space="0" w:color="auto"/>
              <w:left w:val="single" w:sz="6" w:space="0" w:color="auto"/>
              <w:bottom w:val="single" w:sz="6" w:space="0" w:color="auto"/>
              <w:right w:val="single" w:sz="6" w:space="0" w:color="auto"/>
            </w:tcBorders>
            <w:vAlign w:val="center"/>
            <w:hideMark/>
          </w:tcPr>
          <w:p w14:paraId="465AFF13" w14:textId="77777777" w:rsidR="008E2EC2" w:rsidRPr="008D00E0" w:rsidRDefault="008E2EC2" w:rsidP="008E2EC2">
            <w:pPr>
              <w:pStyle w:val="Tabletext"/>
              <w:jc w:val="center"/>
              <w:rPr>
                <w:lang w:val="es-ES_tradnl"/>
              </w:rPr>
            </w:pPr>
            <w:r w:rsidRPr="008D00E0">
              <w:rPr>
                <w:lang w:val="es-ES_tradnl"/>
              </w:rPr>
              <w:t>−44</w:t>
            </w:r>
          </w:p>
        </w:tc>
        <w:tc>
          <w:tcPr>
            <w:tcW w:w="1684" w:type="dxa"/>
            <w:tcBorders>
              <w:top w:val="single" w:sz="6" w:space="0" w:color="auto"/>
              <w:left w:val="single" w:sz="6" w:space="0" w:color="auto"/>
              <w:bottom w:val="single" w:sz="6" w:space="0" w:color="auto"/>
              <w:right w:val="single" w:sz="4" w:space="0" w:color="auto"/>
            </w:tcBorders>
            <w:vAlign w:val="center"/>
            <w:hideMark/>
          </w:tcPr>
          <w:p w14:paraId="2BF8610F" w14:textId="77777777" w:rsidR="008E2EC2" w:rsidRPr="008D00E0" w:rsidRDefault="008E2EC2" w:rsidP="008E2EC2">
            <w:pPr>
              <w:pStyle w:val="Tabletext"/>
              <w:jc w:val="center"/>
              <w:rPr>
                <w:lang w:val="es-ES_tradnl"/>
              </w:rPr>
            </w:pPr>
            <w:r w:rsidRPr="008D00E0">
              <w:rPr>
                <w:lang w:val="es-ES_tradnl"/>
              </w:rPr>
              <w:t>−41</w:t>
            </w:r>
          </w:p>
        </w:tc>
      </w:tr>
      <w:tr w:rsidR="008E2EC2" w:rsidRPr="008D00E0" w14:paraId="2E502796" w14:textId="77777777" w:rsidTr="008E2EC2">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D679A8B" w14:textId="77777777" w:rsidR="008E2EC2" w:rsidRPr="008D00E0" w:rsidRDefault="008E2EC2" w:rsidP="008E2EC2">
            <w:pPr>
              <w:pStyle w:val="Tabletext"/>
              <w:rPr>
                <w:lang w:val="es-ES_tradnl"/>
              </w:rPr>
            </w:pPr>
            <w:r w:rsidRPr="008D00E0">
              <w:rPr>
                <w:lang w:val="es-ES_tradnl"/>
              </w:rPr>
              <w:t>MDPA-64</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AA0A6EE" w14:textId="77777777" w:rsidR="008E2EC2" w:rsidRPr="008D00E0" w:rsidRDefault="008E2EC2" w:rsidP="008E2EC2">
            <w:pPr>
              <w:pStyle w:val="Tabletext"/>
              <w:jc w:val="center"/>
              <w:rPr>
                <w:lang w:val="es-ES_tradnl"/>
              </w:rPr>
            </w:pPr>
            <w:r w:rsidRPr="008D00E0">
              <w:rPr>
                <w:color w:val="000000"/>
                <w:lang w:val="es-ES_tradnl"/>
              </w:rPr>
              <w:t>1/2</w:t>
            </w:r>
          </w:p>
        </w:tc>
        <w:tc>
          <w:tcPr>
            <w:tcW w:w="1683" w:type="dxa"/>
            <w:tcBorders>
              <w:top w:val="single" w:sz="6" w:space="0" w:color="auto"/>
              <w:left w:val="single" w:sz="6" w:space="0" w:color="auto"/>
              <w:bottom w:val="single" w:sz="6" w:space="0" w:color="auto"/>
              <w:right w:val="single" w:sz="6" w:space="0" w:color="auto"/>
            </w:tcBorders>
            <w:vAlign w:val="center"/>
            <w:hideMark/>
          </w:tcPr>
          <w:p w14:paraId="4030C99C" w14:textId="77777777" w:rsidR="008E2EC2" w:rsidRPr="008D00E0" w:rsidRDefault="008E2EC2" w:rsidP="008E2EC2">
            <w:pPr>
              <w:pStyle w:val="Tabletext"/>
              <w:jc w:val="center"/>
              <w:rPr>
                <w:lang w:val="es-ES_tradnl"/>
              </w:rPr>
            </w:pPr>
            <w:r w:rsidRPr="008D00E0">
              <w:rPr>
                <w:lang w:val="es-ES_tradnl"/>
              </w:rPr>
              <w:t>−43</w:t>
            </w:r>
          </w:p>
        </w:tc>
        <w:tc>
          <w:tcPr>
            <w:tcW w:w="1684" w:type="dxa"/>
            <w:tcBorders>
              <w:top w:val="single" w:sz="6" w:space="0" w:color="auto"/>
              <w:left w:val="single" w:sz="6" w:space="0" w:color="auto"/>
              <w:bottom w:val="single" w:sz="6" w:space="0" w:color="auto"/>
              <w:right w:val="single" w:sz="6" w:space="0" w:color="auto"/>
            </w:tcBorders>
            <w:vAlign w:val="center"/>
            <w:hideMark/>
          </w:tcPr>
          <w:p w14:paraId="2AB334A6" w14:textId="77777777" w:rsidR="008E2EC2" w:rsidRPr="008D00E0" w:rsidRDefault="008E2EC2" w:rsidP="008E2EC2">
            <w:pPr>
              <w:pStyle w:val="Tabletext"/>
              <w:jc w:val="center"/>
              <w:rPr>
                <w:lang w:val="es-ES_tradnl"/>
              </w:rPr>
            </w:pPr>
            <w:r w:rsidRPr="008D00E0">
              <w:rPr>
                <w:lang w:val="es-ES_tradnl"/>
              </w:rPr>
              <w:t>−42</w:t>
            </w:r>
          </w:p>
        </w:tc>
        <w:tc>
          <w:tcPr>
            <w:tcW w:w="1684" w:type="dxa"/>
            <w:tcBorders>
              <w:top w:val="single" w:sz="6" w:space="0" w:color="auto"/>
              <w:left w:val="single" w:sz="6" w:space="0" w:color="auto"/>
              <w:bottom w:val="single" w:sz="6" w:space="0" w:color="auto"/>
              <w:right w:val="single" w:sz="4" w:space="0" w:color="auto"/>
            </w:tcBorders>
            <w:vAlign w:val="center"/>
            <w:hideMark/>
          </w:tcPr>
          <w:p w14:paraId="37F78904" w14:textId="77777777" w:rsidR="008E2EC2" w:rsidRPr="008D00E0" w:rsidRDefault="008E2EC2" w:rsidP="008E2EC2">
            <w:pPr>
              <w:pStyle w:val="Tabletext"/>
              <w:jc w:val="center"/>
              <w:rPr>
                <w:lang w:val="es-ES_tradnl"/>
              </w:rPr>
            </w:pPr>
            <w:r w:rsidRPr="008D00E0">
              <w:rPr>
                <w:lang w:val="es-ES_tradnl"/>
              </w:rPr>
              <w:t>−40</w:t>
            </w:r>
          </w:p>
        </w:tc>
      </w:tr>
      <w:tr w:rsidR="008E2EC2" w:rsidRPr="008D00E0" w14:paraId="2B491521" w14:textId="77777777" w:rsidTr="008E2EC2">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40B63C2" w14:textId="77777777" w:rsidR="008E2EC2" w:rsidRPr="008D00E0" w:rsidRDefault="008E2EC2" w:rsidP="008E2EC2">
            <w:pPr>
              <w:pStyle w:val="Tabletext"/>
              <w:rPr>
                <w:lang w:val="es-ES_tradnl"/>
              </w:rPr>
            </w:pPr>
            <w:r w:rsidRPr="008D00E0">
              <w:rPr>
                <w:lang w:val="es-ES_tradnl"/>
              </w:rPr>
              <w:t>MDPA-256</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3FEE124" w14:textId="77777777" w:rsidR="008E2EC2" w:rsidRPr="008D00E0" w:rsidRDefault="008E2EC2" w:rsidP="008E2EC2">
            <w:pPr>
              <w:pStyle w:val="Tabletext"/>
              <w:jc w:val="center"/>
              <w:rPr>
                <w:lang w:val="es-ES_tradnl"/>
              </w:rPr>
            </w:pPr>
            <w:r w:rsidRPr="008D00E0">
              <w:rPr>
                <w:color w:val="000000"/>
                <w:lang w:val="es-ES_tradnl"/>
              </w:rPr>
              <w:t>1/2</w:t>
            </w:r>
          </w:p>
        </w:tc>
        <w:tc>
          <w:tcPr>
            <w:tcW w:w="1683" w:type="dxa"/>
            <w:tcBorders>
              <w:top w:val="single" w:sz="6" w:space="0" w:color="auto"/>
              <w:left w:val="single" w:sz="6" w:space="0" w:color="auto"/>
              <w:bottom w:val="single" w:sz="6" w:space="0" w:color="auto"/>
              <w:right w:val="single" w:sz="6" w:space="0" w:color="auto"/>
            </w:tcBorders>
            <w:vAlign w:val="center"/>
            <w:hideMark/>
          </w:tcPr>
          <w:p w14:paraId="74100FD8" w14:textId="77777777" w:rsidR="008E2EC2" w:rsidRPr="008D00E0" w:rsidRDefault="008E2EC2" w:rsidP="008E2EC2">
            <w:pPr>
              <w:pStyle w:val="Tabletext"/>
              <w:jc w:val="center"/>
              <w:rPr>
                <w:lang w:val="es-ES_tradnl"/>
              </w:rPr>
            </w:pPr>
            <w:r w:rsidRPr="008D00E0">
              <w:rPr>
                <w:lang w:val="es-ES_tradnl"/>
              </w:rPr>
              <w:t>−39</w:t>
            </w:r>
          </w:p>
        </w:tc>
        <w:tc>
          <w:tcPr>
            <w:tcW w:w="1684" w:type="dxa"/>
            <w:tcBorders>
              <w:top w:val="single" w:sz="6" w:space="0" w:color="auto"/>
              <w:left w:val="single" w:sz="6" w:space="0" w:color="auto"/>
              <w:bottom w:val="single" w:sz="6" w:space="0" w:color="auto"/>
              <w:right w:val="single" w:sz="6" w:space="0" w:color="auto"/>
            </w:tcBorders>
            <w:vAlign w:val="center"/>
            <w:hideMark/>
          </w:tcPr>
          <w:p w14:paraId="273CD5A5" w14:textId="77777777" w:rsidR="008E2EC2" w:rsidRPr="008D00E0" w:rsidRDefault="008E2EC2" w:rsidP="008E2EC2">
            <w:pPr>
              <w:pStyle w:val="Tabletext"/>
              <w:jc w:val="center"/>
              <w:rPr>
                <w:lang w:val="es-ES_tradnl"/>
              </w:rPr>
            </w:pPr>
            <w:r w:rsidRPr="008D00E0">
              <w:rPr>
                <w:lang w:val="es-ES_tradnl"/>
              </w:rPr>
              <w:t>−38</w:t>
            </w:r>
          </w:p>
        </w:tc>
        <w:tc>
          <w:tcPr>
            <w:tcW w:w="1684" w:type="dxa"/>
            <w:tcBorders>
              <w:top w:val="single" w:sz="6" w:space="0" w:color="auto"/>
              <w:left w:val="single" w:sz="6" w:space="0" w:color="auto"/>
              <w:bottom w:val="single" w:sz="6" w:space="0" w:color="auto"/>
              <w:right w:val="single" w:sz="4" w:space="0" w:color="auto"/>
            </w:tcBorders>
            <w:vAlign w:val="center"/>
            <w:hideMark/>
          </w:tcPr>
          <w:p w14:paraId="63DCDE4D" w14:textId="77777777" w:rsidR="008E2EC2" w:rsidRPr="008D00E0" w:rsidRDefault="008E2EC2" w:rsidP="008E2EC2">
            <w:pPr>
              <w:pStyle w:val="Tabletext"/>
              <w:jc w:val="center"/>
              <w:rPr>
                <w:lang w:val="es-ES_tradnl"/>
              </w:rPr>
            </w:pPr>
            <w:r w:rsidRPr="008D00E0">
              <w:rPr>
                <w:lang w:val="es-ES_tradnl"/>
              </w:rPr>
              <w:t>−36</w:t>
            </w:r>
          </w:p>
        </w:tc>
      </w:tr>
      <w:tr w:rsidR="008E2EC2" w:rsidRPr="008D00E0" w14:paraId="303B54E2" w14:textId="77777777" w:rsidTr="008E2EC2">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DBC4EB5" w14:textId="77777777" w:rsidR="008E2EC2" w:rsidRPr="008D00E0" w:rsidRDefault="008E2EC2" w:rsidP="008E2EC2">
            <w:pPr>
              <w:pStyle w:val="Tabletext"/>
              <w:rPr>
                <w:lang w:val="es-ES_tradnl"/>
              </w:rPr>
            </w:pPr>
            <w:r w:rsidRPr="008D00E0">
              <w:rPr>
                <w:lang w:val="es-ES_tradnl"/>
              </w:rPr>
              <w:t>MDP-4</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C2446AE" w14:textId="77777777" w:rsidR="008E2EC2" w:rsidRPr="008D00E0" w:rsidRDefault="008E2EC2" w:rsidP="008E2EC2">
            <w:pPr>
              <w:pStyle w:val="Tabletext"/>
              <w:jc w:val="center"/>
              <w:rPr>
                <w:lang w:val="es-ES_tradnl"/>
              </w:rPr>
            </w:pPr>
            <w:r w:rsidRPr="008D00E0">
              <w:rPr>
                <w:lang w:val="es-ES_tradnl"/>
              </w:rPr>
              <w:t>2/3</w:t>
            </w:r>
          </w:p>
        </w:tc>
        <w:tc>
          <w:tcPr>
            <w:tcW w:w="1683" w:type="dxa"/>
            <w:tcBorders>
              <w:top w:val="single" w:sz="6" w:space="0" w:color="auto"/>
              <w:left w:val="single" w:sz="6" w:space="0" w:color="auto"/>
              <w:bottom w:val="single" w:sz="6" w:space="0" w:color="auto"/>
              <w:right w:val="single" w:sz="6" w:space="0" w:color="auto"/>
            </w:tcBorders>
            <w:vAlign w:val="center"/>
            <w:hideMark/>
          </w:tcPr>
          <w:p w14:paraId="06B83B49" w14:textId="77777777" w:rsidR="008E2EC2" w:rsidRPr="008D00E0" w:rsidRDefault="008E2EC2" w:rsidP="008E2EC2">
            <w:pPr>
              <w:pStyle w:val="Tabletext"/>
              <w:jc w:val="center"/>
              <w:rPr>
                <w:lang w:val="es-ES_tradnl"/>
              </w:rPr>
            </w:pPr>
            <w:r w:rsidRPr="008D00E0">
              <w:rPr>
                <w:lang w:val="es-ES_tradnl"/>
              </w:rPr>
              <w:t>−46</w:t>
            </w:r>
          </w:p>
        </w:tc>
        <w:tc>
          <w:tcPr>
            <w:tcW w:w="1684" w:type="dxa"/>
            <w:tcBorders>
              <w:top w:val="single" w:sz="6" w:space="0" w:color="auto"/>
              <w:left w:val="single" w:sz="6" w:space="0" w:color="auto"/>
              <w:bottom w:val="single" w:sz="6" w:space="0" w:color="auto"/>
              <w:right w:val="single" w:sz="6" w:space="0" w:color="auto"/>
            </w:tcBorders>
            <w:vAlign w:val="center"/>
            <w:hideMark/>
          </w:tcPr>
          <w:p w14:paraId="64C70A3A" w14:textId="77777777" w:rsidR="008E2EC2" w:rsidRPr="008D00E0" w:rsidRDefault="008E2EC2" w:rsidP="008E2EC2">
            <w:pPr>
              <w:pStyle w:val="Tabletext"/>
              <w:jc w:val="center"/>
              <w:rPr>
                <w:lang w:val="es-ES_tradnl"/>
              </w:rPr>
            </w:pPr>
            <w:r w:rsidRPr="008D00E0">
              <w:rPr>
                <w:lang w:val="es-ES_tradnl"/>
              </w:rPr>
              <w:t>−45</w:t>
            </w:r>
          </w:p>
        </w:tc>
        <w:tc>
          <w:tcPr>
            <w:tcW w:w="1684" w:type="dxa"/>
            <w:tcBorders>
              <w:top w:val="single" w:sz="6" w:space="0" w:color="auto"/>
              <w:left w:val="single" w:sz="6" w:space="0" w:color="auto"/>
              <w:bottom w:val="single" w:sz="6" w:space="0" w:color="auto"/>
              <w:right w:val="single" w:sz="4" w:space="0" w:color="auto"/>
            </w:tcBorders>
            <w:vAlign w:val="center"/>
            <w:hideMark/>
          </w:tcPr>
          <w:p w14:paraId="42E04171" w14:textId="77777777" w:rsidR="008E2EC2" w:rsidRPr="008D00E0" w:rsidRDefault="008E2EC2" w:rsidP="008E2EC2">
            <w:pPr>
              <w:pStyle w:val="Tabletext"/>
              <w:jc w:val="center"/>
              <w:rPr>
                <w:lang w:val="es-ES_tradnl"/>
              </w:rPr>
            </w:pPr>
            <w:r w:rsidRPr="008D00E0">
              <w:rPr>
                <w:lang w:val="es-ES_tradnl"/>
              </w:rPr>
              <w:t>−43</w:t>
            </w:r>
          </w:p>
        </w:tc>
      </w:tr>
      <w:tr w:rsidR="008E2EC2" w:rsidRPr="008D00E0" w14:paraId="27153899" w14:textId="77777777" w:rsidTr="008E2EC2">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F342ADB" w14:textId="77777777" w:rsidR="008E2EC2" w:rsidRPr="008D00E0" w:rsidRDefault="008E2EC2" w:rsidP="008E2EC2">
            <w:pPr>
              <w:pStyle w:val="Tabletext"/>
              <w:rPr>
                <w:lang w:val="es-ES_tradnl"/>
              </w:rPr>
            </w:pPr>
            <w:r w:rsidRPr="008D00E0">
              <w:rPr>
                <w:lang w:val="es-ES_tradnl"/>
              </w:rPr>
              <w:t>MDPA-16</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F5CFBB6" w14:textId="77777777" w:rsidR="008E2EC2" w:rsidRPr="008D00E0" w:rsidRDefault="008E2EC2" w:rsidP="008E2EC2">
            <w:pPr>
              <w:pStyle w:val="Tabletext"/>
              <w:jc w:val="center"/>
              <w:rPr>
                <w:lang w:val="es-ES_tradnl"/>
              </w:rPr>
            </w:pPr>
            <w:r w:rsidRPr="008D00E0">
              <w:rPr>
                <w:lang w:val="es-ES_tradnl"/>
              </w:rPr>
              <w:t>2/3</w:t>
            </w:r>
          </w:p>
        </w:tc>
        <w:tc>
          <w:tcPr>
            <w:tcW w:w="1683" w:type="dxa"/>
            <w:tcBorders>
              <w:top w:val="single" w:sz="6" w:space="0" w:color="auto"/>
              <w:left w:val="single" w:sz="6" w:space="0" w:color="auto"/>
              <w:bottom w:val="single" w:sz="6" w:space="0" w:color="auto"/>
              <w:right w:val="single" w:sz="6" w:space="0" w:color="auto"/>
            </w:tcBorders>
            <w:vAlign w:val="center"/>
            <w:hideMark/>
          </w:tcPr>
          <w:p w14:paraId="6D313B2C" w14:textId="77777777" w:rsidR="008E2EC2" w:rsidRPr="008D00E0" w:rsidRDefault="008E2EC2" w:rsidP="008E2EC2">
            <w:pPr>
              <w:pStyle w:val="Tabletext"/>
              <w:jc w:val="center"/>
              <w:rPr>
                <w:lang w:val="es-ES_tradnl"/>
              </w:rPr>
            </w:pPr>
            <w:r w:rsidRPr="008D00E0">
              <w:rPr>
                <w:lang w:val="es-ES_tradnl"/>
              </w:rPr>
              <w:t>−44</w:t>
            </w:r>
          </w:p>
        </w:tc>
        <w:tc>
          <w:tcPr>
            <w:tcW w:w="1684" w:type="dxa"/>
            <w:tcBorders>
              <w:top w:val="single" w:sz="6" w:space="0" w:color="auto"/>
              <w:left w:val="single" w:sz="6" w:space="0" w:color="auto"/>
              <w:bottom w:val="single" w:sz="6" w:space="0" w:color="auto"/>
              <w:right w:val="single" w:sz="6" w:space="0" w:color="auto"/>
            </w:tcBorders>
            <w:vAlign w:val="center"/>
            <w:hideMark/>
          </w:tcPr>
          <w:p w14:paraId="14B800D2" w14:textId="77777777" w:rsidR="008E2EC2" w:rsidRPr="008D00E0" w:rsidRDefault="008E2EC2" w:rsidP="008E2EC2">
            <w:pPr>
              <w:pStyle w:val="Tabletext"/>
              <w:jc w:val="center"/>
              <w:rPr>
                <w:lang w:val="es-ES_tradnl"/>
              </w:rPr>
            </w:pPr>
            <w:r w:rsidRPr="008D00E0">
              <w:rPr>
                <w:lang w:val="es-ES_tradnl"/>
              </w:rPr>
              <w:t>−43</w:t>
            </w:r>
          </w:p>
        </w:tc>
        <w:tc>
          <w:tcPr>
            <w:tcW w:w="1684" w:type="dxa"/>
            <w:tcBorders>
              <w:top w:val="single" w:sz="6" w:space="0" w:color="auto"/>
              <w:left w:val="single" w:sz="6" w:space="0" w:color="auto"/>
              <w:bottom w:val="single" w:sz="6" w:space="0" w:color="auto"/>
              <w:right w:val="single" w:sz="4" w:space="0" w:color="auto"/>
            </w:tcBorders>
            <w:vAlign w:val="center"/>
            <w:hideMark/>
          </w:tcPr>
          <w:p w14:paraId="72043940" w14:textId="77777777" w:rsidR="008E2EC2" w:rsidRPr="008D00E0" w:rsidRDefault="008E2EC2" w:rsidP="008E2EC2">
            <w:pPr>
              <w:pStyle w:val="Tabletext"/>
              <w:jc w:val="center"/>
              <w:rPr>
                <w:lang w:val="es-ES_tradnl"/>
              </w:rPr>
            </w:pPr>
            <w:r w:rsidRPr="008D00E0">
              <w:rPr>
                <w:lang w:val="es-ES_tradnl"/>
              </w:rPr>
              <w:t>−39</w:t>
            </w:r>
          </w:p>
        </w:tc>
      </w:tr>
      <w:tr w:rsidR="008E2EC2" w:rsidRPr="008D00E0" w14:paraId="2233FCF0" w14:textId="77777777" w:rsidTr="008E2EC2">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7429123B" w14:textId="77777777" w:rsidR="008E2EC2" w:rsidRPr="008D00E0" w:rsidRDefault="008E2EC2" w:rsidP="008E2EC2">
            <w:pPr>
              <w:pStyle w:val="Tabletext"/>
              <w:rPr>
                <w:lang w:val="es-ES_tradnl"/>
              </w:rPr>
            </w:pPr>
            <w:r w:rsidRPr="008D00E0">
              <w:rPr>
                <w:lang w:val="es-ES_tradnl"/>
              </w:rPr>
              <w:t>MDPA-64</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6AD5AAA" w14:textId="77777777" w:rsidR="008E2EC2" w:rsidRPr="008D00E0" w:rsidRDefault="008E2EC2" w:rsidP="008E2EC2">
            <w:pPr>
              <w:pStyle w:val="Tabletext"/>
              <w:jc w:val="center"/>
              <w:rPr>
                <w:lang w:val="es-ES_tradnl"/>
              </w:rPr>
            </w:pPr>
            <w:r w:rsidRPr="008D00E0">
              <w:rPr>
                <w:lang w:val="es-ES_tradnl"/>
              </w:rPr>
              <w:t>2/3</w:t>
            </w:r>
          </w:p>
        </w:tc>
        <w:tc>
          <w:tcPr>
            <w:tcW w:w="1683" w:type="dxa"/>
            <w:tcBorders>
              <w:top w:val="single" w:sz="6" w:space="0" w:color="auto"/>
              <w:left w:val="single" w:sz="6" w:space="0" w:color="auto"/>
              <w:bottom w:val="single" w:sz="6" w:space="0" w:color="auto"/>
              <w:right w:val="single" w:sz="6" w:space="0" w:color="auto"/>
            </w:tcBorders>
            <w:vAlign w:val="center"/>
            <w:hideMark/>
          </w:tcPr>
          <w:p w14:paraId="237C2811" w14:textId="77777777" w:rsidR="008E2EC2" w:rsidRPr="008D00E0" w:rsidRDefault="008E2EC2" w:rsidP="008E2EC2">
            <w:pPr>
              <w:pStyle w:val="Tabletext"/>
              <w:jc w:val="center"/>
              <w:rPr>
                <w:lang w:val="es-ES_tradnl"/>
              </w:rPr>
            </w:pPr>
            <w:r w:rsidRPr="008D00E0">
              <w:rPr>
                <w:lang w:val="es-ES_tradnl"/>
              </w:rPr>
              <w:t>−41</w:t>
            </w:r>
          </w:p>
        </w:tc>
        <w:tc>
          <w:tcPr>
            <w:tcW w:w="1684" w:type="dxa"/>
            <w:tcBorders>
              <w:top w:val="single" w:sz="6" w:space="0" w:color="auto"/>
              <w:left w:val="single" w:sz="6" w:space="0" w:color="auto"/>
              <w:bottom w:val="single" w:sz="6" w:space="0" w:color="auto"/>
              <w:right w:val="single" w:sz="6" w:space="0" w:color="auto"/>
            </w:tcBorders>
            <w:vAlign w:val="center"/>
            <w:hideMark/>
          </w:tcPr>
          <w:p w14:paraId="6D19D4C3" w14:textId="77777777" w:rsidR="008E2EC2" w:rsidRPr="008D00E0" w:rsidRDefault="008E2EC2" w:rsidP="008E2EC2">
            <w:pPr>
              <w:pStyle w:val="Tabletext"/>
              <w:jc w:val="center"/>
              <w:rPr>
                <w:lang w:val="es-ES_tradnl"/>
              </w:rPr>
            </w:pPr>
            <w:r w:rsidRPr="008D00E0">
              <w:rPr>
                <w:lang w:val="es-ES_tradnl"/>
              </w:rPr>
              <w:t>−40</w:t>
            </w:r>
          </w:p>
        </w:tc>
        <w:tc>
          <w:tcPr>
            <w:tcW w:w="1684" w:type="dxa"/>
            <w:tcBorders>
              <w:top w:val="single" w:sz="6" w:space="0" w:color="auto"/>
              <w:left w:val="single" w:sz="6" w:space="0" w:color="auto"/>
              <w:bottom w:val="single" w:sz="6" w:space="0" w:color="auto"/>
              <w:right w:val="single" w:sz="4" w:space="0" w:color="auto"/>
            </w:tcBorders>
            <w:vAlign w:val="center"/>
            <w:hideMark/>
          </w:tcPr>
          <w:p w14:paraId="13042CB6" w14:textId="77777777" w:rsidR="008E2EC2" w:rsidRPr="008D00E0" w:rsidRDefault="008E2EC2" w:rsidP="008E2EC2">
            <w:pPr>
              <w:pStyle w:val="Tabletext"/>
              <w:jc w:val="center"/>
              <w:rPr>
                <w:lang w:val="es-ES_tradnl"/>
              </w:rPr>
            </w:pPr>
            <w:r w:rsidRPr="008D00E0">
              <w:rPr>
                <w:lang w:val="es-ES_tradnl"/>
              </w:rPr>
              <w:t>−38</w:t>
            </w:r>
          </w:p>
        </w:tc>
      </w:tr>
      <w:tr w:rsidR="008E2EC2" w:rsidRPr="008D00E0" w14:paraId="6CE7E701" w14:textId="77777777" w:rsidTr="008E2EC2">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F7B4D38" w14:textId="77777777" w:rsidR="008E2EC2" w:rsidRPr="008D00E0" w:rsidRDefault="008E2EC2" w:rsidP="008E2EC2">
            <w:pPr>
              <w:pStyle w:val="Tabletext"/>
              <w:rPr>
                <w:lang w:val="es-ES_tradnl"/>
              </w:rPr>
            </w:pPr>
            <w:r w:rsidRPr="008D00E0">
              <w:rPr>
                <w:lang w:val="es-ES_tradnl"/>
              </w:rPr>
              <w:t>MDPA-256</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84E2280" w14:textId="77777777" w:rsidR="008E2EC2" w:rsidRPr="008D00E0" w:rsidRDefault="008E2EC2" w:rsidP="008E2EC2">
            <w:pPr>
              <w:pStyle w:val="Tabletext"/>
              <w:jc w:val="center"/>
              <w:rPr>
                <w:lang w:val="es-ES_tradnl"/>
              </w:rPr>
            </w:pPr>
            <w:r w:rsidRPr="008D00E0">
              <w:rPr>
                <w:lang w:val="es-ES_tradnl"/>
              </w:rPr>
              <w:t>2/3</w:t>
            </w:r>
          </w:p>
        </w:tc>
        <w:tc>
          <w:tcPr>
            <w:tcW w:w="1683" w:type="dxa"/>
            <w:tcBorders>
              <w:top w:val="single" w:sz="6" w:space="0" w:color="auto"/>
              <w:left w:val="single" w:sz="6" w:space="0" w:color="auto"/>
              <w:bottom w:val="single" w:sz="6" w:space="0" w:color="auto"/>
              <w:right w:val="single" w:sz="6" w:space="0" w:color="auto"/>
            </w:tcBorders>
            <w:vAlign w:val="center"/>
            <w:hideMark/>
          </w:tcPr>
          <w:p w14:paraId="688E7B70" w14:textId="77777777" w:rsidR="008E2EC2" w:rsidRPr="008D00E0" w:rsidRDefault="008E2EC2" w:rsidP="008E2EC2">
            <w:pPr>
              <w:pStyle w:val="Tabletext"/>
              <w:jc w:val="center"/>
              <w:rPr>
                <w:lang w:val="es-ES_tradnl"/>
              </w:rPr>
            </w:pPr>
            <w:r w:rsidRPr="008D00E0">
              <w:rPr>
                <w:lang w:val="es-ES_tradnl"/>
              </w:rPr>
              <w:t>−37</w:t>
            </w:r>
          </w:p>
        </w:tc>
        <w:tc>
          <w:tcPr>
            <w:tcW w:w="1684" w:type="dxa"/>
            <w:tcBorders>
              <w:top w:val="single" w:sz="6" w:space="0" w:color="auto"/>
              <w:left w:val="single" w:sz="6" w:space="0" w:color="auto"/>
              <w:bottom w:val="single" w:sz="6" w:space="0" w:color="auto"/>
              <w:right w:val="single" w:sz="6" w:space="0" w:color="auto"/>
            </w:tcBorders>
            <w:vAlign w:val="center"/>
            <w:hideMark/>
          </w:tcPr>
          <w:p w14:paraId="3D226A1A" w14:textId="77777777" w:rsidR="008E2EC2" w:rsidRPr="008D00E0" w:rsidRDefault="008E2EC2" w:rsidP="008E2EC2">
            <w:pPr>
              <w:pStyle w:val="Tabletext"/>
              <w:jc w:val="center"/>
              <w:rPr>
                <w:lang w:val="es-ES_tradnl"/>
              </w:rPr>
            </w:pPr>
            <w:r w:rsidRPr="008D00E0">
              <w:rPr>
                <w:lang w:val="es-ES_tradnl"/>
              </w:rPr>
              <w:t>−36</w:t>
            </w:r>
          </w:p>
        </w:tc>
        <w:tc>
          <w:tcPr>
            <w:tcW w:w="1684" w:type="dxa"/>
            <w:tcBorders>
              <w:top w:val="single" w:sz="6" w:space="0" w:color="auto"/>
              <w:left w:val="single" w:sz="6" w:space="0" w:color="auto"/>
              <w:bottom w:val="single" w:sz="6" w:space="0" w:color="auto"/>
              <w:right w:val="single" w:sz="4" w:space="0" w:color="auto"/>
            </w:tcBorders>
            <w:vAlign w:val="center"/>
            <w:hideMark/>
          </w:tcPr>
          <w:p w14:paraId="6C4D4F4B" w14:textId="77777777" w:rsidR="008E2EC2" w:rsidRPr="008D00E0" w:rsidRDefault="008E2EC2" w:rsidP="008E2EC2">
            <w:pPr>
              <w:pStyle w:val="Tabletext"/>
              <w:jc w:val="center"/>
              <w:rPr>
                <w:lang w:val="es-ES_tradnl"/>
              </w:rPr>
            </w:pPr>
            <w:r w:rsidRPr="008D00E0">
              <w:rPr>
                <w:lang w:val="es-ES_tradnl"/>
              </w:rPr>
              <w:t>−30</w:t>
            </w:r>
          </w:p>
        </w:tc>
      </w:tr>
      <w:tr w:rsidR="008E2EC2" w:rsidRPr="008D00E0" w14:paraId="0C667A4B" w14:textId="77777777" w:rsidTr="008E2EC2">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7960DD2" w14:textId="77777777" w:rsidR="008E2EC2" w:rsidRPr="008D00E0" w:rsidRDefault="008E2EC2" w:rsidP="008E2EC2">
            <w:pPr>
              <w:pStyle w:val="Tabletext"/>
              <w:rPr>
                <w:lang w:val="es-ES_tradnl"/>
              </w:rPr>
            </w:pPr>
            <w:r w:rsidRPr="008D00E0">
              <w:rPr>
                <w:lang w:val="es-ES_tradnl"/>
              </w:rPr>
              <w:t>MDP-4</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29CFFE3" w14:textId="77777777" w:rsidR="008E2EC2" w:rsidRPr="008D00E0" w:rsidRDefault="008E2EC2" w:rsidP="008E2EC2">
            <w:pPr>
              <w:pStyle w:val="Tabletext"/>
              <w:jc w:val="center"/>
              <w:rPr>
                <w:lang w:val="es-ES_tradnl"/>
              </w:rPr>
            </w:pPr>
            <w:r w:rsidRPr="008D00E0">
              <w:rPr>
                <w:lang w:val="es-ES_tradnl"/>
              </w:rPr>
              <w:t>5/6</w:t>
            </w:r>
          </w:p>
        </w:tc>
        <w:tc>
          <w:tcPr>
            <w:tcW w:w="1683" w:type="dxa"/>
            <w:tcBorders>
              <w:top w:val="single" w:sz="6" w:space="0" w:color="auto"/>
              <w:left w:val="single" w:sz="6" w:space="0" w:color="auto"/>
              <w:bottom w:val="single" w:sz="6" w:space="0" w:color="auto"/>
              <w:right w:val="single" w:sz="6" w:space="0" w:color="auto"/>
            </w:tcBorders>
            <w:vAlign w:val="center"/>
            <w:hideMark/>
          </w:tcPr>
          <w:p w14:paraId="0C119610" w14:textId="77777777" w:rsidR="008E2EC2" w:rsidRPr="008D00E0" w:rsidRDefault="008E2EC2" w:rsidP="008E2EC2">
            <w:pPr>
              <w:pStyle w:val="Tabletext"/>
              <w:jc w:val="center"/>
              <w:rPr>
                <w:lang w:val="es-ES_tradnl"/>
              </w:rPr>
            </w:pPr>
            <w:r w:rsidRPr="008D00E0">
              <w:rPr>
                <w:lang w:val="es-ES_tradnl"/>
              </w:rPr>
              <w:t>−47</w:t>
            </w:r>
          </w:p>
        </w:tc>
        <w:tc>
          <w:tcPr>
            <w:tcW w:w="1684" w:type="dxa"/>
            <w:tcBorders>
              <w:top w:val="single" w:sz="6" w:space="0" w:color="auto"/>
              <w:left w:val="single" w:sz="6" w:space="0" w:color="auto"/>
              <w:bottom w:val="single" w:sz="6" w:space="0" w:color="auto"/>
              <w:right w:val="single" w:sz="6" w:space="0" w:color="auto"/>
            </w:tcBorders>
            <w:vAlign w:val="center"/>
            <w:hideMark/>
          </w:tcPr>
          <w:p w14:paraId="19B69B30" w14:textId="77777777" w:rsidR="008E2EC2" w:rsidRPr="008D00E0" w:rsidRDefault="008E2EC2" w:rsidP="008E2EC2">
            <w:pPr>
              <w:pStyle w:val="Tabletext"/>
              <w:jc w:val="center"/>
              <w:rPr>
                <w:lang w:val="es-ES_tradnl"/>
              </w:rPr>
            </w:pPr>
            <w:r w:rsidRPr="008D00E0">
              <w:rPr>
                <w:lang w:val="es-ES_tradnl"/>
              </w:rPr>
              <w:t>−45</w:t>
            </w:r>
          </w:p>
        </w:tc>
        <w:tc>
          <w:tcPr>
            <w:tcW w:w="1684" w:type="dxa"/>
            <w:tcBorders>
              <w:top w:val="single" w:sz="6" w:space="0" w:color="auto"/>
              <w:left w:val="single" w:sz="6" w:space="0" w:color="auto"/>
              <w:bottom w:val="single" w:sz="6" w:space="0" w:color="auto"/>
              <w:right w:val="single" w:sz="4" w:space="0" w:color="auto"/>
            </w:tcBorders>
            <w:vAlign w:val="center"/>
            <w:hideMark/>
          </w:tcPr>
          <w:p w14:paraId="0D6C3CD5" w14:textId="77777777" w:rsidR="008E2EC2" w:rsidRPr="008D00E0" w:rsidRDefault="008E2EC2" w:rsidP="008E2EC2">
            <w:pPr>
              <w:pStyle w:val="Tabletext"/>
              <w:jc w:val="center"/>
              <w:rPr>
                <w:lang w:val="es-ES_tradnl"/>
              </w:rPr>
            </w:pPr>
            <w:r w:rsidRPr="008D00E0">
              <w:rPr>
                <w:lang w:val="es-ES_tradnl"/>
              </w:rPr>
              <w:t>−40</w:t>
            </w:r>
          </w:p>
        </w:tc>
      </w:tr>
      <w:tr w:rsidR="008E2EC2" w:rsidRPr="008D00E0" w14:paraId="07ABDB3C" w14:textId="77777777" w:rsidTr="008E2EC2">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26E4A97" w14:textId="77777777" w:rsidR="008E2EC2" w:rsidRPr="008D00E0" w:rsidRDefault="008E2EC2" w:rsidP="008E2EC2">
            <w:pPr>
              <w:pStyle w:val="Tabletext"/>
              <w:rPr>
                <w:lang w:val="es-ES_tradnl"/>
              </w:rPr>
            </w:pPr>
            <w:r w:rsidRPr="008D00E0">
              <w:rPr>
                <w:lang w:val="es-ES_tradnl"/>
              </w:rPr>
              <w:t>MDPA-16</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C30574C" w14:textId="77777777" w:rsidR="008E2EC2" w:rsidRPr="008D00E0" w:rsidRDefault="008E2EC2" w:rsidP="008E2EC2">
            <w:pPr>
              <w:pStyle w:val="Tabletext"/>
              <w:jc w:val="center"/>
              <w:rPr>
                <w:lang w:val="es-ES_tradnl"/>
              </w:rPr>
            </w:pPr>
            <w:r w:rsidRPr="008D00E0">
              <w:rPr>
                <w:lang w:val="es-ES_tradnl"/>
              </w:rPr>
              <w:t>5/6</w:t>
            </w:r>
          </w:p>
        </w:tc>
        <w:tc>
          <w:tcPr>
            <w:tcW w:w="1683" w:type="dxa"/>
            <w:tcBorders>
              <w:top w:val="single" w:sz="6" w:space="0" w:color="auto"/>
              <w:left w:val="single" w:sz="6" w:space="0" w:color="auto"/>
              <w:bottom w:val="single" w:sz="6" w:space="0" w:color="auto"/>
              <w:right w:val="single" w:sz="6" w:space="0" w:color="auto"/>
            </w:tcBorders>
            <w:vAlign w:val="center"/>
            <w:hideMark/>
          </w:tcPr>
          <w:p w14:paraId="1591F3A6" w14:textId="77777777" w:rsidR="008E2EC2" w:rsidRPr="008D00E0" w:rsidRDefault="008E2EC2" w:rsidP="008E2EC2">
            <w:pPr>
              <w:pStyle w:val="Tabletext"/>
              <w:jc w:val="center"/>
              <w:rPr>
                <w:lang w:val="es-ES_tradnl"/>
              </w:rPr>
            </w:pPr>
            <w:r w:rsidRPr="008D00E0">
              <w:rPr>
                <w:lang w:val="es-ES_tradnl"/>
              </w:rPr>
              <w:t>−40</w:t>
            </w:r>
          </w:p>
        </w:tc>
        <w:tc>
          <w:tcPr>
            <w:tcW w:w="1684" w:type="dxa"/>
            <w:tcBorders>
              <w:top w:val="single" w:sz="6" w:space="0" w:color="auto"/>
              <w:left w:val="single" w:sz="6" w:space="0" w:color="auto"/>
              <w:bottom w:val="single" w:sz="6" w:space="0" w:color="auto"/>
              <w:right w:val="single" w:sz="6" w:space="0" w:color="auto"/>
            </w:tcBorders>
            <w:vAlign w:val="center"/>
            <w:hideMark/>
          </w:tcPr>
          <w:p w14:paraId="1B3CF6A8" w14:textId="77777777" w:rsidR="008E2EC2" w:rsidRPr="008D00E0" w:rsidRDefault="008E2EC2" w:rsidP="008E2EC2">
            <w:pPr>
              <w:pStyle w:val="Tabletext"/>
              <w:jc w:val="center"/>
              <w:rPr>
                <w:lang w:val="es-ES_tradnl"/>
              </w:rPr>
            </w:pPr>
            <w:r w:rsidRPr="008D00E0">
              <w:rPr>
                <w:lang w:val="es-ES_tradnl"/>
              </w:rPr>
              <w:t>−39</w:t>
            </w:r>
          </w:p>
        </w:tc>
        <w:tc>
          <w:tcPr>
            <w:tcW w:w="1684" w:type="dxa"/>
            <w:tcBorders>
              <w:top w:val="single" w:sz="6" w:space="0" w:color="auto"/>
              <w:left w:val="single" w:sz="6" w:space="0" w:color="auto"/>
              <w:bottom w:val="single" w:sz="6" w:space="0" w:color="auto"/>
              <w:right w:val="single" w:sz="4" w:space="0" w:color="auto"/>
            </w:tcBorders>
            <w:vAlign w:val="center"/>
            <w:hideMark/>
          </w:tcPr>
          <w:p w14:paraId="0CCF4C39" w14:textId="77777777" w:rsidR="008E2EC2" w:rsidRPr="008D00E0" w:rsidRDefault="008E2EC2" w:rsidP="008E2EC2">
            <w:pPr>
              <w:pStyle w:val="Tabletext"/>
              <w:jc w:val="center"/>
              <w:rPr>
                <w:lang w:val="es-ES_tradnl"/>
              </w:rPr>
            </w:pPr>
            <w:r w:rsidRPr="008D00E0">
              <w:rPr>
                <w:lang w:val="es-ES_tradnl"/>
              </w:rPr>
              <w:t>−37</w:t>
            </w:r>
          </w:p>
        </w:tc>
      </w:tr>
      <w:tr w:rsidR="008E2EC2" w:rsidRPr="008D00E0" w14:paraId="72FEBCA6" w14:textId="77777777" w:rsidTr="008E2EC2">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7064CEF" w14:textId="77777777" w:rsidR="008E2EC2" w:rsidRPr="008D00E0" w:rsidRDefault="008E2EC2" w:rsidP="008E2EC2">
            <w:pPr>
              <w:pStyle w:val="Tabletext"/>
              <w:rPr>
                <w:lang w:val="es-ES_tradnl"/>
              </w:rPr>
            </w:pPr>
            <w:r w:rsidRPr="008D00E0">
              <w:rPr>
                <w:lang w:val="es-ES_tradnl"/>
              </w:rPr>
              <w:t>MDPA-64</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7C2593E" w14:textId="77777777" w:rsidR="008E2EC2" w:rsidRPr="008D00E0" w:rsidRDefault="008E2EC2" w:rsidP="008E2EC2">
            <w:pPr>
              <w:pStyle w:val="Tabletext"/>
              <w:jc w:val="center"/>
              <w:rPr>
                <w:lang w:val="es-ES_tradnl"/>
              </w:rPr>
            </w:pPr>
            <w:r w:rsidRPr="008D00E0">
              <w:rPr>
                <w:lang w:val="es-ES_tradnl"/>
              </w:rPr>
              <w:t>5/6</w:t>
            </w:r>
          </w:p>
        </w:tc>
        <w:tc>
          <w:tcPr>
            <w:tcW w:w="1683" w:type="dxa"/>
            <w:tcBorders>
              <w:top w:val="single" w:sz="6" w:space="0" w:color="auto"/>
              <w:left w:val="single" w:sz="6" w:space="0" w:color="auto"/>
              <w:bottom w:val="single" w:sz="6" w:space="0" w:color="auto"/>
              <w:right w:val="single" w:sz="6" w:space="0" w:color="auto"/>
            </w:tcBorders>
            <w:vAlign w:val="center"/>
            <w:hideMark/>
          </w:tcPr>
          <w:p w14:paraId="75E6995B" w14:textId="77777777" w:rsidR="008E2EC2" w:rsidRPr="008D00E0" w:rsidRDefault="008E2EC2" w:rsidP="008E2EC2">
            <w:pPr>
              <w:pStyle w:val="Tabletext"/>
              <w:jc w:val="center"/>
              <w:rPr>
                <w:lang w:val="es-ES_tradnl"/>
              </w:rPr>
            </w:pPr>
            <w:r w:rsidRPr="008D00E0">
              <w:rPr>
                <w:lang w:val="es-ES_tradnl"/>
              </w:rPr>
              <w:t>−35</w:t>
            </w:r>
          </w:p>
        </w:tc>
        <w:tc>
          <w:tcPr>
            <w:tcW w:w="1684" w:type="dxa"/>
            <w:tcBorders>
              <w:top w:val="single" w:sz="6" w:space="0" w:color="auto"/>
              <w:left w:val="single" w:sz="6" w:space="0" w:color="auto"/>
              <w:bottom w:val="single" w:sz="6" w:space="0" w:color="auto"/>
              <w:right w:val="single" w:sz="6" w:space="0" w:color="auto"/>
            </w:tcBorders>
            <w:vAlign w:val="center"/>
            <w:hideMark/>
          </w:tcPr>
          <w:p w14:paraId="2A961F63" w14:textId="77777777" w:rsidR="008E2EC2" w:rsidRPr="008D00E0" w:rsidRDefault="008E2EC2" w:rsidP="008E2EC2">
            <w:pPr>
              <w:pStyle w:val="Tabletext"/>
              <w:jc w:val="center"/>
              <w:rPr>
                <w:lang w:val="es-ES_tradnl"/>
              </w:rPr>
            </w:pPr>
            <w:r w:rsidRPr="008D00E0">
              <w:rPr>
                <w:lang w:val="es-ES_tradnl"/>
              </w:rPr>
              <w:t>−34</w:t>
            </w:r>
          </w:p>
        </w:tc>
        <w:tc>
          <w:tcPr>
            <w:tcW w:w="1684" w:type="dxa"/>
            <w:tcBorders>
              <w:top w:val="single" w:sz="6" w:space="0" w:color="auto"/>
              <w:left w:val="single" w:sz="6" w:space="0" w:color="auto"/>
              <w:bottom w:val="single" w:sz="6" w:space="0" w:color="auto"/>
              <w:right w:val="single" w:sz="4" w:space="0" w:color="auto"/>
            </w:tcBorders>
            <w:vAlign w:val="center"/>
            <w:hideMark/>
          </w:tcPr>
          <w:p w14:paraId="5C3EDF05" w14:textId="77777777" w:rsidR="008E2EC2" w:rsidRPr="008D00E0" w:rsidRDefault="008E2EC2" w:rsidP="008E2EC2">
            <w:pPr>
              <w:pStyle w:val="Tabletext"/>
              <w:jc w:val="center"/>
              <w:rPr>
                <w:lang w:val="es-ES_tradnl"/>
              </w:rPr>
            </w:pPr>
            <w:r w:rsidRPr="008D00E0">
              <w:rPr>
                <w:lang w:val="es-ES_tradnl"/>
              </w:rPr>
              <w:t>−29</w:t>
            </w:r>
          </w:p>
        </w:tc>
      </w:tr>
      <w:tr w:rsidR="008E2EC2" w:rsidRPr="008D00E0" w14:paraId="5B810DD8" w14:textId="77777777" w:rsidTr="008E2EC2">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14:paraId="3198137B" w14:textId="77777777" w:rsidR="008E2EC2" w:rsidRPr="008D00E0" w:rsidRDefault="008E2EC2" w:rsidP="008E2EC2">
            <w:pPr>
              <w:pStyle w:val="Tabletext"/>
              <w:rPr>
                <w:lang w:val="es-ES_tradnl"/>
              </w:rPr>
            </w:pPr>
            <w:r w:rsidRPr="008D00E0">
              <w:rPr>
                <w:lang w:val="es-ES_tradnl"/>
              </w:rPr>
              <w:t>MDPA-256</w:t>
            </w:r>
          </w:p>
        </w:tc>
        <w:tc>
          <w:tcPr>
            <w:tcW w:w="1603" w:type="dxa"/>
            <w:tcBorders>
              <w:top w:val="single" w:sz="6" w:space="0" w:color="auto"/>
              <w:left w:val="single" w:sz="6" w:space="0" w:color="auto"/>
              <w:bottom w:val="single" w:sz="4" w:space="0" w:color="auto"/>
              <w:right w:val="single" w:sz="6" w:space="0" w:color="auto"/>
            </w:tcBorders>
            <w:vAlign w:val="center"/>
            <w:hideMark/>
          </w:tcPr>
          <w:p w14:paraId="3230342B" w14:textId="77777777" w:rsidR="008E2EC2" w:rsidRPr="008D00E0" w:rsidRDefault="008E2EC2" w:rsidP="008E2EC2">
            <w:pPr>
              <w:pStyle w:val="Tabletext"/>
              <w:jc w:val="center"/>
              <w:rPr>
                <w:lang w:val="es-ES_tradnl"/>
              </w:rPr>
            </w:pPr>
            <w:r w:rsidRPr="008D00E0">
              <w:rPr>
                <w:lang w:val="es-ES_tradnl"/>
              </w:rPr>
              <w:t>5/6</w:t>
            </w:r>
          </w:p>
        </w:tc>
        <w:tc>
          <w:tcPr>
            <w:tcW w:w="1683" w:type="dxa"/>
            <w:tcBorders>
              <w:top w:val="single" w:sz="6" w:space="0" w:color="auto"/>
              <w:left w:val="single" w:sz="6" w:space="0" w:color="auto"/>
              <w:bottom w:val="single" w:sz="4" w:space="0" w:color="auto"/>
              <w:right w:val="single" w:sz="6" w:space="0" w:color="auto"/>
            </w:tcBorders>
            <w:vAlign w:val="center"/>
            <w:hideMark/>
          </w:tcPr>
          <w:p w14:paraId="7E4E3154" w14:textId="77777777" w:rsidR="008E2EC2" w:rsidRPr="008D00E0" w:rsidRDefault="008E2EC2" w:rsidP="008E2EC2">
            <w:pPr>
              <w:pStyle w:val="Tabletext"/>
              <w:jc w:val="center"/>
              <w:rPr>
                <w:lang w:val="es-ES_tradnl"/>
              </w:rPr>
            </w:pPr>
            <w:r w:rsidRPr="008D00E0">
              <w:rPr>
                <w:lang w:val="es-ES_tradnl"/>
              </w:rPr>
              <w:t>−33</w:t>
            </w:r>
          </w:p>
        </w:tc>
        <w:tc>
          <w:tcPr>
            <w:tcW w:w="1684" w:type="dxa"/>
            <w:tcBorders>
              <w:top w:val="single" w:sz="6" w:space="0" w:color="auto"/>
              <w:left w:val="single" w:sz="6" w:space="0" w:color="auto"/>
              <w:bottom w:val="single" w:sz="4" w:space="0" w:color="auto"/>
              <w:right w:val="single" w:sz="6" w:space="0" w:color="auto"/>
            </w:tcBorders>
            <w:vAlign w:val="center"/>
            <w:hideMark/>
          </w:tcPr>
          <w:p w14:paraId="18C7704F" w14:textId="77777777" w:rsidR="008E2EC2" w:rsidRPr="008D00E0" w:rsidRDefault="008E2EC2" w:rsidP="008E2EC2">
            <w:pPr>
              <w:pStyle w:val="Tabletext"/>
              <w:jc w:val="center"/>
              <w:rPr>
                <w:lang w:val="es-ES_tradnl"/>
              </w:rPr>
            </w:pPr>
            <w:r w:rsidRPr="008D00E0">
              <w:rPr>
                <w:lang w:val="es-ES_tradnl"/>
              </w:rPr>
              <w:t>−32</w:t>
            </w:r>
          </w:p>
        </w:tc>
        <w:tc>
          <w:tcPr>
            <w:tcW w:w="1684" w:type="dxa"/>
            <w:tcBorders>
              <w:top w:val="single" w:sz="6" w:space="0" w:color="auto"/>
              <w:left w:val="single" w:sz="6" w:space="0" w:color="auto"/>
              <w:bottom w:val="single" w:sz="4" w:space="0" w:color="auto"/>
              <w:right w:val="single" w:sz="4" w:space="0" w:color="auto"/>
            </w:tcBorders>
            <w:vAlign w:val="center"/>
            <w:hideMark/>
          </w:tcPr>
          <w:p w14:paraId="362C45DD" w14:textId="77777777" w:rsidR="008E2EC2" w:rsidRPr="008D00E0" w:rsidRDefault="008E2EC2" w:rsidP="008E2EC2">
            <w:pPr>
              <w:pStyle w:val="Tabletext"/>
              <w:jc w:val="center"/>
              <w:rPr>
                <w:lang w:val="es-ES_tradnl"/>
              </w:rPr>
            </w:pPr>
            <w:r w:rsidRPr="008D00E0">
              <w:rPr>
                <w:lang w:val="es-ES_tradnl"/>
              </w:rPr>
              <w:t>−25</w:t>
            </w:r>
          </w:p>
        </w:tc>
      </w:tr>
    </w:tbl>
    <w:p w14:paraId="7C9CA2C1" w14:textId="77777777" w:rsidR="006B24B7" w:rsidRDefault="006B24B7" w:rsidP="006B24B7">
      <w:pPr>
        <w:pStyle w:val="Tablefin"/>
        <w:rPr>
          <w:lang w:eastAsia="zh-CN"/>
        </w:rPr>
      </w:pPr>
      <w:bookmarkStart w:id="564" w:name="_Toc488930290"/>
      <w:bookmarkStart w:id="565" w:name="_Toc515628006"/>
      <w:bookmarkStart w:id="566" w:name="_Toc96955584"/>
      <w:bookmarkStart w:id="567" w:name="_Toc102981264"/>
    </w:p>
    <w:p w14:paraId="00FCFA27" w14:textId="387F0982" w:rsidR="008E2EC2" w:rsidRPr="00CD53D7" w:rsidRDefault="008E2EC2" w:rsidP="00580F35">
      <w:pPr>
        <w:pStyle w:val="Heading1"/>
        <w:rPr>
          <w:lang w:val="es-ES_tradnl" w:eastAsia="zh-CN"/>
        </w:rPr>
      </w:pPr>
      <w:bookmarkStart w:id="568" w:name="_Toc103242154"/>
      <w:bookmarkStart w:id="569" w:name="_Toc103243322"/>
      <w:r w:rsidRPr="00CD53D7">
        <w:rPr>
          <w:lang w:val="es-ES_tradnl" w:eastAsia="zh-CN"/>
        </w:rPr>
        <w:t>2</w:t>
      </w:r>
      <w:r w:rsidRPr="00CD53D7">
        <w:rPr>
          <w:lang w:val="es-ES_tradnl" w:eastAsia="zh-CN"/>
        </w:rPr>
        <w:tab/>
      </w:r>
      <w:bookmarkEnd w:id="564"/>
      <w:r w:rsidRPr="008D00E0">
        <w:rPr>
          <w:lang w:val="es-ES_tradnl" w:eastAsia="zh-CN"/>
        </w:rPr>
        <w:t>Relaciones de protección para las señales de televisión analógica terrenal deseadas interferidas por señales DTMB-A de 8 MHz</w:t>
      </w:r>
      <w:r w:rsidRPr="00CD53D7">
        <w:rPr>
          <w:lang w:val="es-ES_tradnl" w:eastAsia="zh-CN"/>
        </w:rPr>
        <w:t xml:space="preserve"> no deseadas</w:t>
      </w:r>
      <w:bookmarkEnd w:id="565"/>
      <w:bookmarkEnd w:id="566"/>
      <w:bookmarkEnd w:id="567"/>
      <w:bookmarkEnd w:id="568"/>
      <w:bookmarkEnd w:id="569"/>
    </w:p>
    <w:p w14:paraId="0415661D" w14:textId="3763FB3B" w:rsidR="008E2EC2" w:rsidRPr="00CD53D7" w:rsidRDefault="008E2EC2" w:rsidP="008E2EC2">
      <w:pPr>
        <w:rPr>
          <w:lang w:val="es-ES_tradnl"/>
        </w:rPr>
      </w:pPr>
      <w:r w:rsidRPr="008D00E0">
        <w:rPr>
          <w:lang w:val="es-ES_tradnl"/>
        </w:rPr>
        <w:t>Los Cuadros</w:t>
      </w:r>
      <w:r>
        <w:rPr>
          <w:lang w:val="es-ES_tradnl"/>
        </w:rPr>
        <w:t xml:space="preserve"> </w:t>
      </w:r>
      <w:r>
        <w:rPr>
          <w:lang w:val="es-ES_tradnl" w:eastAsia="zh-CN"/>
        </w:rPr>
        <w:t>42</w:t>
      </w:r>
      <w:r w:rsidRPr="00CD53D7">
        <w:rPr>
          <w:lang w:val="es-ES_tradnl"/>
        </w:rPr>
        <w:t xml:space="preserve"> a </w:t>
      </w:r>
      <w:r>
        <w:rPr>
          <w:lang w:val="es-ES_tradnl" w:eastAsia="zh-CN"/>
        </w:rPr>
        <w:t>46</w:t>
      </w:r>
      <w:r w:rsidRPr="00CD53D7">
        <w:rPr>
          <w:sz w:val="30"/>
          <w:szCs w:val="30"/>
          <w:lang w:val="es-ES_tradnl"/>
        </w:rPr>
        <w:t xml:space="preserve"> </w:t>
      </w:r>
      <w:r w:rsidRPr="008D00E0">
        <w:rPr>
          <w:lang w:val="es-ES_tradnl"/>
        </w:rPr>
        <w:t xml:space="preserve">muestran las relaciones de protección para una señal de televisión analógica deseada interferida por una señal </w:t>
      </w:r>
      <w:r w:rsidRPr="00CD53D7">
        <w:rPr>
          <w:lang w:val="es-ES_tradnl"/>
        </w:rPr>
        <w:t>DTMB</w:t>
      </w:r>
      <w:r w:rsidRPr="00CD53D7">
        <w:rPr>
          <w:lang w:val="es-ES_tradnl" w:eastAsia="zh-CN"/>
        </w:rPr>
        <w:t>-A</w:t>
      </w:r>
      <w:r w:rsidRPr="00CD53D7">
        <w:rPr>
          <w:lang w:val="es-ES_tradnl"/>
        </w:rPr>
        <w:t>.</w:t>
      </w:r>
    </w:p>
    <w:p w14:paraId="43FB2600" w14:textId="77777777" w:rsidR="008E2EC2" w:rsidRPr="00CD53D7" w:rsidRDefault="008E2EC2" w:rsidP="00580F35">
      <w:pPr>
        <w:pStyle w:val="Heading2"/>
        <w:rPr>
          <w:lang w:val="es-ES_tradnl" w:eastAsia="zh-CN"/>
        </w:rPr>
      </w:pPr>
      <w:bookmarkStart w:id="570" w:name="_Toc488930291"/>
      <w:bookmarkStart w:id="571" w:name="_Toc515628007"/>
      <w:bookmarkStart w:id="572" w:name="_Toc96955585"/>
      <w:bookmarkStart w:id="573" w:name="_Toc102981265"/>
      <w:bookmarkStart w:id="574" w:name="_Toc103242155"/>
      <w:bookmarkStart w:id="575" w:name="_Toc103243323"/>
      <w:r w:rsidRPr="00CD53D7">
        <w:rPr>
          <w:lang w:val="es-ES_tradnl" w:eastAsia="zh-CN"/>
        </w:rPr>
        <w:t>2.1</w:t>
      </w:r>
      <w:r w:rsidRPr="00CD53D7">
        <w:rPr>
          <w:lang w:val="es-ES_tradnl" w:eastAsia="zh-CN"/>
        </w:rPr>
        <w:tab/>
      </w:r>
      <w:bookmarkEnd w:id="570"/>
      <w:r w:rsidRPr="008D00E0">
        <w:rPr>
          <w:lang w:val="es-ES_tradnl" w:eastAsia="zh-CN"/>
        </w:rPr>
        <w:t>Protección de las señales de imagen deseadas interferidas por una señal DTMB-A de 8 MHz</w:t>
      </w:r>
      <w:bookmarkEnd w:id="571"/>
      <w:bookmarkEnd w:id="572"/>
      <w:bookmarkEnd w:id="573"/>
      <w:bookmarkEnd w:id="574"/>
      <w:bookmarkEnd w:id="575"/>
    </w:p>
    <w:p w14:paraId="14EDAD92" w14:textId="77777777" w:rsidR="008E2EC2" w:rsidRPr="00CD53D7" w:rsidRDefault="008E2EC2" w:rsidP="008E2EC2">
      <w:pPr>
        <w:rPr>
          <w:lang w:val="es-ES_tradnl"/>
        </w:rPr>
      </w:pPr>
      <w:r w:rsidRPr="008D00E0">
        <w:rPr>
          <w:lang w:val="es-ES_tradnl"/>
        </w:rPr>
        <w:t>En este punto, las relaciones de protección para una señal deseada analógica interferida por una señal DTMB-A no deseada se refieren únicamente a la interferencia causada a la señal de imagen</w:t>
      </w:r>
      <w:r w:rsidRPr="00CD53D7">
        <w:rPr>
          <w:lang w:val="es-ES_tradnl"/>
        </w:rPr>
        <w:t>.</w:t>
      </w:r>
    </w:p>
    <w:p w14:paraId="7D286CE9" w14:textId="77777777" w:rsidR="008E2EC2" w:rsidRPr="00CD53D7" w:rsidRDefault="008E2EC2" w:rsidP="008E2EC2">
      <w:pPr>
        <w:pStyle w:val="Heading3"/>
        <w:rPr>
          <w:lang w:val="es-ES_tradnl"/>
        </w:rPr>
      </w:pPr>
      <w:r w:rsidRPr="00CD53D7">
        <w:rPr>
          <w:lang w:val="es-ES_tradnl"/>
        </w:rPr>
        <w:lastRenderedPageBreak/>
        <w:t>2.1.1</w:t>
      </w:r>
      <w:r w:rsidRPr="00CD53D7">
        <w:rPr>
          <w:lang w:val="es-ES_tradnl"/>
        </w:rPr>
        <w:tab/>
      </w:r>
      <w:r w:rsidRPr="008D00E0">
        <w:rPr>
          <w:rFonts w:eastAsia="SimSun"/>
          <w:lang w:val="es-ES_tradnl"/>
        </w:rPr>
        <w:t>Protección contra la interferencia cocanal</w:t>
      </w:r>
    </w:p>
    <w:p w14:paraId="12E733AA" w14:textId="39F266DB" w:rsidR="008E2EC2" w:rsidRPr="00CD53D7" w:rsidRDefault="008E2EC2" w:rsidP="00D60FC4">
      <w:pPr>
        <w:pStyle w:val="TableNo"/>
        <w:keepLines/>
        <w:rPr>
          <w:lang w:val="es-ES_tradnl" w:eastAsia="zh-CN"/>
        </w:rPr>
      </w:pPr>
      <w:bookmarkStart w:id="576" w:name="_Toc488930758"/>
      <w:bookmarkStart w:id="577" w:name="_Toc516233389"/>
      <w:r w:rsidRPr="00CD53D7">
        <w:rPr>
          <w:lang w:val="es-ES_tradnl"/>
        </w:rPr>
        <w:t xml:space="preserve">CUADRO </w:t>
      </w:r>
      <w:bookmarkEnd w:id="576"/>
      <w:bookmarkEnd w:id="577"/>
      <w:r>
        <w:rPr>
          <w:lang w:val="es-ES_tradnl" w:eastAsia="zh-CN"/>
        </w:rPr>
        <w:t>42</w:t>
      </w:r>
    </w:p>
    <w:p w14:paraId="4AB5AE8A" w14:textId="0C122C39" w:rsidR="008E2EC2" w:rsidRPr="00CD53D7" w:rsidRDefault="008E2EC2" w:rsidP="00D60FC4">
      <w:pPr>
        <w:pStyle w:val="Tabletitle"/>
        <w:keepLines/>
        <w:rPr>
          <w:color w:val="000000"/>
          <w:lang w:val="es-ES_tradnl" w:eastAsia="zh-CN"/>
        </w:rPr>
      </w:pPr>
      <w:bookmarkStart w:id="578" w:name="_Toc516233390"/>
      <w:r w:rsidRPr="008D00E0">
        <w:rPr>
          <w:lang w:val="es-ES_tradnl"/>
        </w:rPr>
        <w:t>Relaciones de protección (dB) para una señal de imagen analógica deseada</w:t>
      </w:r>
      <w:r w:rsidR="00B8655F">
        <w:rPr>
          <w:lang w:val="es-ES_tradnl"/>
        </w:rPr>
        <w:br/>
      </w:r>
      <w:r w:rsidRPr="008D00E0">
        <w:rPr>
          <w:lang w:val="es-ES_tradnl"/>
        </w:rPr>
        <w:t>interferida por una señal DTMB-A de 8 MHz no deseada</w:t>
      </w:r>
      <w:bookmarkEnd w:id="57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8E2EC2" w:rsidRPr="002F7CA0" w14:paraId="2354D15D" w14:textId="77777777" w:rsidTr="008E2EC2">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36F5BD4C" w14:textId="77777777" w:rsidR="008E2EC2" w:rsidRPr="008D00E0" w:rsidRDefault="008E2EC2" w:rsidP="00D60FC4">
            <w:pPr>
              <w:pStyle w:val="Tablehead"/>
              <w:keepLines/>
              <w:rPr>
                <w:lang w:val="es-ES_tradnl"/>
              </w:rPr>
            </w:pPr>
            <w:r w:rsidRPr="008D00E0">
              <w:rPr>
                <w:lang w:val="es-ES_tradnl"/>
              </w:rPr>
              <w:t>Señal deseada:</w:t>
            </w:r>
            <w:r w:rsidRPr="008D00E0">
              <w:rPr>
                <w:lang w:val="es-ES_tradnl"/>
              </w:rPr>
              <w:br/>
              <w:t>sistema analógico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0C6BEC4C" w14:textId="77777777" w:rsidR="008E2EC2" w:rsidRPr="00CD53D7" w:rsidRDefault="008E2EC2" w:rsidP="00D60FC4">
            <w:pPr>
              <w:pStyle w:val="Tablehead"/>
              <w:keepLines/>
              <w:rPr>
                <w:lang w:val="es-ES_tradnl"/>
              </w:rPr>
            </w:pPr>
            <w:r w:rsidRPr="008D00E0">
              <w:rPr>
                <w:lang w:val="es-ES_tradnl"/>
              </w:rPr>
              <w:t>Señal deseada: DTMB-A, 8 MHz</w:t>
            </w:r>
          </w:p>
        </w:tc>
      </w:tr>
      <w:tr w:rsidR="008E2EC2" w:rsidRPr="008D00E0" w14:paraId="7ECF242B" w14:textId="77777777" w:rsidTr="008E2EC2">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7F0A7A4" w14:textId="77777777" w:rsidR="008E2EC2" w:rsidRPr="00CD53D7" w:rsidRDefault="008E2EC2" w:rsidP="00D60FC4">
            <w:pPr>
              <w:keepNext/>
              <w:keepLines/>
              <w:tabs>
                <w:tab w:val="clear" w:pos="794"/>
                <w:tab w:val="clear" w:pos="1191"/>
                <w:tab w:val="clear" w:pos="1588"/>
                <w:tab w:val="clear" w:pos="1985"/>
              </w:tabs>
              <w:overflowPunct/>
              <w:autoSpaceDE/>
              <w:autoSpaceDN/>
              <w:adjustRightInd/>
              <w:spacing w:before="0"/>
              <w:jc w:val="left"/>
              <w:rPr>
                <w:b/>
                <w:sz w:val="22"/>
                <w:lang w:val="es-ES_tradnl"/>
              </w:rPr>
            </w:pPr>
          </w:p>
        </w:tc>
        <w:tc>
          <w:tcPr>
            <w:tcW w:w="2835" w:type="dxa"/>
            <w:tcBorders>
              <w:top w:val="single" w:sz="4" w:space="0" w:color="auto"/>
              <w:left w:val="single" w:sz="4" w:space="0" w:color="auto"/>
              <w:bottom w:val="single" w:sz="4" w:space="0" w:color="auto"/>
              <w:right w:val="single" w:sz="4" w:space="0" w:color="auto"/>
            </w:tcBorders>
            <w:hideMark/>
          </w:tcPr>
          <w:p w14:paraId="365C03AA" w14:textId="77777777" w:rsidR="008E2EC2" w:rsidRPr="008D00E0" w:rsidRDefault="008E2EC2" w:rsidP="00D60FC4">
            <w:pPr>
              <w:pStyle w:val="Tablehead"/>
              <w:keepLines/>
              <w:rPr>
                <w:lang w:val="es-ES_tradnl"/>
              </w:rPr>
            </w:pPr>
            <w:r w:rsidRPr="008D00E0">
              <w:rPr>
                <w:lang w:val="es-ES_tradnl"/>
              </w:rPr>
              <w:t>Interferencia troposférica</w:t>
            </w:r>
          </w:p>
        </w:tc>
        <w:tc>
          <w:tcPr>
            <w:tcW w:w="2835" w:type="dxa"/>
            <w:tcBorders>
              <w:top w:val="single" w:sz="4" w:space="0" w:color="auto"/>
              <w:left w:val="single" w:sz="4" w:space="0" w:color="auto"/>
              <w:bottom w:val="single" w:sz="4" w:space="0" w:color="auto"/>
              <w:right w:val="single" w:sz="4" w:space="0" w:color="auto"/>
            </w:tcBorders>
            <w:hideMark/>
          </w:tcPr>
          <w:p w14:paraId="0305565F" w14:textId="77777777" w:rsidR="008E2EC2" w:rsidRPr="008D00E0" w:rsidRDefault="008E2EC2" w:rsidP="00D60FC4">
            <w:pPr>
              <w:pStyle w:val="Tablehead"/>
              <w:keepLines/>
              <w:rPr>
                <w:lang w:val="es-ES_tradnl"/>
              </w:rPr>
            </w:pPr>
            <w:r w:rsidRPr="008D00E0">
              <w:rPr>
                <w:lang w:val="es-ES_tradnl"/>
              </w:rPr>
              <w:t>Interferencia continua</w:t>
            </w:r>
          </w:p>
        </w:tc>
      </w:tr>
      <w:tr w:rsidR="008E2EC2" w:rsidRPr="008D00E0" w14:paraId="533F4C37" w14:textId="77777777" w:rsidTr="008E2EC2">
        <w:trPr>
          <w:cantSplit/>
          <w:trHeight w:val="431"/>
          <w:jc w:val="center"/>
        </w:trPr>
        <w:tc>
          <w:tcPr>
            <w:tcW w:w="2835" w:type="dxa"/>
            <w:tcBorders>
              <w:top w:val="single" w:sz="4" w:space="0" w:color="auto"/>
              <w:left w:val="single" w:sz="4" w:space="0" w:color="auto"/>
              <w:bottom w:val="single" w:sz="4" w:space="0" w:color="auto"/>
              <w:right w:val="single" w:sz="4" w:space="0" w:color="auto"/>
            </w:tcBorders>
            <w:hideMark/>
          </w:tcPr>
          <w:p w14:paraId="6BAB8586" w14:textId="77777777" w:rsidR="008E2EC2" w:rsidRPr="008D00E0" w:rsidRDefault="008E2EC2" w:rsidP="00D60FC4">
            <w:pPr>
              <w:pStyle w:val="Tabletext"/>
              <w:keepNext/>
              <w:keepLines/>
              <w:jc w:val="center"/>
              <w:rPr>
                <w:lang w:val="es-ES_tradnl"/>
              </w:rPr>
            </w:pPr>
            <w:r w:rsidRPr="008D00E0">
              <w:rPr>
                <w:lang w:val="es-ES_tradnl"/>
              </w:rPr>
              <w:t>PAL-D</w:t>
            </w:r>
          </w:p>
        </w:tc>
        <w:tc>
          <w:tcPr>
            <w:tcW w:w="2835" w:type="dxa"/>
            <w:tcBorders>
              <w:top w:val="single" w:sz="4" w:space="0" w:color="auto"/>
              <w:left w:val="single" w:sz="4" w:space="0" w:color="auto"/>
              <w:bottom w:val="single" w:sz="4" w:space="0" w:color="auto"/>
              <w:right w:val="single" w:sz="4" w:space="0" w:color="auto"/>
            </w:tcBorders>
            <w:hideMark/>
          </w:tcPr>
          <w:p w14:paraId="2E2E58D9" w14:textId="77777777" w:rsidR="008E2EC2" w:rsidRPr="008D00E0" w:rsidRDefault="008E2EC2" w:rsidP="00D60FC4">
            <w:pPr>
              <w:pStyle w:val="Tabletext"/>
              <w:keepNext/>
              <w:keepLines/>
              <w:jc w:val="center"/>
              <w:rPr>
                <w:lang w:val="es-ES_tradnl"/>
              </w:rPr>
            </w:pPr>
            <w:r w:rsidRPr="008D00E0">
              <w:rPr>
                <w:lang w:val="es-ES_tradnl"/>
              </w:rPr>
              <w:t>34</w:t>
            </w:r>
          </w:p>
        </w:tc>
        <w:tc>
          <w:tcPr>
            <w:tcW w:w="2835" w:type="dxa"/>
            <w:tcBorders>
              <w:top w:val="single" w:sz="4" w:space="0" w:color="auto"/>
              <w:left w:val="single" w:sz="4" w:space="0" w:color="auto"/>
              <w:bottom w:val="single" w:sz="4" w:space="0" w:color="auto"/>
              <w:right w:val="single" w:sz="4" w:space="0" w:color="auto"/>
            </w:tcBorders>
            <w:hideMark/>
          </w:tcPr>
          <w:p w14:paraId="4313375A" w14:textId="77777777" w:rsidR="008E2EC2" w:rsidRPr="008D00E0" w:rsidRDefault="008E2EC2" w:rsidP="00D60FC4">
            <w:pPr>
              <w:pStyle w:val="Tabletext"/>
              <w:keepNext/>
              <w:keepLines/>
              <w:jc w:val="center"/>
              <w:rPr>
                <w:lang w:val="es-ES_tradnl"/>
              </w:rPr>
            </w:pPr>
            <w:r w:rsidRPr="008D00E0">
              <w:rPr>
                <w:lang w:val="es-ES_tradnl"/>
              </w:rPr>
              <w:t>40</w:t>
            </w:r>
          </w:p>
        </w:tc>
      </w:tr>
      <w:tr w:rsidR="008E2EC2" w:rsidRPr="00AA548F" w14:paraId="07D8435A" w14:textId="77777777" w:rsidTr="008E2EC2">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3E5BAFA0" w14:textId="77777777" w:rsidR="008E2EC2" w:rsidRPr="008D00E0" w:rsidRDefault="008E2EC2" w:rsidP="00205BED">
            <w:pPr>
              <w:pStyle w:val="Tabletext"/>
              <w:jc w:val="center"/>
              <w:rPr>
                <w:lang w:val="es-ES_tradnl"/>
              </w:rPr>
            </w:pPr>
            <w:r w:rsidRPr="008D00E0">
              <w:rPr>
                <w:lang w:val="es-ES_tradnl"/>
              </w:rPr>
              <w:t>D/SECAM</w:t>
            </w:r>
          </w:p>
        </w:tc>
        <w:tc>
          <w:tcPr>
            <w:tcW w:w="2835" w:type="dxa"/>
            <w:tcBorders>
              <w:top w:val="single" w:sz="4" w:space="0" w:color="auto"/>
              <w:left w:val="single" w:sz="4" w:space="0" w:color="auto"/>
              <w:bottom w:val="single" w:sz="4" w:space="0" w:color="auto"/>
              <w:right w:val="single" w:sz="4" w:space="0" w:color="auto"/>
            </w:tcBorders>
            <w:hideMark/>
          </w:tcPr>
          <w:p w14:paraId="5E6D5834" w14:textId="77777777" w:rsidR="008E2EC2" w:rsidRPr="008D00E0" w:rsidRDefault="008E2EC2" w:rsidP="00205BED">
            <w:pPr>
              <w:pStyle w:val="Tabletext"/>
              <w:jc w:val="center"/>
              <w:rPr>
                <w:lang w:val="es-ES_tradnl"/>
              </w:rPr>
            </w:pPr>
            <w:r w:rsidRPr="008D00E0">
              <w:rPr>
                <w:lang w:val="es-ES_tradnl"/>
              </w:rPr>
              <w:t>34</w:t>
            </w:r>
          </w:p>
        </w:tc>
        <w:tc>
          <w:tcPr>
            <w:tcW w:w="2835" w:type="dxa"/>
            <w:tcBorders>
              <w:top w:val="single" w:sz="4" w:space="0" w:color="auto"/>
              <w:left w:val="single" w:sz="4" w:space="0" w:color="auto"/>
              <w:bottom w:val="single" w:sz="4" w:space="0" w:color="auto"/>
              <w:right w:val="single" w:sz="4" w:space="0" w:color="auto"/>
            </w:tcBorders>
            <w:hideMark/>
          </w:tcPr>
          <w:p w14:paraId="23DD9CE2" w14:textId="77777777" w:rsidR="008E2EC2" w:rsidRPr="008D00E0" w:rsidRDefault="008E2EC2" w:rsidP="00205BED">
            <w:pPr>
              <w:pStyle w:val="Tabletext"/>
              <w:jc w:val="center"/>
              <w:rPr>
                <w:lang w:val="es-ES_tradnl"/>
              </w:rPr>
            </w:pPr>
            <w:r w:rsidRPr="008D00E0">
              <w:rPr>
                <w:lang w:val="es-ES_tradnl"/>
              </w:rPr>
              <w:t>40</w:t>
            </w:r>
          </w:p>
        </w:tc>
      </w:tr>
    </w:tbl>
    <w:p w14:paraId="0E9C7E7C" w14:textId="77777777" w:rsidR="008E2EC2" w:rsidRPr="00AA548F" w:rsidRDefault="008E2EC2" w:rsidP="008E2EC2">
      <w:pPr>
        <w:pStyle w:val="Tablefin"/>
        <w:rPr>
          <w:lang w:val="es-ES_tradnl"/>
        </w:rPr>
      </w:pPr>
    </w:p>
    <w:p w14:paraId="24AD03A9" w14:textId="77777777" w:rsidR="008E2EC2" w:rsidRPr="00CD53D7" w:rsidRDefault="008E2EC2" w:rsidP="008E2EC2">
      <w:pPr>
        <w:pStyle w:val="Heading3"/>
        <w:rPr>
          <w:lang w:val="es-ES_tradnl"/>
        </w:rPr>
      </w:pPr>
      <w:r w:rsidRPr="00CD53D7">
        <w:rPr>
          <w:lang w:val="es-ES_tradnl"/>
        </w:rPr>
        <w:t>2.1.2</w:t>
      </w:r>
      <w:r w:rsidRPr="00CD53D7">
        <w:rPr>
          <w:lang w:val="es-ES_tradnl"/>
        </w:rPr>
        <w:tab/>
      </w:r>
      <w:r w:rsidRPr="00313C8A">
        <w:rPr>
          <w:rFonts w:eastAsia="SimSun"/>
          <w:lang w:val="es-ES_tradnl"/>
        </w:rPr>
        <w:t>Protección contra la interferencia de canal adyacente inferior</w:t>
      </w:r>
    </w:p>
    <w:p w14:paraId="1C722F1B" w14:textId="45451010" w:rsidR="008E2EC2" w:rsidRPr="00CD53D7" w:rsidRDefault="008E2EC2" w:rsidP="008E2EC2">
      <w:pPr>
        <w:pStyle w:val="TableNo"/>
        <w:rPr>
          <w:color w:val="000000"/>
          <w:lang w:val="es-ES_tradnl" w:eastAsia="zh-CN"/>
        </w:rPr>
      </w:pPr>
      <w:bookmarkStart w:id="579" w:name="_Toc488930760"/>
      <w:bookmarkStart w:id="580" w:name="_Toc516233391"/>
      <w:r w:rsidRPr="00313C8A">
        <w:rPr>
          <w:lang w:val="es-ES_tradnl"/>
        </w:rPr>
        <w:t xml:space="preserve">CUADRO </w:t>
      </w:r>
      <w:bookmarkEnd w:id="579"/>
      <w:bookmarkEnd w:id="580"/>
      <w:r>
        <w:rPr>
          <w:color w:val="000000"/>
          <w:lang w:val="es-ES_tradnl" w:eastAsia="zh-CN"/>
        </w:rPr>
        <w:t>43</w:t>
      </w:r>
    </w:p>
    <w:p w14:paraId="6385E7F0" w14:textId="454727E5" w:rsidR="008E2EC2" w:rsidRPr="00CD53D7" w:rsidRDefault="008E2EC2" w:rsidP="008E2EC2">
      <w:pPr>
        <w:pStyle w:val="Tabletitle"/>
        <w:rPr>
          <w:color w:val="000000"/>
          <w:lang w:val="es-ES_tradnl" w:eastAsia="zh-CN"/>
        </w:rPr>
      </w:pPr>
      <w:bookmarkStart w:id="581" w:name="_Toc488930761"/>
      <w:bookmarkStart w:id="582" w:name="_Toc516233392"/>
      <w:r w:rsidRPr="00313C8A">
        <w:rPr>
          <w:lang w:val="es-ES_tradnl"/>
        </w:rPr>
        <w:t xml:space="preserve">Relaciones de protección (dB) para una señal de imagen analógica </w:t>
      </w:r>
      <w:r w:rsidR="00FE5062" w:rsidRPr="00313C8A">
        <w:rPr>
          <w:lang w:val="es-ES_tradnl"/>
        </w:rPr>
        <w:t>deseada</w:t>
      </w:r>
      <w:r w:rsidR="00FE5062">
        <w:rPr>
          <w:lang w:val="es-ES_tradnl"/>
        </w:rPr>
        <w:br/>
      </w:r>
      <w:r w:rsidRPr="00313C8A">
        <w:rPr>
          <w:lang w:val="es-ES_tradnl"/>
        </w:rPr>
        <w:t>interferida por una señal DTMB-A de 8 MHz</w:t>
      </w:r>
      <w:r w:rsidR="00B8655F">
        <w:rPr>
          <w:lang w:val="es-ES_tradnl"/>
        </w:rPr>
        <w:br/>
      </w:r>
      <w:r w:rsidRPr="00313C8A">
        <w:rPr>
          <w:lang w:val="es-ES_tradnl"/>
        </w:rPr>
        <w:t>(canal adyacente inferior</w:t>
      </w:r>
      <w:r w:rsidRPr="00CD53D7">
        <w:rPr>
          <w:color w:val="000000"/>
          <w:lang w:val="es-ES_tradnl"/>
        </w:rPr>
        <w:t>)</w:t>
      </w:r>
      <w:bookmarkEnd w:id="581"/>
      <w:bookmarkEnd w:id="5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8E2EC2" w:rsidRPr="002F7CA0" w14:paraId="4B64E9A0" w14:textId="77777777" w:rsidTr="008E2EC2">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231FC6D1" w14:textId="77777777" w:rsidR="008E2EC2" w:rsidRPr="00313C8A" w:rsidRDefault="008E2EC2" w:rsidP="008E2EC2">
            <w:pPr>
              <w:pStyle w:val="Tablehead"/>
              <w:rPr>
                <w:lang w:val="es-ES_tradnl"/>
              </w:rPr>
            </w:pPr>
            <w:r w:rsidRPr="00313C8A">
              <w:rPr>
                <w:lang w:val="es-ES_tradnl"/>
              </w:rPr>
              <w:t>Señal deseada:</w:t>
            </w:r>
            <w:r w:rsidRPr="00313C8A">
              <w:rPr>
                <w:lang w:val="es-ES_tradnl"/>
              </w:rPr>
              <w:br/>
              <w:t>sistema analógico</w:t>
            </w:r>
          </w:p>
        </w:tc>
        <w:tc>
          <w:tcPr>
            <w:tcW w:w="5670" w:type="dxa"/>
            <w:gridSpan w:val="2"/>
            <w:tcBorders>
              <w:top w:val="single" w:sz="4" w:space="0" w:color="auto"/>
              <w:left w:val="single" w:sz="4" w:space="0" w:color="auto"/>
              <w:bottom w:val="single" w:sz="4" w:space="0" w:color="auto"/>
              <w:right w:val="single" w:sz="4" w:space="0" w:color="auto"/>
            </w:tcBorders>
            <w:hideMark/>
          </w:tcPr>
          <w:p w14:paraId="151B1798" w14:textId="77777777" w:rsidR="008E2EC2" w:rsidRPr="00CD53D7" w:rsidRDefault="008E2EC2" w:rsidP="008E2EC2">
            <w:pPr>
              <w:pStyle w:val="Tablehead"/>
              <w:rPr>
                <w:lang w:val="es-ES_tradnl"/>
              </w:rPr>
            </w:pPr>
            <w:r w:rsidRPr="00313C8A">
              <w:rPr>
                <w:lang w:val="es-ES_tradnl"/>
              </w:rPr>
              <w:t>Señal deseada: DTMB,</w:t>
            </w:r>
            <w:r w:rsidRPr="00313C8A">
              <w:rPr>
                <w:lang w:val="es-ES_tradnl" w:eastAsia="zh-CN"/>
              </w:rPr>
              <w:t xml:space="preserve"> </w:t>
            </w:r>
            <w:r w:rsidRPr="00313C8A">
              <w:rPr>
                <w:lang w:val="es-ES_tradnl"/>
              </w:rPr>
              <w:t>8 MHz</w:t>
            </w:r>
            <w:r w:rsidRPr="00313C8A">
              <w:rPr>
                <w:lang w:val="es-ES_tradnl"/>
              </w:rPr>
              <w:br/>
              <w:t>(canal adyacente inferior)</w:t>
            </w:r>
          </w:p>
        </w:tc>
      </w:tr>
      <w:tr w:rsidR="008E2EC2" w:rsidRPr="00313C8A" w14:paraId="62040B1D" w14:textId="77777777" w:rsidTr="008E2EC2">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79637CEF" w14:textId="77777777" w:rsidR="008E2EC2" w:rsidRPr="00CD53D7" w:rsidRDefault="008E2EC2" w:rsidP="008E2EC2">
            <w:pPr>
              <w:tabs>
                <w:tab w:val="clear" w:pos="794"/>
                <w:tab w:val="clear" w:pos="1191"/>
                <w:tab w:val="clear" w:pos="1588"/>
                <w:tab w:val="clear" w:pos="1985"/>
              </w:tabs>
              <w:overflowPunct/>
              <w:autoSpaceDE/>
              <w:autoSpaceDN/>
              <w:adjustRightInd/>
              <w:spacing w:before="0"/>
              <w:jc w:val="left"/>
              <w:rPr>
                <w:b/>
                <w:sz w:val="22"/>
                <w:lang w:val="es-ES_tradnl"/>
              </w:rPr>
            </w:pPr>
          </w:p>
        </w:tc>
        <w:tc>
          <w:tcPr>
            <w:tcW w:w="2835" w:type="dxa"/>
            <w:tcBorders>
              <w:top w:val="single" w:sz="4" w:space="0" w:color="auto"/>
              <w:left w:val="single" w:sz="4" w:space="0" w:color="auto"/>
              <w:bottom w:val="single" w:sz="4" w:space="0" w:color="auto"/>
              <w:right w:val="single" w:sz="4" w:space="0" w:color="auto"/>
            </w:tcBorders>
            <w:hideMark/>
          </w:tcPr>
          <w:p w14:paraId="78BCC68B" w14:textId="77777777" w:rsidR="008E2EC2" w:rsidRPr="00313C8A" w:rsidRDefault="008E2EC2" w:rsidP="008E2EC2">
            <w:pPr>
              <w:pStyle w:val="Tablehead"/>
              <w:rPr>
                <w:lang w:val="es-ES_tradnl"/>
              </w:rPr>
            </w:pPr>
            <w:r w:rsidRPr="00313C8A">
              <w:rPr>
                <w:lang w:val="es-ES_tradnl"/>
              </w:rPr>
              <w:t>Interferencia troposférica</w:t>
            </w:r>
          </w:p>
        </w:tc>
        <w:tc>
          <w:tcPr>
            <w:tcW w:w="2835" w:type="dxa"/>
            <w:tcBorders>
              <w:top w:val="single" w:sz="4" w:space="0" w:color="auto"/>
              <w:left w:val="single" w:sz="4" w:space="0" w:color="auto"/>
              <w:bottom w:val="single" w:sz="4" w:space="0" w:color="auto"/>
              <w:right w:val="single" w:sz="4" w:space="0" w:color="auto"/>
            </w:tcBorders>
            <w:hideMark/>
          </w:tcPr>
          <w:p w14:paraId="7D19CE16" w14:textId="77777777" w:rsidR="008E2EC2" w:rsidRPr="00313C8A" w:rsidRDefault="008E2EC2" w:rsidP="008E2EC2">
            <w:pPr>
              <w:pStyle w:val="Tablehead"/>
              <w:rPr>
                <w:lang w:val="es-ES_tradnl"/>
              </w:rPr>
            </w:pPr>
            <w:r w:rsidRPr="00313C8A">
              <w:rPr>
                <w:lang w:val="es-ES_tradnl"/>
              </w:rPr>
              <w:t>Interferencia continua</w:t>
            </w:r>
          </w:p>
        </w:tc>
      </w:tr>
      <w:tr w:rsidR="008E2EC2" w:rsidRPr="00313C8A" w14:paraId="687F8A11" w14:textId="77777777" w:rsidTr="008E2EC2">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502B51BE" w14:textId="77777777" w:rsidR="008E2EC2" w:rsidRPr="00313C8A" w:rsidRDefault="008E2EC2" w:rsidP="008E2EC2">
            <w:pPr>
              <w:pStyle w:val="Tabletext"/>
              <w:jc w:val="center"/>
              <w:rPr>
                <w:lang w:val="es-ES_tradnl"/>
              </w:rPr>
            </w:pPr>
            <w:r w:rsidRPr="00313C8A">
              <w:rPr>
                <w:lang w:val="es-ES_tradnl"/>
              </w:rPr>
              <w:t>PAL-D</w:t>
            </w:r>
          </w:p>
        </w:tc>
        <w:tc>
          <w:tcPr>
            <w:tcW w:w="2835" w:type="dxa"/>
            <w:tcBorders>
              <w:top w:val="single" w:sz="4" w:space="0" w:color="auto"/>
              <w:left w:val="single" w:sz="4" w:space="0" w:color="auto"/>
              <w:bottom w:val="single" w:sz="4" w:space="0" w:color="auto"/>
              <w:right w:val="single" w:sz="4" w:space="0" w:color="auto"/>
            </w:tcBorders>
            <w:hideMark/>
          </w:tcPr>
          <w:p w14:paraId="28EBC9AE" w14:textId="77777777" w:rsidR="008E2EC2" w:rsidRPr="00313C8A" w:rsidRDefault="008E2EC2" w:rsidP="008E2EC2">
            <w:pPr>
              <w:pStyle w:val="Tabletext"/>
              <w:jc w:val="center"/>
              <w:rPr>
                <w:lang w:val="es-ES_tradnl"/>
              </w:rPr>
            </w:pPr>
            <w:r w:rsidRPr="00313C8A">
              <w:rPr>
                <w:lang w:val="es-ES_tradnl"/>
              </w:rPr>
              <w:t>−9</w:t>
            </w:r>
          </w:p>
        </w:tc>
        <w:tc>
          <w:tcPr>
            <w:tcW w:w="2835" w:type="dxa"/>
            <w:tcBorders>
              <w:top w:val="single" w:sz="4" w:space="0" w:color="auto"/>
              <w:left w:val="single" w:sz="4" w:space="0" w:color="auto"/>
              <w:bottom w:val="single" w:sz="4" w:space="0" w:color="auto"/>
              <w:right w:val="single" w:sz="4" w:space="0" w:color="auto"/>
            </w:tcBorders>
            <w:hideMark/>
          </w:tcPr>
          <w:p w14:paraId="78A4E203" w14:textId="77777777" w:rsidR="008E2EC2" w:rsidRPr="00313C8A" w:rsidRDefault="008E2EC2" w:rsidP="008E2EC2">
            <w:pPr>
              <w:pStyle w:val="Tabletext"/>
              <w:jc w:val="center"/>
              <w:rPr>
                <w:lang w:val="es-ES_tradnl"/>
              </w:rPr>
            </w:pPr>
            <w:r w:rsidRPr="00313C8A">
              <w:rPr>
                <w:lang w:val="es-ES_tradnl"/>
              </w:rPr>
              <w:t>−5</w:t>
            </w:r>
          </w:p>
        </w:tc>
      </w:tr>
      <w:tr w:rsidR="008E2EC2" w:rsidRPr="00AA548F" w14:paraId="7C3168CD" w14:textId="77777777" w:rsidTr="008E2EC2">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7FE0AD7A" w14:textId="77777777" w:rsidR="008E2EC2" w:rsidRPr="00313C8A" w:rsidRDefault="008E2EC2" w:rsidP="008E2EC2">
            <w:pPr>
              <w:pStyle w:val="Tabletext"/>
              <w:jc w:val="center"/>
              <w:rPr>
                <w:lang w:val="es-ES_tradnl"/>
              </w:rPr>
            </w:pPr>
            <w:r w:rsidRPr="00313C8A">
              <w:rPr>
                <w:lang w:val="es-ES_tradnl"/>
              </w:rPr>
              <w:t>D/SECAM</w:t>
            </w:r>
          </w:p>
        </w:tc>
        <w:tc>
          <w:tcPr>
            <w:tcW w:w="2835" w:type="dxa"/>
            <w:tcBorders>
              <w:top w:val="single" w:sz="4" w:space="0" w:color="auto"/>
              <w:left w:val="single" w:sz="4" w:space="0" w:color="auto"/>
              <w:bottom w:val="single" w:sz="4" w:space="0" w:color="auto"/>
              <w:right w:val="single" w:sz="4" w:space="0" w:color="auto"/>
            </w:tcBorders>
            <w:hideMark/>
          </w:tcPr>
          <w:p w14:paraId="696C1276" w14:textId="77777777" w:rsidR="008E2EC2" w:rsidRPr="00313C8A" w:rsidRDefault="008E2EC2" w:rsidP="008E2EC2">
            <w:pPr>
              <w:pStyle w:val="Tabletext"/>
              <w:jc w:val="center"/>
              <w:rPr>
                <w:lang w:val="es-ES_tradnl"/>
              </w:rPr>
            </w:pPr>
            <w:r w:rsidRPr="00313C8A">
              <w:rPr>
                <w:lang w:val="es-ES_tradnl"/>
              </w:rPr>
              <w:t>−13</w:t>
            </w:r>
          </w:p>
        </w:tc>
        <w:tc>
          <w:tcPr>
            <w:tcW w:w="2835" w:type="dxa"/>
            <w:tcBorders>
              <w:top w:val="single" w:sz="4" w:space="0" w:color="auto"/>
              <w:left w:val="single" w:sz="4" w:space="0" w:color="auto"/>
              <w:bottom w:val="single" w:sz="4" w:space="0" w:color="auto"/>
              <w:right w:val="single" w:sz="4" w:space="0" w:color="auto"/>
            </w:tcBorders>
            <w:hideMark/>
          </w:tcPr>
          <w:p w14:paraId="720D1D7E" w14:textId="77777777" w:rsidR="008E2EC2" w:rsidRPr="00AA548F" w:rsidRDefault="008E2EC2" w:rsidP="008E2EC2">
            <w:pPr>
              <w:pStyle w:val="Tabletext"/>
              <w:jc w:val="center"/>
              <w:rPr>
                <w:lang w:val="es-ES_tradnl"/>
              </w:rPr>
            </w:pPr>
            <w:r w:rsidRPr="00313C8A">
              <w:rPr>
                <w:lang w:val="es-ES_tradnl"/>
              </w:rPr>
              <w:t>−9</w:t>
            </w:r>
          </w:p>
        </w:tc>
      </w:tr>
    </w:tbl>
    <w:p w14:paraId="0E8E6E65" w14:textId="77777777" w:rsidR="008E2EC2" w:rsidRPr="00AA548F" w:rsidRDefault="008E2EC2" w:rsidP="008E2EC2">
      <w:pPr>
        <w:pStyle w:val="Tablefin"/>
        <w:rPr>
          <w:lang w:val="es-ES_tradnl"/>
        </w:rPr>
      </w:pPr>
    </w:p>
    <w:p w14:paraId="092DDE27" w14:textId="77777777" w:rsidR="008E2EC2" w:rsidRPr="00CD53D7" w:rsidRDefault="008E2EC2" w:rsidP="00580F35">
      <w:pPr>
        <w:pStyle w:val="Heading3"/>
        <w:rPr>
          <w:lang w:val="es-ES"/>
        </w:rPr>
      </w:pPr>
      <w:r w:rsidRPr="00CD53D7">
        <w:rPr>
          <w:lang w:val="es-ES_tradnl"/>
        </w:rPr>
        <w:t>2.1.3</w:t>
      </w:r>
      <w:r w:rsidRPr="00CD53D7">
        <w:rPr>
          <w:lang w:val="es-ES_tradnl"/>
        </w:rPr>
        <w:tab/>
      </w:r>
      <w:r w:rsidRPr="00313C8A">
        <w:rPr>
          <w:rFonts w:eastAsia="SimSun"/>
          <w:lang w:val="es-ES_tradnl"/>
        </w:rPr>
        <w:t>Protección contra la interferencia de canal adyacente superior</w:t>
      </w:r>
    </w:p>
    <w:p w14:paraId="3FB04041" w14:textId="13DAC982" w:rsidR="008E2EC2" w:rsidRPr="00CD53D7" w:rsidRDefault="008E2EC2" w:rsidP="008E2EC2">
      <w:pPr>
        <w:pStyle w:val="TableNo"/>
        <w:keepLines/>
        <w:rPr>
          <w:color w:val="000000"/>
          <w:lang w:val="es-ES_tradnl" w:eastAsia="zh-CN"/>
        </w:rPr>
      </w:pPr>
      <w:bookmarkStart w:id="583" w:name="_Toc488930762"/>
      <w:bookmarkStart w:id="584" w:name="_Toc516233393"/>
      <w:r w:rsidRPr="00313C8A">
        <w:rPr>
          <w:lang w:val="es-ES_tradnl"/>
        </w:rPr>
        <w:t xml:space="preserve">CUADRO </w:t>
      </w:r>
      <w:bookmarkEnd w:id="583"/>
      <w:bookmarkEnd w:id="584"/>
      <w:r>
        <w:rPr>
          <w:color w:val="000000"/>
          <w:lang w:val="es-ES_tradnl" w:eastAsia="zh-CN"/>
        </w:rPr>
        <w:t>44</w:t>
      </w:r>
    </w:p>
    <w:p w14:paraId="679DDF65" w14:textId="622CC3A6" w:rsidR="008E2EC2" w:rsidRPr="00CD53D7" w:rsidRDefault="008E2EC2" w:rsidP="008E2EC2">
      <w:pPr>
        <w:pStyle w:val="Tabletitle"/>
        <w:rPr>
          <w:color w:val="000000"/>
          <w:lang w:val="es-ES_tradnl" w:eastAsia="zh-CN"/>
        </w:rPr>
      </w:pPr>
      <w:bookmarkStart w:id="585" w:name="_Toc488930763"/>
      <w:bookmarkStart w:id="586" w:name="_Toc516233394"/>
      <w:r w:rsidRPr="00313C8A">
        <w:rPr>
          <w:lang w:val="es-ES_tradnl"/>
        </w:rPr>
        <w:t xml:space="preserve">Relaciones de protección (dB) para una señal de imagen analógica deseada </w:t>
      </w:r>
      <w:r w:rsidRPr="00313C8A">
        <w:rPr>
          <w:lang w:val="es-ES_tradnl"/>
        </w:rPr>
        <w:br/>
        <w:t>interferida por una señal DTMB-A de 8 MHz</w:t>
      </w:r>
      <w:r w:rsidR="00B8655F">
        <w:rPr>
          <w:lang w:val="es-ES_tradnl"/>
        </w:rPr>
        <w:br/>
      </w:r>
      <w:r w:rsidRPr="00313C8A">
        <w:rPr>
          <w:lang w:val="es-ES_tradnl"/>
        </w:rPr>
        <w:t>(canal adyacente superior</w:t>
      </w:r>
      <w:r w:rsidRPr="00CD53D7">
        <w:rPr>
          <w:color w:val="000000"/>
          <w:lang w:val="es-ES_tradnl"/>
        </w:rPr>
        <w:t>)</w:t>
      </w:r>
      <w:bookmarkEnd w:id="585"/>
      <w:bookmarkEnd w:id="58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8E2EC2" w:rsidRPr="002F7CA0" w14:paraId="0ECA465D" w14:textId="77777777" w:rsidTr="008E2EC2">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2E90011B" w14:textId="77777777" w:rsidR="008E2EC2" w:rsidRPr="00313C8A" w:rsidRDefault="008E2EC2" w:rsidP="008E2EC2">
            <w:pPr>
              <w:pStyle w:val="Tablehead"/>
              <w:keepLines/>
              <w:rPr>
                <w:lang w:val="es-ES_tradnl"/>
              </w:rPr>
            </w:pPr>
            <w:r w:rsidRPr="00313C8A">
              <w:rPr>
                <w:lang w:val="es-ES_tradnl"/>
              </w:rPr>
              <w:t>Señal deseada:</w:t>
            </w:r>
            <w:r w:rsidRPr="00313C8A">
              <w:rPr>
                <w:lang w:val="es-ES_tradnl"/>
              </w:rPr>
              <w:br/>
              <w:t>sistema analógico</w:t>
            </w:r>
          </w:p>
        </w:tc>
        <w:tc>
          <w:tcPr>
            <w:tcW w:w="5670" w:type="dxa"/>
            <w:gridSpan w:val="2"/>
            <w:tcBorders>
              <w:top w:val="single" w:sz="4" w:space="0" w:color="auto"/>
              <w:left w:val="single" w:sz="4" w:space="0" w:color="auto"/>
              <w:bottom w:val="single" w:sz="4" w:space="0" w:color="auto"/>
              <w:right w:val="single" w:sz="4" w:space="0" w:color="auto"/>
            </w:tcBorders>
            <w:hideMark/>
          </w:tcPr>
          <w:p w14:paraId="6587335C" w14:textId="77777777" w:rsidR="008E2EC2" w:rsidRPr="00CD53D7" w:rsidRDefault="008E2EC2" w:rsidP="008E2EC2">
            <w:pPr>
              <w:pStyle w:val="Tablehead"/>
              <w:keepLines/>
              <w:rPr>
                <w:lang w:val="es-ES_tradnl"/>
              </w:rPr>
            </w:pPr>
            <w:r w:rsidRPr="00313C8A">
              <w:rPr>
                <w:lang w:val="es-ES_tradnl"/>
              </w:rPr>
              <w:t>Señal deseada: DTMB,</w:t>
            </w:r>
            <w:r w:rsidRPr="00313C8A">
              <w:rPr>
                <w:lang w:val="es-ES_tradnl" w:eastAsia="zh-CN"/>
              </w:rPr>
              <w:t xml:space="preserve"> </w:t>
            </w:r>
            <w:r w:rsidRPr="00313C8A">
              <w:rPr>
                <w:lang w:val="es-ES_tradnl"/>
              </w:rPr>
              <w:t>8 MHz</w:t>
            </w:r>
            <w:r w:rsidRPr="00313C8A">
              <w:rPr>
                <w:lang w:val="es-ES_tradnl"/>
              </w:rPr>
              <w:br/>
              <w:t>(canal adyacente superior)</w:t>
            </w:r>
          </w:p>
        </w:tc>
      </w:tr>
      <w:tr w:rsidR="008E2EC2" w:rsidRPr="00313C8A" w14:paraId="71DD4B45" w14:textId="77777777" w:rsidTr="008E2EC2">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0FA0D85" w14:textId="77777777" w:rsidR="008E2EC2" w:rsidRPr="00CD53D7" w:rsidRDefault="008E2EC2" w:rsidP="008E2EC2">
            <w:pPr>
              <w:tabs>
                <w:tab w:val="clear" w:pos="794"/>
                <w:tab w:val="clear" w:pos="1191"/>
                <w:tab w:val="clear" w:pos="1588"/>
                <w:tab w:val="clear" w:pos="1985"/>
              </w:tabs>
              <w:overflowPunct/>
              <w:autoSpaceDE/>
              <w:autoSpaceDN/>
              <w:adjustRightInd/>
              <w:spacing w:before="0"/>
              <w:jc w:val="left"/>
              <w:rPr>
                <w:b/>
                <w:sz w:val="22"/>
                <w:lang w:val="es-ES_tradnl"/>
              </w:rPr>
            </w:pPr>
          </w:p>
        </w:tc>
        <w:tc>
          <w:tcPr>
            <w:tcW w:w="2835" w:type="dxa"/>
            <w:tcBorders>
              <w:top w:val="single" w:sz="4" w:space="0" w:color="auto"/>
              <w:left w:val="single" w:sz="4" w:space="0" w:color="auto"/>
              <w:bottom w:val="single" w:sz="4" w:space="0" w:color="auto"/>
              <w:right w:val="single" w:sz="4" w:space="0" w:color="auto"/>
            </w:tcBorders>
            <w:hideMark/>
          </w:tcPr>
          <w:p w14:paraId="13E54F7B" w14:textId="77777777" w:rsidR="008E2EC2" w:rsidRPr="00313C8A" w:rsidRDefault="008E2EC2" w:rsidP="008E2EC2">
            <w:pPr>
              <w:pStyle w:val="Tablehead"/>
              <w:keepLines/>
              <w:rPr>
                <w:lang w:val="es-ES_tradnl"/>
              </w:rPr>
            </w:pPr>
            <w:r w:rsidRPr="00313C8A">
              <w:rPr>
                <w:lang w:val="es-ES_tradnl"/>
              </w:rPr>
              <w:t>Interferencia troposférica</w:t>
            </w:r>
          </w:p>
        </w:tc>
        <w:tc>
          <w:tcPr>
            <w:tcW w:w="2835" w:type="dxa"/>
            <w:tcBorders>
              <w:top w:val="single" w:sz="4" w:space="0" w:color="auto"/>
              <w:left w:val="single" w:sz="4" w:space="0" w:color="auto"/>
              <w:bottom w:val="single" w:sz="4" w:space="0" w:color="auto"/>
              <w:right w:val="single" w:sz="4" w:space="0" w:color="auto"/>
            </w:tcBorders>
            <w:hideMark/>
          </w:tcPr>
          <w:p w14:paraId="5F26E2F2" w14:textId="77777777" w:rsidR="008E2EC2" w:rsidRPr="00313C8A" w:rsidRDefault="008E2EC2" w:rsidP="008E2EC2">
            <w:pPr>
              <w:pStyle w:val="Tablehead"/>
              <w:keepLines/>
              <w:rPr>
                <w:lang w:val="es-ES_tradnl"/>
              </w:rPr>
            </w:pPr>
            <w:r w:rsidRPr="00313C8A">
              <w:rPr>
                <w:lang w:val="es-ES_tradnl"/>
              </w:rPr>
              <w:t>Interferencia continua</w:t>
            </w:r>
          </w:p>
        </w:tc>
      </w:tr>
      <w:tr w:rsidR="008E2EC2" w:rsidRPr="00313C8A" w14:paraId="050279CA" w14:textId="77777777" w:rsidTr="008E2EC2">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519D870F" w14:textId="77777777" w:rsidR="008E2EC2" w:rsidRPr="00313C8A" w:rsidRDefault="008E2EC2" w:rsidP="008E2EC2">
            <w:pPr>
              <w:pStyle w:val="Tabletext"/>
              <w:keepNext/>
              <w:keepLines/>
              <w:jc w:val="center"/>
              <w:rPr>
                <w:lang w:val="es-ES_tradnl"/>
              </w:rPr>
            </w:pPr>
            <w:r w:rsidRPr="00313C8A">
              <w:rPr>
                <w:lang w:val="es-ES_tradnl"/>
              </w:rPr>
              <w:t>PAL-D</w:t>
            </w:r>
          </w:p>
        </w:tc>
        <w:tc>
          <w:tcPr>
            <w:tcW w:w="2835" w:type="dxa"/>
            <w:tcBorders>
              <w:top w:val="single" w:sz="4" w:space="0" w:color="auto"/>
              <w:left w:val="single" w:sz="4" w:space="0" w:color="auto"/>
              <w:bottom w:val="single" w:sz="4" w:space="0" w:color="auto"/>
              <w:right w:val="single" w:sz="4" w:space="0" w:color="auto"/>
            </w:tcBorders>
            <w:hideMark/>
          </w:tcPr>
          <w:p w14:paraId="235320FE" w14:textId="77777777" w:rsidR="008E2EC2" w:rsidRPr="00313C8A" w:rsidRDefault="008E2EC2" w:rsidP="008E2EC2">
            <w:pPr>
              <w:pStyle w:val="Tabletext"/>
              <w:keepNext/>
              <w:keepLines/>
              <w:jc w:val="center"/>
              <w:rPr>
                <w:lang w:val="es-ES_tradnl"/>
              </w:rPr>
            </w:pPr>
            <w:r w:rsidRPr="00313C8A">
              <w:rPr>
                <w:lang w:val="es-ES_tradnl"/>
              </w:rPr>
              <w:t>−8</w:t>
            </w:r>
          </w:p>
        </w:tc>
        <w:tc>
          <w:tcPr>
            <w:tcW w:w="2835" w:type="dxa"/>
            <w:tcBorders>
              <w:top w:val="single" w:sz="4" w:space="0" w:color="auto"/>
              <w:left w:val="single" w:sz="4" w:space="0" w:color="auto"/>
              <w:bottom w:val="single" w:sz="4" w:space="0" w:color="auto"/>
              <w:right w:val="single" w:sz="4" w:space="0" w:color="auto"/>
            </w:tcBorders>
            <w:hideMark/>
          </w:tcPr>
          <w:p w14:paraId="4725823F" w14:textId="77777777" w:rsidR="008E2EC2" w:rsidRPr="00313C8A" w:rsidRDefault="008E2EC2" w:rsidP="008E2EC2">
            <w:pPr>
              <w:pStyle w:val="Tabletext"/>
              <w:keepNext/>
              <w:keepLines/>
              <w:jc w:val="center"/>
              <w:rPr>
                <w:lang w:val="es-ES_tradnl"/>
              </w:rPr>
            </w:pPr>
            <w:r w:rsidRPr="00313C8A">
              <w:rPr>
                <w:lang w:val="es-ES_tradnl"/>
              </w:rPr>
              <w:t>−5</w:t>
            </w:r>
          </w:p>
        </w:tc>
      </w:tr>
      <w:tr w:rsidR="008E2EC2" w:rsidRPr="00AA548F" w14:paraId="574EACAD" w14:textId="77777777" w:rsidTr="008E2EC2">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4B06F820" w14:textId="77777777" w:rsidR="008E2EC2" w:rsidRPr="00313C8A" w:rsidRDefault="008E2EC2" w:rsidP="008E2EC2">
            <w:pPr>
              <w:pStyle w:val="Tabletext"/>
              <w:keepNext/>
              <w:keepLines/>
              <w:jc w:val="center"/>
              <w:rPr>
                <w:lang w:val="es-ES_tradnl"/>
              </w:rPr>
            </w:pPr>
            <w:r w:rsidRPr="00313C8A">
              <w:rPr>
                <w:lang w:val="es-ES_tradnl"/>
              </w:rPr>
              <w:t>D/SECAM</w:t>
            </w:r>
          </w:p>
        </w:tc>
        <w:tc>
          <w:tcPr>
            <w:tcW w:w="2835" w:type="dxa"/>
            <w:tcBorders>
              <w:top w:val="single" w:sz="4" w:space="0" w:color="auto"/>
              <w:left w:val="single" w:sz="4" w:space="0" w:color="auto"/>
              <w:bottom w:val="single" w:sz="4" w:space="0" w:color="auto"/>
              <w:right w:val="single" w:sz="4" w:space="0" w:color="auto"/>
            </w:tcBorders>
            <w:hideMark/>
          </w:tcPr>
          <w:p w14:paraId="6569B0E0" w14:textId="77777777" w:rsidR="008E2EC2" w:rsidRPr="00313C8A" w:rsidRDefault="008E2EC2" w:rsidP="008E2EC2">
            <w:pPr>
              <w:pStyle w:val="Tabletext"/>
              <w:keepNext/>
              <w:keepLines/>
              <w:jc w:val="center"/>
              <w:rPr>
                <w:lang w:val="es-ES_tradnl"/>
              </w:rPr>
            </w:pPr>
            <w:r w:rsidRPr="00313C8A">
              <w:rPr>
                <w:lang w:val="es-ES_tradnl"/>
              </w:rPr>
              <w:t>−15</w:t>
            </w:r>
          </w:p>
        </w:tc>
        <w:tc>
          <w:tcPr>
            <w:tcW w:w="2835" w:type="dxa"/>
            <w:tcBorders>
              <w:top w:val="single" w:sz="4" w:space="0" w:color="auto"/>
              <w:left w:val="single" w:sz="4" w:space="0" w:color="auto"/>
              <w:bottom w:val="single" w:sz="4" w:space="0" w:color="auto"/>
              <w:right w:val="single" w:sz="4" w:space="0" w:color="auto"/>
            </w:tcBorders>
            <w:hideMark/>
          </w:tcPr>
          <w:p w14:paraId="22B365A2" w14:textId="77777777" w:rsidR="008E2EC2" w:rsidRPr="00313C8A" w:rsidRDefault="008E2EC2" w:rsidP="008E2EC2">
            <w:pPr>
              <w:pStyle w:val="Tabletext"/>
              <w:keepNext/>
              <w:keepLines/>
              <w:jc w:val="center"/>
              <w:rPr>
                <w:lang w:val="es-ES_tradnl"/>
              </w:rPr>
            </w:pPr>
            <w:r w:rsidRPr="00313C8A">
              <w:rPr>
                <w:lang w:val="es-ES_tradnl"/>
              </w:rPr>
              <w:t>−12</w:t>
            </w:r>
          </w:p>
        </w:tc>
      </w:tr>
    </w:tbl>
    <w:p w14:paraId="004344DD" w14:textId="77777777" w:rsidR="008E2EC2" w:rsidRPr="00AA548F" w:rsidRDefault="008E2EC2" w:rsidP="008E2EC2">
      <w:pPr>
        <w:pStyle w:val="Tablefin"/>
        <w:rPr>
          <w:lang w:val="es-ES_tradnl"/>
        </w:rPr>
      </w:pPr>
    </w:p>
    <w:p w14:paraId="2FB587DC" w14:textId="77777777" w:rsidR="008E2EC2" w:rsidRPr="00CD53D7" w:rsidRDefault="008E2EC2" w:rsidP="00580F35">
      <w:pPr>
        <w:pStyle w:val="Heading3"/>
        <w:rPr>
          <w:lang w:val="es-ES_tradnl"/>
        </w:rPr>
      </w:pPr>
      <w:r w:rsidRPr="00CD53D7">
        <w:rPr>
          <w:lang w:val="es-ES_tradnl"/>
        </w:rPr>
        <w:lastRenderedPageBreak/>
        <w:t>2.1.4</w:t>
      </w:r>
      <w:r w:rsidRPr="00CD53D7">
        <w:rPr>
          <w:lang w:val="es-ES_tradnl"/>
        </w:rPr>
        <w:tab/>
      </w:r>
      <w:r w:rsidRPr="00AA548F">
        <w:rPr>
          <w:rFonts w:eastAsia="SimSun"/>
          <w:lang w:val="es-ES_tradnl"/>
        </w:rPr>
        <w:t>Protección contra la interferencia del canal imagen</w:t>
      </w:r>
    </w:p>
    <w:p w14:paraId="6229D7E4" w14:textId="51F3A1A7" w:rsidR="008E2EC2" w:rsidRPr="00CD53D7" w:rsidRDefault="008E2EC2" w:rsidP="008E2EC2">
      <w:pPr>
        <w:pStyle w:val="TableNo"/>
        <w:rPr>
          <w:color w:val="000000"/>
          <w:lang w:val="es-ES_tradnl" w:eastAsia="zh-CN"/>
        </w:rPr>
      </w:pPr>
      <w:bookmarkStart w:id="587" w:name="_Toc488930764"/>
      <w:bookmarkStart w:id="588" w:name="_Toc516233395"/>
      <w:r w:rsidRPr="00E23ED1">
        <w:rPr>
          <w:lang w:val="es-ES_tradnl"/>
        </w:rPr>
        <w:t xml:space="preserve">CUADRO </w:t>
      </w:r>
      <w:bookmarkEnd w:id="587"/>
      <w:bookmarkEnd w:id="588"/>
      <w:r>
        <w:rPr>
          <w:color w:val="000000"/>
          <w:lang w:val="es-ES_tradnl" w:eastAsia="zh-CN"/>
        </w:rPr>
        <w:t>45</w:t>
      </w:r>
    </w:p>
    <w:p w14:paraId="7A4C2D4D" w14:textId="77777777" w:rsidR="008E2EC2" w:rsidRPr="00CD53D7" w:rsidRDefault="008E2EC2" w:rsidP="008E2EC2">
      <w:pPr>
        <w:pStyle w:val="Tabletitle"/>
        <w:rPr>
          <w:color w:val="000000"/>
          <w:lang w:val="es-ES_tradnl" w:eastAsia="zh-CN"/>
        </w:rPr>
      </w:pPr>
      <w:bookmarkStart w:id="589" w:name="_Toc488930765"/>
      <w:bookmarkStart w:id="590" w:name="_Toc516233396"/>
      <w:r w:rsidRPr="00E23ED1">
        <w:rPr>
          <w:lang w:val="es-ES_tradnl"/>
        </w:rPr>
        <w:t>Relaciones de protección (dB) para una señal de imagen analógica</w:t>
      </w:r>
      <w:r w:rsidRPr="00E23ED1">
        <w:rPr>
          <w:lang w:val="es-ES_tradnl"/>
        </w:rPr>
        <w:br/>
        <w:t>deseada interferida por una señal DTMB-A de 8 MHz</w:t>
      </w:r>
      <w:r w:rsidRPr="00E23ED1">
        <w:rPr>
          <w:lang w:val="es-ES_tradnl"/>
        </w:rPr>
        <w:br/>
        <w:t>(canal imagen</w:t>
      </w:r>
      <w:r w:rsidRPr="00CD53D7">
        <w:rPr>
          <w:color w:val="000000"/>
          <w:lang w:val="es-ES_tradnl"/>
        </w:rPr>
        <w:t>)</w:t>
      </w:r>
      <w:bookmarkEnd w:id="589"/>
      <w:bookmarkEnd w:id="590"/>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8E2EC2" w:rsidRPr="002F7CA0" w14:paraId="289976D8" w14:textId="77777777" w:rsidTr="008E2EC2">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14:paraId="5772DD41" w14:textId="77777777" w:rsidR="008E2EC2" w:rsidRPr="00E23ED1" w:rsidRDefault="008E2EC2" w:rsidP="008E2EC2">
            <w:pPr>
              <w:pStyle w:val="Tablehead"/>
              <w:rPr>
                <w:lang w:val="es-ES_tradnl"/>
              </w:rPr>
            </w:pPr>
            <w:r w:rsidRPr="00E23ED1">
              <w:rPr>
                <w:lang w:val="es-ES_tradnl"/>
              </w:rPr>
              <w:t>Señal deseada:</w:t>
            </w:r>
            <w:r w:rsidRPr="00E23ED1">
              <w:rPr>
                <w:lang w:val="es-ES_tradnl"/>
              </w:rPr>
              <w:br/>
              <w:t>sistema analógico</w:t>
            </w:r>
          </w:p>
        </w:tc>
        <w:tc>
          <w:tcPr>
            <w:tcW w:w="5670" w:type="dxa"/>
            <w:gridSpan w:val="2"/>
            <w:tcBorders>
              <w:top w:val="single" w:sz="6" w:space="0" w:color="auto"/>
              <w:left w:val="single" w:sz="6" w:space="0" w:color="auto"/>
              <w:bottom w:val="single" w:sz="6" w:space="0" w:color="auto"/>
              <w:right w:val="single" w:sz="6" w:space="0" w:color="auto"/>
            </w:tcBorders>
            <w:hideMark/>
          </w:tcPr>
          <w:p w14:paraId="6C9EF13C" w14:textId="77777777" w:rsidR="008E2EC2" w:rsidRPr="00CD53D7" w:rsidRDefault="008E2EC2" w:rsidP="008E2EC2">
            <w:pPr>
              <w:pStyle w:val="Tablehead"/>
              <w:rPr>
                <w:lang w:val="es-ES_tradnl"/>
              </w:rPr>
            </w:pPr>
            <w:r w:rsidRPr="00E23ED1">
              <w:rPr>
                <w:lang w:val="es-ES_tradnl"/>
              </w:rPr>
              <w:t>Señal deseada: DTMB,</w:t>
            </w:r>
            <w:r w:rsidRPr="00E23ED1">
              <w:rPr>
                <w:lang w:val="es-ES_tradnl" w:eastAsia="zh-CN"/>
              </w:rPr>
              <w:t xml:space="preserve"> </w:t>
            </w:r>
            <w:r w:rsidRPr="00E23ED1">
              <w:rPr>
                <w:lang w:val="es-ES_tradnl"/>
              </w:rPr>
              <w:t>8 MHz</w:t>
            </w:r>
            <w:r w:rsidRPr="00E23ED1">
              <w:rPr>
                <w:lang w:val="es-ES_tradnl"/>
              </w:rPr>
              <w:br/>
              <w:t xml:space="preserve">(canal </w:t>
            </w:r>
            <w:r w:rsidRPr="00E23ED1">
              <w:rPr>
                <w:i/>
                <w:iCs/>
                <w:lang w:val="es-ES_tradnl"/>
              </w:rPr>
              <w:t>N</w:t>
            </w:r>
            <w:r w:rsidRPr="00E23ED1">
              <w:rPr>
                <w:lang w:val="es-ES_tradnl"/>
              </w:rPr>
              <w:t xml:space="preserve"> + 9)</w:t>
            </w:r>
          </w:p>
        </w:tc>
      </w:tr>
      <w:tr w:rsidR="008E2EC2" w:rsidRPr="00E23ED1" w14:paraId="7C321BD7" w14:textId="77777777" w:rsidTr="008E2EC2">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14:paraId="2271139D" w14:textId="77777777" w:rsidR="008E2EC2" w:rsidRPr="00CD53D7" w:rsidRDefault="008E2EC2" w:rsidP="008E2EC2">
            <w:pPr>
              <w:tabs>
                <w:tab w:val="clear" w:pos="794"/>
                <w:tab w:val="clear" w:pos="1191"/>
                <w:tab w:val="clear" w:pos="1588"/>
                <w:tab w:val="clear" w:pos="1985"/>
              </w:tabs>
              <w:overflowPunct/>
              <w:autoSpaceDE/>
              <w:autoSpaceDN/>
              <w:adjustRightInd/>
              <w:spacing w:before="0"/>
              <w:jc w:val="left"/>
              <w:rPr>
                <w:b/>
                <w:sz w:val="22"/>
                <w:lang w:val="es-ES_tradnl"/>
              </w:rPr>
            </w:pPr>
          </w:p>
        </w:tc>
        <w:tc>
          <w:tcPr>
            <w:tcW w:w="2835" w:type="dxa"/>
            <w:tcBorders>
              <w:top w:val="single" w:sz="6" w:space="0" w:color="auto"/>
              <w:left w:val="single" w:sz="6" w:space="0" w:color="auto"/>
              <w:bottom w:val="single" w:sz="6" w:space="0" w:color="auto"/>
              <w:right w:val="single" w:sz="6" w:space="0" w:color="auto"/>
            </w:tcBorders>
            <w:hideMark/>
          </w:tcPr>
          <w:p w14:paraId="670A2B06" w14:textId="77777777" w:rsidR="008E2EC2" w:rsidRPr="00E23ED1" w:rsidRDefault="008E2EC2" w:rsidP="008E2EC2">
            <w:pPr>
              <w:pStyle w:val="Tablehead"/>
              <w:rPr>
                <w:lang w:val="es-ES_tradnl"/>
              </w:rPr>
            </w:pPr>
            <w:r w:rsidRPr="00E23ED1">
              <w:rPr>
                <w:lang w:val="es-ES_tradnl"/>
              </w:rPr>
              <w:t>Interferencia troposférica</w:t>
            </w:r>
          </w:p>
        </w:tc>
        <w:tc>
          <w:tcPr>
            <w:tcW w:w="2835" w:type="dxa"/>
            <w:tcBorders>
              <w:top w:val="single" w:sz="6" w:space="0" w:color="auto"/>
              <w:left w:val="single" w:sz="6" w:space="0" w:color="auto"/>
              <w:bottom w:val="single" w:sz="6" w:space="0" w:color="auto"/>
              <w:right w:val="single" w:sz="6" w:space="0" w:color="auto"/>
            </w:tcBorders>
            <w:hideMark/>
          </w:tcPr>
          <w:p w14:paraId="0C217FD7" w14:textId="77777777" w:rsidR="008E2EC2" w:rsidRPr="00E23ED1" w:rsidRDefault="008E2EC2" w:rsidP="008E2EC2">
            <w:pPr>
              <w:pStyle w:val="Tablehead"/>
              <w:rPr>
                <w:lang w:val="es-ES_tradnl"/>
              </w:rPr>
            </w:pPr>
            <w:r w:rsidRPr="00E23ED1">
              <w:rPr>
                <w:lang w:val="es-ES_tradnl"/>
              </w:rPr>
              <w:t>Interferencia continua</w:t>
            </w:r>
          </w:p>
        </w:tc>
      </w:tr>
      <w:tr w:rsidR="008E2EC2" w:rsidRPr="00E23ED1" w14:paraId="41AB7B8C" w14:textId="77777777" w:rsidTr="008E2EC2">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14:paraId="296304E9" w14:textId="77777777" w:rsidR="008E2EC2" w:rsidRPr="00E23ED1" w:rsidRDefault="008E2EC2" w:rsidP="008E2EC2">
            <w:pPr>
              <w:pStyle w:val="Tabletext"/>
              <w:jc w:val="center"/>
              <w:rPr>
                <w:lang w:val="es-ES_tradnl"/>
              </w:rPr>
            </w:pPr>
            <w:r w:rsidRPr="00E23ED1">
              <w:rPr>
                <w:lang w:val="es-ES_tradnl"/>
              </w:rPr>
              <w:t>PAL-D</w:t>
            </w:r>
          </w:p>
        </w:tc>
        <w:tc>
          <w:tcPr>
            <w:tcW w:w="2835" w:type="dxa"/>
            <w:tcBorders>
              <w:top w:val="single" w:sz="6" w:space="0" w:color="auto"/>
              <w:left w:val="single" w:sz="6" w:space="0" w:color="auto"/>
              <w:bottom w:val="single" w:sz="6" w:space="0" w:color="auto"/>
              <w:right w:val="single" w:sz="6" w:space="0" w:color="auto"/>
            </w:tcBorders>
            <w:vAlign w:val="center"/>
            <w:hideMark/>
          </w:tcPr>
          <w:p w14:paraId="56C03795" w14:textId="77777777" w:rsidR="008E2EC2" w:rsidRPr="00E23ED1" w:rsidRDefault="008E2EC2" w:rsidP="008E2EC2">
            <w:pPr>
              <w:pStyle w:val="Tabletext"/>
              <w:jc w:val="center"/>
              <w:rPr>
                <w:lang w:val="es-ES_tradnl"/>
              </w:rPr>
            </w:pPr>
            <w:r w:rsidRPr="00E23ED1">
              <w:rPr>
                <w:lang w:val="es-ES_tradnl"/>
              </w:rPr>
              <w:t>−19</w:t>
            </w:r>
          </w:p>
        </w:tc>
        <w:tc>
          <w:tcPr>
            <w:tcW w:w="2835" w:type="dxa"/>
            <w:tcBorders>
              <w:top w:val="single" w:sz="6" w:space="0" w:color="auto"/>
              <w:left w:val="single" w:sz="6" w:space="0" w:color="auto"/>
              <w:bottom w:val="single" w:sz="6" w:space="0" w:color="auto"/>
              <w:right w:val="single" w:sz="6" w:space="0" w:color="auto"/>
            </w:tcBorders>
            <w:vAlign w:val="center"/>
            <w:hideMark/>
          </w:tcPr>
          <w:p w14:paraId="27214046" w14:textId="77777777" w:rsidR="008E2EC2" w:rsidRPr="00E23ED1" w:rsidRDefault="008E2EC2" w:rsidP="008E2EC2">
            <w:pPr>
              <w:pStyle w:val="Tabletext"/>
              <w:jc w:val="center"/>
              <w:rPr>
                <w:lang w:val="es-ES_tradnl"/>
              </w:rPr>
            </w:pPr>
            <w:r w:rsidRPr="00E23ED1">
              <w:rPr>
                <w:lang w:val="es-ES_tradnl"/>
              </w:rPr>
              <w:t>−15</w:t>
            </w:r>
          </w:p>
        </w:tc>
      </w:tr>
      <w:tr w:rsidR="008E2EC2" w:rsidRPr="00E23ED1" w14:paraId="35F04A81" w14:textId="77777777" w:rsidTr="008E2EC2">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14:paraId="6AAF7396" w14:textId="77777777" w:rsidR="008E2EC2" w:rsidRPr="00E23ED1" w:rsidRDefault="008E2EC2" w:rsidP="008E2EC2">
            <w:pPr>
              <w:pStyle w:val="Tabletext"/>
              <w:jc w:val="center"/>
              <w:rPr>
                <w:lang w:val="es-ES_tradnl"/>
              </w:rPr>
            </w:pPr>
            <w:r w:rsidRPr="00E23ED1">
              <w:rPr>
                <w:lang w:val="es-ES_tradnl"/>
              </w:rPr>
              <w:t>D/SECAM</w:t>
            </w:r>
          </w:p>
        </w:tc>
        <w:tc>
          <w:tcPr>
            <w:tcW w:w="2835" w:type="dxa"/>
            <w:tcBorders>
              <w:top w:val="single" w:sz="6" w:space="0" w:color="auto"/>
              <w:left w:val="single" w:sz="6" w:space="0" w:color="auto"/>
              <w:bottom w:val="single" w:sz="6" w:space="0" w:color="auto"/>
              <w:right w:val="single" w:sz="6" w:space="0" w:color="auto"/>
            </w:tcBorders>
            <w:vAlign w:val="center"/>
            <w:hideMark/>
          </w:tcPr>
          <w:p w14:paraId="67F23781" w14:textId="77777777" w:rsidR="008E2EC2" w:rsidRPr="00E23ED1" w:rsidRDefault="008E2EC2" w:rsidP="008E2EC2">
            <w:pPr>
              <w:pStyle w:val="Tabletext"/>
              <w:jc w:val="center"/>
              <w:rPr>
                <w:lang w:val="es-ES_tradnl"/>
              </w:rPr>
            </w:pPr>
            <w:r w:rsidRPr="00E23ED1">
              <w:rPr>
                <w:lang w:val="es-ES_tradnl"/>
              </w:rPr>
              <w:t>−16</w:t>
            </w:r>
          </w:p>
        </w:tc>
        <w:tc>
          <w:tcPr>
            <w:tcW w:w="2835" w:type="dxa"/>
            <w:tcBorders>
              <w:top w:val="single" w:sz="6" w:space="0" w:color="auto"/>
              <w:left w:val="single" w:sz="6" w:space="0" w:color="auto"/>
              <w:bottom w:val="single" w:sz="6" w:space="0" w:color="auto"/>
              <w:right w:val="single" w:sz="6" w:space="0" w:color="auto"/>
            </w:tcBorders>
            <w:vAlign w:val="center"/>
            <w:hideMark/>
          </w:tcPr>
          <w:p w14:paraId="52482CEC" w14:textId="77777777" w:rsidR="008E2EC2" w:rsidRPr="00E23ED1" w:rsidRDefault="008E2EC2" w:rsidP="008E2EC2">
            <w:pPr>
              <w:pStyle w:val="Tabletext"/>
              <w:jc w:val="center"/>
              <w:rPr>
                <w:lang w:val="es-ES_tradnl"/>
              </w:rPr>
            </w:pPr>
            <w:r w:rsidRPr="00E23ED1">
              <w:rPr>
                <w:lang w:val="es-ES_tradnl"/>
              </w:rPr>
              <w:t>−11</w:t>
            </w:r>
          </w:p>
        </w:tc>
      </w:tr>
    </w:tbl>
    <w:p w14:paraId="5E66F880" w14:textId="77777777" w:rsidR="008E2EC2" w:rsidRPr="00E23ED1" w:rsidRDefault="008E2EC2" w:rsidP="008E2EC2">
      <w:pPr>
        <w:pStyle w:val="Tablefin"/>
        <w:rPr>
          <w:lang w:val="es-ES_tradnl" w:eastAsia="zh-CN"/>
        </w:rPr>
      </w:pPr>
    </w:p>
    <w:p w14:paraId="2F5824D6" w14:textId="77777777" w:rsidR="008E2EC2" w:rsidRPr="00E23ED1" w:rsidRDefault="008E2EC2" w:rsidP="00580F35">
      <w:pPr>
        <w:pStyle w:val="Heading3"/>
        <w:rPr>
          <w:lang w:val="es-ES_tradnl"/>
        </w:rPr>
      </w:pPr>
      <w:r w:rsidRPr="00CD53D7">
        <w:rPr>
          <w:lang w:val="es-ES_tradnl"/>
        </w:rPr>
        <w:t>2.1.5</w:t>
      </w:r>
      <w:r w:rsidRPr="00CD53D7">
        <w:rPr>
          <w:lang w:val="es-ES_tradnl"/>
        </w:rPr>
        <w:tab/>
      </w:r>
      <w:r w:rsidRPr="00E23ED1">
        <w:rPr>
          <w:rFonts w:eastAsia="SimSun"/>
          <w:lang w:val="es-ES_tradnl"/>
        </w:rPr>
        <w:t>Protección contra la interferencia de canal adyacente y superpuesto</w:t>
      </w:r>
    </w:p>
    <w:p w14:paraId="6389F384" w14:textId="7FE79729" w:rsidR="008E2EC2" w:rsidRPr="00CD53D7" w:rsidRDefault="008E2EC2" w:rsidP="008E2EC2">
      <w:pPr>
        <w:pStyle w:val="TableNo"/>
        <w:rPr>
          <w:lang w:val="es-ES_tradnl" w:eastAsia="zh-CN"/>
        </w:rPr>
      </w:pPr>
      <w:bookmarkStart w:id="591" w:name="_Toc488930766"/>
      <w:bookmarkStart w:id="592" w:name="_Toc516233397"/>
      <w:r w:rsidRPr="00E23ED1">
        <w:rPr>
          <w:lang w:val="es-ES_tradnl"/>
        </w:rPr>
        <w:t xml:space="preserve">CUADRO </w:t>
      </w:r>
      <w:bookmarkEnd w:id="591"/>
      <w:bookmarkEnd w:id="592"/>
      <w:r>
        <w:rPr>
          <w:lang w:val="es-ES_tradnl" w:eastAsia="zh-CN"/>
        </w:rPr>
        <w:t>46</w:t>
      </w:r>
    </w:p>
    <w:p w14:paraId="3E4FFD9F" w14:textId="1128FF26" w:rsidR="008E2EC2" w:rsidRPr="00CD53D7" w:rsidRDefault="008E2EC2" w:rsidP="008E2EC2">
      <w:pPr>
        <w:pStyle w:val="Tabletitle"/>
        <w:rPr>
          <w:lang w:val="es-ES_tradnl" w:eastAsia="zh-CN"/>
        </w:rPr>
      </w:pPr>
      <w:bookmarkStart w:id="593" w:name="_Toc488930767"/>
      <w:bookmarkStart w:id="594" w:name="_Toc516233398"/>
      <w:r w:rsidRPr="00E23ED1">
        <w:rPr>
          <w:lang w:val="es-ES_tradnl"/>
        </w:rPr>
        <w:t>Relaciones de protección (dB) para una señal de imagen analógic</w:t>
      </w:r>
      <w:r w:rsidR="00B8655F">
        <w:rPr>
          <w:lang w:val="es-ES_tradnl"/>
        </w:rPr>
        <w:t>a</w:t>
      </w:r>
      <w:r w:rsidR="00B8655F">
        <w:rPr>
          <w:lang w:val="es-ES_tradnl"/>
        </w:rPr>
        <w:br/>
      </w:r>
      <w:r w:rsidRPr="00E23ED1">
        <w:rPr>
          <w:lang w:val="es-ES_tradnl"/>
        </w:rPr>
        <w:t xml:space="preserve"> interferida por una señal DTMB-a de 8 MHz</w:t>
      </w:r>
      <w:r w:rsidR="00B8655F">
        <w:rPr>
          <w:lang w:val="es-ES_tradnl"/>
        </w:rPr>
        <w:br/>
      </w:r>
      <w:r w:rsidRPr="00E23ED1">
        <w:rPr>
          <w:lang w:val="es-ES_tradnl"/>
        </w:rPr>
        <w:t>(canales con superposición</w:t>
      </w:r>
      <w:r w:rsidRPr="00CD53D7">
        <w:rPr>
          <w:lang w:val="es-ES_tradnl"/>
        </w:rPr>
        <w:t>)</w:t>
      </w:r>
      <w:bookmarkEnd w:id="593"/>
      <w:bookmarkEnd w:id="594"/>
    </w:p>
    <w:tbl>
      <w:tblPr>
        <w:tblW w:w="9639" w:type="dxa"/>
        <w:jc w:val="center"/>
        <w:tblLayout w:type="fixed"/>
        <w:tblCellMar>
          <w:left w:w="107" w:type="dxa"/>
          <w:right w:w="107" w:type="dxa"/>
        </w:tblCellMar>
        <w:tblLook w:val="04A0" w:firstRow="1" w:lastRow="0" w:firstColumn="1" w:lastColumn="0" w:noHBand="0" w:noVBand="1"/>
      </w:tblPr>
      <w:tblGrid>
        <w:gridCol w:w="5285"/>
        <w:gridCol w:w="2177"/>
        <w:gridCol w:w="2177"/>
      </w:tblGrid>
      <w:tr w:rsidR="008E2EC2" w:rsidRPr="00E23ED1" w14:paraId="73CB77EE" w14:textId="77777777" w:rsidTr="008E2EC2">
        <w:trPr>
          <w:cantSplit/>
          <w:jc w:val="center"/>
        </w:trPr>
        <w:tc>
          <w:tcPr>
            <w:tcW w:w="5285" w:type="dxa"/>
            <w:vMerge w:val="restart"/>
            <w:tcBorders>
              <w:top w:val="single" w:sz="6" w:space="0" w:color="000000"/>
              <w:left w:val="single" w:sz="6" w:space="0" w:color="000000"/>
              <w:bottom w:val="single" w:sz="6" w:space="0" w:color="000000"/>
              <w:right w:val="single" w:sz="6" w:space="0" w:color="000000"/>
            </w:tcBorders>
            <w:vAlign w:val="center"/>
            <w:hideMark/>
          </w:tcPr>
          <w:p w14:paraId="1DC1A178" w14:textId="38A64531" w:rsidR="008E2EC2" w:rsidRPr="00CD53D7" w:rsidRDefault="008E2EC2" w:rsidP="008E2EC2">
            <w:pPr>
              <w:pStyle w:val="Tablehead"/>
              <w:rPr>
                <w:lang w:val="es-ES_tradnl" w:eastAsia="zh-CN"/>
              </w:rPr>
            </w:pPr>
            <w:r w:rsidRPr="00E23ED1">
              <w:rPr>
                <w:lang w:val="es-ES_tradnl" w:eastAsia="zh-CN"/>
              </w:rPr>
              <w:t xml:space="preserve">Frecuencia central de una señal DTMB no deseada </w:t>
            </w:r>
            <w:r w:rsidR="00B71535">
              <w:rPr>
                <w:lang w:val="es-ES_tradnl" w:eastAsia="zh-CN"/>
              </w:rPr>
              <w:br/>
            </w:r>
            <w:r w:rsidRPr="00E23ED1">
              <w:rPr>
                <w:lang w:val="es-ES_tradnl" w:eastAsia="zh-CN"/>
              </w:rPr>
              <w:t>menos la frecuencia de la portadora de imagen</w:t>
            </w:r>
            <w:r w:rsidRPr="00E23ED1">
              <w:rPr>
                <w:lang w:val="es-ES_tradnl" w:eastAsia="zh-CN"/>
              </w:rPr>
              <w:br/>
              <w:t xml:space="preserve">de la señal de televisión analógica deseada </w:t>
            </w:r>
            <w:r w:rsidRPr="00E23ED1">
              <w:rPr>
                <w:lang w:val="es-ES_tradnl"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hideMark/>
          </w:tcPr>
          <w:p w14:paraId="285C30DE" w14:textId="77777777" w:rsidR="008E2EC2" w:rsidRPr="00E23ED1" w:rsidRDefault="008E2EC2" w:rsidP="008E2EC2">
            <w:pPr>
              <w:pStyle w:val="Tablehead"/>
              <w:rPr>
                <w:lang w:val="es-ES_tradnl" w:eastAsia="zh-CN"/>
              </w:rPr>
            </w:pPr>
            <w:r w:rsidRPr="00E23ED1">
              <w:rPr>
                <w:lang w:val="es-ES_tradnl" w:eastAsia="zh-CN"/>
              </w:rPr>
              <w:t>Relación de protección</w:t>
            </w:r>
          </w:p>
        </w:tc>
      </w:tr>
      <w:tr w:rsidR="008E2EC2" w:rsidRPr="00E23ED1" w14:paraId="79211D92" w14:textId="77777777" w:rsidTr="008E2EC2">
        <w:trPr>
          <w:cantSplit/>
          <w:jc w:val="center"/>
        </w:trPr>
        <w:tc>
          <w:tcPr>
            <w:tcW w:w="5285" w:type="dxa"/>
            <w:vMerge/>
            <w:tcBorders>
              <w:top w:val="single" w:sz="6" w:space="0" w:color="000000"/>
              <w:left w:val="single" w:sz="6" w:space="0" w:color="000000"/>
              <w:bottom w:val="single" w:sz="6" w:space="0" w:color="000000"/>
              <w:right w:val="single" w:sz="6" w:space="0" w:color="000000"/>
            </w:tcBorders>
            <w:vAlign w:val="center"/>
            <w:hideMark/>
          </w:tcPr>
          <w:p w14:paraId="5FC4EA02" w14:textId="77777777" w:rsidR="008E2EC2" w:rsidRPr="00E23ED1" w:rsidRDefault="008E2EC2" w:rsidP="008E2EC2">
            <w:pPr>
              <w:tabs>
                <w:tab w:val="clear" w:pos="794"/>
                <w:tab w:val="clear" w:pos="1191"/>
                <w:tab w:val="clear" w:pos="1588"/>
                <w:tab w:val="clear" w:pos="1985"/>
              </w:tabs>
              <w:overflowPunct/>
              <w:autoSpaceDE/>
              <w:autoSpaceDN/>
              <w:adjustRightInd/>
              <w:spacing w:before="0"/>
              <w:jc w:val="left"/>
              <w:rPr>
                <w:b/>
                <w:sz w:val="22"/>
                <w:lang w:val="es-ES_tradnl" w:eastAsia="zh-CN"/>
              </w:rPr>
            </w:pPr>
          </w:p>
        </w:tc>
        <w:tc>
          <w:tcPr>
            <w:tcW w:w="2177" w:type="dxa"/>
            <w:tcBorders>
              <w:top w:val="single" w:sz="6" w:space="0" w:color="000000"/>
              <w:left w:val="single" w:sz="6" w:space="0" w:color="000000"/>
              <w:bottom w:val="single" w:sz="6" w:space="0" w:color="000000"/>
              <w:right w:val="single" w:sz="6" w:space="0" w:color="000000"/>
            </w:tcBorders>
            <w:hideMark/>
          </w:tcPr>
          <w:p w14:paraId="20523502" w14:textId="77777777" w:rsidR="008E2EC2" w:rsidRPr="00E23ED1" w:rsidRDefault="008E2EC2" w:rsidP="008E2EC2">
            <w:pPr>
              <w:pStyle w:val="Tablehead"/>
              <w:rPr>
                <w:lang w:val="es-ES_tradnl" w:eastAsia="zh-CN"/>
              </w:rPr>
            </w:pPr>
            <w:r w:rsidRPr="00E23ED1">
              <w:rPr>
                <w:lang w:val="es-ES_tradnl"/>
              </w:rPr>
              <w:t>Interferencia troposférica</w:t>
            </w:r>
          </w:p>
        </w:tc>
        <w:tc>
          <w:tcPr>
            <w:tcW w:w="2177" w:type="dxa"/>
            <w:tcBorders>
              <w:top w:val="single" w:sz="6" w:space="0" w:color="000000"/>
              <w:left w:val="single" w:sz="6" w:space="0" w:color="000000"/>
              <w:bottom w:val="single" w:sz="6" w:space="0" w:color="000000"/>
              <w:right w:val="single" w:sz="6" w:space="0" w:color="000000"/>
            </w:tcBorders>
            <w:hideMark/>
          </w:tcPr>
          <w:p w14:paraId="0CC83EE2" w14:textId="77777777" w:rsidR="008E2EC2" w:rsidRPr="00E23ED1" w:rsidRDefault="008E2EC2" w:rsidP="008E2EC2">
            <w:pPr>
              <w:pStyle w:val="Tablehead"/>
              <w:rPr>
                <w:lang w:val="es-ES_tradnl" w:eastAsia="zh-CN"/>
              </w:rPr>
            </w:pPr>
            <w:r w:rsidRPr="00E23ED1">
              <w:rPr>
                <w:lang w:val="es-ES_tradnl"/>
              </w:rPr>
              <w:t>Interferencia continua</w:t>
            </w:r>
          </w:p>
        </w:tc>
      </w:tr>
      <w:tr w:rsidR="008E2EC2" w:rsidRPr="00E23ED1" w14:paraId="60253BD3" w14:textId="77777777" w:rsidTr="008E2EC2">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14:paraId="06785018" w14:textId="769EB368" w:rsidR="008E2EC2" w:rsidRPr="00E23ED1" w:rsidRDefault="008E2EC2" w:rsidP="008E2EC2">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rPr>
                <w:lang w:val="es-ES_tradnl"/>
              </w:rPr>
            </w:pPr>
            <w:r w:rsidRPr="00E23ED1">
              <w:rPr>
                <w:lang w:val="es-ES_tradnl"/>
              </w:rPr>
              <w:tab/>
            </w:r>
            <w:r w:rsidRPr="00E23ED1">
              <w:rPr>
                <w:lang w:val="es-ES_tradnl"/>
              </w:rPr>
              <w:tab/>
              <w:t>−</w:t>
            </w:r>
            <w:r w:rsidRPr="00E23ED1">
              <w:rPr>
                <w:sz w:val="4"/>
                <w:szCs w:val="4"/>
                <w:lang w:val="es-ES_tradnl"/>
              </w:rPr>
              <w:t xml:space="preserve"> </w:t>
            </w:r>
            <w:r w:rsidRPr="00E23ED1">
              <w:rPr>
                <w:lang w:val="es-ES_tradnl"/>
              </w:rPr>
              <w:t>8</w:t>
            </w:r>
            <w:r w:rsidR="00FA5FEF">
              <w:rPr>
                <w:lang w:val="es-ES_tradnl"/>
              </w:rPr>
              <w:t>,</w:t>
            </w:r>
            <w:r w:rsidRPr="00E23ED1">
              <w:rPr>
                <w:lang w:val="es-ES_tradnl"/>
              </w:rPr>
              <w:t>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50A56B7B" w14:textId="77777777" w:rsidR="008E2EC2" w:rsidRPr="00E23ED1" w:rsidRDefault="008E2EC2" w:rsidP="008E2EC2">
            <w:pPr>
              <w:pStyle w:val="Tabletext"/>
              <w:jc w:val="center"/>
              <w:rPr>
                <w:lang w:val="es-ES_tradnl"/>
              </w:rPr>
            </w:pPr>
            <w:r w:rsidRPr="00E23ED1">
              <w:rPr>
                <w:lang w:val="es-ES_tradnl"/>
              </w:rPr>
              <w:t>−20</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75192173" w14:textId="77777777" w:rsidR="008E2EC2" w:rsidRPr="00E23ED1" w:rsidRDefault="008E2EC2" w:rsidP="008E2EC2">
            <w:pPr>
              <w:pStyle w:val="Tabletext"/>
              <w:jc w:val="center"/>
              <w:rPr>
                <w:lang w:val="es-ES_tradnl"/>
              </w:rPr>
            </w:pPr>
            <w:r w:rsidRPr="00E23ED1">
              <w:rPr>
                <w:lang w:val="es-ES_tradnl"/>
              </w:rPr>
              <w:t>−15</w:t>
            </w:r>
          </w:p>
        </w:tc>
      </w:tr>
      <w:tr w:rsidR="008E2EC2" w:rsidRPr="00E23ED1" w14:paraId="3CB118D7" w14:textId="77777777" w:rsidTr="008E2EC2">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14:paraId="0F750205" w14:textId="0A6918D6" w:rsidR="008E2EC2" w:rsidRPr="00C92261" w:rsidRDefault="008E2EC2" w:rsidP="00C922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92261">
              <w:t>(</w:t>
            </w:r>
            <w:r w:rsidRPr="00447307">
              <w:rPr>
                <w:i/>
                <w:iCs/>
              </w:rPr>
              <w:t>N</w:t>
            </w:r>
            <w:r w:rsidRPr="00C92261">
              <w:t xml:space="preserve"> − 1) </w:t>
            </w:r>
            <w:r w:rsidRPr="00C92261">
              <w:tab/>
              <w:t>−5</w:t>
            </w:r>
            <w:r w:rsidR="00FA5FEF">
              <w:t>,</w:t>
            </w:r>
            <w:r w:rsidRPr="00C92261">
              <w:t>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16DB30AB" w14:textId="77777777" w:rsidR="008E2EC2" w:rsidRPr="00C92261" w:rsidRDefault="008E2EC2" w:rsidP="00C922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center"/>
            </w:pPr>
            <w:r w:rsidRPr="00C92261">
              <w:t>−13</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71E6C218" w14:textId="77777777" w:rsidR="008E2EC2" w:rsidRPr="00C92261" w:rsidRDefault="008E2EC2" w:rsidP="00C922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center"/>
            </w:pPr>
            <w:r w:rsidRPr="00C92261">
              <w:t>−9</w:t>
            </w:r>
          </w:p>
        </w:tc>
      </w:tr>
      <w:tr w:rsidR="008E2EC2" w:rsidRPr="00E23ED1" w14:paraId="71428BBD" w14:textId="77777777" w:rsidTr="008E2EC2">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14:paraId="7112CF56" w14:textId="49379182" w:rsidR="008E2EC2" w:rsidRPr="00E23ED1" w:rsidRDefault="008E2EC2" w:rsidP="008E2EC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w:t>
            </w:r>
            <w:r w:rsidRPr="00E23ED1">
              <w:rPr>
                <w:sz w:val="4"/>
                <w:szCs w:val="4"/>
                <w:lang w:val="es-ES_tradnl"/>
              </w:rPr>
              <w:t xml:space="preserve"> </w:t>
            </w:r>
            <w:r w:rsidRPr="00E23ED1">
              <w:rPr>
                <w:lang w:val="es-ES_tradnl"/>
              </w:rPr>
              <w:t>4</w:t>
            </w:r>
            <w:r w:rsidR="00FA5FEF">
              <w:rPr>
                <w:lang w:val="es-ES_tradnl"/>
              </w:rPr>
              <w:t>,</w:t>
            </w:r>
            <w:r w:rsidRPr="00E23ED1">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79A91145" w14:textId="77777777" w:rsidR="008E2EC2" w:rsidRPr="00E23ED1" w:rsidRDefault="008E2EC2" w:rsidP="008E2EC2">
            <w:pPr>
              <w:pStyle w:val="Tabletext"/>
              <w:jc w:val="center"/>
              <w:rPr>
                <w:lang w:val="es-ES_tradnl"/>
              </w:rPr>
            </w:pPr>
            <w:r w:rsidRPr="00E23ED1">
              <w:rPr>
                <w:lang w:val="es-ES_tradnl"/>
              </w:rPr>
              <w:t>−11</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66088E28" w14:textId="77777777" w:rsidR="008E2EC2" w:rsidRPr="00E23ED1" w:rsidRDefault="008E2EC2" w:rsidP="008E2EC2">
            <w:pPr>
              <w:pStyle w:val="Tabletext"/>
              <w:jc w:val="center"/>
              <w:rPr>
                <w:lang w:val="es-ES_tradnl"/>
              </w:rPr>
            </w:pPr>
            <w:r w:rsidRPr="00E23ED1">
              <w:rPr>
                <w:lang w:val="es-ES_tradnl"/>
              </w:rPr>
              <w:t>−4</w:t>
            </w:r>
          </w:p>
        </w:tc>
      </w:tr>
      <w:tr w:rsidR="008E2EC2" w:rsidRPr="00E23ED1" w14:paraId="382F3FAF" w14:textId="77777777" w:rsidTr="008E2EC2">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14:paraId="20F7D17D" w14:textId="761F8091" w:rsidR="008E2EC2" w:rsidRPr="00E23ED1" w:rsidRDefault="008E2EC2" w:rsidP="008E2EC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w:t>
            </w:r>
            <w:r w:rsidRPr="00E23ED1">
              <w:rPr>
                <w:sz w:val="4"/>
                <w:szCs w:val="4"/>
                <w:lang w:val="es-ES_tradnl"/>
              </w:rPr>
              <w:t xml:space="preserve"> </w:t>
            </w:r>
            <w:r w:rsidRPr="00E23ED1">
              <w:rPr>
                <w:lang w:val="es-ES_tradnl"/>
              </w:rPr>
              <w:t>4</w:t>
            </w:r>
            <w:r w:rsidR="00FA5FEF">
              <w:rPr>
                <w:lang w:val="es-ES_tradnl"/>
              </w:rPr>
              <w:t>,</w:t>
            </w:r>
            <w:r w:rsidRPr="00E23ED1">
              <w:rPr>
                <w:lang w:val="es-ES_tradnl"/>
              </w:rPr>
              <w:t>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5E2C7DC1" w14:textId="77777777" w:rsidR="008E2EC2" w:rsidRPr="00E23ED1" w:rsidRDefault="008E2EC2" w:rsidP="008E2EC2">
            <w:pPr>
              <w:pStyle w:val="Tabletext"/>
              <w:jc w:val="center"/>
              <w:rPr>
                <w:lang w:val="es-ES_tradnl"/>
              </w:rPr>
            </w:pPr>
            <w:r w:rsidRPr="00E23ED1">
              <w:rPr>
                <w:lang w:val="es-ES_tradnl"/>
              </w:rPr>
              <w:t>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6BE12AAE" w14:textId="77777777" w:rsidR="008E2EC2" w:rsidRPr="00E23ED1" w:rsidRDefault="008E2EC2" w:rsidP="008E2EC2">
            <w:pPr>
              <w:pStyle w:val="Tabletext"/>
              <w:jc w:val="center"/>
              <w:rPr>
                <w:lang w:val="es-ES_tradnl" w:eastAsia="zh-CN"/>
              </w:rPr>
            </w:pPr>
            <w:r w:rsidRPr="00E23ED1">
              <w:rPr>
                <w:lang w:val="es-ES_tradnl"/>
              </w:rPr>
              <w:t>13</w:t>
            </w:r>
          </w:p>
        </w:tc>
      </w:tr>
      <w:tr w:rsidR="008E2EC2" w:rsidRPr="00E23ED1" w14:paraId="5DAF076E" w14:textId="77777777" w:rsidTr="008E2EC2">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14:paraId="07AAFAC3" w14:textId="1CA9B240" w:rsidR="008E2EC2" w:rsidRPr="00E23ED1" w:rsidRDefault="008E2EC2" w:rsidP="008E2EC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−3</w:t>
            </w:r>
            <w:r w:rsidR="00FA5FEF">
              <w:rPr>
                <w:lang w:val="es-ES_tradnl"/>
              </w:rPr>
              <w:t>,</w:t>
            </w:r>
            <w:r w:rsidRPr="00E23ED1">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4562CAAE" w14:textId="77777777" w:rsidR="008E2EC2" w:rsidRPr="00E23ED1" w:rsidRDefault="008E2EC2" w:rsidP="008E2EC2">
            <w:pPr>
              <w:pStyle w:val="Tabletext"/>
              <w:jc w:val="center"/>
              <w:rPr>
                <w:lang w:val="es-ES_tradnl" w:eastAsia="zh-CN"/>
              </w:rPr>
            </w:pPr>
            <w:r w:rsidRPr="00E23ED1">
              <w:rPr>
                <w:lang w:val="es-ES_tradnl"/>
              </w:rPr>
              <w:t>2</w:t>
            </w:r>
            <w:r w:rsidRPr="00E23ED1">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7A0645C1" w14:textId="77777777" w:rsidR="008E2EC2" w:rsidRPr="00E23ED1" w:rsidRDefault="008E2EC2" w:rsidP="008E2EC2">
            <w:pPr>
              <w:pStyle w:val="Tabletext"/>
              <w:jc w:val="center"/>
              <w:rPr>
                <w:lang w:val="es-ES_tradnl" w:eastAsia="zh-CN"/>
              </w:rPr>
            </w:pPr>
            <w:r w:rsidRPr="00E23ED1">
              <w:rPr>
                <w:lang w:val="es-ES_tradnl"/>
              </w:rPr>
              <w:t>3</w:t>
            </w:r>
            <w:r w:rsidRPr="00E23ED1">
              <w:rPr>
                <w:lang w:val="es-ES_tradnl" w:eastAsia="zh-CN"/>
              </w:rPr>
              <w:t>0</w:t>
            </w:r>
          </w:p>
        </w:tc>
      </w:tr>
      <w:tr w:rsidR="008E2EC2" w:rsidRPr="00E23ED1" w14:paraId="7426E80B" w14:textId="77777777" w:rsidTr="008E2EC2">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14:paraId="1EBCECCA" w14:textId="59547032" w:rsidR="008E2EC2" w:rsidRPr="00E23ED1" w:rsidRDefault="008E2EC2" w:rsidP="008E2EC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−3</w:t>
            </w:r>
            <w:r w:rsidR="00FA5FEF">
              <w:rPr>
                <w:lang w:val="es-ES_tradnl"/>
              </w:rPr>
              <w:t>,</w:t>
            </w:r>
            <w:r w:rsidRPr="00E23ED1">
              <w:rPr>
                <w:lang w:val="es-ES_tradnl"/>
              </w:rPr>
              <w:t>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50D4D574" w14:textId="77777777" w:rsidR="008E2EC2" w:rsidRPr="00E23ED1" w:rsidRDefault="008E2EC2" w:rsidP="008E2EC2">
            <w:pPr>
              <w:pStyle w:val="Tabletext"/>
              <w:jc w:val="center"/>
              <w:rPr>
                <w:lang w:val="es-ES_tradnl" w:eastAsia="zh-CN"/>
              </w:rPr>
            </w:pPr>
            <w:r w:rsidRPr="00E23ED1">
              <w:rPr>
                <w:lang w:val="es-ES_tradnl"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100D9557" w14:textId="77777777" w:rsidR="008E2EC2" w:rsidRPr="00E23ED1" w:rsidRDefault="008E2EC2" w:rsidP="008E2EC2">
            <w:pPr>
              <w:pStyle w:val="Tabletext"/>
              <w:jc w:val="center"/>
              <w:rPr>
                <w:lang w:val="es-ES_tradnl" w:eastAsia="zh-CN"/>
              </w:rPr>
            </w:pPr>
            <w:r w:rsidRPr="00E23ED1">
              <w:rPr>
                <w:lang w:val="es-ES_tradnl"/>
              </w:rPr>
              <w:t>3</w:t>
            </w:r>
            <w:r w:rsidRPr="00E23ED1">
              <w:rPr>
                <w:lang w:val="es-ES_tradnl" w:eastAsia="zh-CN"/>
              </w:rPr>
              <w:t>6</w:t>
            </w:r>
          </w:p>
        </w:tc>
      </w:tr>
      <w:tr w:rsidR="008E2EC2" w:rsidRPr="00E23ED1" w14:paraId="3C605ECF" w14:textId="77777777" w:rsidTr="008E2EC2">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14:paraId="13A0EC1A" w14:textId="05148B25" w:rsidR="008E2EC2" w:rsidRPr="00E23ED1" w:rsidRDefault="008E2EC2" w:rsidP="008E2EC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−2</w:t>
            </w:r>
            <w:r w:rsidR="00FA5FEF">
              <w:rPr>
                <w:lang w:val="es-ES_tradnl"/>
              </w:rPr>
              <w:t>,</w:t>
            </w:r>
            <w:r w:rsidRPr="00E23ED1">
              <w:rPr>
                <w:lang w:val="es-ES_tradnl"/>
              </w:rPr>
              <w:t>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1F8E6FE6" w14:textId="77777777" w:rsidR="008E2EC2" w:rsidRPr="00E23ED1" w:rsidRDefault="008E2EC2" w:rsidP="008E2EC2">
            <w:pPr>
              <w:pStyle w:val="Tabletext"/>
              <w:jc w:val="center"/>
              <w:rPr>
                <w:lang w:val="es-ES_tradnl" w:eastAsia="zh-CN"/>
              </w:rPr>
            </w:pPr>
            <w:r w:rsidRPr="00E23ED1">
              <w:rPr>
                <w:lang w:val="es-ES_tradnl"/>
              </w:rPr>
              <w:t>3</w:t>
            </w:r>
            <w:r w:rsidRPr="00E23ED1">
              <w:rPr>
                <w:lang w:val="es-ES_tradnl"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366784DA" w14:textId="77777777" w:rsidR="008E2EC2" w:rsidRPr="00E23ED1" w:rsidRDefault="008E2EC2" w:rsidP="008E2EC2">
            <w:pPr>
              <w:pStyle w:val="Tabletext"/>
              <w:jc w:val="center"/>
              <w:rPr>
                <w:lang w:val="es-ES_tradnl" w:eastAsia="zh-CN"/>
              </w:rPr>
            </w:pPr>
            <w:r w:rsidRPr="00E23ED1">
              <w:rPr>
                <w:lang w:val="es-ES_tradnl" w:eastAsia="zh-CN"/>
              </w:rPr>
              <w:t>39</w:t>
            </w:r>
          </w:p>
        </w:tc>
      </w:tr>
      <w:tr w:rsidR="008E2EC2" w:rsidRPr="00E23ED1" w14:paraId="29834AE6" w14:textId="77777777" w:rsidTr="008E2EC2">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14:paraId="58220D34" w14:textId="03124E8E" w:rsidR="008E2EC2" w:rsidRPr="00E23ED1" w:rsidRDefault="008E2EC2" w:rsidP="008E2EC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−1</w:t>
            </w:r>
            <w:r w:rsidR="00FA5FEF">
              <w:rPr>
                <w:lang w:val="es-ES_tradnl"/>
              </w:rPr>
              <w:t>,</w:t>
            </w:r>
            <w:r w:rsidRPr="00E23ED1">
              <w:rPr>
                <w:lang w:val="es-ES_tradnl"/>
              </w:rPr>
              <w:t>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2D617436" w14:textId="77777777" w:rsidR="008E2EC2" w:rsidRPr="00E23ED1" w:rsidRDefault="008E2EC2" w:rsidP="008E2EC2">
            <w:pPr>
              <w:pStyle w:val="Tabletext"/>
              <w:jc w:val="center"/>
              <w:rPr>
                <w:lang w:val="es-ES_tradnl" w:eastAsia="zh-CN"/>
              </w:rPr>
            </w:pPr>
            <w:r w:rsidRPr="00E23ED1">
              <w:rPr>
                <w:lang w:val="es-ES_tradnl"/>
              </w:rPr>
              <w:t>3</w:t>
            </w:r>
            <w:r w:rsidRPr="00E23ED1">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0EB3F9D0" w14:textId="77777777" w:rsidR="008E2EC2" w:rsidRPr="00E23ED1" w:rsidRDefault="008E2EC2" w:rsidP="008E2EC2">
            <w:pPr>
              <w:pStyle w:val="Tabletext"/>
              <w:jc w:val="center"/>
              <w:rPr>
                <w:lang w:val="es-ES_tradnl" w:eastAsia="zh-CN"/>
              </w:rPr>
            </w:pPr>
            <w:r w:rsidRPr="00E23ED1">
              <w:rPr>
                <w:lang w:val="es-ES_tradnl"/>
              </w:rPr>
              <w:t>4</w:t>
            </w:r>
            <w:r w:rsidRPr="00E23ED1">
              <w:rPr>
                <w:lang w:val="es-ES_tradnl" w:eastAsia="zh-CN"/>
              </w:rPr>
              <w:t>0</w:t>
            </w:r>
          </w:p>
        </w:tc>
      </w:tr>
      <w:tr w:rsidR="008E2EC2" w:rsidRPr="00E23ED1" w14:paraId="28F54DD9" w14:textId="77777777" w:rsidTr="008E2EC2">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14:paraId="2CDD2515" w14:textId="21200D0B" w:rsidR="008E2EC2" w:rsidRPr="00E23ED1" w:rsidRDefault="008E2EC2" w:rsidP="008E2EC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w:t>
            </w:r>
            <w:r w:rsidRPr="00447307">
              <w:rPr>
                <w:i/>
                <w:iCs/>
                <w:lang w:val="es-ES_tradnl"/>
              </w:rPr>
              <w:t>N</w:t>
            </w:r>
            <w:r w:rsidRPr="00E23ED1">
              <w:rPr>
                <w:lang w:val="es-ES_tradnl"/>
              </w:rPr>
              <w:t xml:space="preserve">) </w:t>
            </w:r>
            <w:r w:rsidRPr="00E23ED1">
              <w:rPr>
                <w:lang w:val="es-ES_tradnl"/>
              </w:rPr>
              <w:tab/>
            </w:r>
            <w:r w:rsidRPr="00E23ED1">
              <w:rPr>
                <w:lang w:val="es-ES_tradnl"/>
              </w:rPr>
              <w:tab/>
              <w:t>2</w:t>
            </w:r>
            <w:r w:rsidR="00FA5FEF">
              <w:rPr>
                <w:lang w:val="es-ES_tradnl"/>
              </w:rPr>
              <w:t>,</w:t>
            </w:r>
            <w:r w:rsidRPr="00E23ED1">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3AE47411" w14:textId="77777777" w:rsidR="008E2EC2" w:rsidRPr="00E23ED1" w:rsidRDefault="008E2EC2" w:rsidP="008E2EC2">
            <w:pPr>
              <w:pStyle w:val="Tabletext"/>
              <w:jc w:val="center"/>
              <w:rPr>
                <w:lang w:val="es-ES_tradnl"/>
              </w:rPr>
            </w:pPr>
            <w:r w:rsidRPr="00E23ED1">
              <w:rPr>
                <w:lang w:val="es-ES_tradnl"/>
              </w:rPr>
              <w:t>34</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6945770E" w14:textId="77777777" w:rsidR="008E2EC2" w:rsidRPr="00E23ED1" w:rsidRDefault="008E2EC2" w:rsidP="008E2EC2">
            <w:pPr>
              <w:pStyle w:val="Tabletext"/>
              <w:jc w:val="center"/>
              <w:rPr>
                <w:lang w:val="es-ES_tradnl"/>
              </w:rPr>
            </w:pPr>
            <w:r w:rsidRPr="00E23ED1">
              <w:rPr>
                <w:lang w:val="es-ES_tradnl"/>
              </w:rPr>
              <w:t>40</w:t>
            </w:r>
          </w:p>
        </w:tc>
      </w:tr>
      <w:tr w:rsidR="008E2EC2" w:rsidRPr="00E23ED1" w14:paraId="29BF8B61" w14:textId="77777777" w:rsidTr="008E2EC2">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14:paraId="65B837AD" w14:textId="6F823B4C" w:rsidR="008E2EC2" w:rsidRPr="00E23ED1" w:rsidRDefault="008E2EC2" w:rsidP="008E2EC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4</w:t>
            </w:r>
            <w:r w:rsidR="00FA5FEF">
              <w:rPr>
                <w:lang w:val="es-ES_tradnl"/>
              </w:rPr>
              <w:t>,</w:t>
            </w:r>
            <w:r w:rsidRPr="00E23ED1">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673CCA60" w14:textId="77777777" w:rsidR="008E2EC2" w:rsidRPr="00E23ED1" w:rsidRDefault="008E2EC2" w:rsidP="008E2EC2">
            <w:pPr>
              <w:pStyle w:val="Tabletext"/>
              <w:jc w:val="center"/>
              <w:rPr>
                <w:lang w:val="es-ES_tradnl" w:eastAsia="zh-CN"/>
              </w:rPr>
            </w:pPr>
            <w:r w:rsidRPr="00E23ED1">
              <w:rPr>
                <w:lang w:val="es-ES_tradnl"/>
              </w:rPr>
              <w:t>3</w:t>
            </w:r>
            <w:r w:rsidRPr="00E23ED1">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222CBF9C" w14:textId="77777777" w:rsidR="008E2EC2" w:rsidRPr="00E23ED1" w:rsidRDefault="008E2EC2" w:rsidP="008E2EC2">
            <w:pPr>
              <w:pStyle w:val="Tabletext"/>
              <w:jc w:val="center"/>
              <w:rPr>
                <w:lang w:val="es-ES_tradnl"/>
              </w:rPr>
            </w:pPr>
            <w:r w:rsidRPr="00E23ED1">
              <w:rPr>
                <w:lang w:val="es-ES_tradnl"/>
              </w:rPr>
              <w:t>40</w:t>
            </w:r>
          </w:p>
        </w:tc>
      </w:tr>
      <w:tr w:rsidR="008E2EC2" w:rsidRPr="00E23ED1" w14:paraId="43F8045A" w14:textId="77777777" w:rsidTr="008E2EC2">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14:paraId="3452DB8F" w14:textId="49D9C3B0" w:rsidR="008E2EC2" w:rsidRPr="00E23ED1" w:rsidRDefault="008E2EC2" w:rsidP="008E2EC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5</w:t>
            </w:r>
            <w:r w:rsidR="00FA5FEF">
              <w:rPr>
                <w:lang w:val="es-ES_tradnl"/>
              </w:rPr>
              <w:t>,</w:t>
            </w:r>
            <w:r w:rsidRPr="00E23ED1">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69BDD630" w14:textId="77777777" w:rsidR="008E2EC2" w:rsidRPr="00E23ED1" w:rsidRDefault="008E2EC2" w:rsidP="008E2EC2">
            <w:pPr>
              <w:pStyle w:val="Tabletext"/>
              <w:jc w:val="center"/>
              <w:rPr>
                <w:lang w:val="es-ES_tradnl" w:eastAsia="zh-CN"/>
              </w:rPr>
            </w:pPr>
            <w:r w:rsidRPr="00E23ED1">
              <w:rPr>
                <w:lang w:val="es-ES_tradnl"/>
              </w:rPr>
              <w:t>3</w:t>
            </w:r>
            <w:r w:rsidRPr="00E23ED1">
              <w:rPr>
                <w:lang w:val="es-ES_tradnl"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32CED617" w14:textId="77777777" w:rsidR="008E2EC2" w:rsidRPr="00E23ED1" w:rsidRDefault="008E2EC2" w:rsidP="008E2EC2">
            <w:pPr>
              <w:pStyle w:val="Tabletext"/>
              <w:jc w:val="center"/>
              <w:rPr>
                <w:lang w:val="es-ES_tradnl" w:eastAsia="zh-CN"/>
              </w:rPr>
            </w:pPr>
            <w:r w:rsidRPr="00E23ED1">
              <w:rPr>
                <w:lang w:val="es-ES_tradnl"/>
              </w:rPr>
              <w:t>3</w:t>
            </w:r>
            <w:r w:rsidRPr="00E23ED1">
              <w:rPr>
                <w:lang w:val="es-ES_tradnl" w:eastAsia="zh-CN"/>
              </w:rPr>
              <w:t>7</w:t>
            </w:r>
          </w:p>
        </w:tc>
      </w:tr>
      <w:tr w:rsidR="008E2EC2" w:rsidRPr="00E23ED1" w14:paraId="742D20BC" w14:textId="77777777" w:rsidTr="008E2EC2">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14:paraId="1CCBBBED" w14:textId="09C2E91B" w:rsidR="008E2EC2" w:rsidRPr="00E23ED1" w:rsidRDefault="008E2EC2" w:rsidP="008E2EC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6</w:t>
            </w:r>
            <w:r w:rsidR="00FA5FEF">
              <w:rPr>
                <w:lang w:val="es-ES_tradnl"/>
              </w:rPr>
              <w:t>,</w:t>
            </w:r>
            <w:r w:rsidRPr="00E23ED1">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4EF534A9" w14:textId="77777777" w:rsidR="008E2EC2" w:rsidRPr="00E23ED1" w:rsidRDefault="008E2EC2" w:rsidP="008E2EC2">
            <w:pPr>
              <w:pStyle w:val="Tabletext"/>
              <w:jc w:val="center"/>
              <w:rPr>
                <w:lang w:val="es-ES_tradnl" w:eastAsia="zh-CN"/>
              </w:rPr>
            </w:pPr>
            <w:r w:rsidRPr="00E23ED1">
              <w:rPr>
                <w:lang w:val="es-ES_tradnl"/>
              </w:rPr>
              <w:t>2</w:t>
            </w:r>
            <w:r w:rsidRPr="00E23ED1">
              <w:rPr>
                <w:lang w:val="es-ES_tradnl"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2FF20EC3" w14:textId="77777777" w:rsidR="008E2EC2" w:rsidRPr="00E23ED1" w:rsidRDefault="008E2EC2" w:rsidP="008E2EC2">
            <w:pPr>
              <w:pStyle w:val="Tabletext"/>
              <w:jc w:val="center"/>
              <w:rPr>
                <w:lang w:val="es-ES_tradnl" w:eastAsia="zh-CN"/>
              </w:rPr>
            </w:pPr>
            <w:r w:rsidRPr="00E23ED1">
              <w:rPr>
                <w:lang w:val="es-ES_tradnl"/>
              </w:rPr>
              <w:t>3</w:t>
            </w:r>
            <w:r w:rsidRPr="00E23ED1">
              <w:rPr>
                <w:lang w:val="es-ES_tradnl" w:eastAsia="zh-CN"/>
              </w:rPr>
              <w:t>4</w:t>
            </w:r>
          </w:p>
        </w:tc>
      </w:tr>
      <w:tr w:rsidR="008E2EC2" w:rsidRPr="00E23ED1" w14:paraId="22B770B8" w14:textId="77777777" w:rsidTr="008E2EC2">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14:paraId="024DBA98" w14:textId="53615885" w:rsidR="008E2EC2" w:rsidRPr="00E23ED1" w:rsidRDefault="008E2EC2" w:rsidP="008E2EC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7</w:t>
            </w:r>
            <w:r w:rsidR="00FA5FEF">
              <w:rPr>
                <w:lang w:val="es-ES_tradnl"/>
              </w:rPr>
              <w:t>,</w:t>
            </w:r>
            <w:r w:rsidRPr="00E23ED1">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7AFC1B14" w14:textId="77777777" w:rsidR="008E2EC2" w:rsidRPr="00E23ED1" w:rsidRDefault="008E2EC2" w:rsidP="008E2EC2">
            <w:pPr>
              <w:pStyle w:val="Tabletext"/>
              <w:jc w:val="center"/>
              <w:rPr>
                <w:lang w:val="es-ES_tradnl" w:eastAsia="zh-CN"/>
              </w:rPr>
            </w:pPr>
            <w:r w:rsidRPr="00E23ED1">
              <w:rPr>
                <w:lang w:val="es-ES_tradnl"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34A7C182" w14:textId="77777777" w:rsidR="008E2EC2" w:rsidRPr="00E23ED1" w:rsidRDefault="008E2EC2" w:rsidP="008E2EC2">
            <w:pPr>
              <w:pStyle w:val="Tabletext"/>
              <w:jc w:val="center"/>
              <w:rPr>
                <w:lang w:val="es-ES_tradnl" w:eastAsia="zh-CN"/>
              </w:rPr>
            </w:pPr>
            <w:r w:rsidRPr="00E23ED1">
              <w:rPr>
                <w:lang w:val="es-ES_tradnl"/>
              </w:rPr>
              <w:t>3</w:t>
            </w:r>
            <w:r w:rsidRPr="00E23ED1">
              <w:rPr>
                <w:lang w:val="es-ES_tradnl" w:eastAsia="zh-CN"/>
              </w:rPr>
              <w:t>2</w:t>
            </w:r>
          </w:p>
        </w:tc>
      </w:tr>
      <w:tr w:rsidR="008E2EC2" w:rsidRPr="00E23ED1" w14:paraId="325100CE" w14:textId="77777777" w:rsidTr="008E2EC2">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14:paraId="726C0A2C" w14:textId="509E9560" w:rsidR="008E2EC2" w:rsidRPr="00E23ED1" w:rsidRDefault="008E2EC2" w:rsidP="008E2EC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8</w:t>
            </w:r>
            <w:r w:rsidR="00FA5FEF">
              <w:rPr>
                <w:lang w:val="es-ES_tradnl"/>
              </w:rPr>
              <w:t>,</w:t>
            </w:r>
            <w:r w:rsidRPr="00E23ED1">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35CF3731" w14:textId="77777777" w:rsidR="008E2EC2" w:rsidRPr="00E23ED1" w:rsidRDefault="008E2EC2" w:rsidP="008E2EC2">
            <w:pPr>
              <w:pStyle w:val="Tabletext"/>
              <w:jc w:val="center"/>
              <w:rPr>
                <w:lang w:val="es-ES_tradnl" w:eastAsia="zh-CN"/>
              </w:rPr>
            </w:pPr>
            <w:r w:rsidRPr="00E23ED1">
              <w:rPr>
                <w:lang w:val="es-ES_tradnl"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69851A5B" w14:textId="77777777" w:rsidR="008E2EC2" w:rsidRPr="00E23ED1" w:rsidRDefault="008E2EC2" w:rsidP="008E2EC2">
            <w:pPr>
              <w:pStyle w:val="Tabletext"/>
              <w:jc w:val="center"/>
              <w:rPr>
                <w:lang w:val="es-ES_tradnl" w:eastAsia="zh-CN"/>
              </w:rPr>
            </w:pPr>
            <w:r w:rsidRPr="00E23ED1">
              <w:rPr>
                <w:lang w:val="es-ES_tradnl"/>
              </w:rPr>
              <w:t>1</w:t>
            </w:r>
            <w:r w:rsidRPr="00E23ED1">
              <w:rPr>
                <w:lang w:val="es-ES_tradnl" w:eastAsia="zh-CN"/>
              </w:rPr>
              <w:t>1</w:t>
            </w:r>
          </w:p>
        </w:tc>
      </w:tr>
      <w:tr w:rsidR="008E2EC2" w:rsidRPr="00E23ED1" w14:paraId="546EF3A9" w14:textId="77777777" w:rsidTr="008E2EC2">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14:paraId="6898C051" w14:textId="0C1CB446" w:rsidR="008E2EC2" w:rsidRPr="00C92261" w:rsidRDefault="008E2EC2" w:rsidP="00C922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92261">
              <w:t>(</w:t>
            </w:r>
            <w:r w:rsidRPr="00447307">
              <w:rPr>
                <w:i/>
                <w:iCs/>
              </w:rPr>
              <w:t>N</w:t>
            </w:r>
            <w:r w:rsidRPr="00C92261">
              <w:t xml:space="preserve"> + 1) </w:t>
            </w:r>
            <w:r w:rsidRPr="00C92261">
              <w:tab/>
              <w:t>10</w:t>
            </w:r>
            <w:r w:rsidR="00FA5FEF">
              <w:t>,</w:t>
            </w:r>
            <w:r w:rsidRPr="00C92261">
              <w:t>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4716C954" w14:textId="77777777" w:rsidR="008E2EC2" w:rsidRPr="00E23ED1" w:rsidRDefault="008E2EC2" w:rsidP="008E2EC2">
            <w:pPr>
              <w:pStyle w:val="Tabletext"/>
              <w:jc w:val="center"/>
              <w:rPr>
                <w:lang w:val="es-ES_tradnl"/>
              </w:rPr>
            </w:pPr>
            <w:r w:rsidRPr="00E23ED1">
              <w:rPr>
                <w:lang w:val="es-ES_tradnl"/>
              </w:rPr>
              <w:t>−15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5036768E" w14:textId="77777777" w:rsidR="008E2EC2" w:rsidRPr="00E23ED1" w:rsidRDefault="008E2EC2" w:rsidP="008E2EC2">
            <w:pPr>
              <w:pStyle w:val="Tabletext"/>
              <w:jc w:val="center"/>
              <w:rPr>
                <w:lang w:val="es-ES_tradnl" w:eastAsia="zh-CN"/>
              </w:rPr>
            </w:pPr>
            <w:r w:rsidRPr="00E23ED1">
              <w:rPr>
                <w:lang w:val="es-ES_tradnl"/>
              </w:rPr>
              <w:t>−12</w:t>
            </w:r>
          </w:p>
        </w:tc>
      </w:tr>
      <w:tr w:rsidR="008E2EC2" w:rsidRPr="00E23ED1" w14:paraId="03339CC2" w14:textId="77777777" w:rsidTr="008E2EC2">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14:paraId="3F867E93" w14:textId="64E9C5C7" w:rsidR="008E2EC2" w:rsidRPr="00C92261" w:rsidRDefault="008E2EC2" w:rsidP="00C922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92261">
              <w:tab/>
            </w:r>
            <w:r w:rsidRPr="00C92261">
              <w:tab/>
              <w:t>12</w:t>
            </w:r>
            <w:r w:rsidR="00FA5FEF">
              <w:t>,</w:t>
            </w:r>
            <w:r w:rsidRPr="00C92261">
              <w:t>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25B2A1A0" w14:textId="77777777" w:rsidR="008E2EC2" w:rsidRPr="00E23ED1" w:rsidRDefault="008E2EC2" w:rsidP="008E2EC2">
            <w:pPr>
              <w:pStyle w:val="Tabletext"/>
              <w:jc w:val="center"/>
              <w:rPr>
                <w:lang w:val="es-ES_tradnl"/>
              </w:rPr>
            </w:pPr>
            <w:r w:rsidRPr="00E23ED1">
              <w:rPr>
                <w:lang w:val="es-ES_tradnl"/>
              </w:rPr>
              <w:t>−15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14:paraId="50EF30E5" w14:textId="77777777" w:rsidR="008E2EC2" w:rsidRPr="00E23ED1" w:rsidRDefault="008E2EC2" w:rsidP="008E2EC2">
            <w:pPr>
              <w:pStyle w:val="Tabletext"/>
              <w:jc w:val="center"/>
              <w:rPr>
                <w:lang w:val="es-ES_tradnl"/>
              </w:rPr>
            </w:pPr>
            <w:r w:rsidRPr="00E23ED1">
              <w:rPr>
                <w:lang w:val="es-ES_tradnl"/>
              </w:rPr>
              <w:t>−12</w:t>
            </w:r>
          </w:p>
        </w:tc>
      </w:tr>
    </w:tbl>
    <w:p w14:paraId="6E11709A" w14:textId="77777777" w:rsidR="008E2EC2" w:rsidRDefault="008E2EC2" w:rsidP="008E2EC2">
      <w:pPr>
        <w:pStyle w:val="Tablefin"/>
      </w:pPr>
    </w:p>
    <w:p w14:paraId="2E19B1A5" w14:textId="77777777" w:rsidR="008E2EC2" w:rsidRPr="00CD53D7" w:rsidRDefault="008E2EC2" w:rsidP="00580F35">
      <w:pPr>
        <w:pStyle w:val="Heading1"/>
        <w:rPr>
          <w:lang w:val="es-ES_tradnl"/>
        </w:rPr>
      </w:pPr>
      <w:bookmarkStart w:id="595" w:name="_Toc488930292"/>
      <w:bookmarkStart w:id="596" w:name="_Toc515628008"/>
      <w:bookmarkStart w:id="597" w:name="_Toc96955586"/>
      <w:bookmarkStart w:id="598" w:name="_Toc102981266"/>
      <w:bookmarkStart w:id="599" w:name="_Toc103242156"/>
      <w:bookmarkStart w:id="600" w:name="_Toc103243324"/>
      <w:r w:rsidRPr="00CD53D7">
        <w:rPr>
          <w:lang w:val="es-ES_tradnl" w:eastAsia="zh-CN"/>
        </w:rPr>
        <w:lastRenderedPageBreak/>
        <w:t>3</w:t>
      </w:r>
      <w:r w:rsidRPr="00CD53D7">
        <w:rPr>
          <w:lang w:val="es-ES_tradnl" w:eastAsia="zh-CN"/>
        </w:rPr>
        <w:tab/>
      </w:r>
      <w:r w:rsidRPr="00E23ED1">
        <w:rPr>
          <w:lang w:val="es-ES_tradnl" w:eastAsia="zh-CN"/>
        </w:rPr>
        <w:t xml:space="preserve">Mínimas intensidades de campo para la recepción fija </w:t>
      </w:r>
      <w:r w:rsidRPr="00CD53D7">
        <w:rPr>
          <w:lang w:val="es-ES_tradnl" w:eastAsia="zh-CN"/>
        </w:rPr>
        <w:t>DTMB-</w:t>
      </w:r>
      <w:r w:rsidRPr="00CD53D7">
        <w:rPr>
          <w:lang w:val="es-ES_tradnl"/>
        </w:rPr>
        <w:t>A</w:t>
      </w:r>
      <w:bookmarkEnd w:id="595"/>
      <w:bookmarkEnd w:id="596"/>
      <w:bookmarkEnd w:id="597"/>
      <w:bookmarkEnd w:id="598"/>
      <w:bookmarkEnd w:id="599"/>
      <w:bookmarkEnd w:id="600"/>
    </w:p>
    <w:p w14:paraId="2AC0CE80" w14:textId="7CC0ED7A" w:rsidR="008E2EC2" w:rsidRPr="00CD53D7" w:rsidRDefault="008E2EC2" w:rsidP="008E2EC2">
      <w:pPr>
        <w:keepNext/>
        <w:keepLines/>
        <w:rPr>
          <w:lang w:val="es-ES_tradnl"/>
        </w:rPr>
      </w:pPr>
      <w:r w:rsidRPr="00E23ED1">
        <w:rPr>
          <w:lang w:val="es-ES_tradnl"/>
        </w:rPr>
        <w:t>La fórmula para calcular la mínima intensidad de campo aparece en el Adjunto</w:t>
      </w:r>
      <w:r>
        <w:rPr>
          <w:lang w:val="es-ES_tradnl"/>
        </w:rPr>
        <w:t xml:space="preserve"> </w:t>
      </w:r>
      <w:r w:rsidRPr="00CD53D7">
        <w:rPr>
          <w:lang w:val="es-ES_tradnl"/>
        </w:rPr>
        <w:t>1</w:t>
      </w:r>
      <w:r>
        <w:rPr>
          <w:lang w:val="es-ES_tradnl"/>
        </w:rPr>
        <w:t xml:space="preserve"> a este Anexo</w:t>
      </w:r>
      <w:r w:rsidRPr="00CD53D7">
        <w:rPr>
          <w:lang w:val="es-ES_tradnl"/>
        </w:rPr>
        <w:t>.</w:t>
      </w:r>
    </w:p>
    <w:p w14:paraId="41BEC9E2" w14:textId="32A740B6" w:rsidR="008E2EC2" w:rsidRPr="00CD53D7" w:rsidRDefault="008E2EC2" w:rsidP="008E2EC2">
      <w:pPr>
        <w:pStyle w:val="TableNo"/>
        <w:keepLines/>
        <w:rPr>
          <w:lang w:val="es-ES_tradnl" w:eastAsia="zh-CN"/>
        </w:rPr>
      </w:pPr>
      <w:bookmarkStart w:id="601" w:name="_Toc488930768"/>
      <w:bookmarkStart w:id="602" w:name="_Toc516233399"/>
      <w:r w:rsidRPr="00E23ED1">
        <w:rPr>
          <w:lang w:val="es-ES_tradnl"/>
        </w:rPr>
        <w:t xml:space="preserve">CUADRO </w:t>
      </w:r>
      <w:bookmarkEnd w:id="601"/>
      <w:bookmarkEnd w:id="602"/>
      <w:r>
        <w:rPr>
          <w:lang w:val="es-ES_tradnl" w:eastAsia="zh-CN"/>
        </w:rPr>
        <w:t>47</w:t>
      </w:r>
    </w:p>
    <w:p w14:paraId="4F53C495" w14:textId="77777777" w:rsidR="008E2EC2" w:rsidRPr="00CD53D7" w:rsidRDefault="008E2EC2" w:rsidP="008E2EC2">
      <w:pPr>
        <w:pStyle w:val="Tabletitle"/>
        <w:rPr>
          <w:lang w:val="es-ES_tradnl" w:eastAsia="zh-CN"/>
        </w:rPr>
      </w:pPr>
      <w:bookmarkStart w:id="603" w:name="_Toc516233400"/>
      <w:r w:rsidRPr="00E23ED1">
        <w:rPr>
          <w:lang w:val="es-ES_tradnl"/>
        </w:rPr>
        <w:t>Cálculo de la mínima intensidad de campo</w:t>
      </w:r>
      <w:r w:rsidRPr="00E23ED1">
        <w:rPr>
          <w:lang w:val="es-ES_tradnl"/>
        </w:rPr>
        <w:br/>
        <w:t>para un sistema DTMB-A de 8 MHz</w:t>
      </w:r>
      <w:bookmarkEnd w:id="603"/>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8E2EC2" w:rsidRPr="00C92261" w14:paraId="33FDDB89" w14:textId="77777777" w:rsidTr="008E2EC2">
        <w:trPr>
          <w:cantSplit/>
          <w:jc w:val="center"/>
        </w:trPr>
        <w:tc>
          <w:tcPr>
            <w:tcW w:w="2315" w:type="dxa"/>
            <w:tcBorders>
              <w:top w:val="single" w:sz="4" w:space="0" w:color="auto"/>
              <w:left w:val="single" w:sz="4" w:space="0" w:color="auto"/>
              <w:bottom w:val="single" w:sz="4" w:space="0" w:color="auto"/>
              <w:right w:val="single" w:sz="4" w:space="0" w:color="auto"/>
            </w:tcBorders>
            <w:hideMark/>
          </w:tcPr>
          <w:p w14:paraId="5BA96E08" w14:textId="77777777" w:rsidR="008E2EC2" w:rsidRPr="00C92261" w:rsidRDefault="008E2EC2" w:rsidP="00C92261">
            <w:pPr>
              <w:pStyle w:val="Tablehead"/>
            </w:pPr>
            <w:r w:rsidRPr="00C92261">
              <w:t>Frecuencia (MHz)</w:t>
            </w:r>
          </w:p>
        </w:tc>
        <w:tc>
          <w:tcPr>
            <w:tcW w:w="1833" w:type="dxa"/>
            <w:gridSpan w:val="3"/>
            <w:tcBorders>
              <w:top w:val="single" w:sz="4" w:space="0" w:color="auto"/>
              <w:left w:val="single" w:sz="4" w:space="0" w:color="auto"/>
              <w:bottom w:val="single" w:sz="4" w:space="0" w:color="auto"/>
              <w:right w:val="single" w:sz="4" w:space="0" w:color="auto"/>
            </w:tcBorders>
            <w:hideMark/>
          </w:tcPr>
          <w:p w14:paraId="0DEF03F3" w14:textId="77777777" w:rsidR="008E2EC2" w:rsidRPr="00C92261" w:rsidRDefault="008E2EC2" w:rsidP="00C92261">
            <w:pPr>
              <w:pStyle w:val="Tablehead"/>
            </w:pPr>
            <w:r w:rsidRPr="00C92261">
              <w:t>65</w:t>
            </w:r>
          </w:p>
        </w:tc>
        <w:tc>
          <w:tcPr>
            <w:tcW w:w="1830" w:type="dxa"/>
            <w:gridSpan w:val="3"/>
            <w:tcBorders>
              <w:top w:val="single" w:sz="4" w:space="0" w:color="auto"/>
              <w:left w:val="single" w:sz="4" w:space="0" w:color="auto"/>
              <w:bottom w:val="single" w:sz="4" w:space="0" w:color="auto"/>
              <w:right w:val="single" w:sz="4" w:space="0" w:color="auto"/>
            </w:tcBorders>
            <w:hideMark/>
          </w:tcPr>
          <w:p w14:paraId="257728FE" w14:textId="77777777" w:rsidR="008E2EC2" w:rsidRPr="00C92261" w:rsidRDefault="008E2EC2" w:rsidP="00C92261">
            <w:pPr>
              <w:pStyle w:val="Tablehead"/>
            </w:pPr>
            <w:r w:rsidRPr="00C92261">
              <w:t>200</w:t>
            </w:r>
          </w:p>
        </w:tc>
        <w:tc>
          <w:tcPr>
            <w:tcW w:w="1830" w:type="dxa"/>
            <w:gridSpan w:val="3"/>
            <w:tcBorders>
              <w:top w:val="single" w:sz="4" w:space="0" w:color="auto"/>
              <w:left w:val="single" w:sz="4" w:space="0" w:color="auto"/>
              <w:bottom w:val="single" w:sz="4" w:space="0" w:color="auto"/>
              <w:right w:val="single" w:sz="4" w:space="0" w:color="auto"/>
            </w:tcBorders>
            <w:hideMark/>
          </w:tcPr>
          <w:p w14:paraId="676C5616" w14:textId="77777777" w:rsidR="008E2EC2" w:rsidRPr="00C92261" w:rsidRDefault="008E2EC2" w:rsidP="00C92261">
            <w:pPr>
              <w:pStyle w:val="Tablehead"/>
            </w:pPr>
            <w:r w:rsidRPr="00C92261">
              <w:t>500</w:t>
            </w:r>
          </w:p>
        </w:tc>
        <w:tc>
          <w:tcPr>
            <w:tcW w:w="1831" w:type="dxa"/>
            <w:gridSpan w:val="4"/>
            <w:tcBorders>
              <w:top w:val="single" w:sz="4" w:space="0" w:color="auto"/>
              <w:left w:val="single" w:sz="4" w:space="0" w:color="auto"/>
              <w:bottom w:val="single" w:sz="4" w:space="0" w:color="auto"/>
              <w:right w:val="single" w:sz="4" w:space="0" w:color="auto"/>
            </w:tcBorders>
            <w:hideMark/>
          </w:tcPr>
          <w:p w14:paraId="422F8493" w14:textId="77777777" w:rsidR="008E2EC2" w:rsidRPr="00C92261" w:rsidRDefault="008E2EC2" w:rsidP="00C92261">
            <w:pPr>
              <w:pStyle w:val="Tablehead"/>
            </w:pPr>
            <w:r w:rsidRPr="00C92261">
              <w:t>700</w:t>
            </w:r>
          </w:p>
        </w:tc>
      </w:tr>
      <w:tr w:rsidR="008E2EC2" w:rsidRPr="00AA548F" w14:paraId="65865B8D" w14:textId="77777777" w:rsidTr="008E2EC2">
        <w:trPr>
          <w:cantSplit/>
          <w:jc w:val="center"/>
        </w:trPr>
        <w:tc>
          <w:tcPr>
            <w:tcW w:w="2315" w:type="dxa"/>
            <w:tcBorders>
              <w:top w:val="single" w:sz="4" w:space="0" w:color="auto"/>
              <w:left w:val="single" w:sz="6" w:space="0" w:color="auto"/>
              <w:bottom w:val="single" w:sz="6" w:space="0" w:color="auto"/>
              <w:right w:val="single" w:sz="6" w:space="0" w:color="auto"/>
            </w:tcBorders>
            <w:hideMark/>
          </w:tcPr>
          <w:p w14:paraId="2CDBF255" w14:textId="77777777" w:rsidR="008E2EC2" w:rsidRPr="00CD53D7" w:rsidRDefault="008E2EC2" w:rsidP="00B40A65">
            <w:pPr>
              <w:pStyle w:val="Tabletext"/>
              <w:jc w:val="left"/>
              <w:rPr>
                <w:lang w:val="es-ES_tradnl"/>
              </w:rPr>
            </w:pPr>
            <w:r w:rsidRPr="00CD53D7">
              <w:rPr>
                <w:lang w:val="es-ES_tradnl"/>
              </w:rPr>
              <w:t xml:space="preserve">Factor de ruido del receptor, </w:t>
            </w:r>
            <w:r w:rsidRPr="00CD53D7">
              <w:rPr>
                <w:i/>
                <w:iCs/>
                <w:lang w:val="es-ES_tradnl"/>
              </w:rPr>
              <w:t>F</w:t>
            </w:r>
            <w:r w:rsidRPr="00CD53D7">
              <w:rPr>
                <w:lang w:val="es-ES_tradnl"/>
              </w:rPr>
              <w:t> (dB)</w:t>
            </w:r>
          </w:p>
        </w:tc>
        <w:tc>
          <w:tcPr>
            <w:tcW w:w="611" w:type="dxa"/>
            <w:tcBorders>
              <w:top w:val="single" w:sz="4" w:space="0" w:color="auto"/>
              <w:left w:val="single" w:sz="6" w:space="0" w:color="auto"/>
              <w:bottom w:val="single" w:sz="6" w:space="0" w:color="auto"/>
              <w:right w:val="single" w:sz="6" w:space="0" w:color="auto"/>
            </w:tcBorders>
            <w:vAlign w:val="center"/>
            <w:hideMark/>
          </w:tcPr>
          <w:p w14:paraId="0CEC7F5F" w14:textId="77777777" w:rsidR="008E2EC2" w:rsidRPr="00E23ED1" w:rsidRDefault="008E2EC2" w:rsidP="00B40A65">
            <w:pPr>
              <w:pStyle w:val="Tabletext"/>
              <w:jc w:val="center"/>
              <w:rPr>
                <w:lang w:val="es-ES_tradnl"/>
              </w:rPr>
            </w:pPr>
            <w:r w:rsidRPr="00E23ED1">
              <w:rPr>
                <w:lang w:val="es-ES_tradnl"/>
              </w:rPr>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67DF26D7" w14:textId="77777777" w:rsidR="008E2EC2" w:rsidRPr="00E23ED1" w:rsidRDefault="008E2EC2" w:rsidP="00B40A65">
            <w:pPr>
              <w:pStyle w:val="Tabletext"/>
              <w:jc w:val="center"/>
              <w:rPr>
                <w:lang w:val="es-ES_tradnl"/>
              </w:rPr>
            </w:pPr>
            <w:r w:rsidRPr="00E23ED1">
              <w:rPr>
                <w:lang w:val="es-ES_tradnl"/>
              </w:rPr>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76E2034F" w14:textId="77777777" w:rsidR="008E2EC2" w:rsidRPr="00E23ED1" w:rsidRDefault="008E2EC2" w:rsidP="00B40A65">
            <w:pPr>
              <w:pStyle w:val="Tabletext"/>
              <w:jc w:val="center"/>
              <w:rPr>
                <w:lang w:val="es-ES_tradnl"/>
              </w:rPr>
            </w:pPr>
            <w:r w:rsidRPr="00E23ED1">
              <w:rPr>
                <w:lang w:val="es-ES_tradnl"/>
              </w:rPr>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57A5DB8B" w14:textId="77777777" w:rsidR="008E2EC2" w:rsidRPr="00E23ED1" w:rsidRDefault="008E2EC2" w:rsidP="00B40A65">
            <w:pPr>
              <w:pStyle w:val="Tabletext"/>
              <w:jc w:val="center"/>
              <w:rPr>
                <w:lang w:val="es-ES_tradnl"/>
              </w:rPr>
            </w:pPr>
            <w:r w:rsidRPr="00E23ED1">
              <w:rPr>
                <w:lang w:val="es-ES_tradnl"/>
              </w:rPr>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10E4486D" w14:textId="77777777" w:rsidR="008E2EC2" w:rsidRPr="00E23ED1" w:rsidRDefault="008E2EC2" w:rsidP="00B40A65">
            <w:pPr>
              <w:pStyle w:val="Tabletext"/>
              <w:jc w:val="center"/>
              <w:rPr>
                <w:lang w:val="es-ES_tradnl"/>
              </w:rPr>
            </w:pPr>
            <w:r w:rsidRPr="00E23ED1">
              <w:rPr>
                <w:lang w:val="es-ES_tradnl"/>
              </w:rPr>
              <w:t>5</w:t>
            </w:r>
          </w:p>
        </w:tc>
        <w:tc>
          <w:tcPr>
            <w:tcW w:w="610" w:type="dxa"/>
            <w:tcBorders>
              <w:top w:val="single" w:sz="4" w:space="0" w:color="auto"/>
              <w:left w:val="single" w:sz="6" w:space="0" w:color="auto"/>
              <w:bottom w:val="single" w:sz="6" w:space="0" w:color="auto"/>
              <w:right w:val="single" w:sz="4" w:space="0" w:color="auto"/>
            </w:tcBorders>
            <w:vAlign w:val="center"/>
            <w:hideMark/>
          </w:tcPr>
          <w:p w14:paraId="20BB4AC7" w14:textId="77777777" w:rsidR="008E2EC2" w:rsidRPr="00E23ED1" w:rsidRDefault="008E2EC2" w:rsidP="00B40A65">
            <w:pPr>
              <w:pStyle w:val="Tabletext"/>
              <w:jc w:val="center"/>
              <w:rPr>
                <w:lang w:val="es-ES_tradnl"/>
              </w:rPr>
            </w:pPr>
            <w:r w:rsidRPr="00E23ED1">
              <w:rPr>
                <w:lang w:val="es-ES_tradnl"/>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4C306B37" w14:textId="77777777" w:rsidR="008E2EC2" w:rsidRPr="00E23ED1" w:rsidRDefault="008E2EC2" w:rsidP="00B40A65">
            <w:pPr>
              <w:pStyle w:val="Tabletext"/>
              <w:jc w:val="center"/>
              <w:rPr>
                <w:lang w:val="es-ES_tradnl"/>
              </w:rPr>
            </w:pPr>
            <w:r w:rsidRPr="00E23ED1">
              <w:rPr>
                <w:lang w:val="es-ES_tradnl"/>
              </w:rPr>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788DFC49" w14:textId="77777777" w:rsidR="008E2EC2" w:rsidRPr="00E23ED1" w:rsidRDefault="008E2EC2" w:rsidP="00B40A65">
            <w:pPr>
              <w:pStyle w:val="Tabletext"/>
              <w:jc w:val="center"/>
              <w:rPr>
                <w:lang w:val="es-ES_tradnl"/>
              </w:rPr>
            </w:pPr>
            <w:r w:rsidRPr="00E23ED1">
              <w:rPr>
                <w:lang w:val="es-ES_tradnl"/>
              </w:rPr>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7A147E84" w14:textId="77777777" w:rsidR="008E2EC2" w:rsidRPr="00E23ED1" w:rsidRDefault="008E2EC2" w:rsidP="00B40A65">
            <w:pPr>
              <w:pStyle w:val="Tabletext"/>
              <w:jc w:val="center"/>
              <w:rPr>
                <w:lang w:val="es-ES_tradnl"/>
              </w:rPr>
            </w:pPr>
            <w:r w:rsidRPr="00E23ED1">
              <w:rPr>
                <w:lang w:val="es-ES_tradnl"/>
              </w:rPr>
              <w:t>7</w:t>
            </w:r>
          </w:p>
        </w:tc>
        <w:tc>
          <w:tcPr>
            <w:tcW w:w="610" w:type="dxa"/>
            <w:tcBorders>
              <w:top w:val="single" w:sz="4" w:space="0" w:color="auto"/>
              <w:left w:val="single" w:sz="4" w:space="0" w:color="auto"/>
              <w:bottom w:val="single" w:sz="6" w:space="0" w:color="auto"/>
              <w:right w:val="single" w:sz="6" w:space="0" w:color="auto"/>
            </w:tcBorders>
            <w:vAlign w:val="center"/>
            <w:hideMark/>
          </w:tcPr>
          <w:p w14:paraId="7F4693D9" w14:textId="77777777" w:rsidR="008E2EC2" w:rsidRPr="00E23ED1" w:rsidRDefault="008E2EC2" w:rsidP="00B40A65">
            <w:pPr>
              <w:pStyle w:val="Tabletext"/>
              <w:jc w:val="center"/>
              <w:rPr>
                <w:lang w:val="es-ES_tradnl"/>
              </w:rPr>
            </w:pPr>
            <w:r w:rsidRPr="00E23ED1">
              <w:rPr>
                <w:lang w:val="es-ES_tradnl"/>
              </w:rPr>
              <w:t>7</w:t>
            </w:r>
          </w:p>
        </w:tc>
        <w:tc>
          <w:tcPr>
            <w:tcW w:w="610" w:type="dxa"/>
            <w:tcBorders>
              <w:top w:val="single" w:sz="4" w:space="0" w:color="auto"/>
              <w:left w:val="single" w:sz="6" w:space="0" w:color="auto"/>
              <w:bottom w:val="single" w:sz="6" w:space="0" w:color="auto"/>
              <w:right w:val="single" w:sz="6" w:space="0" w:color="auto"/>
            </w:tcBorders>
            <w:vAlign w:val="center"/>
            <w:hideMark/>
          </w:tcPr>
          <w:p w14:paraId="51A2DC73" w14:textId="77777777" w:rsidR="008E2EC2" w:rsidRPr="00E23ED1" w:rsidRDefault="008E2EC2" w:rsidP="00B40A65">
            <w:pPr>
              <w:pStyle w:val="Tabletext"/>
              <w:jc w:val="center"/>
              <w:rPr>
                <w:lang w:val="es-ES_tradnl"/>
              </w:rPr>
            </w:pPr>
            <w:r w:rsidRPr="00E23ED1">
              <w:rPr>
                <w:lang w:val="es-ES_tradnl"/>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14:paraId="6FF001EA" w14:textId="77777777" w:rsidR="008E2EC2" w:rsidRPr="00E23ED1" w:rsidRDefault="008E2EC2" w:rsidP="00B40A65">
            <w:pPr>
              <w:pStyle w:val="Tabletext"/>
              <w:jc w:val="center"/>
              <w:rPr>
                <w:lang w:val="es-ES_tradnl"/>
              </w:rPr>
            </w:pPr>
            <w:r w:rsidRPr="00E23ED1">
              <w:rPr>
                <w:lang w:val="es-ES_tradnl"/>
              </w:rPr>
              <w:t>7</w:t>
            </w:r>
          </w:p>
        </w:tc>
      </w:tr>
      <w:tr w:rsidR="008E2EC2" w:rsidRPr="00AA548F" w14:paraId="5091FC4C" w14:textId="77777777" w:rsidTr="008E2EC2">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6E731FA3" w14:textId="77777777" w:rsidR="008E2EC2" w:rsidRPr="00CD53D7" w:rsidRDefault="008E2EC2" w:rsidP="00B40A65">
            <w:pPr>
              <w:pStyle w:val="Tabletext"/>
              <w:jc w:val="left"/>
              <w:rPr>
                <w:lang w:val="es-ES_tradnl"/>
              </w:rPr>
            </w:pPr>
            <w:r w:rsidRPr="00CD53D7">
              <w:rPr>
                <w:lang w:val="es-ES_tradnl"/>
              </w:rPr>
              <w:t xml:space="preserve">Relación </w:t>
            </w:r>
            <w:r w:rsidRPr="00CD53D7">
              <w:rPr>
                <w:i/>
                <w:iCs/>
                <w:lang w:val="es-ES_tradnl"/>
              </w:rPr>
              <w:t>C</w:t>
            </w:r>
            <w:r w:rsidRPr="00CD53D7">
              <w:rPr>
                <w:lang w:val="es-ES_tradnl"/>
              </w:rPr>
              <w:t>/</w:t>
            </w:r>
            <w:r w:rsidRPr="00CD53D7">
              <w:rPr>
                <w:i/>
                <w:iCs/>
                <w:lang w:val="es-ES_tradnl"/>
              </w:rPr>
              <w:t>N</w:t>
            </w:r>
            <w:r w:rsidRPr="00CD53D7">
              <w:rPr>
                <w:lang w:val="es-ES_tradnl"/>
              </w:rPr>
              <w:t xml:space="preserve"> en el receptor</w:t>
            </w:r>
            <w:r w:rsidRPr="00CD53D7">
              <w:rPr>
                <w:vertAlign w:val="superscript"/>
                <w:lang w:val="es-ES_tradnl"/>
              </w:rPr>
              <w:t>(1)</w:t>
            </w:r>
            <w:r w:rsidRPr="00CD53D7">
              <w:rPr>
                <w:lang w:val="es-ES_tradnl"/>
              </w:rPr>
              <w:t xml:space="preserve"> (dB)</w:t>
            </w:r>
          </w:p>
        </w:tc>
        <w:tc>
          <w:tcPr>
            <w:tcW w:w="611" w:type="dxa"/>
            <w:tcBorders>
              <w:top w:val="single" w:sz="6" w:space="0" w:color="auto"/>
              <w:left w:val="single" w:sz="6" w:space="0" w:color="auto"/>
              <w:bottom w:val="single" w:sz="6" w:space="0" w:color="auto"/>
              <w:right w:val="single" w:sz="6" w:space="0" w:color="auto"/>
            </w:tcBorders>
            <w:vAlign w:val="center"/>
            <w:hideMark/>
          </w:tcPr>
          <w:p w14:paraId="5191B43D" w14:textId="77777777" w:rsidR="008E2EC2" w:rsidRPr="00E23ED1" w:rsidRDefault="008E2EC2" w:rsidP="00B40A65">
            <w:pPr>
              <w:pStyle w:val="Tabletext"/>
              <w:jc w:val="center"/>
              <w:rPr>
                <w:lang w:val="es-ES_tradnl"/>
              </w:rPr>
            </w:pPr>
            <w:r w:rsidRPr="00E23ED1">
              <w:rPr>
                <w:lang w:val="es-ES_tradnl"/>
              </w:rPr>
              <w:t>8</w:t>
            </w:r>
          </w:p>
        </w:tc>
        <w:tc>
          <w:tcPr>
            <w:tcW w:w="611" w:type="dxa"/>
            <w:tcBorders>
              <w:top w:val="single" w:sz="6" w:space="0" w:color="auto"/>
              <w:left w:val="single" w:sz="6" w:space="0" w:color="auto"/>
              <w:bottom w:val="single" w:sz="6" w:space="0" w:color="auto"/>
              <w:right w:val="single" w:sz="6" w:space="0" w:color="auto"/>
            </w:tcBorders>
            <w:vAlign w:val="center"/>
            <w:hideMark/>
          </w:tcPr>
          <w:p w14:paraId="5DBC6418" w14:textId="77777777" w:rsidR="008E2EC2" w:rsidRPr="00E23ED1" w:rsidRDefault="008E2EC2" w:rsidP="00B40A65">
            <w:pPr>
              <w:pStyle w:val="Tabletext"/>
              <w:jc w:val="center"/>
              <w:rPr>
                <w:lang w:val="es-ES_tradnl"/>
              </w:rPr>
            </w:pPr>
            <w:r w:rsidRPr="00E23ED1">
              <w:rPr>
                <w:lang w:val="es-ES_tradnl"/>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14:paraId="1F58E80E" w14:textId="77777777" w:rsidR="008E2EC2" w:rsidRPr="00E23ED1" w:rsidRDefault="008E2EC2" w:rsidP="00B40A65">
            <w:pPr>
              <w:pStyle w:val="Tabletext"/>
              <w:jc w:val="center"/>
              <w:rPr>
                <w:lang w:val="es-ES_tradnl"/>
              </w:rPr>
            </w:pPr>
            <w:r w:rsidRPr="00E23ED1">
              <w:rPr>
                <w:lang w:val="es-ES_tradnl"/>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14:paraId="30CB13D0" w14:textId="77777777" w:rsidR="008E2EC2" w:rsidRPr="00E23ED1" w:rsidRDefault="008E2EC2" w:rsidP="00B40A65">
            <w:pPr>
              <w:pStyle w:val="Tabletext"/>
              <w:jc w:val="center"/>
              <w:rPr>
                <w:lang w:val="es-ES_tradnl"/>
              </w:rPr>
            </w:pPr>
            <w:r w:rsidRPr="00E23ED1">
              <w:rPr>
                <w:lang w:val="es-ES_tradnl"/>
              </w:rPr>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79C3EB46" w14:textId="77777777" w:rsidR="008E2EC2" w:rsidRPr="00E23ED1" w:rsidRDefault="008E2EC2" w:rsidP="00B40A65">
            <w:pPr>
              <w:pStyle w:val="Tabletext"/>
              <w:jc w:val="center"/>
              <w:rPr>
                <w:lang w:val="es-ES_tradnl"/>
              </w:rPr>
            </w:pPr>
            <w:r w:rsidRPr="00E23ED1">
              <w:rPr>
                <w:lang w:val="es-ES_tradnl"/>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14:paraId="6C25DF07" w14:textId="77777777" w:rsidR="008E2EC2" w:rsidRPr="00E23ED1" w:rsidRDefault="008E2EC2" w:rsidP="00B40A65">
            <w:pPr>
              <w:pStyle w:val="Tabletext"/>
              <w:jc w:val="center"/>
              <w:rPr>
                <w:lang w:val="es-ES_tradnl"/>
              </w:rPr>
            </w:pPr>
            <w:r w:rsidRPr="00E23ED1">
              <w:rPr>
                <w:lang w:val="es-ES_tradnl"/>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03EA0077" w14:textId="77777777" w:rsidR="008E2EC2" w:rsidRPr="00E23ED1" w:rsidRDefault="008E2EC2" w:rsidP="00B40A65">
            <w:pPr>
              <w:pStyle w:val="Tabletext"/>
              <w:jc w:val="center"/>
              <w:rPr>
                <w:lang w:val="es-ES_tradnl"/>
              </w:rPr>
            </w:pPr>
            <w:r w:rsidRPr="00E23ED1">
              <w:rPr>
                <w:lang w:val="es-ES_tradnl"/>
              </w:rPr>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43207E84" w14:textId="77777777" w:rsidR="008E2EC2" w:rsidRPr="00E23ED1" w:rsidRDefault="008E2EC2" w:rsidP="00B40A65">
            <w:pPr>
              <w:pStyle w:val="Tabletext"/>
              <w:jc w:val="center"/>
              <w:rPr>
                <w:lang w:val="es-ES_tradnl"/>
              </w:rPr>
            </w:pPr>
            <w:r w:rsidRPr="00E23ED1">
              <w:rPr>
                <w:lang w:val="es-ES_tradnl"/>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14:paraId="50A26B03" w14:textId="77777777" w:rsidR="008E2EC2" w:rsidRPr="00E23ED1" w:rsidRDefault="008E2EC2" w:rsidP="00B40A65">
            <w:pPr>
              <w:pStyle w:val="Tabletext"/>
              <w:jc w:val="center"/>
              <w:rPr>
                <w:lang w:val="es-ES_tradnl"/>
              </w:rPr>
            </w:pPr>
            <w:r w:rsidRPr="00E23ED1">
              <w:rPr>
                <w:lang w:val="es-ES_tradnl"/>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14:paraId="01F042DC" w14:textId="77777777" w:rsidR="008E2EC2" w:rsidRPr="00E23ED1" w:rsidRDefault="008E2EC2" w:rsidP="00B40A65">
            <w:pPr>
              <w:pStyle w:val="Tabletext"/>
              <w:jc w:val="center"/>
              <w:rPr>
                <w:lang w:val="es-ES_tradnl"/>
              </w:rPr>
            </w:pPr>
            <w:r w:rsidRPr="00E23ED1">
              <w:rPr>
                <w:lang w:val="es-ES_tradnl"/>
              </w:rPr>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7941B38E" w14:textId="77777777" w:rsidR="008E2EC2" w:rsidRPr="00E23ED1" w:rsidRDefault="008E2EC2" w:rsidP="00B40A65">
            <w:pPr>
              <w:pStyle w:val="Tabletext"/>
              <w:jc w:val="center"/>
              <w:rPr>
                <w:lang w:val="es-ES_tradnl"/>
              </w:rPr>
            </w:pPr>
            <w:r w:rsidRPr="00E23ED1">
              <w:rPr>
                <w:lang w:val="es-ES_tradnl"/>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68925349" w14:textId="77777777" w:rsidR="008E2EC2" w:rsidRPr="00E23ED1" w:rsidRDefault="008E2EC2" w:rsidP="00B40A65">
            <w:pPr>
              <w:pStyle w:val="Tabletext"/>
              <w:jc w:val="center"/>
              <w:rPr>
                <w:lang w:val="es-ES_tradnl"/>
              </w:rPr>
            </w:pPr>
            <w:r w:rsidRPr="00E23ED1">
              <w:rPr>
                <w:lang w:val="es-ES_tradnl"/>
              </w:rPr>
              <w:t>20</w:t>
            </w:r>
          </w:p>
        </w:tc>
      </w:tr>
      <w:tr w:rsidR="008E2EC2" w:rsidRPr="00AA548F" w14:paraId="3AC3DFF3" w14:textId="77777777" w:rsidTr="008E2EC2">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0B88D537" w14:textId="77777777" w:rsidR="008E2EC2" w:rsidRPr="00CD53D7" w:rsidRDefault="008E2EC2" w:rsidP="00B40A65">
            <w:pPr>
              <w:pStyle w:val="Tabletext"/>
              <w:jc w:val="left"/>
              <w:rPr>
                <w:lang w:val="es-ES_tradnl"/>
              </w:rPr>
            </w:pPr>
            <w:r w:rsidRPr="00CD53D7">
              <w:rPr>
                <w:lang w:val="es-ES_tradnl"/>
              </w:rPr>
              <w:t xml:space="preserve">Pérdidas en el alimentador, </w:t>
            </w:r>
            <w:r w:rsidRPr="00CD53D7">
              <w:rPr>
                <w:i/>
                <w:lang w:val="es-ES_tradnl"/>
              </w:rPr>
              <w:t>A</w:t>
            </w:r>
            <w:r w:rsidRPr="00CD53D7">
              <w:rPr>
                <w:i/>
                <w:vertAlign w:val="subscript"/>
                <w:lang w:val="es-ES_tradnl"/>
              </w:rPr>
              <w:t>f</w:t>
            </w:r>
            <w:r w:rsidRPr="00CD53D7">
              <w:rPr>
                <w:lang w:val="es-ES_tradnl"/>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14:paraId="1B685E26" w14:textId="77777777" w:rsidR="008E2EC2" w:rsidRPr="00E23ED1" w:rsidRDefault="008E2EC2" w:rsidP="00B40A65">
            <w:pPr>
              <w:pStyle w:val="Tabletext"/>
              <w:jc w:val="center"/>
              <w:rPr>
                <w:lang w:val="es-ES_tradnl"/>
              </w:rPr>
            </w:pPr>
            <w:r w:rsidRPr="00E23ED1">
              <w:rPr>
                <w:lang w:val="es-ES_tradnl"/>
              </w:rPr>
              <w:t>1</w:t>
            </w:r>
          </w:p>
        </w:tc>
        <w:tc>
          <w:tcPr>
            <w:tcW w:w="611" w:type="dxa"/>
            <w:tcBorders>
              <w:top w:val="single" w:sz="6" w:space="0" w:color="auto"/>
              <w:left w:val="single" w:sz="6" w:space="0" w:color="auto"/>
              <w:bottom w:val="single" w:sz="6" w:space="0" w:color="auto"/>
              <w:right w:val="single" w:sz="6" w:space="0" w:color="auto"/>
            </w:tcBorders>
            <w:vAlign w:val="center"/>
            <w:hideMark/>
          </w:tcPr>
          <w:p w14:paraId="0DF09001" w14:textId="77777777" w:rsidR="008E2EC2" w:rsidRPr="00E23ED1" w:rsidRDefault="008E2EC2" w:rsidP="00B40A65">
            <w:pPr>
              <w:pStyle w:val="Tabletext"/>
              <w:jc w:val="center"/>
              <w:rPr>
                <w:lang w:val="es-ES_tradnl"/>
              </w:rPr>
            </w:pPr>
            <w:r w:rsidRPr="00E23ED1">
              <w:rPr>
                <w:lang w:val="es-ES_tradnl"/>
              </w:rPr>
              <w:t>1</w:t>
            </w:r>
          </w:p>
        </w:tc>
        <w:tc>
          <w:tcPr>
            <w:tcW w:w="611" w:type="dxa"/>
            <w:tcBorders>
              <w:top w:val="single" w:sz="6" w:space="0" w:color="auto"/>
              <w:left w:val="single" w:sz="6" w:space="0" w:color="auto"/>
              <w:bottom w:val="single" w:sz="6" w:space="0" w:color="auto"/>
              <w:right w:val="single" w:sz="6" w:space="0" w:color="auto"/>
            </w:tcBorders>
            <w:vAlign w:val="center"/>
            <w:hideMark/>
          </w:tcPr>
          <w:p w14:paraId="60D132AE" w14:textId="77777777" w:rsidR="008E2EC2" w:rsidRPr="00E23ED1" w:rsidRDefault="008E2EC2" w:rsidP="00B40A65">
            <w:pPr>
              <w:pStyle w:val="Tabletext"/>
              <w:jc w:val="center"/>
              <w:rPr>
                <w:lang w:val="es-ES_tradnl"/>
              </w:rPr>
            </w:pPr>
            <w:r w:rsidRPr="00E23ED1">
              <w:rPr>
                <w:lang w:val="es-ES_tradnl"/>
              </w:rPr>
              <w:t>1</w:t>
            </w:r>
          </w:p>
        </w:tc>
        <w:tc>
          <w:tcPr>
            <w:tcW w:w="610" w:type="dxa"/>
            <w:tcBorders>
              <w:top w:val="single" w:sz="6" w:space="0" w:color="auto"/>
              <w:left w:val="single" w:sz="6" w:space="0" w:color="auto"/>
              <w:bottom w:val="single" w:sz="6" w:space="0" w:color="auto"/>
              <w:right w:val="single" w:sz="6" w:space="0" w:color="auto"/>
            </w:tcBorders>
            <w:vAlign w:val="center"/>
            <w:hideMark/>
          </w:tcPr>
          <w:p w14:paraId="54921F84" w14:textId="77777777" w:rsidR="008E2EC2" w:rsidRPr="00E23ED1" w:rsidRDefault="008E2EC2" w:rsidP="00B40A65">
            <w:pPr>
              <w:pStyle w:val="Tabletext"/>
              <w:jc w:val="center"/>
              <w:rPr>
                <w:lang w:val="es-ES_tradnl"/>
              </w:rPr>
            </w:pPr>
            <w:r w:rsidRPr="00E23ED1">
              <w:rPr>
                <w:lang w:val="es-ES_tradnl"/>
              </w:rPr>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04CFF0C9" w14:textId="77777777" w:rsidR="008E2EC2" w:rsidRPr="00E23ED1" w:rsidRDefault="008E2EC2" w:rsidP="00B40A65">
            <w:pPr>
              <w:pStyle w:val="Tabletext"/>
              <w:jc w:val="center"/>
              <w:rPr>
                <w:lang w:val="es-ES_tradnl"/>
              </w:rPr>
            </w:pPr>
            <w:r w:rsidRPr="00E23ED1">
              <w:rPr>
                <w:lang w:val="es-ES_tradnl"/>
              </w:rPr>
              <w:t>3</w:t>
            </w:r>
          </w:p>
        </w:tc>
        <w:tc>
          <w:tcPr>
            <w:tcW w:w="610" w:type="dxa"/>
            <w:tcBorders>
              <w:top w:val="single" w:sz="6" w:space="0" w:color="auto"/>
              <w:left w:val="single" w:sz="6" w:space="0" w:color="auto"/>
              <w:bottom w:val="single" w:sz="6" w:space="0" w:color="auto"/>
              <w:right w:val="single" w:sz="4" w:space="0" w:color="auto"/>
            </w:tcBorders>
            <w:vAlign w:val="center"/>
            <w:hideMark/>
          </w:tcPr>
          <w:p w14:paraId="3854FCBA" w14:textId="77777777" w:rsidR="008E2EC2" w:rsidRPr="00E23ED1" w:rsidRDefault="008E2EC2" w:rsidP="00B40A65">
            <w:pPr>
              <w:pStyle w:val="Tabletext"/>
              <w:jc w:val="center"/>
              <w:rPr>
                <w:lang w:val="es-ES_tradnl"/>
              </w:rPr>
            </w:pPr>
            <w:r w:rsidRPr="00E23ED1">
              <w:rPr>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2F703DC5" w14:textId="77777777" w:rsidR="008E2EC2" w:rsidRPr="00E23ED1" w:rsidRDefault="008E2EC2" w:rsidP="00B40A65">
            <w:pPr>
              <w:pStyle w:val="Tabletext"/>
              <w:jc w:val="center"/>
              <w:rPr>
                <w:lang w:val="es-ES_tradnl"/>
              </w:rPr>
            </w:pPr>
            <w:r w:rsidRPr="00E23ED1">
              <w:rPr>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7FFE6C01" w14:textId="77777777" w:rsidR="008E2EC2" w:rsidRPr="00E23ED1" w:rsidRDefault="008E2EC2" w:rsidP="00B40A65">
            <w:pPr>
              <w:pStyle w:val="Tabletext"/>
              <w:jc w:val="center"/>
              <w:rPr>
                <w:lang w:val="es-ES_tradnl"/>
              </w:rPr>
            </w:pPr>
            <w:r w:rsidRPr="00E23ED1">
              <w:rPr>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5E826077" w14:textId="77777777" w:rsidR="008E2EC2" w:rsidRPr="00E23ED1" w:rsidRDefault="008E2EC2" w:rsidP="00B40A65">
            <w:pPr>
              <w:pStyle w:val="Tabletext"/>
              <w:jc w:val="center"/>
              <w:rPr>
                <w:lang w:val="es-ES_tradnl"/>
              </w:rPr>
            </w:pPr>
            <w:r w:rsidRPr="00E23ED1">
              <w:rPr>
                <w:lang w:val="es-ES_tradnl"/>
              </w:rPr>
              <w:t>3</w:t>
            </w:r>
          </w:p>
        </w:tc>
        <w:tc>
          <w:tcPr>
            <w:tcW w:w="610" w:type="dxa"/>
            <w:tcBorders>
              <w:top w:val="single" w:sz="6" w:space="0" w:color="auto"/>
              <w:left w:val="single" w:sz="4" w:space="0" w:color="auto"/>
              <w:bottom w:val="single" w:sz="6" w:space="0" w:color="auto"/>
              <w:right w:val="single" w:sz="6" w:space="0" w:color="auto"/>
            </w:tcBorders>
            <w:vAlign w:val="center"/>
            <w:hideMark/>
          </w:tcPr>
          <w:p w14:paraId="4ABBAA0B" w14:textId="77777777" w:rsidR="008E2EC2" w:rsidRPr="00E23ED1" w:rsidRDefault="008E2EC2" w:rsidP="00B40A65">
            <w:pPr>
              <w:pStyle w:val="Tabletext"/>
              <w:jc w:val="center"/>
              <w:rPr>
                <w:lang w:val="es-ES_tradnl"/>
              </w:rPr>
            </w:pPr>
            <w:r w:rsidRPr="00E23ED1">
              <w:rPr>
                <w:lang w:val="es-ES_tradnl"/>
              </w:rPr>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1C7748A8" w14:textId="77777777" w:rsidR="008E2EC2" w:rsidRPr="00E23ED1" w:rsidRDefault="008E2EC2" w:rsidP="00B40A65">
            <w:pPr>
              <w:pStyle w:val="Tabletext"/>
              <w:jc w:val="center"/>
              <w:rPr>
                <w:lang w:val="es-ES_tradnl"/>
              </w:rPr>
            </w:pPr>
            <w:r w:rsidRPr="00E23ED1">
              <w:rPr>
                <w:lang w:val="es-ES_tradnl"/>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272B14A6" w14:textId="77777777" w:rsidR="008E2EC2" w:rsidRPr="00E23ED1" w:rsidRDefault="008E2EC2" w:rsidP="00B40A65">
            <w:pPr>
              <w:pStyle w:val="Tabletext"/>
              <w:jc w:val="center"/>
              <w:rPr>
                <w:lang w:val="es-ES_tradnl"/>
              </w:rPr>
            </w:pPr>
            <w:r w:rsidRPr="00E23ED1">
              <w:rPr>
                <w:lang w:val="es-ES_tradnl"/>
              </w:rPr>
              <w:t>5</w:t>
            </w:r>
          </w:p>
        </w:tc>
      </w:tr>
      <w:tr w:rsidR="008E2EC2" w:rsidRPr="00AA548F" w14:paraId="0C7C3646" w14:textId="77777777" w:rsidTr="008E2EC2">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0773373C" w14:textId="77777777" w:rsidR="008E2EC2" w:rsidRPr="00CD53D7" w:rsidRDefault="008E2EC2" w:rsidP="00B40A65">
            <w:pPr>
              <w:pStyle w:val="Tabletext"/>
              <w:jc w:val="left"/>
              <w:rPr>
                <w:lang w:val="es-ES_tradnl"/>
              </w:rPr>
            </w:pPr>
            <w:r w:rsidRPr="00CD53D7">
              <w:rPr>
                <w:lang w:val="es-ES_tradnl"/>
              </w:rPr>
              <w:t xml:space="preserve">Ganancia de antena, </w:t>
            </w:r>
            <w:r w:rsidRPr="00CD53D7">
              <w:rPr>
                <w:i/>
                <w:iCs/>
                <w:lang w:val="es-ES_tradnl"/>
              </w:rPr>
              <w:t>G</w:t>
            </w:r>
            <w:r w:rsidRPr="00CD53D7">
              <w:rPr>
                <w:lang w:val="es-ES_tradnl"/>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14:paraId="6A1AB6FC" w14:textId="77777777" w:rsidR="008E2EC2" w:rsidRPr="00E23ED1" w:rsidRDefault="008E2EC2" w:rsidP="00B40A65">
            <w:pPr>
              <w:pStyle w:val="Tabletext"/>
              <w:jc w:val="center"/>
              <w:rPr>
                <w:lang w:val="es-ES_tradnl"/>
              </w:rPr>
            </w:pPr>
            <w:r w:rsidRPr="00E23ED1">
              <w:rPr>
                <w:lang w:val="es-ES_tradnl"/>
              </w:rPr>
              <w:t>3</w:t>
            </w:r>
          </w:p>
        </w:tc>
        <w:tc>
          <w:tcPr>
            <w:tcW w:w="611" w:type="dxa"/>
            <w:tcBorders>
              <w:top w:val="single" w:sz="6" w:space="0" w:color="auto"/>
              <w:left w:val="single" w:sz="6" w:space="0" w:color="auto"/>
              <w:bottom w:val="single" w:sz="6" w:space="0" w:color="auto"/>
              <w:right w:val="single" w:sz="6" w:space="0" w:color="auto"/>
            </w:tcBorders>
            <w:vAlign w:val="center"/>
            <w:hideMark/>
          </w:tcPr>
          <w:p w14:paraId="1DEAD89C" w14:textId="77777777" w:rsidR="008E2EC2" w:rsidRPr="00E23ED1" w:rsidRDefault="008E2EC2" w:rsidP="00B40A65">
            <w:pPr>
              <w:pStyle w:val="Tabletext"/>
              <w:jc w:val="center"/>
              <w:rPr>
                <w:lang w:val="es-ES_tradnl"/>
              </w:rPr>
            </w:pPr>
            <w:r w:rsidRPr="00E23ED1">
              <w:rPr>
                <w:lang w:val="es-ES_tradnl"/>
              </w:rPr>
              <w:t>3</w:t>
            </w:r>
          </w:p>
        </w:tc>
        <w:tc>
          <w:tcPr>
            <w:tcW w:w="611" w:type="dxa"/>
            <w:tcBorders>
              <w:top w:val="single" w:sz="6" w:space="0" w:color="auto"/>
              <w:left w:val="single" w:sz="6" w:space="0" w:color="auto"/>
              <w:bottom w:val="single" w:sz="6" w:space="0" w:color="auto"/>
              <w:right w:val="single" w:sz="6" w:space="0" w:color="auto"/>
            </w:tcBorders>
            <w:vAlign w:val="center"/>
            <w:hideMark/>
          </w:tcPr>
          <w:p w14:paraId="5584A433" w14:textId="77777777" w:rsidR="008E2EC2" w:rsidRPr="00E23ED1" w:rsidRDefault="008E2EC2" w:rsidP="00B40A65">
            <w:pPr>
              <w:pStyle w:val="Tabletext"/>
              <w:jc w:val="center"/>
              <w:rPr>
                <w:lang w:val="es-ES_tradnl"/>
              </w:rPr>
            </w:pPr>
            <w:r w:rsidRPr="00E23ED1">
              <w:rPr>
                <w:lang w:val="es-ES_tradnl"/>
              </w:rPr>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5C9C15F6" w14:textId="77777777" w:rsidR="008E2EC2" w:rsidRPr="00E23ED1" w:rsidRDefault="008E2EC2" w:rsidP="00B40A65">
            <w:pPr>
              <w:pStyle w:val="Tabletext"/>
              <w:jc w:val="center"/>
              <w:rPr>
                <w:lang w:val="es-ES_tradnl"/>
              </w:rPr>
            </w:pPr>
            <w:r w:rsidRPr="00E23ED1">
              <w:rPr>
                <w:lang w:val="es-ES_tradnl"/>
              </w:rPr>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6B036B9C" w14:textId="77777777" w:rsidR="008E2EC2" w:rsidRPr="00E23ED1" w:rsidRDefault="008E2EC2" w:rsidP="00B40A65">
            <w:pPr>
              <w:pStyle w:val="Tabletext"/>
              <w:jc w:val="center"/>
              <w:rPr>
                <w:lang w:val="es-ES_tradnl"/>
              </w:rPr>
            </w:pPr>
            <w:r w:rsidRPr="00E23ED1">
              <w:rPr>
                <w:lang w:val="es-ES_tradnl"/>
              </w:rPr>
              <w:t>5</w:t>
            </w:r>
          </w:p>
        </w:tc>
        <w:tc>
          <w:tcPr>
            <w:tcW w:w="610" w:type="dxa"/>
            <w:tcBorders>
              <w:top w:val="single" w:sz="6" w:space="0" w:color="auto"/>
              <w:left w:val="single" w:sz="6" w:space="0" w:color="auto"/>
              <w:bottom w:val="single" w:sz="6" w:space="0" w:color="auto"/>
              <w:right w:val="single" w:sz="4" w:space="0" w:color="auto"/>
            </w:tcBorders>
            <w:vAlign w:val="center"/>
            <w:hideMark/>
          </w:tcPr>
          <w:p w14:paraId="7D44396D" w14:textId="77777777" w:rsidR="008E2EC2" w:rsidRPr="00E23ED1" w:rsidRDefault="008E2EC2" w:rsidP="00B40A65">
            <w:pPr>
              <w:pStyle w:val="Tabletext"/>
              <w:jc w:val="center"/>
              <w:rPr>
                <w:lang w:val="es-ES_tradnl"/>
              </w:rPr>
            </w:pPr>
            <w:r w:rsidRPr="00E23ED1">
              <w:rPr>
                <w:lang w:val="es-ES_tradnl"/>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3D5C113F" w14:textId="77777777" w:rsidR="008E2EC2" w:rsidRPr="00E23ED1" w:rsidRDefault="008E2EC2" w:rsidP="00B40A65">
            <w:pPr>
              <w:pStyle w:val="Tabletext"/>
              <w:jc w:val="center"/>
              <w:rPr>
                <w:lang w:val="es-ES_tradnl"/>
              </w:rPr>
            </w:pPr>
            <w:r w:rsidRPr="00E23ED1">
              <w:rPr>
                <w:lang w:val="es-ES_tradnl"/>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100E611A" w14:textId="77777777" w:rsidR="008E2EC2" w:rsidRPr="00E23ED1" w:rsidRDefault="008E2EC2" w:rsidP="00B40A65">
            <w:pPr>
              <w:pStyle w:val="Tabletext"/>
              <w:jc w:val="center"/>
              <w:rPr>
                <w:lang w:val="es-ES_tradnl"/>
              </w:rPr>
            </w:pPr>
            <w:r w:rsidRPr="00E23ED1">
              <w:rPr>
                <w:lang w:val="es-ES_tradnl"/>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12AFD34D" w14:textId="77777777" w:rsidR="008E2EC2" w:rsidRPr="00E23ED1" w:rsidRDefault="008E2EC2" w:rsidP="00B40A65">
            <w:pPr>
              <w:pStyle w:val="Tabletext"/>
              <w:jc w:val="center"/>
              <w:rPr>
                <w:lang w:val="es-ES_tradnl"/>
              </w:rPr>
            </w:pPr>
            <w:r w:rsidRPr="00E23ED1">
              <w:rPr>
                <w:lang w:val="es-ES_tradnl"/>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14:paraId="7E49F4EE" w14:textId="77777777" w:rsidR="008E2EC2" w:rsidRPr="00E23ED1" w:rsidRDefault="008E2EC2" w:rsidP="00B40A65">
            <w:pPr>
              <w:pStyle w:val="Tabletext"/>
              <w:jc w:val="center"/>
              <w:rPr>
                <w:lang w:val="es-ES_tradnl"/>
              </w:rPr>
            </w:pPr>
            <w:r w:rsidRPr="00E23ED1">
              <w:rPr>
                <w:lang w:val="es-ES_tradnl"/>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14:paraId="764644FF" w14:textId="77777777" w:rsidR="008E2EC2" w:rsidRPr="00E23ED1" w:rsidRDefault="008E2EC2" w:rsidP="00B40A65">
            <w:pPr>
              <w:pStyle w:val="Tabletext"/>
              <w:jc w:val="center"/>
              <w:rPr>
                <w:lang w:val="es-ES_tradnl"/>
              </w:rPr>
            </w:pPr>
            <w:r w:rsidRPr="00E23ED1">
              <w:rPr>
                <w:lang w:val="es-ES_tradnl"/>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00D1D244" w14:textId="77777777" w:rsidR="008E2EC2" w:rsidRPr="00E23ED1" w:rsidRDefault="008E2EC2" w:rsidP="00B40A65">
            <w:pPr>
              <w:pStyle w:val="Tabletext"/>
              <w:jc w:val="center"/>
              <w:rPr>
                <w:lang w:val="es-ES_tradnl"/>
              </w:rPr>
            </w:pPr>
            <w:r w:rsidRPr="00E23ED1">
              <w:rPr>
                <w:lang w:val="es-ES_tradnl"/>
              </w:rPr>
              <w:t>12</w:t>
            </w:r>
          </w:p>
        </w:tc>
      </w:tr>
      <w:tr w:rsidR="008E2EC2" w:rsidRPr="00AA548F" w14:paraId="220DFAF5" w14:textId="77777777" w:rsidTr="008E2EC2">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143ADE6B" w14:textId="77777777" w:rsidR="008E2EC2" w:rsidRPr="00CD53D7" w:rsidRDefault="008E2EC2" w:rsidP="00B40A65">
            <w:pPr>
              <w:pStyle w:val="Tabletext"/>
              <w:jc w:val="left"/>
              <w:rPr>
                <w:lang w:val="es-ES_tradnl"/>
              </w:rPr>
            </w:pPr>
            <w:r w:rsidRPr="00CD53D7">
              <w:rPr>
                <w:lang w:val="es-ES_tradnl"/>
              </w:rPr>
              <w:t>Mínima intensidad de campo para la recepción fija,</w:t>
            </w:r>
            <w:r w:rsidRPr="00CD53D7">
              <w:rPr>
                <w:lang w:val="es-ES_tradnl"/>
              </w:rPr>
              <w:br/>
              <w:t>E</w:t>
            </w:r>
            <w:r w:rsidRPr="00CD53D7">
              <w:rPr>
                <w:i/>
                <w:iCs/>
                <w:vertAlign w:val="subscript"/>
                <w:lang w:val="es-ES_tradnl"/>
              </w:rPr>
              <w:t>mín</w:t>
            </w:r>
            <w:r w:rsidRPr="00CD53D7">
              <w:rPr>
                <w:lang w:val="es-ES_tradnl"/>
              </w:rPr>
              <w:t xml:space="preserve"> (dB(µV/m))</w:t>
            </w:r>
            <w:r w:rsidRPr="00CD53D7">
              <w:rPr>
                <w:vertAlign w:val="superscript"/>
                <w:lang w:val="es-ES_tradnl"/>
              </w:rPr>
              <w:t>(1)</w:t>
            </w:r>
          </w:p>
        </w:tc>
        <w:tc>
          <w:tcPr>
            <w:tcW w:w="611" w:type="dxa"/>
            <w:tcBorders>
              <w:top w:val="single" w:sz="6" w:space="0" w:color="auto"/>
              <w:left w:val="single" w:sz="6" w:space="0" w:color="auto"/>
              <w:bottom w:val="single" w:sz="6" w:space="0" w:color="auto"/>
              <w:right w:val="single" w:sz="6" w:space="0" w:color="auto"/>
            </w:tcBorders>
            <w:vAlign w:val="center"/>
            <w:hideMark/>
          </w:tcPr>
          <w:p w14:paraId="31737CAF" w14:textId="77777777" w:rsidR="008E2EC2" w:rsidRPr="00E23ED1" w:rsidRDefault="008E2EC2" w:rsidP="00B40A65">
            <w:pPr>
              <w:pStyle w:val="Tabletext"/>
              <w:jc w:val="center"/>
              <w:rPr>
                <w:lang w:val="es-ES_tradnl"/>
              </w:rPr>
            </w:pPr>
            <w:r w:rsidRPr="00E23ED1">
              <w:rPr>
                <w:lang w:val="es-ES_tradnl"/>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14:paraId="3683248C" w14:textId="77777777" w:rsidR="008E2EC2" w:rsidRPr="00E23ED1" w:rsidRDefault="008E2EC2" w:rsidP="00B40A65">
            <w:pPr>
              <w:pStyle w:val="Tabletext"/>
              <w:jc w:val="center"/>
              <w:rPr>
                <w:lang w:val="es-ES_tradnl"/>
              </w:rPr>
            </w:pPr>
            <w:r w:rsidRPr="00E23ED1">
              <w:rPr>
                <w:lang w:val="es-ES_tradnl"/>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14:paraId="601DDE52" w14:textId="77777777" w:rsidR="008E2EC2" w:rsidRPr="00E23ED1" w:rsidRDefault="008E2EC2" w:rsidP="00B40A65">
            <w:pPr>
              <w:pStyle w:val="Tabletext"/>
              <w:jc w:val="center"/>
              <w:rPr>
                <w:lang w:val="es-ES_tradnl"/>
              </w:rPr>
            </w:pPr>
            <w:r w:rsidRPr="00E23ED1">
              <w:rPr>
                <w:lang w:val="es-ES_tradnl"/>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14:paraId="74E6CEA5" w14:textId="77777777" w:rsidR="008E2EC2" w:rsidRPr="00E23ED1" w:rsidRDefault="008E2EC2" w:rsidP="00B40A65">
            <w:pPr>
              <w:pStyle w:val="Tabletext"/>
              <w:jc w:val="center"/>
              <w:rPr>
                <w:lang w:val="es-ES_tradnl"/>
              </w:rPr>
            </w:pPr>
            <w:r w:rsidRPr="00E23ED1">
              <w:rPr>
                <w:lang w:val="es-ES_tradnl"/>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14:paraId="55928E7F" w14:textId="77777777" w:rsidR="008E2EC2" w:rsidRPr="00E23ED1" w:rsidRDefault="008E2EC2" w:rsidP="00B40A65">
            <w:pPr>
              <w:pStyle w:val="Tabletext"/>
              <w:jc w:val="center"/>
              <w:rPr>
                <w:lang w:val="es-ES_tradnl"/>
              </w:rPr>
            </w:pPr>
            <w:r w:rsidRPr="00E23ED1">
              <w:rPr>
                <w:lang w:val="es-ES_tradnl"/>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14:paraId="72717008" w14:textId="77777777" w:rsidR="008E2EC2" w:rsidRPr="00E23ED1" w:rsidRDefault="008E2EC2" w:rsidP="00B40A65">
            <w:pPr>
              <w:pStyle w:val="Tabletext"/>
              <w:jc w:val="center"/>
              <w:rPr>
                <w:lang w:val="es-ES_tradnl"/>
              </w:rPr>
            </w:pPr>
            <w:r w:rsidRPr="00E23ED1">
              <w:rPr>
                <w:lang w:val="es-ES_tradnl"/>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04E3D134" w14:textId="77777777" w:rsidR="008E2EC2" w:rsidRPr="00E23ED1" w:rsidRDefault="008E2EC2" w:rsidP="00B40A65">
            <w:pPr>
              <w:pStyle w:val="Tabletext"/>
              <w:jc w:val="center"/>
              <w:rPr>
                <w:lang w:val="es-ES_tradnl"/>
              </w:rPr>
            </w:pPr>
            <w:r w:rsidRPr="00E23ED1">
              <w:rPr>
                <w:lang w:val="es-ES_tradnl"/>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14:paraId="32DD79C1" w14:textId="77777777" w:rsidR="008E2EC2" w:rsidRPr="00E23ED1" w:rsidRDefault="008E2EC2" w:rsidP="00B40A65">
            <w:pPr>
              <w:pStyle w:val="Tabletext"/>
              <w:jc w:val="center"/>
              <w:rPr>
                <w:lang w:val="es-ES_tradnl"/>
              </w:rPr>
            </w:pPr>
            <w:r w:rsidRPr="00E23ED1">
              <w:rPr>
                <w:lang w:val="es-ES_tradnl"/>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7594ADFD" w14:textId="77777777" w:rsidR="008E2EC2" w:rsidRPr="00E23ED1" w:rsidRDefault="008E2EC2" w:rsidP="00B40A65">
            <w:pPr>
              <w:pStyle w:val="Tabletext"/>
              <w:jc w:val="center"/>
              <w:rPr>
                <w:lang w:val="es-ES_tradnl"/>
              </w:rPr>
            </w:pPr>
            <w:r w:rsidRPr="00E23ED1">
              <w:rPr>
                <w:lang w:val="es-ES_tradnl"/>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14:paraId="63E3AAAF" w14:textId="77777777" w:rsidR="008E2EC2" w:rsidRPr="00E23ED1" w:rsidRDefault="008E2EC2" w:rsidP="00B40A65">
            <w:pPr>
              <w:pStyle w:val="Tabletext"/>
              <w:jc w:val="center"/>
              <w:rPr>
                <w:lang w:val="es-ES_tradnl"/>
              </w:rPr>
            </w:pPr>
            <w:r w:rsidRPr="00E23ED1">
              <w:rPr>
                <w:lang w:val="es-ES_tradnl"/>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14:paraId="3017EB72" w14:textId="77777777" w:rsidR="008E2EC2" w:rsidRPr="00E23ED1" w:rsidRDefault="008E2EC2" w:rsidP="00B40A65">
            <w:pPr>
              <w:pStyle w:val="Tabletext"/>
              <w:jc w:val="center"/>
              <w:rPr>
                <w:lang w:val="es-ES_tradnl"/>
              </w:rPr>
            </w:pPr>
            <w:r w:rsidRPr="00E23ED1">
              <w:rPr>
                <w:lang w:val="es-ES_tradnl"/>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20B02F29" w14:textId="77777777" w:rsidR="008E2EC2" w:rsidRPr="00E23ED1" w:rsidRDefault="008E2EC2" w:rsidP="00B40A65">
            <w:pPr>
              <w:pStyle w:val="Tabletext"/>
              <w:jc w:val="center"/>
              <w:rPr>
                <w:lang w:val="es-ES_tradnl"/>
              </w:rPr>
            </w:pPr>
            <w:r w:rsidRPr="00E23ED1">
              <w:rPr>
                <w:lang w:val="es-ES_tradnl"/>
              </w:rPr>
              <w:t>47</w:t>
            </w:r>
          </w:p>
        </w:tc>
      </w:tr>
      <w:tr w:rsidR="008E2EC2" w:rsidRPr="002F7CA0" w14:paraId="699E86B8" w14:textId="77777777" w:rsidTr="008E2EC2">
        <w:trPr>
          <w:gridAfter w:val="1"/>
          <w:wAfter w:w="24" w:type="dxa"/>
          <w:cantSplit/>
          <w:jc w:val="center"/>
        </w:trPr>
        <w:tc>
          <w:tcPr>
            <w:tcW w:w="9615" w:type="dxa"/>
            <w:gridSpan w:val="13"/>
            <w:tcBorders>
              <w:top w:val="single" w:sz="6" w:space="0" w:color="auto"/>
              <w:left w:val="nil"/>
              <w:bottom w:val="nil"/>
              <w:right w:val="nil"/>
            </w:tcBorders>
            <w:hideMark/>
          </w:tcPr>
          <w:p w14:paraId="0D61524A" w14:textId="076DC2F4" w:rsidR="008E2EC2" w:rsidRPr="00CD53D7" w:rsidRDefault="008E2EC2" w:rsidP="008E2EC2">
            <w:pPr>
              <w:pStyle w:val="Tablelegend"/>
              <w:tabs>
                <w:tab w:val="clear" w:pos="1134"/>
                <w:tab w:val="left" w:pos="313"/>
              </w:tabs>
              <w:rPr>
                <w:sz w:val="20"/>
                <w:lang w:val="es-ES_tradnl" w:eastAsia="zh-CN"/>
              </w:rPr>
            </w:pPr>
            <w:r w:rsidRPr="00CD53D7">
              <w:rPr>
                <w:sz w:val="20"/>
                <w:vertAlign w:val="superscript"/>
                <w:lang w:val="es-ES_tradnl"/>
              </w:rPr>
              <w:t>(1)</w:t>
            </w:r>
            <w:r w:rsidRPr="00CD53D7">
              <w:rPr>
                <w:sz w:val="20"/>
                <w:lang w:val="es-ES_tradnl"/>
              </w:rPr>
              <w:tab/>
            </w:r>
            <w:r w:rsidRPr="00E23ED1">
              <w:rPr>
                <w:lang w:val="es-ES_tradnl"/>
              </w:rPr>
              <w:t>Para la fórmula véase el Adjunto</w:t>
            </w:r>
            <w:r>
              <w:rPr>
                <w:lang w:val="es-ES_tradnl"/>
              </w:rPr>
              <w:t xml:space="preserve"> </w:t>
            </w:r>
            <w:r w:rsidRPr="00CD53D7">
              <w:rPr>
                <w:sz w:val="20"/>
                <w:lang w:val="es-ES_tradnl"/>
              </w:rPr>
              <w:t>1</w:t>
            </w:r>
            <w:r>
              <w:rPr>
                <w:sz w:val="20"/>
                <w:lang w:val="es-ES_tradnl"/>
              </w:rPr>
              <w:t xml:space="preserve"> a este Anexo</w:t>
            </w:r>
            <w:r w:rsidRPr="00CD53D7">
              <w:rPr>
                <w:sz w:val="20"/>
                <w:lang w:val="es-ES_tradnl"/>
              </w:rPr>
              <w:t>.</w:t>
            </w:r>
          </w:p>
        </w:tc>
      </w:tr>
    </w:tbl>
    <w:p w14:paraId="66500DD0" w14:textId="77777777" w:rsidR="00B40A65" w:rsidRPr="002E0D6A" w:rsidRDefault="00B40A65" w:rsidP="00B40A65">
      <w:pPr>
        <w:pStyle w:val="Tablefin"/>
        <w:rPr>
          <w:lang w:val="es-ES" w:eastAsia="zh-CN"/>
        </w:rPr>
      </w:pPr>
      <w:bookmarkStart w:id="604" w:name="_Toc488930293"/>
      <w:bookmarkStart w:id="605" w:name="_Toc515628009"/>
      <w:bookmarkStart w:id="606" w:name="_Toc96955587"/>
    </w:p>
    <w:p w14:paraId="01A336A3" w14:textId="143592DE" w:rsidR="008E2EC2" w:rsidRPr="00CD53D7" w:rsidRDefault="008E2EC2" w:rsidP="00580F35">
      <w:pPr>
        <w:pStyle w:val="Heading1"/>
        <w:rPr>
          <w:lang w:val="es-ES_tradnl" w:eastAsia="zh-CN"/>
        </w:rPr>
      </w:pPr>
      <w:bookmarkStart w:id="607" w:name="_Toc102981267"/>
      <w:bookmarkStart w:id="608" w:name="_Toc103242157"/>
      <w:bookmarkStart w:id="609" w:name="_Toc103243325"/>
      <w:r w:rsidRPr="00CD53D7">
        <w:rPr>
          <w:lang w:val="es-ES_tradnl" w:eastAsia="zh-CN"/>
        </w:rPr>
        <w:t>4</w:t>
      </w:r>
      <w:r w:rsidRPr="00CD53D7">
        <w:rPr>
          <w:lang w:val="es-ES_tradnl" w:eastAsia="zh-CN"/>
        </w:rPr>
        <w:tab/>
      </w:r>
      <w:bookmarkEnd w:id="604"/>
      <w:r w:rsidRPr="00E23ED1">
        <w:rPr>
          <w:lang w:val="es-ES_tradnl" w:eastAsia="zh-CN"/>
        </w:rPr>
        <w:t xml:space="preserve">Mínimo valor mediano de la intensidad de campo para la recepción DTMB-A </w:t>
      </w:r>
      <w:r w:rsidRPr="00E23ED1">
        <w:rPr>
          <w:lang w:val="es-ES_tradnl"/>
        </w:rPr>
        <w:t>móvil</w:t>
      </w:r>
      <w:bookmarkEnd w:id="605"/>
      <w:bookmarkEnd w:id="606"/>
      <w:bookmarkEnd w:id="607"/>
      <w:bookmarkEnd w:id="608"/>
      <w:bookmarkEnd w:id="609"/>
    </w:p>
    <w:p w14:paraId="6D73AD01" w14:textId="77777777" w:rsidR="008E2EC2" w:rsidRPr="00CD53D7" w:rsidRDefault="008E2EC2" w:rsidP="008E2EC2">
      <w:pPr>
        <w:rPr>
          <w:lang w:val="es-ES_tradnl"/>
        </w:rPr>
      </w:pPr>
      <w:r w:rsidRPr="00E23ED1">
        <w:rPr>
          <w:lang w:val="es-ES_tradnl"/>
        </w:rPr>
        <w:t xml:space="preserve">Las ecuaciones para calcular el mínimo valor mediano de la intensidad de campo figuran en el Adjunto 1 del presente Anexo. Los valores de partida para el cálculo se basan en este punto y en el Adjunto 1. La recepción móvil debe calcularse con una probabilidad de emplazamiento del </w:t>
      </w:r>
      <w:r w:rsidRPr="00CD53D7">
        <w:rPr>
          <w:lang w:val="es-ES_tradnl"/>
        </w:rPr>
        <w:t>99%.</w:t>
      </w:r>
    </w:p>
    <w:p w14:paraId="09C0FC80" w14:textId="77777777" w:rsidR="008E2EC2" w:rsidRPr="00CD53D7" w:rsidRDefault="008E2EC2" w:rsidP="00580F35">
      <w:pPr>
        <w:pStyle w:val="Heading2"/>
        <w:rPr>
          <w:lang w:val="es-ES_tradnl" w:eastAsia="zh-CN"/>
        </w:rPr>
      </w:pPr>
      <w:bookmarkStart w:id="610" w:name="_Toc488930294"/>
      <w:bookmarkStart w:id="611" w:name="_Toc515628010"/>
      <w:bookmarkStart w:id="612" w:name="_Toc96955588"/>
      <w:bookmarkStart w:id="613" w:name="_Toc102981268"/>
      <w:bookmarkStart w:id="614" w:name="_Toc103242158"/>
      <w:bookmarkStart w:id="615" w:name="_Toc103243326"/>
      <w:r w:rsidRPr="00CD53D7">
        <w:rPr>
          <w:lang w:val="es-ES_tradnl" w:eastAsia="zh-CN"/>
        </w:rPr>
        <w:t>4.1</w:t>
      </w:r>
      <w:r w:rsidRPr="00CD53D7">
        <w:rPr>
          <w:lang w:val="es-ES_tradnl" w:eastAsia="zh-CN"/>
        </w:rPr>
        <w:tab/>
      </w:r>
      <w:bookmarkEnd w:id="610"/>
      <w:r w:rsidRPr="00E23ED1">
        <w:rPr>
          <w:lang w:val="es-ES_tradnl" w:eastAsia="zh-CN"/>
        </w:rPr>
        <w:t xml:space="preserve">Valor medio necesario de </w:t>
      </w:r>
      <w:r w:rsidRPr="00E23ED1">
        <w:rPr>
          <w:i/>
          <w:iCs/>
          <w:lang w:val="es-ES_tradnl" w:eastAsia="zh-CN"/>
        </w:rPr>
        <w:t>C</w:t>
      </w:r>
      <w:r w:rsidRPr="00E23ED1">
        <w:rPr>
          <w:lang w:val="es-ES_tradnl" w:eastAsia="zh-CN"/>
        </w:rPr>
        <w:t>/</w:t>
      </w:r>
      <w:r w:rsidRPr="00E23ED1">
        <w:rPr>
          <w:i/>
          <w:iCs/>
          <w:lang w:val="es-ES_tradnl" w:eastAsia="zh-CN"/>
        </w:rPr>
        <w:t>N</w:t>
      </w:r>
      <w:r w:rsidRPr="00E23ED1">
        <w:rPr>
          <w:lang w:val="es-ES_tradnl" w:eastAsia="zh-CN"/>
        </w:rPr>
        <w:t xml:space="preserve"> para la recepción móvil</w:t>
      </w:r>
      <w:bookmarkEnd w:id="611"/>
      <w:bookmarkEnd w:id="612"/>
      <w:bookmarkEnd w:id="613"/>
      <w:bookmarkEnd w:id="614"/>
      <w:bookmarkEnd w:id="615"/>
    </w:p>
    <w:p w14:paraId="4BA36030" w14:textId="1A64C9DF" w:rsidR="008E2EC2" w:rsidRPr="00CD53D7" w:rsidRDefault="008E2EC2" w:rsidP="008E2EC2">
      <w:pPr>
        <w:rPr>
          <w:snapToGrid w:val="0"/>
          <w:lang w:val="es-ES_tradnl"/>
        </w:rPr>
      </w:pPr>
      <w:r w:rsidRPr="00E23ED1">
        <w:rPr>
          <w:snapToGrid w:val="0"/>
          <w:lang w:val="es-ES_tradnl" w:eastAsia="fr-FR"/>
        </w:rPr>
        <w:t xml:space="preserve">Para un determinado modo DTMB el valor medio de </w:t>
      </w:r>
      <w:r w:rsidRPr="00E23ED1">
        <w:rPr>
          <w:i/>
          <w:snapToGrid w:val="0"/>
          <w:lang w:val="es-ES_tradnl" w:eastAsia="fr-FR"/>
        </w:rPr>
        <w:t>C</w:t>
      </w:r>
      <w:r w:rsidRPr="00E23ED1">
        <w:rPr>
          <w:snapToGrid w:val="0"/>
          <w:lang w:val="es-ES_tradnl" w:eastAsia="fr-FR"/>
        </w:rPr>
        <w:t>/</w:t>
      </w:r>
      <w:r w:rsidRPr="00E23ED1">
        <w:rPr>
          <w:i/>
          <w:snapToGrid w:val="0"/>
          <w:lang w:val="es-ES_tradnl" w:eastAsia="fr-FR"/>
        </w:rPr>
        <w:t>N</w:t>
      </w:r>
      <w:r w:rsidRPr="00E23ED1">
        <w:rPr>
          <w:snapToGrid w:val="0"/>
          <w:lang w:val="es-ES_tradnl" w:eastAsia="fr-FR"/>
        </w:rPr>
        <w:t xml:space="preserve"> necesario para un cierto nivel de calidad es función de la frecuencia Doppler únicamente, como representa el gráfico de la Fig. </w:t>
      </w:r>
      <w:r>
        <w:rPr>
          <w:snapToGrid w:val="0"/>
          <w:lang w:val="es-ES_tradnl" w:eastAsia="zh-CN"/>
        </w:rPr>
        <w:t>10</w:t>
      </w:r>
      <w:r w:rsidRPr="00CD53D7">
        <w:rPr>
          <w:snapToGrid w:val="0"/>
          <w:lang w:val="es-ES_tradnl" w:eastAsia="fr-FR"/>
        </w:rPr>
        <w:t>.</w:t>
      </w:r>
    </w:p>
    <w:p w14:paraId="55ADF94A" w14:textId="4BB1AD2A" w:rsidR="008E2EC2" w:rsidRPr="00CD53D7" w:rsidRDefault="008E2EC2" w:rsidP="008E2EC2">
      <w:pPr>
        <w:pStyle w:val="FigureNo"/>
        <w:keepLines w:val="0"/>
        <w:rPr>
          <w:snapToGrid w:val="0"/>
          <w:color w:val="000000"/>
          <w:sz w:val="22"/>
          <w:lang w:val="es-ES_tradnl" w:eastAsia="fr-FR"/>
        </w:rPr>
      </w:pPr>
      <w:bookmarkStart w:id="616" w:name="_Toc488932355"/>
      <w:bookmarkStart w:id="617" w:name="_Toc515633911"/>
      <w:r w:rsidRPr="00CD53D7">
        <w:rPr>
          <w:color w:val="000000"/>
          <w:lang w:val="es-ES_tradnl"/>
        </w:rPr>
        <w:lastRenderedPageBreak/>
        <w:t>FIGURA</w:t>
      </w:r>
      <w:r w:rsidRPr="00CD53D7">
        <w:rPr>
          <w:color w:val="000000"/>
          <w:lang w:val="es-ES_tradnl" w:eastAsia="zh-CN"/>
        </w:rPr>
        <w:t xml:space="preserve"> </w:t>
      </w:r>
      <w:bookmarkEnd w:id="616"/>
      <w:bookmarkEnd w:id="617"/>
      <w:r>
        <w:rPr>
          <w:color w:val="000000"/>
          <w:lang w:val="es-ES_tradnl" w:eastAsia="zh-CN"/>
        </w:rPr>
        <w:t>10</w:t>
      </w:r>
    </w:p>
    <w:p w14:paraId="0E415C49" w14:textId="77777777" w:rsidR="008E2EC2" w:rsidRPr="00AA548F" w:rsidRDefault="008E2EC2" w:rsidP="008E2EC2">
      <w:pPr>
        <w:pStyle w:val="Figuretitle"/>
        <w:rPr>
          <w:snapToGrid w:val="0"/>
          <w:lang w:val="es-ES_tradnl" w:eastAsia="fr-FR"/>
        </w:rPr>
      </w:pPr>
      <w:bookmarkStart w:id="618" w:name="_Toc515633912"/>
      <w:r w:rsidRPr="00E23ED1">
        <w:rPr>
          <w:snapToGrid w:val="0"/>
          <w:lang w:val="es-ES_tradnl" w:eastAsia="fr-FR"/>
        </w:rPr>
        <w:t xml:space="preserve">Valor medio de </w:t>
      </w:r>
      <w:r w:rsidRPr="00E23ED1">
        <w:rPr>
          <w:i/>
          <w:iCs/>
          <w:snapToGrid w:val="0"/>
          <w:lang w:val="es-ES_tradnl" w:eastAsia="fr-FR"/>
        </w:rPr>
        <w:t>C</w:t>
      </w:r>
      <w:r w:rsidRPr="00E23ED1">
        <w:rPr>
          <w:snapToGrid w:val="0"/>
          <w:lang w:val="es-ES_tradnl" w:eastAsia="fr-FR"/>
        </w:rPr>
        <w:t>/</w:t>
      </w:r>
      <w:r w:rsidRPr="00E23ED1">
        <w:rPr>
          <w:i/>
          <w:iCs/>
          <w:snapToGrid w:val="0"/>
          <w:lang w:val="es-ES_tradnl" w:eastAsia="fr-FR"/>
        </w:rPr>
        <w:t>N</w:t>
      </w:r>
      <w:r w:rsidRPr="00E23ED1">
        <w:rPr>
          <w:snapToGrid w:val="0"/>
          <w:lang w:val="es-ES_tradnl" w:eastAsia="fr-FR"/>
        </w:rPr>
        <w:t xml:space="preserve"> necesario en un canal de propagación móvil</w:t>
      </w:r>
      <w:bookmarkEnd w:id="618"/>
    </w:p>
    <w:p w14:paraId="7C7E0C2C" w14:textId="77777777" w:rsidR="008E2EC2" w:rsidRPr="00CD53D7" w:rsidRDefault="008E2EC2" w:rsidP="008E2EC2">
      <w:pPr>
        <w:pStyle w:val="Figure"/>
        <w:rPr>
          <w:lang w:val="es-ES_tradnl" w:eastAsia="fr-FR"/>
        </w:rPr>
      </w:pPr>
      <w:r w:rsidRPr="00AA548F">
        <w:rPr>
          <w:lang w:val="es-ES_tradnl"/>
        </w:rPr>
        <w:object w:dxaOrig="6950" w:dyaOrig="4142" w14:anchorId="2BC3B257">
          <v:shape id="_x0000_i1039" type="#_x0000_t75" style="width:320.6pt;height:190.2pt" o:ole="">
            <v:imagedata r:id="rId43" o:title=""/>
          </v:shape>
          <o:OLEObject Type="Embed" ProgID="CorelDraw.Graphic.16" ShapeID="_x0000_i1039" DrawAspect="Content" ObjectID="_1713856864" r:id="rId44"/>
        </w:object>
      </w:r>
    </w:p>
    <w:p w14:paraId="0AA5E1E8" w14:textId="1C1246D6" w:rsidR="008E2EC2" w:rsidRPr="00632319" w:rsidRDefault="008E2EC2" w:rsidP="00447307">
      <w:pPr>
        <w:pStyle w:val="Normalaftertitle"/>
        <w:rPr>
          <w:lang w:val="es-ES"/>
        </w:rPr>
      </w:pPr>
      <w:r w:rsidRPr="00632319">
        <w:rPr>
          <w:snapToGrid w:val="0"/>
          <w:lang w:val="es-ES" w:eastAsia="fr-FR"/>
        </w:rPr>
        <w:t xml:space="preserve">Los mínimos valores medios de </w:t>
      </w:r>
      <w:r w:rsidRPr="00632319">
        <w:rPr>
          <w:i/>
          <w:lang w:val="es-ES"/>
        </w:rPr>
        <w:t>C</w:t>
      </w:r>
      <w:r w:rsidRPr="00632319">
        <w:rPr>
          <w:lang w:val="es-ES"/>
        </w:rPr>
        <w:t>/</w:t>
      </w:r>
      <w:r w:rsidRPr="00632319">
        <w:rPr>
          <w:i/>
          <w:lang w:val="es-ES"/>
        </w:rPr>
        <w:t>N</w:t>
      </w:r>
      <w:r w:rsidRPr="00632319">
        <w:rPr>
          <w:lang w:val="es-ES"/>
        </w:rPr>
        <w:t xml:space="preserve"> necesarios (</w:t>
      </w:r>
      <w:r w:rsidRPr="00632319">
        <w:rPr>
          <w:i/>
          <w:lang w:val="es-ES"/>
        </w:rPr>
        <w:t>C</w:t>
      </w:r>
      <w:r w:rsidRPr="00632319">
        <w:rPr>
          <w:lang w:val="es-ES"/>
        </w:rPr>
        <w:t>/</w:t>
      </w:r>
      <w:r w:rsidRPr="00632319">
        <w:rPr>
          <w:i/>
          <w:lang w:val="es-ES"/>
        </w:rPr>
        <w:t>N</w:t>
      </w:r>
      <w:r w:rsidRPr="00632319">
        <w:rPr>
          <w:i/>
          <w:iCs/>
          <w:vertAlign w:val="subscript"/>
          <w:lang w:val="es-ES"/>
        </w:rPr>
        <w:t>mín</w:t>
      </w:r>
      <w:r w:rsidRPr="00632319">
        <w:rPr>
          <w:lang w:val="es-ES"/>
        </w:rPr>
        <w:t xml:space="preserve">), la frecuencia Doppler para un valor medio de </w:t>
      </w:r>
      <w:r w:rsidRPr="00632319">
        <w:rPr>
          <w:i/>
          <w:lang w:val="es-ES"/>
        </w:rPr>
        <w:t>C</w:t>
      </w:r>
      <w:r w:rsidRPr="00632319">
        <w:rPr>
          <w:lang w:val="es-ES"/>
        </w:rPr>
        <w:t>/</w:t>
      </w:r>
      <w:r w:rsidRPr="00632319">
        <w:rPr>
          <w:i/>
          <w:lang w:val="es-ES"/>
        </w:rPr>
        <w:t>N</w:t>
      </w:r>
      <w:r w:rsidRPr="00632319">
        <w:rPr>
          <w:lang w:val="es-ES"/>
        </w:rPr>
        <w:t xml:space="preserve"> igual a </w:t>
      </w:r>
      <w:r w:rsidRPr="00632319">
        <w:rPr>
          <w:i/>
          <w:lang w:val="es-ES"/>
        </w:rPr>
        <w:t>C</w:t>
      </w:r>
      <w:r w:rsidRPr="00632319">
        <w:rPr>
          <w:lang w:val="es-ES"/>
        </w:rPr>
        <w:t>/</w:t>
      </w:r>
      <w:r w:rsidRPr="00632319">
        <w:rPr>
          <w:i/>
          <w:lang w:val="es-ES"/>
        </w:rPr>
        <w:t>N</w:t>
      </w:r>
      <w:r w:rsidRPr="00632319">
        <w:rPr>
          <w:i/>
          <w:iCs/>
          <w:vertAlign w:val="subscript"/>
          <w:lang w:val="es-ES"/>
        </w:rPr>
        <w:t>mín</w:t>
      </w:r>
      <w:r w:rsidRPr="00632319">
        <w:rPr>
          <w:lang w:val="es-ES"/>
        </w:rPr>
        <w:t> + 3 dB</w:t>
      </w:r>
      <w:r w:rsidRPr="00632319">
        <w:rPr>
          <w:lang w:val="es-ES" w:eastAsia="zh-CN"/>
        </w:rPr>
        <w:t xml:space="preserve"> y los máximos límites (de velocidad) Doppler para la recepción móvil sin diversidad aparecen en el Cuadro 48. Los límites de velocidad para </w:t>
      </w:r>
      <w:r w:rsidRPr="00632319">
        <w:rPr>
          <w:i/>
          <w:iCs/>
          <w:lang w:val="es-ES" w:eastAsia="zh-CN"/>
        </w:rPr>
        <w:t>C</w:t>
      </w:r>
      <w:r w:rsidRPr="00632319">
        <w:rPr>
          <w:lang w:val="es-ES" w:eastAsia="zh-CN"/>
        </w:rPr>
        <w:t>/</w:t>
      </w:r>
      <w:r w:rsidRPr="00632319">
        <w:rPr>
          <w:i/>
          <w:iCs/>
          <w:lang w:val="es-ES" w:eastAsia="zh-CN"/>
        </w:rPr>
        <w:t>N</w:t>
      </w:r>
      <w:r w:rsidRPr="00632319">
        <w:rPr>
          <w:i/>
          <w:iCs/>
          <w:vertAlign w:val="subscript"/>
          <w:lang w:val="es-ES" w:eastAsia="zh-CN"/>
        </w:rPr>
        <w:t>mín</w:t>
      </w:r>
      <w:r w:rsidRPr="00632319">
        <w:rPr>
          <w:lang w:val="es-ES" w:eastAsia="zh-CN"/>
        </w:rPr>
        <w:t> + 3</w:t>
      </w:r>
      <w:r w:rsidRPr="00632319">
        <w:rPr>
          <w:lang w:val="es-ES"/>
        </w:rPr>
        <w:t> dB se indican para cuatro frecuencias (</w:t>
      </w:r>
      <w:r w:rsidRPr="00632319">
        <w:rPr>
          <w:lang w:val="es-ES" w:eastAsia="zh-CN"/>
        </w:rPr>
        <w:t xml:space="preserve">65 MHz, </w:t>
      </w:r>
      <w:r w:rsidRPr="00632319">
        <w:rPr>
          <w:lang w:val="es-ES"/>
        </w:rPr>
        <w:t xml:space="preserve">200 MHz, 500 MHz y </w:t>
      </w:r>
      <w:r w:rsidRPr="00632319">
        <w:rPr>
          <w:lang w:val="es-ES" w:eastAsia="zh-CN"/>
        </w:rPr>
        <w:t>7</w:t>
      </w:r>
      <w:r w:rsidRPr="00632319">
        <w:rPr>
          <w:lang w:val="es-ES"/>
        </w:rPr>
        <w:t xml:space="preserve">00 MHz). El valor medio de </w:t>
      </w:r>
      <w:r w:rsidRPr="00632319">
        <w:rPr>
          <w:i/>
          <w:lang w:val="es-ES"/>
        </w:rPr>
        <w:t>C</w:t>
      </w:r>
      <w:r w:rsidRPr="00632319">
        <w:rPr>
          <w:lang w:val="es-ES"/>
        </w:rPr>
        <w:t>/</w:t>
      </w:r>
      <w:r w:rsidRPr="00632319">
        <w:rPr>
          <w:i/>
          <w:lang w:val="es-ES"/>
        </w:rPr>
        <w:t>N</w:t>
      </w:r>
      <w:r w:rsidRPr="00632319">
        <w:rPr>
          <w:lang w:val="es-ES"/>
        </w:rPr>
        <w:t xml:space="preserve">, </w:t>
      </w:r>
      <w:r w:rsidRPr="00632319">
        <w:rPr>
          <w:i/>
          <w:lang w:val="es-ES"/>
        </w:rPr>
        <w:t>C</w:t>
      </w:r>
      <w:r w:rsidRPr="00632319">
        <w:rPr>
          <w:lang w:val="es-ES"/>
        </w:rPr>
        <w:t>/</w:t>
      </w:r>
      <w:r w:rsidRPr="00632319">
        <w:rPr>
          <w:i/>
          <w:lang w:val="es-ES"/>
        </w:rPr>
        <w:t>N</w:t>
      </w:r>
      <w:r w:rsidRPr="00632319">
        <w:rPr>
          <w:i/>
          <w:iCs/>
          <w:vertAlign w:val="subscript"/>
          <w:lang w:val="es-ES"/>
        </w:rPr>
        <w:t>mín</w:t>
      </w:r>
      <w:r w:rsidRPr="00632319">
        <w:rPr>
          <w:lang w:val="es-ES"/>
        </w:rPr>
        <w:t> + 3 dB, es adecuado para calcular la intensidad de campo necesaria. El Cuadro 49 muestra los valores que se basan en el perfil de canal típico «urbano normal». El criterio de calidad empleado es el punto de fallo subjetivo (SFP) correspondiente a una relación de segundos con error, ESR = 5%</w:t>
      </w:r>
      <w:r w:rsidRPr="00632319">
        <w:rPr>
          <w:lang w:val="es-ES" w:eastAsia="zh-CN"/>
        </w:rPr>
        <w:t xml:space="preserve"> con 5 minutos</w:t>
      </w:r>
      <w:r w:rsidRPr="00632319">
        <w:rPr>
          <w:lang w:val="es-ES"/>
        </w:rPr>
        <w:t>.</w:t>
      </w:r>
    </w:p>
    <w:p w14:paraId="18D846BE" w14:textId="20E2493C" w:rsidR="008E2EC2" w:rsidRPr="00E23ED1" w:rsidRDefault="008E2EC2" w:rsidP="008E2EC2">
      <w:pPr>
        <w:pStyle w:val="TableNo"/>
        <w:spacing w:before="440"/>
        <w:rPr>
          <w:lang w:val="es-ES_tradnl" w:eastAsia="zh-CN"/>
        </w:rPr>
      </w:pPr>
      <w:bookmarkStart w:id="619" w:name="_Toc488930770"/>
      <w:bookmarkStart w:id="620" w:name="_Toc516233401"/>
      <w:r w:rsidRPr="00E23ED1">
        <w:rPr>
          <w:lang w:val="es-ES_tradnl"/>
        </w:rPr>
        <w:t xml:space="preserve">CUADRO </w:t>
      </w:r>
      <w:bookmarkEnd w:id="619"/>
      <w:bookmarkEnd w:id="620"/>
      <w:r>
        <w:rPr>
          <w:lang w:val="es-ES_tradnl" w:eastAsia="zh-CN"/>
        </w:rPr>
        <w:t>48</w:t>
      </w:r>
    </w:p>
    <w:p w14:paraId="3C1EA91C" w14:textId="6F04F210" w:rsidR="008E2EC2" w:rsidRPr="00AA548F" w:rsidRDefault="008E2EC2" w:rsidP="008E2EC2">
      <w:pPr>
        <w:pStyle w:val="Tabletitle"/>
        <w:rPr>
          <w:lang w:val="es-ES_tradnl"/>
        </w:rPr>
      </w:pPr>
      <w:bookmarkStart w:id="621" w:name="_Toc516233402"/>
      <w:r w:rsidRPr="00E23ED1">
        <w:rPr>
          <w:lang w:val="es-ES_tradnl"/>
        </w:rPr>
        <w:t xml:space="preserve">Valor medio necesario de </w:t>
      </w:r>
      <w:r w:rsidRPr="00E23ED1">
        <w:rPr>
          <w:i/>
          <w:iCs/>
          <w:lang w:val="es-ES_tradnl"/>
        </w:rPr>
        <w:t>C</w:t>
      </w:r>
      <w:r w:rsidRPr="00E23ED1">
        <w:rPr>
          <w:lang w:val="es-ES_tradnl"/>
        </w:rPr>
        <w:t>/</w:t>
      </w:r>
      <w:r w:rsidRPr="00E23ED1">
        <w:rPr>
          <w:i/>
          <w:iCs/>
          <w:lang w:val="es-ES_tradnl"/>
        </w:rPr>
        <w:t xml:space="preserve">N </w:t>
      </w:r>
      <w:r w:rsidRPr="00E23ED1">
        <w:rPr>
          <w:lang w:val="es-ES_tradnl"/>
        </w:rPr>
        <w:t>para el sistema DTMB-A de 8 MHz,</w:t>
      </w:r>
      <w:r w:rsidR="00B8655F">
        <w:rPr>
          <w:lang w:val="es-ES_tradnl"/>
        </w:rPr>
        <w:br/>
      </w:r>
      <w:r w:rsidRPr="00E23ED1">
        <w:rPr>
          <w:lang w:val="es-ES_tradnl"/>
        </w:rPr>
        <w:t>límites de velocidad</w:t>
      </w:r>
      <w:r w:rsidR="00B8655F">
        <w:rPr>
          <w:lang w:val="es-ES_tradnl"/>
        </w:rPr>
        <w:t xml:space="preserve"> </w:t>
      </w:r>
      <w:r w:rsidRPr="00E23ED1">
        <w:rPr>
          <w:lang w:val="es-ES_tradnl"/>
        </w:rPr>
        <w:t>en la recepción móvil</w:t>
      </w:r>
      <w:r w:rsidR="00B8655F">
        <w:rPr>
          <w:lang w:val="es-ES_tradnl"/>
        </w:rPr>
        <w:br/>
      </w:r>
      <w:r w:rsidRPr="00E23ED1">
        <w:rPr>
          <w:lang w:val="es-ES_tradnl"/>
        </w:rPr>
        <w:t>para el caso sin diversidad</w:t>
      </w:r>
      <w:bookmarkEnd w:id="621"/>
    </w:p>
    <w:tbl>
      <w:tblPr>
        <w:tblW w:w="962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47"/>
        <w:gridCol w:w="794"/>
        <w:gridCol w:w="1077"/>
        <w:gridCol w:w="1191"/>
        <w:gridCol w:w="907"/>
        <w:gridCol w:w="1017"/>
        <w:gridCol w:w="1132"/>
        <w:gridCol w:w="1132"/>
        <w:gridCol w:w="1132"/>
      </w:tblGrid>
      <w:tr w:rsidR="008E2EC2" w:rsidRPr="002F7CA0" w14:paraId="271111EA" w14:textId="77777777" w:rsidTr="00CD2E63">
        <w:trPr>
          <w:trHeight w:val="340"/>
          <w:jc w:val="center"/>
        </w:trPr>
        <w:tc>
          <w:tcPr>
            <w:tcW w:w="1247" w:type="dxa"/>
            <w:vMerge w:val="restart"/>
            <w:tcBorders>
              <w:top w:val="single" w:sz="4" w:space="0" w:color="auto"/>
              <w:left w:val="single" w:sz="4" w:space="0" w:color="auto"/>
              <w:bottom w:val="single" w:sz="6" w:space="0" w:color="auto"/>
              <w:right w:val="single" w:sz="6" w:space="0" w:color="auto"/>
            </w:tcBorders>
            <w:vAlign w:val="center"/>
            <w:hideMark/>
          </w:tcPr>
          <w:p w14:paraId="7F4A78F3" w14:textId="77777777" w:rsidR="008E2EC2" w:rsidRPr="00E23ED1" w:rsidRDefault="008E2EC2" w:rsidP="008E2EC2">
            <w:pPr>
              <w:pStyle w:val="Tablehead"/>
              <w:rPr>
                <w:lang w:val="es-ES_tradnl"/>
              </w:rPr>
            </w:pPr>
            <w:r w:rsidRPr="00E23ED1">
              <w:rPr>
                <w:sz w:val="20"/>
                <w:lang w:val="es-ES_tradnl"/>
              </w:rPr>
              <w:t xml:space="preserve">Modulación </w:t>
            </w:r>
          </w:p>
        </w:tc>
        <w:tc>
          <w:tcPr>
            <w:tcW w:w="794" w:type="dxa"/>
            <w:vMerge w:val="restart"/>
            <w:tcBorders>
              <w:top w:val="single" w:sz="4" w:space="0" w:color="auto"/>
              <w:left w:val="single" w:sz="6" w:space="0" w:color="auto"/>
              <w:bottom w:val="single" w:sz="6" w:space="0" w:color="auto"/>
              <w:right w:val="single" w:sz="6" w:space="0" w:color="auto"/>
            </w:tcBorders>
            <w:vAlign w:val="center"/>
            <w:hideMark/>
          </w:tcPr>
          <w:p w14:paraId="670F040D" w14:textId="6A5DA617" w:rsidR="008E2EC2" w:rsidRPr="00E23ED1" w:rsidRDefault="008E2EC2" w:rsidP="008E2EC2">
            <w:pPr>
              <w:pStyle w:val="Tablehead"/>
              <w:rPr>
                <w:lang w:val="es-ES_tradnl"/>
              </w:rPr>
            </w:pPr>
            <w:r w:rsidRPr="00E23ED1">
              <w:rPr>
                <w:sz w:val="20"/>
                <w:lang w:val="es-ES_tradnl"/>
              </w:rPr>
              <w:t>Tasa de codifi</w:t>
            </w:r>
            <w:r w:rsidR="00CD2E63">
              <w:rPr>
                <w:sz w:val="20"/>
                <w:lang w:val="es-ES_tradnl"/>
              </w:rPr>
              <w:t>-</w:t>
            </w:r>
            <w:r w:rsidR="00CD2E63">
              <w:rPr>
                <w:sz w:val="20"/>
                <w:lang w:val="es-ES_tradnl"/>
              </w:rPr>
              <w:br/>
            </w:r>
            <w:r w:rsidRPr="00E23ED1">
              <w:rPr>
                <w:sz w:val="20"/>
                <w:lang w:val="es-ES_tradnl"/>
              </w:rPr>
              <w:t>cación</w:t>
            </w:r>
          </w:p>
        </w:tc>
        <w:tc>
          <w:tcPr>
            <w:tcW w:w="1077" w:type="dxa"/>
            <w:vMerge w:val="restart"/>
            <w:tcBorders>
              <w:top w:val="single" w:sz="4" w:space="0" w:color="auto"/>
              <w:left w:val="single" w:sz="6" w:space="0" w:color="auto"/>
              <w:bottom w:val="single" w:sz="6" w:space="0" w:color="auto"/>
              <w:right w:val="single" w:sz="6" w:space="0" w:color="auto"/>
            </w:tcBorders>
            <w:vAlign w:val="center"/>
            <w:hideMark/>
          </w:tcPr>
          <w:p w14:paraId="461B57A4" w14:textId="77777777" w:rsidR="008E2EC2" w:rsidRPr="00E23ED1" w:rsidRDefault="008E2EC2" w:rsidP="008E2EC2">
            <w:pPr>
              <w:pStyle w:val="Tablehead"/>
              <w:rPr>
                <w:lang w:val="es-ES_tradnl"/>
              </w:rPr>
            </w:pPr>
            <w:r w:rsidRPr="00E23ED1">
              <w:rPr>
                <w:sz w:val="20"/>
                <w:lang w:val="es-ES_tradnl"/>
              </w:rPr>
              <w:t>Velocidad binaria</w:t>
            </w:r>
            <w:r w:rsidRPr="00E23ED1">
              <w:rPr>
                <w:sz w:val="20"/>
                <w:lang w:val="es-ES_tradnl"/>
              </w:rPr>
              <w:br/>
              <w:t>(Mbit/s)</w:t>
            </w:r>
          </w:p>
        </w:tc>
        <w:tc>
          <w:tcPr>
            <w:tcW w:w="1191" w:type="dxa"/>
            <w:vMerge w:val="restart"/>
            <w:tcBorders>
              <w:top w:val="single" w:sz="4" w:space="0" w:color="auto"/>
              <w:left w:val="single" w:sz="6" w:space="0" w:color="auto"/>
              <w:bottom w:val="single" w:sz="6" w:space="0" w:color="auto"/>
              <w:right w:val="single" w:sz="6" w:space="0" w:color="auto"/>
            </w:tcBorders>
            <w:vAlign w:val="center"/>
            <w:hideMark/>
          </w:tcPr>
          <w:p w14:paraId="21FDFE27" w14:textId="7BB30F32" w:rsidR="008E2EC2" w:rsidRPr="00CD53D7" w:rsidRDefault="008E2EC2" w:rsidP="008E2EC2">
            <w:pPr>
              <w:pStyle w:val="Tablehead"/>
              <w:rPr>
                <w:lang w:val="es-ES_tradnl"/>
              </w:rPr>
            </w:pPr>
            <w:r w:rsidRPr="00E23ED1">
              <w:rPr>
                <w:i/>
                <w:iCs/>
                <w:sz w:val="20"/>
                <w:lang w:val="es-ES_tradnl"/>
              </w:rPr>
              <w:t>C</w:t>
            </w:r>
            <w:r w:rsidRPr="00E23ED1">
              <w:rPr>
                <w:sz w:val="20"/>
                <w:lang w:val="es-ES_tradnl"/>
              </w:rPr>
              <w:t>/</w:t>
            </w:r>
            <w:r w:rsidRPr="00E23ED1">
              <w:rPr>
                <w:i/>
                <w:iCs/>
                <w:sz w:val="20"/>
                <w:lang w:val="es-ES_tradnl"/>
              </w:rPr>
              <w:t>N</w:t>
            </w:r>
            <w:r w:rsidRPr="00E23ED1">
              <w:rPr>
                <w:i/>
                <w:iCs/>
                <w:sz w:val="20"/>
                <w:vertAlign w:val="subscript"/>
                <w:lang w:val="es-ES_tradnl"/>
              </w:rPr>
              <w:t>mín</w:t>
            </w:r>
            <w:r w:rsidRPr="00E23ED1">
              <w:rPr>
                <w:sz w:val="20"/>
                <w:lang w:val="es-ES_tradnl"/>
              </w:rPr>
              <w:t xml:space="preserve"> (dB) para</w:t>
            </w:r>
            <w:r w:rsidR="00CD2E63">
              <w:rPr>
                <w:sz w:val="20"/>
                <w:lang w:val="es-ES_tradnl"/>
              </w:rPr>
              <w:t xml:space="preserve"> </w:t>
            </w:r>
            <w:r w:rsidRPr="00E23ED1">
              <w:rPr>
                <w:sz w:val="20"/>
                <w:lang w:val="es-ES_tradnl"/>
              </w:rPr>
              <w:t>Cf = 762 MHz</w:t>
            </w:r>
            <w:r w:rsidRPr="00E23ED1">
              <w:rPr>
                <w:sz w:val="20"/>
                <w:lang w:val="es-ES_tradnl"/>
              </w:rPr>
              <w:br/>
            </w:r>
            <w:r w:rsidRPr="00E23ED1">
              <w:rPr>
                <w:i/>
                <w:iCs/>
                <w:sz w:val="20"/>
                <w:lang w:val="es-ES_tradnl"/>
              </w:rPr>
              <w:t>Fd</w:t>
            </w:r>
            <w:r w:rsidRPr="00E23ED1">
              <w:rPr>
                <w:sz w:val="20"/>
                <w:lang w:val="es-ES_tradnl"/>
              </w:rPr>
              <w:t> = 70 Hz</w:t>
            </w:r>
          </w:p>
        </w:tc>
        <w:tc>
          <w:tcPr>
            <w:tcW w:w="907"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0BF443" w14:textId="2F356077" w:rsidR="008E2EC2" w:rsidRPr="00CD53D7" w:rsidRDefault="008E2EC2" w:rsidP="008E2EC2">
            <w:pPr>
              <w:pStyle w:val="Tablehead"/>
              <w:rPr>
                <w:szCs w:val="22"/>
                <w:lang w:val="es-ES_tradnl" w:eastAsia="zh-CN"/>
              </w:rPr>
            </w:pPr>
            <w:r w:rsidRPr="00E23ED1">
              <w:rPr>
                <w:i/>
                <w:sz w:val="20"/>
                <w:lang w:val="es-ES_tradnl"/>
              </w:rPr>
              <w:t>F</w:t>
            </w:r>
            <w:r w:rsidRPr="00E23ED1">
              <w:rPr>
                <w:i/>
                <w:sz w:val="20"/>
                <w:vertAlign w:val="subscript"/>
                <w:lang w:val="es-ES_tradnl"/>
              </w:rPr>
              <w:t>d</w:t>
            </w:r>
            <w:r w:rsidRPr="00E23ED1">
              <w:rPr>
                <w:sz w:val="20"/>
                <w:lang w:val="es-ES_tradnl"/>
              </w:rPr>
              <w:t xml:space="preserve"> para</w:t>
            </w:r>
            <w:r w:rsidRPr="00E23ED1">
              <w:rPr>
                <w:sz w:val="20"/>
                <w:lang w:val="es-ES_tradnl"/>
              </w:rPr>
              <w:br/>
            </w:r>
            <w:r w:rsidRPr="00E23ED1">
              <w:rPr>
                <w:i/>
                <w:iCs/>
                <w:sz w:val="20"/>
                <w:lang w:val="es-ES_tradnl"/>
              </w:rPr>
              <w:t>C</w:t>
            </w:r>
            <w:r w:rsidRPr="00E23ED1">
              <w:rPr>
                <w:sz w:val="20"/>
                <w:lang w:val="es-ES_tradnl"/>
              </w:rPr>
              <w:t>/</w:t>
            </w:r>
            <w:r w:rsidRPr="00E23ED1">
              <w:rPr>
                <w:i/>
                <w:iCs/>
                <w:sz w:val="20"/>
                <w:lang w:val="es-ES_tradnl"/>
              </w:rPr>
              <w:t>N</w:t>
            </w:r>
            <w:r w:rsidRPr="00E23ED1">
              <w:rPr>
                <w:i/>
                <w:iCs/>
                <w:sz w:val="20"/>
                <w:vertAlign w:val="subscript"/>
                <w:lang w:val="es-ES_tradnl"/>
              </w:rPr>
              <w:t>mín</w:t>
            </w:r>
            <w:r w:rsidRPr="00E23ED1">
              <w:rPr>
                <w:rFonts w:ascii="Times New Roman Bold" w:hAnsi="Times New Roman Bold" w:cs="Times New Roman Bold"/>
                <w:sz w:val="20"/>
                <w:lang w:val="es-ES_tradnl"/>
              </w:rPr>
              <w:t xml:space="preserve"> </w:t>
            </w:r>
            <w:r w:rsidRPr="00E23ED1">
              <w:rPr>
                <w:sz w:val="20"/>
                <w:lang w:val="es-ES_tradnl"/>
              </w:rPr>
              <w:t>+</w:t>
            </w:r>
            <w:r w:rsidR="00CD2E63">
              <w:rPr>
                <w:sz w:val="20"/>
                <w:lang w:val="es-ES_tradnl"/>
              </w:rPr>
              <w:t xml:space="preserve"> </w:t>
            </w:r>
            <w:r w:rsidRPr="00E23ED1">
              <w:rPr>
                <w:sz w:val="20"/>
                <w:lang w:val="es-ES_tradnl"/>
              </w:rPr>
              <w:t>3 dB</w:t>
            </w:r>
            <w:r w:rsidRPr="00E23ED1">
              <w:rPr>
                <w:sz w:val="20"/>
                <w:lang w:val="es-ES_tradnl"/>
              </w:rPr>
              <w:br/>
              <w:t>(Hz)</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14:paraId="6DA67CDD" w14:textId="77777777" w:rsidR="008E2EC2" w:rsidRPr="00CD53D7" w:rsidRDefault="008E2EC2" w:rsidP="008E2EC2">
            <w:pPr>
              <w:pStyle w:val="Tablehead"/>
              <w:rPr>
                <w:szCs w:val="22"/>
                <w:lang w:val="es-ES_tradnl"/>
              </w:rPr>
            </w:pPr>
            <w:r w:rsidRPr="00E23ED1">
              <w:rPr>
                <w:sz w:val="20"/>
                <w:lang w:val="es-ES_tradnl"/>
              </w:rPr>
              <w:t xml:space="preserve">Velocidad a </w:t>
            </w:r>
            <w:r w:rsidRPr="00E23ED1">
              <w:rPr>
                <w:i/>
                <w:sz w:val="20"/>
                <w:lang w:val="es-ES_tradnl"/>
              </w:rPr>
              <w:t>F</w:t>
            </w:r>
            <w:r w:rsidRPr="00E23ED1">
              <w:rPr>
                <w:i/>
                <w:sz w:val="20"/>
                <w:vertAlign w:val="subscript"/>
                <w:lang w:val="es-ES_tradnl"/>
              </w:rPr>
              <w:t>d</w:t>
            </w:r>
            <w:r w:rsidRPr="00E23ED1">
              <w:rPr>
                <w:sz w:val="20"/>
                <w:lang w:val="es-ES_tradnl"/>
              </w:rPr>
              <w:t>, 3 dB (km/h)</w:t>
            </w:r>
          </w:p>
        </w:tc>
      </w:tr>
      <w:tr w:rsidR="008E2EC2" w:rsidRPr="00AA548F" w14:paraId="2D4C21A5" w14:textId="77777777" w:rsidTr="00CD2E63">
        <w:trPr>
          <w:trHeight w:val="340"/>
          <w:jc w:val="center"/>
        </w:trPr>
        <w:tc>
          <w:tcPr>
            <w:tcW w:w="1247" w:type="dxa"/>
            <w:vMerge/>
            <w:tcBorders>
              <w:top w:val="single" w:sz="4" w:space="0" w:color="auto"/>
              <w:left w:val="single" w:sz="4" w:space="0" w:color="auto"/>
              <w:bottom w:val="single" w:sz="6" w:space="0" w:color="auto"/>
              <w:right w:val="single" w:sz="6" w:space="0" w:color="auto"/>
            </w:tcBorders>
            <w:vAlign w:val="center"/>
            <w:hideMark/>
          </w:tcPr>
          <w:p w14:paraId="54E8F993" w14:textId="77777777" w:rsidR="008E2EC2" w:rsidRPr="00CD53D7" w:rsidRDefault="008E2EC2" w:rsidP="008E2EC2">
            <w:pPr>
              <w:tabs>
                <w:tab w:val="clear" w:pos="794"/>
                <w:tab w:val="clear" w:pos="1191"/>
                <w:tab w:val="clear" w:pos="1588"/>
                <w:tab w:val="clear" w:pos="1985"/>
              </w:tabs>
              <w:overflowPunct/>
              <w:autoSpaceDE/>
              <w:autoSpaceDN/>
              <w:adjustRightInd/>
              <w:spacing w:before="0"/>
              <w:jc w:val="left"/>
              <w:rPr>
                <w:b/>
                <w:sz w:val="22"/>
                <w:lang w:val="es-ES_tradnl"/>
              </w:rPr>
            </w:pPr>
          </w:p>
        </w:tc>
        <w:tc>
          <w:tcPr>
            <w:tcW w:w="794" w:type="dxa"/>
            <w:vMerge/>
            <w:tcBorders>
              <w:top w:val="single" w:sz="4" w:space="0" w:color="auto"/>
              <w:left w:val="single" w:sz="6" w:space="0" w:color="auto"/>
              <w:bottom w:val="single" w:sz="6" w:space="0" w:color="auto"/>
              <w:right w:val="single" w:sz="6" w:space="0" w:color="auto"/>
            </w:tcBorders>
            <w:vAlign w:val="center"/>
            <w:hideMark/>
          </w:tcPr>
          <w:p w14:paraId="08BB65C1" w14:textId="77777777" w:rsidR="008E2EC2" w:rsidRPr="00CD53D7" w:rsidRDefault="008E2EC2" w:rsidP="008E2EC2">
            <w:pPr>
              <w:tabs>
                <w:tab w:val="clear" w:pos="794"/>
                <w:tab w:val="clear" w:pos="1191"/>
                <w:tab w:val="clear" w:pos="1588"/>
                <w:tab w:val="clear" w:pos="1985"/>
              </w:tabs>
              <w:overflowPunct/>
              <w:autoSpaceDE/>
              <w:autoSpaceDN/>
              <w:adjustRightInd/>
              <w:spacing w:before="0"/>
              <w:jc w:val="left"/>
              <w:rPr>
                <w:b/>
                <w:sz w:val="22"/>
                <w:lang w:val="es-ES_tradnl"/>
              </w:rPr>
            </w:pPr>
          </w:p>
        </w:tc>
        <w:tc>
          <w:tcPr>
            <w:tcW w:w="1077" w:type="dxa"/>
            <w:vMerge/>
            <w:tcBorders>
              <w:top w:val="single" w:sz="4" w:space="0" w:color="auto"/>
              <w:left w:val="single" w:sz="6" w:space="0" w:color="auto"/>
              <w:bottom w:val="single" w:sz="6" w:space="0" w:color="auto"/>
              <w:right w:val="single" w:sz="6" w:space="0" w:color="auto"/>
            </w:tcBorders>
            <w:vAlign w:val="center"/>
            <w:hideMark/>
          </w:tcPr>
          <w:p w14:paraId="183B5F6D" w14:textId="77777777" w:rsidR="008E2EC2" w:rsidRPr="00CD53D7" w:rsidRDefault="008E2EC2" w:rsidP="008E2EC2">
            <w:pPr>
              <w:tabs>
                <w:tab w:val="clear" w:pos="794"/>
                <w:tab w:val="clear" w:pos="1191"/>
                <w:tab w:val="clear" w:pos="1588"/>
                <w:tab w:val="clear" w:pos="1985"/>
              </w:tabs>
              <w:overflowPunct/>
              <w:autoSpaceDE/>
              <w:autoSpaceDN/>
              <w:adjustRightInd/>
              <w:spacing w:before="0"/>
              <w:jc w:val="left"/>
              <w:rPr>
                <w:b/>
                <w:sz w:val="22"/>
                <w:lang w:val="es-ES_tradnl"/>
              </w:rPr>
            </w:pPr>
          </w:p>
        </w:tc>
        <w:tc>
          <w:tcPr>
            <w:tcW w:w="1191" w:type="dxa"/>
            <w:vMerge/>
            <w:tcBorders>
              <w:top w:val="single" w:sz="4" w:space="0" w:color="auto"/>
              <w:left w:val="single" w:sz="6" w:space="0" w:color="auto"/>
              <w:bottom w:val="single" w:sz="6" w:space="0" w:color="auto"/>
              <w:right w:val="single" w:sz="6" w:space="0" w:color="auto"/>
            </w:tcBorders>
            <w:vAlign w:val="center"/>
            <w:hideMark/>
          </w:tcPr>
          <w:p w14:paraId="38C8A8EC" w14:textId="77777777" w:rsidR="008E2EC2" w:rsidRPr="00CD53D7" w:rsidRDefault="008E2EC2" w:rsidP="008E2EC2">
            <w:pPr>
              <w:tabs>
                <w:tab w:val="clear" w:pos="794"/>
                <w:tab w:val="clear" w:pos="1191"/>
                <w:tab w:val="clear" w:pos="1588"/>
                <w:tab w:val="clear" w:pos="1985"/>
              </w:tabs>
              <w:overflowPunct/>
              <w:autoSpaceDE/>
              <w:autoSpaceDN/>
              <w:adjustRightInd/>
              <w:spacing w:before="0"/>
              <w:jc w:val="left"/>
              <w:rPr>
                <w:b/>
                <w:sz w:val="22"/>
                <w:lang w:val="es-ES_tradnl"/>
              </w:rPr>
            </w:pPr>
          </w:p>
        </w:tc>
        <w:tc>
          <w:tcPr>
            <w:tcW w:w="907" w:type="dxa"/>
            <w:vMerge/>
            <w:tcBorders>
              <w:top w:val="single" w:sz="4" w:space="0" w:color="auto"/>
              <w:left w:val="single" w:sz="6" w:space="0" w:color="auto"/>
              <w:bottom w:val="single" w:sz="6" w:space="0" w:color="auto"/>
              <w:right w:val="single" w:sz="6" w:space="0" w:color="auto"/>
            </w:tcBorders>
            <w:vAlign w:val="center"/>
            <w:hideMark/>
          </w:tcPr>
          <w:p w14:paraId="050534CA" w14:textId="77777777" w:rsidR="008E2EC2" w:rsidRPr="00CD53D7" w:rsidRDefault="008E2EC2" w:rsidP="008E2EC2">
            <w:pPr>
              <w:tabs>
                <w:tab w:val="clear" w:pos="794"/>
                <w:tab w:val="clear" w:pos="1191"/>
                <w:tab w:val="clear" w:pos="1588"/>
                <w:tab w:val="clear" w:pos="1985"/>
              </w:tabs>
              <w:overflowPunct/>
              <w:autoSpaceDE/>
              <w:autoSpaceDN/>
              <w:adjustRightInd/>
              <w:spacing w:before="0"/>
              <w:jc w:val="left"/>
              <w:rPr>
                <w:b/>
                <w:sz w:val="22"/>
                <w:szCs w:val="22"/>
                <w:lang w:val="es-ES_tradnl"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14:paraId="33C6CEB3" w14:textId="77777777" w:rsidR="008E2EC2" w:rsidRPr="00B40A65" w:rsidRDefault="008E2EC2" w:rsidP="008E2EC2">
            <w:pPr>
              <w:pStyle w:val="Tablehead"/>
              <w:rPr>
                <w:sz w:val="20"/>
                <w:lang w:val="es-ES_tradnl"/>
              </w:rPr>
            </w:pPr>
            <w:r w:rsidRPr="00B40A65">
              <w:rPr>
                <w:sz w:val="20"/>
                <w:lang w:val="es-ES_tradnl"/>
              </w:rPr>
              <w:t>65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6CF46E09" w14:textId="77777777" w:rsidR="008E2EC2" w:rsidRPr="00B40A65" w:rsidRDefault="008E2EC2" w:rsidP="008E2EC2">
            <w:pPr>
              <w:pStyle w:val="Tablehead"/>
              <w:rPr>
                <w:sz w:val="20"/>
                <w:lang w:val="es-ES_tradnl"/>
              </w:rPr>
            </w:pPr>
            <w:r w:rsidRPr="00B40A65">
              <w:rPr>
                <w:sz w:val="20"/>
                <w:lang w:val="es-ES_tradnl"/>
              </w:rPr>
              <w:t>200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782E3445" w14:textId="77777777" w:rsidR="008E2EC2" w:rsidRPr="00B40A65" w:rsidRDefault="008E2EC2" w:rsidP="008E2EC2">
            <w:pPr>
              <w:pStyle w:val="Tablehead"/>
              <w:rPr>
                <w:sz w:val="20"/>
                <w:lang w:val="es-ES_tradnl"/>
              </w:rPr>
            </w:pPr>
            <w:r w:rsidRPr="00B40A65">
              <w:rPr>
                <w:sz w:val="20"/>
                <w:lang w:val="es-ES_tradnl"/>
              </w:rPr>
              <w:t>500 MHz</w:t>
            </w:r>
          </w:p>
        </w:tc>
        <w:tc>
          <w:tcPr>
            <w:tcW w:w="1132" w:type="dxa"/>
            <w:tcBorders>
              <w:top w:val="single" w:sz="6" w:space="0" w:color="auto"/>
              <w:left w:val="single" w:sz="6" w:space="0" w:color="auto"/>
              <w:bottom w:val="single" w:sz="6" w:space="0" w:color="auto"/>
              <w:right w:val="single" w:sz="4" w:space="0" w:color="auto"/>
            </w:tcBorders>
            <w:vAlign w:val="center"/>
            <w:hideMark/>
          </w:tcPr>
          <w:p w14:paraId="1F983594" w14:textId="77777777" w:rsidR="008E2EC2" w:rsidRPr="00B40A65" w:rsidRDefault="008E2EC2" w:rsidP="008E2EC2">
            <w:pPr>
              <w:pStyle w:val="Tablehead"/>
              <w:rPr>
                <w:sz w:val="20"/>
                <w:lang w:val="es-ES_tradnl"/>
              </w:rPr>
            </w:pPr>
            <w:r w:rsidRPr="00B40A65">
              <w:rPr>
                <w:sz w:val="20"/>
                <w:lang w:val="es-ES_tradnl"/>
              </w:rPr>
              <w:t>700 MHz</w:t>
            </w:r>
          </w:p>
        </w:tc>
      </w:tr>
      <w:tr w:rsidR="008E2EC2" w:rsidRPr="00AA548F" w14:paraId="25DFB86C" w14:textId="77777777" w:rsidTr="00CD2E63">
        <w:trPr>
          <w:trHeight w:val="340"/>
          <w:jc w:val="center"/>
        </w:trPr>
        <w:tc>
          <w:tcPr>
            <w:tcW w:w="1247" w:type="dxa"/>
            <w:tcBorders>
              <w:top w:val="single" w:sz="6" w:space="0" w:color="auto"/>
              <w:left w:val="single" w:sz="4" w:space="0" w:color="auto"/>
              <w:bottom w:val="single" w:sz="6" w:space="0" w:color="auto"/>
              <w:right w:val="single" w:sz="6" w:space="0" w:color="auto"/>
            </w:tcBorders>
            <w:vAlign w:val="center"/>
            <w:hideMark/>
          </w:tcPr>
          <w:p w14:paraId="5CB3773A" w14:textId="77777777" w:rsidR="008E2EC2" w:rsidRPr="00E23ED1" w:rsidRDefault="008E2EC2" w:rsidP="008E2EC2">
            <w:pPr>
              <w:pStyle w:val="Tabletext"/>
              <w:rPr>
                <w:lang w:val="es-ES_tradnl"/>
              </w:rPr>
            </w:pPr>
            <w:r w:rsidRPr="00E23ED1">
              <w:rPr>
                <w:lang w:val="es-ES_tradnl"/>
              </w:rPr>
              <w:t>MDP-4</w:t>
            </w:r>
          </w:p>
        </w:tc>
        <w:tc>
          <w:tcPr>
            <w:tcW w:w="794" w:type="dxa"/>
            <w:tcBorders>
              <w:top w:val="single" w:sz="6" w:space="0" w:color="auto"/>
              <w:left w:val="single" w:sz="6" w:space="0" w:color="auto"/>
              <w:bottom w:val="single" w:sz="6" w:space="0" w:color="auto"/>
              <w:right w:val="single" w:sz="6" w:space="0" w:color="auto"/>
            </w:tcBorders>
            <w:vAlign w:val="center"/>
            <w:hideMark/>
          </w:tcPr>
          <w:p w14:paraId="6BF1E66D" w14:textId="77777777" w:rsidR="008E2EC2" w:rsidRPr="00AA548F" w:rsidRDefault="008E2EC2" w:rsidP="00CD2E63">
            <w:pPr>
              <w:pStyle w:val="Tabletext"/>
              <w:jc w:val="center"/>
              <w:rPr>
                <w:lang w:val="es-ES_tradnl"/>
              </w:rPr>
            </w:pPr>
            <w:r w:rsidRPr="00AA548F">
              <w:rPr>
                <w:lang w:val="es-ES_tradnl"/>
              </w:rPr>
              <w:t>1/2</w:t>
            </w:r>
          </w:p>
        </w:tc>
        <w:tc>
          <w:tcPr>
            <w:tcW w:w="1077" w:type="dxa"/>
            <w:tcBorders>
              <w:top w:val="single" w:sz="6" w:space="0" w:color="auto"/>
              <w:left w:val="single" w:sz="6" w:space="0" w:color="auto"/>
              <w:bottom w:val="single" w:sz="6" w:space="0" w:color="auto"/>
              <w:right w:val="single" w:sz="6" w:space="0" w:color="auto"/>
            </w:tcBorders>
            <w:vAlign w:val="center"/>
            <w:hideMark/>
          </w:tcPr>
          <w:p w14:paraId="3A21D531" w14:textId="618FB115" w:rsidR="008E2EC2" w:rsidRPr="00AA548F" w:rsidRDefault="008E2EC2" w:rsidP="00CD2E63">
            <w:pPr>
              <w:pStyle w:val="Tabletext"/>
              <w:jc w:val="center"/>
              <w:rPr>
                <w:lang w:val="es-ES_tradnl"/>
              </w:rPr>
            </w:pPr>
            <w:r w:rsidRPr="00AA548F">
              <w:rPr>
                <w:lang w:val="es-ES_tradnl"/>
              </w:rPr>
              <w:t>6</w:t>
            </w:r>
            <w:r w:rsidR="00CD2E63">
              <w:rPr>
                <w:lang w:val="es-ES_tradnl"/>
              </w:rPr>
              <w:t>,</w:t>
            </w:r>
            <w:r w:rsidRPr="00AA548F">
              <w:rPr>
                <w:lang w:val="es-ES_tradnl"/>
              </w:rPr>
              <w:t>71</w:t>
            </w:r>
          </w:p>
        </w:tc>
        <w:tc>
          <w:tcPr>
            <w:tcW w:w="1191" w:type="dxa"/>
            <w:tcBorders>
              <w:top w:val="single" w:sz="6" w:space="0" w:color="auto"/>
              <w:left w:val="single" w:sz="6" w:space="0" w:color="auto"/>
              <w:bottom w:val="single" w:sz="6" w:space="0" w:color="auto"/>
              <w:right w:val="single" w:sz="6" w:space="0" w:color="auto"/>
            </w:tcBorders>
            <w:vAlign w:val="center"/>
            <w:hideMark/>
          </w:tcPr>
          <w:p w14:paraId="3EFC7A5D" w14:textId="77777777" w:rsidR="008E2EC2" w:rsidRPr="00AA548F" w:rsidRDefault="008E2EC2" w:rsidP="00CD2E63">
            <w:pPr>
              <w:pStyle w:val="Tabletext"/>
              <w:jc w:val="center"/>
              <w:rPr>
                <w:lang w:val="es-ES_tradnl"/>
              </w:rPr>
            </w:pPr>
            <w:r w:rsidRPr="00AA548F">
              <w:rPr>
                <w:lang w:val="es-ES_tradnl"/>
              </w:rPr>
              <w:t>7</w:t>
            </w:r>
          </w:p>
        </w:tc>
        <w:tc>
          <w:tcPr>
            <w:tcW w:w="907" w:type="dxa"/>
            <w:tcBorders>
              <w:top w:val="single" w:sz="6" w:space="0" w:color="auto"/>
              <w:left w:val="single" w:sz="6" w:space="0" w:color="auto"/>
              <w:bottom w:val="single" w:sz="6" w:space="0" w:color="auto"/>
              <w:right w:val="single" w:sz="6" w:space="0" w:color="auto"/>
            </w:tcBorders>
            <w:vAlign w:val="center"/>
            <w:hideMark/>
          </w:tcPr>
          <w:p w14:paraId="76EF1926" w14:textId="77777777" w:rsidR="008E2EC2" w:rsidRPr="00AA548F" w:rsidRDefault="008E2EC2" w:rsidP="00CD2E63">
            <w:pPr>
              <w:pStyle w:val="Tabletext"/>
              <w:jc w:val="center"/>
              <w:rPr>
                <w:lang w:val="es-ES_tradnl"/>
              </w:rPr>
            </w:pPr>
            <w:r w:rsidRPr="00AA548F">
              <w:rPr>
                <w:lang w:val="es-ES_tradnl"/>
              </w:rPr>
              <w:t>160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4DA4BF10" w14:textId="77777777" w:rsidR="008E2EC2" w:rsidRPr="00AA548F" w:rsidRDefault="008E2EC2" w:rsidP="00CD2E63">
            <w:pPr>
              <w:pStyle w:val="Tabletext"/>
              <w:jc w:val="center"/>
              <w:rPr>
                <w:lang w:val="es-ES_tradnl"/>
              </w:rPr>
            </w:pPr>
            <w:r w:rsidRPr="00AA548F">
              <w:rPr>
                <w:lang w:val="es-ES_tradnl"/>
              </w:rPr>
              <w:t>2 658</w:t>
            </w:r>
          </w:p>
        </w:tc>
        <w:tc>
          <w:tcPr>
            <w:tcW w:w="1132" w:type="dxa"/>
            <w:tcBorders>
              <w:top w:val="single" w:sz="6" w:space="0" w:color="auto"/>
              <w:left w:val="single" w:sz="6" w:space="0" w:color="auto"/>
              <w:bottom w:val="single" w:sz="6" w:space="0" w:color="auto"/>
              <w:right w:val="single" w:sz="6" w:space="0" w:color="auto"/>
            </w:tcBorders>
            <w:hideMark/>
          </w:tcPr>
          <w:p w14:paraId="4442B72F" w14:textId="77777777" w:rsidR="008E2EC2" w:rsidRPr="00AA548F" w:rsidRDefault="008E2EC2" w:rsidP="00CD2E63">
            <w:pPr>
              <w:pStyle w:val="Tabletext"/>
              <w:jc w:val="center"/>
              <w:rPr>
                <w:lang w:val="es-ES_tradnl"/>
              </w:rPr>
            </w:pPr>
            <w:r w:rsidRPr="00AA548F">
              <w:rPr>
                <w:lang w:val="es-ES_tradnl"/>
              </w:rPr>
              <w:t>864</w:t>
            </w:r>
          </w:p>
        </w:tc>
        <w:tc>
          <w:tcPr>
            <w:tcW w:w="1132" w:type="dxa"/>
            <w:tcBorders>
              <w:top w:val="single" w:sz="6" w:space="0" w:color="auto"/>
              <w:left w:val="single" w:sz="6" w:space="0" w:color="auto"/>
              <w:bottom w:val="single" w:sz="6" w:space="0" w:color="auto"/>
              <w:right w:val="single" w:sz="6" w:space="0" w:color="auto"/>
            </w:tcBorders>
            <w:hideMark/>
          </w:tcPr>
          <w:p w14:paraId="4E7A4EE7" w14:textId="77777777" w:rsidR="008E2EC2" w:rsidRPr="00AA548F" w:rsidRDefault="008E2EC2" w:rsidP="00CD2E63">
            <w:pPr>
              <w:pStyle w:val="Tabletext"/>
              <w:jc w:val="center"/>
              <w:rPr>
                <w:lang w:val="es-ES_tradnl" w:eastAsia="zh-CN"/>
              </w:rPr>
            </w:pPr>
            <w:r w:rsidRPr="00AA548F">
              <w:rPr>
                <w:lang w:val="es-ES_tradnl"/>
              </w:rPr>
              <w:t>3</w:t>
            </w:r>
            <w:r w:rsidRPr="00AA548F">
              <w:rPr>
                <w:lang w:val="es-ES_tradnl" w:eastAsia="zh-CN"/>
              </w:rPr>
              <w:t>45</w:t>
            </w:r>
          </w:p>
        </w:tc>
        <w:tc>
          <w:tcPr>
            <w:tcW w:w="1132" w:type="dxa"/>
            <w:tcBorders>
              <w:top w:val="single" w:sz="6" w:space="0" w:color="auto"/>
              <w:left w:val="single" w:sz="6" w:space="0" w:color="auto"/>
              <w:bottom w:val="single" w:sz="6" w:space="0" w:color="auto"/>
              <w:right w:val="single" w:sz="4" w:space="0" w:color="auto"/>
            </w:tcBorders>
            <w:hideMark/>
          </w:tcPr>
          <w:p w14:paraId="4531E309" w14:textId="77777777" w:rsidR="008E2EC2" w:rsidRPr="00AA548F" w:rsidRDefault="008E2EC2" w:rsidP="00CD2E63">
            <w:pPr>
              <w:pStyle w:val="Tabletext"/>
              <w:jc w:val="center"/>
              <w:rPr>
                <w:lang w:val="es-ES_tradnl"/>
              </w:rPr>
            </w:pPr>
            <w:r w:rsidRPr="00AA548F">
              <w:rPr>
                <w:lang w:val="es-ES_tradnl"/>
              </w:rPr>
              <w:t>246</w:t>
            </w:r>
          </w:p>
        </w:tc>
      </w:tr>
      <w:tr w:rsidR="008E2EC2" w:rsidRPr="00AA548F" w14:paraId="036ACB98" w14:textId="77777777" w:rsidTr="00CD2E63">
        <w:trPr>
          <w:trHeight w:val="340"/>
          <w:jc w:val="center"/>
        </w:trPr>
        <w:tc>
          <w:tcPr>
            <w:tcW w:w="1247" w:type="dxa"/>
            <w:tcBorders>
              <w:top w:val="single" w:sz="6" w:space="0" w:color="auto"/>
              <w:left w:val="single" w:sz="4" w:space="0" w:color="auto"/>
              <w:bottom w:val="single" w:sz="6" w:space="0" w:color="auto"/>
              <w:right w:val="single" w:sz="6" w:space="0" w:color="auto"/>
            </w:tcBorders>
            <w:vAlign w:val="center"/>
            <w:hideMark/>
          </w:tcPr>
          <w:p w14:paraId="12B2CD25" w14:textId="77777777" w:rsidR="008E2EC2" w:rsidRPr="00E23ED1" w:rsidRDefault="008E2EC2" w:rsidP="008E2EC2">
            <w:pPr>
              <w:pStyle w:val="Tabletext"/>
              <w:rPr>
                <w:lang w:val="es-ES_tradnl"/>
              </w:rPr>
            </w:pPr>
            <w:r w:rsidRPr="00E23ED1">
              <w:rPr>
                <w:lang w:val="es-ES_tradnl"/>
              </w:rPr>
              <w:t>MDP-4</w:t>
            </w:r>
          </w:p>
        </w:tc>
        <w:tc>
          <w:tcPr>
            <w:tcW w:w="794" w:type="dxa"/>
            <w:tcBorders>
              <w:top w:val="single" w:sz="6" w:space="0" w:color="auto"/>
              <w:left w:val="single" w:sz="6" w:space="0" w:color="auto"/>
              <w:bottom w:val="single" w:sz="6" w:space="0" w:color="auto"/>
              <w:right w:val="single" w:sz="6" w:space="0" w:color="auto"/>
            </w:tcBorders>
            <w:vAlign w:val="center"/>
            <w:hideMark/>
          </w:tcPr>
          <w:p w14:paraId="7074C9F9" w14:textId="77777777" w:rsidR="008E2EC2" w:rsidRPr="00AA548F" w:rsidRDefault="008E2EC2" w:rsidP="00CD2E63">
            <w:pPr>
              <w:pStyle w:val="Tabletext"/>
              <w:jc w:val="center"/>
              <w:rPr>
                <w:lang w:val="es-ES_tradnl"/>
              </w:rPr>
            </w:pPr>
            <w:r w:rsidRPr="00AA548F">
              <w:rPr>
                <w:lang w:val="es-ES_tradnl"/>
              </w:rPr>
              <w:t>2/3</w:t>
            </w:r>
          </w:p>
        </w:tc>
        <w:tc>
          <w:tcPr>
            <w:tcW w:w="1077" w:type="dxa"/>
            <w:tcBorders>
              <w:top w:val="single" w:sz="6" w:space="0" w:color="auto"/>
              <w:left w:val="single" w:sz="6" w:space="0" w:color="auto"/>
              <w:bottom w:val="single" w:sz="6" w:space="0" w:color="auto"/>
              <w:right w:val="single" w:sz="6" w:space="0" w:color="auto"/>
            </w:tcBorders>
            <w:vAlign w:val="center"/>
            <w:hideMark/>
          </w:tcPr>
          <w:p w14:paraId="4B7544E0" w14:textId="122CDC65" w:rsidR="008E2EC2" w:rsidRPr="00AA548F" w:rsidRDefault="008E2EC2" w:rsidP="00CD2E63">
            <w:pPr>
              <w:pStyle w:val="Tabletext"/>
              <w:jc w:val="center"/>
              <w:rPr>
                <w:lang w:val="es-ES_tradnl"/>
              </w:rPr>
            </w:pPr>
            <w:r w:rsidRPr="00AA548F">
              <w:rPr>
                <w:lang w:val="es-ES_tradnl"/>
              </w:rPr>
              <w:t>8</w:t>
            </w:r>
            <w:r w:rsidR="00CD2E63">
              <w:rPr>
                <w:lang w:val="es-ES_tradnl"/>
              </w:rPr>
              <w:t>,</w:t>
            </w:r>
            <w:r w:rsidRPr="00AA548F">
              <w:rPr>
                <w:lang w:val="es-ES_tradnl"/>
              </w:rPr>
              <w:t>94</w:t>
            </w:r>
          </w:p>
        </w:tc>
        <w:tc>
          <w:tcPr>
            <w:tcW w:w="1191" w:type="dxa"/>
            <w:tcBorders>
              <w:top w:val="single" w:sz="6" w:space="0" w:color="auto"/>
              <w:left w:val="single" w:sz="6" w:space="0" w:color="auto"/>
              <w:bottom w:val="single" w:sz="6" w:space="0" w:color="auto"/>
              <w:right w:val="single" w:sz="6" w:space="0" w:color="auto"/>
            </w:tcBorders>
            <w:vAlign w:val="center"/>
            <w:hideMark/>
          </w:tcPr>
          <w:p w14:paraId="6CE0231C" w14:textId="77777777" w:rsidR="008E2EC2" w:rsidRPr="00AA548F" w:rsidRDefault="008E2EC2" w:rsidP="00CD2E63">
            <w:pPr>
              <w:pStyle w:val="Tabletext"/>
              <w:jc w:val="center"/>
              <w:rPr>
                <w:lang w:val="es-ES_tradnl"/>
              </w:rPr>
            </w:pPr>
            <w:r w:rsidRPr="00AA548F">
              <w:rPr>
                <w:lang w:val="es-ES_tradnl"/>
              </w:rPr>
              <w:t>10</w:t>
            </w:r>
          </w:p>
        </w:tc>
        <w:tc>
          <w:tcPr>
            <w:tcW w:w="907" w:type="dxa"/>
            <w:tcBorders>
              <w:top w:val="single" w:sz="6" w:space="0" w:color="auto"/>
              <w:left w:val="single" w:sz="6" w:space="0" w:color="auto"/>
              <w:bottom w:val="single" w:sz="6" w:space="0" w:color="auto"/>
              <w:right w:val="single" w:sz="6" w:space="0" w:color="auto"/>
            </w:tcBorders>
            <w:vAlign w:val="center"/>
            <w:hideMark/>
          </w:tcPr>
          <w:p w14:paraId="6DAFCBED" w14:textId="77777777" w:rsidR="008E2EC2" w:rsidRPr="00AA548F" w:rsidRDefault="008E2EC2" w:rsidP="00CD2E63">
            <w:pPr>
              <w:pStyle w:val="Tabletext"/>
              <w:jc w:val="center"/>
              <w:rPr>
                <w:lang w:val="es-ES_tradnl"/>
              </w:rPr>
            </w:pPr>
            <w:r w:rsidRPr="00AA548F">
              <w:rPr>
                <w:lang w:val="es-ES_tradnl"/>
              </w:rPr>
              <w:t>140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0C2F2C86" w14:textId="77777777" w:rsidR="008E2EC2" w:rsidRPr="00AA548F" w:rsidRDefault="008E2EC2" w:rsidP="00CD2E63">
            <w:pPr>
              <w:pStyle w:val="Tabletext"/>
              <w:jc w:val="center"/>
              <w:rPr>
                <w:lang w:val="es-ES_tradnl"/>
              </w:rPr>
            </w:pPr>
            <w:r w:rsidRPr="00AA548F">
              <w:rPr>
                <w:lang w:val="es-ES_tradnl"/>
              </w:rPr>
              <w:t>2 326</w:t>
            </w:r>
          </w:p>
        </w:tc>
        <w:tc>
          <w:tcPr>
            <w:tcW w:w="1132" w:type="dxa"/>
            <w:tcBorders>
              <w:top w:val="single" w:sz="6" w:space="0" w:color="auto"/>
              <w:left w:val="single" w:sz="6" w:space="0" w:color="auto"/>
              <w:bottom w:val="single" w:sz="6" w:space="0" w:color="auto"/>
              <w:right w:val="single" w:sz="6" w:space="0" w:color="auto"/>
            </w:tcBorders>
            <w:hideMark/>
          </w:tcPr>
          <w:p w14:paraId="08CBDA0A" w14:textId="77777777" w:rsidR="008E2EC2" w:rsidRPr="00AA548F" w:rsidRDefault="008E2EC2" w:rsidP="00CD2E63">
            <w:pPr>
              <w:pStyle w:val="Tabletext"/>
              <w:jc w:val="center"/>
              <w:rPr>
                <w:lang w:val="es-ES_tradnl"/>
              </w:rPr>
            </w:pPr>
            <w:r w:rsidRPr="00AA548F">
              <w:rPr>
                <w:lang w:val="es-ES_tradnl"/>
              </w:rPr>
              <w:t>756</w:t>
            </w:r>
          </w:p>
        </w:tc>
        <w:tc>
          <w:tcPr>
            <w:tcW w:w="1132" w:type="dxa"/>
            <w:tcBorders>
              <w:top w:val="single" w:sz="6" w:space="0" w:color="auto"/>
              <w:left w:val="single" w:sz="6" w:space="0" w:color="auto"/>
              <w:bottom w:val="single" w:sz="6" w:space="0" w:color="auto"/>
              <w:right w:val="single" w:sz="6" w:space="0" w:color="auto"/>
            </w:tcBorders>
            <w:hideMark/>
          </w:tcPr>
          <w:p w14:paraId="0F785E71" w14:textId="77777777" w:rsidR="008E2EC2" w:rsidRPr="00AA548F" w:rsidRDefault="008E2EC2" w:rsidP="00CD2E63">
            <w:pPr>
              <w:pStyle w:val="Tabletext"/>
              <w:jc w:val="center"/>
              <w:rPr>
                <w:lang w:val="es-ES_tradnl" w:eastAsia="zh-CN"/>
              </w:rPr>
            </w:pPr>
            <w:r w:rsidRPr="00AA548F">
              <w:rPr>
                <w:lang w:val="es-ES_tradnl" w:eastAsia="zh-CN"/>
              </w:rPr>
              <w:t>302</w:t>
            </w:r>
          </w:p>
        </w:tc>
        <w:tc>
          <w:tcPr>
            <w:tcW w:w="1132" w:type="dxa"/>
            <w:tcBorders>
              <w:top w:val="single" w:sz="6" w:space="0" w:color="auto"/>
              <w:left w:val="single" w:sz="6" w:space="0" w:color="auto"/>
              <w:bottom w:val="single" w:sz="6" w:space="0" w:color="auto"/>
              <w:right w:val="single" w:sz="4" w:space="0" w:color="auto"/>
            </w:tcBorders>
            <w:hideMark/>
          </w:tcPr>
          <w:p w14:paraId="17CBE05B" w14:textId="77777777" w:rsidR="008E2EC2" w:rsidRPr="00AA548F" w:rsidRDefault="008E2EC2" w:rsidP="00CD2E63">
            <w:pPr>
              <w:pStyle w:val="Tabletext"/>
              <w:jc w:val="center"/>
              <w:rPr>
                <w:lang w:val="es-ES_tradnl"/>
              </w:rPr>
            </w:pPr>
            <w:r w:rsidRPr="00AA548F">
              <w:rPr>
                <w:lang w:val="es-ES_tradnl"/>
              </w:rPr>
              <w:t>216</w:t>
            </w:r>
          </w:p>
        </w:tc>
      </w:tr>
      <w:tr w:rsidR="008E2EC2" w:rsidRPr="00AA548F" w14:paraId="6660E6C0" w14:textId="77777777" w:rsidTr="00CD2E63">
        <w:trPr>
          <w:trHeight w:val="340"/>
          <w:jc w:val="center"/>
        </w:trPr>
        <w:tc>
          <w:tcPr>
            <w:tcW w:w="1247" w:type="dxa"/>
            <w:tcBorders>
              <w:top w:val="single" w:sz="6" w:space="0" w:color="auto"/>
              <w:left w:val="single" w:sz="4" w:space="0" w:color="auto"/>
              <w:bottom w:val="single" w:sz="6" w:space="0" w:color="auto"/>
              <w:right w:val="single" w:sz="6" w:space="0" w:color="auto"/>
            </w:tcBorders>
            <w:vAlign w:val="center"/>
            <w:hideMark/>
          </w:tcPr>
          <w:p w14:paraId="3311331A" w14:textId="77777777" w:rsidR="008E2EC2" w:rsidRPr="00E23ED1" w:rsidRDefault="008E2EC2" w:rsidP="008E2EC2">
            <w:pPr>
              <w:pStyle w:val="Tabletext"/>
              <w:rPr>
                <w:lang w:val="es-ES_tradnl"/>
              </w:rPr>
            </w:pPr>
            <w:r w:rsidRPr="00E23ED1">
              <w:rPr>
                <w:sz w:val="20"/>
                <w:lang w:val="es-ES_tradnl"/>
              </w:rPr>
              <w:t>MAQ-</w:t>
            </w:r>
            <w:r w:rsidRPr="00E23ED1">
              <w:rPr>
                <w:lang w:val="es-ES_tradnl"/>
              </w:rPr>
              <w:t>16</w:t>
            </w:r>
          </w:p>
        </w:tc>
        <w:tc>
          <w:tcPr>
            <w:tcW w:w="794" w:type="dxa"/>
            <w:tcBorders>
              <w:top w:val="single" w:sz="6" w:space="0" w:color="auto"/>
              <w:left w:val="single" w:sz="6" w:space="0" w:color="auto"/>
              <w:bottom w:val="single" w:sz="6" w:space="0" w:color="auto"/>
              <w:right w:val="single" w:sz="6" w:space="0" w:color="auto"/>
            </w:tcBorders>
            <w:vAlign w:val="center"/>
            <w:hideMark/>
          </w:tcPr>
          <w:p w14:paraId="35E23EB8" w14:textId="77777777" w:rsidR="008E2EC2" w:rsidRPr="00AA548F" w:rsidRDefault="008E2EC2" w:rsidP="00CD2E63">
            <w:pPr>
              <w:pStyle w:val="Tabletext"/>
              <w:jc w:val="center"/>
              <w:rPr>
                <w:lang w:val="es-ES_tradnl"/>
              </w:rPr>
            </w:pPr>
            <w:r w:rsidRPr="00AA548F">
              <w:rPr>
                <w:lang w:val="es-ES_tradnl"/>
              </w:rPr>
              <w:t>1/2</w:t>
            </w:r>
          </w:p>
        </w:tc>
        <w:tc>
          <w:tcPr>
            <w:tcW w:w="1077" w:type="dxa"/>
            <w:tcBorders>
              <w:top w:val="single" w:sz="6" w:space="0" w:color="auto"/>
              <w:left w:val="single" w:sz="6" w:space="0" w:color="auto"/>
              <w:bottom w:val="single" w:sz="6" w:space="0" w:color="auto"/>
              <w:right w:val="single" w:sz="6" w:space="0" w:color="auto"/>
            </w:tcBorders>
            <w:vAlign w:val="center"/>
            <w:hideMark/>
          </w:tcPr>
          <w:p w14:paraId="438CDD41" w14:textId="1BF2304E" w:rsidR="008E2EC2" w:rsidRPr="00AA548F" w:rsidRDefault="008E2EC2" w:rsidP="00CD2E63">
            <w:pPr>
              <w:pStyle w:val="Tabletext"/>
              <w:jc w:val="center"/>
              <w:rPr>
                <w:lang w:val="es-ES_tradnl"/>
              </w:rPr>
            </w:pPr>
            <w:r w:rsidRPr="00AA548F">
              <w:rPr>
                <w:lang w:val="es-ES_tradnl"/>
              </w:rPr>
              <w:t>13</w:t>
            </w:r>
            <w:r w:rsidR="00CD2E63">
              <w:rPr>
                <w:lang w:val="es-ES_tradnl"/>
              </w:rPr>
              <w:t>,</w:t>
            </w:r>
            <w:r w:rsidRPr="00AA548F">
              <w:rPr>
                <w:lang w:val="es-ES_tradnl"/>
              </w:rPr>
              <w:t>41</w:t>
            </w:r>
          </w:p>
        </w:tc>
        <w:tc>
          <w:tcPr>
            <w:tcW w:w="1191" w:type="dxa"/>
            <w:tcBorders>
              <w:top w:val="single" w:sz="6" w:space="0" w:color="auto"/>
              <w:left w:val="single" w:sz="6" w:space="0" w:color="auto"/>
              <w:bottom w:val="single" w:sz="6" w:space="0" w:color="auto"/>
              <w:right w:val="single" w:sz="6" w:space="0" w:color="auto"/>
            </w:tcBorders>
            <w:vAlign w:val="center"/>
            <w:hideMark/>
          </w:tcPr>
          <w:p w14:paraId="0E10DA3D" w14:textId="77777777" w:rsidR="008E2EC2" w:rsidRPr="00AA548F" w:rsidRDefault="008E2EC2" w:rsidP="00CD2E63">
            <w:pPr>
              <w:pStyle w:val="Tabletext"/>
              <w:jc w:val="center"/>
              <w:rPr>
                <w:lang w:val="es-ES_tradnl"/>
              </w:rPr>
            </w:pPr>
            <w:r w:rsidRPr="00AA548F">
              <w:rPr>
                <w:lang w:val="es-ES_tradnl"/>
              </w:rPr>
              <w:t>12</w:t>
            </w:r>
          </w:p>
        </w:tc>
        <w:tc>
          <w:tcPr>
            <w:tcW w:w="907" w:type="dxa"/>
            <w:tcBorders>
              <w:top w:val="single" w:sz="6" w:space="0" w:color="auto"/>
              <w:left w:val="single" w:sz="6" w:space="0" w:color="auto"/>
              <w:bottom w:val="single" w:sz="6" w:space="0" w:color="auto"/>
              <w:right w:val="single" w:sz="6" w:space="0" w:color="auto"/>
            </w:tcBorders>
            <w:vAlign w:val="center"/>
            <w:hideMark/>
          </w:tcPr>
          <w:p w14:paraId="3790FE8C" w14:textId="77777777" w:rsidR="008E2EC2" w:rsidRPr="00AA548F" w:rsidRDefault="008E2EC2" w:rsidP="00CD2E63">
            <w:pPr>
              <w:pStyle w:val="Tabletext"/>
              <w:jc w:val="center"/>
              <w:rPr>
                <w:lang w:val="es-ES_tradnl"/>
              </w:rPr>
            </w:pPr>
            <w:r w:rsidRPr="00AA548F">
              <w:rPr>
                <w:lang w:val="es-ES_tradnl"/>
              </w:rPr>
              <w:t>130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50821707" w14:textId="77777777" w:rsidR="008E2EC2" w:rsidRPr="00AA548F" w:rsidRDefault="008E2EC2" w:rsidP="00CD2E63">
            <w:pPr>
              <w:pStyle w:val="Tabletext"/>
              <w:jc w:val="center"/>
              <w:rPr>
                <w:lang w:val="es-ES_tradnl"/>
              </w:rPr>
            </w:pPr>
            <w:r w:rsidRPr="00AA548F">
              <w:rPr>
                <w:lang w:val="es-ES_tradnl"/>
              </w:rPr>
              <w:t>2 160</w:t>
            </w:r>
          </w:p>
        </w:tc>
        <w:tc>
          <w:tcPr>
            <w:tcW w:w="1132" w:type="dxa"/>
            <w:tcBorders>
              <w:top w:val="single" w:sz="6" w:space="0" w:color="auto"/>
              <w:left w:val="single" w:sz="6" w:space="0" w:color="auto"/>
              <w:bottom w:val="single" w:sz="6" w:space="0" w:color="auto"/>
              <w:right w:val="single" w:sz="6" w:space="0" w:color="auto"/>
            </w:tcBorders>
            <w:hideMark/>
          </w:tcPr>
          <w:p w14:paraId="29BA3D0A" w14:textId="77777777" w:rsidR="008E2EC2" w:rsidRPr="00AA548F" w:rsidRDefault="008E2EC2" w:rsidP="00CD2E63">
            <w:pPr>
              <w:pStyle w:val="Tabletext"/>
              <w:jc w:val="center"/>
              <w:rPr>
                <w:lang w:val="es-ES_tradnl"/>
              </w:rPr>
            </w:pPr>
            <w:r w:rsidRPr="00AA548F">
              <w:rPr>
                <w:lang w:val="es-ES_tradnl"/>
              </w:rPr>
              <w:t>702</w:t>
            </w:r>
          </w:p>
        </w:tc>
        <w:tc>
          <w:tcPr>
            <w:tcW w:w="1132" w:type="dxa"/>
            <w:tcBorders>
              <w:top w:val="single" w:sz="6" w:space="0" w:color="auto"/>
              <w:left w:val="single" w:sz="6" w:space="0" w:color="auto"/>
              <w:bottom w:val="single" w:sz="6" w:space="0" w:color="auto"/>
              <w:right w:val="single" w:sz="6" w:space="0" w:color="auto"/>
            </w:tcBorders>
            <w:hideMark/>
          </w:tcPr>
          <w:p w14:paraId="68C465C6" w14:textId="77777777" w:rsidR="008E2EC2" w:rsidRPr="00AA548F" w:rsidRDefault="008E2EC2" w:rsidP="00CD2E63">
            <w:pPr>
              <w:pStyle w:val="Tabletext"/>
              <w:jc w:val="center"/>
              <w:rPr>
                <w:lang w:val="es-ES_tradnl" w:eastAsia="zh-CN"/>
              </w:rPr>
            </w:pPr>
            <w:r w:rsidRPr="00AA548F">
              <w:rPr>
                <w:lang w:val="es-ES_tradnl"/>
              </w:rPr>
              <w:t>2</w:t>
            </w:r>
            <w:r w:rsidRPr="00AA548F">
              <w:rPr>
                <w:lang w:val="es-ES_tradnl" w:eastAsia="zh-CN"/>
              </w:rPr>
              <w:t>80</w:t>
            </w:r>
          </w:p>
        </w:tc>
        <w:tc>
          <w:tcPr>
            <w:tcW w:w="1132" w:type="dxa"/>
            <w:tcBorders>
              <w:top w:val="single" w:sz="6" w:space="0" w:color="auto"/>
              <w:left w:val="single" w:sz="6" w:space="0" w:color="auto"/>
              <w:bottom w:val="single" w:sz="6" w:space="0" w:color="auto"/>
              <w:right w:val="single" w:sz="4" w:space="0" w:color="auto"/>
            </w:tcBorders>
            <w:hideMark/>
          </w:tcPr>
          <w:p w14:paraId="51813F29" w14:textId="77777777" w:rsidR="008E2EC2" w:rsidRPr="00AA548F" w:rsidRDefault="008E2EC2" w:rsidP="00CD2E63">
            <w:pPr>
              <w:pStyle w:val="Tabletext"/>
              <w:jc w:val="center"/>
              <w:rPr>
                <w:lang w:val="es-ES_tradnl"/>
              </w:rPr>
            </w:pPr>
            <w:r w:rsidRPr="00AA548F">
              <w:rPr>
                <w:lang w:val="es-ES_tradnl"/>
              </w:rPr>
              <w:t>200</w:t>
            </w:r>
          </w:p>
        </w:tc>
      </w:tr>
      <w:tr w:rsidR="008E2EC2" w:rsidRPr="00AA548F" w14:paraId="7EB5A05B" w14:textId="77777777" w:rsidTr="00CD2E63">
        <w:trPr>
          <w:trHeight w:val="340"/>
          <w:jc w:val="center"/>
        </w:trPr>
        <w:tc>
          <w:tcPr>
            <w:tcW w:w="1247" w:type="dxa"/>
            <w:tcBorders>
              <w:top w:val="single" w:sz="6" w:space="0" w:color="auto"/>
              <w:left w:val="single" w:sz="4" w:space="0" w:color="auto"/>
              <w:bottom w:val="single" w:sz="6" w:space="0" w:color="auto"/>
              <w:right w:val="single" w:sz="6" w:space="0" w:color="auto"/>
            </w:tcBorders>
            <w:vAlign w:val="center"/>
            <w:hideMark/>
          </w:tcPr>
          <w:p w14:paraId="2E81524E" w14:textId="77777777" w:rsidR="008E2EC2" w:rsidRPr="00E23ED1" w:rsidRDefault="008E2EC2" w:rsidP="008E2EC2">
            <w:pPr>
              <w:pStyle w:val="Tabletext"/>
              <w:rPr>
                <w:lang w:val="es-ES_tradnl"/>
              </w:rPr>
            </w:pPr>
            <w:r w:rsidRPr="00E23ED1">
              <w:rPr>
                <w:sz w:val="20"/>
                <w:lang w:val="es-ES_tradnl"/>
              </w:rPr>
              <w:t>MAQ-</w:t>
            </w:r>
            <w:r w:rsidRPr="00E23ED1">
              <w:rPr>
                <w:lang w:val="es-ES_tradnl"/>
              </w:rPr>
              <w:t>16</w:t>
            </w:r>
          </w:p>
        </w:tc>
        <w:tc>
          <w:tcPr>
            <w:tcW w:w="794" w:type="dxa"/>
            <w:tcBorders>
              <w:top w:val="single" w:sz="6" w:space="0" w:color="auto"/>
              <w:left w:val="single" w:sz="6" w:space="0" w:color="auto"/>
              <w:bottom w:val="single" w:sz="6" w:space="0" w:color="auto"/>
              <w:right w:val="single" w:sz="6" w:space="0" w:color="auto"/>
            </w:tcBorders>
            <w:vAlign w:val="center"/>
            <w:hideMark/>
          </w:tcPr>
          <w:p w14:paraId="323F4C29" w14:textId="77777777" w:rsidR="008E2EC2" w:rsidRPr="00AA548F" w:rsidRDefault="008E2EC2" w:rsidP="00CD2E63">
            <w:pPr>
              <w:pStyle w:val="Tabletext"/>
              <w:jc w:val="center"/>
              <w:rPr>
                <w:lang w:val="es-ES_tradnl"/>
              </w:rPr>
            </w:pPr>
            <w:r w:rsidRPr="00AA548F">
              <w:rPr>
                <w:lang w:val="es-ES_tradnl"/>
              </w:rPr>
              <w:t>2/3</w:t>
            </w:r>
          </w:p>
        </w:tc>
        <w:tc>
          <w:tcPr>
            <w:tcW w:w="1077" w:type="dxa"/>
            <w:tcBorders>
              <w:top w:val="single" w:sz="6" w:space="0" w:color="auto"/>
              <w:left w:val="single" w:sz="6" w:space="0" w:color="auto"/>
              <w:bottom w:val="single" w:sz="6" w:space="0" w:color="auto"/>
              <w:right w:val="single" w:sz="6" w:space="0" w:color="auto"/>
            </w:tcBorders>
            <w:vAlign w:val="center"/>
            <w:hideMark/>
          </w:tcPr>
          <w:p w14:paraId="415981DC" w14:textId="24CC90A3" w:rsidR="008E2EC2" w:rsidRPr="00AA548F" w:rsidRDefault="008E2EC2" w:rsidP="00CD2E63">
            <w:pPr>
              <w:pStyle w:val="Tabletext"/>
              <w:jc w:val="center"/>
              <w:rPr>
                <w:lang w:val="es-ES_tradnl"/>
              </w:rPr>
            </w:pPr>
            <w:r w:rsidRPr="00AA548F">
              <w:rPr>
                <w:lang w:val="es-ES_tradnl"/>
              </w:rPr>
              <w:t>17</w:t>
            </w:r>
            <w:r w:rsidR="00CD2E63">
              <w:rPr>
                <w:lang w:val="es-ES_tradnl"/>
              </w:rPr>
              <w:t>,</w:t>
            </w:r>
            <w:r w:rsidRPr="00AA548F">
              <w:rPr>
                <w:lang w:val="es-ES_tradnl"/>
              </w:rPr>
              <w:t>88</w:t>
            </w:r>
          </w:p>
        </w:tc>
        <w:tc>
          <w:tcPr>
            <w:tcW w:w="1191" w:type="dxa"/>
            <w:tcBorders>
              <w:top w:val="single" w:sz="6" w:space="0" w:color="auto"/>
              <w:left w:val="single" w:sz="6" w:space="0" w:color="auto"/>
              <w:bottom w:val="single" w:sz="6" w:space="0" w:color="auto"/>
              <w:right w:val="single" w:sz="6" w:space="0" w:color="auto"/>
            </w:tcBorders>
            <w:vAlign w:val="center"/>
            <w:hideMark/>
          </w:tcPr>
          <w:p w14:paraId="21D79AE8" w14:textId="77777777" w:rsidR="008E2EC2" w:rsidRPr="00AA548F" w:rsidRDefault="008E2EC2" w:rsidP="00CD2E63">
            <w:pPr>
              <w:pStyle w:val="Tabletext"/>
              <w:jc w:val="center"/>
              <w:rPr>
                <w:lang w:val="es-ES_tradnl"/>
              </w:rPr>
            </w:pPr>
            <w:r w:rsidRPr="00AA548F">
              <w:rPr>
                <w:lang w:val="es-ES_tradnl"/>
              </w:rPr>
              <w:t>16</w:t>
            </w:r>
          </w:p>
        </w:tc>
        <w:tc>
          <w:tcPr>
            <w:tcW w:w="907" w:type="dxa"/>
            <w:tcBorders>
              <w:top w:val="single" w:sz="6" w:space="0" w:color="auto"/>
              <w:left w:val="single" w:sz="6" w:space="0" w:color="auto"/>
              <w:bottom w:val="single" w:sz="6" w:space="0" w:color="auto"/>
              <w:right w:val="single" w:sz="6" w:space="0" w:color="auto"/>
            </w:tcBorders>
            <w:vAlign w:val="center"/>
            <w:hideMark/>
          </w:tcPr>
          <w:p w14:paraId="675E82C8" w14:textId="77777777" w:rsidR="008E2EC2" w:rsidRPr="00AA548F" w:rsidRDefault="008E2EC2" w:rsidP="00CD2E63">
            <w:pPr>
              <w:pStyle w:val="Tabletext"/>
              <w:jc w:val="center"/>
              <w:rPr>
                <w:lang w:val="es-ES_tradnl"/>
              </w:rPr>
            </w:pPr>
            <w:r w:rsidRPr="00AA548F">
              <w:rPr>
                <w:lang w:val="es-ES_tradnl"/>
              </w:rPr>
              <w:t>120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2FCC1DF4" w14:textId="77777777" w:rsidR="008E2EC2" w:rsidRPr="00AA548F" w:rsidRDefault="008E2EC2" w:rsidP="00CD2E63">
            <w:pPr>
              <w:pStyle w:val="Tabletext"/>
              <w:jc w:val="center"/>
              <w:rPr>
                <w:lang w:val="es-ES_tradnl"/>
              </w:rPr>
            </w:pPr>
            <w:r w:rsidRPr="00AA548F">
              <w:rPr>
                <w:lang w:val="es-ES_tradnl"/>
              </w:rPr>
              <w:t>1 993</w:t>
            </w:r>
          </w:p>
        </w:tc>
        <w:tc>
          <w:tcPr>
            <w:tcW w:w="1132" w:type="dxa"/>
            <w:tcBorders>
              <w:top w:val="single" w:sz="6" w:space="0" w:color="auto"/>
              <w:left w:val="single" w:sz="6" w:space="0" w:color="auto"/>
              <w:bottom w:val="single" w:sz="6" w:space="0" w:color="auto"/>
              <w:right w:val="single" w:sz="6" w:space="0" w:color="auto"/>
            </w:tcBorders>
            <w:hideMark/>
          </w:tcPr>
          <w:p w14:paraId="44A5F7AD" w14:textId="77777777" w:rsidR="008E2EC2" w:rsidRPr="00AA548F" w:rsidRDefault="008E2EC2" w:rsidP="00CD2E63">
            <w:pPr>
              <w:pStyle w:val="Tabletext"/>
              <w:jc w:val="center"/>
              <w:rPr>
                <w:lang w:val="es-ES_tradnl"/>
              </w:rPr>
            </w:pPr>
            <w:r w:rsidRPr="00AA548F">
              <w:rPr>
                <w:lang w:val="es-ES_tradnl"/>
              </w:rPr>
              <w:t>648</w:t>
            </w:r>
          </w:p>
        </w:tc>
        <w:tc>
          <w:tcPr>
            <w:tcW w:w="1132" w:type="dxa"/>
            <w:tcBorders>
              <w:top w:val="single" w:sz="6" w:space="0" w:color="auto"/>
              <w:left w:val="single" w:sz="6" w:space="0" w:color="auto"/>
              <w:bottom w:val="single" w:sz="6" w:space="0" w:color="auto"/>
              <w:right w:val="single" w:sz="6" w:space="0" w:color="auto"/>
            </w:tcBorders>
            <w:hideMark/>
          </w:tcPr>
          <w:p w14:paraId="2E1B801D" w14:textId="77777777" w:rsidR="008E2EC2" w:rsidRPr="00AA548F" w:rsidRDefault="008E2EC2" w:rsidP="00CD2E63">
            <w:pPr>
              <w:pStyle w:val="Tabletext"/>
              <w:jc w:val="center"/>
              <w:rPr>
                <w:lang w:val="es-ES_tradnl" w:eastAsia="zh-CN"/>
              </w:rPr>
            </w:pPr>
            <w:r w:rsidRPr="00AA548F">
              <w:rPr>
                <w:lang w:val="es-ES_tradnl"/>
              </w:rPr>
              <w:t>2</w:t>
            </w:r>
            <w:r w:rsidRPr="00AA548F">
              <w:rPr>
                <w:lang w:val="es-ES_tradnl" w:eastAsia="zh-CN"/>
              </w:rPr>
              <w:t>59</w:t>
            </w:r>
          </w:p>
        </w:tc>
        <w:tc>
          <w:tcPr>
            <w:tcW w:w="1132" w:type="dxa"/>
            <w:tcBorders>
              <w:top w:val="single" w:sz="6" w:space="0" w:color="auto"/>
              <w:left w:val="single" w:sz="6" w:space="0" w:color="auto"/>
              <w:bottom w:val="single" w:sz="6" w:space="0" w:color="auto"/>
              <w:right w:val="single" w:sz="4" w:space="0" w:color="auto"/>
            </w:tcBorders>
            <w:hideMark/>
          </w:tcPr>
          <w:p w14:paraId="700EB153" w14:textId="77777777" w:rsidR="008E2EC2" w:rsidRPr="00AA548F" w:rsidRDefault="008E2EC2" w:rsidP="00CD2E63">
            <w:pPr>
              <w:pStyle w:val="Tabletext"/>
              <w:jc w:val="center"/>
              <w:rPr>
                <w:lang w:val="es-ES_tradnl"/>
              </w:rPr>
            </w:pPr>
            <w:r w:rsidRPr="00AA548F">
              <w:rPr>
                <w:lang w:val="es-ES_tradnl"/>
              </w:rPr>
              <w:t>185</w:t>
            </w:r>
          </w:p>
        </w:tc>
      </w:tr>
      <w:tr w:rsidR="008E2EC2" w:rsidRPr="00AA548F" w14:paraId="6721AB17" w14:textId="77777777" w:rsidTr="00CD2E63">
        <w:trPr>
          <w:trHeight w:val="340"/>
          <w:jc w:val="center"/>
        </w:trPr>
        <w:tc>
          <w:tcPr>
            <w:tcW w:w="1247" w:type="dxa"/>
            <w:tcBorders>
              <w:top w:val="single" w:sz="6" w:space="0" w:color="auto"/>
              <w:left w:val="single" w:sz="4" w:space="0" w:color="auto"/>
              <w:bottom w:val="single" w:sz="6" w:space="0" w:color="auto"/>
              <w:right w:val="single" w:sz="6" w:space="0" w:color="auto"/>
            </w:tcBorders>
            <w:vAlign w:val="center"/>
            <w:hideMark/>
          </w:tcPr>
          <w:p w14:paraId="18D5AFC8" w14:textId="77777777" w:rsidR="008E2EC2" w:rsidRPr="00E23ED1" w:rsidRDefault="008E2EC2" w:rsidP="008E2EC2">
            <w:pPr>
              <w:pStyle w:val="Tabletext"/>
              <w:rPr>
                <w:lang w:val="es-ES_tradnl"/>
              </w:rPr>
            </w:pPr>
            <w:r w:rsidRPr="00E23ED1">
              <w:rPr>
                <w:sz w:val="20"/>
                <w:lang w:val="es-ES_tradnl"/>
              </w:rPr>
              <w:t>MAQ-</w:t>
            </w:r>
            <w:r w:rsidRPr="00E23ED1">
              <w:rPr>
                <w:lang w:val="es-ES_tradnl"/>
              </w:rPr>
              <w:t>64</w:t>
            </w:r>
          </w:p>
        </w:tc>
        <w:tc>
          <w:tcPr>
            <w:tcW w:w="794" w:type="dxa"/>
            <w:tcBorders>
              <w:top w:val="single" w:sz="6" w:space="0" w:color="auto"/>
              <w:left w:val="single" w:sz="6" w:space="0" w:color="auto"/>
              <w:bottom w:val="single" w:sz="6" w:space="0" w:color="auto"/>
              <w:right w:val="single" w:sz="6" w:space="0" w:color="auto"/>
            </w:tcBorders>
            <w:vAlign w:val="center"/>
            <w:hideMark/>
          </w:tcPr>
          <w:p w14:paraId="58C554B6" w14:textId="77777777" w:rsidR="008E2EC2" w:rsidRPr="00AA548F" w:rsidRDefault="008E2EC2" w:rsidP="00CD2E63">
            <w:pPr>
              <w:pStyle w:val="Tabletext"/>
              <w:jc w:val="center"/>
              <w:rPr>
                <w:lang w:val="es-ES_tradnl"/>
              </w:rPr>
            </w:pPr>
            <w:r w:rsidRPr="00AA548F">
              <w:rPr>
                <w:lang w:val="es-ES_tradnl"/>
              </w:rPr>
              <w:t>1/2</w:t>
            </w:r>
          </w:p>
        </w:tc>
        <w:tc>
          <w:tcPr>
            <w:tcW w:w="1077" w:type="dxa"/>
            <w:tcBorders>
              <w:top w:val="single" w:sz="6" w:space="0" w:color="auto"/>
              <w:left w:val="single" w:sz="6" w:space="0" w:color="auto"/>
              <w:bottom w:val="single" w:sz="6" w:space="0" w:color="auto"/>
              <w:right w:val="single" w:sz="6" w:space="0" w:color="auto"/>
            </w:tcBorders>
            <w:vAlign w:val="center"/>
            <w:hideMark/>
          </w:tcPr>
          <w:p w14:paraId="254FA7C8" w14:textId="560BDF91" w:rsidR="008E2EC2" w:rsidRPr="00AA548F" w:rsidRDefault="008E2EC2" w:rsidP="00CD2E63">
            <w:pPr>
              <w:pStyle w:val="Tabletext"/>
              <w:jc w:val="center"/>
              <w:rPr>
                <w:lang w:val="es-ES_tradnl"/>
              </w:rPr>
            </w:pPr>
            <w:r w:rsidRPr="00AA548F">
              <w:rPr>
                <w:lang w:val="es-ES_tradnl"/>
              </w:rPr>
              <w:t>20</w:t>
            </w:r>
            <w:r w:rsidR="00CD2E63">
              <w:rPr>
                <w:lang w:val="es-ES_tradnl"/>
              </w:rPr>
              <w:t>,</w:t>
            </w:r>
            <w:r w:rsidRPr="00AA548F">
              <w:rPr>
                <w:lang w:val="es-ES_tradnl"/>
              </w:rPr>
              <w:t>12</w:t>
            </w:r>
          </w:p>
        </w:tc>
        <w:tc>
          <w:tcPr>
            <w:tcW w:w="1191" w:type="dxa"/>
            <w:tcBorders>
              <w:top w:val="single" w:sz="6" w:space="0" w:color="auto"/>
              <w:left w:val="single" w:sz="6" w:space="0" w:color="auto"/>
              <w:bottom w:val="single" w:sz="6" w:space="0" w:color="auto"/>
              <w:right w:val="single" w:sz="6" w:space="0" w:color="auto"/>
            </w:tcBorders>
            <w:vAlign w:val="center"/>
            <w:hideMark/>
          </w:tcPr>
          <w:p w14:paraId="7BE45914" w14:textId="77777777" w:rsidR="008E2EC2" w:rsidRPr="00AA548F" w:rsidRDefault="008E2EC2" w:rsidP="00CD2E63">
            <w:pPr>
              <w:pStyle w:val="Tabletext"/>
              <w:jc w:val="center"/>
              <w:rPr>
                <w:lang w:val="es-ES_tradnl"/>
              </w:rPr>
            </w:pPr>
            <w:r w:rsidRPr="00AA548F">
              <w:rPr>
                <w:lang w:val="es-ES_tradnl"/>
              </w:rPr>
              <w:t>17</w:t>
            </w:r>
          </w:p>
        </w:tc>
        <w:tc>
          <w:tcPr>
            <w:tcW w:w="907" w:type="dxa"/>
            <w:tcBorders>
              <w:top w:val="single" w:sz="6" w:space="0" w:color="auto"/>
              <w:left w:val="single" w:sz="6" w:space="0" w:color="auto"/>
              <w:bottom w:val="single" w:sz="6" w:space="0" w:color="auto"/>
              <w:right w:val="single" w:sz="6" w:space="0" w:color="auto"/>
            </w:tcBorders>
            <w:vAlign w:val="center"/>
            <w:hideMark/>
          </w:tcPr>
          <w:p w14:paraId="023A41AA" w14:textId="77777777" w:rsidR="008E2EC2" w:rsidRPr="00AA548F" w:rsidRDefault="008E2EC2" w:rsidP="00CD2E63">
            <w:pPr>
              <w:pStyle w:val="Tabletext"/>
              <w:jc w:val="center"/>
              <w:rPr>
                <w:lang w:val="es-ES_tradnl"/>
              </w:rPr>
            </w:pPr>
            <w:r w:rsidRPr="00AA548F">
              <w:rPr>
                <w:lang w:val="es-ES_tradnl"/>
              </w:rPr>
              <w:t>120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0FF5D1BB" w14:textId="77777777" w:rsidR="008E2EC2" w:rsidRPr="00AA548F" w:rsidRDefault="008E2EC2" w:rsidP="00CD2E63">
            <w:pPr>
              <w:pStyle w:val="Tabletext"/>
              <w:jc w:val="center"/>
              <w:rPr>
                <w:lang w:val="es-ES_tradnl"/>
              </w:rPr>
            </w:pPr>
            <w:r w:rsidRPr="00AA548F">
              <w:rPr>
                <w:lang w:val="es-ES_tradnl"/>
              </w:rPr>
              <w:t>1 993</w:t>
            </w:r>
          </w:p>
        </w:tc>
        <w:tc>
          <w:tcPr>
            <w:tcW w:w="1132" w:type="dxa"/>
            <w:tcBorders>
              <w:top w:val="single" w:sz="6" w:space="0" w:color="auto"/>
              <w:left w:val="single" w:sz="6" w:space="0" w:color="auto"/>
              <w:bottom w:val="single" w:sz="6" w:space="0" w:color="auto"/>
              <w:right w:val="single" w:sz="6" w:space="0" w:color="auto"/>
            </w:tcBorders>
            <w:hideMark/>
          </w:tcPr>
          <w:p w14:paraId="647BA489" w14:textId="77777777" w:rsidR="008E2EC2" w:rsidRPr="00AA548F" w:rsidRDefault="008E2EC2" w:rsidP="00CD2E63">
            <w:pPr>
              <w:pStyle w:val="Tabletext"/>
              <w:jc w:val="center"/>
              <w:rPr>
                <w:lang w:val="es-ES_tradnl"/>
              </w:rPr>
            </w:pPr>
            <w:r w:rsidRPr="00AA548F">
              <w:rPr>
                <w:lang w:val="es-ES_tradnl"/>
              </w:rPr>
              <w:t>648</w:t>
            </w:r>
          </w:p>
        </w:tc>
        <w:tc>
          <w:tcPr>
            <w:tcW w:w="1132" w:type="dxa"/>
            <w:tcBorders>
              <w:top w:val="single" w:sz="6" w:space="0" w:color="auto"/>
              <w:left w:val="single" w:sz="6" w:space="0" w:color="auto"/>
              <w:bottom w:val="single" w:sz="6" w:space="0" w:color="auto"/>
              <w:right w:val="single" w:sz="6" w:space="0" w:color="auto"/>
            </w:tcBorders>
            <w:hideMark/>
          </w:tcPr>
          <w:p w14:paraId="7664160D" w14:textId="77777777" w:rsidR="008E2EC2" w:rsidRPr="00AA548F" w:rsidRDefault="008E2EC2" w:rsidP="00CD2E63">
            <w:pPr>
              <w:pStyle w:val="Tabletext"/>
              <w:jc w:val="center"/>
              <w:rPr>
                <w:lang w:val="es-ES_tradnl"/>
              </w:rPr>
            </w:pPr>
            <w:r w:rsidRPr="00AA548F">
              <w:rPr>
                <w:lang w:val="es-ES_tradnl"/>
              </w:rPr>
              <w:t>2</w:t>
            </w:r>
            <w:r w:rsidRPr="00AA548F">
              <w:rPr>
                <w:lang w:val="es-ES_tradnl" w:eastAsia="zh-CN"/>
              </w:rPr>
              <w:t>59</w:t>
            </w:r>
          </w:p>
        </w:tc>
        <w:tc>
          <w:tcPr>
            <w:tcW w:w="1132" w:type="dxa"/>
            <w:tcBorders>
              <w:top w:val="single" w:sz="6" w:space="0" w:color="auto"/>
              <w:left w:val="single" w:sz="6" w:space="0" w:color="auto"/>
              <w:bottom w:val="single" w:sz="6" w:space="0" w:color="auto"/>
              <w:right w:val="single" w:sz="4" w:space="0" w:color="auto"/>
            </w:tcBorders>
            <w:hideMark/>
          </w:tcPr>
          <w:p w14:paraId="78AEDB58" w14:textId="77777777" w:rsidR="008E2EC2" w:rsidRPr="00AA548F" w:rsidRDefault="008E2EC2" w:rsidP="00CD2E63">
            <w:pPr>
              <w:pStyle w:val="Tabletext"/>
              <w:jc w:val="center"/>
              <w:rPr>
                <w:lang w:val="es-ES_tradnl"/>
              </w:rPr>
            </w:pPr>
            <w:r w:rsidRPr="00AA548F">
              <w:rPr>
                <w:lang w:val="es-ES_tradnl"/>
              </w:rPr>
              <w:t>185</w:t>
            </w:r>
          </w:p>
        </w:tc>
      </w:tr>
      <w:tr w:rsidR="008E2EC2" w:rsidRPr="00AA548F" w14:paraId="370B2103" w14:textId="77777777" w:rsidTr="00CD2E63">
        <w:trPr>
          <w:trHeight w:val="340"/>
          <w:jc w:val="center"/>
        </w:trPr>
        <w:tc>
          <w:tcPr>
            <w:tcW w:w="1247" w:type="dxa"/>
            <w:tcBorders>
              <w:top w:val="single" w:sz="6" w:space="0" w:color="auto"/>
              <w:left w:val="single" w:sz="4" w:space="0" w:color="auto"/>
              <w:bottom w:val="single" w:sz="4" w:space="0" w:color="auto"/>
              <w:right w:val="single" w:sz="6" w:space="0" w:color="auto"/>
            </w:tcBorders>
            <w:vAlign w:val="center"/>
            <w:hideMark/>
          </w:tcPr>
          <w:p w14:paraId="11AD6F65" w14:textId="77777777" w:rsidR="008E2EC2" w:rsidRPr="00E23ED1" w:rsidRDefault="008E2EC2" w:rsidP="008E2EC2">
            <w:pPr>
              <w:pStyle w:val="Tabletext"/>
              <w:rPr>
                <w:lang w:val="es-ES_tradnl"/>
              </w:rPr>
            </w:pPr>
            <w:r w:rsidRPr="00E23ED1">
              <w:rPr>
                <w:sz w:val="20"/>
                <w:lang w:val="es-ES_tradnl"/>
              </w:rPr>
              <w:t>MAQ-</w:t>
            </w:r>
            <w:r w:rsidRPr="00E23ED1">
              <w:rPr>
                <w:lang w:val="es-ES_tradnl"/>
              </w:rPr>
              <w:t>64</w:t>
            </w:r>
          </w:p>
        </w:tc>
        <w:tc>
          <w:tcPr>
            <w:tcW w:w="794" w:type="dxa"/>
            <w:tcBorders>
              <w:top w:val="single" w:sz="6" w:space="0" w:color="auto"/>
              <w:left w:val="single" w:sz="6" w:space="0" w:color="auto"/>
              <w:bottom w:val="single" w:sz="4" w:space="0" w:color="auto"/>
              <w:right w:val="single" w:sz="6" w:space="0" w:color="auto"/>
            </w:tcBorders>
            <w:vAlign w:val="center"/>
            <w:hideMark/>
          </w:tcPr>
          <w:p w14:paraId="45972798" w14:textId="77777777" w:rsidR="008E2EC2" w:rsidRPr="00AA548F" w:rsidRDefault="008E2EC2" w:rsidP="00CD2E63">
            <w:pPr>
              <w:pStyle w:val="Tabletext"/>
              <w:jc w:val="center"/>
              <w:rPr>
                <w:lang w:val="es-ES_tradnl"/>
              </w:rPr>
            </w:pPr>
            <w:r w:rsidRPr="00AA548F">
              <w:rPr>
                <w:lang w:val="es-ES_tradnl"/>
              </w:rPr>
              <w:t>2/3</w:t>
            </w:r>
          </w:p>
        </w:tc>
        <w:tc>
          <w:tcPr>
            <w:tcW w:w="1077" w:type="dxa"/>
            <w:tcBorders>
              <w:top w:val="single" w:sz="6" w:space="0" w:color="auto"/>
              <w:left w:val="single" w:sz="6" w:space="0" w:color="auto"/>
              <w:bottom w:val="single" w:sz="4" w:space="0" w:color="auto"/>
              <w:right w:val="single" w:sz="6" w:space="0" w:color="auto"/>
            </w:tcBorders>
            <w:vAlign w:val="center"/>
            <w:hideMark/>
          </w:tcPr>
          <w:p w14:paraId="52D6CB02" w14:textId="4CA6143D" w:rsidR="008E2EC2" w:rsidRPr="00AA548F" w:rsidRDefault="008E2EC2" w:rsidP="00CD2E63">
            <w:pPr>
              <w:pStyle w:val="Tabletext"/>
              <w:jc w:val="center"/>
              <w:rPr>
                <w:lang w:val="es-ES_tradnl"/>
              </w:rPr>
            </w:pPr>
            <w:r w:rsidRPr="00AA548F">
              <w:rPr>
                <w:lang w:val="es-ES_tradnl"/>
              </w:rPr>
              <w:t>26</w:t>
            </w:r>
            <w:r w:rsidR="00CD2E63">
              <w:rPr>
                <w:lang w:val="es-ES_tradnl"/>
              </w:rPr>
              <w:t>,</w:t>
            </w:r>
            <w:r w:rsidRPr="00AA548F">
              <w:rPr>
                <w:lang w:val="es-ES_tradnl"/>
              </w:rPr>
              <w:t>82</w:t>
            </w:r>
          </w:p>
        </w:tc>
        <w:tc>
          <w:tcPr>
            <w:tcW w:w="1191" w:type="dxa"/>
            <w:tcBorders>
              <w:top w:val="single" w:sz="6" w:space="0" w:color="auto"/>
              <w:left w:val="single" w:sz="6" w:space="0" w:color="auto"/>
              <w:bottom w:val="single" w:sz="4" w:space="0" w:color="auto"/>
              <w:right w:val="single" w:sz="6" w:space="0" w:color="auto"/>
            </w:tcBorders>
            <w:vAlign w:val="center"/>
            <w:hideMark/>
          </w:tcPr>
          <w:p w14:paraId="1536EEEF" w14:textId="77777777" w:rsidR="008E2EC2" w:rsidRPr="00AA548F" w:rsidRDefault="008E2EC2" w:rsidP="00CD2E63">
            <w:pPr>
              <w:pStyle w:val="Tabletext"/>
              <w:jc w:val="center"/>
              <w:rPr>
                <w:lang w:val="es-ES_tradnl"/>
              </w:rPr>
            </w:pPr>
            <w:r w:rsidRPr="00AA548F">
              <w:rPr>
                <w:lang w:val="es-ES_tradnl"/>
              </w:rPr>
              <w:t>21</w:t>
            </w:r>
          </w:p>
        </w:tc>
        <w:tc>
          <w:tcPr>
            <w:tcW w:w="907" w:type="dxa"/>
            <w:tcBorders>
              <w:top w:val="single" w:sz="6" w:space="0" w:color="auto"/>
              <w:left w:val="single" w:sz="6" w:space="0" w:color="auto"/>
              <w:bottom w:val="single" w:sz="4" w:space="0" w:color="auto"/>
              <w:right w:val="single" w:sz="6" w:space="0" w:color="auto"/>
            </w:tcBorders>
            <w:vAlign w:val="center"/>
            <w:hideMark/>
          </w:tcPr>
          <w:p w14:paraId="77790D2E" w14:textId="77777777" w:rsidR="008E2EC2" w:rsidRPr="00AA548F" w:rsidRDefault="008E2EC2" w:rsidP="00CD2E63">
            <w:pPr>
              <w:pStyle w:val="Tabletext"/>
              <w:jc w:val="center"/>
              <w:rPr>
                <w:lang w:val="es-ES_tradnl"/>
              </w:rPr>
            </w:pPr>
            <w:r w:rsidRPr="00AA548F">
              <w:rPr>
                <w:lang w:val="es-ES_tradnl"/>
              </w:rPr>
              <w:t>100</w:t>
            </w:r>
          </w:p>
        </w:tc>
        <w:tc>
          <w:tcPr>
            <w:tcW w:w="1017" w:type="dxa"/>
            <w:tcBorders>
              <w:top w:val="single" w:sz="6" w:space="0" w:color="auto"/>
              <w:left w:val="single" w:sz="6" w:space="0" w:color="auto"/>
              <w:bottom w:val="single" w:sz="4" w:space="0" w:color="auto"/>
              <w:right w:val="single" w:sz="6" w:space="0" w:color="auto"/>
            </w:tcBorders>
            <w:vAlign w:val="center"/>
            <w:hideMark/>
          </w:tcPr>
          <w:p w14:paraId="79FB8D0D" w14:textId="5C713D42" w:rsidR="008E2EC2" w:rsidRPr="00AA548F" w:rsidRDefault="008E2EC2" w:rsidP="00CD2E63">
            <w:pPr>
              <w:pStyle w:val="Tabletext"/>
              <w:jc w:val="center"/>
              <w:rPr>
                <w:lang w:val="es-ES_tradnl"/>
              </w:rPr>
            </w:pPr>
            <w:r w:rsidRPr="00AA548F">
              <w:rPr>
                <w:lang w:val="es-ES_tradnl"/>
              </w:rPr>
              <w:t>1</w:t>
            </w:r>
            <w:r w:rsidR="00CD2E63">
              <w:rPr>
                <w:lang w:val="es-ES_tradnl"/>
              </w:rPr>
              <w:t> </w:t>
            </w:r>
            <w:r w:rsidRPr="00AA548F">
              <w:rPr>
                <w:lang w:val="es-ES_tradnl"/>
              </w:rPr>
              <w:t>661</w:t>
            </w:r>
          </w:p>
        </w:tc>
        <w:tc>
          <w:tcPr>
            <w:tcW w:w="1132" w:type="dxa"/>
            <w:tcBorders>
              <w:top w:val="single" w:sz="6" w:space="0" w:color="auto"/>
              <w:left w:val="single" w:sz="6" w:space="0" w:color="auto"/>
              <w:bottom w:val="single" w:sz="4" w:space="0" w:color="auto"/>
              <w:right w:val="single" w:sz="6" w:space="0" w:color="auto"/>
            </w:tcBorders>
            <w:hideMark/>
          </w:tcPr>
          <w:p w14:paraId="425F28EE" w14:textId="77777777" w:rsidR="008E2EC2" w:rsidRPr="00AA548F" w:rsidRDefault="008E2EC2" w:rsidP="00CD2E63">
            <w:pPr>
              <w:pStyle w:val="Tabletext"/>
              <w:jc w:val="center"/>
              <w:rPr>
                <w:lang w:val="es-ES_tradnl"/>
              </w:rPr>
            </w:pPr>
            <w:r w:rsidRPr="00AA548F">
              <w:rPr>
                <w:lang w:val="es-ES_tradnl"/>
              </w:rPr>
              <w:t>540</w:t>
            </w:r>
          </w:p>
        </w:tc>
        <w:tc>
          <w:tcPr>
            <w:tcW w:w="1132" w:type="dxa"/>
            <w:tcBorders>
              <w:top w:val="single" w:sz="6" w:space="0" w:color="auto"/>
              <w:left w:val="single" w:sz="6" w:space="0" w:color="auto"/>
              <w:bottom w:val="single" w:sz="4" w:space="0" w:color="auto"/>
              <w:right w:val="single" w:sz="6" w:space="0" w:color="auto"/>
            </w:tcBorders>
            <w:hideMark/>
          </w:tcPr>
          <w:p w14:paraId="57B1FA04" w14:textId="77777777" w:rsidR="008E2EC2" w:rsidRPr="00AA548F" w:rsidRDefault="008E2EC2" w:rsidP="00CD2E63">
            <w:pPr>
              <w:pStyle w:val="Tabletext"/>
              <w:jc w:val="center"/>
              <w:rPr>
                <w:lang w:val="es-ES_tradnl" w:eastAsia="zh-CN"/>
              </w:rPr>
            </w:pPr>
            <w:r w:rsidRPr="00AA548F">
              <w:rPr>
                <w:lang w:val="es-ES_tradnl" w:eastAsia="zh-CN"/>
              </w:rPr>
              <w:t>216</w:t>
            </w:r>
          </w:p>
        </w:tc>
        <w:tc>
          <w:tcPr>
            <w:tcW w:w="1132" w:type="dxa"/>
            <w:tcBorders>
              <w:top w:val="single" w:sz="6" w:space="0" w:color="auto"/>
              <w:left w:val="single" w:sz="6" w:space="0" w:color="auto"/>
              <w:bottom w:val="single" w:sz="4" w:space="0" w:color="auto"/>
              <w:right w:val="single" w:sz="4" w:space="0" w:color="auto"/>
            </w:tcBorders>
            <w:hideMark/>
          </w:tcPr>
          <w:p w14:paraId="61D15733" w14:textId="77777777" w:rsidR="008E2EC2" w:rsidRPr="00AA548F" w:rsidRDefault="008E2EC2" w:rsidP="00CD2E63">
            <w:pPr>
              <w:pStyle w:val="Tabletext"/>
              <w:jc w:val="center"/>
              <w:rPr>
                <w:lang w:val="es-ES_tradnl"/>
              </w:rPr>
            </w:pPr>
            <w:r w:rsidRPr="00AA548F">
              <w:rPr>
                <w:lang w:val="es-ES_tradnl"/>
              </w:rPr>
              <w:t>154</w:t>
            </w:r>
          </w:p>
        </w:tc>
      </w:tr>
    </w:tbl>
    <w:p w14:paraId="40FE2FA1" w14:textId="77777777" w:rsidR="008E2EC2" w:rsidRDefault="008E2EC2" w:rsidP="008E2EC2">
      <w:pPr>
        <w:pStyle w:val="Tablefin"/>
        <w:rPr>
          <w:lang w:eastAsia="zh-CN"/>
        </w:rPr>
      </w:pPr>
      <w:bookmarkStart w:id="622" w:name="_Toc488930772"/>
    </w:p>
    <w:p w14:paraId="72760E86" w14:textId="5AFA65BF" w:rsidR="008E2EC2" w:rsidRPr="00480FC4" w:rsidRDefault="008E2EC2" w:rsidP="008E2EC2">
      <w:pPr>
        <w:pStyle w:val="TableNo"/>
        <w:keepLines/>
        <w:rPr>
          <w:lang w:val="es-ES_tradnl" w:eastAsia="zh-CN"/>
        </w:rPr>
      </w:pPr>
      <w:bookmarkStart w:id="623" w:name="_Toc516233403"/>
      <w:r w:rsidRPr="00480FC4">
        <w:rPr>
          <w:lang w:val="es-ES_tradnl" w:eastAsia="zh-CN"/>
        </w:rPr>
        <w:lastRenderedPageBreak/>
        <w:t xml:space="preserve">CUADRO </w:t>
      </w:r>
      <w:bookmarkEnd w:id="622"/>
      <w:bookmarkEnd w:id="623"/>
      <w:r>
        <w:rPr>
          <w:lang w:val="es-ES_tradnl" w:eastAsia="zh-CN"/>
        </w:rPr>
        <w:t>49</w:t>
      </w:r>
    </w:p>
    <w:p w14:paraId="36181F1F" w14:textId="77777777" w:rsidR="008E2EC2" w:rsidRPr="00CD53D7" w:rsidRDefault="008E2EC2" w:rsidP="008E2EC2">
      <w:pPr>
        <w:pStyle w:val="Tabletitle"/>
        <w:rPr>
          <w:snapToGrid w:val="0"/>
          <w:lang w:val="es-ES_tradnl" w:eastAsia="fr-FR"/>
        </w:rPr>
      </w:pPr>
      <w:bookmarkStart w:id="624" w:name="_Toc516233404"/>
      <w:r w:rsidRPr="00480FC4">
        <w:rPr>
          <w:snapToGrid w:val="0"/>
          <w:lang w:val="es-ES_tradnl" w:eastAsia="fr-FR"/>
        </w:rPr>
        <w:t xml:space="preserve">Perfil de canal para medir el valor medio de </w:t>
      </w:r>
      <w:r w:rsidRPr="00480FC4">
        <w:rPr>
          <w:i/>
          <w:iCs/>
          <w:snapToGrid w:val="0"/>
          <w:lang w:val="es-ES_tradnl" w:eastAsia="fr-FR"/>
        </w:rPr>
        <w:t>C</w:t>
      </w:r>
      <w:r w:rsidRPr="00480FC4">
        <w:rPr>
          <w:snapToGrid w:val="0"/>
          <w:lang w:val="es-ES_tradnl" w:eastAsia="fr-FR"/>
        </w:rPr>
        <w:t>/</w:t>
      </w:r>
      <w:r w:rsidRPr="00480FC4">
        <w:rPr>
          <w:i/>
          <w:iCs/>
          <w:snapToGrid w:val="0"/>
          <w:lang w:val="es-ES_tradnl" w:eastAsia="fr-FR"/>
        </w:rPr>
        <w:t>N</w:t>
      </w:r>
      <w:r w:rsidRPr="00480FC4">
        <w:rPr>
          <w:snapToGrid w:val="0"/>
          <w:lang w:val="es-ES_tradnl" w:eastAsia="fr-FR"/>
        </w:rPr>
        <w:t xml:space="preserve"> necesario </w:t>
      </w:r>
      <w:r w:rsidRPr="00480FC4">
        <w:rPr>
          <w:snapToGrid w:val="0"/>
          <w:lang w:val="es-ES_tradnl" w:eastAsia="fr-FR"/>
        </w:rPr>
        <w:br/>
        <w:t>en la recepción móvil de DTMB-A «urbano normal»</w:t>
      </w:r>
      <w:bookmarkEnd w:id="62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9"/>
        <w:gridCol w:w="2079"/>
        <w:gridCol w:w="2079"/>
        <w:gridCol w:w="2268"/>
      </w:tblGrid>
      <w:tr w:rsidR="008E2EC2" w:rsidRPr="00AA548F" w14:paraId="5F632687" w14:textId="77777777" w:rsidTr="00205BED">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14:paraId="566EA63A" w14:textId="77777777" w:rsidR="008E2EC2" w:rsidRPr="00480FC4" w:rsidRDefault="008E2EC2" w:rsidP="00205BED">
            <w:pPr>
              <w:pStyle w:val="Tablehead"/>
              <w:keepLines/>
              <w:rPr>
                <w:lang w:val="es-ES_tradnl"/>
              </w:rPr>
            </w:pPr>
            <w:r w:rsidRPr="00480FC4">
              <w:rPr>
                <w:lang w:val="es-ES_tradnl"/>
              </w:rPr>
              <w:t>Coeficiente 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EBE139" w14:textId="77777777" w:rsidR="008E2EC2" w:rsidRPr="00480FC4" w:rsidRDefault="008E2EC2" w:rsidP="00205BED">
            <w:pPr>
              <w:pStyle w:val="Tablehead"/>
              <w:keepLines/>
              <w:rPr>
                <w:lang w:val="es-ES_tradnl"/>
              </w:rPr>
            </w:pPr>
            <w:r w:rsidRPr="00480FC4">
              <w:rPr>
                <w:lang w:val="es-ES_tradnl"/>
              </w:rPr>
              <w:t>Retardo</w:t>
            </w:r>
            <w:r w:rsidRPr="00480FC4">
              <w:rPr>
                <w:lang w:val="es-ES_tradnl"/>
              </w:rPr>
              <w:br/>
              <w:t>(µs)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2C45F7" w14:textId="77777777" w:rsidR="008E2EC2" w:rsidRPr="00480FC4" w:rsidRDefault="008E2EC2" w:rsidP="00205BED">
            <w:pPr>
              <w:pStyle w:val="Tablehead"/>
              <w:keepLines/>
              <w:rPr>
                <w:lang w:val="es-ES_tradnl"/>
              </w:rPr>
            </w:pPr>
            <w:r w:rsidRPr="00480FC4">
              <w:rPr>
                <w:lang w:val="es-ES_tradnl"/>
              </w:rPr>
              <w:t>Potencia</w:t>
            </w:r>
            <w:r w:rsidRPr="00480FC4">
              <w:rPr>
                <w:lang w:val="es-ES_tradnl"/>
              </w:rPr>
              <w:br/>
              <w:t>(dB)</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84CAC0" w14:textId="77777777" w:rsidR="008E2EC2" w:rsidRPr="00480FC4" w:rsidRDefault="008E2EC2" w:rsidP="00205BED">
            <w:pPr>
              <w:pStyle w:val="Tablehead"/>
              <w:keepLines/>
              <w:rPr>
                <w:lang w:val="es-ES_tradnl"/>
              </w:rPr>
            </w:pPr>
            <w:r w:rsidRPr="00480FC4">
              <w:rPr>
                <w:lang w:val="es-ES_tradnl"/>
              </w:rPr>
              <w:t>Categoría Doppler</w:t>
            </w:r>
          </w:p>
        </w:tc>
      </w:tr>
      <w:tr w:rsidR="008E2EC2" w:rsidRPr="00480FC4" w14:paraId="164CFE75" w14:textId="77777777" w:rsidTr="008E2EC2">
        <w:trPr>
          <w:jc w:val="center"/>
        </w:trPr>
        <w:tc>
          <w:tcPr>
            <w:tcW w:w="1559" w:type="dxa"/>
            <w:tcBorders>
              <w:top w:val="single" w:sz="4" w:space="0" w:color="auto"/>
              <w:left w:val="single" w:sz="4" w:space="0" w:color="auto"/>
              <w:bottom w:val="single" w:sz="4" w:space="0" w:color="auto"/>
              <w:right w:val="single" w:sz="4" w:space="0" w:color="auto"/>
            </w:tcBorders>
            <w:hideMark/>
          </w:tcPr>
          <w:p w14:paraId="79C9EFC4" w14:textId="77777777" w:rsidR="008E2EC2" w:rsidRPr="00480FC4" w:rsidRDefault="008E2EC2" w:rsidP="008E2EC2">
            <w:pPr>
              <w:pStyle w:val="Tabletext"/>
              <w:keepNext/>
              <w:keepLines/>
              <w:jc w:val="center"/>
              <w:rPr>
                <w:lang w:val="es-ES_tradnl"/>
              </w:rPr>
            </w:pPr>
            <w:r w:rsidRPr="00480FC4">
              <w:rPr>
                <w:lang w:val="es-ES_tradnl"/>
              </w:rPr>
              <w:t>1</w:t>
            </w:r>
          </w:p>
        </w:tc>
        <w:tc>
          <w:tcPr>
            <w:tcW w:w="1559" w:type="dxa"/>
            <w:tcBorders>
              <w:top w:val="single" w:sz="4" w:space="0" w:color="auto"/>
              <w:left w:val="single" w:sz="4" w:space="0" w:color="auto"/>
              <w:bottom w:val="single" w:sz="4" w:space="0" w:color="auto"/>
              <w:right w:val="single" w:sz="4" w:space="0" w:color="auto"/>
            </w:tcBorders>
            <w:hideMark/>
          </w:tcPr>
          <w:p w14:paraId="53003387" w14:textId="77777777" w:rsidR="008E2EC2" w:rsidRPr="00480FC4" w:rsidRDefault="008E2EC2" w:rsidP="008E2EC2">
            <w:pPr>
              <w:pStyle w:val="Tabletext"/>
              <w:keepNext/>
              <w:keepLines/>
              <w:jc w:val="center"/>
              <w:rPr>
                <w:lang w:val="es-ES_tradnl"/>
              </w:rPr>
            </w:pPr>
            <w:r w:rsidRPr="00480FC4">
              <w:rPr>
                <w:lang w:val="es-ES_tradnl"/>
              </w:rPr>
              <w:t>0</w:t>
            </w:r>
          </w:p>
        </w:tc>
        <w:tc>
          <w:tcPr>
            <w:tcW w:w="1559" w:type="dxa"/>
            <w:tcBorders>
              <w:top w:val="single" w:sz="4" w:space="0" w:color="auto"/>
              <w:left w:val="single" w:sz="4" w:space="0" w:color="auto"/>
              <w:bottom w:val="single" w:sz="4" w:space="0" w:color="auto"/>
              <w:right w:val="single" w:sz="4" w:space="0" w:color="auto"/>
            </w:tcBorders>
            <w:hideMark/>
          </w:tcPr>
          <w:p w14:paraId="49C5AFAA" w14:textId="77777777" w:rsidR="008E2EC2" w:rsidRPr="00480FC4" w:rsidRDefault="008E2EC2" w:rsidP="008E2EC2">
            <w:pPr>
              <w:pStyle w:val="Tabletext"/>
              <w:keepNext/>
              <w:keepLines/>
              <w:jc w:val="center"/>
              <w:rPr>
                <w:lang w:val="es-ES_tradnl"/>
              </w:rPr>
            </w:pPr>
            <w:r w:rsidRPr="00480FC4">
              <w:rPr>
                <w:lang w:val="es-ES_tradnl"/>
              </w:rPr>
              <w:t>–3</w:t>
            </w:r>
          </w:p>
        </w:tc>
        <w:tc>
          <w:tcPr>
            <w:tcW w:w="1701" w:type="dxa"/>
            <w:tcBorders>
              <w:top w:val="single" w:sz="4" w:space="0" w:color="auto"/>
              <w:left w:val="single" w:sz="4" w:space="0" w:color="auto"/>
              <w:bottom w:val="single" w:sz="4" w:space="0" w:color="auto"/>
              <w:right w:val="single" w:sz="4" w:space="0" w:color="auto"/>
            </w:tcBorders>
            <w:hideMark/>
          </w:tcPr>
          <w:p w14:paraId="3FF0DCA2" w14:textId="77777777" w:rsidR="008E2EC2" w:rsidRPr="00480FC4" w:rsidRDefault="008E2EC2" w:rsidP="008E2EC2">
            <w:pPr>
              <w:pStyle w:val="Tabletext"/>
              <w:keepNext/>
              <w:keepLines/>
              <w:jc w:val="center"/>
              <w:rPr>
                <w:lang w:val="es-ES_tradnl"/>
              </w:rPr>
            </w:pPr>
            <w:r w:rsidRPr="00480FC4">
              <w:rPr>
                <w:lang w:val="es-ES_tradnl"/>
              </w:rPr>
              <w:t>Rice</w:t>
            </w:r>
          </w:p>
        </w:tc>
      </w:tr>
      <w:tr w:rsidR="008E2EC2" w:rsidRPr="00480FC4" w14:paraId="6D6B08A4" w14:textId="77777777" w:rsidTr="008E2EC2">
        <w:trPr>
          <w:jc w:val="center"/>
        </w:trPr>
        <w:tc>
          <w:tcPr>
            <w:tcW w:w="1559" w:type="dxa"/>
            <w:tcBorders>
              <w:top w:val="single" w:sz="4" w:space="0" w:color="auto"/>
              <w:left w:val="single" w:sz="4" w:space="0" w:color="auto"/>
              <w:bottom w:val="single" w:sz="4" w:space="0" w:color="auto"/>
              <w:right w:val="single" w:sz="4" w:space="0" w:color="auto"/>
            </w:tcBorders>
            <w:hideMark/>
          </w:tcPr>
          <w:p w14:paraId="22CA8C8C" w14:textId="77777777" w:rsidR="008E2EC2" w:rsidRPr="00480FC4" w:rsidRDefault="008E2EC2" w:rsidP="008E2EC2">
            <w:pPr>
              <w:pStyle w:val="Tabletext"/>
              <w:jc w:val="center"/>
              <w:rPr>
                <w:lang w:val="es-ES_tradnl"/>
              </w:rPr>
            </w:pPr>
            <w:r w:rsidRPr="00480FC4">
              <w:rPr>
                <w:lang w:val="es-ES_tradnl"/>
              </w:rPr>
              <w:t>2</w:t>
            </w:r>
          </w:p>
        </w:tc>
        <w:tc>
          <w:tcPr>
            <w:tcW w:w="1559" w:type="dxa"/>
            <w:tcBorders>
              <w:top w:val="single" w:sz="4" w:space="0" w:color="auto"/>
              <w:left w:val="single" w:sz="4" w:space="0" w:color="auto"/>
              <w:bottom w:val="single" w:sz="4" w:space="0" w:color="auto"/>
              <w:right w:val="single" w:sz="4" w:space="0" w:color="auto"/>
            </w:tcBorders>
            <w:hideMark/>
          </w:tcPr>
          <w:p w14:paraId="4F7E999F" w14:textId="1A8BEC3C" w:rsidR="008E2EC2" w:rsidRPr="00480FC4" w:rsidRDefault="008E2EC2" w:rsidP="008E2EC2">
            <w:pPr>
              <w:pStyle w:val="Tabletext"/>
              <w:jc w:val="center"/>
              <w:rPr>
                <w:lang w:val="es-ES_tradnl"/>
              </w:rPr>
            </w:pPr>
            <w:r w:rsidRPr="00480FC4">
              <w:rPr>
                <w:lang w:val="es-ES_tradnl"/>
              </w:rPr>
              <w:t>0</w:t>
            </w:r>
            <w:r w:rsidR="008565D2">
              <w:rPr>
                <w:lang w:val="es-ES_tradnl"/>
              </w:rPr>
              <w:t>,</w:t>
            </w:r>
            <w:r w:rsidRPr="00480FC4">
              <w:rPr>
                <w:lang w:val="es-ES_tradnl"/>
              </w:rPr>
              <w:t>2</w:t>
            </w:r>
          </w:p>
        </w:tc>
        <w:tc>
          <w:tcPr>
            <w:tcW w:w="1559" w:type="dxa"/>
            <w:tcBorders>
              <w:top w:val="single" w:sz="4" w:space="0" w:color="auto"/>
              <w:left w:val="single" w:sz="4" w:space="0" w:color="auto"/>
              <w:bottom w:val="single" w:sz="4" w:space="0" w:color="auto"/>
              <w:right w:val="single" w:sz="4" w:space="0" w:color="auto"/>
            </w:tcBorders>
            <w:hideMark/>
          </w:tcPr>
          <w:p w14:paraId="46D83C88" w14:textId="77777777" w:rsidR="008E2EC2" w:rsidRPr="00480FC4" w:rsidRDefault="008E2EC2" w:rsidP="008E2EC2">
            <w:pPr>
              <w:pStyle w:val="Tabletext"/>
              <w:jc w:val="center"/>
              <w:rPr>
                <w:lang w:val="es-ES_tradnl"/>
              </w:rPr>
            </w:pPr>
            <w:r w:rsidRPr="00480FC4">
              <w:rPr>
                <w:lang w:val="es-ES_tradnl"/>
              </w:rPr>
              <w:t>0</w:t>
            </w:r>
          </w:p>
        </w:tc>
        <w:tc>
          <w:tcPr>
            <w:tcW w:w="1701" w:type="dxa"/>
            <w:tcBorders>
              <w:top w:val="single" w:sz="4" w:space="0" w:color="auto"/>
              <w:left w:val="single" w:sz="4" w:space="0" w:color="auto"/>
              <w:bottom w:val="single" w:sz="4" w:space="0" w:color="auto"/>
              <w:right w:val="single" w:sz="4" w:space="0" w:color="auto"/>
            </w:tcBorders>
            <w:hideMark/>
          </w:tcPr>
          <w:p w14:paraId="70970A17" w14:textId="77777777" w:rsidR="008E2EC2" w:rsidRPr="00480FC4" w:rsidRDefault="008E2EC2" w:rsidP="008E2EC2">
            <w:pPr>
              <w:pStyle w:val="Tabletext"/>
              <w:jc w:val="center"/>
              <w:rPr>
                <w:lang w:val="es-ES_tradnl"/>
              </w:rPr>
            </w:pPr>
            <w:r w:rsidRPr="00480FC4">
              <w:rPr>
                <w:lang w:val="es-ES_tradnl"/>
              </w:rPr>
              <w:t>Rice</w:t>
            </w:r>
          </w:p>
        </w:tc>
      </w:tr>
      <w:tr w:rsidR="008E2EC2" w:rsidRPr="00480FC4" w14:paraId="20978337" w14:textId="77777777" w:rsidTr="008E2EC2">
        <w:trPr>
          <w:jc w:val="center"/>
        </w:trPr>
        <w:tc>
          <w:tcPr>
            <w:tcW w:w="1559" w:type="dxa"/>
            <w:tcBorders>
              <w:top w:val="single" w:sz="4" w:space="0" w:color="auto"/>
              <w:left w:val="single" w:sz="4" w:space="0" w:color="auto"/>
              <w:bottom w:val="single" w:sz="4" w:space="0" w:color="auto"/>
              <w:right w:val="single" w:sz="4" w:space="0" w:color="auto"/>
            </w:tcBorders>
            <w:hideMark/>
          </w:tcPr>
          <w:p w14:paraId="3E37782F" w14:textId="77777777" w:rsidR="008E2EC2" w:rsidRPr="00480FC4" w:rsidRDefault="008E2EC2" w:rsidP="008E2EC2">
            <w:pPr>
              <w:pStyle w:val="Tabletext"/>
              <w:jc w:val="center"/>
              <w:rPr>
                <w:lang w:val="es-ES_tradnl"/>
              </w:rPr>
            </w:pPr>
            <w:r w:rsidRPr="00480FC4">
              <w:rPr>
                <w:lang w:val="es-ES_tradnl"/>
              </w:rPr>
              <w:t>3</w:t>
            </w:r>
          </w:p>
        </w:tc>
        <w:tc>
          <w:tcPr>
            <w:tcW w:w="1559" w:type="dxa"/>
            <w:tcBorders>
              <w:top w:val="single" w:sz="4" w:space="0" w:color="auto"/>
              <w:left w:val="single" w:sz="4" w:space="0" w:color="auto"/>
              <w:bottom w:val="single" w:sz="4" w:space="0" w:color="auto"/>
              <w:right w:val="single" w:sz="4" w:space="0" w:color="auto"/>
            </w:tcBorders>
            <w:hideMark/>
          </w:tcPr>
          <w:p w14:paraId="710A7F9C" w14:textId="6287F169" w:rsidR="008E2EC2" w:rsidRPr="00480FC4" w:rsidRDefault="008E2EC2" w:rsidP="008E2EC2">
            <w:pPr>
              <w:pStyle w:val="Tabletext"/>
              <w:jc w:val="center"/>
              <w:rPr>
                <w:lang w:val="es-ES_tradnl"/>
              </w:rPr>
            </w:pPr>
            <w:r w:rsidRPr="00480FC4">
              <w:rPr>
                <w:lang w:val="es-ES_tradnl"/>
              </w:rPr>
              <w:t>0</w:t>
            </w:r>
            <w:r w:rsidR="008565D2">
              <w:rPr>
                <w:lang w:val="es-ES_tradnl"/>
              </w:rPr>
              <w:t>,</w:t>
            </w:r>
            <w:r w:rsidRPr="00480FC4">
              <w:rPr>
                <w:lang w:val="es-ES_tradnl"/>
              </w:rPr>
              <w:t>5</w:t>
            </w:r>
          </w:p>
        </w:tc>
        <w:tc>
          <w:tcPr>
            <w:tcW w:w="1559" w:type="dxa"/>
            <w:tcBorders>
              <w:top w:val="single" w:sz="4" w:space="0" w:color="auto"/>
              <w:left w:val="single" w:sz="4" w:space="0" w:color="auto"/>
              <w:bottom w:val="single" w:sz="4" w:space="0" w:color="auto"/>
              <w:right w:val="single" w:sz="4" w:space="0" w:color="auto"/>
            </w:tcBorders>
            <w:hideMark/>
          </w:tcPr>
          <w:p w14:paraId="3ACE6A06" w14:textId="77777777" w:rsidR="008E2EC2" w:rsidRPr="00480FC4" w:rsidRDefault="008E2EC2" w:rsidP="008E2EC2">
            <w:pPr>
              <w:pStyle w:val="Tabletext"/>
              <w:jc w:val="center"/>
              <w:rPr>
                <w:lang w:val="es-ES_tradnl"/>
              </w:rPr>
            </w:pPr>
            <w:r w:rsidRPr="00480FC4">
              <w:rPr>
                <w:lang w:val="es-ES_tradnl"/>
              </w:rPr>
              <w:t>–2</w:t>
            </w:r>
          </w:p>
        </w:tc>
        <w:tc>
          <w:tcPr>
            <w:tcW w:w="1701" w:type="dxa"/>
            <w:tcBorders>
              <w:top w:val="single" w:sz="4" w:space="0" w:color="auto"/>
              <w:left w:val="single" w:sz="4" w:space="0" w:color="auto"/>
              <w:bottom w:val="single" w:sz="4" w:space="0" w:color="auto"/>
              <w:right w:val="single" w:sz="4" w:space="0" w:color="auto"/>
            </w:tcBorders>
            <w:hideMark/>
          </w:tcPr>
          <w:p w14:paraId="1BC646D1" w14:textId="77777777" w:rsidR="008E2EC2" w:rsidRPr="00480FC4" w:rsidRDefault="008E2EC2" w:rsidP="008E2EC2">
            <w:pPr>
              <w:pStyle w:val="Tabletext"/>
              <w:jc w:val="center"/>
              <w:rPr>
                <w:lang w:val="es-ES_tradnl"/>
              </w:rPr>
            </w:pPr>
            <w:r w:rsidRPr="00480FC4">
              <w:rPr>
                <w:lang w:val="es-ES_tradnl"/>
              </w:rPr>
              <w:t>Rice</w:t>
            </w:r>
          </w:p>
        </w:tc>
      </w:tr>
      <w:tr w:rsidR="008E2EC2" w:rsidRPr="00480FC4" w14:paraId="059C94C6" w14:textId="77777777" w:rsidTr="008E2EC2">
        <w:trPr>
          <w:jc w:val="center"/>
        </w:trPr>
        <w:tc>
          <w:tcPr>
            <w:tcW w:w="1559" w:type="dxa"/>
            <w:tcBorders>
              <w:top w:val="single" w:sz="4" w:space="0" w:color="auto"/>
              <w:left w:val="single" w:sz="4" w:space="0" w:color="auto"/>
              <w:bottom w:val="single" w:sz="4" w:space="0" w:color="auto"/>
              <w:right w:val="single" w:sz="4" w:space="0" w:color="auto"/>
            </w:tcBorders>
            <w:hideMark/>
          </w:tcPr>
          <w:p w14:paraId="6F918CCD" w14:textId="77777777" w:rsidR="008E2EC2" w:rsidRPr="00480FC4" w:rsidRDefault="008E2EC2" w:rsidP="008E2EC2">
            <w:pPr>
              <w:pStyle w:val="Tabletext"/>
              <w:jc w:val="center"/>
              <w:rPr>
                <w:lang w:val="es-ES_tradnl"/>
              </w:rPr>
            </w:pPr>
            <w:r w:rsidRPr="00480FC4">
              <w:rPr>
                <w:lang w:val="es-ES_tradnl"/>
              </w:rPr>
              <w:t>4</w:t>
            </w:r>
          </w:p>
        </w:tc>
        <w:tc>
          <w:tcPr>
            <w:tcW w:w="1559" w:type="dxa"/>
            <w:tcBorders>
              <w:top w:val="single" w:sz="4" w:space="0" w:color="auto"/>
              <w:left w:val="single" w:sz="4" w:space="0" w:color="auto"/>
              <w:bottom w:val="single" w:sz="4" w:space="0" w:color="auto"/>
              <w:right w:val="single" w:sz="4" w:space="0" w:color="auto"/>
            </w:tcBorders>
            <w:hideMark/>
          </w:tcPr>
          <w:p w14:paraId="3DD37AAD" w14:textId="3F837F5E" w:rsidR="008E2EC2" w:rsidRPr="00480FC4" w:rsidRDefault="008E2EC2" w:rsidP="008E2EC2">
            <w:pPr>
              <w:pStyle w:val="Tabletext"/>
              <w:jc w:val="center"/>
              <w:rPr>
                <w:lang w:val="es-ES_tradnl"/>
              </w:rPr>
            </w:pPr>
            <w:r w:rsidRPr="00480FC4">
              <w:rPr>
                <w:lang w:val="es-ES_tradnl"/>
              </w:rPr>
              <w:t>1</w:t>
            </w:r>
            <w:r w:rsidR="008565D2">
              <w:rPr>
                <w:lang w:val="es-ES_tradnl"/>
              </w:rPr>
              <w:t>,</w:t>
            </w:r>
            <w:r w:rsidRPr="00480FC4">
              <w:rPr>
                <w:lang w:val="es-ES_tradnl"/>
              </w:rPr>
              <w:t>6</w:t>
            </w:r>
          </w:p>
        </w:tc>
        <w:tc>
          <w:tcPr>
            <w:tcW w:w="1559" w:type="dxa"/>
            <w:tcBorders>
              <w:top w:val="single" w:sz="4" w:space="0" w:color="auto"/>
              <w:left w:val="single" w:sz="4" w:space="0" w:color="auto"/>
              <w:bottom w:val="single" w:sz="4" w:space="0" w:color="auto"/>
              <w:right w:val="single" w:sz="4" w:space="0" w:color="auto"/>
            </w:tcBorders>
            <w:hideMark/>
          </w:tcPr>
          <w:p w14:paraId="75160F65" w14:textId="77777777" w:rsidR="008E2EC2" w:rsidRPr="00480FC4" w:rsidRDefault="008E2EC2" w:rsidP="008E2EC2">
            <w:pPr>
              <w:pStyle w:val="Tabletext"/>
              <w:jc w:val="center"/>
              <w:rPr>
                <w:lang w:val="es-ES_tradnl"/>
              </w:rPr>
            </w:pPr>
            <w:r w:rsidRPr="00480FC4">
              <w:rPr>
                <w:lang w:val="es-ES_tradnl"/>
              </w:rPr>
              <w:t>–6</w:t>
            </w:r>
          </w:p>
        </w:tc>
        <w:tc>
          <w:tcPr>
            <w:tcW w:w="1701" w:type="dxa"/>
            <w:tcBorders>
              <w:top w:val="single" w:sz="4" w:space="0" w:color="auto"/>
              <w:left w:val="single" w:sz="4" w:space="0" w:color="auto"/>
              <w:bottom w:val="single" w:sz="4" w:space="0" w:color="auto"/>
              <w:right w:val="single" w:sz="4" w:space="0" w:color="auto"/>
            </w:tcBorders>
            <w:hideMark/>
          </w:tcPr>
          <w:p w14:paraId="6A5979A5" w14:textId="77777777" w:rsidR="008E2EC2" w:rsidRPr="00480FC4" w:rsidRDefault="008E2EC2" w:rsidP="008E2EC2">
            <w:pPr>
              <w:pStyle w:val="Tabletext"/>
              <w:jc w:val="center"/>
              <w:rPr>
                <w:lang w:val="es-ES_tradnl"/>
              </w:rPr>
            </w:pPr>
            <w:r w:rsidRPr="00480FC4">
              <w:rPr>
                <w:lang w:val="es-ES_tradnl"/>
              </w:rPr>
              <w:t>Rice</w:t>
            </w:r>
          </w:p>
        </w:tc>
      </w:tr>
      <w:tr w:rsidR="008E2EC2" w:rsidRPr="00480FC4" w14:paraId="03934732" w14:textId="77777777" w:rsidTr="008E2EC2">
        <w:trPr>
          <w:jc w:val="center"/>
        </w:trPr>
        <w:tc>
          <w:tcPr>
            <w:tcW w:w="1559" w:type="dxa"/>
            <w:tcBorders>
              <w:top w:val="single" w:sz="4" w:space="0" w:color="auto"/>
              <w:left w:val="single" w:sz="4" w:space="0" w:color="auto"/>
              <w:bottom w:val="single" w:sz="4" w:space="0" w:color="auto"/>
              <w:right w:val="single" w:sz="4" w:space="0" w:color="auto"/>
            </w:tcBorders>
            <w:hideMark/>
          </w:tcPr>
          <w:p w14:paraId="63041DA2" w14:textId="77777777" w:rsidR="008E2EC2" w:rsidRPr="00480FC4" w:rsidRDefault="008E2EC2" w:rsidP="008E2EC2">
            <w:pPr>
              <w:pStyle w:val="Tabletext"/>
              <w:jc w:val="center"/>
              <w:rPr>
                <w:lang w:val="es-ES_tradnl"/>
              </w:rPr>
            </w:pPr>
            <w:r w:rsidRPr="00480FC4">
              <w:rPr>
                <w:lang w:val="es-ES_tradnl"/>
              </w:rPr>
              <w:t>5</w:t>
            </w:r>
          </w:p>
        </w:tc>
        <w:tc>
          <w:tcPr>
            <w:tcW w:w="1559" w:type="dxa"/>
            <w:tcBorders>
              <w:top w:val="single" w:sz="4" w:space="0" w:color="auto"/>
              <w:left w:val="single" w:sz="4" w:space="0" w:color="auto"/>
              <w:bottom w:val="single" w:sz="4" w:space="0" w:color="auto"/>
              <w:right w:val="single" w:sz="4" w:space="0" w:color="auto"/>
            </w:tcBorders>
            <w:hideMark/>
          </w:tcPr>
          <w:p w14:paraId="2FF1C86A" w14:textId="28DBB58C" w:rsidR="008E2EC2" w:rsidRPr="00480FC4" w:rsidRDefault="008E2EC2" w:rsidP="008E2EC2">
            <w:pPr>
              <w:pStyle w:val="Tabletext"/>
              <w:jc w:val="center"/>
              <w:rPr>
                <w:lang w:val="es-ES_tradnl"/>
              </w:rPr>
            </w:pPr>
            <w:r w:rsidRPr="00480FC4">
              <w:rPr>
                <w:lang w:val="es-ES_tradnl"/>
              </w:rPr>
              <w:t>2</w:t>
            </w:r>
            <w:r w:rsidR="008565D2">
              <w:rPr>
                <w:lang w:val="es-ES_tradnl"/>
              </w:rPr>
              <w:t>,</w:t>
            </w:r>
            <w:r w:rsidRPr="00480FC4">
              <w:rPr>
                <w:lang w:val="es-ES_tradnl"/>
              </w:rPr>
              <w:t>3</w:t>
            </w:r>
          </w:p>
        </w:tc>
        <w:tc>
          <w:tcPr>
            <w:tcW w:w="1559" w:type="dxa"/>
            <w:tcBorders>
              <w:top w:val="single" w:sz="4" w:space="0" w:color="auto"/>
              <w:left w:val="single" w:sz="4" w:space="0" w:color="auto"/>
              <w:bottom w:val="single" w:sz="4" w:space="0" w:color="auto"/>
              <w:right w:val="single" w:sz="4" w:space="0" w:color="auto"/>
            </w:tcBorders>
            <w:hideMark/>
          </w:tcPr>
          <w:p w14:paraId="69A247F2" w14:textId="77777777" w:rsidR="008E2EC2" w:rsidRPr="00480FC4" w:rsidRDefault="008E2EC2" w:rsidP="008E2EC2">
            <w:pPr>
              <w:pStyle w:val="Tabletext"/>
              <w:jc w:val="center"/>
              <w:rPr>
                <w:lang w:val="es-ES_tradnl"/>
              </w:rPr>
            </w:pPr>
            <w:r w:rsidRPr="00480FC4">
              <w:rPr>
                <w:lang w:val="es-ES_tradnl"/>
              </w:rPr>
              <w:t>–8</w:t>
            </w:r>
          </w:p>
        </w:tc>
        <w:tc>
          <w:tcPr>
            <w:tcW w:w="1701" w:type="dxa"/>
            <w:tcBorders>
              <w:top w:val="single" w:sz="4" w:space="0" w:color="auto"/>
              <w:left w:val="single" w:sz="4" w:space="0" w:color="auto"/>
              <w:bottom w:val="single" w:sz="4" w:space="0" w:color="auto"/>
              <w:right w:val="single" w:sz="4" w:space="0" w:color="auto"/>
            </w:tcBorders>
            <w:hideMark/>
          </w:tcPr>
          <w:p w14:paraId="11AF0D06" w14:textId="77777777" w:rsidR="008E2EC2" w:rsidRPr="00480FC4" w:rsidRDefault="008E2EC2" w:rsidP="008E2EC2">
            <w:pPr>
              <w:pStyle w:val="Tabletext"/>
              <w:jc w:val="center"/>
              <w:rPr>
                <w:lang w:val="es-ES_tradnl"/>
              </w:rPr>
            </w:pPr>
            <w:r w:rsidRPr="00480FC4">
              <w:rPr>
                <w:lang w:val="es-ES_tradnl"/>
              </w:rPr>
              <w:t>Rice</w:t>
            </w:r>
          </w:p>
        </w:tc>
      </w:tr>
      <w:tr w:rsidR="008E2EC2" w:rsidRPr="00480FC4" w14:paraId="6E87BDB8" w14:textId="77777777" w:rsidTr="008E2EC2">
        <w:trPr>
          <w:jc w:val="center"/>
        </w:trPr>
        <w:tc>
          <w:tcPr>
            <w:tcW w:w="1559" w:type="dxa"/>
            <w:tcBorders>
              <w:top w:val="single" w:sz="4" w:space="0" w:color="auto"/>
              <w:left w:val="single" w:sz="4" w:space="0" w:color="auto"/>
              <w:bottom w:val="single" w:sz="4" w:space="0" w:color="auto"/>
              <w:right w:val="single" w:sz="4" w:space="0" w:color="auto"/>
            </w:tcBorders>
            <w:hideMark/>
          </w:tcPr>
          <w:p w14:paraId="441EFC7D" w14:textId="77777777" w:rsidR="008E2EC2" w:rsidRPr="00480FC4" w:rsidRDefault="008E2EC2" w:rsidP="008E2EC2">
            <w:pPr>
              <w:pStyle w:val="Tabletext"/>
              <w:jc w:val="center"/>
              <w:rPr>
                <w:lang w:val="es-ES_tradnl"/>
              </w:rPr>
            </w:pPr>
            <w:r w:rsidRPr="00480FC4">
              <w:rPr>
                <w:lang w:val="es-ES_tradnl"/>
              </w:rPr>
              <w:t>6</w:t>
            </w:r>
          </w:p>
        </w:tc>
        <w:tc>
          <w:tcPr>
            <w:tcW w:w="1559" w:type="dxa"/>
            <w:tcBorders>
              <w:top w:val="single" w:sz="4" w:space="0" w:color="auto"/>
              <w:left w:val="single" w:sz="4" w:space="0" w:color="auto"/>
              <w:bottom w:val="single" w:sz="4" w:space="0" w:color="auto"/>
              <w:right w:val="single" w:sz="4" w:space="0" w:color="auto"/>
            </w:tcBorders>
            <w:hideMark/>
          </w:tcPr>
          <w:p w14:paraId="73C93181" w14:textId="77777777" w:rsidR="008E2EC2" w:rsidRPr="00480FC4" w:rsidRDefault="008E2EC2" w:rsidP="008E2EC2">
            <w:pPr>
              <w:pStyle w:val="Tabletext"/>
              <w:jc w:val="center"/>
              <w:rPr>
                <w:lang w:val="es-ES_tradnl"/>
              </w:rPr>
            </w:pPr>
            <w:r w:rsidRPr="00480FC4">
              <w:rPr>
                <w:lang w:val="es-ES_tradnl"/>
              </w:rPr>
              <w:t>5</w:t>
            </w:r>
          </w:p>
        </w:tc>
        <w:tc>
          <w:tcPr>
            <w:tcW w:w="1559" w:type="dxa"/>
            <w:tcBorders>
              <w:top w:val="single" w:sz="4" w:space="0" w:color="auto"/>
              <w:left w:val="single" w:sz="4" w:space="0" w:color="auto"/>
              <w:bottom w:val="single" w:sz="4" w:space="0" w:color="auto"/>
              <w:right w:val="single" w:sz="4" w:space="0" w:color="auto"/>
            </w:tcBorders>
            <w:hideMark/>
          </w:tcPr>
          <w:p w14:paraId="087D29DD" w14:textId="77777777" w:rsidR="008E2EC2" w:rsidRPr="00480FC4" w:rsidRDefault="008E2EC2" w:rsidP="008E2EC2">
            <w:pPr>
              <w:pStyle w:val="Tabletext"/>
              <w:jc w:val="center"/>
              <w:rPr>
                <w:lang w:val="es-ES_tradnl"/>
              </w:rPr>
            </w:pPr>
            <w:r w:rsidRPr="00480FC4">
              <w:rPr>
                <w:lang w:val="es-ES_tradnl"/>
              </w:rPr>
              <w:t>–10</w:t>
            </w:r>
          </w:p>
        </w:tc>
        <w:tc>
          <w:tcPr>
            <w:tcW w:w="1701" w:type="dxa"/>
            <w:tcBorders>
              <w:top w:val="single" w:sz="4" w:space="0" w:color="auto"/>
              <w:left w:val="single" w:sz="4" w:space="0" w:color="auto"/>
              <w:bottom w:val="single" w:sz="4" w:space="0" w:color="auto"/>
              <w:right w:val="single" w:sz="4" w:space="0" w:color="auto"/>
            </w:tcBorders>
            <w:hideMark/>
          </w:tcPr>
          <w:p w14:paraId="44BBAA79" w14:textId="77777777" w:rsidR="008E2EC2" w:rsidRPr="00480FC4" w:rsidRDefault="008E2EC2" w:rsidP="008E2EC2">
            <w:pPr>
              <w:pStyle w:val="Tabletext"/>
              <w:jc w:val="center"/>
              <w:rPr>
                <w:lang w:val="es-ES_tradnl"/>
              </w:rPr>
            </w:pPr>
            <w:r w:rsidRPr="00480FC4">
              <w:rPr>
                <w:lang w:val="es-ES_tradnl"/>
              </w:rPr>
              <w:t>Rice</w:t>
            </w:r>
          </w:p>
        </w:tc>
      </w:tr>
    </w:tbl>
    <w:p w14:paraId="68862CE9" w14:textId="77777777" w:rsidR="008E2EC2" w:rsidRPr="00AA548F" w:rsidRDefault="008E2EC2" w:rsidP="008E2EC2">
      <w:pPr>
        <w:pStyle w:val="Tablefin"/>
        <w:rPr>
          <w:lang w:val="es-ES_tradnl"/>
        </w:rPr>
      </w:pPr>
    </w:p>
    <w:p w14:paraId="7E75C43A" w14:textId="77777777" w:rsidR="008E2EC2" w:rsidRPr="00AA548F" w:rsidRDefault="008E2EC2" w:rsidP="008E2EC2">
      <w:pPr>
        <w:rPr>
          <w:lang w:val="es-ES_tradnl"/>
        </w:rPr>
      </w:pPr>
      <w:r w:rsidRPr="00234B93">
        <w:rPr>
          <w:lang w:val="es-ES_tradnl"/>
        </w:rPr>
        <w:t>El comportamiento en un canal móvil depende en gran medida del diseño del receptor DTMB-A. Pueden lograrse mejoras con receptores especialmente diseñados para la recepción móvil.</w:t>
      </w:r>
    </w:p>
    <w:p w14:paraId="06F5E042" w14:textId="77777777" w:rsidR="008E2EC2" w:rsidRPr="00234B93" w:rsidRDefault="008E2EC2" w:rsidP="00580F35">
      <w:pPr>
        <w:pStyle w:val="Heading2"/>
        <w:rPr>
          <w:lang w:val="es-ES_tradnl" w:eastAsia="zh-CN"/>
        </w:rPr>
      </w:pPr>
      <w:bookmarkStart w:id="625" w:name="_Toc515628011"/>
      <w:bookmarkStart w:id="626" w:name="_Toc96955589"/>
      <w:bookmarkStart w:id="627" w:name="_Toc102981269"/>
      <w:bookmarkStart w:id="628" w:name="_Toc103242159"/>
      <w:bookmarkStart w:id="629" w:name="_Toc103243327"/>
      <w:r w:rsidRPr="00AA548F">
        <w:rPr>
          <w:lang w:val="es-ES_tradnl" w:eastAsia="zh-CN"/>
        </w:rPr>
        <w:t>4</w:t>
      </w:r>
      <w:r w:rsidRPr="00234B93">
        <w:rPr>
          <w:lang w:val="es-ES_tradnl" w:eastAsia="zh-CN"/>
        </w:rPr>
        <w:t>.2</w:t>
      </w:r>
      <w:r w:rsidRPr="00234B93">
        <w:rPr>
          <w:lang w:val="es-ES_tradnl" w:eastAsia="zh-CN"/>
        </w:rPr>
        <w:tab/>
        <w:t>Favor de ruido del receptor</w:t>
      </w:r>
      <w:bookmarkEnd w:id="625"/>
      <w:bookmarkEnd w:id="626"/>
      <w:bookmarkEnd w:id="627"/>
      <w:bookmarkEnd w:id="628"/>
      <w:bookmarkEnd w:id="629"/>
    </w:p>
    <w:p w14:paraId="21A8E8C5" w14:textId="77777777" w:rsidR="008E2EC2" w:rsidRPr="00AA548F" w:rsidRDefault="008E2EC2" w:rsidP="008E2EC2">
      <w:pPr>
        <w:rPr>
          <w:lang w:val="es-ES_tradnl"/>
        </w:rPr>
      </w:pPr>
      <w:r w:rsidRPr="00234B93">
        <w:rPr>
          <w:lang w:val="es-ES_tradnl"/>
        </w:rPr>
        <w:t xml:space="preserve">El factor de ruido de </w:t>
      </w:r>
      <w:r w:rsidRPr="00234B93">
        <w:rPr>
          <w:lang w:val="es-ES_tradnl" w:eastAsia="zh-CN"/>
        </w:rPr>
        <w:t>7</w:t>
      </w:r>
      <w:r w:rsidRPr="00234B93">
        <w:rPr>
          <w:lang w:val="es-ES_tradnl"/>
        </w:rPr>
        <w:t xml:space="preserve"> dB se aplica a receptores móviles de vehículos integrados.</w:t>
      </w:r>
    </w:p>
    <w:p w14:paraId="67F68829" w14:textId="208CF504" w:rsidR="008E2EC2" w:rsidRPr="00CD53D7" w:rsidRDefault="008E2EC2" w:rsidP="008565D2">
      <w:pPr>
        <w:rPr>
          <w:lang w:val="es-ES_tradnl"/>
        </w:rPr>
      </w:pPr>
    </w:p>
    <w:p w14:paraId="77D26861" w14:textId="4B20B862" w:rsidR="008E2EC2" w:rsidRPr="00234B93" w:rsidRDefault="008E2EC2" w:rsidP="00580F35">
      <w:pPr>
        <w:pStyle w:val="AnnexNoTitle"/>
        <w:rPr>
          <w:lang w:val="es-ES_tradnl"/>
        </w:rPr>
      </w:pPr>
      <w:bookmarkStart w:id="630" w:name="_Toc488930296"/>
      <w:bookmarkStart w:id="631" w:name="_Toc515628012"/>
      <w:bookmarkStart w:id="632" w:name="_Toc102981270"/>
      <w:bookmarkStart w:id="633" w:name="_Toc103242160"/>
      <w:bookmarkStart w:id="634" w:name="_Toc103243328"/>
      <w:r w:rsidRPr="00CD53D7">
        <w:rPr>
          <w:lang w:val="es-ES_tradnl"/>
        </w:rPr>
        <w:t xml:space="preserve">Adjunto 1 </w:t>
      </w:r>
      <w:r w:rsidRPr="00CD53D7">
        <w:rPr>
          <w:lang w:val="es-ES_tradnl"/>
        </w:rPr>
        <w:br/>
        <w:t xml:space="preserve">al </w:t>
      </w:r>
      <w:r w:rsidRPr="002E0D6A">
        <w:rPr>
          <w:lang w:val="es-ES"/>
        </w:rPr>
        <w:t>Anexo</w:t>
      </w:r>
      <w:r w:rsidRPr="00CD53D7">
        <w:rPr>
          <w:lang w:val="es-ES_tradnl"/>
        </w:rPr>
        <w:t xml:space="preserve"> </w:t>
      </w:r>
      <w:r>
        <w:rPr>
          <w:lang w:val="es-ES_tradnl" w:eastAsia="zh-CN"/>
        </w:rPr>
        <w:t>8</w:t>
      </w:r>
      <w:r w:rsidRPr="00CD53D7">
        <w:rPr>
          <w:lang w:val="es-ES_tradnl"/>
        </w:rPr>
        <w:br/>
      </w:r>
      <w:r w:rsidRPr="00CD53D7">
        <w:rPr>
          <w:lang w:val="es-ES_tradnl"/>
        </w:rPr>
        <w:br/>
      </w:r>
      <w:bookmarkEnd w:id="630"/>
      <w:r w:rsidRPr="00234B93">
        <w:rPr>
          <w:lang w:val="es-ES_tradnl"/>
        </w:rPr>
        <w:t>Cálculo de la mínima intensidad de campo y del mínimo valor mediano</w:t>
      </w:r>
      <w:r w:rsidRPr="00234B93">
        <w:rPr>
          <w:lang w:val="es-ES_tradnl"/>
        </w:rPr>
        <w:br/>
        <w:t>de la intensidad de campo equivalente</w:t>
      </w:r>
      <w:bookmarkEnd w:id="631"/>
      <w:bookmarkEnd w:id="632"/>
      <w:bookmarkEnd w:id="633"/>
      <w:bookmarkEnd w:id="634"/>
    </w:p>
    <w:p w14:paraId="5DFB491F" w14:textId="4FCCB68C" w:rsidR="008E2EC2" w:rsidRDefault="008E2EC2" w:rsidP="008E2EC2">
      <w:pPr>
        <w:pStyle w:val="Normalaftertitle"/>
        <w:rPr>
          <w:lang w:val="es-ES_tradnl"/>
        </w:rPr>
      </w:pPr>
      <w:r w:rsidRPr="00234B93">
        <w:rPr>
          <w:lang w:val="es-ES_tradnl"/>
        </w:rPr>
        <w:t>La mínima intensidad de campo y el mínimo valor mediano de la intensidad de campo equivalente se calculan mediante las siguientes ecuaciones:</w:t>
      </w:r>
    </w:p>
    <w:p w14:paraId="19946F8C" w14:textId="416BDEBF" w:rsidR="00A93BB6" w:rsidRPr="00A93BB6" w:rsidRDefault="00A93BB6" w:rsidP="00A93BB6">
      <w:r w:rsidRPr="002E0D6A">
        <w:rPr>
          <w:i/>
          <w:iCs/>
          <w:lang w:val="es-ES"/>
        </w:rPr>
        <w:tab/>
      </w:r>
      <w:r w:rsidR="00531373" w:rsidRPr="002E0D6A">
        <w:rPr>
          <w:i/>
          <w:iCs/>
          <w:lang w:val="es-ES"/>
        </w:rPr>
        <w:tab/>
      </w:r>
      <w:r w:rsidRPr="00A93BB6">
        <w:rPr>
          <w:i/>
          <w:iCs/>
        </w:rPr>
        <w:t>P</w:t>
      </w:r>
      <w:r w:rsidRPr="00A93BB6">
        <w:rPr>
          <w:i/>
          <w:iCs/>
          <w:vertAlign w:val="subscript"/>
        </w:rPr>
        <w:t>n</w:t>
      </w:r>
      <w:r w:rsidRPr="00A93BB6">
        <w:tab/>
        <w:t xml:space="preserve">= </w:t>
      </w:r>
      <w:r w:rsidRPr="00A93BB6">
        <w:tab/>
      </w:r>
      <w:r w:rsidRPr="00A93BB6">
        <w:rPr>
          <w:i/>
          <w:iCs/>
        </w:rPr>
        <w:t>F</w:t>
      </w:r>
      <w:r w:rsidRPr="00A93BB6">
        <w:t xml:space="preserve"> + 10 log (</w:t>
      </w:r>
      <w:r w:rsidRPr="00A93BB6">
        <w:rPr>
          <w:i/>
          <w:iCs/>
        </w:rPr>
        <w:t>k T</w:t>
      </w:r>
      <w:r w:rsidRPr="00A93BB6">
        <w:rPr>
          <w:vertAlign w:val="subscript"/>
        </w:rPr>
        <w:t>0</w:t>
      </w:r>
      <w:r w:rsidRPr="00A93BB6">
        <w:rPr>
          <w:i/>
          <w:iCs/>
        </w:rPr>
        <w:t xml:space="preserve"> B</w:t>
      </w:r>
      <w:r w:rsidRPr="00A93BB6">
        <w:t>)</w:t>
      </w:r>
    </w:p>
    <w:p w14:paraId="6E881CE8" w14:textId="77777777" w:rsidR="00A93BB6" w:rsidRPr="00A93BB6" w:rsidRDefault="00A93BB6" w:rsidP="00A93BB6">
      <w:r w:rsidRPr="00A93BB6">
        <w:rPr>
          <w:i/>
          <w:iCs/>
        </w:rPr>
        <w:tab/>
        <w:t>P</w:t>
      </w:r>
      <w:r w:rsidRPr="00A93BB6">
        <w:rPr>
          <w:i/>
          <w:iCs/>
          <w:vertAlign w:val="subscript"/>
        </w:rPr>
        <w:t>s min</w:t>
      </w:r>
      <w:r w:rsidRPr="00A93BB6">
        <w:tab/>
        <w:t xml:space="preserve">= </w:t>
      </w:r>
      <w:r w:rsidRPr="00A93BB6">
        <w:tab/>
      </w:r>
      <w:r w:rsidRPr="00A93BB6">
        <w:rPr>
          <w:i/>
        </w:rPr>
        <w:t>C</w:t>
      </w:r>
      <w:r w:rsidRPr="00A93BB6">
        <w:t>/</w:t>
      </w:r>
      <w:r w:rsidRPr="00A93BB6">
        <w:rPr>
          <w:i/>
        </w:rPr>
        <w:t>N</w:t>
      </w:r>
      <w:r w:rsidRPr="00A93BB6">
        <w:t xml:space="preserve"> + </w:t>
      </w:r>
      <w:r w:rsidRPr="00A93BB6">
        <w:rPr>
          <w:i/>
          <w:iCs/>
        </w:rPr>
        <w:t>P</w:t>
      </w:r>
      <w:r w:rsidRPr="00A93BB6">
        <w:rPr>
          <w:i/>
          <w:iCs/>
          <w:vertAlign w:val="subscript"/>
        </w:rPr>
        <w:t>n</w:t>
      </w:r>
    </w:p>
    <w:p w14:paraId="76C9E252" w14:textId="62FBBCCA" w:rsidR="00A93BB6" w:rsidRPr="00A93BB6" w:rsidRDefault="00A93BB6" w:rsidP="00A93BB6">
      <w:r w:rsidRPr="00A93BB6">
        <w:rPr>
          <w:i/>
          <w:iCs/>
        </w:rPr>
        <w:tab/>
      </w:r>
      <w:r w:rsidR="00531373">
        <w:rPr>
          <w:i/>
          <w:iCs/>
        </w:rPr>
        <w:tab/>
      </w:r>
      <w:r w:rsidRPr="00A93BB6">
        <w:rPr>
          <w:i/>
          <w:iCs/>
        </w:rPr>
        <w:t>A</w:t>
      </w:r>
      <w:r w:rsidRPr="00A93BB6">
        <w:rPr>
          <w:i/>
          <w:iCs/>
          <w:vertAlign w:val="subscript"/>
        </w:rPr>
        <w:t>a</w:t>
      </w:r>
      <w:r w:rsidRPr="00A93BB6">
        <w:rPr>
          <w:vertAlign w:val="subscript"/>
        </w:rPr>
        <w:tab/>
      </w:r>
      <w:r w:rsidRPr="00A93BB6">
        <w:t xml:space="preserve">= </w:t>
      </w:r>
      <w:r w:rsidRPr="00A93BB6">
        <w:tab/>
      </w:r>
      <w:r w:rsidRPr="00A93BB6">
        <w:rPr>
          <w:i/>
          <w:iCs/>
        </w:rPr>
        <w:t>G</w:t>
      </w:r>
      <w:r w:rsidRPr="00A93BB6">
        <w:t xml:space="preserve"> + 10 log (1,64</w:t>
      </w:r>
      <w:r w:rsidRPr="00A93BB6">
        <w:sym w:font="Symbol" w:char="F06C"/>
      </w:r>
      <w:r w:rsidRPr="00A93BB6">
        <w:rPr>
          <w:vertAlign w:val="superscript"/>
        </w:rPr>
        <w:t>2</w:t>
      </w:r>
      <w:r w:rsidRPr="00A93BB6">
        <w:t xml:space="preserve">/4 </w:t>
      </w:r>
      <w:r w:rsidRPr="00A93BB6">
        <w:sym w:font="Symbol" w:char="F070"/>
      </w:r>
      <w:r w:rsidRPr="00A93BB6">
        <w:t>)</w:t>
      </w:r>
    </w:p>
    <w:p w14:paraId="39FC4F50" w14:textId="10F53260" w:rsidR="00A93BB6" w:rsidRPr="00A93BB6" w:rsidRDefault="00A93BB6" w:rsidP="00A93BB6">
      <w:r w:rsidRPr="00A93BB6">
        <w:tab/>
      </w:r>
      <w:r w:rsidR="00531373">
        <w:tab/>
      </w:r>
      <w:r w:rsidRPr="00A93BB6">
        <w:t>φ</w:t>
      </w:r>
      <w:r w:rsidRPr="00A93BB6">
        <w:rPr>
          <w:i/>
          <w:iCs/>
          <w:vertAlign w:val="subscript"/>
        </w:rPr>
        <w:t>min</w:t>
      </w:r>
      <w:r w:rsidRPr="00A93BB6">
        <w:rPr>
          <w:i/>
          <w:iCs/>
          <w:vertAlign w:val="subscript"/>
        </w:rPr>
        <w:tab/>
      </w:r>
      <w:r w:rsidRPr="00A93BB6">
        <w:t xml:space="preserve">= </w:t>
      </w:r>
      <w:r w:rsidRPr="00A93BB6">
        <w:tab/>
      </w:r>
      <w:r w:rsidRPr="00A93BB6">
        <w:rPr>
          <w:i/>
          <w:iCs/>
        </w:rPr>
        <w:t>P</w:t>
      </w:r>
      <w:r w:rsidRPr="00A93BB6">
        <w:rPr>
          <w:i/>
          <w:iCs/>
          <w:vertAlign w:val="subscript"/>
        </w:rPr>
        <w:t>s min</w:t>
      </w:r>
      <w:r w:rsidRPr="00A93BB6">
        <w:t xml:space="preserve"> − </w:t>
      </w:r>
      <w:r w:rsidRPr="00A93BB6">
        <w:rPr>
          <w:i/>
          <w:iCs/>
        </w:rPr>
        <w:t>A</w:t>
      </w:r>
      <w:r w:rsidRPr="00A93BB6">
        <w:rPr>
          <w:i/>
          <w:iCs/>
          <w:vertAlign w:val="subscript"/>
        </w:rPr>
        <w:t>a</w:t>
      </w:r>
      <w:r w:rsidRPr="00A93BB6">
        <w:rPr>
          <w:vertAlign w:val="subscript"/>
        </w:rPr>
        <w:t xml:space="preserve"> </w:t>
      </w:r>
      <w:r w:rsidRPr="00A93BB6">
        <w:t xml:space="preserve">+ </w:t>
      </w:r>
      <w:r w:rsidRPr="00A93BB6">
        <w:rPr>
          <w:i/>
          <w:iCs/>
        </w:rPr>
        <w:t>L</w:t>
      </w:r>
      <w:r w:rsidRPr="00A93BB6">
        <w:rPr>
          <w:i/>
          <w:iCs/>
          <w:vertAlign w:val="subscript"/>
        </w:rPr>
        <w:t>f</w:t>
      </w:r>
    </w:p>
    <w:p w14:paraId="1F7B7CB7" w14:textId="6132F634" w:rsidR="00A93BB6" w:rsidRPr="00632319" w:rsidRDefault="00A93BB6" w:rsidP="00A93BB6">
      <w:pPr>
        <w:rPr>
          <w:lang w:val="es-ES"/>
        </w:rPr>
      </w:pPr>
      <w:r w:rsidRPr="00A93BB6">
        <w:rPr>
          <w:i/>
          <w:iCs/>
        </w:rPr>
        <w:tab/>
      </w:r>
      <w:r w:rsidR="00531373">
        <w:rPr>
          <w:i/>
          <w:iCs/>
        </w:rPr>
        <w:tab/>
      </w:r>
      <w:r w:rsidRPr="00632319">
        <w:rPr>
          <w:i/>
          <w:iCs/>
          <w:lang w:val="es-ES"/>
        </w:rPr>
        <w:t>E</w:t>
      </w:r>
      <w:r w:rsidRPr="00632319">
        <w:rPr>
          <w:i/>
          <w:iCs/>
          <w:vertAlign w:val="subscript"/>
          <w:lang w:val="es-ES"/>
        </w:rPr>
        <w:t>min</w:t>
      </w:r>
      <w:r w:rsidRPr="00632319">
        <w:rPr>
          <w:lang w:val="es-ES"/>
        </w:rPr>
        <w:tab/>
        <w:t xml:space="preserve">= </w:t>
      </w:r>
      <w:r w:rsidRPr="00632319">
        <w:rPr>
          <w:lang w:val="es-ES"/>
        </w:rPr>
        <w:tab/>
      </w:r>
      <w:r w:rsidRPr="00A93BB6">
        <w:t>φ</w:t>
      </w:r>
      <w:r w:rsidRPr="00632319">
        <w:rPr>
          <w:i/>
          <w:iCs/>
          <w:vertAlign w:val="subscript"/>
          <w:lang w:val="es-ES"/>
        </w:rPr>
        <w:t>min</w:t>
      </w:r>
      <w:r w:rsidRPr="00632319">
        <w:rPr>
          <w:lang w:val="es-ES"/>
        </w:rPr>
        <w:t xml:space="preserve"> + 120 + 10 log (120 </w:t>
      </w:r>
      <w:r w:rsidRPr="00A93BB6">
        <w:sym w:font="Symbol" w:char="F070"/>
      </w:r>
      <w:r w:rsidRPr="00632319">
        <w:rPr>
          <w:lang w:val="es-ES"/>
        </w:rPr>
        <w:t>)</w:t>
      </w:r>
    </w:p>
    <w:p w14:paraId="5F6C4B59" w14:textId="269C9F20" w:rsidR="00A93BB6" w:rsidRPr="002E0D6A" w:rsidRDefault="00A93BB6" w:rsidP="00A93BB6">
      <w:pPr>
        <w:rPr>
          <w:lang w:val="es-ES"/>
        </w:rPr>
      </w:pPr>
      <w:r w:rsidRPr="00632319">
        <w:rPr>
          <w:lang w:val="es-ES"/>
        </w:rPr>
        <w:tab/>
      </w:r>
      <w:r w:rsidRPr="00632319">
        <w:rPr>
          <w:lang w:val="es-ES"/>
        </w:rPr>
        <w:tab/>
      </w:r>
      <w:r w:rsidR="00531373" w:rsidRPr="00632319">
        <w:rPr>
          <w:lang w:val="es-ES"/>
        </w:rPr>
        <w:tab/>
      </w:r>
      <w:r w:rsidRPr="002E0D6A">
        <w:rPr>
          <w:lang w:val="es-ES"/>
        </w:rPr>
        <w:t xml:space="preserve">= </w:t>
      </w:r>
      <w:r w:rsidRPr="002E0D6A">
        <w:rPr>
          <w:lang w:val="es-ES"/>
        </w:rPr>
        <w:tab/>
      </w:r>
      <w:r w:rsidRPr="00A93BB6">
        <w:t>φ</w:t>
      </w:r>
      <w:r w:rsidRPr="002E0D6A">
        <w:rPr>
          <w:i/>
          <w:iCs/>
          <w:vertAlign w:val="subscript"/>
          <w:lang w:val="es-ES"/>
        </w:rPr>
        <w:t>min</w:t>
      </w:r>
      <w:r w:rsidRPr="002E0D6A">
        <w:rPr>
          <w:lang w:val="es-ES"/>
        </w:rPr>
        <w:t xml:space="preserve"> + 145,8</w:t>
      </w:r>
    </w:p>
    <w:p w14:paraId="5893917D" w14:textId="7A8EE3F3" w:rsidR="00A93BB6" w:rsidRPr="00A93BB6" w:rsidRDefault="00A93BB6" w:rsidP="00A93BB6">
      <w:pPr>
        <w:rPr>
          <w:lang w:val="es-ES_tradnl"/>
        </w:rPr>
      </w:pPr>
      <w:r w:rsidRPr="002E0D6A">
        <w:rPr>
          <w:i/>
          <w:iCs/>
          <w:lang w:val="es-ES"/>
        </w:rPr>
        <w:tab/>
      </w:r>
      <w:r w:rsidRPr="00A93BB6">
        <w:rPr>
          <w:i/>
          <w:iCs/>
          <w:lang w:val="es-ES_tradnl"/>
        </w:rPr>
        <w:t>E</w:t>
      </w:r>
      <w:r w:rsidRPr="00A93BB6">
        <w:rPr>
          <w:i/>
          <w:iCs/>
          <w:vertAlign w:val="subscript"/>
          <w:lang w:val="es-ES_tradnl"/>
        </w:rPr>
        <w:t>med</w:t>
      </w:r>
      <w:r w:rsidRPr="00A93BB6">
        <w:rPr>
          <w:vertAlign w:val="subscript"/>
          <w:lang w:val="es-ES_tradnl"/>
        </w:rPr>
        <w:tab/>
      </w:r>
      <w:r w:rsidRPr="00A93BB6">
        <w:rPr>
          <w:lang w:val="es-ES_tradnl"/>
        </w:rPr>
        <w:t xml:space="preserve">= </w:t>
      </w:r>
      <w:r w:rsidRPr="00A93BB6">
        <w:rPr>
          <w:lang w:val="es-ES_tradnl"/>
        </w:rPr>
        <w:tab/>
      </w:r>
      <w:r w:rsidRPr="00A93BB6">
        <w:rPr>
          <w:i/>
          <w:iCs/>
          <w:lang w:val="es-ES_tradnl"/>
        </w:rPr>
        <w:t>E</w:t>
      </w:r>
      <w:r w:rsidRPr="00A93BB6">
        <w:rPr>
          <w:i/>
          <w:iCs/>
          <w:vertAlign w:val="subscript"/>
          <w:lang w:val="es-ES_tradnl"/>
        </w:rPr>
        <w:t>min</w:t>
      </w:r>
      <w:r w:rsidRPr="00A93BB6">
        <w:rPr>
          <w:lang w:val="es-ES_tradnl"/>
        </w:rPr>
        <w:t xml:space="preserve"> + </w:t>
      </w:r>
      <w:r w:rsidRPr="00A93BB6">
        <w:rPr>
          <w:i/>
          <w:iCs/>
          <w:lang w:val="es-ES_tradnl"/>
        </w:rPr>
        <w:t>P</w:t>
      </w:r>
      <w:r w:rsidRPr="00A93BB6">
        <w:rPr>
          <w:i/>
          <w:iCs/>
          <w:vertAlign w:val="subscript"/>
          <w:lang w:val="es-ES_tradnl"/>
        </w:rPr>
        <w:t>mmn</w:t>
      </w:r>
      <w:r w:rsidRPr="00A93BB6">
        <w:rPr>
          <w:lang w:val="es-ES_tradnl"/>
        </w:rPr>
        <w:t xml:space="preserve"> + </w:t>
      </w:r>
      <w:r w:rsidRPr="00A93BB6">
        <w:rPr>
          <w:i/>
          <w:iCs/>
          <w:lang w:val="es-ES_tradnl"/>
        </w:rPr>
        <w:t>C</w:t>
      </w:r>
      <w:r w:rsidRPr="00A93BB6">
        <w:rPr>
          <w:vertAlign w:val="subscript"/>
          <w:lang w:val="es-ES_tradnl"/>
        </w:rPr>
        <w:t>l</w:t>
      </w:r>
      <w:r w:rsidRPr="00A93BB6">
        <w:rPr>
          <w:lang w:val="es-ES_tradnl"/>
        </w:rPr>
        <w:t xml:space="preserve"> </w:t>
      </w:r>
      <w:r w:rsidRPr="00A93BB6">
        <w:rPr>
          <w:lang w:val="es-ES_tradnl"/>
        </w:rPr>
        <w:tab/>
      </w:r>
      <w:r w:rsidRPr="00A93BB6">
        <w:rPr>
          <w:lang w:val="es-ES_tradnl"/>
        </w:rPr>
        <w:tab/>
      </w:r>
      <w:r w:rsidR="00531373" w:rsidRPr="00531373">
        <w:rPr>
          <w:lang w:val="es-ES_tradnl"/>
        </w:rPr>
        <w:t>para recepción fija a nivel superior del tejado</w:t>
      </w:r>
    </w:p>
    <w:p w14:paraId="3041416D" w14:textId="4FC2F1EC" w:rsidR="00A93BB6" w:rsidRPr="00A93BB6" w:rsidRDefault="00A93BB6" w:rsidP="00A93BB6">
      <w:pPr>
        <w:rPr>
          <w:lang w:val="es-ES_tradnl"/>
        </w:rPr>
      </w:pPr>
      <w:r w:rsidRPr="00A93BB6">
        <w:rPr>
          <w:i/>
          <w:iCs/>
          <w:lang w:val="es-ES_tradnl"/>
        </w:rPr>
        <w:tab/>
        <w:t>E</w:t>
      </w:r>
      <w:r w:rsidRPr="00A93BB6">
        <w:rPr>
          <w:i/>
          <w:iCs/>
          <w:vertAlign w:val="subscript"/>
          <w:lang w:val="es-ES_tradnl"/>
        </w:rPr>
        <w:t>med</w:t>
      </w:r>
      <w:r w:rsidRPr="00A93BB6">
        <w:rPr>
          <w:vertAlign w:val="subscript"/>
          <w:lang w:val="es-ES_tradnl"/>
        </w:rPr>
        <w:tab/>
      </w:r>
      <w:r w:rsidRPr="00A93BB6">
        <w:rPr>
          <w:lang w:val="es-ES_tradnl"/>
        </w:rPr>
        <w:t xml:space="preserve">= </w:t>
      </w:r>
      <w:r w:rsidRPr="00A93BB6">
        <w:rPr>
          <w:lang w:val="es-ES_tradnl"/>
        </w:rPr>
        <w:tab/>
      </w:r>
      <w:r w:rsidRPr="00A93BB6">
        <w:rPr>
          <w:i/>
          <w:iCs/>
          <w:lang w:val="es-ES_tradnl"/>
        </w:rPr>
        <w:t>E</w:t>
      </w:r>
      <w:r w:rsidRPr="00A93BB6">
        <w:rPr>
          <w:i/>
          <w:iCs/>
          <w:vertAlign w:val="subscript"/>
          <w:lang w:val="es-ES_tradnl"/>
        </w:rPr>
        <w:t>min</w:t>
      </w:r>
      <w:r w:rsidRPr="00A93BB6">
        <w:rPr>
          <w:lang w:val="es-ES_tradnl"/>
        </w:rPr>
        <w:t xml:space="preserve"> + </w:t>
      </w:r>
      <w:r w:rsidRPr="00A93BB6">
        <w:rPr>
          <w:i/>
          <w:iCs/>
          <w:lang w:val="es-ES_tradnl"/>
        </w:rPr>
        <w:t>P</w:t>
      </w:r>
      <w:r w:rsidRPr="00A93BB6">
        <w:rPr>
          <w:i/>
          <w:iCs/>
          <w:vertAlign w:val="subscript"/>
          <w:lang w:val="es-ES_tradnl"/>
        </w:rPr>
        <w:t>mmn</w:t>
      </w:r>
      <w:r w:rsidRPr="00A93BB6">
        <w:rPr>
          <w:lang w:val="es-ES_tradnl"/>
        </w:rPr>
        <w:t xml:space="preserve"> + </w:t>
      </w:r>
      <w:r w:rsidRPr="00A93BB6">
        <w:rPr>
          <w:i/>
          <w:iCs/>
          <w:lang w:val="es-ES_tradnl"/>
        </w:rPr>
        <w:t>C</w:t>
      </w:r>
      <w:r w:rsidRPr="00A93BB6">
        <w:rPr>
          <w:vertAlign w:val="subscript"/>
          <w:lang w:val="es-ES_tradnl"/>
        </w:rPr>
        <w:t>l</w:t>
      </w:r>
      <w:r w:rsidRPr="00A93BB6">
        <w:rPr>
          <w:lang w:val="es-ES_tradnl"/>
        </w:rPr>
        <w:t xml:space="preserve"> + </w:t>
      </w:r>
      <w:r w:rsidRPr="00A93BB6">
        <w:rPr>
          <w:i/>
          <w:iCs/>
          <w:lang w:val="es-ES_tradnl"/>
        </w:rPr>
        <w:t>L</w:t>
      </w:r>
      <w:r w:rsidRPr="00A93BB6">
        <w:rPr>
          <w:i/>
          <w:iCs/>
          <w:vertAlign w:val="subscript"/>
          <w:lang w:val="es-ES_tradnl"/>
        </w:rPr>
        <w:t>h</w:t>
      </w:r>
      <w:r w:rsidRPr="00A93BB6">
        <w:rPr>
          <w:vertAlign w:val="subscript"/>
          <w:lang w:val="es-ES_tradnl"/>
        </w:rPr>
        <w:tab/>
      </w:r>
      <w:r w:rsidRPr="00A93BB6">
        <w:rPr>
          <w:vertAlign w:val="subscript"/>
          <w:lang w:val="es-ES_tradnl"/>
        </w:rPr>
        <w:tab/>
      </w:r>
      <w:r w:rsidR="00531373" w:rsidRPr="00531373">
        <w:rPr>
          <w:lang w:val="es-ES_tradnl"/>
        </w:rPr>
        <w:t>para recepción portátil en exteriores y móvil</w:t>
      </w:r>
    </w:p>
    <w:p w14:paraId="5277C458" w14:textId="20533628" w:rsidR="00A93BB6" w:rsidRPr="00A93BB6" w:rsidRDefault="00A93BB6" w:rsidP="00A93BB6">
      <w:pPr>
        <w:rPr>
          <w:lang w:val="es-ES_tradnl"/>
        </w:rPr>
      </w:pPr>
      <w:r w:rsidRPr="00A93BB6">
        <w:rPr>
          <w:i/>
          <w:iCs/>
          <w:lang w:val="es-ES_tradnl"/>
        </w:rPr>
        <w:tab/>
        <w:t>E</w:t>
      </w:r>
      <w:r w:rsidRPr="00A93BB6">
        <w:rPr>
          <w:i/>
          <w:iCs/>
          <w:vertAlign w:val="subscript"/>
          <w:lang w:val="es-ES_tradnl"/>
        </w:rPr>
        <w:t>med</w:t>
      </w:r>
      <w:r w:rsidRPr="00A93BB6">
        <w:rPr>
          <w:vertAlign w:val="subscript"/>
          <w:lang w:val="es-ES_tradnl"/>
        </w:rPr>
        <w:tab/>
      </w:r>
      <w:r w:rsidRPr="00A93BB6">
        <w:rPr>
          <w:lang w:val="es-ES_tradnl"/>
        </w:rPr>
        <w:t xml:space="preserve">= </w:t>
      </w:r>
      <w:r w:rsidRPr="00A93BB6">
        <w:rPr>
          <w:lang w:val="es-ES_tradnl"/>
        </w:rPr>
        <w:tab/>
      </w:r>
      <w:r w:rsidRPr="00A93BB6">
        <w:rPr>
          <w:i/>
          <w:iCs/>
          <w:lang w:val="es-ES_tradnl"/>
        </w:rPr>
        <w:t>E</w:t>
      </w:r>
      <w:r w:rsidRPr="00A93BB6">
        <w:rPr>
          <w:i/>
          <w:iCs/>
          <w:vertAlign w:val="subscript"/>
          <w:lang w:val="es-ES_tradnl"/>
        </w:rPr>
        <w:t>min</w:t>
      </w:r>
      <w:r w:rsidRPr="00A93BB6">
        <w:rPr>
          <w:lang w:val="es-ES_tradnl"/>
        </w:rPr>
        <w:t xml:space="preserve"> + </w:t>
      </w:r>
      <w:r w:rsidRPr="00A93BB6">
        <w:rPr>
          <w:i/>
          <w:iCs/>
          <w:lang w:val="es-ES_tradnl"/>
        </w:rPr>
        <w:t>P</w:t>
      </w:r>
      <w:r w:rsidRPr="00A93BB6">
        <w:rPr>
          <w:i/>
          <w:iCs/>
          <w:vertAlign w:val="subscript"/>
          <w:lang w:val="es-ES_tradnl"/>
        </w:rPr>
        <w:t>mmn</w:t>
      </w:r>
      <w:r w:rsidRPr="00A93BB6">
        <w:rPr>
          <w:lang w:val="es-ES_tradnl"/>
        </w:rPr>
        <w:t xml:space="preserve"> + </w:t>
      </w:r>
      <w:r w:rsidRPr="00A93BB6">
        <w:rPr>
          <w:i/>
          <w:iCs/>
          <w:lang w:val="es-ES_tradnl"/>
        </w:rPr>
        <w:t>C</w:t>
      </w:r>
      <w:r w:rsidRPr="00A93BB6">
        <w:rPr>
          <w:vertAlign w:val="subscript"/>
          <w:lang w:val="es-ES_tradnl"/>
        </w:rPr>
        <w:t>l</w:t>
      </w:r>
      <w:r w:rsidRPr="00A93BB6">
        <w:rPr>
          <w:lang w:val="es-ES_tradnl"/>
        </w:rPr>
        <w:t xml:space="preserve"> + </w:t>
      </w:r>
      <w:r w:rsidRPr="00A93BB6">
        <w:rPr>
          <w:i/>
          <w:iCs/>
          <w:lang w:val="es-ES_tradnl"/>
        </w:rPr>
        <w:t>L</w:t>
      </w:r>
      <w:r w:rsidRPr="00A93BB6">
        <w:rPr>
          <w:i/>
          <w:iCs/>
          <w:vertAlign w:val="subscript"/>
          <w:lang w:val="es-ES_tradnl"/>
        </w:rPr>
        <w:t>h</w:t>
      </w:r>
      <w:r w:rsidRPr="00A93BB6">
        <w:rPr>
          <w:lang w:val="es-ES_tradnl"/>
        </w:rPr>
        <w:t xml:space="preserve"> + </w:t>
      </w:r>
      <w:r w:rsidRPr="00A93BB6">
        <w:rPr>
          <w:i/>
          <w:iCs/>
          <w:lang w:val="es-ES_tradnl"/>
        </w:rPr>
        <w:t>L</w:t>
      </w:r>
      <w:r w:rsidRPr="00A93BB6">
        <w:rPr>
          <w:i/>
          <w:iCs/>
          <w:vertAlign w:val="subscript"/>
          <w:lang w:val="es-ES_tradnl"/>
        </w:rPr>
        <w:t>b</w:t>
      </w:r>
      <w:r w:rsidRPr="00A93BB6">
        <w:rPr>
          <w:vertAlign w:val="subscript"/>
          <w:lang w:val="es-ES_tradnl"/>
        </w:rPr>
        <w:tab/>
      </w:r>
      <w:r w:rsidR="00531373" w:rsidRPr="00531373">
        <w:rPr>
          <w:lang w:val="es-ES_tradnl"/>
        </w:rPr>
        <w:t>para recepción portátil con terminales de mano</w:t>
      </w:r>
      <w:r w:rsidRPr="00A93BB6">
        <w:rPr>
          <w:lang w:val="es-ES_tradnl"/>
        </w:rPr>
        <w:tab/>
      </w:r>
      <w:r w:rsidRPr="00A93BB6">
        <w:rPr>
          <w:lang w:val="es-ES_tradnl"/>
        </w:rPr>
        <w:tab/>
      </w:r>
      <w:r w:rsidRPr="00A93BB6">
        <w:rPr>
          <w:lang w:val="es-ES_tradnl"/>
        </w:rPr>
        <w:tab/>
      </w:r>
      <w:r w:rsidRPr="00A93BB6">
        <w:rPr>
          <w:lang w:val="es-ES_tradnl"/>
        </w:rPr>
        <w:tab/>
      </w:r>
      <w:r w:rsidRPr="00A93BB6">
        <w:rPr>
          <w:lang w:val="es-ES_tradnl"/>
        </w:rPr>
        <w:tab/>
      </w:r>
      <w:r w:rsidRPr="00A93BB6">
        <w:rPr>
          <w:lang w:val="es-ES_tradnl"/>
        </w:rPr>
        <w:tab/>
      </w:r>
      <w:r w:rsidRPr="00A93BB6">
        <w:rPr>
          <w:lang w:val="es-ES_tradnl"/>
        </w:rPr>
        <w:tab/>
      </w:r>
      <w:r w:rsidR="00531373">
        <w:rPr>
          <w:lang w:val="es-ES_tradnl"/>
        </w:rPr>
        <w:tab/>
      </w:r>
      <w:r w:rsidR="00531373">
        <w:rPr>
          <w:lang w:val="es-ES_tradnl"/>
        </w:rPr>
        <w:tab/>
      </w:r>
      <w:r w:rsidR="00531373" w:rsidRPr="00531373">
        <w:rPr>
          <w:lang w:val="es-ES_tradnl"/>
        </w:rPr>
        <w:t>en interiores y móvil</w:t>
      </w:r>
    </w:p>
    <w:p w14:paraId="57B44453" w14:textId="77777777" w:rsidR="00A93BB6" w:rsidRPr="002E0D6A" w:rsidRDefault="00A93BB6" w:rsidP="00A93BB6">
      <w:pPr>
        <w:rPr>
          <w:vertAlign w:val="subscript"/>
          <w:lang w:val="es-ES"/>
        </w:rPr>
      </w:pPr>
      <w:r w:rsidRPr="00A93BB6">
        <w:rPr>
          <w:i/>
          <w:iCs/>
          <w:lang w:val="es-ES_tradnl"/>
        </w:rPr>
        <w:tab/>
      </w:r>
      <w:r w:rsidRPr="002E0D6A">
        <w:rPr>
          <w:i/>
          <w:iCs/>
          <w:lang w:val="es-ES"/>
        </w:rPr>
        <w:t>C</w:t>
      </w:r>
      <w:r w:rsidRPr="002E0D6A">
        <w:rPr>
          <w:vertAlign w:val="subscript"/>
          <w:lang w:val="es-ES"/>
        </w:rPr>
        <w:t>1</w:t>
      </w:r>
      <w:r w:rsidRPr="002E0D6A">
        <w:rPr>
          <w:lang w:val="es-ES"/>
        </w:rPr>
        <w:tab/>
        <w:t xml:space="preserve">= </w:t>
      </w:r>
      <w:r w:rsidRPr="002E0D6A">
        <w:rPr>
          <w:lang w:val="es-ES"/>
        </w:rPr>
        <w:tab/>
        <w:t xml:space="preserve">µ </w:t>
      </w:r>
      <w:r w:rsidRPr="00A93BB6">
        <w:sym w:font="Symbol" w:char="F0D7"/>
      </w:r>
      <w:r w:rsidRPr="002E0D6A">
        <w:rPr>
          <w:lang w:val="es-ES"/>
        </w:rPr>
        <w:t xml:space="preserve"> </w:t>
      </w:r>
      <w:r w:rsidRPr="00A93BB6">
        <w:sym w:font="Symbol" w:char="F073"/>
      </w:r>
      <w:r w:rsidRPr="002E0D6A">
        <w:rPr>
          <w:i/>
          <w:iCs/>
          <w:vertAlign w:val="subscript"/>
          <w:lang w:val="es-ES"/>
        </w:rPr>
        <w:t>t</w:t>
      </w:r>
    </w:p>
    <w:p w14:paraId="39AE149F" w14:textId="77777777" w:rsidR="00A93BB6" w:rsidRPr="002E0D6A" w:rsidRDefault="00A93BB6" w:rsidP="00A93BB6">
      <w:pPr>
        <w:rPr>
          <w:lang w:val="es-ES"/>
        </w:rPr>
      </w:pPr>
      <w:r w:rsidRPr="002E0D6A">
        <w:rPr>
          <w:lang w:val="es-ES"/>
        </w:rPr>
        <w:tab/>
      </w:r>
      <w:r w:rsidRPr="00A93BB6">
        <w:sym w:font="Symbol" w:char="F073"/>
      </w:r>
      <w:r w:rsidRPr="002E0D6A">
        <w:rPr>
          <w:i/>
          <w:iCs/>
          <w:vertAlign w:val="subscript"/>
          <w:lang w:val="es-ES"/>
        </w:rPr>
        <w:t>t</w:t>
      </w:r>
      <w:r w:rsidRPr="002E0D6A">
        <w:rPr>
          <w:lang w:val="es-ES"/>
        </w:rPr>
        <w:tab/>
        <w:t xml:space="preserve">= </w:t>
      </w:r>
      <w:r w:rsidRPr="002E0D6A">
        <w:rPr>
          <w:lang w:val="es-ES"/>
        </w:rPr>
        <w:tab/>
      </w:r>
      <w:r w:rsidRPr="00A93BB6">
        <w:object w:dxaOrig="1035" w:dyaOrig="495" w14:anchorId="1858968D">
          <v:shape id="_x0000_i1040" type="#_x0000_t75" style="width:50.95pt;height:22.4pt" o:ole="">
            <v:imagedata r:id="rId19" o:title=""/>
          </v:shape>
          <o:OLEObject Type="Embed" ProgID="Equation.3" ShapeID="_x0000_i1040" DrawAspect="Content" ObjectID="_1713856865" r:id="rId45"/>
        </w:object>
      </w:r>
    </w:p>
    <w:p w14:paraId="3A8BADED" w14:textId="77777777" w:rsidR="008E2EC2" w:rsidRPr="00234B93" w:rsidRDefault="008E2EC2" w:rsidP="008E2EC2">
      <w:pPr>
        <w:keepNext/>
        <w:rPr>
          <w:lang w:val="es-ES_tradnl" w:eastAsia="zh-CN"/>
        </w:rPr>
      </w:pPr>
      <w:r w:rsidRPr="00234B93">
        <w:rPr>
          <w:lang w:val="es-ES_tradnl"/>
        </w:rPr>
        <w:lastRenderedPageBreak/>
        <w:t>donde:</w:t>
      </w:r>
    </w:p>
    <w:p w14:paraId="1B9C1F43" w14:textId="77777777" w:rsidR="008E2EC2" w:rsidRPr="00234B93" w:rsidRDefault="008E2EC2" w:rsidP="008E2EC2">
      <w:pPr>
        <w:pStyle w:val="Equationlegend"/>
        <w:rPr>
          <w:color w:val="000000"/>
          <w:lang w:val="es-ES_tradnl"/>
        </w:rPr>
      </w:pPr>
      <w:r w:rsidRPr="00234B93">
        <w:rPr>
          <w:color w:val="000000"/>
          <w:lang w:val="es-ES_tradnl"/>
        </w:rPr>
        <w:tab/>
      </w:r>
      <w:r w:rsidRPr="00234B93">
        <w:rPr>
          <w:i/>
          <w:iCs/>
          <w:color w:val="000000"/>
          <w:lang w:val="es-ES_tradnl"/>
        </w:rPr>
        <w:t>P</w:t>
      </w:r>
      <w:r w:rsidRPr="00234B93">
        <w:rPr>
          <w:i/>
          <w:iCs/>
          <w:color w:val="000000"/>
          <w:vertAlign w:val="subscript"/>
          <w:lang w:val="es-ES_tradnl"/>
        </w:rPr>
        <w:t>n</w:t>
      </w:r>
      <w:r w:rsidRPr="002E0D6A">
        <w:rPr>
          <w:lang w:val="es-ES"/>
        </w:rPr>
        <w:t>:</w:t>
      </w:r>
      <w:r w:rsidRPr="00234B93">
        <w:rPr>
          <w:color w:val="000000"/>
          <w:lang w:val="es-ES_tradnl"/>
        </w:rPr>
        <w:tab/>
        <w:t>potencia de ruido a la entrada del receptor (dBW)</w:t>
      </w:r>
    </w:p>
    <w:p w14:paraId="4F680FBA" w14:textId="77777777" w:rsidR="008E2EC2" w:rsidRPr="00234B93" w:rsidRDefault="008E2EC2" w:rsidP="008E2EC2">
      <w:pPr>
        <w:pStyle w:val="Equationlegend"/>
        <w:rPr>
          <w:color w:val="000000"/>
          <w:lang w:val="es-ES_tradnl"/>
        </w:rPr>
      </w:pPr>
      <w:r w:rsidRPr="00234B93">
        <w:rPr>
          <w:color w:val="000000"/>
          <w:lang w:val="es-ES_tradnl"/>
        </w:rPr>
        <w:tab/>
      </w:r>
      <w:r w:rsidRPr="00234B93">
        <w:rPr>
          <w:i/>
          <w:iCs/>
          <w:color w:val="000000"/>
          <w:lang w:val="es-ES_tradnl"/>
        </w:rPr>
        <w:t>F</w:t>
      </w:r>
      <w:r w:rsidRPr="002E0D6A">
        <w:rPr>
          <w:lang w:val="es-ES"/>
        </w:rPr>
        <w:t>:</w:t>
      </w:r>
      <w:r w:rsidRPr="00234B93">
        <w:rPr>
          <w:color w:val="000000"/>
          <w:lang w:val="es-ES_tradnl"/>
        </w:rPr>
        <w:tab/>
        <w:t>factor de ruido del receptor (dB)</w:t>
      </w:r>
    </w:p>
    <w:p w14:paraId="663029DC" w14:textId="77777777" w:rsidR="008E2EC2" w:rsidRPr="00234B93" w:rsidRDefault="008E2EC2" w:rsidP="008E2EC2">
      <w:pPr>
        <w:pStyle w:val="Equationlegend"/>
        <w:rPr>
          <w:color w:val="000000"/>
          <w:lang w:val="es-ES_tradnl"/>
        </w:rPr>
      </w:pPr>
      <w:r w:rsidRPr="00234B93">
        <w:rPr>
          <w:color w:val="000000"/>
          <w:lang w:val="es-ES_tradnl"/>
        </w:rPr>
        <w:tab/>
      </w:r>
      <w:r w:rsidRPr="00234B93">
        <w:rPr>
          <w:i/>
          <w:iCs/>
          <w:color w:val="000000"/>
          <w:lang w:val="es-ES_tradnl"/>
        </w:rPr>
        <w:t>k</w:t>
      </w:r>
      <w:r w:rsidRPr="002E0D6A">
        <w:rPr>
          <w:lang w:val="es-ES"/>
        </w:rPr>
        <w:t>:</w:t>
      </w:r>
      <w:r w:rsidRPr="00234B93">
        <w:rPr>
          <w:color w:val="000000"/>
          <w:lang w:val="es-ES_tradnl"/>
        </w:rPr>
        <w:tab/>
        <w:t>constante de Boltzmann (</w:t>
      </w:r>
      <w:r w:rsidRPr="00234B93">
        <w:rPr>
          <w:i/>
          <w:iCs/>
          <w:color w:val="000000"/>
          <w:lang w:val="es-ES_tradnl"/>
        </w:rPr>
        <w:t xml:space="preserve">k </w:t>
      </w:r>
      <w:r w:rsidRPr="00234B93">
        <w:rPr>
          <w:color w:val="000000"/>
          <w:lang w:val="es-ES_tradnl"/>
        </w:rPr>
        <w:t xml:space="preserve">= 1,38 </w:t>
      </w:r>
      <w:r w:rsidRPr="00234B93">
        <w:rPr>
          <w:color w:val="000000"/>
          <w:lang w:val="es-ES_tradnl"/>
        </w:rPr>
        <w:sym w:font="Symbol" w:char="F0B4"/>
      </w:r>
      <w:r w:rsidRPr="00234B93">
        <w:rPr>
          <w:color w:val="000000"/>
          <w:lang w:val="es-ES_tradnl"/>
        </w:rPr>
        <w:t xml:space="preserve"> 10</w:t>
      </w:r>
      <w:r w:rsidRPr="00234B93">
        <w:rPr>
          <w:color w:val="000000"/>
          <w:vertAlign w:val="superscript"/>
          <w:lang w:val="es-ES_tradnl"/>
        </w:rPr>
        <w:t>–23</w:t>
      </w:r>
      <w:r w:rsidRPr="00234B93">
        <w:rPr>
          <w:color w:val="000000"/>
          <w:lang w:val="es-ES_tradnl"/>
        </w:rPr>
        <w:t xml:space="preserve"> (J/K))</w:t>
      </w:r>
    </w:p>
    <w:p w14:paraId="60C2CE36" w14:textId="77777777" w:rsidR="008E2EC2" w:rsidRPr="00AA548F" w:rsidRDefault="008E2EC2" w:rsidP="008E2EC2">
      <w:pPr>
        <w:pStyle w:val="Equationlegend"/>
        <w:rPr>
          <w:color w:val="000000"/>
          <w:lang w:val="es-ES_tradnl"/>
        </w:rPr>
      </w:pPr>
      <w:r w:rsidRPr="00234B93">
        <w:rPr>
          <w:color w:val="000000"/>
          <w:lang w:val="es-ES_tradnl"/>
        </w:rPr>
        <w:tab/>
      </w:r>
      <w:r w:rsidRPr="00234B93">
        <w:rPr>
          <w:i/>
          <w:iCs/>
          <w:color w:val="000000"/>
          <w:lang w:val="es-ES_tradnl"/>
        </w:rPr>
        <w:t>T</w:t>
      </w:r>
      <w:r w:rsidRPr="00234B93">
        <w:rPr>
          <w:color w:val="000000"/>
          <w:vertAlign w:val="subscript"/>
          <w:lang w:val="es-ES_tradnl"/>
        </w:rPr>
        <w:t>0</w:t>
      </w:r>
      <w:r w:rsidRPr="002E0D6A">
        <w:rPr>
          <w:lang w:val="es-ES"/>
        </w:rPr>
        <w:t>:</w:t>
      </w:r>
      <w:r w:rsidRPr="00234B93">
        <w:rPr>
          <w:color w:val="000000"/>
          <w:lang w:val="es-ES_tradnl"/>
        </w:rPr>
        <w:tab/>
      </w:r>
      <w:r w:rsidRPr="00234B93">
        <w:rPr>
          <w:color w:val="000000"/>
          <w:lang w:val="es-ES_tradnl" w:eastAsia="zh-CN"/>
        </w:rPr>
        <w:t xml:space="preserve">temperatura de referencia expresada como temperatura absoluta </w:t>
      </w:r>
      <w:r w:rsidRPr="00234B93">
        <w:rPr>
          <w:color w:val="000000"/>
          <w:lang w:val="es-ES_tradnl"/>
        </w:rPr>
        <w:t>(</w:t>
      </w:r>
      <w:r w:rsidRPr="00234B93">
        <w:rPr>
          <w:i/>
          <w:iCs/>
          <w:color w:val="000000"/>
          <w:lang w:val="es-ES_tradnl"/>
        </w:rPr>
        <w:t>T</w:t>
      </w:r>
      <w:r w:rsidRPr="00234B93">
        <w:rPr>
          <w:color w:val="000000"/>
          <w:vertAlign w:val="subscript"/>
          <w:lang w:val="es-ES_tradnl"/>
        </w:rPr>
        <w:t>0</w:t>
      </w:r>
      <w:r w:rsidRPr="00234B93">
        <w:rPr>
          <w:color w:val="000000"/>
          <w:position w:val="-4"/>
          <w:lang w:val="es-ES_tradnl"/>
        </w:rPr>
        <w:t xml:space="preserve"> </w:t>
      </w:r>
      <w:r w:rsidRPr="00234B93">
        <w:rPr>
          <w:color w:val="000000"/>
          <w:lang w:val="es-ES_tradnl"/>
        </w:rPr>
        <w:t>= 290 (K))</w:t>
      </w:r>
    </w:p>
    <w:p w14:paraId="2C6DE009" w14:textId="78EB0763" w:rsidR="008E2EC2" w:rsidRPr="00234B93" w:rsidRDefault="008E2EC2" w:rsidP="008E2EC2">
      <w:pPr>
        <w:pStyle w:val="Equationlegend"/>
        <w:rPr>
          <w:color w:val="000000"/>
          <w:lang w:val="es-ES_tradnl"/>
        </w:rPr>
      </w:pPr>
      <w:r w:rsidRPr="00AA548F">
        <w:rPr>
          <w:color w:val="000000"/>
          <w:lang w:val="es-ES_tradnl"/>
        </w:rPr>
        <w:tab/>
      </w:r>
      <w:r w:rsidRPr="00234B93">
        <w:rPr>
          <w:i/>
          <w:iCs/>
          <w:color w:val="000000"/>
          <w:lang w:val="es-ES_tradnl"/>
        </w:rPr>
        <w:t>B</w:t>
      </w:r>
      <w:r w:rsidRPr="002E0D6A">
        <w:rPr>
          <w:lang w:val="es-ES"/>
        </w:rPr>
        <w:t>:</w:t>
      </w:r>
      <w:r w:rsidRPr="00234B93">
        <w:rPr>
          <w:color w:val="000000"/>
          <w:lang w:val="es-ES_tradnl"/>
        </w:rPr>
        <w:tab/>
        <w:t>anchura de banda de ruido del receptor (</w:t>
      </w:r>
      <w:r w:rsidRPr="00234B93">
        <w:rPr>
          <w:i/>
          <w:iCs/>
          <w:color w:val="000000"/>
          <w:lang w:val="es-ES_tradnl"/>
        </w:rPr>
        <w:t xml:space="preserve">B </w:t>
      </w:r>
      <w:r w:rsidRPr="00234B93">
        <w:rPr>
          <w:color w:val="000000"/>
          <w:lang w:val="es-ES_tradnl"/>
        </w:rPr>
        <w:t xml:space="preserve">= </w:t>
      </w:r>
      <w:r w:rsidRPr="00CD53D7">
        <w:rPr>
          <w:color w:val="000000"/>
          <w:lang w:val="es-ES_tradnl" w:eastAsia="zh-CN"/>
        </w:rPr>
        <w:t>5</w:t>
      </w:r>
      <w:r w:rsidR="008565D2">
        <w:rPr>
          <w:color w:val="000000"/>
          <w:lang w:val="es-ES_tradnl" w:eastAsia="zh-CN"/>
        </w:rPr>
        <w:t>,</w:t>
      </w:r>
      <w:r w:rsidRPr="00CD53D7">
        <w:rPr>
          <w:color w:val="000000"/>
          <w:lang w:val="es-ES_tradnl" w:eastAsia="zh-CN"/>
        </w:rPr>
        <w:t>67</w:t>
      </w:r>
      <w:r w:rsidRPr="00234B93">
        <w:rPr>
          <w:color w:val="000000"/>
          <w:lang w:val="es-ES_tradnl"/>
        </w:rPr>
        <w:sym w:font="Symbol" w:char="F0B4"/>
      </w:r>
      <w:r w:rsidRPr="00CD53D7">
        <w:rPr>
          <w:color w:val="000000"/>
          <w:lang w:val="es-ES_tradnl"/>
        </w:rPr>
        <w:t xml:space="preserve"> 10</w:t>
      </w:r>
      <w:r w:rsidRPr="00CD53D7">
        <w:rPr>
          <w:color w:val="000000"/>
          <w:vertAlign w:val="superscript"/>
          <w:lang w:val="es-ES_tradnl"/>
        </w:rPr>
        <w:t>6</w:t>
      </w:r>
      <w:r w:rsidRPr="00CD53D7">
        <w:rPr>
          <w:color w:val="000000"/>
          <w:lang w:val="es-ES_tradnl"/>
        </w:rPr>
        <w:t xml:space="preserve"> (Hz)</w:t>
      </w:r>
      <w:r w:rsidRPr="00CD53D7">
        <w:rPr>
          <w:color w:val="000000"/>
          <w:lang w:val="es-ES_tradnl" w:eastAsia="zh-CN"/>
        </w:rPr>
        <w:t xml:space="preserve"> para un ancho de banda RF de 6 MHz, </w:t>
      </w:r>
      <w:r w:rsidRPr="00CD53D7">
        <w:rPr>
          <w:i/>
          <w:iCs/>
          <w:color w:val="000000"/>
          <w:lang w:val="es-ES_tradnl"/>
        </w:rPr>
        <w:t>B </w:t>
      </w:r>
      <w:r w:rsidRPr="00CD53D7">
        <w:rPr>
          <w:color w:val="000000"/>
          <w:lang w:val="es-ES_tradnl"/>
        </w:rPr>
        <w:t>= </w:t>
      </w:r>
      <w:r w:rsidRPr="00CD53D7">
        <w:rPr>
          <w:color w:val="000000"/>
          <w:lang w:val="es-ES_tradnl" w:eastAsia="zh-CN"/>
        </w:rPr>
        <w:t>6</w:t>
      </w:r>
      <w:r w:rsidR="008565D2">
        <w:rPr>
          <w:color w:val="000000"/>
          <w:lang w:val="es-ES_tradnl" w:eastAsia="zh-CN"/>
        </w:rPr>
        <w:t>,</w:t>
      </w:r>
      <w:r w:rsidRPr="00CD53D7">
        <w:rPr>
          <w:color w:val="000000"/>
          <w:lang w:val="es-ES_tradnl" w:eastAsia="zh-CN"/>
        </w:rPr>
        <w:t>62</w:t>
      </w:r>
      <w:r w:rsidRPr="00234B93">
        <w:rPr>
          <w:color w:val="000000"/>
          <w:lang w:val="es-ES_tradnl"/>
        </w:rPr>
        <w:sym w:font="Symbol" w:char="F0B4"/>
      </w:r>
      <w:r w:rsidRPr="00CD53D7">
        <w:rPr>
          <w:color w:val="000000"/>
          <w:lang w:val="es-ES_tradnl"/>
        </w:rPr>
        <w:t xml:space="preserve"> 10</w:t>
      </w:r>
      <w:r w:rsidRPr="00CD53D7">
        <w:rPr>
          <w:color w:val="000000"/>
          <w:vertAlign w:val="superscript"/>
          <w:lang w:val="es-ES_tradnl"/>
        </w:rPr>
        <w:t>6</w:t>
      </w:r>
      <w:r w:rsidRPr="00CD53D7">
        <w:rPr>
          <w:color w:val="000000"/>
          <w:lang w:val="es-ES_tradnl"/>
        </w:rPr>
        <w:t xml:space="preserve"> (Hz)</w:t>
      </w:r>
      <w:r w:rsidRPr="00CD53D7">
        <w:rPr>
          <w:color w:val="000000"/>
          <w:lang w:val="es-ES_tradnl" w:eastAsia="zh-CN"/>
        </w:rPr>
        <w:t xml:space="preserve"> para un ancho de banda RF de 7</w:t>
      </w:r>
      <w:r w:rsidR="008565D2">
        <w:rPr>
          <w:color w:val="000000"/>
          <w:lang w:val="es-ES_tradnl" w:eastAsia="zh-CN"/>
        </w:rPr>
        <w:t> </w:t>
      </w:r>
      <w:r w:rsidRPr="00CD53D7">
        <w:rPr>
          <w:color w:val="000000"/>
          <w:lang w:val="es-ES_tradnl" w:eastAsia="zh-CN"/>
        </w:rPr>
        <w:t xml:space="preserve">MHz y </w:t>
      </w:r>
      <w:r w:rsidRPr="00CD53D7">
        <w:rPr>
          <w:i/>
          <w:iCs/>
          <w:color w:val="000000"/>
          <w:lang w:val="es-ES_tradnl"/>
        </w:rPr>
        <w:t>B </w:t>
      </w:r>
      <w:r w:rsidRPr="00CD53D7">
        <w:rPr>
          <w:color w:val="000000"/>
          <w:lang w:val="es-ES_tradnl"/>
        </w:rPr>
        <w:t>= </w:t>
      </w:r>
      <w:r w:rsidRPr="00CD53D7">
        <w:rPr>
          <w:color w:val="000000"/>
          <w:lang w:val="es-ES_tradnl" w:eastAsia="zh-CN"/>
        </w:rPr>
        <w:t>7</w:t>
      </w:r>
      <w:r w:rsidR="008565D2">
        <w:rPr>
          <w:color w:val="000000"/>
          <w:lang w:val="es-ES_tradnl" w:eastAsia="zh-CN"/>
        </w:rPr>
        <w:t>,</w:t>
      </w:r>
      <w:r w:rsidRPr="00CD53D7">
        <w:rPr>
          <w:color w:val="000000"/>
          <w:lang w:val="es-ES_tradnl" w:eastAsia="zh-CN"/>
        </w:rPr>
        <w:t>56</w:t>
      </w:r>
      <w:r w:rsidR="008565D2">
        <w:rPr>
          <w:color w:val="000000"/>
          <w:lang w:val="es-ES_tradnl" w:eastAsia="zh-CN"/>
        </w:rPr>
        <w:t> </w:t>
      </w:r>
      <w:r w:rsidRPr="00234B93">
        <w:rPr>
          <w:color w:val="000000"/>
          <w:lang w:val="es-ES_tradnl"/>
        </w:rPr>
        <w:sym w:font="Symbol" w:char="F0B4"/>
      </w:r>
      <w:r w:rsidRPr="00CD53D7">
        <w:rPr>
          <w:color w:val="000000"/>
          <w:lang w:val="es-ES_tradnl"/>
        </w:rPr>
        <w:t xml:space="preserve"> 10</w:t>
      </w:r>
      <w:r w:rsidRPr="00CD53D7">
        <w:rPr>
          <w:color w:val="000000"/>
          <w:vertAlign w:val="superscript"/>
          <w:lang w:val="es-ES_tradnl"/>
        </w:rPr>
        <w:t>6</w:t>
      </w:r>
      <w:r w:rsidRPr="00CD53D7">
        <w:rPr>
          <w:color w:val="000000"/>
          <w:lang w:val="es-ES_tradnl"/>
        </w:rPr>
        <w:t xml:space="preserve"> (Hz)</w:t>
      </w:r>
      <w:r w:rsidRPr="00CD53D7">
        <w:rPr>
          <w:color w:val="000000"/>
          <w:lang w:val="es-ES_tradnl" w:eastAsia="zh-CN"/>
        </w:rPr>
        <w:t xml:space="preserve"> para un ancho de banda RF de 8 MHz</w:t>
      </w:r>
      <w:r w:rsidRPr="00CD53D7">
        <w:rPr>
          <w:color w:val="000000"/>
          <w:lang w:val="es-ES_tradnl"/>
        </w:rPr>
        <w:t>)</w:t>
      </w:r>
    </w:p>
    <w:p w14:paraId="0E387AC3" w14:textId="77777777" w:rsidR="008E2EC2" w:rsidRPr="00234B93" w:rsidRDefault="008E2EC2" w:rsidP="008E2EC2">
      <w:pPr>
        <w:pStyle w:val="Equationlegend"/>
        <w:rPr>
          <w:color w:val="000000"/>
          <w:lang w:val="es-ES_tradnl"/>
        </w:rPr>
      </w:pPr>
      <w:r w:rsidRPr="00234B93">
        <w:rPr>
          <w:color w:val="000000"/>
          <w:lang w:val="es-ES_tradnl"/>
        </w:rPr>
        <w:tab/>
      </w:r>
      <w:r w:rsidRPr="00234B93">
        <w:rPr>
          <w:i/>
          <w:iCs/>
          <w:color w:val="000000"/>
          <w:lang w:val="es-ES_tradnl"/>
        </w:rPr>
        <w:t>P</w:t>
      </w:r>
      <w:r w:rsidRPr="00234B93">
        <w:rPr>
          <w:i/>
          <w:iCs/>
          <w:color w:val="000000"/>
          <w:vertAlign w:val="subscript"/>
          <w:lang w:val="es-ES_tradnl"/>
        </w:rPr>
        <w:t>s mín</w:t>
      </w:r>
      <w:r w:rsidRPr="002E0D6A">
        <w:rPr>
          <w:lang w:val="es-ES"/>
        </w:rPr>
        <w:t>:</w:t>
      </w:r>
      <w:r w:rsidRPr="00234B93">
        <w:rPr>
          <w:color w:val="000000"/>
          <w:lang w:val="es-ES_tradnl"/>
        </w:rPr>
        <w:tab/>
        <w:t>mínima potencia a la entrada del receptor (dBW)</w:t>
      </w:r>
    </w:p>
    <w:p w14:paraId="27CA34E0" w14:textId="77777777" w:rsidR="008E2EC2" w:rsidRPr="00234B93" w:rsidRDefault="008E2EC2" w:rsidP="008E2EC2">
      <w:pPr>
        <w:pStyle w:val="Equationlegend"/>
        <w:rPr>
          <w:color w:val="000000"/>
          <w:lang w:val="es-ES_tradnl"/>
        </w:rPr>
      </w:pPr>
      <w:r w:rsidRPr="00234B93">
        <w:rPr>
          <w:i/>
          <w:color w:val="000000"/>
          <w:lang w:val="es-ES_tradnl"/>
        </w:rPr>
        <w:tab/>
        <w:t>C</w:t>
      </w:r>
      <w:r w:rsidRPr="00234B93">
        <w:rPr>
          <w:color w:val="000000"/>
          <w:lang w:val="es-ES_tradnl"/>
        </w:rPr>
        <w:t>/</w:t>
      </w:r>
      <w:r w:rsidRPr="00234B93">
        <w:rPr>
          <w:i/>
          <w:color w:val="000000"/>
          <w:lang w:val="es-ES_tradnl"/>
        </w:rPr>
        <w:t>N</w:t>
      </w:r>
      <w:r w:rsidRPr="002E0D6A">
        <w:rPr>
          <w:lang w:val="es-ES"/>
        </w:rPr>
        <w:t>:</w:t>
      </w:r>
      <w:r w:rsidRPr="00234B93">
        <w:rPr>
          <w:color w:val="000000"/>
          <w:lang w:val="es-ES_tradnl"/>
        </w:rPr>
        <w:tab/>
      </w:r>
      <w:r w:rsidRPr="00234B93">
        <w:rPr>
          <w:i/>
          <w:color w:val="000000"/>
          <w:lang w:val="es-ES_tradnl"/>
        </w:rPr>
        <w:t>S</w:t>
      </w:r>
      <w:r w:rsidRPr="00234B93">
        <w:rPr>
          <w:color w:val="000000"/>
          <w:lang w:val="es-ES_tradnl"/>
        </w:rPr>
        <w:t>/</w:t>
      </w:r>
      <w:r w:rsidRPr="00234B93">
        <w:rPr>
          <w:i/>
          <w:color w:val="000000"/>
          <w:lang w:val="es-ES_tradnl"/>
        </w:rPr>
        <w:t>N</w:t>
      </w:r>
      <w:r w:rsidRPr="00234B93">
        <w:rPr>
          <w:color w:val="000000"/>
          <w:lang w:val="es-ES_tradnl"/>
        </w:rPr>
        <w:t xml:space="preserve"> de RF a la entrada del receptor requerida por el sistema (dB)</w:t>
      </w:r>
    </w:p>
    <w:p w14:paraId="135B4B65" w14:textId="77777777" w:rsidR="008E2EC2" w:rsidRPr="00234B93" w:rsidRDefault="008E2EC2" w:rsidP="008E2EC2">
      <w:pPr>
        <w:pStyle w:val="Equationlegend"/>
        <w:rPr>
          <w:color w:val="000000"/>
          <w:lang w:val="es-ES_tradnl"/>
        </w:rPr>
      </w:pPr>
      <w:r w:rsidRPr="00234B93">
        <w:rPr>
          <w:color w:val="000000"/>
          <w:lang w:val="es-ES_tradnl"/>
        </w:rPr>
        <w:tab/>
      </w:r>
      <w:r w:rsidRPr="00234B93">
        <w:rPr>
          <w:i/>
          <w:iCs/>
          <w:color w:val="000000"/>
          <w:lang w:val="es-ES_tradnl"/>
        </w:rPr>
        <w:t>A</w:t>
      </w:r>
      <w:r w:rsidRPr="00234B93">
        <w:rPr>
          <w:i/>
          <w:iCs/>
          <w:color w:val="000000"/>
          <w:vertAlign w:val="subscript"/>
          <w:lang w:val="es-ES_tradnl"/>
        </w:rPr>
        <w:t>a</w:t>
      </w:r>
      <w:r w:rsidRPr="002E0D6A">
        <w:rPr>
          <w:lang w:val="es-ES"/>
        </w:rPr>
        <w:t>:</w:t>
      </w:r>
      <w:r w:rsidRPr="00234B93">
        <w:rPr>
          <w:color w:val="000000"/>
          <w:lang w:val="es-ES_tradnl"/>
        </w:rPr>
        <w:tab/>
        <w:t>abertura efectiva de la antena (dBm</w:t>
      </w:r>
      <w:r w:rsidRPr="00234B93">
        <w:rPr>
          <w:color w:val="000000"/>
          <w:vertAlign w:val="superscript"/>
          <w:lang w:val="es-ES_tradnl"/>
        </w:rPr>
        <w:t>2</w:t>
      </w:r>
      <w:r w:rsidRPr="00234B93">
        <w:rPr>
          <w:color w:val="000000"/>
          <w:lang w:val="es-ES_tradnl"/>
        </w:rPr>
        <w:t>)</w:t>
      </w:r>
    </w:p>
    <w:p w14:paraId="30682940" w14:textId="77777777" w:rsidR="008E2EC2" w:rsidRPr="00234B93" w:rsidRDefault="008E2EC2" w:rsidP="008E2EC2">
      <w:pPr>
        <w:pStyle w:val="Equationlegend"/>
        <w:rPr>
          <w:color w:val="000000"/>
          <w:lang w:val="es-ES_tradnl"/>
        </w:rPr>
      </w:pPr>
      <w:r w:rsidRPr="00234B93">
        <w:rPr>
          <w:color w:val="000000"/>
          <w:lang w:val="es-ES_tradnl"/>
        </w:rPr>
        <w:tab/>
      </w:r>
      <w:r w:rsidRPr="00234B93">
        <w:rPr>
          <w:i/>
          <w:iCs/>
          <w:color w:val="000000"/>
          <w:lang w:val="es-ES_tradnl"/>
        </w:rPr>
        <w:t>G</w:t>
      </w:r>
      <w:r w:rsidRPr="002E0D6A">
        <w:rPr>
          <w:lang w:val="es-ES"/>
        </w:rPr>
        <w:t>:</w:t>
      </w:r>
      <w:r w:rsidRPr="00234B93">
        <w:rPr>
          <w:color w:val="000000"/>
          <w:lang w:val="es-ES_tradnl"/>
        </w:rPr>
        <w:tab/>
        <w:t>ganancia de antena relativa al dipolo de media onda (dBd)</w:t>
      </w:r>
    </w:p>
    <w:p w14:paraId="270341A3" w14:textId="77777777" w:rsidR="008E2EC2" w:rsidRPr="00234B93" w:rsidRDefault="008E2EC2" w:rsidP="008E2EC2">
      <w:pPr>
        <w:pStyle w:val="Equationlegend"/>
        <w:rPr>
          <w:color w:val="000000"/>
          <w:lang w:val="es-ES_tradnl"/>
        </w:rPr>
      </w:pPr>
      <w:r w:rsidRPr="00234B93">
        <w:rPr>
          <w:color w:val="000000"/>
          <w:lang w:val="es-ES_tradnl"/>
        </w:rPr>
        <w:tab/>
      </w:r>
      <w:r w:rsidRPr="00234B93">
        <w:rPr>
          <w:color w:val="000000"/>
          <w:lang w:val="es-ES_tradnl"/>
        </w:rPr>
        <w:sym w:font="Symbol" w:char="F06C"/>
      </w:r>
      <w:r w:rsidRPr="002E0D6A">
        <w:rPr>
          <w:lang w:val="es-ES"/>
        </w:rPr>
        <w:t>:</w:t>
      </w:r>
      <w:r w:rsidRPr="00234B93">
        <w:rPr>
          <w:color w:val="000000"/>
          <w:lang w:val="es-ES_tradnl"/>
        </w:rPr>
        <w:tab/>
        <w:t>longitud de onda de la señal (m)</w:t>
      </w:r>
    </w:p>
    <w:p w14:paraId="42F9C555" w14:textId="77777777" w:rsidR="008E2EC2" w:rsidRPr="00234B93" w:rsidRDefault="008E2EC2" w:rsidP="008E2EC2">
      <w:pPr>
        <w:pStyle w:val="Equationlegend"/>
        <w:rPr>
          <w:color w:val="000000"/>
          <w:lang w:val="es-ES_tradnl"/>
        </w:rPr>
      </w:pPr>
      <w:r w:rsidRPr="00234B93">
        <w:rPr>
          <w:color w:val="000000"/>
          <w:lang w:val="es-ES_tradnl"/>
        </w:rPr>
        <w:tab/>
        <w:t>φ</w:t>
      </w:r>
      <w:r w:rsidRPr="00234B93">
        <w:rPr>
          <w:i/>
          <w:iCs/>
          <w:color w:val="000000"/>
          <w:vertAlign w:val="subscript"/>
          <w:lang w:val="es-ES_tradnl"/>
        </w:rPr>
        <w:t>mín</w:t>
      </w:r>
      <w:r w:rsidRPr="002E0D6A">
        <w:rPr>
          <w:lang w:val="es-ES"/>
        </w:rPr>
        <w:t>:</w:t>
      </w:r>
      <w:r w:rsidRPr="00234B93">
        <w:rPr>
          <w:color w:val="000000"/>
          <w:lang w:val="es-ES_tradnl"/>
        </w:rPr>
        <w:tab/>
        <w:t>mínima dfp en el emplazamiento del receptor (dB(W/m</w:t>
      </w:r>
      <w:r w:rsidRPr="00234B93">
        <w:rPr>
          <w:color w:val="000000"/>
          <w:vertAlign w:val="superscript"/>
          <w:lang w:val="es-ES_tradnl"/>
        </w:rPr>
        <w:t>2</w:t>
      </w:r>
      <w:r w:rsidRPr="00234B93">
        <w:rPr>
          <w:color w:val="000000"/>
          <w:lang w:val="es-ES_tradnl"/>
        </w:rPr>
        <w:t>))</w:t>
      </w:r>
    </w:p>
    <w:p w14:paraId="031433C9" w14:textId="77777777" w:rsidR="008E2EC2" w:rsidRPr="00234B93" w:rsidRDefault="008E2EC2" w:rsidP="008E2EC2">
      <w:pPr>
        <w:pStyle w:val="Equationlegend"/>
        <w:rPr>
          <w:color w:val="000000"/>
          <w:lang w:val="es-ES_tradnl"/>
        </w:rPr>
      </w:pPr>
      <w:r w:rsidRPr="00234B93">
        <w:rPr>
          <w:color w:val="000000"/>
          <w:lang w:val="es-ES_tradnl"/>
        </w:rPr>
        <w:tab/>
      </w:r>
      <w:r w:rsidRPr="00234B93">
        <w:rPr>
          <w:i/>
          <w:iCs/>
          <w:color w:val="000000"/>
          <w:lang w:val="es-ES_tradnl"/>
        </w:rPr>
        <w:t>L</w:t>
      </w:r>
      <w:r w:rsidRPr="00234B93">
        <w:rPr>
          <w:i/>
          <w:iCs/>
          <w:color w:val="000000"/>
          <w:vertAlign w:val="subscript"/>
          <w:lang w:val="es-ES_tradnl"/>
        </w:rPr>
        <w:t>f</w:t>
      </w:r>
      <w:r w:rsidRPr="002E0D6A">
        <w:rPr>
          <w:lang w:val="es-ES"/>
        </w:rPr>
        <w:t>:</w:t>
      </w:r>
      <w:r w:rsidRPr="00234B93">
        <w:rPr>
          <w:color w:val="000000"/>
          <w:lang w:val="es-ES_tradnl"/>
        </w:rPr>
        <w:tab/>
        <w:t>pérdidas en el alimentador (dB)</w:t>
      </w:r>
    </w:p>
    <w:p w14:paraId="39135AB2" w14:textId="77777777" w:rsidR="008E2EC2" w:rsidRPr="00234B93" w:rsidRDefault="008E2EC2" w:rsidP="008E2EC2">
      <w:pPr>
        <w:pStyle w:val="Equationlegend"/>
        <w:rPr>
          <w:color w:val="000000"/>
          <w:lang w:val="es-ES_tradnl"/>
        </w:rPr>
      </w:pPr>
      <w:r w:rsidRPr="00234B93">
        <w:rPr>
          <w:color w:val="000000"/>
          <w:lang w:val="es-ES_tradnl"/>
        </w:rPr>
        <w:tab/>
      </w:r>
      <w:r w:rsidRPr="00234B93">
        <w:rPr>
          <w:i/>
          <w:iCs/>
          <w:color w:val="000000"/>
          <w:lang w:val="es-ES_tradnl"/>
        </w:rPr>
        <w:t>E</w:t>
      </w:r>
      <w:r w:rsidRPr="00234B93">
        <w:rPr>
          <w:i/>
          <w:iCs/>
          <w:color w:val="000000"/>
          <w:vertAlign w:val="subscript"/>
          <w:lang w:val="es-ES_tradnl"/>
        </w:rPr>
        <w:t>mín</w:t>
      </w:r>
      <w:r w:rsidRPr="002E0D6A">
        <w:rPr>
          <w:lang w:val="es-ES"/>
        </w:rPr>
        <w:t>:</w:t>
      </w:r>
      <w:r w:rsidRPr="00234B93">
        <w:rPr>
          <w:color w:val="000000"/>
          <w:lang w:val="es-ES_tradnl"/>
        </w:rPr>
        <w:tab/>
        <w:t>mínima intensidad de campo equivalente en el emplazamiento del receptor (dB(</w:t>
      </w:r>
      <w:r w:rsidRPr="00234B93">
        <w:rPr>
          <w:color w:val="000000"/>
          <w:lang w:val="es-ES_tradnl"/>
        </w:rPr>
        <w:sym w:font="Symbol" w:char="F06D"/>
      </w:r>
      <w:r w:rsidRPr="00234B93">
        <w:rPr>
          <w:color w:val="000000"/>
          <w:lang w:val="es-ES_tradnl"/>
        </w:rPr>
        <w:t>V/m))</w:t>
      </w:r>
    </w:p>
    <w:p w14:paraId="368B2CBE" w14:textId="77777777" w:rsidR="008E2EC2" w:rsidRPr="00234B93" w:rsidRDefault="008E2EC2" w:rsidP="008E2EC2">
      <w:pPr>
        <w:pStyle w:val="Equationlegend"/>
        <w:rPr>
          <w:color w:val="000000"/>
          <w:lang w:val="es-ES_tradnl"/>
        </w:rPr>
      </w:pPr>
      <w:r w:rsidRPr="00234B93">
        <w:rPr>
          <w:color w:val="000000"/>
          <w:lang w:val="es-ES_tradnl"/>
        </w:rPr>
        <w:tab/>
      </w:r>
      <w:r w:rsidRPr="00234B93">
        <w:rPr>
          <w:i/>
          <w:iCs/>
          <w:color w:val="000000"/>
          <w:lang w:val="es-ES_tradnl"/>
        </w:rPr>
        <w:t>E</w:t>
      </w:r>
      <w:r w:rsidRPr="00234B93">
        <w:rPr>
          <w:i/>
          <w:iCs/>
          <w:color w:val="000000"/>
          <w:vertAlign w:val="subscript"/>
          <w:lang w:val="es-ES_tradnl"/>
        </w:rPr>
        <w:t>med</w:t>
      </w:r>
      <w:r w:rsidRPr="002E0D6A">
        <w:rPr>
          <w:lang w:val="es-ES"/>
        </w:rPr>
        <w:t>:</w:t>
      </w:r>
      <w:r w:rsidRPr="00234B93">
        <w:rPr>
          <w:color w:val="000000"/>
          <w:lang w:val="es-ES_tradnl"/>
        </w:rPr>
        <w:tab/>
        <w:t>mínimo valor mediano de la intensidad de campo equivalente, valor de planificación (dB(</w:t>
      </w:r>
      <w:r w:rsidRPr="00234B93">
        <w:rPr>
          <w:color w:val="000000"/>
          <w:lang w:val="es-ES_tradnl"/>
        </w:rPr>
        <w:sym w:font="Symbol" w:char="F06D"/>
      </w:r>
      <w:r w:rsidRPr="00234B93">
        <w:rPr>
          <w:color w:val="000000"/>
          <w:lang w:val="es-ES_tradnl"/>
        </w:rPr>
        <w:t>V/m))</w:t>
      </w:r>
    </w:p>
    <w:p w14:paraId="144049D8" w14:textId="77777777" w:rsidR="008E2EC2" w:rsidRPr="00234B93" w:rsidRDefault="008E2EC2" w:rsidP="008E2EC2">
      <w:pPr>
        <w:pStyle w:val="Equationlegend"/>
        <w:rPr>
          <w:color w:val="000000"/>
          <w:lang w:val="es-ES_tradnl"/>
        </w:rPr>
      </w:pPr>
      <w:r w:rsidRPr="00234B93">
        <w:rPr>
          <w:color w:val="000000"/>
          <w:lang w:val="es-ES_tradnl"/>
        </w:rPr>
        <w:tab/>
      </w:r>
      <w:r w:rsidRPr="00234B93">
        <w:rPr>
          <w:i/>
          <w:iCs/>
          <w:color w:val="000000"/>
          <w:lang w:val="es-ES_tradnl"/>
        </w:rPr>
        <w:t>P</w:t>
      </w:r>
      <w:r w:rsidRPr="00234B93">
        <w:rPr>
          <w:i/>
          <w:iCs/>
          <w:color w:val="000000"/>
          <w:vertAlign w:val="subscript"/>
          <w:lang w:val="es-ES_tradnl"/>
        </w:rPr>
        <w:t>mmn</w:t>
      </w:r>
      <w:r w:rsidRPr="002E0D6A">
        <w:rPr>
          <w:lang w:val="es-ES"/>
        </w:rPr>
        <w:t>:</w:t>
      </w:r>
      <w:r w:rsidRPr="00234B93">
        <w:rPr>
          <w:color w:val="000000"/>
          <w:lang w:val="es-ES_tradnl"/>
        </w:rPr>
        <w:tab/>
        <w:t>margen para el ruido artificial (dB)</w:t>
      </w:r>
    </w:p>
    <w:p w14:paraId="015DAEA0" w14:textId="77777777" w:rsidR="008E2EC2" w:rsidRPr="00234B93" w:rsidRDefault="008E2EC2" w:rsidP="008E2EC2">
      <w:pPr>
        <w:pStyle w:val="Equationlegend"/>
        <w:rPr>
          <w:color w:val="000000"/>
          <w:lang w:val="es-ES_tradnl"/>
        </w:rPr>
      </w:pPr>
      <w:r w:rsidRPr="00234B93">
        <w:rPr>
          <w:color w:val="000000"/>
          <w:lang w:val="es-ES_tradnl"/>
        </w:rPr>
        <w:tab/>
      </w:r>
      <w:r w:rsidRPr="00234B93">
        <w:rPr>
          <w:i/>
          <w:iCs/>
          <w:color w:val="000000"/>
          <w:lang w:val="es-ES_tradnl"/>
        </w:rPr>
        <w:t>L</w:t>
      </w:r>
      <w:r w:rsidRPr="00234B93">
        <w:rPr>
          <w:i/>
          <w:iCs/>
          <w:color w:val="000000"/>
          <w:vertAlign w:val="subscript"/>
          <w:lang w:val="es-ES_tradnl"/>
        </w:rPr>
        <w:t>h</w:t>
      </w:r>
      <w:r w:rsidRPr="002E0D6A">
        <w:rPr>
          <w:lang w:val="es-ES"/>
        </w:rPr>
        <w:t>:</w:t>
      </w:r>
      <w:r w:rsidRPr="00234B93">
        <w:rPr>
          <w:color w:val="000000"/>
          <w:lang w:val="es-ES_tradnl"/>
        </w:rPr>
        <w:tab/>
        <w:t>pérdidas de altura (punto de recepción a 1,5 m por encima del nivel del suelo) (dB)</w:t>
      </w:r>
    </w:p>
    <w:p w14:paraId="0200EAB9" w14:textId="77777777" w:rsidR="008E2EC2" w:rsidRPr="00234B93" w:rsidRDefault="008E2EC2" w:rsidP="008E2EC2">
      <w:pPr>
        <w:pStyle w:val="Equationlegend"/>
        <w:rPr>
          <w:color w:val="000000"/>
          <w:lang w:val="es-ES_tradnl"/>
        </w:rPr>
      </w:pPr>
      <w:r w:rsidRPr="00234B93">
        <w:rPr>
          <w:color w:val="000000"/>
          <w:lang w:val="es-ES_tradnl"/>
        </w:rPr>
        <w:tab/>
      </w:r>
      <w:r w:rsidRPr="00234B93">
        <w:rPr>
          <w:i/>
          <w:iCs/>
          <w:color w:val="000000"/>
          <w:lang w:val="es-ES_tradnl"/>
        </w:rPr>
        <w:t>L</w:t>
      </w:r>
      <w:r w:rsidRPr="00234B93">
        <w:rPr>
          <w:i/>
          <w:iCs/>
          <w:color w:val="000000"/>
          <w:vertAlign w:val="subscript"/>
          <w:lang w:val="es-ES_tradnl"/>
        </w:rPr>
        <w:t>b</w:t>
      </w:r>
      <w:r w:rsidRPr="002E0D6A">
        <w:rPr>
          <w:lang w:val="es-ES"/>
        </w:rPr>
        <w:t>:</w:t>
      </w:r>
      <w:r w:rsidRPr="00234B93">
        <w:rPr>
          <w:color w:val="000000"/>
          <w:lang w:val="es-ES_tradnl"/>
        </w:rPr>
        <w:tab/>
        <w:t>pérdidas de penetración en el edificio o el vehículo (dB)</w:t>
      </w:r>
    </w:p>
    <w:p w14:paraId="78397054" w14:textId="77777777" w:rsidR="008E2EC2" w:rsidRPr="00234B93" w:rsidRDefault="008E2EC2" w:rsidP="008E2EC2">
      <w:pPr>
        <w:pStyle w:val="Equationlegend"/>
        <w:rPr>
          <w:color w:val="000000"/>
          <w:lang w:val="es-ES_tradnl"/>
        </w:rPr>
      </w:pPr>
      <w:r w:rsidRPr="00234B93">
        <w:rPr>
          <w:color w:val="000000"/>
          <w:lang w:val="es-ES_tradnl"/>
        </w:rPr>
        <w:tab/>
      </w:r>
      <w:r w:rsidRPr="00234B93">
        <w:rPr>
          <w:i/>
          <w:iCs/>
          <w:color w:val="000000"/>
          <w:lang w:val="es-ES_tradnl"/>
        </w:rPr>
        <w:t>C</w:t>
      </w:r>
      <w:r w:rsidRPr="00234B93">
        <w:rPr>
          <w:color w:val="000000"/>
          <w:vertAlign w:val="subscript"/>
          <w:lang w:val="es-ES_tradnl" w:eastAsia="zh-CN"/>
        </w:rPr>
        <w:t>1</w:t>
      </w:r>
      <w:r w:rsidRPr="002E0D6A">
        <w:rPr>
          <w:lang w:val="es-ES"/>
        </w:rPr>
        <w:t>:</w:t>
      </w:r>
      <w:r w:rsidRPr="00234B93">
        <w:rPr>
          <w:color w:val="000000"/>
          <w:lang w:val="es-ES_tradnl"/>
        </w:rPr>
        <w:tab/>
        <w:t>factor de corrección de emplazamiento (dB)</w:t>
      </w:r>
    </w:p>
    <w:p w14:paraId="4E9749E6" w14:textId="77777777" w:rsidR="008E2EC2" w:rsidRPr="002E0D6A" w:rsidRDefault="008E2EC2" w:rsidP="008E2EC2">
      <w:pPr>
        <w:pStyle w:val="Equationlegend"/>
        <w:rPr>
          <w:lang w:val="es-ES"/>
        </w:rPr>
      </w:pPr>
      <w:r w:rsidRPr="00234B93">
        <w:rPr>
          <w:lang w:val="es-ES_tradnl"/>
        </w:rPr>
        <w:tab/>
      </w:r>
      <w:r w:rsidRPr="00234B93">
        <w:rPr>
          <w:lang w:val="es-ES_tradnl"/>
        </w:rPr>
        <w:sym w:font="Symbol" w:char="F073"/>
      </w:r>
      <w:r w:rsidRPr="00234B93">
        <w:rPr>
          <w:i/>
          <w:iCs/>
          <w:color w:val="000000"/>
          <w:vertAlign w:val="subscript"/>
          <w:lang w:val="es-ES_tradnl"/>
        </w:rPr>
        <w:t>t</w:t>
      </w:r>
      <w:r w:rsidRPr="002E0D6A">
        <w:rPr>
          <w:lang w:val="es-ES"/>
        </w:rPr>
        <w:t>:</w:t>
      </w:r>
      <w:r w:rsidRPr="00234B93">
        <w:rPr>
          <w:color w:val="000000"/>
          <w:vertAlign w:val="subscript"/>
          <w:lang w:val="es-ES_tradnl"/>
        </w:rPr>
        <w:tab/>
      </w:r>
      <w:r w:rsidRPr="00234B93">
        <w:rPr>
          <w:color w:val="000000"/>
          <w:lang w:val="es-ES_tradnl"/>
        </w:rPr>
        <w:t>desviación típica total (dB)</w:t>
      </w:r>
    </w:p>
    <w:p w14:paraId="1CFAE622" w14:textId="77777777" w:rsidR="008E2EC2" w:rsidRPr="00234B93" w:rsidRDefault="008E2EC2" w:rsidP="008E2EC2">
      <w:pPr>
        <w:pStyle w:val="Equationlegend"/>
        <w:rPr>
          <w:color w:val="000000"/>
          <w:lang w:val="es-ES_tradnl"/>
        </w:rPr>
      </w:pPr>
      <w:r w:rsidRPr="00234B93">
        <w:rPr>
          <w:lang w:val="es-ES_tradnl"/>
        </w:rPr>
        <w:tab/>
      </w:r>
      <w:r w:rsidRPr="00234B93">
        <w:rPr>
          <w:lang w:val="es-ES_tradnl"/>
        </w:rPr>
        <w:sym w:font="Symbol" w:char="F073"/>
      </w:r>
      <w:r w:rsidRPr="00234B93">
        <w:rPr>
          <w:i/>
          <w:iCs/>
          <w:color w:val="000000"/>
          <w:vertAlign w:val="subscript"/>
          <w:lang w:val="es-ES_tradnl"/>
        </w:rPr>
        <w:t>m</w:t>
      </w:r>
      <w:r w:rsidRPr="002E0D6A">
        <w:rPr>
          <w:lang w:val="es-ES"/>
        </w:rPr>
        <w:t>:</w:t>
      </w:r>
      <w:r w:rsidRPr="00234B93">
        <w:rPr>
          <w:color w:val="000000"/>
          <w:vertAlign w:val="subscript"/>
          <w:lang w:val="es-ES_tradnl"/>
        </w:rPr>
        <w:tab/>
      </w:r>
      <w:r w:rsidRPr="00234B93">
        <w:rPr>
          <w:color w:val="000000"/>
          <w:lang w:val="es-ES_tradnl"/>
        </w:rPr>
        <w:t>macro escala de desviación típica (</w:t>
      </w:r>
      <w:r w:rsidRPr="00234B93">
        <w:rPr>
          <w:lang w:val="es-ES_tradnl"/>
        </w:rPr>
        <w:sym w:font="Symbol" w:char="F073"/>
      </w:r>
      <w:r w:rsidRPr="00234B93">
        <w:rPr>
          <w:i/>
          <w:iCs/>
          <w:color w:val="000000"/>
          <w:vertAlign w:val="subscript"/>
          <w:lang w:val="es-ES_tradnl"/>
        </w:rPr>
        <w:t>m</w:t>
      </w:r>
      <w:r w:rsidRPr="00234B93">
        <w:rPr>
          <w:color w:val="000000"/>
          <w:lang w:val="es-ES_tradnl"/>
        </w:rPr>
        <w:t xml:space="preserve"> = 5,5 (dB))</w:t>
      </w:r>
    </w:p>
    <w:p w14:paraId="605B5734" w14:textId="77777777" w:rsidR="008E2EC2" w:rsidRPr="00234B93" w:rsidRDefault="008E2EC2" w:rsidP="008E2EC2">
      <w:pPr>
        <w:pStyle w:val="Equationlegend"/>
        <w:rPr>
          <w:color w:val="000000"/>
          <w:lang w:val="es-ES_tradnl"/>
        </w:rPr>
      </w:pPr>
      <w:r w:rsidRPr="00234B93">
        <w:rPr>
          <w:lang w:val="es-ES_tradnl"/>
        </w:rPr>
        <w:tab/>
      </w:r>
      <w:r w:rsidRPr="00234B93">
        <w:rPr>
          <w:lang w:val="es-ES_tradnl"/>
        </w:rPr>
        <w:sym w:font="Symbol" w:char="F073"/>
      </w:r>
      <w:r w:rsidRPr="00234B93">
        <w:rPr>
          <w:i/>
          <w:iCs/>
          <w:color w:val="000000"/>
          <w:vertAlign w:val="subscript"/>
          <w:lang w:val="es-ES_tradnl"/>
        </w:rPr>
        <w:t>b</w:t>
      </w:r>
      <w:r w:rsidRPr="002E0D6A">
        <w:rPr>
          <w:lang w:val="es-ES"/>
        </w:rPr>
        <w:t>:</w:t>
      </w:r>
      <w:r w:rsidRPr="00234B93">
        <w:rPr>
          <w:color w:val="000000"/>
          <w:vertAlign w:val="subscript"/>
          <w:lang w:val="es-ES_tradnl"/>
        </w:rPr>
        <w:tab/>
      </w:r>
      <w:r w:rsidRPr="00234B93">
        <w:rPr>
          <w:color w:val="000000"/>
          <w:lang w:val="es-ES_tradnl"/>
        </w:rPr>
        <w:t>desviación típica de las pérdidas de penetración en el edificio (dB)</w:t>
      </w:r>
    </w:p>
    <w:p w14:paraId="2B2D5037" w14:textId="26D101C2" w:rsidR="008E2EC2" w:rsidRDefault="008E2EC2" w:rsidP="008E2EC2">
      <w:pPr>
        <w:pStyle w:val="Equationlegend"/>
        <w:rPr>
          <w:color w:val="000000"/>
          <w:lang w:val="es-ES_tradnl"/>
        </w:rPr>
      </w:pPr>
      <w:r w:rsidRPr="00234B93">
        <w:rPr>
          <w:color w:val="000000"/>
          <w:sz w:val="28"/>
          <w:lang w:val="es-ES_tradnl"/>
        </w:rPr>
        <w:tab/>
      </w:r>
      <w:r w:rsidRPr="00234B93">
        <w:rPr>
          <w:color w:val="000000"/>
          <w:lang w:val="es-ES_tradnl"/>
        </w:rPr>
        <w:t>µ:</w:t>
      </w:r>
      <w:r w:rsidRPr="00234B93">
        <w:rPr>
          <w:color w:val="000000"/>
          <w:sz w:val="28"/>
          <w:vertAlign w:val="subscript"/>
          <w:lang w:val="es-ES_tradnl"/>
        </w:rPr>
        <w:tab/>
      </w:r>
      <w:r w:rsidRPr="00234B93">
        <w:rPr>
          <w:color w:val="000000"/>
          <w:lang w:val="es-ES_tradnl"/>
        </w:rPr>
        <w:t>factor de distribución: 0,52 para el 70%, 1,28 para el 90%, 1,64 para el 95% y 2,33 para el 99%.</w:t>
      </w:r>
    </w:p>
    <w:p w14:paraId="1CAEF8BD" w14:textId="74DA753D" w:rsidR="00A93BB6" w:rsidRPr="002E0D6A" w:rsidRDefault="00A93BB6" w:rsidP="00691242">
      <w:pPr>
        <w:pStyle w:val="Reasons"/>
        <w:rPr>
          <w:lang w:val="es-ES"/>
        </w:rPr>
      </w:pPr>
    </w:p>
    <w:p w14:paraId="1304D71E" w14:textId="77777777" w:rsidR="00205BED" w:rsidRPr="002E0D6A" w:rsidRDefault="00205BED" w:rsidP="00691242">
      <w:pPr>
        <w:pStyle w:val="Reasons"/>
        <w:rPr>
          <w:lang w:val="es-ES"/>
        </w:rPr>
      </w:pPr>
    </w:p>
    <w:p w14:paraId="7F892733" w14:textId="77777777" w:rsidR="00A93BB6" w:rsidRDefault="00A93BB6">
      <w:pPr>
        <w:jc w:val="center"/>
      </w:pPr>
      <w:r>
        <w:t>______________</w:t>
      </w:r>
    </w:p>
    <w:sectPr w:rsidR="00A93BB6" w:rsidSect="00B635B5">
      <w:headerReference w:type="even" r:id="rId46"/>
      <w:headerReference w:type="default" r:id="rId4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9EB3E" w14:textId="77777777" w:rsidR="00142007" w:rsidRDefault="00142007">
      <w:r>
        <w:separator/>
      </w:r>
    </w:p>
  </w:endnote>
  <w:endnote w:type="continuationSeparator" w:id="0">
    <w:p w14:paraId="71A63318" w14:textId="77777777" w:rsidR="00142007" w:rsidRDefault="00142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6DC2E" w14:textId="77777777" w:rsidR="00142007" w:rsidRDefault="00142007">
      <w:r>
        <w:separator/>
      </w:r>
    </w:p>
  </w:footnote>
  <w:footnote w:type="continuationSeparator" w:id="0">
    <w:p w14:paraId="4BBB8669" w14:textId="77777777" w:rsidR="00142007" w:rsidRDefault="00142007">
      <w:r>
        <w:continuationSeparator/>
      </w:r>
    </w:p>
  </w:footnote>
  <w:footnote w:id="1">
    <w:p w14:paraId="63836212" w14:textId="77777777" w:rsidR="00142007" w:rsidRPr="003D7D84" w:rsidRDefault="00142007" w:rsidP="00C32F8C">
      <w:pPr>
        <w:pStyle w:val="FootnoteText"/>
        <w:rPr>
          <w:rStyle w:val="FootnoteTextChar"/>
          <w:szCs w:val="24"/>
          <w:lang w:val="es-ES_tradnl"/>
        </w:rPr>
      </w:pPr>
      <w:r w:rsidRPr="00E65A1B">
        <w:rPr>
          <w:rStyle w:val="FootnoteReference"/>
        </w:rPr>
        <w:footnoteRef/>
      </w:r>
      <w:r w:rsidRPr="003D7D84">
        <w:rPr>
          <w:rStyle w:val="FootnoteTextChar"/>
          <w:sz w:val="20"/>
          <w:lang w:val="es-ES_tradnl"/>
        </w:rPr>
        <w:t xml:space="preserve"> </w:t>
      </w:r>
      <w:r w:rsidRPr="003D7D84">
        <w:rPr>
          <w:rStyle w:val="FootnoteTextChar"/>
          <w:sz w:val="20"/>
          <w:lang w:val="es-ES_tradnl"/>
        </w:rPr>
        <w:tab/>
      </w:r>
      <w:r w:rsidRPr="003D7D84">
        <w:rPr>
          <w:rStyle w:val="FootnoteTextChar"/>
          <w:szCs w:val="24"/>
          <w:lang w:val="es-ES_tradnl"/>
        </w:rPr>
        <w:t>Los sintonizadores de «silicio» se basan en sintonizadores de CI que incorporan toda la circuitería de sintonización en un pequeño paquete que se incorpora directamente a las placas principales. Los circuitos sintonizados pueden estar completamente ausentes o pueden integrarse en el silicio. El chip de silicio puede ir protegido contra fuentes electromagnéticas externas mediante una tapa metálica. Si se integra en el silicio debe llegarse a una solución de compromiso en el comportamiento cuando se compara con los esquemas clásicos discretos. Las unidades medidas representan una</w:t>
      </w:r>
      <w:r>
        <w:rPr>
          <w:rStyle w:val="FootnoteTextChar"/>
          <w:szCs w:val="24"/>
          <w:lang w:val="es-ES_tradnl"/>
        </w:rPr>
        <w:t xml:space="preserve"> combinación de la </w:t>
      </w:r>
      <w:r w:rsidRPr="003D7D84">
        <w:rPr>
          <w:rStyle w:val="FootnoteTextChar"/>
          <w:szCs w:val="24"/>
          <w:lang w:val="es-ES_tradnl"/>
        </w:rPr>
        <w:t>primera generación</w:t>
      </w:r>
      <w:r>
        <w:rPr>
          <w:rStyle w:val="FootnoteTextChar"/>
          <w:szCs w:val="24"/>
          <w:lang w:val="es-ES_tradnl"/>
        </w:rPr>
        <w:t xml:space="preserve"> y la última</w:t>
      </w:r>
      <w:r w:rsidRPr="003D7D84">
        <w:rPr>
          <w:rStyle w:val="FootnoteTextChar"/>
          <w:szCs w:val="24"/>
          <w:lang w:val="es-ES_tradnl"/>
        </w:rPr>
        <w:t xml:space="preserve"> en el mercado. Esta tecnología aún se encuentra en la etapa de desarrollo.</w:t>
      </w:r>
    </w:p>
  </w:footnote>
  <w:footnote w:id="2">
    <w:p w14:paraId="42563284" w14:textId="77777777" w:rsidR="00142007" w:rsidRPr="003D7D84" w:rsidRDefault="00142007" w:rsidP="00C32F8C">
      <w:pPr>
        <w:pStyle w:val="FootnoteText"/>
        <w:rPr>
          <w:lang w:val="es-ES_tradnl"/>
        </w:rPr>
      </w:pPr>
      <w:r w:rsidRPr="00E65A1B">
        <w:rPr>
          <w:rStyle w:val="FootnoteReference"/>
        </w:rPr>
        <w:footnoteRef/>
      </w:r>
      <w:r w:rsidRPr="003D7D84">
        <w:rPr>
          <w:rStyle w:val="FootnoteTextChar"/>
          <w:sz w:val="20"/>
          <w:lang w:val="es-ES_tradnl"/>
        </w:rPr>
        <w:tab/>
      </w:r>
      <w:r w:rsidRPr="003D7D84">
        <w:rPr>
          <w:rStyle w:val="FootnoteTextChar"/>
          <w:szCs w:val="24"/>
          <w:lang w:val="es-ES_tradnl"/>
        </w:rPr>
        <w:t>Los sintonizadores de «jaula» son los clásicos sintonizadores superheterodinos alojados en una caja metálica que contiene los componentes discretos. Normalmente, hay circuitos fijos y de sintonía constituidos por inductores y transistores discretos equipados generalmente con un diodo varáctor para control de frecuencia. La caja metálica debe minimizar la interferencia de RF y eliminar la diafonía y la radiación parásita.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A5FAC" w14:textId="77777777" w:rsidR="00142007" w:rsidRDefault="0014200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9CC39" w14:textId="77777777" w:rsidR="00142007" w:rsidRDefault="00142007" w:rsidP="00E37CB5">
    <w:pPr>
      <w:pStyle w:val="Header"/>
      <w:ind w:right="360" w:firstLine="360"/>
    </w:pPr>
    <w:r>
      <w:rPr>
        <w:noProof/>
        <w:lang w:val="es-ES" w:eastAsia="es-ES"/>
      </w:rPr>
      <w:drawing>
        <wp:anchor distT="0" distB="0" distL="114300" distR="114300" simplePos="0" relativeHeight="251657728" behindDoc="1" locked="0" layoutInCell="1" allowOverlap="1" wp14:anchorId="5C87080A" wp14:editId="434C5C72">
          <wp:simplePos x="0" y="0"/>
          <wp:positionH relativeFrom="page">
            <wp:posOffset>0</wp:posOffset>
          </wp:positionH>
          <wp:positionV relativeFrom="page">
            <wp:posOffset>0</wp:posOffset>
          </wp:positionV>
          <wp:extent cx="7592060" cy="10760075"/>
          <wp:effectExtent l="19050" t="0" r="8890" b="0"/>
          <wp:wrapNone/>
          <wp:docPr id="3" name="Picture 3"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1C5CF" w14:textId="45288825" w:rsidR="00142007" w:rsidRPr="001C7EE0" w:rsidRDefault="00142007" w:rsidP="00E37CB5">
    <w:pPr>
      <w:pStyle w:val="Header"/>
      <w:jc w:val="both"/>
      <w:rPr>
        <w:b/>
        <w:lang w:val="en-US"/>
      </w:rPr>
    </w:pPr>
    <w:r w:rsidRPr="00E973A0">
      <w:rPr>
        <w:rStyle w:val="PageNumber"/>
        <w:b/>
        <w:bCs/>
      </w:rPr>
      <w:fldChar w:fldCharType="begin"/>
    </w:r>
    <w:r w:rsidRPr="001C7EE0">
      <w:rPr>
        <w:rStyle w:val="PageNumber"/>
        <w:b/>
        <w:bCs/>
        <w:lang w:val="en-US"/>
      </w:rPr>
      <w:instrText xml:space="preserve"> PAGE </w:instrText>
    </w:r>
    <w:r w:rsidRPr="00E973A0">
      <w:rPr>
        <w:rStyle w:val="PageNumber"/>
        <w:b/>
        <w:bCs/>
      </w:rPr>
      <w:fldChar w:fldCharType="separate"/>
    </w:r>
    <w:r w:rsidRPr="001C7EE0">
      <w:rPr>
        <w:rStyle w:val="PageNumber"/>
        <w:b/>
        <w:bCs/>
        <w:noProof/>
        <w:lang w:val="en-US"/>
      </w:rPr>
      <w:t>ii</w:t>
    </w:r>
    <w:r w:rsidRPr="00E973A0">
      <w:rPr>
        <w:rStyle w:val="PageNumber"/>
        <w:b/>
        <w:bCs/>
      </w:rPr>
      <w:fldChar w:fldCharType="end"/>
    </w:r>
    <w:r w:rsidRPr="001C7EE0">
      <w:rPr>
        <w:b/>
        <w:lang w:val="en-US"/>
      </w:rPr>
      <w:tab/>
      <w:t>Rec. UIT-R BT.2033-2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68E1" w14:textId="232AEF86" w:rsidR="00142007" w:rsidRDefault="00142007">
    <w:pPr>
      <w:pStyle w:val="Header"/>
    </w:pPr>
    <w:r>
      <w:tab/>
    </w:r>
    <w:fldSimple w:instr=" DOCPROPERTY &quot;Header&quot; \* MERGEFORMAT ">
      <w:r w:rsidR="001D7C5D" w:rsidRPr="001D7C5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D7C5D">
      <w:rPr>
        <w:b/>
        <w:bCs/>
        <w:noProof/>
      </w:rPr>
      <w:t>UIT-R BT.2033-2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35DC0" w14:textId="00072750" w:rsidR="00142007" w:rsidRDefault="0014200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D7C5D" w:rsidRPr="001D7C5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D7C5D">
      <w:rPr>
        <w:b/>
        <w:bCs/>
        <w:noProof/>
        <w:lang w:val="en-US"/>
      </w:rPr>
      <w:t>UIT-R BT.2033-2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10CE5" w14:textId="698156D1" w:rsidR="00142007" w:rsidRDefault="00142007">
    <w:pPr>
      <w:pStyle w:val="Header"/>
    </w:pPr>
    <w:r>
      <w:tab/>
    </w:r>
    <w:fldSimple w:instr=" DOCPROPERTY &quot;Header&quot; \* MERGEFORMAT ">
      <w:r w:rsidR="001D7C5D" w:rsidRPr="001D7C5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D7C5D">
      <w:rPr>
        <w:b/>
        <w:bCs/>
        <w:noProof/>
      </w:rPr>
      <w:t>UIT-R BT.2033-2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9009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E24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1ABC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2618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DC40D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04F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E8F6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9A3D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CB3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44B5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7"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8"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9"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0"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1"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2"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4"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5"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6"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7"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8"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9"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0"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2"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3"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4"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6"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30"/>
  </w:num>
  <w:num w:numId="2">
    <w:abstractNumId w:val="16"/>
  </w:num>
  <w:num w:numId="3">
    <w:abstractNumId w:val="34"/>
  </w:num>
  <w:num w:numId="4">
    <w:abstractNumId w:val="2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1"/>
  </w:num>
  <w:num w:numId="16">
    <w:abstractNumId w:val="17"/>
  </w:num>
  <w:num w:numId="17">
    <w:abstractNumId w:val="14"/>
  </w:num>
  <w:num w:numId="18">
    <w:abstractNumId w:val="23"/>
  </w:num>
  <w:num w:numId="19">
    <w:abstractNumId w:val="12"/>
  </w:num>
  <w:num w:numId="20">
    <w:abstractNumId w:val="20"/>
  </w:num>
  <w:num w:numId="21">
    <w:abstractNumId w:val="32"/>
  </w:num>
  <w:num w:numId="22">
    <w:abstractNumId w:val="15"/>
  </w:num>
  <w:num w:numId="23">
    <w:abstractNumId w:val="11"/>
  </w:num>
  <w:num w:numId="24">
    <w:abstractNumId w:val="24"/>
  </w:num>
  <w:num w:numId="25">
    <w:abstractNumId w:val="18"/>
  </w:num>
  <w:num w:numId="26">
    <w:abstractNumId w:val="36"/>
  </w:num>
  <w:num w:numId="27">
    <w:abstractNumId w:val="36"/>
    <w:lvlOverride w:ilvl="0">
      <w:lvl w:ilvl="0">
        <w:start w:val="2"/>
        <w:numFmt w:val="lowerLetter"/>
        <w:lvlText w:val="%1)"/>
        <w:legacy w:legacy="1" w:legacySpace="0" w:legacyIndent="720"/>
        <w:lvlJc w:val="left"/>
        <w:pPr>
          <w:ind w:left="720" w:hanging="720"/>
        </w:pPr>
      </w:lvl>
    </w:lvlOverride>
  </w:num>
  <w:num w:numId="28">
    <w:abstractNumId w:val="13"/>
  </w:num>
  <w:num w:numId="29">
    <w:abstractNumId w:val="33"/>
  </w:num>
  <w:num w:numId="30">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1">
    <w:abstractNumId w:val="19"/>
  </w:num>
  <w:num w:numId="32">
    <w:abstractNumId w:val="27"/>
  </w:num>
  <w:num w:numId="33">
    <w:abstractNumId w:val="21"/>
  </w:num>
  <w:num w:numId="34">
    <w:abstractNumId w:val="10"/>
    <w:lvlOverride w:ilvl="0">
      <w:lvl w:ilvl="0">
        <w:start w:val="1"/>
        <w:numFmt w:val="bullet"/>
        <w:lvlText w:val="-"/>
        <w:legacy w:legacy="1" w:legacySpace="0" w:legacyIndent="360"/>
        <w:lvlJc w:val="left"/>
        <w:pPr>
          <w:ind w:left="360" w:hanging="360"/>
        </w:pPr>
        <w:rPr>
          <w:sz w:val="16"/>
        </w:rPr>
      </w:lvl>
    </w:lvlOverride>
  </w:num>
  <w:num w:numId="35">
    <w:abstractNumId w:val="29"/>
  </w:num>
  <w:num w:numId="36">
    <w:abstractNumId w:val="25"/>
  </w:num>
  <w:num w:numId="37">
    <w:abstractNumId w:val="26"/>
  </w:num>
  <w:num w:numId="38">
    <w:abstractNumId w:val="28"/>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6" w:nlCheck="1" w:checkStyle="1"/>
  <w:activeWritingStyle w:appName="MSWord" w:lang="en-GB" w:vendorID="64" w:dllVersion="6" w:nlCheck="1" w:checkStyle="1"/>
  <w:activeWritingStyle w:appName="MSWord" w:lang="es-ES" w:vendorID="64" w:dllVersion="6" w:nlCheck="1" w:checkStyle="1"/>
  <w:activeWritingStyle w:appName="MSWord" w:lang="fr-CH" w:vendorID="64" w:dllVersion="6" w:nlCheck="1" w:checkStyle="1"/>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F8C"/>
    <w:rsid w:val="00013884"/>
    <w:rsid w:val="00023395"/>
    <w:rsid w:val="0006145E"/>
    <w:rsid w:val="00074D6F"/>
    <w:rsid w:val="000A152D"/>
    <w:rsid w:val="00125D7E"/>
    <w:rsid w:val="00142007"/>
    <w:rsid w:val="00146E80"/>
    <w:rsid w:val="00164759"/>
    <w:rsid w:val="00182E55"/>
    <w:rsid w:val="00187634"/>
    <w:rsid w:val="001B2C35"/>
    <w:rsid w:val="001C01C9"/>
    <w:rsid w:val="001C49CE"/>
    <w:rsid w:val="001C7EE0"/>
    <w:rsid w:val="001D7C5D"/>
    <w:rsid w:val="001F1650"/>
    <w:rsid w:val="002037F5"/>
    <w:rsid w:val="002054E2"/>
    <w:rsid w:val="00205BED"/>
    <w:rsid w:val="00217EBF"/>
    <w:rsid w:val="00242AEE"/>
    <w:rsid w:val="002B27C3"/>
    <w:rsid w:val="002B7342"/>
    <w:rsid w:val="002D62CD"/>
    <w:rsid w:val="002D76C4"/>
    <w:rsid w:val="002E0D6A"/>
    <w:rsid w:val="002F3A6F"/>
    <w:rsid w:val="002F7CA0"/>
    <w:rsid w:val="00310E8F"/>
    <w:rsid w:val="00357793"/>
    <w:rsid w:val="00365D19"/>
    <w:rsid w:val="00386231"/>
    <w:rsid w:val="003C64B0"/>
    <w:rsid w:val="003F7E62"/>
    <w:rsid w:val="00416CBF"/>
    <w:rsid w:val="00443738"/>
    <w:rsid w:val="00447307"/>
    <w:rsid w:val="004729DA"/>
    <w:rsid w:val="00495608"/>
    <w:rsid w:val="004976E0"/>
    <w:rsid w:val="004C48DE"/>
    <w:rsid w:val="004F5118"/>
    <w:rsid w:val="005070F5"/>
    <w:rsid w:val="00515505"/>
    <w:rsid w:val="00521889"/>
    <w:rsid w:val="0052529D"/>
    <w:rsid w:val="005300DE"/>
    <w:rsid w:val="00531373"/>
    <w:rsid w:val="00580F35"/>
    <w:rsid w:val="00593109"/>
    <w:rsid w:val="005A55A7"/>
    <w:rsid w:val="005F669A"/>
    <w:rsid w:val="00606874"/>
    <w:rsid w:val="00607D68"/>
    <w:rsid w:val="0063201C"/>
    <w:rsid w:val="00632319"/>
    <w:rsid w:val="00634D7C"/>
    <w:rsid w:val="00640369"/>
    <w:rsid w:val="00650AC1"/>
    <w:rsid w:val="00665E27"/>
    <w:rsid w:val="00691242"/>
    <w:rsid w:val="006B24B7"/>
    <w:rsid w:val="006F525B"/>
    <w:rsid w:val="00716278"/>
    <w:rsid w:val="0072504C"/>
    <w:rsid w:val="00731EB2"/>
    <w:rsid w:val="007327C4"/>
    <w:rsid w:val="00744976"/>
    <w:rsid w:val="007468DA"/>
    <w:rsid w:val="00762232"/>
    <w:rsid w:val="007A2D7A"/>
    <w:rsid w:val="007D00B8"/>
    <w:rsid w:val="007D35D5"/>
    <w:rsid w:val="007F4648"/>
    <w:rsid w:val="00801340"/>
    <w:rsid w:val="0084619E"/>
    <w:rsid w:val="008565D2"/>
    <w:rsid w:val="00874EB4"/>
    <w:rsid w:val="008943C8"/>
    <w:rsid w:val="008B581D"/>
    <w:rsid w:val="008E10A6"/>
    <w:rsid w:val="008E2EC2"/>
    <w:rsid w:val="008F2383"/>
    <w:rsid w:val="009026F0"/>
    <w:rsid w:val="00963FC4"/>
    <w:rsid w:val="00966A64"/>
    <w:rsid w:val="009958D2"/>
    <w:rsid w:val="009B00DC"/>
    <w:rsid w:val="009E00A8"/>
    <w:rsid w:val="009F1C58"/>
    <w:rsid w:val="009F2DEC"/>
    <w:rsid w:val="009F65BE"/>
    <w:rsid w:val="00A24397"/>
    <w:rsid w:val="00A45D9F"/>
    <w:rsid w:val="00A6617B"/>
    <w:rsid w:val="00A8428F"/>
    <w:rsid w:val="00A93BB6"/>
    <w:rsid w:val="00AB0DC8"/>
    <w:rsid w:val="00AE6AB5"/>
    <w:rsid w:val="00B35F06"/>
    <w:rsid w:val="00B40A65"/>
    <w:rsid w:val="00B42B6D"/>
    <w:rsid w:val="00B44E24"/>
    <w:rsid w:val="00B635B5"/>
    <w:rsid w:val="00B71172"/>
    <w:rsid w:val="00B71535"/>
    <w:rsid w:val="00B76071"/>
    <w:rsid w:val="00B85495"/>
    <w:rsid w:val="00B8655F"/>
    <w:rsid w:val="00BB0563"/>
    <w:rsid w:val="00BE484F"/>
    <w:rsid w:val="00BE5232"/>
    <w:rsid w:val="00C0691F"/>
    <w:rsid w:val="00C32F8C"/>
    <w:rsid w:val="00C92261"/>
    <w:rsid w:val="00CC0B35"/>
    <w:rsid w:val="00CC4E4D"/>
    <w:rsid w:val="00CD2E63"/>
    <w:rsid w:val="00D03A44"/>
    <w:rsid w:val="00D200AA"/>
    <w:rsid w:val="00D52915"/>
    <w:rsid w:val="00D60FC4"/>
    <w:rsid w:val="00D6261B"/>
    <w:rsid w:val="00D62D8C"/>
    <w:rsid w:val="00D95B27"/>
    <w:rsid w:val="00DA42A4"/>
    <w:rsid w:val="00DA4E3F"/>
    <w:rsid w:val="00DF4176"/>
    <w:rsid w:val="00DF4609"/>
    <w:rsid w:val="00DF55C0"/>
    <w:rsid w:val="00DF66CE"/>
    <w:rsid w:val="00E003CD"/>
    <w:rsid w:val="00E37CB5"/>
    <w:rsid w:val="00E56B01"/>
    <w:rsid w:val="00E61344"/>
    <w:rsid w:val="00E629EA"/>
    <w:rsid w:val="00E62E38"/>
    <w:rsid w:val="00E83F7E"/>
    <w:rsid w:val="00E83FF7"/>
    <w:rsid w:val="00E93F07"/>
    <w:rsid w:val="00E973A0"/>
    <w:rsid w:val="00EA0454"/>
    <w:rsid w:val="00EA48BC"/>
    <w:rsid w:val="00EB69C9"/>
    <w:rsid w:val="00EF538D"/>
    <w:rsid w:val="00F275E2"/>
    <w:rsid w:val="00F37A71"/>
    <w:rsid w:val="00F46486"/>
    <w:rsid w:val="00F52F23"/>
    <w:rsid w:val="00F63B35"/>
    <w:rsid w:val="00F80923"/>
    <w:rsid w:val="00FA5FEF"/>
    <w:rsid w:val="00FB658F"/>
    <w:rsid w:val="00FC1FA1"/>
    <w:rsid w:val="00FD1916"/>
    <w:rsid w:val="00FD5151"/>
    <w:rsid w:val="00FE5062"/>
    <w:rsid w:val="00FF57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4:docId w14:val="3415846B"/>
  <w15:docId w15:val="{F693250C-6790-4835-9C9A-00923C4D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F8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2F8C"/>
    <w:rPr>
      <w:b/>
      <w:sz w:val="24"/>
      <w:lang w:val="fr-FR" w:eastAsia="en-US"/>
    </w:rPr>
  </w:style>
  <w:style w:type="character" w:customStyle="1" w:styleId="Heading2Char">
    <w:name w:val="Heading 2 Char"/>
    <w:link w:val="Heading2"/>
    <w:rsid w:val="00C32F8C"/>
    <w:rPr>
      <w:b/>
      <w:sz w:val="24"/>
      <w:lang w:val="fr-FR" w:eastAsia="en-US"/>
    </w:rPr>
  </w:style>
  <w:style w:type="character" w:customStyle="1" w:styleId="Heading3Char">
    <w:name w:val="Heading 3 Char"/>
    <w:link w:val="Heading3"/>
    <w:rsid w:val="00C32F8C"/>
    <w:rPr>
      <w:b/>
      <w:sz w:val="24"/>
      <w:lang w:val="fr-FR" w:eastAsia="en-US"/>
    </w:rPr>
  </w:style>
  <w:style w:type="character" w:customStyle="1" w:styleId="Heading4Char">
    <w:name w:val="Heading 4 Char"/>
    <w:link w:val="Heading4"/>
    <w:rsid w:val="00C32F8C"/>
    <w:rPr>
      <w:b/>
      <w:sz w:val="24"/>
      <w:lang w:val="fr-FR" w:eastAsia="en-US"/>
    </w:rPr>
  </w:style>
  <w:style w:type="character" w:customStyle="1" w:styleId="Heading5Char">
    <w:name w:val="Heading 5 Char"/>
    <w:link w:val="Heading5"/>
    <w:rsid w:val="00C32F8C"/>
    <w:rPr>
      <w:b/>
      <w:sz w:val="24"/>
      <w:lang w:val="fr-FR" w:eastAsia="en-US"/>
    </w:rPr>
  </w:style>
  <w:style w:type="character" w:customStyle="1" w:styleId="Heading6Char">
    <w:name w:val="Heading 6 Char"/>
    <w:link w:val="Heading6"/>
    <w:rsid w:val="00C32F8C"/>
    <w:rPr>
      <w:b/>
      <w:sz w:val="24"/>
      <w:lang w:val="fr-FR" w:eastAsia="en-US"/>
    </w:rPr>
  </w:style>
  <w:style w:type="character" w:customStyle="1" w:styleId="Heading7Char">
    <w:name w:val="Heading 7 Char"/>
    <w:link w:val="Heading7"/>
    <w:rsid w:val="00C32F8C"/>
    <w:rPr>
      <w:b/>
      <w:sz w:val="24"/>
      <w:lang w:val="fr-FR" w:eastAsia="en-US"/>
    </w:rPr>
  </w:style>
  <w:style w:type="character" w:customStyle="1" w:styleId="Heading8Char">
    <w:name w:val="Heading 8 Char"/>
    <w:link w:val="Heading8"/>
    <w:rsid w:val="00C32F8C"/>
    <w:rPr>
      <w:b/>
      <w:sz w:val="24"/>
      <w:lang w:val="fr-FR" w:eastAsia="en-US"/>
    </w:rPr>
  </w:style>
  <w:style w:type="character" w:customStyle="1" w:styleId="Heading9Char">
    <w:name w:val="Heading 9 Char"/>
    <w:link w:val="Heading9"/>
    <w:rsid w:val="00C32F8C"/>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C32F8C"/>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link w:val="Footer"/>
    <w:rsid w:val="00C32F8C"/>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C32F8C"/>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C32F8C"/>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sid w:val="00C32F8C"/>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rsid w:val="00C32F8C"/>
    <w:rPr>
      <w:sz w:val="22"/>
      <w:lang w:val="fr-FR" w:eastAsia="en-US"/>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link w:val="Rectitle"/>
    <w:locked/>
    <w:rsid w:val="00C32F8C"/>
    <w:rPr>
      <w:b/>
      <w:sz w:val="28"/>
      <w:lang w:val="fr-FR" w:eastAsia="en-US"/>
    </w:rPr>
  </w:style>
  <w:style w:type="character" w:customStyle="1" w:styleId="RecNoChar">
    <w:name w:val="Rec_No Char"/>
    <w:link w:val="RecNo"/>
    <w:locked/>
    <w:rsid w:val="00C32F8C"/>
    <w:rPr>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
    <w:qFormat/>
    <w:pPr>
      <w:keepNext/>
      <w:keepLines/>
      <w:spacing w:before="480" w:after="80"/>
      <w:jc w:val="center"/>
    </w:pPr>
    <w:rPr>
      <w:b/>
      <w:sz w:val="28"/>
    </w:rPr>
  </w:style>
  <w:style w:type="character" w:customStyle="1" w:styleId="AnnexNoTitleChar">
    <w:name w:val="Annex_NoTitle Char"/>
    <w:basedOn w:val="DefaultParagraphFont"/>
    <w:link w:val="AnnexNoTitle"/>
    <w:locked/>
    <w:rsid w:val="00C32F8C"/>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qFormat/>
    <w:locked/>
    <w:rsid w:val="00C32F8C"/>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C32F8C"/>
    <w:rPr>
      <w:sz w:val="22"/>
      <w:lang w:val="fr-FR" w:eastAsia="en-US"/>
    </w:rPr>
  </w:style>
  <w:style w:type="character" w:customStyle="1" w:styleId="TabletextChar">
    <w:name w:val="Table_text Char"/>
    <w:link w:val="Tabletext"/>
    <w:qFormat/>
    <w:rsid w:val="00C32F8C"/>
    <w:rPr>
      <w:sz w:val="22"/>
      <w:lang w:val="fr-FR" w:eastAsia="en-US"/>
    </w:r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qFormat/>
    <w:pPr>
      <w:keepNext/>
      <w:spacing w:before="360" w:after="120"/>
      <w:jc w:val="center"/>
    </w:pPr>
  </w:style>
  <w:style w:type="character" w:customStyle="1" w:styleId="TableNoChar">
    <w:name w:val="Table_No Char"/>
    <w:link w:val="TableNo"/>
    <w:rsid w:val="00C32F8C"/>
    <w:rPr>
      <w:sz w:val="24"/>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C32F8C"/>
    <w:rPr>
      <w:sz w:val="24"/>
      <w:lang w:val="fr-FR" w:eastAsia="en-US"/>
    </w:r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pPr>
      <w:ind w:left="794"/>
    </w:pPr>
  </w:style>
  <w:style w:type="character" w:customStyle="1" w:styleId="NormalIndentChar">
    <w:name w:val="Normal Indent Char"/>
    <w:basedOn w:val="DefaultParagraphFont"/>
    <w:link w:val="NormalIndent"/>
    <w:locked/>
    <w:rsid w:val="008E2EC2"/>
    <w:rPr>
      <w:sz w:val="24"/>
      <w:lang w:val="fr-FR" w:eastAsia="en-US"/>
    </w:rPr>
  </w:style>
  <w:style w:type="character" w:customStyle="1" w:styleId="EquationlegendChar">
    <w:name w:val="Equation_legend Char"/>
    <w:link w:val="Equationlegend"/>
    <w:locked/>
    <w:rsid w:val="00C32F8C"/>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C32F8C"/>
    <w:rPr>
      <w:rFonts w:ascii="Times New Roman Bold" w:hAnsi="Times New Roman Bold"/>
      <w:b/>
      <w:sz w:val="18"/>
      <w:lang w:val="fr-FR" w:eastAsia="en-US"/>
    </w:rPr>
  </w:style>
  <w:style w:type="character" w:customStyle="1" w:styleId="FigureNoChar">
    <w:name w:val="Figure_No Char"/>
    <w:link w:val="FigureNo"/>
    <w:locked/>
    <w:rsid w:val="00C32F8C"/>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character" w:customStyle="1" w:styleId="ArttitleCar">
    <w:name w:val="Art_title Car"/>
    <w:basedOn w:val="DefaultParagraphFont"/>
    <w:link w:val="Arttitle"/>
    <w:locked/>
    <w:rsid w:val="00C32F8C"/>
    <w:rPr>
      <w:b/>
      <w:sz w:val="28"/>
      <w:lang w:val="fr-FR" w:eastAsia="en-US"/>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link w:val="Call"/>
    <w:locked/>
    <w:rsid w:val="00C32F8C"/>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link w:val="FootnoteText"/>
    <w:locked/>
    <w:rsid w:val="00C32F8C"/>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Resref">
    <w:name w:val="Res_ref"/>
    <w:basedOn w:val="Recref"/>
    <w:next w:val="Resdate"/>
  </w:style>
  <w:style w:type="character" w:customStyle="1" w:styleId="RestitleChar">
    <w:name w:val="Res_title Char"/>
    <w:basedOn w:val="DefaultParagraphFont"/>
    <w:link w:val="Restitle"/>
    <w:locked/>
    <w:rsid w:val="00C32F8C"/>
    <w:rPr>
      <w:b/>
      <w:sz w:val="28"/>
      <w:lang w:val="fr-FR" w:eastAsia="en-US"/>
    </w:rPr>
  </w:style>
  <w:style w:type="character" w:customStyle="1" w:styleId="ResNoChar">
    <w:name w:val="Res_No Char"/>
    <w:basedOn w:val="DefaultParagraphFont"/>
    <w:link w:val="ResNo"/>
    <w:locked/>
    <w:rsid w:val="00C32F8C"/>
    <w:rPr>
      <w:sz w:val="28"/>
      <w:lang w:val="fr-FR" w:eastAsia="en-US"/>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qFormat/>
    <w:pPr>
      <w:keepNext/>
      <w:spacing w:before="0" w:after="120"/>
      <w:jc w:val="center"/>
    </w:pPr>
    <w:rPr>
      <w:b/>
    </w:rPr>
  </w:style>
  <w:style w:type="character" w:customStyle="1" w:styleId="TabletitleChar">
    <w:name w:val="Table_title Char"/>
    <w:link w:val="Tabletitle"/>
    <w:qFormat/>
    <w:rsid w:val="00C32F8C"/>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C32F8C"/>
    <w:rPr>
      <w:color w:val="0000FF"/>
      <w:u w:val="single"/>
    </w:rPr>
  </w:style>
  <w:style w:type="paragraph" w:styleId="Revision">
    <w:name w:val="Revision"/>
    <w:hidden/>
    <w:uiPriority w:val="99"/>
    <w:semiHidden/>
    <w:rsid w:val="00C32F8C"/>
    <w:rPr>
      <w:sz w:val="24"/>
      <w:lang w:val="fr-FR" w:eastAsia="en-US"/>
    </w:rPr>
  </w:style>
  <w:style w:type="character" w:customStyle="1" w:styleId="TableNo0">
    <w:name w:val="Table_No Знак"/>
    <w:locked/>
    <w:rsid w:val="008E2EC2"/>
    <w:rPr>
      <w:rFonts w:ascii="Times New Roman" w:eastAsia="Times New Roman" w:hAnsi="Times New Roman" w:cs="Times New Roman"/>
      <w:sz w:val="24"/>
      <w:szCs w:val="20"/>
      <w:lang w:val="fr-FR"/>
    </w:rPr>
  </w:style>
  <w:style w:type="table" w:styleId="TableGrid">
    <w:name w:val="Table Grid"/>
    <w:basedOn w:val="TableNormal"/>
    <w:rsid w:val="008E2EC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8E2EC2"/>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8E2EC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customStyle="1" w:styleId="Rectitle0">
    <w:name w:val="Rec_title Знак"/>
    <w:locked/>
    <w:rsid w:val="008E2EC2"/>
    <w:rPr>
      <w:b/>
      <w:sz w:val="28"/>
      <w:lang w:val="fr-FR" w:eastAsia="en-US"/>
    </w:rPr>
  </w:style>
  <w:style w:type="character" w:customStyle="1" w:styleId="AnnexNoTitle0">
    <w:name w:val="Annex_NoTitle Знак"/>
    <w:basedOn w:val="DefaultParagraphFont"/>
    <w:locked/>
    <w:rsid w:val="008E2EC2"/>
    <w:rPr>
      <w:b/>
      <w:sz w:val="28"/>
      <w:lang w:val="fr-FR" w:eastAsia="en-US"/>
    </w:rPr>
  </w:style>
  <w:style w:type="paragraph" w:styleId="BalloonText">
    <w:name w:val="Balloon Text"/>
    <w:basedOn w:val="Normal"/>
    <w:link w:val="BalloonTextChar"/>
    <w:rsid w:val="008E2EC2"/>
    <w:pPr>
      <w:spacing w:before="0"/>
    </w:pPr>
    <w:rPr>
      <w:rFonts w:ascii="Tahoma" w:hAnsi="Tahoma" w:cs="Tahoma"/>
      <w:sz w:val="16"/>
      <w:szCs w:val="16"/>
    </w:rPr>
  </w:style>
  <w:style w:type="character" w:customStyle="1" w:styleId="BalloonTextChar">
    <w:name w:val="Balloon Text Char"/>
    <w:basedOn w:val="DefaultParagraphFont"/>
    <w:link w:val="BalloonText"/>
    <w:rsid w:val="008E2EC2"/>
    <w:rPr>
      <w:rFonts w:ascii="Tahoma" w:hAnsi="Tahoma" w:cs="Tahoma"/>
      <w:sz w:val="16"/>
      <w:szCs w:val="16"/>
      <w:lang w:val="fr-FR" w:eastAsia="en-US"/>
    </w:rPr>
  </w:style>
  <w:style w:type="paragraph" w:customStyle="1" w:styleId="Reasons">
    <w:name w:val="Reasons"/>
    <w:basedOn w:val="Normal"/>
    <w:qFormat/>
    <w:rsid w:val="008E2EC2"/>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TOC9">
    <w:name w:val="toc 9"/>
    <w:basedOn w:val="Normal"/>
    <w:next w:val="Normal"/>
    <w:autoRedefine/>
    <w:uiPriority w:val="39"/>
    <w:unhideWhenUsed/>
    <w:rsid w:val="008E2EC2"/>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US" w:eastAsia="zh-CN"/>
    </w:rPr>
  </w:style>
  <w:style w:type="paragraph" w:customStyle="1" w:styleId="StyleTabletitleComplexBold">
    <w:name w:val="Style Table_title + (Complex) Bold"/>
    <w:basedOn w:val="Tabletitle"/>
    <w:rsid w:val="008E2EC2"/>
    <w:rPr>
      <w:bCs/>
    </w:rPr>
  </w:style>
  <w:style w:type="character" w:customStyle="1" w:styleId="CommentTextChar">
    <w:name w:val="Comment Text Char"/>
    <w:basedOn w:val="DefaultParagraphFont"/>
    <w:link w:val="CommentText"/>
    <w:semiHidden/>
    <w:rsid w:val="008E2EC2"/>
    <w:rPr>
      <w:rFonts w:eastAsia="MS Mincho"/>
      <w:sz w:val="24"/>
      <w:lang w:val="fr-FR" w:eastAsia="en-US"/>
    </w:rPr>
  </w:style>
  <w:style w:type="paragraph" w:styleId="CommentText">
    <w:name w:val="annotation text"/>
    <w:basedOn w:val="Normal"/>
    <w:link w:val="CommentTextChar"/>
    <w:semiHidden/>
    <w:unhideWhenUsed/>
    <w:rsid w:val="008E2EC2"/>
    <w:pPr>
      <w:jc w:val="left"/>
      <w:textAlignment w:val="auto"/>
    </w:pPr>
    <w:rPr>
      <w:rFonts w:eastAsia="MS Mincho"/>
    </w:rPr>
  </w:style>
  <w:style w:type="character" w:customStyle="1" w:styleId="TextocomentarioCar1">
    <w:name w:val="Texto comentario Car1"/>
    <w:basedOn w:val="DefaultParagraphFont"/>
    <w:semiHidden/>
    <w:rsid w:val="008E2EC2"/>
    <w:rPr>
      <w:lang w:val="fr-FR" w:eastAsia="en-US"/>
    </w:rPr>
  </w:style>
  <w:style w:type="character" w:customStyle="1" w:styleId="EndnoteTextChar">
    <w:name w:val="Endnote Text Char"/>
    <w:basedOn w:val="DefaultParagraphFont"/>
    <w:link w:val="EndnoteText"/>
    <w:semiHidden/>
    <w:rsid w:val="008E2EC2"/>
    <w:rPr>
      <w:rFonts w:eastAsiaTheme="minorEastAsia"/>
      <w:lang w:val="fr-FR" w:eastAsia="en-US"/>
    </w:rPr>
  </w:style>
  <w:style w:type="paragraph" w:styleId="EndnoteText">
    <w:name w:val="endnote text"/>
    <w:basedOn w:val="Normal"/>
    <w:link w:val="EndnoteTextChar"/>
    <w:semiHidden/>
    <w:unhideWhenUsed/>
    <w:rsid w:val="008E2EC2"/>
    <w:pPr>
      <w:spacing w:before="0"/>
      <w:textAlignment w:val="auto"/>
    </w:pPr>
    <w:rPr>
      <w:rFonts w:eastAsiaTheme="minorEastAsia"/>
      <w:sz w:val="20"/>
    </w:rPr>
  </w:style>
  <w:style w:type="character" w:customStyle="1" w:styleId="TextonotaalfinalCar1">
    <w:name w:val="Texto nota al final Car1"/>
    <w:basedOn w:val="DefaultParagraphFont"/>
    <w:semiHidden/>
    <w:rsid w:val="008E2EC2"/>
    <w:rPr>
      <w:lang w:val="fr-FR" w:eastAsia="en-US"/>
    </w:rPr>
  </w:style>
  <w:style w:type="character" w:customStyle="1" w:styleId="TitleChar">
    <w:name w:val="Title Char"/>
    <w:basedOn w:val="DefaultParagraphFont"/>
    <w:link w:val="Title"/>
    <w:rsid w:val="008E2EC2"/>
    <w:rPr>
      <w:rFonts w:ascii="Cambria" w:eastAsia="SimSun" w:hAnsi="Cambria"/>
      <w:b/>
      <w:bCs/>
      <w:sz w:val="32"/>
      <w:szCs w:val="32"/>
      <w:lang w:val="en-GB" w:eastAsia="en-US"/>
    </w:rPr>
  </w:style>
  <w:style w:type="paragraph" w:styleId="Title">
    <w:name w:val="Title"/>
    <w:basedOn w:val="Normal"/>
    <w:next w:val="Normal"/>
    <w:link w:val="TitleChar"/>
    <w:qFormat/>
    <w:rsid w:val="008E2EC2"/>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tuloCar1">
    <w:name w:val="Título Car1"/>
    <w:basedOn w:val="DefaultParagraphFont"/>
    <w:rsid w:val="008E2EC2"/>
    <w:rPr>
      <w:rFonts w:asciiTheme="majorHAnsi" w:eastAsiaTheme="majorEastAsia" w:hAnsiTheme="majorHAnsi" w:cstheme="majorBidi"/>
      <w:color w:val="17365D" w:themeColor="text2" w:themeShade="BF"/>
      <w:spacing w:val="5"/>
      <w:kern w:val="28"/>
      <w:sz w:val="52"/>
      <w:szCs w:val="52"/>
      <w:lang w:val="fr-FR" w:eastAsia="en-US"/>
    </w:rPr>
  </w:style>
  <w:style w:type="character" w:customStyle="1" w:styleId="TitleChar1">
    <w:name w:val="Title Char1"/>
    <w:basedOn w:val="DefaultParagraphFont"/>
    <w:rsid w:val="008E2EC2"/>
    <w:rPr>
      <w:rFonts w:asciiTheme="majorHAnsi" w:eastAsiaTheme="majorEastAsia" w:hAnsiTheme="majorHAnsi" w:cstheme="majorBidi"/>
      <w:spacing w:val="-10"/>
      <w:kern w:val="28"/>
      <w:sz w:val="56"/>
      <w:szCs w:val="56"/>
      <w:lang w:val="fr-FR" w:eastAsia="en-US"/>
    </w:rPr>
  </w:style>
  <w:style w:type="character" w:customStyle="1" w:styleId="BodyTextChar">
    <w:name w:val="Body Text Char"/>
    <w:basedOn w:val="DefaultParagraphFont"/>
    <w:link w:val="BodyText"/>
    <w:semiHidden/>
    <w:rsid w:val="008E2EC2"/>
    <w:rPr>
      <w:rFonts w:eastAsia="SimSun"/>
      <w:sz w:val="24"/>
      <w:lang w:val="en-GB" w:eastAsia="en-US"/>
    </w:rPr>
  </w:style>
  <w:style w:type="paragraph" w:styleId="BodyText">
    <w:name w:val="Body Text"/>
    <w:basedOn w:val="Normal"/>
    <w:link w:val="BodyTextChar"/>
    <w:semiHidden/>
    <w:unhideWhenUsed/>
    <w:rsid w:val="008E2EC2"/>
    <w:pPr>
      <w:overflowPunct/>
      <w:autoSpaceDE/>
      <w:autoSpaceDN/>
      <w:adjustRightInd/>
      <w:textAlignment w:val="auto"/>
    </w:pPr>
    <w:rPr>
      <w:rFonts w:eastAsia="SimSun"/>
      <w:lang w:val="en-GB"/>
    </w:rPr>
  </w:style>
  <w:style w:type="character" w:customStyle="1" w:styleId="TextoindependienteCar1">
    <w:name w:val="Texto independiente Car1"/>
    <w:basedOn w:val="DefaultParagraphFont"/>
    <w:semiHidden/>
    <w:rsid w:val="008E2EC2"/>
    <w:rPr>
      <w:sz w:val="24"/>
      <w:lang w:val="fr-FR" w:eastAsia="en-US"/>
    </w:rPr>
  </w:style>
  <w:style w:type="character" w:customStyle="1" w:styleId="CommentSubjectChar">
    <w:name w:val="Comment Subject Char"/>
    <w:basedOn w:val="CommentTextChar"/>
    <w:link w:val="CommentSubject"/>
    <w:semiHidden/>
    <w:rsid w:val="008E2EC2"/>
    <w:rPr>
      <w:rFonts w:eastAsia="MS Mincho"/>
      <w:b/>
      <w:bCs/>
      <w:sz w:val="24"/>
      <w:lang w:val="fr-FR" w:eastAsia="en-US"/>
    </w:rPr>
  </w:style>
  <w:style w:type="paragraph" w:styleId="CommentSubject">
    <w:name w:val="annotation subject"/>
    <w:basedOn w:val="CommentText"/>
    <w:next w:val="CommentText"/>
    <w:link w:val="CommentSubjectChar"/>
    <w:semiHidden/>
    <w:unhideWhenUsed/>
    <w:rsid w:val="008E2EC2"/>
    <w:rPr>
      <w:b/>
      <w:bCs/>
    </w:rPr>
  </w:style>
  <w:style w:type="character" w:customStyle="1" w:styleId="AsuntodelcomentarioCar1">
    <w:name w:val="Asunto del comentario Car1"/>
    <w:basedOn w:val="TextocomentarioCar1"/>
    <w:semiHidden/>
    <w:rsid w:val="008E2EC2"/>
    <w:rPr>
      <w:b/>
      <w:bCs/>
      <w:lang w:val="fr-FR" w:eastAsia="en-US"/>
    </w:rPr>
  </w:style>
  <w:style w:type="character" w:customStyle="1" w:styleId="AnnexNoCar">
    <w:name w:val="Annex_No Car"/>
    <w:link w:val="AnnexNo"/>
    <w:locked/>
    <w:rsid w:val="008E2EC2"/>
    <w:rPr>
      <w:rFonts w:ascii="MS Mincho" w:eastAsia="MS Mincho"/>
      <w:caps/>
      <w:sz w:val="28"/>
      <w:lang w:val="en-GB" w:eastAsia="en-US"/>
    </w:rPr>
  </w:style>
  <w:style w:type="paragraph" w:customStyle="1" w:styleId="AnnexNo">
    <w:name w:val="Annex_No"/>
    <w:basedOn w:val="Normal"/>
    <w:next w:val="Normal"/>
    <w:link w:val="AnnexNoCar"/>
    <w:rsid w:val="008E2EC2"/>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rFonts w:ascii="MS Mincho" w:eastAsia="MS Mincho"/>
      <w:caps/>
      <w:sz w:val="28"/>
      <w:lang w:val="en-GB"/>
    </w:rPr>
  </w:style>
  <w:style w:type="character" w:customStyle="1" w:styleId="NormalaftertitleChar0">
    <w:name w:val="Normal after title Char"/>
    <w:link w:val="Normalaftertitle0"/>
    <w:locked/>
    <w:rsid w:val="008E2EC2"/>
    <w:rPr>
      <w:sz w:val="24"/>
      <w:lang w:val="en-GB" w:eastAsia="en-US"/>
    </w:rPr>
  </w:style>
  <w:style w:type="paragraph" w:customStyle="1" w:styleId="Normalaftertitle0">
    <w:name w:val="Normal after title"/>
    <w:basedOn w:val="Normal"/>
    <w:next w:val="Normal"/>
    <w:link w:val="NormalaftertitleChar0"/>
    <w:rsid w:val="008E2EC2"/>
    <w:pPr>
      <w:tabs>
        <w:tab w:val="clear" w:pos="794"/>
        <w:tab w:val="clear" w:pos="1191"/>
        <w:tab w:val="clear" w:pos="1588"/>
        <w:tab w:val="clear" w:pos="1985"/>
        <w:tab w:val="left" w:pos="1134"/>
        <w:tab w:val="left" w:pos="1871"/>
        <w:tab w:val="left" w:pos="2268"/>
      </w:tabs>
      <w:spacing w:before="280"/>
      <w:jc w:val="left"/>
      <w:textAlignment w:val="auto"/>
    </w:pPr>
    <w:rPr>
      <w:lang w:val="en-GB"/>
    </w:rPr>
  </w:style>
  <w:style w:type="character" w:customStyle="1" w:styleId="SourceChar">
    <w:name w:val="Source Char"/>
    <w:link w:val="Source"/>
    <w:locked/>
    <w:rsid w:val="008E2EC2"/>
    <w:rPr>
      <w:b/>
      <w:sz w:val="28"/>
      <w:lang w:val="en-GB" w:eastAsia="en-US"/>
    </w:rPr>
  </w:style>
  <w:style w:type="paragraph" w:customStyle="1" w:styleId="Source">
    <w:name w:val="Source"/>
    <w:basedOn w:val="Normal"/>
    <w:next w:val="Normal"/>
    <w:link w:val="SourceChar"/>
    <w:rsid w:val="008E2EC2"/>
    <w:pPr>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Title1">
    <w:name w:val="Title 1"/>
    <w:basedOn w:val="Source"/>
    <w:next w:val="Normal"/>
    <w:rsid w:val="008E2EC2"/>
    <w:pPr>
      <w:tabs>
        <w:tab w:val="left" w:pos="567"/>
        <w:tab w:val="left" w:pos="1701"/>
        <w:tab w:val="left" w:pos="2835"/>
      </w:tabs>
      <w:spacing w:before="240"/>
    </w:pPr>
    <w:rPr>
      <w:b w:val="0"/>
      <w:caps/>
    </w:rPr>
  </w:style>
  <w:style w:type="paragraph" w:customStyle="1" w:styleId="Title2">
    <w:name w:val="Title 2"/>
    <w:basedOn w:val="Source"/>
    <w:next w:val="Normal"/>
    <w:rsid w:val="008E2EC2"/>
    <w:pPr>
      <w:overflowPunct/>
      <w:autoSpaceDE/>
      <w:autoSpaceDN/>
      <w:adjustRightInd/>
      <w:spacing w:before="480"/>
    </w:pPr>
    <w:rPr>
      <w:b w:val="0"/>
      <w:caps/>
    </w:rPr>
  </w:style>
  <w:style w:type="paragraph" w:customStyle="1" w:styleId="Title3">
    <w:name w:val="Title 3"/>
    <w:basedOn w:val="Title2"/>
    <w:next w:val="Normal"/>
    <w:rsid w:val="008E2EC2"/>
    <w:pPr>
      <w:spacing w:before="240"/>
    </w:pPr>
    <w:rPr>
      <w:caps w:val="0"/>
    </w:rPr>
  </w:style>
  <w:style w:type="paragraph" w:customStyle="1" w:styleId="Title4">
    <w:name w:val="Title 4"/>
    <w:basedOn w:val="Title3"/>
    <w:next w:val="Heading1"/>
    <w:rsid w:val="008E2EC2"/>
    <w:rPr>
      <w:b/>
    </w:rPr>
  </w:style>
  <w:style w:type="paragraph" w:customStyle="1" w:styleId="AppendixNo">
    <w:name w:val="Appendix_No"/>
    <w:basedOn w:val="AnnexNo"/>
    <w:next w:val="Annexref"/>
    <w:rsid w:val="008E2EC2"/>
    <w:rPr>
      <w:rFonts w:eastAsia="Times New Roman"/>
    </w:rPr>
  </w:style>
  <w:style w:type="paragraph" w:customStyle="1" w:styleId="ApptoAnnex">
    <w:name w:val="App_to_Annex"/>
    <w:basedOn w:val="AppendixNo"/>
    <w:next w:val="Normal"/>
    <w:qFormat/>
    <w:rsid w:val="008E2EC2"/>
  </w:style>
  <w:style w:type="paragraph" w:customStyle="1" w:styleId="SpecialFooter">
    <w:name w:val="Special Footer"/>
    <w:basedOn w:val="Footer"/>
    <w:rsid w:val="008E2EC2"/>
    <w:pPr>
      <w:tabs>
        <w:tab w:val="left" w:pos="567"/>
        <w:tab w:val="left" w:pos="1134"/>
        <w:tab w:val="left" w:pos="1701"/>
        <w:tab w:val="left" w:pos="2268"/>
        <w:tab w:val="left" w:pos="2835"/>
        <w:tab w:val="left" w:pos="5954"/>
        <w:tab w:val="right" w:pos="9639"/>
      </w:tabs>
    </w:pPr>
    <w:rPr>
      <w:noProof w:val="0"/>
      <w:sz w:val="16"/>
      <w:lang w:val="en-GB"/>
    </w:rPr>
  </w:style>
  <w:style w:type="paragraph" w:styleId="TOCHeading">
    <w:name w:val="TOC Heading"/>
    <w:basedOn w:val="Heading1"/>
    <w:next w:val="Normal"/>
    <w:uiPriority w:val="39"/>
    <w:unhideWhenUsed/>
    <w:qFormat/>
    <w:rsid w:val="008E2EC2"/>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2.bin"/><Relationship Id="rId47"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Word_97_-_2003_Document.doc"/><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package" Target="embeddings/Microsoft_Word_Document.docx"/><Relationship Id="rId45"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theme" Target="theme/theme1.xml"/><Relationship Id="rId10" Type="http://schemas.openxmlformats.org/officeDocument/2006/relationships/hyperlink" Target="http://www.itu.int/ITU-R/go/patents/es" TargetMode="External"/><Relationship Id="rId19" Type="http://schemas.openxmlformats.org/officeDocument/2006/relationships/image" Target="media/image4.wmf"/><Relationship Id="rId31" Type="http://schemas.openxmlformats.org/officeDocument/2006/relationships/image" Target="media/image10.emf"/><Relationship Id="rId44"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89052-EBAF-4C70-9D3F-D68470704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128</TotalTime>
  <Pages>63</Pages>
  <Words>17809</Words>
  <Characters>86397</Characters>
  <Application>Microsoft Office Word</Application>
  <DocSecurity>0</DocSecurity>
  <Lines>719</Lines>
  <Paragraphs>207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RECOMENDACIÓN  UIT-R  BT.2033-1 - Criterios para la planificación, incluidas las relaciones de protección, para la segunda generación de los sistemas de radiodifusión de televisión digital terrenal en las bandas de ondas métricas/decimétricas</vt:lpstr>
      <vt:lpstr>RECOMENDACIÓN  UIT-R  BT.2033-1 - Criterios para la planificación, incluidas las relaciones de protección, para la segunda generación de los sistemas de radiodifusión de televisión digital terrenal en las bandas de ondas métricas/decimétricas</vt:lpstr>
    </vt:vector>
  </TitlesOfParts>
  <Manager/>
  <Company>ITU</Company>
  <LinksUpToDate>false</LinksUpToDate>
  <CharactersWithSpaces>103999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BT.2033-1 - Criterios para la planificación, incluidas las relaciones de protección, para la segunda generación de los sistemas de radiodifusión de televisión digital terrenal en las bandas de ondas métricas/decimétricas</dc:title>
  <dc:subject>Serie BT = Servicio de radiodifusión (televisión)</dc:subject>
  <dc:creator>Oficina de Radiocomunicaciones del UIT (BR)</dc:creator>
  <cp:keywords>BT,2033-1</cp:keywords>
  <dc:description>Martiner, 30/05/2016, ITU51007786</dc:description>
  <cp:lastModifiedBy>Catalano Moreira, Rossana</cp:lastModifiedBy>
  <cp:revision>25</cp:revision>
  <cp:lastPrinted>2022-05-12T08:27:00Z</cp:lastPrinted>
  <dcterms:created xsi:type="dcterms:W3CDTF">2022-05-11T14:43:00Z</dcterms:created>
  <dcterms:modified xsi:type="dcterms:W3CDTF">2022-05-12T08:29:00Z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30 May 2016</vt:lpwstr>
  </property>
</Properties>
</file>