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BCB" w:rsidRDefault="00AC6BCB" w:rsidP="00951428">
      <w:r>
        <w:rPr>
          <w:noProof/>
          <w:lang w:val="en-US" w:eastAsia="zh-CN"/>
        </w:rPr>
        <w:drawing>
          <wp:anchor distT="0" distB="0" distL="114300" distR="114300" simplePos="0" relativeHeight="251664384" behindDoc="1" locked="0" layoutInCell="1" allowOverlap="0">
            <wp:simplePos x="0" y="0"/>
            <wp:positionH relativeFrom="column">
              <wp:posOffset>-691515</wp:posOffset>
            </wp:positionH>
            <wp:positionV relativeFrom="paragraph">
              <wp:posOffset>-891540</wp:posOffset>
            </wp:positionV>
            <wp:extent cx="7696200" cy="10906125"/>
            <wp:effectExtent l="0" t="0" r="0" b="9525"/>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696200" cy="10906125"/>
                    </a:xfrm>
                    <a:prstGeom prst="rect">
                      <a:avLst/>
                    </a:prstGeom>
                    <a:noFill/>
                  </pic:spPr>
                </pic:pic>
              </a:graphicData>
            </a:graphic>
          </wp:anchor>
        </w:drawing>
      </w:r>
    </w:p>
    <w:p w:rsidR="00AC6BCB" w:rsidRDefault="00AC6BCB" w:rsidP="00951428"/>
    <w:p w:rsidR="00AC6BCB" w:rsidRDefault="00AC6BCB" w:rsidP="00951428"/>
    <w:p w:rsidR="00AC6BCB" w:rsidRDefault="00AC6BCB" w:rsidP="00951428"/>
    <w:p w:rsidR="00AC6BCB" w:rsidRDefault="00AC6BCB" w:rsidP="00951428"/>
    <w:p w:rsidR="00AC6BCB" w:rsidRDefault="00AC6BCB" w:rsidP="00951428">
      <w:pPr>
        <w:rPr>
          <w:lang w:eastAsia="zh-CN"/>
        </w:rPr>
      </w:pPr>
    </w:p>
    <w:p w:rsidR="008A7AA1" w:rsidRDefault="008A7AA1" w:rsidP="00951428">
      <w:pPr>
        <w:rPr>
          <w:lang w:eastAsia="zh-CN"/>
        </w:rPr>
      </w:pPr>
    </w:p>
    <w:p w:rsidR="00EA2CA4" w:rsidRDefault="00EA2CA4" w:rsidP="00951428">
      <w:pPr>
        <w:rPr>
          <w:lang w:eastAsia="zh-CN"/>
        </w:rPr>
      </w:pPr>
    </w:p>
    <w:p w:rsidR="00AC6BCB" w:rsidRDefault="00AC6BCB" w:rsidP="00951428"/>
    <w:p w:rsidR="00AC6BCB" w:rsidRDefault="00AC6BCB" w:rsidP="00951428"/>
    <w:p w:rsidR="00AC6BCB" w:rsidRDefault="00AC6BCB" w:rsidP="00951428"/>
    <w:p w:rsidR="00AC6BCB" w:rsidRDefault="00AC6BCB" w:rsidP="00951428">
      <w:pPr>
        <w:jc w:val="right"/>
      </w:pPr>
    </w:p>
    <w:tbl>
      <w:tblPr>
        <w:tblW w:w="10089" w:type="dxa"/>
        <w:tblLook w:val="01E0" w:firstRow="1" w:lastRow="1" w:firstColumn="1" w:lastColumn="1" w:noHBand="0" w:noVBand="0"/>
      </w:tblPr>
      <w:tblGrid>
        <w:gridCol w:w="10089"/>
      </w:tblGrid>
      <w:tr w:rsidR="00AC6BCB" w:rsidRPr="000F6905" w:rsidTr="00061455">
        <w:tc>
          <w:tcPr>
            <w:tcW w:w="10089" w:type="dxa"/>
          </w:tcPr>
          <w:p w:rsidR="00EA2CA4" w:rsidRDefault="00EA2CA4" w:rsidP="00951428">
            <w:pPr>
              <w:jc w:val="right"/>
              <w:rPr>
                <w:rFonts w:ascii="Tahoma" w:eastAsia="SimHei" w:hAnsi="Tahoma" w:cs="Tahoma"/>
                <w:b/>
                <w:bCs/>
                <w:color w:val="243285"/>
                <w:sz w:val="36"/>
                <w:szCs w:val="36"/>
                <w:lang w:val="en-US" w:eastAsia="zh-CN"/>
              </w:rPr>
            </w:pPr>
          </w:p>
          <w:p w:rsidR="00EA2CA4" w:rsidRDefault="00EA2CA4" w:rsidP="00951428">
            <w:pPr>
              <w:jc w:val="right"/>
            </w:pPr>
            <w:bookmarkStart w:id="0" w:name="_GoBack"/>
            <w:r w:rsidRPr="00C85949">
              <w:rPr>
                <w:rFonts w:ascii="Tahoma" w:eastAsia="SimHei" w:hAnsi="Tahoma" w:cs="Tahoma"/>
                <w:b/>
                <w:bCs/>
                <w:color w:val="243285"/>
                <w:sz w:val="36"/>
                <w:szCs w:val="36"/>
                <w:lang w:val="en-US" w:eastAsia="zh-CN"/>
              </w:rPr>
              <w:t>ITU-R  BT.1</w:t>
            </w:r>
            <w:r>
              <w:rPr>
                <w:rFonts w:ascii="Tahoma" w:eastAsia="SimHei" w:hAnsi="Tahoma" w:cs="Tahoma" w:hint="eastAsia"/>
                <w:b/>
                <w:bCs/>
                <w:color w:val="243285"/>
                <w:sz w:val="36"/>
                <w:szCs w:val="36"/>
                <w:lang w:val="en-US" w:eastAsia="zh-CN"/>
              </w:rPr>
              <w:t>888</w:t>
            </w:r>
            <w:r w:rsidR="0000651A">
              <w:rPr>
                <w:rFonts w:ascii="Tahoma" w:eastAsia="SimHei" w:hAnsi="Tahoma" w:cs="Tahoma" w:hint="eastAsia"/>
                <w:b/>
                <w:bCs/>
                <w:color w:val="243285"/>
                <w:sz w:val="36"/>
                <w:szCs w:val="36"/>
                <w:lang w:val="en-US" w:eastAsia="zh-CN"/>
              </w:rPr>
              <w:t>-1</w:t>
            </w:r>
            <w:r w:rsidR="00966CC9">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bookmarkEnd w:id="0"/>
          </w:p>
          <w:p w:rsidR="00AC6BCB" w:rsidRPr="000F6905" w:rsidRDefault="00EA2CA4" w:rsidP="00951428">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00651A">
              <w:rPr>
                <w:rFonts w:ascii="Tahoma" w:hAnsi="Tahoma" w:cs="Tahoma" w:hint="eastAsia"/>
                <w:b/>
                <w:bCs/>
                <w:iCs/>
                <w:color w:val="243285"/>
                <w:szCs w:val="24"/>
                <w:lang w:eastAsia="zh-CN"/>
              </w:rPr>
              <w:t>9</w:t>
            </w:r>
            <w:r w:rsidRPr="000F6905">
              <w:rPr>
                <w:rFonts w:ascii="Tahoma" w:hAnsi="Tahoma" w:cs="Tahoma"/>
                <w:b/>
                <w:bCs/>
                <w:iCs/>
                <w:color w:val="243285"/>
                <w:szCs w:val="24"/>
              </w:rPr>
              <w:t>/</w:t>
            </w:r>
            <w:r>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AC6BCB" w:rsidRPr="007B31CB" w:rsidTr="00061455">
        <w:tc>
          <w:tcPr>
            <w:tcW w:w="10089" w:type="dxa"/>
          </w:tcPr>
          <w:p w:rsidR="00EA2CA4" w:rsidRPr="000F6905" w:rsidRDefault="00EA2CA4" w:rsidP="00951428">
            <w:pPr>
              <w:spacing w:before="80"/>
              <w:jc w:val="right"/>
              <w:rPr>
                <w:rFonts w:ascii="Tahoma" w:hAnsi="Tahoma" w:cs="Tahoma"/>
                <w:b/>
                <w:bCs/>
                <w:iCs/>
                <w:color w:val="243285"/>
                <w:sz w:val="44"/>
                <w:szCs w:val="44"/>
                <w:lang w:eastAsia="zh-CN"/>
              </w:rPr>
            </w:pPr>
          </w:p>
          <w:p w:rsidR="00B84C58" w:rsidRPr="00EA2CA4" w:rsidRDefault="00061455" w:rsidP="00951428">
            <w:pPr>
              <w:spacing w:before="80" w:after="180"/>
              <w:jc w:val="right"/>
              <w:rPr>
                <w:rFonts w:ascii="SimHei" w:eastAsia="SimHei" w:hAnsi="Tahoma" w:cs="Tahoma"/>
                <w:bCs/>
                <w:iCs/>
                <w:color w:val="243285"/>
                <w:sz w:val="44"/>
                <w:szCs w:val="44"/>
                <w:lang w:val="en-US" w:eastAsia="zh-CN"/>
              </w:rPr>
            </w:pPr>
            <w:r w:rsidRPr="00EA2CA4">
              <w:rPr>
                <w:rFonts w:ascii="SimHei" w:eastAsia="SimHei" w:hAnsi="Tahoma" w:cs="Tahoma" w:hint="eastAsia"/>
                <w:b/>
                <w:bCs/>
                <w:iCs/>
                <w:color w:val="243285"/>
                <w:sz w:val="44"/>
                <w:szCs w:val="44"/>
                <w:lang w:val="en-US" w:eastAsia="zh-CN"/>
              </w:rPr>
              <w:t>文件广播系统的基本元素</w:t>
            </w:r>
          </w:p>
          <w:p w:rsidR="00B84C58" w:rsidRPr="007B31CB" w:rsidRDefault="00B84C58" w:rsidP="00951428">
            <w:pPr>
              <w:spacing w:before="80"/>
              <w:jc w:val="right"/>
              <w:rPr>
                <w:rFonts w:ascii="Tahoma" w:hAnsi="Tahoma" w:cs="Tahoma"/>
                <w:b/>
                <w:bCs/>
                <w:iCs/>
                <w:color w:val="243285"/>
                <w:sz w:val="36"/>
                <w:szCs w:val="36"/>
                <w:lang w:val="en-US" w:eastAsia="zh-CN"/>
              </w:rPr>
            </w:pPr>
          </w:p>
          <w:p w:rsidR="00AC6BCB" w:rsidRPr="007B31CB" w:rsidRDefault="00AC6BCB" w:rsidP="00951428">
            <w:pPr>
              <w:pStyle w:val="Reftitle"/>
              <w:spacing w:before="240"/>
              <w:jc w:val="right"/>
              <w:rPr>
                <w:rFonts w:ascii="Tahoma" w:hAnsi="Tahoma" w:cs="Tahoma"/>
                <w:b w:val="0"/>
                <w:bCs/>
                <w:iCs/>
                <w:color w:val="243285"/>
                <w:sz w:val="44"/>
                <w:szCs w:val="44"/>
                <w:lang w:val="en-US" w:eastAsia="zh-CN"/>
              </w:rPr>
            </w:pPr>
          </w:p>
        </w:tc>
      </w:tr>
      <w:tr w:rsidR="00AC6BCB" w:rsidTr="00061455">
        <w:tc>
          <w:tcPr>
            <w:tcW w:w="10089" w:type="dxa"/>
          </w:tcPr>
          <w:p w:rsidR="00AC6BCB" w:rsidRDefault="00AC6BCB" w:rsidP="00951428">
            <w:pPr>
              <w:spacing w:before="80"/>
              <w:ind w:right="640"/>
              <w:rPr>
                <w:rFonts w:ascii="Tahoma" w:hAnsi="Tahoma" w:cs="Tahoma"/>
                <w:b/>
                <w:bCs/>
                <w:iCs/>
                <w:color w:val="243285"/>
                <w:sz w:val="32"/>
                <w:szCs w:val="32"/>
                <w:lang w:val="en-US" w:eastAsia="zh-CN"/>
              </w:rPr>
            </w:pPr>
          </w:p>
          <w:p w:rsidR="00EA2CA4" w:rsidRDefault="00EA2CA4" w:rsidP="00951428">
            <w:pPr>
              <w:spacing w:before="80"/>
              <w:ind w:right="640"/>
              <w:rPr>
                <w:rFonts w:ascii="Tahoma" w:hAnsi="Tahoma" w:cs="Tahoma"/>
                <w:b/>
                <w:bCs/>
                <w:iCs/>
                <w:color w:val="243285"/>
                <w:sz w:val="32"/>
                <w:szCs w:val="32"/>
                <w:lang w:val="en-US" w:eastAsia="zh-CN"/>
              </w:rPr>
            </w:pPr>
          </w:p>
          <w:p w:rsidR="00EA2CA4" w:rsidRPr="007B31CB" w:rsidRDefault="00EA2CA4" w:rsidP="00951428">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rsidR="00EA2CA4" w:rsidRDefault="00EA2CA4" w:rsidP="00951428">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AC6BCB" w:rsidRPr="008D3573" w:rsidRDefault="00A3694B" w:rsidP="00A3694B">
            <w:pPr>
              <w:spacing w:before="80"/>
              <w:jc w:val="right"/>
              <w:rPr>
                <w:rFonts w:ascii="Tahoma" w:hAnsi="Tahoma" w:cs="Tahoma"/>
                <w:b/>
                <w:bCs/>
                <w:iCs/>
                <w:color w:val="243285"/>
                <w:sz w:val="32"/>
                <w:szCs w:val="32"/>
                <w:lang w:val="en-US" w:eastAsia="zh-CN"/>
              </w:rPr>
            </w:pPr>
            <w:r>
              <w:rPr>
                <w:rFonts w:ascii="Tahoma" w:hAnsi="Tahoma" w:cs="Tahoma" w:hint="eastAsia"/>
                <w:b/>
                <w:bCs/>
                <w:iCs/>
                <w:color w:val="243285"/>
                <w:sz w:val="36"/>
                <w:szCs w:val="36"/>
                <w:lang w:val="en-US" w:eastAsia="zh-CN"/>
              </w:rPr>
              <w:t>(</w:t>
            </w:r>
            <w:r w:rsidR="00EA2CA4"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AC6BCB" w:rsidRPr="007B31CB" w:rsidRDefault="00AC6BCB" w:rsidP="00951428">
            <w:pPr>
              <w:spacing w:before="80"/>
              <w:jc w:val="right"/>
              <w:rPr>
                <w:rFonts w:ascii="Tahoma" w:hAnsi="Tahoma" w:cs="Tahoma"/>
                <w:b/>
                <w:bCs/>
                <w:iCs/>
                <w:color w:val="243285"/>
                <w:sz w:val="32"/>
                <w:szCs w:val="32"/>
                <w:lang w:val="en-US" w:eastAsia="zh-CN"/>
              </w:rPr>
            </w:pPr>
          </w:p>
        </w:tc>
      </w:tr>
    </w:tbl>
    <w:p w:rsidR="00AC6BCB" w:rsidRDefault="00AC6BCB" w:rsidP="00951428">
      <w:pPr>
        <w:spacing w:before="80"/>
        <w:rPr>
          <w:i/>
          <w:sz w:val="22"/>
          <w:lang w:val="en-US" w:eastAsia="zh-CN"/>
        </w:rPr>
      </w:pPr>
    </w:p>
    <w:p w:rsidR="00AC6BCB" w:rsidRDefault="00AC6BCB" w:rsidP="00951428">
      <w:pPr>
        <w:spacing w:before="80"/>
        <w:rPr>
          <w:i/>
          <w:sz w:val="22"/>
          <w:lang w:val="en-US" w:eastAsia="zh-CN"/>
        </w:rPr>
      </w:pPr>
    </w:p>
    <w:p w:rsidR="00AC6BCB" w:rsidRDefault="00AC6BCB" w:rsidP="00951428">
      <w:pPr>
        <w:spacing w:before="80"/>
        <w:rPr>
          <w:i/>
          <w:sz w:val="22"/>
          <w:lang w:val="en-US" w:eastAsia="zh-CN"/>
        </w:rPr>
      </w:pPr>
    </w:p>
    <w:p w:rsidR="00AC6BCB" w:rsidRPr="008D3573" w:rsidRDefault="00AC6BCB" w:rsidP="00951428">
      <w:pPr>
        <w:rPr>
          <w:lang w:val="en-US" w:eastAsia="zh-CN"/>
        </w:rPr>
      </w:pPr>
    </w:p>
    <w:p w:rsidR="00AC6BCB" w:rsidRPr="00D51444" w:rsidRDefault="00AC6BCB" w:rsidP="00951428">
      <w:pPr>
        <w:pStyle w:val="RecNoBR"/>
        <w:spacing w:before="240"/>
        <w:rPr>
          <w:lang w:val="en-US" w:eastAsia="zh-CN"/>
        </w:rPr>
        <w:sectPr w:rsidR="00AC6BCB" w:rsidRPr="00D51444" w:rsidSect="00AC6BCB">
          <w:headerReference w:type="even" r:id="rId10"/>
          <w:headerReference w:type="default" r:id="rId11"/>
          <w:pgSz w:w="11907" w:h="16834" w:code="9"/>
          <w:pgMar w:top="1089" w:right="1089" w:bottom="284" w:left="1089" w:header="567" w:footer="284" w:gutter="0"/>
          <w:paperSrc w:first="15" w:other="15"/>
          <w:cols w:space="720"/>
        </w:sectPr>
      </w:pPr>
    </w:p>
    <w:p w:rsidR="00AC6BCB" w:rsidRPr="009E6169" w:rsidRDefault="00AC6BCB" w:rsidP="00951428">
      <w:pPr>
        <w:spacing w:before="0"/>
        <w:rPr>
          <w:sz w:val="6"/>
          <w:szCs w:val="6"/>
          <w:lang w:val="en-US" w:eastAsia="zh-CN"/>
        </w:rPr>
      </w:pPr>
    </w:p>
    <w:p w:rsidR="007C14EF" w:rsidRPr="00586EF8" w:rsidRDefault="007C14EF" w:rsidP="00951428">
      <w:pPr>
        <w:pStyle w:val="Heading1"/>
        <w:spacing w:before="0"/>
        <w:jc w:val="center"/>
        <w:rPr>
          <w:lang w:val="en-US" w:eastAsia="zh-CN"/>
        </w:rPr>
      </w:pPr>
      <w:bookmarkStart w:id="1" w:name="c2tope"/>
      <w:bookmarkEnd w:id="1"/>
      <w:r>
        <w:rPr>
          <w:rFonts w:hint="eastAsia"/>
          <w:lang w:val="fr-CH" w:eastAsia="zh-CN"/>
        </w:rPr>
        <w:t>前言</w:t>
      </w:r>
    </w:p>
    <w:p w:rsidR="007C14EF" w:rsidRPr="00355C93" w:rsidRDefault="007C14EF" w:rsidP="0095142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C14EF" w:rsidRPr="00355C93" w:rsidRDefault="007C14EF" w:rsidP="0095142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C14EF" w:rsidRPr="002A5D04" w:rsidRDefault="007C14EF" w:rsidP="00951428">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7C14EF" w:rsidRPr="00355C93" w:rsidRDefault="007C14EF" w:rsidP="00951428">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C14EF" w:rsidRDefault="007C14EF" w:rsidP="00951428">
      <w:pPr>
        <w:jc w:val="center"/>
        <w:rPr>
          <w:sz w:val="22"/>
          <w:lang w:val="en-US" w:eastAsia="zh-CN"/>
        </w:rPr>
      </w:pPr>
    </w:p>
    <w:p w:rsidR="007C14EF" w:rsidRDefault="007C14EF" w:rsidP="0095142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14EF" w:rsidRPr="00571BF9" w:rsidTr="00B912CD">
        <w:tc>
          <w:tcPr>
            <w:tcW w:w="9748" w:type="dxa"/>
            <w:gridSpan w:val="2"/>
          </w:tcPr>
          <w:p w:rsidR="007C14EF" w:rsidRPr="00C12100" w:rsidRDefault="007C14EF" w:rsidP="009514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7C14EF" w:rsidRPr="00F128B0" w:rsidRDefault="007C14EF" w:rsidP="00951428">
            <w:pPr>
              <w:jc w:val="center"/>
              <w:rPr>
                <w:sz w:val="18"/>
                <w:szCs w:val="18"/>
                <w:lang w:val="en-US" w:eastAsia="zh-CN"/>
              </w:rPr>
            </w:pPr>
            <w:r w:rsidRPr="00F128B0">
              <w:rPr>
                <w:rFonts w:hint="eastAsia"/>
                <w:sz w:val="18"/>
                <w:szCs w:val="18"/>
                <w:lang w:val="en-US" w:eastAsia="zh-CN"/>
              </w:rPr>
              <w:t>（也可在线查询</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rsidTr="00B912CD">
        <w:tc>
          <w:tcPr>
            <w:tcW w:w="960" w:type="dxa"/>
          </w:tcPr>
          <w:p w:rsidR="007C14EF" w:rsidRPr="00355C93" w:rsidRDefault="007C14EF" w:rsidP="0095142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C14EF" w:rsidRPr="00355C93" w:rsidRDefault="007C14EF" w:rsidP="009514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BO</w:t>
            </w:r>
          </w:p>
        </w:tc>
        <w:tc>
          <w:tcPr>
            <w:tcW w:w="8788" w:type="dxa"/>
          </w:tcPr>
          <w:p w:rsidR="007C14EF" w:rsidRPr="00355C93" w:rsidRDefault="007C14EF" w:rsidP="009514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BR</w:t>
            </w:r>
          </w:p>
        </w:tc>
        <w:tc>
          <w:tcPr>
            <w:tcW w:w="8788" w:type="dxa"/>
          </w:tcPr>
          <w:p w:rsidR="007C14EF" w:rsidRPr="00355C93" w:rsidRDefault="007C14EF" w:rsidP="009514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rsidTr="00B912CD">
        <w:tc>
          <w:tcPr>
            <w:tcW w:w="960" w:type="dxa"/>
            <w:tcBorders>
              <w:bottom w:val="nil"/>
            </w:tcBorders>
          </w:tcPr>
          <w:p w:rsidR="007C14EF" w:rsidRPr="00355C93" w:rsidRDefault="007C14EF" w:rsidP="00951428">
            <w:pPr>
              <w:spacing w:before="30" w:after="30"/>
              <w:ind w:left="57"/>
              <w:jc w:val="left"/>
              <w:rPr>
                <w:b/>
                <w:bCs/>
                <w:sz w:val="20"/>
                <w:lang w:val="en-US"/>
              </w:rPr>
            </w:pPr>
            <w:r w:rsidRPr="00355C93">
              <w:rPr>
                <w:b/>
                <w:bCs/>
                <w:sz w:val="20"/>
                <w:lang w:val="en-US"/>
              </w:rPr>
              <w:t>BS</w:t>
            </w:r>
          </w:p>
        </w:tc>
        <w:tc>
          <w:tcPr>
            <w:tcW w:w="8788" w:type="dxa"/>
            <w:tcBorders>
              <w:bottom w:val="nil"/>
            </w:tcBorders>
          </w:tcPr>
          <w:p w:rsidR="007C14EF" w:rsidRPr="00355C93" w:rsidRDefault="007C14EF" w:rsidP="009514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rsidTr="00B912CD">
        <w:tc>
          <w:tcPr>
            <w:tcW w:w="960" w:type="dxa"/>
            <w:tcBorders>
              <w:top w:val="nil"/>
              <w:bottom w:val="nil"/>
            </w:tcBorders>
            <w:shd w:val="clear" w:color="auto" w:fill="F3F3F3"/>
          </w:tcPr>
          <w:p w:rsidR="007C14EF" w:rsidRPr="00C85949" w:rsidRDefault="007C14EF" w:rsidP="00951428">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7C14EF" w:rsidRPr="00C85949" w:rsidRDefault="007C14EF" w:rsidP="00951428">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7C14EF" w:rsidRPr="00355C93" w:rsidTr="00B912CD">
        <w:tc>
          <w:tcPr>
            <w:tcW w:w="960" w:type="dxa"/>
            <w:tcBorders>
              <w:top w:val="nil"/>
            </w:tcBorders>
          </w:tcPr>
          <w:p w:rsidR="007C14EF" w:rsidRPr="00355C93" w:rsidRDefault="007C14EF" w:rsidP="00951428">
            <w:pPr>
              <w:spacing w:before="30" w:after="30"/>
              <w:ind w:left="57"/>
              <w:jc w:val="left"/>
              <w:rPr>
                <w:b/>
                <w:bCs/>
                <w:sz w:val="20"/>
                <w:lang w:val="fr-CH"/>
              </w:rPr>
            </w:pPr>
            <w:r w:rsidRPr="00355C93">
              <w:rPr>
                <w:b/>
                <w:bCs/>
                <w:sz w:val="20"/>
                <w:lang w:val="fr-CH"/>
              </w:rPr>
              <w:t>F</w:t>
            </w:r>
          </w:p>
        </w:tc>
        <w:tc>
          <w:tcPr>
            <w:tcW w:w="8788" w:type="dxa"/>
            <w:tcBorders>
              <w:top w:val="nil"/>
            </w:tcBorders>
          </w:tcPr>
          <w:p w:rsidR="007C14EF" w:rsidRPr="00355C93" w:rsidRDefault="007C14EF" w:rsidP="009514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C14EF" w:rsidRPr="00355C93" w:rsidTr="00B912CD">
        <w:tc>
          <w:tcPr>
            <w:tcW w:w="960" w:type="dxa"/>
          </w:tcPr>
          <w:p w:rsidR="007C14EF" w:rsidRPr="00F128B0" w:rsidRDefault="007C14EF" w:rsidP="00951428">
            <w:pPr>
              <w:spacing w:before="30" w:after="30"/>
              <w:ind w:left="57"/>
              <w:jc w:val="left"/>
              <w:rPr>
                <w:b/>
                <w:bCs/>
                <w:sz w:val="20"/>
                <w:lang w:val="en-US"/>
              </w:rPr>
            </w:pPr>
            <w:r w:rsidRPr="00F128B0">
              <w:rPr>
                <w:b/>
                <w:bCs/>
                <w:sz w:val="20"/>
                <w:lang w:val="en-US"/>
              </w:rPr>
              <w:t>M</w:t>
            </w:r>
          </w:p>
        </w:tc>
        <w:tc>
          <w:tcPr>
            <w:tcW w:w="8788" w:type="dxa"/>
          </w:tcPr>
          <w:p w:rsidR="007C14EF" w:rsidRPr="00355C93" w:rsidRDefault="007C14EF" w:rsidP="009514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rsidTr="00B912CD">
        <w:tc>
          <w:tcPr>
            <w:tcW w:w="960" w:type="dxa"/>
          </w:tcPr>
          <w:p w:rsidR="007C14EF" w:rsidRPr="00355C93" w:rsidRDefault="007C14EF" w:rsidP="00951428">
            <w:pPr>
              <w:spacing w:before="30" w:after="30"/>
              <w:ind w:left="57"/>
              <w:jc w:val="left"/>
              <w:rPr>
                <w:b/>
                <w:bCs/>
                <w:sz w:val="20"/>
                <w:lang w:val="fr-CH"/>
              </w:rPr>
            </w:pPr>
            <w:r w:rsidRPr="00355C93">
              <w:rPr>
                <w:b/>
                <w:bCs/>
                <w:sz w:val="20"/>
                <w:lang w:val="fr-CH"/>
              </w:rPr>
              <w:t>P</w:t>
            </w:r>
          </w:p>
        </w:tc>
        <w:tc>
          <w:tcPr>
            <w:tcW w:w="8788" w:type="dxa"/>
          </w:tcPr>
          <w:p w:rsidR="007C14EF" w:rsidRPr="00355C93" w:rsidRDefault="007C14EF" w:rsidP="00951428">
            <w:pPr>
              <w:spacing w:before="30" w:after="30"/>
              <w:jc w:val="left"/>
              <w:rPr>
                <w:sz w:val="20"/>
                <w:lang w:val="fr-CH"/>
              </w:rPr>
            </w:pPr>
            <w:r w:rsidRPr="00355C93">
              <w:rPr>
                <w:rFonts w:hint="eastAsia"/>
                <w:sz w:val="20"/>
                <w:lang w:val="fr-CH" w:eastAsia="zh-CN"/>
              </w:rPr>
              <w:t>无线电波传播</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RA</w:t>
            </w:r>
          </w:p>
        </w:tc>
        <w:tc>
          <w:tcPr>
            <w:tcW w:w="8788" w:type="dxa"/>
          </w:tcPr>
          <w:p w:rsidR="007C14EF" w:rsidRPr="00355C93" w:rsidRDefault="007C14EF" w:rsidP="009514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rsidTr="00B912CD">
        <w:tc>
          <w:tcPr>
            <w:tcW w:w="960" w:type="dxa"/>
            <w:tcBorders>
              <w:bottom w:val="nil"/>
            </w:tcBorders>
          </w:tcPr>
          <w:p w:rsidR="007C14EF" w:rsidRPr="00355C93" w:rsidRDefault="007C14EF" w:rsidP="00951428">
            <w:pPr>
              <w:spacing w:before="30" w:after="30"/>
              <w:ind w:left="57"/>
              <w:jc w:val="left"/>
              <w:rPr>
                <w:b/>
                <w:bCs/>
                <w:sz w:val="20"/>
                <w:lang w:val="en-US"/>
              </w:rPr>
            </w:pPr>
            <w:r w:rsidRPr="00355C93">
              <w:rPr>
                <w:b/>
                <w:bCs/>
                <w:sz w:val="20"/>
                <w:lang w:val="en-US"/>
              </w:rPr>
              <w:t>RS</w:t>
            </w:r>
          </w:p>
        </w:tc>
        <w:tc>
          <w:tcPr>
            <w:tcW w:w="8788" w:type="dxa"/>
            <w:tcBorders>
              <w:bottom w:val="nil"/>
            </w:tcBorders>
          </w:tcPr>
          <w:p w:rsidR="007C14EF" w:rsidRPr="00355C93" w:rsidRDefault="007C14EF" w:rsidP="009514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rsidTr="00B912CD">
        <w:tc>
          <w:tcPr>
            <w:tcW w:w="960" w:type="dxa"/>
            <w:tcBorders>
              <w:top w:val="nil"/>
              <w:bottom w:val="nil"/>
            </w:tcBorders>
            <w:shd w:val="clear" w:color="auto" w:fill="FFFFFF"/>
          </w:tcPr>
          <w:p w:rsidR="007C14EF" w:rsidRPr="00C85949" w:rsidRDefault="007C14EF" w:rsidP="00951428">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7C14EF" w:rsidRPr="00C85949" w:rsidRDefault="007C14EF" w:rsidP="00951428">
            <w:pPr>
              <w:spacing w:before="30" w:after="30"/>
              <w:ind w:left="57" w:hanging="61"/>
              <w:jc w:val="left"/>
              <w:rPr>
                <w:sz w:val="20"/>
                <w:lang w:val="en-US"/>
              </w:rPr>
            </w:pPr>
            <w:r w:rsidRPr="00C85949">
              <w:rPr>
                <w:rFonts w:hint="eastAsia"/>
                <w:sz w:val="20"/>
                <w:lang w:val="en-US"/>
              </w:rPr>
              <w:t>卫星固定业务</w:t>
            </w:r>
          </w:p>
        </w:tc>
      </w:tr>
      <w:tr w:rsidR="007C14EF" w:rsidRPr="00355C93" w:rsidTr="00B912CD">
        <w:tc>
          <w:tcPr>
            <w:tcW w:w="960" w:type="dxa"/>
            <w:tcBorders>
              <w:top w:val="nil"/>
            </w:tcBorders>
          </w:tcPr>
          <w:p w:rsidR="007C14EF" w:rsidRPr="00355C93" w:rsidRDefault="007C14EF" w:rsidP="00951428">
            <w:pPr>
              <w:spacing w:before="30" w:after="30"/>
              <w:ind w:left="57"/>
              <w:jc w:val="left"/>
              <w:rPr>
                <w:b/>
                <w:bCs/>
                <w:sz w:val="20"/>
                <w:lang w:val="en-US"/>
              </w:rPr>
            </w:pPr>
            <w:r w:rsidRPr="00355C93">
              <w:rPr>
                <w:b/>
                <w:bCs/>
                <w:sz w:val="20"/>
                <w:lang w:val="en-US"/>
              </w:rPr>
              <w:t>SA</w:t>
            </w:r>
          </w:p>
        </w:tc>
        <w:tc>
          <w:tcPr>
            <w:tcW w:w="8788" w:type="dxa"/>
            <w:tcBorders>
              <w:top w:val="nil"/>
            </w:tcBorders>
          </w:tcPr>
          <w:p w:rsidR="007C14EF" w:rsidRPr="00355C93" w:rsidRDefault="007C14EF" w:rsidP="00951428">
            <w:pPr>
              <w:spacing w:before="30" w:after="30"/>
              <w:jc w:val="left"/>
              <w:rPr>
                <w:sz w:val="20"/>
                <w:lang w:val="en-US"/>
              </w:rPr>
            </w:pPr>
            <w:r w:rsidRPr="00355C93">
              <w:rPr>
                <w:rFonts w:hint="eastAsia"/>
                <w:sz w:val="20"/>
                <w:lang w:val="en-US" w:eastAsia="zh-CN"/>
              </w:rPr>
              <w:t>空间应用和气象</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SF</w:t>
            </w:r>
          </w:p>
        </w:tc>
        <w:tc>
          <w:tcPr>
            <w:tcW w:w="8788" w:type="dxa"/>
          </w:tcPr>
          <w:p w:rsidR="007C14EF" w:rsidRPr="00355C93" w:rsidRDefault="007C14EF" w:rsidP="0095142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SM</w:t>
            </w:r>
          </w:p>
        </w:tc>
        <w:tc>
          <w:tcPr>
            <w:tcW w:w="8788" w:type="dxa"/>
          </w:tcPr>
          <w:p w:rsidR="007C14EF" w:rsidRPr="00355C93" w:rsidRDefault="007C14EF" w:rsidP="009514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SNG</w:t>
            </w:r>
          </w:p>
        </w:tc>
        <w:tc>
          <w:tcPr>
            <w:tcW w:w="8788" w:type="dxa"/>
          </w:tcPr>
          <w:p w:rsidR="007C14EF" w:rsidRPr="00355C93" w:rsidRDefault="007C14EF" w:rsidP="00951428">
            <w:pPr>
              <w:spacing w:before="30" w:after="30"/>
              <w:jc w:val="left"/>
              <w:rPr>
                <w:sz w:val="20"/>
                <w:lang w:val="en-US"/>
              </w:rPr>
            </w:pPr>
            <w:r w:rsidRPr="00355C93">
              <w:rPr>
                <w:rFonts w:hint="eastAsia"/>
                <w:sz w:val="20"/>
                <w:lang w:val="en-US" w:eastAsia="zh-CN"/>
              </w:rPr>
              <w:t>卫星新闻采集</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TF</w:t>
            </w:r>
          </w:p>
        </w:tc>
        <w:tc>
          <w:tcPr>
            <w:tcW w:w="8788" w:type="dxa"/>
          </w:tcPr>
          <w:p w:rsidR="007C14EF" w:rsidRPr="00355C93" w:rsidRDefault="007C14EF" w:rsidP="00951428">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rsidTr="00B912CD">
        <w:tc>
          <w:tcPr>
            <w:tcW w:w="960" w:type="dxa"/>
          </w:tcPr>
          <w:p w:rsidR="007C14EF" w:rsidRPr="00355C93" w:rsidRDefault="007C14EF" w:rsidP="00951428">
            <w:pPr>
              <w:spacing w:before="30" w:after="30"/>
              <w:ind w:left="57"/>
              <w:jc w:val="left"/>
              <w:rPr>
                <w:b/>
                <w:bCs/>
                <w:sz w:val="20"/>
                <w:lang w:val="en-US"/>
              </w:rPr>
            </w:pPr>
            <w:r w:rsidRPr="00355C93">
              <w:rPr>
                <w:b/>
                <w:bCs/>
                <w:sz w:val="20"/>
                <w:lang w:val="en-US"/>
              </w:rPr>
              <w:t>V</w:t>
            </w:r>
          </w:p>
        </w:tc>
        <w:tc>
          <w:tcPr>
            <w:tcW w:w="8788" w:type="dxa"/>
          </w:tcPr>
          <w:p w:rsidR="007C14EF" w:rsidRPr="00355C93" w:rsidRDefault="007C14EF" w:rsidP="00951428">
            <w:pPr>
              <w:spacing w:before="30" w:after="180"/>
              <w:jc w:val="left"/>
              <w:rPr>
                <w:sz w:val="20"/>
                <w:lang w:val="en-US"/>
              </w:rPr>
            </w:pPr>
            <w:r w:rsidRPr="00355C93">
              <w:rPr>
                <w:rFonts w:hint="eastAsia"/>
                <w:sz w:val="20"/>
                <w:lang w:val="en-US" w:eastAsia="zh-CN"/>
              </w:rPr>
              <w:t>词汇和相关问题</w:t>
            </w:r>
          </w:p>
        </w:tc>
      </w:tr>
    </w:tbl>
    <w:p w:rsidR="007C14EF" w:rsidRDefault="007C14EF" w:rsidP="0095142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14EF" w:rsidTr="00B912CD">
        <w:tc>
          <w:tcPr>
            <w:tcW w:w="9775" w:type="dxa"/>
          </w:tcPr>
          <w:p w:rsidR="007C14EF" w:rsidRPr="00F128B0" w:rsidRDefault="007C14EF" w:rsidP="0095142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C14EF" w:rsidRPr="00355C93" w:rsidRDefault="007C14EF" w:rsidP="00A3694B">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291234">
        <w:rPr>
          <w:rFonts w:hint="eastAsia"/>
          <w:sz w:val="20"/>
          <w:lang w:eastAsia="zh-CN"/>
        </w:rPr>
        <w:t>1</w:t>
      </w:r>
      <w:r w:rsidR="00A3694B">
        <w:rPr>
          <w:rFonts w:hint="eastAsia"/>
          <w:sz w:val="20"/>
          <w:lang w:eastAsia="zh-CN"/>
        </w:rPr>
        <w:t>2</w:t>
      </w:r>
      <w:r w:rsidRPr="00355C93">
        <w:rPr>
          <w:rFonts w:hint="eastAsia"/>
          <w:sz w:val="20"/>
          <w:lang w:eastAsia="zh-CN"/>
        </w:rPr>
        <w:t>年，日内瓦</w:t>
      </w:r>
    </w:p>
    <w:p w:rsidR="007C14EF" w:rsidRDefault="007C14EF" w:rsidP="00951428">
      <w:pPr>
        <w:rPr>
          <w:szCs w:val="24"/>
          <w:lang w:eastAsia="zh-CN"/>
        </w:rPr>
      </w:pPr>
    </w:p>
    <w:p w:rsidR="007C14EF" w:rsidRPr="00A613D0" w:rsidRDefault="007C14EF" w:rsidP="00A3694B">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sidR="00291234">
        <w:rPr>
          <w:rFonts w:hint="eastAsia"/>
          <w:sz w:val="20"/>
          <w:lang w:val="en-US" w:eastAsia="zh-CN"/>
        </w:rPr>
        <w:t>1</w:t>
      </w:r>
      <w:r w:rsidR="00A3694B">
        <w:rPr>
          <w:rFonts w:hint="eastAsia"/>
          <w:sz w:val="20"/>
          <w:lang w:val="en-US" w:eastAsia="zh-CN"/>
        </w:rPr>
        <w:t>2</w:t>
      </w:r>
    </w:p>
    <w:p w:rsidR="007C14EF" w:rsidRPr="00C13155" w:rsidRDefault="007C14EF" w:rsidP="0095142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951428">
      <w:pPr>
        <w:spacing w:before="160"/>
        <w:rPr>
          <w:i/>
          <w:sz w:val="20"/>
          <w:lang w:val="en-US" w:eastAsia="zh-CN"/>
        </w:rPr>
        <w:sectPr w:rsidR="007565CC" w:rsidSect="00AC6BCB">
          <w:headerReference w:type="even" r:id="rId14"/>
          <w:headerReference w:type="default" r:id="rId15"/>
          <w:pgSz w:w="11907" w:h="16834" w:code="9"/>
          <w:pgMar w:top="1418" w:right="1134" w:bottom="1134" w:left="1134" w:header="720" w:footer="482" w:gutter="0"/>
          <w:pgNumType w:fmt="lowerRoman" w:start="2"/>
          <w:cols w:space="720"/>
        </w:sectPr>
      </w:pPr>
    </w:p>
    <w:p w:rsidR="00CE1EAB" w:rsidRPr="007849D1" w:rsidRDefault="00CE1EAB" w:rsidP="00A3694B">
      <w:pPr>
        <w:pStyle w:val="RecNoBR"/>
        <w:spacing w:before="0"/>
        <w:rPr>
          <w:lang w:eastAsia="zh-CN"/>
        </w:rPr>
      </w:pPr>
      <w:bookmarkStart w:id="2" w:name="irecnoe"/>
      <w:bookmarkStart w:id="3" w:name="OLE_LINK1"/>
      <w:bookmarkStart w:id="4" w:name="OLE_LINK2"/>
      <w:bookmarkEnd w:id="2"/>
      <w:r w:rsidRPr="007849D1">
        <w:rPr>
          <w:lang w:eastAsia="zh-CN"/>
        </w:rPr>
        <w:lastRenderedPageBreak/>
        <w:t>ITU-R  BT.18</w:t>
      </w:r>
      <w:r w:rsidR="00061455">
        <w:rPr>
          <w:rFonts w:hint="eastAsia"/>
          <w:lang w:eastAsia="zh-CN"/>
        </w:rPr>
        <w:t>88</w:t>
      </w:r>
      <w:r w:rsidR="0000651A">
        <w:rPr>
          <w:rFonts w:hint="eastAsia"/>
          <w:lang w:eastAsia="zh-CN"/>
        </w:rPr>
        <w:t>-1</w:t>
      </w:r>
      <w:r w:rsidRPr="007849D1">
        <w:rPr>
          <w:rFonts w:hint="eastAsia"/>
          <w:lang w:eastAsia="zh-CN"/>
        </w:rPr>
        <w:t>建议书</w:t>
      </w:r>
      <w:bookmarkEnd w:id="3"/>
      <w:bookmarkEnd w:id="4"/>
    </w:p>
    <w:p w:rsidR="00CE1EAB" w:rsidRPr="009C0CE8" w:rsidRDefault="00061455" w:rsidP="00951428">
      <w:pPr>
        <w:pStyle w:val="RectitleBR"/>
        <w:rPr>
          <w:lang w:val="en-US" w:eastAsia="zh-CN"/>
        </w:rPr>
      </w:pPr>
      <w:r>
        <w:rPr>
          <w:rFonts w:hint="eastAsia"/>
          <w:lang w:eastAsia="zh-CN"/>
        </w:rPr>
        <w:t>文件广播系统的基本元素</w:t>
      </w:r>
    </w:p>
    <w:p w:rsidR="00CE1EAB" w:rsidRDefault="00CE1EAB" w:rsidP="00951428">
      <w:pPr>
        <w:pStyle w:val="Recdate"/>
        <w:rPr>
          <w:lang w:val="en-GB" w:eastAsia="zh-CN"/>
        </w:rPr>
      </w:pPr>
    </w:p>
    <w:p w:rsidR="00CE1EAB" w:rsidRDefault="00CE1EAB" w:rsidP="00951428">
      <w:pPr>
        <w:pStyle w:val="Recdate"/>
        <w:rPr>
          <w:lang w:val="en-GB" w:eastAsia="zh-CN"/>
        </w:rPr>
      </w:pPr>
      <w:r>
        <w:rPr>
          <w:rFonts w:hint="eastAsia"/>
          <w:lang w:val="en-GB" w:eastAsia="zh-CN"/>
        </w:rPr>
        <w:t>（</w:t>
      </w:r>
      <w:r>
        <w:rPr>
          <w:lang w:val="en-GB" w:eastAsia="zh-CN"/>
        </w:rPr>
        <w:t>201</w:t>
      </w:r>
      <w:r w:rsidR="00061455">
        <w:rPr>
          <w:rFonts w:hint="eastAsia"/>
          <w:lang w:val="en-GB" w:eastAsia="zh-CN"/>
        </w:rPr>
        <w:t>1</w:t>
      </w:r>
      <w:r>
        <w:rPr>
          <w:rFonts w:hint="eastAsia"/>
          <w:lang w:val="en-GB" w:eastAsia="zh-CN"/>
        </w:rPr>
        <w:t>年</w:t>
      </w:r>
      <w:r w:rsidR="004718AF">
        <w:rPr>
          <w:rFonts w:hint="eastAsia"/>
          <w:lang w:val="en-GB" w:eastAsia="zh-CN"/>
        </w:rPr>
        <w:t>3</w:t>
      </w:r>
      <w:r w:rsidR="004718AF">
        <w:rPr>
          <w:rFonts w:hint="eastAsia"/>
          <w:lang w:val="en-GB" w:eastAsia="zh-CN"/>
        </w:rPr>
        <w:t>月</w:t>
      </w:r>
      <w:r w:rsidR="004718AF">
        <w:rPr>
          <w:rFonts w:hint="eastAsia"/>
          <w:lang w:val="en-GB" w:eastAsia="zh-CN"/>
        </w:rPr>
        <w:t>-2011</w:t>
      </w:r>
      <w:r w:rsidR="004718AF">
        <w:rPr>
          <w:rFonts w:hint="eastAsia"/>
          <w:lang w:val="en-GB" w:eastAsia="zh-CN"/>
        </w:rPr>
        <w:t>年</w:t>
      </w:r>
      <w:r w:rsidR="004718AF">
        <w:rPr>
          <w:rFonts w:hint="eastAsia"/>
          <w:lang w:val="en-GB" w:eastAsia="zh-CN"/>
        </w:rPr>
        <w:t>9</w:t>
      </w:r>
      <w:r w:rsidR="004718AF">
        <w:rPr>
          <w:rFonts w:hint="eastAsia"/>
          <w:lang w:val="en-GB" w:eastAsia="zh-CN"/>
        </w:rPr>
        <w:t>月</w:t>
      </w:r>
      <w:r>
        <w:rPr>
          <w:rFonts w:hint="eastAsia"/>
          <w:lang w:val="en-GB" w:eastAsia="zh-CN"/>
        </w:rPr>
        <w:t>）</w:t>
      </w:r>
    </w:p>
    <w:p w:rsidR="00951428" w:rsidRPr="00951428" w:rsidRDefault="00951428" w:rsidP="00951428">
      <w:pPr>
        <w:pStyle w:val="Normalaftertitle"/>
        <w:rPr>
          <w:lang w:val="en-GB" w:eastAsia="zh-CN"/>
        </w:rPr>
      </w:pPr>
    </w:p>
    <w:p w:rsidR="00061455" w:rsidRPr="00BA28B9" w:rsidRDefault="00061455" w:rsidP="00951428">
      <w:pPr>
        <w:pStyle w:val="HeadingSum"/>
        <w:rPr>
          <w:sz w:val="24"/>
          <w:szCs w:val="24"/>
          <w:lang w:val="en-GB" w:eastAsia="zh-CN"/>
        </w:rPr>
      </w:pPr>
      <w:r>
        <w:rPr>
          <w:rFonts w:hint="eastAsia"/>
          <w:sz w:val="24"/>
          <w:szCs w:val="24"/>
          <w:lang w:val="en-GB" w:eastAsia="zh-CN"/>
        </w:rPr>
        <w:t>范围</w:t>
      </w:r>
    </w:p>
    <w:p w:rsidR="00061455" w:rsidRPr="00951428" w:rsidRDefault="00061455" w:rsidP="00951428">
      <w:pPr>
        <w:pStyle w:val="Summary"/>
        <w:ind w:firstLineChars="200" w:firstLine="480"/>
        <w:rPr>
          <w:sz w:val="24"/>
          <w:szCs w:val="24"/>
          <w:lang w:val="en-GB" w:eastAsia="zh-CN"/>
        </w:rPr>
      </w:pPr>
      <w:r w:rsidRPr="00951428">
        <w:rPr>
          <w:rFonts w:hint="eastAsia"/>
          <w:sz w:val="24"/>
          <w:szCs w:val="24"/>
          <w:lang w:val="en-GB" w:eastAsia="zh-CN"/>
        </w:rPr>
        <w:t>本建议书描述</w:t>
      </w:r>
      <w:r w:rsidR="004718AF" w:rsidRPr="00951428">
        <w:rPr>
          <w:rFonts w:hint="eastAsia"/>
          <w:sz w:val="24"/>
          <w:szCs w:val="24"/>
          <w:lang w:val="en-GB" w:eastAsia="zh-CN"/>
        </w:rPr>
        <w:t>了</w:t>
      </w:r>
      <w:r w:rsidRPr="00951428">
        <w:rPr>
          <w:rFonts w:hint="eastAsia"/>
          <w:sz w:val="24"/>
          <w:szCs w:val="24"/>
          <w:lang w:val="en-GB" w:eastAsia="zh-CN"/>
        </w:rPr>
        <w:t>文件广播系统的基本元素</w:t>
      </w:r>
      <w:r w:rsidR="00093969" w:rsidRPr="00951428">
        <w:rPr>
          <w:rFonts w:hint="eastAsia"/>
          <w:sz w:val="24"/>
          <w:szCs w:val="24"/>
          <w:lang w:val="en-GB" w:eastAsia="zh-CN"/>
        </w:rPr>
        <w:t>，以方便将文件</w:t>
      </w:r>
      <w:r w:rsidR="00417D59" w:rsidRPr="00951428">
        <w:rPr>
          <w:rFonts w:hint="eastAsia"/>
          <w:sz w:val="24"/>
          <w:szCs w:val="24"/>
          <w:lang w:val="en-GB" w:eastAsia="zh-CN"/>
        </w:rPr>
        <w:t>从</w:t>
      </w:r>
      <w:r w:rsidR="00093969" w:rsidRPr="00951428">
        <w:rPr>
          <w:rFonts w:hint="eastAsia"/>
          <w:sz w:val="24"/>
          <w:szCs w:val="24"/>
          <w:lang w:val="en-GB" w:eastAsia="zh-CN"/>
        </w:rPr>
        <w:t>内容提供商传送至最终用户。以实时和非实时方式传送的文件存储在接收机中，并由最终用户在方便时进行播放。本建议书亦阐述接收机的某些基本实施特性。</w:t>
      </w:r>
    </w:p>
    <w:p w:rsidR="00061455" w:rsidRPr="00133957" w:rsidRDefault="00093969" w:rsidP="00951428">
      <w:pPr>
        <w:pStyle w:val="Normalaftertitle"/>
        <w:spacing w:before="840"/>
        <w:rPr>
          <w:lang w:val="en-GB" w:eastAsia="zh-CN"/>
        </w:rPr>
      </w:pPr>
      <w:r>
        <w:rPr>
          <w:rFonts w:hint="eastAsia"/>
          <w:lang w:val="en-GB" w:eastAsia="zh-CN"/>
        </w:rPr>
        <w:t>国际电联无线电通信全会，</w:t>
      </w:r>
    </w:p>
    <w:p w:rsidR="00061455" w:rsidRPr="00093969" w:rsidRDefault="00093969" w:rsidP="00951428">
      <w:pPr>
        <w:pStyle w:val="Call"/>
        <w:rPr>
          <w:rFonts w:ascii="STKaiti" w:eastAsia="STKaiti" w:hAnsi="STKaiti"/>
          <w:i w:val="0"/>
          <w:iCs/>
          <w:lang w:val="en-GB" w:eastAsia="zh-CN"/>
        </w:rPr>
      </w:pPr>
      <w:r w:rsidRPr="00093969">
        <w:rPr>
          <w:rFonts w:ascii="STKaiti" w:eastAsia="STKaiti" w:hAnsi="STKaiti" w:hint="eastAsia"/>
          <w:i w:val="0"/>
          <w:iCs/>
          <w:lang w:val="en-GB" w:eastAsia="zh-CN"/>
        </w:rPr>
        <w:t>考虑到</w:t>
      </w:r>
    </w:p>
    <w:p w:rsidR="00061455" w:rsidRPr="00133957" w:rsidRDefault="00061455" w:rsidP="00951428">
      <w:pPr>
        <w:rPr>
          <w:lang w:val="en-GB" w:eastAsia="ja-JP"/>
        </w:rPr>
      </w:pPr>
      <w:r w:rsidRPr="00133957">
        <w:rPr>
          <w:lang w:val="en-GB" w:eastAsia="ja-JP"/>
        </w:rPr>
        <w:t>a)</w:t>
      </w:r>
      <w:r w:rsidRPr="00133957">
        <w:rPr>
          <w:lang w:val="en-GB" w:eastAsia="ja-JP"/>
        </w:rPr>
        <w:tab/>
      </w:r>
      <w:r w:rsidR="00EA411F">
        <w:rPr>
          <w:rFonts w:hint="eastAsia"/>
          <w:lang w:val="en-GB" w:eastAsia="zh-CN"/>
        </w:rPr>
        <w:t>消费者对</w:t>
      </w:r>
      <w:r w:rsidR="00093969">
        <w:rPr>
          <w:rFonts w:hint="eastAsia"/>
          <w:lang w:val="en-GB" w:eastAsia="zh-CN"/>
        </w:rPr>
        <w:t>能够在方便时观看电视节目的需求与日俱增；</w:t>
      </w:r>
    </w:p>
    <w:p w:rsidR="00061455" w:rsidRPr="00133957" w:rsidRDefault="00061455" w:rsidP="00951428">
      <w:pPr>
        <w:rPr>
          <w:lang w:val="en-GB" w:eastAsia="zh-CN"/>
        </w:rPr>
      </w:pPr>
      <w:r w:rsidRPr="00133957">
        <w:rPr>
          <w:lang w:val="en-GB" w:eastAsia="ja-JP"/>
        </w:rPr>
        <w:t>b)</w:t>
      </w:r>
      <w:r w:rsidRPr="00133957">
        <w:rPr>
          <w:lang w:val="en-GB" w:eastAsia="ja-JP"/>
        </w:rPr>
        <w:tab/>
      </w:r>
      <w:r w:rsidR="00093969">
        <w:rPr>
          <w:rFonts w:hint="eastAsia"/>
          <w:lang w:val="en-GB" w:eastAsia="zh-CN"/>
        </w:rPr>
        <w:t>消费者对观看各类内容的兴趣日益高涨，包括音频</w:t>
      </w:r>
      <w:r w:rsidR="00093969">
        <w:rPr>
          <w:rFonts w:hint="eastAsia"/>
          <w:lang w:val="en-GB" w:eastAsia="zh-CN"/>
        </w:rPr>
        <w:t>/</w:t>
      </w:r>
      <w:r w:rsidR="00093969">
        <w:rPr>
          <w:rFonts w:hint="eastAsia"/>
          <w:lang w:val="en-GB" w:eastAsia="zh-CN"/>
        </w:rPr>
        <w:t>视频和多媒体内容；</w:t>
      </w:r>
    </w:p>
    <w:p w:rsidR="00061455" w:rsidRPr="00133957" w:rsidRDefault="00061455" w:rsidP="00951428">
      <w:pPr>
        <w:rPr>
          <w:lang w:val="en-GB" w:eastAsia="zh-CN"/>
        </w:rPr>
      </w:pPr>
      <w:r w:rsidRPr="00133957">
        <w:rPr>
          <w:lang w:val="en-GB" w:eastAsia="ja-JP"/>
        </w:rPr>
        <w:t>c)</w:t>
      </w:r>
      <w:r w:rsidRPr="00133957">
        <w:rPr>
          <w:lang w:val="en-GB" w:eastAsia="ja-JP"/>
        </w:rPr>
        <w:tab/>
      </w:r>
      <w:r w:rsidR="00093969">
        <w:rPr>
          <w:rFonts w:hint="eastAsia"/>
          <w:lang w:val="en-GB" w:eastAsia="zh-CN"/>
        </w:rPr>
        <w:t>目前接收机已</w:t>
      </w:r>
      <w:r w:rsidR="00417D59">
        <w:rPr>
          <w:rFonts w:hint="eastAsia"/>
          <w:lang w:val="en-GB" w:eastAsia="zh-CN"/>
        </w:rPr>
        <w:t>可以安装大容量存储设备</w:t>
      </w:r>
      <w:r w:rsidR="00093969">
        <w:rPr>
          <w:rFonts w:hint="eastAsia"/>
          <w:lang w:val="en-GB" w:eastAsia="zh-CN"/>
        </w:rPr>
        <w:t>；</w:t>
      </w:r>
    </w:p>
    <w:p w:rsidR="00061455" w:rsidRPr="00133957" w:rsidRDefault="00061455" w:rsidP="00951428">
      <w:pPr>
        <w:rPr>
          <w:lang w:val="en-GB" w:eastAsia="ja-JP"/>
        </w:rPr>
      </w:pPr>
      <w:r w:rsidRPr="00133957">
        <w:rPr>
          <w:lang w:val="en-GB" w:eastAsia="ja-JP"/>
        </w:rPr>
        <w:t>d)</w:t>
      </w:r>
      <w:r w:rsidRPr="00133957">
        <w:rPr>
          <w:lang w:val="en-GB" w:eastAsia="ja-JP"/>
        </w:rPr>
        <w:tab/>
      </w:r>
      <w:r w:rsidR="00093969">
        <w:rPr>
          <w:rFonts w:hint="eastAsia"/>
          <w:lang w:val="en-GB" w:eastAsia="zh-CN"/>
        </w:rPr>
        <w:t>文件系统能够以非实时方式传</w:t>
      </w:r>
      <w:r w:rsidR="00BD13BA">
        <w:rPr>
          <w:rFonts w:hint="eastAsia"/>
          <w:lang w:val="en-GB" w:eastAsia="zh-CN"/>
        </w:rPr>
        <w:t>送</w:t>
      </w:r>
      <w:r w:rsidR="00093969">
        <w:rPr>
          <w:rFonts w:hint="eastAsia"/>
          <w:lang w:val="en-GB" w:eastAsia="zh-CN"/>
        </w:rPr>
        <w:t>各类内容，包括音频</w:t>
      </w:r>
      <w:r w:rsidR="00093969">
        <w:rPr>
          <w:rFonts w:hint="eastAsia"/>
          <w:lang w:val="en-GB" w:eastAsia="zh-CN"/>
        </w:rPr>
        <w:t>/</w:t>
      </w:r>
      <w:r w:rsidR="00093969">
        <w:rPr>
          <w:rFonts w:hint="eastAsia"/>
          <w:lang w:val="en-GB" w:eastAsia="zh-CN"/>
        </w:rPr>
        <w:t>视频以及多媒体数据；</w:t>
      </w:r>
    </w:p>
    <w:p w:rsidR="00061455" w:rsidRPr="00133957" w:rsidRDefault="00061455" w:rsidP="00951428">
      <w:pPr>
        <w:rPr>
          <w:lang w:val="en-GB" w:eastAsia="zh-CN"/>
        </w:rPr>
      </w:pPr>
      <w:r w:rsidRPr="00133957">
        <w:rPr>
          <w:lang w:val="en-GB" w:eastAsia="ja-JP"/>
        </w:rPr>
        <w:t>e)</w:t>
      </w:r>
      <w:r w:rsidRPr="00133957">
        <w:rPr>
          <w:lang w:val="en-GB" w:eastAsia="ja-JP"/>
        </w:rPr>
        <w:tab/>
      </w:r>
      <w:r w:rsidR="00BD13BA">
        <w:rPr>
          <w:rFonts w:hint="eastAsia"/>
          <w:lang w:val="en-GB" w:eastAsia="zh-CN"/>
        </w:rPr>
        <w:t>利</w:t>
      </w:r>
      <w:r w:rsidR="00093969">
        <w:rPr>
          <w:rFonts w:hint="eastAsia"/>
          <w:lang w:val="en-GB" w:eastAsia="zh-CN"/>
        </w:rPr>
        <w:t>用非实时</w:t>
      </w:r>
      <w:r w:rsidR="00EA411F">
        <w:rPr>
          <w:rFonts w:hint="eastAsia"/>
          <w:lang w:val="en-GB" w:eastAsia="zh-CN"/>
        </w:rPr>
        <w:t>传送</w:t>
      </w:r>
      <w:r w:rsidR="00093969">
        <w:rPr>
          <w:rFonts w:hint="eastAsia"/>
          <w:lang w:val="en-GB" w:eastAsia="zh-CN"/>
        </w:rPr>
        <w:t>方式可</w:t>
      </w:r>
      <w:r w:rsidR="00EA411F">
        <w:rPr>
          <w:rFonts w:hint="eastAsia"/>
          <w:lang w:val="en-GB" w:eastAsia="zh-CN"/>
        </w:rPr>
        <w:t>提供</w:t>
      </w:r>
      <w:r w:rsidR="00093969">
        <w:rPr>
          <w:rFonts w:hint="eastAsia"/>
          <w:lang w:val="en-GB" w:eastAsia="zh-CN"/>
        </w:rPr>
        <w:t>实时广播方式</w:t>
      </w:r>
      <w:r w:rsidR="00EA411F">
        <w:rPr>
          <w:rFonts w:hint="eastAsia"/>
          <w:lang w:val="en-GB" w:eastAsia="zh-CN"/>
        </w:rPr>
        <w:t>无法企及的</w:t>
      </w:r>
      <w:r w:rsidR="002E1C42">
        <w:rPr>
          <w:rFonts w:hint="eastAsia"/>
          <w:lang w:val="en-GB" w:eastAsia="zh-CN"/>
        </w:rPr>
        <w:t>比特率</w:t>
      </w:r>
      <w:r w:rsidR="00093969">
        <w:rPr>
          <w:rFonts w:hint="eastAsia"/>
          <w:lang w:val="en-GB" w:eastAsia="zh-CN"/>
        </w:rPr>
        <w:t>更</w:t>
      </w:r>
      <w:r w:rsidR="00BD13BA">
        <w:rPr>
          <w:rFonts w:hint="eastAsia"/>
          <w:lang w:val="en-GB" w:eastAsia="zh-CN"/>
        </w:rPr>
        <w:t>高</w:t>
      </w:r>
      <w:r w:rsidR="00EA411F">
        <w:rPr>
          <w:rFonts w:hint="eastAsia"/>
          <w:lang w:val="en-GB" w:eastAsia="zh-CN"/>
        </w:rPr>
        <w:t>的</w:t>
      </w:r>
      <w:r w:rsidR="00093969">
        <w:rPr>
          <w:rFonts w:hint="eastAsia"/>
          <w:lang w:val="en-GB" w:eastAsia="zh-CN"/>
        </w:rPr>
        <w:t>高质量</w:t>
      </w:r>
      <w:r w:rsidR="00EA411F">
        <w:rPr>
          <w:rFonts w:hint="eastAsia"/>
          <w:lang w:val="en-GB" w:eastAsia="zh-CN"/>
        </w:rPr>
        <w:t>编码</w:t>
      </w:r>
      <w:r w:rsidR="00093969">
        <w:rPr>
          <w:rFonts w:hint="eastAsia"/>
          <w:lang w:val="en-GB" w:eastAsia="zh-CN"/>
        </w:rPr>
        <w:t>内容；</w:t>
      </w:r>
    </w:p>
    <w:p w:rsidR="00061455" w:rsidRPr="00133957" w:rsidRDefault="00061455" w:rsidP="00951428">
      <w:pPr>
        <w:rPr>
          <w:lang w:val="en-GB" w:eastAsia="ja-JP"/>
        </w:rPr>
      </w:pPr>
      <w:r w:rsidRPr="00133957">
        <w:rPr>
          <w:lang w:val="en-GB" w:eastAsia="ja-JP"/>
        </w:rPr>
        <w:t>f)</w:t>
      </w:r>
      <w:r w:rsidRPr="00133957">
        <w:rPr>
          <w:lang w:val="en-GB" w:eastAsia="ja-JP"/>
        </w:rPr>
        <w:tab/>
      </w:r>
      <w:r w:rsidR="00093969">
        <w:rPr>
          <w:rFonts w:hint="eastAsia"/>
          <w:lang w:val="en-GB" w:eastAsia="zh-CN"/>
        </w:rPr>
        <w:t>目前已采用电信网络</w:t>
      </w:r>
      <w:r w:rsidR="002E1C42">
        <w:rPr>
          <w:rFonts w:hint="eastAsia"/>
          <w:lang w:val="en-GB" w:eastAsia="zh-CN"/>
        </w:rPr>
        <w:t>推出</w:t>
      </w:r>
      <w:r w:rsidR="00093969">
        <w:rPr>
          <w:rFonts w:hint="eastAsia"/>
          <w:lang w:val="en-GB" w:eastAsia="zh-CN"/>
        </w:rPr>
        <w:t>了使用文件内容提供的业务；</w:t>
      </w:r>
    </w:p>
    <w:p w:rsidR="00061455" w:rsidRPr="00133957" w:rsidRDefault="00061455" w:rsidP="00951428">
      <w:pPr>
        <w:rPr>
          <w:lang w:val="en-GB" w:eastAsia="ja-JP"/>
        </w:rPr>
      </w:pPr>
      <w:r w:rsidRPr="00133957">
        <w:rPr>
          <w:lang w:val="en-GB" w:eastAsia="ja-JP"/>
        </w:rPr>
        <w:t>g)</w:t>
      </w:r>
      <w:r w:rsidRPr="00133957">
        <w:rPr>
          <w:lang w:val="en-GB" w:eastAsia="ja-JP"/>
        </w:rPr>
        <w:tab/>
      </w:r>
      <w:r w:rsidR="00485D6D">
        <w:rPr>
          <w:rFonts w:hint="eastAsia"/>
          <w:lang w:val="en-GB" w:eastAsia="zh-CN"/>
        </w:rPr>
        <w:t>宜应</w:t>
      </w:r>
      <w:r w:rsidR="00093969">
        <w:rPr>
          <w:rFonts w:hint="eastAsia"/>
          <w:lang w:val="en-GB" w:eastAsia="zh-CN"/>
        </w:rPr>
        <w:t>在不同系统之间实现互操作性，</w:t>
      </w:r>
    </w:p>
    <w:p w:rsidR="00061455" w:rsidRPr="00133957" w:rsidRDefault="00093969" w:rsidP="00951428">
      <w:pPr>
        <w:pStyle w:val="Call"/>
        <w:rPr>
          <w:lang w:val="en-GB" w:eastAsia="zh-CN"/>
        </w:rPr>
      </w:pPr>
      <w:r w:rsidRPr="00093969">
        <w:rPr>
          <w:rFonts w:ascii="STKaiti" w:eastAsia="STKaiti" w:hAnsi="STKaiti" w:hint="eastAsia"/>
          <w:i w:val="0"/>
          <w:iCs/>
          <w:lang w:val="en-GB" w:eastAsia="zh-CN"/>
        </w:rPr>
        <w:t>建议</w:t>
      </w:r>
    </w:p>
    <w:p w:rsidR="00061455" w:rsidRPr="00133957" w:rsidRDefault="00061455" w:rsidP="00951428">
      <w:pPr>
        <w:rPr>
          <w:lang w:val="en-GB" w:eastAsia="ja-JP"/>
        </w:rPr>
      </w:pPr>
      <w:r w:rsidRPr="00133957">
        <w:rPr>
          <w:b/>
          <w:bCs/>
          <w:lang w:val="en-GB" w:eastAsia="ja-JP"/>
        </w:rPr>
        <w:t>1</w:t>
      </w:r>
      <w:r w:rsidRPr="00133957">
        <w:rPr>
          <w:lang w:val="en-GB" w:eastAsia="ja-JP"/>
        </w:rPr>
        <w:tab/>
      </w:r>
      <w:r w:rsidR="00093969">
        <w:rPr>
          <w:rFonts w:hint="eastAsia"/>
          <w:lang w:val="en-GB" w:eastAsia="zh-CN"/>
        </w:rPr>
        <w:t>在开发文件广播系统中应考虑附件</w:t>
      </w:r>
      <w:r w:rsidR="00093969">
        <w:rPr>
          <w:rFonts w:hint="eastAsia"/>
          <w:lang w:val="en-GB" w:eastAsia="zh-CN"/>
        </w:rPr>
        <w:t>1</w:t>
      </w:r>
      <w:r w:rsidR="00093969">
        <w:rPr>
          <w:rFonts w:hint="eastAsia"/>
          <w:lang w:val="en-GB" w:eastAsia="zh-CN"/>
        </w:rPr>
        <w:t>所述的基本元素；</w:t>
      </w:r>
    </w:p>
    <w:p w:rsidR="001D7370" w:rsidRDefault="00061455" w:rsidP="00951428">
      <w:pPr>
        <w:rPr>
          <w:lang w:val="en-GB" w:eastAsia="zh-CN"/>
        </w:rPr>
      </w:pPr>
      <w:r w:rsidRPr="00133957">
        <w:rPr>
          <w:b/>
          <w:bCs/>
          <w:lang w:val="en-GB" w:eastAsia="ja-JP"/>
        </w:rPr>
        <w:t>2</w:t>
      </w:r>
      <w:r w:rsidRPr="00133957">
        <w:rPr>
          <w:lang w:val="en-GB" w:eastAsia="ja-JP"/>
        </w:rPr>
        <w:tab/>
      </w:r>
      <w:r w:rsidR="001D7370">
        <w:rPr>
          <w:rFonts w:hint="eastAsia"/>
          <w:lang w:val="en-GB" w:eastAsia="zh-CN"/>
        </w:rPr>
        <w:t>注</w:t>
      </w:r>
      <w:r w:rsidR="001D7370">
        <w:rPr>
          <w:rFonts w:hint="eastAsia"/>
          <w:lang w:val="en-GB" w:eastAsia="zh-CN"/>
        </w:rPr>
        <w:t>1</w:t>
      </w:r>
      <w:r w:rsidR="001D7370">
        <w:rPr>
          <w:rFonts w:hint="eastAsia"/>
          <w:lang w:val="en-GB" w:eastAsia="zh-CN"/>
        </w:rPr>
        <w:t>应被视为本建议书的组成部分。</w:t>
      </w:r>
    </w:p>
    <w:p w:rsidR="00061455" w:rsidRPr="00133957" w:rsidRDefault="001D7370" w:rsidP="00951428">
      <w:pPr>
        <w:rPr>
          <w:lang w:val="en-GB" w:eastAsia="ja-JP"/>
        </w:rPr>
      </w:pPr>
      <w:r>
        <w:rPr>
          <w:rFonts w:hint="eastAsia"/>
          <w:lang w:val="en-GB" w:eastAsia="zh-CN"/>
        </w:rPr>
        <w:t>注</w:t>
      </w:r>
      <w:r w:rsidRPr="00133957">
        <w:rPr>
          <w:lang w:val="en-GB" w:eastAsia="ja-JP"/>
        </w:rPr>
        <w:t>1 –</w:t>
      </w:r>
      <w:r w:rsidR="00A3694B">
        <w:rPr>
          <w:rFonts w:hint="eastAsia"/>
          <w:lang w:val="en-GB" w:eastAsia="zh-CN"/>
        </w:rPr>
        <w:t xml:space="preserve"> </w:t>
      </w:r>
      <w:r>
        <w:rPr>
          <w:rFonts w:hint="eastAsia"/>
          <w:lang w:val="en-GB" w:eastAsia="zh-CN"/>
        </w:rPr>
        <w:t>遵守本建议书的规定</w:t>
      </w:r>
      <w:r w:rsidR="00E17B7D">
        <w:rPr>
          <w:rFonts w:hint="eastAsia"/>
          <w:lang w:val="en-GB" w:eastAsia="zh-CN"/>
        </w:rPr>
        <w:t>属于自愿行为</w:t>
      </w:r>
      <w:r w:rsidR="00B370B3">
        <w:rPr>
          <w:rFonts w:hint="eastAsia"/>
          <w:lang w:val="en-GB" w:eastAsia="zh-CN"/>
        </w:rPr>
        <w:t>，但建议书可能包含某些强制性条款</w:t>
      </w:r>
      <w:r w:rsidR="00BD13BA">
        <w:rPr>
          <w:rFonts w:hint="eastAsia"/>
          <w:lang w:val="en-GB" w:eastAsia="zh-CN"/>
        </w:rPr>
        <w:t>（</w:t>
      </w:r>
      <w:r w:rsidR="00B370B3">
        <w:rPr>
          <w:rFonts w:hint="eastAsia"/>
          <w:lang w:val="en-GB" w:eastAsia="zh-CN"/>
        </w:rPr>
        <w:t>以确保互操作性或适用性等），只有满足所有强制性条款的规定</w:t>
      </w:r>
      <w:r w:rsidR="00BD13BA">
        <w:rPr>
          <w:rFonts w:hint="eastAsia"/>
          <w:lang w:val="en-GB" w:eastAsia="zh-CN"/>
        </w:rPr>
        <w:t>，</w:t>
      </w:r>
      <w:r w:rsidR="00B370B3">
        <w:rPr>
          <w:rFonts w:hint="eastAsia"/>
          <w:lang w:val="en-GB" w:eastAsia="zh-CN"/>
        </w:rPr>
        <w:t>才能达到遵守建议书的目的。“</w:t>
      </w:r>
      <w:r w:rsidR="00EA411F">
        <w:rPr>
          <w:rFonts w:hint="eastAsia"/>
          <w:lang w:val="en-GB" w:eastAsia="zh-CN"/>
        </w:rPr>
        <w:t>须</w:t>
      </w:r>
      <w:r w:rsidR="00E17B7D">
        <w:rPr>
          <w:rFonts w:hint="eastAsia"/>
          <w:lang w:val="en-GB" w:eastAsia="zh-CN"/>
        </w:rPr>
        <w:t>”或“必须”</w:t>
      </w:r>
      <w:r w:rsidR="002E1C42">
        <w:rPr>
          <w:rFonts w:hint="eastAsia"/>
          <w:lang w:val="en-GB" w:eastAsia="zh-CN"/>
        </w:rPr>
        <w:t>以及</w:t>
      </w:r>
      <w:r w:rsidR="00E17B7D">
        <w:rPr>
          <w:rFonts w:hint="eastAsia"/>
          <w:lang w:val="en-GB" w:eastAsia="zh-CN"/>
        </w:rPr>
        <w:t>其它一些强制性用语及其否定形式</w:t>
      </w:r>
      <w:r w:rsidR="00B370B3">
        <w:rPr>
          <w:rFonts w:hint="eastAsia"/>
          <w:lang w:val="en-GB" w:eastAsia="zh-CN"/>
        </w:rPr>
        <w:t>用于表达特定要求。此类</w:t>
      </w:r>
      <w:r w:rsidR="00E17B7D">
        <w:rPr>
          <w:rFonts w:hint="eastAsia"/>
          <w:lang w:val="en-GB" w:eastAsia="zh-CN"/>
        </w:rPr>
        <w:t>词语的使用不得理解为暗示需要部分或完全</w:t>
      </w:r>
      <w:r w:rsidR="00A0414E">
        <w:rPr>
          <w:rFonts w:hint="eastAsia"/>
          <w:lang w:val="en-GB" w:eastAsia="zh-CN"/>
        </w:rPr>
        <w:t>遵守</w:t>
      </w:r>
      <w:r w:rsidR="00E17B7D">
        <w:rPr>
          <w:rFonts w:hint="eastAsia"/>
          <w:lang w:val="en-GB" w:eastAsia="zh-CN"/>
        </w:rPr>
        <w:t>本建议书。</w:t>
      </w:r>
    </w:p>
    <w:p w:rsidR="00061455" w:rsidRPr="00133957" w:rsidRDefault="00B370B3" w:rsidP="00951428">
      <w:pPr>
        <w:rPr>
          <w:lang w:val="en-GB" w:eastAsia="zh-CN"/>
        </w:rPr>
      </w:pPr>
      <w:r>
        <w:rPr>
          <w:rFonts w:hint="eastAsia"/>
          <w:lang w:val="en-GB" w:eastAsia="zh-CN"/>
        </w:rPr>
        <w:t>注</w:t>
      </w:r>
      <w:r w:rsidR="001D7370">
        <w:rPr>
          <w:rFonts w:hint="eastAsia"/>
          <w:lang w:val="en-GB" w:eastAsia="zh-CN"/>
        </w:rPr>
        <w:t>2</w:t>
      </w:r>
      <w:r w:rsidR="00061455" w:rsidRPr="00133957">
        <w:rPr>
          <w:lang w:val="en-GB" w:eastAsia="ja-JP"/>
        </w:rPr>
        <w:t xml:space="preserve"> – </w:t>
      </w:r>
      <w:r>
        <w:rPr>
          <w:rFonts w:hint="eastAsia"/>
          <w:lang w:val="en-GB" w:eastAsia="zh-CN"/>
        </w:rPr>
        <w:t>附录</w:t>
      </w:r>
      <w:r>
        <w:rPr>
          <w:rFonts w:hint="eastAsia"/>
          <w:lang w:val="en-GB" w:eastAsia="zh-CN"/>
        </w:rPr>
        <w:t>1</w:t>
      </w:r>
      <w:r w:rsidR="00E46D6D">
        <w:rPr>
          <w:rFonts w:hint="eastAsia"/>
          <w:lang w:val="en-GB" w:eastAsia="zh-CN"/>
        </w:rPr>
        <w:t>和附录</w:t>
      </w:r>
      <w:r w:rsidR="00E46D6D">
        <w:rPr>
          <w:rFonts w:hint="eastAsia"/>
          <w:lang w:val="en-GB" w:eastAsia="zh-CN"/>
        </w:rPr>
        <w:t>2</w:t>
      </w:r>
      <w:r w:rsidR="00E46D6D">
        <w:rPr>
          <w:rFonts w:hint="eastAsia"/>
          <w:lang w:val="en-GB" w:eastAsia="zh-CN"/>
        </w:rPr>
        <w:t>介绍了可供参考之用的</w:t>
      </w:r>
      <w:r>
        <w:rPr>
          <w:rFonts w:hint="eastAsia"/>
          <w:lang w:val="en-GB" w:eastAsia="zh-CN"/>
        </w:rPr>
        <w:t>文件广播系统实际实施</w:t>
      </w:r>
      <w:r w:rsidR="00435332">
        <w:rPr>
          <w:rFonts w:hint="eastAsia"/>
          <w:lang w:val="en-GB" w:eastAsia="zh-CN"/>
        </w:rPr>
        <w:t>示例</w:t>
      </w:r>
      <w:r>
        <w:rPr>
          <w:rFonts w:hint="eastAsia"/>
          <w:lang w:val="en-GB" w:eastAsia="zh-CN"/>
        </w:rPr>
        <w:t>。</w:t>
      </w:r>
    </w:p>
    <w:p w:rsidR="00061455" w:rsidRPr="00133957" w:rsidRDefault="00061455" w:rsidP="00951428">
      <w:pPr>
        <w:pStyle w:val="AnnexNoTitle"/>
        <w:spacing w:before="0"/>
        <w:rPr>
          <w:lang w:val="en-GB" w:eastAsia="ja-JP"/>
        </w:rPr>
      </w:pPr>
      <w:r w:rsidRPr="00133957">
        <w:rPr>
          <w:lang w:val="en-GB" w:eastAsia="ja-JP"/>
        </w:rPr>
        <w:br w:type="page"/>
      </w:r>
      <w:r w:rsidR="00B370B3">
        <w:rPr>
          <w:rFonts w:hint="eastAsia"/>
          <w:lang w:val="en-GB" w:eastAsia="zh-CN"/>
        </w:rPr>
        <w:lastRenderedPageBreak/>
        <w:t>附件</w:t>
      </w:r>
      <w:r w:rsidRPr="00133957">
        <w:rPr>
          <w:lang w:val="en-GB" w:eastAsia="zh-CN"/>
        </w:rPr>
        <w:t xml:space="preserve"> 1</w:t>
      </w:r>
      <w:r w:rsidRPr="00133957">
        <w:rPr>
          <w:lang w:val="en-GB" w:eastAsia="zh-CN"/>
        </w:rPr>
        <w:br/>
      </w:r>
      <w:r w:rsidRPr="00133957">
        <w:rPr>
          <w:lang w:val="en-GB" w:eastAsia="ja-JP"/>
        </w:rPr>
        <w:br/>
      </w:r>
      <w:r w:rsidR="00B370B3">
        <w:rPr>
          <w:rFonts w:hint="eastAsia"/>
          <w:lang w:val="en-GB" w:eastAsia="zh-CN"/>
        </w:rPr>
        <w:t>文件广播系统的基本元素</w:t>
      </w:r>
    </w:p>
    <w:p w:rsidR="00061455" w:rsidRPr="00133957" w:rsidRDefault="00061455" w:rsidP="00951428">
      <w:pPr>
        <w:pStyle w:val="Heading1"/>
        <w:rPr>
          <w:lang w:val="en-GB" w:eastAsia="zh-CN"/>
        </w:rPr>
      </w:pPr>
      <w:r w:rsidRPr="00133957">
        <w:rPr>
          <w:lang w:val="en-GB" w:eastAsia="zh-CN"/>
        </w:rPr>
        <w:t>1</w:t>
      </w:r>
      <w:r w:rsidRPr="00133957">
        <w:rPr>
          <w:lang w:val="en-GB" w:eastAsia="zh-CN"/>
        </w:rPr>
        <w:tab/>
      </w:r>
      <w:r w:rsidR="00B370B3">
        <w:rPr>
          <w:rFonts w:hint="eastAsia"/>
          <w:lang w:val="en-GB" w:eastAsia="zh-CN"/>
        </w:rPr>
        <w:t>引言</w:t>
      </w:r>
    </w:p>
    <w:p w:rsidR="00061455" w:rsidRDefault="00B370B3" w:rsidP="00951428">
      <w:pPr>
        <w:ind w:firstLineChars="200" w:firstLine="480"/>
        <w:rPr>
          <w:lang w:val="en-GB" w:eastAsia="zh-CN"/>
        </w:rPr>
      </w:pPr>
      <w:r>
        <w:rPr>
          <w:rFonts w:hint="eastAsia"/>
          <w:lang w:val="en-GB" w:eastAsia="zh-CN"/>
        </w:rPr>
        <w:t>文件广播系统具有独立于</w:t>
      </w:r>
      <w:r w:rsidR="00EA3C92">
        <w:rPr>
          <w:rFonts w:hint="eastAsia"/>
          <w:lang w:val="en-GB" w:eastAsia="zh-CN"/>
        </w:rPr>
        <w:t>交付</w:t>
      </w:r>
      <w:r>
        <w:rPr>
          <w:rFonts w:hint="eastAsia"/>
          <w:lang w:val="en-GB" w:eastAsia="zh-CN"/>
        </w:rPr>
        <w:t>内容的能力，且最终用户存储装置亦独立于所存储的内容，由此，在向最终用户提供何种内容方面</w:t>
      </w:r>
      <w:r w:rsidR="002E1C42">
        <w:rPr>
          <w:rFonts w:hint="eastAsia"/>
          <w:lang w:val="en-GB" w:eastAsia="zh-CN"/>
        </w:rPr>
        <w:t>，内容提供商</w:t>
      </w:r>
      <w:r w:rsidR="00EA3C92">
        <w:rPr>
          <w:rFonts w:hint="eastAsia"/>
          <w:lang w:val="en-GB" w:eastAsia="zh-CN"/>
        </w:rPr>
        <w:t>拥</w:t>
      </w:r>
      <w:r>
        <w:rPr>
          <w:rFonts w:hint="eastAsia"/>
          <w:lang w:val="en-GB" w:eastAsia="zh-CN"/>
        </w:rPr>
        <w:t>有了极大的灵活性。内容</w:t>
      </w:r>
      <w:r w:rsidR="00EA3C92">
        <w:rPr>
          <w:rFonts w:hint="eastAsia"/>
          <w:lang w:val="en-GB" w:eastAsia="zh-CN"/>
        </w:rPr>
        <w:t>能够以</w:t>
      </w:r>
      <w:r>
        <w:rPr>
          <w:rFonts w:hint="eastAsia"/>
          <w:lang w:val="en-GB" w:eastAsia="zh-CN"/>
        </w:rPr>
        <w:t>短于或长于实</w:t>
      </w:r>
      <w:r w:rsidR="00511EA7">
        <w:rPr>
          <w:rFonts w:hint="eastAsia"/>
          <w:lang w:val="en-GB" w:eastAsia="zh-CN"/>
        </w:rPr>
        <w:t>时</w:t>
      </w:r>
      <w:r>
        <w:rPr>
          <w:rFonts w:hint="eastAsia"/>
          <w:lang w:val="en-GB" w:eastAsia="zh-CN"/>
        </w:rPr>
        <w:t>持续时间</w:t>
      </w:r>
      <w:r w:rsidR="00EA3C92">
        <w:rPr>
          <w:rFonts w:hint="eastAsia"/>
          <w:lang w:val="en-GB" w:eastAsia="zh-CN"/>
        </w:rPr>
        <w:t>的形式交付</w:t>
      </w:r>
      <w:r>
        <w:rPr>
          <w:rFonts w:hint="eastAsia"/>
          <w:lang w:val="en-GB" w:eastAsia="zh-CN"/>
        </w:rPr>
        <w:t>。</w:t>
      </w:r>
      <w:r w:rsidR="00EA3C92">
        <w:rPr>
          <w:rFonts w:hint="eastAsia"/>
          <w:lang w:val="en-GB" w:eastAsia="zh-CN"/>
        </w:rPr>
        <w:t>同时还可以通过以高于交付信道最大比特率的速度对内容进行编码，以提供高质量内容。</w:t>
      </w:r>
      <w:r w:rsidR="00D017A1">
        <w:rPr>
          <w:rFonts w:hint="eastAsia"/>
          <w:lang w:val="en-GB" w:eastAsia="zh-CN"/>
        </w:rPr>
        <w:t>移动接收</w:t>
      </w:r>
      <w:r w:rsidR="00D02E9B">
        <w:rPr>
          <w:rFonts w:hint="eastAsia"/>
          <w:lang w:val="en-GB" w:eastAsia="zh-CN"/>
        </w:rPr>
        <w:t>虽然经常出现接收错误</w:t>
      </w:r>
      <w:r w:rsidR="00D017A1">
        <w:rPr>
          <w:rFonts w:hint="eastAsia"/>
          <w:lang w:val="en-GB" w:eastAsia="zh-CN"/>
        </w:rPr>
        <w:t>，但</w:t>
      </w:r>
      <w:r w:rsidR="00D02E9B">
        <w:rPr>
          <w:rFonts w:hint="eastAsia"/>
          <w:lang w:val="en-GB" w:eastAsia="zh-CN"/>
        </w:rPr>
        <w:t>可以</w:t>
      </w:r>
      <w:r w:rsidR="00D017A1">
        <w:rPr>
          <w:rFonts w:hint="eastAsia"/>
          <w:lang w:val="en-GB" w:eastAsia="zh-CN"/>
        </w:rPr>
        <w:t>在非实</w:t>
      </w:r>
      <w:r w:rsidR="00BD13BA">
        <w:rPr>
          <w:rFonts w:hint="eastAsia"/>
          <w:lang w:val="en-GB" w:eastAsia="zh-CN"/>
        </w:rPr>
        <w:t>时</w:t>
      </w:r>
      <w:r w:rsidR="00D017A1">
        <w:rPr>
          <w:rFonts w:hint="eastAsia"/>
          <w:lang w:val="en-GB" w:eastAsia="zh-CN"/>
        </w:rPr>
        <w:t>传送情况下，通过各种技术对</w:t>
      </w:r>
      <w:r w:rsidR="00D02E9B">
        <w:rPr>
          <w:rFonts w:hint="eastAsia"/>
          <w:lang w:val="en-GB" w:eastAsia="zh-CN"/>
        </w:rPr>
        <w:t>错误</w:t>
      </w:r>
      <w:r w:rsidR="00D017A1">
        <w:rPr>
          <w:rFonts w:hint="eastAsia"/>
          <w:lang w:val="en-GB" w:eastAsia="zh-CN"/>
        </w:rPr>
        <w:t>进行纠正。</w:t>
      </w:r>
    </w:p>
    <w:p w:rsidR="00D02E9B" w:rsidRPr="00133957" w:rsidRDefault="00D02E9B" w:rsidP="00951428">
      <w:pPr>
        <w:ind w:firstLineChars="200" w:firstLine="480"/>
        <w:rPr>
          <w:lang w:val="en-GB" w:eastAsia="zh-CN"/>
        </w:rPr>
      </w:pPr>
      <w:r>
        <w:rPr>
          <w:rFonts w:hint="eastAsia"/>
          <w:lang w:val="en-GB" w:eastAsia="zh-CN"/>
        </w:rPr>
        <w:t>本附件描述的基本元素</w:t>
      </w:r>
      <w:r w:rsidR="007F1F74">
        <w:rPr>
          <w:rFonts w:hint="eastAsia"/>
          <w:lang w:val="en-GB" w:eastAsia="zh-CN"/>
        </w:rPr>
        <w:t>可以作为</w:t>
      </w:r>
      <w:r>
        <w:rPr>
          <w:rFonts w:hint="eastAsia"/>
          <w:lang w:val="en-GB" w:eastAsia="zh-CN"/>
        </w:rPr>
        <w:t>文件广播系统、系统的接收机配置、元数据和</w:t>
      </w:r>
      <w:r w:rsidR="006A3BA2">
        <w:rPr>
          <w:rFonts w:hint="eastAsia"/>
          <w:lang w:val="en-GB" w:eastAsia="zh-CN"/>
        </w:rPr>
        <w:t>利用</w:t>
      </w:r>
      <w:r>
        <w:rPr>
          <w:rFonts w:hint="eastAsia"/>
          <w:lang w:val="en-GB" w:eastAsia="zh-CN"/>
        </w:rPr>
        <w:t>广播信道的文件传输方法</w:t>
      </w:r>
      <w:r w:rsidR="007F1F74">
        <w:rPr>
          <w:rFonts w:hint="eastAsia"/>
          <w:lang w:val="en-GB" w:eastAsia="zh-CN"/>
        </w:rPr>
        <w:t>的各项要求。</w:t>
      </w:r>
    </w:p>
    <w:p w:rsidR="00061455" w:rsidRPr="00133957" w:rsidRDefault="00061455" w:rsidP="00951428">
      <w:pPr>
        <w:pStyle w:val="Heading1"/>
        <w:rPr>
          <w:lang w:val="en-GB" w:eastAsia="zh-CN"/>
        </w:rPr>
      </w:pPr>
      <w:r w:rsidRPr="00133957">
        <w:rPr>
          <w:lang w:val="en-GB" w:eastAsia="ja-JP"/>
        </w:rPr>
        <w:t>2</w:t>
      </w:r>
      <w:r w:rsidRPr="00133957">
        <w:rPr>
          <w:lang w:val="en-GB" w:eastAsia="ja-JP"/>
        </w:rPr>
        <w:tab/>
      </w:r>
      <w:r w:rsidR="00D017A1">
        <w:rPr>
          <w:rFonts w:hint="eastAsia"/>
          <w:lang w:val="en-GB" w:eastAsia="zh-CN"/>
        </w:rPr>
        <w:t>缩略语</w:t>
      </w:r>
    </w:p>
    <w:p w:rsidR="00061455" w:rsidRPr="00133957" w:rsidRDefault="00061455" w:rsidP="00951428">
      <w:pPr>
        <w:tabs>
          <w:tab w:val="clear" w:pos="794"/>
        </w:tabs>
        <w:rPr>
          <w:lang w:val="en-GB" w:eastAsia="zh-CN"/>
        </w:rPr>
      </w:pPr>
      <w:r w:rsidRPr="00133957">
        <w:rPr>
          <w:lang w:val="en-GB" w:eastAsia="ja-JP"/>
        </w:rPr>
        <w:t>BML</w:t>
      </w:r>
      <w:r w:rsidRPr="00133957">
        <w:rPr>
          <w:lang w:val="en-GB" w:eastAsia="ja-JP"/>
        </w:rPr>
        <w:tab/>
      </w:r>
      <w:r w:rsidR="00D017A1">
        <w:rPr>
          <w:rFonts w:hint="eastAsia"/>
          <w:lang w:val="en-GB" w:eastAsia="zh-CN"/>
        </w:rPr>
        <w:t>广播标记语言</w:t>
      </w:r>
    </w:p>
    <w:p w:rsidR="00061455" w:rsidRPr="00133957" w:rsidRDefault="00061455" w:rsidP="00951428">
      <w:pPr>
        <w:tabs>
          <w:tab w:val="clear" w:pos="794"/>
        </w:tabs>
        <w:rPr>
          <w:lang w:val="en-GB" w:eastAsia="zh-CN"/>
        </w:rPr>
      </w:pPr>
      <w:r w:rsidRPr="00133957">
        <w:rPr>
          <w:lang w:val="en-GB" w:eastAsia="ja-JP"/>
        </w:rPr>
        <w:t>CID</w:t>
      </w:r>
      <w:r w:rsidRPr="00133957">
        <w:rPr>
          <w:lang w:val="en-GB" w:eastAsia="ja-JP"/>
        </w:rPr>
        <w:tab/>
      </w:r>
      <w:r w:rsidR="001D2C1A">
        <w:rPr>
          <w:rFonts w:hint="eastAsia"/>
          <w:lang w:val="en-GB" w:eastAsia="zh-CN"/>
        </w:rPr>
        <w:t>语境确定</w:t>
      </w:r>
    </w:p>
    <w:p w:rsidR="00061455" w:rsidRPr="00133957" w:rsidRDefault="00061455" w:rsidP="00951428">
      <w:pPr>
        <w:tabs>
          <w:tab w:val="clear" w:pos="794"/>
        </w:tabs>
        <w:rPr>
          <w:lang w:val="en-GB" w:eastAsia="zh-CN"/>
        </w:rPr>
      </w:pPr>
      <w:r w:rsidRPr="00133957">
        <w:rPr>
          <w:lang w:val="en-GB" w:eastAsia="ja-JP"/>
        </w:rPr>
        <w:t>DLC</w:t>
      </w:r>
      <w:r w:rsidRPr="00133957">
        <w:rPr>
          <w:lang w:val="en-GB" w:eastAsia="ja-JP"/>
        </w:rPr>
        <w:tab/>
      </w:r>
      <w:r w:rsidR="001D2C1A">
        <w:rPr>
          <w:rFonts w:hint="eastAsia"/>
          <w:lang w:val="en-GB" w:eastAsia="zh-CN"/>
        </w:rPr>
        <w:t>下载控制</w:t>
      </w:r>
    </w:p>
    <w:p w:rsidR="00061455" w:rsidRPr="00133957" w:rsidRDefault="00061455" w:rsidP="00951428">
      <w:pPr>
        <w:tabs>
          <w:tab w:val="clear" w:pos="794"/>
        </w:tabs>
        <w:rPr>
          <w:lang w:val="en-GB" w:eastAsia="zh-CN"/>
        </w:rPr>
      </w:pPr>
      <w:r w:rsidRPr="00133957">
        <w:rPr>
          <w:lang w:val="en-GB" w:eastAsia="ja-JP"/>
        </w:rPr>
        <w:t>DRM</w:t>
      </w:r>
      <w:r w:rsidRPr="00133957">
        <w:rPr>
          <w:lang w:val="en-GB" w:eastAsia="ja-JP"/>
        </w:rPr>
        <w:tab/>
      </w:r>
      <w:r w:rsidR="001D2C1A">
        <w:rPr>
          <w:rFonts w:hint="eastAsia"/>
          <w:lang w:val="en-GB" w:eastAsia="zh-CN"/>
        </w:rPr>
        <w:t>数字权利管理</w:t>
      </w:r>
    </w:p>
    <w:p w:rsidR="00061455" w:rsidRPr="00133957" w:rsidRDefault="00061455" w:rsidP="00951428">
      <w:pPr>
        <w:tabs>
          <w:tab w:val="clear" w:pos="794"/>
        </w:tabs>
        <w:rPr>
          <w:lang w:val="en-GB" w:eastAsia="ja-JP"/>
        </w:rPr>
      </w:pPr>
      <w:r w:rsidRPr="00133957">
        <w:rPr>
          <w:lang w:val="en-GB" w:eastAsia="ja-JP"/>
        </w:rPr>
        <w:t>ECG</w:t>
      </w:r>
      <w:r w:rsidRPr="00133957">
        <w:rPr>
          <w:lang w:val="en-GB" w:eastAsia="ja-JP"/>
        </w:rPr>
        <w:tab/>
      </w:r>
      <w:r w:rsidR="001D2C1A">
        <w:rPr>
          <w:rFonts w:hint="eastAsia"/>
          <w:lang w:val="en-GB" w:eastAsia="zh-CN"/>
        </w:rPr>
        <w:t>电子内容指南</w:t>
      </w:r>
    </w:p>
    <w:p w:rsidR="00061455" w:rsidRDefault="00061455" w:rsidP="00951428">
      <w:pPr>
        <w:tabs>
          <w:tab w:val="clear" w:pos="794"/>
        </w:tabs>
        <w:rPr>
          <w:lang w:val="en-GB" w:eastAsia="zh-CN"/>
        </w:rPr>
      </w:pPr>
      <w:r w:rsidRPr="00133957">
        <w:rPr>
          <w:lang w:val="en-GB" w:eastAsia="ja-JP"/>
        </w:rPr>
        <w:t>FEC</w:t>
      </w:r>
      <w:r w:rsidRPr="00133957">
        <w:rPr>
          <w:lang w:val="en-GB" w:eastAsia="ja-JP"/>
        </w:rPr>
        <w:tab/>
      </w:r>
      <w:r w:rsidR="001D2C1A">
        <w:rPr>
          <w:rFonts w:hint="eastAsia"/>
          <w:lang w:val="en-GB" w:eastAsia="zh-CN"/>
        </w:rPr>
        <w:t>前向纠错</w:t>
      </w:r>
    </w:p>
    <w:p w:rsidR="00207D33" w:rsidRPr="00133957" w:rsidRDefault="00207D33" w:rsidP="00951428">
      <w:pPr>
        <w:tabs>
          <w:tab w:val="clear" w:pos="794"/>
        </w:tabs>
        <w:rPr>
          <w:lang w:val="en-GB" w:eastAsia="zh-CN"/>
        </w:rPr>
      </w:pPr>
      <w:r w:rsidRPr="005D17CF">
        <w:rPr>
          <w:lang w:val="en-US" w:eastAsia="ja-JP"/>
        </w:rPr>
        <w:t>FLUTE</w:t>
      </w:r>
      <w:r w:rsidRPr="005D17CF">
        <w:rPr>
          <w:lang w:val="en-US" w:eastAsia="ja-JP"/>
        </w:rPr>
        <w:tab/>
      </w:r>
      <w:r>
        <w:rPr>
          <w:rFonts w:hint="eastAsia"/>
          <w:lang w:val="en-US" w:eastAsia="zh-CN"/>
        </w:rPr>
        <w:t>单向传送的文件交付</w:t>
      </w:r>
    </w:p>
    <w:p w:rsidR="00061455" w:rsidRPr="00133957" w:rsidRDefault="00061455" w:rsidP="00951428">
      <w:pPr>
        <w:tabs>
          <w:tab w:val="clear" w:pos="794"/>
        </w:tabs>
        <w:rPr>
          <w:lang w:val="en-GB" w:eastAsia="zh-CN"/>
        </w:rPr>
      </w:pPr>
      <w:r w:rsidRPr="00133957">
        <w:rPr>
          <w:lang w:val="en-GB" w:eastAsia="ja-JP"/>
        </w:rPr>
        <w:t>HCfB</w:t>
      </w:r>
      <w:r w:rsidRPr="00133957">
        <w:rPr>
          <w:lang w:val="en-GB" w:eastAsia="ja-JP"/>
        </w:rPr>
        <w:tab/>
      </w:r>
      <w:r w:rsidR="001D2C1A">
        <w:rPr>
          <w:rFonts w:hint="eastAsia"/>
          <w:lang w:val="en-GB" w:eastAsia="zh-CN"/>
        </w:rPr>
        <w:t>广播字头压缩</w:t>
      </w:r>
    </w:p>
    <w:p w:rsidR="00061455" w:rsidRPr="00133957" w:rsidRDefault="00061455" w:rsidP="00951428">
      <w:pPr>
        <w:tabs>
          <w:tab w:val="clear" w:pos="794"/>
        </w:tabs>
        <w:rPr>
          <w:lang w:val="en-GB" w:eastAsia="ja-JP"/>
        </w:rPr>
      </w:pPr>
      <w:r w:rsidRPr="00133957">
        <w:rPr>
          <w:lang w:val="en-GB" w:eastAsia="ja-JP"/>
        </w:rPr>
        <w:t>IANA</w:t>
      </w:r>
      <w:r w:rsidRPr="00133957">
        <w:rPr>
          <w:lang w:val="en-GB" w:eastAsia="ja-JP"/>
        </w:rPr>
        <w:tab/>
      </w:r>
      <w:r w:rsidR="001D2C1A">
        <w:rPr>
          <w:rFonts w:hint="eastAsia"/>
          <w:lang w:val="en-GB" w:eastAsia="zh-CN"/>
        </w:rPr>
        <w:t>互联网域名分配管理机构</w:t>
      </w:r>
    </w:p>
    <w:p w:rsidR="00061455" w:rsidRPr="00133957" w:rsidRDefault="00061455" w:rsidP="00951428">
      <w:pPr>
        <w:tabs>
          <w:tab w:val="clear" w:pos="794"/>
        </w:tabs>
        <w:rPr>
          <w:lang w:val="en-GB" w:eastAsia="ja-JP"/>
        </w:rPr>
      </w:pPr>
      <w:r w:rsidRPr="00133957">
        <w:rPr>
          <w:lang w:val="en-GB" w:eastAsia="ja-JP"/>
        </w:rPr>
        <w:t>IP</w:t>
      </w:r>
      <w:r w:rsidRPr="00133957">
        <w:rPr>
          <w:lang w:val="en-GB" w:eastAsia="ja-JP"/>
        </w:rPr>
        <w:tab/>
      </w:r>
      <w:r w:rsidR="001D2C1A">
        <w:rPr>
          <w:rFonts w:hint="eastAsia"/>
          <w:lang w:val="en-GB" w:eastAsia="zh-CN"/>
        </w:rPr>
        <w:t>互联网协议</w:t>
      </w:r>
    </w:p>
    <w:p w:rsidR="00061455" w:rsidRPr="00133957" w:rsidRDefault="00061455" w:rsidP="00951428">
      <w:pPr>
        <w:tabs>
          <w:tab w:val="clear" w:pos="794"/>
        </w:tabs>
        <w:rPr>
          <w:lang w:val="en-GB" w:eastAsia="zh-CN"/>
        </w:rPr>
      </w:pPr>
      <w:r w:rsidRPr="00133957">
        <w:rPr>
          <w:lang w:val="en-GB" w:eastAsia="ja-JP"/>
        </w:rPr>
        <w:t>LLI</w:t>
      </w:r>
      <w:r w:rsidRPr="00133957">
        <w:rPr>
          <w:lang w:val="en-GB" w:eastAsia="ja-JP"/>
        </w:rPr>
        <w:tab/>
      </w:r>
      <w:r w:rsidR="001D2C1A">
        <w:rPr>
          <w:rFonts w:hint="eastAsia"/>
          <w:lang w:val="en-GB" w:eastAsia="zh-CN"/>
        </w:rPr>
        <w:t>许可链路信息</w:t>
      </w:r>
    </w:p>
    <w:p w:rsidR="00061455" w:rsidRDefault="00061455" w:rsidP="00951428">
      <w:pPr>
        <w:tabs>
          <w:tab w:val="clear" w:pos="794"/>
        </w:tabs>
        <w:rPr>
          <w:lang w:val="en-GB" w:eastAsia="zh-CN"/>
        </w:rPr>
      </w:pPr>
      <w:r w:rsidRPr="00133957">
        <w:rPr>
          <w:lang w:val="en-GB" w:eastAsia="ja-JP"/>
        </w:rPr>
        <w:t>RMT</w:t>
      </w:r>
      <w:r w:rsidRPr="00133957">
        <w:rPr>
          <w:lang w:val="en-GB" w:eastAsia="ja-JP"/>
        </w:rPr>
        <w:tab/>
      </w:r>
      <w:r w:rsidR="001D2C1A">
        <w:rPr>
          <w:rFonts w:hint="eastAsia"/>
          <w:lang w:val="en-GB" w:eastAsia="zh-CN"/>
        </w:rPr>
        <w:t>可靠组播传送</w:t>
      </w:r>
    </w:p>
    <w:p w:rsidR="00DC5E88" w:rsidRPr="00133957" w:rsidRDefault="00DC5E88" w:rsidP="00951428">
      <w:pPr>
        <w:tabs>
          <w:tab w:val="clear" w:pos="794"/>
        </w:tabs>
        <w:rPr>
          <w:lang w:val="en-GB" w:eastAsia="zh-CN"/>
        </w:rPr>
      </w:pPr>
      <w:r w:rsidRPr="005D17CF">
        <w:rPr>
          <w:lang w:val="en-US" w:eastAsia="ja-JP"/>
        </w:rPr>
        <w:t>ROHC</w:t>
      </w:r>
      <w:r w:rsidRPr="005D17CF">
        <w:rPr>
          <w:lang w:val="en-US" w:eastAsia="ja-JP"/>
        </w:rPr>
        <w:tab/>
      </w:r>
      <w:r>
        <w:rPr>
          <w:rFonts w:hint="eastAsia"/>
          <w:lang w:val="en-US" w:eastAsia="zh-CN"/>
        </w:rPr>
        <w:t>强健字头压缩</w:t>
      </w:r>
    </w:p>
    <w:p w:rsidR="00061455" w:rsidRDefault="00061455" w:rsidP="00951428">
      <w:pPr>
        <w:tabs>
          <w:tab w:val="clear" w:pos="794"/>
        </w:tabs>
        <w:rPr>
          <w:lang w:val="en-GB" w:eastAsia="zh-CN"/>
        </w:rPr>
      </w:pPr>
      <w:r w:rsidRPr="00133957">
        <w:rPr>
          <w:lang w:val="en-GB" w:eastAsia="ja-JP"/>
        </w:rPr>
        <w:t>TLV</w:t>
      </w:r>
      <w:r w:rsidRPr="00133957">
        <w:rPr>
          <w:lang w:val="en-GB" w:eastAsia="ja-JP"/>
        </w:rPr>
        <w:tab/>
      </w:r>
      <w:r w:rsidR="00707BF3">
        <w:rPr>
          <w:rFonts w:hint="eastAsia"/>
          <w:lang w:val="en-GB" w:eastAsia="zh-CN"/>
        </w:rPr>
        <w:t>种类</w:t>
      </w:r>
      <w:r w:rsidR="001D2C1A">
        <w:rPr>
          <w:rFonts w:hint="eastAsia"/>
          <w:lang w:val="en-GB" w:eastAsia="zh-CN"/>
        </w:rPr>
        <w:t>长度值</w:t>
      </w:r>
    </w:p>
    <w:p w:rsidR="00556845" w:rsidRPr="00133957" w:rsidRDefault="00556845" w:rsidP="00951428">
      <w:pPr>
        <w:tabs>
          <w:tab w:val="clear" w:pos="794"/>
        </w:tabs>
        <w:rPr>
          <w:lang w:val="en-GB" w:eastAsia="zh-CN"/>
        </w:rPr>
      </w:pPr>
      <w:r w:rsidRPr="005D17CF">
        <w:rPr>
          <w:lang w:val="en-US" w:eastAsia="ja-JP"/>
        </w:rPr>
        <w:t>ULE</w:t>
      </w:r>
      <w:r w:rsidRPr="005D17CF">
        <w:rPr>
          <w:lang w:val="en-US" w:eastAsia="ja-JP"/>
        </w:rPr>
        <w:tab/>
      </w:r>
      <w:r>
        <w:rPr>
          <w:rFonts w:hint="eastAsia"/>
          <w:lang w:val="en-US" w:eastAsia="zh-CN"/>
        </w:rPr>
        <w:t>单向轻量级封装</w:t>
      </w:r>
    </w:p>
    <w:p w:rsidR="00061455" w:rsidRPr="00133957" w:rsidRDefault="00061455" w:rsidP="00951428">
      <w:pPr>
        <w:tabs>
          <w:tab w:val="clear" w:pos="794"/>
        </w:tabs>
        <w:rPr>
          <w:lang w:val="en-GB" w:eastAsia="zh-CN"/>
        </w:rPr>
      </w:pPr>
      <w:r w:rsidRPr="00133957">
        <w:rPr>
          <w:lang w:val="en-GB" w:eastAsia="ja-JP"/>
        </w:rPr>
        <w:t>URI</w:t>
      </w:r>
      <w:r w:rsidRPr="00133957">
        <w:rPr>
          <w:lang w:val="en-GB" w:eastAsia="ja-JP"/>
        </w:rPr>
        <w:tab/>
      </w:r>
      <w:r w:rsidR="001D2C1A">
        <w:rPr>
          <w:rFonts w:hint="eastAsia"/>
          <w:lang w:val="en-GB" w:eastAsia="zh-CN"/>
        </w:rPr>
        <w:t>统一资源标识符</w:t>
      </w:r>
    </w:p>
    <w:p w:rsidR="00061455" w:rsidRPr="00133957" w:rsidRDefault="00061455" w:rsidP="00951428">
      <w:pPr>
        <w:tabs>
          <w:tab w:val="clear" w:pos="794"/>
        </w:tabs>
        <w:rPr>
          <w:lang w:val="en-GB" w:eastAsia="zh-CN"/>
        </w:rPr>
      </w:pPr>
      <w:r w:rsidRPr="00133957">
        <w:rPr>
          <w:lang w:val="en-GB" w:eastAsia="ja-JP"/>
        </w:rPr>
        <w:t>URL</w:t>
      </w:r>
      <w:r w:rsidRPr="00133957">
        <w:rPr>
          <w:lang w:val="en-GB" w:eastAsia="ja-JP"/>
        </w:rPr>
        <w:tab/>
      </w:r>
      <w:r w:rsidR="001D2C1A">
        <w:rPr>
          <w:rFonts w:hint="eastAsia"/>
          <w:lang w:val="en-GB" w:eastAsia="zh-CN"/>
        </w:rPr>
        <w:t>统一资源定位符</w:t>
      </w:r>
    </w:p>
    <w:p w:rsidR="00951428" w:rsidRDefault="00951428">
      <w:pPr>
        <w:tabs>
          <w:tab w:val="clear" w:pos="794"/>
          <w:tab w:val="clear" w:pos="1191"/>
          <w:tab w:val="clear" w:pos="1588"/>
          <w:tab w:val="clear" w:pos="1985"/>
        </w:tabs>
        <w:overflowPunct/>
        <w:autoSpaceDE/>
        <w:autoSpaceDN/>
        <w:adjustRightInd/>
        <w:spacing w:before="0"/>
        <w:jc w:val="left"/>
        <w:textAlignment w:val="auto"/>
        <w:rPr>
          <w:b/>
          <w:lang w:val="en-GB" w:eastAsia="ja-JP"/>
        </w:rPr>
      </w:pPr>
      <w:r>
        <w:rPr>
          <w:lang w:val="en-GB" w:eastAsia="ja-JP"/>
        </w:rPr>
        <w:br w:type="page"/>
      </w:r>
    </w:p>
    <w:p w:rsidR="00061455" w:rsidRPr="00133957" w:rsidRDefault="00061455" w:rsidP="00951428">
      <w:pPr>
        <w:pStyle w:val="Heading1"/>
        <w:rPr>
          <w:lang w:val="en-GB" w:eastAsia="zh-CN"/>
        </w:rPr>
      </w:pPr>
      <w:r w:rsidRPr="00133957">
        <w:rPr>
          <w:lang w:val="en-GB" w:eastAsia="ja-JP"/>
        </w:rPr>
        <w:lastRenderedPageBreak/>
        <w:t>3</w:t>
      </w:r>
      <w:r w:rsidRPr="00133957">
        <w:rPr>
          <w:lang w:val="en-GB" w:eastAsia="ja-JP"/>
        </w:rPr>
        <w:tab/>
      </w:r>
      <w:r w:rsidR="001D2C1A">
        <w:rPr>
          <w:rFonts w:hint="eastAsia"/>
          <w:lang w:val="en-GB" w:eastAsia="zh-CN"/>
        </w:rPr>
        <w:t>文件广播系统要求</w:t>
      </w:r>
    </w:p>
    <w:p w:rsidR="00061455" w:rsidRPr="00133957" w:rsidRDefault="00061455" w:rsidP="00951428">
      <w:pPr>
        <w:pStyle w:val="Heading2"/>
        <w:rPr>
          <w:lang w:val="en-GB" w:eastAsia="zh-CN"/>
        </w:rPr>
      </w:pPr>
      <w:r w:rsidRPr="00133957">
        <w:rPr>
          <w:lang w:val="en-GB" w:eastAsia="zh-CN"/>
        </w:rPr>
        <w:t>3.1</w:t>
      </w:r>
      <w:r w:rsidRPr="00133957">
        <w:rPr>
          <w:lang w:val="en-GB" w:eastAsia="zh-CN"/>
        </w:rPr>
        <w:tab/>
      </w:r>
      <w:r w:rsidR="001D2C1A">
        <w:rPr>
          <w:rFonts w:hint="eastAsia"/>
          <w:lang w:val="en-GB" w:eastAsia="zh-CN"/>
        </w:rPr>
        <w:t>系统要求</w:t>
      </w:r>
    </w:p>
    <w:p w:rsidR="00061455" w:rsidRPr="00133957" w:rsidRDefault="001D2C1A" w:rsidP="00951428">
      <w:pPr>
        <w:ind w:firstLineChars="200" w:firstLine="480"/>
        <w:rPr>
          <w:lang w:val="en-GB" w:eastAsia="zh-CN"/>
        </w:rPr>
      </w:pPr>
      <w:r>
        <w:rPr>
          <w:rFonts w:hint="eastAsia"/>
          <w:lang w:val="en-GB" w:eastAsia="zh-CN"/>
        </w:rPr>
        <w:t>开发文件广播系统时，应满足下列要求：</w:t>
      </w:r>
    </w:p>
    <w:p w:rsidR="00061455" w:rsidRPr="00133957" w:rsidRDefault="00BB0203" w:rsidP="00951428">
      <w:pPr>
        <w:pStyle w:val="enumlev1"/>
        <w:rPr>
          <w:lang w:val="en-GB" w:eastAsia="ja-JP"/>
        </w:rPr>
      </w:pPr>
      <w:r>
        <w:rPr>
          <w:lang w:val="en-GB" w:eastAsia="ja-JP"/>
        </w:rPr>
        <w:t>1</w:t>
      </w:r>
      <w:r w:rsidR="00061455" w:rsidRPr="00133957">
        <w:rPr>
          <w:lang w:val="en-GB" w:eastAsia="ja-JP"/>
        </w:rPr>
        <w:tab/>
      </w:r>
      <w:r w:rsidR="001D2C1A">
        <w:rPr>
          <w:rFonts w:hint="eastAsia"/>
          <w:lang w:val="en-GB" w:eastAsia="ja-JP"/>
        </w:rPr>
        <w:t>系统接收机</w:t>
      </w:r>
      <w:r w:rsidR="00707BF3">
        <w:rPr>
          <w:rFonts w:hint="eastAsia"/>
          <w:lang w:val="en-GB" w:eastAsia="ja-JP"/>
        </w:rPr>
        <w:t>须</w:t>
      </w:r>
      <w:r w:rsidR="001D2C1A">
        <w:rPr>
          <w:rFonts w:hint="eastAsia"/>
          <w:lang w:val="en-GB" w:eastAsia="ja-JP"/>
        </w:rPr>
        <w:t>配有存储装置，以存储和播放内容。可通过复</w:t>
      </w:r>
      <w:r w:rsidR="00984750">
        <w:rPr>
          <w:rFonts w:hint="eastAsia"/>
          <w:lang w:val="en-GB" w:eastAsia="ja-JP"/>
        </w:rPr>
        <w:t>制</w:t>
      </w:r>
      <w:r w:rsidR="001D2C1A">
        <w:rPr>
          <w:rFonts w:hint="eastAsia"/>
          <w:lang w:val="en-GB" w:eastAsia="ja-JP"/>
        </w:rPr>
        <w:t>保护界面从存储装置中</w:t>
      </w:r>
      <w:r w:rsidR="00984750">
        <w:rPr>
          <w:rFonts w:hint="eastAsia"/>
          <w:lang w:val="en-GB" w:eastAsia="ja-JP"/>
        </w:rPr>
        <w:t>输出内容</w:t>
      </w:r>
      <w:r w:rsidR="00707BF3">
        <w:rPr>
          <w:rFonts w:hint="eastAsia"/>
          <w:lang w:val="en-GB" w:eastAsia="ja-JP"/>
        </w:rPr>
        <w:t>，</w:t>
      </w:r>
      <w:r w:rsidR="00984750">
        <w:rPr>
          <w:rFonts w:hint="eastAsia"/>
          <w:lang w:val="en-GB" w:eastAsia="ja-JP"/>
        </w:rPr>
        <w:t>进行播放。</w:t>
      </w:r>
    </w:p>
    <w:p w:rsidR="00061455" w:rsidRPr="00133957" w:rsidRDefault="00BB0203" w:rsidP="00951428">
      <w:pPr>
        <w:pStyle w:val="enumlev1"/>
        <w:rPr>
          <w:lang w:val="en-GB" w:eastAsia="ja-JP"/>
        </w:rPr>
      </w:pPr>
      <w:r>
        <w:rPr>
          <w:lang w:val="en-GB" w:eastAsia="ja-JP"/>
        </w:rPr>
        <w:t>2</w:t>
      </w:r>
      <w:r w:rsidR="00061455" w:rsidRPr="00133957">
        <w:rPr>
          <w:lang w:val="en-GB" w:eastAsia="ja-JP"/>
        </w:rPr>
        <w:tab/>
      </w:r>
      <w:r w:rsidR="005318FD">
        <w:rPr>
          <w:rFonts w:hint="eastAsia"/>
          <w:lang w:val="en-GB" w:eastAsia="zh-CN"/>
        </w:rPr>
        <w:t>设置计划下载所必需的信息应通过广播信道交付</w:t>
      </w:r>
      <w:r w:rsidR="00984750">
        <w:rPr>
          <w:rFonts w:hint="eastAsia"/>
          <w:lang w:val="en-GB" w:eastAsia="ja-JP"/>
        </w:rPr>
        <w:t>。</w:t>
      </w:r>
    </w:p>
    <w:p w:rsidR="00061455" w:rsidRPr="00133957" w:rsidRDefault="00BB0203" w:rsidP="00951428">
      <w:pPr>
        <w:pStyle w:val="enumlev1"/>
        <w:rPr>
          <w:lang w:val="en-GB" w:eastAsia="ja-JP"/>
        </w:rPr>
      </w:pPr>
      <w:r>
        <w:rPr>
          <w:lang w:val="en-GB" w:eastAsia="ja-JP"/>
        </w:rPr>
        <w:t>3</w:t>
      </w:r>
      <w:r w:rsidR="00061455" w:rsidRPr="00133957">
        <w:rPr>
          <w:lang w:val="en-GB" w:eastAsia="ja-JP"/>
        </w:rPr>
        <w:tab/>
      </w:r>
      <w:r w:rsidR="003B71A5">
        <w:rPr>
          <w:rFonts w:hint="eastAsia"/>
          <w:lang w:val="en-GB" w:eastAsia="zh-CN"/>
        </w:rPr>
        <w:t>应该可以为与</w:t>
      </w:r>
      <w:r w:rsidR="00984750">
        <w:rPr>
          <w:rFonts w:hint="eastAsia"/>
          <w:lang w:val="en-GB" w:eastAsia="zh-CN"/>
        </w:rPr>
        <w:t>实时广播节目有关的</w:t>
      </w:r>
      <w:r w:rsidR="00707BF3">
        <w:rPr>
          <w:rFonts w:hint="eastAsia"/>
          <w:lang w:val="en-GB" w:eastAsia="zh-CN"/>
        </w:rPr>
        <w:t>附</w:t>
      </w:r>
      <w:r w:rsidR="00984750">
        <w:rPr>
          <w:rFonts w:hint="eastAsia"/>
          <w:lang w:val="en-GB" w:eastAsia="zh-CN"/>
        </w:rPr>
        <w:t>加内容</w:t>
      </w:r>
      <w:r w:rsidR="003B71A5">
        <w:rPr>
          <w:rFonts w:hint="eastAsia"/>
          <w:lang w:val="en-GB" w:eastAsia="zh-CN"/>
        </w:rPr>
        <w:t>设置计划下载</w:t>
      </w:r>
      <w:r w:rsidR="00984750">
        <w:rPr>
          <w:rFonts w:hint="eastAsia"/>
          <w:lang w:val="en-GB" w:eastAsia="zh-CN"/>
        </w:rPr>
        <w:t>。</w:t>
      </w:r>
    </w:p>
    <w:p w:rsidR="00061455" w:rsidRPr="00133957" w:rsidRDefault="00BB0203" w:rsidP="00951428">
      <w:pPr>
        <w:pStyle w:val="enumlev1"/>
        <w:rPr>
          <w:lang w:val="en-GB" w:eastAsia="ja-JP"/>
        </w:rPr>
      </w:pPr>
      <w:r>
        <w:rPr>
          <w:lang w:val="en-GB" w:eastAsia="ja-JP"/>
        </w:rPr>
        <w:t>4</w:t>
      </w:r>
      <w:r w:rsidR="00061455" w:rsidRPr="00133957">
        <w:rPr>
          <w:lang w:val="en-GB" w:eastAsia="ja-JP"/>
        </w:rPr>
        <w:tab/>
      </w:r>
      <w:r w:rsidR="00984750">
        <w:rPr>
          <w:rFonts w:hint="eastAsia"/>
          <w:lang w:val="en-GB" w:eastAsia="zh-CN"/>
        </w:rPr>
        <w:t>接收机调谐</w:t>
      </w:r>
      <w:r w:rsidR="00707BF3">
        <w:rPr>
          <w:rFonts w:hint="eastAsia"/>
          <w:lang w:val="en-GB" w:eastAsia="zh-CN"/>
        </w:rPr>
        <w:t>须</w:t>
      </w:r>
      <w:r w:rsidR="00984750">
        <w:rPr>
          <w:rFonts w:hint="eastAsia"/>
          <w:lang w:val="en-GB" w:eastAsia="zh-CN"/>
        </w:rPr>
        <w:t>通过特定信息控制。</w:t>
      </w:r>
    </w:p>
    <w:p w:rsidR="00061455" w:rsidRPr="00133957" w:rsidRDefault="00BB0203" w:rsidP="00951428">
      <w:pPr>
        <w:pStyle w:val="enumlev1"/>
        <w:rPr>
          <w:lang w:val="en-GB" w:eastAsia="ja-JP"/>
        </w:rPr>
      </w:pPr>
      <w:r>
        <w:rPr>
          <w:lang w:val="en-GB" w:eastAsia="ja-JP"/>
        </w:rPr>
        <w:t>5</w:t>
      </w:r>
      <w:r w:rsidR="00061455" w:rsidRPr="00133957">
        <w:rPr>
          <w:lang w:val="en-GB" w:eastAsia="ja-JP"/>
        </w:rPr>
        <w:tab/>
      </w:r>
      <w:r w:rsidR="00707BF3">
        <w:rPr>
          <w:rFonts w:hint="eastAsia"/>
          <w:lang w:val="en-GB" w:eastAsia="zh-CN"/>
        </w:rPr>
        <w:t>须</w:t>
      </w:r>
      <w:r w:rsidR="00984750">
        <w:rPr>
          <w:rFonts w:hint="eastAsia"/>
          <w:lang w:val="en-GB" w:eastAsia="zh-CN"/>
        </w:rPr>
        <w:t>可以通过信息时间安排</w:t>
      </w:r>
      <w:r w:rsidR="00707BF3">
        <w:rPr>
          <w:rFonts w:hint="eastAsia"/>
          <w:lang w:val="en-GB" w:eastAsia="zh-CN"/>
        </w:rPr>
        <w:t>重新安排</w:t>
      </w:r>
      <w:r w:rsidR="00984750">
        <w:rPr>
          <w:rFonts w:hint="eastAsia"/>
          <w:lang w:val="en-GB" w:eastAsia="zh-CN"/>
        </w:rPr>
        <w:t>内容时间</w:t>
      </w:r>
      <w:r w:rsidR="00707BF3">
        <w:rPr>
          <w:rFonts w:hint="eastAsia"/>
          <w:lang w:val="en-GB" w:eastAsia="zh-CN"/>
        </w:rPr>
        <w:t>表</w:t>
      </w:r>
      <w:r w:rsidR="00886F3D">
        <w:rPr>
          <w:rFonts w:hint="eastAsia"/>
          <w:lang w:val="en-GB" w:eastAsia="zh-CN"/>
        </w:rPr>
        <w:t>。</w:t>
      </w:r>
    </w:p>
    <w:p w:rsidR="00061455" w:rsidRPr="00133957" w:rsidRDefault="00BB0203" w:rsidP="00951428">
      <w:pPr>
        <w:pStyle w:val="enumlev1"/>
        <w:rPr>
          <w:lang w:val="en-GB" w:eastAsia="ja-JP"/>
        </w:rPr>
      </w:pPr>
      <w:r>
        <w:rPr>
          <w:lang w:val="en-GB" w:eastAsia="ja-JP"/>
        </w:rPr>
        <w:t>6</w:t>
      </w:r>
      <w:r w:rsidR="00061455" w:rsidRPr="00133957">
        <w:rPr>
          <w:lang w:val="en-GB" w:eastAsia="ja-JP"/>
        </w:rPr>
        <w:tab/>
      </w:r>
      <w:r w:rsidR="00886F3D">
        <w:rPr>
          <w:rFonts w:hint="eastAsia"/>
          <w:lang w:val="en-GB" w:eastAsia="zh-CN"/>
        </w:rPr>
        <w:t>接收机应在使用</w:t>
      </w:r>
      <w:r w:rsidR="00707BF3">
        <w:rPr>
          <w:rFonts w:hint="eastAsia"/>
          <w:lang w:val="en-GB" w:eastAsia="zh-CN"/>
        </w:rPr>
        <w:t>文件</w:t>
      </w:r>
      <w:r w:rsidR="00886F3D">
        <w:rPr>
          <w:rFonts w:hint="eastAsia"/>
          <w:lang w:val="en-GB" w:eastAsia="zh-CN"/>
        </w:rPr>
        <w:t>前发现</w:t>
      </w:r>
      <w:r w:rsidR="00070E6E">
        <w:rPr>
          <w:rFonts w:hint="eastAsia"/>
          <w:lang w:val="en-GB" w:eastAsia="zh-CN"/>
        </w:rPr>
        <w:t>其</w:t>
      </w:r>
      <w:r w:rsidR="00886F3D">
        <w:rPr>
          <w:rFonts w:hint="eastAsia"/>
          <w:lang w:val="en-GB" w:eastAsia="zh-CN"/>
        </w:rPr>
        <w:t>丢失或损坏</w:t>
      </w:r>
      <w:r w:rsidR="00070E6E">
        <w:rPr>
          <w:rFonts w:hint="eastAsia"/>
          <w:lang w:val="en-GB" w:eastAsia="zh-CN"/>
        </w:rPr>
        <w:t>情况</w:t>
      </w:r>
      <w:r w:rsidR="00886F3D">
        <w:rPr>
          <w:rFonts w:hint="eastAsia"/>
          <w:lang w:val="en-GB" w:eastAsia="zh-CN"/>
        </w:rPr>
        <w:t>。</w:t>
      </w:r>
    </w:p>
    <w:p w:rsidR="00061455" w:rsidRPr="00133957" w:rsidRDefault="00BB0203" w:rsidP="00951428">
      <w:pPr>
        <w:pStyle w:val="enumlev1"/>
        <w:rPr>
          <w:lang w:val="en-GB" w:eastAsia="ja-JP"/>
        </w:rPr>
      </w:pPr>
      <w:r>
        <w:rPr>
          <w:lang w:val="en-GB" w:eastAsia="ja-JP"/>
        </w:rPr>
        <w:t>7</w:t>
      </w:r>
      <w:r w:rsidR="00061455" w:rsidRPr="00133957">
        <w:rPr>
          <w:lang w:val="en-GB" w:eastAsia="ja-JP"/>
        </w:rPr>
        <w:tab/>
      </w:r>
      <w:r w:rsidR="003B71A5">
        <w:rPr>
          <w:rFonts w:hint="eastAsia"/>
          <w:lang w:val="en-GB" w:eastAsia="zh-CN"/>
        </w:rPr>
        <w:t>交付大型文件时应只需要很少的开销</w:t>
      </w:r>
      <w:r w:rsidR="00886F3D">
        <w:rPr>
          <w:rFonts w:hint="eastAsia"/>
          <w:lang w:val="en-GB" w:eastAsia="zh-CN"/>
        </w:rPr>
        <w:t>。</w:t>
      </w:r>
    </w:p>
    <w:p w:rsidR="00061455" w:rsidRPr="00133957" w:rsidRDefault="00BB0203" w:rsidP="00951428">
      <w:pPr>
        <w:pStyle w:val="enumlev1"/>
        <w:rPr>
          <w:lang w:val="en-GB" w:eastAsia="ja-JP"/>
        </w:rPr>
      </w:pPr>
      <w:r>
        <w:rPr>
          <w:lang w:val="en-GB" w:eastAsia="ja-JP"/>
        </w:rPr>
        <w:t>8</w:t>
      </w:r>
      <w:r w:rsidR="00061455" w:rsidRPr="00133957">
        <w:rPr>
          <w:lang w:val="en-GB" w:eastAsia="ja-JP"/>
        </w:rPr>
        <w:tab/>
      </w:r>
      <w:r w:rsidR="00886F3D">
        <w:rPr>
          <w:rFonts w:hint="eastAsia"/>
          <w:lang w:val="en-GB" w:eastAsia="zh-CN"/>
        </w:rPr>
        <w:t>可对</w:t>
      </w:r>
      <w:r w:rsidR="003B71A5">
        <w:rPr>
          <w:rFonts w:hint="eastAsia"/>
          <w:lang w:val="en-GB" w:eastAsia="zh-CN"/>
        </w:rPr>
        <w:t>交付</w:t>
      </w:r>
      <w:r w:rsidR="00886F3D">
        <w:rPr>
          <w:rFonts w:hint="eastAsia"/>
          <w:lang w:val="en-GB" w:eastAsia="zh-CN"/>
        </w:rPr>
        <w:t>内容</w:t>
      </w:r>
      <w:r w:rsidR="003B71A5">
        <w:rPr>
          <w:rFonts w:hint="eastAsia"/>
          <w:lang w:val="en-GB" w:eastAsia="zh-CN"/>
        </w:rPr>
        <w:t>予以</w:t>
      </w:r>
      <w:r w:rsidR="00886F3D">
        <w:rPr>
          <w:rFonts w:hint="eastAsia"/>
          <w:lang w:val="en-GB" w:eastAsia="zh-CN"/>
        </w:rPr>
        <w:t>保护，以限制最终用户的使用。</w:t>
      </w:r>
    </w:p>
    <w:p w:rsidR="00061455" w:rsidRPr="00133957" w:rsidRDefault="00BB0203" w:rsidP="00951428">
      <w:pPr>
        <w:pStyle w:val="enumlev1"/>
        <w:rPr>
          <w:lang w:val="en-GB" w:eastAsia="zh-CN"/>
        </w:rPr>
      </w:pPr>
      <w:r>
        <w:rPr>
          <w:lang w:val="en-GB" w:eastAsia="ja-JP"/>
        </w:rPr>
        <w:t>9</w:t>
      </w:r>
      <w:r w:rsidR="00061455" w:rsidRPr="00133957">
        <w:rPr>
          <w:lang w:val="en-GB" w:eastAsia="ja-JP"/>
        </w:rPr>
        <w:tab/>
      </w:r>
      <w:r w:rsidR="00886F3D">
        <w:rPr>
          <w:rFonts w:hint="eastAsia"/>
          <w:lang w:val="en-GB" w:eastAsia="zh-CN"/>
        </w:rPr>
        <w:t>可</w:t>
      </w:r>
      <w:r w:rsidR="008B37E6">
        <w:rPr>
          <w:rFonts w:hint="eastAsia"/>
          <w:lang w:val="en-GB" w:eastAsia="zh-CN"/>
        </w:rPr>
        <w:t>设</w:t>
      </w:r>
      <w:r w:rsidR="00886F3D">
        <w:rPr>
          <w:rFonts w:hint="eastAsia"/>
          <w:lang w:val="en-GB" w:eastAsia="zh-CN"/>
        </w:rPr>
        <w:t>定内容使用的到期日。</w:t>
      </w:r>
    </w:p>
    <w:p w:rsidR="00061455" w:rsidRPr="00133957" w:rsidRDefault="00BB0203" w:rsidP="00951428">
      <w:pPr>
        <w:pStyle w:val="enumlev1"/>
        <w:rPr>
          <w:lang w:val="en-GB" w:eastAsia="zh-CN"/>
        </w:rPr>
      </w:pPr>
      <w:r>
        <w:rPr>
          <w:lang w:val="en-GB" w:eastAsia="ja-JP"/>
        </w:rPr>
        <w:t>10</w:t>
      </w:r>
      <w:r w:rsidR="00061455" w:rsidRPr="00133957">
        <w:rPr>
          <w:lang w:val="en-GB" w:eastAsia="ja-JP"/>
        </w:rPr>
        <w:tab/>
      </w:r>
      <w:r w:rsidR="00886F3D">
        <w:rPr>
          <w:rFonts w:hint="eastAsia"/>
          <w:lang w:val="en-GB" w:eastAsia="zh-CN"/>
        </w:rPr>
        <w:t>最终用户可删除接收机</w:t>
      </w:r>
      <w:r w:rsidR="00BD13BA">
        <w:rPr>
          <w:rFonts w:hint="eastAsia"/>
          <w:lang w:val="en-GB" w:eastAsia="zh-CN"/>
        </w:rPr>
        <w:t>中</w:t>
      </w:r>
      <w:r w:rsidR="00886F3D">
        <w:rPr>
          <w:rFonts w:hint="eastAsia"/>
          <w:lang w:val="en-GB" w:eastAsia="zh-CN"/>
        </w:rPr>
        <w:t>存储的内容。</w:t>
      </w:r>
    </w:p>
    <w:p w:rsidR="00061455" w:rsidRPr="00133957" w:rsidRDefault="00061455" w:rsidP="00951428">
      <w:pPr>
        <w:pStyle w:val="Heading2"/>
        <w:rPr>
          <w:lang w:val="en-GB" w:eastAsia="ja-JP"/>
        </w:rPr>
      </w:pPr>
      <w:r w:rsidRPr="00133957">
        <w:rPr>
          <w:lang w:val="en-GB" w:eastAsia="ja-JP"/>
        </w:rPr>
        <w:t>3.2</w:t>
      </w:r>
      <w:r w:rsidRPr="00133957">
        <w:rPr>
          <w:lang w:val="en-GB" w:eastAsia="ja-JP"/>
        </w:rPr>
        <w:tab/>
      </w:r>
      <w:r w:rsidR="00525DC3">
        <w:rPr>
          <w:rFonts w:hint="eastAsia"/>
          <w:lang w:val="en-GB" w:eastAsia="zh-CN"/>
        </w:rPr>
        <w:t>所需</w:t>
      </w:r>
      <w:r w:rsidR="00886F3D">
        <w:rPr>
          <w:rFonts w:hint="eastAsia"/>
          <w:lang w:val="en-GB" w:eastAsia="zh-CN"/>
        </w:rPr>
        <w:t>文件</w:t>
      </w:r>
    </w:p>
    <w:p w:rsidR="00061455" w:rsidRPr="00133957" w:rsidRDefault="00886F3D" w:rsidP="00951428">
      <w:pPr>
        <w:ind w:firstLineChars="200" w:firstLine="480"/>
        <w:rPr>
          <w:lang w:val="en-GB" w:eastAsia="zh-CN"/>
        </w:rPr>
      </w:pPr>
      <w:r>
        <w:rPr>
          <w:rFonts w:hint="eastAsia"/>
          <w:lang w:val="en-GB" w:eastAsia="zh-CN"/>
        </w:rPr>
        <w:t>系统应提供下列文件：</w:t>
      </w:r>
    </w:p>
    <w:p w:rsidR="00061455" w:rsidRPr="00133957" w:rsidRDefault="00BB0203" w:rsidP="00951428">
      <w:pPr>
        <w:pStyle w:val="enumlev1"/>
        <w:rPr>
          <w:lang w:val="en-GB" w:eastAsia="zh-CN"/>
        </w:rPr>
      </w:pPr>
      <w:r>
        <w:rPr>
          <w:lang w:val="en-GB" w:eastAsia="ja-JP"/>
        </w:rPr>
        <w:t>1</w:t>
      </w:r>
      <w:r w:rsidR="00061455" w:rsidRPr="00133957">
        <w:rPr>
          <w:lang w:val="en-GB" w:eastAsia="zh-CN"/>
        </w:rPr>
        <w:tab/>
      </w:r>
      <w:r w:rsidR="00886F3D">
        <w:rPr>
          <w:rFonts w:hint="eastAsia"/>
          <w:lang w:val="en-GB" w:eastAsia="zh-CN"/>
        </w:rPr>
        <w:t>媒体文件</w:t>
      </w:r>
      <w:r w:rsidR="008B37E6">
        <w:rPr>
          <w:rFonts w:hint="eastAsia"/>
          <w:lang w:val="en-GB" w:eastAsia="zh-CN"/>
        </w:rPr>
        <w:t>。</w:t>
      </w:r>
    </w:p>
    <w:p w:rsidR="00061455" w:rsidRPr="00133957" w:rsidRDefault="00886F3D" w:rsidP="00951428">
      <w:pPr>
        <w:pStyle w:val="enumlev2"/>
        <w:rPr>
          <w:lang w:val="en-GB" w:eastAsia="zh-CN"/>
        </w:rPr>
      </w:pPr>
      <w:r>
        <w:rPr>
          <w:rFonts w:hint="eastAsia"/>
          <w:lang w:val="en-GB" w:eastAsia="zh-CN"/>
        </w:rPr>
        <w:t>经编码的音频</w:t>
      </w:r>
      <w:r>
        <w:rPr>
          <w:rFonts w:hint="eastAsia"/>
          <w:lang w:val="en-GB" w:eastAsia="zh-CN"/>
        </w:rPr>
        <w:t>/</w:t>
      </w:r>
      <w:r>
        <w:rPr>
          <w:rFonts w:hint="eastAsia"/>
          <w:lang w:val="en-GB" w:eastAsia="zh-CN"/>
        </w:rPr>
        <w:t>视频信号或其它多媒体数据</w:t>
      </w:r>
      <w:r w:rsidR="008B37E6">
        <w:rPr>
          <w:rFonts w:hint="eastAsia"/>
          <w:lang w:val="en-GB" w:eastAsia="zh-CN"/>
        </w:rPr>
        <w:t>。</w:t>
      </w:r>
    </w:p>
    <w:p w:rsidR="00061455" w:rsidRPr="00133957" w:rsidRDefault="00BB0203" w:rsidP="00951428">
      <w:pPr>
        <w:pStyle w:val="enumlev1"/>
        <w:rPr>
          <w:lang w:val="en-GB" w:eastAsia="zh-CN"/>
        </w:rPr>
      </w:pPr>
      <w:r>
        <w:rPr>
          <w:lang w:val="en-GB" w:eastAsia="ja-JP"/>
        </w:rPr>
        <w:t>2</w:t>
      </w:r>
      <w:r w:rsidR="00061455" w:rsidRPr="00133957">
        <w:rPr>
          <w:lang w:val="en-GB" w:eastAsia="zh-CN"/>
        </w:rPr>
        <w:tab/>
      </w:r>
      <w:r w:rsidR="00886F3D">
        <w:rPr>
          <w:rFonts w:hint="eastAsia"/>
          <w:lang w:val="en-GB" w:eastAsia="zh-CN"/>
        </w:rPr>
        <w:t>许可链路信息</w:t>
      </w:r>
      <w:r w:rsidR="00624BA3">
        <w:rPr>
          <w:rFonts w:hint="eastAsia"/>
          <w:lang w:val="en-GB" w:eastAsia="zh-CN"/>
        </w:rPr>
        <w:t>（</w:t>
      </w:r>
      <w:r w:rsidR="00061455" w:rsidRPr="00133957">
        <w:rPr>
          <w:lang w:val="en-GB" w:eastAsia="ja-JP"/>
        </w:rPr>
        <w:t>LLI</w:t>
      </w:r>
      <w:r w:rsidR="00624BA3">
        <w:rPr>
          <w:rFonts w:hint="eastAsia"/>
          <w:lang w:val="en-GB" w:eastAsia="zh-CN"/>
        </w:rPr>
        <w:t>）</w:t>
      </w:r>
      <w:r w:rsidR="00886F3D">
        <w:rPr>
          <w:rFonts w:hint="eastAsia"/>
          <w:lang w:val="en-GB" w:eastAsia="zh-CN"/>
        </w:rPr>
        <w:t>。</w:t>
      </w:r>
    </w:p>
    <w:p w:rsidR="00061455" w:rsidRPr="00133957" w:rsidRDefault="00061455" w:rsidP="00951428">
      <w:pPr>
        <w:pStyle w:val="enumlev1"/>
        <w:rPr>
          <w:lang w:val="en-GB" w:eastAsia="ja-JP"/>
        </w:rPr>
      </w:pPr>
      <w:r w:rsidRPr="00133957">
        <w:rPr>
          <w:lang w:val="en-GB" w:eastAsia="ja-JP"/>
        </w:rPr>
        <w:tab/>
      </w:r>
      <w:r w:rsidR="00886F3D">
        <w:rPr>
          <w:rFonts w:hint="eastAsia"/>
          <w:lang w:val="en-GB" w:eastAsia="zh-CN"/>
        </w:rPr>
        <w:t>有关内容许可和权利管理的信息</w:t>
      </w:r>
      <w:r w:rsidR="00830070">
        <w:rPr>
          <w:rFonts w:hint="eastAsia"/>
          <w:lang w:val="en-GB" w:eastAsia="zh-CN"/>
        </w:rPr>
        <w:t>。该信息</w:t>
      </w:r>
      <w:r w:rsidR="00886F3D">
        <w:rPr>
          <w:rFonts w:hint="eastAsia"/>
          <w:lang w:val="en-GB" w:eastAsia="zh-CN"/>
        </w:rPr>
        <w:t>描述</w:t>
      </w:r>
      <w:r w:rsidR="00830070">
        <w:rPr>
          <w:rFonts w:hint="eastAsia"/>
          <w:lang w:val="en-GB" w:eastAsia="zh-CN"/>
        </w:rPr>
        <w:t>内容</w:t>
      </w:r>
      <w:r w:rsidR="00886F3D">
        <w:rPr>
          <w:rFonts w:hint="eastAsia"/>
          <w:lang w:val="en-GB" w:eastAsia="zh-CN"/>
        </w:rPr>
        <w:t>使用的限制，同时提供获得许可</w:t>
      </w:r>
      <w:r w:rsidR="00830070">
        <w:rPr>
          <w:rFonts w:hint="eastAsia"/>
          <w:lang w:val="en-GB" w:eastAsia="zh-CN"/>
        </w:rPr>
        <w:t>所需</w:t>
      </w:r>
      <w:r w:rsidR="00886F3D">
        <w:rPr>
          <w:rFonts w:hint="eastAsia"/>
          <w:lang w:val="en-GB" w:eastAsia="zh-CN"/>
        </w:rPr>
        <w:t>的信息</w:t>
      </w:r>
      <w:r w:rsidR="00830070">
        <w:rPr>
          <w:rFonts w:hint="eastAsia"/>
          <w:lang w:val="en-GB" w:eastAsia="zh-CN"/>
        </w:rPr>
        <w:t>（如有需要）</w:t>
      </w:r>
      <w:r w:rsidR="00886F3D">
        <w:rPr>
          <w:rFonts w:hint="eastAsia"/>
          <w:lang w:val="en-GB" w:eastAsia="zh-CN"/>
        </w:rPr>
        <w:t>。</w:t>
      </w:r>
    </w:p>
    <w:p w:rsidR="00061455" w:rsidRPr="00133957" w:rsidRDefault="00BB0203" w:rsidP="00951428">
      <w:pPr>
        <w:pStyle w:val="enumlev1"/>
        <w:rPr>
          <w:lang w:val="en-GB" w:eastAsia="zh-CN"/>
        </w:rPr>
      </w:pPr>
      <w:r>
        <w:rPr>
          <w:lang w:val="en-GB" w:eastAsia="ja-JP"/>
        </w:rPr>
        <w:t>3</w:t>
      </w:r>
      <w:r w:rsidR="00061455" w:rsidRPr="00133957">
        <w:rPr>
          <w:lang w:val="en-GB" w:eastAsia="zh-CN"/>
        </w:rPr>
        <w:tab/>
      </w:r>
      <w:r w:rsidR="007A524F">
        <w:rPr>
          <w:rFonts w:hint="eastAsia"/>
          <w:lang w:val="en-GB" w:eastAsia="zh-CN"/>
        </w:rPr>
        <w:t>元数据</w:t>
      </w:r>
      <w:r w:rsidR="0012617C">
        <w:rPr>
          <w:rFonts w:hint="eastAsia"/>
          <w:lang w:val="en-GB" w:eastAsia="zh-CN"/>
        </w:rPr>
        <w:t>：</w:t>
      </w:r>
    </w:p>
    <w:p w:rsidR="00061455" w:rsidRPr="004E123A" w:rsidRDefault="00061455" w:rsidP="00951428">
      <w:pPr>
        <w:pStyle w:val="enumlev2"/>
        <w:rPr>
          <w:lang w:val="en-GB" w:eastAsia="zh-CN"/>
        </w:rPr>
      </w:pPr>
      <w:r w:rsidRPr="00133957">
        <w:rPr>
          <w:lang w:val="en-GB" w:eastAsia="zh-CN"/>
        </w:rPr>
        <w:t>–</w:t>
      </w:r>
      <w:r w:rsidRPr="00133957">
        <w:rPr>
          <w:lang w:val="en-GB" w:eastAsia="ja-JP"/>
        </w:rPr>
        <w:tab/>
      </w:r>
      <w:r w:rsidR="0012617C">
        <w:rPr>
          <w:rFonts w:hint="eastAsia"/>
          <w:lang w:val="en-GB" w:eastAsia="zh-CN"/>
        </w:rPr>
        <w:t>制定</w:t>
      </w:r>
      <w:r w:rsidR="004E123A">
        <w:rPr>
          <w:rFonts w:hint="eastAsia"/>
          <w:lang w:val="fr-CH" w:eastAsia="zh-CN"/>
        </w:rPr>
        <w:t>下载时间表的</w:t>
      </w:r>
      <w:r w:rsidR="007A524F">
        <w:rPr>
          <w:rFonts w:hint="eastAsia"/>
          <w:lang w:val="fr-CH" w:eastAsia="zh-CN"/>
        </w:rPr>
        <w:t>元数据</w:t>
      </w:r>
      <w:r w:rsidR="004E123A">
        <w:rPr>
          <w:rFonts w:hint="eastAsia"/>
          <w:lang w:val="fr-CH" w:eastAsia="zh-CN"/>
        </w:rPr>
        <w:t>。</w:t>
      </w:r>
    </w:p>
    <w:p w:rsidR="00061455" w:rsidRPr="00133957" w:rsidRDefault="00061455" w:rsidP="00951428">
      <w:pPr>
        <w:pStyle w:val="enumlev2"/>
        <w:rPr>
          <w:lang w:val="en-GB" w:eastAsia="ja-JP"/>
        </w:rPr>
      </w:pPr>
      <w:r w:rsidRPr="00133957">
        <w:rPr>
          <w:lang w:val="en-GB" w:eastAsia="ja-JP"/>
        </w:rPr>
        <w:tab/>
      </w:r>
      <w:r w:rsidR="004E123A">
        <w:rPr>
          <w:rFonts w:hint="eastAsia"/>
          <w:lang w:val="en-GB" w:eastAsia="zh-CN"/>
        </w:rPr>
        <w:t>接收机获得包括媒体文件、</w:t>
      </w:r>
      <w:r w:rsidRPr="00133957">
        <w:rPr>
          <w:lang w:val="en-GB" w:eastAsia="ja-JP"/>
        </w:rPr>
        <w:t>LLI</w:t>
      </w:r>
      <w:r w:rsidR="004E123A">
        <w:rPr>
          <w:rFonts w:hint="eastAsia"/>
          <w:lang w:val="en-GB" w:eastAsia="zh-CN"/>
        </w:rPr>
        <w:t>和</w:t>
      </w:r>
      <w:r w:rsidRPr="00133957">
        <w:rPr>
          <w:lang w:val="en-GB" w:eastAsia="ja-JP"/>
        </w:rPr>
        <w:t>ECG</w:t>
      </w:r>
      <w:r w:rsidR="007A524F">
        <w:rPr>
          <w:rFonts w:hint="eastAsia"/>
          <w:lang w:val="en-GB" w:eastAsia="zh-CN"/>
        </w:rPr>
        <w:t>元数据</w:t>
      </w:r>
      <w:r w:rsidR="008B37E6">
        <w:rPr>
          <w:rFonts w:hint="eastAsia"/>
          <w:lang w:val="en-GB" w:eastAsia="zh-CN"/>
        </w:rPr>
        <w:t>在内的各类</w:t>
      </w:r>
      <w:r w:rsidR="004E123A">
        <w:rPr>
          <w:rFonts w:hint="eastAsia"/>
          <w:lang w:val="en-GB" w:eastAsia="zh-CN"/>
        </w:rPr>
        <w:t>文件所需的信息，这些信息还</w:t>
      </w:r>
      <w:r w:rsidR="00A25D3D">
        <w:rPr>
          <w:rFonts w:hint="eastAsia"/>
          <w:lang w:val="en-GB" w:eastAsia="zh-CN"/>
        </w:rPr>
        <w:t>用于描述</w:t>
      </w:r>
      <w:r w:rsidR="004E123A">
        <w:rPr>
          <w:rFonts w:hint="eastAsia"/>
          <w:lang w:val="en-GB" w:eastAsia="zh-CN"/>
        </w:rPr>
        <w:t>服务器的</w:t>
      </w:r>
      <w:r w:rsidRPr="00133957">
        <w:rPr>
          <w:lang w:val="en-GB" w:eastAsia="ja-JP"/>
        </w:rPr>
        <w:t>URL</w:t>
      </w:r>
      <w:r w:rsidR="004E123A">
        <w:rPr>
          <w:rFonts w:hint="eastAsia"/>
          <w:lang w:val="en-GB" w:eastAsia="zh-CN"/>
        </w:rPr>
        <w:t>或</w:t>
      </w:r>
      <w:r w:rsidRPr="00133957">
        <w:rPr>
          <w:lang w:val="en-GB" w:eastAsia="ja-JP"/>
        </w:rPr>
        <w:t>URI</w:t>
      </w:r>
      <w:r w:rsidR="00BD13BA">
        <w:rPr>
          <w:rFonts w:hint="eastAsia"/>
          <w:lang w:val="en-GB" w:eastAsia="zh-CN"/>
        </w:rPr>
        <w:t>，</w:t>
      </w:r>
      <w:r w:rsidR="004E123A">
        <w:rPr>
          <w:rFonts w:hint="eastAsia"/>
          <w:lang w:val="en-GB" w:eastAsia="zh-CN"/>
        </w:rPr>
        <w:t>以及承载这些文件的</w:t>
      </w:r>
      <w:r w:rsidR="009B03FA">
        <w:rPr>
          <w:rFonts w:hint="eastAsia"/>
          <w:lang w:val="en-GB" w:eastAsia="zh-CN"/>
        </w:rPr>
        <w:t>交付</w:t>
      </w:r>
      <w:r w:rsidR="008B37E6">
        <w:rPr>
          <w:rFonts w:hint="eastAsia"/>
          <w:lang w:val="en-GB" w:eastAsia="zh-CN"/>
        </w:rPr>
        <w:t>会</w:t>
      </w:r>
      <w:r w:rsidR="004E123A">
        <w:rPr>
          <w:rFonts w:hint="eastAsia"/>
          <w:lang w:val="en-GB" w:eastAsia="zh-CN"/>
        </w:rPr>
        <w:t>话的开始</w:t>
      </w:r>
      <w:r w:rsidR="004E123A">
        <w:rPr>
          <w:rFonts w:hint="eastAsia"/>
          <w:lang w:val="en-GB" w:eastAsia="zh-CN"/>
        </w:rPr>
        <w:t>/</w:t>
      </w:r>
      <w:r w:rsidR="004E123A">
        <w:rPr>
          <w:rFonts w:hint="eastAsia"/>
          <w:lang w:val="en-GB" w:eastAsia="zh-CN"/>
        </w:rPr>
        <w:t>结束</w:t>
      </w:r>
      <w:r w:rsidR="00BD13BA">
        <w:rPr>
          <w:rFonts w:hint="eastAsia"/>
          <w:lang w:val="en-GB" w:eastAsia="zh-CN"/>
        </w:rPr>
        <w:t>时间</w:t>
      </w:r>
      <w:r w:rsidR="004E123A">
        <w:rPr>
          <w:rFonts w:hint="eastAsia"/>
          <w:lang w:val="en-GB" w:eastAsia="zh-CN"/>
        </w:rPr>
        <w:t>。详情见第</w:t>
      </w:r>
      <w:r w:rsidR="004E123A">
        <w:rPr>
          <w:rFonts w:hint="eastAsia"/>
          <w:lang w:val="en-GB" w:eastAsia="zh-CN"/>
        </w:rPr>
        <w:t>5</w:t>
      </w:r>
      <w:r w:rsidR="004E123A">
        <w:rPr>
          <w:rFonts w:hint="eastAsia"/>
          <w:lang w:val="en-GB" w:eastAsia="zh-CN"/>
        </w:rPr>
        <w:t>节。</w:t>
      </w:r>
    </w:p>
    <w:p w:rsidR="00061455" w:rsidRPr="00133957" w:rsidRDefault="00061455" w:rsidP="00951428">
      <w:pPr>
        <w:pStyle w:val="enumlev2"/>
        <w:rPr>
          <w:lang w:val="en-GB" w:eastAsia="ja-JP"/>
        </w:rPr>
      </w:pPr>
      <w:r w:rsidRPr="00133957">
        <w:rPr>
          <w:lang w:val="en-GB" w:eastAsia="zh-CN"/>
        </w:rPr>
        <w:t>–</w:t>
      </w:r>
      <w:r w:rsidR="00BD13BA">
        <w:rPr>
          <w:lang w:val="en-GB" w:eastAsia="ja-JP"/>
        </w:rPr>
        <w:tab/>
        <w:t>ECG</w:t>
      </w:r>
      <w:r w:rsidR="007A524F">
        <w:rPr>
          <w:rFonts w:hint="eastAsia"/>
          <w:lang w:val="en-GB" w:eastAsia="zh-CN"/>
        </w:rPr>
        <w:t>元数据</w:t>
      </w:r>
      <w:r w:rsidR="008B2DB5">
        <w:rPr>
          <w:rFonts w:hint="eastAsia"/>
          <w:lang w:val="en-GB" w:eastAsia="zh-CN"/>
        </w:rPr>
        <w:t>。</w:t>
      </w:r>
    </w:p>
    <w:p w:rsidR="00061455" w:rsidRPr="00133957" w:rsidRDefault="00061455" w:rsidP="00951428">
      <w:pPr>
        <w:pStyle w:val="enumlev2"/>
        <w:rPr>
          <w:lang w:val="en-GB" w:eastAsia="ja-JP"/>
        </w:rPr>
      </w:pPr>
      <w:r w:rsidRPr="00133957">
        <w:rPr>
          <w:lang w:val="en-GB" w:eastAsia="ja-JP"/>
        </w:rPr>
        <w:tab/>
      </w:r>
      <w:r w:rsidR="00707382">
        <w:rPr>
          <w:rFonts w:hint="eastAsia"/>
          <w:lang w:val="en-GB" w:eastAsia="zh-CN"/>
        </w:rPr>
        <w:t>诸如标题</w:t>
      </w:r>
      <w:r w:rsidR="00BD13BA">
        <w:rPr>
          <w:rFonts w:hint="eastAsia"/>
          <w:lang w:val="en-GB" w:eastAsia="zh-CN"/>
        </w:rPr>
        <w:t>和种</w:t>
      </w:r>
      <w:r w:rsidR="00707382">
        <w:rPr>
          <w:rFonts w:hint="eastAsia"/>
          <w:lang w:val="en-GB" w:eastAsia="zh-CN"/>
        </w:rPr>
        <w:t>类等</w:t>
      </w:r>
      <w:r w:rsidR="009B03FA">
        <w:rPr>
          <w:rFonts w:hint="eastAsia"/>
          <w:lang w:val="en-GB" w:eastAsia="zh-CN"/>
        </w:rPr>
        <w:t>内容信息。</w:t>
      </w:r>
      <w:r w:rsidR="00707382">
        <w:rPr>
          <w:rFonts w:hint="eastAsia"/>
          <w:lang w:val="en-GB" w:eastAsia="zh-CN"/>
        </w:rPr>
        <w:t>最终用户</w:t>
      </w:r>
      <w:r w:rsidR="009B03FA">
        <w:rPr>
          <w:rFonts w:hint="eastAsia"/>
          <w:lang w:val="en-GB" w:eastAsia="zh-CN"/>
        </w:rPr>
        <w:t>使用该信息</w:t>
      </w:r>
      <w:r w:rsidR="00707382">
        <w:rPr>
          <w:rFonts w:hint="eastAsia"/>
          <w:lang w:val="en-GB" w:eastAsia="zh-CN"/>
        </w:rPr>
        <w:t>选择存储的内容</w:t>
      </w:r>
      <w:r w:rsidR="001E0DD3">
        <w:rPr>
          <w:rFonts w:hint="eastAsia"/>
          <w:lang w:val="en-GB" w:eastAsia="zh-CN"/>
        </w:rPr>
        <w:t>，同时也可用于选择</w:t>
      </w:r>
      <w:r w:rsidR="009B03FA">
        <w:rPr>
          <w:rFonts w:hint="eastAsia"/>
          <w:lang w:val="en-GB" w:eastAsia="zh-CN"/>
        </w:rPr>
        <w:t>即</w:t>
      </w:r>
      <w:r w:rsidR="001E0DD3">
        <w:rPr>
          <w:rFonts w:hint="eastAsia"/>
          <w:lang w:val="en-GB" w:eastAsia="zh-CN"/>
        </w:rPr>
        <w:t>将使用的存储内容。详情见第</w:t>
      </w:r>
      <w:r w:rsidR="001E0DD3">
        <w:rPr>
          <w:rFonts w:hint="eastAsia"/>
          <w:lang w:val="en-GB" w:eastAsia="zh-CN"/>
        </w:rPr>
        <w:t>6</w:t>
      </w:r>
      <w:r w:rsidR="001E0DD3">
        <w:rPr>
          <w:rFonts w:hint="eastAsia"/>
          <w:lang w:val="en-GB" w:eastAsia="zh-CN"/>
        </w:rPr>
        <w:t>节。</w:t>
      </w:r>
    </w:p>
    <w:p w:rsidR="00061455" w:rsidRDefault="000E3310" w:rsidP="00951428">
      <w:pPr>
        <w:ind w:firstLineChars="200" w:firstLine="480"/>
        <w:rPr>
          <w:lang w:val="en-GB" w:eastAsia="zh-CN"/>
        </w:rPr>
      </w:pPr>
      <w:r>
        <w:rPr>
          <w:rFonts w:hint="eastAsia"/>
          <w:lang w:val="en-GB" w:eastAsia="zh-CN"/>
        </w:rPr>
        <w:t>图</w:t>
      </w:r>
      <w:r w:rsidR="00BD13BA">
        <w:rPr>
          <w:lang w:val="en-GB" w:eastAsia="ja-JP"/>
        </w:rPr>
        <w:t>1</w:t>
      </w:r>
      <w:r w:rsidR="000E56C0">
        <w:rPr>
          <w:rFonts w:hint="eastAsia"/>
          <w:lang w:val="en-GB" w:eastAsia="zh-CN"/>
        </w:rPr>
        <w:t>展示了</w:t>
      </w:r>
      <w:r w:rsidR="001E0DD3">
        <w:rPr>
          <w:rFonts w:hint="eastAsia"/>
          <w:lang w:val="en-GB" w:eastAsia="zh-CN"/>
        </w:rPr>
        <w:t>传送这些文件的一般性文件广播系统的协议</w:t>
      </w:r>
      <w:r w:rsidR="008B37E6">
        <w:rPr>
          <w:rFonts w:hint="eastAsia"/>
          <w:lang w:val="en-GB" w:eastAsia="zh-CN"/>
        </w:rPr>
        <w:t>栈</w:t>
      </w:r>
      <w:r w:rsidR="001E0DD3">
        <w:rPr>
          <w:rFonts w:hint="eastAsia"/>
          <w:lang w:val="en-GB" w:eastAsia="zh-CN"/>
        </w:rPr>
        <w:t>。</w:t>
      </w:r>
    </w:p>
    <w:p w:rsidR="00061455" w:rsidRPr="00133957" w:rsidRDefault="00061455" w:rsidP="00951428">
      <w:pPr>
        <w:rPr>
          <w:lang w:val="en-GB" w:eastAsia="ja-JP"/>
        </w:rPr>
      </w:pPr>
    </w:p>
    <w:p w:rsidR="00061455" w:rsidRPr="00133957" w:rsidRDefault="000E3310" w:rsidP="00951428">
      <w:pPr>
        <w:pStyle w:val="FigureNo"/>
        <w:rPr>
          <w:lang w:val="en-GB" w:eastAsia="zh-CN"/>
        </w:rPr>
      </w:pPr>
      <w:r>
        <w:rPr>
          <w:rFonts w:hint="eastAsia"/>
          <w:lang w:val="en-GB" w:eastAsia="zh-CN"/>
        </w:rPr>
        <w:lastRenderedPageBreak/>
        <w:t>图</w:t>
      </w:r>
      <w:r w:rsidR="00061455" w:rsidRPr="00133957">
        <w:rPr>
          <w:lang w:val="en-GB" w:eastAsia="zh-CN"/>
        </w:rPr>
        <w:t xml:space="preserve"> 1</w:t>
      </w:r>
    </w:p>
    <w:p w:rsidR="00061455" w:rsidRDefault="001E0DD3" w:rsidP="00951428">
      <w:pPr>
        <w:pStyle w:val="Figuretitle"/>
        <w:rPr>
          <w:lang w:val="en-GB" w:eastAsia="zh-CN"/>
        </w:rPr>
      </w:pPr>
      <w:r>
        <w:rPr>
          <w:rFonts w:hint="eastAsia"/>
          <w:lang w:val="en-GB" w:eastAsia="zh-CN"/>
        </w:rPr>
        <w:t>一般性文件广播系统协议</w:t>
      </w:r>
      <w:r w:rsidR="005563F8">
        <w:rPr>
          <w:rFonts w:hint="eastAsia"/>
          <w:lang w:val="en-GB" w:eastAsia="zh-CN"/>
        </w:rPr>
        <w:t>栈</w:t>
      </w:r>
    </w:p>
    <w:p w:rsidR="00061455" w:rsidRDefault="00FF45F2" w:rsidP="00951428">
      <w:pPr>
        <w:pStyle w:val="Figure"/>
        <w:rPr>
          <w:lang w:val="en-GB"/>
        </w:rPr>
      </w:pPr>
      <w:r w:rsidRPr="006E4FCB">
        <w:rPr>
          <w:lang w:val="en-GB"/>
        </w:rPr>
        <w:object w:dxaOrig="5843" w:dyaOrig="3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45pt;height:137.15pt" o:ole="">
            <v:imagedata r:id="rId16" o:title="" cropbottom="14064f"/>
          </v:shape>
          <o:OLEObject Type="Embed" ProgID="CorelDRAW.Graphic.14" ShapeID="_x0000_i1025" DrawAspect="Content" ObjectID="_1397644076" r:id="rId17"/>
        </w:object>
      </w:r>
    </w:p>
    <w:p w:rsidR="00061455" w:rsidRPr="006D3024" w:rsidRDefault="00061455" w:rsidP="00951428">
      <w:pPr>
        <w:pStyle w:val="Heading1"/>
        <w:rPr>
          <w:lang w:val="en-GB" w:eastAsia="zh-CN"/>
        </w:rPr>
      </w:pPr>
      <w:r w:rsidRPr="00133957">
        <w:rPr>
          <w:rFonts w:eastAsia="MS Mincho"/>
          <w:lang w:val="en-GB" w:eastAsia="zh-CN"/>
        </w:rPr>
        <w:t>4</w:t>
      </w:r>
      <w:r w:rsidRPr="00133957">
        <w:rPr>
          <w:rFonts w:eastAsia="MS Mincho"/>
          <w:lang w:val="en-GB" w:eastAsia="zh-CN"/>
        </w:rPr>
        <w:tab/>
      </w:r>
      <w:r w:rsidR="00CA4B9E">
        <w:rPr>
          <w:rFonts w:hint="eastAsia"/>
          <w:lang w:val="en-GB" w:eastAsia="zh-CN"/>
        </w:rPr>
        <w:t>文件</w:t>
      </w:r>
      <w:r w:rsidR="006D3024">
        <w:rPr>
          <w:rFonts w:hint="eastAsia"/>
          <w:lang w:val="en-GB" w:eastAsia="zh-CN"/>
        </w:rPr>
        <w:t>广播系统</w:t>
      </w:r>
      <w:r w:rsidR="00F03EF3">
        <w:rPr>
          <w:rFonts w:hint="eastAsia"/>
          <w:lang w:val="en-GB" w:eastAsia="zh-CN"/>
        </w:rPr>
        <w:t>的接收机</w:t>
      </w:r>
      <w:r w:rsidR="006D3024">
        <w:rPr>
          <w:rFonts w:hint="eastAsia"/>
          <w:lang w:val="en-GB" w:eastAsia="zh-CN"/>
        </w:rPr>
        <w:t>配置</w:t>
      </w:r>
    </w:p>
    <w:p w:rsidR="00061455" w:rsidRPr="00133957" w:rsidRDefault="00061455" w:rsidP="00951428">
      <w:pPr>
        <w:pStyle w:val="Heading2"/>
        <w:rPr>
          <w:lang w:val="en-GB" w:eastAsia="zh-CN"/>
        </w:rPr>
      </w:pPr>
      <w:r w:rsidRPr="00133957">
        <w:rPr>
          <w:lang w:val="en-GB" w:eastAsia="zh-CN"/>
        </w:rPr>
        <w:t>4.1</w:t>
      </w:r>
      <w:r w:rsidRPr="00133957">
        <w:rPr>
          <w:lang w:val="en-GB" w:eastAsia="zh-CN"/>
        </w:rPr>
        <w:tab/>
      </w:r>
      <w:r w:rsidR="00587406">
        <w:rPr>
          <w:rFonts w:hint="eastAsia"/>
          <w:lang w:val="en-GB" w:eastAsia="zh-CN"/>
        </w:rPr>
        <w:t>系统接收机的主要组成部分</w:t>
      </w:r>
    </w:p>
    <w:p w:rsidR="00061455" w:rsidRPr="00133957" w:rsidRDefault="00587406" w:rsidP="00951428">
      <w:pPr>
        <w:ind w:firstLineChars="200" w:firstLine="480"/>
        <w:rPr>
          <w:lang w:val="en-GB" w:eastAsia="zh-CN"/>
        </w:rPr>
      </w:pPr>
      <w:r>
        <w:rPr>
          <w:rFonts w:hint="eastAsia"/>
          <w:lang w:val="en-GB" w:eastAsia="zh-CN"/>
        </w:rPr>
        <w:t>系统接收机</w:t>
      </w:r>
      <w:r w:rsidR="005563F8">
        <w:rPr>
          <w:rFonts w:hint="eastAsia"/>
          <w:lang w:val="en-GB" w:eastAsia="zh-CN"/>
        </w:rPr>
        <w:t>须</w:t>
      </w:r>
      <w:r>
        <w:rPr>
          <w:rFonts w:hint="eastAsia"/>
          <w:lang w:val="en-GB" w:eastAsia="zh-CN"/>
        </w:rPr>
        <w:t>具有存储装置</w:t>
      </w:r>
      <w:r w:rsidR="00E06A36">
        <w:rPr>
          <w:rFonts w:hint="eastAsia"/>
          <w:lang w:val="en-GB" w:eastAsia="zh-CN"/>
        </w:rPr>
        <w:t>，存储</w:t>
      </w:r>
      <w:r w:rsidR="000E56C0">
        <w:rPr>
          <w:rFonts w:hint="eastAsia"/>
          <w:lang w:val="en-GB" w:eastAsia="zh-CN"/>
        </w:rPr>
        <w:t>交付</w:t>
      </w:r>
      <w:r w:rsidR="00E06A36">
        <w:rPr>
          <w:rFonts w:hint="eastAsia"/>
          <w:lang w:val="en-GB" w:eastAsia="zh-CN"/>
        </w:rPr>
        <w:t>内容。图</w:t>
      </w:r>
      <w:r w:rsidR="00E06A36">
        <w:rPr>
          <w:rFonts w:hint="eastAsia"/>
          <w:lang w:val="en-GB" w:eastAsia="zh-CN"/>
        </w:rPr>
        <w:t>2</w:t>
      </w:r>
      <w:r w:rsidR="00E06A36">
        <w:rPr>
          <w:rFonts w:hint="eastAsia"/>
          <w:lang w:val="en-GB" w:eastAsia="zh-CN"/>
        </w:rPr>
        <w:t>所示</w:t>
      </w:r>
      <w:r w:rsidR="00CA4B9E">
        <w:rPr>
          <w:rFonts w:hint="eastAsia"/>
          <w:lang w:val="en-GB" w:eastAsia="zh-CN"/>
        </w:rPr>
        <w:t>为</w:t>
      </w:r>
      <w:r w:rsidR="00E06A36">
        <w:rPr>
          <w:rFonts w:hint="eastAsia"/>
          <w:lang w:val="en-GB" w:eastAsia="zh-CN"/>
        </w:rPr>
        <w:t>接收机的主要组成部分。</w:t>
      </w:r>
    </w:p>
    <w:p w:rsidR="00061455" w:rsidRPr="00133957" w:rsidRDefault="00587406" w:rsidP="00951428">
      <w:pPr>
        <w:pStyle w:val="FigureNo"/>
        <w:rPr>
          <w:lang w:val="en-GB" w:eastAsia="zh-CN"/>
        </w:rPr>
      </w:pPr>
      <w:r>
        <w:rPr>
          <w:rFonts w:hint="eastAsia"/>
          <w:lang w:val="en-GB" w:eastAsia="zh-CN"/>
        </w:rPr>
        <w:t>图</w:t>
      </w:r>
      <w:r w:rsidR="00061455" w:rsidRPr="00133957">
        <w:rPr>
          <w:lang w:val="en-GB" w:eastAsia="zh-CN"/>
        </w:rPr>
        <w:t xml:space="preserve"> 2</w:t>
      </w:r>
    </w:p>
    <w:p w:rsidR="00061455" w:rsidRDefault="00E06A36" w:rsidP="00951428">
      <w:pPr>
        <w:pStyle w:val="Figuretitle"/>
        <w:rPr>
          <w:lang w:val="en-GB" w:eastAsia="zh-CN"/>
        </w:rPr>
      </w:pPr>
      <w:r>
        <w:rPr>
          <w:rFonts w:hint="eastAsia"/>
          <w:lang w:val="en-GB" w:eastAsia="zh-CN"/>
        </w:rPr>
        <w:t>系统接收机的主要组成部分</w:t>
      </w:r>
    </w:p>
    <w:p w:rsidR="00061455" w:rsidRDefault="00FF45F2" w:rsidP="00951428">
      <w:pPr>
        <w:pStyle w:val="Figure"/>
        <w:rPr>
          <w:lang w:val="en-GB"/>
        </w:rPr>
      </w:pPr>
      <w:r w:rsidRPr="006E4FCB">
        <w:rPr>
          <w:lang w:val="en-GB"/>
        </w:rPr>
        <w:object w:dxaOrig="6718" w:dyaOrig="4033">
          <v:shape id="_x0000_i1026" type="#_x0000_t75" style="width:321.1pt;height:190.55pt" o:ole="">
            <v:imagedata r:id="rId18" o:title=""/>
          </v:shape>
          <o:OLEObject Type="Embed" ProgID="CorelDRAW.Graphic.14" ShapeID="_x0000_i1026" DrawAspect="Content" ObjectID="_1397644077" r:id="rId19"/>
        </w:object>
      </w:r>
    </w:p>
    <w:p w:rsidR="00061455" w:rsidRPr="00133957" w:rsidRDefault="0000799C" w:rsidP="00951428">
      <w:pPr>
        <w:ind w:firstLineChars="200" w:firstLine="480"/>
        <w:rPr>
          <w:lang w:val="en-GB" w:eastAsia="zh-CN"/>
        </w:rPr>
      </w:pPr>
      <w:r>
        <w:rPr>
          <w:rFonts w:hint="eastAsia"/>
          <w:lang w:val="en-GB" w:eastAsia="zh-CN"/>
        </w:rPr>
        <w:t>接收机各模块的功能</w:t>
      </w:r>
      <w:r w:rsidR="00CE0CD8">
        <w:rPr>
          <w:rFonts w:hint="eastAsia"/>
          <w:lang w:val="en-GB" w:eastAsia="zh-CN"/>
        </w:rPr>
        <w:t>如下所示</w:t>
      </w:r>
      <w:r>
        <w:rPr>
          <w:rFonts w:hint="eastAsia"/>
          <w:lang w:val="en-GB" w:eastAsia="zh-CN"/>
        </w:rPr>
        <w:t>。</w:t>
      </w:r>
    </w:p>
    <w:p w:rsidR="00061455" w:rsidRPr="00133957" w:rsidRDefault="00061455" w:rsidP="00951428">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6851"/>
      </w:tblGrid>
      <w:tr w:rsidR="00061455" w:rsidRPr="00133957" w:rsidTr="00061455">
        <w:trPr>
          <w:trHeight w:val="135"/>
          <w:jc w:val="center"/>
        </w:trPr>
        <w:tc>
          <w:tcPr>
            <w:tcW w:w="2656" w:type="dxa"/>
          </w:tcPr>
          <w:p w:rsidR="00061455" w:rsidRPr="00133957" w:rsidRDefault="0000799C" w:rsidP="00951428">
            <w:pPr>
              <w:pStyle w:val="Tablehead"/>
              <w:rPr>
                <w:lang w:val="en-GB" w:eastAsia="zh-CN"/>
              </w:rPr>
            </w:pPr>
            <w:r>
              <w:rPr>
                <w:rFonts w:hint="eastAsia"/>
                <w:lang w:val="en-GB" w:eastAsia="zh-CN"/>
              </w:rPr>
              <w:t>模块</w:t>
            </w:r>
          </w:p>
        </w:tc>
        <w:tc>
          <w:tcPr>
            <w:tcW w:w="6526" w:type="dxa"/>
          </w:tcPr>
          <w:p w:rsidR="00061455" w:rsidRPr="00133957" w:rsidRDefault="0000799C" w:rsidP="00951428">
            <w:pPr>
              <w:pStyle w:val="Tablehead"/>
              <w:rPr>
                <w:lang w:val="en-GB" w:eastAsia="zh-CN"/>
              </w:rPr>
            </w:pPr>
            <w:r>
              <w:rPr>
                <w:rFonts w:hint="eastAsia"/>
                <w:lang w:val="en-GB" w:eastAsia="zh-CN"/>
              </w:rPr>
              <w:t>功能</w:t>
            </w:r>
          </w:p>
        </w:tc>
      </w:tr>
      <w:tr w:rsidR="00061455" w:rsidRPr="00820EDD" w:rsidTr="00061455">
        <w:trPr>
          <w:jc w:val="center"/>
        </w:trPr>
        <w:tc>
          <w:tcPr>
            <w:tcW w:w="2656" w:type="dxa"/>
          </w:tcPr>
          <w:p w:rsidR="00061455" w:rsidRPr="00133957" w:rsidRDefault="0000799C" w:rsidP="00951428">
            <w:pPr>
              <w:pStyle w:val="Tabletext"/>
              <w:jc w:val="left"/>
              <w:rPr>
                <w:lang w:val="en-GB" w:eastAsia="zh-CN"/>
              </w:rPr>
            </w:pPr>
            <w:r>
              <w:rPr>
                <w:rFonts w:hint="eastAsia"/>
                <w:lang w:val="en-GB" w:eastAsia="zh-CN"/>
              </w:rPr>
              <w:t>广播解调和去多路复用</w:t>
            </w:r>
          </w:p>
        </w:tc>
        <w:tc>
          <w:tcPr>
            <w:tcW w:w="6526" w:type="dxa"/>
          </w:tcPr>
          <w:p w:rsidR="00061455" w:rsidRPr="00133957" w:rsidRDefault="0000799C" w:rsidP="00951428">
            <w:pPr>
              <w:pStyle w:val="Tabletext"/>
              <w:jc w:val="left"/>
              <w:rPr>
                <w:lang w:val="en-GB" w:eastAsia="zh-CN"/>
              </w:rPr>
            </w:pPr>
            <w:r>
              <w:rPr>
                <w:rFonts w:hint="eastAsia"/>
                <w:lang w:val="en-GB" w:eastAsia="zh-CN"/>
              </w:rPr>
              <w:t>对收到的广播信号进行解调并输出承载文件的去多路复用信号</w:t>
            </w:r>
          </w:p>
        </w:tc>
      </w:tr>
      <w:tr w:rsidR="00061455" w:rsidRPr="00820EDD" w:rsidTr="00061455">
        <w:trPr>
          <w:jc w:val="center"/>
        </w:trPr>
        <w:tc>
          <w:tcPr>
            <w:tcW w:w="2656" w:type="dxa"/>
          </w:tcPr>
          <w:p w:rsidR="00061455" w:rsidRPr="00133957" w:rsidRDefault="0000799C" w:rsidP="00951428">
            <w:pPr>
              <w:pStyle w:val="Tabletext"/>
              <w:jc w:val="left"/>
              <w:rPr>
                <w:lang w:val="en-GB" w:eastAsia="zh-CN"/>
              </w:rPr>
            </w:pPr>
            <w:r>
              <w:rPr>
                <w:rFonts w:hint="eastAsia"/>
                <w:lang w:val="en-GB" w:eastAsia="zh-CN"/>
              </w:rPr>
              <w:t>下载装置</w:t>
            </w:r>
          </w:p>
        </w:tc>
        <w:tc>
          <w:tcPr>
            <w:tcW w:w="6526" w:type="dxa"/>
          </w:tcPr>
          <w:p w:rsidR="00061455" w:rsidRPr="00133957" w:rsidRDefault="00CF068F" w:rsidP="00951428">
            <w:pPr>
              <w:pStyle w:val="Tabletext"/>
              <w:jc w:val="left"/>
              <w:rPr>
                <w:lang w:val="en-GB" w:eastAsia="zh-CN"/>
              </w:rPr>
            </w:pPr>
            <w:r>
              <w:rPr>
                <w:rFonts w:hint="eastAsia"/>
                <w:lang w:val="en-GB" w:eastAsia="zh-CN"/>
              </w:rPr>
              <w:t>管理下载内容时间表。</w:t>
            </w:r>
            <w:r w:rsidR="0000799C">
              <w:rPr>
                <w:rFonts w:hint="eastAsia"/>
                <w:lang w:val="en-GB" w:eastAsia="zh-CN"/>
              </w:rPr>
              <w:t>在记录时由去多路复用信号重建文件</w:t>
            </w:r>
          </w:p>
        </w:tc>
      </w:tr>
      <w:tr w:rsidR="00061455" w:rsidRPr="00820EDD" w:rsidTr="00061455">
        <w:trPr>
          <w:jc w:val="center"/>
        </w:trPr>
        <w:tc>
          <w:tcPr>
            <w:tcW w:w="2656" w:type="dxa"/>
          </w:tcPr>
          <w:p w:rsidR="00061455" w:rsidRPr="00133957" w:rsidRDefault="0000799C" w:rsidP="00951428">
            <w:pPr>
              <w:pStyle w:val="Tabletext"/>
              <w:jc w:val="left"/>
              <w:rPr>
                <w:lang w:val="en-GB" w:eastAsia="zh-CN"/>
              </w:rPr>
            </w:pPr>
            <w:r>
              <w:rPr>
                <w:rFonts w:hint="eastAsia"/>
                <w:lang w:val="en-GB" w:eastAsia="zh-CN"/>
              </w:rPr>
              <w:t>设置下载时间表导航</w:t>
            </w:r>
          </w:p>
        </w:tc>
        <w:tc>
          <w:tcPr>
            <w:tcW w:w="6526" w:type="dxa"/>
          </w:tcPr>
          <w:p w:rsidR="00061455" w:rsidRPr="00133957" w:rsidRDefault="0000799C" w:rsidP="00951428">
            <w:pPr>
              <w:pStyle w:val="Tabletext"/>
              <w:jc w:val="left"/>
              <w:rPr>
                <w:lang w:val="en-GB" w:eastAsia="zh-CN"/>
              </w:rPr>
            </w:pPr>
            <w:r>
              <w:rPr>
                <w:rFonts w:hint="eastAsia"/>
                <w:lang w:val="en-GB" w:eastAsia="zh-CN"/>
              </w:rPr>
              <w:t>允许用户以</w:t>
            </w:r>
            <w:r w:rsidR="007A524F">
              <w:rPr>
                <w:rFonts w:hint="eastAsia"/>
                <w:lang w:val="en-GB" w:eastAsia="zh-CN"/>
              </w:rPr>
              <w:t>元数据</w:t>
            </w:r>
            <w:r>
              <w:rPr>
                <w:rFonts w:hint="eastAsia"/>
                <w:lang w:val="en-GB" w:eastAsia="zh-CN"/>
              </w:rPr>
              <w:t>为基础设</w:t>
            </w:r>
            <w:r w:rsidR="00CF068F">
              <w:rPr>
                <w:rFonts w:hint="eastAsia"/>
                <w:lang w:val="en-GB" w:eastAsia="zh-CN"/>
              </w:rPr>
              <w:t>定</w:t>
            </w:r>
            <w:r>
              <w:rPr>
                <w:rFonts w:hint="eastAsia"/>
                <w:lang w:val="en-GB" w:eastAsia="zh-CN"/>
              </w:rPr>
              <w:t>下载时间表，以设置</w:t>
            </w:r>
            <w:r w:rsidR="00CA4B9E">
              <w:rPr>
                <w:rFonts w:hint="eastAsia"/>
                <w:lang w:val="en-GB" w:eastAsia="zh-CN"/>
              </w:rPr>
              <w:t>设定</w:t>
            </w:r>
            <w:r>
              <w:rPr>
                <w:rFonts w:hint="eastAsia"/>
                <w:lang w:val="en-GB" w:eastAsia="zh-CN"/>
              </w:rPr>
              <w:t>时间的下载和</w:t>
            </w:r>
            <w:r>
              <w:rPr>
                <w:rFonts w:hint="eastAsia"/>
                <w:lang w:val="en-GB" w:eastAsia="zh-CN"/>
              </w:rPr>
              <w:t>ECG</w:t>
            </w:r>
            <w:r w:rsidR="007A524F">
              <w:rPr>
                <w:rFonts w:hint="eastAsia"/>
                <w:lang w:val="en-GB" w:eastAsia="zh-CN"/>
              </w:rPr>
              <w:t>元数据</w:t>
            </w:r>
          </w:p>
        </w:tc>
      </w:tr>
      <w:tr w:rsidR="00061455" w:rsidRPr="00820EDD" w:rsidTr="00061455">
        <w:trPr>
          <w:jc w:val="center"/>
        </w:trPr>
        <w:tc>
          <w:tcPr>
            <w:tcW w:w="2656" w:type="dxa"/>
          </w:tcPr>
          <w:p w:rsidR="00061455" w:rsidRPr="00133957" w:rsidRDefault="0000799C" w:rsidP="00951428">
            <w:pPr>
              <w:pStyle w:val="Tabletext"/>
              <w:jc w:val="left"/>
              <w:rPr>
                <w:lang w:val="en-GB" w:eastAsia="zh-CN"/>
              </w:rPr>
            </w:pPr>
            <w:r>
              <w:rPr>
                <w:rFonts w:hint="eastAsia"/>
                <w:lang w:val="en-GB" w:eastAsia="zh-CN"/>
              </w:rPr>
              <w:t>存储装置</w:t>
            </w:r>
          </w:p>
        </w:tc>
        <w:tc>
          <w:tcPr>
            <w:tcW w:w="6526" w:type="dxa"/>
          </w:tcPr>
          <w:p w:rsidR="00061455" w:rsidRPr="00133957" w:rsidRDefault="0000799C" w:rsidP="00951428">
            <w:pPr>
              <w:pStyle w:val="Tabletext"/>
              <w:jc w:val="left"/>
              <w:rPr>
                <w:lang w:val="en-GB" w:eastAsia="zh-CN"/>
              </w:rPr>
            </w:pPr>
            <w:r>
              <w:rPr>
                <w:rFonts w:hint="eastAsia"/>
                <w:lang w:val="en-GB" w:eastAsia="zh-CN"/>
              </w:rPr>
              <w:t>存储由下载设置重建的文件</w:t>
            </w:r>
          </w:p>
        </w:tc>
      </w:tr>
      <w:tr w:rsidR="00061455" w:rsidRPr="00820EDD" w:rsidTr="00061455">
        <w:trPr>
          <w:jc w:val="center"/>
        </w:trPr>
        <w:tc>
          <w:tcPr>
            <w:tcW w:w="2656" w:type="dxa"/>
          </w:tcPr>
          <w:p w:rsidR="00061455" w:rsidRPr="00133957" w:rsidRDefault="0000799C" w:rsidP="00951428">
            <w:pPr>
              <w:pStyle w:val="Tabletext"/>
              <w:jc w:val="left"/>
              <w:rPr>
                <w:lang w:val="en-GB" w:eastAsia="zh-CN"/>
              </w:rPr>
            </w:pPr>
            <w:r>
              <w:rPr>
                <w:rFonts w:hint="eastAsia"/>
                <w:lang w:val="en-GB" w:eastAsia="zh-CN"/>
              </w:rPr>
              <w:t>内容指南</w:t>
            </w:r>
          </w:p>
        </w:tc>
        <w:tc>
          <w:tcPr>
            <w:tcW w:w="6526" w:type="dxa"/>
          </w:tcPr>
          <w:p w:rsidR="00061455" w:rsidRPr="00133957" w:rsidRDefault="0000799C" w:rsidP="00951428">
            <w:pPr>
              <w:pStyle w:val="Tabletext"/>
              <w:jc w:val="left"/>
              <w:rPr>
                <w:lang w:val="en-GB" w:eastAsia="zh-CN"/>
              </w:rPr>
            </w:pPr>
            <w:r>
              <w:rPr>
                <w:rFonts w:hint="eastAsia"/>
                <w:lang w:val="en-GB" w:eastAsia="zh-CN"/>
              </w:rPr>
              <w:t>提供存储内容清单和用户界面，以根据</w:t>
            </w:r>
            <w:r>
              <w:rPr>
                <w:rFonts w:hint="eastAsia"/>
                <w:lang w:val="en-GB" w:eastAsia="zh-CN"/>
              </w:rPr>
              <w:t>ECG</w:t>
            </w:r>
            <w:r w:rsidR="007A524F">
              <w:rPr>
                <w:rFonts w:hint="eastAsia"/>
                <w:lang w:val="en-GB" w:eastAsia="zh-CN"/>
              </w:rPr>
              <w:t>元数据</w:t>
            </w:r>
            <w:r>
              <w:rPr>
                <w:rFonts w:hint="eastAsia"/>
                <w:lang w:val="en-GB" w:eastAsia="zh-CN"/>
              </w:rPr>
              <w:t>选择和删除内容</w:t>
            </w:r>
          </w:p>
        </w:tc>
      </w:tr>
      <w:tr w:rsidR="00061455" w:rsidRPr="00820EDD" w:rsidTr="00061455">
        <w:trPr>
          <w:jc w:val="center"/>
        </w:trPr>
        <w:tc>
          <w:tcPr>
            <w:tcW w:w="2656" w:type="dxa"/>
          </w:tcPr>
          <w:p w:rsidR="00061455" w:rsidRPr="00133957" w:rsidRDefault="0000799C" w:rsidP="00951428">
            <w:pPr>
              <w:pStyle w:val="Tabletext"/>
              <w:jc w:val="left"/>
              <w:rPr>
                <w:lang w:val="en-GB" w:eastAsia="zh-CN"/>
              </w:rPr>
            </w:pPr>
            <w:r>
              <w:rPr>
                <w:rFonts w:hint="eastAsia"/>
                <w:lang w:val="en-GB" w:eastAsia="zh-CN"/>
              </w:rPr>
              <w:t>媒体播放器</w:t>
            </w:r>
          </w:p>
        </w:tc>
        <w:tc>
          <w:tcPr>
            <w:tcW w:w="6526" w:type="dxa"/>
          </w:tcPr>
          <w:p w:rsidR="00061455" w:rsidRPr="00133957" w:rsidRDefault="0000799C" w:rsidP="00951428">
            <w:pPr>
              <w:pStyle w:val="Tabletext"/>
              <w:jc w:val="left"/>
              <w:rPr>
                <w:lang w:val="en-GB" w:eastAsia="zh-CN"/>
              </w:rPr>
            </w:pPr>
            <w:r>
              <w:rPr>
                <w:rFonts w:hint="eastAsia"/>
                <w:lang w:val="en-GB" w:eastAsia="zh-CN"/>
              </w:rPr>
              <w:t>播放已存储的内容并输出音频</w:t>
            </w:r>
            <w:r>
              <w:rPr>
                <w:rFonts w:hint="eastAsia"/>
                <w:lang w:val="en-GB" w:eastAsia="zh-CN"/>
              </w:rPr>
              <w:t>/</w:t>
            </w:r>
            <w:r>
              <w:rPr>
                <w:rFonts w:hint="eastAsia"/>
                <w:lang w:val="en-GB" w:eastAsia="zh-CN"/>
              </w:rPr>
              <w:t>视频信号</w:t>
            </w:r>
          </w:p>
        </w:tc>
      </w:tr>
    </w:tbl>
    <w:p w:rsidR="00061455" w:rsidRPr="00133957" w:rsidRDefault="00061455" w:rsidP="00951428">
      <w:pPr>
        <w:pStyle w:val="Heading2"/>
        <w:rPr>
          <w:lang w:val="en-GB" w:eastAsia="zh-CN"/>
        </w:rPr>
      </w:pPr>
      <w:r w:rsidRPr="00133957">
        <w:rPr>
          <w:lang w:val="en-GB" w:eastAsia="ja-JP"/>
        </w:rPr>
        <w:lastRenderedPageBreak/>
        <w:t>4.2</w:t>
      </w:r>
      <w:r w:rsidRPr="00133957">
        <w:rPr>
          <w:lang w:val="en-GB" w:eastAsia="ja-JP"/>
        </w:rPr>
        <w:tab/>
      </w:r>
      <w:r w:rsidR="0000799C">
        <w:rPr>
          <w:rFonts w:hint="eastAsia"/>
          <w:lang w:val="en-GB" w:eastAsia="zh-CN"/>
        </w:rPr>
        <w:t>获得内容的参考接收程序</w:t>
      </w:r>
    </w:p>
    <w:p w:rsidR="00061455" w:rsidRPr="00133957" w:rsidRDefault="00EF585B" w:rsidP="00951428">
      <w:pPr>
        <w:ind w:firstLineChars="200" w:firstLine="480"/>
        <w:rPr>
          <w:lang w:val="en-GB" w:eastAsia="zh-CN"/>
        </w:rPr>
      </w:pPr>
      <w:r>
        <w:rPr>
          <w:rFonts w:hint="eastAsia"/>
          <w:lang w:val="en-GB" w:eastAsia="zh-CN"/>
        </w:rPr>
        <w:t>文件广播系统</w:t>
      </w:r>
      <w:r w:rsidR="0000799C">
        <w:rPr>
          <w:rFonts w:hint="eastAsia"/>
          <w:lang w:val="en-GB" w:eastAsia="zh-CN"/>
        </w:rPr>
        <w:t>应</w:t>
      </w:r>
      <w:r>
        <w:rPr>
          <w:rFonts w:hint="eastAsia"/>
          <w:lang w:val="en-GB" w:eastAsia="zh-CN"/>
        </w:rPr>
        <w:t>采用</w:t>
      </w:r>
      <w:r w:rsidR="0000799C">
        <w:rPr>
          <w:rFonts w:hint="eastAsia"/>
          <w:lang w:val="en-GB" w:eastAsia="zh-CN"/>
        </w:rPr>
        <w:t>下列接收程序。</w:t>
      </w:r>
    </w:p>
    <w:p w:rsidR="00061455" w:rsidRPr="00133957" w:rsidRDefault="0000799C" w:rsidP="00951428">
      <w:pPr>
        <w:ind w:firstLineChars="200" w:firstLine="480"/>
        <w:rPr>
          <w:lang w:val="en-GB" w:eastAsia="ja-JP"/>
        </w:rPr>
      </w:pPr>
      <w:r>
        <w:rPr>
          <w:rFonts w:hint="eastAsia"/>
          <w:lang w:val="en-GB" w:eastAsia="zh-CN"/>
        </w:rPr>
        <w:t>系统接收机需要</w:t>
      </w:r>
      <w:r w:rsidR="00001DD6">
        <w:rPr>
          <w:rFonts w:hint="eastAsia"/>
          <w:lang w:val="en-GB" w:eastAsia="zh-CN"/>
        </w:rPr>
        <w:t>相应的</w:t>
      </w:r>
      <w:r w:rsidR="007A524F">
        <w:rPr>
          <w:rFonts w:hint="eastAsia"/>
          <w:lang w:val="en-GB" w:eastAsia="zh-CN"/>
        </w:rPr>
        <w:t>元数据</w:t>
      </w:r>
      <w:r w:rsidR="00E64FAA">
        <w:rPr>
          <w:rFonts w:hint="eastAsia"/>
          <w:lang w:val="en-GB" w:eastAsia="zh-CN"/>
        </w:rPr>
        <w:t>，</w:t>
      </w:r>
      <w:r w:rsidR="001931CC">
        <w:rPr>
          <w:rFonts w:hint="eastAsia"/>
          <w:lang w:val="en-GB" w:eastAsia="zh-CN"/>
        </w:rPr>
        <w:t>对</w:t>
      </w:r>
      <w:r w:rsidR="00B26C11">
        <w:rPr>
          <w:rFonts w:hint="eastAsia"/>
          <w:lang w:val="en-GB" w:eastAsia="zh-CN"/>
        </w:rPr>
        <w:t>需要</w:t>
      </w:r>
      <w:r w:rsidR="001931CC">
        <w:rPr>
          <w:rFonts w:hint="eastAsia"/>
          <w:lang w:val="en-GB" w:eastAsia="zh-CN"/>
        </w:rPr>
        <w:t>的</w:t>
      </w:r>
      <w:r w:rsidR="00E64FAA">
        <w:rPr>
          <w:rFonts w:hint="eastAsia"/>
          <w:lang w:val="en-GB" w:eastAsia="zh-CN"/>
        </w:rPr>
        <w:t>内容</w:t>
      </w:r>
      <w:r w:rsidR="00B26C11">
        <w:rPr>
          <w:rFonts w:hint="eastAsia"/>
          <w:lang w:val="en-GB" w:eastAsia="zh-CN"/>
        </w:rPr>
        <w:t>提前设置计划下载</w:t>
      </w:r>
      <w:r w:rsidR="00E64FAA">
        <w:rPr>
          <w:rFonts w:hint="eastAsia"/>
          <w:lang w:val="en-GB" w:eastAsia="zh-CN"/>
        </w:rPr>
        <w:t>。</w:t>
      </w:r>
      <w:r>
        <w:rPr>
          <w:rFonts w:hint="eastAsia"/>
          <w:lang w:val="en-GB" w:eastAsia="zh-CN"/>
        </w:rPr>
        <w:t>该</w:t>
      </w:r>
      <w:r w:rsidR="007A524F">
        <w:rPr>
          <w:rFonts w:hint="eastAsia"/>
          <w:lang w:val="en-GB" w:eastAsia="zh-CN"/>
        </w:rPr>
        <w:t>元数据</w:t>
      </w:r>
      <w:r>
        <w:rPr>
          <w:rFonts w:hint="eastAsia"/>
          <w:lang w:val="en-GB" w:eastAsia="zh-CN"/>
        </w:rPr>
        <w:t>需由服务提供</w:t>
      </w:r>
      <w:r w:rsidR="00CA4B9E">
        <w:rPr>
          <w:rFonts w:hint="eastAsia"/>
          <w:lang w:val="en-GB" w:eastAsia="zh-CN"/>
        </w:rPr>
        <w:t>商</w:t>
      </w:r>
      <w:r>
        <w:rPr>
          <w:rFonts w:hint="eastAsia"/>
          <w:lang w:val="en-GB" w:eastAsia="zh-CN"/>
        </w:rPr>
        <w:t>传送。</w:t>
      </w:r>
      <w:r w:rsidR="00213509">
        <w:rPr>
          <w:rFonts w:hint="eastAsia"/>
          <w:lang w:val="en-GB" w:eastAsia="zh-CN"/>
        </w:rPr>
        <w:t>一组内容可由多个文件</w:t>
      </w:r>
      <w:r>
        <w:rPr>
          <w:rFonts w:hint="eastAsia"/>
          <w:lang w:val="en-GB" w:eastAsia="zh-CN"/>
        </w:rPr>
        <w:t>构成</w:t>
      </w:r>
      <w:r w:rsidR="00213509">
        <w:rPr>
          <w:rFonts w:hint="eastAsia"/>
          <w:lang w:val="en-GB" w:eastAsia="zh-CN"/>
        </w:rPr>
        <w:t>。</w:t>
      </w:r>
      <w:r>
        <w:rPr>
          <w:rFonts w:hint="eastAsia"/>
          <w:lang w:val="en-GB" w:eastAsia="zh-CN"/>
        </w:rPr>
        <w:t>因此</w:t>
      </w:r>
      <w:r w:rsidR="00A248C2">
        <w:rPr>
          <w:rFonts w:hint="eastAsia"/>
          <w:lang w:val="en-GB" w:eastAsia="zh-CN"/>
        </w:rPr>
        <w:t>，对接收机而言，</w:t>
      </w:r>
      <w:r w:rsidR="007A524F">
        <w:rPr>
          <w:rFonts w:hint="eastAsia"/>
          <w:lang w:val="en-GB" w:eastAsia="zh-CN"/>
        </w:rPr>
        <w:t>元数据</w:t>
      </w:r>
      <w:r w:rsidR="00A248C2">
        <w:rPr>
          <w:rFonts w:hint="eastAsia"/>
          <w:lang w:val="en-GB" w:eastAsia="zh-CN"/>
        </w:rPr>
        <w:t>对于确定内容文件和提供这些文件的服务器或</w:t>
      </w:r>
      <w:r w:rsidR="00E64FAA">
        <w:rPr>
          <w:rFonts w:hint="eastAsia"/>
          <w:lang w:val="en-GB" w:eastAsia="zh-CN"/>
        </w:rPr>
        <w:t>会</w:t>
      </w:r>
      <w:r w:rsidR="00A248C2">
        <w:rPr>
          <w:rFonts w:hint="eastAsia"/>
          <w:lang w:val="en-GB" w:eastAsia="zh-CN"/>
        </w:rPr>
        <w:t>话十分重要。接收机</w:t>
      </w:r>
      <w:r w:rsidR="00213509">
        <w:rPr>
          <w:rFonts w:hint="eastAsia"/>
          <w:lang w:val="en-GB" w:eastAsia="zh-CN"/>
        </w:rPr>
        <w:t>根据这些信息</w:t>
      </w:r>
      <w:r w:rsidR="00CA4B9E">
        <w:rPr>
          <w:rFonts w:hint="eastAsia"/>
          <w:lang w:val="en-GB" w:eastAsia="zh-CN"/>
        </w:rPr>
        <w:t>设</w:t>
      </w:r>
      <w:r w:rsidR="00213509">
        <w:rPr>
          <w:rFonts w:hint="eastAsia"/>
          <w:lang w:val="en-GB" w:eastAsia="zh-CN"/>
        </w:rPr>
        <w:t>置计划</w:t>
      </w:r>
      <w:r w:rsidR="00A248C2">
        <w:rPr>
          <w:rFonts w:hint="eastAsia"/>
          <w:lang w:val="en-GB" w:eastAsia="zh-CN"/>
        </w:rPr>
        <w:t>下载。</w:t>
      </w:r>
    </w:p>
    <w:p w:rsidR="00061455" w:rsidRDefault="00A248C2" w:rsidP="00951428">
      <w:pPr>
        <w:ind w:firstLineChars="200" w:firstLine="480"/>
        <w:rPr>
          <w:lang w:val="en-GB" w:eastAsia="zh-CN"/>
        </w:rPr>
      </w:pPr>
      <w:r>
        <w:rPr>
          <w:rFonts w:hint="eastAsia"/>
          <w:lang w:val="en-GB" w:eastAsia="zh-CN"/>
        </w:rPr>
        <w:t>接收机在设定好的时</w:t>
      </w:r>
      <w:r w:rsidR="00E64FAA">
        <w:rPr>
          <w:rFonts w:hint="eastAsia"/>
          <w:lang w:val="en-GB" w:eastAsia="zh-CN"/>
        </w:rPr>
        <w:t>间</w:t>
      </w:r>
      <w:r>
        <w:rPr>
          <w:rFonts w:hint="eastAsia"/>
          <w:lang w:val="en-GB" w:eastAsia="zh-CN"/>
        </w:rPr>
        <w:t>调</w:t>
      </w:r>
      <w:r w:rsidR="00E64FAA">
        <w:rPr>
          <w:rFonts w:hint="eastAsia"/>
          <w:lang w:val="en-GB" w:eastAsia="zh-CN"/>
        </w:rPr>
        <w:t>谐</w:t>
      </w:r>
      <w:r>
        <w:rPr>
          <w:rFonts w:hint="eastAsia"/>
          <w:lang w:val="en-GB" w:eastAsia="zh-CN"/>
        </w:rPr>
        <w:t>至提供所需文件的广播信号，并存储</w:t>
      </w:r>
      <w:r w:rsidR="00192670">
        <w:rPr>
          <w:rFonts w:hint="eastAsia"/>
          <w:lang w:val="en-GB" w:eastAsia="zh-CN"/>
        </w:rPr>
        <w:t>交付的</w:t>
      </w:r>
      <w:r>
        <w:rPr>
          <w:rFonts w:hint="eastAsia"/>
          <w:lang w:val="en-GB" w:eastAsia="zh-CN"/>
        </w:rPr>
        <w:t>文件。具体相关程序</w:t>
      </w:r>
      <w:r w:rsidR="00192670">
        <w:rPr>
          <w:rFonts w:hint="eastAsia"/>
          <w:lang w:val="en-GB" w:eastAsia="zh-CN"/>
        </w:rPr>
        <w:t>如图</w:t>
      </w:r>
      <w:r w:rsidR="00192670">
        <w:rPr>
          <w:rFonts w:hint="eastAsia"/>
          <w:lang w:val="en-GB" w:eastAsia="zh-CN"/>
        </w:rPr>
        <w:t>3</w:t>
      </w:r>
      <w:r w:rsidR="00192670">
        <w:rPr>
          <w:rFonts w:hint="eastAsia"/>
          <w:lang w:val="en-GB" w:eastAsia="zh-CN"/>
        </w:rPr>
        <w:t>所示</w:t>
      </w:r>
      <w:r>
        <w:rPr>
          <w:rFonts w:hint="eastAsia"/>
          <w:lang w:val="en-GB" w:eastAsia="zh-CN"/>
        </w:rPr>
        <w:t>。</w:t>
      </w:r>
    </w:p>
    <w:p w:rsidR="00061455" w:rsidRPr="00133957" w:rsidRDefault="00A248C2" w:rsidP="00951428">
      <w:pPr>
        <w:pStyle w:val="FigureNo"/>
        <w:rPr>
          <w:lang w:val="en-GB" w:eastAsia="zh-CN"/>
        </w:rPr>
      </w:pPr>
      <w:r>
        <w:rPr>
          <w:rFonts w:hint="eastAsia"/>
          <w:lang w:val="en-GB" w:eastAsia="zh-CN"/>
        </w:rPr>
        <w:t>图</w:t>
      </w:r>
      <w:r w:rsidR="00061455" w:rsidRPr="00133957">
        <w:rPr>
          <w:lang w:val="en-GB" w:eastAsia="zh-CN"/>
        </w:rPr>
        <w:t xml:space="preserve"> 3</w:t>
      </w:r>
    </w:p>
    <w:p w:rsidR="00061455" w:rsidRPr="00133957" w:rsidRDefault="00A248C2" w:rsidP="00951428">
      <w:pPr>
        <w:pStyle w:val="Figuretitle"/>
        <w:rPr>
          <w:lang w:val="en-GB" w:eastAsia="zh-CN"/>
        </w:rPr>
      </w:pPr>
      <w:r>
        <w:rPr>
          <w:rFonts w:hint="eastAsia"/>
          <w:lang w:val="en-GB" w:eastAsia="zh-CN"/>
        </w:rPr>
        <w:t>获得内容的接收程序</w:t>
      </w:r>
    </w:p>
    <w:p w:rsidR="00061455" w:rsidRPr="00133957" w:rsidRDefault="00FF45F2" w:rsidP="00951428">
      <w:pPr>
        <w:pStyle w:val="Figure"/>
        <w:rPr>
          <w:lang w:val="en-GB" w:eastAsia="ja-JP"/>
        </w:rPr>
      </w:pPr>
      <w:r w:rsidRPr="006E4FCB">
        <w:rPr>
          <w:noProof/>
          <w:lang w:val="en-US" w:eastAsia="zh-CN"/>
        </w:rPr>
        <w:object w:dxaOrig="4380" w:dyaOrig="4608">
          <v:shape id="_x0000_i1027" type="#_x0000_t75" style="width:227.3pt;height:238.45pt" o:ole="">
            <v:imagedata r:id="rId20" o:title=""/>
          </v:shape>
          <o:OLEObject Type="Embed" ProgID="CorelDRAW.Graphic.14" ShapeID="_x0000_i1027" DrawAspect="Content" ObjectID="_1397644078" r:id="rId21"/>
        </w:object>
      </w:r>
    </w:p>
    <w:p w:rsidR="00061455" w:rsidRPr="00A248C2" w:rsidRDefault="00A248C2" w:rsidP="00951428">
      <w:pPr>
        <w:ind w:firstLineChars="200" w:firstLine="480"/>
        <w:rPr>
          <w:lang w:val="es-ES" w:eastAsia="zh-CN"/>
        </w:rPr>
      </w:pPr>
      <w:r>
        <w:rPr>
          <w:rFonts w:hint="eastAsia"/>
          <w:lang w:val="en-GB" w:eastAsia="zh-CN"/>
        </w:rPr>
        <w:t>接收机存储文件后，可在任何时候使用</w:t>
      </w:r>
      <w:r w:rsidR="00D00C8C">
        <w:rPr>
          <w:rFonts w:hint="eastAsia"/>
          <w:lang w:val="en-GB" w:eastAsia="zh-CN"/>
        </w:rPr>
        <w:t>内容</w:t>
      </w:r>
      <w:r>
        <w:rPr>
          <w:rFonts w:hint="eastAsia"/>
          <w:lang w:val="en-GB" w:eastAsia="zh-CN"/>
        </w:rPr>
        <w:t>。</w:t>
      </w:r>
      <w:r w:rsidR="00D00C8C">
        <w:rPr>
          <w:rFonts w:hint="eastAsia"/>
          <w:lang w:val="en-GB" w:eastAsia="zh-CN"/>
        </w:rPr>
        <w:t>按照要求，</w:t>
      </w:r>
      <w:r>
        <w:rPr>
          <w:rFonts w:hint="eastAsia"/>
          <w:lang w:val="en-GB" w:eastAsia="zh-CN"/>
        </w:rPr>
        <w:t>接收机</w:t>
      </w:r>
      <w:r w:rsidR="00855D65">
        <w:rPr>
          <w:rFonts w:hint="eastAsia"/>
          <w:lang w:val="en-GB" w:eastAsia="zh-CN"/>
        </w:rPr>
        <w:t>须</w:t>
      </w:r>
      <w:r w:rsidR="00D00C8C">
        <w:rPr>
          <w:rFonts w:hint="eastAsia"/>
          <w:lang w:val="en-GB" w:eastAsia="zh-CN"/>
        </w:rPr>
        <w:t>根据</w:t>
      </w:r>
      <w:r>
        <w:rPr>
          <w:rFonts w:hint="eastAsia"/>
          <w:lang w:val="en-GB" w:eastAsia="zh-CN"/>
        </w:rPr>
        <w:t>内容的</w:t>
      </w:r>
      <w:r>
        <w:rPr>
          <w:rFonts w:hint="eastAsia"/>
          <w:lang w:val="en-GB" w:eastAsia="zh-CN"/>
        </w:rPr>
        <w:t>LLI</w:t>
      </w:r>
      <w:r>
        <w:rPr>
          <w:rFonts w:hint="eastAsia"/>
          <w:lang w:val="en-GB" w:eastAsia="zh-CN"/>
        </w:rPr>
        <w:t>获得有效</w:t>
      </w:r>
      <w:r w:rsidR="00235585">
        <w:rPr>
          <w:rFonts w:hint="eastAsia"/>
          <w:lang w:val="en-GB" w:eastAsia="zh-CN"/>
        </w:rPr>
        <w:t>许可。</w:t>
      </w:r>
    </w:p>
    <w:p w:rsidR="00061455" w:rsidRPr="00A248C2" w:rsidRDefault="00061455" w:rsidP="00951428">
      <w:pPr>
        <w:pStyle w:val="Heading1"/>
        <w:rPr>
          <w:lang w:val="es-ES" w:eastAsia="zh-CN"/>
        </w:rPr>
      </w:pPr>
      <w:r w:rsidRPr="00A248C2">
        <w:rPr>
          <w:lang w:val="es-ES" w:eastAsia="zh-CN"/>
        </w:rPr>
        <w:t>5</w:t>
      </w:r>
      <w:r w:rsidRPr="00A248C2">
        <w:rPr>
          <w:lang w:val="es-ES" w:eastAsia="zh-CN"/>
        </w:rPr>
        <w:tab/>
      </w:r>
      <w:r w:rsidR="007A524F">
        <w:rPr>
          <w:rFonts w:hint="eastAsia"/>
          <w:lang w:val="es-ES" w:eastAsia="zh-CN"/>
        </w:rPr>
        <w:t>元数据</w:t>
      </w:r>
    </w:p>
    <w:p w:rsidR="00061455" w:rsidRPr="00133957" w:rsidRDefault="00061455" w:rsidP="00951428">
      <w:pPr>
        <w:pStyle w:val="Heading2"/>
        <w:rPr>
          <w:lang w:val="en-GB" w:eastAsia="zh-CN"/>
        </w:rPr>
      </w:pPr>
      <w:r w:rsidRPr="00133957">
        <w:rPr>
          <w:lang w:val="en-GB" w:eastAsia="zh-CN"/>
        </w:rPr>
        <w:t>5.1</w:t>
      </w:r>
      <w:r w:rsidRPr="00133957">
        <w:rPr>
          <w:lang w:val="en-GB" w:eastAsia="zh-CN"/>
        </w:rPr>
        <w:tab/>
      </w:r>
      <w:r w:rsidR="00235585">
        <w:rPr>
          <w:rFonts w:hint="eastAsia"/>
          <w:lang w:val="en-GB" w:eastAsia="zh-CN"/>
        </w:rPr>
        <w:t>设</w:t>
      </w:r>
      <w:r w:rsidR="00136CDA">
        <w:rPr>
          <w:rFonts w:hint="eastAsia"/>
          <w:lang w:val="en-GB" w:eastAsia="zh-CN"/>
        </w:rPr>
        <w:t>置计划</w:t>
      </w:r>
      <w:r w:rsidR="00FE063E">
        <w:rPr>
          <w:rFonts w:hint="eastAsia"/>
          <w:lang w:val="en-GB" w:eastAsia="zh-CN"/>
        </w:rPr>
        <w:t>下载</w:t>
      </w:r>
      <w:r w:rsidR="00235585">
        <w:rPr>
          <w:rFonts w:hint="eastAsia"/>
          <w:lang w:val="en-GB" w:eastAsia="zh-CN"/>
        </w:rPr>
        <w:t>的</w:t>
      </w:r>
      <w:r w:rsidR="007A524F">
        <w:rPr>
          <w:rFonts w:hint="eastAsia"/>
          <w:lang w:val="en-GB" w:eastAsia="zh-CN"/>
        </w:rPr>
        <w:t>元数据</w:t>
      </w:r>
    </w:p>
    <w:p w:rsidR="00061455" w:rsidRPr="00133957" w:rsidRDefault="00235585" w:rsidP="00951428">
      <w:pPr>
        <w:ind w:firstLineChars="200" w:firstLine="480"/>
        <w:rPr>
          <w:lang w:val="en-GB" w:eastAsia="zh-CN"/>
        </w:rPr>
      </w:pPr>
      <w:r>
        <w:rPr>
          <w:rFonts w:hint="eastAsia"/>
          <w:lang w:val="en-GB" w:eastAsia="zh-CN"/>
        </w:rPr>
        <w:t>在内容</w:t>
      </w:r>
      <w:r w:rsidR="001B7C01">
        <w:rPr>
          <w:rFonts w:hint="eastAsia"/>
          <w:lang w:val="en-GB" w:eastAsia="zh-CN"/>
        </w:rPr>
        <w:t>交付</w:t>
      </w:r>
      <w:r>
        <w:rPr>
          <w:rFonts w:hint="eastAsia"/>
          <w:lang w:val="en-GB" w:eastAsia="zh-CN"/>
        </w:rPr>
        <w:t>之前</w:t>
      </w:r>
      <w:r w:rsidR="001B7C01">
        <w:rPr>
          <w:rFonts w:hint="eastAsia"/>
          <w:lang w:val="en-GB" w:eastAsia="zh-CN"/>
        </w:rPr>
        <w:t>，</w:t>
      </w:r>
      <w:r w:rsidR="0078736C">
        <w:rPr>
          <w:rFonts w:hint="eastAsia"/>
          <w:lang w:val="en-GB" w:eastAsia="zh-CN"/>
        </w:rPr>
        <w:t>应</w:t>
      </w:r>
      <w:r w:rsidR="001B7C01">
        <w:rPr>
          <w:rFonts w:hint="eastAsia"/>
          <w:lang w:val="en-GB" w:eastAsia="zh-CN"/>
        </w:rPr>
        <w:t>将</w:t>
      </w:r>
      <w:r w:rsidR="00810B9E">
        <w:rPr>
          <w:rFonts w:hint="eastAsia"/>
          <w:lang w:val="en-GB" w:eastAsia="zh-CN"/>
        </w:rPr>
        <w:t>描述</w:t>
      </w:r>
      <w:r w:rsidR="001B7C01">
        <w:rPr>
          <w:rFonts w:hint="eastAsia"/>
          <w:lang w:val="en-GB" w:eastAsia="zh-CN"/>
        </w:rPr>
        <w:t>设置计划</w:t>
      </w:r>
      <w:r w:rsidR="0078736C">
        <w:rPr>
          <w:rFonts w:hint="eastAsia"/>
          <w:lang w:val="en-GB" w:eastAsia="zh-CN"/>
        </w:rPr>
        <w:t>下载</w:t>
      </w:r>
      <w:r w:rsidR="001B7C01">
        <w:rPr>
          <w:rFonts w:hint="eastAsia"/>
          <w:lang w:val="en-GB" w:eastAsia="zh-CN"/>
        </w:rPr>
        <w:t>所必需的一切</w:t>
      </w:r>
      <w:r w:rsidR="0078736C">
        <w:rPr>
          <w:rFonts w:hint="eastAsia"/>
          <w:lang w:val="en-GB" w:eastAsia="zh-CN"/>
        </w:rPr>
        <w:t>信息</w:t>
      </w:r>
      <w:r w:rsidR="00810B9E">
        <w:rPr>
          <w:rFonts w:hint="eastAsia"/>
          <w:lang w:val="en-GB" w:eastAsia="zh-CN"/>
        </w:rPr>
        <w:t>的元数据</w:t>
      </w:r>
      <w:r w:rsidR="001B7C01">
        <w:rPr>
          <w:rFonts w:hint="eastAsia"/>
          <w:lang w:val="en-GB" w:eastAsia="zh-CN"/>
        </w:rPr>
        <w:t>传送至接收机</w:t>
      </w:r>
      <w:r w:rsidR="0078736C">
        <w:rPr>
          <w:rFonts w:hint="eastAsia"/>
          <w:lang w:val="en-GB" w:eastAsia="zh-CN"/>
        </w:rPr>
        <w:t>。设</w:t>
      </w:r>
      <w:r w:rsidR="001B7C01">
        <w:rPr>
          <w:rFonts w:hint="eastAsia"/>
          <w:lang w:val="en-GB" w:eastAsia="zh-CN"/>
        </w:rPr>
        <w:t>置计划</w:t>
      </w:r>
      <w:r w:rsidR="0078736C">
        <w:rPr>
          <w:rFonts w:hint="eastAsia"/>
          <w:lang w:val="en-GB" w:eastAsia="zh-CN"/>
        </w:rPr>
        <w:t>下载所需的</w:t>
      </w:r>
      <w:r w:rsidR="007A524F">
        <w:rPr>
          <w:rFonts w:hint="eastAsia"/>
          <w:lang w:val="en-GB" w:eastAsia="zh-CN"/>
        </w:rPr>
        <w:t>元数据</w:t>
      </w:r>
      <w:r w:rsidR="0078736C">
        <w:rPr>
          <w:rFonts w:hint="eastAsia"/>
          <w:lang w:val="en-GB" w:eastAsia="zh-CN"/>
        </w:rPr>
        <w:t>应包括下列信息：</w:t>
      </w:r>
    </w:p>
    <w:p w:rsidR="00061455" w:rsidRPr="00133957" w:rsidRDefault="004C781C" w:rsidP="00951428">
      <w:pPr>
        <w:pStyle w:val="enumlev1"/>
        <w:rPr>
          <w:lang w:val="en-GB" w:eastAsia="zh-CN"/>
        </w:rPr>
      </w:pPr>
      <w:r>
        <w:rPr>
          <w:lang w:val="en-GB" w:eastAsia="zh-CN"/>
        </w:rPr>
        <w:t>1</w:t>
      </w:r>
      <w:r w:rsidR="00061455" w:rsidRPr="00133957">
        <w:rPr>
          <w:lang w:val="en-GB" w:eastAsia="zh-CN"/>
        </w:rPr>
        <w:tab/>
      </w:r>
      <w:r w:rsidR="0078736C">
        <w:rPr>
          <w:rFonts w:hint="eastAsia"/>
          <w:lang w:val="en-GB" w:eastAsia="zh-CN"/>
        </w:rPr>
        <w:t>有关</w:t>
      </w:r>
      <w:r w:rsidR="00482317">
        <w:rPr>
          <w:rFonts w:hint="eastAsia"/>
          <w:lang w:val="en-GB" w:eastAsia="zh-CN"/>
        </w:rPr>
        <w:t>交付时间安排</w:t>
      </w:r>
      <w:r w:rsidR="0078736C">
        <w:rPr>
          <w:rFonts w:hint="eastAsia"/>
          <w:lang w:val="en-GB" w:eastAsia="zh-CN"/>
        </w:rPr>
        <w:t>的信息，即开始</w:t>
      </w:r>
      <w:r w:rsidR="0078736C">
        <w:rPr>
          <w:rFonts w:hint="eastAsia"/>
          <w:lang w:val="en-GB" w:eastAsia="zh-CN"/>
        </w:rPr>
        <w:t>/</w:t>
      </w:r>
      <w:r w:rsidR="0078736C">
        <w:rPr>
          <w:rFonts w:hint="eastAsia"/>
          <w:lang w:val="en-GB" w:eastAsia="zh-CN"/>
        </w:rPr>
        <w:t>结束时间。</w:t>
      </w:r>
    </w:p>
    <w:p w:rsidR="00061455" w:rsidRPr="00133957" w:rsidRDefault="004C781C" w:rsidP="00951428">
      <w:pPr>
        <w:pStyle w:val="enumlev1"/>
        <w:rPr>
          <w:lang w:val="en-GB" w:eastAsia="zh-CN"/>
        </w:rPr>
      </w:pPr>
      <w:r>
        <w:rPr>
          <w:lang w:val="en-GB" w:eastAsia="ja-JP"/>
        </w:rPr>
        <w:t>2</w:t>
      </w:r>
      <w:r w:rsidR="00061455" w:rsidRPr="00133957">
        <w:rPr>
          <w:lang w:val="en-GB" w:eastAsia="ja-JP"/>
        </w:rPr>
        <w:tab/>
      </w:r>
      <w:r w:rsidR="0078736C">
        <w:rPr>
          <w:rFonts w:hint="eastAsia"/>
          <w:lang w:val="en-GB" w:eastAsia="zh-CN"/>
        </w:rPr>
        <w:t>有关</w:t>
      </w:r>
      <w:r w:rsidR="00482317">
        <w:rPr>
          <w:rFonts w:hint="eastAsia"/>
          <w:lang w:val="en-GB" w:eastAsia="zh-CN"/>
        </w:rPr>
        <w:t>交付</w:t>
      </w:r>
      <w:r w:rsidR="00810B9E">
        <w:rPr>
          <w:rFonts w:hint="eastAsia"/>
          <w:lang w:val="en-GB" w:eastAsia="zh-CN"/>
        </w:rPr>
        <w:t>会</w:t>
      </w:r>
      <w:r w:rsidR="0078736C">
        <w:rPr>
          <w:rFonts w:hint="eastAsia"/>
          <w:lang w:val="en-GB" w:eastAsia="zh-CN"/>
        </w:rPr>
        <w:t>话的信息</w:t>
      </w:r>
      <w:r w:rsidR="00CA4B9E">
        <w:rPr>
          <w:rFonts w:hint="eastAsia"/>
          <w:lang w:val="en-GB" w:eastAsia="zh-CN"/>
        </w:rPr>
        <w:t>，</w:t>
      </w:r>
      <w:r w:rsidR="0078736C">
        <w:rPr>
          <w:rFonts w:hint="eastAsia"/>
          <w:lang w:val="en-GB" w:eastAsia="zh-CN"/>
        </w:rPr>
        <w:t>以确定广播信号。</w:t>
      </w:r>
    </w:p>
    <w:p w:rsidR="00061455" w:rsidRPr="00133957" w:rsidRDefault="004C781C" w:rsidP="00951428">
      <w:pPr>
        <w:pStyle w:val="enumlev1"/>
        <w:rPr>
          <w:lang w:val="en-GB" w:eastAsia="zh-CN"/>
        </w:rPr>
      </w:pPr>
      <w:r>
        <w:rPr>
          <w:lang w:val="en-GB" w:eastAsia="ja-JP"/>
        </w:rPr>
        <w:t>3</w:t>
      </w:r>
      <w:r w:rsidR="00061455" w:rsidRPr="00133957">
        <w:rPr>
          <w:lang w:val="en-GB" w:eastAsia="ja-JP"/>
        </w:rPr>
        <w:tab/>
      </w:r>
      <w:r w:rsidR="0078736C">
        <w:rPr>
          <w:rFonts w:hint="eastAsia"/>
          <w:lang w:val="en-GB" w:eastAsia="zh-CN"/>
        </w:rPr>
        <w:t>从传送数据中重建文件</w:t>
      </w:r>
      <w:r w:rsidR="00713496">
        <w:rPr>
          <w:rFonts w:hint="eastAsia"/>
          <w:lang w:val="en-GB" w:eastAsia="zh-CN"/>
        </w:rPr>
        <w:t>所需要</w:t>
      </w:r>
      <w:r w:rsidR="0078736C">
        <w:rPr>
          <w:rFonts w:hint="eastAsia"/>
          <w:lang w:val="en-GB" w:eastAsia="zh-CN"/>
        </w:rPr>
        <w:t>的信息。</w:t>
      </w:r>
    </w:p>
    <w:p w:rsidR="00061455" w:rsidRPr="00133957" w:rsidRDefault="004C781C" w:rsidP="00951428">
      <w:pPr>
        <w:pStyle w:val="enumlev1"/>
        <w:rPr>
          <w:lang w:val="en-GB" w:eastAsia="ja-JP"/>
        </w:rPr>
      </w:pPr>
      <w:r>
        <w:rPr>
          <w:lang w:val="en-GB" w:eastAsia="ja-JP"/>
        </w:rPr>
        <w:t>4</w:t>
      </w:r>
      <w:r w:rsidR="00061455" w:rsidRPr="00133957">
        <w:rPr>
          <w:lang w:val="en-GB" w:eastAsia="ja-JP"/>
        </w:rPr>
        <w:tab/>
      </w:r>
      <w:r w:rsidR="0078736C">
        <w:rPr>
          <w:rFonts w:hint="eastAsia"/>
          <w:lang w:val="en-GB" w:eastAsia="zh-CN"/>
        </w:rPr>
        <w:t>有关文件的信息，即文件名称、</w:t>
      </w:r>
      <w:r w:rsidR="003E2020">
        <w:rPr>
          <w:rFonts w:hint="eastAsia"/>
          <w:lang w:val="en-GB" w:eastAsia="zh-CN"/>
        </w:rPr>
        <w:t>大小和</w:t>
      </w:r>
      <w:r w:rsidR="00810B9E">
        <w:rPr>
          <w:rFonts w:hint="eastAsia"/>
          <w:lang w:val="en-GB" w:eastAsia="zh-CN"/>
        </w:rPr>
        <w:t>种类</w:t>
      </w:r>
      <w:r w:rsidR="0078736C">
        <w:rPr>
          <w:rFonts w:hint="eastAsia"/>
          <w:lang w:val="en-GB" w:eastAsia="zh-CN"/>
        </w:rPr>
        <w:t>。</w:t>
      </w:r>
    </w:p>
    <w:p w:rsidR="00061455" w:rsidRPr="00133957" w:rsidRDefault="004C781C" w:rsidP="00951428">
      <w:pPr>
        <w:pStyle w:val="enumlev1"/>
        <w:rPr>
          <w:lang w:val="en-GB" w:eastAsia="zh-CN"/>
        </w:rPr>
      </w:pPr>
      <w:r>
        <w:rPr>
          <w:lang w:val="en-GB" w:eastAsia="ja-JP"/>
        </w:rPr>
        <w:t>5</w:t>
      </w:r>
      <w:r w:rsidR="00061455" w:rsidRPr="00133957">
        <w:rPr>
          <w:lang w:val="en-GB" w:eastAsia="ja-JP"/>
        </w:rPr>
        <w:tab/>
      </w:r>
      <w:r w:rsidR="0078736C">
        <w:rPr>
          <w:rFonts w:hint="eastAsia"/>
          <w:lang w:val="en-GB" w:eastAsia="zh-CN"/>
        </w:rPr>
        <w:t>内容确定。</w:t>
      </w:r>
    </w:p>
    <w:p w:rsidR="00061455" w:rsidRPr="00133957" w:rsidRDefault="004C781C" w:rsidP="00951428">
      <w:pPr>
        <w:pStyle w:val="enumlev1"/>
        <w:rPr>
          <w:lang w:val="en-GB" w:eastAsia="ja-JP"/>
        </w:rPr>
      </w:pPr>
      <w:r>
        <w:rPr>
          <w:lang w:val="en-GB" w:eastAsia="ja-JP"/>
        </w:rPr>
        <w:t>6</w:t>
      </w:r>
      <w:r w:rsidR="00061455" w:rsidRPr="00133957">
        <w:rPr>
          <w:lang w:val="en-GB" w:eastAsia="ja-JP"/>
        </w:rPr>
        <w:tab/>
      </w:r>
      <w:r w:rsidR="0078736C">
        <w:rPr>
          <w:rFonts w:hint="eastAsia"/>
          <w:lang w:val="en-GB" w:eastAsia="zh-CN"/>
        </w:rPr>
        <w:t>有关</w:t>
      </w:r>
      <w:r w:rsidR="0078736C">
        <w:rPr>
          <w:rFonts w:hint="eastAsia"/>
          <w:lang w:val="en-GB" w:eastAsia="zh-CN"/>
        </w:rPr>
        <w:t>DRM</w:t>
      </w:r>
      <w:r w:rsidR="0078736C">
        <w:rPr>
          <w:rFonts w:hint="eastAsia"/>
          <w:lang w:val="en-GB" w:eastAsia="zh-CN"/>
        </w:rPr>
        <w:t>服务器的信息</w:t>
      </w:r>
      <w:r w:rsidR="00DD5E83">
        <w:rPr>
          <w:rFonts w:hint="eastAsia"/>
          <w:lang w:val="en-GB" w:eastAsia="zh-CN"/>
        </w:rPr>
        <w:t>（如有需要）</w:t>
      </w:r>
      <w:r w:rsidR="0078736C">
        <w:rPr>
          <w:rFonts w:hint="eastAsia"/>
          <w:lang w:val="en-GB" w:eastAsia="zh-CN"/>
        </w:rPr>
        <w:t>。</w:t>
      </w:r>
    </w:p>
    <w:p w:rsidR="00061455" w:rsidRPr="00133957" w:rsidRDefault="001B3641" w:rsidP="00951428">
      <w:pPr>
        <w:ind w:firstLineChars="200" w:firstLine="480"/>
        <w:rPr>
          <w:lang w:val="en-GB" w:eastAsia="ja-JP"/>
        </w:rPr>
      </w:pPr>
      <w:r>
        <w:rPr>
          <w:rFonts w:hint="eastAsia"/>
          <w:lang w:val="en-GB" w:eastAsia="zh-CN"/>
        </w:rPr>
        <w:lastRenderedPageBreak/>
        <w:t>接收机</w:t>
      </w:r>
      <w:r w:rsidR="00CA4B9E">
        <w:rPr>
          <w:rFonts w:hint="eastAsia"/>
          <w:lang w:val="en-GB" w:eastAsia="zh-CN"/>
        </w:rPr>
        <w:t>在</w:t>
      </w:r>
      <w:r>
        <w:rPr>
          <w:rFonts w:hint="eastAsia"/>
          <w:lang w:val="en-GB" w:eastAsia="zh-CN"/>
        </w:rPr>
        <w:t>获得内容前必须明确</w:t>
      </w:r>
      <w:r w:rsidR="00481407">
        <w:rPr>
          <w:rFonts w:hint="eastAsia"/>
          <w:lang w:val="en-GB" w:eastAsia="zh-CN"/>
        </w:rPr>
        <w:t>广播信号</w:t>
      </w:r>
      <w:r>
        <w:rPr>
          <w:rFonts w:hint="eastAsia"/>
          <w:lang w:val="en-GB" w:eastAsia="zh-CN"/>
        </w:rPr>
        <w:t>将提供哪些内容</w:t>
      </w:r>
      <w:r w:rsidR="00481407">
        <w:rPr>
          <w:rFonts w:hint="eastAsia"/>
          <w:lang w:val="en-GB" w:eastAsia="zh-CN"/>
        </w:rPr>
        <w:t>以及相应的交付</w:t>
      </w:r>
      <w:r>
        <w:rPr>
          <w:rFonts w:hint="eastAsia"/>
          <w:lang w:val="en-GB" w:eastAsia="zh-CN"/>
        </w:rPr>
        <w:t>信息。构成内容的所有文件</w:t>
      </w:r>
      <w:r w:rsidR="00AC49AF">
        <w:rPr>
          <w:rFonts w:hint="eastAsia"/>
          <w:lang w:val="en-GB" w:eastAsia="zh-CN"/>
        </w:rPr>
        <w:t>均应一一确认</w:t>
      </w:r>
      <w:r>
        <w:rPr>
          <w:rFonts w:hint="eastAsia"/>
          <w:lang w:val="en-GB" w:eastAsia="zh-CN"/>
        </w:rPr>
        <w:t>。</w:t>
      </w:r>
    </w:p>
    <w:p w:rsidR="00061455" w:rsidRPr="00133957" w:rsidRDefault="00865376" w:rsidP="00951428">
      <w:pPr>
        <w:ind w:firstLineChars="200" w:firstLine="480"/>
        <w:rPr>
          <w:lang w:val="en-GB" w:eastAsia="zh-CN"/>
        </w:rPr>
      </w:pPr>
      <w:r>
        <w:rPr>
          <w:rFonts w:hint="eastAsia"/>
          <w:lang w:val="en-GB" w:eastAsia="zh-CN"/>
        </w:rPr>
        <w:t>接收机根据</w:t>
      </w:r>
      <w:r w:rsidR="007A524F">
        <w:rPr>
          <w:rFonts w:hint="eastAsia"/>
          <w:lang w:val="en-GB" w:eastAsia="zh-CN"/>
        </w:rPr>
        <w:t>元数据</w:t>
      </w:r>
      <w:r>
        <w:rPr>
          <w:rFonts w:hint="eastAsia"/>
          <w:lang w:val="en-GB" w:eastAsia="zh-CN"/>
        </w:rPr>
        <w:t>在特定时间存储选定内容的必要文件。</w:t>
      </w:r>
      <w:r w:rsidR="007A524F">
        <w:rPr>
          <w:rFonts w:hint="eastAsia"/>
          <w:lang w:val="en-GB" w:eastAsia="zh-CN"/>
        </w:rPr>
        <w:t>元数据</w:t>
      </w:r>
      <w:r>
        <w:rPr>
          <w:rFonts w:hint="eastAsia"/>
          <w:lang w:val="en-GB" w:eastAsia="zh-CN"/>
        </w:rPr>
        <w:t>可描述</w:t>
      </w:r>
      <w:r w:rsidR="00DD5462">
        <w:rPr>
          <w:rFonts w:hint="eastAsia"/>
          <w:lang w:val="en-GB" w:eastAsia="zh-CN"/>
        </w:rPr>
        <w:t>相关辅助信息，供接收机选择内容</w:t>
      </w:r>
      <w:r>
        <w:rPr>
          <w:rFonts w:hint="eastAsia"/>
          <w:lang w:val="en-GB" w:eastAsia="zh-CN"/>
        </w:rPr>
        <w:t>。</w:t>
      </w:r>
    </w:p>
    <w:p w:rsidR="00061455" w:rsidRPr="00133957" w:rsidRDefault="00CA4B9E" w:rsidP="00951428">
      <w:pPr>
        <w:pStyle w:val="Heading2"/>
        <w:rPr>
          <w:lang w:val="en-GB" w:eastAsia="zh-CN"/>
        </w:rPr>
      </w:pPr>
      <w:r>
        <w:rPr>
          <w:lang w:val="en-GB" w:eastAsia="ja-JP"/>
        </w:rPr>
        <w:t>5.2</w:t>
      </w:r>
      <w:r>
        <w:rPr>
          <w:lang w:val="en-GB" w:eastAsia="ja-JP"/>
        </w:rPr>
        <w:tab/>
        <w:t>ECG</w:t>
      </w:r>
      <w:r w:rsidR="007A524F">
        <w:rPr>
          <w:rFonts w:hint="eastAsia"/>
          <w:lang w:val="en-GB" w:eastAsia="zh-CN"/>
        </w:rPr>
        <w:t>元数据</w:t>
      </w:r>
    </w:p>
    <w:p w:rsidR="00061455" w:rsidRPr="00133957" w:rsidRDefault="00865376" w:rsidP="00951428">
      <w:pPr>
        <w:keepNext/>
        <w:keepLines/>
        <w:ind w:firstLineChars="200" w:firstLine="480"/>
        <w:rPr>
          <w:lang w:val="en-GB" w:eastAsia="zh-CN"/>
        </w:rPr>
      </w:pPr>
      <w:r>
        <w:rPr>
          <w:rFonts w:hint="eastAsia"/>
          <w:lang w:val="en-GB" w:eastAsia="zh-CN"/>
        </w:rPr>
        <w:t>包括下列信息在内的</w:t>
      </w:r>
      <w:r>
        <w:rPr>
          <w:lang w:val="en-GB" w:eastAsia="ja-JP"/>
        </w:rPr>
        <w:t>ECG</w:t>
      </w:r>
      <w:r w:rsidR="007A524F">
        <w:rPr>
          <w:rFonts w:hint="eastAsia"/>
          <w:lang w:val="en-GB" w:eastAsia="zh-CN"/>
        </w:rPr>
        <w:t>元数据</w:t>
      </w:r>
      <w:r>
        <w:rPr>
          <w:rFonts w:hint="eastAsia"/>
          <w:lang w:val="en-GB" w:eastAsia="zh-CN"/>
        </w:rPr>
        <w:t>应传送至接收机：</w:t>
      </w:r>
    </w:p>
    <w:p w:rsidR="00061455" w:rsidRPr="00133957" w:rsidRDefault="004C781C" w:rsidP="00951428">
      <w:pPr>
        <w:pStyle w:val="enumlev1"/>
        <w:rPr>
          <w:lang w:val="en-GB" w:eastAsia="zh-CN"/>
        </w:rPr>
      </w:pPr>
      <w:r>
        <w:rPr>
          <w:lang w:val="en-GB" w:eastAsia="ja-JP"/>
        </w:rPr>
        <w:t>1</w:t>
      </w:r>
      <w:r w:rsidR="00061455" w:rsidRPr="00133957">
        <w:rPr>
          <w:lang w:val="en-GB" w:eastAsia="ja-JP"/>
        </w:rPr>
        <w:tab/>
      </w:r>
      <w:r w:rsidR="00865376">
        <w:rPr>
          <w:rFonts w:hint="eastAsia"/>
          <w:lang w:val="en-GB" w:eastAsia="zh-CN"/>
        </w:rPr>
        <w:t>内容标题、摘要和</w:t>
      </w:r>
      <w:r w:rsidR="00CA4B9E">
        <w:rPr>
          <w:rFonts w:hint="eastAsia"/>
          <w:lang w:val="en-GB" w:eastAsia="zh-CN"/>
        </w:rPr>
        <w:t>种</w:t>
      </w:r>
      <w:r w:rsidR="00865376">
        <w:rPr>
          <w:rFonts w:hint="eastAsia"/>
          <w:lang w:val="en-GB" w:eastAsia="zh-CN"/>
        </w:rPr>
        <w:t>类的描述</w:t>
      </w:r>
      <w:r w:rsidR="007A229D">
        <w:rPr>
          <w:rFonts w:hint="eastAsia"/>
          <w:lang w:val="en-GB" w:eastAsia="zh-CN"/>
        </w:rPr>
        <w:t>，也可包括内容</w:t>
      </w:r>
      <w:r w:rsidR="009F34DE">
        <w:rPr>
          <w:rFonts w:hint="eastAsia"/>
          <w:lang w:val="en-GB" w:eastAsia="zh-CN"/>
        </w:rPr>
        <w:t>缩略</w:t>
      </w:r>
      <w:r w:rsidR="007A229D">
        <w:rPr>
          <w:rFonts w:hint="eastAsia"/>
          <w:lang w:val="en-GB" w:eastAsia="zh-CN"/>
        </w:rPr>
        <w:t>图</w:t>
      </w:r>
      <w:r w:rsidR="00B970E0">
        <w:rPr>
          <w:rFonts w:hint="eastAsia"/>
          <w:lang w:val="en-GB" w:eastAsia="zh-CN"/>
        </w:rPr>
        <w:t>。</w:t>
      </w:r>
    </w:p>
    <w:p w:rsidR="00061455" w:rsidRPr="00133957" w:rsidRDefault="004C781C" w:rsidP="00951428">
      <w:pPr>
        <w:pStyle w:val="enumlev1"/>
        <w:rPr>
          <w:lang w:val="en-GB" w:eastAsia="zh-CN"/>
        </w:rPr>
      </w:pPr>
      <w:r>
        <w:rPr>
          <w:lang w:val="en-GB" w:eastAsia="ja-JP"/>
        </w:rPr>
        <w:t>2</w:t>
      </w:r>
      <w:r w:rsidR="00061455" w:rsidRPr="00133957">
        <w:rPr>
          <w:lang w:val="en-GB" w:eastAsia="ja-JP"/>
        </w:rPr>
        <w:tab/>
      </w:r>
      <w:r w:rsidR="00B970E0">
        <w:rPr>
          <w:rFonts w:hint="eastAsia"/>
          <w:lang w:val="en-GB" w:eastAsia="zh-CN"/>
        </w:rPr>
        <w:t>视频</w:t>
      </w:r>
      <w:r w:rsidR="00B970E0">
        <w:rPr>
          <w:rFonts w:hint="eastAsia"/>
          <w:lang w:val="en-GB" w:eastAsia="zh-CN"/>
        </w:rPr>
        <w:t>/</w:t>
      </w:r>
      <w:r w:rsidR="00B970E0">
        <w:rPr>
          <w:rFonts w:hint="eastAsia"/>
          <w:lang w:val="en-GB" w:eastAsia="zh-CN"/>
        </w:rPr>
        <w:t>音频</w:t>
      </w:r>
      <w:r w:rsidR="007A229D">
        <w:rPr>
          <w:rFonts w:hint="eastAsia"/>
          <w:lang w:val="en-GB" w:eastAsia="zh-CN"/>
        </w:rPr>
        <w:t>或</w:t>
      </w:r>
      <w:r w:rsidR="00B970E0">
        <w:rPr>
          <w:rFonts w:hint="eastAsia"/>
          <w:lang w:val="en-GB" w:eastAsia="zh-CN"/>
        </w:rPr>
        <w:t>其它多媒体数据特性。</w:t>
      </w:r>
    </w:p>
    <w:p w:rsidR="00061455" w:rsidRPr="00133957" w:rsidRDefault="004C781C" w:rsidP="00951428">
      <w:pPr>
        <w:pStyle w:val="enumlev1"/>
        <w:rPr>
          <w:lang w:val="en-GB" w:eastAsia="zh-CN"/>
        </w:rPr>
      </w:pPr>
      <w:r>
        <w:rPr>
          <w:lang w:val="en-GB" w:eastAsia="ja-JP"/>
        </w:rPr>
        <w:t>3</w:t>
      </w:r>
      <w:r w:rsidR="00061455" w:rsidRPr="00133957">
        <w:rPr>
          <w:lang w:val="en-GB" w:eastAsia="ja-JP"/>
        </w:rPr>
        <w:tab/>
      </w:r>
      <w:r w:rsidR="007A229D">
        <w:rPr>
          <w:rFonts w:hint="eastAsia"/>
          <w:lang w:val="en-GB" w:eastAsia="zh-CN"/>
        </w:rPr>
        <w:t>价格和其它计费</w:t>
      </w:r>
      <w:r w:rsidR="00B970E0">
        <w:rPr>
          <w:rFonts w:hint="eastAsia"/>
          <w:lang w:val="en-GB" w:eastAsia="zh-CN"/>
        </w:rPr>
        <w:t>信息描述。</w:t>
      </w:r>
    </w:p>
    <w:p w:rsidR="00061455" w:rsidRPr="00133957" w:rsidRDefault="004C781C" w:rsidP="00951428">
      <w:pPr>
        <w:pStyle w:val="enumlev1"/>
        <w:rPr>
          <w:lang w:val="en-GB" w:eastAsia="zh-CN"/>
        </w:rPr>
      </w:pPr>
      <w:r>
        <w:rPr>
          <w:lang w:val="en-GB" w:eastAsia="ja-JP"/>
        </w:rPr>
        <w:t>4</w:t>
      </w:r>
      <w:r w:rsidR="00061455" w:rsidRPr="00133957">
        <w:rPr>
          <w:lang w:val="en-GB" w:eastAsia="ja-JP"/>
        </w:rPr>
        <w:tab/>
      </w:r>
      <w:r w:rsidR="00B970E0">
        <w:rPr>
          <w:rFonts w:hint="eastAsia"/>
          <w:lang w:val="en-GB" w:eastAsia="zh-CN"/>
        </w:rPr>
        <w:t>有关内容使用权利的说明和其它获得许可的信息。</w:t>
      </w:r>
    </w:p>
    <w:p w:rsidR="00061455" w:rsidRPr="00133957" w:rsidRDefault="00CA4B9E" w:rsidP="00951428">
      <w:pPr>
        <w:ind w:firstLineChars="200" w:firstLine="480"/>
        <w:rPr>
          <w:lang w:val="en-GB" w:eastAsia="zh-CN"/>
        </w:rPr>
      </w:pPr>
      <w:r>
        <w:rPr>
          <w:lang w:val="en-GB" w:eastAsia="ja-JP"/>
        </w:rPr>
        <w:t>ECG</w:t>
      </w:r>
      <w:r w:rsidR="007A524F">
        <w:rPr>
          <w:rFonts w:hint="eastAsia"/>
          <w:lang w:val="en-GB" w:eastAsia="zh-CN"/>
        </w:rPr>
        <w:t>元数据</w:t>
      </w:r>
      <w:r w:rsidR="00CF45F4">
        <w:rPr>
          <w:rFonts w:hint="eastAsia"/>
          <w:lang w:val="en-GB" w:eastAsia="zh-CN"/>
        </w:rPr>
        <w:t>可作为选择导航使用</w:t>
      </w:r>
      <w:r w:rsidR="00B970E0">
        <w:rPr>
          <w:rFonts w:hint="eastAsia"/>
          <w:lang w:val="en-GB" w:eastAsia="zh-CN"/>
        </w:rPr>
        <w:t>，也可</w:t>
      </w:r>
      <w:r w:rsidR="00CF45F4">
        <w:rPr>
          <w:rFonts w:hint="eastAsia"/>
          <w:lang w:val="en-GB" w:eastAsia="zh-CN"/>
        </w:rPr>
        <w:t>作为从</w:t>
      </w:r>
      <w:r w:rsidR="00B970E0">
        <w:rPr>
          <w:rFonts w:hint="eastAsia"/>
          <w:lang w:val="en-GB" w:eastAsia="zh-CN"/>
        </w:rPr>
        <w:t>存储内容清单</w:t>
      </w:r>
      <w:r w:rsidR="00CF45F4">
        <w:rPr>
          <w:rFonts w:hint="eastAsia"/>
          <w:lang w:val="en-GB" w:eastAsia="zh-CN"/>
        </w:rPr>
        <w:t>中</w:t>
      </w:r>
      <w:r w:rsidR="00B970E0">
        <w:rPr>
          <w:rFonts w:hint="eastAsia"/>
          <w:lang w:val="en-GB" w:eastAsia="zh-CN"/>
        </w:rPr>
        <w:t>选择</w:t>
      </w:r>
      <w:r w:rsidR="006A05EB">
        <w:rPr>
          <w:rFonts w:hint="eastAsia"/>
          <w:lang w:val="en-GB" w:eastAsia="zh-CN"/>
        </w:rPr>
        <w:t>需使用的</w:t>
      </w:r>
      <w:r w:rsidR="00B970E0">
        <w:rPr>
          <w:rFonts w:hint="eastAsia"/>
          <w:lang w:val="en-GB" w:eastAsia="zh-CN"/>
        </w:rPr>
        <w:t>内容的导航。</w:t>
      </w:r>
    </w:p>
    <w:p w:rsidR="00061455" w:rsidRPr="00133957" w:rsidRDefault="00061455" w:rsidP="00951428">
      <w:pPr>
        <w:pStyle w:val="Heading1"/>
        <w:rPr>
          <w:lang w:val="en-GB" w:eastAsia="zh-CN"/>
        </w:rPr>
      </w:pPr>
      <w:r w:rsidRPr="00133957">
        <w:rPr>
          <w:lang w:val="en-GB" w:eastAsia="ja-JP"/>
        </w:rPr>
        <w:t>6</w:t>
      </w:r>
      <w:r w:rsidRPr="00133957">
        <w:rPr>
          <w:lang w:val="en-GB" w:eastAsia="ja-JP"/>
        </w:rPr>
        <w:tab/>
      </w:r>
      <w:r w:rsidR="002E0E65">
        <w:rPr>
          <w:rFonts w:hint="eastAsia"/>
          <w:lang w:val="en-GB" w:eastAsia="zh-CN"/>
        </w:rPr>
        <w:t>借助</w:t>
      </w:r>
      <w:r w:rsidR="00B970E0">
        <w:rPr>
          <w:rFonts w:hint="eastAsia"/>
          <w:lang w:val="en-GB" w:eastAsia="zh-CN"/>
        </w:rPr>
        <w:t>广播信道的文件传送方法</w:t>
      </w:r>
    </w:p>
    <w:p w:rsidR="00061455" w:rsidRPr="00133957" w:rsidRDefault="00B970E0" w:rsidP="00951428">
      <w:pPr>
        <w:ind w:firstLineChars="200" w:firstLine="480"/>
        <w:rPr>
          <w:lang w:val="en-GB" w:eastAsia="zh-CN"/>
        </w:rPr>
      </w:pPr>
      <w:r>
        <w:rPr>
          <w:rFonts w:hint="eastAsia"/>
          <w:lang w:val="en-GB" w:eastAsia="zh-CN"/>
        </w:rPr>
        <w:t>所有内容以及与内容相关的</w:t>
      </w:r>
      <w:r w:rsidR="007A524F">
        <w:rPr>
          <w:rFonts w:hint="eastAsia"/>
          <w:lang w:val="en-GB" w:eastAsia="zh-CN"/>
        </w:rPr>
        <w:t>元数据</w:t>
      </w:r>
      <w:r>
        <w:rPr>
          <w:rFonts w:hint="eastAsia"/>
          <w:lang w:val="en-GB" w:eastAsia="zh-CN"/>
        </w:rPr>
        <w:t>都应通过可靠和高效的文件传送方法</w:t>
      </w:r>
      <w:r w:rsidR="006A05EB">
        <w:rPr>
          <w:rFonts w:hint="eastAsia"/>
          <w:lang w:val="en-GB" w:eastAsia="zh-CN"/>
        </w:rPr>
        <w:t>予以</w:t>
      </w:r>
      <w:r>
        <w:rPr>
          <w:rFonts w:hint="eastAsia"/>
          <w:lang w:val="en-GB" w:eastAsia="zh-CN"/>
        </w:rPr>
        <w:t>传送。</w:t>
      </w:r>
      <w:r w:rsidR="009D3FAD">
        <w:rPr>
          <w:rFonts w:hint="eastAsia"/>
          <w:lang w:val="en-GB" w:eastAsia="zh-CN"/>
        </w:rPr>
        <w:t>若干文件可打包为一个文件一次</w:t>
      </w:r>
      <w:r w:rsidR="006A05EB">
        <w:rPr>
          <w:rFonts w:hint="eastAsia"/>
          <w:lang w:val="en-GB" w:eastAsia="zh-CN"/>
        </w:rPr>
        <w:t>性</w:t>
      </w:r>
      <w:r w:rsidR="009D3FAD">
        <w:rPr>
          <w:rFonts w:hint="eastAsia"/>
          <w:lang w:val="en-GB" w:eastAsia="zh-CN"/>
        </w:rPr>
        <w:t>传送。</w:t>
      </w:r>
    </w:p>
    <w:p w:rsidR="00061455" w:rsidRPr="00133957" w:rsidRDefault="009D3FAD" w:rsidP="00951428">
      <w:pPr>
        <w:ind w:firstLineChars="200" w:firstLine="480"/>
        <w:rPr>
          <w:lang w:val="en-GB" w:eastAsia="zh-CN"/>
        </w:rPr>
      </w:pPr>
      <w:r>
        <w:rPr>
          <w:rFonts w:hint="eastAsia"/>
          <w:lang w:val="en-GB" w:eastAsia="zh-CN"/>
        </w:rPr>
        <w:t>如实时广播系统一样，在文件广播系统中最大程度</w:t>
      </w:r>
      <w:r w:rsidR="007A229D">
        <w:rPr>
          <w:rFonts w:hint="eastAsia"/>
          <w:lang w:val="en-GB" w:eastAsia="zh-CN"/>
        </w:rPr>
        <w:t>地</w:t>
      </w:r>
      <w:r>
        <w:rPr>
          <w:rFonts w:hint="eastAsia"/>
          <w:lang w:val="en-GB" w:eastAsia="zh-CN"/>
        </w:rPr>
        <w:t>减少传送时延十分重要，然而，与实时广播系统相比，文件广播系统时延变化造成的影响要小。重要的是要在不丢失和无损坏的情况下传送和存储文件。文件广播系统中</w:t>
      </w:r>
      <w:r w:rsidR="006A05EB">
        <w:rPr>
          <w:rFonts w:hint="eastAsia"/>
          <w:lang w:val="en-GB" w:eastAsia="zh-CN"/>
        </w:rPr>
        <w:t>应具备相应的检测机制，以发现丢失或损坏的文件碎片</w:t>
      </w:r>
      <w:r>
        <w:rPr>
          <w:rFonts w:hint="eastAsia"/>
          <w:lang w:val="en-GB" w:eastAsia="zh-CN"/>
        </w:rPr>
        <w:t>。</w:t>
      </w:r>
      <w:r w:rsidR="007A229D">
        <w:rPr>
          <w:rFonts w:hint="eastAsia"/>
          <w:lang w:val="en-GB" w:eastAsia="zh-CN"/>
        </w:rPr>
        <w:t>系统</w:t>
      </w:r>
      <w:r>
        <w:rPr>
          <w:rFonts w:hint="eastAsia"/>
          <w:lang w:val="en-GB" w:eastAsia="zh-CN"/>
        </w:rPr>
        <w:t>应配备</w:t>
      </w:r>
      <w:r w:rsidR="0069547F">
        <w:rPr>
          <w:rFonts w:hint="eastAsia"/>
          <w:lang w:val="en-GB" w:eastAsia="zh-CN"/>
        </w:rPr>
        <w:t>某些能够</w:t>
      </w:r>
      <w:r>
        <w:rPr>
          <w:rFonts w:hint="eastAsia"/>
          <w:lang w:val="en-GB" w:eastAsia="zh-CN"/>
        </w:rPr>
        <w:t>修复丢失或损坏文件</w:t>
      </w:r>
      <w:r w:rsidR="007A229D">
        <w:rPr>
          <w:rFonts w:hint="eastAsia"/>
          <w:lang w:val="en-GB" w:eastAsia="zh-CN"/>
        </w:rPr>
        <w:t>的</w:t>
      </w:r>
      <w:r>
        <w:rPr>
          <w:rFonts w:hint="eastAsia"/>
          <w:lang w:val="en-GB" w:eastAsia="zh-CN"/>
        </w:rPr>
        <w:t>机制。</w:t>
      </w:r>
    </w:p>
    <w:p w:rsidR="002D5FC2" w:rsidRPr="007712D9" w:rsidRDefault="002D5FC2" w:rsidP="00951428">
      <w:pPr>
        <w:rPr>
          <w:rStyle w:val="Appref"/>
          <w:b/>
          <w:szCs w:val="24"/>
          <w:lang w:val="en-GB" w:eastAsia="zh-CN"/>
        </w:rPr>
      </w:pPr>
    </w:p>
    <w:p w:rsidR="007712D9" w:rsidRPr="007712D9" w:rsidRDefault="007712D9" w:rsidP="00951428">
      <w:pPr>
        <w:rPr>
          <w:rStyle w:val="Appref"/>
          <w:b/>
          <w:szCs w:val="24"/>
          <w:lang w:val="en-GB" w:eastAsia="zh-CN"/>
        </w:rPr>
      </w:pPr>
    </w:p>
    <w:p w:rsidR="00061455" w:rsidRPr="00CA4B9E" w:rsidRDefault="009D3FAD" w:rsidP="00951428">
      <w:pPr>
        <w:pStyle w:val="AppendixNoTitle"/>
        <w:spacing w:before="0"/>
        <w:rPr>
          <w:lang w:val="en-GB" w:eastAsia="zh-CN"/>
        </w:rPr>
      </w:pPr>
      <w:r>
        <w:rPr>
          <w:rStyle w:val="Appref"/>
          <w:rFonts w:hint="eastAsia"/>
          <w:lang w:val="en-GB" w:eastAsia="zh-CN"/>
        </w:rPr>
        <w:t>附录</w:t>
      </w:r>
      <w:r w:rsidR="00061455" w:rsidRPr="00133957">
        <w:rPr>
          <w:rStyle w:val="Appref"/>
          <w:lang w:val="en-GB" w:eastAsia="zh-CN"/>
        </w:rPr>
        <w:t xml:space="preserve"> 1</w:t>
      </w:r>
      <w:r w:rsidR="00061455" w:rsidRPr="00133957">
        <w:rPr>
          <w:rStyle w:val="Appref"/>
          <w:lang w:val="en-GB" w:eastAsia="zh-CN"/>
        </w:rPr>
        <w:br/>
      </w:r>
      <w:r>
        <w:rPr>
          <w:rStyle w:val="Appref"/>
          <w:rFonts w:hint="eastAsia"/>
          <w:lang w:val="en-GB" w:eastAsia="zh-CN"/>
        </w:rPr>
        <w:t>（资料性</w:t>
      </w:r>
      <w:r w:rsidR="00CA4B9E">
        <w:rPr>
          <w:rStyle w:val="Appref"/>
          <w:rFonts w:hint="eastAsia"/>
          <w:lang w:val="en-GB" w:eastAsia="zh-CN"/>
        </w:rPr>
        <w:t>内容</w:t>
      </w:r>
      <w:r>
        <w:rPr>
          <w:rStyle w:val="Appref"/>
          <w:rFonts w:hint="eastAsia"/>
          <w:lang w:val="en-GB" w:eastAsia="zh-CN"/>
        </w:rPr>
        <w:t>）</w:t>
      </w:r>
      <w:r w:rsidR="00061455" w:rsidRPr="00133957">
        <w:rPr>
          <w:rStyle w:val="Appref"/>
          <w:lang w:val="en-GB" w:eastAsia="zh-CN"/>
        </w:rPr>
        <w:br/>
      </w:r>
      <w:r w:rsidR="00061455" w:rsidRPr="00133957">
        <w:rPr>
          <w:rStyle w:val="Appref"/>
          <w:b w:val="0"/>
          <w:bCs/>
          <w:lang w:val="en-GB" w:eastAsia="zh-CN"/>
        </w:rPr>
        <w:br/>
      </w:r>
      <w:r>
        <w:rPr>
          <w:rFonts w:hint="eastAsia"/>
          <w:lang w:val="en-GB" w:eastAsia="zh-CN"/>
        </w:rPr>
        <w:t>日本</w:t>
      </w:r>
      <w:r w:rsidR="00190BE0">
        <w:rPr>
          <w:rFonts w:hint="eastAsia"/>
          <w:lang w:val="en-GB" w:eastAsia="zh-CN"/>
        </w:rPr>
        <w:t>高级卫星广播</w:t>
      </w:r>
      <w:r w:rsidR="009B35FA">
        <w:rPr>
          <w:rFonts w:hint="eastAsia"/>
          <w:lang w:val="en-GB" w:eastAsia="zh-CN"/>
        </w:rPr>
        <w:t>中使用</w:t>
      </w:r>
      <w:r>
        <w:rPr>
          <w:rFonts w:hint="eastAsia"/>
          <w:lang w:val="en-GB" w:eastAsia="zh-CN"/>
        </w:rPr>
        <w:t>的文件广播系统</w:t>
      </w:r>
      <w:r w:rsidR="00061455" w:rsidRPr="00133957">
        <w:rPr>
          <w:rStyle w:val="FootnoteReference"/>
          <w:lang w:val="en-GB"/>
        </w:rPr>
        <w:footnoteReference w:id="1"/>
      </w:r>
    </w:p>
    <w:p w:rsidR="00061455" w:rsidRPr="00133957" w:rsidRDefault="00061455" w:rsidP="00951428">
      <w:pPr>
        <w:pStyle w:val="Heading1"/>
        <w:rPr>
          <w:lang w:val="en-GB" w:eastAsia="zh-CN"/>
        </w:rPr>
      </w:pPr>
      <w:r w:rsidRPr="00133957">
        <w:rPr>
          <w:lang w:val="en-GB" w:eastAsia="ja-JP"/>
        </w:rPr>
        <w:t>1</w:t>
      </w:r>
      <w:r w:rsidRPr="00133957">
        <w:rPr>
          <w:lang w:val="en-GB" w:eastAsia="ja-JP"/>
        </w:rPr>
        <w:tab/>
      </w:r>
      <w:r w:rsidR="009D3FAD">
        <w:rPr>
          <w:rFonts w:hint="eastAsia"/>
          <w:lang w:val="en-GB" w:eastAsia="zh-CN"/>
        </w:rPr>
        <w:t>概述</w:t>
      </w:r>
    </w:p>
    <w:p w:rsidR="00061455" w:rsidRPr="00133957" w:rsidRDefault="007A524F" w:rsidP="00951428">
      <w:pPr>
        <w:ind w:firstLineChars="200" w:firstLine="480"/>
        <w:rPr>
          <w:lang w:val="en-GB" w:eastAsia="ja-JP"/>
        </w:rPr>
      </w:pPr>
      <w:r>
        <w:rPr>
          <w:rFonts w:hint="eastAsia"/>
          <w:lang w:val="en-GB" w:eastAsia="zh-CN"/>
        </w:rPr>
        <w:t>数字广播以稳定方式通过地面或卫星广播信道一</w:t>
      </w:r>
      <w:r w:rsidR="00074AEB">
        <w:rPr>
          <w:rFonts w:hint="eastAsia"/>
          <w:lang w:val="en-GB" w:eastAsia="zh-CN"/>
        </w:rPr>
        <w:t>次性向众多观众提供内容，所有观众均可在同一时间共同收看广播节目。</w:t>
      </w:r>
      <w:r>
        <w:rPr>
          <w:rFonts w:hint="eastAsia"/>
          <w:lang w:val="en-GB" w:eastAsia="zh-CN"/>
        </w:rPr>
        <w:t>然而，目前仍然难以满足观众提出的个人要求。</w:t>
      </w:r>
    </w:p>
    <w:p w:rsidR="00061455" w:rsidRPr="00133957" w:rsidRDefault="007A524F" w:rsidP="00951428">
      <w:pPr>
        <w:ind w:firstLineChars="200" w:firstLine="480"/>
        <w:rPr>
          <w:lang w:val="en-GB" w:eastAsia="ja-JP"/>
        </w:rPr>
      </w:pPr>
      <w:r>
        <w:rPr>
          <w:rFonts w:hint="eastAsia"/>
          <w:lang w:val="en-GB" w:eastAsia="zh-CN"/>
        </w:rPr>
        <w:t>电信与广播不同，通过双向信道提供所需内容。然而，电信也存在特定问题，如带宽和设备吞吐量限制可能在众多观众提出要求时使服务质量</w:t>
      </w:r>
      <w:r w:rsidR="00074AEB">
        <w:rPr>
          <w:rFonts w:hint="eastAsia"/>
          <w:lang w:val="en-GB" w:eastAsia="zh-CN"/>
        </w:rPr>
        <w:t>劣</w:t>
      </w:r>
      <w:r>
        <w:rPr>
          <w:rFonts w:hint="eastAsia"/>
          <w:lang w:val="en-GB" w:eastAsia="zh-CN"/>
        </w:rPr>
        <w:t>化。</w:t>
      </w:r>
    </w:p>
    <w:p w:rsidR="002D5FC2" w:rsidRDefault="002D5FC2" w:rsidP="0095142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61455" w:rsidRPr="00133957" w:rsidRDefault="007A524F" w:rsidP="00951428">
      <w:pPr>
        <w:ind w:firstLineChars="200" w:firstLine="480"/>
        <w:rPr>
          <w:lang w:val="en-GB" w:eastAsia="zh-CN"/>
        </w:rPr>
      </w:pPr>
      <w:r>
        <w:rPr>
          <w:rFonts w:hint="eastAsia"/>
          <w:lang w:val="en-GB" w:eastAsia="zh-CN"/>
        </w:rPr>
        <w:lastRenderedPageBreak/>
        <w:t>当这些不同提供信道合并一起提供内容时，即相互补充，</w:t>
      </w:r>
      <w:r w:rsidR="00CA4B9E">
        <w:rPr>
          <w:rFonts w:hint="eastAsia"/>
          <w:lang w:val="en-GB" w:eastAsia="zh-CN"/>
        </w:rPr>
        <w:t>并</w:t>
      </w:r>
      <w:r>
        <w:rPr>
          <w:rFonts w:hint="eastAsia"/>
          <w:lang w:val="en-GB" w:eastAsia="zh-CN"/>
        </w:rPr>
        <w:t>可丰富多媒体服务。日本开发的文件广播系统可在短时间内通过广播信道提供受人欢迎的内容，并通过电信网络提供所需内容。图</w:t>
      </w:r>
      <w:r>
        <w:rPr>
          <w:rFonts w:hint="eastAsia"/>
          <w:lang w:val="en-GB" w:eastAsia="zh-CN"/>
        </w:rPr>
        <w:t>4</w:t>
      </w:r>
      <w:r>
        <w:rPr>
          <w:rFonts w:hint="eastAsia"/>
          <w:lang w:val="en-GB" w:eastAsia="zh-CN"/>
        </w:rPr>
        <w:t>所示为系统概貌。</w:t>
      </w:r>
    </w:p>
    <w:p w:rsidR="00061455" w:rsidRPr="00133957" w:rsidRDefault="007A524F" w:rsidP="00951428">
      <w:pPr>
        <w:pStyle w:val="FigureNo"/>
        <w:rPr>
          <w:lang w:val="en-GB" w:eastAsia="ja-JP"/>
        </w:rPr>
      </w:pPr>
      <w:r>
        <w:rPr>
          <w:rFonts w:hint="eastAsia"/>
          <w:lang w:val="en-GB" w:eastAsia="zh-CN"/>
        </w:rPr>
        <w:t>图</w:t>
      </w:r>
      <w:r w:rsidR="00061455" w:rsidRPr="00133957">
        <w:rPr>
          <w:lang w:val="en-GB" w:eastAsia="ja-JP"/>
        </w:rPr>
        <w:t xml:space="preserve"> 4</w:t>
      </w:r>
    </w:p>
    <w:p w:rsidR="00061455" w:rsidRDefault="007A524F" w:rsidP="00951428">
      <w:pPr>
        <w:pStyle w:val="Figuretitle"/>
        <w:rPr>
          <w:lang w:val="en-GB" w:eastAsia="zh-CN"/>
        </w:rPr>
      </w:pPr>
      <w:r>
        <w:rPr>
          <w:rFonts w:hint="eastAsia"/>
          <w:lang w:val="en-GB" w:eastAsia="zh-CN"/>
        </w:rPr>
        <w:t>使用广播信道和电信网络的文件广播系统概貌</w:t>
      </w:r>
    </w:p>
    <w:p w:rsidR="00061455" w:rsidRPr="00BA28B9" w:rsidRDefault="00937ADE" w:rsidP="00951428">
      <w:pPr>
        <w:pStyle w:val="Figure"/>
        <w:keepLines w:val="0"/>
        <w:rPr>
          <w:lang w:val="en-GB" w:eastAsia="ja-JP"/>
        </w:rPr>
      </w:pPr>
      <w:r w:rsidRPr="006E4FCB">
        <w:rPr>
          <w:lang w:val="en-GB" w:eastAsia="ja-JP"/>
        </w:rPr>
        <w:object w:dxaOrig="6555" w:dyaOrig="3648">
          <v:shape id="_x0000_i1028" type="#_x0000_t75" style="width:332.65pt;height:185.3pt" o:ole="">
            <v:imagedata r:id="rId22" o:title=""/>
          </v:shape>
          <o:OLEObject Type="Embed" ProgID="CorelDRAW.Graphic.14" ShapeID="_x0000_i1028" DrawAspect="Content" ObjectID="_1397644079" r:id="rId23"/>
        </w:object>
      </w:r>
    </w:p>
    <w:p w:rsidR="00061455" w:rsidRPr="00133957" w:rsidRDefault="00AF5143" w:rsidP="00951428">
      <w:pPr>
        <w:ind w:firstLineChars="200" w:firstLine="480"/>
        <w:rPr>
          <w:lang w:val="en-GB" w:eastAsia="ja-JP"/>
        </w:rPr>
      </w:pPr>
      <w:r>
        <w:rPr>
          <w:rFonts w:hint="eastAsia"/>
          <w:lang w:val="en-GB" w:eastAsia="zh-CN"/>
        </w:rPr>
        <w:t>在该系</w:t>
      </w:r>
      <w:r w:rsidR="000B7E01">
        <w:rPr>
          <w:rFonts w:hint="eastAsia"/>
          <w:lang w:val="en-GB" w:eastAsia="zh-CN"/>
        </w:rPr>
        <w:t>统中，通过广播信道向众多用户提供经常得到要求的内容。并非经常</w:t>
      </w:r>
      <w:r>
        <w:rPr>
          <w:rFonts w:hint="eastAsia"/>
          <w:lang w:val="en-GB" w:eastAsia="zh-CN"/>
        </w:rPr>
        <w:t>要求的内容通过电信网络提供。</w:t>
      </w:r>
    </w:p>
    <w:p w:rsidR="00061455" w:rsidRPr="00133957" w:rsidRDefault="00AF5143" w:rsidP="00951428">
      <w:pPr>
        <w:ind w:firstLineChars="200" w:firstLine="480"/>
        <w:rPr>
          <w:lang w:val="en-GB" w:eastAsia="ja-JP"/>
        </w:rPr>
      </w:pPr>
      <w:r>
        <w:rPr>
          <w:rFonts w:hint="eastAsia"/>
          <w:lang w:val="en-GB" w:eastAsia="zh-CN"/>
        </w:rPr>
        <w:t>存储音频</w:t>
      </w:r>
      <w:r>
        <w:rPr>
          <w:rFonts w:hint="eastAsia"/>
          <w:lang w:val="en-GB" w:eastAsia="zh-CN"/>
        </w:rPr>
        <w:t>/</w:t>
      </w:r>
      <w:r>
        <w:rPr>
          <w:rFonts w:hint="eastAsia"/>
          <w:lang w:val="en-GB" w:eastAsia="zh-CN"/>
        </w:rPr>
        <w:t>视频代码和相关元数据</w:t>
      </w:r>
      <w:r w:rsidR="00F76F79">
        <w:rPr>
          <w:rFonts w:hint="eastAsia"/>
          <w:lang w:val="en-GB" w:eastAsia="zh-CN"/>
        </w:rPr>
        <w:t>的文件</w:t>
      </w:r>
      <w:r>
        <w:rPr>
          <w:rFonts w:hint="eastAsia"/>
          <w:lang w:val="en-GB" w:eastAsia="zh-CN"/>
        </w:rPr>
        <w:t>通过广播信道提供给每一个接收机。除这些文件外，每个接收机还单独在必要时利用电信网络从服务器处获得许可信息。与内容本身相比，许可信息规模很小，因此，网络和服务器负荷很低。该系统采用广播信道和电信网络特性工作。</w:t>
      </w:r>
    </w:p>
    <w:p w:rsidR="00061455" w:rsidRDefault="00AF5143" w:rsidP="00951428">
      <w:pPr>
        <w:ind w:firstLineChars="200" w:firstLine="480"/>
        <w:rPr>
          <w:lang w:val="en-GB" w:eastAsia="ja-JP"/>
        </w:rPr>
      </w:pPr>
      <w:r>
        <w:rPr>
          <w:rFonts w:hint="eastAsia"/>
          <w:lang w:val="en-GB" w:eastAsia="zh-CN"/>
        </w:rPr>
        <w:t>图</w:t>
      </w:r>
      <w:r>
        <w:rPr>
          <w:rFonts w:hint="eastAsia"/>
          <w:lang w:val="en-GB" w:eastAsia="zh-CN"/>
        </w:rPr>
        <w:t>5</w:t>
      </w:r>
      <w:r>
        <w:rPr>
          <w:rFonts w:hint="eastAsia"/>
          <w:lang w:val="en-GB" w:eastAsia="zh-CN"/>
        </w:rPr>
        <w:t>所示为经广播信道的协议</w:t>
      </w:r>
      <w:r w:rsidR="00F76F79">
        <w:rPr>
          <w:rFonts w:hint="eastAsia"/>
          <w:lang w:val="en-GB" w:eastAsia="zh-CN"/>
        </w:rPr>
        <w:t>栈</w:t>
      </w:r>
      <w:r>
        <w:rPr>
          <w:rFonts w:hint="eastAsia"/>
          <w:lang w:val="en-GB" w:eastAsia="zh-CN"/>
        </w:rPr>
        <w:t>。音频</w:t>
      </w:r>
      <w:r>
        <w:rPr>
          <w:rFonts w:hint="eastAsia"/>
          <w:lang w:val="en-GB" w:eastAsia="zh-CN"/>
        </w:rPr>
        <w:t>/</w:t>
      </w:r>
      <w:r>
        <w:rPr>
          <w:rFonts w:hint="eastAsia"/>
          <w:lang w:val="en-GB" w:eastAsia="zh-CN"/>
        </w:rPr>
        <w:t>视频信号和元数据通过第</w:t>
      </w:r>
      <w:r>
        <w:rPr>
          <w:rFonts w:hint="eastAsia"/>
          <w:lang w:val="en-GB" w:eastAsia="zh-CN"/>
        </w:rPr>
        <w:t>6</w:t>
      </w:r>
      <w:r>
        <w:rPr>
          <w:rFonts w:hint="eastAsia"/>
          <w:lang w:val="en-GB" w:eastAsia="zh-CN"/>
        </w:rPr>
        <w:t>节描述的文件传送方法经广播信道做为一个文件加以提供。</w:t>
      </w:r>
    </w:p>
    <w:p w:rsidR="00061455" w:rsidRPr="00133957" w:rsidRDefault="00C13332" w:rsidP="00951428">
      <w:pPr>
        <w:pStyle w:val="FigureNo"/>
        <w:rPr>
          <w:lang w:val="en-GB" w:eastAsia="ja-JP"/>
        </w:rPr>
      </w:pPr>
      <w:r>
        <w:rPr>
          <w:rFonts w:hint="eastAsia"/>
          <w:lang w:val="en-GB" w:eastAsia="zh-CN"/>
        </w:rPr>
        <w:t>图</w:t>
      </w:r>
      <w:r w:rsidR="00061455" w:rsidRPr="00133957">
        <w:rPr>
          <w:lang w:val="en-GB" w:eastAsia="ja-JP"/>
        </w:rPr>
        <w:t xml:space="preserve"> 5</w:t>
      </w:r>
    </w:p>
    <w:p w:rsidR="00061455" w:rsidRDefault="000704F8" w:rsidP="00951428">
      <w:pPr>
        <w:pStyle w:val="Figuretitle"/>
        <w:rPr>
          <w:lang w:val="en-GB" w:eastAsia="zh-CN"/>
        </w:rPr>
      </w:pPr>
      <w:r>
        <w:rPr>
          <w:rFonts w:hint="eastAsia"/>
          <w:lang w:val="en-GB" w:eastAsia="zh-CN"/>
        </w:rPr>
        <w:t>经广播信道的协议</w:t>
      </w:r>
      <w:r w:rsidR="008B5CBB">
        <w:rPr>
          <w:rFonts w:hint="eastAsia"/>
          <w:lang w:val="en-GB" w:eastAsia="zh-CN"/>
        </w:rPr>
        <w:t>栈</w:t>
      </w:r>
    </w:p>
    <w:p w:rsidR="00061455" w:rsidRDefault="000704F8" w:rsidP="00951428">
      <w:pPr>
        <w:pStyle w:val="Figure"/>
        <w:rPr>
          <w:lang w:val="en-GB" w:eastAsia="ja-JP"/>
        </w:rPr>
      </w:pPr>
      <w:r w:rsidRPr="006E4FCB">
        <w:rPr>
          <w:lang w:val="en-GB" w:eastAsia="ja-JP"/>
        </w:rPr>
        <w:object w:dxaOrig="4541" w:dyaOrig="2665">
          <v:shape id="_x0000_i1029" type="#_x0000_t75" style="width:233.4pt;height:138.05pt" o:ole="">
            <v:imagedata r:id="rId24" o:title=""/>
          </v:shape>
          <o:OLEObject Type="Embed" ProgID="CorelDRAW.Graphic.14" ShapeID="_x0000_i1029" DrawAspect="Content" ObjectID="_1397644080" r:id="rId25"/>
        </w:object>
      </w:r>
    </w:p>
    <w:p w:rsidR="00061455" w:rsidRPr="00133957" w:rsidRDefault="00061455" w:rsidP="00951428">
      <w:pPr>
        <w:pStyle w:val="Heading1"/>
        <w:keepNext w:val="0"/>
        <w:keepLines w:val="0"/>
        <w:rPr>
          <w:lang w:val="en-GB" w:eastAsia="zh-CN"/>
        </w:rPr>
      </w:pPr>
      <w:r w:rsidRPr="00133957">
        <w:rPr>
          <w:lang w:val="en-GB" w:eastAsia="ja-JP"/>
        </w:rPr>
        <w:t>2</w:t>
      </w:r>
      <w:r w:rsidRPr="00133957">
        <w:rPr>
          <w:lang w:val="en-GB" w:eastAsia="ja-JP"/>
        </w:rPr>
        <w:tab/>
      </w:r>
      <w:r w:rsidR="008B5CBB">
        <w:rPr>
          <w:rFonts w:hint="eastAsia"/>
          <w:lang w:val="en-GB" w:eastAsia="zh-CN"/>
        </w:rPr>
        <w:t>系统</w:t>
      </w:r>
      <w:r w:rsidR="000704F8">
        <w:rPr>
          <w:rFonts w:hint="eastAsia"/>
          <w:lang w:val="en-GB" w:eastAsia="zh-CN"/>
        </w:rPr>
        <w:t>实体模型</w:t>
      </w:r>
    </w:p>
    <w:p w:rsidR="00061455" w:rsidRDefault="00C553E2" w:rsidP="00951428">
      <w:pPr>
        <w:ind w:firstLineChars="200" w:firstLine="480"/>
        <w:rPr>
          <w:lang w:val="en-GB" w:eastAsia="ja-JP"/>
        </w:rPr>
      </w:pPr>
      <w:r>
        <w:rPr>
          <w:rFonts w:hint="eastAsia"/>
          <w:lang w:val="en-GB" w:eastAsia="zh-CN"/>
        </w:rPr>
        <w:t>在该系统中，服务提供商拥有两个子系统：一个是广播子系统，另一个是电信子系统。图</w:t>
      </w:r>
      <w:r>
        <w:rPr>
          <w:rFonts w:hint="eastAsia"/>
          <w:lang w:val="en-GB" w:eastAsia="zh-CN"/>
        </w:rPr>
        <w:t>6</w:t>
      </w:r>
      <w:r w:rsidR="008B5CBB">
        <w:rPr>
          <w:rFonts w:hint="eastAsia"/>
          <w:lang w:val="en-GB" w:eastAsia="zh-CN"/>
        </w:rPr>
        <w:t>所</w:t>
      </w:r>
      <w:r>
        <w:rPr>
          <w:rFonts w:hint="eastAsia"/>
          <w:lang w:val="en-GB" w:eastAsia="zh-CN"/>
        </w:rPr>
        <w:t>示为系统的实体模式。</w:t>
      </w:r>
    </w:p>
    <w:p w:rsidR="00061455" w:rsidRPr="00133957" w:rsidRDefault="00C13332" w:rsidP="00951428">
      <w:pPr>
        <w:pStyle w:val="FigureNo"/>
        <w:rPr>
          <w:lang w:val="en-GB"/>
        </w:rPr>
      </w:pPr>
      <w:r>
        <w:rPr>
          <w:rFonts w:hint="eastAsia"/>
          <w:lang w:val="en-GB" w:eastAsia="zh-CN"/>
        </w:rPr>
        <w:lastRenderedPageBreak/>
        <w:t>图</w:t>
      </w:r>
      <w:r w:rsidR="00061455" w:rsidRPr="00133957">
        <w:rPr>
          <w:lang w:val="en-GB" w:eastAsia="ja-JP"/>
        </w:rPr>
        <w:t>6</w:t>
      </w:r>
    </w:p>
    <w:p w:rsidR="00061455" w:rsidRDefault="008B5CBB" w:rsidP="00951428">
      <w:pPr>
        <w:pStyle w:val="Figuretitle"/>
        <w:rPr>
          <w:lang w:val="en-GB" w:eastAsia="zh-CN"/>
        </w:rPr>
      </w:pPr>
      <w:r>
        <w:rPr>
          <w:rFonts w:hint="eastAsia"/>
          <w:lang w:val="en-GB" w:eastAsia="zh-CN"/>
        </w:rPr>
        <w:t>系统</w:t>
      </w:r>
      <w:r w:rsidR="00C553E2">
        <w:rPr>
          <w:rFonts w:hint="eastAsia"/>
          <w:lang w:val="en-GB" w:eastAsia="zh-CN"/>
        </w:rPr>
        <w:t>实体模式</w:t>
      </w:r>
    </w:p>
    <w:p w:rsidR="00061455" w:rsidRPr="00BA28B9" w:rsidRDefault="001E14D9" w:rsidP="00951428">
      <w:pPr>
        <w:pStyle w:val="Figure"/>
        <w:rPr>
          <w:lang w:val="en-GB" w:eastAsia="ja-JP"/>
        </w:rPr>
      </w:pPr>
      <w:r w:rsidRPr="006E4FCB">
        <w:rPr>
          <w:lang w:val="en-GB" w:eastAsia="ja-JP"/>
        </w:rPr>
        <w:object w:dxaOrig="8119" w:dyaOrig="5850">
          <v:shape id="_x0000_i1030" type="#_x0000_t75" style="width:394.6pt;height:258pt" o:ole="">
            <v:imagedata r:id="rId26" o:title="" cropbottom="6224f"/>
          </v:shape>
          <o:OLEObject Type="Embed" ProgID="CorelDRAW.Graphic.14" ShapeID="_x0000_i1030" DrawAspect="Content" ObjectID="_1397644081" r:id="rId27"/>
        </w:object>
      </w:r>
    </w:p>
    <w:p w:rsidR="00061455" w:rsidRPr="00133957" w:rsidRDefault="00BE6189" w:rsidP="00951428">
      <w:pPr>
        <w:ind w:firstLineChars="200" w:firstLine="480"/>
        <w:rPr>
          <w:lang w:val="en-GB" w:eastAsia="zh-CN"/>
        </w:rPr>
      </w:pPr>
      <w:r>
        <w:rPr>
          <w:rFonts w:hint="eastAsia"/>
          <w:lang w:val="en-GB" w:eastAsia="zh-CN"/>
        </w:rPr>
        <w:t>以下所列为两个子系统</w:t>
      </w:r>
      <w:r w:rsidR="00962BDC">
        <w:rPr>
          <w:rFonts w:hint="eastAsia"/>
          <w:lang w:val="en-GB" w:eastAsia="zh-CN"/>
        </w:rPr>
        <w:t>中</w:t>
      </w:r>
      <w:r>
        <w:rPr>
          <w:rFonts w:hint="eastAsia"/>
          <w:lang w:val="en-GB" w:eastAsia="zh-CN"/>
        </w:rPr>
        <w:t>每个实体的功能：</w:t>
      </w:r>
    </w:p>
    <w:p w:rsidR="00061455" w:rsidRPr="00133957" w:rsidRDefault="00061455" w:rsidP="00951428">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843"/>
        <w:gridCol w:w="5528"/>
      </w:tblGrid>
      <w:tr w:rsidR="00061455" w:rsidRPr="00133957" w:rsidTr="00951428">
        <w:trPr>
          <w:trHeight w:val="135"/>
          <w:jc w:val="center"/>
        </w:trPr>
        <w:tc>
          <w:tcPr>
            <w:tcW w:w="4111" w:type="dxa"/>
            <w:gridSpan w:val="2"/>
          </w:tcPr>
          <w:p w:rsidR="00061455" w:rsidRPr="00133957" w:rsidRDefault="00BE6189" w:rsidP="00951428">
            <w:pPr>
              <w:pStyle w:val="Tablehead"/>
              <w:keepLines/>
              <w:rPr>
                <w:lang w:val="en-GB" w:eastAsia="zh-CN"/>
              </w:rPr>
            </w:pPr>
            <w:r>
              <w:rPr>
                <w:rFonts w:hint="eastAsia"/>
                <w:lang w:val="en-GB" w:eastAsia="zh-CN"/>
              </w:rPr>
              <w:t>实体</w:t>
            </w:r>
          </w:p>
        </w:tc>
        <w:tc>
          <w:tcPr>
            <w:tcW w:w="5528" w:type="dxa"/>
          </w:tcPr>
          <w:p w:rsidR="00061455" w:rsidRPr="00133957" w:rsidRDefault="00BE6189" w:rsidP="00951428">
            <w:pPr>
              <w:pStyle w:val="Tablehead"/>
              <w:keepLines/>
              <w:rPr>
                <w:lang w:val="en-GB" w:eastAsia="zh-CN"/>
              </w:rPr>
            </w:pPr>
            <w:r>
              <w:rPr>
                <w:rFonts w:hint="eastAsia"/>
                <w:lang w:val="en-GB" w:eastAsia="zh-CN"/>
              </w:rPr>
              <w:t>功能</w:t>
            </w:r>
          </w:p>
        </w:tc>
      </w:tr>
      <w:tr w:rsidR="00061455" w:rsidRPr="00820EDD" w:rsidTr="00951428">
        <w:trPr>
          <w:jc w:val="center"/>
        </w:trPr>
        <w:tc>
          <w:tcPr>
            <w:tcW w:w="2268" w:type="dxa"/>
            <w:vMerge w:val="restart"/>
          </w:tcPr>
          <w:p w:rsidR="00061455" w:rsidRPr="00133957" w:rsidRDefault="00BE6189" w:rsidP="00951428">
            <w:pPr>
              <w:pStyle w:val="Tabletext"/>
              <w:keepNext/>
              <w:keepLines/>
              <w:jc w:val="left"/>
              <w:rPr>
                <w:lang w:val="en-GB" w:eastAsia="zh-CN"/>
              </w:rPr>
            </w:pPr>
            <w:r>
              <w:rPr>
                <w:rFonts w:hint="eastAsia"/>
                <w:lang w:val="en-GB" w:eastAsia="zh-CN"/>
              </w:rPr>
              <w:t>广播子系统</w:t>
            </w:r>
          </w:p>
        </w:tc>
        <w:tc>
          <w:tcPr>
            <w:tcW w:w="1843" w:type="dxa"/>
          </w:tcPr>
          <w:p w:rsidR="00061455" w:rsidRPr="00133957" w:rsidRDefault="00BE6189" w:rsidP="00951428">
            <w:pPr>
              <w:pStyle w:val="Tabletext"/>
              <w:keepNext/>
              <w:keepLines/>
              <w:jc w:val="left"/>
              <w:rPr>
                <w:lang w:val="en-GB" w:eastAsia="zh-CN"/>
              </w:rPr>
            </w:pPr>
            <w:r>
              <w:rPr>
                <w:rFonts w:hint="eastAsia"/>
                <w:lang w:val="en-GB" w:eastAsia="zh-CN"/>
              </w:rPr>
              <w:t>元数据服务器</w:t>
            </w:r>
          </w:p>
        </w:tc>
        <w:tc>
          <w:tcPr>
            <w:tcW w:w="5528" w:type="dxa"/>
          </w:tcPr>
          <w:p w:rsidR="00061455" w:rsidRPr="00133957" w:rsidRDefault="00BE6189" w:rsidP="00951428">
            <w:pPr>
              <w:pStyle w:val="Tabletext"/>
              <w:keepNext/>
              <w:keepLines/>
              <w:jc w:val="left"/>
              <w:rPr>
                <w:lang w:val="en-GB" w:eastAsia="zh-CN"/>
              </w:rPr>
            </w:pPr>
            <w:r>
              <w:rPr>
                <w:rFonts w:hint="eastAsia"/>
                <w:lang w:val="en-GB" w:eastAsia="zh-CN"/>
              </w:rPr>
              <w:t>提供设定下载时间表的元数据和</w:t>
            </w:r>
            <w:r>
              <w:rPr>
                <w:rFonts w:hint="eastAsia"/>
                <w:lang w:val="en-GB" w:eastAsia="zh-CN"/>
              </w:rPr>
              <w:t>ECD</w:t>
            </w:r>
            <w:r>
              <w:rPr>
                <w:rFonts w:hint="eastAsia"/>
                <w:lang w:val="en-GB" w:eastAsia="zh-CN"/>
              </w:rPr>
              <w:t>元数据</w:t>
            </w:r>
          </w:p>
        </w:tc>
      </w:tr>
      <w:tr w:rsidR="00061455" w:rsidRPr="00820EDD" w:rsidTr="00951428">
        <w:trPr>
          <w:jc w:val="center"/>
        </w:trPr>
        <w:tc>
          <w:tcPr>
            <w:tcW w:w="2268" w:type="dxa"/>
            <w:vMerge/>
          </w:tcPr>
          <w:p w:rsidR="00061455" w:rsidRPr="00133957" w:rsidRDefault="00061455" w:rsidP="00951428">
            <w:pPr>
              <w:pStyle w:val="Tabletext"/>
              <w:keepNext/>
              <w:keepLines/>
              <w:jc w:val="left"/>
              <w:rPr>
                <w:lang w:val="en-GB" w:eastAsia="ja-JP"/>
              </w:rPr>
            </w:pPr>
          </w:p>
        </w:tc>
        <w:tc>
          <w:tcPr>
            <w:tcW w:w="1843" w:type="dxa"/>
          </w:tcPr>
          <w:p w:rsidR="00061455" w:rsidRPr="00133957" w:rsidRDefault="00BE6189" w:rsidP="00951428">
            <w:pPr>
              <w:pStyle w:val="Tabletext"/>
              <w:keepNext/>
              <w:keepLines/>
              <w:jc w:val="left"/>
              <w:rPr>
                <w:lang w:val="en-GB" w:eastAsia="zh-CN"/>
              </w:rPr>
            </w:pPr>
            <w:r>
              <w:rPr>
                <w:rFonts w:hint="eastAsia"/>
                <w:lang w:val="en-GB" w:eastAsia="zh-CN"/>
              </w:rPr>
              <w:t>媒体文件服务器</w:t>
            </w:r>
          </w:p>
        </w:tc>
        <w:tc>
          <w:tcPr>
            <w:tcW w:w="5528" w:type="dxa"/>
          </w:tcPr>
          <w:p w:rsidR="00061455" w:rsidRPr="00133957" w:rsidRDefault="00BE6189" w:rsidP="00951428">
            <w:pPr>
              <w:pStyle w:val="Tabletext"/>
              <w:keepNext/>
              <w:keepLines/>
              <w:jc w:val="left"/>
              <w:rPr>
                <w:lang w:val="en-GB" w:eastAsia="zh-CN"/>
              </w:rPr>
            </w:pPr>
            <w:r>
              <w:rPr>
                <w:rFonts w:hint="eastAsia"/>
                <w:lang w:val="en-GB" w:eastAsia="zh-CN"/>
              </w:rPr>
              <w:t>提供内容媒体文件</w:t>
            </w:r>
          </w:p>
        </w:tc>
      </w:tr>
      <w:tr w:rsidR="00061455" w:rsidRPr="00820EDD" w:rsidTr="00951428">
        <w:trPr>
          <w:jc w:val="center"/>
        </w:trPr>
        <w:tc>
          <w:tcPr>
            <w:tcW w:w="2268" w:type="dxa"/>
            <w:vMerge w:val="restart"/>
          </w:tcPr>
          <w:p w:rsidR="00061455" w:rsidRPr="00133957" w:rsidRDefault="00BE6189" w:rsidP="00951428">
            <w:pPr>
              <w:pStyle w:val="Tabletext"/>
              <w:keepNext/>
              <w:keepLines/>
              <w:jc w:val="left"/>
              <w:rPr>
                <w:lang w:val="en-GB" w:eastAsia="zh-CN"/>
              </w:rPr>
            </w:pPr>
            <w:r>
              <w:rPr>
                <w:rFonts w:hint="eastAsia"/>
                <w:lang w:val="en-GB" w:eastAsia="zh-CN"/>
              </w:rPr>
              <w:t>电信子系统</w:t>
            </w:r>
          </w:p>
        </w:tc>
        <w:tc>
          <w:tcPr>
            <w:tcW w:w="1843" w:type="dxa"/>
          </w:tcPr>
          <w:p w:rsidR="00061455" w:rsidRPr="00133957" w:rsidRDefault="00BE6189" w:rsidP="00951428">
            <w:pPr>
              <w:pStyle w:val="Tabletext"/>
              <w:keepNext/>
              <w:keepLines/>
              <w:jc w:val="left"/>
              <w:rPr>
                <w:lang w:val="en-GB" w:eastAsia="zh-CN"/>
              </w:rPr>
            </w:pPr>
            <w:r>
              <w:rPr>
                <w:rFonts w:hint="eastAsia"/>
                <w:lang w:val="en-GB" w:eastAsia="zh-CN"/>
              </w:rPr>
              <w:t>网络服务器</w:t>
            </w:r>
          </w:p>
        </w:tc>
        <w:tc>
          <w:tcPr>
            <w:tcW w:w="5528" w:type="dxa"/>
          </w:tcPr>
          <w:p w:rsidR="00061455" w:rsidRPr="00133957" w:rsidRDefault="00BE6189" w:rsidP="00951428">
            <w:pPr>
              <w:pStyle w:val="Tabletext"/>
              <w:keepNext/>
              <w:keepLines/>
              <w:jc w:val="left"/>
              <w:rPr>
                <w:lang w:val="en-GB" w:eastAsia="zh-CN"/>
              </w:rPr>
            </w:pPr>
            <w:r>
              <w:rPr>
                <w:rFonts w:hint="eastAsia"/>
                <w:lang w:val="en-GB" w:eastAsia="zh-CN"/>
              </w:rPr>
              <w:t>与接收机中的浏览器</w:t>
            </w:r>
            <w:r w:rsidR="007402E8">
              <w:rPr>
                <w:rFonts w:hint="eastAsia"/>
                <w:lang w:val="en-GB" w:eastAsia="zh-CN"/>
              </w:rPr>
              <w:t>连接</w:t>
            </w:r>
            <w:r>
              <w:rPr>
                <w:rFonts w:hint="eastAsia"/>
                <w:lang w:val="en-GB" w:eastAsia="zh-CN"/>
              </w:rPr>
              <w:t>，并向用户推出所提供的内容</w:t>
            </w:r>
          </w:p>
        </w:tc>
      </w:tr>
      <w:tr w:rsidR="00061455" w:rsidRPr="00820EDD" w:rsidTr="00951428">
        <w:trPr>
          <w:jc w:val="center"/>
        </w:trPr>
        <w:tc>
          <w:tcPr>
            <w:tcW w:w="2268" w:type="dxa"/>
            <w:vMerge/>
          </w:tcPr>
          <w:p w:rsidR="00061455" w:rsidRPr="00133957" w:rsidRDefault="00061455" w:rsidP="00951428">
            <w:pPr>
              <w:pStyle w:val="Tabletext"/>
              <w:keepNext/>
              <w:keepLines/>
              <w:jc w:val="left"/>
              <w:rPr>
                <w:lang w:val="en-GB" w:eastAsia="ja-JP"/>
              </w:rPr>
            </w:pPr>
          </w:p>
        </w:tc>
        <w:tc>
          <w:tcPr>
            <w:tcW w:w="1843" w:type="dxa"/>
          </w:tcPr>
          <w:p w:rsidR="00061455" w:rsidRPr="00133957" w:rsidRDefault="00BE6189" w:rsidP="00951428">
            <w:pPr>
              <w:pStyle w:val="Tabletext"/>
              <w:keepNext/>
              <w:keepLines/>
              <w:jc w:val="left"/>
              <w:rPr>
                <w:lang w:val="en-GB" w:eastAsia="ja-JP"/>
              </w:rPr>
            </w:pPr>
            <w:r>
              <w:rPr>
                <w:rFonts w:hint="eastAsia"/>
                <w:lang w:val="en-GB" w:eastAsia="zh-CN"/>
              </w:rPr>
              <w:t>元数据服务器</w:t>
            </w:r>
          </w:p>
        </w:tc>
        <w:tc>
          <w:tcPr>
            <w:tcW w:w="5528" w:type="dxa"/>
          </w:tcPr>
          <w:p w:rsidR="00061455" w:rsidRPr="00133957" w:rsidRDefault="00BE6189" w:rsidP="00951428">
            <w:pPr>
              <w:pStyle w:val="Tabletext"/>
              <w:keepNext/>
              <w:keepLines/>
              <w:jc w:val="left"/>
              <w:rPr>
                <w:lang w:val="en-GB" w:eastAsia="zh-CN"/>
              </w:rPr>
            </w:pPr>
            <w:r>
              <w:rPr>
                <w:rFonts w:hint="eastAsia"/>
                <w:lang w:val="en-GB" w:eastAsia="zh-CN"/>
              </w:rPr>
              <w:t>提供设定下载时间表的元数据和</w:t>
            </w:r>
            <w:r>
              <w:rPr>
                <w:rFonts w:hint="eastAsia"/>
                <w:lang w:val="en-GB" w:eastAsia="zh-CN"/>
              </w:rPr>
              <w:t>ECG</w:t>
            </w:r>
            <w:r>
              <w:rPr>
                <w:rFonts w:hint="eastAsia"/>
                <w:lang w:val="en-GB" w:eastAsia="zh-CN"/>
              </w:rPr>
              <w:t>元数据</w:t>
            </w:r>
          </w:p>
        </w:tc>
      </w:tr>
      <w:tr w:rsidR="00061455" w:rsidRPr="00820EDD" w:rsidTr="00951428">
        <w:trPr>
          <w:jc w:val="center"/>
        </w:trPr>
        <w:tc>
          <w:tcPr>
            <w:tcW w:w="2268" w:type="dxa"/>
            <w:vMerge/>
          </w:tcPr>
          <w:p w:rsidR="00061455" w:rsidRPr="00133957" w:rsidRDefault="00061455" w:rsidP="00951428">
            <w:pPr>
              <w:pStyle w:val="Tabletext"/>
              <w:jc w:val="left"/>
              <w:rPr>
                <w:lang w:val="en-GB" w:eastAsia="ja-JP"/>
              </w:rPr>
            </w:pPr>
          </w:p>
        </w:tc>
        <w:tc>
          <w:tcPr>
            <w:tcW w:w="1843" w:type="dxa"/>
          </w:tcPr>
          <w:p w:rsidR="00061455" w:rsidRPr="00133957" w:rsidRDefault="00BE6189" w:rsidP="00951428">
            <w:pPr>
              <w:pStyle w:val="Tabletext"/>
              <w:jc w:val="left"/>
              <w:rPr>
                <w:lang w:val="en-GB" w:eastAsia="ja-JP"/>
              </w:rPr>
            </w:pPr>
            <w:r>
              <w:rPr>
                <w:rFonts w:hint="eastAsia"/>
                <w:lang w:val="en-GB" w:eastAsia="zh-CN"/>
              </w:rPr>
              <w:t>媒体文件服务器</w:t>
            </w:r>
          </w:p>
        </w:tc>
        <w:tc>
          <w:tcPr>
            <w:tcW w:w="5528" w:type="dxa"/>
          </w:tcPr>
          <w:p w:rsidR="00061455" w:rsidRPr="00133957" w:rsidRDefault="00BE6189" w:rsidP="00951428">
            <w:pPr>
              <w:pStyle w:val="Tabletext"/>
              <w:jc w:val="left"/>
              <w:rPr>
                <w:lang w:val="en-GB" w:eastAsia="zh-CN"/>
              </w:rPr>
            </w:pPr>
            <w:r>
              <w:rPr>
                <w:rFonts w:hint="eastAsia"/>
                <w:lang w:val="en-GB" w:eastAsia="zh-CN"/>
              </w:rPr>
              <w:t>提供内容媒体文件</w:t>
            </w:r>
          </w:p>
        </w:tc>
      </w:tr>
      <w:tr w:rsidR="00061455" w:rsidRPr="00820EDD" w:rsidTr="00951428">
        <w:trPr>
          <w:jc w:val="center"/>
        </w:trPr>
        <w:tc>
          <w:tcPr>
            <w:tcW w:w="2268" w:type="dxa"/>
            <w:vMerge/>
          </w:tcPr>
          <w:p w:rsidR="00061455" w:rsidRPr="00133957" w:rsidRDefault="00061455" w:rsidP="00951428">
            <w:pPr>
              <w:pStyle w:val="Tabletext"/>
              <w:jc w:val="left"/>
              <w:rPr>
                <w:lang w:val="en-GB" w:eastAsia="ja-JP"/>
              </w:rPr>
            </w:pPr>
          </w:p>
        </w:tc>
        <w:tc>
          <w:tcPr>
            <w:tcW w:w="1843" w:type="dxa"/>
          </w:tcPr>
          <w:p w:rsidR="00061455" w:rsidRPr="00133957" w:rsidRDefault="0004632F" w:rsidP="00951428">
            <w:pPr>
              <w:pStyle w:val="Tabletext"/>
              <w:jc w:val="left"/>
              <w:rPr>
                <w:lang w:val="en-GB" w:eastAsia="ja-JP"/>
              </w:rPr>
            </w:pPr>
            <w:r>
              <w:rPr>
                <w:lang w:val="en-GB" w:eastAsia="ja-JP"/>
              </w:rPr>
              <w:t>DRM</w:t>
            </w:r>
            <w:r w:rsidR="00BE6189">
              <w:rPr>
                <w:rFonts w:hint="eastAsia"/>
                <w:lang w:val="en-GB" w:eastAsia="zh-CN"/>
              </w:rPr>
              <w:t>服务器</w:t>
            </w:r>
          </w:p>
        </w:tc>
        <w:tc>
          <w:tcPr>
            <w:tcW w:w="5528" w:type="dxa"/>
          </w:tcPr>
          <w:p w:rsidR="00061455" w:rsidRPr="00133957" w:rsidRDefault="00BE6189" w:rsidP="00951428">
            <w:pPr>
              <w:pStyle w:val="Tabletext"/>
              <w:jc w:val="left"/>
              <w:rPr>
                <w:lang w:val="en-GB" w:eastAsia="zh-CN"/>
              </w:rPr>
            </w:pPr>
            <w:r>
              <w:rPr>
                <w:rFonts w:hint="eastAsia"/>
                <w:lang w:val="en-GB" w:eastAsia="zh-CN"/>
              </w:rPr>
              <w:t>管理内容权利并提供在接收机</w:t>
            </w:r>
            <w:r w:rsidR="00470833">
              <w:rPr>
                <w:rFonts w:hint="eastAsia"/>
                <w:lang w:val="en-GB" w:eastAsia="zh-CN"/>
              </w:rPr>
              <w:t>中</w:t>
            </w:r>
            <w:r>
              <w:rPr>
                <w:rFonts w:hint="eastAsia"/>
                <w:lang w:val="en-GB" w:eastAsia="zh-CN"/>
              </w:rPr>
              <w:t>向</w:t>
            </w:r>
            <w:r w:rsidR="00061455" w:rsidRPr="00133957">
              <w:rPr>
                <w:lang w:val="en-GB" w:eastAsia="zh-CN"/>
              </w:rPr>
              <w:t>DRM</w:t>
            </w:r>
            <w:r>
              <w:rPr>
                <w:rFonts w:hint="eastAsia"/>
                <w:lang w:val="en-GB" w:eastAsia="zh-CN"/>
              </w:rPr>
              <w:t>客户机播放内容所需的</w:t>
            </w:r>
            <w:r w:rsidR="00470833">
              <w:rPr>
                <w:rFonts w:hint="eastAsia"/>
                <w:lang w:val="en-GB" w:eastAsia="zh-CN"/>
              </w:rPr>
              <w:t>许可</w:t>
            </w:r>
            <w:r>
              <w:rPr>
                <w:rFonts w:hint="eastAsia"/>
                <w:lang w:val="en-GB" w:eastAsia="zh-CN"/>
              </w:rPr>
              <w:t>信息</w:t>
            </w:r>
          </w:p>
        </w:tc>
      </w:tr>
    </w:tbl>
    <w:p w:rsidR="00061455" w:rsidRPr="00133957" w:rsidRDefault="00061455" w:rsidP="00951428">
      <w:pPr>
        <w:pStyle w:val="Tablefin"/>
        <w:rPr>
          <w:lang w:eastAsia="ja-JP"/>
        </w:rPr>
      </w:pPr>
    </w:p>
    <w:p w:rsidR="00061455" w:rsidRPr="00133957" w:rsidRDefault="00BE6189" w:rsidP="00951428">
      <w:pPr>
        <w:keepNext/>
        <w:keepLines/>
        <w:ind w:firstLineChars="200" w:firstLine="480"/>
        <w:rPr>
          <w:lang w:val="en-GB" w:eastAsia="zh-CN"/>
        </w:rPr>
      </w:pPr>
      <w:r>
        <w:rPr>
          <w:rFonts w:hint="eastAsia"/>
          <w:lang w:val="en-GB" w:eastAsia="zh-CN"/>
        </w:rPr>
        <w:t>以下所列为接收机每一实体的功能：</w:t>
      </w:r>
    </w:p>
    <w:p w:rsidR="00061455" w:rsidRPr="00133957" w:rsidRDefault="00061455" w:rsidP="00951428">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4"/>
        <w:gridCol w:w="7395"/>
      </w:tblGrid>
      <w:tr w:rsidR="00BE6189" w:rsidRPr="00133957" w:rsidTr="00BE6189">
        <w:trPr>
          <w:trHeight w:val="135"/>
          <w:jc w:val="center"/>
        </w:trPr>
        <w:tc>
          <w:tcPr>
            <w:tcW w:w="2244" w:type="dxa"/>
          </w:tcPr>
          <w:p w:rsidR="00BE6189" w:rsidRPr="00133957" w:rsidRDefault="00BE6189" w:rsidP="00951428">
            <w:pPr>
              <w:pStyle w:val="Tablehead"/>
              <w:keepLines/>
              <w:rPr>
                <w:lang w:val="en-GB" w:eastAsia="ja-JP"/>
              </w:rPr>
            </w:pPr>
            <w:r>
              <w:rPr>
                <w:rFonts w:hint="eastAsia"/>
                <w:lang w:val="en-GB" w:eastAsia="zh-CN"/>
              </w:rPr>
              <w:t>实体</w:t>
            </w:r>
          </w:p>
        </w:tc>
        <w:tc>
          <w:tcPr>
            <w:tcW w:w="7395" w:type="dxa"/>
          </w:tcPr>
          <w:p w:rsidR="00BE6189" w:rsidRPr="00133957" w:rsidRDefault="00BE6189" w:rsidP="00951428">
            <w:pPr>
              <w:pStyle w:val="Tablehead"/>
              <w:keepLines/>
              <w:rPr>
                <w:lang w:val="en-GB" w:eastAsia="ja-JP"/>
              </w:rPr>
            </w:pPr>
            <w:r>
              <w:rPr>
                <w:rFonts w:hint="eastAsia"/>
                <w:lang w:val="en-GB" w:eastAsia="zh-CN"/>
              </w:rPr>
              <w:t>功能</w:t>
            </w:r>
          </w:p>
        </w:tc>
      </w:tr>
      <w:tr w:rsidR="00061455" w:rsidRPr="00820EDD" w:rsidTr="00BE6189">
        <w:trPr>
          <w:jc w:val="center"/>
        </w:trPr>
        <w:tc>
          <w:tcPr>
            <w:tcW w:w="2244" w:type="dxa"/>
          </w:tcPr>
          <w:p w:rsidR="00061455" w:rsidRPr="00133957" w:rsidRDefault="00BE6189" w:rsidP="00951428">
            <w:pPr>
              <w:pStyle w:val="Tabletext"/>
              <w:keepNext/>
              <w:keepLines/>
              <w:rPr>
                <w:lang w:val="en-GB" w:eastAsia="zh-CN"/>
              </w:rPr>
            </w:pPr>
            <w:r>
              <w:rPr>
                <w:rFonts w:hint="eastAsia"/>
                <w:lang w:val="en-GB" w:eastAsia="zh-CN"/>
              </w:rPr>
              <w:t>浏览器</w:t>
            </w:r>
          </w:p>
        </w:tc>
        <w:tc>
          <w:tcPr>
            <w:tcW w:w="7395" w:type="dxa"/>
          </w:tcPr>
          <w:p w:rsidR="00061455" w:rsidRPr="00133957" w:rsidRDefault="003D47E9" w:rsidP="00951428">
            <w:pPr>
              <w:pStyle w:val="Tabletext"/>
              <w:keepNext/>
              <w:keepLines/>
              <w:rPr>
                <w:lang w:val="en-GB" w:eastAsia="zh-CN"/>
              </w:rPr>
            </w:pPr>
            <w:r>
              <w:rPr>
                <w:rFonts w:hint="eastAsia"/>
                <w:lang w:val="en-GB" w:eastAsia="zh-CN"/>
              </w:rPr>
              <w:t>向</w:t>
            </w:r>
            <w:r w:rsidR="00BE6189">
              <w:rPr>
                <w:rFonts w:hint="eastAsia"/>
                <w:lang w:val="en-GB" w:eastAsia="zh-CN"/>
              </w:rPr>
              <w:t>用户呈现</w:t>
            </w:r>
            <w:r w:rsidR="003265FF">
              <w:rPr>
                <w:rFonts w:hint="eastAsia"/>
                <w:lang w:val="en-GB" w:eastAsia="zh-CN"/>
              </w:rPr>
              <w:t>网络内容</w:t>
            </w:r>
          </w:p>
        </w:tc>
      </w:tr>
      <w:tr w:rsidR="00061455" w:rsidRPr="00820EDD" w:rsidTr="00BE6189">
        <w:trPr>
          <w:jc w:val="center"/>
        </w:trPr>
        <w:tc>
          <w:tcPr>
            <w:tcW w:w="2244" w:type="dxa"/>
          </w:tcPr>
          <w:p w:rsidR="00061455" w:rsidRPr="00133957" w:rsidRDefault="00BE6189" w:rsidP="00951428">
            <w:pPr>
              <w:pStyle w:val="Tabletext"/>
              <w:keepNext/>
              <w:keepLines/>
              <w:rPr>
                <w:lang w:val="en-GB" w:eastAsia="zh-CN"/>
              </w:rPr>
            </w:pPr>
            <w:r>
              <w:rPr>
                <w:rFonts w:hint="eastAsia"/>
                <w:lang w:val="en-GB" w:eastAsia="zh-CN"/>
              </w:rPr>
              <w:t>设定下载时间表导航</w:t>
            </w:r>
          </w:p>
        </w:tc>
        <w:tc>
          <w:tcPr>
            <w:tcW w:w="7395" w:type="dxa"/>
          </w:tcPr>
          <w:p w:rsidR="00061455" w:rsidRPr="00133957" w:rsidRDefault="003D47E9" w:rsidP="00951428">
            <w:pPr>
              <w:pStyle w:val="Tabletext"/>
              <w:keepNext/>
              <w:keepLines/>
              <w:rPr>
                <w:lang w:val="en-GB" w:eastAsia="zh-CN"/>
              </w:rPr>
            </w:pPr>
            <w:r w:rsidRPr="003D47E9">
              <w:rPr>
                <w:rFonts w:hint="eastAsia"/>
                <w:lang w:val="en-GB" w:eastAsia="zh-CN"/>
              </w:rPr>
              <w:t>使用户根据</w:t>
            </w:r>
            <w:r>
              <w:rPr>
                <w:rFonts w:hint="eastAsia"/>
                <w:lang w:val="en-GB" w:eastAsia="zh-CN"/>
              </w:rPr>
              <w:t>设定下载时间表和</w:t>
            </w:r>
            <w:r>
              <w:rPr>
                <w:rFonts w:hint="eastAsia"/>
                <w:lang w:val="en-GB" w:eastAsia="zh-CN"/>
              </w:rPr>
              <w:t>ECG</w:t>
            </w:r>
            <w:r>
              <w:rPr>
                <w:rFonts w:hint="eastAsia"/>
                <w:lang w:val="en-GB" w:eastAsia="zh-CN"/>
              </w:rPr>
              <w:t>元数据设定下载时间表</w:t>
            </w:r>
          </w:p>
        </w:tc>
      </w:tr>
      <w:tr w:rsidR="00061455" w:rsidRPr="00820EDD" w:rsidTr="00BE6189">
        <w:trPr>
          <w:jc w:val="center"/>
        </w:trPr>
        <w:tc>
          <w:tcPr>
            <w:tcW w:w="2244" w:type="dxa"/>
          </w:tcPr>
          <w:p w:rsidR="00061455" w:rsidRPr="00133957" w:rsidRDefault="00BE6189" w:rsidP="00951428">
            <w:pPr>
              <w:pStyle w:val="Tabletext"/>
              <w:keepNext/>
              <w:keepLines/>
              <w:rPr>
                <w:lang w:val="en-GB" w:eastAsia="zh-CN"/>
              </w:rPr>
            </w:pPr>
            <w:r>
              <w:rPr>
                <w:rFonts w:hint="eastAsia"/>
                <w:lang w:val="en-GB" w:eastAsia="zh-CN"/>
              </w:rPr>
              <w:t>下载装置</w:t>
            </w:r>
          </w:p>
        </w:tc>
        <w:tc>
          <w:tcPr>
            <w:tcW w:w="7395" w:type="dxa"/>
          </w:tcPr>
          <w:p w:rsidR="00061455" w:rsidRPr="00133957" w:rsidRDefault="003D47E9" w:rsidP="00951428">
            <w:pPr>
              <w:pStyle w:val="Tabletext"/>
              <w:keepNext/>
              <w:keepLines/>
              <w:rPr>
                <w:lang w:val="en-GB" w:eastAsia="zh-CN"/>
              </w:rPr>
            </w:pPr>
            <w:r>
              <w:rPr>
                <w:rFonts w:hint="eastAsia"/>
                <w:lang w:val="en-GB" w:eastAsia="zh-CN"/>
              </w:rPr>
              <w:t>管理下载内容的时间表。在设定时间，接收</w:t>
            </w:r>
            <w:r>
              <w:rPr>
                <w:rFonts w:hint="eastAsia"/>
                <w:lang w:val="en-GB" w:eastAsia="zh-CN"/>
              </w:rPr>
              <w:t>IP</w:t>
            </w:r>
            <w:r>
              <w:rPr>
                <w:rFonts w:hint="eastAsia"/>
                <w:lang w:val="en-GB" w:eastAsia="zh-CN"/>
              </w:rPr>
              <w:t>数据包并重建文件</w:t>
            </w:r>
          </w:p>
        </w:tc>
      </w:tr>
      <w:tr w:rsidR="00061455" w:rsidRPr="00820EDD" w:rsidTr="00BE6189">
        <w:trPr>
          <w:jc w:val="center"/>
        </w:trPr>
        <w:tc>
          <w:tcPr>
            <w:tcW w:w="2244" w:type="dxa"/>
          </w:tcPr>
          <w:p w:rsidR="00061455" w:rsidRPr="00133957" w:rsidRDefault="00BE6189" w:rsidP="00951428">
            <w:pPr>
              <w:pStyle w:val="Tabletext"/>
              <w:keepNext/>
              <w:keepLines/>
              <w:rPr>
                <w:lang w:val="en-GB" w:eastAsia="zh-CN"/>
              </w:rPr>
            </w:pPr>
            <w:r>
              <w:rPr>
                <w:rFonts w:hint="eastAsia"/>
                <w:lang w:val="en-GB" w:eastAsia="zh-CN"/>
              </w:rPr>
              <w:t>存储装置</w:t>
            </w:r>
          </w:p>
        </w:tc>
        <w:tc>
          <w:tcPr>
            <w:tcW w:w="7395" w:type="dxa"/>
          </w:tcPr>
          <w:p w:rsidR="00061455" w:rsidRPr="00133957" w:rsidRDefault="003D47E9" w:rsidP="00951428">
            <w:pPr>
              <w:pStyle w:val="Tabletext"/>
              <w:keepNext/>
              <w:keepLines/>
              <w:rPr>
                <w:lang w:val="en-GB" w:eastAsia="zh-CN"/>
              </w:rPr>
            </w:pPr>
            <w:r>
              <w:rPr>
                <w:rFonts w:hint="eastAsia"/>
                <w:lang w:val="en-GB" w:eastAsia="zh-CN"/>
              </w:rPr>
              <w:t>存储由下载装置重建的文件</w:t>
            </w:r>
          </w:p>
        </w:tc>
      </w:tr>
      <w:tr w:rsidR="00061455" w:rsidRPr="00820EDD" w:rsidTr="00BE6189">
        <w:trPr>
          <w:jc w:val="center"/>
        </w:trPr>
        <w:tc>
          <w:tcPr>
            <w:tcW w:w="2244" w:type="dxa"/>
          </w:tcPr>
          <w:p w:rsidR="00061455" w:rsidRPr="00133957" w:rsidRDefault="00BE6189" w:rsidP="00951428">
            <w:pPr>
              <w:pStyle w:val="Tabletext"/>
              <w:keepNext/>
              <w:keepLines/>
              <w:rPr>
                <w:lang w:val="en-GB" w:eastAsia="zh-CN"/>
              </w:rPr>
            </w:pPr>
            <w:r>
              <w:rPr>
                <w:rFonts w:hint="eastAsia"/>
                <w:lang w:val="en-GB" w:eastAsia="zh-CN"/>
              </w:rPr>
              <w:t>内容指南</w:t>
            </w:r>
          </w:p>
        </w:tc>
        <w:tc>
          <w:tcPr>
            <w:tcW w:w="7395" w:type="dxa"/>
          </w:tcPr>
          <w:p w:rsidR="00061455" w:rsidRPr="00133957" w:rsidRDefault="003D47E9" w:rsidP="00951428">
            <w:pPr>
              <w:pStyle w:val="Tabletext"/>
              <w:keepNext/>
              <w:keepLines/>
              <w:rPr>
                <w:lang w:val="en-GB" w:eastAsia="zh-CN"/>
              </w:rPr>
            </w:pPr>
            <w:r>
              <w:rPr>
                <w:rFonts w:hint="eastAsia"/>
                <w:lang w:val="en-GB" w:eastAsia="zh-CN"/>
              </w:rPr>
              <w:t>提供存储内容清单并提供用户界面，</w:t>
            </w:r>
            <w:r w:rsidR="00263F80">
              <w:rPr>
                <w:rFonts w:hint="eastAsia"/>
                <w:lang w:val="en-GB" w:eastAsia="zh-CN"/>
              </w:rPr>
              <w:t>以</w:t>
            </w:r>
            <w:r>
              <w:rPr>
                <w:rFonts w:hint="eastAsia"/>
                <w:lang w:val="en-GB" w:eastAsia="zh-CN"/>
              </w:rPr>
              <w:t>根据</w:t>
            </w:r>
            <w:r>
              <w:rPr>
                <w:rFonts w:hint="eastAsia"/>
                <w:lang w:val="en-GB" w:eastAsia="zh-CN"/>
              </w:rPr>
              <w:t>ECG</w:t>
            </w:r>
            <w:r>
              <w:rPr>
                <w:rFonts w:hint="eastAsia"/>
                <w:lang w:val="en-GB" w:eastAsia="zh-CN"/>
              </w:rPr>
              <w:t>元数据选择、删除、检索和输出内容</w:t>
            </w:r>
          </w:p>
        </w:tc>
      </w:tr>
      <w:tr w:rsidR="00061455" w:rsidRPr="00820EDD" w:rsidTr="00BE6189">
        <w:trPr>
          <w:jc w:val="center"/>
        </w:trPr>
        <w:tc>
          <w:tcPr>
            <w:tcW w:w="2244" w:type="dxa"/>
          </w:tcPr>
          <w:p w:rsidR="00061455" w:rsidRPr="00133957" w:rsidRDefault="00190F51" w:rsidP="00951428">
            <w:pPr>
              <w:pStyle w:val="Tabletext"/>
              <w:rPr>
                <w:lang w:val="en-GB" w:eastAsia="zh-CN"/>
              </w:rPr>
            </w:pPr>
            <w:r>
              <w:rPr>
                <w:lang w:val="en-GB" w:eastAsia="ja-JP"/>
              </w:rPr>
              <w:t>AV</w:t>
            </w:r>
            <w:r w:rsidR="00BE6189">
              <w:rPr>
                <w:rFonts w:hint="eastAsia"/>
                <w:lang w:val="en-GB" w:eastAsia="zh-CN"/>
              </w:rPr>
              <w:t>播放器</w:t>
            </w:r>
          </w:p>
        </w:tc>
        <w:tc>
          <w:tcPr>
            <w:tcW w:w="7395" w:type="dxa"/>
          </w:tcPr>
          <w:p w:rsidR="00061455" w:rsidRPr="00133957" w:rsidRDefault="003D47E9" w:rsidP="00951428">
            <w:pPr>
              <w:pStyle w:val="Tabletext"/>
              <w:rPr>
                <w:lang w:val="en-GB" w:eastAsia="zh-CN"/>
              </w:rPr>
            </w:pPr>
            <w:r>
              <w:rPr>
                <w:rFonts w:hint="eastAsia"/>
                <w:lang w:val="en-GB" w:eastAsia="zh-CN"/>
              </w:rPr>
              <w:t>播放存储内容并输出音频</w:t>
            </w:r>
            <w:r>
              <w:rPr>
                <w:rFonts w:hint="eastAsia"/>
                <w:lang w:val="en-GB" w:eastAsia="zh-CN"/>
              </w:rPr>
              <w:t>/</w:t>
            </w:r>
            <w:r>
              <w:rPr>
                <w:rFonts w:hint="eastAsia"/>
                <w:lang w:val="en-GB" w:eastAsia="zh-CN"/>
              </w:rPr>
              <w:t>视频</w:t>
            </w:r>
            <w:r w:rsidR="00470833">
              <w:rPr>
                <w:rFonts w:hint="eastAsia"/>
                <w:lang w:val="en-GB" w:eastAsia="zh-CN"/>
              </w:rPr>
              <w:t>信号</w:t>
            </w:r>
          </w:p>
        </w:tc>
      </w:tr>
      <w:tr w:rsidR="00061455" w:rsidRPr="00820EDD" w:rsidTr="00BE6189">
        <w:trPr>
          <w:jc w:val="center"/>
        </w:trPr>
        <w:tc>
          <w:tcPr>
            <w:tcW w:w="2244" w:type="dxa"/>
          </w:tcPr>
          <w:p w:rsidR="00061455" w:rsidRPr="00133957" w:rsidRDefault="00190F51" w:rsidP="00951428">
            <w:pPr>
              <w:pStyle w:val="Tabletext"/>
              <w:rPr>
                <w:lang w:val="en-GB" w:eastAsia="zh-CN"/>
              </w:rPr>
            </w:pPr>
            <w:r>
              <w:rPr>
                <w:lang w:val="en-GB" w:eastAsia="ja-JP"/>
              </w:rPr>
              <w:t>DRM</w:t>
            </w:r>
            <w:r w:rsidR="00BE6189">
              <w:rPr>
                <w:rFonts w:hint="eastAsia"/>
                <w:lang w:val="en-GB" w:eastAsia="zh-CN"/>
              </w:rPr>
              <w:t>客户机</w:t>
            </w:r>
          </w:p>
        </w:tc>
        <w:tc>
          <w:tcPr>
            <w:tcW w:w="7395" w:type="dxa"/>
          </w:tcPr>
          <w:p w:rsidR="00061455" w:rsidRPr="00133957" w:rsidRDefault="003D47E9" w:rsidP="00951428">
            <w:pPr>
              <w:pStyle w:val="Tabletext"/>
              <w:rPr>
                <w:lang w:val="en-GB" w:eastAsia="zh-CN"/>
              </w:rPr>
            </w:pPr>
            <w:r>
              <w:rPr>
                <w:rFonts w:hint="eastAsia"/>
                <w:lang w:val="en-GB" w:eastAsia="zh-CN"/>
              </w:rPr>
              <w:t>管理内容权利的嵌入式模块</w:t>
            </w:r>
          </w:p>
        </w:tc>
      </w:tr>
      <w:tr w:rsidR="00061455" w:rsidRPr="00820EDD" w:rsidTr="00BE6189">
        <w:trPr>
          <w:jc w:val="center"/>
        </w:trPr>
        <w:tc>
          <w:tcPr>
            <w:tcW w:w="2244" w:type="dxa"/>
          </w:tcPr>
          <w:p w:rsidR="00061455" w:rsidRPr="00133957" w:rsidRDefault="00BE6189" w:rsidP="00951428">
            <w:pPr>
              <w:pStyle w:val="Tabletext"/>
              <w:rPr>
                <w:lang w:val="en-GB" w:eastAsia="zh-CN"/>
              </w:rPr>
            </w:pPr>
            <w:r>
              <w:rPr>
                <w:rFonts w:hint="eastAsia"/>
                <w:lang w:val="en-GB" w:eastAsia="zh-CN"/>
              </w:rPr>
              <w:t>输出处理器</w:t>
            </w:r>
          </w:p>
        </w:tc>
        <w:tc>
          <w:tcPr>
            <w:tcW w:w="7395" w:type="dxa"/>
          </w:tcPr>
          <w:p w:rsidR="00061455" w:rsidRPr="00133957" w:rsidRDefault="003D47E9" w:rsidP="00951428">
            <w:pPr>
              <w:pStyle w:val="Tabletext"/>
              <w:rPr>
                <w:lang w:val="en-GB" w:eastAsia="ja-JP"/>
              </w:rPr>
            </w:pPr>
            <w:r>
              <w:rPr>
                <w:rFonts w:hint="eastAsia"/>
                <w:lang w:val="en-GB" w:eastAsia="zh-CN"/>
              </w:rPr>
              <w:t>拷贝存储在接收机以外内容的模块</w:t>
            </w:r>
          </w:p>
        </w:tc>
      </w:tr>
    </w:tbl>
    <w:p w:rsidR="00061455" w:rsidRPr="00133957" w:rsidRDefault="00061455" w:rsidP="00951428">
      <w:pPr>
        <w:pStyle w:val="Heading1"/>
        <w:rPr>
          <w:lang w:val="en-GB" w:eastAsia="zh-CN"/>
        </w:rPr>
      </w:pPr>
      <w:r w:rsidRPr="00133957">
        <w:rPr>
          <w:lang w:val="en-GB" w:eastAsia="ja-JP"/>
        </w:rPr>
        <w:lastRenderedPageBreak/>
        <w:t>3</w:t>
      </w:r>
      <w:r w:rsidRPr="00133957">
        <w:rPr>
          <w:lang w:val="en-GB" w:eastAsia="ja-JP"/>
        </w:rPr>
        <w:tab/>
      </w:r>
      <w:r w:rsidR="003D47E9">
        <w:rPr>
          <w:rFonts w:hint="eastAsia"/>
          <w:lang w:val="en-GB" w:eastAsia="zh-CN"/>
        </w:rPr>
        <w:t>内容获</w:t>
      </w:r>
      <w:r w:rsidR="004F6FDB">
        <w:rPr>
          <w:rFonts w:hint="eastAsia"/>
          <w:lang w:val="en-GB" w:eastAsia="zh-CN"/>
        </w:rPr>
        <w:t>取</w:t>
      </w:r>
      <w:r w:rsidR="003D47E9">
        <w:rPr>
          <w:rFonts w:hint="eastAsia"/>
          <w:lang w:val="en-GB" w:eastAsia="zh-CN"/>
        </w:rPr>
        <w:t>程序</w:t>
      </w:r>
    </w:p>
    <w:p w:rsidR="00061455" w:rsidRDefault="003D47E9" w:rsidP="00951428">
      <w:pPr>
        <w:ind w:firstLineChars="200" w:firstLine="480"/>
        <w:rPr>
          <w:lang w:val="en-GB" w:eastAsia="ja-JP"/>
        </w:rPr>
      </w:pPr>
      <w:r>
        <w:rPr>
          <w:rFonts w:hint="eastAsia"/>
          <w:lang w:val="en-GB" w:eastAsia="zh-CN"/>
        </w:rPr>
        <w:t>接收机可根据广播子系统或电信子系统提供的元数据设定下载时间表。图</w:t>
      </w:r>
      <w:r>
        <w:rPr>
          <w:rFonts w:hint="eastAsia"/>
          <w:lang w:val="en-GB" w:eastAsia="zh-CN"/>
        </w:rPr>
        <w:t>7</w:t>
      </w:r>
      <w:r>
        <w:rPr>
          <w:rFonts w:hint="eastAsia"/>
          <w:lang w:val="en-GB" w:eastAsia="zh-CN"/>
        </w:rPr>
        <w:t>所示为接收机从设定下载时间表到播放存储内容</w:t>
      </w:r>
      <w:r w:rsidR="00263F80">
        <w:rPr>
          <w:rFonts w:hint="eastAsia"/>
          <w:lang w:val="en-GB" w:eastAsia="zh-CN"/>
        </w:rPr>
        <w:t>的</w:t>
      </w:r>
      <w:r>
        <w:rPr>
          <w:rFonts w:hint="eastAsia"/>
          <w:lang w:val="en-GB" w:eastAsia="zh-CN"/>
        </w:rPr>
        <w:t>流程图。</w:t>
      </w:r>
    </w:p>
    <w:p w:rsidR="00061455" w:rsidRPr="00133957" w:rsidRDefault="00C13332" w:rsidP="00951428">
      <w:pPr>
        <w:pStyle w:val="FigureNo"/>
        <w:rPr>
          <w:lang w:val="en-GB" w:eastAsia="ja-JP"/>
        </w:rPr>
      </w:pPr>
      <w:r>
        <w:rPr>
          <w:rFonts w:hint="eastAsia"/>
          <w:lang w:val="en-GB" w:eastAsia="zh-CN"/>
        </w:rPr>
        <w:t>图</w:t>
      </w:r>
      <w:r w:rsidR="00061455" w:rsidRPr="00133957">
        <w:rPr>
          <w:lang w:val="en-GB" w:eastAsia="ja-JP"/>
        </w:rPr>
        <w:t xml:space="preserve"> 7</w:t>
      </w:r>
    </w:p>
    <w:p w:rsidR="00061455" w:rsidRDefault="003D47E9" w:rsidP="00951428">
      <w:pPr>
        <w:pStyle w:val="Figuretitle"/>
        <w:rPr>
          <w:lang w:val="en-GB" w:eastAsia="zh-CN"/>
        </w:rPr>
      </w:pPr>
      <w:r>
        <w:rPr>
          <w:rFonts w:hint="eastAsia"/>
          <w:lang w:val="en-GB" w:eastAsia="zh-CN"/>
        </w:rPr>
        <w:t>从设定下载时间表到播放存储内容</w:t>
      </w:r>
      <w:r w:rsidR="00563387">
        <w:rPr>
          <w:rFonts w:hint="eastAsia"/>
          <w:lang w:val="en-GB" w:eastAsia="zh-CN"/>
        </w:rPr>
        <w:t>的</w:t>
      </w:r>
      <w:r>
        <w:rPr>
          <w:rFonts w:hint="eastAsia"/>
          <w:lang w:val="en-GB" w:eastAsia="zh-CN"/>
        </w:rPr>
        <w:t>流程图</w:t>
      </w:r>
    </w:p>
    <w:p w:rsidR="00061455" w:rsidRPr="00133957" w:rsidRDefault="00BE6FC2" w:rsidP="00BE6FC2">
      <w:pPr>
        <w:pStyle w:val="Figure"/>
        <w:rPr>
          <w:lang w:val="en-GB"/>
        </w:rPr>
      </w:pPr>
      <w:r w:rsidRPr="00BE6FC2">
        <w:rPr>
          <w:noProof/>
          <w:lang w:val="en-US" w:eastAsia="zh-CN"/>
        </w:rPr>
        <mc:AlternateContent>
          <mc:Choice Requires="wps">
            <w:drawing>
              <wp:anchor distT="0" distB="0" distL="114300" distR="114300" simplePos="0" relativeHeight="251668480" behindDoc="0" locked="0" layoutInCell="1" allowOverlap="1" wp14:anchorId="217D5074" wp14:editId="5F842D42">
                <wp:simplePos x="0" y="0"/>
                <wp:positionH relativeFrom="column">
                  <wp:posOffset>454024</wp:posOffset>
                </wp:positionH>
                <wp:positionV relativeFrom="paragraph">
                  <wp:posOffset>1142365</wp:posOffset>
                </wp:positionV>
                <wp:extent cx="1233038" cy="1403985"/>
                <wp:effectExtent l="0" t="0" r="5715" b="0"/>
                <wp:wrapNone/>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038" cy="1403985"/>
                        </a:xfrm>
                        <a:prstGeom prst="rect">
                          <a:avLst/>
                        </a:prstGeom>
                        <a:solidFill>
                          <a:srgbClr val="FFFFFF"/>
                        </a:solidFill>
                        <a:ln w="9525">
                          <a:noFill/>
                          <a:miter lim="800000"/>
                          <a:headEnd/>
                          <a:tailEnd/>
                        </a:ln>
                      </wps:spPr>
                      <wps:txbx>
                        <w:txbxContent>
                          <w:p w:rsidR="00BE6FC2" w:rsidRPr="00BE6FC2" w:rsidRDefault="00BE6FC2" w:rsidP="00BE6FC2">
                            <w:pPr>
                              <w:snapToGrid w:val="0"/>
                              <w:spacing w:before="0"/>
                              <w:rPr>
                                <w:sz w:val="18"/>
                                <w:szCs w:val="18"/>
                                <w:lang w:val="en-US"/>
                              </w:rPr>
                            </w:pPr>
                            <w:r w:rsidRPr="00BE6FC2">
                              <w:rPr>
                                <w:rFonts w:hint="eastAsia"/>
                                <w:sz w:val="18"/>
                                <w:szCs w:val="18"/>
                                <w:lang w:eastAsia="zh-CN"/>
                              </w:rPr>
                              <w:t>经广播信道的媒体文件</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75pt;margin-top:89.95pt;width:97.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VWGAIAAA8EAAAOAAAAZHJzL2Uyb0RvYy54bWysU8GO0zAQvSPxD5bvNGlLURs1XS1dipCW&#10;BWmXD5g4TmPheIztNilfz9hpuwvcED5YY3vmzcyb5/XN0Gl2lM4rNCWfTnLOpBFYK7Mv+ben3Zsl&#10;Zz6AqUGjkSU/Sc9vNq9frXtbyBm2qGvpGIEYX/S25G0ItsgyL1rZgZ+glYYeG3QdBDq6fVY76Am9&#10;09ksz99lPbraOhTSe7q9Gx/5JuE3jRThS9N4GZguOdUW0u7SXsU926yh2DuwrRLnMuAfquhAGUp6&#10;hbqDAOzg1F9QnRIOPTZhIrDLsGmUkKkH6maa/9HNYwtWpl6IHG+vNPn/Bysejl8dUzXNbroiggx0&#10;NKUnOQT2Hgc2iwT11hfk92jJMwx0Tc6pWW/vUXz3zOC2BbOXt85h30qoqcBpjMxehI44PoJU/Wes&#10;KQ0cAiagoXFdZI/4YIROdZyuw4mliJhyNp/nc5KToLfp23y+Wi5SDigu4db58FFix6JRckfTT/Bw&#10;vPchlgPFxSVm86hVvVNap4PbV1vt2BFIKbu0zui/uWnD+pKvFrNFQjYY45OIOhVIyVp1JV/mccVw&#10;KCIdH0yd7ABKjzZVos2Zn0jJSE4YqoEcI2kV1idiyuGoWPphZLTofnLWk1pL7n8cwEnO9CdDbEdp&#10;Xwx3MaqLAUZQaMkDZ6O5DekLpL7tLU1hpxI/z5nPtZHqEm3nHxJl/fKcvJ7/8eYXAAAA//8DAFBL&#10;AwQUAAYACAAAACEAGJf1jOAAAAAKAQAADwAAAGRycy9kb3ducmV2LnhtbEyPwU7DMAyG70i8Q2Qk&#10;bizpxNa1NJ0GEogjjCHtmDWhqUic0mRd2dNjTnC0/en391fryTs2miF2ASVkMwHMYBN0h62E3dvj&#10;zQpYTAq1cgGNhG8TYV1fXlSq1OGEr2bcppZRCMZSSbAp9SXnsbHGqzgLvUG6fYTBq0Tj0HI9qBOF&#10;e8fnQiy5Vx3SB6t682BN87k9egnF8/hu3f0+aFzZbLN/On+97M5SXl9NmztgyUzpD4ZffVKHmpwO&#10;4Yg6MichzxZE0j4vCmAEzJeLHNhBwq3IBPC64v8r1D8AAAD//wMAUEsBAi0AFAAGAAgAAAAhALaD&#10;OJL+AAAA4QEAABMAAAAAAAAAAAAAAAAAAAAAAFtDb250ZW50X1R5cGVzXS54bWxQSwECLQAUAAYA&#10;CAAAACEAOP0h/9YAAACUAQAACwAAAAAAAAAAAAAAAAAvAQAAX3JlbHMvLnJlbHNQSwECLQAUAAYA&#10;CAAAACEAcsKlVhgCAAAPBAAADgAAAAAAAAAAAAAAAAAuAgAAZHJzL2Uyb0RvYy54bWxQSwECLQAU&#10;AAYACAAAACEAGJf1jOAAAAAKAQAADwAAAAAAAAAAAAAAAAByBAAAZHJzL2Rvd25yZXYueG1sUEsF&#10;BgAAAAAEAAQA8wAAAH8FAAAAAA==&#10;" stroked="f">
                <v:textbox style="mso-fit-shape-to-text:t" inset="0,0,0,0">
                  <w:txbxContent>
                    <w:p w:rsidR="00BE6FC2" w:rsidRPr="00BE6FC2" w:rsidRDefault="00BE6FC2" w:rsidP="00BE6FC2">
                      <w:pPr>
                        <w:snapToGrid w:val="0"/>
                        <w:spacing w:before="0"/>
                        <w:rPr>
                          <w:sz w:val="18"/>
                          <w:szCs w:val="18"/>
                          <w:lang w:val="en-US"/>
                        </w:rPr>
                      </w:pPr>
                      <w:r w:rsidRPr="00BE6FC2">
                        <w:rPr>
                          <w:rFonts w:hint="eastAsia"/>
                          <w:sz w:val="18"/>
                          <w:szCs w:val="18"/>
                          <w:lang w:eastAsia="zh-CN"/>
                        </w:rPr>
                        <w:t>经广播信道的媒体文件</w:t>
                      </w:r>
                    </w:p>
                  </w:txbxContent>
                </v:textbox>
              </v:shape>
            </w:pict>
          </mc:Fallback>
        </mc:AlternateContent>
      </w:r>
      <w:r>
        <w:rPr>
          <w:noProof/>
          <w:lang w:val="en-US" w:eastAsia="zh-CN"/>
        </w:rPr>
        <mc:AlternateContent>
          <mc:Choice Requires="wpc">
            <w:drawing>
              <wp:inline distT="0" distB="0" distL="0" distR="0" wp14:anchorId="6CC922E0" wp14:editId="7B4BECC6">
                <wp:extent cx="6401548" cy="2681496"/>
                <wp:effectExtent l="0" t="0" r="0" b="81280"/>
                <wp:docPr id="1189" name="Canvas 8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14" name="Freeform 14"/>
                        <wps:cNvSpPr>
                          <a:spLocks noEditPoints="1"/>
                        </wps:cNvSpPr>
                        <wps:spPr bwMode="auto">
                          <a:xfrm>
                            <a:off x="5464175" y="2695575"/>
                            <a:ext cx="50165" cy="6477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5"/>
                        <wps:cNvSpPr>
                          <a:spLocks/>
                        </wps:cNvSpPr>
                        <wps:spPr bwMode="auto">
                          <a:xfrm>
                            <a:off x="5521325" y="2695575"/>
                            <a:ext cx="50800" cy="6477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6"/>
                        <wps:cNvSpPr>
                          <a:spLocks/>
                        </wps:cNvSpPr>
                        <wps:spPr bwMode="auto">
                          <a:xfrm>
                            <a:off x="5579110" y="2752725"/>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7"/>
                        <wps:cNvSpPr>
                          <a:spLocks/>
                        </wps:cNvSpPr>
                        <wps:spPr bwMode="auto">
                          <a:xfrm>
                            <a:off x="5600700" y="2695575"/>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8"/>
                        <wps:cNvSpPr>
                          <a:spLocks noEditPoints="1"/>
                        </wps:cNvSpPr>
                        <wps:spPr bwMode="auto">
                          <a:xfrm>
                            <a:off x="5636260" y="2695575"/>
                            <a:ext cx="36195"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9"/>
                        <wps:cNvSpPr>
                          <a:spLocks noEditPoints="1"/>
                        </wps:cNvSpPr>
                        <wps:spPr bwMode="auto">
                          <a:xfrm>
                            <a:off x="5679440" y="2695575"/>
                            <a:ext cx="35560"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20"/>
                        <wps:cNvSpPr>
                          <a:spLocks noEditPoints="1"/>
                        </wps:cNvSpPr>
                        <wps:spPr bwMode="auto">
                          <a:xfrm>
                            <a:off x="5722620" y="2695575"/>
                            <a:ext cx="35560"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Rectangle 21"/>
                        <wps:cNvSpPr>
                          <a:spLocks noChangeArrowheads="1"/>
                        </wps:cNvSpPr>
                        <wps:spPr bwMode="auto">
                          <a:xfrm>
                            <a:off x="5765165" y="273875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Freeform 22"/>
                        <wps:cNvSpPr>
                          <a:spLocks noEditPoints="1"/>
                        </wps:cNvSpPr>
                        <wps:spPr bwMode="auto">
                          <a:xfrm>
                            <a:off x="5794375" y="2695575"/>
                            <a:ext cx="42545" cy="64770"/>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4 w 6"/>
                              <a:gd name="T13" fmla="*/ 0 h 9"/>
                              <a:gd name="T14" fmla="*/ 6 w 6"/>
                              <a:gd name="T15" fmla="*/ 1 h 9"/>
                              <a:gd name="T16" fmla="*/ 6 w 6"/>
                              <a:gd name="T17" fmla="*/ 1 h 9"/>
                              <a:gd name="T18" fmla="*/ 6 w 6"/>
                              <a:gd name="T19" fmla="*/ 4 h 9"/>
                              <a:gd name="T20" fmla="*/ 6 w 6"/>
                              <a:gd name="T21" fmla="*/ 8 h 9"/>
                              <a:gd name="T22" fmla="*/ 6 w 6"/>
                              <a:gd name="T23" fmla="*/ 8 h 9"/>
                              <a:gd name="T24" fmla="*/ 4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4 w 6"/>
                              <a:gd name="T49" fmla="*/ 7 h 9"/>
                              <a:gd name="T50" fmla="*/ 4 w 6"/>
                              <a:gd name="T51" fmla="*/ 7 h 9"/>
                              <a:gd name="T52" fmla="*/ 4 w 6"/>
                              <a:gd name="T53" fmla="*/ 7 h 9"/>
                              <a:gd name="T54" fmla="*/ 4 w 6"/>
                              <a:gd name="T55" fmla="*/ 4 h 9"/>
                              <a:gd name="T56" fmla="*/ 4 w 6"/>
                              <a:gd name="T57" fmla="*/ 2 h 9"/>
                              <a:gd name="T58" fmla="*/ 4 w 6"/>
                              <a:gd name="T59" fmla="*/ 2 h 9"/>
                              <a:gd name="T60" fmla="*/ 4 w 6"/>
                              <a:gd name="T61" fmla="*/ 2 h 9"/>
                              <a:gd name="T62" fmla="*/ 4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4" y="0"/>
                                </a:lnTo>
                                <a:lnTo>
                                  <a:pt x="6" y="1"/>
                                </a:lnTo>
                                <a:lnTo>
                                  <a:pt x="6" y="1"/>
                                </a:lnTo>
                                <a:lnTo>
                                  <a:pt x="6" y="4"/>
                                </a:lnTo>
                                <a:lnTo>
                                  <a:pt x="6" y="8"/>
                                </a:lnTo>
                                <a:lnTo>
                                  <a:pt x="6"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23"/>
                        <wps:cNvSpPr>
                          <a:spLocks/>
                        </wps:cNvSpPr>
                        <wps:spPr bwMode="auto">
                          <a:xfrm>
                            <a:off x="5844540" y="2695575"/>
                            <a:ext cx="35560" cy="6477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4"/>
                        <wps:cNvSpPr>
                          <a:spLocks/>
                        </wps:cNvSpPr>
                        <wps:spPr bwMode="auto">
                          <a:xfrm>
                            <a:off x="1448435" y="272415"/>
                            <a:ext cx="208280" cy="157480"/>
                          </a:xfrm>
                          <a:custGeom>
                            <a:avLst/>
                            <a:gdLst>
                              <a:gd name="T0" fmla="*/ 0 w 29"/>
                              <a:gd name="T1" fmla="*/ 11 h 22"/>
                              <a:gd name="T2" fmla="*/ 8 w 29"/>
                              <a:gd name="T3" fmla="*/ 11 h 22"/>
                              <a:gd name="T4" fmla="*/ 8 w 29"/>
                              <a:gd name="T5" fmla="*/ 0 h 22"/>
                              <a:gd name="T6" fmla="*/ 22 w 29"/>
                              <a:gd name="T7" fmla="*/ 0 h 22"/>
                              <a:gd name="T8" fmla="*/ 22 w 29"/>
                              <a:gd name="T9" fmla="*/ 11 h 22"/>
                              <a:gd name="T10" fmla="*/ 29 w 29"/>
                              <a:gd name="T11" fmla="*/ 11 h 22"/>
                              <a:gd name="T12" fmla="*/ 14 w 29"/>
                              <a:gd name="T13" fmla="*/ 22 h 22"/>
                              <a:gd name="T14" fmla="*/ 0 w 29"/>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2">
                                <a:moveTo>
                                  <a:pt x="0" y="11"/>
                                </a:moveTo>
                                <a:lnTo>
                                  <a:pt x="8" y="11"/>
                                </a:lnTo>
                                <a:lnTo>
                                  <a:pt x="8" y="0"/>
                                </a:lnTo>
                                <a:lnTo>
                                  <a:pt x="22" y="0"/>
                                </a:lnTo>
                                <a:lnTo>
                                  <a:pt x="22" y="11"/>
                                </a:lnTo>
                                <a:lnTo>
                                  <a:pt x="29" y="11"/>
                                </a:lnTo>
                                <a:lnTo>
                                  <a:pt x="14" y="22"/>
                                </a:lnTo>
                                <a:lnTo>
                                  <a:pt x="0" y="11"/>
                                </a:lnTo>
                                <a:close/>
                              </a:path>
                            </a:pathLst>
                          </a:custGeom>
                          <a:noFill/>
                          <a:ln w="34" cap="flat">
                            <a:solidFill>
                              <a:srgbClr val="7984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25"/>
                        <wps:cNvSpPr>
                          <a:spLocks/>
                        </wps:cNvSpPr>
                        <wps:spPr bwMode="auto">
                          <a:xfrm>
                            <a:off x="2653030" y="272415"/>
                            <a:ext cx="201295" cy="157480"/>
                          </a:xfrm>
                          <a:custGeom>
                            <a:avLst/>
                            <a:gdLst>
                              <a:gd name="T0" fmla="*/ 0 w 28"/>
                              <a:gd name="T1" fmla="*/ 11 h 22"/>
                              <a:gd name="T2" fmla="*/ 6 w 28"/>
                              <a:gd name="T3" fmla="*/ 11 h 22"/>
                              <a:gd name="T4" fmla="*/ 6 w 28"/>
                              <a:gd name="T5" fmla="*/ 0 h 22"/>
                              <a:gd name="T6" fmla="*/ 21 w 28"/>
                              <a:gd name="T7" fmla="*/ 0 h 22"/>
                              <a:gd name="T8" fmla="*/ 21 w 28"/>
                              <a:gd name="T9" fmla="*/ 11 h 22"/>
                              <a:gd name="T10" fmla="*/ 28 w 28"/>
                              <a:gd name="T11" fmla="*/ 11 h 22"/>
                              <a:gd name="T12" fmla="*/ 14 w 28"/>
                              <a:gd name="T13" fmla="*/ 22 h 22"/>
                              <a:gd name="T14" fmla="*/ 0 w 28"/>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2">
                                <a:moveTo>
                                  <a:pt x="0" y="11"/>
                                </a:moveTo>
                                <a:lnTo>
                                  <a:pt x="6" y="11"/>
                                </a:lnTo>
                                <a:lnTo>
                                  <a:pt x="6" y="0"/>
                                </a:lnTo>
                                <a:lnTo>
                                  <a:pt x="21" y="0"/>
                                </a:lnTo>
                                <a:lnTo>
                                  <a:pt x="21" y="11"/>
                                </a:lnTo>
                                <a:lnTo>
                                  <a:pt x="28" y="11"/>
                                </a:lnTo>
                                <a:lnTo>
                                  <a:pt x="14" y="22"/>
                                </a:lnTo>
                                <a:lnTo>
                                  <a:pt x="0" y="11"/>
                                </a:lnTo>
                                <a:close/>
                              </a:path>
                            </a:pathLst>
                          </a:custGeom>
                          <a:noFill/>
                          <a:ln w="34" cap="flat">
                            <a:solidFill>
                              <a:srgbClr val="7984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26"/>
                        <wps:cNvSpPr>
                          <a:spLocks noChangeArrowheads="1"/>
                        </wps:cNvSpPr>
                        <wps:spPr bwMode="auto">
                          <a:xfrm>
                            <a:off x="939165" y="429895"/>
                            <a:ext cx="1183640" cy="40894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Rectangle 27"/>
                        <wps:cNvSpPr>
                          <a:spLocks noChangeArrowheads="1"/>
                        </wps:cNvSpPr>
                        <wps:spPr bwMode="auto">
                          <a:xfrm>
                            <a:off x="1936115" y="1096645"/>
                            <a:ext cx="1297940" cy="38735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26740" y="103251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26740" y="103251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Freeform 30"/>
                        <wps:cNvSpPr>
                          <a:spLocks noEditPoints="1"/>
                        </wps:cNvSpPr>
                        <wps:spPr bwMode="auto">
                          <a:xfrm>
                            <a:off x="2545715" y="1498600"/>
                            <a:ext cx="78740" cy="142875"/>
                          </a:xfrm>
                          <a:custGeom>
                            <a:avLst/>
                            <a:gdLst>
                              <a:gd name="T0" fmla="*/ 5 w 11"/>
                              <a:gd name="T1" fmla="*/ 0 h 20"/>
                              <a:gd name="T2" fmla="*/ 5 w 11"/>
                              <a:gd name="T3" fmla="*/ 18 h 20"/>
                              <a:gd name="T4" fmla="*/ 4 w 11"/>
                              <a:gd name="T5" fmla="*/ 18 h 20"/>
                              <a:gd name="T6" fmla="*/ 4 w 11"/>
                              <a:gd name="T7" fmla="*/ 0 h 20"/>
                              <a:gd name="T8" fmla="*/ 5 w 11"/>
                              <a:gd name="T9" fmla="*/ 0 h 20"/>
                              <a:gd name="T10" fmla="*/ 11 w 11"/>
                              <a:gd name="T11" fmla="*/ 12 h 20"/>
                              <a:gd name="T12" fmla="*/ 5 w 11"/>
                              <a:gd name="T13" fmla="*/ 20 h 20"/>
                              <a:gd name="T14" fmla="*/ 0 w 11"/>
                              <a:gd name="T15" fmla="*/ 12 h 20"/>
                              <a:gd name="T16" fmla="*/ 0 w 11"/>
                              <a:gd name="T17" fmla="*/ 10 h 20"/>
                              <a:gd name="T18" fmla="*/ 0 w 11"/>
                              <a:gd name="T19" fmla="*/ 10 h 20"/>
                              <a:gd name="T20" fmla="*/ 0 w 11"/>
                              <a:gd name="T21" fmla="*/ 10 h 20"/>
                              <a:gd name="T22" fmla="*/ 1 w 11"/>
                              <a:gd name="T23" fmla="*/ 10 h 20"/>
                              <a:gd name="T24" fmla="*/ 5 w 11"/>
                              <a:gd name="T25" fmla="*/ 18 h 20"/>
                              <a:gd name="T26" fmla="*/ 4 w 11"/>
                              <a:gd name="T27" fmla="*/ 18 h 20"/>
                              <a:gd name="T28" fmla="*/ 8 w 11"/>
                              <a:gd name="T29" fmla="*/ 10 h 20"/>
                              <a:gd name="T30" fmla="*/ 9 w 11"/>
                              <a:gd name="T31" fmla="*/ 10 h 20"/>
                              <a:gd name="T32" fmla="*/ 9 w 11"/>
                              <a:gd name="T33" fmla="*/ 10 h 20"/>
                              <a:gd name="T34" fmla="*/ 11 w 11"/>
                              <a:gd name="T35" fmla="*/ 10 h 20"/>
                              <a:gd name="T36" fmla="*/ 11 w 11"/>
                              <a:gd name="T3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0">
                                <a:moveTo>
                                  <a:pt x="5" y="0"/>
                                </a:moveTo>
                                <a:lnTo>
                                  <a:pt x="5" y="18"/>
                                </a:lnTo>
                                <a:lnTo>
                                  <a:pt x="4" y="18"/>
                                </a:lnTo>
                                <a:lnTo>
                                  <a:pt x="4" y="0"/>
                                </a:lnTo>
                                <a:lnTo>
                                  <a:pt x="5" y="0"/>
                                </a:lnTo>
                                <a:close/>
                                <a:moveTo>
                                  <a:pt x="11" y="12"/>
                                </a:moveTo>
                                <a:lnTo>
                                  <a:pt x="5" y="20"/>
                                </a:lnTo>
                                <a:lnTo>
                                  <a:pt x="0" y="12"/>
                                </a:lnTo>
                                <a:lnTo>
                                  <a:pt x="0" y="10"/>
                                </a:lnTo>
                                <a:lnTo>
                                  <a:pt x="0" y="10"/>
                                </a:lnTo>
                                <a:lnTo>
                                  <a:pt x="0" y="10"/>
                                </a:lnTo>
                                <a:lnTo>
                                  <a:pt x="1" y="10"/>
                                </a:lnTo>
                                <a:lnTo>
                                  <a:pt x="5" y="18"/>
                                </a:lnTo>
                                <a:lnTo>
                                  <a:pt x="4" y="18"/>
                                </a:lnTo>
                                <a:lnTo>
                                  <a:pt x="8" y="10"/>
                                </a:lnTo>
                                <a:lnTo>
                                  <a:pt x="9" y="10"/>
                                </a:lnTo>
                                <a:lnTo>
                                  <a:pt x="9" y="10"/>
                                </a:lnTo>
                                <a:lnTo>
                                  <a:pt x="11" y="10"/>
                                </a:lnTo>
                                <a:lnTo>
                                  <a:pt x="11"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31" name="Rectangle 31"/>
                        <wps:cNvSpPr>
                          <a:spLocks noChangeArrowheads="1"/>
                        </wps:cNvSpPr>
                        <wps:spPr bwMode="auto">
                          <a:xfrm>
                            <a:off x="1936115" y="1656080"/>
                            <a:ext cx="1297940" cy="38735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32"/>
                        <wps:cNvSpPr>
                          <a:spLocks noChangeArrowheads="1"/>
                        </wps:cNvSpPr>
                        <wps:spPr bwMode="auto">
                          <a:xfrm>
                            <a:off x="3635375" y="429895"/>
                            <a:ext cx="1233805" cy="40894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33"/>
                        <wps:cNvSpPr>
                          <a:spLocks noEditPoints="1"/>
                        </wps:cNvSpPr>
                        <wps:spPr bwMode="auto">
                          <a:xfrm>
                            <a:off x="2022475" y="838835"/>
                            <a:ext cx="71755" cy="243840"/>
                          </a:xfrm>
                          <a:custGeom>
                            <a:avLst/>
                            <a:gdLst>
                              <a:gd name="T0" fmla="*/ 6 w 10"/>
                              <a:gd name="T1" fmla="*/ 0 h 34"/>
                              <a:gd name="T2" fmla="*/ 6 w 10"/>
                              <a:gd name="T3" fmla="*/ 33 h 34"/>
                              <a:gd name="T4" fmla="*/ 5 w 10"/>
                              <a:gd name="T5" fmla="*/ 33 h 34"/>
                              <a:gd name="T6" fmla="*/ 5 w 10"/>
                              <a:gd name="T7" fmla="*/ 0 h 34"/>
                              <a:gd name="T8" fmla="*/ 6 w 10"/>
                              <a:gd name="T9" fmla="*/ 0 h 34"/>
                              <a:gd name="T10" fmla="*/ 10 w 10"/>
                              <a:gd name="T11" fmla="*/ 26 h 34"/>
                              <a:gd name="T12" fmla="*/ 5 w 10"/>
                              <a:gd name="T13" fmla="*/ 34 h 34"/>
                              <a:gd name="T14" fmla="*/ 0 w 10"/>
                              <a:gd name="T15" fmla="*/ 26 h 34"/>
                              <a:gd name="T16" fmla="*/ 0 w 10"/>
                              <a:gd name="T17" fmla="*/ 25 h 34"/>
                              <a:gd name="T18" fmla="*/ 0 w 10"/>
                              <a:gd name="T19" fmla="*/ 25 h 34"/>
                              <a:gd name="T20" fmla="*/ 1 w 10"/>
                              <a:gd name="T21" fmla="*/ 25 h 34"/>
                              <a:gd name="T22" fmla="*/ 1 w 10"/>
                              <a:gd name="T23" fmla="*/ 25 h 34"/>
                              <a:gd name="T24" fmla="*/ 6 w 10"/>
                              <a:gd name="T25" fmla="*/ 33 h 34"/>
                              <a:gd name="T26" fmla="*/ 5 w 10"/>
                              <a:gd name="T27" fmla="*/ 33 h 34"/>
                              <a:gd name="T28" fmla="*/ 9 w 10"/>
                              <a:gd name="T29" fmla="*/ 25 h 34"/>
                              <a:gd name="T30" fmla="*/ 9 w 10"/>
                              <a:gd name="T31" fmla="*/ 25 h 34"/>
                              <a:gd name="T32" fmla="*/ 10 w 10"/>
                              <a:gd name="T33" fmla="*/ 25 h 34"/>
                              <a:gd name="T34" fmla="*/ 10 w 10"/>
                              <a:gd name="T35" fmla="*/ 25 h 34"/>
                              <a:gd name="T36" fmla="*/ 10 w 10"/>
                              <a:gd name="T37" fmla="*/ 2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 h="34">
                                <a:moveTo>
                                  <a:pt x="6" y="0"/>
                                </a:moveTo>
                                <a:lnTo>
                                  <a:pt x="6" y="33"/>
                                </a:lnTo>
                                <a:lnTo>
                                  <a:pt x="5" y="33"/>
                                </a:lnTo>
                                <a:lnTo>
                                  <a:pt x="5" y="0"/>
                                </a:lnTo>
                                <a:lnTo>
                                  <a:pt x="6" y="0"/>
                                </a:lnTo>
                                <a:close/>
                                <a:moveTo>
                                  <a:pt x="10" y="26"/>
                                </a:moveTo>
                                <a:lnTo>
                                  <a:pt x="5" y="34"/>
                                </a:lnTo>
                                <a:lnTo>
                                  <a:pt x="0" y="26"/>
                                </a:lnTo>
                                <a:lnTo>
                                  <a:pt x="0" y="25"/>
                                </a:lnTo>
                                <a:lnTo>
                                  <a:pt x="0" y="25"/>
                                </a:lnTo>
                                <a:lnTo>
                                  <a:pt x="1" y="25"/>
                                </a:lnTo>
                                <a:lnTo>
                                  <a:pt x="1" y="25"/>
                                </a:lnTo>
                                <a:lnTo>
                                  <a:pt x="6" y="33"/>
                                </a:lnTo>
                                <a:lnTo>
                                  <a:pt x="5" y="33"/>
                                </a:lnTo>
                                <a:lnTo>
                                  <a:pt x="9" y="25"/>
                                </a:lnTo>
                                <a:lnTo>
                                  <a:pt x="9" y="25"/>
                                </a:lnTo>
                                <a:lnTo>
                                  <a:pt x="10" y="25"/>
                                </a:lnTo>
                                <a:lnTo>
                                  <a:pt x="10" y="25"/>
                                </a:lnTo>
                                <a:lnTo>
                                  <a:pt x="10" y="26"/>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34" name="Freeform 34"/>
                        <wps:cNvSpPr>
                          <a:spLocks noEditPoints="1"/>
                        </wps:cNvSpPr>
                        <wps:spPr bwMode="auto">
                          <a:xfrm>
                            <a:off x="2545715" y="2050415"/>
                            <a:ext cx="78740" cy="150495"/>
                          </a:xfrm>
                          <a:custGeom>
                            <a:avLst/>
                            <a:gdLst>
                              <a:gd name="T0" fmla="*/ 5 w 11"/>
                              <a:gd name="T1" fmla="*/ 0 h 21"/>
                              <a:gd name="T2" fmla="*/ 5 w 11"/>
                              <a:gd name="T3" fmla="*/ 20 h 21"/>
                              <a:gd name="T4" fmla="*/ 4 w 11"/>
                              <a:gd name="T5" fmla="*/ 20 h 21"/>
                              <a:gd name="T6" fmla="*/ 4 w 11"/>
                              <a:gd name="T7" fmla="*/ 0 h 21"/>
                              <a:gd name="T8" fmla="*/ 5 w 11"/>
                              <a:gd name="T9" fmla="*/ 0 h 21"/>
                              <a:gd name="T10" fmla="*/ 9 w 11"/>
                              <a:gd name="T11" fmla="*/ 13 h 21"/>
                              <a:gd name="T12" fmla="*/ 5 w 11"/>
                              <a:gd name="T13" fmla="*/ 21 h 21"/>
                              <a:gd name="T14" fmla="*/ 0 w 11"/>
                              <a:gd name="T15" fmla="*/ 13 h 21"/>
                              <a:gd name="T16" fmla="*/ 0 w 11"/>
                              <a:gd name="T17" fmla="*/ 12 h 21"/>
                              <a:gd name="T18" fmla="*/ 0 w 11"/>
                              <a:gd name="T19" fmla="*/ 12 h 21"/>
                              <a:gd name="T20" fmla="*/ 0 w 11"/>
                              <a:gd name="T21" fmla="*/ 12 h 21"/>
                              <a:gd name="T22" fmla="*/ 1 w 11"/>
                              <a:gd name="T23" fmla="*/ 12 h 21"/>
                              <a:gd name="T24" fmla="*/ 5 w 11"/>
                              <a:gd name="T25" fmla="*/ 20 h 21"/>
                              <a:gd name="T26" fmla="*/ 4 w 11"/>
                              <a:gd name="T27" fmla="*/ 20 h 21"/>
                              <a:gd name="T28" fmla="*/ 8 w 11"/>
                              <a:gd name="T29" fmla="*/ 12 h 21"/>
                              <a:gd name="T30" fmla="*/ 9 w 11"/>
                              <a:gd name="T31" fmla="*/ 12 h 21"/>
                              <a:gd name="T32" fmla="*/ 9 w 11"/>
                              <a:gd name="T33" fmla="*/ 12 h 21"/>
                              <a:gd name="T34" fmla="*/ 11 w 11"/>
                              <a:gd name="T35" fmla="*/ 12 h 21"/>
                              <a:gd name="T36" fmla="*/ 9 w 11"/>
                              <a:gd name="T37"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1">
                                <a:moveTo>
                                  <a:pt x="5" y="0"/>
                                </a:moveTo>
                                <a:lnTo>
                                  <a:pt x="5" y="20"/>
                                </a:lnTo>
                                <a:lnTo>
                                  <a:pt x="4" y="20"/>
                                </a:lnTo>
                                <a:lnTo>
                                  <a:pt x="4" y="0"/>
                                </a:lnTo>
                                <a:lnTo>
                                  <a:pt x="5" y="0"/>
                                </a:lnTo>
                                <a:close/>
                                <a:moveTo>
                                  <a:pt x="9" y="13"/>
                                </a:moveTo>
                                <a:lnTo>
                                  <a:pt x="5" y="21"/>
                                </a:lnTo>
                                <a:lnTo>
                                  <a:pt x="0" y="13"/>
                                </a:lnTo>
                                <a:lnTo>
                                  <a:pt x="0" y="12"/>
                                </a:lnTo>
                                <a:lnTo>
                                  <a:pt x="0" y="12"/>
                                </a:lnTo>
                                <a:lnTo>
                                  <a:pt x="0" y="12"/>
                                </a:lnTo>
                                <a:lnTo>
                                  <a:pt x="1" y="12"/>
                                </a:lnTo>
                                <a:lnTo>
                                  <a:pt x="5" y="20"/>
                                </a:lnTo>
                                <a:lnTo>
                                  <a:pt x="4" y="20"/>
                                </a:lnTo>
                                <a:lnTo>
                                  <a:pt x="8" y="12"/>
                                </a:lnTo>
                                <a:lnTo>
                                  <a:pt x="9" y="12"/>
                                </a:lnTo>
                                <a:lnTo>
                                  <a:pt x="9" y="12"/>
                                </a:lnTo>
                                <a:lnTo>
                                  <a:pt x="11" y="12"/>
                                </a:lnTo>
                                <a:lnTo>
                                  <a:pt x="9" y="13"/>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35" name="Rectangle 35"/>
                        <wps:cNvSpPr>
                          <a:spLocks noChangeArrowheads="1"/>
                        </wps:cNvSpPr>
                        <wps:spPr bwMode="auto">
                          <a:xfrm>
                            <a:off x="2201545" y="429895"/>
                            <a:ext cx="1169035" cy="40894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36"/>
                        <wps:cNvSpPr>
                          <a:spLocks noEditPoints="1"/>
                        </wps:cNvSpPr>
                        <wps:spPr bwMode="auto">
                          <a:xfrm>
                            <a:off x="2774950" y="838835"/>
                            <a:ext cx="79375" cy="243840"/>
                          </a:xfrm>
                          <a:custGeom>
                            <a:avLst/>
                            <a:gdLst>
                              <a:gd name="T0" fmla="*/ 7 w 11"/>
                              <a:gd name="T1" fmla="*/ 0 h 34"/>
                              <a:gd name="T2" fmla="*/ 7 w 11"/>
                              <a:gd name="T3" fmla="*/ 33 h 34"/>
                              <a:gd name="T4" fmla="*/ 5 w 11"/>
                              <a:gd name="T5" fmla="*/ 33 h 34"/>
                              <a:gd name="T6" fmla="*/ 5 w 11"/>
                              <a:gd name="T7" fmla="*/ 0 h 34"/>
                              <a:gd name="T8" fmla="*/ 7 w 11"/>
                              <a:gd name="T9" fmla="*/ 0 h 34"/>
                              <a:gd name="T10" fmla="*/ 11 w 11"/>
                              <a:gd name="T11" fmla="*/ 26 h 34"/>
                              <a:gd name="T12" fmla="*/ 5 w 11"/>
                              <a:gd name="T13" fmla="*/ 34 h 34"/>
                              <a:gd name="T14" fmla="*/ 0 w 11"/>
                              <a:gd name="T15" fmla="*/ 26 h 34"/>
                              <a:gd name="T16" fmla="*/ 0 w 11"/>
                              <a:gd name="T17" fmla="*/ 25 h 34"/>
                              <a:gd name="T18" fmla="*/ 1 w 11"/>
                              <a:gd name="T19" fmla="*/ 25 h 34"/>
                              <a:gd name="T20" fmla="*/ 1 w 11"/>
                              <a:gd name="T21" fmla="*/ 25 h 34"/>
                              <a:gd name="T22" fmla="*/ 1 w 11"/>
                              <a:gd name="T23" fmla="*/ 25 h 34"/>
                              <a:gd name="T24" fmla="*/ 7 w 11"/>
                              <a:gd name="T25" fmla="*/ 33 h 34"/>
                              <a:gd name="T26" fmla="*/ 5 w 11"/>
                              <a:gd name="T27" fmla="*/ 33 h 34"/>
                              <a:gd name="T28" fmla="*/ 9 w 11"/>
                              <a:gd name="T29" fmla="*/ 25 h 34"/>
                              <a:gd name="T30" fmla="*/ 11 w 11"/>
                              <a:gd name="T31" fmla="*/ 25 h 34"/>
                              <a:gd name="T32" fmla="*/ 11 w 11"/>
                              <a:gd name="T33" fmla="*/ 25 h 34"/>
                              <a:gd name="T34" fmla="*/ 11 w 11"/>
                              <a:gd name="T35" fmla="*/ 25 h 34"/>
                              <a:gd name="T36" fmla="*/ 11 w 11"/>
                              <a:gd name="T37" fmla="*/ 2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34">
                                <a:moveTo>
                                  <a:pt x="7" y="0"/>
                                </a:moveTo>
                                <a:lnTo>
                                  <a:pt x="7" y="33"/>
                                </a:lnTo>
                                <a:lnTo>
                                  <a:pt x="5" y="33"/>
                                </a:lnTo>
                                <a:lnTo>
                                  <a:pt x="5" y="0"/>
                                </a:lnTo>
                                <a:lnTo>
                                  <a:pt x="7" y="0"/>
                                </a:lnTo>
                                <a:close/>
                                <a:moveTo>
                                  <a:pt x="11" y="26"/>
                                </a:moveTo>
                                <a:lnTo>
                                  <a:pt x="5" y="34"/>
                                </a:lnTo>
                                <a:lnTo>
                                  <a:pt x="0" y="26"/>
                                </a:lnTo>
                                <a:lnTo>
                                  <a:pt x="0" y="25"/>
                                </a:lnTo>
                                <a:lnTo>
                                  <a:pt x="1" y="25"/>
                                </a:lnTo>
                                <a:lnTo>
                                  <a:pt x="1" y="25"/>
                                </a:lnTo>
                                <a:lnTo>
                                  <a:pt x="1" y="25"/>
                                </a:lnTo>
                                <a:lnTo>
                                  <a:pt x="7" y="33"/>
                                </a:lnTo>
                                <a:lnTo>
                                  <a:pt x="5" y="33"/>
                                </a:lnTo>
                                <a:lnTo>
                                  <a:pt x="9" y="25"/>
                                </a:lnTo>
                                <a:lnTo>
                                  <a:pt x="11" y="25"/>
                                </a:lnTo>
                                <a:lnTo>
                                  <a:pt x="11" y="25"/>
                                </a:lnTo>
                                <a:lnTo>
                                  <a:pt x="11" y="25"/>
                                </a:lnTo>
                                <a:lnTo>
                                  <a:pt x="11" y="26"/>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37" name="Freeform 37"/>
                        <wps:cNvSpPr>
                          <a:spLocks noEditPoints="1"/>
                        </wps:cNvSpPr>
                        <wps:spPr bwMode="auto">
                          <a:xfrm>
                            <a:off x="2983230" y="939165"/>
                            <a:ext cx="78740" cy="143510"/>
                          </a:xfrm>
                          <a:custGeom>
                            <a:avLst/>
                            <a:gdLst>
                              <a:gd name="T0" fmla="*/ 7 w 11"/>
                              <a:gd name="T1" fmla="*/ 0 h 20"/>
                              <a:gd name="T2" fmla="*/ 7 w 11"/>
                              <a:gd name="T3" fmla="*/ 19 h 20"/>
                              <a:gd name="T4" fmla="*/ 4 w 11"/>
                              <a:gd name="T5" fmla="*/ 19 h 20"/>
                              <a:gd name="T6" fmla="*/ 4 w 11"/>
                              <a:gd name="T7" fmla="*/ 0 h 20"/>
                              <a:gd name="T8" fmla="*/ 7 w 11"/>
                              <a:gd name="T9" fmla="*/ 0 h 20"/>
                              <a:gd name="T10" fmla="*/ 11 w 11"/>
                              <a:gd name="T11" fmla="*/ 12 h 20"/>
                              <a:gd name="T12" fmla="*/ 6 w 11"/>
                              <a:gd name="T13" fmla="*/ 20 h 20"/>
                              <a:gd name="T14" fmla="*/ 0 w 11"/>
                              <a:gd name="T15" fmla="*/ 12 h 20"/>
                              <a:gd name="T16" fmla="*/ 0 w 11"/>
                              <a:gd name="T17" fmla="*/ 11 h 20"/>
                              <a:gd name="T18" fmla="*/ 0 w 11"/>
                              <a:gd name="T19" fmla="*/ 11 h 20"/>
                              <a:gd name="T20" fmla="*/ 2 w 11"/>
                              <a:gd name="T21" fmla="*/ 11 h 20"/>
                              <a:gd name="T22" fmla="*/ 2 w 11"/>
                              <a:gd name="T23" fmla="*/ 11 h 20"/>
                              <a:gd name="T24" fmla="*/ 7 w 11"/>
                              <a:gd name="T25" fmla="*/ 19 h 20"/>
                              <a:gd name="T26" fmla="*/ 4 w 11"/>
                              <a:gd name="T27" fmla="*/ 19 h 20"/>
                              <a:gd name="T28" fmla="*/ 10 w 11"/>
                              <a:gd name="T29" fmla="*/ 11 h 20"/>
                              <a:gd name="T30" fmla="*/ 10 w 11"/>
                              <a:gd name="T31" fmla="*/ 11 h 20"/>
                              <a:gd name="T32" fmla="*/ 11 w 11"/>
                              <a:gd name="T33" fmla="*/ 11 h 20"/>
                              <a:gd name="T34" fmla="*/ 11 w 11"/>
                              <a:gd name="T35" fmla="*/ 11 h 20"/>
                              <a:gd name="T36" fmla="*/ 11 w 11"/>
                              <a:gd name="T3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0">
                                <a:moveTo>
                                  <a:pt x="7" y="0"/>
                                </a:moveTo>
                                <a:lnTo>
                                  <a:pt x="7" y="19"/>
                                </a:lnTo>
                                <a:lnTo>
                                  <a:pt x="4" y="19"/>
                                </a:lnTo>
                                <a:lnTo>
                                  <a:pt x="4" y="0"/>
                                </a:lnTo>
                                <a:lnTo>
                                  <a:pt x="7" y="0"/>
                                </a:lnTo>
                                <a:close/>
                                <a:moveTo>
                                  <a:pt x="11" y="12"/>
                                </a:moveTo>
                                <a:lnTo>
                                  <a:pt x="6" y="20"/>
                                </a:lnTo>
                                <a:lnTo>
                                  <a:pt x="0" y="12"/>
                                </a:lnTo>
                                <a:lnTo>
                                  <a:pt x="0" y="11"/>
                                </a:lnTo>
                                <a:lnTo>
                                  <a:pt x="0" y="11"/>
                                </a:lnTo>
                                <a:lnTo>
                                  <a:pt x="2" y="11"/>
                                </a:lnTo>
                                <a:lnTo>
                                  <a:pt x="2" y="11"/>
                                </a:lnTo>
                                <a:lnTo>
                                  <a:pt x="7" y="19"/>
                                </a:lnTo>
                                <a:lnTo>
                                  <a:pt x="4" y="19"/>
                                </a:lnTo>
                                <a:lnTo>
                                  <a:pt x="10" y="11"/>
                                </a:lnTo>
                                <a:lnTo>
                                  <a:pt x="10" y="11"/>
                                </a:lnTo>
                                <a:lnTo>
                                  <a:pt x="11" y="11"/>
                                </a:lnTo>
                                <a:lnTo>
                                  <a:pt x="11" y="11"/>
                                </a:lnTo>
                                <a:lnTo>
                                  <a:pt x="11"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1038" name="Line 38"/>
                        <wps:cNvCnPr/>
                        <wps:spPr bwMode="auto">
                          <a:xfrm>
                            <a:off x="4244975" y="845820"/>
                            <a:ext cx="0" cy="933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39" name="Line 39"/>
                        <wps:cNvCnPr/>
                        <wps:spPr bwMode="auto">
                          <a:xfrm flipH="1">
                            <a:off x="3026410" y="939165"/>
                            <a:ext cx="12185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040" name="Freeform 40"/>
                        <wps:cNvSpPr>
                          <a:spLocks noEditPoints="1"/>
                        </wps:cNvSpPr>
                        <wps:spPr bwMode="auto">
                          <a:xfrm>
                            <a:off x="272415" y="702310"/>
                            <a:ext cx="659765" cy="57785"/>
                          </a:xfrm>
                          <a:custGeom>
                            <a:avLst/>
                            <a:gdLst>
                              <a:gd name="T0" fmla="*/ 0 w 92"/>
                              <a:gd name="T1" fmla="*/ 3 h 8"/>
                              <a:gd name="T2" fmla="*/ 85 w 92"/>
                              <a:gd name="T3" fmla="*/ 3 h 8"/>
                              <a:gd name="T4" fmla="*/ 85 w 92"/>
                              <a:gd name="T5" fmla="*/ 5 h 8"/>
                              <a:gd name="T6" fmla="*/ 0 w 92"/>
                              <a:gd name="T7" fmla="*/ 5 h 8"/>
                              <a:gd name="T8" fmla="*/ 0 w 92"/>
                              <a:gd name="T9" fmla="*/ 3 h 8"/>
                              <a:gd name="T10" fmla="*/ 84 w 92"/>
                              <a:gd name="T11" fmla="*/ 0 h 8"/>
                              <a:gd name="T12" fmla="*/ 92 w 92"/>
                              <a:gd name="T13" fmla="*/ 4 h 8"/>
                              <a:gd name="T14" fmla="*/ 84 w 92"/>
                              <a:gd name="T15" fmla="*/ 8 h 8"/>
                              <a:gd name="T16" fmla="*/ 84 w 9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8">
                                <a:moveTo>
                                  <a:pt x="0" y="3"/>
                                </a:moveTo>
                                <a:lnTo>
                                  <a:pt x="85" y="3"/>
                                </a:lnTo>
                                <a:lnTo>
                                  <a:pt x="85" y="5"/>
                                </a:lnTo>
                                <a:lnTo>
                                  <a:pt x="0" y="5"/>
                                </a:lnTo>
                                <a:lnTo>
                                  <a:pt x="0" y="3"/>
                                </a:lnTo>
                                <a:close/>
                                <a:moveTo>
                                  <a:pt x="84" y="0"/>
                                </a:moveTo>
                                <a:lnTo>
                                  <a:pt x="92" y="4"/>
                                </a:lnTo>
                                <a:lnTo>
                                  <a:pt x="84" y="8"/>
                                </a:lnTo>
                                <a:lnTo>
                                  <a:pt x="84" y="0"/>
                                </a:lnTo>
                                <a:close/>
                              </a:path>
                            </a:pathLst>
                          </a:custGeom>
                          <a:solidFill>
                            <a:srgbClr val="008A4A"/>
                          </a:solidFill>
                          <a:ln w="0">
                            <a:solidFill>
                              <a:srgbClr val="008A4A"/>
                            </a:solidFill>
                            <a:prstDash val="solid"/>
                            <a:round/>
                            <a:headEnd/>
                            <a:tailEnd/>
                          </a:ln>
                        </wps:spPr>
                        <wps:bodyPr rot="0" vert="horz" wrap="square" lIns="91440" tIns="45720" rIns="91440" bIns="45720" anchor="t" anchorCtr="0" upright="1">
                          <a:noAutofit/>
                        </wps:bodyPr>
                      </wps:wsp>
                      <wps:wsp>
                        <wps:cNvPr id="1041" name="Freeform 41"/>
                        <wps:cNvSpPr>
                          <a:spLocks noEditPoints="1"/>
                        </wps:cNvSpPr>
                        <wps:spPr bwMode="auto">
                          <a:xfrm>
                            <a:off x="365760" y="1297940"/>
                            <a:ext cx="1570355" cy="57150"/>
                          </a:xfrm>
                          <a:custGeom>
                            <a:avLst/>
                            <a:gdLst>
                              <a:gd name="T0" fmla="*/ 0 w 219"/>
                              <a:gd name="T1" fmla="*/ 2 h 8"/>
                              <a:gd name="T2" fmla="*/ 212 w 219"/>
                              <a:gd name="T3" fmla="*/ 2 h 8"/>
                              <a:gd name="T4" fmla="*/ 212 w 219"/>
                              <a:gd name="T5" fmla="*/ 5 h 8"/>
                              <a:gd name="T6" fmla="*/ 0 w 219"/>
                              <a:gd name="T7" fmla="*/ 5 h 8"/>
                              <a:gd name="T8" fmla="*/ 0 w 219"/>
                              <a:gd name="T9" fmla="*/ 2 h 8"/>
                              <a:gd name="T10" fmla="*/ 211 w 219"/>
                              <a:gd name="T11" fmla="*/ 0 h 8"/>
                              <a:gd name="T12" fmla="*/ 219 w 219"/>
                              <a:gd name="T13" fmla="*/ 4 h 8"/>
                              <a:gd name="T14" fmla="*/ 211 w 219"/>
                              <a:gd name="T15" fmla="*/ 8 h 8"/>
                              <a:gd name="T16" fmla="*/ 211 w 219"/>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 h="8">
                                <a:moveTo>
                                  <a:pt x="0" y="2"/>
                                </a:moveTo>
                                <a:lnTo>
                                  <a:pt x="212" y="2"/>
                                </a:lnTo>
                                <a:lnTo>
                                  <a:pt x="212" y="5"/>
                                </a:lnTo>
                                <a:lnTo>
                                  <a:pt x="0" y="5"/>
                                </a:lnTo>
                                <a:lnTo>
                                  <a:pt x="0" y="2"/>
                                </a:lnTo>
                                <a:close/>
                                <a:moveTo>
                                  <a:pt x="211" y="0"/>
                                </a:moveTo>
                                <a:lnTo>
                                  <a:pt x="219" y="4"/>
                                </a:lnTo>
                                <a:lnTo>
                                  <a:pt x="211" y="8"/>
                                </a:lnTo>
                                <a:lnTo>
                                  <a:pt x="211" y="0"/>
                                </a:lnTo>
                                <a:close/>
                              </a:path>
                            </a:pathLst>
                          </a:custGeom>
                          <a:solidFill>
                            <a:srgbClr val="008A4A"/>
                          </a:solidFill>
                          <a:ln w="0">
                            <a:solidFill>
                              <a:srgbClr val="008A4A"/>
                            </a:solidFill>
                            <a:prstDash val="solid"/>
                            <a:round/>
                            <a:headEnd/>
                            <a:tailEnd/>
                          </a:ln>
                        </wps:spPr>
                        <wps:bodyPr rot="0" vert="horz" wrap="square" lIns="91440" tIns="45720" rIns="91440" bIns="45720" anchor="t" anchorCtr="0" upright="1">
                          <a:noAutofit/>
                        </wps:bodyPr>
                      </wps:wsp>
                      <wps:wsp>
                        <wps:cNvPr id="1042" name="Line 42"/>
                        <wps:cNvCnPr/>
                        <wps:spPr bwMode="auto">
                          <a:xfrm flipV="1">
                            <a:off x="5134610" y="415925"/>
                            <a:ext cx="0" cy="236220"/>
                          </a:xfrm>
                          <a:prstGeom prst="line">
                            <a:avLst/>
                          </a:prstGeom>
                          <a:noFill/>
                          <a:ln w="34" cap="flat">
                            <a:solidFill>
                              <a:srgbClr val="00A1D8"/>
                            </a:solidFill>
                            <a:prstDash val="solid"/>
                            <a:miter lim="800000"/>
                            <a:headEnd/>
                            <a:tailEnd/>
                          </a:ln>
                          <a:extLst>
                            <a:ext uri="{909E8E84-426E-40DD-AFC4-6F175D3DCCD1}">
                              <a14:hiddenFill xmlns:a14="http://schemas.microsoft.com/office/drawing/2010/main">
                                <a:noFill/>
                              </a14:hiddenFill>
                            </a:ext>
                          </a:extLst>
                        </wps:spPr>
                        <wps:bodyPr/>
                      </wps:wsp>
                      <wps:wsp>
                        <wps:cNvPr id="1043" name="Freeform 43"/>
                        <wps:cNvSpPr>
                          <a:spLocks noEditPoints="1"/>
                        </wps:cNvSpPr>
                        <wps:spPr bwMode="auto">
                          <a:xfrm>
                            <a:off x="3370580" y="652145"/>
                            <a:ext cx="150495" cy="50165"/>
                          </a:xfrm>
                          <a:custGeom>
                            <a:avLst/>
                            <a:gdLst>
                              <a:gd name="T0" fmla="*/ 21 w 21"/>
                              <a:gd name="T1" fmla="*/ 6 h 7"/>
                              <a:gd name="T2" fmla="*/ 6 w 21"/>
                              <a:gd name="T3" fmla="*/ 6 h 7"/>
                              <a:gd name="T4" fmla="*/ 6 w 21"/>
                              <a:gd name="T5" fmla="*/ 3 h 7"/>
                              <a:gd name="T6" fmla="*/ 21 w 21"/>
                              <a:gd name="T7" fmla="*/ 3 h 7"/>
                              <a:gd name="T8" fmla="*/ 21 w 21"/>
                              <a:gd name="T9" fmla="*/ 6 h 7"/>
                              <a:gd name="T10" fmla="*/ 8 w 21"/>
                              <a:gd name="T11" fmla="*/ 7 h 7"/>
                              <a:gd name="T12" fmla="*/ 0 w 21"/>
                              <a:gd name="T13" fmla="*/ 4 h 7"/>
                              <a:gd name="T14" fmla="*/ 8 w 21"/>
                              <a:gd name="T15" fmla="*/ 0 h 7"/>
                              <a:gd name="T16" fmla="*/ 8 w 21"/>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7">
                                <a:moveTo>
                                  <a:pt x="21" y="6"/>
                                </a:moveTo>
                                <a:lnTo>
                                  <a:pt x="6" y="6"/>
                                </a:lnTo>
                                <a:lnTo>
                                  <a:pt x="6" y="3"/>
                                </a:lnTo>
                                <a:lnTo>
                                  <a:pt x="21" y="3"/>
                                </a:lnTo>
                                <a:lnTo>
                                  <a:pt x="21" y="6"/>
                                </a:lnTo>
                                <a:close/>
                                <a:moveTo>
                                  <a:pt x="8" y="7"/>
                                </a:moveTo>
                                <a:lnTo>
                                  <a:pt x="0" y="4"/>
                                </a:lnTo>
                                <a:lnTo>
                                  <a:pt x="8" y="0"/>
                                </a:lnTo>
                                <a:lnTo>
                                  <a:pt x="8" y="7"/>
                                </a:lnTo>
                                <a:close/>
                              </a:path>
                            </a:pathLst>
                          </a:custGeom>
                          <a:solidFill>
                            <a:srgbClr val="00A1D8"/>
                          </a:solidFill>
                          <a:ln w="0">
                            <a:solidFill>
                              <a:srgbClr val="00A1D8"/>
                            </a:solidFill>
                            <a:prstDash val="solid"/>
                            <a:round/>
                            <a:headEnd/>
                            <a:tailEnd/>
                          </a:ln>
                        </wps:spPr>
                        <wps:bodyPr rot="0" vert="horz" wrap="square" lIns="91440" tIns="45720" rIns="91440" bIns="45720" anchor="t" anchorCtr="0" upright="1">
                          <a:noAutofit/>
                        </wps:bodyPr>
                      </wps:wsp>
                      <wps:wsp>
                        <wps:cNvPr id="1044" name="Freeform 44"/>
                        <wps:cNvSpPr>
                          <a:spLocks noEditPoints="1"/>
                        </wps:cNvSpPr>
                        <wps:spPr bwMode="auto">
                          <a:xfrm>
                            <a:off x="4854575" y="631190"/>
                            <a:ext cx="287020" cy="50165"/>
                          </a:xfrm>
                          <a:custGeom>
                            <a:avLst/>
                            <a:gdLst>
                              <a:gd name="T0" fmla="*/ 40 w 40"/>
                              <a:gd name="T1" fmla="*/ 5 h 7"/>
                              <a:gd name="T2" fmla="*/ 7 w 40"/>
                              <a:gd name="T3" fmla="*/ 5 h 7"/>
                              <a:gd name="T4" fmla="*/ 7 w 40"/>
                              <a:gd name="T5" fmla="*/ 2 h 7"/>
                              <a:gd name="T6" fmla="*/ 40 w 40"/>
                              <a:gd name="T7" fmla="*/ 2 h 7"/>
                              <a:gd name="T8" fmla="*/ 40 w 40"/>
                              <a:gd name="T9" fmla="*/ 5 h 7"/>
                              <a:gd name="T10" fmla="*/ 8 w 40"/>
                              <a:gd name="T11" fmla="*/ 7 h 7"/>
                              <a:gd name="T12" fmla="*/ 0 w 40"/>
                              <a:gd name="T13" fmla="*/ 3 h 7"/>
                              <a:gd name="T14" fmla="*/ 8 w 40"/>
                              <a:gd name="T15" fmla="*/ 0 h 7"/>
                              <a:gd name="T16" fmla="*/ 8 w 40"/>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7">
                                <a:moveTo>
                                  <a:pt x="40" y="5"/>
                                </a:moveTo>
                                <a:lnTo>
                                  <a:pt x="7" y="5"/>
                                </a:lnTo>
                                <a:lnTo>
                                  <a:pt x="7" y="2"/>
                                </a:lnTo>
                                <a:lnTo>
                                  <a:pt x="40" y="2"/>
                                </a:lnTo>
                                <a:lnTo>
                                  <a:pt x="40" y="5"/>
                                </a:lnTo>
                                <a:close/>
                                <a:moveTo>
                                  <a:pt x="8" y="7"/>
                                </a:moveTo>
                                <a:lnTo>
                                  <a:pt x="0" y="3"/>
                                </a:lnTo>
                                <a:lnTo>
                                  <a:pt x="8" y="0"/>
                                </a:lnTo>
                                <a:lnTo>
                                  <a:pt x="8" y="7"/>
                                </a:lnTo>
                                <a:close/>
                              </a:path>
                            </a:pathLst>
                          </a:custGeom>
                          <a:solidFill>
                            <a:srgbClr val="00A1D8"/>
                          </a:solidFill>
                          <a:ln w="0">
                            <a:solidFill>
                              <a:srgbClr val="00A1D8"/>
                            </a:solidFill>
                            <a:prstDash val="solid"/>
                            <a:round/>
                            <a:headEnd/>
                            <a:tailEnd/>
                          </a:ln>
                        </wps:spPr>
                        <wps:bodyPr rot="0" vert="horz" wrap="square" lIns="91440" tIns="45720" rIns="91440" bIns="45720" anchor="t" anchorCtr="0" upright="1">
                          <a:noAutofit/>
                        </wps:bodyPr>
                      </wps:wsp>
                      <wps:wsp>
                        <wps:cNvPr id="1045" name="Freeform 45"/>
                        <wps:cNvSpPr>
                          <a:spLocks noEditPoints="1"/>
                        </wps:cNvSpPr>
                        <wps:spPr bwMode="auto">
                          <a:xfrm>
                            <a:off x="3234055" y="2279650"/>
                            <a:ext cx="1147445" cy="57785"/>
                          </a:xfrm>
                          <a:custGeom>
                            <a:avLst/>
                            <a:gdLst>
                              <a:gd name="T0" fmla="*/ 160 w 160"/>
                              <a:gd name="T1" fmla="*/ 5 h 8"/>
                              <a:gd name="T2" fmla="*/ 7 w 160"/>
                              <a:gd name="T3" fmla="*/ 5 h 8"/>
                              <a:gd name="T4" fmla="*/ 7 w 160"/>
                              <a:gd name="T5" fmla="*/ 3 h 8"/>
                              <a:gd name="T6" fmla="*/ 160 w 160"/>
                              <a:gd name="T7" fmla="*/ 3 h 8"/>
                              <a:gd name="T8" fmla="*/ 160 w 160"/>
                              <a:gd name="T9" fmla="*/ 5 h 8"/>
                              <a:gd name="T10" fmla="*/ 8 w 160"/>
                              <a:gd name="T11" fmla="*/ 8 h 8"/>
                              <a:gd name="T12" fmla="*/ 0 w 160"/>
                              <a:gd name="T13" fmla="*/ 4 h 8"/>
                              <a:gd name="T14" fmla="*/ 8 w 160"/>
                              <a:gd name="T15" fmla="*/ 0 h 8"/>
                              <a:gd name="T16" fmla="*/ 8 w 160"/>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8">
                                <a:moveTo>
                                  <a:pt x="160" y="5"/>
                                </a:moveTo>
                                <a:lnTo>
                                  <a:pt x="7" y="5"/>
                                </a:lnTo>
                                <a:lnTo>
                                  <a:pt x="7" y="3"/>
                                </a:lnTo>
                                <a:lnTo>
                                  <a:pt x="160" y="3"/>
                                </a:lnTo>
                                <a:lnTo>
                                  <a:pt x="160" y="5"/>
                                </a:lnTo>
                                <a:close/>
                                <a:moveTo>
                                  <a:pt x="8" y="8"/>
                                </a:moveTo>
                                <a:lnTo>
                                  <a:pt x="0" y="4"/>
                                </a:lnTo>
                                <a:lnTo>
                                  <a:pt x="8" y="0"/>
                                </a:lnTo>
                                <a:lnTo>
                                  <a:pt x="8" y="8"/>
                                </a:lnTo>
                                <a:close/>
                              </a:path>
                            </a:pathLst>
                          </a:custGeom>
                          <a:solidFill>
                            <a:srgbClr val="00A1D8"/>
                          </a:solidFill>
                          <a:ln w="0">
                            <a:solidFill>
                              <a:srgbClr val="00A1D8"/>
                            </a:solidFill>
                            <a:prstDash val="solid"/>
                            <a:round/>
                            <a:headEnd/>
                            <a:tailEnd/>
                          </a:ln>
                        </wps:spPr>
                        <wps:bodyPr rot="0" vert="horz" wrap="square" lIns="91440" tIns="45720" rIns="91440" bIns="45720" anchor="t" anchorCtr="0" upright="1">
                          <a:noAutofit/>
                        </wps:bodyPr>
                      </wps:wsp>
                      <wps:wsp>
                        <wps:cNvPr id="1046" name="Line 46"/>
                        <wps:cNvCnPr/>
                        <wps:spPr bwMode="auto">
                          <a:xfrm flipV="1">
                            <a:off x="3521075" y="387350"/>
                            <a:ext cx="0" cy="286385"/>
                          </a:xfrm>
                          <a:prstGeom prst="line">
                            <a:avLst/>
                          </a:prstGeom>
                          <a:noFill/>
                          <a:ln w="34" cap="flat">
                            <a:solidFill>
                              <a:srgbClr val="00A1D8"/>
                            </a:solidFill>
                            <a:prstDash val="solid"/>
                            <a:miter lim="800000"/>
                            <a:headEnd/>
                            <a:tailEnd/>
                          </a:ln>
                          <a:extLst>
                            <a:ext uri="{909E8E84-426E-40DD-AFC4-6F175D3DCCD1}">
                              <a14:hiddenFill xmlns:a14="http://schemas.microsoft.com/office/drawing/2010/main">
                                <a:noFill/>
                              </a14:hiddenFill>
                            </a:ext>
                          </a:extLst>
                        </wps:spPr>
                        <wps:bodyPr/>
                      </wps:wsp>
                      <wps:wsp>
                        <wps:cNvPr id="1047" name="Line 47"/>
                        <wps:cNvCnPr/>
                        <wps:spPr bwMode="auto">
                          <a:xfrm flipH="1">
                            <a:off x="3521075" y="387350"/>
                            <a:ext cx="1635125" cy="0"/>
                          </a:xfrm>
                          <a:prstGeom prst="line">
                            <a:avLst/>
                          </a:prstGeom>
                          <a:noFill/>
                          <a:ln w="34" cap="flat">
                            <a:solidFill>
                              <a:srgbClr val="00A1D8"/>
                            </a:solidFill>
                            <a:prstDash val="solid"/>
                            <a:miter lim="800000"/>
                            <a:headEnd/>
                            <a:tailEnd/>
                          </a:ln>
                          <a:extLst>
                            <a:ext uri="{909E8E84-426E-40DD-AFC4-6F175D3DCCD1}">
                              <a14:hiddenFill xmlns:a14="http://schemas.microsoft.com/office/drawing/2010/main">
                                <a:noFill/>
                              </a14:hiddenFill>
                            </a:ext>
                          </a:extLst>
                        </wps:spPr>
                        <wps:bodyPr/>
                      </wps:wsp>
                      <wps:wsp>
                        <wps:cNvPr id="1048" name="Freeform 48"/>
                        <wps:cNvSpPr>
                          <a:spLocks/>
                        </wps:cNvSpPr>
                        <wps:spPr bwMode="auto">
                          <a:xfrm>
                            <a:off x="4187825" y="272415"/>
                            <a:ext cx="200660" cy="157480"/>
                          </a:xfrm>
                          <a:custGeom>
                            <a:avLst/>
                            <a:gdLst>
                              <a:gd name="T0" fmla="*/ 0 w 28"/>
                              <a:gd name="T1" fmla="*/ 11 h 22"/>
                              <a:gd name="T2" fmla="*/ 7 w 28"/>
                              <a:gd name="T3" fmla="*/ 11 h 22"/>
                              <a:gd name="T4" fmla="*/ 7 w 28"/>
                              <a:gd name="T5" fmla="*/ 0 h 22"/>
                              <a:gd name="T6" fmla="*/ 21 w 28"/>
                              <a:gd name="T7" fmla="*/ 0 h 22"/>
                              <a:gd name="T8" fmla="*/ 21 w 28"/>
                              <a:gd name="T9" fmla="*/ 11 h 22"/>
                              <a:gd name="T10" fmla="*/ 28 w 28"/>
                              <a:gd name="T11" fmla="*/ 11 h 22"/>
                              <a:gd name="T12" fmla="*/ 13 w 28"/>
                              <a:gd name="T13" fmla="*/ 22 h 22"/>
                              <a:gd name="T14" fmla="*/ 0 w 28"/>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2">
                                <a:moveTo>
                                  <a:pt x="0" y="11"/>
                                </a:moveTo>
                                <a:lnTo>
                                  <a:pt x="7" y="11"/>
                                </a:lnTo>
                                <a:lnTo>
                                  <a:pt x="7" y="0"/>
                                </a:lnTo>
                                <a:lnTo>
                                  <a:pt x="21" y="0"/>
                                </a:lnTo>
                                <a:lnTo>
                                  <a:pt x="21" y="11"/>
                                </a:lnTo>
                                <a:lnTo>
                                  <a:pt x="28" y="11"/>
                                </a:lnTo>
                                <a:lnTo>
                                  <a:pt x="13" y="22"/>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49"/>
                        <wps:cNvSpPr>
                          <a:spLocks/>
                        </wps:cNvSpPr>
                        <wps:spPr bwMode="auto">
                          <a:xfrm>
                            <a:off x="4187825" y="272415"/>
                            <a:ext cx="200660" cy="157480"/>
                          </a:xfrm>
                          <a:custGeom>
                            <a:avLst/>
                            <a:gdLst>
                              <a:gd name="T0" fmla="*/ 0 w 28"/>
                              <a:gd name="T1" fmla="*/ 11 h 22"/>
                              <a:gd name="T2" fmla="*/ 7 w 28"/>
                              <a:gd name="T3" fmla="*/ 11 h 22"/>
                              <a:gd name="T4" fmla="*/ 7 w 28"/>
                              <a:gd name="T5" fmla="*/ 0 h 22"/>
                              <a:gd name="T6" fmla="*/ 21 w 28"/>
                              <a:gd name="T7" fmla="*/ 0 h 22"/>
                              <a:gd name="T8" fmla="*/ 21 w 28"/>
                              <a:gd name="T9" fmla="*/ 11 h 22"/>
                              <a:gd name="T10" fmla="*/ 28 w 28"/>
                              <a:gd name="T11" fmla="*/ 11 h 22"/>
                              <a:gd name="T12" fmla="*/ 13 w 28"/>
                              <a:gd name="T13" fmla="*/ 22 h 22"/>
                              <a:gd name="T14" fmla="*/ 0 w 28"/>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2">
                                <a:moveTo>
                                  <a:pt x="0" y="11"/>
                                </a:moveTo>
                                <a:lnTo>
                                  <a:pt x="7" y="11"/>
                                </a:lnTo>
                                <a:lnTo>
                                  <a:pt x="7" y="0"/>
                                </a:lnTo>
                                <a:lnTo>
                                  <a:pt x="21" y="0"/>
                                </a:lnTo>
                                <a:lnTo>
                                  <a:pt x="21" y="11"/>
                                </a:lnTo>
                                <a:lnTo>
                                  <a:pt x="28" y="11"/>
                                </a:lnTo>
                                <a:lnTo>
                                  <a:pt x="13" y="22"/>
                                </a:lnTo>
                                <a:lnTo>
                                  <a:pt x="0" y="11"/>
                                </a:lnTo>
                                <a:close/>
                              </a:path>
                            </a:pathLst>
                          </a:custGeom>
                          <a:noFill/>
                          <a:ln w="34" cap="flat">
                            <a:solidFill>
                              <a:srgbClr val="7984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605" y="867410"/>
                            <a:ext cx="2794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1"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98415" y="40132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098415" y="40132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3" name="Rectangle 53"/>
                        <wps:cNvSpPr>
                          <a:spLocks noChangeArrowheads="1"/>
                        </wps:cNvSpPr>
                        <wps:spPr bwMode="auto">
                          <a:xfrm>
                            <a:off x="5019675" y="236855"/>
                            <a:ext cx="207645" cy="6985"/>
                          </a:xfrm>
                          <a:prstGeom prst="rect">
                            <a:avLst/>
                          </a:prstGeom>
                          <a:solidFill>
                            <a:srgbClr val="C5D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54"/>
                        <wps:cNvSpPr>
                          <a:spLocks noChangeArrowheads="1"/>
                        </wps:cNvSpPr>
                        <wps:spPr bwMode="auto">
                          <a:xfrm>
                            <a:off x="5019675" y="243840"/>
                            <a:ext cx="207645" cy="635"/>
                          </a:xfrm>
                          <a:prstGeom prst="rect">
                            <a:avLst/>
                          </a:prstGeom>
                          <a:solidFill>
                            <a:srgbClr val="C6D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55"/>
                        <wps:cNvSpPr>
                          <a:spLocks noChangeArrowheads="1"/>
                        </wps:cNvSpPr>
                        <wps:spPr bwMode="auto">
                          <a:xfrm>
                            <a:off x="5019675" y="243840"/>
                            <a:ext cx="207645" cy="635"/>
                          </a:xfrm>
                          <a:prstGeom prst="rect">
                            <a:avLst/>
                          </a:prstGeom>
                          <a:solidFill>
                            <a:srgbClr val="C7D3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56"/>
                        <wps:cNvSpPr>
                          <a:spLocks noChangeArrowheads="1"/>
                        </wps:cNvSpPr>
                        <wps:spPr bwMode="auto">
                          <a:xfrm>
                            <a:off x="5019675" y="243840"/>
                            <a:ext cx="207645" cy="13970"/>
                          </a:xfrm>
                          <a:prstGeom prst="rect">
                            <a:avLst/>
                          </a:prstGeom>
                          <a:solidFill>
                            <a:srgbClr val="C7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57"/>
                        <wps:cNvSpPr>
                          <a:spLocks noChangeArrowheads="1"/>
                        </wps:cNvSpPr>
                        <wps:spPr bwMode="auto">
                          <a:xfrm>
                            <a:off x="5019675" y="257810"/>
                            <a:ext cx="207645" cy="635"/>
                          </a:xfrm>
                          <a:prstGeom prst="rect">
                            <a:avLst/>
                          </a:prstGeom>
                          <a:solidFill>
                            <a:srgbClr val="C7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58"/>
                        <wps:cNvSpPr>
                          <a:spLocks noChangeArrowheads="1"/>
                        </wps:cNvSpPr>
                        <wps:spPr bwMode="auto">
                          <a:xfrm>
                            <a:off x="5019675" y="257810"/>
                            <a:ext cx="207645" cy="635"/>
                          </a:xfrm>
                          <a:prstGeom prst="rect">
                            <a:avLst/>
                          </a:prstGeom>
                          <a:solidFill>
                            <a:srgbClr val="C8D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59"/>
                        <wps:cNvSpPr>
                          <a:spLocks noChangeArrowheads="1"/>
                        </wps:cNvSpPr>
                        <wps:spPr bwMode="auto">
                          <a:xfrm>
                            <a:off x="5019675" y="257810"/>
                            <a:ext cx="207645" cy="7620"/>
                          </a:xfrm>
                          <a:prstGeom prst="rect">
                            <a:avLst/>
                          </a:prstGeom>
                          <a:solidFill>
                            <a:srgbClr val="CDD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60"/>
                        <wps:cNvSpPr>
                          <a:spLocks noChangeArrowheads="1"/>
                        </wps:cNvSpPr>
                        <wps:spPr bwMode="auto">
                          <a:xfrm>
                            <a:off x="5019675" y="265430"/>
                            <a:ext cx="207645" cy="635"/>
                          </a:xfrm>
                          <a:prstGeom prst="rect">
                            <a:avLst/>
                          </a:prstGeom>
                          <a:solidFill>
                            <a:srgbClr val="CDD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61"/>
                        <wps:cNvSpPr>
                          <a:spLocks noChangeArrowheads="1"/>
                        </wps:cNvSpPr>
                        <wps:spPr bwMode="auto">
                          <a:xfrm>
                            <a:off x="5019675" y="265430"/>
                            <a:ext cx="207645" cy="63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62"/>
                        <wps:cNvSpPr>
                          <a:spLocks noChangeArrowheads="1"/>
                        </wps:cNvSpPr>
                        <wps:spPr bwMode="auto">
                          <a:xfrm>
                            <a:off x="5019675" y="265430"/>
                            <a:ext cx="207645" cy="698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63"/>
                        <wps:cNvSpPr>
                          <a:spLocks noChangeArrowheads="1"/>
                        </wps:cNvSpPr>
                        <wps:spPr bwMode="auto">
                          <a:xfrm>
                            <a:off x="5019675" y="272415"/>
                            <a:ext cx="207645" cy="635"/>
                          </a:xfrm>
                          <a:prstGeom prst="rect">
                            <a:avLst/>
                          </a:prstGeom>
                          <a:solidFill>
                            <a:srgbClr val="D2D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64"/>
                        <wps:cNvSpPr>
                          <a:spLocks noChangeArrowheads="1"/>
                        </wps:cNvSpPr>
                        <wps:spPr bwMode="auto">
                          <a:xfrm>
                            <a:off x="5019675" y="272415"/>
                            <a:ext cx="207645" cy="635"/>
                          </a:xfrm>
                          <a:prstGeom prst="rect">
                            <a:avLst/>
                          </a:prstGeom>
                          <a:solidFill>
                            <a:srgbClr val="D0DB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65"/>
                        <wps:cNvSpPr>
                          <a:spLocks noChangeArrowheads="1"/>
                        </wps:cNvSpPr>
                        <wps:spPr bwMode="auto">
                          <a:xfrm>
                            <a:off x="5019675" y="272415"/>
                            <a:ext cx="207645" cy="635"/>
                          </a:xfrm>
                          <a:prstGeom prst="rect">
                            <a:avLst/>
                          </a:prstGeom>
                          <a:solidFill>
                            <a:srgbClr val="D2D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66"/>
                        <wps:cNvSpPr>
                          <a:spLocks noChangeArrowheads="1"/>
                        </wps:cNvSpPr>
                        <wps:spPr bwMode="auto">
                          <a:xfrm>
                            <a:off x="5019675" y="272415"/>
                            <a:ext cx="207645" cy="14605"/>
                          </a:xfrm>
                          <a:prstGeom prst="rect">
                            <a:avLst/>
                          </a:prstGeom>
                          <a:solidFill>
                            <a:srgbClr val="D4D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67"/>
                        <wps:cNvSpPr>
                          <a:spLocks noChangeArrowheads="1"/>
                        </wps:cNvSpPr>
                        <wps:spPr bwMode="auto">
                          <a:xfrm>
                            <a:off x="5019675" y="287020"/>
                            <a:ext cx="207645" cy="635"/>
                          </a:xfrm>
                          <a:prstGeom prst="rect">
                            <a:avLst/>
                          </a:prstGeom>
                          <a:solidFill>
                            <a:srgbClr val="D4D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68"/>
                        <wps:cNvSpPr>
                          <a:spLocks noChangeArrowheads="1"/>
                        </wps:cNvSpPr>
                        <wps:spPr bwMode="auto">
                          <a:xfrm>
                            <a:off x="5019675" y="287020"/>
                            <a:ext cx="207645" cy="635"/>
                          </a:xfrm>
                          <a:prstGeom prst="rect">
                            <a:avLst/>
                          </a:prstGeom>
                          <a:solidFill>
                            <a:srgbClr val="D5D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69"/>
                        <wps:cNvSpPr>
                          <a:spLocks noChangeArrowheads="1"/>
                        </wps:cNvSpPr>
                        <wps:spPr bwMode="auto">
                          <a:xfrm>
                            <a:off x="5019675" y="287020"/>
                            <a:ext cx="207645" cy="6985"/>
                          </a:xfrm>
                          <a:prstGeom prst="rect">
                            <a:avLst/>
                          </a:prstGeom>
                          <a:solidFill>
                            <a:srgbClr val="D7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70"/>
                        <wps:cNvSpPr>
                          <a:spLocks noChangeArrowheads="1"/>
                        </wps:cNvSpPr>
                        <wps:spPr bwMode="auto">
                          <a:xfrm>
                            <a:off x="5019675" y="294005"/>
                            <a:ext cx="207645" cy="635"/>
                          </a:xfrm>
                          <a:prstGeom prst="rect">
                            <a:avLst/>
                          </a:prstGeom>
                          <a:solidFill>
                            <a:srgbClr val="D5D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71"/>
                        <wps:cNvSpPr>
                          <a:spLocks noChangeArrowheads="1"/>
                        </wps:cNvSpPr>
                        <wps:spPr bwMode="auto">
                          <a:xfrm>
                            <a:off x="5019675" y="294005"/>
                            <a:ext cx="207645" cy="635"/>
                          </a:xfrm>
                          <a:prstGeom prst="rect">
                            <a:avLst/>
                          </a:prstGeom>
                          <a:solidFill>
                            <a:srgbClr val="D7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72"/>
                        <wps:cNvSpPr>
                          <a:spLocks noChangeArrowheads="1"/>
                        </wps:cNvSpPr>
                        <wps:spPr bwMode="auto">
                          <a:xfrm>
                            <a:off x="5019675" y="294005"/>
                            <a:ext cx="207645" cy="6985"/>
                          </a:xfrm>
                          <a:prstGeom prst="rect">
                            <a:avLst/>
                          </a:prstGeom>
                          <a:solidFill>
                            <a:srgbClr val="DAE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73"/>
                        <wps:cNvSpPr>
                          <a:spLocks noChangeArrowheads="1"/>
                        </wps:cNvSpPr>
                        <wps:spPr bwMode="auto">
                          <a:xfrm>
                            <a:off x="5019675" y="300990"/>
                            <a:ext cx="207645" cy="635"/>
                          </a:xfrm>
                          <a:prstGeom prst="rect">
                            <a:avLst/>
                          </a:prstGeom>
                          <a:solidFill>
                            <a:srgbClr val="DCE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74"/>
                        <wps:cNvSpPr>
                          <a:spLocks noChangeArrowheads="1"/>
                        </wps:cNvSpPr>
                        <wps:spPr bwMode="auto">
                          <a:xfrm>
                            <a:off x="5019675" y="300990"/>
                            <a:ext cx="207645" cy="635"/>
                          </a:xfrm>
                          <a:prstGeom prst="rect">
                            <a:avLst/>
                          </a:prstGeom>
                          <a:solidFill>
                            <a:srgbClr val="DCE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75"/>
                        <wps:cNvSpPr>
                          <a:spLocks noChangeArrowheads="1"/>
                        </wps:cNvSpPr>
                        <wps:spPr bwMode="auto">
                          <a:xfrm>
                            <a:off x="5019675" y="300990"/>
                            <a:ext cx="207645" cy="635"/>
                          </a:xfrm>
                          <a:prstGeom prst="rect">
                            <a:avLst/>
                          </a:prstGeom>
                          <a:solidFill>
                            <a:srgbClr val="DDE4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76"/>
                        <wps:cNvSpPr>
                          <a:spLocks noChangeArrowheads="1"/>
                        </wps:cNvSpPr>
                        <wps:spPr bwMode="auto">
                          <a:xfrm>
                            <a:off x="5019675" y="300990"/>
                            <a:ext cx="207645" cy="14605"/>
                          </a:xfrm>
                          <a:prstGeom prst="rect">
                            <a:avLst/>
                          </a:prstGeom>
                          <a:solidFill>
                            <a:srgbClr val="DFE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77"/>
                        <wps:cNvSpPr>
                          <a:spLocks noChangeArrowheads="1"/>
                        </wps:cNvSpPr>
                        <wps:spPr bwMode="auto">
                          <a:xfrm>
                            <a:off x="5019675" y="315595"/>
                            <a:ext cx="207645" cy="635"/>
                          </a:xfrm>
                          <a:prstGeom prst="rect">
                            <a:avLst/>
                          </a:prstGeom>
                          <a:solidFill>
                            <a:srgbClr val="E0E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78"/>
                        <wps:cNvSpPr>
                          <a:spLocks noChangeArrowheads="1"/>
                        </wps:cNvSpPr>
                        <wps:spPr bwMode="auto">
                          <a:xfrm>
                            <a:off x="5019675" y="315595"/>
                            <a:ext cx="207645" cy="635"/>
                          </a:xfrm>
                          <a:prstGeom prst="rect">
                            <a:avLst/>
                          </a:prstGeom>
                          <a:solidFill>
                            <a:srgbClr val="E2E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79"/>
                        <wps:cNvSpPr>
                          <a:spLocks noChangeArrowheads="1"/>
                        </wps:cNvSpPr>
                        <wps:spPr bwMode="auto">
                          <a:xfrm>
                            <a:off x="5019675" y="315595"/>
                            <a:ext cx="207645" cy="6985"/>
                          </a:xfrm>
                          <a:prstGeom prst="rect">
                            <a:avLst/>
                          </a:prstGeom>
                          <a:solidFill>
                            <a:srgbClr val="E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80"/>
                        <wps:cNvSpPr>
                          <a:spLocks noChangeArrowheads="1"/>
                        </wps:cNvSpPr>
                        <wps:spPr bwMode="auto">
                          <a:xfrm>
                            <a:off x="5019675" y="322580"/>
                            <a:ext cx="207645" cy="635"/>
                          </a:xfrm>
                          <a:prstGeom prst="rect">
                            <a:avLst/>
                          </a:prstGeom>
                          <a:solidFill>
                            <a:srgbClr val="E3E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81"/>
                        <wps:cNvSpPr>
                          <a:spLocks noChangeArrowheads="1"/>
                        </wps:cNvSpPr>
                        <wps:spPr bwMode="auto">
                          <a:xfrm>
                            <a:off x="5019675" y="322580"/>
                            <a:ext cx="207645" cy="635"/>
                          </a:xfrm>
                          <a:prstGeom prst="rect">
                            <a:avLst/>
                          </a:prstGeom>
                          <a:solidFill>
                            <a:srgbClr val="E5E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82"/>
                        <wps:cNvSpPr>
                          <a:spLocks noChangeArrowheads="1"/>
                        </wps:cNvSpPr>
                        <wps:spPr bwMode="auto">
                          <a:xfrm>
                            <a:off x="5019675" y="322580"/>
                            <a:ext cx="207645" cy="6985"/>
                          </a:xfrm>
                          <a:prstGeom prst="rect">
                            <a:avLst/>
                          </a:prstGeom>
                          <a:solidFill>
                            <a:srgbClr val="E7EC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83"/>
                        <wps:cNvSpPr>
                          <a:spLocks noChangeArrowheads="1"/>
                        </wps:cNvSpPr>
                        <wps:spPr bwMode="auto">
                          <a:xfrm>
                            <a:off x="5019675" y="329565"/>
                            <a:ext cx="207645" cy="635"/>
                          </a:xfrm>
                          <a:prstGeom prst="rect">
                            <a:avLst/>
                          </a:prstGeom>
                          <a:solidFill>
                            <a:srgbClr val="E7EC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84"/>
                        <wps:cNvSpPr>
                          <a:spLocks noChangeArrowheads="1"/>
                        </wps:cNvSpPr>
                        <wps:spPr bwMode="auto">
                          <a:xfrm>
                            <a:off x="5019675" y="329565"/>
                            <a:ext cx="207645" cy="635"/>
                          </a:xfrm>
                          <a:prstGeom prst="rect">
                            <a:avLst/>
                          </a:prstGeom>
                          <a:solidFill>
                            <a:srgbClr val="E9E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85"/>
                        <wps:cNvSpPr>
                          <a:spLocks noChangeArrowheads="1"/>
                        </wps:cNvSpPr>
                        <wps:spPr bwMode="auto">
                          <a:xfrm>
                            <a:off x="5019675" y="329565"/>
                            <a:ext cx="207645" cy="14605"/>
                          </a:xfrm>
                          <a:prstGeom prst="rect">
                            <a:avLst/>
                          </a:prstGeom>
                          <a:solidFill>
                            <a:srgbClr val="ECE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Freeform 86"/>
                        <wps:cNvSpPr>
                          <a:spLocks/>
                        </wps:cNvSpPr>
                        <wps:spPr bwMode="auto">
                          <a:xfrm>
                            <a:off x="5019675" y="229235"/>
                            <a:ext cx="200660" cy="100330"/>
                          </a:xfrm>
                          <a:custGeom>
                            <a:avLst/>
                            <a:gdLst>
                              <a:gd name="T0" fmla="*/ 11 w 28"/>
                              <a:gd name="T1" fmla="*/ 14 h 14"/>
                              <a:gd name="T2" fmla="*/ 28 w 28"/>
                              <a:gd name="T3" fmla="*/ 5 h 14"/>
                              <a:gd name="T4" fmla="*/ 17 w 28"/>
                              <a:gd name="T5" fmla="*/ 0 h 14"/>
                              <a:gd name="T6" fmla="*/ 0 w 28"/>
                              <a:gd name="T7" fmla="*/ 9 h 14"/>
                              <a:gd name="T8" fmla="*/ 3 w 28"/>
                              <a:gd name="T9" fmla="*/ 10 h 14"/>
                              <a:gd name="T10" fmla="*/ 5 w 28"/>
                              <a:gd name="T11" fmla="*/ 13 h 14"/>
                              <a:gd name="T12" fmla="*/ 8 w 28"/>
                              <a:gd name="T13" fmla="*/ 14 h 14"/>
                              <a:gd name="T14" fmla="*/ 11 w 28"/>
                              <a:gd name="T15" fmla="*/ 14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4">
                                <a:moveTo>
                                  <a:pt x="11" y="14"/>
                                </a:moveTo>
                                <a:lnTo>
                                  <a:pt x="28" y="5"/>
                                </a:lnTo>
                                <a:lnTo>
                                  <a:pt x="17" y="0"/>
                                </a:lnTo>
                                <a:lnTo>
                                  <a:pt x="0" y="9"/>
                                </a:lnTo>
                                <a:lnTo>
                                  <a:pt x="3" y="10"/>
                                </a:lnTo>
                                <a:lnTo>
                                  <a:pt x="5" y="13"/>
                                </a:lnTo>
                                <a:lnTo>
                                  <a:pt x="8" y="14"/>
                                </a:lnTo>
                                <a:lnTo>
                                  <a:pt x="11" y="1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7" name="Picture 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19675" y="27940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19675" y="27940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9" name="Freeform 89"/>
                        <wps:cNvSpPr>
                          <a:spLocks/>
                        </wps:cNvSpPr>
                        <wps:spPr bwMode="auto">
                          <a:xfrm>
                            <a:off x="5019675" y="294005"/>
                            <a:ext cx="78740" cy="207645"/>
                          </a:xfrm>
                          <a:custGeom>
                            <a:avLst/>
                            <a:gdLst>
                              <a:gd name="T0" fmla="*/ 11 w 11"/>
                              <a:gd name="T1" fmla="*/ 5 h 29"/>
                              <a:gd name="T2" fmla="*/ 8 w 11"/>
                              <a:gd name="T3" fmla="*/ 5 h 29"/>
                              <a:gd name="T4" fmla="*/ 5 w 11"/>
                              <a:gd name="T5" fmla="*/ 4 h 29"/>
                              <a:gd name="T6" fmla="*/ 3 w 11"/>
                              <a:gd name="T7" fmla="*/ 1 h 29"/>
                              <a:gd name="T8" fmla="*/ 0 w 11"/>
                              <a:gd name="T9" fmla="*/ 0 h 29"/>
                              <a:gd name="T10" fmla="*/ 0 w 11"/>
                              <a:gd name="T11" fmla="*/ 0 h 29"/>
                              <a:gd name="T12" fmla="*/ 0 w 11"/>
                              <a:gd name="T13" fmla="*/ 24 h 29"/>
                              <a:gd name="T14" fmla="*/ 3 w 11"/>
                              <a:gd name="T15" fmla="*/ 25 h 29"/>
                              <a:gd name="T16" fmla="*/ 5 w 11"/>
                              <a:gd name="T17" fmla="*/ 27 h 29"/>
                              <a:gd name="T18" fmla="*/ 8 w 11"/>
                              <a:gd name="T19" fmla="*/ 28 h 29"/>
                              <a:gd name="T20" fmla="*/ 11 w 11"/>
                              <a:gd name="T21" fmla="*/ 29 h 29"/>
                              <a:gd name="T22" fmla="*/ 11 w 11"/>
                              <a:gd name="T23" fmla="*/ 29 h 29"/>
                              <a:gd name="T24" fmla="*/ 11 w 11"/>
                              <a:gd name="T25"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29">
                                <a:moveTo>
                                  <a:pt x="11" y="5"/>
                                </a:moveTo>
                                <a:lnTo>
                                  <a:pt x="8" y="5"/>
                                </a:lnTo>
                                <a:lnTo>
                                  <a:pt x="5" y="4"/>
                                </a:lnTo>
                                <a:lnTo>
                                  <a:pt x="3" y="1"/>
                                </a:lnTo>
                                <a:lnTo>
                                  <a:pt x="0" y="0"/>
                                </a:lnTo>
                                <a:lnTo>
                                  <a:pt x="0" y="0"/>
                                </a:lnTo>
                                <a:lnTo>
                                  <a:pt x="0" y="24"/>
                                </a:lnTo>
                                <a:lnTo>
                                  <a:pt x="3" y="25"/>
                                </a:lnTo>
                                <a:lnTo>
                                  <a:pt x="5" y="27"/>
                                </a:lnTo>
                                <a:lnTo>
                                  <a:pt x="8" y="28"/>
                                </a:lnTo>
                                <a:lnTo>
                                  <a:pt x="11" y="29"/>
                                </a:lnTo>
                                <a:lnTo>
                                  <a:pt x="11" y="29"/>
                                </a:lnTo>
                                <a:lnTo>
                                  <a:pt x="11" y="5"/>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98415" y="25781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098415" y="25781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 name="Freeform 92"/>
                        <wps:cNvSpPr>
                          <a:spLocks/>
                        </wps:cNvSpPr>
                        <wps:spPr bwMode="auto">
                          <a:xfrm>
                            <a:off x="5098415" y="265430"/>
                            <a:ext cx="121920" cy="236220"/>
                          </a:xfrm>
                          <a:custGeom>
                            <a:avLst/>
                            <a:gdLst>
                              <a:gd name="T0" fmla="*/ 0 w 17"/>
                              <a:gd name="T1" fmla="*/ 9 h 33"/>
                              <a:gd name="T2" fmla="*/ 0 w 17"/>
                              <a:gd name="T3" fmla="*/ 33 h 33"/>
                              <a:gd name="T4" fmla="*/ 17 w 17"/>
                              <a:gd name="T5" fmla="*/ 24 h 33"/>
                              <a:gd name="T6" fmla="*/ 17 w 17"/>
                              <a:gd name="T7" fmla="*/ 0 h 33"/>
                              <a:gd name="T8" fmla="*/ 0 w 17"/>
                              <a:gd name="T9" fmla="*/ 9 h 33"/>
                            </a:gdLst>
                            <a:ahLst/>
                            <a:cxnLst>
                              <a:cxn ang="0">
                                <a:pos x="T0" y="T1"/>
                              </a:cxn>
                              <a:cxn ang="0">
                                <a:pos x="T2" y="T3"/>
                              </a:cxn>
                              <a:cxn ang="0">
                                <a:pos x="T4" y="T5"/>
                              </a:cxn>
                              <a:cxn ang="0">
                                <a:pos x="T6" y="T7"/>
                              </a:cxn>
                              <a:cxn ang="0">
                                <a:pos x="T8" y="T9"/>
                              </a:cxn>
                            </a:cxnLst>
                            <a:rect l="0" t="0" r="r" b="b"/>
                            <a:pathLst>
                              <a:path w="17" h="33">
                                <a:moveTo>
                                  <a:pt x="0" y="9"/>
                                </a:moveTo>
                                <a:lnTo>
                                  <a:pt x="0" y="33"/>
                                </a:lnTo>
                                <a:lnTo>
                                  <a:pt x="17" y="24"/>
                                </a:lnTo>
                                <a:lnTo>
                                  <a:pt x="17" y="0"/>
                                </a:lnTo>
                                <a:lnTo>
                                  <a:pt x="0" y="9"/>
                                </a:lnTo>
                                <a:close/>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93"/>
                        <wps:cNvSpPr>
                          <a:spLocks/>
                        </wps:cNvSpPr>
                        <wps:spPr bwMode="auto">
                          <a:xfrm>
                            <a:off x="5019675" y="229235"/>
                            <a:ext cx="200660" cy="272415"/>
                          </a:xfrm>
                          <a:custGeom>
                            <a:avLst/>
                            <a:gdLst>
                              <a:gd name="T0" fmla="*/ 28 w 28"/>
                              <a:gd name="T1" fmla="*/ 5 h 38"/>
                              <a:gd name="T2" fmla="*/ 17 w 28"/>
                              <a:gd name="T3" fmla="*/ 0 h 38"/>
                              <a:gd name="T4" fmla="*/ 0 w 28"/>
                              <a:gd name="T5" fmla="*/ 9 h 38"/>
                              <a:gd name="T6" fmla="*/ 0 w 28"/>
                              <a:gd name="T7" fmla="*/ 33 h 38"/>
                              <a:gd name="T8" fmla="*/ 3 w 28"/>
                              <a:gd name="T9" fmla="*/ 34 h 38"/>
                              <a:gd name="T10" fmla="*/ 5 w 28"/>
                              <a:gd name="T11" fmla="*/ 36 h 38"/>
                              <a:gd name="T12" fmla="*/ 8 w 28"/>
                              <a:gd name="T13" fmla="*/ 37 h 38"/>
                              <a:gd name="T14" fmla="*/ 11 w 28"/>
                              <a:gd name="T15" fmla="*/ 38 h 38"/>
                              <a:gd name="T16" fmla="*/ 11 w 28"/>
                              <a:gd name="T17" fmla="*/ 38 h 38"/>
                              <a:gd name="T18" fmla="*/ 28 w 28"/>
                              <a:gd name="T19" fmla="*/ 29 h 38"/>
                              <a:gd name="T20" fmla="*/ 28 w 28"/>
                              <a:gd name="T21" fmla="*/ 5 h 38"/>
                              <a:gd name="T22" fmla="*/ 28 w 28"/>
                              <a:gd name="T23"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38">
                                <a:moveTo>
                                  <a:pt x="28" y="5"/>
                                </a:moveTo>
                                <a:lnTo>
                                  <a:pt x="17" y="0"/>
                                </a:lnTo>
                                <a:lnTo>
                                  <a:pt x="0" y="9"/>
                                </a:lnTo>
                                <a:lnTo>
                                  <a:pt x="0" y="33"/>
                                </a:lnTo>
                                <a:lnTo>
                                  <a:pt x="3" y="34"/>
                                </a:lnTo>
                                <a:lnTo>
                                  <a:pt x="5" y="36"/>
                                </a:lnTo>
                                <a:lnTo>
                                  <a:pt x="8" y="37"/>
                                </a:lnTo>
                                <a:lnTo>
                                  <a:pt x="11" y="38"/>
                                </a:lnTo>
                                <a:lnTo>
                                  <a:pt x="11" y="38"/>
                                </a:lnTo>
                                <a:lnTo>
                                  <a:pt x="28" y="29"/>
                                </a:lnTo>
                                <a:lnTo>
                                  <a:pt x="28" y="5"/>
                                </a:lnTo>
                                <a:lnTo>
                                  <a:pt x="28" y="5"/>
                                </a:lnTo>
                              </a:path>
                            </a:pathLst>
                          </a:custGeom>
                          <a:noFill/>
                          <a:ln w="0">
                            <a:solidFill>
                              <a:srgbClr val="0078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4"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48250" y="387350"/>
                            <a:ext cx="2857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5"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0" y="387350"/>
                            <a:ext cx="2857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 name="Freeform 96"/>
                        <wps:cNvSpPr>
                          <a:spLocks/>
                        </wps:cNvSpPr>
                        <wps:spPr bwMode="auto">
                          <a:xfrm>
                            <a:off x="5048250" y="401320"/>
                            <a:ext cx="6985" cy="7620"/>
                          </a:xfrm>
                          <a:custGeom>
                            <a:avLst/>
                            <a:gdLst>
                              <a:gd name="T0" fmla="*/ 1 w 1"/>
                              <a:gd name="T1" fmla="*/ 0 h 1"/>
                              <a:gd name="T2" fmla="*/ 1 w 1"/>
                              <a:gd name="T3" fmla="*/ 0 h 1"/>
                              <a:gd name="T4" fmla="*/ 1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lnTo>
                                  <a:pt x="1" y="0"/>
                                </a:lnTo>
                                <a:lnTo>
                                  <a:pt x="1" y="0"/>
                                </a:lnTo>
                                <a:lnTo>
                                  <a:pt x="0" y="0"/>
                                </a:lnTo>
                                <a:lnTo>
                                  <a:pt x="0" y="1"/>
                                </a:lnTo>
                                <a:lnTo>
                                  <a:pt x="1" y="1"/>
                                </a:lnTo>
                                <a:lnTo>
                                  <a:pt x="1" y="1"/>
                                </a:lnTo>
                                <a:lnTo>
                                  <a:pt x="1" y="1"/>
                                </a:lnTo>
                                <a:lnTo>
                                  <a:pt x="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97"/>
                        <wps:cNvSpPr>
                          <a:spLocks/>
                        </wps:cNvSpPr>
                        <wps:spPr bwMode="auto">
                          <a:xfrm>
                            <a:off x="5026660" y="429895"/>
                            <a:ext cx="57785" cy="29210"/>
                          </a:xfrm>
                          <a:custGeom>
                            <a:avLst/>
                            <a:gdLst>
                              <a:gd name="T0" fmla="*/ 0 w 8"/>
                              <a:gd name="T1" fmla="*/ 0 h 4"/>
                              <a:gd name="T2" fmla="*/ 4 w 8"/>
                              <a:gd name="T3" fmla="*/ 2 h 4"/>
                              <a:gd name="T4" fmla="*/ 6 w 8"/>
                              <a:gd name="T5" fmla="*/ 4 h 4"/>
                              <a:gd name="T6" fmla="*/ 8 w 8"/>
                              <a:gd name="T7" fmla="*/ 4 h 4"/>
                            </a:gdLst>
                            <a:ahLst/>
                            <a:cxnLst>
                              <a:cxn ang="0">
                                <a:pos x="T0" y="T1"/>
                              </a:cxn>
                              <a:cxn ang="0">
                                <a:pos x="T2" y="T3"/>
                              </a:cxn>
                              <a:cxn ang="0">
                                <a:pos x="T4" y="T5"/>
                              </a:cxn>
                              <a:cxn ang="0">
                                <a:pos x="T6" y="T7"/>
                              </a:cxn>
                            </a:cxnLst>
                            <a:rect l="0" t="0" r="r" b="b"/>
                            <a:pathLst>
                              <a:path w="8" h="4">
                                <a:moveTo>
                                  <a:pt x="0" y="0"/>
                                </a:moveTo>
                                <a:lnTo>
                                  <a:pt x="4" y="2"/>
                                </a:lnTo>
                                <a:lnTo>
                                  <a:pt x="6" y="4"/>
                                </a:lnTo>
                                <a:lnTo>
                                  <a:pt x="8" y="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98"/>
                        <wps:cNvSpPr>
                          <a:spLocks/>
                        </wps:cNvSpPr>
                        <wps:spPr bwMode="auto">
                          <a:xfrm>
                            <a:off x="5026660" y="444500"/>
                            <a:ext cx="57785" cy="21590"/>
                          </a:xfrm>
                          <a:custGeom>
                            <a:avLst/>
                            <a:gdLst>
                              <a:gd name="T0" fmla="*/ 0 w 8"/>
                              <a:gd name="T1" fmla="*/ 0 h 3"/>
                              <a:gd name="T2" fmla="*/ 4 w 8"/>
                              <a:gd name="T3" fmla="*/ 2 h 3"/>
                              <a:gd name="T4" fmla="*/ 6 w 8"/>
                              <a:gd name="T5" fmla="*/ 3 h 3"/>
                              <a:gd name="T6" fmla="*/ 8 w 8"/>
                              <a:gd name="T7" fmla="*/ 3 h 3"/>
                            </a:gdLst>
                            <a:ahLst/>
                            <a:cxnLst>
                              <a:cxn ang="0">
                                <a:pos x="T0" y="T1"/>
                              </a:cxn>
                              <a:cxn ang="0">
                                <a:pos x="T2" y="T3"/>
                              </a:cxn>
                              <a:cxn ang="0">
                                <a:pos x="T4" y="T5"/>
                              </a:cxn>
                              <a:cxn ang="0">
                                <a:pos x="T6" y="T7"/>
                              </a:cxn>
                            </a:cxnLst>
                            <a:rect l="0" t="0" r="r" b="b"/>
                            <a:pathLst>
                              <a:path w="8" h="3">
                                <a:moveTo>
                                  <a:pt x="0" y="0"/>
                                </a:moveTo>
                                <a:lnTo>
                                  <a:pt x="4" y="2"/>
                                </a:lnTo>
                                <a:lnTo>
                                  <a:pt x="6" y="3"/>
                                </a:lnTo>
                                <a:lnTo>
                                  <a:pt x="8" y="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99"/>
                        <wps:cNvSpPr>
                          <a:spLocks/>
                        </wps:cNvSpPr>
                        <wps:spPr bwMode="auto">
                          <a:xfrm>
                            <a:off x="5026660" y="459105"/>
                            <a:ext cx="57785" cy="13970"/>
                          </a:xfrm>
                          <a:custGeom>
                            <a:avLst/>
                            <a:gdLst>
                              <a:gd name="T0" fmla="*/ 0 w 8"/>
                              <a:gd name="T1" fmla="*/ 0 h 2"/>
                              <a:gd name="T2" fmla="*/ 4 w 8"/>
                              <a:gd name="T3" fmla="*/ 1 h 2"/>
                              <a:gd name="T4" fmla="*/ 6 w 8"/>
                              <a:gd name="T5" fmla="*/ 2 h 2"/>
                              <a:gd name="T6" fmla="*/ 8 w 8"/>
                              <a:gd name="T7" fmla="*/ 2 h 2"/>
                            </a:gdLst>
                            <a:ahLst/>
                            <a:cxnLst>
                              <a:cxn ang="0">
                                <a:pos x="T0" y="T1"/>
                              </a:cxn>
                              <a:cxn ang="0">
                                <a:pos x="T2" y="T3"/>
                              </a:cxn>
                              <a:cxn ang="0">
                                <a:pos x="T4" y="T5"/>
                              </a:cxn>
                              <a:cxn ang="0">
                                <a:pos x="T6" y="T7"/>
                              </a:cxn>
                            </a:cxnLst>
                            <a:rect l="0" t="0" r="r" b="b"/>
                            <a:pathLst>
                              <a:path w="8" h="2">
                                <a:moveTo>
                                  <a:pt x="0" y="0"/>
                                </a:moveTo>
                                <a:lnTo>
                                  <a:pt x="4" y="1"/>
                                </a:lnTo>
                                <a:lnTo>
                                  <a:pt x="6" y="2"/>
                                </a:lnTo>
                                <a:lnTo>
                                  <a:pt x="8" y="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00"/>
                        <wps:cNvSpPr>
                          <a:spLocks/>
                        </wps:cNvSpPr>
                        <wps:spPr bwMode="auto">
                          <a:xfrm>
                            <a:off x="5026660" y="322580"/>
                            <a:ext cx="57785" cy="36195"/>
                          </a:xfrm>
                          <a:custGeom>
                            <a:avLst/>
                            <a:gdLst>
                              <a:gd name="T0" fmla="*/ 0 w 8"/>
                              <a:gd name="T1" fmla="*/ 1 h 5"/>
                              <a:gd name="T2" fmla="*/ 4 w 8"/>
                              <a:gd name="T3" fmla="*/ 3 h 5"/>
                              <a:gd name="T4" fmla="*/ 6 w 8"/>
                              <a:gd name="T5" fmla="*/ 4 h 5"/>
                              <a:gd name="T6" fmla="*/ 8 w 8"/>
                              <a:gd name="T7" fmla="*/ 5 h 5"/>
                              <a:gd name="T8" fmla="*/ 8 w 8"/>
                              <a:gd name="T9" fmla="*/ 4 h 5"/>
                              <a:gd name="T10" fmla="*/ 8 w 8"/>
                              <a:gd name="T11" fmla="*/ 4 h 5"/>
                              <a:gd name="T12" fmla="*/ 8 w 8"/>
                              <a:gd name="T13" fmla="*/ 4 h 5"/>
                              <a:gd name="T14" fmla="*/ 4 w 8"/>
                              <a:gd name="T15" fmla="*/ 3 h 5"/>
                              <a:gd name="T16" fmla="*/ 2 w 8"/>
                              <a:gd name="T17" fmla="*/ 0 h 5"/>
                              <a:gd name="T18" fmla="*/ 0 w 8"/>
                              <a:gd name="T19" fmla="*/ 0 h 5"/>
                              <a:gd name="T20" fmla="*/ 0 w 8"/>
                              <a:gd name="T2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5">
                                <a:moveTo>
                                  <a:pt x="0" y="1"/>
                                </a:moveTo>
                                <a:lnTo>
                                  <a:pt x="4" y="3"/>
                                </a:lnTo>
                                <a:lnTo>
                                  <a:pt x="6" y="4"/>
                                </a:lnTo>
                                <a:lnTo>
                                  <a:pt x="8" y="5"/>
                                </a:lnTo>
                                <a:lnTo>
                                  <a:pt x="8" y="4"/>
                                </a:lnTo>
                                <a:lnTo>
                                  <a:pt x="8" y="4"/>
                                </a:lnTo>
                                <a:lnTo>
                                  <a:pt x="8" y="4"/>
                                </a:lnTo>
                                <a:lnTo>
                                  <a:pt x="4" y="3"/>
                                </a:lnTo>
                                <a:lnTo>
                                  <a:pt x="2"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1"/>
                        <wps:cNvSpPr>
                          <a:spLocks/>
                        </wps:cNvSpPr>
                        <wps:spPr bwMode="auto">
                          <a:xfrm>
                            <a:off x="5026660" y="322580"/>
                            <a:ext cx="57785" cy="36195"/>
                          </a:xfrm>
                          <a:custGeom>
                            <a:avLst/>
                            <a:gdLst>
                              <a:gd name="T0" fmla="*/ 0 w 8"/>
                              <a:gd name="T1" fmla="*/ 1 h 5"/>
                              <a:gd name="T2" fmla="*/ 4 w 8"/>
                              <a:gd name="T3" fmla="*/ 3 h 5"/>
                              <a:gd name="T4" fmla="*/ 6 w 8"/>
                              <a:gd name="T5" fmla="*/ 4 h 5"/>
                              <a:gd name="T6" fmla="*/ 8 w 8"/>
                              <a:gd name="T7" fmla="*/ 5 h 5"/>
                              <a:gd name="T8" fmla="*/ 8 w 8"/>
                              <a:gd name="T9" fmla="*/ 4 h 5"/>
                              <a:gd name="T10" fmla="*/ 8 w 8"/>
                              <a:gd name="T11" fmla="*/ 4 h 5"/>
                              <a:gd name="T12" fmla="*/ 8 w 8"/>
                              <a:gd name="T13" fmla="*/ 4 h 5"/>
                              <a:gd name="T14" fmla="*/ 4 w 8"/>
                              <a:gd name="T15" fmla="*/ 3 h 5"/>
                              <a:gd name="T16" fmla="*/ 2 w 8"/>
                              <a:gd name="T17" fmla="*/ 0 h 5"/>
                              <a:gd name="T18" fmla="*/ 0 w 8"/>
                              <a:gd name="T19" fmla="*/ 0 h 5"/>
                              <a:gd name="T20" fmla="*/ 0 w 8"/>
                              <a:gd name="T21" fmla="*/ 1 h 5"/>
                              <a:gd name="T22" fmla="*/ 0 w 8"/>
                              <a:gd name="T23"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5">
                                <a:moveTo>
                                  <a:pt x="0" y="1"/>
                                </a:moveTo>
                                <a:lnTo>
                                  <a:pt x="4" y="3"/>
                                </a:lnTo>
                                <a:lnTo>
                                  <a:pt x="6" y="4"/>
                                </a:lnTo>
                                <a:lnTo>
                                  <a:pt x="8" y="5"/>
                                </a:lnTo>
                                <a:lnTo>
                                  <a:pt x="8" y="4"/>
                                </a:lnTo>
                                <a:lnTo>
                                  <a:pt x="8" y="4"/>
                                </a:lnTo>
                                <a:lnTo>
                                  <a:pt x="8" y="4"/>
                                </a:lnTo>
                                <a:lnTo>
                                  <a:pt x="4" y="3"/>
                                </a:lnTo>
                                <a:lnTo>
                                  <a:pt x="2" y="0"/>
                                </a:lnTo>
                                <a:lnTo>
                                  <a:pt x="0" y="0"/>
                                </a:lnTo>
                                <a:lnTo>
                                  <a:pt x="0" y="1"/>
                                </a:lnTo>
                                <a:lnTo>
                                  <a:pt x="0" y="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2" name="Picture 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0" y="33718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3" name="Picture 1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048250" y="33718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 name="Freeform 104"/>
                        <wps:cNvSpPr>
                          <a:spLocks/>
                        </wps:cNvSpPr>
                        <wps:spPr bwMode="auto">
                          <a:xfrm>
                            <a:off x="5048250" y="344170"/>
                            <a:ext cx="21590" cy="6985"/>
                          </a:xfrm>
                          <a:custGeom>
                            <a:avLst/>
                            <a:gdLst>
                              <a:gd name="T0" fmla="*/ 3 w 3"/>
                              <a:gd name="T1" fmla="*/ 1 h 1"/>
                              <a:gd name="T2" fmla="*/ 1 w 3"/>
                              <a:gd name="T3" fmla="*/ 0 h 1"/>
                              <a:gd name="T4" fmla="*/ 1 w 3"/>
                              <a:gd name="T5" fmla="*/ 0 h 1"/>
                              <a:gd name="T6" fmla="*/ 0 w 3"/>
                              <a:gd name="T7" fmla="*/ 0 h 1"/>
                              <a:gd name="T8" fmla="*/ 0 w 3"/>
                              <a:gd name="T9" fmla="*/ 0 h 1"/>
                              <a:gd name="T10" fmla="*/ 0 w 3"/>
                              <a:gd name="T11" fmla="*/ 0 h 1"/>
                              <a:gd name="T12" fmla="*/ 0 w 3"/>
                              <a:gd name="T13" fmla="*/ 1 h 1"/>
                              <a:gd name="T14" fmla="*/ 1 w 3"/>
                              <a:gd name="T15" fmla="*/ 1 h 1"/>
                              <a:gd name="T16" fmla="*/ 1 w 3"/>
                              <a:gd name="T17" fmla="*/ 1 h 1"/>
                              <a:gd name="T18" fmla="*/ 3 w 3"/>
                              <a:gd name="T19"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3" y="1"/>
                                </a:moveTo>
                                <a:lnTo>
                                  <a:pt x="1" y="0"/>
                                </a:lnTo>
                                <a:lnTo>
                                  <a:pt x="1" y="0"/>
                                </a:lnTo>
                                <a:lnTo>
                                  <a:pt x="0" y="0"/>
                                </a:lnTo>
                                <a:lnTo>
                                  <a:pt x="0" y="0"/>
                                </a:lnTo>
                                <a:lnTo>
                                  <a:pt x="0" y="0"/>
                                </a:lnTo>
                                <a:lnTo>
                                  <a:pt x="0" y="1"/>
                                </a:lnTo>
                                <a:lnTo>
                                  <a:pt x="1" y="1"/>
                                </a:lnTo>
                                <a:lnTo>
                                  <a:pt x="1" y="1"/>
                                </a:lnTo>
                                <a:lnTo>
                                  <a:pt x="3" y="1"/>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5" name="Picture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26660" y="337185"/>
                            <a:ext cx="6477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6" name="Picture 1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26660" y="337185"/>
                            <a:ext cx="6477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 name="Freeform 107"/>
                        <wps:cNvSpPr>
                          <a:spLocks/>
                        </wps:cNvSpPr>
                        <wps:spPr bwMode="auto">
                          <a:xfrm>
                            <a:off x="5026660" y="351155"/>
                            <a:ext cx="57785" cy="28575"/>
                          </a:xfrm>
                          <a:custGeom>
                            <a:avLst/>
                            <a:gdLst>
                              <a:gd name="T0" fmla="*/ 0 w 8"/>
                              <a:gd name="T1" fmla="*/ 0 h 4"/>
                              <a:gd name="T2" fmla="*/ 4 w 8"/>
                              <a:gd name="T3" fmla="*/ 3 h 4"/>
                              <a:gd name="T4" fmla="*/ 6 w 8"/>
                              <a:gd name="T5" fmla="*/ 3 h 4"/>
                              <a:gd name="T6" fmla="*/ 8 w 8"/>
                              <a:gd name="T7" fmla="*/ 4 h 4"/>
                              <a:gd name="T8" fmla="*/ 8 w 8"/>
                              <a:gd name="T9" fmla="*/ 4 h 4"/>
                              <a:gd name="T10" fmla="*/ 8 w 8"/>
                              <a:gd name="T11" fmla="*/ 3 h 4"/>
                              <a:gd name="T12" fmla="*/ 4 w 8"/>
                              <a:gd name="T13" fmla="*/ 1 h 4"/>
                              <a:gd name="T14" fmla="*/ 0 w 8"/>
                              <a:gd name="T15" fmla="*/ 0 h 4"/>
                              <a:gd name="T16" fmla="*/ 0 w 8"/>
                              <a:gd name="T17" fmla="*/ 0 h 4"/>
                              <a:gd name="T18" fmla="*/ 0 w 8"/>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4">
                                <a:moveTo>
                                  <a:pt x="0" y="0"/>
                                </a:moveTo>
                                <a:lnTo>
                                  <a:pt x="4" y="3"/>
                                </a:lnTo>
                                <a:lnTo>
                                  <a:pt x="6" y="3"/>
                                </a:lnTo>
                                <a:lnTo>
                                  <a:pt x="8" y="4"/>
                                </a:lnTo>
                                <a:lnTo>
                                  <a:pt x="8" y="4"/>
                                </a:lnTo>
                                <a:lnTo>
                                  <a:pt x="8" y="3"/>
                                </a:lnTo>
                                <a:lnTo>
                                  <a:pt x="4" y="1"/>
                                </a:lnTo>
                                <a:lnTo>
                                  <a:pt x="0" y="0"/>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8"/>
                        <wps:cNvSpPr>
                          <a:spLocks/>
                        </wps:cNvSpPr>
                        <wps:spPr bwMode="auto">
                          <a:xfrm>
                            <a:off x="5026660" y="344170"/>
                            <a:ext cx="57785" cy="35560"/>
                          </a:xfrm>
                          <a:custGeom>
                            <a:avLst/>
                            <a:gdLst>
                              <a:gd name="T0" fmla="*/ 0 w 8"/>
                              <a:gd name="T1" fmla="*/ 0 h 5"/>
                              <a:gd name="T2" fmla="*/ 0 w 8"/>
                              <a:gd name="T3" fmla="*/ 2 h 5"/>
                              <a:gd name="T4" fmla="*/ 4 w 8"/>
                              <a:gd name="T5" fmla="*/ 4 h 5"/>
                              <a:gd name="T6" fmla="*/ 8 w 8"/>
                              <a:gd name="T7" fmla="*/ 5 h 5"/>
                            </a:gdLst>
                            <a:ahLst/>
                            <a:cxnLst>
                              <a:cxn ang="0">
                                <a:pos x="T0" y="T1"/>
                              </a:cxn>
                              <a:cxn ang="0">
                                <a:pos x="T2" y="T3"/>
                              </a:cxn>
                              <a:cxn ang="0">
                                <a:pos x="T4" y="T5"/>
                              </a:cxn>
                              <a:cxn ang="0">
                                <a:pos x="T6" y="T7"/>
                              </a:cxn>
                            </a:cxnLst>
                            <a:rect l="0" t="0" r="r" b="b"/>
                            <a:pathLst>
                              <a:path w="8" h="5">
                                <a:moveTo>
                                  <a:pt x="0" y="0"/>
                                </a:moveTo>
                                <a:lnTo>
                                  <a:pt x="0" y="2"/>
                                </a:lnTo>
                                <a:lnTo>
                                  <a:pt x="4" y="4"/>
                                </a:lnTo>
                                <a:lnTo>
                                  <a:pt x="8" y="5"/>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109"/>
                        <wps:cNvSpPr>
                          <a:spLocks/>
                        </wps:cNvSpPr>
                        <wps:spPr bwMode="auto">
                          <a:xfrm>
                            <a:off x="5026660" y="344170"/>
                            <a:ext cx="57785" cy="35560"/>
                          </a:xfrm>
                          <a:custGeom>
                            <a:avLst/>
                            <a:gdLst>
                              <a:gd name="T0" fmla="*/ 8 w 8"/>
                              <a:gd name="T1" fmla="*/ 5 h 5"/>
                              <a:gd name="T2" fmla="*/ 8 w 8"/>
                              <a:gd name="T3" fmla="*/ 4 h 5"/>
                              <a:gd name="T4" fmla="*/ 4 w 8"/>
                              <a:gd name="T5" fmla="*/ 2 h 5"/>
                              <a:gd name="T6" fmla="*/ 0 w 8"/>
                              <a:gd name="T7" fmla="*/ 0 h 5"/>
                            </a:gdLst>
                            <a:ahLst/>
                            <a:cxnLst>
                              <a:cxn ang="0">
                                <a:pos x="T0" y="T1"/>
                              </a:cxn>
                              <a:cxn ang="0">
                                <a:pos x="T2" y="T3"/>
                              </a:cxn>
                              <a:cxn ang="0">
                                <a:pos x="T4" y="T5"/>
                              </a:cxn>
                              <a:cxn ang="0">
                                <a:pos x="T6" y="T7"/>
                              </a:cxn>
                            </a:cxnLst>
                            <a:rect l="0" t="0" r="r" b="b"/>
                            <a:pathLst>
                              <a:path w="8" h="5">
                                <a:moveTo>
                                  <a:pt x="8" y="5"/>
                                </a:moveTo>
                                <a:lnTo>
                                  <a:pt x="8" y="4"/>
                                </a:lnTo>
                                <a:lnTo>
                                  <a:pt x="4" y="2"/>
                                </a:lnTo>
                                <a:lnTo>
                                  <a:pt x="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0"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417060" y="227965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 name="Picture 1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417060" y="227965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Rectangle 112"/>
                        <wps:cNvSpPr>
                          <a:spLocks noChangeArrowheads="1"/>
                        </wps:cNvSpPr>
                        <wps:spPr bwMode="auto">
                          <a:xfrm>
                            <a:off x="4338320" y="2100580"/>
                            <a:ext cx="215265" cy="635"/>
                          </a:xfrm>
                          <a:prstGeom prst="rect">
                            <a:avLst/>
                          </a:prstGeom>
                          <a:solidFill>
                            <a:srgbClr val="EEF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3"/>
                        <wps:cNvSpPr>
                          <a:spLocks noChangeArrowheads="1"/>
                        </wps:cNvSpPr>
                        <wps:spPr bwMode="auto">
                          <a:xfrm>
                            <a:off x="4338320" y="2100580"/>
                            <a:ext cx="215265" cy="635"/>
                          </a:xfrm>
                          <a:prstGeom prst="rect">
                            <a:avLst/>
                          </a:prstGeom>
                          <a:solidFill>
                            <a:srgbClr val="C0CD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4"/>
                        <wps:cNvSpPr>
                          <a:spLocks noChangeArrowheads="1"/>
                        </wps:cNvSpPr>
                        <wps:spPr bwMode="auto">
                          <a:xfrm>
                            <a:off x="4338320" y="2100580"/>
                            <a:ext cx="215265" cy="14605"/>
                          </a:xfrm>
                          <a:prstGeom prst="rect">
                            <a:avLst/>
                          </a:prstGeom>
                          <a:solidFill>
                            <a:srgbClr val="C0CE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5"/>
                        <wps:cNvSpPr>
                          <a:spLocks noChangeArrowheads="1"/>
                        </wps:cNvSpPr>
                        <wps:spPr bwMode="auto">
                          <a:xfrm>
                            <a:off x="4338320" y="2115185"/>
                            <a:ext cx="215265" cy="635"/>
                          </a:xfrm>
                          <a:prstGeom prst="rect">
                            <a:avLst/>
                          </a:prstGeom>
                          <a:solidFill>
                            <a:srgbClr val="C1CE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6"/>
                        <wps:cNvSpPr>
                          <a:spLocks noChangeArrowheads="1"/>
                        </wps:cNvSpPr>
                        <wps:spPr bwMode="auto">
                          <a:xfrm>
                            <a:off x="4338320" y="2115185"/>
                            <a:ext cx="215265" cy="635"/>
                          </a:xfrm>
                          <a:prstGeom prst="rect">
                            <a:avLst/>
                          </a:prstGeom>
                          <a:solidFill>
                            <a:srgbClr val="C3D1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7"/>
                        <wps:cNvSpPr>
                          <a:spLocks noChangeArrowheads="1"/>
                        </wps:cNvSpPr>
                        <wps:spPr bwMode="auto">
                          <a:xfrm>
                            <a:off x="4338320" y="2115185"/>
                            <a:ext cx="215265" cy="635"/>
                          </a:xfrm>
                          <a:prstGeom prst="rect">
                            <a:avLst/>
                          </a:prstGeom>
                          <a:solidFill>
                            <a:srgbClr val="C5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8"/>
                        <wps:cNvSpPr>
                          <a:spLocks noChangeArrowheads="1"/>
                        </wps:cNvSpPr>
                        <wps:spPr bwMode="auto">
                          <a:xfrm>
                            <a:off x="4338320" y="2115185"/>
                            <a:ext cx="215265" cy="6985"/>
                          </a:xfrm>
                          <a:prstGeom prst="rect">
                            <a:avLst/>
                          </a:prstGeom>
                          <a:solidFill>
                            <a:srgbClr val="C5D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9"/>
                        <wps:cNvSpPr>
                          <a:spLocks noChangeArrowheads="1"/>
                        </wps:cNvSpPr>
                        <wps:spPr bwMode="auto">
                          <a:xfrm>
                            <a:off x="4338320" y="2122170"/>
                            <a:ext cx="215265" cy="635"/>
                          </a:xfrm>
                          <a:prstGeom prst="rect">
                            <a:avLst/>
                          </a:prstGeom>
                          <a:solidFill>
                            <a:srgbClr val="C6D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20"/>
                        <wps:cNvSpPr>
                          <a:spLocks noChangeArrowheads="1"/>
                        </wps:cNvSpPr>
                        <wps:spPr bwMode="auto">
                          <a:xfrm>
                            <a:off x="4338320" y="2122170"/>
                            <a:ext cx="215265" cy="635"/>
                          </a:xfrm>
                          <a:prstGeom prst="rect">
                            <a:avLst/>
                          </a:prstGeom>
                          <a:solidFill>
                            <a:srgbClr val="C7D3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21"/>
                        <wps:cNvSpPr>
                          <a:spLocks noChangeArrowheads="1"/>
                        </wps:cNvSpPr>
                        <wps:spPr bwMode="auto">
                          <a:xfrm>
                            <a:off x="4338320" y="2122170"/>
                            <a:ext cx="215265" cy="6985"/>
                          </a:xfrm>
                          <a:prstGeom prst="rect">
                            <a:avLst/>
                          </a:prstGeom>
                          <a:solidFill>
                            <a:srgbClr val="C7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22"/>
                        <wps:cNvSpPr>
                          <a:spLocks noChangeArrowheads="1"/>
                        </wps:cNvSpPr>
                        <wps:spPr bwMode="auto">
                          <a:xfrm>
                            <a:off x="4338320" y="2129155"/>
                            <a:ext cx="215265" cy="635"/>
                          </a:xfrm>
                          <a:prstGeom prst="rect">
                            <a:avLst/>
                          </a:prstGeom>
                          <a:solidFill>
                            <a:srgbClr val="C7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23"/>
                        <wps:cNvSpPr>
                          <a:spLocks noChangeArrowheads="1"/>
                        </wps:cNvSpPr>
                        <wps:spPr bwMode="auto">
                          <a:xfrm>
                            <a:off x="4338320" y="2129155"/>
                            <a:ext cx="215265" cy="635"/>
                          </a:xfrm>
                          <a:prstGeom prst="rect">
                            <a:avLst/>
                          </a:prstGeom>
                          <a:solidFill>
                            <a:srgbClr val="C8D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24"/>
                        <wps:cNvSpPr>
                          <a:spLocks noChangeArrowheads="1"/>
                        </wps:cNvSpPr>
                        <wps:spPr bwMode="auto">
                          <a:xfrm>
                            <a:off x="4338320" y="2129155"/>
                            <a:ext cx="215265" cy="14605"/>
                          </a:xfrm>
                          <a:prstGeom prst="rect">
                            <a:avLst/>
                          </a:prstGeom>
                          <a:solidFill>
                            <a:srgbClr val="CDD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25"/>
                        <wps:cNvSpPr>
                          <a:spLocks noChangeArrowheads="1"/>
                        </wps:cNvSpPr>
                        <wps:spPr bwMode="auto">
                          <a:xfrm>
                            <a:off x="4338320" y="2143760"/>
                            <a:ext cx="215265" cy="635"/>
                          </a:xfrm>
                          <a:prstGeom prst="rect">
                            <a:avLst/>
                          </a:prstGeom>
                          <a:solidFill>
                            <a:srgbClr val="CDD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26"/>
                        <wps:cNvSpPr>
                          <a:spLocks noChangeArrowheads="1"/>
                        </wps:cNvSpPr>
                        <wps:spPr bwMode="auto">
                          <a:xfrm>
                            <a:off x="4338320" y="2143760"/>
                            <a:ext cx="215265" cy="63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27"/>
                        <wps:cNvSpPr>
                          <a:spLocks noChangeArrowheads="1"/>
                        </wps:cNvSpPr>
                        <wps:spPr bwMode="auto">
                          <a:xfrm>
                            <a:off x="4338320" y="2143760"/>
                            <a:ext cx="215265" cy="698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28"/>
                        <wps:cNvSpPr>
                          <a:spLocks noChangeArrowheads="1"/>
                        </wps:cNvSpPr>
                        <wps:spPr bwMode="auto">
                          <a:xfrm>
                            <a:off x="4338320" y="2150745"/>
                            <a:ext cx="215265" cy="635"/>
                          </a:xfrm>
                          <a:prstGeom prst="rect">
                            <a:avLst/>
                          </a:prstGeom>
                          <a:solidFill>
                            <a:srgbClr val="D2D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29"/>
                        <wps:cNvSpPr>
                          <a:spLocks noChangeArrowheads="1"/>
                        </wps:cNvSpPr>
                        <wps:spPr bwMode="auto">
                          <a:xfrm>
                            <a:off x="4338320" y="2150745"/>
                            <a:ext cx="215265" cy="635"/>
                          </a:xfrm>
                          <a:prstGeom prst="rect">
                            <a:avLst/>
                          </a:prstGeom>
                          <a:solidFill>
                            <a:srgbClr val="D0DB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30"/>
                        <wps:cNvSpPr>
                          <a:spLocks noChangeArrowheads="1"/>
                        </wps:cNvSpPr>
                        <wps:spPr bwMode="auto">
                          <a:xfrm>
                            <a:off x="4338320" y="2150745"/>
                            <a:ext cx="215265" cy="635"/>
                          </a:xfrm>
                          <a:prstGeom prst="rect">
                            <a:avLst/>
                          </a:prstGeom>
                          <a:solidFill>
                            <a:srgbClr val="D2D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31"/>
                        <wps:cNvSpPr>
                          <a:spLocks noChangeArrowheads="1"/>
                        </wps:cNvSpPr>
                        <wps:spPr bwMode="auto">
                          <a:xfrm>
                            <a:off x="4338320" y="2150745"/>
                            <a:ext cx="215265" cy="6985"/>
                          </a:xfrm>
                          <a:prstGeom prst="rect">
                            <a:avLst/>
                          </a:prstGeom>
                          <a:solidFill>
                            <a:srgbClr val="D4D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32"/>
                        <wps:cNvSpPr>
                          <a:spLocks noChangeArrowheads="1"/>
                        </wps:cNvSpPr>
                        <wps:spPr bwMode="auto">
                          <a:xfrm>
                            <a:off x="4338320" y="2157730"/>
                            <a:ext cx="215265" cy="635"/>
                          </a:xfrm>
                          <a:prstGeom prst="rect">
                            <a:avLst/>
                          </a:prstGeom>
                          <a:solidFill>
                            <a:srgbClr val="D4D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33"/>
                        <wps:cNvSpPr>
                          <a:spLocks noChangeArrowheads="1"/>
                        </wps:cNvSpPr>
                        <wps:spPr bwMode="auto">
                          <a:xfrm>
                            <a:off x="4338320" y="2157730"/>
                            <a:ext cx="215265" cy="635"/>
                          </a:xfrm>
                          <a:prstGeom prst="rect">
                            <a:avLst/>
                          </a:prstGeom>
                          <a:solidFill>
                            <a:srgbClr val="D5D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34"/>
                        <wps:cNvSpPr>
                          <a:spLocks noChangeArrowheads="1"/>
                        </wps:cNvSpPr>
                        <wps:spPr bwMode="auto">
                          <a:xfrm>
                            <a:off x="4338320" y="2157730"/>
                            <a:ext cx="215265" cy="14605"/>
                          </a:xfrm>
                          <a:prstGeom prst="rect">
                            <a:avLst/>
                          </a:prstGeom>
                          <a:solidFill>
                            <a:srgbClr val="D7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35"/>
                        <wps:cNvSpPr>
                          <a:spLocks noChangeArrowheads="1"/>
                        </wps:cNvSpPr>
                        <wps:spPr bwMode="auto">
                          <a:xfrm>
                            <a:off x="4338320" y="2172335"/>
                            <a:ext cx="215265" cy="635"/>
                          </a:xfrm>
                          <a:prstGeom prst="rect">
                            <a:avLst/>
                          </a:prstGeom>
                          <a:solidFill>
                            <a:srgbClr val="D5D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36"/>
                        <wps:cNvSpPr>
                          <a:spLocks noChangeArrowheads="1"/>
                        </wps:cNvSpPr>
                        <wps:spPr bwMode="auto">
                          <a:xfrm>
                            <a:off x="4338320" y="2172335"/>
                            <a:ext cx="215265" cy="635"/>
                          </a:xfrm>
                          <a:prstGeom prst="rect">
                            <a:avLst/>
                          </a:prstGeom>
                          <a:solidFill>
                            <a:srgbClr val="D7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37"/>
                        <wps:cNvSpPr>
                          <a:spLocks noChangeArrowheads="1"/>
                        </wps:cNvSpPr>
                        <wps:spPr bwMode="auto">
                          <a:xfrm>
                            <a:off x="4338320" y="2172335"/>
                            <a:ext cx="215265" cy="6985"/>
                          </a:xfrm>
                          <a:prstGeom prst="rect">
                            <a:avLst/>
                          </a:prstGeom>
                          <a:solidFill>
                            <a:srgbClr val="DAE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38"/>
                        <wps:cNvSpPr>
                          <a:spLocks noChangeArrowheads="1"/>
                        </wps:cNvSpPr>
                        <wps:spPr bwMode="auto">
                          <a:xfrm>
                            <a:off x="4338320" y="2179320"/>
                            <a:ext cx="215265" cy="635"/>
                          </a:xfrm>
                          <a:prstGeom prst="rect">
                            <a:avLst/>
                          </a:prstGeom>
                          <a:solidFill>
                            <a:srgbClr val="DCE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39"/>
                        <wps:cNvSpPr>
                          <a:spLocks noChangeArrowheads="1"/>
                        </wps:cNvSpPr>
                        <wps:spPr bwMode="auto">
                          <a:xfrm>
                            <a:off x="4338320" y="2179320"/>
                            <a:ext cx="215265" cy="635"/>
                          </a:xfrm>
                          <a:prstGeom prst="rect">
                            <a:avLst/>
                          </a:prstGeom>
                          <a:solidFill>
                            <a:srgbClr val="DCE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40"/>
                        <wps:cNvSpPr>
                          <a:spLocks noChangeArrowheads="1"/>
                        </wps:cNvSpPr>
                        <wps:spPr bwMode="auto">
                          <a:xfrm>
                            <a:off x="4338320" y="2179320"/>
                            <a:ext cx="215265" cy="635"/>
                          </a:xfrm>
                          <a:prstGeom prst="rect">
                            <a:avLst/>
                          </a:prstGeom>
                          <a:solidFill>
                            <a:srgbClr val="DDE4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41"/>
                        <wps:cNvSpPr>
                          <a:spLocks noChangeArrowheads="1"/>
                        </wps:cNvSpPr>
                        <wps:spPr bwMode="auto">
                          <a:xfrm>
                            <a:off x="4338320" y="2179320"/>
                            <a:ext cx="215265" cy="7620"/>
                          </a:xfrm>
                          <a:prstGeom prst="rect">
                            <a:avLst/>
                          </a:prstGeom>
                          <a:solidFill>
                            <a:srgbClr val="DFE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42"/>
                        <wps:cNvSpPr>
                          <a:spLocks noChangeArrowheads="1"/>
                        </wps:cNvSpPr>
                        <wps:spPr bwMode="auto">
                          <a:xfrm>
                            <a:off x="4338320" y="2186940"/>
                            <a:ext cx="215265" cy="635"/>
                          </a:xfrm>
                          <a:prstGeom prst="rect">
                            <a:avLst/>
                          </a:prstGeom>
                          <a:solidFill>
                            <a:srgbClr val="E0E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43"/>
                        <wps:cNvSpPr>
                          <a:spLocks noChangeArrowheads="1"/>
                        </wps:cNvSpPr>
                        <wps:spPr bwMode="auto">
                          <a:xfrm>
                            <a:off x="4338320" y="2186940"/>
                            <a:ext cx="215265" cy="635"/>
                          </a:xfrm>
                          <a:prstGeom prst="rect">
                            <a:avLst/>
                          </a:prstGeom>
                          <a:solidFill>
                            <a:srgbClr val="E2E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44"/>
                        <wps:cNvSpPr>
                          <a:spLocks noChangeArrowheads="1"/>
                        </wps:cNvSpPr>
                        <wps:spPr bwMode="auto">
                          <a:xfrm>
                            <a:off x="4338320" y="2186940"/>
                            <a:ext cx="215265" cy="13970"/>
                          </a:xfrm>
                          <a:prstGeom prst="rect">
                            <a:avLst/>
                          </a:prstGeom>
                          <a:solidFill>
                            <a:srgbClr val="E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45"/>
                        <wps:cNvSpPr>
                          <a:spLocks noChangeArrowheads="1"/>
                        </wps:cNvSpPr>
                        <wps:spPr bwMode="auto">
                          <a:xfrm>
                            <a:off x="4338320" y="2200910"/>
                            <a:ext cx="215265" cy="635"/>
                          </a:xfrm>
                          <a:prstGeom prst="rect">
                            <a:avLst/>
                          </a:prstGeom>
                          <a:solidFill>
                            <a:srgbClr val="E3E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46"/>
                        <wps:cNvSpPr>
                          <a:spLocks noChangeArrowheads="1"/>
                        </wps:cNvSpPr>
                        <wps:spPr bwMode="auto">
                          <a:xfrm>
                            <a:off x="4338320" y="2200910"/>
                            <a:ext cx="215265" cy="635"/>
                          </a:xfrm>
                          <a:prstGeom prst="rect">
                            <a:avLst/>
                          </a:prstGeom>
                          <a:solidFill>
                            <a:srgbClr val="E5E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47"/>
                        <wps:cNvSpPr>
                          <a:spLocks noChangeArrowheads="1"/>
                        </wps:cNvSpPr>
                        <wps:spPr bwMode="auto">
                          <a:xfrm>
                            <a:off x="4338320" y="2200910"/>
                            <a:ext cx="215265" cy="6985"/>
                          </a:xfrm>
                          <a:prstGeom prst="rect">
                            <a:avLst/>
                          </a:prstGeom>
                          <a:solidFill>
                            <a:srgbClr val="E7EC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48"/>
                        <wps:cNvSpPr>
                          <a:spLocks noChangeArrowheads="1"/>
                        </wps:cNvSpPr>
                        <wps:spPr bwMode="auto">
                          <a:xfrm>
                            <a:off x="4338320" y="2207895"/>
                            <a:ext cx="215265" cy="635"/>
                          </a:xfrm>
                          <a:prstGeom prst="rect">
                            <a:avLst/>
                          </a:prstGeom>
                          <a:solidFill>
                            <a:srgbClr val="E7EC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49"/>
                        <wps:cNvSpPr>
                          <a:spLocks noChangeArrowheads="1"/>
                        </wps:cNvSpPr>
                        <wps:spPr bwMode="auto">
                          <a:xfrm>
                            <a:off x="4338320" y="2207895"/>
                            <a:ext cx="215265" cy="635"/>
                          </a:xfrm>
                          <a:prstGeom prst="rect">
                            <a:avLst/>
                          </a:prstGeom>
                          <a:solidFill>
                            <a:srgbClr val="E9E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50"/>
                        <wps:cNvSpPr>
                          <a:spLocks noChangeArrowheads="1"/>
                        </wps:cNvSpPr>
                        <wps:spPr bwMode="auto">
                          <a:xfrm>
                            <a:off x="4338320" y="2207895"/>
                            <a:ext cx="215265" cy="7620"/>
                          </a:xfrm>
                          <a:prstGeom prst="rect">
                            <a:avLst/>
                          </a:prstGeom>
                          <a:solidFill>
                            <a:srgbClr val="ECE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Freeform 151"/>
                        <wps:cNvSpPr>
                          <a:spLocks/>
                        </wps:cNvSpPr>
                        <wps:spPr bwMode="auto">
                          <a:xfrm>
                            <a:off x="4338320" y="2100580"/>
                            <a:ext cx="200660" cy="107315"/>
                          </a:xfrm>
                          <a:custGeom>
                            <a:avLst/>
                            <a:gdLst>
                              <a:gd name="T0" fmla="*/ 11 w 28"/>
                              <a:gd name="T1" fmla="*/ 15 h 15"/>
                              <a:gd name="T2" fmla="*/ 28 w 28"/>
                              <a:gd name="T3" fmla="*/ 6 h 15"/>
                              <a:gd name="T4" fmla="*/ 18 w 28"/>
                              <a:gd name="T5" fmla="*/ 0 h 15"/>
                              <a:gd name="T6" fmla="*/ 0 w 28"/>
                              <a:gd name="T7" fmla="*/ 10 h 15"/>
                              <a:gd name="T8" fmla="*/ 3 w 28"/>
                              <a:gd name="T9" fmla="*/ 11 h 15"/>
                              <a:gd name="T10" fmla="*/ 6 w 28"/>
                              <a:gd name="T11" fmla="*/ 14 h 15"/>
                              <a:gd name="T12" fmla="*/ 8 w 28"/>
                              <a:gd name="T13" fmla="*/ 15 h 15"/>
                              <a:gd name="T14" fmla="*/ 11 w 28"/>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5">
                                <a:moveTo>
                                  <a:pt x="11" y="15"/>
                                </a:moveTo>
                                <a:lnTo>
                                  <a:pt x="28" y="6"/>
                                </a:lnTo>
                                <a:lnTo>
                                  <a:pt x="18" y="0"/>
                                </a:lnTo>
                                <a:lnTo>
                                  <a:pt x="0" y="10"/>
                                </a:lnTo>
                                <a:lnTo>
                                  <a:pt x="3" y="11"/>
                                </a:lnTo>
                                <a:lnTo>
                                  <a:pt x="6" y="14"/>
                                </a:lnTo>
                                <a:lnTo>
                                  <a:pt x="8" y="15"/>
                                </a:lnTo>
                                <a:lnTo>
                                  <a:pt x="11" y="1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2" name="Picture 1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338320" y="215773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3" name="Picture 1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338320" y="215773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4" name="Freeform 154"/>
                        <wps:cNvSpPr>
                          <a:spLocks/>
                        </wps:cNvSpPr>
                        <wps:spPr bwMode="auto">
                          <a:xfrm>
                            <a:off x="4338320" y="2172335"/>
                            <a:ext cx="78740" cy="207645"/>
                          </a:xfrm>
                          <a:custGeom>
                            <a:avLst/>
                            <a:gdLst>
                              <a:gd name="T0" fmla="*/ 11 w 11"/>
                              <a:gd name="T1" fmla="*/ 5 h 29"/>
                              <a:gd name="T2" fmla="*/ 8 w 11"/>
                              <a:gd name="T3" fmla="*/ 5 h 29"/>
                              <a:gd name="T4" fmla="*/ 6 w 11"/>
                              <a:gd name="T5" fmla="*/ 4 h 29"/>
                              <a:gd name="T6" fmla="*/ 3 w 11"/>
                              <a:gd name="T7" fmla="*/ 1 h 29"/>
                              <a:gd name="T8" fmla="*/ 0 w 11"/>
                              <a:gd name="T9" fmla="*/ 0 h 29"/>
                              <a:gd name="T10" fmla="*/ 0 w 11"/>
                              <a:gd name="T11" fmla="*/ 0 h 29"/>
                              <a:gd name="T12" fmla="*/ 0 w 11"/>
                              <a:gd name="T13" fmla="*/ 24 h 29"/>
                              <a:gd name="T14" fmla="*/ 3 w 11"/>
                              <a:gd name="T15" fmla="*/ 25 h 29"/>
                              <a:gd name="T16" fmla="*/ 6 w 11"/>
                              <a:gd name="T17" fmla="*/ 26 h 29"/>
                              <a:gd name="T18" fmla="*/ 8 w 11"/>
                              <a:gd name="T19" fmla="*/ 28 h 29"/>
                              <a:gd name="T20" fmla="*/ 11 w 11"/>
                              <a:gd name="T21" fmla="*/ 29 h 29"/>
                              <a:gd name="T22" fmla="*/ 11 w 11"/>
                              <a:gd name="T23" fmla="*/ 29 h 29"/>
                              <a:gd name="T24" fmla="*/ 11 w 11"/>
                              <a:gd name="T25"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29">
                                <a:moveTo>
                                  <a:pt x="11" y="5"/>
                                </a:moveTo>
                                <a:lnTo>
                                  <a:pt x="8" y="5"/>
                                </a:lnTo>
                                <a:lnTo>
                                  <a:pt x="6" y="4"/>
                                </a:lnTo>
                                <a:lnTo>
                                  <a:pt x="3" y="1"/>
                                </a:lnTo>
                                <a:lnTo>
                                  <a:pt x="0" y="0"/>
                                </a:lnTo>
                                <a:lnTo>
                                  <a:pt x="0" y="0"/>
                                </a:lnTo>
                                <a:lnTo>
                                  <a:pt x="0" y="24"/>
                                </a:lnTo>
                                <a:lnTo>
                                  <a:pt x="3" y="25"/>
                                </a:lnTo>
                                <a:lnTo>
                                  <a:pt x="6" y="26"/>
                                </a:lnTo>
                                <a:lnTo>
                                  <a:pt x="8" y="28"/>
                                </a:lnTo>
                                <a:lnTo>
                                  <a:pt x="11" y="29"/>
                                </a:lnTo>
                                <a:lnTo>
                                  <a:pt x="11" y="29"/>
                                </a:lnTo>
                                <a:lnTo>
                                  <a:pt x="11" y="5"/>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5" name="Picture 1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17060" y="213614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Picture 1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17060" y="213614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7" name="Freeform 157"/>
                        <wps:cNvSpPr>
                          <a:spLocks/>
                        </wps:cNvSpPr>
                        <wps:spPr bwMode="auto">
                          <a:xfrm>
                            <a:off x="4417060" y="2143760"/>
                            <a:ext cx="121920" cy="236220"/>
                          </a:xfrm>
                          <a:custGeom>
                            <a:avLst/>
                            <a:gdLst>
                              <a:gd name="T0" fmla="*/ 0 w 17"/>
                              <a:gd name="T1" fmla="*/ 9 h 33"/>
                              <a:gd name="T2" fmla="*/ 0 w 17"/>
                              <a:gd name="T3" fmla="*/ 33 h 33"/>
                              <a:gd name="T4" fmla="*/ 17 w 17"/>
                              <a:gd name="T5" fmla="*/ 24 h 33"/>
                              <a:gd name="T6" fmla="*/ 17 w 17"/>
                              <a:gd name="T7" fmla="*/ 0 h 33"/>
                              <a:gd name="T8" fmla="*/ 0 w 17"/>
                              <a:gd name="T9" fmla="*/ 9 h 33"/>
                            </a:gdLst>
                            <a:ahLst/>
                            <a:cxnLst>
                              <a:cxn ang="0">
                                <a:pos x="T0" y="T1"/>
                              </a:cxn>
                              <a:cxn ang="0">
                                <a:pos x="T2" y="T3"/>
                              </a:cxn>
                              <a:cxn ang="0">
                                <a:pos x="T4" y="T5"/>
                              </a:cxn>
                              <a:cxn ang="0">
                                <a:pos x="T6" y="T7"/>
                              </a:cxn>
                              <a:cxn ang="0">
                                <a:pos x="T8" y="T9"/>
                              </a:cxn>
                            </a:cxnLst>
                            <a:rect l="0" t="0" r="r" b="b"/>
                            <a:pathLst>
                              <a:path w="17" h="33">
                                <a:moveTo>
                                  <a:pt x="0" y="9"/>
                                </a:moveTo>
                                <a:lnTo>
                                  <a:pt x="0" y="33"/>
                                </a:lnTo>
                                <a:lnTo>
                                  <a:pt x="17" y="24"/>
                                </a:lnTo>
                                <a:lnTo>
                                  <a:pt x="17" y="0"/>
                                </a:lnTo>
                                <a:lnTo>
                                  <a:pt x="0" y="9"/>
                                </a:lnTo>
                                <a:close/>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58"/>
                        <wps:cNvSpPr>
                          <a:spLocks/>
                        </wps:cNvSpPr>
                        <wps:spPr bwMode="auto">
                          <a:xfrm>
                            <a:off x="4338320" y="2100580"/>
                            <a:ext cx="200660" cy="279400"/>
                          </a:xfrm>
                          <a:custGeom>
                            <a:avLst/>
                            <a:gdLst>
                              <a:gd name="T0" fmla="*/ 28 w 28"/>
                              <a:gd name="T1" fmla="*/ 6 h 39"/>
                              <a:gd name="T2" fmla="*/ 18 w 28"/>
                              <a:gd name="T3" fmla="*/ 0 h 39"/>
                              <a:gd name="T4" fmla="*/ 0 w 28"/>
                              <a:gd name="T5" fmla="*/ 10 h 39"/>
                              <a:gd name="T6" fmla="*/ 0 w 28"/>
                              <a:gd name="T7" fmla="*/ 34 h 39"/>
                              <a:gd name="T8" fmla="*/ 3 w 28"/>
                              <a:gd name="T9" fmla="*/ 35 h 39"/>
                              <a:gd name="T10" fmla="*/ 6 w 28"/>
                              <a:gd name="T11" fmla="*/ 36 h 39"/>
                              <a:gd name="T12" fmla="*/ 8 w 28"/>
                              <a:gd name="T13" fmla="*/ 38 h 39"/>
                              <a:gd name="T14" fmla="*/ 11 w 28"/>
                              <a:gd name="T15" fmla="*/ 39 h 39"/>
                              <a:gd name="T16" fmla="*/ 11 w 28"/>
                              <a:gd name="T17" fmla="*/ 39 h 39"/>
                              <a:gd name="T18" fmla="*/ 28 w 28"/>
                              <a:gd name="T19" fmla="*/ 30 h 39"/>
                              <a:gd name="T20" fmla="*/ 28 w 28"/>
                              <a:gd name="T21" fmla="*/ 6 h 39"/>
                              <a:gd name="T22" fmla="*/ 28 w 28"/>
                              <a:gd name="T2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39">
                                <a:moveTo>
                                  <a:pt x="28" y="6"/>
                                </a:moveTo>
                                <a:lnTo>
                                  <a:pt x="18" y="0"/>
                                </a:lnTo>
                                <a:lnTo>
                                  <a:pt x="0" y="10"/>
                                </a:lnTo>
                                <a:lnTo>
                                  <a:pt x="0" y="34"/>
                                </a:lnTo>
                                <a:lnTo>
                                  <a:pt x="3" y="35"/>
                                </a:lnTo>
                                <a:lnTo>
                                  <a:pt x="6" y="36"/>
                                </a:lnTo>
                                <a:lnTo>
                                  <a:pt x="8" y="38"/>
                                </a:lnTo>
                                <a:lnTo>
                                  <a:pt x="11" y="39"/>
                                </a:lnTo>
                                <a:lnTo>
                                  <a:pt x="11" y="39"/>
                                </a:lnTo>
                                <a:lnTo>
                                  <a:pt x="28" y="30"/>
                                </a:lnTo>
                                <a:lnTo>
                                  <a:pt x="28" y="6"/>
                                </a:lnTo>
                                <a:lnTo>
                                  <a:pt x="28" y="6"/>
                                </a:lnTo>
                              </a:path>
                            </a:pathLst>
                          </a:custGeom>
                          <a:noFill/>
                          <a:ln w="0">
                            <a:solidFill>
                              <a:srgbClr val="0078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9" name="Picture 1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366895" y="2265680"/>
                            <a:ext cx="3619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0" name="Picture 1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366895" y="2265680"/>
                            <a:ext cx="3619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1" name="Freeform 161"/>
                        <wps:cNvSpPr>
                          <a:spLocks/>
                        </wps:cNvSpPr>
                        <wps:spPr bwMode="auto">
                          <a:xfrm>
                            <a:off x="4366895" y="2272665"/>
                            <a:ext cx="14605" cy="14605"/>
                          </a:xfrm>
                          <a:custGeom>
                            <a:avLst/>
                            <a:gdLst>
                              <a:gd name="T0" fmla="*/ 2 w 2"/>
                              <a:gd name="T1" fmla="*/ 0 h 2"/>
                              <a:gd name="T2" fmla="*/ 2 w 2"/>
                              <a:gd name="T3" fmla="*/ 0 h 2"/>
                              <a:gd name="T4" fmla="*/ 2 w 2"/>
                              <a:gd name="T5" fmla="*/ 0 h 2"/>
                              <a:gd name="T6" fmla="*/ 0 w 2"/>
                              <a:gd name="T7" fmla="*/ 0 h 2"/>
                              <a:gd name="T8" fmla="*/ 0 w 2"/>
                              <a:gd name="T9" fmla="*/ 2 h 2"/>
                              <a:gd name="T10" fmla="*/ 2 w 2"/>
                              <a:gd name="T11" fmla="*/ 2 h 2"/>
                              <a:gd name="T12" fmla="*/ 2 w 2"/>
                              <a:gd name="T13" fmla="*/ 2 h 2"/>
                              <a:gd name="T14" fmla="*/ 2 w 2"/>
                              <a:gd name="T15" fmla="*/ 2 h 2"/>
                              <a:gd name="T16" fmla="*/ 2 w 2"/>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2">
                                <a:moveTo>
                                  <a:pt x="2" y="0"/>
                                </a:moveTo>
                                <a:lnTo>
                                  <a:pt x="2" y="0"/>
                                </a:lnTo>
                                <a:lnTo>
                                  <a:pt x="2" y="0"/>
                                </a:lnTo>
                                <a:lnTo>
                                  <a:pt x="0" y="0"/>
                                </a:lnTo>
                                <a:lnTo>
                                  <a:pt x="0" y="2"/>
                                </a:lnTo>
                                <a:lnTo>
                                  <a:pt x="2" y="2"/>
                                </a:lnTo>
                                <a:lnTo>
                                  <a:pt x="2" y="2"/>
                                </a:lnTo>
                                <a:lnTo>
                                  <a:pt x="2" y="2"/>
                                </a:lnTo>
                                <a:lnTo>
                                  <a:pt x="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62"/>
                        <wps:cNvSpPr>
                          <a:spLocks/>
                        </wps:cNvSpPr>
                        <wps:spPr bwMode="auto">
                          <a:xfrm>
                            <a:off x="4352925" y="2301240"/>
                            <a:ext cx="57150" cy="28575"/>
                          </a:xfrm>
                          <a:custGeom>
                            <a:avLst/>
                            <a:gdLst>
                              <a:gd name="T0" fmla="*/ 0 w 8"/>
                              <a:gd name="T1" fmla="*/ 0 h 4"/>
                              <a:gd name="T2" fmla="*/ 4 w 8"/>
                              <a:gd name="T3" fmla="*/ 3 h 4"/>
                              <a:gd name="T4" fmla="*/ 5 w 8"/>
                              <a:gd name="T5" fmla="*/ 4 h 4"/>
                              <a:gd name="T6" fmla="*/ 8 w 8"/>
                              <a:gd name="T7" fmla="*/ 4 h 4"/>
                            </a:gdLst>
                            <a:ahLst/>
                            <a:cxnLst>
                              <a:cxn ang="0">
                                <a:pos x="T0" y="T1"/>
                              </a:cxn>
                              <a:cxn ang="0">
                                <a:pos x="T2" y="T3"/>
                              </a:cxn>
                              <a:cxn ang="0">
                                <a:pos x="T4" y="T5"/>
                              </a:cxn>
                              <a:cxn ang="0">
                                <a:pos x="T6" y="T7"/>
                              </a:cxn>
                            </a:cxnLst>
                            <a:rect l="0" t="0" r="r" b="b"/>
                            <a:pathLst>
                              <a:path w="8" h="4">
                                <a:moveTo>
                                  <a:pt x="0" y="0"/>
                                </a:moveTo>
                                <a:lnTo>
                                  <a:pt x="4" y="3"/>
                                </a:lnTo>
                                <a:lnTo>
                                  <a:pt x="5" y="4"/>
                                </a:lnTo>
                                <a:lnTo>
                                  <a:pt x="8" y="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63"/>
                        <wps:cNvSpPr>
                          <a:spLocks/>
                        </wps:cNvSpPr>
                        <wps:spPr bwMode="auto">
                          <a:xfrm>
                            <a:off x="4352925" y="2322830"/>
                            <a:ext cx="57150" cy="21590"/>
                          </a:xfrm>
                          <a:custGeom>
                            <a:avLst/>
                            <a:gdLst>
                              <a:gd name="T0" fmla="*/ 0 w 8"/>
                              <a:gd name="T1" fmla="*/ 0 h 3"/>
                              <a:gd name="T2" fmla="*/ 4 w 8"/>
                              <a:gd name="T3" fmla="*/ 1 h 3"/>
                              <a:gd name="T4" fmla="*/ 5 w 8"/>
                              <a:gd name="T5" fmla="*/ 3 h 3"/>
                              <a:gd name="T6" fmla="*/ 8 w 8"/>
                              <a:gd name="T7" fmla="*/ 3 h 3"/>
                            </a:gdLst>
                            <a:ahLst/>
                            <a:cxnLst>
                              <a:cxn ang="0">
                                <a:pos x="T0" y="T1"/>
                              </a:cxn>
                              <a:cxn ang="0">
                                <a:pos x="T2" y="T3"/>
                              </a:cxn>
                              <a:cxn ang="0">
                                <a:pos x="T4" y="T5"/>
                              </a:cxn>
                              <a:cxn ang="0">
                                <a:pos x="T6" y="T7"/>
                              </a:cxn>
                            </a:cxnLst>
                            <a:rect l="0" t="0" r="r" b="b"/>
                            <a:pathLst>
                              <a:path w="8" h="3">
                                <a:moveTo>
                                  <a:pt x="0" y="0"/>
                                </a:moveTo>
                                <a:lnTo>
                                  <a:pt x="4" y="1"/>
                                </a:lnTo>
                                <a:lnTo>
                                  <a:pt x="5" y="3"/>
                                </a:lnTo>
                                <a:lnTo>
                                  <a:pt x="8" y="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64"/>
                        <wps:cNvSpPr>
                          <a:spLocks/>
                        </wps:cNvSpPr>
                        <wps:spPr bwMode="auto">
                          <a:xfrm>
                            <a:off x="4352925" y="2329815"/>
                            <a:ext cx="57150" cy="21590"/>
                          </a:xfrm>
                          <a:custGeom>
                            <a:avLst/>
                            <a:gdLst>
                              <a:gd name="T0" fmla="*/ 0 w 8"/>
                              <a:gd name="T1" fmla="*/ 0 h 3"/>
                              <a:gd name="T2" fmla="*/ 4 w 8"/>
                              <a:gd name="T3" fmla="*/ 2 h 3"/>
                              <a:gd name="T4" fmla="*/ 5 w 8"/>
                              <a:gd name="T5" fmla="*/ 3 h 3"/>
                              <a:gd name="T6" fmla="*/ 8 w 8"/>
                              <a:gd name="T7" fmla="*/ 3 h 3"/>
                            </a:gdLst>
                            <a:ahLst/>
                            <a:cxnLst>
                              <a:cxn ang="0">
                                <a:pos x="T0" y="T1"/>
                              </a:cxn>
                              <a:cxn ang="0">
                                <a:pos x="T2" y="T3"/>
                              </a:cxn>
                              <a:cxn ang="0">
                                <a:pos x="T4" y="T5"/>
                              </a:cxn>
                              <a:cxn ang="0">
                                <a:pos x="T6" y="T7"/>
                              </a:cxn>
                            </a:cxnLst>
                            <a:rect l="0" t="0" r="r" b="b"/>
                            <a:pathLst>
                              <a:path w="8" h="3">
                                <a:moveTo>
                                  <a:pt x="0" y="0"/>
                                </a:moveTo>
                                <a:lnTo>
                                  <a:pt x="4" y="2"/>
                                </a:lnTo>
                                <a:lnTo>
                                  <a:pt x="5" y="3"/>
                                </a:lnTo>
                                <a:lnTo>
                                  <a:pt x="8" y="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65"/>
                        <wps:cNvSpPr>
                          <a:spLocks/>
                        </wps:cNvSpPr>
                        <wps:spPr bwMode="auto">
                          <a:xfrm>
                            <a:off x="4352925" y="2200910"/>
                            <a:ext cx="57150" cy="36195"/>
                          </a:xfrm>
                          <a:custGeom>
                            <a:avLst/>
                            <a:gdLst>
                              <a:gd name="T0" fmla="*/ 0 w 8"/>
                              <a:gd name="T1" fmla="*/ 1 h 5"/>
                              <a:gd name="T2" fmla="*/ 4 w 8"/>
                              <a:gd name="T3" fmla="*/ 2 h 5"/>
                              <a:gd name="T4" fmla="*/ 5 w 8"/>
                              <a:gd name="T5" fmla="*/ 4 h 5"/>
                              <a:gd name="T6" fmla="*/ 8 w 8"/>
                              <a:gd name="T7" fmla="*/ 5 h 5"/>
                              <a:gd name="T8" fmla="*/ 8 w 8"/>
                              <a:gd name="T9" fmla="*/ 4 h 5"/>
                              <a:gd name="T10" fmla="*/ 8 w 8"/>
                              <a:gd name="T11" fmla="*/ 4 h 5"/>
                              <a:gd name="T12" fmla="*/ 8 w 8"/>
                              <a:gd name="T13" fmla="*/ 4 h 5"/>
                              <a:gd name="T14" fmla="*/ 4 w 8"/>
                              <a:gd name="T15" fmla="*/ 2 h 5"/>
                              <a:gd name="T16" fmla="*/ 1 w 8"/>
                              <a:gd name="T17" fmla="*/ 0 h 5"/>
                              <a:gd name="T18" fmla="*/ 0 w 8"/>
                              <a:gd name="T19" fmla="*/ 0 h 5"/>
                              <a:gd name="T20" fmla="*/ 0 w 8"/>
                              <a:gd name="T2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5">
                                <a:moveTo>
                                  <a:pt x="0" y="1"/>
                                </a:moveTo>
                                <a:lnTo>
                                  <a:pt x="4" y="2"/>
                                </a:lnTo>
                                <a:lnTo>
                                  <a:pt x="5" y="4"/>
                                </a:lnTo>
                                <a:lnTo>
                                  <a:pt x="8" y="5"/>
                                </a:lnTo>
                                <a:lnTo>
                                  <a:pt x="8" y="4"/>
                                </a:lnTo>
                                <a:lnTo>
                                  <a:pt x="8" y="4"/>
                                </a:lnTo>
                                <a:lnTo>
                                  <a:pt x="8" y="4"/>
                                </a:lnTo>
                                <a:lnTo>
                                  <a:pt x="4" y="2"/>
                                </a:lnTo>
                                <a:lnTo>
                                  <a:pt x="1"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66"/>
                        <wps:cNvSpPr>
                          <a:spLocks/>
                        </wps:cNvSpPr>
                        <wps:spPr bwMode="auto">
                          <a:xfrm>
                            <a:off x="4352925" y="2200910"/>
                            <a:ext cx="57150" cy="36195"/>
                          </a:xfrm>
                          <a:custGeom>
                            <a:avLst/>
                            <a:gdLst>
                              <a:gd name="T0" fmla="*/ 0 w 8"/>
                              <a:gd name="T1" fmla="*/ 1 h 5"/>
                              <a:gd name="T2" fmla="*/ 4 w 8"/>
                              <a:gd name="T3" fmla="*/ 2 h 5"/>
                              <a:gd name="T4" fmla="*/ 5 w 8"/>
                              <a:gd name="T5" fmla="*/ 4 h 5"/>
                              <a:gd name="T6" fmla="*/ 8 w 8"/>
                              <a:gd name="T7" fmla="*/ 5 h 5"/>
                              <a:gd name="T8" fmla="*/ 8 w 8"/>
                              <a:gd name="T9" fmla="*/ 4 h 5"/>
                              <a:gd name="T10" fmla="*/ 8 w 8"/>
                              <a:gd name="T11" fmla="*/ 4 h 5"/>
                              <a:gd name="T12" fmla="*/ 8 w 8"/>
                              <a:gd name="T13" fmla="*/ 4 h 5"/>
                              <a:gd name="T14" fmla="*/ 4 w 8"/>
                              <a:gd name="T15" fmla="*/ 2 h 5"/>
                              <a:gd name="T16" fmla="*/ 1 w 8"/>
                              <a:gd name="T17" fmla="*/ 0 h 5"/>
                              <a:gd name="T18" fmla="*/ 0 w 8"/>
                              <a:gd name="T19" fmla="*/ 0 h 5"/>
                              <a:gd name="T20" fmla="*/ 0 w 8"/>
                              <a:gd name="T21" fmla="*/ 1 h 5"/>
                              <a:gd name="T22" fmla="*/ 0 w 8"/>
                              <a:gd name="T23"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5">
                                <a:moveTo>
                                  <a:pt x="0" y="1"/>
                                </a:moveTo>
                                <a:lnTo>
                                  <a:pt x="4" y="2"/>
                                </a:lnTo>
                                <a:lnTo>
                                  <a:pt x="5" y="4"/>
                                </a:lnTo>
                                <a:lnTo>
                                  <a:pt x="8" y="5"/>
                                </a:lnTo>
                                <a:lnTo>
                                  <a:pt x="8" y="4"/>
                                </a:lnTo>
                                <a:lnTo>
                                  <a:pt x="8" y="4"/>
                                </a:lnTo>
                                <a:lnTo>
                                  <a:pt x="8" y="4"/>
                                </a:lnTo>
                                <a:lnTo>
                                  <a:pt x="4" y="2"/>
                                </a:lnTo>
                                <a:lnTo>
                                  <a:pt x="1" y="0"/>
                                </a:lnTo>
                                <a:lnTo>
                                  <a:pt x="0" y="0"/>
                                </a:lnTo>
                                <a:lnTo>
                                  <a:pt x="0" y="1"/>
                                </a:lnTo>
                                <a:lnTo>
                                  <a:pt x="0" y="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7" name="Picture 1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366895" y="221551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1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366895" y="221551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 name="Freeform 169"/>
                        <wps:cNvSpPr>
                          <a:spLocks/>
                        </wps:cNvSpPr>
                        <wps:spPr bwMode="auto">
                          <a:xfrm>
                            <a:off x="4366895" y="2215515"/>
                            <a:ext cx="21590" cy="13970"/>
                          </a:xfrm>
                          <a:custGeom>
                            <a:avLst/>
                            <a:gdLst>
                              <a:gd name="T0" fmla="*/ 3 w 3"/>
                              <a:gd name="T1" fmla="*/ 2 h 2"/>
                              <a:gd name="T2" fmla="*/ 2 w 3"/>
                              <a:gd name="T3" fmla="*/ 0 h 2"/>
                              <a:gd name="T4" fmla="*/ 2 w 3"/>
                              <a:gd name="T5" fmla="*/ 0 h 2"/>
                              <a:gd name="T6" fmla="*/ 0 w 3"/>
                              <a:gd name="T7" fmla="*/ 0 h 2"/>
                              <a:gd name="T8" fmla="*/ 0 w 3"/>
                              <a:gd name="T9" fmla="*/ 0 h 2"/>
                              <a:gd name="T10" fmla="*/ 0 w 3"/>
                              <a:gd name="T11" fmla="*/ 0 h 2"/>
                              <a:gd name="T12" fmla="*/ 0 w 3"/>
                              <a:gd name="T13" fmla="*/ 2 h 2"/>
                              <a:gd name="T14" fmla="*/ 2 w 3"/>
                              <a:gd name="T15" fmla="*/ 2 h 2"/>
                              <a:gd name="T16" fmla="*/ 2 w 3"/>
                              <a:gd name="T17" fmla="*/ 2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2" y="0"/>
                                </a:lnTo>
                                <a:lnTo>
                                  <a:pt x="2" y="0"/>
                                </a:lnTo>
                                <a:lnTo>
                                  <a:pt x="0" y="0"/>
                                </a:lnTo>
                                <a:lnTo>
                                  <a:pt x="0" y="0"/>
                                </a:lnTo>
                                <a:lnTo>
                                  <a:pt x="0" y="0"/>
                                </a:lnTo>
                                <a:lnTo>
                                  <a:pt x="0" y="2"/>
                                </a:lnTo>
                                <a:lnTo>
                                  <a:pt x="2" y="2"/>
                                </a:lnTo>
                                <a:lnTo>
                                  <a:pt x="2" y="2"/>
                                </a:lnTo>
                                <a:lnTo>
                                  <a:pt x="3" y="2"/>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0" name="Picture 1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352925" y="2215515"/>
                            <a:ext cx="5715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 name="Picture 1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352925" y="2215515"/>
                            <a:ext cx="5715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 name="Freeform 172"/>
                        <wps:cNvSpPr>
                          <a:spLocks/>
                        </wps:cNvSpPr>
                        <wps:spPr bwMode="auto">
                          <a:xfrm>
                            <a:off x="4352925" y="2229485"/>
                            <a:ext cx="57150" cy="28575"/>
                          </a:xfrm>
                          <a:custGeom>
                            <a:avLst/>
                            <a:gdLst>
                              <a:gd name="T0" fmla="*/ 0 w 8"/>
                              <a:gd name="T1" fmla="*/ 0 h 4"/>
                              <a:gd name="T2" fmla="*/ 4 w 8"/>
                              <a:gd name="T3" fmla="*/ 2 h 4"/>
                              <a:gd name="T4" fmla="*/ 5 w 8"/>
                              <a:gd name="T5" fmla="*/ 2 h 4"/>
                              <a:gd name="T6" fmla="*/ 8 w 8"/>
                              <a:gd name="T7" fmla="*/ 4 h 4"/>
                              <a:gd name="T8" fmla="*/ 8 w 8"/>
                              <a:gd name="T9" fmla="*/ 4 h 4"/>
                              <a:gd name="T10" fmla="*/ 8 w 8"/>
                              <a:gd name="T11" fmla="*/ 2 h 4"/>
                              <a:gd name="T12" fmla="*/ 4 w 8"/>
                              <a:gd name="T13" fmla="*/ 1 h 4"/>
                              <a:gd name="T14" fmla="*/ 0 w 8"/>
                              <a:gd name="T15" fmla="*/ 0 h 4"/>
                              <a:gd name="T16" fmla="*/ 0 w 8"/>
                              <a:gd name="T17" fmla="*/ 0 h 4"/>
                              <a:gd name="T18" fmla="*/ 0 w 8"/>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4">
                                <a:moveTo>
                                  <a:pt x="0" y="0"/>
                                </a:moveTo>
                                <a:lnTo>
                                  <a:pt x="4" y="2"/>
                                </a:lnTo>
                                <a:lnTo>
                                  <a:pt x="5" y="2"/>
                                </a:lnTo>
                                <a:lnTo>
                                  <a:pt x="8" y="4"/>
                                </a:lnTo>
                                <a:lnTo>
                                  <a:pt x="8" y="4"/>
                                </a:lnTo>
                                <a:lnTo>
                                  <a:pt x="8" y="2"/>
                                </a:lnTo>
                                <a:lnTo>
                                  <a:pt x="4" y="1"/>
                                </a:lnTo>
                                <a:lnTo>
                                  <a:pt x="0" y="0"/>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73"/>
                        <wps:cNvSpPr>
                          <a:spLocks/>
                        </wps:cNvSpPr>
                        <wps:spPr bwMode="auto">
                          <a:xfrm>
                            <a:off x="4352925" y="2215515"/>
                            <a:ext cx="57150" cy="42545"/>
                          </a:xfrm>
                          <a:custGeom>
                            <a:avLst/>
                            <a:gdLst>
                              <a:gd name="T0" fmla="*/ 0 w 8"/>
                              <a:gd name="T1" fmla="*/ 0 h 6"/>
                              <a:gd name="T2" fmla="*/ 0 w 8"/>
                              <a:gd name="T3" fmla="*/ 3 h 6"/>
                              <a:gd name="T4" fmla="*/ 4 w 8"/>
                              <a:gd name="T5" fmla="*/ 4 h 6"/>
                              <a:gd name="T6" fmla="*/ 8 w 8"/>
                              <a:gd name="T7" fmla="*/ 6 h 6"/>
                            </a:gdLst>
                            <a:ahLst/>
                            <a:cxnLst>
                              <a:cxn ang="0">
                                <a:pos x="T0" y="T1"/>
                              </a:cxn>
                              <a:cxn ang="0">
                                <a:pos x="T2" y="T3"/>
                              </a:cxn>
                              <a:cxn ang="0">
                                <a:pos x="T4" y="T5"/>
                              </a:cxn>
                              <a:cxn ang="0">
                                <a:pos x="T6" y="T7"/>
                              </a:cxn>
                            </a:cxnLst>
                            <a:rect l="0" t="0" r="r" b="b"/>
                            <a:pathLst>
                              <a:path w="8" h="6">
                                <a:moveTo>
                                  <a:pt x="0" y="0"/>
                                </a:moveTo>
                                <a:lnTo>
                                  <a:pt x="0" y="3"/>
                                </a:lnTo>
                                <a:lnTo>
                                  <a:pt x="4" y="4"/>
                                </a:lnTo>
                                <a:lnTo>
                                  <a:pt x="8" y="6"/>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74"/>
                        <wps:cNvSpPr>
                          <a:spLocks/>
                        </wps:cNvSpPr>
                        <wps:spPr bwMode="auto">
                          <a:xfrm>
                            <a:off x="4352925" y="2215515"/>
                            <a:ext cx="57150" cy="42545"/>
                          </a:xfrm>
                          <a:custGeom>
                            <a:avLst/>
                            <a:gdLst>
                              <a:gd name="T0" fmla="*/ 8 w 8"/>
                              <a:gd name="T1" fmla="*/ 6 h 6"/>
                              <a:gd name="T2" fmla="*/ 8 w 8"/>
                              <a:gd name="T3" fmla="*/ 4 h 6"/>
                              <a:gd name="T4" fmla="*/ 4 w 8"/>
                              <a:gd name="T5" fmla="*/ 3 h 6"/>
                              <a:gd name="T6" fmla="*/ 0 w 8"/>
                              <a:gd name="T7" fmla="*/ 0 h 6"/>
                            </a:gdLst>
                            <a:ahLst/>
                            <a:cxnLst>
                              <a:cxn ang="0">
                                <a:pos x="T0" y="T1"/>
                              </a:cxn>
                              <a:cxn ang="0">
                                <a:pos x="T2" y="T3"/>
                              </a:cxn>
                              <a:cxn ang="0">
                                <a:pos x="T4" y="T5"/>
                              </a:cxn>
                              <a:cxn ang="0">
                                <a:pos x="T6" y="T7"/>
                              </a:cxn>
                            </a:cxnLst>
                            <a:rect l="0" t="0" r="r" b="b"/>
                            <a:pathLst>
                              <a:path w="8" h="6">
                                <a:moveTo>
                                  <a:pt x="8" y="6"/>
                                </a:moveTo>
                                <a:lnTo>
                                  <a:pt x="8" y="4"/>
                                </a:lnTo>
                                <a:lnTo>
                                  <a:pt x="4" y="3"/>
                                </a:lnTo>
                                <a:lnTo>
                                  <a:pt x="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Rectangle 175"/>
                        <wps:cNvSpPr>
                          <a:spLocks noChangeArrowheads="1"/>
                        </wps:cNvSpPr>
                        <wps:spPr bwMode="auto">
                          <a:xfrm>
                            <a:off x="1936115" y="2222500"/>
                            <a:ext cx="1290955" cy="207645"/>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Rectangle 177"/>
                        <wps:cNvSpPr>
                          <a:spLocks noChangeArrowheads="1"/>
                        </wps:cNvSpPr>
                        <wps:spPr bwMode="auto">
                          <a:xfrm>
                            <a:off x="979711" y="121920"/>
                            <a:ext cx="11430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rPr>
                                  <w:lang w:eastAsia="zh-CN"/>
                                </w:rPr>
                              </w:pPr>
                              <w:r>
                                <w:rPr>
                                  <w:rFonts w:hint="eastAsia"/>
                                  <w:color w:val="24282B"/>
                                  <w:sz w:val="18"/>
                                  <w:szCs w:val="18"/>
                                  <w:lang w:eastAsia="zh-CN"/>
                                </w:rPr>
                                <w:t>自文件广播系统</w:t>
                              </w:r>
                            </w:p>
                          </w:txbxContent>
                        </wps:txbx>
                        <wps:bodyPr rot="0" vert="horz" wrap="square" lIns="0" tIns="0" rIns="0" bIns="0" anchor="t" anchorCtr="0">
                          <a:spAutoFit/>
                        </wps:bodyPr>
                      </wps:wsp>
                      <wps:wsp>
                        <wps:cNvPr id="1177" name="Rectangle 178"/>
                        <wps:cNvSpPr>
                          <a:spLocks noChangeArrowheads="1"/>
                        </wps:cNvSpPr>
                        <wps:spPr bwMode="auto">
                          <a:xfrm>
                            <a:off x="169817" y="609473"/>
                            <a:ext cx="61207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jc w:val="left"/>
                                <w:rPr>
                                  <w:lang w:eastAsia="zh-CN"/>
                                </w:rPr>
                              </w:pPr>
                              <w:r>
                                <w:rPr>
                                  <w:rFonts w:hint="eastAsia"/>
                                  <w:color w:val="24282B"/>
                                  <w:sz w:val="18"/>
                                  <w:szCs w:val="18"/>
                                  <w:lang w:eastAsia="zh-CN"/>
                                </w:rPr>
                                <w:t>经广播信道</w:t>
                              </w:r>
                              <w:r>
                                <w:rPr>
                                  <w:color w:val="24282B"/>
                                  <w:sz w:val="18"/>
                                  <w:szCs w:val="18"/>
                                  <w:lang w:eastAsia="zh-CN"/>
                                </w:rPr>
                                <w:br/>
                              </w:r>
                              <w:r>
                                <w:rPr>
                                  <w:rFonts w:hint="eastAsia"/>
                                  <w:color w:val="24282B"/>
                                  <w:sz w:val="18"/>
                                  <w:szCs w:val="18"/>
                                  <w:lang w:eastAsia="zh-CN"/>
                                </w:rPr>
                                <w:t>进行设定元数据</w:t>
                              </w:r>
                            </w:p>
                          </w:txbxContent>
                        </wps:txbx>
                        <wps:bodyPr rot="0" vert="horz" wrap="none" lIns="0" tIns="0" rIns="0" bIns="0" anchor="t" anchorCtr="0">
                          <a:noAutofit/>
                        </wps:bodyPr>
                      </wps:wsp>
                      <wps:wsp>
                        <wps:cNvPr id="1178" name="Rectangle 181"/>
                        <wps:cNvSpPr>
                          <a:spLocks noChangeArrowheads="1"/>
                        </wps:cNvSpPr>
                        <wps:spPr bwMode="auto">
                          <a:xfrm>
                            <a:off x="2186206" y="1241148"/>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pPr>
                              <w:r>
                                <w:rPr>
                                  <w:rFonts w:hint="eastAsia"/>
                                  <w:color w:val="24282B"/>
                                  <w:sz w:val="18"/>
                                  <w:szCs w:val="18"/>
                                  <w:lang w:eastAsia="zh-CN"/>
                                </w:rPr>
                                <w:t>接收和存储程序</w:t>
                              </w:r>
                            </w:p>
                          </w:txbxContent>
                        </wps:txbx>
                        <wps:bodyPr rot="0" vert="horz" wrap="none" lIns="0" tIns="0" rIns="0" bIns="0" anchor="t" anchorCtr="0">
                          <a:spAutoFit/>
                        </wps:bodyPr>
                      </wps:wsp>
                      <wps:wsp>
                        <wps:cNvPr id="1180" name="Rectangle 185"/>
                        <wps:cNvSpPr>
                          <a:spLocks noChangeArrowheads="1"/>
                        </wps:cNvSpPr>
                        <wps:spPr bwMode="auto">
                          <a:xfrm>
                            <a:off x="2235616" y="1793158"/>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Pr="00414213" w:rsidRDefault="00BE6FC2" w:rsidP="00BE6FC2">
                              <w:pPr>
                                <w:spacing w:before="0"/>
                                <w:rPr>
                                  <w:sz w:val="18"/>
                                  <w:szCs w:val="18"/>
                                  <w:lang w:eastAsia="zh-CN"/>
                                </w:rPr>
                              </w:pPr>
                              <w:r w:rsidRPr="00414213">
                                <w:rPr>
                                  <w:rFonts w:hint="eastAsia"/>
                                  <w:sz w:val="18"/>
                                  <w:szCs w:val="18"/>
                                  <w:lang w:eastAsia="zh-CN"/>
                                </w:rPr>
                                <w:t>内容播放指南</w:t>
                              </w:r>
                            </w:p>
                          </w:txbxContent>
                        </wps:txbx>
                        <wps:bodyPr rot="0" vert="horz" wrap="none" lIns="0" tIns="0" rIns="0" bIns="0" anchor="t" anchorCtr="0">
                          <a:spAutoFit/>
                        </wps:bodyPr>
                      </wps:wsp>
                      <wps:wsp>
                        <wps:cNvPr id="1181" name="Rectangle 187"/>
                        <wps:cNvSpPr>
                          <a:spLocks noChangeArrowheads="1"/>
                        </wps:cNvSpPr>
                        <wps:spPr bwMode="auto">
                          <a:xfrm>
                            <a:off x="3291181" y="2172335"/>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rPr>
                                  <w:lang w:eastAsia="zh-CN"/>
                                </w:rPr>
                              </w:pPr>
                              <w:r>
                                <w:rPr>
                                  <w:rFonts w:hint="eastAsia"/>
                                  <w:color w:val="24282B"/>
                                  <w:sz w:val="18"/>
                                  <w:szCs w:val="18"/>
                                  <w:lang w:eastAsia="zh-CN"/>
                                </w:rPr>
                                <w:t>电信网上的许可信息</w:t>
                              </w:r>
                            </w:p>
                          </w:txbxContent>
                        </wps:txbx>
                        <wps:bodyPr rot="0" vert="horz" wrap="none" lIns="0" tIns="0" rIns="0" bIns="0" anchor="t" anchorCtr="0">
                          <a:spAutoFit/>
                        </wps:bodyPr>
                      </wps:wsp>
                      <wps:wsp>
                        <wps:cNvPr id="1182" name="Rectangle 188"/>
                        <wps:cNvSpPr>
                          <a:spLocks noChangeArrowheads="1"/>
                        </wps:cNvSpPr>
                        <wps:spPr bwMode="auto">
                          <a:xfrm>
                            <a:off x="3756041" y="596660"/>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pPr>
                              <w:r>
                                <w:rPr>
                                  <w:rFonts w:hint="eastAsia"/>
                                  <w:color w:val="24282B"/>
                                  <w:sz w:val="18"/>
                                  <w:szCs w:val="18"/>
                                  <w:lang w:eastAsia="zh-CN"/>
                                </w:rPr>
                                <w:t>设定下载时间表导航</w:t>
                              </w:r>
                            </w:p>
                          </w:txbxContent>
                        </wps:txbx>
                        <wps:bodyPr rot="0" vert="horz" wrap="none" lIns="0" tIns="0" rIns="0" bIns="0" anchor="t" anchorCtr="0">
                          <a:spAutoFit/>
                        </wps:bodyPr>
                      </wps:wsp>
                      <wps:wsp>
                        <wps:cNvPr id="1183" name="Rectangle 190"/>
                        <wps:cNvSpPr>
                          <a:spLocks noChangeArrowheads="1"/>
                        </wps:cNvSpPr>
                        <wps:spPr bwMode="auto">
                          <a:xfrm>
                            <a:off x="4893723" y="723048"/>
                            <a:ext cx="80073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rPr>
                                  <w:color w:val="24282B"/>
                                  <w:sz w:val="18"/>
                                  <w:szCs w:val="18"/>
                                  <w:lang w:eastAsia="zh-CN"/>
                                </w:rPr>
                              </w:pPr>
                              <w:r>
                                <w:rPr>
                                  <w:rFonts w:hint="eastAsia"/>
                                  <w:color w:val="24282B"/>
                                  <w:sz w:val="18"/>
                                  <w:szCs w:val="18"/>
                                  <w:lang w:eastAsia="zh-CN"/>
                                </w:rPr>
                                <w:t>在电信网上进行</w:t>
                              </w:r>
                            </w:p>
                            <w:p w:rsidR="00BE6FC2" w:rsidRDefault="00BE6FC2" w:rsidP="00BE6FC2">
                              <w:pPr>
                                <w:spacing w:before="0"/>
                                <w:rPr>
                                  <w:lang w:eastAsia="zh-CN"/>
                                </w:rPr>
                              </w:pPr>
                              <w:r>
                                <w:rPr>
                                  <w:rFonts w:hint="eastAsia"/>
                                  <w:color w:val="24282B"/>
                                  <w:sz w:val="18"/>
                                  <w:szCs w:val="18"/>
                                  <w:lang w:eastAsia="zh-CN"/>
                                </w:rPr>
                                <w:t>设置的元数据</w:t>
                              </w:r>
                            </w:p>
                          </w:txbxContent>
                        </wps:txbx>
                        <wps:bodyPr rot="0" vert="horz" wrap="none" lIns="0" tIns="0" rIns="0" bIns="0" anchor="t" anchorCtr="0">
                          <a:spAutoFit/>
                        </wps:bodyPr>
                      </wps:wsp>
                      <wps:wsp>
                        <wps:cNvPr id="1184" name="Rectangle 194"/>
                        <wps:cNvSpPr>
                          <a:spLocks noChangeArrowheads="1"/>
                        </wps:cNvSpPr>
                        <wps:spPr bwMode="auto">
                          <a:xfrm>
                            <a:off x="3934382" y="114847"/>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rPr>
                                  <w:lang w:eastAsia="zh-CN"/>
                                </w:rPr>
                              </w:pPr>
                              <w:r>
                                <w:rPr>
                                  <w:rFonts w:hint="eastAsia"/>
                                  <w:color w:val="24282B"/>
                                  <w:sz w:val="18"/>
                                  <w:szCs w:val="18"/>
                                  <w:lang w:eastAsia="zh-CN"/>
                                </w:rPr>
                                <w:t>连接至门户服务器</w:t>
                              </w:r>
                            </w:p>
                          </w:txbxContent>
                        </wps:txbx>
                        <wps:bodyPr rot="0" vert="horz" wrap="none" lIns="0" tIns="0" rIns="0" bIns="0" anchor="t" anchorCtr="0">
                          <a:spAutoFit/>
                        </wps:bodyPr>
                      </wps:wsp>
                      <wps:wsp>
                        <wps:cNvPr id="1185" name="Rectangle 195"/>
                        <wps:cNvSpPr>
                          <a:spLocks noChangeArrowheads="1"/>
                        </wps:cNvSpPr>
                        <wps:spPr bwMode="auto">
                          <a:xfrm>
                            <a:off x="2142388" y="114924"/>
                            <a:ext cx="1029335" cy="200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pPr>
                              <w:r>
                                <w:rPr>
                                  <w:rFonts w:hint="eastAsia"/>
                                  <w:color w:val="24282B"/>
                                  <w:sz w:val="18"/>
                                  <w:szCs w:val="18"/>
                                  <w:lang w:eastAsia="zh-CN"/>
                                </w:rPr>
                                <w:t>自实时服务数据广播</w:t>
                              </w:r>
                            </w:p>
                          </w:txbxContent>
                        </wps:txbx>
                        <wps:bodyPr rot="0" vert="horz" wrap="none" lIns="0" tIns="0" rIns="0" bIns="0" anchor="t" anchorCtr="0">
                          <a:noAutofit/>
                        </wps:bodyPr>
                      </wps:wsp>
                      <wps:wsp>
                        <wps:cNvPr id="1186" name="Rectangle 197"/>
                        <wps:cNvSpPr>
                          <a:spLocks noChangeArrowheads="1"/>
                        </wps:cNvSpPr>
                        <wps:spPr bwMode="auto">
                          <a:xfrm>
                            <a:off x="2285737" y="599327"/>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pPr>
                              <w:r>
                                <w:rPr>
                                  <w:rFonts w:hint="eastAsia"/>
                                  <w:color w:val="24282B"/>
                                  <w:sz w:val="18"/>
                                  <w:szCs w:val="18"/>
                                  <w:lang w:eastAsia="zh-CN"/>
                                </w:rPr>
                                <w:t>设定下载时间表导航</w:t>
                              </w:r>
                            </w:p>
                          </w:txbxContent>
                        </wps:txbx>
                        <wps:bodyPr rot="0" vert="horz" wrap="none" lIns="0" tIns="0" rIns="0" bIns="0" anchor="t" anchorCtr="0">
                          <a:spAutoFit/>
                        </wps:bodyPr>
                      </wps:wsp>
                      <wps:wsp>
                        <wps:cNvPr id="1187" name="Rectangle 199"/>
                        <wps:cNvSpPr>
                          <a:spLocks noChangeArrowheads="1"/>
                        </wps:cNvSpPr>
                        <wps:spPr bwMode="auto">
                          <a:xfrm>
                            <a:off x="1021558" y="575377"/>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pPr>
                              <w:r>
                                <w:rPr>
                                  <w:rFonts w:hint="eastAsia"/>
                                  <w:color w:val="24282B"/>
                                  <w:sz w:val="18"/>
                                  <w:szCs w:val="18"/>
                                  <w:lang w:eastAsia="zh-CN"/>
                                </w:rPr>
                                <w:t>设定下载时间表导航</w:t>
                              </w:r>
                            </w:p>
                          </w:txbxContent>
                        </wps:txbx>
                        <wps:bodyPr rot="0" vert="horz" wrap="none" lIns="0" tIns="0" rIns="0" bIns="0" anchor="t" anchorCtr="0">
                          <a:spAutoFit/>
                        </wps:bodyPr>
                      </wps:wsp>
                      <wps:wsp>
                        <wps:cNvPr id="1188" name="Rectangle 201"/>
                        <wps:cNvSpPr>
                          <a:spLocks noChangeArrowheads="1"/>
                        </wps:cNvSpPr>
                        <wps:spPr bwMode="auto">
                          <a:xfrm>
                            <a:off x="2396489" y="226566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FC2" w:rsidRDefault="00BE6FC2" w:rsidP="00BE6FC2">
                              <w:pPr>
                                <w:spacing w:before="0"/>
                                <w:rPr>
                                  <w:lang w:eastAsia="zh-CN"/>
                                </w:rPr>
                              </w:pPr>
                              <w:r>
                                <w:rPr>
                                  <w:rFonts w:hint="eastAsia"/>
                                  <w:color w:val="24282B"/>
                                  <w:sz w:val="18"/>
                                  <w:szCs w:val="18"/>
                                  <w:lang w:eastAsia="zh-CN"/>
                                </w:rPr>
                                <w:t>播放内容</w:t>
                              </w:r>
                            </w:p>
                          </w:txbxContent>
                        </wps:txbx>
                        <wps:bodyPr rot="0" vert="horz" wrap="none" lIns="0" tIns="0" rIns="0" bIns="0" anchor="t" anchorCtr="0">
                          <a:spAutoFit/>
                        </wps:bodyPr>
                      </wps:wsp>
                      <wps:wsp>
                        <wps:cNvPr id="551" name="Text Box 2"/>
                        <wps:cNvSpPr txBox="1">
                          <a:spLocks noChangeArrowheads="1"/>
                        </wps:cNvSpPr>
                        <wps:spPr bwMode="auto">
                          <a:xfrm>
                            <a:off x="447747" y="1355090"/>
                            <a:ext cx="1232534" cy="157479"/>
                          </a:xfrm>
                          <a:prstGeom prst="rect">
                            <a:avLst/>
                          </a:prstGeom>
                          <a:solidFill>
                            <a:srgbClr val="FFFFFF"/>
                          </a:solidFill>
                          <a:ln w="9525">
                            <a:noFill/>
                            <a:miter lim="800000"/>
                            <a:headEnd/>
                            <a:tailEnd/>
                          </a:ln>
                        </wps:spPr>
                        <wps:txbx>
                          <w:txbxContent>
                            <w:p w:rsidR="00BE6FC2" w:rsidRDefault="00BE6FC2" w:rsidP="00BE6FC2">
                              <w:pPr>
                                <w:pStyle w:val="NormalWeb"/>
                                <w:tabs>
                                  <w:tab w:val="left" w:pos="794"/>
                                  <w:tab w:val="left" w:pos="1191"/>
                                  <w:tab w:val="left" w:pos="1588"/>
                                  <w:tab w:val="left" w:pos="1985"/>
                                </w:tabs>
                                <w:overflowPunct w:val="0"/>
                                <w:spacing w:before="0" w:beforeAutospacing="0" w:after="0" w:afterAutospacing="0"/>
                                <w:jc w:val="both"/>
                              </w:pPr>
                              <w:r>
                                <w:rPr>
                                  <w:rFonts w:hAnsi="SimSun" w:hint="eastAsia"/>
                                  <w:sz w:val="18"/>
                                  <w:szCs w:val="18"/>
                                </w:rPr>
                                <w:t>和</w:t>
                              </w:r>
                              <w:r>
                                <w:rPr>
                                  <w:rFonts w:hAnsi="SimSun" w:hint="eastAsia"/>
                                  <w:sz w:val="18"/>
                                  <w:szCs w:val="18"/>
                                </w:rPr>
                                <w:t>ECG</w:t>
                              </w:r>
                              <w:r>
                                <w:rPr>
                                  <w:rFonts w:hAnsi="SimSun" w:hint="eastAsia"/>
                                  <w:sz w:val="18"/>
                                  <w:szCs w:val="18"/>
                                </w:rPr>
                                <w:t>元数据</w:t>
                              </w:r>
                            </w:p>
                          </w:txbxContent>
                        </wps:txbx>
                        <wps:bodyPr rot="0" vert="horz" wrap="square" lIns="0" tIns="0" rIns="0" bIns="0" anchor="t" anchorCtr="0">
                          <a:spAutoFit/>
                        </wps:bodyPr>
                      </wps:wsp>
                    </wpc:wpc>
                  </a:graphicData>
                </a:graphic>
              </wp:inline>
            </w:drawing>
          </mc:Choice>
          <mc:Fallback>
            <w:pict>
              <v:group id="Canvas 897" o:spid="_x0000_s1027" editas="canvas" style="width:504.05pt;height:211.15pt;mso-position-horizontal-relative:char;mso-position-vertical-relative:line" coordsize="64014,2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0iUWV8AAHNNBAAOAAAAZHJzL2Uyb0RvYy54bWzsfetv4zqS7/cL3P/B&#10;8McFcmLJ8iuY7KI7TuYOcGbvwZ7c+91xnI5x/FrZ6fSZwfzvW8VSyVViUVI6r34wQLdsqVwifyyS&#10;9SL5l//4sl51Pi/y/XK7Oe8mv/S6ncVmvr1dbj6dd//f9dXJuNvZH2ab29lqu1mcd/9c7Lv/8e//&#10;+3/95XF3tki399vV7SLvAJPN/uxxd969Pxx2Z6en+/n9Yj3b/7LdLTbw8G6br2cH+Jp/Or3NZ4/A&#10;fb06TXu94enjNr/d5dv5Yr+Hu1N62P13x//ubjE//N+7u/3i0Fmdd6FsB/d/7v6/wf9P//0vs7NP&#10;+Wx3v5wXxZh9RSnWs+UGXlqyms4Os85DvvRYrZfzfLvf3h1+mW/Xp9u7u+V84eoAtUl6ldpczDaf&#10;Z3tXmTmgwwWETy/I9+YTlnuzvVquVoDGKXA/w3t4fYT2WeDj1UYT0R1HW9A87qAB97uyKffPK+Lv&#10;97PdwtV8fzb/z8+/5Z3lLchXL8m6nc1sDZJ0lS8WKBcduAXlxvcD4e+733Is6n7363b+x76z2V7e&#10;Lg+/bZebA5QoQUootSDFL3v4Uefm8e/bW+A7ezhsXVN+ucvXyAoaqfPlvDvIhlkyGnQ7f5530+Fk&#10;MIDPTnoWXw6dORL0kiE8nsPzYTYaOdk6nZ0xm/nD/vDXxdaxnH3+dX9wP/50C5/wLZ9ui3pdg5je&#10;rVcghf922hl0HjujQkhLgkQQZJ37zqRKkAqCocWhLwgGFgdAuSzDyOIAFS0JTA5DQWByGAkCkwOM&#10;HOUrTA4TRWDgkEgoTRaJxHJsIZFIMG0eEk2bh4TTbJBE4jkxyyEBzawmSSSiNg8Jac/kITE1eaQS&#10;U5NH2ohpKjG1eTRimkpME6suqcTUbJdUYmrzkJjaPCSmNg+JaWK1bV9iavLoS0xtHo2Y9iWmNg+J&#10;qdkufYmpzUNiavOQmPZMPCSmfatt+xJTk0cmMTWH0UxiavOQmJr9NmvENJOY2jwaMc0kpjYPianZ&#10;LpnE1OYhMU2tdhlITE0eA4mpOTcNJKZmuwwkpubMMJCY2jwkpnY5JKapJWMDianNQ2JqyulAYmry&#10;GEpMTR7DRkyHElNzbhhKTO1yNGKKyk05Ifct+RhKTM12GUpMbR4SU5uHxNTkAbrXsaQmj5HE1JT1&#10;USOmI4mp2edGElOzbVGfLDG1eUhMTTkdSUxtHhJTm4fE1JSPscTU5DGWmJpz5bgR07HE1OYhMTXb&#10;diwxtXlITM1xbCwxHVmyPpaY2jwkpiaPicTU5DGRmA6tckwkpjYPianNoxHTicTUHJMnElNT1icS&#10;U5uHxNSUsYnE1OSR9CSoJhOwIkWvC3CRsAa4SFxLOQOLr7TpZvds5s2/bAo7Dz51Zugc6Tkjc7fd&#10;o3GJRh/YjddkoM7OgAqNwgAxlA2J+86abSKGtkViZ6xC4eo5QyMisTM5G4mhtZDYmZ+NxGiLITVY&#10;XGiDNxUEzS5H3q6S6BZw5O2qmRT1BJOpVWGKmibtqoomEhYGDKE23NEacuTtqoqGjyNvV1W0cRx5&#10;u6qmRVXTdlVFywW5g33Spqp9ltx2Ve0XVQWroxX3oqr9dlXtF1UFW6INdzQosKpgNrQiL6oKFkIr&#10;8qKqWbuqokXgCtOuqqj8O/J2VUU9H8lBm29TdlTpHXm7qqL27sjbVXVQVBXU8VaFKaoKmncbclS/&#10;sTCgZLciL6oK+nQr8qKqoDq3Ii+qClpyK/KiqsN2VUWtGKsKum8b7qgAO/J2VUVd15G3q+qoqCoo&#10;r60KU1R11K6qqKxiYUAlbcMd9VJH3q6q46KqoGi24l5UFXTKVuRFVcftqoo6JJYdNMU23FFddOTt&#10;qjopqgr6XyvuRVVB1WtFXlQVtLo25E61w8KjAtfuB0Vtk56qLmkfhUKWQ4yoGh3Kux2IDt3gS2Zn&#10;u9kB9Tj+2Hk874Ime3/enTgNbr39vLjeuqcHFydwALuYBLzn+HS1kVQEFKPKz/i6c5zgLVDbl6Lh&#10;JuF38FW+a1zAys/42p6G6sXtyb/nK/EhmaqnIaluQ1NfZuJTpZk/3CznHxf/kC0CNgGg7SihzV0D&#10;1N9CKVJ89Lc2LIwXeVw1dlQkFn9+Fn6zo9SvCd3y3vz1XAl1LqXmw2UmfDQlP+OrpOF4Gj/jK9GA&#10;LQatV08DNmwjDckvl5zfwVd618vSpLV9jt7FowmXg69UHqpX/ThBNFU+89V2v3CD3HGcIp40cDL9&#10;8aluS4+WJU38nG9RCzFHzUd/I66C3mBh3PLkV6NEow6/n5/xVSLJcwU/4+tr0NS3PpW5XhoJpypN&#10;GFFHyfBRO4VuNSAqGhkoGaUmmeKxuF6mqFZqNDZuET7MUdeZyyNbjSn5GV+Jhvpa/TzZnmbYol/X&#10;07Tp1wRKte9rJKh2gpJb37hFbcr8NB/9jbgKeuZaf6uVTFXbiWUKfozamPMflWqZ43jMrdhvV8tb&#10;TGZBlWyff7q5WOWdzzPI/0mzdJx+LJpFkdnpLbMzSO0oND9M8nD5PP+cJGnW+5hOTq6G49FJdpUN&#10;Tiaj3vikl0w+Toa9bJJNr/6FmmGSnd0vb28Xm1+XmwXnFiVZu7yYIsuJsoJcdhHqnZMBBLVdvYKV&#10;7Lk/q5L59mFz6wb7+8Xs9rL4fJgtV/T5VJfYgQzV5qsDwuXOYLoMJdzcbG//hNSZfEt5VZAHBh/u&#10;t/k/up1HyKk67+7/+2GWL7qd1d82kH4zSTL0ohzcl2wwQkdZLp/cyCezzRxYnXcPXXCY4seLAyVu&#10;Pezy5ad7eFPisNhsP0DKzt0SE2pc+ahUxRfISaKyvkVyEvTYanKS60oq46hMTuLylmlL7XORBmnS&#10;x/wG0GcCuUhj9IO/aC6SnfwiPOlmDB1GgzLAZXKAQagkMCNxMMiXBGaAA3AoCUwOMGiXBCYHGZkw&#10;OYChWnIwg04yLmHG4FQukslC5SLZPCSYZpw3kWjaPCScNg+JZxnXkBlq6D4v4bB5SERtHo2Qgrf9&#10;+BaTB44fZTlMTJ+Yi2TzkJjaOVESUzNYpHKRbB4SU5tHI6bovC/xsHk0Yqpykcw4nspFMtsF3fxl&#10;OWweElObh8TU5iHl1JT1fiOmECo4ltTm0YipykUyeahcJDO/S+UimSNQJjG1eUhMbR4SUzM3C8IP&#10;RzxsHhJTm4fE1JwTVC6SOSlkUk5LHqDpxdiqETyOsdVgpBx6DehI1ynb9PXh7xhbDQGJQykCGWOr&#10;1cwNO7aKRmmZ8/HSIQYYYIUj8+hI0e4Moqp3MFGrVmksQ19QsqFff8uZ5dLNHuaq/E/EVd2CSQnq&#10;62614irouaz1tzyuGkmYNsX7+RlfyRFCNJ7jQgUIPEounfixccsrnYVkPQvmSjBwKTUfXR9Nyc/4&#10;SjUhmvogDQ3AbWi4VPwOvkpHU5VG14AoQQ2C1nKUXO36W63wrWdhvMjjqutD/Fim+RlfZZ2rNFad&#10;CWXVaepveaWzuIpgE1cweIvHEM1Hf6NaEQtHr7mGbnll1SiBEQjtze/nZ3yldxJNfXhIj6r8++h6&#10;3IAzL7oev3XXI0ybVdejiy68vOtxNEkKgyMdDdIRuDacU5mXQQ4nmICNnsfREBw06OR85iJItHaL&#10;oe24ShJGkdLFgAaiRwDjX0lgcoARuCQwOcCUWhKYHKCeJYHJARqlJDA5SFMZXQdeLaT3weQgDWWT&#10;g3I8osHuvcNzPPoUEkybRyOamKJbgmHzaMRTOR5NOBKJaNkmIIHRcfB9Og5w8n+WIQUDBeRqUajo&#10;aCpJVYQHqePTsNriaLXaErrlqS1vzbXoxrKqoVtPKGuIhQbFUbXiSqqZ4lp/68W5cvvr9tHfPDWS&#10;qys0S+PWE8qqxMjgSmpzoKxFHg+8LsbHY3z8m42Pw+RcVVJdus2LK6nDXm+EAXA0DK29OtJkgInT&#10;LxofR53GuZlVqFQoPWZsSGpWGLLzOFQVK+dKka+QepXJoapWeRykmmpykEqVGa2TaqrJQaqpJgel&#10;pposlJpq85BgYszQA1PFx20eEk6bh8TTjOUqNdUWC4mozUNCavNoxFTFx1Fd9vB4Ynzc5iEl1MTU&#10;26vDL4fE1OYhhdQuh8TUjF2q+LjNQ2Jq8lDxcZOHio/bPKSc2jwkpjYPKaemfKi9OmweElObh8S0&#10;HL9AzYjm1PdpTjlrylqAnMB4A7PldVzjWg3wfQdrXNHMeJaRDMNNcEETqVFs0B2NZPaQk2kEQxqI&#10;D5sn/IyvT6VpE+ehN6o4T/2tVsZYPQs28QTV13IFyAEwVXxxy+OqkSTK+qgatVsbmjZoEzdVXLJI&#10;Q7e8GlgGdT0LRltQvRFXjTa9vxphCtcnFMjS9WF+mo/+Jn033wdXkhNV1vpbXotq7OnHPPrwsxiV&#10;i1G572FBAChVVYeHGy9th8dL7lY67A/TYnMD0wPSHya4qc+LekDQbC+igXagztxrB+bSMi6ExpDH&#10;ASa7ksDc76tqCnkcpHVpWkJVQ8jjYNpB0gsjzXWzFtKyxMCU54VRHhD0PHiFUB4Qm4cEEzPzfR4S&#10;TZuHhBMz4n0eEs/SKpRoKA+IzUMiarYJWiRlu9s8JKamZCgPiImp8oDY8ikxNcsB2aXHkpo7bCkP&#10;iM1DYmruFqZ2K7V5SExtL4rE1JQP2PjnWBfTM6U8IGaXVx4Qm4fE1OwuardSm4eUU/ReeHKqPCAm&#10;HmqFgM2jEVPcR6iUU5uHxNRsW7VCwOShVgiYMqZWCJjtonYrNWVd7VZq9he1QsDcKVDtVmrKWCYx&#10;NfutWiFg85CYmuOH2q3U5KF2K7V5SDk18VC7lZpjodqt1OYh+77NQ05QZtuq3UptHlJOzT6ndis1&#10;8VC7lZo81G6lNg+Jqc1DjqemfAxl3zfxeOJupWa7qN1KTVkfSkztckg5Nfuc2q3UxEPtVmr2fbVb&#10;qc1DYmqOQWq3UpuHlFObR6Ocqt1KzTF5JDE12wV2gTqOuCYPtVupyeMrdiv15he1W6mJB24VVc4N&#10;5hikdiu1eUhMbR5yPDXlQ+1WasopbDd1LGkpp2CcR09/9PRjYAAUZcrlbFhCBaO7I3cxPnTu1G9l&#10;Ch3EkbvO1UwOfcGR8y4dDdxhKHHk7AWtJ/8OPP3B+E3czRIlzYpsxd0sQ8jgvvHYPeJultWYX9zN&#10;MiQz42IEftZuljTOP2MDRlBEg/FKEmqeT47xynBkxW0KpoMzxq1yQlNr+iyuFLMoklxk5qhxy44C&#10;cZxD/pjnX37GVxkjqo+/ggkA3b2ehubjehpAH/jUl4douHZcVgstQcltQLcUWuIWSk9jG1A9VDMa&#10;twgRlpW2XAtDgIAnruoWlZU392rmKug1Ak7LMW55CDC+VCTiV43qahoqNutF/IyvxId6Uj0NxUbr&#10;aag/1JenPQ2rflxWjS+VnLgp+OiWaxRGVNzyELW4Ul0VC7qlWl+PP5oPxy3lxrBUYpJE3p6wftQS&#10;tFwVak7VY8StVrUT9I1cuV/r2nGLUI2IH1PyM77KWtePJFTbehrCvJ7GjuLr8tg0upZUckHJaNEt&#10;1QbiVqs2EPQ1XKm27kUeV10fISlAyc/CUqhlt14KBa0uq9FB2o+FhECIhX4RjwS6fbiWsp2Ykp/x&#10;lWioJvXjEyH5fBrqFfXlsWl0LankgpKhCd5q3wZUV9UGxi3R/p4UsoTBg7ggJS5I+WYXpIDTs5qf&#10;4VSZN8jPGE3cZpigSNv5GYMBBltifgae9XstXeBmeFR6wM3olwwqmMEN6f+28yKgOUpfvhlTiPkZ&#10;ONSJ1B+JqRnHi/kZGjG1QsWM9cT8DI2Y2sHRjAXG/AyNWMzP0HjE/AyNhzpN1pwq1Wmy5rge8zM0&#10;pjE/Q+MR8zMqeEj1NOZnWGHcIpTPnub6SH6xQVU8bdQ7aDaeNhqKbMbTRkPIxNNGQ8gMilEpnjbq&#10;ZVBQcC2eNuqNwN/BaaPoz3/WenKIQMf8DHXgJ8W16vMqKMhST0PhnXoaiv/XR0OJphqdtWJMgpJj&#10;THRLRTrFLT8apLI1ZOQq5mcco7I6JkntzNouP+OrjFvW05Dc1dPQUF0f22xPU41tWjJF3BwlyxTd&#10;UkFHcauVTAVjxzE/Y4v2ppYekrDqCKBpaESqH0na0FCsuJ4PtV59eWwaS8IEJUsY3VKjlrj1BAkL&#10;seAXUW1jfgaPBLp9tIRRCzAlP+OrHOfqxyeSwufTiPQJkAguB1/l3FUts66lR8nCIV6gb8X8jHig&#10;ZjxQ8wxOw4QjRZe3kGDcw/BwJT8DbsEypNfPzxilKW5fj4nOMT8DlPsy88Fe0ysIYn6GAMPcpyGR&#10;eJrZKnH/DB0fiftnaDzUCZtmjDbun6ERi/tnVPCQuVnmmB73z9CIoa+/nAXNPhf3z9CIxf0zNB4j&#10;Oe+bez2MZKKrmQcQ98/QmMb9M8jbdF26m2r3WyDvw7VziKLHq5a4WOrLjo564pifYW8/UBiRcf8M&#10;LxCKSiyY19egqrbZWSTmZ4SyEGJ+RgiZmJ8RQgZ3HcPOB3uLtel8mMDqyNv11bh/Rgj3uH+GjpPo&#10;bxQ1IdF0ksYhkuAtjhdqPjpeQz9mQednfKV3UhyqPq8i5mfAEKBSNgiRUptUeR66RWQ8TIXjSSNV&#10;tyiXpH08TNCzvNAtp7kat7xYr5YF+nF9LJGKXZ9XQWNmPQ3JXT0NyW99edrTsDrPdbbaibgp+OhW&#10;zM9wmRQWZiQRatQK3mozatGPmZJbi6/Un9rkXrShIUltM0LWl4ekuUpjoSUouYPSLQWguOX12TDX&#10;EAt+EdXWUXlcLXx5VxZ+xrsb+Lu4EGceD+P+GeirkZJaP4aRpNbTUK+ojmHcMnKWqdJY8iK4cUGD&#10;t9rPR1QPNVQat7Ss6NKxhIF4xv0zUIj229Xy9mq5Wrkv+aebi1Xe+TxbQdq5+yuMGEWWbx82t2Dc&#10;zM7uF7Pby+LzYbZc0efTWZKd3S9vbxebX5ebhTuoHk6x56vbnu4UMw32u99yyjmI+Rk6PwPGZ8rP&#10;+K/F/AD75K4WHdonNpigcXEPZIsPeb59xFbZ8z5y6gcMeufm8e/bW9gAYvZw2HaxJb/c5Wu8bu/u&#10;Ol/Ou4PRcJDgVt+gmKaj/ng0KBRJaMfOHAjkQa8T8BWTrctcdvn+8NfFdt3BD+fdHCrh3jL7DI1P&#10;pEzi5C4ohGmWjtOPlhCuNvjLzRZllzjSHShgsf8hFvUhX553/zlJ0qz3MZ2cXH1nmVDr5WGRd1bL&#10;NRxoVnbH2O12IN33h8Pu7PR0P79frGf7X9bLeb7db+8Ov8y361OQ4uV8cfq4zW9P017Sc592+Xa+&#10;2O+Xm0+/3892CxDIom8c06Jg6qimRTmdS3UiGDR3v27nf+xf8lgh2LWmj2Es7G/WwcpZOsATIl50&#10;2xpMKComU7G3iAjGltuVy81HAKMyWmtygCm5JDCTcEATKAlMDlDRksDkIKN5Jocnb1vj4SDD+O22&#10;rfFYfMW2NT4PiaZdDgnn0GzSRjxVWpTNoxFRdayQzUNiah77gDGdsuVNHupYIXNbElyI28BDYmrz&#10;kJjidjFeu6QSU/MYHXWsEIacfR4SU5tHNTXC5yExNXmoY4XMzqKOFTLxUGlRNo9GTDHMVLaLzUNi&#10;ao496lghTBXx8FDb1tg8GjHtS0zNdAJ1rJBZDpUWZfOQcmrKhzpWyGwXdayQzUNiavOQgyluv+Vh&#10;qo4VsnlITM3+kjVi6qVFeeVQxwqZmA4kpmY51LFCNg8ppzYPiak5jg0kpjYP2fftNLFGTJ+YFmWW&#10;44nHCtk8ZN8366K2rTFlTB0rZM/5ElObh8TU5iExNfvLUMqpycM7VsiTU3WskImHt22Nz6MRU+9Y&#10;IZ+HlFO7HBJTcxxTaVHleAruk3h8TTy+BoyVmH4T02+616CpkA+mPpUN1RWUGbBkW5HD6OTI2ePc&#10;wB0Gd0fOQb968nh8TSiVIh5fE0LmRdJvMDT2rE1AoFsENwGhaDL3r2OgTAdyiKo+LPlSNBRqfJsE&#10;EBow6uvVnqYantQYEp/6oFobGhoTeczid/CVAm9g1sDIVk9DONfTUJvWl7k9DUsZl5WDa374lsrG&#10;9CGpJCoe7JkrXwmJNjSEVn0t29CACg6o1/Oh1qsv88vS1EslvauaKKAxfEsawrC+R7ahofaq50Oy&#10;UV/3l6VhiWZ8uQfE8DL4R+sjezG8fEZBbwiLY3jpcb+jgBR86HxZrzZw69XiXNDjqnEup8HbcS7U&#10;1dUT/IKx++Yw8jjLBugshXHUDGv1X+E0BnMJIfR74Xy+77h5MhTWMheXA2b1HGBYLQlMDtIdY7qW&#10;QF0oOZgHIUgHl+nsr/q33AAlqyndWyYH3OG1LAS6+zwWKqxl1iOB0brkgW42n4dE0+Yh4bSbtBFP&#10;FdbCkINfDomo6SJTYS2bh8TU5KHCWmZdVFirDPNFN5u99Oun34X42SYkdJ2gCUkqEhtsIWUdOMCg&#10;zlSsAPGVlHWiqVfaSPmrN1tI+aunIaW2/l22EqkzBKWZ4bhx/iLBErqFLdKYpW+wKOZG9Ifxi8Qt&#10;j6vGV1PyM77KmlTbKSqqm27nEUzqQVRUu52Hb/UcMdyepqqoOvtXqaNlQtbXK6pJlo2zPo1X6SjN&#10;YCch1yPLdMfeOMWzFTD/KhmMMviMLzvmTc4fKOMRuzFnOYog2TG/CpiUqhGqE3DukHvTkUKqqgnq&#10;RpDRUiGR+tXYZKL0K5uJVLBsJoCHKKtVEKmxpqjp+dWRGhZqNn5tlNJqM5EqVgATpbimE7MsWnW1&#10;YVHKa4IasF+nRMIL9bZqlUh8Ay0tARbVArmK4dVvJLyKU/CzvPUgPahrgdjj2HBUp2h6pikc5JKG&#10;k+NjPYtTaKsk44d8JV5ExCMTP+Mr0WB2XKPeVhA1vA4rhsMhl51fxNdC/yDFjHo9gMlP+WrCwA+f&#10;oqaUqeD4DpzbMeFsPtudd+9WM0o/V6sY9nKxw2gyzsbTohEUGeapT2f7e1oU4R7RaPzE3GwoFLa/&#10;mZ7em1yOL8fZSZYOL0+y3nR68uHqIjsZXiWjwbQ/vbiYJv9C6SmXVWDSe+EkgpvtkqFv89kj5D5T&#10;PvR6ttw0OOiu3J8PiVjdQetGoFGhVnF1R/s0cxj2q1qN0zdeWqtJh4N+D/M/oZvaWk2STqAwr6DV&#10;uKiJdDw9UavB5F84tLGi98hpV8yX8j1y1rWZyEnXVkiUVoP+Gr8kT9RqbCZP1mqcmuahAiPwUU8L&#10;wGJoNT4fCW9rrcZnIwEWxYlazbfjzXq+VgPKxrO1GgqPNygQRNSg1ZBnpRVRw+vwpNio1bRdcRa1&#10;mk6+hRWOMMd+XuTw4X6b/wM8Sznqnfv/fpjli25n9bcNLFibgI8ByA7uSzYYYVAgl09u5JPZZg6s&#10;zruHLpzZhx8vDvANfvLt+mqgo5JWI9asupxkW62B1XMvu2Z10p/wktUsnYxBsXHaA7twkmTcH2IL&#10;oLaT9cYT+ExG11euWn2WwRFe2BoNDvSrCRssGhzPXtcK2qrXNV3O0ht1zWTSHya4OzvOrL3JcEgZ&#10;wM5wdMvJwQ6BFbBF54Tl5n3Izo2dM3oD3nPe3C3nZ/Cv8LPAJ8/Pst0tNpCqc7fN17PD/pdt/um0&#10;8LKsV+Bn6Q1P4VeHB9QBKKNn3YrHepb/8bA7gYXssEfJ8ma5Wh7+dOzAY4OF2nz+bTnHnTPwizrW&#10;A3RX6udAgO8tDFemo19BnHE55wXsxRS838EWDbhlRM2srLlg1XRJblbLHe8kgp+LOoPaUlmrb8BG&#10;C/an2/nDerE5EHb5Avx2y+1mf7/c7UFXOlusbxa3sJvE326hnPP9YXaAHSwgdLUh757lWkvHH3q9&#10;Sfrx5GLQuwDX2ujy5MMkG52MepejrJeNk4vkgl1rD/sFoDJbTXfL5/vWij1UikHM84/NzhAhdAju&#10;8znqS05V2R/yxWF+j7fvwMNX3MfZkB841I9AYxu0SsTqJ+kQKlwMwP10ANESpR31AaYJj7/0+eXG&#10;X6xQqS1BdX54VyhNbHHzkYpXmMUVfMX4Ef7RGAYfvqdRFtx2lVHWxXCxSjga/zCjLISK4igLG2Nh&#10;w8ZR9tsLOMVRFi1lT7dgcZWjLNp5b5BYjrEmGhqv8sUC9eIO3AJFImhnXt4uD79tQYUDTZ8CyYoU&#10;v7Tqerg90ogtzGwyHvYqCs5o7PQfF+qCTcVgryWt33xVAg+meZM/WYagZDjGBZiKohxTfGT+js1D&#10;hmIS3HMD3IVOYTsykZEuTFPxC6ICMTYTGeqymXiRLq8gYHWUaUJ2bWSgy0ZEZe9A0MiqDlTw+KLE&#10;Zd14ZVFxLrswOnknUBwJLibv+ODqw+YCpZHwBthIfJNAaSTCATYS4gAb9DiXDWWzUXnoITZSeu2W&#10;SpX42pXyjp7zIVabLAV6gdpmyZbgVEFs9wMM+5TYYJjVKE0LiNVmS5iD5rNRuy0FIFb7LQXYtIBY&#10;bbkU6FSY9FhWPFQcKcYhPgrkY3eAGSrmsn0juWwulQ3iSd6WFbhQBlyz1wkvZK3fOgHXxDhyTsmv&#10;J8dxB8lhcKE5t4GcUtSuYRBpRQ5DtePOM3oD96KqMCi04l5UlXJAQZjruRfJNtfQydtwf4+TeqgO&#10;xR6pObieOrjZLwQm3f/grcu7nZvz7g1WgHZJLmhxw2TMq4MhzYX+ey6B7JixSJl85OR38zK86fiU&#10;U/okFcgRocQP+UpE1LCtiPh9zICv8m1VGk4ulKUkeqwhiBToElS8+lqQZgaV5ZfylZiR8Je8+CFf&#10;FVG1iK9FVNSv/nXUkq3gbyCiPkQuxyBOMLsi5vVlakXEzVfPiqm4kRlrFgso6CttEY6diDqPiHKi&#10;J1jsvv0V8eHmbbmd4zXuvF23BTBqZ9VQKQ3myi6F1ir3AH7ZLAYVKh0Ohj1aahJDpda+3jFx+qdK&#10;MUJ1yeucbvx+o87ZH/YHvE23mWOU9vvjHkycMcdoEvvmz9U3wR9Rdf3W7Cnygnvnp700zYq988f9&#10;8Rg8Gs504cS/EayiKbpkmvXHXtrfV3l+cWkBx9CPLllQHkpfCnq9wAHjinKkkL4zm4f06/T7JhPp&#10;nHQ+TqfpShc01LcsSICJ9OnYTKRHx66NdJrZtZE+M5uH9vw6t6RXHdTVy/qkQxMU3/Prs1HY4s7N&#10;fgN5yzaNVpbohkoj4Q1USuKb4t66RmkkwgE2EuIAG/TAlPg5l62HjfL8hthI6Q2wkRCH2Ej5tcVG&#10;eX4DAqw8v7YEK89viI2E2PlafWxaQOx7fj02yvMbwEZ5fsEda40ycK7zsTVDfCTGIT5Kjm0B1Dvu&#10;B8qjBPnYO8GCjq5fy9ta+ENhVCP/Ur1PEQc2dHBC3KoVObnNrmkLA2iDBu7R9QsAWU7xYiXQdXT9&#10;OkeYc/2C5MKqL5in0Dd8dIuSE5MkyQ17IHbHp+xZk1Tl2fT8kK9EBCMTiHwrIn4fM+CrfFuVhn18&#10;spREj9oIvBnmFuproVoUBazfjLPCi0vGV3pjQcTRC37I1ycQkVcXpk4qOnPga1FBql89EbVkK/gb&#10;iMhh21CmVkTcMvUlfxoVtzJDxHIRfb8/4wo2GNY8E7Zmt6GXNGFF9lLaG/S8/Ydk9hI8prVtIKW8&#10;dO2rbNhAeoxQLl3mhtNSpHEprQCbh1JQbSZSP7XTNpR2ajORRpbNRKqmNg+p/tu1kdq/zQNHndK+&#10;svM1lAmboF1P4XAJrG/Cetjr5CW3g5FPI7F1KrtPIsENlUaiG2Aj4aWMLP9VEuAAG4lwgI0yYW02&#10;yoQNsZHC2yZ5yWWyeJV6avJSasuNMmFtAVYmbIiNhLhN8pJdKd+E9eqtTNgAxMqEtTsDKA3H/hJi&#10;I6U4lHSkxDhQKynGgeIoMT72TRhgowEbDVg0vmPuEucs7LZ7PCH6+rvOXUpMA5aMOjYW602/hqwf&#10;GLzQjGRebGDwlWwxIqqn0WXi37Oh4huwZEuVvqKGSrgBHoY55stXaXWWvPghXxVRNY3mtYjIyG1I&#10;pyLQWqHfQAQzK7Rjw+sKzOshaEUUSkrSaFbamB+yUETr9ae0XkHoveQI5yx5o+SIFE5ad4eUQ4cx&#10;kyOS4aSH6eYxOSImR/xceyNhFK2aHFG/NdKLrYsbjcBbRD5mMzli4vKZsEu+XHLEyFz4ImP4aA77&#10;0W5pm9s8pN0YiOdKs9H258AQVDprAkykzWgzkSajXRtplNu1gXm8LIjNQzmWAkaw8iyF0hEktHaF&#10;lGep3zY5wvMQqGVxodJIeG1fDqxEOWITiHFD1vmRxvblJBLiABvQAJvYKM9SiI2E2C6NWhYXYiPl&#10;1xabr0uO8FpKeZYC/UAti7OdJ7gNdCnFgUopz1JAjJVrKcRHYWyDrHxLIT4S5FB55DAR4iMFOcRH&#10;SXLMjmhMSKDJ6jpmR1Q9LsW27HFhnLd+ESN3oMFcU+on2L/1OS+ojjlytQaQfvb8hXGB7AgYBuCd&#10;7OwJ+WWIqiGoDiMTsGpFxO9jHwFfyXejy8TP2I/gO5cK98S3lh3xcokPrTi9XBuRI6chO4JBb0h8&#10;aFX0p/GK6RF/wiGXcYPfJey6l/T6IPdVI7Z+E9EXM2In435aLK0udvmFFKfjkjiZHQGnOIHRRBlQ&#10;z8qOsHXvqhFL7mMZxJcqqs1DGrEJHsLpM5H6qR0XltppgIlUTm0m0KKl6u4i1A45WRtpYtm1keq/&#10;zePJRixFhL2yqPQIlzfu2TTKiKVouc9GghuwPhW6Lq7ss5HwBthIfME8sFpaGbEBNhLiABtlxOIZ&#10;WqQ+y6ZURmyIjZTeABslvnalVHqELTbKiA0I8FPTI0JspBBTLrwnOMqKDYCjrVi7rZQVG+IjQQYa&#10;q7GUFRviIwU5xEdJst1aOsc/UB4lysceAUpzTJGIKRJoTcUUiarB/l2nSNjbu8Aw0NqKBedrXSY6&#10;2eytiNzkC0MNW6h8fZYVWwb1Q7Y4eQlIOQu+nLxVJS8uGV9VjoSbdZo41RPB1AH40+Qe5NSKiFqy&#10;FfwNRKjfNReqJRWZsQ0VLMzYllTVvAz2bwB+cYeXn+6cmj5og2TG/rrcLDrwFQapIkXiYvNbXnxr&#10;tetolmbZhJeeZ4MxG3K89Bw6BkZWJ/0+HXgBEsc2KR7z8tfFdt3BD+fdFZTF5aTx4cEonAWJ2j4d&#10;B0Hehavt6ZZfsZnQj3G6pdh0Xp2dyYdV8tU5fc2NkXACQ+GAzXNJSt5iF12w96SEumn0KRLauYPD&#10;Bf4PTBNOouBsBUzY7PfSYVYMwpYTJUmT8WAI5gJKLE+4UVrf8CzW71Na8VSJiluQttgIpp29mFuQ&#10;DmpH3WPUS/sg29Bbj17B4WAyYnkejEZj9p+zTH/Vmim0+idOoZCuFekVxOUD3pmY0uIfY/6Fz0O6&#10;VUwe0toP8JDGPq7n98pR9Vn5xZB2vslCOlNsNKS7yqwJjkKl33GMrkm/HKjilTToV/TqotyBE3RW&#10;GVwkqpjT4nNRsAbKInHF/YN9LhLYUI0ktGWNYJ6PDpTv04ECTQdx5mcEjEFecTn92FyMQEYV7/kQ&#10;slFhVMPxj8nY7OQrmZ8FEQ+A/JCv0kZtQ1N9GdtTfrx4TDY+axOhSiAOUIn6xfQFL9f1AHkuPF+L&#10;muoX8kMuISrVsIutU/vwA+l90IwPpIzj9BHek7PXG3/IPhQ+DUVGKnnTnp7h3wfPfIx7es7z7XOP&#10;P8xgKqlqKM7L8uoaSn84GA2pI/MJh0pFSQYjyIgvdG48v4J7yrN1lJR8NiElBR343iQmlZQUYnBw&#10;7rnPRU6oJhc5nwa5yAnV1DLkfIpahlESOZ2aPKqaisFDqipmbZSqkrogi8HmicoKcLCrpMKXzepK&#10;uDwS32aFJcxHYhxVloa0ssK4/pYzF5+tsqDwN+ks7G8NTfcwKrj5nul4luYrTeVM1UYjaUNTfRvr&#10;BL7WAt3BlY8H43A9AItGvYW51SsuTMXvZCy4lFFz+RnX9GXQUYQnEL4W3mk4Z7CVr9p5Av9/xRM4&#10;SPrZsBisYKeZCeUfHh0noLC49UD9ISzpK9RdVkjYJ/21bmvM1G3rtu71PiRT7jZK3w7qy9FtfbO9&#10;haTF93BbZ6AaVtVsZyq+vprdH/UGsE8+DsbDQZp4p4vTlklOqge9BJyCiM8xFiPNP46/CLfMcfde&#10;eEXpk0oxUYZyHkJaNi72cBmSkkBq2ZjE5rOQKrbJQqrYNgup/6ELziuF1K8DNZG6n8lD6tcBHlK/&#10;Nqui9GvcusaHQynXI6syyhNI1gK2sETd06w9RNTGv4GSSFhRHfaZSFwDTCSuZXVAGqMb8Cd1A4LI&#10;o0o9Mt2A+BCHtWLICumiIHeCirVHvpJGTTRV752mKV7XiojLxBxYV/U1ahgpoHSut4Cgh+pAA3iD&#10;F9BxYq2E38zXwgmo3sbPuHTP1aRDOklbH2Do90GdJvoAX8IHCHNmVTl5m70dszFu7ggzB/bPfpJM&#10;nPAetW04i7YHavbLKicZzoIUhlWzoNBf0GXmzV9SOcG8bZ+FVE5MFlI5sVnIWRSdbl4p5CQaqImc&#10;RE0eUjkJ8JDKiVkVTznx4fgK5cRgIkE1VS1POTGYSFjbKScGE4lrVE6iw68LMhJWTvAhDGtsT4Um&#10;dhAqQcUTMl9p0iaaqpNO0xSva0XEZWIOPP1L9cNSF0J1oJrW60Wk5kTl5OwwW64uN7dkZa82RQ4d&#10;plRSEh05KeLKyg6trAR/haecOPl9fc9J2s96GICE/pmmo8mQIpBH7SRJslGG5UOP4ItlUSVD1E/g&#10;f89MrygotTFKt7DM5yEnUzMuWNVQjHLIudRMYZIqSrA2cjI1uUglJcilqqZ4mHhqilEhpafYEUGp&#10;+4WaR2LbHJ90WxH7DaS2CCqjikpPlfCGuEh0yxpFP4p9mEnh7v+hY5Mo9uHYpHsq1JDQRN9eWalX&#10;Bvh97aieqq5wWCRUC1JXXsqXwm+rKlPRl/JTRiVhdJZRSbmT4ddHJfsQuOkVfpL+eNSvaiIg0S4q&#10;OR72vVTuGJW8gkMup/3pxcU0+Rf6kdVyl86X9WqzP4Ob5937w2F3dnq6n98v1rP9L+ul4Vy7zWeP&#10;y82nU9jQtXe6ni03zjP9nS5PgPFcCqtzNhV6dXth9RbTNAhrAgcFJ7jFwWsspokx9MMv8+36FBY2&#10;LeeL0x9KWsEiqLqp3eRrW4Ic5od0kN9L47rdysVkPBqjgKLhR+toXMSUVy6mvd4Q1SmUX8hSzegU&#10;epjvORHkq2LmLjbr2y/C6KOtLpyHRxoE0jZBsw/2pawEeKVlEmBStft8JtLsQ8MEdtyrvEYaJhTz&#10;9koi7RKbiTT7Akyk0ReojjL7Uhds9sqizL4QHwkunAVkoavC5yk63H1olI860NISYFGcaLV9O1Yb&#10;tMXzVrXgnrEQzgYBwRSMo4FC3lYyTEAuceySj9m2kO7gkowf8lUS1ftbi4B2K6KG12HFcDjksnNh&#10;+EqFwq6Cg2q9l7oCA7NgLzUg84yFKlfur0BYJc6hL3Z2JjQ5WEeDd2DYL9Yx4QTwkC/Pu/+cJGnW&#10;+5hOTq6G49FJdpUNTiaj3vikl0w+ToZwCF02vdK6pltQ/2xdE1e3TwYwN2HBVOn3+aebi1Xe+Txb&#10;wRJl92dVsjlgXmrHWGInh1BtvoYXg0eHNTusYXqqqilylTopI9B6u1+38z/22NWVAoNfopoiJkCp&#10;60Q1xVYvopri7XsMogJTzTU7D+t3PQbVFYk5C6uemKa6a97BqZ74PZzLUU0JrYH9xtSUUtngnWue&#10;4r4YTcbZeGpN8sF0uR9jCUBY7wkpd6fa58faDF+/Z61mt5yfwb/CjQmfPDfmdrfYgOJ5t83Xs8P+&#10;l23+id1C6xW4MXvDU/jV4SFfdAsm61Y81rP8j4fdCTibQBtf3ixXy8Ofjh3opliozefflnNMasAv&#10;4ISB3aIpoo8n7pCCBAT43g65s5mOfgVK/nLuNCQ4S/riHtKfFx/2u8Uc9oPCJct8K8+3j/eL2e0e&#10;b6Mupbm4r6okN7D9z9VytUIFGj8Xdc7bwEZOtel2/rBebA6EXb5YQfW3m/39crfvdvKzxfpmcXve&#10;zf92C8bOfH+YHRbn3V2+3Byc0m5ZE+n4Q683ST+eXAx6FydZb3R58mGSjU5GvctR1svGyUVywdbE&#10;w34BqMxW093y+a7rwlooxhBPzyeEnKmRz/8LsHcOn/0hXxzmsFHA7OwOgCzuw5xTPnCoH4HGJmml&#10;0SbZsEdut/FwhPsxufeh1TX/gq64SdYr3G7HIAi8l91ulUhHDgV2kPOyFTQcQ9uGYW3K0RgIa0y/&#10;3uRyfDnOTrJ0eAmNNX3DXZBecOSjNJbv3Jp94nzWwrRlWS1GEvhKAxh8+J6GWBwiZ2sYeH7jIdaN&#10;jlg7HIp/mCEWlPw4xMJchg3baogd9EBrxCQjMHeyXtKv7sqY0BkBFNvo9fqwrzfOqnGQRbfak9XL&#10;OMii6Hh6BUvrdz7IgtOlMsg6v/YPN8jCaBEH2TjI3i42aDg93+pwBsV2tbxlO0zFLuIgWwZvZmdo&#10;2tJigZlaOPCVmizGFt5gk94BWL40MqJxCKb7Cmx8l+upIh1lDKTGnFc/aB0agY0MJsMiXy7tD8eQ&#10;xa9Nyd5oyIn7w0lTylyTIRm2yi4G0+TDVaFBKbKfItj48uYZS0BcKgOejaJvHB1rYA153a5+IW/h&#10;WPO8aC/Q7bL+mNdQlh4c2e3K8yi/0n2jupOaQS6G0/QjpxgostjrcN3Zk6eS2Osg4/f3+9kOjyHw&#10;eh2ox16vq1+h9mP2utG0H3vdcg17Fr+MAhd7XV2vK9dZCBVTLraopNm8rorZMNclfUgOe54fTU1j&#10;erYbTbOPvJhJkcXZLs52TctZHrf5La1lwU+7fDtf7Pd1/a5cMiL6nVw38qb9bjAae1HCN9Ixsddx&#10;blHsdUWo9hnuijjb1fU6SDnzdEy3oKHQRn+WXjeeDj5ykl7sdbHX4dJN6AJe8o65dPPJc12ZyS3m&#10;uppU7tfVMRvmutGwaT/iZ7gxp9PRxw/RjRlNu7eIHuDSyupkRxulvMdkNxxklANBsXyXiPZGKuZ0&#10;Ov54EXtd7HVv0uvKlLHjZDd0SWM/Wa+7mk4+mln10Z0S3Skv7U4ZljlEote50NW32OteM1Ieu13e&#10;WcXowdskqAyNBBW4B7HR9+h25hYjIkHl9SLl03T68WPMT4kxuzdJCxsa+Slw7+frdb3pxwuOB0Yv&#10;ZvRivqoXE49599wp75af8q5z3cUFbzgae13sda/b64z8lOG75ac09Dpadwvz8Nev81IdSuWnTDPY&#10;eTNGyqOO+TY6ppGfMny3/BQ6vsil3L5xDrTrdW68gT6tOmd0Y0Y35ou7MY38lOG75ae8Y68bTC8v&#10;Yq+Lc93bzHVGfsrw3fJTmnrdKwYPpqPp1YUbbuJkh2sP0KX2rLWj6AXH7STiMjtjwQ+k8nsOFUrv&#10;f4/gAe6J5KyrN89PmQ6g1/EmiFHFjL3uVR0qIyM/Be69U/DgHXvd6LJ3EXMxo4r5JirmyMhPgXvf&#10;aK97TRXzw2VyEdPCYrd7m25n5KeM3is/pQ97k3oHs79NCvT04rIfe13MCnubrLCRkZ8C995nsnvf&#10;XpddxKywONe9zVxn5KfA1l0/X6+bXmZTZ9BGJ2Z0Yha7LIJH8XXWto6M/BS49232utfNT7m6hNNh&#10;seax38V+9+r9zshPGb1Xfko/GQwm7xM8uOxdDqcxUh51zLfRMY38lNF75ae8Z69LL8fTuH9K7HVv&#10;0+uM/JTRe+WnNPa6VwweXGK3i5Hy2O3epNvBcfRefgodUf8O+Sn9NB3Qy988P+WyfzmZXkTDLu6f&#10;8hb7p4yN/BS4904OlXfsdYPLD9MYKI9z3dvMdUZ+yvi98lMa57rXVDFHlxeXLgUxejGjF/O1vZhj&#10;Iz8F7r3XZDcZwCJ3ePnbq5jY6+JJI3Gye5vJzshPGb9bfkr6fr1ucjmNvS5mhb1NVhicDue7U94t&#10;P6Wh171qpBzmuqvLGLOLs93bzHZlhspVvljcbfN1Z1yToIL5G8q/iV9wDWPn5vHv21s4Cn32cNjC&#10;cr7jUdbbu7vOl/OuOiwynaS03Z7UJXtD3JN6DkdmJ9aR2POH/eGvi+0aec8+/7o/OFX00y18wluf&#10;bovx4xqY3K1Xs/Puv512kqTz2EldDFKSgBfpSJJ17juJm+AlCZi8JUk6NrmAel6SDEwmoEqUFMnI&#10;ZALjXknSM5lACwkKqzqQ7VBSTEweEJktKfpmOSCKVFIkdkHgEJgjzcDkkihk+2ZZEgmtjWwioU3s&#10;BoImO5Ym1M4SXcEHrPdScGb3LEvzL5tCmOBTBw5UPe/2nCjvtnsUYZQskM5rTh8EKpS8ADHUEok5&#10;56meGOqCxG7Cg8LVE4NAIDFHmOuJoeWRmONi9cTYwkgNzYg9vakg2JKOvF0lscUcuaomvaUAHk9P&#10;6MAZ8FCOg/s/P+/m3c7NefeGTM/d7IDthbjjx87jeRe6d+ceBo3MtdV6+3lxvXXPD9hoKJHwUurg&#10;8K7j89VG0iEXoOOi8UO+7ogZ9DQgYg8QP+QrERGGDDg/4yvRgHxjoeoZgfAiEYPLHPhKnKjYZfX4&#10;IV+LcldAoKeABmLoGrrEFZtDjLSbLR4f7Yba1QbRph6hFiKrjajSLB2nHwvxUWS7fH+Yzvb3nc8z&#10;aGH3iNo03z5saLeY0MlGZ7SdDuzuU7Q97vPzkC/Pu/+c9CaX48txdpKlw8uTrDednny4ushOhlfJ&#10;CDIOYVesafIvlIzyMOdv8nhtgJ1r5ybY729fgN1yfgb/CqcYfPJSare7xebLeoVKxuyw/2Wbfzq9&#10;zWePcCLTegWno/WGp/Crw0O+6BZM1q14rGf5Hw+7k/l2DUK8vFmuloc/HTtodSzU5vNvyznusoBf&#10;5v/5uTzJd1xmCQIBvrcDd0DUmY5+BZ1kOf91O/9jfzx5Zr+DcQq6Jtgs29Axo5oLVk2X5Ga13PHR&#10;7Pi5qDMMePeHw07sHWTABjrVcr6YbucP68XmQNjlixVUf7vZ3y93+24nP1usbxa3MHz+7RYmjPn+&#10;MDuAerbLl5uDGyhZ3EgFo86Ujj/AMrT048nFoHcBnWl0efJhko1ORr3LUdbLxslFcsGd6WG/AFRm&#10;q+luWRQduphXePOIoKLV6US89Wy56dKYwMMhFM0NSlxE6ByIEA7q+3yOe7i7AWl/yBeHOYxfs7M7&#10;GKSK+0BcPnCoH4HGNni6sjrCZeg0UkGBOng2yWgMcJCumsLfgAv+lYcsq0EWq1PegMr88EOfFMBJ&#10;kma9j+nk5Go4Hp1kV9ngBA71HJ/ASfMfJ8NeNsmmVyyA98vb28Xm1+Vm8QLyBzPbZJAOXM9Qs5aa&#10;3DDmQbKAUrZdLW+5B7/8IewsrNAT8CP8o5EJPhT1hU9efzMGi/cdY0E/oX1xf+Mx1lljUHY3Fv8w&#10;YyzMJXGMXZGIxjEW1Bw4M+8ZE6Kb6+QAo8ahK/fnK9mn8MYzGhdpYIJhyk2mcYxFa9bTK3AUIk37&#10;OMaiR+txz+oYfPPGWFOneeqxh+MybffoeKvJ2gWF5yUcb8aOOlKXof0G8F1H/520Bp/mdyMvgnSq&#10;Se8QesxSV2NJUfUN+Tyka8jmIR1D6KbyeUi3EHqX/HJIpxs6zHwe0umWmDxg6itdaj2Th3S6oc/N&#10;L4fyudlMoGjyPSYXCWuAi8Q1tUFBB05ZIxuVREKb2u2TSHDtBkokuunIhkbii35Ev40SCTB4cS1s&#10;UlDky0o5P6LPJ5UQp+hi9VsqlRiH+CiQA3wkyCE+EuUjyNBro1vT8Nu+h1sz6BdG6Qe33jWIOA20&#10;DS5ZcvBdgyi3IUdpRu4gsa3IQWgdOTsZ6wuTFh5cMJQEdxA7+NkzPLg4goEHF/oUqj1HD61yXvIr&#10;j4+1j5NwYip+xldiBd0GautiPVBofsZXooEuCjQMHz/jK9EQyGz18zO+PpUGUCU0mQFfZYFKyPkh&#10;X4mIapayTPFDvhIRQUThsGD9sTEAABrgXoZKNwrwfHm3c0gjhndFtzOocwG7ANqidLJxKPf72o4W&#10;VXj49x25RGCXr4pLhPb9+uFcIjDcRJfI01wik3GGGjSOv8ZJ9El/iD5KlyORZv0x+KBp4oh+5/Nu&#10;aAYIjn3RJ9LaJ/IdDrKgxWi/88SpdD/cIAsWbhxk4yALkTD0+D4/EhYdz877+Q7BvTdyPE/A5KeR&#10;sXQ8wy3QI/D9kB7xuzuRAsKbO5f0gAqGesJmQouMT6HNDAdZvxJET9Jkgu4KzPhM+8MUPmtt5qs8&#10;z8676cxg6VaW/jt0u/Wdv0NSSO+dzUP67vqY2ugzUa47zPckJ498D6hvpbcxRTerz0W6R13WqM9F&#10;ukfRcewzAeW7fI9dH+kbPWICFuHP7EOE6j/TlwVNA74saBDLl0WOI3blhVxZREVtCgX6H/auvTdx&#10;JNt/FcSfV8q038bRZqUEyNVIs6vRTn8BQugOGoJZQzo9e7Xf/f5OlcuccpV5BDAJqZVmTXD1oXxc&#10;dR6/8ygF4qirBHMIIqedsxk8KkepraVIqKskpc9K3RvP8uVE7sjj4zUuTZCSIPf2WT4+XtOWloO0&#10;rms5IfM1XXYULednCTrpir24pa4hqE6IxXtUPvubtFxDRQJXcxQWCo3KB67mGioSuJ4TusUgwtUc&#10;6RazwIJrOaFbDBpcydlpcB0n9a1BhCu57WUNoVC3BhEtxLpDWUOYWDm7b1lDSFFN8wVpMdZdyhpC&#10;Cmta6HAGN9HRWNxAh/O4adlxU0KER835aGHWBjpamLVh/fIF3ESGr+A1Gey5z2zZNAckpfpvteij&#10;eTLvPzqKdXSYiVgWrGCP2EzEWiFKk414gGGnDDxu/G0xNrGjYGuGm21NqQRDVbuqfkZd5c9BnBCl&#10;zYHKMgYppQj4rUioa2kBy0jlllElP7fEM2tcVz+krvIHrYMwveObx56X9u5uS39YwyJcOJPwGRfO&#10;fDdVNBmswRrSLsTExSHtZCc6qH0/qD3qUXGMkPi9NJR1MjLuRmU0QS8mz0kAgOKjjv+RqKOK7w59&#10;QCET6n6ExlRZqCR5yyGkSKuiGVUzU30hNAgNUbkOWujvMgoItUdyVTRlpahI665neH/AaCZ2SU3G&#10;ipyqy5OxMOmcjHUy1gUzRYWvqo/mlbIfo1KxLZgXcEEd5j1R+5q1KRN5fiiDlWtTJqGuo8KSSZPj&#10;BDKpc41IWeHRQw7wiiYt5CLyARwes1Lg2JiVAgd3rRTwnCyyiN459Tlw5FGEHusDOOxonQPHHK0U&#10;OOBIxTfGHDRQ1/oYhDFUz2GnsZWZep8a6zy2slOrmLHPgzPU/ixWjsLsdYDnxywHwas7DGPE4kYU&#10;2rcijLgHCE6FhBsBRm2UAsLUtUTgdhgj3T/1a+rfq6ukI8eITSx8NdmYRx8jZ93mGH3OmNjxcT4X&#10;BndhcBSKw1o6TZVxBsVQt48E9H78MHiQiP59kCxRkPXqB97FaaoMJATJoZ11qOdNQXCyDMxoLtPq&#10;ZFsILLLJQopsFLiFFNgocJWe2ChwC4lizsYcuEKnylXjKbg+ryhcnj4/WM3BUISas3d+0xVPk5rD&#10;y8SSVd3FlcpRV6me8LpoWZdrVt1TVzlGxrX0MU5lIFCzm2AzW0KRX6NFvg7rgIF3odDfD9pgrS2X&#10;Giu5rjKEfDqpyoiiuN5ki6sMP5Y1cniLB+VN7aQyNuYG76QyDAp7qQyRW1z3mfdSGRUF8OvCXEA8&#10;0WGekVQZm9JzlXFyuMoQ6wAzVqpCXbnK0MdgsPMynMrI0QZy1UUP4vFTXvRX+AvWzAuaN35/QiRU&#10;uvXz/Ba9tr9NqRmiUGkP+eNf1OdS/IEWRrKko4VeRhnguLrKOFEvI+ZlxJnviSjYGoVlKsMP0Tiw&#10;NS9D2I9v9jJE+6C6wN9LZZCfYsxhL5VRUXAqw+gwLVVGYAXT9vEyNoNX0svY7IlIL0Mf41SG8zKE&#10;nvhAKgMnPBgqg76DKjulm2E7O5DpjDDxJW6FLXVaN4Mkfqm71gdX8HDTVjeDTHyDwl46g3Alg8Je&#10;OoNy6w0KEFFVWM2KbfHYnXUOWuzOSkKL3dlpcGbaaXCcz06Ds9P6QrTYnfWNaL3uAhvUR4ncFcMI&#10;sTQ46nOW2j1YzlMrDcSk+a9YIEet+KJan5dnDTSWHkjd+o5Pymic+TlaymFhHMMPlx231562LR64&#10;vqv7z9iegGV1/3nta+8L3Ypth6dSv6Gu3FfX4d312OOO2eW5IN7w7MrBUXNVV87FXcbUDdN9Sn+b&#10;Mdrm4Kbsab9jfu5HTWbdfqxJVcVATeyprMHsUEzWkMxfpU/Sw+8UOUAACPQfkwIfgBD8p9t5LUYL&#10;nKry75cRnZ8x+3WOiGLmR3RMwUr8EcUpKYGC33ngdyTY8KGMSOQE1HAH3xNr2RmRdPqZ1WbhZo/V&#10;ZOFWz07hTcNgcUbk2qjX6nmtL+TyjUgNGOOGudWYDfgKdYYomVkUC8XFdiYdOUuwBFz17ndSicQo&#10;dVofNeQmzmA9yWQTwUhnt4JFup0oHZ/Dbdvz2636c8mdodu2eP0uvubia0eKr324SjLfg1CUJvPv&#10;5XlM9BXk4+WVkuFJXSnZm0vJwtRHwiYWxjq6GogsHFHkYouuqlpcV667PrepsVOB5Gp5hOlHRTjc&#10;oXfWg0V9Dx5MXcgKI/TyhCye1AlZJ2Rdva6r1y0eF0U+niyXOND5j6fRYgJvvMRh1ZHLvgcf0UBs&#10;hed5fMR2XbAbRpEvk8Gsxoyo3ZUQwUFRf+pAKMQ8x7sAUVfRXQKzhDvKB3A8jIo7DQocDrNWy3LA&#10;1kqB16NYKXDAljA5Yw71GLXxFPUQtUGhHqE2KGhRf+sktKi/9Tm0Hox2Gpyb1vehAbZWdmqArZ0G&#10;Z6idBueonQZnqX1pcZ5WNIBwXFjKdyP2+ckj9gdDmdgLjUXCuAfwVIFnTSF4vZRYwW/qKsPQu4yR&#10;UN0uoepjjVFPpuaqrnzOh4/RuSh/4yQQZFMnacCd7vwz1zAQ51G/l4aBlLRveMcCabo87xiWmfOO&#10;9/OO1wUeoQWCTKIUhryAIGPPT1TOljLbHQRZhjpZUpaDIEfT2XD+KBy8HTKuSAp9+I6BvgcPpA5B&#10;isZYTsjeXfVjr38Veenw6jaL0qvUG6aRF/X8vt//L6UQYJW8LCc4/mg0Gyymh5+p1flBXU6U5Yoy&#10;dJXrJ85Mhj34MJuiWg/17sX4X+hyKqIuy1UxWY2f6OtvONmr/B6DqxuiuSX9Uzr5S0bwaOHucDCT&#10;E7J5E14nXsM6gEPv5PtDf1bId9hkZjshe7iQJQTw9MWqvgfkxYAgT94TJ4x9P67FU1nlkeyEfAQM&#10;0ppRxzFIws0E4NqEQVpzFDlqRkmjBgWOQW5NGrVS4JCZtWCHI2ZUr2PMgQNmVgocL7NS0DBIKwkN&#10;g7Q+h4ZBWplpdA00nkTDIO2vtI7pmjQ4Q+00OEet6+INlUdiHtBSDoP8mJ0HG8FWWgsi0VSdXnfM&#10;dMrDOziJgAPWncLx1FXiedgLmPvmMfL51PpV/15dJZ3dx2z+LYhLhq6q31BX+VunxURdic8cRTOo&#10;kaET1TcbfZ74n+lZj65diU/pHMF22y2p9DUvHmU3a/q0Q8AYO86w1k7ejsoWMGbWWhjHifLmFPR0&#10;ug6GpdW4LinhEWOrYufWGvX1MChwa81qonDrwlobzY0Lq6HEbYuqTvzy7AI8EfSg8OMhDuC7d4Sn&#10;35EFeujbU3Q7DzfdB5lJSann5Vj6SPIH6xsxuE1lsGqlNcXgpJ7Qe4Ks9aDUJVLf7KLbFKQqdREe&#10;7/jp8k1OtItVEYzTCCXgXbgOhjvpDPh5hs44eT+qtnSGVdpyD7+Stk0evpUC1xlWib+XzrBqHa4z&#10;rHqL6wzyR5UsujBf8qQ6Q3ooinNNOmMXP0bqjM16xeajnERnNPcScPkNF60zKF6F/0o/A58MPyNf&#10;TObvKb+BQMRa6A1fAdu9uNAbJIRLb9gn8ibykOE6EvgTBGmW1E9E9CMECnCfjkREP7QwVMa/cjNd&#10;hoOJwzRazK7IytpThuTQx89woEhMXcyKhM2LE7MAY5yYdWL28XHiyqya0jYOhvLbqWVtKceBYtBS&#10;NlLaEAKRs0nHx5cwQu11Vp153n/CuMltUeSvT5PRI/B8mf6u/QP6Y6ccoygMe3RIorB0YMnEPWHJ&#10;aPVXAfI3haWThMpffaOZw9Idawk7w+G9NxTxAril2rBP0YPu+KtarQC5klxDuuvxP39U5Y2U2WHu&#10;OxEK1rYRluIC6YV/Li923/W9/uBWJJy6fUfhYxn/IcEqU5FH16v9MubcvttQVkz5Uua+E+Gu97jv&#10;/ChBEYye7benY6+pMi1FFTtveKtydLRhTuNREYDbeeOnyfNo+cvzdFzky/zb6pdx/vylTIjeNz+D&#10;aqHNnScW91l2nh/b2ha1YWmieGB4e2uiUxSKp1V34d2OnaVJyevSKm4hi51avpv7Thhcn23fhQP/&#10;9s7tO6QSVXmKo2tnaRpxwuPoO+QomPtuQ/nIiT28M+q7eODdDty+c/uujaotqj4w992GROAz77tM&#10;Ns8E+HF0SLMfQ+Hdu43nNl4rG69KpuShhA3ZlCfeeEFga+XWioOXDII7lQ7ngBUHac7mKFg+VeEL&#10;xc4MhYcvzxXCO+O+Sweh23fTZ6fv2tB3dAyiue9EKPwswMq2fXdKQzMdRHeqZsgpPKfwTqvwbDkr&#10;OMPnbAovMxp24ACEVgxN2ncqPuj2ndt3p913tpwVeWbWeRTe+fZdbxDfCSjX5ay4nJVTdzYIbDkr&#10;+PKd6rvT5qwMBumdi507F6+VDnBo+GJx8c6XsxKFqWwn0np2dH8w6N31XSjBQSutQCu2nJXgfDkr&#10;Z9x394PszsXOnb5rR9/ZclaC8+WsbNt3p4Q03cYrOjMXS2in1XBgS1rBl+dy8WIvjYSZ27qhOQgG&#10;d3cuZ8UpvHYUni1nJThfzsoZ9503uOsLAN1Bmg7SPDWkiW41JrAiW9icJZRwxn0XDPp91QLahfBc&#10;CO+kIbzQlrOCL9+rnXlCB28QYeO52LkzNFsxNENbzgq+PNvGS1Opbtt38GjfCSjXGZrO0Dy5oWnL&#10;WQnP12cFZwOca9/Fg6Hbdw7QbAfQDG05K/jyneq7k+asDNLBfd91FnOWZjuWpi1nRbbNOwu0kgah&#10;/PX2Lc0Y+871N3L7rp19Z8tZCc+Xs3LGfZcOvb7L0XT7rp19Z8tZCc+Xs7Jt350S0rwd+n2XLOY2&#10;Xjsbz5azEp4vZyXNqI00HMz2Dc3+MHT7zkErLUErtpyV8Hw5K2fdd1Hf5Yo5fdeKvotsOSv48lyQ&#10;5hn33WAYDUTSgAvhuRDeqUN4kS1nBV++032XJtIKxdY4ekO/wf0wHrhkMafw2lF4tpyV6Hw5K70k&#10;k+q2dQdv6A2TgctZcfuunX1ny1mJzpezcsZ9Fwx7A9dnxe27dvadLWclOl/OypZ954dZqgp2jm5p&#10;Dmnnudi523nt7DxbzoosQD1HzkrgeZk8iL19SzMcZoM++bYOWnHQysmhFVvOSnS2nJVz7rt4eDtw&#10;oXOn79rRd7aclehsOStb990Jc1aG6bA/VGasq38tExjcoVynOZQrsuWs4MszxRICL+1l5+mzIvad&#10;O6PEKbx2FJ4tZyU6W87KOfddNhwM3b5z+66VfRfbclbw5TvVd6eMncPMvB+6GJ7beO1svCpp5b6Y&#10;TL7lxXMHB7A27zsC/DSok/5YLn4vOg+v/8gfJzfd0csq71Jys8L6cQ575+dNNwrDHiU+d/666Qa+&#10;58W90oeY/Fx1xhgA7y5B1+jOGAN8Lw1xELuEFxWh8cty9b+T/JmIj378tlzh9uj6+yM+yQ9lq6av&#10;IPLteTa66f7Pl47vd147skMhjVVD8NjrIXHnCU9Nv8aHIKugGhL0rFQQAK2GJFYiCNVUI3w7EWDK&#10;1RDPSgToFxthexz46dUI304EHkU1JLQ+DWyfagTYZuMJ0Ob1mMRKxddYG9nJcN7aueJz3vr2N+Rr&#10;3G140Zy9jA5g62rljJ7UYhr/nJerCZ86o/n3m64nFvMiX9IipqWF5flVJRViFC2ahsF4ShqsEqE2&#10;D8az0GC16DcPxoqgwSrkvHkw3jwNVlGyzYPpDdNovEa5+7YML58Rr2un4eVTVntbUMe7wLVkfDEZ&#10;rzoz4ntnJf6/uOkW3c7DTfdB7tDFaEXvi/hOHzuvEB14xCdIjVi8q+f8x+RrLu6v6KXRisQjVb+5&#10;vj+b83FEBeOU7lU31XUhiclBCglSN9VVDpI8lKEZPJy6qa5yEBY4zUrxWd1UVzlIvmgsdMlddVNd&#10;5SA5per51E11lYPqXJB3MTtiogjjVIyl98Fk7Ty/n85mmAA9CbFbbgkNBFsW3x/6s6LzY4RXF0RB&#10;L7grp6wNWxTL1WC0fJLjxC35Uov8Zf4ofqIJUsJv0wygLcqXT3rjpZjedP8v87Jhb9iLrqIgGV5F&#10;3mBwdXvfj66Sez9FHiL6+Az8/9LS8KPrp+nj42ROD1QGLfDlbhjOYzF6nc6/fwk83/vyPJrOxWLT&#10;Hk/jwr34n8mFL/o0BOvxLOoqnk7oWFKrf/8bKdiH/PEvqNgilzvix6TAh6e8+E+381qMFjfd5b9f&#10;RsWk25n9Ol/edDM/QgJaZyX+iOKUtG7B7zzwO6P5GKRuuqsuBB597K/wF/7Jy6KYfn/CL/niSef5&#10;LVT7tympXTE/Oavyj9fl4u9/W0zH1/iv5Cw+GZzNF5P5z+cZGRqj1fKXvPj+peTr8wyc9ZIv+Fer&#10;F3oWDMNxpM870XgeFX++LK7G+TMW8fRhOpuu/hLkMHOa1PzH79MxcZP+GP/zB5g5faTNF0N+ycMR&#10;MYB+F4aA8HrVQPnPsEum49/y8Z/L9WHAywUkFTFn/VVR5K+0fvEO5LbWqdCz6VN5mE0XtBZpZdPn&#10;8qHB/6fVanH95cty/DR5HoFRJt9gV03Hk0E+fnmezFeSecVkhufP58un6WKJl349eX6Y4EGLXx8h&#10;ScbL1WgFEw3vdb4S79S2m4LeLeLKwd1VP/b62E3p8Oo2i9Kr1BumkRf1/L7fV7vpZTkBV0azwWJ6&#10;+HaSQkFJVmNLSA4Rp5bFmI5uFuJiuSomqzEE2Oj6GxhZfg8JVt0QXF8zmt7BGwxWS0OktAd+SHs1&#10;wP+ku4pfVvYqCTuyVzv0Ae8AUxZMV7Yryd5yCE1fE7PaFxh48cJPZjCU8twPIu8uyK7uk156Fd1H&#10;8RVSiHpXnp/dZYkXZdHgXq1AKc9/m84nR1iA0G1ZjMN0xCLLZ9NHtTc1wU7xfk8tU03+P09Xk+N2&#10;o1erFVKWPuK/DyllYevUpawwGOmZSBxfjJSFI+akLNQZvVgnZQ8XSZsl0d4mppOylK9mmBZqtXIp&#10;S3Y3jNryFeIvwyZ7no6LfJl/W/0Cu/OLNMe+vObFo3QR6NOiyMeT5RJuwx9Po8UEioXIagYoPGIp&#10;GhkAtyGXVxnfoPFH5R+8YadZ2n9we8ZLE5nXyOwZ7hMqG4ahKGtwDUYRB5JeAcJJL289hINEBO7I&#10;swya4DeCiEwaHCGy0wBvq4kQWmXS4OgQYVXmPDj4RriZSUMD36w04KBX8/CsNDj2RvidOQ8NerMT&#10;wdT471ipwN/ZMhUNeQvsTNGQNztXAEesfymwvx+fM9f+gnzO3YBAVgtrOH/ta8XnDAaaayNDbnLF&#10;G4Ebm+864CwOMjsdzuMmOnzxNtHhy7eJDufymsnYtQ7dtMC350A3G+FhWv1AAL9iiZNUF+NI3wML&#10;tUHPvoT5vmIp7zKcVjNRx4rdaTgWrRi+G5BLZ/2K4RpeLZ/hACCXJBiAXGxxYsQaqNUgTPWT69s6&#10;0in5pEape+oqSUnWb4ZVsUXxiIp96t+rq6QjmaycQXVPXfcdIw9LBhcVAXWVhOSE4J/KF6puqit/&#10;MnkIZSMlySIZFmscRC8DDJDy9jij9KmD5vHB5yabWIItDnzWMHAhdgxzmGxUMikd+Hxi8BnKuw6L&#10;iB1ycbAI5I2DRfaCRSI/9SgbggSwHyY+kGZIfem/U7YEviOkUmRLBFHYk/chUR36fNNt0gGNoTeH&#10;i+yMi5Bswn8lLoJPBi5iiVWdN8YHY68uZkWQ/+LELJxcJ2admH23GQ5OzO4sZtuCnwGvGfDzhgI/&#10;8jxLCHtf+FmzaCwnpvuBnxFoQfmfQZgE+Cz9XGXRvAl/FkipeCAOLnMUj0A8edISH8ExPDsNjuCF&#10;oZWIBuClBPwaM+H4XUBgqzkVDpL6diocJCX42CQCC7zCNu3PwxHSNU9gUX5mJBGPf1hqIuHXQLTw&#10;QmyIljTwFaDXBGjJUfKdYkIK71FXifvQD9HO2YxplaPU1lIk1FWS0mel7o1n+XIid+TxURuXMkiJ&#10;k3v7LVgNKoXrg6YMtqXnIP8MPbehnvYAPbdPnUOQolWg2owH6bmGCgWu6Ch4JvtvNym6hgoFrumE&#10;dhECixPhio60i1lwwfWcqFAwZ8L1nJ0IV3OhUJbGTLie217mEFLIzJyJFmvdocwhtLPW50bEDmUO&#10;IcUlLbPh3BVxQJO9WrQ1FOrbYI0WbW2io7G4gQ7ncdO649ZEaF80Wry1gY4Wb7VzOeBcbiLDl/Ca&#10;zCc3bppDjdICaLUIpHkyMlb3nsOkB1uJVHpCVqI97kl3YdqpwpQmM7EMECt1ouw2deW23ZbSlNLg&#10;3GxKymikPDOv0SqV704eL9Y4SD6ePJKlcVAZjZTi8cBRJUPlCbeNtGpsV3xUV8lP6yCQPL6J7KEJ&#10;x91t6RNraceuqobimC6w+X6qaqD964i7MEcuDnEnu8tB7ntB7mGSUDMhAVYESZzU68AR7KTbAgbs&#10;xalKGVHekSqZcVU16wKVRuHnAPedAXcSTfjvA8U1KT2gJmXxFZCLy5OygDGclHVS9p0Wbjspu7OU&#10;bQnuTSAw6nAvvoNs1IKXqBJeiKruQ+Bebs6kQZIIg0UuCZGoFSVeac744iP91jpN601BzYAgVnoa&#10;jsFyqFeUkNQHaDiZjQIHyawUOBBpnQMelEUZUWRRn4OB8dYHcPzROgcOPgqUuE6BI48BAFVjDhq6&#10;a30Mwhqq57DT2MpMvYzGOo+t7NRQXfs8OEPtz2LlKFbgZw7rNoON7x/5xKs7LCSNpUs1FtaANO4B&#10;aVQQYhPSqI9SgJi6lsCYRkndU1cORqpfU/fUlY8RmxhPru6pK/+tNsfoc8bEjo/3uZC4C4mjAQ4M&#10;FiPD9iiVxwl2sWEjiT10fBspDjJKVheZXR5195BKG7kLovVfnPrUAbQJ8nmTjUS2gQjwb7KRRISD&#10;DwBPKsUf2ShwG4mSvgwKXKnHNgrcRqIYtkGBq3SKGhtPwTV6ReHyNPrBik4G1SKropN6XonxJkWH&#10;l4k1q0oildJRV6l85LreHCuTES59jFMaCNnsJtpc67Wtrdfacqwh/wylIfbHaZVGEPRktHbtWHOl&#10;4ceZ2soqTnA6pSEe981KgxqrGhT2Uhoi17ju9e6lNCoKTmkYvUSl0tiUrqtW2malsbluXCqNzYpF&#10;Kg19jFMaTmkcr19nW0oD4s1QGsIYOrHSyHpA0ARMavM0PpDSIOzPKY2mzijSSj+gdfaRPI3DlcZm&#10;CMspDdfkeXL2Js9tKQ2sdkNpCGl+UqVhO2OQeRoyOekIIbyt8BT5CaXyWrfN2wueIqVhUNjL0yBw&#10;yaCwl6dB9RUGBRi2FchmBbh4CM86By2EZyWhhfDsNDgz7TQ42GenwdlpxQuNEJ7BDb0sw4b3UdFe&#10;xTAKipo0OEvtS4vz1EpDK8ew0tCKMar1eXk+ZGN0UHpk7/gkjcaZn6PX3JGsKvuhHhK/VU72Zld8&#10;F6tKx2bXgUaJ8coXL7Ydnkrhv+rKx+xC5/Ax0uLd/FzIYWChXDVXdZVz1lFwdU9d+RjFaXVvn2pg&#10;rVhBa6XeHOOUDe+rnviC62X/I/P8j4/aL377qSdVUQN1uL+kbm1tWZGwVgwrUhRSOStSnI9mNVq4&#10;3eOsSHWUnN0CdFakloX4VitSi6dwntotUb5CnSVKwBgpx6bOwVLNu3Je4zg/qh2HkfQ1UFEWwUhn&#10;uGItKUPvuMbt+Q1X/bl0N0Lew+t32XwuMePTnomXAG6SNvPv6kw8fAXM8/LqyiD+XV3Z2+vK/Diu&#10;B1gDEVUVqZx+iFPbaN1AoKqsHFe9WzKEYSKuenc0nQ3F8a+MFc2AB4kh2Z7+I5+JlwBTrEtZkel7&#10;eVIWzpqTsk7Kuurd8ow4M52ZTtX+ACePtgXaVu1j1mfiJaJ/zPFBW169u78586YkY2pLaCRzba04&#10;5ZgYFXoaFDgkZq2c5bFqKwVkXGhhZhFf4sAcD/0TLmfMoR6oNijU49QGhXqY2qCghf6tk9BC/1ZO&#10;aI0Z7TQ4NwkCN+exlZ1G6N+kwRlqfSVa6N8+D85S+9LiPK1owCh3FcCf4oi4g+FM7IXGgmHco6q+&#10;0qtpisNLmFU5gwqCU1cJMe4yZvd49ebf2p2OejI1V3Xlcz58jM5F+RsngSGbOky709FmMNCZ+ylP&#10;fsc7cKejfX+e4URjLyFve/VSIAP15/MMlcnPOx398zwq/nxZXOGIZIDq04fpbLr6S5BDWSa5unN1&#10;+rvye4vO9BHnW+H8K8NBlnCSGngxh8bTabrOQd7PQWYV5YAcDRiSpezGni978mAzOxjyDYcMuPZW&#10;O7e3ItGE/z5QE8EUjmcNhsRXFxnscVJWGjW0SAk/7zy8/iN/nNx0Ry+rXDRJUOIROFXn5003Cp2U&#10;/dKI2VHCDYvi4I/i+0N/VnR+vKlvjZOyO0vZlmDIFB5pPXcU30E2Hh+G5BstyKJeWeFhK1u19ER+&#10;EwxpTazjMCRBZyJVnUOAHIbcKXfUoMBxs60NcgiuMihw1MxauMNhSMraNChwzMxKgUNmVgoaDGkl&#10;ocGQ1ufQYEgrM7UmgpTnaDwJ+Q4MtLV0C9JgSOs71SqQ7MuCc9ROg7PUToPztKIBo9zBkA6G7BQ3&#10;3aLbebjpPpCAlRl4ZaEHJeNRgAwrDDDk4e2cNsN1CIIwQFPBfep63GxIPNHW38L+xph6+Y0+n93h&#10;zLfAoq7UZ949OEDrSn1Kpxi20265pa958Qig0Pe+0KdFkY8ny+V0/v2Pp9FiAnelNMLgx5R4IUB0&#10;w1wT8cXTmmub0acoiCNVN6jcq9OZa6Kyqclcs2plMK0yH6gtlEGB2xdWG4VHjclUMijsZa7R4WyC&#10;wuUZBniiwxr3SgWYHNDPUCoKsSkwG6VE1FUqN6lwhKHZOEYqLvWe5L/H4OOnzbt41ZvABLwLuI7C&#10;fnLnwm5UGljthtIQa/8ilIbdMWUivxK3TUrDSoErDavI30tpWNUOVxpWxVX3SJUwujBvEjv5dEpD&#10;F+NNyRty1GaFIJXGZsVi81JOojSauwq4kxIvOsmBZPbrcnFyTwMmr1Qa/5qMVwBvZpOOLw+qs2uN&#10;zjzvP2Hc5LYo8tenyegRPpB06bV/QH/sFJnxMzSiImCP4AP8L5aHiMsYgjh1Jsi8LMYA0VPdSxPD&#10;CTmkEoe84RBbfjxa3HS/zUYrYZI2B0PesCGfp6tJ0ZlNn4H7ePQ/CQsR72SpyOh6xcpGYMs2dgfx&#10;smHPNY6bfJbGcSlMB3N3igJGbbNVhz8dfXdmaZYS+k+4XeBnaIkgIE0VzPH9KKQFLYvkopT2KQZA&#10;FSqA4JC9Sdtgx7Y5l7ExXODUGjhVukQCZaufDz8lTkZLje495I9/ATsr8hWd99P5MSnw4Skv/gOs&#10;syC5vvz3y4iS/Wa/zqGtMGSlPhTqw4P6MGroSSxi5AtqXn8/XdEaX/9y+QfUtZxPG3obPoMpGUTR&#10;XUuSwU/QkhizgGRIvCxKy/IHJRkSP4CqLrV2mMSpPM/TSQaXUrGrIbR3w7BKMlSZDVslwzyfH0Eu&#10;zPP3cqhFCg/XkAs9YZ+3JBcCv5cEHgwXYTJEsBDKQ3+UZIANnIalYPCdyeByrUbXe3pIbxcMVQyt&#10;JcGwfDcGA46mtwgGYa23JRiCME7K5q1+moV+XBMMSS9BmqbzJWRqq0vChPfXmmCo4iSfTzBUWfMM&#10;Aey1iTGEQeb7sFEEAuinQQghoKMMXpDRlw5lmFJpn5MMbUqGSkV+PslQJY1zydAmxhCmceJFUjLE&#10;WZJIDIGFBpxgcHUbEIf5bPqorKbWTAYRpV+DgBvgx+OADO/Il6jSE5lgkKdWtuRLRL0shKEgTAZc&#10;vU0YAwamRw0ZurDEXZBd3Se99Cq6j+IrtEbsXXl+dpdBWGfR4P6/FEPVnPQyjI0vd0uY/RBtpWit&#10;y+Z99KkCHyvT+fMZDFUGGpcLlWs1/uePP1CrKQMpv+XjP5dHD1eGWRiFPdgtBD4CeYzEy1gbDBkO&#10;Z3eOxFpZujrP9iCGynD+fHIBrrsRlMgqx6oFuRD4URD2ZPYf5EIWCKG0lgs+dySoQYwnevS5aKWL&#10;Vp4+Wlm1g2xJMLyfaGXPlt+UVQZUG4IhQA16KNMY4iwLg5rBoAkGF6100GOb0CMK83fNcLo4iMGW&#10;35RVkrIFyYCdj3JIaTLEaRymTjLMv8si1ufRdL4lTbqp2K2xLaFLfdwr9bHK6GnJZnhH4KMlwwml&#10;1UpStiAZgjBLAEDKeGWQxInsybf2JqI47TmUwaEM54hKoBHP57QZ0DhToQxfKdXwLv8pO52zkERn&#10;9RNfU73SKUHIKEpTAI8Cgwzj2JORkbV48IMwiEXNEaGUMcYeCDZo8a+dID0qmNf6gFRlFnvn3Ihy&#10;pVpldoWFo+nTrquxxRx9zHZ8jf9Eocp3VAg8TceD0WrE/xY5/deTIH/KZ4+T4u//LwAAAAD//wMA&#10;UEsDBAoAAAAAAAAAIQCWAFP82wAAANsAAAAVAAAAZHJzL21lZGlhL2ltYWdlMTMucG5niVBORw0K&#10;GgoAAAANSUhEUgAAAAUAAAADBAMAAACpGNjLAAAAAXNSR0IArs4c6QAAAARnQU1BAACxjwv8YQUA&#10;AAAgY0hSTQAAeiYAAICEAAD6AAAAgOgAAHUwAADqYAAAOpgAABdwnLpRPAAAACRQTFRFAAAA////&#10;6OXQ6+jV7eva7+3d8e/i8vHl9fTq9vXt+fjy+/v30FQflQAAAAlwSFlzAAAh1QAAIdUBBJy0nQAA&#10;ABRJREFUGNNjCA0NYIgUFGBYKCgAAA8PAjfXrTLCAAAAAElFTkSuQmCCUEsDBAoAAAAAAAAAIQBI&#10;ZoAIJwEAACcBAAAVAAAAZHJzL21lZGlhL2ltYWdlMTEucG5niVBORw0KGgoAAAANSUhEUgAAAAoA&#10;AAAKCAMAAAC67D+PAAAAAXNSR0IArs4c6QAAAARnQU1BAACxjwv8YQUAAAAgY0hSTQAAeiYAAICE&#10;AAD6AAAAgOgAAHUwAADqYAAAOpgAABdwnLpRPAAAADxQTFRFAAAA////fr+eXq6GPp5u6vTvyeTX&#10;qdS/icSmabSOSKR23+/n1OrftNnHlMmuc7mWU6l+M5lmv9/Pns+38rF19QAAAAlwSFlzAAAw2wAA&#10;MNwBMxkwmQAAAEhJREFUGFc9zFESgCAIBFBAS7AUrPvfNaCm/XrszAL4B1xUatyw7Y2lJ49zTLUV&#10;xGt8NWC7J6tly0QqMfQPUqzXl4787Yx15AFnqwHoKWgO4QAAAABJRU5ErkJgglBLAwQKAAAAAAAA&#10;ACEAB99nMbUAAAC1AAAAFQAAAGRycy9tZWRpYS9pbWFnZTEyLnBuZ4lQTkcNChoKAAAADUlIRFIA&#10;AAAFAAAAAwEDAAAAYfhXuwAAAAFzUkdCAK7OHOkAAAAEZ0FNQQAAsY8L/GEFAAAAIGNIUk0AAHom&#10;AACAhAAA+gAAAIDoAAB1MAAA6mAAADqYAAAXcJy6UTwAAAAGUExURSQoKv///wfa82IAAAAJcEhZ&#10;cwAAIdUAACHVAQSctJ0AAAAMSURBVBjTY/jBAIQACL4C6RNS/4oAAAAASUVORK5CYIJQSwMECgAA&#10;AAAAAAAhAFP7+K2aAAAAmgAAABUAAABkcnMvbWVkaWEvaW1hZ2UxNS5wbmeJUE5HDQoaCgAAAA1J&#10;SERSAAAACQAAAAcBAwAAAOBV9SMAAAABc1JHQgCuzhzpAAAABGdBTUEAALGPC/xhBQAAAAZQTFRF&#10;JCgq////B9rzYgAAAAlwSFlzAAAh1QAAIdUBBJy0nQAAAB1JREFUGNNjYGBg+MHA8IeBoYaBoY6B&#10;wY6BQYEBACkPA0033bVXAAAAAElFTkSuQmCCUEsDBBQABgAIAAAAIQCvlqiD2wAAAAYBAAAPAAAA&#10;ZHJzL2Rvd25yZXYueG1sTI9BS8QwEIXvgv8hjODNTbauUmrTRQTBw7Kwu4LXaTO2xWRSmrRb/71Z&#10;L3oZeLzHe9+U28VZMdMYes8a1isFgrjxpudWw/vp9S4HESKyQeuZNHxTgG11fVViYfyZDzQfYytS&#10;CYcCNXQxDoWUoenIYVj5gTh5n350GJMcW2lGPKdyZ2Wm1KN02HNa6HCgl46ar+PkNFh+8MNB1fvN&#10;uMt3+Yz7jzc/aX17szw/gYi0xL8wXPATOlSJqfYTmyCshvRI/L0XT6l8DaLWsMmye5BVKf/jVz8A&#10;AAD//wMAUEsDBBQABgAIAAAAIQAMoc07FwEAAGUIAAAZAAAAZHJzL19yZWxzL2Uyb0RvYy54bWwu&#10;cmVsc7zWTWrDMBAF4H2hdzDa1/I4iZOUyNmUQrYlPYCwx7aI9YOllub2FRRKA2G6m6Uk/ObjLWQd&#10;jl92Lj5xicY7JaCsRIGu871xoxLv59ennShi0q7Xs3eoxBWjOLaPD4c3nHXKH8XJhFjkFBeVmFIK&#10;z1LGbkKrY+kDunwy+MXqlJfLKIPuLnpEWVdVI5e/GaK9ySxOvRLLqc/zz9eQJ/+f7YfBdPjiuw+L&#10;Lt0ZIY3Ns3OgXkZMSljsjf7Z3JXBjULeN8CKBwErSsGEIA1bniK2VA9Q8yCgphRMCNIATEVQPTQ8&#10;hoYyAFcRQCk2PE1sKAMwIYBW5L8Ix6UNFdXFmgexpgx7HsOeMgBTEfDbhLx5HLTfAAAA//8DAFBL&#10;AwQKAAAAAAAAACEAv/GvMVUBAABVAQAAFQAAAGRycy9tZWRpYS9pbWFnZTE0LnBuZ4lQTkcNChoK&#10;AAAADUlIRFIAAAAUAAAAEAgDAAAAIcavKQAAAAFzUkdCAK7OHOkAAAAEZ0FNQQAAsY8L/GEFAAAA&#10;IGNIUk0AAHomAACAhAAA+gAAAIDoAAB1MAAA6mAAADqYAAAXcJy6UTwAAABXUExURQAAAP///+Pe&#10;yMrItMPArMXDsd7cxbSxoKelk6+sm52bjIeEeJiWh25uYWtpX4J/c1JSS01NRjw8NC0tKCUlIBER&#10;ESAgGw8MDCooJUtIQWZkWqKgjr67p2w1MQoAAAAJcEhZcwAAMNsAAC7mAQAIYJoAAABbSURBVChT&#10;bc9JDoAgDEBRgoozkyJO9z+nCKK0+JY/pC2E/iC0KJGKuVg3QBti1yeGN448EkmUypMcRD05GsfZ&#10;mCWP1uZxdfDLzYMz90e6XXzinQcQfnQid2S5C//wDsPLXijBAAAAAElFTkSuQmCCUEsDBAoAAAAA&#10;AAAAIQBA+5jJUQIAAFECAAAUAAAAZHJzL21lZGlhL2ltYWdlOS5wbmeJUE5HDQoaCgAAAA1JSERS&#10;AAAALQAAAFMIAwAAADzsfhkAAAABc1JHQgCuzhzpAAAAnFBMVEUAAAD////a38jb4Mnb4Mrc4cvd&#10;4czd4szd4s3e4s7e487f48/f5M/f5NDg5NHg5dHh5dLi5tPi5tTj59Xk6Nbk6Nfl6djm6dnm6tnm&#10;6trn6tvn69vo69zo7Nzo7N3p7N3p7d7q7d/q7uDr7uDr7uHs7+La38nc4Mrc4cze4s3g5NDh5dPh&#10;5tPj59Tj59bl6Nfn6trp7N7q7eDs7+GYroasAAAACXBIWXMAAC8dAAAwqQE3dqykAAABTklEQVRI&#10;S83X53KDMBBGUScG9wIG415wSe95/3cLAWNLqOy3STST8/uORvaAtNSu657n+41mq93p9vqDYRCE&#10;4SiK4nicJJPpbL5YrtabbZru9ofjVY1X37DWrjusvQz+K3n1bQZf28+h/7fL+i6H7qRRAJ+T5gn2&#10;VLVK0DPIq+9L0NrtM+Rt6FwA747Luiug32Je3RORJ0RfQp0nD5K/rQcy4mQbVtjPQV4dKGxnrMv6&#10;UWHbyZPCVoca5puEV490jLcUr37WMa4d6RnuS5f1i55hJ7GJ9p7n1WMj3QzBq1+NdGsnFuo083/q&#10;iY0yhU2tqjMbr57ZVebBN7tf1XOCPJkuKNIcS8Xy2kuSOCOTsbSTFU2Yv9eAy7QOxMLaG8T5S+Ad&#10;8cN6Cym/SVJQ8QUDxqfvHV79ASp2skPl9R7Grw+4bCd4/L2TT1xWHxmY9RfZl4V8PgPeXQAAAABJ&#10;RU5ErkJgglBLAwQKAAAAAAAAACEAAgWm28kAAADJAAAAFAAAAGRycy9tZWRpYS9pbWFnZTgucG5n&#10;iVBORw0KGgoAAAANSUhEUgAAACEAAAA7CAIAAAB6y3TFAAAAAXNSR0IArs4c6QAAAARnQU1BAACx&#10;jwv8YQUAAAAJcEhZcwAAIdUAACHVAQSctJ0AAABeSURBVFhH7dKxCQAgEARBKxXE/mtQS9jEbD5e&#10;eBhunM831x6fXxw/ujArVl2gl3bFqgv00q5YdYFe2hWrLtBLu2LVBXppV6y6QC/tilUX6KVdseoC&#10;vbQrVl2gl29XF6ZuTgFLR2AFAAAAAElFTkSuQmCCUEsDBAoAAAAAAAAAIQAz75dObgEAAG4BAAAU&#10;AAAAZHJzL21lZGlhL2ltYWdlMS5wbmeJUE5HDQoaCgAAAA1JSERSAAAASAAAAEgBAwAAAG8jIQQA&#10;AAABc1JHQgCuzhzpAAAABGdBTUEAALGPC/xhBQAAACBjSFJNAAB6JgAAgIQAAPoAAACA6AAAdTAA&#10;AOpgAAA6mAAAF3CculE8AAAABlBMVEUkKCr///8H2vNiAAAACXBIWXMAACHVAAAh1QEEnLSdAAAA&#10;xUlEQVQoz63SMQ7CMAwF0AJCZeuEGHMABo4AR4CBmZtARo7B3FPkKBkZO1YorXEc19DIKguZnqrG&#10;P7FTFKN1HVBBy7pBn7AAAEcqUQ3JoFr+DSCQIK6IGcny1rS5JHlKAC5jSLHMPlPgwkBngEwwRHzL&#10;cpguxwfQ5VVVf9ZUmn6+qRtZpQdKr3rpZBj12WRqZDJepuVkglamKpOmxzGnbw/UkkKOqF1W+ZP7&#10;Qm2ytGesfEF0h1hwi6rTs1ufT/wSV/W9+LXe7yKkNg/evAwAAAAASUVORK5CYIJQSwMECgAAAAAA&#10;AAAhALXNKOlTEwAAUxMAABQAAABkcnMvbWVkaWEvaW1hZ2UyLnBuZ4lQTkcNChoKAAAADUlIRFIA&#10;AABIAAAASAgCAAAA2o8kEAAAAAFzUkdCAK7OHOkAAAAEZ0FNQQAAsY8L/GEFAAAAIGNIUk0AAHom&#10;AACAhAAA+gAAAIDoAAB1MAAA6mAAADqYAAAXcJy6UTwAAAAJcEhZcwAAIdUAACHVAQSctJ0AABK8&#10;SURBVGhD3ZrrS2PZlsDv/DHNZaDpD0PTH+6n+Tj/RtE0TVEUIuloTIcgIuKkJWXHd1kSREREQm4q&#10;PuKjgoiIiDdtWZbvUoKIiIg0ItIUQ89v7XWyPTk5xuitC8NsTqX0qGfv315rr+f5tz///PMv/y8H&#10;YP+6cWjGzMys5+Lmv25SffJfvuwESlJfH6yrD9T42d3dC/aXXcYXA/PwNITCPT0D4xMTS0vLa+vr&#10;ewcHOzs7x8WT7e3tzc3NldXVuYUFftrd3R9tbrH8EH5BSf6zEmMprE/lwypTqTQMV1e/X19f/26G&#10;/eLq6ury8uri4uL8/Pzk5PT4+BjOjY2N5eXlsbGJtlgsEBA587QvIsCng7mlNDg4tLGxeXt7+4cZ&#10;zn9//HFzcwMPJGdnZwrDODj4xDg4ODDfnfCPvVhdW0OMAwMDoXCYPfrn9fOJYFCplPoGBk5PTz9/&#10;/vw/pQEYPJeXl/AUT06LxeLRUZHf3zVja2trY3MLQRU2NtDS1dW1Vf6tr3MHLeXr+fl838BgMBRW&#10;6T357D0FTE9Fc0vbxsY2ODo3X4CEfC4M0hlUxROoDg+Pyqg2NmFYL2xAAwbnbXl5dXFxeXFx6R3/&#10;lpdXVlb4P5PJxmKvdO+exvY4MGvxRkfHUDw7JbrHcTJSkiN0enoGEgMRIY/ZhXw6k02lMpxARi43&#10;x9KhWl6BSjAWFxfn3y3Oz7+bmZkXxzA7OzUzA1tyeLghFFLNfCzeI8CU6qeG0Pp6wQoKJVTzoLon&#10;6lcsLi0tJZPDbW3tVSx+Q0OoPRYfGkpOT0+XqHB3M1NTM9mpGTYineZKj42PR1vEcj6WrVYwpYpE&#10;W46Pi5YK3VPTd34uVDs7eyMjY6FwVHkAGx4ZzecX2YjDIxRSLiwh6pfOZPAHgaBIg99saWljIxQp&#10;m50yVBmkyzUxMTE+Pt7S9stj2WoCs1QYa6XiE1UE6UqozrFyQ0PDaq87OuJIDAFWVx6egrThHB0b&#10;V8JwJIoAjaAMVSqNrxsfnxgzo/W/H8f2MFgllVG/G6N+V2dn55PT03hk2dHe3qOjI1+e/MLCs2fP&#10;IqEQBtPsi2Nv2CDsKco8OT0XiUTFJjW3Do+OTUAFUolqZHQMXWg1ul2jTj4Mpufq06djlRVUqn7I&#10;BBfU2dktWtce293dryKib77++t+/+utfv/pqaGDAQyVsZuDMgakPBAOBxq6ePiSpsgJpZGQ0OTyC&#10;LeEssJ5aPPgDYL29ElWsrv6DiS3V5aVQ4VUJNfjpxETaMt/HplR8JhIJ1WTDo58yLi4u//j8mUO7&#10;t7en1uL585cvXtSFQuH29vaurr5kciSZTA4NDTWEI7X4gGpg6oVRA0uFzoj1u7hcLxSYkt0tFDYs&#10;TDozidv1ZVMqPrsTiUoqYhB07+TkRKMWnGE8kWD1L17W/fDDj1w//vj8xYuX0WhzPN7V2d1bH3jY&#10;d98LplRoPDC6FIdKrN8OVJyrT8fHbgyiPtbHsirZ3BJzpFSSFaeOU/p2OsfzNRbDLHGGB4eSwvai&#10;Diqu589fcIFXX/8Tsz8Yl9wLhpfkuf/47TdmQmeYTD0VMFEUPRA8LhY9AKwGU5ZfXK4Ec0tMNI8w&#10;xWggDyeSYjsIHS0VIefNze31zU1PX5/o5Is6SwXnyzoZ6ieqnGp/MLWEPT19bKdOryHFycnZr11d&#10;PLFQeO/7UF3l6dmZ+6eIyEqss7MTLEvFfqXSmbmFvAbQfDKgupFPCaDbYzGVm17OqA9otFXFQvqD&#10;zc7O8pdE4WY+TrYGSqdv374Va5FK37dV/DLRrGPTSzEkZtBKLNGZsFT8sloLnl9JxUNQAQ4eOl9X&#10;J2zISUQlSAF8Jh9VrIgPmJ6unr5BlF5DdaXiaDFHW1tMbckD/rfcU1mJxUViwqNUhkcMRklWSEtk&#10;pVRoI/kckSTrqavjuqPCJQSDjVVOmg+Ynq61tTUFYztPTiX7IOni/t7ewUNQXv+LKrok1qk8JSpR&#10;CWCMBjK8VBqIvnqlkb7KqpGrsbGJS2Md3/X4gGlMCI8GTcWiUK0XPvAUTh1PYU2LS0sk/DZoLD9R&#10;rqii5KnuJBaPV6FCREZW1wjq48eP6clJ/AqO+/37j6zKQ9XU9HOwsYn7vgUFL5jqITENBxcwMl/N&#10;qfCP3CfUYNVscm5ugZOWm5urtBPoYKWnshLrLIEZIZXJylKRyE3n5nj+5HSObdVAB6MFg5UVVE0/&#10;M5rv00YvWEkP1/Vxhupwe3s3FI788ssrKxmWjoEmZRJLXfJmwuOiQloaVSAij8TcVMiHSPpCM9SL&#10;C3I5nompXF9/T+1EB18sr63BEAiIBoIkVNHmn5ubUUpfbfSCEUP91BDGFqEAaKNJfvcX8nl2i5jd&#10;o82seHt3l4mdKOmOSjyVpcJOuCWmBh3/gWT2Dj5tb+9v7zMO98ltZBQLHz5gkE9Oz4AElXFpsImS&#10;0UYjqChIMlpaNUuq1EYvGPTxeDc2kI1kYlJglk6Exn3fkEJRje5ZDSzzv2r9rMRI0nDxm5tbm1vb&#10;WyQt+4bq8MhQnXCZwfxnKDmpA5dBg+tyMDkMQ1NTc1ShWlq5iI1YG6m3Z9O9YPzl8PAoD0UOUnvZ&#10;lvJLS2tbS2t7pfHRcoeXyuV/rU23EmPXoQJJqXaNoIyoTo6KgiRUZ4bq/KIEJVhc+aUlGHiCQEHV&#10;ymhvbZdcpjLeLwNTyzE1NcuOsUPMD1WhUBDakVEPmItKcqpSnH4XVViq369vrMQi0aggifodIinJ&#10;rAXqRER1empEVaJSSYmoKEiijFecalYSDEUcqnahao91BIKNlfWsMjC1HCTz6DZ6yNZSUVL/yM17&#10;bbo/lWPVz84uNja2rMRQI5GUP5Uon4yLCy6QhIoyK0w6fr8m1w4GIyIrkNpjUMViHeGwxMTVVFEj&#10;Kap8JtsvavUvk8lAS93CZRJdnuqOirP0WXMqO0hPCxubhc1NKzHUyG0nRPtEVmInzMCmXMipMrrn&#10;psKzAdba2kbAoVQgxToYnWhBZWzlIzGKLYARwkn1b3Wd/Bxaa3bUKVd6Kg8Vpo8YBSTKo9gJKzFL&#10;WOVOqKHBRSW2HiqplV9fdyYSWPw7KmLqzk7ytJokhnDQQ06XlmlHRsetPaWciZOxl9aAndivJCsN&#10;/HZ2oNqydqIWHvfvUB3C+3vmAiyR6K4PNBpBISoGGXl3c2trbRJbWcEvo4dS01xeod6gEkNKHG5j&#10;UZwLy1lJhR4efHIZdOxEJvO3UgZdC+Hfvv1Oinl7e6TnoslSPN5EMQlNOhPdSMwwJYSquzvR3YuJ&#10;rEliFJoVDCpqzhR92Q8MWXVPJXG6OVvF01N0j0tM3/b+biaz+fV/LHzzbUs0ygnh2Le1tnG1t7W3&#10;49QwAMYI8J+cGXNu1tfXOU5GAVUDJXqEiovaHlGVpcIY9ve/1hpJNeOhVnE6l0MTeDrdLUwiSTH7&#10;QTm6dK4kAfbkVJp9aCogVI5Bd6g2v/l2PztTbifE8/rZCU6U9KBMH8pQmZhYImMJ/W/xYYQayM0M&#10;oervf4OzrkliqdTfSb3W1gtQ0SjIZKegJXir4qmUiql39g5sPGFk9S1Uh9k5J55QHyXxhOOkyq1f&#10;mZ1wpGRCY6VCGzXzAMmhev3mzZvhcMSnbuUTeQwlR8TQFwrv3i3Ozs/PzM7jPbq6BoyZ8JeVGgw5&#10;gSaewKCXqL4zVNXiCcemm6KytX5W9yyV7NrODpJpbYsJ1es3XFC9SQ4HGkIPRB6oKX/Z0ZFA8ahe&#10;gGSa4jOcBXoIRiwlG1iRKbKU7V0TIglV1sjqu8PcnI0nvJ5X4gnree+jMnmnCZoZmelpJNbRmQDp&#10;tVINDw8OJmuKFYnu0eP5+UXyPKho59Ao6Okb4Ikbmzse/2tSKienAsB43sN9L9VdPGHiWZ944s5O&#10;mBMl3zo8hkrz69tbygr1gZBDlRymNkyg92tXT03RPfV3fi+dnsIF2Y4OvRx2hVKzJ6svFs/or37c&#10;2WM1+/vHEqRnHVkdi6w0nni0nSBxnsvncZJuKh7EGug2GlExcEOj+FisqfFG3p6B94xpVEV5Y3ll&#10;bWFhQTs69KkIqNFGToHadA491QEcKL+A10IUhiqnGgiVE8s+yU68//ABW8XD6Q5iMFRiqbdv2fHO&#10;RM8bBGWoRkdpME00mJ51ZebhX/MgfKbviB+zHR0paNcHJyenoUI+NLiYeHl1XSa+ucXoHVZSVeQd&#10;tdsJjh+zC9vyKlScxXA42hCKgERWRdVdqQYHJUOrqeYButHGRl5RoGSNE5OOzsQEteWXdfU8ncVx&#10;sAg+Ts7OtE6GGA+ny2RVs52487xOfapkJ1RKiF1LL7hW9OjVr10cKpAMVWp8IoU/99VDKHwkptrY&#10;8aprOreQzWa1T/Xs2fc0BrgPsK3UavXvfGnZaqDNO2q0ExpPOLVEl51Qa6FeBE9OHysUiiaVSkSV&#10;mpgQMGyJrx76g3EX29jQEEZQk7k5SEZGRr7//gcuKVkGgh8/7tia5sXyylbpXD3BTmhJVGKLciq1&#10;t/pJr4zV9/UN3FFR7ZFmr7891PPmX+LW2OrVqy6SMTZoKJmESto5z59zn7YYVpvF0E1yUV0QT2DK&#10;pBi48eG+vKMynpibm1tYXLI23ejgHdVULseM5JXSB2SnkZWxWLyDEApF7tPDe8H0pAUCYcwPPUWM&#10;pO1T0fhgpng8Id3n/OL2f/7XSS5v6xN64qk91W4nyJK0hqdsbiqin0CAV3UiWAv0byLFYKuzRHld&#10;XT1VqKqBaS+TGg5sg4OD2n3TPpX0qOqD0GrRz2byvFDAbrL9pUzeHU/c5BYW9j59MqFfWTxxdX3N&#10;WqmNGn28kxWZLjKhFoglNFS02x2q8VSaE3Hf6aqmivozZUsk+mjme7pv0h4wXRx00tqJ/OLiRDpD&#10;ZKj1CU88wcpIPX3txM7BAT/d2tuz58p0TCOsnpcRxFbw8gseJjOFrAgbos2SWVZ/Ve7hHjR+GeG4&#10;e4rG9JvWR30Qx09xU0/Ub+8ZH+7LO1g6ZQIn9itFSap6N7fS/iO5VIlNT+fQQGTFhgoUVCKqKYGa&#10;ne0z3cAHXwB8AIzYj6eEw81AmE6pT/cN+8nxNwGtX96hfYabGwVz7HjJBrp1Ty07WiAzRsQXl1PN&#10;TM3Oj46N0Rsha66MoR4omFbGJho94p1dVPWoqOl90CWQy+QEcXJ437xDpeRIrFxWVvfYlclcDn/F&#10;XCQTo8YAon4YQN7VyU7xgtU8T0B9qtsMu/6H3/MoxSJBbSh6u280BRppWDUZ1CBJO4UtSazU81o7&#10;IdK4wE6UJOb4KJVSOv2WmIYn8HJO3+CQ+F+1f1BN8XYVIcN8Kp2lMVIjVTWr6BGdyo22YmX3TTo6&#10;cjXTrVLpRSLN5BSYfqpdHs+r8QTyoVaTzU7jNnRHMOq/9vHSypj1VC6qdxjbR1E9AszKrbL7Jl2d&#10;n5u5yAD4R/mShqPsglkx6S3ulXpSItHLp6lvcmKdn6J7/JR8j0BJ/G9K/K96KgQ1RaAw/w5HWrsG&#10;PqyKFKrsL+nXfKrcYNNOqe2+0aoSKtMmMNXnGB+80xaBMxINNkaCwSYq7IiULIP6ZjP5fUect1NJ&#10;PyRUJ7op979CNTs7M/+OSEq1QK2FXYlnbTWlLZW/5H5ib/9rZWOtjqykp9NqqNqVypTSGHFb05Sy&#10;EjWl/tek9J5MEUE5/td6KnkXc57vyJ6Yq7e/n8aFvtnpy+a74AeMhz6OdEtfr9TPfD6vvpsSX4Tz&#10;RJOqjMopqbtrmixOqN5AxZuJZZmi26ZnjKfCYIizMpE7QQ8z6rBrYD2W0JfqgTNmd8hNpV8zWKdq&#10;ZjAYltaiykok1emu1Jaqf6b6Ijl9Wabo8b+Z7MzAwKDaCVSXFk8llRJW6mStfkz/mFzTktg57Bds&#10;PqJAK1kHeFRkY7G4Q+WuaYr6JR0qzakkppWECkuRMqaCu/F4XP0YD6P2xCykS5WTWumpHrltgZut&#10;mipaDbzv6dyHHDzUzNoVKrXYBvAwg1Kp1TqZysqdKaZS2IyBwSRWROsOZncaFUmfXGVelZvqZK1n&#10;zKOBdg7dP52PDbaz6n0WTqsakjrzJpDaesQoZ1CaxZTpO7CFFO3FWkab1YK7eAZ5HdHzTP1W53Jz&#10;Wj2qopM1SayKNvruK4SDQ0PIq7fXkaRlUBKsDj8ltubi9XTfUUViyvNoialk7V9WoXKfAd1XvVMp&#10;W/d9txzcf+W+r1/7njG3bXziGXPrpD5CNdt+Vj8D9qeVe//g+XE/2TOvFVd1i/8IP2afaGeqbjNr&#10;xK78tcrnu6e2GnifPVSNqym69/h7zzSebz1SrZSz7x23Rvg+v/aY4xFgVift2auFzVd7ffVK96LK&#10;qNzZ+6y8vV+rxO57kJtZvYrbb1aqkOeO20rp3z6BoVY/9uBmeE7tfatx36/l68o9sva5liXVGlI9&#10;4Vn/p/7kfwGiMUatqfPtjAAAAABJRU5ErkJgglBLAwQKAAAAAAAAACEAaGkHDuAvAADgLwAAFAAA&#10;AGRycy9tZWRpYS9pbWFnZTMucG5niVBORw0KGgoAAAANSUhEUgAAAEMAAABdCAIAAABxdEzPAAAA&#10;AXNSR0IArs4c6QAAAARnQU1BAACxjwv8YQUAAAAgY0hSTQAAeiYAAICEAAD6AAAAgOgAAHUwAADq&#10;YAAAOpgAABdwnLpRPAAAAAlwSFlzAAAh1QAAIdUBBJy0nQAAL0lJREFUeF7Fe2d0lGeWpnb/7Nmd&#10;me6Znh5397gDNmC73WCSyBmkUkI5lHKsKFVUKUtISCChHEA5IFWpSkISKFdJKkWMyaBUgnbEgA1I&#10;CBjPdLfbAah97lsi2G5s3Lt71uc73/kofSq/9733Pve5z33138xms9Xz/zt9+vShmtr//uBBrEK5&#10;as2q73nz//+PYMn3/JednTP+/gfD5y5UVVV9/5v/j356585cS8vRtta2qSnTw4ePvuf/YvX9KziY&#10;kzP+4dWR8y9qyVdffXX9+vXzly5dvHjRZDL96U9/+j+xcHZ2NjjYc2iofHxCfeiQSigO/uDD9573&#10;hT9kycGcyQ+vjl249P0++fzzz6trasIjI2Xx8bmHy460tBxpaS6rq1cmJIUJxO2dnX+fPQcPZnUb&#10;EAsTZvN5s/mduTm9ROqs7+t9+PDhd7/whyzJyZn8CD75AUu6e/WZBUXzX379Hw8e3XuIy4zr/iPz&#10;3QfmO59/5e3v//dZYm/HuXF9xGyeNpsvms2nYMwXX/QeyBAcb219xALtiy++ePDggeXLf8gS+ASW&#10;/JBP9AZDY3vXPBnw6D4z497X7A5jHj4ME4r/Pkt27Nhx/fqY2TxjNl8ym8/CErP5xOefdyQm+587&#10;exGBUFSUV1FR+MUXf30BS+CTD6+Onh///ugyGPoaO7rvfm2+Tw4hn9ynZ/P8AzPMC+ELfrwlj65f&#10;v7Z2zTp9L6Lrj2bzpNl8wWw+ZzaP/uUv+tGRPK6XrZ+fW0HBwbKy4i+//PIFLMnOmbz6Ypa0d96F&#10;AQ/IAMt1z8zc8tAcKhD+eEvMqal79+xxiIwMePjQZDaPI1v++tfRY637jx3PPt6Wsy8t9EBG8qNH&#10;TxPmh6ILlrygT453IpbIG89c/wFLHjz8Oyx59OhRQEDAunXrXnnl5fn5UbN5Cqny8fX27q6SwYHq&#10;Y0fTP/vsmELq9cmNG0/26IcsebGMpzzp6GR58oxPYNgDSpUQ4Y/2yblz51566aXU1NR/+ed/TU0V&#10;PnqEPDn/9dejjZp909NVjx51m809Q0PpR+qqX9iSF8/4Y50US4+jC94g5yBPvn4Uxv9xlqAohYaH&#10;//wXv5DJ5b9buvhnP/3p+JSGZfxJsxlQNmQ2D5jNff/5n00qpQAvvxh2sYz/QRR+1idALUqSB0Ct&#10;R/MPHly//1mYgP+j8mTs7bd/s2gRn89/881li37/5s/+9efWa9/87L+Mjy3BQ4/Z3GU2tysU3vPz&#10;8y9mCXyCjL/wAtiFPGHga0GtuT9/Pnb2glQV98by5c4eXgJxVExMTF5efoO6cWzsxNWrV+/evQcG&#10;YIGdZ//761//6uPrv3OHbWNj45p1615buXajrd3SpW/scV73+V8GmTcsFwKsVS53u3bt2otZ8oIZ&#10;39fX2Nl5F4lhNn9w937t0aORiugDeYXv3rxp6+xi+uSm6cYnHcbB9Nz8lP2ZEpUqRCTmR8plMfHK&#10;2PikvXuzc3Lq6+sNBsPFixeaW1q9IwQ+oqhFr//e1d1l6dLX3SN4P/nJP/2Pf/ifHm6brn2sRVwx&#10;MzofPDi2Y9ey6uqaF7bkBVC4t0+v7ew0XbueejBXJFdp2js+unffUiV3OrlkHSrdbe+yy97t5deX&#10;b/IIsd7D3eTC3eXqs83OZYet/Q47R2//IL5Uyg0Pd/Jw/d3ipSGxibHFZTEFpd588dLfL+OnJf77&#10;y79dvHzZz37+b0tf+3V5uejeffXDB63NOrn15rXxyXvNrOD/EHYx3vX9NR4Rgrpp47hHGp9wZtJ0&#10;+4svwVNu/fkvYNAiZcxry1eKkg+0jl1pHJ5YZesl1wzLNSfljWNSdb9Y3S2o7RJUdwVn1ztIMmxD&#10;FVt8RGvsvV5dufFXryx5adGSf3npl//rH37yz//6s5d+8eu3NmxatWHLojfeyMjI2Lp1069/89LW&#10;3TY7nFxWrl71n5999gKWfC8K379//2grAinqQEHh+7fngFR3vnp48f0PMgoK7F293AOERVq9wTTb&#10;b7o7ND2vG51ebeMZ1TQkaxySaQfljSNy7bBCNyrTjSm0w7LGYbl2RNE4LG0aUWqGZdoRmXZMUm/w&#10;y6v3iMt1lKbZRsZbO/ktWbvzDxt27HL1Wvzmyn/82b/95J9//k8//ceGhnpQ7xfyyej581VVT5Eb&#10;G3D1o6uZWdny6Ojmzo4bf/6v+18/uP7Zf6lbj3n6+Tp5BSTlV7aeuNw/Pdc/M98/Pdt3+W7f9N2j&#10;o1OwRNY4SjZocGG5WL1RpoNhw1EaLH1E3jgkhZ3qsejGEZlmlCzUDkVrhuTaIYV2SK4bVjTSM7ZA&#10;WNURkqcOyKzk7it1kqa9sdX2hyxhPhl93J8AvNFFKpTRCQmpp6dMs199dfPzL05NjctjYzds2SmM&#10;TVcPjOsnb/XN3DfO3BswzfWZ5vtn5gam54ymO41vT63c7Ubr1pyQkytGlLpBWeOgXEeuwKJhoYKt&#10;VdE4CM9IdbATH9JdiTv9CD78G3e8YydO/CFLFrDrQnZ2tq65RaaIPlhQ+v7cXTDciasf55aUunn7&#10;OvmE59R3DZjmBy7fM07PDZlmse5+0x0DLLl8R2+61XPhRklTP1eg+OWS3691D93iy98ZInOITHaJ&#10;Oeh/oCIoty605CivskNW36vUGRVNtHQYA9sU8MzzDXjGsBGOOP6HLMnJBiuIjFYFhITqujs/+exP&#10;SOWmzh5ucBjHjRuTVaobM5ENprnBmdt9M3N60z0D+eFO32V8OF/T/Y5QleYeJJKm5uepO1baeoiP&#10;GPjlbaGFav/9ld7JBQ7ilF2h8q2+gg1uoRtdAtc6BW50C93sw9sSIHUQJ7vF5/hnlIcV6cRV3XAj&#10;DEPUKRGZCDAWZvhESTE5zPken3z99ddnzpzx9PSOSUk5N31l9s+fn7/yUUxC8qYdu0NkCXWGs/rx&#10;W9j4gen5PnYZZu7AAKPpdt/kLd3YZVlGnp2HLy9mf0XPO93j14wzd3SjphU2Hiycvh0h+ATxI9UM&#10;ihv6RTXdosr28ENNfpmVrrHZ9qLkHcGSDR7hq+29V9m5r7D3XOXA3cKNsOXH7FEe8EkrDS1qEtXr&#10;bcNjnuuTsvLyuLS06/P3J67dOFxf7+bJ3e3ilV3XioUaKI8R/XfgBKwexiAZ+qZvN4+aUoobvEKj&#10;vMPExY09+kmEGT6f7Z+ZxZva0enlNm5y7aAlK3BnUfQ4DZAMbKeVMFU7qFSPybVjQAKkE921I0o1&#10;7b1CNyRVDwrLOgIP1rknFTlGpewMkax3D35lzdbnWqLVNu3LzPUNDec4+yj25WuGJvtmZgewrKk7&#10;BlxIAxgwTfnQee56RlmzN1/iL1YdqDx67PQf+xFgpjuD07PGKTjqXh9ZDp9Mr2CWkAGEWt+4K/FP&#10;zahSh8ghWKPXGocpkBrHAHf0IxZFMu0o0IxMxY90o3hT0TgGqLD7bp6g2b969cOszAPWGzYH8BTV&#10;nWM9l25SCJnosiwRftDjmrh9qGWYK4h25IYl5tU0j84YpmcNQKrLuObJXbCT/jmrn5nrnZmv7Dqx&#10;dO12/8waXkmb5EifrL5PpjYis+VqWrQcD00jskYjcBmfUK43DkcDvshpDHkpJmEnQBxLJ+gjF8FX&#10;sFM3bBP5BLsePZqbm23Wqn39g3c7A6Mb9ZOfDszMEf7MzBunkQBYGaJotuvSJ5XtJ+RJB5x9w6JS&#10;8rQjk0MwAKXj8j3DZbyMcJobQMLMAMruIMDU/eNxmSWeQTxnv9AlqzbYChO3c8XWrsErnPxWOfqt&#10;cuJudAvZ6iPYHh7tIEp2jT0YkFkVUqgOPaQVVHRE1hkImuEcrVGBS0f2UKIzq2TaE6hLcKZMM+wA&#10;n8AJQ0ND4sgoJw8fSXJug+E84B/402e6SwlgmmXZfK9/8pbacFaSkucRLBbF7y87PtY7OUu1zzRn&#10;mL7fR8GGnJkdmIE37uJB3X9Oua/YO1QeIE/IU3d3XbjePDr+1m43SdMAK/DYziEJokU3Elmr55W2&#10;gbD4ph92j8nmCJN3hMi3cEWbvSI2uAatdw7a5Ba82Ye/LVBqJ0h0VWX6pB4OylbzS49LavUIM5nW&#10;qGwc4oiSrDZv3ekXIStrM3ZdvIYkZpCK1dzBmvSX5/UzdzvPf5SYU+nEjQiRJhdr+zvPfQRfseJN&#10;2aJHBZy+zwIJ/7yte/uKfF+RrVd4mCKpRNvdfvYjfJuefHWnaWwaKEz5QBVwVAkARbTgYsClVFPt&#10;Q8YTBhC2kqkIucj6PnFNN6+8LeJQU1B2nUdCgaM8bXd49FZ/4TrXwJUO3suBaRzPV1ZssQqXxWNH&#10;+wBE2FSLN6bmB023j598N7Oy2Ts80sU/IqvyWPfFT/WsUDCwuoVs7r8Ms+8MTc7qJ2+oe8/FZpW6&#10;Bgj9+KqCxu7+8U/oq+BJ011Kd3hp+k4TGORudzlxE6InrCYgy/EwKtEORhFkIYqehTL2zMq85c54&#10;wALuKZAejOzgkuoGbUSJVuGKJJbElMqIq+6z1wobOgMkcVyePDGnvHnERIBLpmJleOE2/gkShcUZ&#10;TXfr+y9GHzjEDZMHSxJQ5jvOf4x6YpyhsDRiR6YtwXanzwTQu9vEGCRSPFo3FE0bD1KMZYE+ouSN&#10;RbOIf2rMc56fgB7luhoOHCK8bhx25MdbhcuTsFDEVZ3+TGBUnINPcMyBQ2rjhb6pm1SqAT4wYArb&#10;TzXBUgpbRq8o9xU6uPvjd/Mb9cfOfIB465uBkXgfZJFKDUUpfp1A4k73xLX95U2O/iG/XPT6Mgef&#10;FRzP9W6BO4LEDuJE98Rc/6yqsOJmOWji473/hmeeKThPShDsUWqGFBrQTaTcoLRxxFacYOUeKIhO&#10;K3LhhoYpUo70ncf/vv8yFn0bDAqlA6sfJCC62zt5u954KTq7wiUg3JcnLdD2GZDx8BXZQBwRhMUI&#10;sAJkwb1Tdw0TtxsHx5OLarzDJU5+EXsL6+q63lm5ew+jUiOShn5+yVHf9Eq32Cw7QfyOgMjVTn6r&#10;HbyXcTxWOnpYO/tv5vJ2hSrsRElOygyvlJKwfE1EcSuv4hi/slNc2w+HMA5K/AVJFa0b4YgSrDZt&#10;syvSGXrHb5JniPktECfLBgO76gzn5RnFPhGRwVFxuUeOdV74iLESeAxJhfpNxRGUsc90D3DXN3G7&#10;uvNteVqOX4QkSJqQWd587O13B6fuG6fu6kaurLJxV+gYcGlQ4EalYMHgiyCLTVgT4v6EJXNksLPy&#10;eGhRo8/+Cu/kYldFxu6wmC2+kZt8hOvcQja6hm50C97kFbHZT7w9UMYRJLvFZa9zC7CKUKSyXMdS&#10;4I15gwmrJ/bRduJdRcYhjldIqDy5uKGr/dSHSF8kMQW9adaA2sdKpGEGWAxX3C9rG4pQJAPihPEZ&#10;hU39bac+RMjhTeNlAhLjzJxu7MpbHA+sWwIy34QqgfJHFBANiRSki2ofthm4DJNGotGW4AFoxgAN&#10;zRlelujwGrJrUFzbC+4cdqg1tLDJP7vWK7FwOcfdKlSegE3tRXwjrMdva42TCQcrXQL4XmGS4sZO&#10;w8SnsFN/+V4vLARekRmWHEBCz7Wd+qBA3RssS3LkhkYlZNYbThsmgQfIK7xAJAX7gtf6TPeROU2j&#10;ppW27oxrwQOWPsTImmHqUqSaBeBilARWoa6PAA+UmtEosBIYyYxhBXGYSADeBx1uHMQd76DUWIXJ&#10;4vTTs/X9F1QHSrxDRUj63Jr2nnNXkSeUMyh5xDvwfJtch2QwzR4dnd5bogkUxfnwFdH7S+p6TwPT&#10;DJfJOcAGcimwi4BrFiYRiZya1U98ml3f/erabd778v2zykNyG/jl7ZKGPuy6CovWgLYMq8iqYfgH&#10;ZEQBKCOTBmUaS5+80Coi0WEStgPAzfglo9WaYcqT9VtsHL0DI+RJuZreY6c/ZMtFdNGmEj0BESTw&#10;vYdUbhmZijlQ4ujLC4iMTy/VaIanQbSIg03T9hO3x5smWjrKJdyIr+q++MmBunZ/vtLZJzQwKv71&#10;1ZsdZKk2lOJRm3x4a10D0JqvdvS2dg5Y4+C7kcu34cU6K9J9U4oCsur4Za1kBjBai6Ci3liK0kFt&#10;sKWqkENYNJKTOYIEK49gkWH8Zv/03T4wP+r7CDeJBTLSjqXU6M/IUvOcfIK5QmWuurv7wscoFGzd&#10;qDAUY4g6lAtkAhHNmXlwhYaB84m5lR4hkY7+4fG5FW0n3+ubnEV0reK4SXUDVNoRMFgHYFRDi4tq&#10;6JMc6ReVtofkNnolF+1RptvwYrb6Cdc6+a2080JPssLee42j/xZv3vagKBtBnLMq0zO5GH087/BR&#10;XsXxyOoeW77KKlSWPGhCUQf+0AYTEzHNd164AUCLiE7zDBYLY/cWag0945/CRZQD06AzhHIMIe70&#10;T94m2J2+c+zke3n1HeK4DK/gyDBZQn5DJ76EVUZEJu2ObuTyShs3qgnf09Ayqv+NizIKyTCo0I0I&#10;KruC85r891d5Jee6KPftCFcs0DOv0MWrwFakSQNTlMcwoGv8RmZVm0+E3D1EINtfUtl9uusi0Bm2&#10;3e2hngm5i1LDCAEREKon2uGZ6Kwyj1Cxd5gk7mAlCGj3pU8p0ZFRllLz2Bj0ycs5bsTevyMsICWQ&#10;MAt3ZgnjXcNKJlDQ55Q8Q1AwWMdLWMfIG7UuEog1mmG7yHirYGl8y4kraYcbvSNQwkKT82ubT0wb&#10;pm6iXzXO3CIkJeoxi2UBcA1X7uqnbneefr9Y2xuZsB+dSYBQVaDpBCtD0rM2GFQFvkJPP0/ee2wG&#10;urTGkanVts6K+v7ndb9/m6qwFoW0FUJtwgPmHyOhMy7NiEI9goy35ydYLVu7FRCUUdrQdvKPA4zq&#10;YdcN4LnAU8YsDdN39YDgqdsN+rPJ+TUhkni3QKE8Lb+m5x1iKBRaxMHwK4xoIURhA4UfCj++qhf9&#10;TNfJuIPlnmHyXy15DaVtqxdvm59gZ5B8Ny/OITLVJ7HQL73KP6eWV9gsquqMqhug/WaiEUv3UYvY&#10;xdS9QUhHgCypjqgKSjuMAWQrtYMcsJUgiQqRQOWZ+PkdEtoIvpAGAK5bhqlbJc1GnnKvR4g0WJqU&#10;Vd3aMmrqm7rN3iSMtrCVPrzJzB6EvEKemYNOl36owU8Q7RYiFiXsL1B3lR07sczWXdwwKKrpDT/c&#10;GlKgDT5Y67+vyjk621aQwuHFgbNs9uZv8AhZvSdgrYv/OpfAja4hqOUcQcweeZpLfF5ARk1EUbO4&#10;uhd1hoKN9VgoO7LGE7ZCC4OkaCYIMlwGDwf8f9pyYia9RM0FegbxJWkF9frzPZdusIQhRoy0MVpS&#10;i7UxuIzTIGa3Wk6+m9fYKVSlOnqF+kfGZVQebTv1Xt/EJ8BD8JqjI9MrOS7YVOQulT+6o+QRC6Su&#10;UM3kCPVQdAOxFUmDUVxriKrtEVV1BOVqPFNKXGOy7IXx2wOjNriHrnbwQWey0t5rJcd3jaPfZn/+&#10;G1s46E8SqSe5fB9Qc7jVKEjM9uUruEJFaomm9eT7WDRDKtaasyYeMQNvgLQjkfB5+5mPDrUMRabm&#10;BIiivVBls8rr+872T1EjQFSagA7fQIJY0+jllRwvmKFAv846WEoYxAlrrZjyMIafMsEB/2TKHV4A&#10;R0ajT1orAABJT9nPhAv2i1RVjMLS9m1+Yiuf8Mh9h9VeEVG+fGlkStbh1v7O81cJcyjASARibS32&#10;3kLXSZQAgtX2norOOOQRFuknUCj35VW2GdvPfWxA00KkGPtCIYcSaZEyLH1o08gUMUgNRQUThFDX&#10;0JyckDwWUSkrKPRJ+aZuDC5qIlOxXAlVRsryvymookBxhAlW1pt2pR1St54y9TJ6AhmBZBRaMWKJ&#10;FW/Sp+d7Ln169MS7aaXawEjlHm6oKCGjUGdoP/MBwga6CUtutMr0ANrC+mdLbZ0Ho4MPu89dLWjq&#10;XbJyi1fa4cDcBmHFcXFlj7imV1qrB2eR1WO5ELio2QJHVIImk5dwt4hAIF2EXRaY/q4xkFfswFZ4&#10;8iQwK9p41h6BBSNsBimb5/VTd1rGTAVH2vkx+9j2K1MPN0CEJ+UO/ApIZaK8YiIYkcsFZQgRCO44&#10;NdvyzntFzUZ5er6/UOYZHBkoi311zUZHWRqSewv4uUvABjd/8JTVe3zWuwRs9gzdyuVtD5TY8OId&#10;o9I8mI4amF0XUqiJKGkSV/fI6o2sZ/5G3bT8ExYS7+LJ4lnHBxilKMJq0KsUaY2C+P1eoZEBkbEJ&#10;BbW13We6L92AbEWmYt3UABMVIBGeTKKhAoWiabb99Id5DV3ChEzPcKmvIFqZXlTWOnTs9Pt4Xzs6&#10;xdTUxyMERgqpZ8JOqwdEVd280mOhBdqgrGqIVG5xOXaRe234MTsCJFt8RZs8Ija4BK/fE7DRPRAZ&#10;v94jfIuv2A60RbnPPSkXEvNGHx7Yyl4Iob3jNzQDl2IyyzyDolz8+YpUlIvTHeevQe+ClyxCBENb&#10;IrwW8Y7aeqbfHTt3raixRxB3wNE3zIcni805XG841X7uw340/Uz2ZjbTJIg0SEun9c0g+Xbfaxkz&#10;UD1ByAEbUNoHkPeSeqOoVg8UFld0israA7KPeCeVuKqyHAQJr2/fY7Wd44oGwy1QgO43r6G79+J1&#10;Eq8Ys0JfhciByMCijsWepTOZuKkxXsyqPYa9R3PLjYhUZZXX6s8asHRS+mjeQFyLvoSAC7nELJl5&#10;iyncfzPWF6L/cfDI0I0BqQgMSF9F8lhGSEyLIVQg6CM5Bo0anofs+HFWjtxw9eC4YWqu9wo1W4Mk&#10;2FEPjByASVgBLYs+ua0bnsoo1YXIkr3D5aHS5GS05r2nuyeuA6kWnAYHTiHS7lPGT5EmRpYAA1Bt&#10;TfO6sZkVtq7yJpRwMubx3MeyJvIStSXUVBHConli0iOBbDSWDl0cAM3EMaagsj4ewA22Qt38qL0w&#10;0SpEkUoUiyXuMJY+NW8g+LqN/7d+fO7421fSK5p8hUp779AwWVJGeVPT4ETPhY8JHhjDtTArJn5T&#10;aSf0A4Uh6RWQdQ+SbMe5DwsaeyPj99t5QltZssLedxXHa7Wd13q3oB3+Yg4/do8szSMlPyCrNrhA&#10;I63Ty+qMUUcGojR9Eo0xCkRLNwaCCK6FIRGsQk+G2iqBwTSUhPw3CjUZXTFhF9ZHmUCxRLJv96Vr&#10;asP51GJ1uDLFJViArM0o07WO0dAQy0VOM3l7HkK9pY+3DB4gAJADKSxn2955v7Lz7fi8yiBponMA&#10;jyuMTsipqu05jTxZaetK+EMrGIqqNYSXtvplVXvtPeSiOmAnjN8ZTPXbGu2Xs6/1Hv81jty1ewK2&#10;eYZu9o3YHiSzFcU7yNNdYnMDMiqDco6EFWoEh1uE5e2RtSAvg8QgQ+QpveOf1uL/nVnmL1D6Rih4&#10;cfszq1uh8aBrZfltqdNUKwdZY4iZG+P2jy/TXOPAxMGqNlFcBuT9ALEqMikrp65DOzhB30AJA6Xv&#10;TvPIzKrdrogcRDZkB8tcCtMfy1iUol97AvPehWFDA3J9VKYxAtPCS1tCCtSBGRXcvcWeSXmO4hSb&#10;sJidwdLtvqKNnqGb3MM2uAS+snqL1dLl1s7cMHFSBrSF1pPv9k5AorcQ8jto9PCM1bNcvwtSA5OI&#10;NU7fQuNVqz8Tn1fuESqy9w4IliXuPVTXYDh7/PRV5j1LW4L0oAfgOxQzdP/LMY8nUBqzzAzYhI2R&#10;c2JfYCsWRZgmwN8W79C9INcts9Xv4J6sfmA3Zlph0kQq6tS1Ez15Evesg0eBR9QBCeZ6xq/rhi/l&#10;1B6LTMn1FcpdQwSCuMzc+i6or6zZRDlirTxjx5Yv6b9CIztiK8T8kfETq21c5NRaMO5Ia0LWwj9U&#10;3ZHWjMxbZJfHzdaT9us51d1iGADADqwePSM1sYSzTMZ9AqDTc70XPi5vG07MOhwojPHhKYIlSfEF&#10;tRUdJ7ovfMJgeg4CCoIHuzCEZ1JcaeTwTHdFIxfGO+8eHb6SVq5dvGqzS1yuz97CoMzq4Dwtv6xd&#10;XN2tbIJyB+cYlRpUcSgmTNF7UstfYPa7wLug1aPGGyfnLAzl+JkPsuuOh8iT9gQIfXhyeUZR2dGB&#10;lrErvWD1ZDChE3FnEnypVrAxL/Dq/iAErknSVBmXmes6/3GJrp/mLaES5H1wVKIo6eDra7e5x2fv&#10;UaRzhEk7MfL1E2xyD1nn5PeWnecqO5+VjtAffKydgrb5i3eHyR2le13j87lpZbzCJmFpp7TRCK4p&#10;QQ1hYcYqJhUcmmkR74qz4vJVVR0n4/NqgiRJTr5hXhGyxIJazdAEKrTRImE9KfA0akN5oZJH3rAM&#10;fonAz/VOXNcNTRQ39coPFAWKlKiznmFSVdbhsvaxgamFTpjNft1p9vvMuFQKrZ6Fk4rNITCdkzUY&#10;+IePh+Ro/dJKoaM6RiXvipBv9Ay3dvFb4+AN7Xi1o89qwJqTP5qwLX6CHeEy0JZluz2sVm3cIUnN&#10;LWrUHz3xxwHMDEAESZ2ADSgLC/q8BWoZUbeowPP6aWgRpvz6LtneHD+R3F8UHSZNScisONTc33by&#10;fUxXKGFYXAEABqlYgXeZlttAg2SNx9NxKYbag1TCqSlnVF9DBUSmo7pB8IVcwhBYM0o1BKRYzc65&#10;QIzUDIurevmHjgXn6Xwzqza6h6PTSqKu3dLNUmEmMxDuWCsbmzAYoAHdbPv5a/lavSjhgEtghFsQ&#10;P0yenJhXXdX1dss7M70Tt6EzMUY8PwDEo6+iSQaVSJIyyJKns99nZjpM9mVZzlRWAi6mRDJNlWgI&#10;HddBdddhrg2iSborSXgwVTOI7oX1mzSuIC4cIU9eEB3pnAOVSBqum+Y6L15vGp4qauxVZpSAzzv4&#10;IfCkSfk1db1nEDAWafhJjSeCfMVSW+l0BImRRJOpBOEiJZ941/iKnS6R9QYqz2gVmXQNPkLnHAiI&#10;qc2CMY8nRERbGO8ak6LO0N0yzaOxHpWjhakDoALPwzbQIDHTIsXxCiVxo3Eip6FDmpITEhWH4WOw&#10;JDEhp7yibaTr1PsDpluWIQk7VGPpZBaoigVkLU0yyx+EJSNsE7e1ozOF2p74zFK+Yq+LX+ivX31z&#10;g3vQBvcQVLTNXMGWAOG2YLEtT2UvTvaOz/VJPuS/rzI4pz6sSCOoaI+q70XgUSCx5LY0/Sw4hxjW&#10;4XP6KdxIGQ/eZevM5cdmuATxvMKieKp9iUW1FV2nm06+C1WF9bqkQlBBZOEHgZgxXFb4n/GJkSrp&#10;bcPkzSPd5/YV1weJY90CeR4BAhxaScqrKW0dbhqdqus9uWq3J5T5yHqjsMogqOjilbREFDcH56h9&#10;08s8E3L3KNI4kck7Q5Q2odGbfXnrPILWOfuusvdaZe+7eo/vagdfkBcoWrtCou2jUpyVB7n7yvyy&#10;akNLW8R1vQBDKxt3P8x6DFMQDklkoNH79CxSlioda1wpTi4jnMghFiGL1K3JueOn3wcfyaltk6cW&#10;Ysrl4BvuERIlSc7MU3e1nJyhuSSCih0xYICBOSNYvftC4UNwE6tFr0LNFhFBS0/CZgk4/xCNppcI&#10;PKMzGLkgPdQDOKYHX4UVaf3TKzwT8/dI0+wiYnYGSdF4vbJqk1WwPNmSkf1Ezil4SCtiU09iKLQg&#10;ovdgtWrjeKGmNy6rLFSa5B8Z7S9UCmLSUwqPlB4fbjv9ocVIIMRTPvYMN8NISDdkWslxprNbyOaF&#10;2kxsxTIE/ZHj0mfRj37dThSPSVAylssaYIgJjB0ScboNZlXT+05ibk2oLMkrELJvlDAmHR1VcUu/&#10;xjjeef4GwR3CjDKb+mFmCSzHLiwQ5CfYbZngaYevLLfxgCXUbLFJ54IZ3xqUPhlbf2uo/cyJnSdn&#10;eB5PIEZtiQsrkvVTtzpOf6gdnsqp7cBUOlAU6xHId/XnS5Kys2qPt7xzBZ096jfObtGYih2cQBCS&#10;6sXOdpCoRfodoA/UExnPhKLH7As70nrqvaahiZRi9dIV611icrhppX4HagTFzbzDx4iwVHVCcJDW&#10;GyT1/exwIPxDQhEFm8UYxr6e3L9NIvGO2mgP3mW9xTZAoPTnSTElTC06AqLVfvaqhfZZVoNKwtgx&#10;NAeaOlh6Y1bpCQ8WZg8USOiTZ/WXPlEbJ0qa+5MKa8WJB4IkiVyeLEAcLYhNV+w//Pq6XR4JOa7y&#10;dPyPdwRKN/kKNnH5693DN3hErHMN3ugRgvNNG73DtnL5W/yEO4IUuyNUtuJEN9VBz6RCbnqpf1ZN&#10;MIbAJc2iyuNQmOSYxxNxpuppj3riFyEHUyRtigZrBK+sC386MCCOaGmqMCQy3YI2R70hg2MIxOr+&#10;89m1xxVpuZ7hEo/QSIgZ/Jj9sZlluQ3d9YbzLSff00+S7I+aqxuZWWPnTsc2qbPFRXWagSxNT5H0&#10;ysaxqLo++EdYeox36GhYYWNIXl3ggRrPxAIX1UFH0V4HUcKOYOnOIMkWb8Fmj7C1Tr4YFVnvCcAE&#10;fIn1BqsQWRIaccoQzBjYsIpURmgRTwcGjBGeu9b29rvlx0bRTooTM33Do9y4YS4BPEHsfsh5VR3v&#10;9Jz/uBeTEzqWgyMGdDqNdHuAHiUhzZObRjAxpUkQaiKVaioOOKuB8eewvAn0HrI8zbekGHCTqSjk&#10;VEMseIBPqOoTuAHTqAsAX47Cy+r+KHUfpvscKBIRsmT07kSQpqhWUJ80cQstV033qdy6dtWB4nBF&#10;CpevgGoaGBkvTy86WNNW23umc+IGNYPEgmkMRntB5QWzRdaQ0XEiy9ACecU4CxQJzLR2u2FUQE6g&#10;TCAehcE8ZGJ21A7dOcnerOrjoO2gDFI3eknYs8Bf8Fs0E2aFktFNi2LG1GFbYZxVqDKl4+wHFa2D&#10;iXlVYcpUb74c80FMN1Hp0w9pKo6PaAcmOs98zLRdkoafal+PaSU+QUsIWskGqBYMIDP0V+h4GIkE&#10;U9im+aZhE3VazUbCLhJ+QA2x7lH0WEhxMEhUEnbmAYMRrJWOHrDpAsgY5GPSimh0SifY2HlCy8kX&#10;AnFCQhwbs/rDautASawi/VDekU7Q4a5zV9EA0xSOJrrY2vkBpvewk0MLE0M2XVkwaaHHtGw8DbTm&#10;UenxJcdOvwdNLO9Ib2xuRYQixSNQwPEM+uXixW/Z+621Q9n2XuPEXefE3eov3h4Qie7CRhjnGpfn&#10;FpcfmFEVmFWNY1CCyuPC6nZhVZe4Ti8+0hdVPyBtALixmSMVVpIBYLAUpuoGOUJ0v7JkSuIppPU9&#10;FG90IABTNkNkQj2VAkbmqSlfONthmVbDPMPU7ZZTfwRFKNL1pRTVSfZm41iXn0jlHSYLiIwRxx/Y&#10;e+hIcXNfo3G8d/qmdgT9iRcdcqAMYaPD+j5RaRv/8NHArHrMQT0Sst1jD+KQpp0gYTtXtM1HsMmL&#10;B7Vlg0uA9R5faMc4uLbFK3yzJ39roGxrcBSHF4MDBRCRXZTZoDawJJGm0rSjUKzZ3IMJhzSGt5z8&#10;oIPxSOJbrW9fqTg+mlHZJE/NhWLvGS70FchQNyOTc1H4IajW9J6Gno9zkwvk8rEqwPyGE50zzztl&#10;+1Rk+O7s95nul6QWOoPbEX64OaREF5jfEJRd459+2Dspd6WdN/JkL2oFU91x5myu58KnHWc+Bkcq&#10;bupPyK0RqTI8goQuASIcOQoRx6nSi7Kr22p7zhw7/VHX+esQlNmFUCSkIuOnaLBK4gZB1tP6iGf0&#10;J28xXfhbpW2h5D1bCp8lL08YgOVoHps/guFbjozQswaN14gDul9Xv/D0MrUyvTBCleErivYIkfgK&#10;VeHKvYm51fnq7iN9F/umbrHDajTLtsQV9f2U1nR+ig52YPWYsbCjk6SGLZyTYocOnqFeC93v807Z&#10;Pqno3zXJYgCbHzFQZtwefzOB5ybAHX2Io1VWWx08s2vbKzpGwVa6L16Dum7p8pjcRo0HnSag6s64&#10;/RTaY/z0Vt9lxBsJWUACkDR4g2l8jHdaHPL4ofPMR7WGs4e0PTgA9+pbazE/8YjNcU/Mx3gk6GBV&#10;RHETv+yY5AhaEQs0s0k84ItWjD93oDIKfGNi1yiO17FRMICLnTxk5tFxxKYxSJhgkClU4BdO+j0N&#10;iUEIJZYP2aFTOvnLjv7DA/2T8ICF8873XfpUf+lm+/mP0GCWHjXuK1NLU/OCI2NcA8LdgyLcgvmB&#10;kbGRyZkpebXgXa+v38nNqHSLz3aJzrITpdgIkrcFSLb7Rm10D1vjGLDGjrva3meVnfdqe+4Ke4/V&#10;9p7WTr47uMJtQVLIx/biRGdVtltCof++8tCDR8KLjkbW9ERV90TV9eKQlH0EdGF5EngKAsMyKlhg&#10;flfozxQoWuhMAfSH2eNnPtYMTVV3n4ZcvbfwiGJfAS82zU+o8uZFeYFZCZU8VVp8TgWYS03vqbbT&#10;71rGi+jA+iepOcFXQZFYZeOKjWdnaehPUBRqNgFGYcEhZzrzjK6dirfUouhpR6M0Rl7pccGhFt8D&#10;df77azzi81xVB+ylKRxh/K4g6WYf4FgoAM3aJeC31huhC6caTTgTx2aC07eax2ZASVDIE7LLeMp9&#10;wbJ4Ll+OAh8SFS+O3SdNyUsprC1s7K7qeVs3NNl9Dkc4wSYJ64DgNNlDIaK+gEmPlrJD3AcaBSb0&#10;M2/ZuqIgIh4kpA7j5BnJwUpQFfpblAXtnc1TLRIrNbqsCFLUMeCmo1LsLDSdb2OEgPRVfImdMNlq&#10;43Zbr1Cpa4AIl2+4OEKVEp1ZnFqqK24dxi4ePfkuTpwaJujU7ONB5Dd6qcfqK/mTSZh09pN6empa&#10;SGSi8TeV/LvNI5MrOPhLGjppTuWZihrGIOAprMzhPN3RYRn98QlxELyGs7NIaDKAkS7Wxz9v9jtM&#10;s19uhLxv6gb1jBjiUDjNQ48kuo6ug6UKSUeM0pPo+p2W8Gk7RZNeOgbGYompe6SwsItGQnOV3eeW&#10;b7URVXbh4EA0G+RS7lqOD+vGInFckI3hWaJb/h6AYox2nQ3o6Mg9E/afHhl+qgBCkbDMT0y3QZn0&#10;4CPstIflZD9ADKFCfRXxeUZYnp00fOuZmv7bQL+ytpGDNe2ppZrUknpAuSs3bKu925ptDut3uyzb&#10;5vDTX76ydKPz4vU2SzfbLrHetth682LrbW9ssXttk906R6/1rmG7Q+TOsjQnZTpORLjEZrsnF/js&#10;LQrcXxWcrw4uaaFTBs+Z/TKFWx7fi5pARYACWv9YeWDC+92e6VmocvrxT7onP+ke/7S660RW5VHV&#10;gUOihExhTIaTv2D9Tvs33lq16PXlv1u5acl212UOQW/Y+i+xCXrdM3q9vHBHSuPOvY07U7W7M1q2&#10;JTa8vHKHraJsp6R4l6Rghzhvuyh7uzB7u+gg7tuEWdsFB9f6xr7lFP6mDXfpVtfFm51f2+a+ZJsb&#10;7r/f5rF4g+NvVm3/9z9Y/9uSZS8t/sOvXlv+qz9Y//atdW9s4ry13eG19dutAgSq5uEZTd+5mp4z&#10;1R1v59Ydl6VD21V5BqOui3a6Bi7bbPfysg3/smj5L36/9nc7vJZ7i5f5yFdwlWt5mbuTNXa5BtuC&#10;Ifv8AYf8fsf8fruCPpsCPPfZ5xvsCvsc6WHhvitN9/Kq7TaqCltVJUdVwS7LA+7luNsqSu1U5bZ4&#10;Ibpqt6rKJqbaJqYSL9vEVHCi8UIFJ6YCH9pGl9vFltvGlNuoquyjD7+yweHmzZszl6etnN3dBWJx&#10;UDiPJxSlp+9fvcnGOjxtrSh7XVTOhujDu/ZpHQt67fP67fL7OVhW3gCnwMAp6Mdlz+62+QP2Bb0O&#10;eQbHfL1DXr9DXp9Dfq99Ph6MjrlGmGQxBtfOvbpfr9rOUWKtVd80Y8GYXaqq3dGVdjFlWDHegUl4&#10;wAWrOLF4gG3lnJhyWMJRlXGiYR6MrHxlg/Pc3B36y8wvv/zi2T8gdg8W78ps5eTp7XP76cqj1dvn&#10;GfFsWZNlceyut88zcJgrOLnkBzJj4X38isG+4KlP7GBJmu43K7buiq3GXjI/fOeKrrBTVdjACWQG&#10;vMEsjC5jd/ashIXVHPpp9faYWhtVuU1s+aJNdnNzc3/jb0zdQ0Q7MzvgActG0oXFveD9ya88+8B+&#10;3Sm/e2da029W7mCrKcMKLOv49p1iphx7//T6m68hupSlDqoSjqp60QaH51gSLLTJbLHLQ6gYHHIN&#10;P/qOX3n2evIl+YbtqUdfXrFtN9ts5IOdqtJOVfadu+Vz3C3vPLl/65/lnNhKW8qZilc3PMcnru5e&#10;i7a4Ldnp88pOr/+rl+erm5z/8ReLF621/e1azm/p/q3Lhn3y/fenv/K7tba/W8tZZG3z039fYsmT&#10;/w3uSSueQjCQXwAAAABJRU5ErkJgglBLAwQKAAAAAAAAACEAK6hp+MoAAADKAAAAFAAAAGRycy9t&#10;ZWRpYS9pbWFnZTQucG5niVBORw0KGgoAAAANSUhEUgAAACMAAAAYCAIAAAD/BtNgAAAAAXNSR0IA&#10;rs4c6QAAAARnQU1BAACxjwv8YQUAAAAgY0hSTQAAeiYAAICEAAD6AAAAgOgAAHUwAADqYAAAOpgA&#10;ABdwnLpRPAAAAAlwSFlzAAAh1QAAIdUBBJy0nQAAADNJREFUSEtjyMzO/U8XwDBqEwXhPBp6FATe&#10;/9HQGw091BAYTRGjKWI0RVCSBkZDbyiGHgAQzKUQdSW89QAAAABJRU5ErkJgglBLAwQKAAAAAAAA&#10;ACEAlcxEoCkCAAApAgAAFAAAAGRycy9tZWRpYS9pbWFnZTUucG5niVBORw0KGgoAAAANSUhEUgAA&#10;ADMAAAAhCAMAAABDYWOIAAAAAXNSR0IArs4c6QAAAARnQU1BAACxjwv8YQUAAAAgY0hSTQAAeiYA&#10;AICEAAD6AAAAgOgAAHUwAADqYAAAOpgAABdwnLpRPAAAAK5QTFRFAAAA////4ejz4Ojy3+fy3uby&#10;3eXx3OTx2+Tx2uPw2eLw1+Hw1+Dv1uDv1N/v1N7u0t3u0dzu0Nztz9vtztrtzdnszNjsy9jsytfr&#10;ydbryNXrx9XqxtTqxdPqxNLpwtHpwNDov8/ov87ovc3nvM3nu8zmusvmucrmuMnmt8nltsjltcfl&#10;tMbks8XkssXkscTjsMPjr8LjrcHi3OXx2+Px1N7v093uwdDovs7nvMzn6p3NeAAAAAlwSFlzAAAx&#10;1QAAMF0BjfzzVwAAANhJREFUOE+V1NcSgkAMBVBRsKCoCKIIghVEEOzl/39M1MGhbEnOe2Z3s8mt&#10;CfWGKDVb7Y7c7Sn9wVAdafrYmEzNmWXPHdddLFfrzdbzd8E+jA5xcjyda4Io4mukFPacywfybtcf&#10;1HvkDKIH3T9435QcaK9vecD/uRfA/lQtgcyBVsGfHb2KO28GCWdGp2TMuTYpWLtgUdH3x6aj7pzD&#10;QtlTl4242w82Ys2Sh5AhT65q7rwAylnlgRTzzYcpZGIAlcvREO6fvRFCltcxyi/jE5xvzQkrrTmj&#10;vQGpSuv9ABEuYgAAAABJRU5ErkJgglBLAwQKAAAAAAAAACEAfjMAl6gAAACoAAAAFAAAAGRycy9t&#10;ZWRpYS9pbWFnZTYucG5niVBORw0KGgoAAAANSUhEUgAAABMAAAA2CAIAAACqUzUeAAAAAXNSR0IA&#10;rs4c6QAAAARnQU1BAACxjwv8YQUAAAAJcEhZcwAAIdUAACHVAQSctJ0AAAA9SURBVEhLY4hPSiEP&#10;MfwnF4zqJBRyoyE0GkKQEBhNCaMpYTQlEEoDoyE0GkLIITBaahJKD6MhNBpClJaaAMdz15iNMyRp&#10;AAAAAElFTkSuQmCCUEsDBAoAAAAAAAAAIQBwlWb01QEAANUBAAAUAAAAZHJzL21lZGlhL2ltYWdl&#10;Ny5wbmeJUE5HDQoaCgAAAA1JSERSAAAAHAAAAEoIAwAAAJ8ExEwAAAABc1JHQgCuzhzpAAAAkFBM&#10;VEUAAAD////v8eTu8OPu8OLt7+Hs7+Hs7uDr7t/q7d7q7d3p7Nzo69vn6trm6tnm6djl6dfk6Nbj&#10;59Xi59Ti5tPh5tLh5dLg5NHf5NDf48/e487d4s3e4s7e48/f5M/g5NDg5dHh5tPi5tTj59Tl6Nfl&#10;6djn6tnn69ro69zp7N3r7d7r7d/s7+Dt7+Lt8OLu8eNo4krHAAAACXBIWXMAADNNAAAvKAGuZB+u&#10;AAAA3klEQVRIS63M1xKCMBCFYRQRC6hgCyrYe3v/t5MMxYTsrpjJd/vPOVaDYDXtltN2O91e3/P8&#10;wXAUBOF4Mp3NWbRYascVtVzoxjgmllGExyRJ8MgY04vrFLqcp7C44bTijMOWunGbgW8nGcNxlwNv&#10;xzko7gtQDAtGY1ACbnXjQaDcknEkUJZUPIqqy6HonziQVJZUPMnkpS+rH88V0tKrMBIvCuG2rzAR&#10;r6rvbU9VL3YB5ZKKN0ixvEOK2IHUiS4oX1LxAcuWiN/RQfDlE8PjC8Mj6le0UemSim+c1SR8ABVQ&#10;dYCgBM6IAAAAAElFTkSuQmCCUEsDBAoAAAAAAAAAIQA9YyPbjwAAAI8AAAAVAAAAZHJzL21lZGlh&#10;L2ltYWdlMTAucG5niVBORw0KGgoAAAANSUhEUgAAAAcAAAAHAQMAAAD+nMWQAAAAAXNSR0IArs4c&#10;6QAAAARnQU1BAACxjwv8YQUAAAAGUExURSQoKv///wfa82IAAAAJcEhZcwAAIdUAACHVAQSctJ0A&#10;AAASSURBVBjTY2Bg+MDwg6ECDB0AGl4DkSFJnEAAAAAASUVORK5CYIJQSwECLQAUAAYACAAAACEA&#10;sYJntgoBAAATAgAAEwAAAAAAAAAAAAAAAAAAAAAAW0NvbnRlbnRfVHlwZXNdLnhtbFBLAQItABQA&#10;BgAIAAAAIQA4/SH/1gAAAJQBAAALAAAAAAAAAAAAAAAAADsBAABfcmVscy8ucmVsc1BLAQItABQA&#10;BgAIAAAAIQCIJ0iUWV8AAHNNBAAOAAAAAAAAAAAAAAAAADoCAABkcnMvZTJvRG9jLnhtbFBLAQIt&#10;AAoAAAAAAAAAIQCWAFP82wAAANsAAAAVAAAAAAAAAAAAAAAAAL9hAABkcnMvbWVkaWEvaW1hZ2Ux&#10;My5wbmdQSwECLQAKAAAAAAAAACEASGaACCcBAAAnAQAAFQAAAAAAAAAAAAAAAADNYgAAZHJzL21l&#10;ZGlhL2ltYWdlMTEucG5nUEsBAi0ACgAAAAAAAAAhAAffZzG1AAAAtQAAABUAAAAAAAAAAAAAAAAA&#10;J2QAAGRycy9tZWRpYS9pbWFnZTEyLnBuZ1BLAQItAAoAAAAAAAAAIQBT+/itmgAAAJoAAAAVAAAA&#10;AAAAAAAAAAAAAA9lAABkcnMvbWVkaWEvaW1hZ2UxNS5wbmdQSwECLQAUAAYACAAAACEAr5aog9sA&#10;AAAGAQAADwAAAAAAAAAAAAAAAADcZQAAZHJzL2Rvd25yZXYueG1sUEsBAi0AFAAGAAgAAAAhAAyh&#10;zTsXAQAAZQgAABkAAAAAAAAAAAAAAAAA5GYAAGRycy9fcmVscy9lMm9Eb2MueG1sLnJlbHNQSwEC&#10;LQAKAAAAAAAAACEAv/GvMVUBAABVAQAAFQAAAAAAAAAAAAAAAAAyaAAAZHJzL21lZGlhL2ltYWdl&#10;MTQucG5nUEsBAi0ACgAAAAAAAAAhAED7mMlRAgAAUQIAABQAAAAAAAAAAAAAAAAAumkAAGRycy9t&#10;ZWRpYS9pbWFnZTkucG5nUEsBAi0ACgAAAAAAAAAhAAIFptvJAAAAyQAAABQAAAAAAAAAAAAAAAAA&#10;PWwAAGRycy9tZWRpYS9pbWFnZTgucG5nUEsBAi0ACgAAAAAAAAAhADPvl05uAQAAbgEAABQAAAAA&#10;AAAAAAAAAAAAOG0AAGRycy9tZWRpYS9pbWFnZTEucG5nUEsBAi0ACgAAAAAAAAAhALXNKOlTEwAA&#10;UxMAABQAAAAAAAAAAAAAAAAA2G4AAGRycy9tZWRpYS9pbWFnZTIucG5nUEsBAi0ACgAAAAAAAAAh&#10;AGhpBw7gLwAA4C8AABQAAAAAAAAAAAAAAAAAXYIAAGRycy9tZWRpYS9pbWFnZTMucG5nUEsBAi0A&#10;CgAAAAAAAAAhACuoafjKAAAAygAAABQAAAAAAAAAAAAAAAAAb7IAAGRycy9tZWRpYS9pbWFnZTQu&#10;cG5nUEsBAi0ACgAAAAAAAAAhAJXMRKApAgAAKQIAABQAAAAAAAAAAAAAAAAAa7MAAGRycy9tZWRp&#10;YS9pbWFnZTUucG5nUEsBAi0ACgAAAAAAAAAhAH4zAJeoAAAAqAAAABQAAAAAAAAAAAAAAAAAxrUA&#10;AGRycy9tZWRpYS9pbWFnZTYucG5nUEsBAi0ACgAAAAAAAAAhAHCVZvTVAQAA1QEAABQAAAAAAAAA&#10;AAAAAAAAoLYAAGRycy9tZWRpYS9pbWFnZTcucG5nUEsBAi0ACgAAAAAAAAAhAD1jI9uPAAAAjwAA&#10;ABUAAAAAAAAAAAAAAAAAp7gAAGRycy9tZWRpYS9pbWFnZTEwLnBuZ1BLBQYAAAAAFAAUAB4FAABp&#10;uQAAAAA=&#10;">
                <v:shape id="_x0000_s1028" type="#_x0000_t75" style="position:absolute;width:64014;height:26809;visibility:visible;mso-wrap-style:square">
                  <v:fill o:detectmouseclick="t"/>
                  <v:path o:connecttype="none"/>
                </v:shape>
                <v:shape id="Freeform 14" o:spid="_x0000_s1029" style="position:absolute;left:54641;top:26955;width:502;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TH8UA&#10;AADdAAAADwAAAGRycy9kb3ducmV2LnhtbESPQWsCMRCF74L/IUzBm2bVUmQ1SlGkggfpKpTehs24&#10;WdxMliRd13/fCIXeZnhv3vdmteltIzryoXasYDrJQBCXTtdcKbic9+MFiBCRNTaOScGDAmzWw8EK&#10;c+3u/EldESuRQjjkqMDE2OZShtKQxTBxLXHSrs5bjGn1ldQe7yncNnKWZW/SYs2JYLClraHyVvxY&#10;BV2xP56Ko9/t5pcP850g9fbrqtTopX9fgojUx3/z3/VBp/rZ9BWe36QR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5MfxQAAAN0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35832,28787;42999,35983;50165,35983;50165,35983;50165,50377;50165,57573;50165,57573;42999,64770;28666,64770;0,64770;0,57573;0,57573;7166,57573;7166,57573;7166,7197;7166,7197;0,7197;0,7197;0,0;21499,0;35832,0;42999,7197;42999,7197;42999,7197;42999,14393;42999,28787;35832,35983;35832,28787;14333,28787;21499,28787;21499,28787;28666,28787;35832,21590;35832,21590;35832,21590;35832,14393;28666,7197;21499,7197;14333,7197;14333,28787;14333,57573;28666,57573;35832,57573;42999,50377;42999,50377;42999,43180;42999,43180;35832,35983;21499,35983;14333,35983;14333,35983;14333,57573" o:connectangles="0,0,0,0,0,0,0,0,0,0,0,0,0,0,0,0,0,0,0,0,0,0,0,0,0,0,0,0,0,0,0,0,0,0,0,0,0,0,0,0,0,0,0,0,0,0,0,0,0,0,0,0"/>
                  <o:lock v:ext="edit" verticies="t"/>
                </v:shape>
                <v:shape id="Freeform 15" o:spid="_x0000_s1030" style="position:absolute;left:55213;top:26955;width:508;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2hMUA&#10;AADdAAAADwAAAGRycy9kb3ducmV2LnhtbESPQWsCMRCF74L/IUzBm2ZVWmQ1SlGkggfpKpTehs24&#10;WdxMliRd13/fCIXeZnhv3vdmteltIzryoXasYDrJQBCXTtdcKbic9+MFiBCRNTaOScGDAmzWw8EK&#10;c+3u/EldESuRQjjkqMDE2OZShtKQxTBxLXHSrs5bjGn1ldQe7yncNnKWZW/SYs2JYLClraHyVvxY&#10;BV2xP56Ko9/t5pcP850g9fbrqtTopX9fgojUx3/z3/VBp/rZ9BWe36QR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zaExQAAAN0AAAAPAAAAAAAAAAAAAAAAAJgCAABkcnMv&#10;ZG93bnJldi54bWxQSwUGAAAAAAQABAD1AAAAigMAAAAA&#10;" path="m7,r,2l6,2v,,,,,c6,1,6,1,5,1v,,,,,l4,1r,7c4,8,4,8,4,8v,,,,1,l5,8r,1l2,9,2,8r,c3,8,3,8,3,8v,,,,,l3,1,2,1v,,,,,c1,1,1,1,1,2v,,,,,l,2,,,7,xe" fillcolor="#24282b" stroked="f">
                  <v:path arrowok="t" o:connecttype="custom" o:connectlocs="50800,0;50800,14393;43543,14393;43543,14393;36286,7197;36286,7197;29029,7197;29029,57573;29029,57573;36286,57573;36286,57573;36286,64770;14514,64770;14514,57573;14514,57573;21771,57573;21771,57573;21771,7197;14514,7197;14514,7197;7257,14393;7257,14393;0,14393;0,0;50800,0" o:connectangles="0,0,0,0,0,0,0,0,0,0,0,0,0,0,0,0,0,0,0,0,0,0,0,0,0"/>
                </v:shape>
                <v:shape id="Freeform 16" o:spid="_x0000_s1031" style="position:absolute;left:55791;top:27527;width:69;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n7cIA&#10;AADdAAAADwAAAGRycy9kb3ducmV2LnhtbERPTWsCMRC9F/ofwhR6q1kVFlnNSikVPRWqHjwOm9ns&#10;2s1kSaKm/vqmUOhtHu9zVutkB3ElH3rHCqaTAgRx43TPRsHxsHlZgAgRWePgmBR8U4B1/fiwwkq7&#10;G3/SdR+NyCEcKlTQxThWUoamI4th4kbizLXOW4wZeiO1x1sOt4OcFUUpLfacGzoc6a2j5mt/sQpa&#10;4837B8/TfZucudvTuTyezko9P6XXJYhIKf6L/9w7necX0xJ+v8kn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2ftwgAAAN0AAAAPAAAAAAAAAAAAAAAAAJgCAABkcnMvZG93&#10;bnJldi54bWxQSwUGAAAAAAQABAD1AAAAhwMAAAAA&#10;" path="m1,v,,,,,c1,,1,,1,v,1,,1,,1c1,1,1,1,1,1,,1,,1,,1,,1,,1,,,,,,,,,,,,,1,xe" fillcolor="#24282b" stroked="f">
                  <v:path arrowok="t" o:connecttype="custom" o:connectlocs="6985,0;6985,0;6985,0;6985,7620;6985,7620;0,7620;0,0;0,0;6985,0" o:connectangles="0,0,0,0,0,0,0,0,0"/>
                </v:shape>
                <v:shape id="Freeform 17" o:spid="_x0000_s1032" style="position:absolute;left:56007;top:26955;width:215;height:64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Y9cMA&#10;AADdAAAADwAAAGRycy9kb3ducmV2LnhtbERPTYvCMBC9C/sfwix401QFlWpaFkUR3Iu6LHobm7Et&#10;20xKE7X+e7MgeJvH+5x52ppK3KhxpWUFg34EgjizuuRcwc9h1ZuCcB5ZY2WZFDzIQZp8dOYYa3vn&#10;Hd32PhchhF2MCgrv61hKlxVk0PVtTRy4i20M+gCbXOoG7yHcVHIYRWNpsOTQUGBNi4Kyv/3VKJiu&#10;tqfz8jL6/mWnx7ujKde5XyjV/Wy/ZiA8tf4tfrk3OsyPBhP4/yac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jY9cMAAADdAAAADwAAAAAAAAAAAAAAAACYAgAAZHJzL2Rv&#10;d25yZXYueG1sUEsFBgAAAAAEAAQA9QAAAIgDA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18" o:spid="_x0000_s1033" style="position:absolute;left:56362;top:26955;width:362;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yn8QA&#10;AADdAAAADwAAAGRycy9kb3ducmV2LnhtbESPMY/CMAyF95P4D5GR2I4UBnT0CAghQCwMwDGwWY1p&#10;KxqnSgIUfv15OOk2W+/5vc+zReca9aAQa88GRsMMFHHhbc2lgZ/T5vMLVEzIFhvPZOBFERbz3scM&#10;c+uffKDHMZVKQjjmaKBKqc21jkVFDuPQt8SiXX1wmGQNpbYBnxLuGj3Osol2WLM0VNjSqqLidrw7&#10;A7TxF77hm9bnQ5jurud2v51cjBn0u+U3qERd+jf/Xe+s4GcjwZVvZA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Mp/EAAAA3Q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14478,35983;7239,21590;0,14393;0,7197;7239,0;21717,0;28956,0;36195,7197;36195,14393;36195,21590;21717,35983;36195,43180;36195,50377;36195,57573;28956,64770;14478,64770;7239,64770;0,57573;0,57573;0,50377;0,43180;14478,35983;21717,28787;28956,21590;28956,14393;28956,14393;21717,7197;21717,7197;14478,7197;7239,14393;7239,14393;7239,21590;14478,21590;21717,28787;14478,35983;7239,43180;7239,50377;7239,50377;14478,57573;21717,57573;21717,57573;28956,50377;28956,50377;28956,43180;14478,35983" o:connectangles="0,0,0,0,0,0,0,0,0,0,0,0,0,0,0,0,0,0,0,0,0,0,0,0,0,0,0,0,0,0,0,0,0,0,0,0,0,0,0,0,0,0,0,0,0"/>
                  <o:lock v:ext="edit" verticies="t"/>
                </v:shape>
                <v:shape id="Freeform 19" o:spid="_x0000_s1034" style="position:absolute;left:56794;top:26955;width:356;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6XBMEA&#10;AADdAAAADwAAAGRycy9kb3ducmV2LnhtbERPS4vCMBC+L/gfwgje1lQPotVUlkXFyx58HbwNzdiW&#10;NpOSRK37640geJuP7zmLZWcacSPnK8sKRsMEBHFudcWFguNh/T0F4QOyxsYyKXiQh2XW+1pgqu2d&#10;d3Tbh0LEEPYpKihDaFMpfV6SQT+0LXHkLtYZDBG6QmqH9xhuGjlOkok0WHFsKLGl35Lyen81Cmht&#10;z1zjP61OOzfbXk7t32ZyVmrQ737mIAJ14SN+u7c6zk9GM3h9E0+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OlwTBAAAA3QAAAA8AAAAAAAAAAAAAAAAAmAIAAGRycy9kb3du&#10;cmV2LnhtbFBLBQYAAAAABAAEAPUAAACGAwAAAAA=&#10;" path="m2,5c1,4,1,4,1,3,,3,,3,,2l,1,1,,3,,4,,5,1r,1c5,2,5,3,5,3,4,4,4,4,3,5v1,,1,,2,1c5,6,5,7,5,7r,1l4,9,2,9,1,9,,8r,l,7c,7,,6,,6,1,6,1,5,2,5xm3,4c3,4,4,3,4,3v,,,,,-1l4,2,3,1r,l2,1,1,2r,c1,2,1,3,1,3v,,,,1,l3,4xm2,5c2,5,1,6,1,6v,,,,,1l1,7,2,8r1,l3,8,4,7r,c4,7,4,7,4,6,3,6,3,6,2,5xe" fillcolor="#24282b" stroked="f">
                  <v:path arrowok="t" o:connecttype="custom" o:connectlocs="14224,35983;7112,21590;0,14393;0,7197;7112,0;21336,0;28448,0;35560,7197;35560,14393;35560,21590;21336,35983;35560,43180;35560,50377;35560,57573;28448,64770;14224,64770;7112,64770;0,57573;0,57573;0,50377;0,43180;14224,35983;21336,28787;28448,21590;28448,14393;28448,14393;21336,7197;21336,7197;14224,7197;7112,14393;7112,14393;7112,21590;14224,21590;21336,28787;14224,35983;7112,43180;7112,50377;7112,50377;14224,57573;21336,57573;21336,57573;28448,50377;28448,50377;28448,43180;14224,35983" o:connectangles="0,0,0,0,0,0,0,0,0,0,0,0,0,0,0,0,0,0,0,0,0,0,0,0,0,0,0,0,0,0,0,0,0,0,0,0,0,0,0,0,0,0,0,0,0"/>
                  <o:lock v:ext="edit" verticies="t"/>
                </v:shape>
                <v:shape id="Freeform 20" o:spid="_x0000_s1035" style="position:absolute;left:57226;top:26955;width:355;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0JMQA&#10;AADdAAAADwAAAGRycy9kb3ducmV2LnhtbESPMY/CMAyF95P4D5GR2I4UBsT1CAghQCwMcMfAZjWm&#10;rWicKglQ+PV4OOk2W+/5vc+zRecadacQa88GRsMMFHHhbc2lgd+fzecUVEzIFhvPZOBJERbz3scM&#10;c+sffKD7MZVKQjjmaKBKqc21jkVFDuPQt8SiXXxwmGQNpbYBHxLuGj3Osol2WLM0VNjSqqLierw5&#10;A7TxZ77ii9anQ/jaXU7tfjs5GzPod8tvUIm69G/+u95Zwc/Gwi/fyAh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9CTEAAAA3Q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14224,35983;7112,21590;0,14393;0,7197;7112,0;21336,0;28448,0;35560,7197;35560,14393;35560,21590;21336,35983;35560,43180;35560,50377;35560,57573;28448,64770;14224,64770;7112,64770;0,57573;0,57573;0,50377;0,43180;14224,35983;21336,28787;28448,21590;28448,14393;28448,14393;21336,7197;21336,7197;14224,7197;7112,14393;7112,14393;7112,21590;14224,21590;21336,28787;14224,35983;7112,43180;7112,50377;7112,50377;14224,57573;21336,57573;21336,57573;28448,50377;28448,50377;28448,43180;14224,35983" o:connectangles="0,0,0,0,0,0,0,0,0,0,0,0,0,0,0,0,0,0,0,0,0,0,0,0,0,0,0,0,0,0,0,0,0,0,0,0,0,0,0,0,0,0,0,0,0"/>
                  <o:lock v:ext="edit" verticies="t"/>
                </v:shape>
                <v:rect id="Rectangle 21" o:spid="_x0000_s1036" style="position:absolute;left:57651;top:27387;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e+8IA&#10;AADdAAAADwAAAGRycy9kb3ducmV2LnhtbERPTYvCMBC9C/sfwizsRda0HkS6RlkE0cuCVhG9Dc3Y&#10;FptJN4la/70RBG/zeJ8zmXWmEVdyvrasIB0kIIgLq2suFey2i+8xCB+QNTaWScGdPMymH70JZtre&#10;eEPXPJQihrDPUEEVQptJ6YuKDPqBbYkjd7LOYIjQlVI7vMVw08hhkoykwZpjQ4UtzSsqzvnFKLCr&#10;ZZ93/35/dGa++EtNfTisc6W+PrvfHxCBuvAWv9wrHecnwxS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77wgAAAN0AAAAPAAAAAAAAAAAAAAAAAJgCAABkcnMvZG93&#10;bnJldi54bWxQSwUGAAAAAAQABAD1AAAAhwMAAAAA&#10;" fillcolor="#24282b" stroked="f"/>
                <v:shape id="Freeform 22" o:spid="_x0000_s1037" style="position:absolute;left:57943;top:26955;width:426;height:64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6K8QA&#10;AADdAAAADwAAAGRycy9kb3ducmV2LnhtbERPTWvCQBC9C/0PyxR6q7vNQSR1lVgILfZk1BZvQ3aa&#10;BLOzIbuatL/eFQre5vE+Z7EabSsu1PvGsYaXqQJBXDrTcKVhv8uf5yB8QDbYOiYNv+RhtXyYLDA1&#10;buAtXYpQiRjCPkUNdQhdKqUva7Lop64jjtyP6y2GCPtKmh6HGG5bmSg1kxYbjg01dvRWU3kqzlbD&#10;1+GPpPrM3Pdhc8zf1zsvz8dS66fHMXsFEWgMd/G/+8PE+SpJ4P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ivEAAAA3QAAAA8AAAAAAAAAAAAAAAAAmAIAAGRycy9k&#10;b3ducmV2LnhtbFBLBQYAAAAABAAEAPUAAACJAwAAAAA=&#10;" path="m,5l,1r,l,1,1,,3,,4,,6,1r,l6,4r,4l6,8,4,9,2,9,1,9,,8r,l,5xm1,5r,2l1,7,2,8r,l3,8,4,7r,l4,7,4,4,4,2r,l4,2r,l3,1r,l2,1,1,2r,l1,2r,3xe" fillcolor="#24282b" stroked="f">
                  <v:path arrowok="t" o:connecttype="custom" o:connectlocs="0,35983;0,7197;0,7197;0,7197;7091,0;21273,0;28363,0;42545,7197;42545,7197;42545,28787;42545,57573;42545,57573;28363,64770;14182,64770;7091,64770;0,57573;0,57573;0,35983;7091,35983;7091,50377;7091,50377;14182,57573;14182,57573;21273,57573;28363,50377;28363,50377;28363,50377;28363,28787;28363,14393;28363,14393;28363,14393;28363,14393;21273,7197;21273,7197;14182,7197;7091,14393;7091,14393;7091,14393;7091,35983" o:connectangles="0,0,0,0,0,0,0,0,0,0,0,0,0,0,0,0,0,0,0,0,0,0,0,0,0,0,0,0,0,0,0,0,0,0,0,0,0,0,0"/>
                  <o:lock v:ext="edit" verticies="t"/>
                </v:shape>
                <v:shape id="Freeform 23" o:spid="_x0000_s1038" style="position:absolute;left:58445;top:26955;width:356;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qU8EA&#10;AADdAAAADwAAAGRycy9kb3ducmV2LnhtbERPy6rCMBDdC/5DGMGdpldBrtUoF1Fx48LXwt3QjG2x&#10;mZQkavXrjSDc3RzOc6bzxlTiTs6XlhX89BMQxJnVJecKjodV7xeED8gaK8uk4Eke5rN2a4qptg/e&#10;0X0fchFD2KeooAihTqX0WUEGfd/WxJG7WGcwROhyqR0+Yrip5CBJRtJgybGhwJoWBWXX/c0ooJU9&#10;8xVftDzt3HhzOdXb9eisVLfT/E1ABGrCv/jr3ug4PxkM4fNNPEH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KalPBAAAA3QAAAA8AAAAAAAAAAAAAAAAAmAIAAGRycy9kb3du&#10;cmV2LnhtbFBLBQYAAAAABAAEAPUAAACGAwAAAAA=&#10;" path="m1,l5,r,1l3,9,2,9,4,1,2,1c1,1,1,1,1,1,1,1,,2,,2r,l1,xe" fillcolor="#24282b" stroked="f">
                  <v:path arrowok="t" o:connecttype="custom" o:connectlocs="7112,0;35560,0;35560,7197;21336,64770;14224,64770;28448,7197;14224,7197;7112,7197;0,14393;0,14393;7112,0" o:connectangles="0,0,0,0,0,0,0,0,0,0,0"/>
                </v:shape>
                <v:shape id="Freeform 24" o:spid="_x0000_s1039" style="position:absolute;left:14484;top:2724;width:2083;height:1574;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6n8MA&#10;AADdAAAADwAAAGRycy9kb3ducmV2LnhtbERPTWsCMRC9F/ofwhS81aSLlbIapQgtHoSi9tDjdDPu&#10;rk0mS5K66783guBtHu9z5svBWXGiEFvPGl7GCgRx5U3LtYbv/cfzG4iYkA1az6ThTBGWi8eHOZbG&#10;97yl0y7VIodwLFFDk1JXShmrhhzGse+IM3fwwWHKMNTSBOxzuLOyUGoqHbacGxrsaNVQ9bf7dxo2&#10;tvj157BSXz+07j+n5mhfD3utR0/D+wxEoiHdxTf32uT5qpjA9Zt8gl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6n8MAAADdAAAADwAAAAAAAAAAAAAAAACYAgAAZHJzL2Rv&#10;d25yZXYueG1sUEsFBgAAAAAEAAQA9QAAAIgDAAAAAA==&#10;" path="m,11r8,l8,,22,r,11l29,11,14,22,,11xe" filled="f" strokecolor="#79848d" strokeweight="94e-5mm">
                  <v:stroke joinstyle="miter"/>
                  <v:path arrowok="t" o:connecttype="custom" o:connectlocs="0,78740;57457,78740;57457,0;158006,0;158006,78740;208280,78740;100549,157480;0,78740" o:connectangles="0,0,0,0,0,0,0,0"/>
                </v:shape>
                <v:shape id="Freeform 25" o:spid="_x0000_s1040" style="position:absolute;left:26530;top:2724;width:2013;height:1574;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En8MA&#10;AADdAAAADwAAAGRycy9kb3ducmV2LnhtbERPS2sCMRC+C/0PYQq9FE0UKroapQgFwV58gcdhM+6u&#10;3UyWJNXd/nojFLzNx/ec+bK1tbiSD5VjDcOBAkGcO1NxoeGw/+pPQISIbLB2TBo6CrBcvPTmmBl3&#10;4y1dd7EQKYRDhhrKGJtMypCXZDEMXEOcuLPzFmOCvpDG4y2F21qOlBpLixWnhhIbWpWU/+x+rYZ1&#10;9/03zd/HuGlUNzn6zemitiet317bzxmISG18iv/da5Pmq9EHPL5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TEn8MAAADdAAAADwAAAAAAAAAAAAAAAACYAgAAZHJzL2Rv&#10;d25yZXYueG1sUEsFBgAAAAAEAAQA9QAAAIgDAAAAAA==&#10;" path="m,11r6,l6,,21,r,11l28,11,14,22,,11xe" filled="f" strokecolor="#79848d" strokeweight="94e-5mm">
                  <v:stroke joinstyle="miter"/>
                  <v:path arrowok="t" o:connecttype="custom" o:connectlocs="0,78740;43135,78740;43135,0;150971,0;150971,78740;201295,78740;100648,157480;0,78740" o:connectangles="0,0,0,0,0,0,0,0"/>
                </v:shape>
                <v:rect id="Rectangle 26" o:spid="_x0000_s1041" style="position:absolute;left:9391;top:4298;width:11837;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hR8MA&#10;AADdAAAADwAAAGRycy9kb3ducmV2LnhtbERPTWvCQBC9F/wPywi91U0jBBtdpQiiYC+mQq/T7JgN&#10;ZmdDdo2xv74rCN7m8T5nsRpsI3rqfO1YwfskAUFcOl1zpeD4vXmbgfABWWPjmBTcyMNqOXpZYK7d&#10;lQ/UF6ESMYR9jgpMCG0upS8NWfQT1xJH7uQ6iyHCrpK6w2sMt41MkySTFmuODQZbWhsqz8XFKrhk&#10;t+3fIS3MkX6+3LY/7X+nH3ulXsfD5xxEoCE8xQ/3Tsf5SZrB/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khR8MAAADdAAAADwAAAAAAAAAAAAAAAACYAgAAZHJzL2Rv&#10;d25yZXYueG1sUEsFBgAAAAAEAAQA9QAAAIgDAAAAAA==&#10;" filled="f" strokecolor="#24282b" strokeweight="94e-5mm"/>
                <v:rect id="Rectangle 27" o:spid="_x0000_s1042" style="position:absolute;left:19361;top:10966;width:1297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E3MQA&#10;AADdAAAADwAAAGRycy9kb3ducmV2LnhtbERPS2vCQBC+C/6HZYTedNMUfERXKYViwV6MgtcxO2ZD&#10;s7Mhu8bYX98tCN7m43vOatPbWnTU+sqxgtdJAoK4cLriUsHx8Dmeg/ABWWPtmBTcycNmPRysMNPu&#10;xnvq8lCKGMI+QwUmhCaT0heGLPqJa4gjd3GtxRBhW0rd4i2G21qmSTKVFiuODQYb+jBU/ORXq+A6&#10;vW9/92lujnT6dtvusju/LXZKvYz69yWIQH14ih/uLx3nJ+kM/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hNzEAAAA3QAAAA8AAAAAAAAAAAAAAAAAmAIAAGRycy9k&#10;b3ducmV2LnhtbFBLBQYAAAAABAAEAPUAAACJAwAAAAA=&#10;" filled="f" strokecolor="#24282b" strokeweight="94e-5mm"/>
                <v:shape id="Picture 28" o:spid="_x0000_s1043" type="#_x0000_t75" style="position:absolute;left:31267;top:10325;width:301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M1pDFAAAA3QAAAA8AAABkcnMvZG93bnJldi54bWxEj0FrwkAQhe+C/2GZQm+6UaHY1E0oothD&#10;KdSk9yE7TaLZ2ZBdNf5751DobYb35r1vNvnoOnWlIbSeDSzmCSjiytuWawNlsZ+tQYWIbLHzTAbu&#10;FCDPppMNptbf+Juux1grCeGQooEmxj7VOlQNOQxz3xOL9usHh1HWodZ2wJuEu04vk+RFO2xZGhrs&#10;adtQdT5enIHVHoti8bn+Ov28Xg7VtijrHZbGPD+N72+gIo3x3/x3/WEFP1kKrnwjI+j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DNaQxQAAAN0AAAAPAAAAAAAAAAAAAAAA&#10;AJ8CAABkcnMvZG93bnJldi54bWxQSwUGAAAAAAQABAD3AAAAkQMAAAAA&#10;">
                  <v:imagedata r:id="rId43" o:title=""/>
                </v:shape>
                <v:shape id="Picture 29" o:spid="_x0000_s1044" type="#_x0000_t75" style="position:absolute;left:31267;top:10325;width:301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Vn69AAAA3QAAAA8AAABkcnMvZG93bnJldi54bWxET0sKwjAQ3QveIYzgTlMFf9UoIiqCC/Fz&#10;gKEZ22IzKU2s9fZGENzN431nsWpMIWqqXG5ZwaAfgSBOrM45VXC77npTEM4jaywsk4I3OVgt260F&#10;xtq++Ez1xacihLCLUUHmfRlL6ZKMDLq+LYkDd7eVQR9glUpd4SuEm0IOo2gsDeYcGjIsaZNR8rg8&#10;jYIRjWt5PKSTbb1L2Ou91Hi6K9XtNOs5CE+N/4t/7oMO86PhDL7fhB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59Wfr0AAADdAAAADwAAAAAAAAAAAAAAAACfAgAAZHJz&#10;L2Rvd25yZXYueG1sUEsFBgAAAAAEAAQA9wAAAIkDAAAAAA==&#10;">
                  <v:imagedata r:id="rId44" o:title=""/>
                </v:shape>
                <v:shape id="Freeform 30" o:spid="_x0000_s1045" style="position:absolute;left:25457;top:14986;width:787;height:1428;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X3MUA&#10;AADdAAAADwAAAGRycy9kb3ducmV2LnhtbESPQWsCMRCF70L/Q5iCN83WgpStUYpQkEoPbv0B0810&#10;E3czWTZRV39951DobYb35r1vVpsxdOpCQ/KRDTzNC1DEdbSeGwPHr/fZC6iUkS12kcnAjRJs1g+T&#10;FZY2XvlAlyo3SkI4lWjA5dyXWqfaUcA0jz2xaD9xCJhlHRptB7xKeOj0oiiWOqBnaXDY09ZR3Vbn&#10;YOC7r7pP5n19aj/8fbto/WnvbsZMH8e3V1CZxvxv/rveWcEvno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NfcxQAAAN0AAAAPAAAAAAAAAAAAAAAAAJgCAABkcnMv&#10;ZG93bnJldi54bWxQSwUGAAAAAAQABAD1AAAAigMAAAAA&#10;" path="m5,r,18l4,18,4,,5,xm11,12l5,20,,12,,10r,l,10r1,l5,18r-1,l8,10r1,l9,10r2,l11,12xe" fillcolor="#24282b" strokecolor="#24282b" strokeweight="0">
                  <v:path arrowok="t" o:connecttype="custom" o:connectlocs="35791,0;35791,128588;28633,128588;28633,0;35791,0;78740,85725;35791,142875;0,85725;0,71438;0,71438;0,71438;7158,71438;35791,128588;28633,128588;57265,71438;64424,71438;64424,71438;78740,71438;78740,85725" o:connectangles="0,0,0,0,0,0,0,0,0,0,0,0,0,0,0,0,0,0,0"/>
                  <o:lock v:ext="edit" verticies="t"/>
                </v:shape>
                <v:rect id="Rectangle 31" o:spid="_x0000_s1046" style="position:absolute;left:19361;top:16560;width:12979;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v7sIA&#10;AADdAAAADwAAAGRycy9kb3ducmV2LnhtbERPTYvCMBC9C/sfwizsTVMVRLtGWRZEQS9WwevYjE3Z&#10;ZlKaWOv+eiMI3ubxPme+7GwlWmp86VjBcJCAIM6dLrlQcDys+lMQPiBrrByTgjt5WC4+enNMtbvx&#10;ntosFCKGsE9RgQmhTqX0uSGLfuBq4shdXGMxRNgUUjd4i+G2kqMkmUiLJccGgzX9Gsr/sqtVcJ3c&#10;1//7UWaOdNq5dXvZnsezrVJfn93PN4hAXXiLX+6NjvOT8RC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S/uwgAAAN0AAAAPAAAAAAAAAAAAAAAAAJgCAABkcnMvZG93&#10;bnJldi54bWxQSwUGAAAAAAQABAD1AAAAhwMAAAAA&#10;" filled="f" strokecolor="#24282b" strokeweight="94e-5mm"/>
                <v:rect id="Rectangle 32" o:spid="_x0000_s1047" style="position:absolute;left:36353;top:4298;width:12338;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xmcMA&#10;AADdAAAADwAAAGRycy9kb3ducmV2LnhtbERPTWvCQBC9C/6HZQq96aYRpI2uIoIo2Isx0OuYHbPB&#10;7GzIrjH213cLhd7m8T5nuR5sI3rqfO1Ywds0AUFcOl1zpaA47ybvIHxA1tg4JgVP8rBejUdLzLR7&#10;8In6PFQihrDPUIEJoc2k9KUhi37qWuLIXV1nMUTYVVJ3+IjhtpFpksylxZpjg8GWtobKW363Cu7z&#10;5/77lOamoK9Pt++vx8vs46jU68uwWYAINIR/8Z/7oOP8ZJb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uxmcMAAADdAAAADwAAAAAAAAAAAAAAAACYAgAAZHJzL2Rv&#10;d25yZXYueG1sUEsFBgAAAAAEAAQA9QAAAIgDAAAAAA==&#10;" filled="f" strokecolor="#24282b" strokeweight="94e-5mm"/>
                <v:shape id="Freeform 33" o:spid="_x0000_s1048" style="position:absolute;left:20224;top:8388;width:718;height:2438;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Y8sMA&#10;AADdAAAADwAAAGRycy9kb3ducmV2LnhtbERPTUvDQBC9C/6HZQRvdqMFkdhtKZZCsSJYPXgcstNs&#10;SHY27I5Nml/fFQRv83ifs1iNvlMniqkJbOB+VoAiroJtuDbw9bm9ewKVBNliF5gMnCnBanl9tcDS&#10;hoE/6HSQWuUQTiUacCJ9qXWqHHlMs9ATZ+4YokfJMNbaRhxyuO/0Q1E8ao8N5waHPb04qtrDjzcg&#10;2Dp5nYYdjrJvN9Nb/H6f9sbc3ozrZ1BCo/yL/9w7m+cX8zn8fpNP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iY8sMAAADdAAAADwAAAAAAAAAAAAAAAACYAgAAZHJzL2Rv&#10;d25yZXYueG1sUEsFBgAAAAAEAAQA9QAAAIgDAAAAAA==&#10;" path="m6,r,33l5,33,5,,6,xm10,26l5,34,,26,,25r,l1,25r,l6,33r-1,l9,25r,l10,25r,l10,26xe" fillcolor="#24282b" strokecolor="#24282b" strokeweight="0">
                  <v:path arrowok="t" o:connecttype="custom" o:connectlocs="43053,0;43053,236668;35878,236668;35878,0;43053,0;71755,186466;35878,243840;0,186466;0,179294;0,179294;7176,179294;7176,179294;43053,236668;35878,236668;64580,179294;64580,179294;71755,179294;71755,179294;71755,186466" o:connectangles="0,0,0,0,0,0,0,0,0,0,0,0,0,0,0,0,0,0,0"/>
                  <o:lock v:ext="edit" verticies="t"/>
                </v:shape>
                <v:shape id="Freeform 34" o:spid="_x0000_s1049" style="position:absolute;left:25457;top:20504;width:787;height:1505;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o8UA&#10;AADdAAAADwAAAGRycy9kb3ducmV2LnhtbERPTWvCQBC9C/0PyxS8iG6ipUh0DaUYCOhFW6jHMTtN&#10;QrOzYXfVtL++Wyh4m8f7nHU+mE5cyfnWsoJ0loAgrqxuuVbw/lZMlyB8QNbYWSYF3+Qh3zyM1php&#10;e+MDXY+hFjGEfYYKmhD6TEpfNWTQz2xPHLlP6wyGCF0ttcNbDDednCfJszTYcmxosKfXhqqv48Uo&#10;+NnK3eTsPnb7spCL/WV74kN6Umr8OLysQAQawl387y51nJ8snuDvm3i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MyjxQAAAN0AAAAPAAAAAAAAAAAAAAAAAJgCAABkcnMv&#10;ZG93bnJldi54bWxQSwUGAAAAAAQABAD1AAAAigMAAAAA&#10;" path="m5,r,20l4,20,4,,5,xm9,13l5,21,,13,,12r,l,12r1,l5,20r-1,l8,12r1,l9,12r2,l9,13xe" fillcolor="#24282b" strokecolor="#24282b" strokeweight="0">
                  <v:path arrowok="t" o:connecttype="custom" o:connectlocs="35791,0;35791,143329;28633,143329;28633,0;35791,0;64424,93164;35791,150495;0,93164;0,85997;0,85997;0,85997;7158,85997;35791,143329;28633,143329;57265,85997;64424,85997;64424,85997;78740,85997;64424,93164" o:connectangles="0,0,0,0,0,0,0,0,0,0,0,0,0,0,0,0,0,0,0"/>
                  <o:lock v:ext="edit" verticies="t"/>
                </v:shape>
                <v:rect id="Rectangle 35" o:spid="_x0000_s1050" style="position:absolute;left:22015;top:4298;width:1169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p7cMA&#10;AADdAAAADwAAAGRycy9kb3ducmV2LnhtbERPTYvCMBC9C/6HMAt703QVZa1GkYXFBb1Yhb2OzdgU&#10;m0lpYq3+erOw4G0e73MWq85WoqXGl44VfAwTEMS50yUXCo6H78EnCB+QNVaOScGdPKyW/d4CU+1u&#10;vKc2C4WIIexTVGBCqFMpfW7Ioh+6mjhyZ9dYDBE2hdQN3mK4reQoSabSYsmxwWBNX4byS3a1Cq7T&#10;++axH2XmSL87t2nP29N4tlXq/a1bz0EE6sJL/O/+0XF+Mp7A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Ip7cMAAADdAAAADwAAAAAAAAAAAAAAAACYAgAAZHJzL2Rv&#10;d25yZXYueG1sUEsFBgAAAAAEAAQA9QAAAIgDAAAAAA==&#10;" filled="f" strokecolor="#24282b" strokeweight="94e-5mm"/>
                <v:shape id="Freeform 36" o:spid="_x0000_s1051" style="position:absolute;left:27749;top:8388;width:794;height:2438;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4W8IA&#10;AADdAAAADwAAAGRycy9kb3ducmV2LnhtbERPTYvCMBC9L/gfwgh7W1N3WZFqFBFkFU9WEbwNzdhW&#10;k0lpYq3/3iwI3ubxPmc676wRLTW+cqxgOEhAEOdOV1woOOxXX2MQPiBrNI5JwYM8zGe9jymm2t15&#10;R20WChFD2KeooAyhTqX0eUkW/cDVxJE7u8ZiiLAppG7wHsOtkd9JMpIWK44NJda0LCm/ZjeroPs1&#10;i027umR6eCz+zidvdtvKKPXZ7xYTEIG68Ba/3Gsd5yc/I/j/Jp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bhbwgAAAN0AAAAPAAAAAAAAAAAAAAAAAJgCAABkcnMvZG93&#10;bnJldi54bWxQSwUGAAAAAAQABAD1AAAAhwMAAAAA&#10;" path="m7,r,33l5,33,5,,7,xm11,26l5,34,,26,,25r1,l1,25r,l7,33r-2,l9,25r2,l11,25r,l11,26xe" fillcolor="#24282b" strokecolor="#24282b" strokeweight="0">
                  <v:path arrowok="t" o:connecttype="custom" o:connectlocs="50511,0;50511,236668;36080,236668;36080,0;50511,0;79375,186466;36080,243840;0,186466;0,179294;7216,179294;7216,179294;7216,179294;50511,236668;36080,236668;64943,179294;79375,179294;79375,179294;79375,179294;79375,186466" o:connectangles="0,0,0,0,0,0,0,0,0,0,0,0,0,0,0,0,0,0,0"/>
                  <o:lock v:ext="edit" verticies="t"/>
                </v:shape>
                <v:shape id="Freeform 37" o:spid="_x0000_s1052" style="position:absolute;left:29832;top:9391;width:787;height:1435;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PqMIA&#10;AADdAAAADwAAAGRycy9kb3ducmV2LnhtbERPzWoCMRC+F3yHMIXearYWrGyNIoIgFQ+uPsB0M27i&#10;bibLJurapzeC0Nt8fL8znfeuERfqgvWs4GOYgSAuvbZcKTjsV+8TECEia2w8k4IbBZjPBi9TzLW/&#10;8o4uRaxECuGQowITY5tLGUpDDsPQt8SJO/rOYUywq6Tu8JrCXSNHWTaWDi2nBoMtLQ2VdXF2Cn7b&#10;otkyb8pT/WP/lqPanjbmptTba7/4BhGpj//ip3ut0/zs8wse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U+owgAAAN0AAAAPAAAAAAAAAAAAAAAAAJgCAABkcnMvZG93&#10;bnJldi54bWxQSwUGAAAAAAQABAD1AAAAhwMAAAAA&#10;" path="m7,r,19l4,19,4,,7,xm11,12l6,20,,12,,11r,l2,11r,l7,19r-3,l10,11r,l11,11r,l11,12xe" fillcolor="#24282b" strokecolor="#24282b" strokeweight="0">
                  <v:path arrowok="t" o:connecttype="custom" o:connectlocs="50107,0;50107,136335;28633,136335;28633,0;50107,0;78740,86106;42949,143510;0,86106;0,78931;0,78931;14316,78931;14316,78931;50107,136335;28633,136335;71582,78931;71582,78931;78740,78931;78740,78931;78740,86106" o:connectangles="0,0,0,0,0,0,0,0,0,0,0,0,0,0,0,0,0,0,0"/>
                  <o:lock v:ext="edit" verticies="t"/>
                </v:shape>
                <v:line id="Line 38" o:spid="_x0000_s1053" style="position:absolute;visibility:visible;mso-wrap-style:square" from="42449,8458" to="4244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H8cgAAADdAAAADwAAAGRycy9kb3ducmV2LnhtbESPT0vDQBDF74LfYRnBi9hNFYqk3Rax&#10;1P4RgrbS85Adk2h2ds1u2/TbO4eCtxnem/d+M5n1rlVH6mLj2cBwkIEiLr1tuDLwuVvcP4GKCdli&#10;65kMnCnCbHp9NcHc+hN/0HGbKiUhHHM0UKcUcq1jWZPDOPCBWLQv3zlMsnaVth2eJNy1+iHLRtph&#10;w9JQY6CXmsqf7cEZWL6F1+/forhbh/fNfhQKmi/2B2Nub/rnMahEffo3X65XVvCzR8GVb2QEP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NH8cgAAADdAAAADwAAAAAA&#10;AAAAAAAAAAChAgAAZHJzL2Rvd25yZXYueG1sUEsFBgAAAAAEAAQA+QAAAJYDAAAAAA==&#10;" strokecolor="#24282b" strokeweight="31e-5mm">
                  <v:stroke joinstyle="miter"/>
                </v:line>
                <v:line id="Line 39" o:spid="_x0000_s1054" style="position:absolute;flip:x;visibility:visible;mso-wrap-style:square" from="30264,9391" to="4244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dUcQAAADdAAAADwAAAGRycy9kb3ducmV2LnhtbERPTWsCMRC9C/0PYQq9lJqoWLrrRilC&#10;ixQvVUGPw2bMbt1Mlk2q6783hYK3ebzPKRa9a8SZulB71jAaKhDEpTc1Ww277cfLG4gQkQ02nknD&#10;lQIs5g+DAnPjL/xN5020IoVwyFFDFWObSxnKihyGoW+JE3f0ncOYYGel6fCSwl0jx0q9Soc1p4YK&#10;W1pWVJ42v06Dna524+d6v86uh9PW/nyVn1YFrZ8e+/cZiEh9vIv/3SuT5qtJBn/fp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h1RxAAAAN0AAAAPAAAAAAAAAAAA&#10;AAAAAKECAABkcnMvZG93bnJldi54bWxQSwUGAAAAAAQABAD5AAAAkgMAAAAA&#10;" strokecolor="#24282b" strokeweight="31e-5mm">
                  <v:stroke joinstyle="miter"/>
                </v:line>
                <v:shape id="Freeform 40" o:spid="_x0000_s1055" style="position:absolute;left:2724;top:7023;width:6597;height:577;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PQ8YA&#10;AADdAAAADwAAAGRycy9kb3ducmV2LnhtbESPQWsCMRCF74X+hzAFbzWpiMrWKLZSEA+Fqr0Pm3F3&#10;u5vJskk19td3DoXeZnhv3vtmuc6+UxcaYhPYwtPYgCIug2u4snA6vj0uQMWE7LALTBZuFGG9ur9b&#10;YuHClT/ockiVkhCOBVqoU+oLrWNZk8c4Dj2xaOcweEyyDpV2A14l3Hd6YsxMe2xYGmrs6bWmsj18&#10;ewvnTdNu9/vPn9lXW75QXsxNfp9bO3rIm2dQiXL6N/9d75zgm6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zPQ8YAAADdAAAADwAAAAAAAAAAAAAAAACYAgAAZHJz&#10;L2Rvd25yZXYueG1sUEsFBgAAAAAEAAQA9QAAAIsDAAAAAA==&#10;" path="m,3r85,l85,5,,5,,3xm84,r8,4l84,8,84,xe" fillcolor="#008a4a" strokecolor="#008a4a" strokeweight="0">
                  <v:path arrowok="t" o:connecttype="custom" o:connectlocs="0,21669;609565,21669;609565,36116;0,36116;0,21669;602394,0;659765,28893;602394,57785;602394,0" o:connectangles="0,0,0,0,0,0,0,0,0"/>
                  <o:lock v:ext="edit" verticies="t"/>
                </v:shape>
                <v:shape id="Freeform 41" o:spid="_x0000_s1056" style="position:absolute;left:3657;top:12979;width:15704;height:571;visibility:visible;mso-wrap-style:square;v-text-anchor:top" coordsize="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Z4cYA&#10;AADdAAAADwAAAGRycy9kb3ducmV2LnhtbERP32vCMBB+H/g/hBN8m4nidHRGccqY6BisirC3W3Nr&#10;65pLaTLb/feLMNjbfXw/b77sbCUu1PjSsYbRUIEgzpwpOddwPDzd3oPwAdlg5Zg0/JCH5aJ3M8fE&#10;uJbf6JKGXMQQ9glqKEKoEyl9VpBFP3Q1ceQ+XWMxRNjk0jTYxnBbybFSU2mx5NhQYE3rgrKv9Ntq&#10;2Ny9Pj7Pxi/pqd3tUjXbn9/p46D1oN+tHkAE6sK/+M+9NXG+mozg+k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2Z4cYAAADdAAAADwAAAAAAAAAAAAAAAACYAgAAZHJz&#10;L2Rvd25yZXYueG1sUEsFBgAAAAAEAAQA9QAAAIsDAAAAAA==&#10;" path="m,2r212,l212,5,,5,,2xm211,r8,4l211,8r,-8xe" fillcolor="#008a4a" strokecolor="#008a4a" strokeweight="0">
                  <v:path arrowok="t" o:connecttype="custom" o:connectlocs="0,14288;1520161,14288;1520161,35719;0,35719;0,14288;1512990,0;1570355,28575;1512990,57150;1512990,0" o:connectangles="0,0,0,0,0,0,0,0,0"/>
                  <o:lock v:ext="edit" verticies="t"/>
                </v:shape>
                <v:line id="Line 42" o:spid="_x0000_s1057" style="position:absolute;flip:y;visibility:visible;mso-wrap-style:square" from="51346,4159" to="51346,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v68IAAADdAAAADwAAAGRycy9kb3ducmV2LnhtbERPTYvCMBC9C/sfwgjeNFWKSNcourIi&#10;eFL30OPYjG21mdQmW+u/NwsL3ubxPme+7EwlWmpcaVnBeBSBIM6sLjlX8HP6Hs5AOI+ssbJMCp7k&#10;YLn46M0x0fbBB2qPPhchhF2CCgrv60RKlxVk0I1sTRy4i20M+gCbXOoGHyHcVHISRVNpsOTQUGBN&#10;XwVlt+OvURDf1+NrG6d7ueXrmTacTrtnqtSg360+QXjq/Fv8797pMD+KJ/D3TThB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lv68IAAADdAAAADwAAAAAAAAAAAAAA&#10;AAChAgAAZHJzL2Rvd25yZXYueG1sUEsFBgAAAAAEAAQA+QAAAJADAAAAAA==&#10;" strokecolor="#00a1d8" strokeweight="94e-5mm">
                  <v:stroke joinstyle="miter"/>
                </v:line>
                <v:shape id="Freeform 43" o:spid="_x0000_s1058" style="position:absolute;left:33705;top:6521;width:1505;height:502;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XWMQA&#10;AADdAAAADwAAAGRycy9kb3ducmV2LnhtbERPS0sDMRC+F/wPYQrebLZay3ZtWqTUovTUBwVvw2bc&#10;LG4m6yZm139vBKG3+fies1wPthGROl87VjCdZCCIS6drrhScTy93OQgfkDU2jknBD3lYr25GSyy0&#10;6/lA8RgqkULYF6jAhNAWUvrSkEU/cS1x4j5cZzEk2FVSd9incNvI+yybS4s1pwaDLW0MlZ/Hb6sg&#10;3+rLfvf4br6i7xebmEvevkWlbsfD8xOIQEO4iv/drzrNz2YP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V1jEAAAA3QAAAA8AAAAAAAAAAAAAAAAAmAIAAGRycy9k&#10;b3ducmV2LnhtbFBLBQYAAAAABAAEAPUAAACJAwAAAAA=&#10;" path="m21,6l6,6,6,3r15,l21,6xm8,7l,4,8,r,7xe" fillcolor="#00a1d8" strokecolor="#00a1d8" strokeweight="0">
                  <v:path arrowok="t" o:connecttype="custom" o:connectlocs="150495,42999;42999,42999;42999,21499;150495,21499;150495,42999;57331,50165;0,28666;57331,0;57331,50165" o:connectangles="0,0,0,0,0,0,0,0,0"/>
                  <o:lock v:ext="edit" verticies="t"/>
                </v:shape>
                <v:shape id="Freeform 44" o:spid="_x0000_s1059" style="position:absolute;left:48545;top:6311;width:2870;height:502;visibility:visible;mso-wrap-style:square;v-text-anchor:top" coordsize="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TtcQA&#10;AADdAAAADwAAAGRycy9kb3ducmV2LnhtbERPTWvCQBC9C/0PyxR6042pVEmzkVYpeFJMe/E27k6T&#10;tNnZkN1q/PeuUPA2j/c5+XKwrThR7xvHCqaTBASxdqbhSsHX58d4AcIHZIOtY1JwIQ/L4mGUY2bc&#10;mfd0KkMlYgj7DBXUIXSZlF7XZNFPXEccuW/XWwwR9pU0PZ5juG1lmiQv0mLDsaHGjlY16d/yzyqQ&#10;7e74rKvpGg9p+p4uyvmP3s6Venoc3l5BBBrCXfzv3pg4P5nN4PZ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E7XEAAAA3QAAAA8AAAAAAAAAAAAAAAAAmAIAAGRycy9k&#10;b3ducmV2LnhtbFBLBQYAAAAABAAEAPUAAACJAwAAAAA=&#10;" path="m40,5l7,5,7,2r33,l40,5xm8,7l,3,8,r,7xe" fillcolor="#00a1d8" strokecolor="#00a1d8" strokeweight="0">
                  <v:path arrowok="t" o:connecttype="custom" o:connectlocs="287020,35832;50229,35832;50229,14333;287020,14333;287020,35832;57404,50165;0,21499;57404,0;57404,50165" o:connectangles="0,0,0,0,0,0,0,0,0"/>
                  <o:lock v:ext="edit" verticies="t"/>
                </v:shape>
                <v:shape id="Freeform 45" o:spid="_x0000_s1060" style="position:absolute;left:32340;top:22796;width:11475;height:578;visibility:visible;mso-wrap-style:square;v-text-anchor:top" coordsize="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yM8YA&#10;AADdAAAADwAAAGRycy9kb3ducmV2LnhtbERP22rCQBB9L/gPyxR8q5sWm5bUVYrirYVCVezrkB2z&#10;wexsyK4x+vVdodC3OZzrjCadrURLjS8dK3gcJCCIc6dLLhTstvOHVxA+IGusHJOCC3mYjHt3I8y0&#10;O/M3tZtQiBjCPkMFJoQ6k9Lnhiz6gauJI3dwjcUQYVNI3eA5httKPiVJKi2WHBsM1jQ1lB83J6ug&#10;XawOH2X6+ZPvd+nXy9pcp7PlTKn+fff+BiJQF/7Ff+6VjvOT4TPcvokn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DyM8YAAADdAAAADwAAAAAAAAAAAAAAAACYAgAAZHJz&#10;L2Rvd25yZXYueG1sUEsFBgAAAAAEAAQA9QAAAIsDAAAAAA==&#10;" path="m160,5l7,5,7,3r153,l160,5xm8,8l,4,8,r,8xe" fillcolor="#00a1d8" strokecolor="#00a1d8" strokeweight="0">
                  <v:path arrowok="t" o:connecttype="custom" o:connectlocs="1147445,36116;50201,36116;50201,21669;1147445,21669;1147445,36116;57372,57785;0,28893;57372,0;57372,57785" o:connectangles="0,0,0,0,0,0,0,0,0"/>
                  <o:lock v:ext="edit" verticies="t"/>
                </v:shape>
                <v:line id="Line 46" o:spid="_x0000_s1061" style="position:absolute;flip:y;visibility:visible;mso-wrap-style:square" from="35210,3873" to="3521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p6MIAAADdAAAADwAAAGRycy9kb3ducmV2LnhtbERPTWvCQBC9F/wPywi96cYSgkRXUUuL&#10;4KnqIccxOybR7GzMbmP8911B6G0e73Pmy97UoqPWVZYVTMYRCOLc6ooLBcfD12gKwnlkjbVlUvAg&#10;B8vF4G2OqbZ3/qFu7wsRQtilqKD0vkmldHlJBt3YNsSBO9vWoA+wLaRu8R7CTS0/oiiRBisODSU2&#10;tCkpv+5/jYL4tp5cujjbyW++nOiTs6R/ZEq9D/vVDISn3v+LX+6tDvOjOIHnN+EE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Jp6MIAAADdAAAADwAAAAAAAAAAAAAA&#10;AAChAgAAZHJzL2Rvd25yZXYueG1sUEsFBgAAAAAEAAQA+QAAAJADAAAAAA==&#10;" strokecolor="#00a1d8" strokeweight="94e-5mm">
                  <v:stroke joinstyle="miter"/>
                </v:line>
                <v:line id="Line 47" o:spid="_x0000_s1062" style="position:absolute;flip:x;visibility:visible;mso-wrap-style:square" from="35210,3873" to="51562,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c8MAAADdAAAADwAAAGRycy9kb3ducmV2LnhtbERPTWvCQBC9C/6HZYTezEYJVqKrVEtF&#10;6EntIcdpdkxis7Mxu43x33eFgrd5vM9ZrntTi45aV1lWMIliEMS51RUXCr5OH+M5COeRNdaWScGd&#10;HKxXw8ESU21vfKDu6AsRQtilqKD0vkmldHlJBl1kG+LAnW1r0AfYFlK3eAvhppbTOJ5JgxWHhhIb&#10;2paU/xx/jYLkuplcuiT7lDu+fNM7Z7P+nin1MurfFiA89f4p/nfvdZgfJ6/w+C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ezHPDAAAA3QAAAA8AAAAAAAAAAAAA&#10;AAAAoQIAAGRycy9kb3ducmV2LnhtbFBLBQYAAAAABAAEAPkAAACRAwAAAAA=&#10;" strokecolor="#00a1d8" strokeweight="94e-5mm">
                  <v:stroke joinstyle="miter"/>
                </v:line>
                <v:shape id="Freeform 48" o:spid="_x0000_s1063" style="position:absolute;left:41878;top:2724;width:2006;height:1574;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kO8MA&#10;AADdAAAADwAAAGRycy9kb3ducmV2LnhtbESPQWvCQBCF74X+h2UK3pqNpYhEVxGp0NqT0R8wZMck&#10;mJ2Nu1uN/vrOQfA2w3vz3jfz5eA6daEQW88GxlkOirjytuXawGG/eZ+CignZYueZDNwownLx+jLH&#10;wvor7+hSplpJCMcCDTQp9YXWsWrIYcx8Tyza0QeHSdZQaxvwKuGu0x95PtEOW5aGBntaN1Sdyj9n&#10;IISwOX9Z/4uxLm28n6vyZzs1ZvQ2rGagEg3paX5cf1vBzz8FV76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kO8MAAADdAAAADwAAAAAAAAAAAAAAAACYAgAAZHJzL2Rv&#10;d25yZXYueG1sUEsFBgAAAAAEAAQA9QAAAIgDAAAAAA==&#10;" path="m,11r7,l7,,21,r,11l28,11,13,22,,11xe" stroked="f">
                  <v:path arrowok="t" o:connecttype="custom" o:connectlocs="0,78740;50165,78740;50165,0;150495,0;150495,78740;200660,78740;93164,157480;0,78740" o:connectangles="0,0,0,0,0,0,0,0"/>
                </v:shape>
                <v:shape id="Freeform 49" o:spid="_x0000_s1064" style="position:absolute;left:41878;top:2724;width:2006;height:1574;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rOsMA&#10;AADdAAAADwAAAGRycy9kb3ducmV2LnhtbERPTWsCMRC9F/wPYQQvRZNKEV2NUgoFwV60FTwOm3F3&#10;dTNZkqi7/nojFHqbx/ucxaq1tbiSD5VjDW8jBYI4d6biQsPvz9dwCiJEZIO1Y9LQUYDVsveywMy4&#10;G2/puouFSCEcMtRQxthkUoa8JIth5BrixB2dtxgT9IU0Hm8p3NZyrNREWqw4NZTY0GdJ+Xl3sRrW&#10;3fd9lr9OcNOobrr3m8NJbQ9aD/rtxxxEpDb+i//ca5Pmq/cZPL9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rOsMAAADdAAAADwAAAAAAAAAAAAAAAACYAgAAZHJzL2Rv&#10;d25yZXYueG1sUEsFBgAAAAAEAAQA9QAAAIgDAAAAAA==&#10;" path="m,11r7,l7,,21,r,11l28,11,13,22,,11xe" filled="f" strokecolor="#79848d" strokeweight="94e-5mm">
                  <v:stroke joinstyle="miter"/>
                  <v:path arrowok="t" o:connecttype="custom" o:connectlocs="0,78740;50165,78740;50165,0;150495,0;150495,78740;200660,78740;93164,157480;0,78740" o:connectangles="0,0,0,0,0,0,0,0"/>
                </v:shape>
                <v:shape id="Picture 50" o:spid="_x0000_s1065" type="#_x0000_t75" style="position:absolute;left:146;top:8674;width:2794;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eCnGAAAA3QAAAA8AAABkcnMvZG93bnJldi54bWxEj09rwzAMxe+DfQejwS6ldTrYH9K6ZawM&#10;yihsS3vpTcRqHBrLIfYa79tPh8JuT+jp6feW6+w7daEhtoENzGcFKOI62JYbA4f9+/QFVEzIFrvA&#10;ZOCXIqxXtzdLLG0Y+ZsuVWqUhHAs0YBLqS+1jrUjj3EWemLZncLgMck4NNoOOEq47/RDUTxpjy3L&#10;B4c9vTmqz9WPN9BMOrfdPOejHfP+M00+vnaV8Jj7u/y6AJUop3/z9XprBb94FH5pIxL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x4KcYAAADdAAAADwAAAAAAAAAAAAAA&#10;AACfAgAAZHJzL2Rvd25yZXYueG1sUEsFBgAAAAAEAAQA9wAAAJIDAAAAAA==&#10;">
                  <v:imagedata r:id="rId45" o:title=""/>
                </v:shape>
                <v:shape id="Picture 51" o:spid="_x0000_s1066" type="#_x0000_t75" style="position:absolute;left:50984;top:4013;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g37DAAAA3QAAAA8AAABkcnMvZG93bnJldi54bWxET02LwjAQvS/4H8II3tZUwWWpRhFREFlY&#10;1Ap6G5qxrW0mpYm2+++NsOBtHu9zZovOVOJBjSssKxgNIxDEqdUFZwqS4+bzG4TzyBory6Tgjxws&#10;5r2PGcbatrynx8FnIoSwi1FB7n0dS+nSnAy6oa2JA3e1jUEfYJNJ3WAbwk0lx1H0JQ0WHBpyrGmV&#10;U1oe7kbB7XfVnjK7Lndlst5fJqR/krNXatDvllMQnjr/Fv+7tzrMjyYjeH0TTp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uDfsMAAADdAAAADwAAAAAAAAAAAAAAAACf&#10;AgAAZHJzL2Rvd25yZXYueG1sUEsFBgAAAAAEAAQA9wAAAI8DAAAAAA==&#10;">
                  <v:imagedata r:id="rId46" o:title=""/>
                </v:shape>
                <v:shape id="Picture 52" o:spid="_x0000_s1067" type="#_x0000_t75" style="position:absolute;left:50984;top:4013;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QqjGAAAA3QAAAA8AAABkcnMvZG93bnJldi54bWxET01PAjEQvZvwH5ox4SatJBCzUghBQSVo&#10;FBWuw3bY3bCdrm2F9d9bEhNv8/I+ZzRpbS2O5EPlWMN1T4Egzp2puNDw8T6/ugERIrLB2jFp+KEA&#10;k3HnYoSZcSd+o+M6FiKFcMhQQxljk0kZ8pIshp5riBO3d95iTNAX0ng8pXBby75SQ2mx4tRQYkOz&#10;kvLD+ttqWN5t1aBeuc/nzf3iYfjid09frzutu5ft9BZEpDb+i//cjybNV4M+nL9JJ8j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tCqMYAAADdAAAADwAAAAAAAAAAAAAA&#10;AACfAgAAZHJzL2Rvd25yZXYueG1sUEsFBgAAAAAEAAQA9wAAAJIDAAAAAA==&#10;">
                  <v:imagedata r:id="rId47" o:title=""/>
                </v:shape>
                <v:rect id="Rectangle 53" o:spid="_x0000_s1068" style="position:absolute;left:50196;top:2368;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9MYA&#10;AADdAAAADwAAAGRycy9kb3ducmV2LnhtbERPTWvCQBC9C/0PyxR6EbNRqZU0q6hQlEoLMV56G7LT&#10;JDU7G7Krxn/vFgq9zeN9TrrsTSMu1LnasoJxFIMgLqyuuVRwzN9GcxDOI2tsLJOCGzlYLh4GKSba&#10;Xjmjy8GXIoSwS1BB5X2bSOmKigy6yLbEgfu2nUEfYFdK3eE1hJtGTuJ4Jg3WHBoqbGlTUXE6nI2C&#10;ffb+uR7a2fjr5cfvbpt8vv3IC6WeHvvVKwhPvf8X/7l3OsyPn6fw+004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XO9MYAAADdAAAADwAAAAAAAAAAAAAAAACYAgAAZHJz&#10;L2Rvd25yZXYueG1sUEsFBgAAAAAEAAQA9QAAAIsDAAAAAA==&#10;" fillcolor="#c5d1af" stroked="f"/>
                <v:rect id="Rectangle 54" o:spid="_x0000_s1069" style="position:absolute;left:50196;top:243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Et8QA&#10;AADdAAAADwAAAGRycy9kb3ducmV2LnhtbERP22rCQBB9F/yHZYS+iG6UKiW6CdFSKH0QavsBQ3aa&#10;hGZnw+7mUr++Wyj4NodznWM+mVYM5HxjWcFmnYAgLq1uuFLw+fGyegLhA7LG1jIp+CEPeTafHTHV&#10;duR3Gq6hEjGEfYoK6hC6VEpf1mTQr21HHLkv6wyGCF0ltcMxhptWbpNkLw02HBtq7OhcU/l97Y2C&#10;5di/+eH2vJku+8utt6di68pCqYfFVBxABJrCXfzvftVxfrJ7hL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RLfEAAAA3QAAAA8AAAAAAAAAAAAAAAAAmAIAAGRycy9k&#10;b3ducmV2LnhtbFBLBQYAAAAABAAEAPUAAACJAwAAAAA=&#10;" fillcolor="#c6d2b2" stroked="f"/>
                <v:rect id="Rectangle 55" o:spid="_x0000_s1070" style="position:absolute;left:50196;top:243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bgMUA&#10;AADdAAAADwAAAGRycy9kb3ducmV2LnhtbERP32vCMBB+F/Y/hBvsTdM51FmNImOTKTJQB3s9m1tb&#10;bC4lyWznX28Ewbf7+H7edN6aSpzI+dKygudeAoI4s7rkXMH3/qP7CsIHZI2VZVLwTx7ms4fOFFNt&#10;G97SaRdyEUPYp6igCKFOpfRZQQZ9z9bEkfu1zmCI0OVSO2xiuKlkP0mG0mDJsaHAmt4Kyo67P6Ng&#10;vHw/v5xxu8dVs842X+PR4ufglHp6bBcTEIHacBff3J86zk8GA7h+E0+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5uAxQAAAN0AAAAPAAAAAAAAAAAAAAAAAJgCAABkcnMv&#10;ZG93bnJldi54bWxQSwUGAAAAAAQABAD1AAAAigMAAAAA&#10;" fillcolor="#c7d3b2" stroked="f"/>
                <v:rect id="Rectangle 56" o:spid="_x0000_s1071" style="position:absolute;left:50196;top:2438;width:207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xS8EA&#10;AADdAAAADwAAAGRycy9kb3ducmV2LnhtbERPyWrDMBC9F/IPYgq5NVIDMalrJZTQgK+xe8ltao0X&#10;Yo2MpCbO30eFQm/zeOsU+9mO4ko+DI41vK4UCOLGmYE7DV/18WULIkRkg6Nj0nCnAPvd4qnA3Lgb&#10;n+haxU6kEA45auhjnHIpQ9OTxbByE3HiWuctxgR9J43HWwq3o1wrlUmLA6eGHic69NRcqh+rQXXl&#10;53cWy/Y4Z1xe3vyW63Oj9fJ5/ngHEWmO/+I/d2nSfLXJ4Pebd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cUvBAAAA3QAAAA8AAAAAAAAAAAAAAAAAmAIAAGRycy9kb3du&#10;cmV2LnhtbFBLBQYAAAAABAAEAPUAAACGAwAAAAA=&#10;" fillcolor="#c7d4b4" stroked="f"/>
                <v:rect id="Rectangle 57" o:spid="_x0000_s1072" style="position:absolute;left:50196;top:257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dH8IA&#10;AADdAAAADwAAAGRycy9kb3ducmV2LnhtbERP22oCMRB9L/gPYYS+1ayCraxGkVJBKyje3sfNuFnd&#10;TJZNqqtfbwqFvs3hXGc0aWwprlT7wrGCbicBQZw5XXCuYL+bvQ1A+ICssXRMCu7kYTJuvYww1e7G&#10;G7puQy5iCPsUFZgQqlRKnxmy6DuuIo7cydUWQ4R1LnWNtxhuS9lLkndpseDYYLCiT0PZZftjFXxj&#10;sX+s1rLh6gvvy6NZ6MN5odRru5kOQQRqwr/4zz3XcX7S/4Dfb+IJcv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t0fwgAAAN0AAAAPAAAAAAAAAAAAAAAAAJgCAABkcnMvZG93&#10;bnJldi54bWxQSwUGAAAAAAQABAD1AAAAhwMAAAAA&#10;" fillcolor="#c7d4b5" stroked="f"/>
                <v:rect id="Rectangle 58" o:spid="_x0000_s1073" style="position:absolute;left:50196;top:257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MbsMA&#10;AADdAAAADwAAAGRycy9kb3ducmV2LnhtbESPQYvCMBCF7wv+hzCCtzVVqUg1iggL60lW9wcMzWxb&#10;bSYliVr99c5hwdsM781736w2vWvVjUJsPBuYjDNQxKW3DVcGfk9fnwtQMSFbbD2TgQdF2KwHHyss&#10;rL/zD92OqVISwrFAA3VKXaF1LGtyGMe+IxbtzweHSdZQaRvwLuGu1dMsm2uHDUtDjR3taiovx6sz&#10;MJtfbMr3eTfF7eEcDruFe1alMaNhv12CStSnt/n/+tsKfpYLrnwjI+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fMbsMAAADdAAAADwAAAAAAAAAAAAAAAACYAgAAZHJzL2Rv&#10;d25yZXYueG1sUEsFBgAAAAAEAAQA9QAAAIgDAAAAAA==&#10;" fillcolor="#c8d5b7" stroked="f"/>
                <v:rect id="Rectangle 59" o:spid="_x0000_s1074" style="position:absolute;left:50196;top:2578;width:20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nJ8MA&#10;AADdAAAADwAAAGRycy9kb3ducmV2LnhtbERP3WrCMBS+F/YO4Qy808SpQzujyGCjwm5m9wCH5tgU&#10;m5PSZG23p18EYXfn4/s9u8PoGtFTF2rPGhZzBYK49KbmSsNX8TbbgAgR2WDjmTT8UIDD/mGyw8z4&#10;gT+pP8dKpBAOGWqwMbaZlKG05DDMfUucuIvvHMYEu0qaDocU7hr5pNSzdFhzarDY0qul8nr+dhou&#10;q99N/lFsab089dZU+VCo96PW08fx+AIi0hj/xXd3btJ8td7C7Zt0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nJ8MAAADdAAAADwAAAAAAAAAAAAAAAACYAgAAZHJzL2Rv&#10;d25yZXYueG1sUEsFBgAAAAAEAAQA9QAAAIgDAAAAAA==&#10;" fillcolor="#cdd7ba" stroked="f"/>
                <v:rect id="Rectangle 60" o:spid="_x0000_s1075" style="position:absolute;left:50196;top:265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HcQA&#10;AADdAAAADwAAAGRycy9kb3ducmV2LnhtbESPMW+DQAyF90r9DydH6laOZECBcolIo0odW5oh3SzO&#10;ARTOh7gLof++Hip1s/We3/tc7hc3qJmm0Hs2sE5SUMSNtz23Bk5fb89bUCEiWxw8k4EfCrDfPT6U&#10;WFh/50+a69gqCeFQoIEuxrHQOjQdOQyJH4lFu/jJYZR1arWd8C7hbtCbNM20w56locORXjtqrvXN&#10;GbBjTsfsQOusx832o8mr+ftcGfO0WqoXUJGW+G/+u363gp9mwi/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fh3EAAAA3QAAAA8AAAAAAAAAAAAAAAAAmAIAAGRycy9k&#10;b3ducmV2LnhtbFBLBQYAAAAABAAEAPUAAACJAwAAAAA=&#10;" fillcolor="#cdd8bc" stroked="f"/>
                <v:rect id="Rectangle 61" o:spid="_x0000_s1076" style="position:absolute;left:50196;top:265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jb8QA&#10;AADdAAAADwAAAGRycy9kb3ducmV2LnhtbERPyWrDMBC9F/IPYgK5NbJLMMWNEkqhkGBKaZZDboM1&#10;tUyskZGU2P77qlDobR5vnfV2tJ24kw+tYwX5MgNBXDvdcqPgdHx/fAYRIrLGzjEpmCjAdjN7WGOp&#10;3cBfdD/ERqQQDiUqMDH2pZShNmQxLF1PnLhv5y3GBH0jtcchhdtOPmVZIS22nBoM9vRmqL4eblbB&#10;ebW7mo9p/zkUK3+85LeqyqdKqcV8fH0BEWmM/+I/906n+VmRw+836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I2/EAAAA3QAAAA8AAAAAAAAAAAAAAAAAmAIAAGRycy9k&#10;b3ducmV2LnhtbFBLBQYAAAAABAAEAPUAAACJAwAAAAA=&#10;" fillcolor="#cfd9bd" stroked="f"/>
                <v:rect id="Rectangle 62" o:spid="_x0000_s1077" style="position:absolute;left:50196;top:2654;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9GMQA&#10;AADdAAAADwAAAGRycy9kb3ducmV2LnhtbERP32vCMBB+H+x/CCfsbaYVKaMziggDR5Ex3R72djRn&#10;U2wuJYm2/e/NYLC3+/h+3moz2k7cyIfWsYJ8noEgrp1uuVHwdXp7fgERIrLGzjEpmCjAZv34sMJS&#10;u4E/6XaMjUghHEpUYGLsSylDbchimLueOHFn5y3GBH0jtcchhdtOLrKskBZbTg0Ge9oZqi/Hq1Xw&#10;vdxfzGF6/xiKpT/95NeqyqdKqafZuH0FEWmM/+I/916n+VmxgN9v0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vRjEAAAA3QAAAA8AAAAAAAAAAAAAAAAAmAIAAGRycy9k&#10;b3ducmV2LnhtbFBLBQYAAAAABAAEAPUAAACJAwAAAAA=&#10;" fillcolor="#cfd9bd" stroked="f"/>
                <v:rect id="Rectangle 63" o:spid="_x0000_s1078" style="position:absolute;left:50196;top:272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AEcQA&#10;AADdAAAADwAAAGRycy9kb3ducmV2LnhtbERPS2sCMRC+C/6HMEIvotkqSNkaRQpiL8X6AD1ON9PN&#10;0s1k2cQ19dcbodDbfHzPmS+jrUVHra8cK3geZyCIC6crLhUcD+vRCwgfkDXWjknBL3lYLvq9Oeba&#10;XXlH3T6UIoWwz1GBCaHJpfSFIYt+7BrixH271mJIsC2lbvGawm0tJ1k2kxYrTg0GG3ozVPzsL1ZB&#10;9zUsDvQxnKzP291pFU28fW6MUk+DuHoFESiGf/Gf+12n+dlsCo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gBHEAAAA3QAAAA8AAAAAAAAAAAAAAAAAmAIAAGRycy9k&#10;b3ducmV2LnhtbFBLBQYAAAAABAAEAPUAAACJAwAAAAA=&#10;" fillcolor="#d2dbbf" stroked="f"/>
                <v:rect id="Rectangle 64" o:spid="_x0000_s1079" style="position:absolute;left:50196;top:272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uq8AA&#10;AADdAAAADwAAAGRycy9kb3ducmV2LnhtbERPTYvCMBC9C/6HMII3myoiUo1iBYvetLsHj0MztsVm&#10;Upqo9d8bYWFv83ifs972phFP6lxtWcE0ikEQF1bXXCr4/TlMliCcR9bYWCYFb3Kw3QwHa0y0ffGF&#10;nrkvRQhhl6CCyvs2kdIVFRl0kW2JA3eznUEfYFdK3eErhJtGzuJ4IQ3WHBoqbGlfUXHPH0ZBesLz&#10;Nbs9UoOZP6a2ns13eabUeNTvViA89f5f/Oc+6jA/Xszh+004QW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suq8AAAADdAAAADwAAAAAAAAAAAAAAAACYAgAAZHJzL2Rvd25y&#10;ZXYueG1sUEsFBgAAAAAEAAQA9QAAAIUDAAAAAA==&#10;" fillcolor="#d0dbc0" stroked="f"/>
                <v:rect id="Rectangle 65" o:spid="_x0000_s1080" style="position:absolute;left:50196;top:272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5ZMIA&#10;AADdAAAADwAAAGRycy9kb3ducmV2LnhtbERPS4vCMBC+L/gfwix4WxOVLVKNsgiCBxV8HDwOzdgW&#10;m0lpYtvdX78RBG/z8T1nseptJVpqfOlYw3ikQBBnzpSca7icN18zED4gG6wck4Zf8rBaDj4WmBrX&#10;8ZHaU8hFDGGfooYihDqV0mcFWfQjVxNH7uYaiyHCJpemwS6G20pOlEqkxZJjQ4E1rQvK7qeH1bC7&#10;em6Tjdxf76jG08Oh23d/udbDz/5nDiJQH97il3tr4nyVfMPz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blkwgAAAN0AAAAPAAAAAAAAAAAAAAAAAJgCAABkcnMvZG93&#10;bnJldi54bWxQSwUGAAAAAAQABAD1AAAAhwMAAAAA&#10;" fillcolor="#d2dcc3" stroked="f"/>
                <v:rect id="Rectangle 66" o:spid="_x0000_s1081" style="position:absolute;left:50196;top:2724;width:207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Bb8MA&#10;AADdAAAADwAAAGRycy9kb3ducmV2LnhtbERPzWrCQBC+F3yHZYReitnUQJA0q0ghINIeqj7AkJ0m&#10;i9nZmF1N8vbdQqG3+fh+p9xNthMPGrxxrOA1SUEQ104bbhRcztVqA8IHZI2dY1Iwk4fddvFUYqHd&#10;yF/0OIVGxBD2BSpoQ+gLKX3dkkWfuJ44ct9usBgiHBqpBxxjuO3kOk1zadFwbGixp/eW6uvpbhW4&#10;l9HdwjG7VDX2Zq4+tMn2n0o9L6f9G4hAU/gX/7kPOs5P8xx+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Bb8MAAADdAAAADwAAAAAAAAAAAAAAAACYAgAAZHJzL2Rv&#10;d25yZXYueG1sUEsFBgAAAAAEAAQA9QAAAIgDAAAAAA==&#10;" fillcolor="#d4dcc5" stroked="f"/>
                <v:rect id="Rectangle 67" o:spid="_x0000_s1082" style="position:absolute;left:50196;top:287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WIsUA&#10;AADdAAAADwAAAGRycy9kb3ducmV2LnhtbERPTUvDQBC9C/6HZQQvYjf2ECV2W6RQKPRQTErV25Ad&#10;k9TsbNidtvHfu4WCt3m8z5ktRterE4XYeTbwNMlAEdfedtwY2FWrxxdQUZAt9p7JwC9FWMxvb2ZY&#10;WH/mdzqV0qgUwrFAA63IUGgd65YcxokfiBP37YNDSTA02gY8p3DX62mW5dphx6mhxYGWLdU/5dEZ&#10;+PqMh+XHart/qA5NyMteqs1WjLm/G99eQQmN8i++utc2zc/yZ7h8k07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ZYixQAAAN0AAAAPAAAAAAAAAAAAAAAAAJgCAABkcnMv&#10;ZG93bnJldi54bWxQSwUGAAAAAAQABAD1AAAAigMAAAAA&#10;" fillcolor="#d4dcc6" stroked="f"/>
                <v:rect id="Rectangle 68" o:spid="_x0000_s1083" style="position:absolute;left:50196;top:287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GBcgA&#10;AADdAAAADwAAAGRycy9kb3ducmV2LnhtbESPQWvCQBCF74X+h2UKXqRu2oNI6iq2IJSChkQP7W3I&#10;jkkwOxuzG43/vnMo9DbDe/PeN8v16Fp1pT40ng28zBJQxKW3DVcGjoft8wJUiMgWW89k4E4B1qvH&#10;hyWm1t84p2sRKyUhHFI0UMfYpVqHsiaHYeY7YtFOvncYZe0rbXu8Sbhr9WuSzLXDhqWhxo4+airP&#10;xeAM/GRfi0vevB8zmk7z8+57GGy2N2byNG7eQEUa47/57/rTCn4yF1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cYFyAAAAN0AAAAPAAAAAAAAAAAAAAAAAJgCAABk&#10;cnMvZG93bnJldi54bWxQSwUGAAAAAAQABAD1AAAAjQMAAAAA&#10;" fillcolor="#d5dec6" stroked="f"/>
                <v:rect id="Rectangle 69" o:spid="_x0000_s1084" style="position:absolute;left:50196;top:2870;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ksUA&#10;AADdAAAADwAAAGRycy9kb3ducmV2LnhtbERPTWsCMRC9C/0PYQpepGaVVtqtUVRo8VLE1dIeh810&#10;s+xmsiSprv/eFAre5vE+Z77sbStO5EPtWMFknIEgLp2uuVJwPLw9PIMIEVlj65gUXCjAcnE3mGOu&#10;3Zn3dCpiJVIIhxwVmBi7XMpQGrIYxq4jTtyP8xZjgr6S2uM5hdtWTrNsJi3WnBoMdrQxVDbFr1Uw&#10;1c3n7uNxa9796KtZH83mu3gqlBre96tXEJH6eBP/u7c6zc9mL/D3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RySxQAAAN0AAAAPAAAAAAAAAAAAAAAAAJgCAABkcnMv&#10;ZG93bnJldi54bWxQSwUGAAAAAAQABAD1AAAAigMAAAAA&#10;" fillcolor="#d7dfc8" stroked="f"/>
                <v:rect id="Rectangle 70" o:spid="_x0000_s1085" style="position:absolute;left:50196;top:294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P8gA&#10;AADdAAAADwAAAGRycy9kb3ducmV2LnhtbESPT2vCQBDF7wW/wzKCt7qpoJXoKq2gtAWh/kN6m2bH&#10;JDQ7G7LbGL+9cyj0NsN7895v5svOVaqlJpSeDTwNE1DEmbcl5waOh/XjFFSIyBYrz2TgRgGWi97D&#10;HFPrr7yjdh9zJSEcUjRQxFinWoesIIdh6Gti0S6+cRhlbXJtG7xKuKv0KEkm2mHJ0lBgTauCsp/9&#10;rzMw/notaXpuz3w7bD/fL5uP71M2MWbQ715moCJ18d/8d/1mBT95Fn75Rk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50/yAAAAN0AAAAPAAAAAAAAAAAAAAAAAJgCAABk&#10;cnMvZG93bnJldi54bWxQSwUGAAAAAAQABAD1AAAAjQMAAAAA&#10;" fillcolor="#d5dfc9" stroked="f"/>
                <v:rect id="Rectangle 71" o:spid="_x0000_s1086" style="position:absolute;left:50196;top:294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kjcEA&#10;AADdAAAADwAAAGRycy9kb3ducmV2LnhtbERPzYrCMBC+L/gOYQQvi6YK7ko1iqwICl7W9QGGZGyr&#10;zSTbRK1vbwTB23x8vzNbtLYWV2pC5VjBcJCBINbOVFwoOPyt+xMQISIbrB2TgjsFWMw7HzPMjbvx&#10;L133sRAphEOOCsoYfS5l0CVZDAPniRN3dI3FmGBTSNPgLYXbWo6y7EtarDg1lOjppyR93l+sgjA5&#10;81HvtPPjz+32dHGrwv+flOp12+UURKQ2vsUv98ak+dn3EJ7fp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GpI3BAAAA3QAAAA8AAAAAAAAAAAAAAAAAmAIAAGRycy9kb3du&#10;cmV2LnhtbFBLBQYAAAAABAAEAPUAAACGAwAAAAA=&#10;" fillcolor="#d7e0ca" stroked="f"/>
                <v:rect id="Rectangle 72" o:spid="_x0000_s1087" style="position:absolute;left:50196;top:2940;width:207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wfcEA&#10;AADdAAAADwAAAGRycy9kb3ducmV2LnhtbERPS4vCMBC+C/sfwix403Q9+KhGkUXRhb34PA/NmBab&#10;SUmi1n+/WRC8zcf3nNmitbW4kw+VYwVf/QwEceF0xUbB8bDujUGEiKyxdkwKnhRgMf/ozDDX7sE7&#10;uu+jESmEQ44KyhibXMpQlGQx9F1DnLiL8xZjgt5I7fGRwm0tB1k2lBYrTg0lNvRdUnHd36yCzcWc&#10;wo9/mslmjatYnX9HNyqU6n62yymISG18i1/urU7zs9EA/r9JJ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VsH3BAAAA3QAAAA8AAAAAAAAAAAAAAAAAmAIAAGRycy9kb3du&#10;cmV2LnhtbFBLBQYAAAAABAAEAPUAAACGAwAAAAA=&#10;" fillcolor="#dae1cd" stroked="f"/>
                <v:rect id="Rectangle 73" o:spid="_x0000_s1088" style="position:absolute;left:50196;top:3009;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tcQA&#10;AADdAAAADwAAAGRycy9kb3ducmV2LnhtbERPS2vCQBC+C/0PyxS86W4fREldpQRSPAiiFkpuQ3aa&#10;BLOzIbtN0n/fLQje5uN7zmY32VYM1PvGsYanpQJBXDrTcKXh85Iv1iB8QDbYOiYNv+Rht32YbTA1&#10;buQTDedQiRjCPkUNdQhdKqUva7Lol64jjty36y2GCPtKmh7HGG5b+axUIi02HBtq7Cirqbyef6yG&#10;Immz6+v68JEUB1nk04pVd/zSev44vb+BCDSFu/jm3ps4X61e4P+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AbXEAAAA3QAAAA8AAAAAAAAAAAAAAAAAmAIAAGRycy9k&#10;b3ducmV2LnhtbFBLBQYAAAAABAAEAPUAAACJAwAAAAA=&#10;" fillcolor="#dce3cd" stroked="f"/>
                <v:rect id="Rectangle 74" o:spid="_x0000_s1089" style="position:absolute;left:50196;top:3009;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x58EA&#10;AADdAAAADwAAAGRycy9kb3ducmV2LnhtbERP2arCMBB9F/yHMIJvmrrgUo0i93LBB0FcPmBoxrba&#10;TEoTba9fbwTBtzmcdZbrxhTiQZXLLSsY9CMQxInVOacKzqe/3gyE88gaC8uk4J8crFft1hJjbWs+&#10;0OPoUxFC2MWoIPO+jKV0SUYGXd+WxIG72MqgD7BKpa6wDuGmkMMomkiDOYeGDEv6ySi5He9GweV5&#10;tfP9ffZbX91+lyY8H9mnVqrbaTYLEJ4a/xV/3Fsd5kfTM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sefBAAAA3QAAAA8AAAAAAAAAAAAAAAAAmAIAAGRycy9kb3du&#10;cmV2LnhtbFBLBQYAAAAABAAEAPUAAACGAwAAAAA=&#10;" fillcolor="#dce4cf" stroked="f"/>
                <v:rect id="Rectangle 75" o:spid="_x0000_s1090" style="position:absolute;left:50196;top:3009;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6sIA&#10;AADdAAAADwAAAGRycy9kb3ducmV2LnhtbERP24rCMBB9X/Afwgi+LJqqqLtdo0hBVvvm5QOGZrYt&#10;NpPSxLb+/UYQfJvDuc5625tKtNS40rKC6SQCQZxZXXKu4HrZj79AOI+ssbJMCh7kYLsZfKwx1rbj&#10;E7Vnn4sQwi5GBYX3dSylywoy6Ca2Jg7cn20M+gCbXOoGuxBuKjmLoqU0WHJoKLCmpKDsdr4bBXp6&#10;nSez5SHJ099v23aO2vT4qdRo2O9+QHjq/Vv8ch90mB+tFvD8Jp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3qwgAAAN0AAAAPAAAAAAAAAAAAAAAAAJgCAABkcnMvZG93&#10;bnJldi54bWxQSwUGAAAAAAQABAD1AAAAhwMAAAAA&#10;" fillcolor="#dde4d1" stroked="f"/>
                <v:rect id="Rectangle 76" o:spid="_x0000_s1091" style="position:absolute;left:50196;top:3009;width:207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vocUA&#10;AADdAAAADwAAAGRycy9kb3ducmV2LnhtbERPS2vCQBC+F/oflil4q5t6SEPqKlIpqEiLsVC8DdnJ&#10;A7OzIbu68d93CwVv8/E9Z74cTSeuNLjWsoKXaQKCuLS65VrB9/HjOQPhPLLGzjIpuJGD5eLxYY65&#10;toEPdC18LWIIuxwVNN73uZSubMigm9qeOHKVHQz6CIda6gFDDDednCVJKg22HBsa7Om9ofJcXIyC&#10;7PMnVKv1dv3VnsI5pNU+250ypSZP4+oNhKfR38X/7o2O85PX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m+hxQAAAN0AAAAPAAAAAAAAAAAAAAAAAJgCAABkcnMv&#10;ZG93bnJldi54bWxQSwUGAAAAAAQABAD1AAAAigMAAAAA&#10;" fillcolor="#dfe5d3" stroked="f"/>
                <v:rect id="Rectangle 77" o:spid="_x0000_s1092" style="position:absolute;left:50196;top:315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RocYA&#10;AADdAAAADwAAAGRycy9kb3ducmV2LnhtbERPTWvCQBC9C/6HZQpepG7sQUPqJohYULCHpsXS25id&#10;JqHZ2ZhdTfz33YLQ2zze56yywTTiSp2rLSuYzyIQxIXVNZcKPt5fHmMQziNrbCyTghs5yNLxaIWJ&#10;tj2/0TX3pQgh7BJUUHnfJlK6oiKDbmZb4sB9286gD7Arpe6wD+GmkU9RtJAGaw4NFba0qaj4yS9G&#10;wfQ0P32tG/487g/2Nc93bns+xkpNHob1MwhPg/8X3907HeZHyyX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7RocYAAADdAAAADwAAAAAAAAAAAAAAAACYAgAAZHJz&#10;L2Rvd25yZXYueG1sUEsFBgAAAAAEAAQA9QAAAIsDAAAAAA==&#10;" fillcolor="#e0e6d6" stroked="f"/>
                <v:rect id="Rectangle 78" o:spid="_x0000_s1093" style="position:absolute;left:50196;top:315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Dr8cA&#10;AADdAAAADwAAAGRycy9kb3ducmV2LnhtbESPS2/CQAyE75X4DysjcSsbOECVsiDEQ+JQDoRHxc1k&#10;3SRq1htlt5D++/qA1JutGc98ni06V6s7taHybGA0TEAR595WXBg4Hbevb6BCRLZYeyYDvxRgMe+9&#10;zDC1/sEHumexUBLCIUUDZYxNqnXIS3IYhr4hFu3Ltw6jrG2hbYsPCXe1HifJRDusWBpKbGhVUv6d&#10;/TgDF/64rT+v0/0lW272Z70J9WobjBn0u+U7qEhd/Dc/r3dW8JOp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w6/HAAAA3QAAAA8AAAAAAAAAAAAAAAAAmAIAAGRy&#10;cy9kb3ducmV2LnhtbFBLBQYAAAAABAAEAPUAAACMAwAAAAA=&#10;" fillcolor="#e2e8d7" stroked="f"/>
                <v:rect id="Rectangle 79" o:spid="_x0000_s1094" style="position:absolute;left:50196;top:3155;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PAcYA&#10;AADdAAAADwAAAGRycy9kb3ducmV2LnhtbERPS2vCQBC+F/oflil4kbqp+Gijq5TSgoKItR56HLJj&#10;EszOptnNQ3+9Kwi9zcf3nPmyM4VoqHK5ZQUvgwgEcWJ1zqmCw8/X8ysI55E1FpZJwZkcLBePD3OM&#10;tW35m5q9T0UIYRejgsz7MpbSJRkZdANbEgfuaCuDPsAqlbrCNoSbQg6jaCIN5hwaMizpI6PktK+N&#10;gr/f8Wlz2U7769xs6hF9tuuD2SnVe+reZyA8df5ffHevdJgfTd/g9k0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0PAcYAAADdAAAADwAAAAAAAAAAAAAAAACYAgAAZHJz&#10;L2Rvd25yZXYueG1sUEsFBgAAAAAEAAQA9QAAAIsDAAAAAA==&#10;" fillcolor="#e2e8d9" stroked="f"/>
                <v:rect id="Rectangle 80" o:spid="_x0000_s1095" style="position:absolute;left:50196;top:322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TPsQA&#10;AADdAAAADwAAAGRycy9kb3ducmV2LnhtbESPzWrDMAzH74O9g9Fgt9VZDyXL6paS0Q/CoCzdA4hY&#10;S0JjOcRukr19dRjsJqH/x0/r7ew6NdIQWs8GXhcJKOLK25ZrA9+X/UsKKkRki51nMvBLAbabx4c1&#10;ZtZP/EVjGWslIRwyNNDE2Gdah6ohh2Hhe2K5/fjBYZR1qLUdcJJw1+llkqy0w5alocGe8oaqa3lz&#10;UjJ9vo1Fnn7kZ78qLsezLg43bczz07x7BxVpjv/iP/fJCn6SCr98Iy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Ez7EAAAA3QAAAA8AAAAAAAAAAAAAAAAAmAIAAGRycy9k&#10;b3ducmV2LnhtbFBLBQYAAAAABAAEAPUAAACJAwAAAAA=&#10;" fillcolor="#e3e9dc" stroked="f"/>
                <v:rect id="Rectangle 81" o:spid="_x0000_s1096" style="position:absolute;left:50196;top:322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OZMMA&#10;AADdAAAADwAAAGRycy9kb3ducmV2LnhtbERP22oCMRB9F/yHMIJvmrVIla1RqsWlIFK8fMCwmWZD&#10;N5NlE3XbrzeC0Lc5nOssVp2rxZXaYD0rmIwzEMSl15aNgvNpO5qDCBFZY+2ZFPxSgNWy31tgrv2N&#10;D3Q9RiNSCIccFVQxNrmUoazIYRj7hjhx3751GBNsjdQt3lK4q+VLlr1Kh5ZTQ4UNbSoqf44Xp+Cj&#10;NtGu99vNl/27HHbFtFibWaHUcNC9v4GI1MV/8dP9qdP8bD6Bx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hOZMMAAADdAAAADwAAAAAAAAAAAAAAAACYAgAAZHJzL2Rv&#10;d25yZXYueG1sUEsFBgAAAAAEAAQA9QAAAIgDAAAAAA==&#10;" fillcolor="#e5eadd" stroked="f"/>
                <v:rect id="Rectangle 82" o:spid="_x0000_s1097" style="position:absolute;left:50196;top:3225;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5PcIA&#10;AADdAAAADwAAAGRycy9kb3ducmV2LnhtbERPTWsCMRC9F/wPYYTealYPi2yNIqWih0pRS8/TZMwu&#10;bibLJu6u/74RBG/zeJ+zWA2uFh21ofKsYDrJQBBrbyq2Cn5Om7c5iBCRDdaeScGNAqyWo5cFFsb3&#10;fKDuGK1IIRwKVFDG2BRSBl2SwzDxDXHizr51GBNsrTQt9inc1XKWZbl0WHFqKLGhj5L05Xh1Cv5y&#10;nZOsfr/O1Nmtdns7/fzulXodD+t3EJGG+BQ/3DuT5mfzG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Lk9wgAAAN0AAAAPAAAAAAAAAAAAAAAAAJgCAABkcnMvZG93&#10;bnJldi54bWxQSwUGAAAAAAQABAD1AAAAhwMAAAAA&#10;" fillcolor="#e7ece0" stroked="f"/>
                <v:rect id="Rectangle 83" o:spid="_x0000_s1098" style="position:absolute;left:50196;top:329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4cIA&#10;AADdAAAADwAAAGRycy9kb3ducmV2LnhtbERP22oCMRB9F/oPYQq+SE1acbFbo7QVQRDBqh8wbKbZ&#10;xc1k2URd/94Igm9zONeZzjtXizO1ofKs4X2oQBAX3lRsNRz2y7cJiBCRDdaeScOVAsxnL70p5sZf&#10;+I/Ou2hFCuGQo4YyxiaXMhQlOQxD3xAn7t+3DmOCrZWmxUsKd7X8UCqTDitODSU29FtScdydnAYT&#10;lscmszxQ8bM+rRYb+7Meb7Xuv3bfXyAidfEpfrhXJs1XkxH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P/hwgAAAN0AAAAPAAAAAAAAAAAAAAAAAJgCAABkcnMvZG93&#10;bnJldi54bWxQSwUGAAAAAAQABAD1AAAAhwMAAAAA&#10;" fillcolor="#e7ece2" stroked="f"/>
                <v:rect id="Rectangle 84" o:spid="_x0000_s1099" style="position:absolute;left:50196;top:329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Y+MQA&#10;AADdAAAADwAAAGRycy9kb3ducmV2LnhtbERP22rCQBB9F/oPywi+SN1UJEh0FakIXtBSzQcM2WmS&#10;mp1Ns6vGv3cFoW9zONeZzltTiSs1rrSs4GMQgSDOrC45V5CeVu9jEM4ja6wsk4I7OZjP3jpTTLS9&#10;8Tddjz4XIYRdggoK7+tESpcVZNANbE0cuB/bGPQBNrnUDd5CuKnkMIpiabDk0FBgTZ8FZefjxSjY&#10;n/VX6najLO6ny3x5P2z/Nr+xUr1uu5iA8NT6f/HLvdZhfjQewf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GPjEAAAA3QAAAA8AAAAAAAAAAAAAAAAAmAIAAGRycy9k&#10;b3ducmV2LnhtbFBLBQYAAAAABAAEAPUAAACJAwAAAAA=&#10;" fillcolor="#e9ede2" stroked="f"/>
                <v:rect id="Rectangle 85" o:spid="_x0000_s1100" style="position:absolute;left:50196;top:3295;width:207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Cp8MA&#10;AADdAAAADwAAAGRycy9kb3ducmV2LnhtbESPQYvCMBCF78L+hzAL3jRRUKRrFBEUQRRWl4W9Dc3Y&#10;FJtJaaKt/94Iwt5meO9982a+7Fwl7tSE0rOG0VCBIM69KbnQ8HPeDGYgQkQ2WHkmDQ8KsFx89OaY&#10;Gd/yN91PsRAJwiFDDTbGOpMy5JYchqGviZN28Y3DmNamkKbBNsFdJcdKTaXDktMFizWtLeXX080l&#10;ys61ZY2HaA/7Av+M+r0eJ1ut+5/d6gtEpC7+m9/pnUn11WwCr2/SC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hCp8MAAADdAAAADwAAAAAAAAAAAAAAAACYAgAAZHJzL2Rv&#10;d25yZXYueG1sUEsFBgAAAAAEAAQA9QAAAIgDAAAAAA==&#10;" fillcolor="#ecefe6" stroked="f"/>
                <v:shape id="Freeform 86" o:spid="_x0000_s1101" style="position:absolute;left:50196;top:2292;width:2007;height:1003;visibility:visible;mso-wrap-style:square;v-text-anchor:top" coordsize="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1YMQA&#10;AADdAAAADwAAAGRycy9kb3ducmV2LnhtbERPTWvCQBC9C/6HZQq96W56EEldJa0WCuJBUwq9Ddlp&#10;kjY7G3ZXE/+9KxR6m8f7nNVmtJ24kA+tYw3ZXIEgrpxpudbwUb7NliBCRDbYOSYNVwqwWU8nK8yN&#10;G/hIl1OsRQrhkKOGJsY+lzJUDVkMc9cTJ+7beYsxQV9L43FI4baTT0otpMWWU0ODPb02VP2ezlZD&#10;3+1MmRVfZ7V98eX287o//Ax7rR8fxuIZRKQx/ov/3O8mzVfLBdy/S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NWDEAAAA3QAAAA8AAAAAAAAAAAAAAAAAmAIAAGRycy9k&#10;b3ducmV2LnhtbFBLBQYAAAAABAAEAPUAAACJAwAAAAA=&#10;" path="m11,14l28,5,17,,,9r3,1l5,13r3,1l11,14e" filled="f" strokecolor="#24282b" strokeweight="0">
                  <v:path arrowok="t" o:connecttype="custom" o:connectlocs="78831,100330;200660,35832;121829,0;0,64498;21499,71664;35832,93164;57331,100330;78831,100330" o:connectangles="0,0,0,0,0,0,0,0"/>
                </v:shape>
                <v:shape id="Picture 87" o:spid="_x0000_s1102" type="#_x0000_t75" style="position:absolute;left:50196;top:2794;width:788;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3R0XDAAAA3QAAAA8AAABkcnMvZG93bnJldi54bWxET8lqwzAQvRfyD2ICvSVyemiNE9mE0MXX&#10;LNDmNlgT28QauZISu/36KhDobR5vnVUxmk5cyfnWsoLFPAFBXFndcq3gsH+bpSB8QNbYWSYFP+Sh&#10;yCcPK8y0HXhL112oRQxhn6GCJoQ+k9JXDRn0c9sTR+5kncEQoauldjjEcNPJpyR5lgZbjg0N9rRp&#10;qDrvLkbB61f6Xjpz9EO4dGPpNx/f299PpR6n43oJItAY/sV3d6nj/CR9gds38QS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dHRcMAAADdAAAADwAAAAAAAAAAAAAAAACf&#10;AgAAZHJzL2Rvd25yZXYueG1sUEsFBgAAAAAEAAQA9wAAAI8DAAAAAA==&#10;">
                  <v:imagedata r:id="rId48" o:title=""/>
                </v:shape>
                <v:shape id="Picture 88" o:spid="_x0000_s1103" type="#_x0000_t75" style="position:absolute;left:50196;top:2794;width:788;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o1bFAAAA3QAAAA8AAABkcnMvZG93bnJldi54bWxEj0FrwkAQhe8F/8Mygre6a8Ei0VUkIhRv&#10;TRU9jtlpEpqdDdlV47/vHAq9zfDevPfNajP4Vt2pj01gC7OpAUVcBtdwZeH4tX9dgIoJ2WEbmCw8&#10;KcJmPXpZYebCgz/pXqRKSQjHDC3UKXWZ1rGsyWOcho5YtO/Qe0yy9pV2PT4k3Lf6zZh37bFhaaix&#10;o7ym8qe4eQtzfJ7O23N+u14uVTHLtZnvDkdrJ+NhuwSVaEj/5r/rDyf4ZiG48o2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4qNWxQAAAN0AAAAPAAAAAAAAAAAAAAAA&#10;AJ8CAABkcnMvZG93bnJldi54bWxQSwUGAAAAAAQABAD3AAAAkQMAAAAA&#10;">
                  <v:imagedata r:id="rId49" o:title=""/>
                </v:shape>
                <v:shape id="Freeform 89" o:spid="_x0000_s1104" style="position:absolute;left:50196;top:2940;width:788;height:2076;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jLcQA&#10;AADdAAAADwAAAGRycy9kb3ducmV2LnhtbERPTWsCMRC9C/6HMEJvmq2FoqtRiqJIPRS3QvE2bsbd&#10;xWSybqKu/74pFLzN433OdN5aI27U+MqxgtdBAoI4d7riQsH+e9UfgfABWaNxTAoe5GE+63ammGp3&#10;5x3dslCIGMI+RQVlCHUqpc9LsugHriaO3Mk1FkOETSF1g/cYbo0cJsm7tFhxbCixpkVJ+Tm7WgX5&#10;ebt2X8XlMqTPpTH749shsz9KvfTajwmIQG14iv/dGx3nJ6Mx/H0TT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Yy3EAAAA3QAAAA8AAAAAAAAAAAAAAAAAmAIAAGRycy9k&#10;b3ducmV2LnhtbFBLBQYAAAAABAAEAPUAAACJAwAAAAA=&#10;" path="m11,5l8,5,5,4,3,1,,,,,,24r3,1l5,27r3,1l11,29r,l11,5e" filled="f" strokecolor="white" strokeweight="0">
                  <v:path arrowok="t" o:connecttype="custom" o:connectlocs="78740,35801;57265,35801;35791,28641;21475,7160;0,0;0,0;0,171844;21475,179004;35791,193325;57265,200485;78740,207645;78740,207645;78740,35801" o:connectangles="0,0,0,0,0,0,0,0,0,0,0,0,0"/>
                </v:shape>
                <v:shape id="Picture 90" o:spid="_x0000_s1105" type="#_x0000_t75" style="position:absolute;left:50984;top:2578;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Ep/nHAAAA3QAAAA8AAABkcnMvZG93bnJldi54bWxEj0FrwkAQhe+F/odlCt7qxoqlTV3FWgQt&#10;WKhNocchO82GZGdDdtX4751DobcZ3pv3vpkvB9+qE/WxDmxgMs5AEZfB1lwZKL4290+gYkK22AYm&#10;AxeKsFzc3swxt+HMn3Q6pEpJCMccDbiUulzrWDryGMehIxbtN/Qek6x9pW2PZwn3rX7IskftsWZp&#10;cNjR2lHZHI7eQGo+CircbPfz3qzb/eptMn2dfRszuhtWL6ASDenf/He9tYKfPQu/fCMj6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9Ep/nHAAAA3QAAAA8AAAAAAAAAAAAA&#10;AAAAnwIAAGRycy9kb3ducmV2LnhtbFBLBQYAAAAABAAEAPcAAACTAwAAAAA=&#10;">
                  <v:imagedata r:id="rId50" o:title=""/>
                </v:shape>
                <v:shape id="Picture 91" o:spid="_x0000_s1106" type="#_x0000_t75" style="position:absolute;left:50984;top:2578;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L0DBAAAA3QAAAA8AAABkcnMvZG93bnJldi54bWxET01rAjEQvRf8D2EK3moSsUW3RhFB9LpW&#10;1OOwme4u3UzWTdTtv28Kgrd5vM+ZL3vXiBt1ofZsQI8UCOLC25pLA4evzdsURIjIFhvPZOCXAiwX&#10;g5c5ZtbfOafbPpYihXDI0EAVY5tJGYqKHIaRb4kT9+07hzHBrpS2w3sKd40cK/UhHdacGipsaV1R&#10;8bO/OgM5Xcmezno7Xuv3yzE/TpSenY0ZvvarTxCR+vgUP9w7m+armYb/b9IJ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zL0DBAAAA3QAAAA8AAAAAAAAAAAAAAAAAnwIA&#10;AGRycy9kb3ducmV2LnhtbFBLBQYAAAAABAAEAPcAAACNAwAAAAA=&#10;">
                  <v:imagedata r:id="rId51" o:title=""/>
                </v:shape>
                <v:shape id="Freeform 92" o:spid="_x0000_s1107" style="position:absolute;left:50984;top:2654;width:1219;height:2362;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pMIA&#10;AADdAAAADwAAAGRycy9kb3ducmV2LnhtbERPTWvCQBC9F/oflin0Vnf1UGzqKkERe22M4HHMjklo&#10;djZmV0389a4g9DaP9zmzRW8bcaHO1441jEcKBHHhTM2lhny7/piC8AHZYOOYNAzkYTF/fZlhYtyV&#10;f+mShVLEEPYJaqhCaBMpfVGRRT9yLXHkjq6zGCLsSmk6vMZw28iJUp/SYs2xocKWlhUVf9nZajgM&#10;6c1xmg2744ZOfrVX+brMtX5/69NvEIH68C9+un9MnK++JvD4Jp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akwgAAAN0AAAAPAAAAAAAAAAAAAAAAAJgCAABkcnMvZG93&#10;bnJldi54bWxQSwUGAAAAAAQABAD1AAAAhwMAAAAA&#10;" path="m,9l,33,17,24,17,,,9xe" filled="f" strokecolor="#24282b" strokeweight="0">
                  <v:path arrowok="t" o:connecttype="custom" o:connectlocs="0,64424;0,236220;121920,171796;121920,0;0,64424" o:connectangles="0,0,0,0,0"/>
                </v:shape>
                <v:shape id="Freeform 93" o:spid="_x0000_s1108" style="position:absolute;left:50196;top:2292;width:2007;height:2724;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iJMMA&#10;AADdAAAADwAAAGRycy9kb3ducmV2LnhtbERPTYvCMBC9L/gfwgheiqa6IFqNIoog6LKsCl7HZmyL&#10;zaQ0sXb/vVkQ9jaP9znzZWtK0VDtCssKhoMYBHFqdcGZgvNp25+AcB5ZY2mZFPySg+Wi8zHHRNsn&#10;/1Bz9JkIIewSVJB7XyVSujQng25gK+LA3Wxt0AdYZ1LX+AzhppSjOB5LgwWHhhwrWueU3o8Po2Ad&#10;beR3VK5Gza7ZR3QwPr1cv5TqddvVDISn1v+L3+6dDvPj6Sf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kiJMMAAADdAAAADwAAAAAAAAAAAAAAAACYAgAAZHJzL2Rv&#10;d25yZXYueG1sUEsFBgAAAAAEAAQA9QAAAIgDAAAAAA==&#10;" path="m28,5l17,,,9,,33r3,1l5,36r3,1l11,38r,l28,29,28,5r,e" filled="f" strokecolor="#0078ba" strokeweight="0">
                  <v:path arrowok="t" o:connecttype="custom" o:connectlocs="200660,35844;121829,0;0,64519;0,236571;21499,243740;35832,258077;57331,265246;78831,272415;78831,272415;200660,207896;200660,35844;200660,35844" o:connectangles="0,0,0,0,0,0,0,0,0,0,0,0"/>
                </v:shape>
                <v:shape id="Picture 94" o:spid="_x0000_s1109" type="#_x0000_t75" style="position:absolute;left:50482;top:3873;width:28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UA7DAAAA3QAAAA8AAABkcnMvZG93bnJldi54bWxET0uLwjAQvi/sfwiz4G1Nd6lFu0aRRUFE&#10;BB8Xb0Mz25ZtJiWJWv31RhC8zcf3nPG0M404k/O1ZQVf/QQEcWF1zaWCw37xOQThA7LGxjIpuJKH&#10;6eT9bYy5thfe0nkXShFD2OeooAqhzaX0RUUGfd+2xJH7s85giNCVUju8xHDTyO8kyaTBmmNDhS39&#10;VlT8705GwXGe1gO/ZaTb+mSzjVttZmmmVO+jm/2ACNSFl/jpXuo4Pxml8Pgmni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pQDsMAAADdAAAADwAAAAAAAAAAAAAAAACf&#10;AgAAZHJzL2Rvd25yZXYueG1sUEsFBgAAAAAEAAQA9wAAAI8DAAAAAA==&#10;">
                  <v:imagedata r:id="rId52" o:title=""/>
                </v:shape>
                <v:shape id="Picture 95" o:spid="_x0000_s1110" type="#_x0000_t75" style="position:absolute;left:50482;top:3873;width:28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rbCAAAA3QAAAA8AAABkcnMvZG93bnJldi54bWxET82KwjAQvgv7DmEEL6JpZS1rNYqrLOxJ&#10;XPUBhmZsi82km2S1vv1GELzNx/c7i1VnGnEl52vLCtJxAoK4sLrmUsHp+DX6AOEDssbGMim4k4fV&#10;8q23wFzbG//Q9RBKEUPY56igCqHNpfRFRQb92LbEkTtbZzBE6EqpHd5iuGnkJEkyabDm2FBhS5uK&#10;isvhzyiYrI/D9L0d/qazz12mtxnunUWlBv1uPQcRqAsv8dP9reP8ZDaFxzfxB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xa2wgAAAN0AAAAPAAAAAAAAAAAAAAAAAJ8C&#10;AABkcnMvZG93bnJldi54bWxQSwUGAAAAAAQABAD3AAAAjgMAAAAA&#10;">
                  <v:imagedata r:id="rId53" o:title=""/>
                </v:shape>
                <v:shape id="Freeform 96" o:spid="_x0000_s1111" style="position:absolute;left:50482;top:4013;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KmcUA&#10;AADdAAAADwAAAGRycy9kb3ducmV2LnhtbERPS2sCMRC+C/0PYQq9lJptKaKrUaQPKuJBtyIeh810&#10;d+lmsiTpGv+9EQre5uN7zmwRTSt6cr6xrOB5mIEgLq1uuFKw//58GoPwAVlja5kUnMnDYn43mGGu&#10;7Yl31BehEimEfY4K6hC6XEpf1mTQD21HnLgf6wyGBF0ltcNTCjetfMmykTTYcGqosaO3msrf4s8o&#10;WLVfm9e1KdzhuO13jx/L2Lx3UamH+7icgggUw038717pND+bjOD6TT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0qZxQAAAN0AAAAPAAAAAAAAAAAAAAAAAJgCAABkcnMv&#10;ZG93bnJldi54bWxQSwUGAAAAAAQABAD1AAAAigMAAAAA&#10;" path="m1,r,l1,,,,,1r1,l1,1r,l1,e" filled="f" strokecolor="#24282b" strokeweight="0">
                  <v:path arrowok="t" o:connecttype="custom" o:connectlocs="6985,0;6985,0;6985,0;0,0;0,7620;6985,7620;6985,7620;6985,7620;6985,0" o:connectangles="0,0,0,0,0,0,0,0,0"/>
                </v:shape>
                <v:shape id="Freeform 97" o:spid="_x0000_s1112" style="position:absolute;left:50266;top:4298;width:578;height:293;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xBcEA&#10;AADdAAAADwAAAGRycy9kb3ducmV2LnhtbERPzWoCMRC+F/oOYYTeatYKVrdGsVLBa1cfYEjGTepm&#10;smxSd/XpjVDobT6+31muB9+IC3XRBVYwGRcgiHUwjmsFx8PudQ4iJmSDTWBScKUI69Xz0xJLE3r+&#10;pkuVapFDOJaowKbUllJGbcljHIeWOHOn0HlMGXa1NB32Odw38q0oZtKj49xgsaWtJX2ufr2CqZ7W&#10;x9v+qz9N9NZtPufO/lSVUi+jYfMBItGQ/sV/7r3J84vFOzy+y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sQXBAAAA3QAAAA8AAAAAAAAAAAAAAAAAmAIAAGRycy9kb3du&#10;cmV2LnhtbFBLBQYAAAAABAAEAPUAAACGAwAAAAA=&#10;" path="m,l4,2,6,4r2,e" filled="f" strokecolor="#24282b" strokeweight="0">
                  <v:path arrowok="t" o:connecttype="custom" o:connectlocs="0,0;28893,14605;43339,29210;57785,29210" o:connectangles="0,0,0,0"/>
                </v:shape>
                <v:shape id="Freeform 98" o:spid="_x0000_s1113" style="position:absolute;left:50266;top:4445;width:578;height:21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3z8YA&#10;AADdAAAADwAAAGRycy9kb3ducmV2LnhtbESPQWvCQBCF7wX/wzJCb3WjpVWjq4ggFelFWz0P2TEJ&#10;ZmdDdmvWf985FHqb4b1575vlOrlG3akLtWcD41EGirjwtubSwPfX7mUGKkRki41nMvCgAOvV4GmJ&#10;ufU9H+l+iqWSEA45GqhibHOtQ1GRwzDyLbFoV985jLJ2pbYd9hLuGj3JsnftsGZpqLClbUXF7fTj&#10;DHymfT09fMz71/OmOKS33WX68BdjnodpswAVKcV/89/13gp+Nhd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3z8YAAADdAAAADwAAAAAAAAAAAAAAAACYAgAAZHJz&#10;L2Rvd25yZXYueG1sUEsFBgAAAAAEAAQA9QAAAIsDAAAAAA==&#10;" path="m,l4,2,6,3r2,e" filled="f" strokecolor="#24282b" strokeweight="0">
                  <v:path arrowok="t" o:connecttype="custom" o:connectlocs="0,0;28893,14393;43339,21590;57785,21590" o:connectangles="0,0,0,0"/>
                </v:shape>
                <v:shape id="Freeform 99" o:spid="_x0000_s1114" style="position:absolute;left:50266;top:4591;width:578;height:139;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03sUA&#10;AADdAAAADwAAAGRycy9kb3ducmV2LnhtbERPTWsCMRC9F/wPYYReimZbStHVKCKUtpQeXBX1NmzG&#10;zbabSdhEXf99Uyh4m8f7nOm8s404UxtqxwoehxkI4tLpmisFm/XrYAQiRGSNjWNScKUA81nvboq5&#10;dhde0bmIlUghHHJUYGL0uZShNGQxDJ0nTtzRtRZjgm0ldYuXFG4b+ZRlL9JizanBoKelofKnOFkF&#10;frvffZVs3j6vD9+nvS78YfP8odR9v1tMQETq4k38737XaX42HsP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bTexQAAAN0AAAAPAAAAAAAAAAAAAAAAAJgCAABkcnMv&#10;ZG93bnJldi54bWxQSwUGAAAAAAQABAD1AAAAigMAAAAA&#10;" path="m,l4,1,6,2r2,e" filled="f" strokecolor="#24282b" strokeweight="0">
                  <v:path arrowok="t" o:connecttype="custom" o:connectlocs="0,0;28893,6985;43339,13970;57785,13970" o:connectangles="0,0,0,0"/>
                </v:shape>
                <v:shape id="Freeform 100" o:spid="_x0000_s1115" style="position:absolute;left:50266;top:3225;width:578;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YSMUA&#10;AADdAAAADwAAAGRycy9kb3ducmV2LnhtbESPT4vCQAzF7wt+hyHCXpZ1qixSuo4iFVGP/gGvoRPb&#10;YidTOqN2/fTmsOAt4b2898ts0btG3akLtWcD41ECirjwtubSwOm4/k5BhYhssfFMBv4owGI++Jhh&#10;Zv2D93Q/xFJJCIcMDVQxtpnWoajIYRj5lli0i+8cRlm7UtsOHxLuGj1Jkql2WLM0VNhSXlFxPdyc&#10;gXK1v+jtF+82+tzv8udPmqerwpjPYb/8BRWpj2/z//XWCv44EX75Rkb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hIxQAAAN0AAAAPAAAAAAAAAAAAAAAAAJgCAABkcnMv&#10;ZG93bnJldi54bWxQSwUGAAAAAAQABAD1AAAAigMAAAAA&#10;" path="m,1l4,3,6,4,8,5,8,4r,l8,4,4,3,2,,,,,1xe" fillcolor="#24282b" stroked="f">
                  <v:path arrowok="t" o:connecttype="custom" o:connectlocs="0,7239;28893,21717;43339,28956;57785,36195;57785,28956;57785,28956;57785,28956;28893,21717;14446,0;0,0;0,7239" o:connectangles="0,0,0,0,0,0,0,0,0,0,0"/>
                </v:shape>
                <v:shape id="Freeform 101" o:spid="_x0000_s1116" style="position:absolute;left:50266;top:3225;width:578;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A4MUA&#10;AADdAAAADwAAAGRycy9kb3ducmV2LnhtbERPS2vCQBC+F/wPywi9lLqJoITUVVQUeqiH+qD0NmbH&#10;JLg7G7Jbjf/eLQje5uN7zmTWWSMu1PrasYJ0kIAgLpyuuVSw363fMxA+IGs0jknBjTzMpr2XCeba&#10;XfmbLttQihjCPkcFVQhNLqUvKrLoB64hjtzJtRZDhG0pdYvXGG6NHCbJWFqsOTZU2NCyouK8/bMK&#10;Vj+/ozTb6ONhvngzhhbn49dqr9Rrv5t/gAjUhaf44f7UcX6apPD/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gDgxQAAAN0AAAAPAAAAAAAAAAAAAAAAAJgCAABkcnMv&#10;ZG93bnJldi54bWxQSwUGAAAAAAQABAD1AAAAigMAAAAA&#10;" path="m,1l4,3,6,4,8,5,8,4r,l8,4,4,3,2,,,,,1r,e" filled="f" strokecolor="#24282b" strokeweight="0">
                  <v:path arrowok="t" o:connecttype="custom" o:connectlocs="0,7239;28893,21717;43339,28956;57785,36195;57785,28956;57785,28956;57785,28956;28893,21717;14446,0;0,0;0,7239;0,7239" o:connectangles="0,0,0,0,0,0,0,0,0,0,0,0"/>
                </v:shape>
                <v:shape id="Picture 102" o:spid="_x0000_s1117" type="#_x0000_t75" style="position:absolute;left:50482;top:3371;width:216;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ByrEAAAA3QAAAA8AAABkcnMvZG93bnJldi54bWxEj0GLwjAQhe+C/yHMgjdN60Gkayyu4q4X&#10;Rd2l56GZbYvNpDZR6783guBthvfeN29maWdqcaXWVZYVxKMIBHFudcWFgr/f9XAKwnlkjbVlUnAn&#10;B+m835thou2ND3Q9+kIECLsEFZTeN4mULi/JoBvZhjho/7Y16MPaFlK3eAtwU8txFE2kwYrDhRIb&#10;WpaUn44XEyi5zParXXb52mz3VfeTnb9piUoNPrrFJwhPnX+bX+mNDvXjaAzPb8II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HByrEAAAA3QAAAA8AAAAAAAAAAAAAAAAA&#10;nwIAAGRycy9kb3ducmV2LnhtbFBLBQYAAAAABAAEAPcAAACQAwAAAAA=&#10;">
                  <v:imagedata r:id="rId54" o:title=""/>
                </v:shape>
                <v:shape id="Picture 103" o:spid="_x0000_s1118" type="#_x0000_t75" style="position:absolute;left:50482;top:3371;width:216;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kclLEAAAA3QAAAA8AAABkcnMvZG93bnJldi54bWxET99rwjAQfh/sfwg32NtMqzCkGosMBBkb&#10;Uyvo49mcbVlyKU1mq3/9Igz2dh/fz5vngzXiQp1vHCtIRwkI4tLphisF+2L1MgXhA7JG45gUXMlD&#10;vnh8mGOmXc9buuxCJWII+wwV1CG0mZS+rMmiH7mWOHJn11kMEXaV1B32MdwaOU6SV2mx4dhQY0tv&#10;NZXfux+rgM2kwK/evB8+btXpurnpw3H1qdTz07CcgQg0hH/xn3ut4/w0mcD9m3i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kclLEAAAA3QAAAA8AAAAAAAAAAAAAAAAA&#10;nwIAAGRycy9kb3ducmV2LnhtbFBLBQYAAAAABAAEAPcAAACQAwAAAAA=&#10;">
                  <v:imagedata r:id="rId55" o:title=""/>
                </v:shape>
                <v:shape id="Freeform 104" o:spid="_x0000_s1119" style="position:absolute;left:50482;top:3441;width:216;height:70;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hksUA&#10;AADdAAAADwAAAGRycy9kb3ducmV2LnhtbERPTWvCQBC9C/6HZYTedJNYikTXIELaHtqDVsHjkB2T&#10;YHY2zW6TtL++KxR6m8f7nE02mkb01LnasoJ4EYEgLqyuuVRw+sjnKxDOI2tsLJOCb3KQbaeTDaba&#10;Dnyg/uhLEULYpaig8r5NpXRFRQbdwrbEgbvazqAPsCul7nAI4aaRSRQ9SYM1h4YKW9pXVNyOX0aB&#10;6ZP359P5U/Pbpf5ZvsRlvkwGpR5m424NwtPo/8V/7lcd5sfRI9y/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SGSxQAAAN0AAAAPAAAAAAAAAAAAAAAAAJgCAABkcnMv&#10;ZG93bnJldi54bWxQSwUGAAAAAAQABAD1AAAAigMAAAAA&#10;" path="m3,1l1,r,l,,,,,,,1r1,l1,1r2,e" filled="f" strokecolor="white" strokeweight="0">
                  <v:path arrowok="t" o:connecttype="custom" o:connectlocs="21590,6985;7197,0;7197,0;0,0;0,0;0,0;0,6985;7197,6985;7197,6985;21590,6985" o:connectangles="0,0,0,0,0,0,0,0,0,0"/>
                </v:shape>
                <v:shape id="Picture 105" o:spid="_x0000_s1120" type="#_x0000_t75" style="position:absolute;left:50266;top:3371;width:648;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pB/EAAAA3QAAAA8AAABkcnMvZG93bnJldi54bWxET0tPAjEQvpv4H5ox4SZdJAisFGJMSDjK&#10;44C3cTvsrrbTTVvoyq+nJibe5sv3nMWqt0ZcyIfWsYLRsABBXDndcq3gsF8/zkCEiKzROCYFPxRg&#10;tby/W2CpXeItXXaxFjmEQ4kKmhi7UspQNWQxDF1HnLmT8xZjhr6W2mPK4dbIp6J4lhZbzg0NdvTW&#10;UPW9O1sFejw7XM1X8vNt6s3585o+psd3pQYP/esLiEh9/Bf/uTc6zx8VE/j9Jp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epB/EAAAA3QAAAA8AAAAAAAAAAAAAAAAA&#10;nwIAAGRycy9kb3ducmV2LnhtbFBLBQYAAAAABAAEAPcAAACQAwAAAAA=&#10;">
                  <v:imagedata r:id="rId56" o:title=""/>
                </v:shape>
                <v:shape id="Picture 106" o:spid="_x0000_s1121" type="#_x0000_t75" style="position:absolute;left:50266;top:3371;width:648;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OmjDAAAA3QAAAA8AAABkcnMvZG93bnJldi54bWxET01rAjEQvRf6H8IUvNWsFayuRimFgke1&#10;HvQ2bsbdbZPJkkSz9dc3hYK3ebzPWax6a8SVfGgdKxgNCxDEldMt1wr2nx/PUxAhIms0jknBDwVY&#10;LR8fFlhql3hL112sRQ7hUKKCJsaulDJUDVkMQ9cRZ+7svMWYoa+l9phyuDXypSgm0mLLuaHBjt4b&#10;qr53F6tAj6f7m/lKfrZNvbmcbun4etgoNXjq3+YgIvXxLv53r3WePyom8PdNPk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w6aMMAAADdAAAADwAAAAAAAAAAAAAAAACf&#10;AgAAZHJzL2Rvd25yZXYueG1sUEsFBgAAAAAEAAQA9wAAAI8DAAAAAA==&#10;">
                  <v:imagedata r:id="rId56" o:title=""/>
                </v:shape>
                <v:shape id="Freeform 107" o:spid="_x0000_s1122" style="position:absolute;left:50266;top:3511;width:578;height:28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oAMQA&#10;AADdAAAADwAAAGRycy9kb3ducmV2LnhtbERPTWvCQBC9C/6HZYRepG5ssZboKlKo9FAkjaVeh+yY&#10;BLOzcXfV+O+7guBtHu9z5svONOJMzteWFYxHCQjiwuqaSwW/28/ndxA+IGtsLJOCK3lYLvq9Oaba&#10;XviHznkoRQxhn6KCKoQ2ldIXFRn0I9sSR25vncEQoSuldniJ4aaRL0nyJg3WHBsqbOmjouKQn4wC&#10;nPxhTns+HDfudb275tnwO8uUehp0qxmIQF14iO/uLx3nj5Mp3L6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KADEAAAA3QAAAA8AAAAAAAAAAAAAAAAAmAIAAGRycy9k&#10;b3ducmV2LnhtbFBLBQYAAAAABAAEAPUAAACJAwAAAAA=&#10;" path="m,l4,3r2,l8,4r,l8,3,4,1,,,,,,xe" fillcolor="#24282b" stroked="f">
                  <v:path arrowok="t" o:connecttype="custom" o:connectlocs="0,0;28893,21431;43339,21431;57785,28575;57785,28575;57785,21431;28893,7144;0,0;0,0;0,0" o:connectangles="0,0,0,0,0,0,0,0,0,0"/>
                </v:shape>
                <v:shape id="Freeform 108" o:spid="_x0000_s1123" style="position:absolute;left:50266;top:3441;width:578;height:356;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gMcA&#10;AADdAAAADwAAAGRycy9kb3ducmV2LnhtbESPW2vCQBCF3wv+h2UE33RjFbGpG5GCpSBUvNDnaXZy&#10;wexsyG5j2l/feSj0bYZz5pxvNtvBNaqnLtSeDcxnCSji3NuaSwPXy366BhUissXGMxn4pgDbbPSw&#10;wdT6O5+oP8dSSQiHFA1UMbap1iGvyGGY+ZZYtMJ3DqOsXalth3cJd41+TJKVdlizNFTY0ktF+e38&#10;5Qwc3pc/T0e/oM/+NbYf+f54HYremMl42D2DijTEf/Pf9ZsV/HkiuPKNj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vxoDHAAAA3QAAAA8AAAAAAAAAAAAAAAAAmAIAAGRy&#10;cy9kb3ducmV2LnhtbFBLBQYAAAAABAAEAPUAAACMAwAAAAA=&#10;" path="m,l,2,4,4,8,5e" filled="f" strokecolor="white" strokeweight="0">
                  <v:path arrowok="t" o:connecttype="custom" o:connectlocs="0,0;0,14224;28893,28448;57785,35560" o:connectangles="0,0,0,0"/>
                </v:shape>
                <v:shape id="Freeform 109" o:spid="_x0000_s1124" style="position:absolute;left:50266;top:3441;width:578;height:356;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M5sUA&#10;AADdAAAADwAAAGRycy9kb3ducmV2LnhtbERPTWsCMRC9C/6HMEIvotktWOxqFC0WetBDrSLexs24&#10;u5hMlk2q6783QqG3ebzPmc5ba8SVGl85VpAOExDEudMVFwp2P5+DMQgfkDUax6TgTh7ms25nipl2&#10;N/6m6zYUIoawz1BBGUKdSenzkiz6oauJI3d2jcUQYVNI3eAthlsjX5PkTVqsODaUWNNHSfll+2sV&#10;rA7HUTre6NN+sewbQ8vLab3aKfXSaxcTEIHa8C/+c3/pOD9N3uH5TTx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AzmxQAAAN0AAAAPAAAAAAAAAAAAAAAAAJgCAABkcnMv&#10;ZG93bnJldi54bWxQSwUGAAAAAAQABAD1AAAAigMAAAAA&#10;" path="m8,5l8,4,4,2,,e" filled="f" strokecolor="#24282b" strokeweight="0">
                  <v:path arrowok="t" o:connecttype="custom" o:connectlocs="57785,35560;57785,28448;28893,14224;0,0" o:connectangles="0,0,0,0"/>
                </v:shape>
                <v:shape id="Picture 110" o:spid="_x0000_s1125" type="#_x0000_t75" style="position:absolute;left:44170;top:22796;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kLjGAAAA3QAAAA8AAABkcnMvZG93bnJldi54bWxEj0FrwkAQhe9C/8Myhd50k0KLRFcpYqGU&#10;QlEj6G3IjklMdjZktyb9951DwdsM78173yzXo2vVjfpQezaQzhJQxIW3NZcG8sP7dA4qRGSLrWcy&#10;8EsB1quHyRIz6wfe0W0fSyUhHDI0UMXYZVqHoiKHYeY7YtEuvncYZe1LbXscJNy1+jlJXrXDmqWh&#10;wo42FRXN/scZuH5vhmPpt81nk2935xeyX/kpGvP0OL4tQEUa4938f/1hBT9NhV++kRH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yQuMYAAADdAAAADwAAAAAAAAAAAAAA&#10;AACfAgAAZHJzL2Rvd25yZXYueG1sUEsFBgAAAAAEAAQA9wAAAJIDAAAAAA==&#10;">
                  <v:imagedata r:id="rId46" o:title=""/>
                </v:shape>
                <v:shape id="Picture 111" o:spid="_x0000_s1126" type="#_x0000_t75" style="position:absolute;left:44170;top:22796;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CaoLHAAAA3QAAAA8AAABkcnMvZG93bnJldi54bWxET9FOAjEQfDfhH5ol8U16mEjMQSEEBZUA&#10;QVR4Xa7L3cXr9mwrnH9PSUyYp93MzszOYNSYShzJ+dKygm4nAUGcWV1yruDzY3r3CMIHZI2VZVLw&#10;Rx5Gw9bNAFNtT/xOx03IRTRhn6KCIoQ6ldJnBRn0HVsTR+5gncEQV5dL7fAUzU0l75OkJw2WHBMK&#10;rGlSUPa9+TUK5k+75KFa2K/l9nn20lu5/dvPeq/UbbsZ90EEasL1+F/9quP7EXBpE0eQw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CaoLHAAAA3QAAAA8AAAAAAAAAAAAA&#10;AAAAnwIAAGRycy9kb3ducmV2LnhtbFBLBQYAAAAABAAEAPcAAACTAwAAAAA=&#10;">
                  <v:imagedata r:id="rId47" o:title=""/>
                </v:shape>
                <v:rect id="Rectangle 112" o:spid="_x0000_s1127" style="position:absolute;left:43383;top:21005;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TOcMA&#10;AADdAAAADwAAAGRycy9kb3ducmV2LnhtbERPTWvCQBC9C/6HZQredBMPoaSuYiuCJ2mjttchO82m&#10;ZmdDdo3x33cFwds83ucsVoNtRE+drx0rSGcJCOLS6ZorBcfDdvoKwgdkjY1jUnAjD6vleLTAXLsr&#10;f1FfhErEEPY5KjAhtLmUvjRk0c9cSxy5X9dZDBF2ldQdXmO4beQ8STJpsebYYLClD0PlubhYBdoV&#10;n5et2a+/f27vm9M5ZP3fJlNq8jKs30AEGsJT/HDvdJyfpn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TOcMAAADdAAAADwAAAAAAAAAAAAAAAACYAgAAZHJzL2Rv&#10;d25yZXYueG1sUEsFBgAAAAAEAAQA9QAAAIgDAAAAAA==&#10;" fillcolor="#eef0e8" stroked="f"/>
                <v:rect id="Rectangle 113" o:spid="_x0000_s1128" style="position:absolute;left:43383;top:21005;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uJsEA&#10;AADdAAAADwAAAGRycy9kb3ducmV2LnhtbERPTWvCQBC9F/oflin0VjeJKG3qKqUieDV68TbNTpPQ&#10;7GzIjrr5912h0Ns83uesNtH16kpj6DwbyGcZKOLa244bA6fj7uUVVBBki71nMjBRgM368WGFpfU3&#10;PtC1kkalEA4lGmhFhlLrULfkMMz8QJy4bz86lATHRtsRbync9brIsqV22HFqaHGgz5bqn+riDLxF&#10;+arkVBfTolg0520fbTYdjHl+ih/voISi/Iv/3Hub5uf5HO7fpBP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GLibBAAAA3QAAAA8AAAAAAAAAAAAAAAAAmAIAAGRycy9kb3du&#10;cmV2LnhtbFBLBQYAAAAABAAEAPUAAACGAwAAAAA=&#10;" fillcolor="#c0cda6" stroked="f"/>
                <v:rect id="Rectangle 114" o:spid="_x0000_s1129" style="position:absolute;left:43383;top:21005;width:2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lhMUA&#10;AADdAAAADwAAAGRycy9kb3ducmV2LnhtbERPTWvCQBC9F/wPywi9lGaTIiIxq4i2kEMPrYrU25Ad&#10;k2h2NmS3Sfrvu4WCt3m8z8nWo2lET52rLStIohgEcWF1zaWC4+HteQHCeWSNjWVS8EMO1qvJQ4ap&#10;tgN/Ur/3pQgh7FJUUHnfplK6oiKDLrItceAutjPoA+xKqTscQrhp5Escz6XBmkNDhS1tKypu+2+j&#10;YH7Wu1P/bg5frx90vT6ZW5/Pjko9TsfNEoSn0d/F/+5ch/lJMoO/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qWExQAAAN0AAAAPAAAAAAAAAAAAAAAAAJgCAABkcnMv&#10;ZG93bnJldi54bWxQSwUGAAAAAAQABAD1AAAAigMAAAAA&#10;" fillcolor="#c0cea9" stroked="f"/>
                <v:rect id="Rectangle 115" o:spid="_x0000_s1130" style="position:absolute;left:43383;top:2115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mA8EA&#10;AADdAAAADwAAAGRycy9kb3ducmV2LnhtbERPTUvDQBC9C/6HZYTe7CZSRWO2pYgFj5qK5yE7zW7M&#10;zMbsto3/3hUEb/N4n1NvZh7UiabogxgolwUokjZYL52B9/3u+h5UTCgWhyBk4JsibNaXFzVWNpzl&#10;jU5N6lQOkVihAZfSWGkdW0eMcRlGkswdwsSYMpw6bSc853Ae9E1R3GlGL7nB4UhPjtrP5sgGPPUr&#10;/nj4Gql5dYfngTvP/daYxdW8fQSVaE7/4j/3i83zy/IWfr/JJ+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kJgPBAAAA3QAAAA8AAAAAAAAAAAAAAAAAmAIAAGRycy9kb3du&#10;cmV2LnhtbFBLBQYAAAAABAAEAPUAAACGAwAAAAA=&#10;" fillcolor="#c1ceaa" stroked="f"/>
                <v:rect id="Rectangle 116" o:spid="_x0000_s1131" style="position:absolute;left:43383;top:2115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0BcMA&#10;AADdAAAADwAAAGRycy9kb3ducmV2LnhtbERPS4vCMBC+L/gfwgh7WWxawQfVKCq47MWDXQ8eh2Zs&#10;q82kNlG7/94Iwt7m43vOfNmZWtypdZVlBUkUgyDOra64UHD43Q6mIJxH1lhbJgV/5GC56H3MMdX2&#10;wXu6Z74QIYRdigpK75tUSpeXZNBFtiEO3Mm2Bn2AbSF1i48Qbmo5jOOxNFhxaCixoU1J+SW7GQXn&#10;7y83oos/ZZP4WOTSXVe79VWpz363moHw1Pl/8dv9o8P8JBnD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0BcMAAADdAAAADwAAAAAAAAAAAAAAAACYAgAAZHJzL2Rv&#10;d25yZXYueG1sUEsFBgAAAAAEAAQA9QAAAIgDAAAAAA==&#10;" fillcolor="#c3d1ab" stroked="f"/>
                <v:rect id="Rectangle 117" o:spid="_x0000_s1132" style="position:absolute;left:43383;top:2115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0/cEA&#10;AADdAAAADwAAAGRycy9kb3ducmV2LnhtbERPS4vCMBC+L+x/CCN4W9N68NE1FREFr1ov3mabsa1t&#10;JqXJavz3mwXB23x8z1mtg+nEnQbXWFaQThIQxKXVDVcKzsX+awHCeWSNnWVS8CQH6/zzY4WZtg8+&#10;0v3kKxFD2GWooPa+z6R0ZU0G3cT2xJG72sGgj3CopB7wEcNNJ6dJMpMGG44NNfa0ralsT79GQbEM&#10;9md+2T0XoTiixuluezu3So1HYfMNwlPwb/HLfdBxfprO4f+beIL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UtP3BAAAA3QAAAA8AAAAAAAAAAAAAAAAAmAIAAGRycy9kb3du&#10;cmV2LnhtbFBLBQYAAAAABAAEAPUAAACGAwAAAAA=&#10;" fillcolor="#c5d0ad" stroked="f"/>
                <v:rect id="Rectangle 118" o:spid="_x0000_s1133" style="position:absolute;left:43383;top:21151;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q2McA&#10;AADdAAAADwAAAGRycy9kb3ducmV2LnhtbESPQWvCQBCF7wX/wzJCL6Vu4sFK6ioqiGJpQdNLb0N2&#10;TKLZ2ZDdavz3zqHQ2wzvzXvfzBa9a9SVulB7NpCOElDEhbc1lwa+883rFFSIyBYbz2TgTgEW88HT&#10;DDPrb3yg6zGWSkI4ZGigirHNtA5FRQ7DyLfEop185zDK2pXadniTcNfocZJMtMOapaHCltYVFZfj&#10;rzPwcdh/rV78JP15O8fdfZ1Pt595YczzsF++g4rUx3/z3/XOCn6aCq58IyP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66tjHAAAA3QAAAA8AAAAAAAAAAAAAAAAAmAIAAGRy&#10;cy9kb3ducmV2LnhtbFBLBQYAAAAABAAEAPUAAACMAwAAAAA=&#10;" fillcolor="#c5d1af" stroked="f"/>
                <v:rect id="Rectangle 119" o:spid="_x0000_s1134" style="position:absolute;left:43383;top:2122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ddMQA&#10;AADdAAAADwAAAGRycy9kb3ducmV2LnhtbERPyWrDMBC9B/oPYgq5hFp2DiFxIwe3pVB6CGT5gMGa&#10;2qbWyEjyknx9VSj0No+3zv4wm06M5HxrWUGWpCCIK6tbrhVcL+9PWxA+IGvsLJOCG3k4FA+LPeba&#10;Tnyi8RxqEUPY56igCaHPpfRVQwZ9YnviyH1ZZzBE6GqpHU4x3HRynaYbabDl2NBgT68NVd/nwShY&#10;TcOnH+9v2XzcHO+DfSnXriqVWj7O5TOIQHP4F/+5P3Scn2U7+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XXTEAAAA3QAAAA8AAAAAAAAAAAAAAAAAmAIAAGRycy9k&#10;b3ducmV2LnhtbFBLBQYAAAAABAAEAPUAAACJAwAAAAA=&#10;" fillcolor="#c6d2b2" stroked="f"/>
                <v:rect id="Rectangle 120" o:spid="_x0000_s1135" style="position:absolute;left:43383;top:2122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E+MgA&#10;AADdAAAADwAAAGRycy9kb3ducmV2LnhtbESPQWvCQBCF74X+h2UK3upGhbamriJFSxUpqIVep9lp&#10;EpqdDbtbE/31zqHQ2wzvzXvfzBa9a9SJQqw9GxgNM1DEhbc1lwY+juv7J1AxIVtsPJOBM0VYzG9v&#10;Zphb3/GeTodUKgnhmKOBKqU21zoWFTmMQ98Si/btg8Mkayi1DdhJuGv0OMsetMOapaHCll4qKn4O&#10;v87A9HV1mVxwf8RNty1279PH5edXMGZw1y+fQSXq07/57/rNCv5oLPz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0T4yAAAAN0AAAAPAAAAAAAAAAAAAAAAAJgCAABk&#10;cnMvZG93bnJldi54bWxQSwUGAAAAAAQABAD1AAAAjQMAAAAA&#10;" fillcolor="#c7d3b2" stroked="f"/>
                <v:rect id="Rectangle 121" o:spid="_x0000_s1136" style="position:absolute;left:43383;top:21221;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V38EA&#10;AADdAAAADwAAAGRycy9kb3ducmV2LnhtbERPTWuEMBC9F/ofwhR6q1EPsrUbl2Xpgte6e+ltamZV&#10;NBNJUrX/vikU9jaP9zn7w2YmsZDzg2UFWZKCIG6tHrhTcL2cX3YgfEDWOFkmBT/k4VA9Puyx1Hbl&#10;D1qa0IkYwr5EBX0Icymlb3sy6BM7E0fuZp3BEKHrpHa4xnAzyTxNC2lw4NjQ40ynntqx+TYK0q5+&#10;/ypCfTtvBdfjq9vx5bNV6vlpO76BCLSFu/jfXes4P8sz+Psmni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bld/BAAAA3QAAAA8AAAAAAAAAAAAAAAAAmAIAAGRycy9kb3du&#10;cmV2LnhtbFBLBQYAAAAABAAEAPUAAACGAwAAAAA=&#10;" fillcolor="#c7d4b4" stroked="f"/>
                <v:rect id="Rectangle 122" o:spid="_x0000_s1137" style="position:absolute;left:43383;top:21291;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Z8MA&#10;AADdAAAADwAAAGRycy9kb3ducmV2LnhtbERPS2vCQBC+F/wPywje6sYcpEQ3oYiCD6jU6n2anWZT&#10;s7Mhu2rsr+8Khd7m43vOvOhtI67U+dqxgsk4AUFcOl1zpeD4sXp+AeEDssbGMSm4k4ciHzzNMdPu&#10;xu90PYRKxBD2GSowIbSZlL40ZNGPXUscuS/XWQwRdpXUHd5iuG1kmiRTabHm2GCwpYWh8ny4WAVb&#10;rI8/b3vZc7vE++7TbPTpe6PUaNi/zkAE6sO/+M+91nH+JE3h8U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Z8MAAADdAAAADwAAAAAAAAAAAAAAAACYAgAAZHJzL2Rv&#10;d25yZXYueG1sUEsFBgAAAAAEAAQA9QAAAIgDAAAAAA==&#10;" fillcolor="#c7d4b5" stroked="f"/>
                <v:rect id="Rectangle 123" o:spid="_x0000_s1138" style="position:absolute;left:43383;top:21291;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i/8EA&#10;AADdAAAADwAAAGRycy9kb3ducmV2LnhtbERP24rCMBB9F/Yfwgi+aWpFKV1TEUFwn8TLBwzNbFvb&#10;TEqS1a5fv1kQfJvDuc56M5hO3Mn5xrKC+SwBQVxa3XCl4HrZTzMQPiBr7CyTgl/ysCk+RmvMtX3w&#10;ie7nUIkYwj5HBXUIfS6lL2sy6Ge2J47ct3UGQ4SuktrhI4abTqZJspIGG44NNfa0q6lszz9GwWLV&#10;6rD8WvYpbo83d9xl5lmVSk3Gw/YTRKAhvMUv90HH+fN0Af/fxB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UIv/BAAAA3QAAAA8AAAAAAAAAAAAAAAAAmAIAAGRycy9kb3du&#10;cmV2LnhtbFBLBQYAAAAABAAEAPUAAACGAwAAAAA=&#10;" fillcolor="#c8d5b7" stroked="f"/>
                <v:rect id="Rectangle 124" o:spid="_x0000_s1139" style="position:absolute;left:43383;top:21291;width:2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0WcQA&#10;AADdAAAADwAAAGRycy9kb3ducmV2LnhtbERPzWrCQBC+F3yHZQq91U2sik2zihRaUvCi8QGG7JgN&#10;zc6G7JqkPr1bKPQ2H9/v5LvJtmKg3jeOFaTzBARx5XTDtYJz+fG8AeEDssbWMSn4IQ+77ewhx0y7&#10;kY80nEItYgj7DBWYELpMSl8ZsujnriOO3MX1FkOEfS11j2MMt61cJMlaWmw4Nhjs6N1Q9X26WgWX&#10;5W1THMpXWr18DUbXxVgmn3ulnh6n/RuIQFP4F/+5Cx3np4sl/H4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NFnEAAAA3QAAAA8AAAAAAAAAAAAAAAAAmAIAAGRycy9k&#10;b3ducmV2LnhtbFBLBQYAAAAABAAEAPUAAACJAwAAAAA=&#10;" fillcolor="#cdd7ba" stroked="f"/>
                <v:rect id="Rectangle 125" o:spid="_x0000_s1140" style="position:absolute;left:43383;top:2143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r2MEA&#10;AADdAAAADwAAAGRycy9kb3ducmV2LnhtbERPTYvCMBC9C/6HMII3TVuwaDVKXRE87rp70NvQjG2x&#10;mZQmW+u/3wjC3ubxPmezG0wjeupcbVlBPI9AEBdW11wq+Pk+zpYgnEfW2FgmBU9ysNuORxvMtH3w&#10;F/VnX4oQwi5DBZX3bSalKyoy6Oa2JQ7czXYGfYBdKXWHjxBuGplEUSoN1hwaKmzpo6Lifv41CnS7&#10;okO6pzitMVl+Fqu8v15ypaaTIV+D8DT4f/HbfdJhfpws4PVNO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Ba9jBAAAA3QAAAA8AAAAAAAAAAAAAAAAAmAIAAGRycy9kb3du&#10;cmV2LnhtbFBLBQYAAAAABAAEAPUAAACGAwAAAAA=&#10;" fillcolor="#cdd8bc" stroked="f"/>
                <v:rect id="Rectangle 126" o:spid="_x0000_s1141" style="position:absolute;left:43383;top:2143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NRsQA&#10;AADdAAAADwAAAGRycy9kb3ducmV2LnhtbERP32vCMBB+H+x/CCfsbaYVKaMziggDR5Ex3R72djRn&#10;U2wuJYm2/e/NYLC3+/h+3moz2k7cyIfWsYJ8noEgrp1uuVHwdXp7fgERIrLGzjEpmCjAZv34sMJS&#10;u4E/6XaMjUghHEpUYGLsSylDbchimLueOHFn5y3GBH0jtcchhdtOLrKskBZbTg0Ge9oZqi/Hq1Xw&#10;vdxfzGF6/xiKpT/95NeqyqdKqafZuH0FEWmM/+I/916n+fmigN9v0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DUbEAAAA3QAAAA8AAAAAAAAAAAAAAAAAmAIAAGRycy9k&#10;b3ducmV2LnhtbFBLBQYAAAAABAAEAPUAAACJAwAAAAA=&#10;" fillcolor="#cfd9bd" stroked="f"/>
                <v:rect id="Rectangle 127" o:spid="_x0000_s1142" style="position:absolute;left:43383;top:21437;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o3cQA&#10;AADdAAAADwAAAGRycy9kb3ducmV2LnhtbERP32vCMBB+H/g/hBN8m2lFnHRGGYKglDGm28PejubW&#10;FJtLSaJt//tlMNjbfXw/b7MbbCvu5EPjWEE+z0AQV043XCv4uBwe1yBCRNbYOiYFIwXYbScPGyy0&#10;6/md7udYixTCoUAFJsaukDJUhiyGueuIE/ftvMWYoK+l9tincNvKRZatpMWGU4PBjvaGquv5ZhV8&#10;Lo9X8zqe3vrV0l++8ltZ5mOp1Gw6vDyDiDTEf/Gf+6jT/HzxBL/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qN3EAAAA3QAAAA8AAAAAAAAAAAAAAAAAmAIAAGRycy9k&#10;b3ducmV2LnhtbFBLBQYAAAAABAAEAPUAAACJAwAAAAA=&#10;" fillcolor="#cfd9bd" stroked="f"/>
                <v:rect id="Rectangle 128" o:spid="_x0000_s1143" style="position:absolute;left:43383;top:2150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kPccA&#10;AADdAAAADwAAAGRycy9kb3ducmV2LnhtbESPQUsDMRCF70L/Q5iCl9JmuweRtWkphVIvom0FPU43&#10;42ZxM1k2cRv99c5B8DbDe/PeN6tN9p0aaYhtYAPLRQGKuA625cbA63k/vwcVE7LFLjAZ+KYIm/Xk&#10;ZoWVDVc+0nhKjZIQjhUacCn1ldaxduQxLkJPLNpHGDwmWYdG2wGvEu47XRbFnfbYsjQ47GnnqP48&#10;fXkD42VWn+lpVu7fn49v2+zyz8vBGXM7zdsHUIly+jf/XT9awV+W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3pD3HAAAA3QAAAA8AAAAAAAAAAAAAAAAAmAIAAGRy&#10;cy9kb3ducmV2LnhtbFBLBQYAAAAABAAEAPUAAACMAwAAAAA=&#10;" fillcolor="#d2dbbf" stroked="f"/>
                <v:rect id="Rectangle 129" o:spid="_x0000_s1144" style="position:absolute;left:43383;top:2150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3aMIA&#10;AADdAAAADwAAAGRycy9kb3ducmV2LnhtbERPS0vDQBC+F/wPywjemk2DlJp2WxrBkN5s9OBxyE6T&#10;0OxsyG4e/ntXELzNx/ecw2kxnZhocK1lBZsoBkFcWd1yreDz4229A+E8ssbOMin4Jgen48PqgKm2&#10;M19pKn0tQgi7FBU03veplK5qyKCLbE8cuJsdDPoAh1rqAecQbjqZxPFWGmw5NDTY02tD1b0cjYLs&#10;gu9f+W3MDOa+yGybPJ/LXKmnx+W8B+Fp8f/iP3ehw/xN8gK/34QT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TdowgAAAN0AAAAPAAAAAAAAAAAAAAAAAJgCAABkcnMvZG93&#10;bnJldi54bWxQSwUGAAAAAAQABAD1AAAAhwMAAAAA&#10;" fillcolor="#d0dbc0" stroked="f"/>
                <v:rect id="Rectangle 130" o:spid="_x0000_s1145" style="position:absolute;left:43383;top:2150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6fMQA&#10;AADdAAAADwAAAGRycy9kb3ducmV2LnhtbESPQYvCQAyF7wv+hyGCt3VaBVm6jiKC4EEF3T14DJ3Y&#10;FjuZ0hnb6q/fHBa8JbyX974s14OrVUdtqDwbSKcJKOLc24oLA78/u88vUCEiW6w9k4EnBVivRh9L&#10;zKzv+UzdJRZKQjhkaKCMscm0DnlJDsPUN8Si3XzrMMraFtq22Eu4q/UsSRbaYcXSUGJD25Ly++Xh&#10;DByugbvFTh+vd0zS+enUH/tXYcxkPGy+QUUa4tv8f723gp/OhV++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OnzEAAAA3QAAAA8AAAAAAAAAAAAAAAAAmAIAAGRycy9k&#10;b3ducmV2LnhtbFBLBQYAAAAABAAEAPUAAACJAwAAAAA=&#10;" fillcolor="#d2dcc3" stroked="f"/>
                <v:rect id="Rectangle 131" o:spid="_x0000_s1146" style="position:absolute;left:43383;top:21507;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5m8EA&#10;AADdAAAADwAAAGRycy9kb3ducmV2LnhtbERP24rCMBB9F/Yfwgj7ImvaLchSjSJCQUQfvHzA0Ixt&#10;sJl0m2jr3xthYd/mcK6zWA22EQ/qvHGsIJ0mIIhLpw1XCi7n4usHhA/IGhvHpOBJHlbLj9ECc+16&#10;PtLjFCoRQ9jnqKAOoc2l9GVNFv3UtcSRu7rOYoiwq6TusI/htpHfSTKTFg3Hhhpb2tRU3k53q8BN&#10;evcbdtmlKLE1z2KvTbY+KPU5HtZzEIGG8C/+c291nJ9mKby/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eZvBAAAA3QAAAA8AAAAAAAAAAAAAAAAAmAIAAGRycy9kb3du&#10;cmV2LnhtbFBLBQYAAAAABAAEAPUAAACGAwAAAAA=&#10;" fillcolor="#d4dcc5" stroked="f"/>
                <v:rect id="Rectangle 132" o:spid="_x0000_s1147" style="position:absolute;left:43383;top:2157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VOsUA&#10;AADdAAAADwAAAGRycy9kb3ducmV2LnhtbERPTWvCQBC9F/oflil4kbpRQUrqKkUQCj2Iidj2NmSn&#10;SWx2NuxONf77bkHobR7vc5brwXXqTCG2ng1MJxko4srblmsDh3L7+AQqCrLFzjMZuFKE9er+bom5&#10;9Rfe07mQWqUQjjkaaET6XOtYNeQwTnxPnLgvHxxKgqHWNuAlhbtOz7JsoR22nBoa7GnTUPVd/DgD&#10;nx/xtHnf7o7j8lSHRdFJ+bYTY0YPw8szKKFB/sU396tN86fzGfx9k07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BU6xQAAAN0AAAAPAAAAAAAAAAAAAAAAAJgCAABkcnMv&#10;ZG93bnJldi54bWxQSwUGAAAAAAQABAD1AAAAigMAAAAA&#10;" fillcolor="#d4dcc6" stroked="f"/>
                <v:rect id="Rectangle 133" o:spid="_x0000_s1148" style="position:absolute;left:43383;top:2157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09MUA&#10;AADdAAAADwAAAGRycy9kb3ducmV2LnhtbERPTWvCQBC9F/oflil4kbpRoUjMRtqCIIINsR70NmTH&#10;JJidTbMbTf99tyB4m8f7nGQ1mEZcqXO1ZQXTSQSCuLC65lLB4Xv9ugDhPLLGxjIp+CUHq/T5KcFY&#10;2xvndN37UoQQdjEqqLxvYyldUZFBN7EtceDOtjPoA+xKqTu8hXDTyFkUvUmDNYeGClv6rKi47Huj&#10;4JRtFz95/XHIaDzOL7tj3+vsS6nRy/C+BOFp8A/x3b3RYf50Pof/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3T0xQAAAN0AAAAPAAAAAAAAAAAAAAAAAJgCAABkcnMv&#10;ZG93bnJldi54bWxQSwUGAAAAAAQABAD1AAAAigMAAAAA&#10;" fillcolor="#d5dec6" stroked="f"/>
                <v:rect id="Rectangle 134" o:spid="_x0000_s1149" style="position:absolute;left:43383;top:21577;width:2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jMUA&#10;AADdAAAADwAAAGRycy9kb3ducmV2LnhtbERPTWsCMRC9F/wPYYReima1WspqFCu0eCniVqnHYTNu&#10;lt1MliTV7b9vCoXe5vE+Z7nubSuu5EPtWMFknIEgLp2uuVJw/HgdPYMIEVlj65gUfFOA9Wpwt8Rc&#10;uxsf6FrESqQQDjkqMDF2uZShNGQxjF1HnLiL8xZjgr6S2uMthdtWTrPsSVqsOTUY7GhrqGyKL6tg&#10;qpvT/n22M2/+4bN5OZrtuZgXSt0P+80CRKQ+/ov/3Dud5k8eZ/D7TT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pOMxQAAAN0AAAAPAAAAAAAAAAAAAAAAAJgCAABkcnMv&#10;ZG93bnJldi54bWxQSwUGAAAAAAQABAD1AAAAigMAAAAA&#10;" fillcolor="#d7dfc8" stroked="f"/>
                <v:rect id="Rectangle 135" o:spid="_x0000_s1150" style="position:absolute;left:43383;top:2172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I+sUA&#10;AADdAAAADwAAAGRycy9kb3ducmV2LnhtbERPTWvCQBC9C/0Pywi96cYWRWI2YgstrVDQqEhv0+yY&#10;hGZnQ3Yb47/vCoK3ebzPSZa9qUVHrassK5iMIxDEudUVFwr2u7fRHITzyBpry6TgQg6W6cMgwVjb&#10;M2+py3whQgi7GBWU3jexlC4vyaAb24Y4cCfbGvQBtoXULZ5DuKnlUxTNpMGKQ0OJDb2WlP9mf0bB&#10;9PulovmxO/Jl97X5PL2vfw75TKnHYb9agPDU+7v45v7QYf7keQrXb8IJ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4j6xQAAAN0AAAAPAAAAAAAAAAAAAAAAAJgCAABkcnMv&#10;ZG93bnJldi54bWxQSwUGAAAAAAQABAD1AAAAigMAAAAA&#10;" fillcolor="#d5dfc9" stroked="f"/>
                <v:rect id="Rectangle 136" o:spid="_x0000_s1151" style="position:absolute;left:43383;top:2172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KpMMA&#10;AADdAAAADwAAAGRycy9kb3ducmV2LnhtbERP3WrCMBS+H+wdwhl4M2aqMpHOtIyJoLCb6R7gkBzb&#10;anOSNbGtb28Gg92dj+/3rMvRtqKnLjSOFcymGQhi7UzDlYLv4/ZlBSJEZIOtY1JwowBl8fiwxty4&#10;gb+oP8RKpBAOOSqoY/S5lEHXZDFMnSdO3Ml1FmOCXSVNh0MKt62cZ9lSWmw4NdTo6aMmfTlcrYKw&#10;uvBJf2rnX5/3+/PVbSr/c1Zq8jS+v4GINMZ/8Z97Z9L82WIJv9+k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SKpMMAAADdAAAADwAAAAAAAAAAAAAAAACYAgAAZHJzL2Rv&#10;d25yZXYueG1sUEsFBgAAAAAEAAQA9QAAAIgDAAAAAA==&#10;" fillcolor="#d7e0ca" stroked="f"/>
                <v:rect id="Rectangle 137" o:spid="_x0000_s1152" style="position:absolute;left:43383;top:21723;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luMEA&#10;AADdAAAADwAAAGRycy9kb3ducmV2LnhtbERPTWsCMRC9C/0PYQrealYFtatRRBQt9KJWz8NmzC5u&#10;JksSdf33TaHgbR7vc2aL1tbiTj5UjhX0exkI4sLpio2Cn+PmYwIiRGSNtWNS8KQAi/lbZ4a5dg/e&#10;0/0QjUghHHJUUMbY5FKGoiSLoeca4sRdnLcYE/RGao+PFG5rOciykbRYcWoosaFVScX1cLMKthdz&#10;Cl/+aT63G1zH6vw9vlGhVPe9XU5BRGrjS/zv3uk0vz8cw9836QQ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pbjBAAAA3QAAAA8AAAAAAAAAAAAAAAAAmAIAAGRycy9kb3du&#10;cmV2LnhtbFBLBQYAAAAABAAEAPUAAACGAwAAAAA=&#10;" fillcolor="#dae1cd" stroked="f"/>
                <v:rect id="Rectangle 138" o:spid="_x0000_s1153" style="position:absolute;left:43383;top:2179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lmcYA&#10;AADdAAAADwAAAGRycy9kb3ducmV2LnhtbESPT2vCQBDF7wW/wzKCt7rxD6lEVxHB4kEotYLkNmTH&#10;JJidDdmtxm/vHAq9zfDevPeb1aZ3jbpTF2rPBibjBBRx4W3NpYHzz/59ASpEZIuNZzLwpACb9eBt&#10;hZn1D/6m+ymWSkI4ZGigirHNtA5FRQ7D2LfEol195zDK2pXadviQcNfoaZKk2mHN0lBhS7uKitvp&#10;1xnI02Z3my+On2l+1Pm+/+Ck/boYMxr22yWoSH38N/9dH6zgT2aCK9/ICHr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lmcYAAADdAAAADwAAAAAAAAAAAAAAAACYAgAAZHJz&#10;L2Rvd25yZXYueG1sUEsFBgAAAAAEAAQA9QAAAIsDAAAAAA==&#10;" fillcolor="#dce3cd" stroked="f"/>
                <v:rect id="Rectangle 139" o:spid="_x0000_s1154" style="position:absolute;left:43383;top:2179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oJMMA&#10;AADdAAAADwAAAGRycy9kb3ducmV2LnhtbERP22rCQBB9F/yHZYS+mU0qiEldQ1EKfShItR8wZMck&#10;NjsbsptL/XpXEPo2h3OdbT6ZRgzUudqygiSKQRAXVtdcKvg5fyw3IJxH1thYJgV/5CDfzWdbzLQd&#10;+ZuGky9FCGGXoYLK+zaT0hUVGXSRbYkDd7GdQR9gV0rd4RjCTSNf43gtDdYcGipsaV9R8XvqjYLL&#10;7WrTY785jFd3/CoLTlf2ppV6WUzvbyA8Tf5f/HR/6jA/WaXw+Ca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uoJMMAAADdAAAADwAAAAAAAAAAAAAAAACYAgAAZHJzL2Rv&#10;d25yZXYueG1sUEsFBgAAAAAEAAQA9QAAAIgDAAAAAA==&#10;" fillcolor="#dce4cf" stroked="f"/>
                <v:rect id="Rectangle 140" o:spid="_x0000_s1155" style="position:absolute;left:43383;top:2179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LUsUA&#10;AADdAAAADwAAAGRycy9kb3ducmV2LnhtbESPQWvCQBCF7wX/wzJCL0U3sUU0uooEitZbrT9gyI5J&#10;MDsbsmsS/33nUOhthvfmvW+2+9E1qqcu1J4NpPMEFHHhbc2lgevP52wFKkRki41nMvCkAPvd5GWL&#10;mfUDf1N/iaWSEA4ZGqhibDOtQ1GRwzD3LbFoN985jLJ2pbYdDhLuGr1IkqV2WLM0VNhSXlFxvzyc&#10;AZte3/PF8pSX5+Pa90Og/vz1ZszrdDxsQEUa47/57/pkBT/9EH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UtSxQAAAN0AAAAPAAAAAAAAAAAAAAAAAJgCAABkcnMv&#10;ZG93bnJldi54bWxQSwUGAAAAAAQABAD1AAAAigMAAAAA&#10;" fillcolor="#dde4d1" stroked="f"/>
                <v:rect id="Rectangle 141" o:spid="_x0000_s1156" style="position:absolute;left:43383;top:21793;width:215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y9cUA&#10;AADdAAAADwAAAGRycy9kb3ducmV2LnhtbERP22rCQBB9L/Qflin4VjcpIiF1FakUqhSLaaH4NmQn&#10;F8zOhuzqxr/vCgXf5nCus1iNphMXGlxrWUE6TUAQl1a3XCv4+X5/zkA4j6yxs0wKruRgtXx8WGCu&#10;beADXQpfixjCLkcFjfd9LqUrGzLoprYnjlxlB4M+wqGWesAQw00nX5JkLg22HBsa7OmtofJUnI2C&#10;bP8bqvVmu/lqj+EU5tVntjtmSk2exvUrCE+jv4v/3R86zk9nKdy+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jL1xQAAAN0AAAAPAAAAAAAAAAAAAAAAAJgCAABkcnMv&#10;ZG93bnJldi54bWxQSwUGAAAAAAQABAD1AAAAigMAAAAA&#10;" fillcolor="#dfe5d3" stroked="f"/>
                <v:rect id="Rectangle 142" o:spid="_x0000_s1157" style="position:absolute;left:43383;top:2186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3GcUA&#10;AADdAAAADwAAAGRycy9kb3ducmV2LnhtbERPTWvCQBC9C/0PyxR6kbqJiEjqKlIsKOjBtES8jdlp&#10;EpqdjdlV4793BaG3ebzPmc47U4sLta6yrCAeRCCIc6srLhT8fH+9T0A4j6yxtkwKbuRgPnvpTTHR&#10;9so7uqS+ECGEXYIKSu+bREqXl2TQDWxDHLhf2xr0AbaF1C1eQ7ip5TCKxtJgxaGhxIY+S8r/0rNR&#10;0D/Gx8Oi5n223thtmq7c8pRNlHp77RYfIDx1/l/8dK90mB+PhvD4Jp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cZxQAAAN0AAAAPAAAAAAAAAAAAAAAAAJgCAABkcnMv&#10;ZG93bnJldi54bWxQSwUGAAAAAAQABAD1AAAAigMAAAAA&#10;" fillcolor="#e0e6d6" stroked="f"/>
                <v:rect id="Rectangle 143" o:spid="_x0000_s1158" style="position:absolute;left:43383;top:2186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sQA&#10;AADdAAAADwAAAGRycy9kb3ducmV2LnhtbERPS2vCQBC+F/wPywje6kYrVaKriFXwUA+NL7yN2TEJ&#10;ZmdDdtX037tCobf5+J4zmTWmFHeqXWFZQa8bgSBOrS44U7Dbrt5HIJxH1lhaJgW/5GA2bb1NMNb2&#10;wT90T3wmQgi7GBXk3lexlC7NyaDr2oo4cBdbG/QB1pnUNT5CuCllP4o+pcGCQ0OOFS1ySq/JzSg4&#10;8Pf563gabg7JfLnZy6UrFyunVKfdzMcgPDX+X/znXuswvzf4gNc34QQ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lP7EAAAA3QAAAA8AAAAAAAAAAAAAAAAAmAIAAGRycy9k&#10;b3ducmV2LnhtbFBLBQYAAAAABAAEAPUAAACJAwAAAAA=&#10;" fillcolor="#e2e8d7" stroked="f"/>
                <v:rect id="Rectangle 144" o:spid="_x0000_s1159" style="position:absolute;left:43383;top:21869;width:2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lv8UA&#10;AADdAAAADwAAAGRycy9kb3ducmV2LnhtbERPS2vCQBC+C/6HZYReSt0o0UrqKiIWKkipj0OPQ3ZM&#10;gtnZmF1N6q93hYK3+fieM523phRXql1hWcGgH4EgTq0uOFNw2H++TUA4j6yxtEwK/sjBfNbtTDHR&#10;tuEtXXc+EyGEXYIKcu+rREqX5mTQ9W1FHLijrQ36AOtM6hqbEG5KOYyisTRYcGjIsaJlTulpdzEK&#10;zr+j0+b2/f66LszmEtOqWR/Mj1IvvXbxAcJT65/if/eXDvMHcQyPb8IJ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WW/xQAAAN0AAAAPAAAAAAAAAAAAAAAAAJgCAABkcnMv&#10;ZG93bnJldi54bWxQSwUGAAAAAAQABAD1AAAAigMAAAAA&#10;" fillcolor="#e2e8d9" stroked="f"/>
                <v:rect id="Rectangle 145" o:spid="_x0000_s1160" style="position:absolute;left:43383;top:2200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FocYA&#10;AADdAAAADwAAAGRycy9kb3ducmV2LnhtbESP0WrCQBBF3wv9h2UKfasbSxUbXaVErBKEUPUDhuyY&#10;BLOzIbsm6d+7guDbDPfOPXcWq8HUoqPWVZYVjEcRCOLc6ooLBafj5mMGwnlkjbVlUvBPDlbL15cF&#10;xtr2/EfdwRcihLCLUUHpfRNL6fKSDLqRbYiDdratQR/WtpC6xT6Em1p+RtFUGqw4EEpsKCkpvxyu&#10;JkD6/XeXJrN1ktlpetxmMv29SqXe34afOQhPg3+aH9c7HeqPvyZw/yaM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kFocYAAADdAAAADwAAAAAAAAAAAAAAAACYAgAAZHJz&#10;L2Rvd25yZXYueG1sUEsFBgAAAAAEAAQA9QAAAIsDAAAAAA==&#10;" fillcolor="#e3e9dc" stroked="f"/>
                <v:rect id="Rectangle 146" o:spid="_x0000_s1161" style="position:absolute;left:43383;top:2200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jF8MA&#10;AADdAAAADwAAAGRycy9kb3ducmV2LnhtbERP22oCMRB9L/gPYYS+1awiVrZGUYuLIEXUfsCwmWZD&#10;N5NlE3X1641Q6NscznVmi87V4kJtsJ4VDAcZCOLSa8tGwfdp8zYFESKyxtozKbhRgMW89zLDXPsr&#10;H+hyjEakEA45KqhibHIpQ1mRwzDwDXHifnzrMCbYGqlbvKZwV8tRlk2kQ8upocKG1hWVv8ezU/BZ&#10;m2hXX5v13t7Ph10xLlbmvVDqtd8tP0BE6uK/+M+91Wn+cDyB5zfp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jF8MAAADdAAAADwAAAAAAAAAAAAAAAACYAgAAZHJzL2Rv&#10;d25yZXYueG1sUEsFBgAAAAAEAAQA9QAAAIgDAAAAAA==&#10;" fillcolor="#e5eadd" stroked="f"/>
                <v:rect id="Rectangle 147" o:spid="_x0000_s1162" style="position:absolute;left:43383;top:22009;width:215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vosMA&#10;AADdAAAADwAAAGRycy9kb3ducmV2LnhtbERP32vCMBB+H/g/hBN807QidXRGGaJsD5OhG3u+JWda&#10;1lxKk7Xdf78Ig73dx/fzNrvRNaKnLtSeFeSLDASx9qZmq+D97Ti/BxEissHGMyn4oQC77eRug6Xx&#10;A5+pv0QrUgiHEhVUMballEFX5DAsfEucuKvvHMYEOytNh0MKd41cZlkhHdacGipsaV+R/rp8OwWf&#10;hS5I1h8vV+rtk3Ynmx9eB6Vm0/HxAUSkMf6L/9zPJs3PV2u4fZ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uvosMAAADdAAAADwAAAAAAAAAAAAAAAACYAgAAZHJzL2Rv&#10;d25yZXYueG1sUEsFBgAAAAAEAAQA9QAAAIgDAAAAAA==&#10;" fillcolor="#e7ece0" stroked="f"/>
                <v:rect id="Rectangle 148" o:spid="_x0000_s1163" style="position:absolute;left:43383;top:22078;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Yl8UA&#10;AADdAAAADwAAAGRycy9kb3ducmV2LnhtbESP0WoCQQxF34X+wxChL6KzFiu6Okq1CEIRWvUDwk6c&#10;XdzJLDujbv/ePBT6lnBv7j1Zrjtfqzu1sQpsYDzKQBEXwVbsDJxPu+EMVEzIFuvAZOCXIqxXL70l&#10;5jY8+Ifux+SUhHDM0UCZUpNrHYuSPMZRaIhFu4TWY5K1ddq2+JBwX+u3LJtqjxVLQ4kNbUsqrseb&#10;N2Dj7tpMHQ+yNK9v+8+D23y9fxvz2u8+FqASdenf/He9t4I/ngiufCMj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NiXxQAAAN0AAAAPAAAAAAAAAAAAAAAAAJgCAABkcnMv&#10;ZG93bnJldi54bWxQSwUGAAAAAAQABAD1AAAAigMAAAAA&#10;" fillcolor="#e7ece2" stroked="f"/>
                <v:rect id="Rectangle 149" o:spid="_x0000_s1164" style="position:absolute;left:43383;top:22078;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CYcUA&#10;AADdAAAADwAAAGRycy9kb3ducmV2LnhtbERP22rCQBB9F/oPyxR8Ed1YJLRpNlKUgrZoqeYDhuw0&#10;Sc3Oxuyq8e+7BcG3OZzrpPPeNOJMnastK5hOIhDEhdU1lwry/fv4GYTzyBoby6TgSg7m2cMgxUTb&#10;C3/TeedLEULYJaig8r5NpHRFRQbdxLbEgfuxnUEfYFdK3eElhJtGPkVRLA3WHBoqbGlRUXHYnYyC&#10;zUF/5e5zVsSjfFkur9uP4/o3Vmr42L+9gvDU+7v45l7pMH86e4H/b8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gJhxQAAAN0AAAAPAAAAAAAAAAAAAAAAAJgCAABkcnMv&#10;ZG93bnJldi54bWxQSwUGAAAAAAQABAD1AAAAigMAAAAA&#10;" fillcolor="#e9ede2" stroked="f"/>
                <v:rect id="Rectangle 150" o:spid="_x0000_s1165" style="position:absolute;left:43383;top:22078;width:215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C5cQA&#10;AADdAAAADwAAAGRycy9kb3ducmV2LnhtbESPQWvCQBCF70L/wzKF3nSjoEjqGkqhRSgK2lLobchO&#10;syHZ2ZBdTfz3zkHw9oZ58817m2L0rbpQH+vABuazDBRxGWzNlYGf74/pGlRMyBbbwGTgShGK7dNk&#10;g7kNAx/pckqVEgjHHA24lLpc61g68hhnoSOW3X/oPSYZ+0rbHgeB+1YvsmylPdYsHxx29O6obE5n&#10;L5SdH+oO98ntvyr8s9lvc1h+GvPyPL69gko0pof5fr2zEn++lPzSRiTo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wuXEAAAA3QAAAA8AAAAAAAAAAAAAAAAAmAIAAGRycy9k&#10;b3ducmV2LnhtbFBLBQYAAAAABAAEAPUAAACJAwAAAAA=&#10;" fillcolor="#ecefe6" stroked="f"/>
                <v:shape id="Freeform 151" o:spid="_x0000_s1166" style="position:absolute;left:43383;top:21005;width:2006;height:1073;visibility:visible;mso-wrap-style:square;v-text-anchor:top" coordsize="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ytMMA&#10;AADdAAAADwAAAGRycy9kb3ducmV2LnhtbERPS2sCMRC+C/6HMIXeanYLXZatUUpRKV6KDyy9DZvp&#10;Zulmsm6ixn/fCAVv8/E9ZzqPthNnGnzrWEE+yUAQ10633CjY75ZPJQgfkDV2jknBlTzMZ+PRFCvt&#10;Lryh8zY0IoWwr1CBCaGvpPS1IYt+4nrixP24wWJIcGikHvCSwm0nn7OskBZbTg0Ge3o3VP9uT1ZB&#10;e/o2MZbycFwhr1efZbHQX4VSjw/x7RVEoBju4n/3h07z85ccbt+k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ytMMAAADdAAAADwAAAAAAAAAAAAAAAACYAgAAZHJzL2Rv&#10;d25yZXYueG1sUEsFBgAAAAAEAAQA9QAAAIgDAAAAAA==&#10;" path="m11,15l28,6,18,,,10r3,1l6,14r2,1l11,15e" filled="f" strokecolor="#24282b" strokeweight="0">
                  <v:path arrowok="t" o:connecttype="custom" o:connectlocs="78831,107315;200660,42926;128996,0;0,71543;21499,78698;42999,100161;57331,107315;78831,107315" o:connectangles="0,0,0,0,0,0,0,0"/>
                </v:shape>
                <v:shape id="Picture 152" o:spid="_x0000_s1167" type="#_x0000_t75" style="position:absolute;left:43383;top:21577;width:787;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xwfCAAAA3QAAAA8AAABkcnMvZG93bnJldi54bWxET02LwjAQvS/4H8II3tZUwUWqUURc7VVX&#10;UG9DM7bFZtJNou3ur98Iwt7m8T5nvuxMLR7kfGVZwWiYgCDOra64UHD8+nyfgvABWWNtmRT8kIfl&#10;ovc2x1Tblvf0OIRCxBD2KSooQ2hSKX1ekkE/tA1x5K7WGQwRukJqh20MN7UcJ8mHNFhxbCixoXVJ&#10;+e1wNwo25+k2c+bi23Cvu8yvd9/735NSg363moEI1IV/8cud6Th/NBnD85t4gl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ccHwgAAAN0AAAAPAAAAAAAAAAAAAAAAAJ8C&#10;AABkcnMvZG93bnJldi54bWxQSwUGAAAAAAQABAD3AAAAjgMAAAAA&#10;">
                  <v:imagedata r:id="rId48" o:title=""/>
                </v:shape>
                <v:shape id="Picture 153" o:spid="_x0000_s1168" type="#_x0000_t75" style="position:absolute;left:43383;top:21577;width:787;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Ev3DAAAA3QAAAA8AAABkcnMvZG93bnJldi54bWxET01rg0AQvRfyH5YJ5NasJliKzSYEQ6Hk&#10;Vpuix6k7Vak7K+4m6r/PFgq9zeN9zu4wmU7caHCtZQXxOgJBXFndcq3g8vH6+AzCeWSNnWVSMJOD&#10;w37xsMNU25Hf6Zb7WoQQdikqaLzvUyld1ZBBt7Y9ceC+7WDQBzjUUg84hnDTyU0UPUmDLYeGBnvK&#10;Gqp+8qtRkOD8WRyL7PpVlnUeZzJKTueLUqvldHwB4Wny/+I/95sO8+NkC7/fhB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cS/cMAAADdAAAADwAAAAAAAAAAAAAAAACf&#10;AgAAZHJzL2Rvd25yZXYueG1sUEsFBgAAAAAEAAQA9wAAAI8DAAAAAA==&#10;">
                  <v:imagedata r:id="rId49" o:title=""/>
                </v:shape>
                <v:shape id="Freeform 154" o:spid="_x0000_s1169" style="position:absolute;left:43383;top:21723;width:787;height:2076;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vacQA&#10;AADdAAAADwAAAGRycy9kb3ducmV2LnhtbERPTWsCMRC9C/6HMIK3mlVbkdUoYmkp9lC6CuJt3Iy7&#10;i8lk3aS6/vumUPA2j/c582VrjbhS4yvHCoaDBARx7nTFhYLd9u1pCsIHZI3GMSm4k4flotuZY6rd&#10;jb/pmoVCxBD2KSooQ6hTKX1ekkU/cDVx5E6usRgibAqpG7zFcGvkKEkm0mLFsaHEmtYl5efsxyrI&#10;z5/v7qu4XEa0eTVmdxwfMrtXqt9rVzMQgdrwEP+7P3ScP3x5hr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72nEAAAA3QAAAA8AAAAAAAAAAAAAAAAAmAIAAGRycy9k&#10;b3ducmV2LnhtbFBLBQYAAAAABAAEAPUAAACJAwAAAAA=&#10;" path="m11,5l8,5,6,4,3,1,,,,,,24r3,1l6,26r2,2l11,29r,l11,5e" filled="f" strokecolor="white" strokeweight="0">
                  <v:path arrowok="t" o:connecttype="custom" o:connectlocs="78740,35801;57265,35801;42949,28641;21475,7160;0,0;0,0;0,171844;21475,179004;42949,186164;57265,200485;78740,207645;78740,207645;78740,35801" o:connectangles="0,0,0,0,0,0,0,0,0,0,0,0,0"/>
                </v:shape>
                <v:shape id="Picture 155" o:spid="_x0000_s1170" type="#_x0000_t75" style="position:absolute;left:44170;top:21361;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sWbEAAAA3QAAAA8AAABkcnMvZG93bnJldi54bWxET99rwjAQfh/4P4QT9jbTTjqkM4o6BBUm&#10;6DrY49GcTWlzKU2m3X+/CIO93cf38+bLwbbiSr2vHStIJwkI4tLpmisFxcf2aQbCB2SNrWNS8EMe&#10;lovRwxxz7W58ous5VCKGsM9RgQmhy6X0pSGLfuI64shdXG8xRNhXUvd4i+G2lc9J8iIt1hwbDHa0&#10;MVQ252+rIDTHggqT7b8OzaZ9X72l03X2qdTjeFi9ggg0hH/xn3un4/w0y+D+TTxB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rsWbEAAAA3QAAAA8AAAAAAAAAAAAAAAAA&#10;nwIAAGRycy9kb3ducmV2LnhtbFBLBQYAAAAABAAEAPcAAACQAwAAAAA=&#10;">
                  <v:imagedata r:id="rId50" o:title=""/>
                </v:shape>
                <v:shape id="Picture 156" o:spid="_x0000_s1171" type="#_x0000_t75" style="position:absolute;left:44170;top:21361;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AjPCAAAA3QAAAA8AAABkcnMvZG93bnJldi54bWxET99rwjAQfhf8H8IJe9MkMsvsjCLC2F7b&#10;DfXxaG5tsbl0TdTuv18Gg73dx/fzNrvRdeJGQ2g9G9ALBYK48rbl2sDH+8v8CUSIyBY7z2TgmwLs&#10;ttPJBnPr71zQrYy1SCEccjTQxNjnUoaqIYdh4XvixH36wWFMcKilHfCewl0nl0pl0mHLqaHBng4N&#10;VZfy6gwUdCV7OuvX5UGvvo7F8VHp9dmYh9m4fwYRaYz/4j/3m03z9SqD32/SC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gIzwgAAAN0AAAAPAAAAAAAAAAAAAAAAAJ8C&#10;AABkcnMvZG93bnJldi54bWxQSwUGAAAAAAQABAD3AAAAjgMAAAAA&#10;">
                  <v:imagedata r:id="rId51" o:title=""/>
                </v:shape>
                <v:shape id="Freeform 157" o:spid="_x0000_s1172" style="position:absolute;left:44170;top:21437;width:1219;height:2362;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O8IA&#10;AADdAAAADwAAAGRycy9kb3ducmV2LnhtbERPTWvCQBC9F/oflhG8NRsLtSW6SqhIvZpG6HHMjkkw&#10;OxuzW0389a4geJvH+5z5sjeNOFPnassKJlEMgriwuuZSQf67fvsC4TyyxsYyKRjIwXLx+jLHRNsL&#10;b+mc+VKEEHYJKqi8bxMpXVGRQRfZljhwB9sZ9AF2pdQdXkK4aeR7HE+lwZpDQ4UtfVdUHLN/o2A/&#10;pFfLaTbsDj90cqu/OF+XuVLjUZ/OQHjq/VP8cG90mD/5+IT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2A7wgAAAN0AAAAPAAAAAAAAAAAAAAAAAJgCAABkcnMvZG93&#10;bnJldi54bWxQSwUGAAAAAAQABAD1AAAAhwMAAAAA&#10;" path="m,9l,33,17,24,17,,,9xe" filled="f" strokecolor="#24282b" strokeweight="0">
                  <v:path arrowok="t" o:connecttype="custom" o:connectlocs="0,64424;0,236220;121920,171796;121920,0;0,64424" o:connectangles="0,0,0,0,0"/>
                </v:shape>
                <v:shape id="Freeform 158" o:spid="_x0000_s1173" style="position:absolute;left:43383;top:21005;width:2006;height:2794;visibility:visible;mso-wrap-style:square;v-text-anchor:top" coordsize="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MfsUA&#10;AADdAAAADwAAAGRycy9kb3ducmV2LnhtbESPzWrDMBCE74G+g9hCb4mcQkPiRgkhEAj0YPLzAIu1&#10;lZ1YK2Epsfv23UOht11mdubb9Xb0nXpSn9rABuazAhRxHWzLzsD1cpguQaWMbLELTAZ+KMF28zJZ&#10;Y2nDwCd6nrNTEsKpRANNzrHUOtUNeUyzEIlF+w69xyxr77TtcZBw3+n3olhojy1LQ4OR9g3V9/PD&#10;G3iEYXUar9WO4uLLHTFWt8JVxry9jrtPUJnG/G/+uz5awZ9/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x+xQAAAN0AAAAPAAAAAAAAAAAAAAAAAJgCAABkcnMv&#10;ZG93bnJldi54bWxQSwUGAAAAAAQABAD1AAAAigMAAAAA&#10;" path="m28,6l18,,,10,,34r3,1l6,36r2,2l11,39r,l28,30,28,6r,e" filled="f" strokecolor="#0078ba" strokeweight="0">
                  <v:path arrowok="t" o:connecttype="custom" o:connectlocs="200660,42985;128996,0;0,71641;0,243579;21499,250744;42999,257908;57331,272236;78831,279400;78831,279400;200660,214923;200660,42985;200660,42985" o:connectangles="0,0,0,0,0,0,0,0,0,0,0,0"/>
                </v:shape>
                <v:shape id="Picture 159" o:spid="_x0000_s1174" type="#_x0000_t75" style="position:absolute;left:43668;top:22656;width:36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etTEAAAA3QAAAA8AAABkcnMvZG93bnJldi54bWxET0trwkAQvhf6H5YpeGs2CpYa3QTpA3op&#10;1EfidciOSTQ7G7JbE/+9Wyh4m4/vOatsNK24UO8aywqmUQyCuLS64UrBfvf5/ArCeWSNrWVScCUH&#10;Wfr4sMJE24E3dNn6SoQQdgkqqL3vEildWZNBF9mOOHBH2xv0AfaV1D0OIdy0chbHL9Jgw6Ghxo7e&#10;airP21+jwHz/jMf8PPhDUX5oyovTbLN+V2ryNK6XIDyN/i7+d3/pMH86X8DfN+EEm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oetTEAAAA3QAAAA8AAAAAAAAAAAAAAAAA&#10;nwIAAGRycy9kb3ducmV2LnhtbFBLBQYAAAAABAAEAPcAAACQAwAAAAA=&#10;">
                  <v:imagedata r:id="rId57" o:title=""/>
                </v:shape>
                <v:shape id="Picture 160" o:spid="_x0000_s1175" type="#_x0000_t75" style="position:absolute;left:43668;top:22656;width:36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ypTFAAAA3QAAAA8AAABkcnMvZG93bnJldi54bWxEj0FrwkAQhe8F/8Myghepm4iEmrqKVgo9&#10;Sav+gCE7TUKzs3F3q+m/7xwEbzO8N+99s9oMrlNXCrH1bCCfZaCIK29brg2cT+/PL6BiQrbYeSYD&#10;fxRhsx49rbC0/sZfdD2mWkkIxxINNCn1pdaxashhnPmeWLRvHxwmWUOtbcCbhLtOz7Os0A5bloYG&#10;e3prqPo5/joD8+1pmi/66SVf7g6F3Rf4GTwaMxkP21dQiYb0MN+vP6zg54Xwyzcyg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xMqUxQAAAN0AAAAPAAAAAAAAAAAAAAAA&#10;AJ8CAABkcnMvZG93bnJldi54bWxQSwUGAAAAAAQABAD3AAAAkQMAAAAA&#10;">
                  <v:imagedata r:id="rId53" o:title=""/>
                </v:shape>
                <v:shape id="Freeform 161" o:spid="_x0000_s1176" style="position:absolute;left:43668;top:22726;width:147;height:146;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VcIA&#10;AADdAAAADwAAAGRycy9kb3ducmV2LnhtbERPS2rDMBDdB3oHMYXsEskJuMGNbEKhuItu6uYAgzW1&#10;TK2RaymOe/sqEOhuHu87x2pxg5hpCr1nDdlWgSBuvem503D+fN0cQISIbHDwTBp+KUBVPqyOWBh/&#10;5Q+am9iJFMKhQA02xrGQMrSWHIatH4kT9+UnhzHBqZNmwmsKd4PcKZVLhz2nBosjvVhqv5uL01Db&#10;Wu2VM3Wen3Y/MjTz0+Vdar1+XE7PICIt8V98d7+ZND/LM7h9k0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hRVwgAAAN0AAAAPAAAAAAAAAAAAAAAAAJgCAABkcnMvZG93&#10;bnJldi54bWxQSwUGAAAAAAQABAD1AAAAhwMAAAAA&#10;" path="m2,r,l2,,,,,2r2,l2,2r,l2,e" filled="f" strokecolor="#24282b" strokeweight="0">
                  <v:path arrowok="t" o:connecttype="custom" o:connectlocs="14605,0;14605,0;14605,0;0,0;0,14605;14605,14605;14605,14605;14605,14605;14605,0" o:connectangles="0,0,0,0,0,0,0,0,0"/>
                </v:shape>
                <v:shape id="Freeform 162" o:spid="_x0000_s1177" style="position:absolute;left:43529;top:23012;width:571;height:28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tJ8EA&#10;AADdAAAADwAAAGRycy9kb3ducmV2LnhtbERPzWoCMRC+C32HMAVvml0Fka1RVFrw2tUHGJJxk7qZ&#10;LJvU3fr0TaHgbT6+39nsRt+KO/XRBVZQzgsQxDoYx42Cy/ljtgYRE7LBNjAp+KEIu+3LZIOVCQN/&#10;0r1OjcghHCtUYFPqKimjtuQxzkNHnLlr6D2mDPtGmh6HHO5buSiKlfToODdY7OhoSd/qb69gqZfN&#10;5XF6H66lPrr9Ye3sV10rNX0d928gEo3pKf53n0yeX64W8PdNPk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4bSfBAAAA3QAAAA8AAAAAAAAAAAAAAAAAmAIAAGRycy9kb3du&#10;cmV2LnhtbFBLBQYAAAAABAAEAPUAAACGAwAAAAA=&#10;" path="m,l4,3,5,4r3,e" filled="f" strokecolor="#24282b" strokeweight="0">
                  <v:path arrowok="t" o:connecttype="custom" o:connectlocs="0,0;28575,21431;35719,28575;57150,28575" o:connectangles="0,0,0,0"/>
                </v:shape>
                <v:shape id="Freeform 163" o:spid="_x0000_s1178" style="position:absolute;left:43529;top:23228;width:571;height:21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aBMQA&#10;AADdAAAADwAAAGRycy9kb3ducmV2LnhtbERPTWvCQBC9F/wPywi91Y2Gapu6igihIr1UrechOybB&#10;7GzIbpPNv+8WCr3N433OehtMI3rqXG1ZwXyWgCAurK65VHA5508vIJxH1thYJgUjOdhuJg9rzLQd&#10;+JP6ky9FDGGXoYLK+zaT0hUVGXQz2xJH7mY7gz7CrpS6wyGGm0YukmQpDdYcGypsaV9RcT99GwUf&#10;4VCvju+vQ/q1K47hOb+uRntV6nEadm8gPAX/L/5zH3ScP1+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WgTEAAAA3QAAAA8AAAAAAAAAAAAAAAAAmAIAAGRycy9k&#10;b3ducmV2LnhtbFBLBQYAAAAABAAEAPUAAACJAwAAAAA=&#10;" path="m,l4,1,5,3r3,e" filled="f" strokecolor="#24282b" strokeweight="0">
                  <v:path arrowok="t" o:connecttype="custom" o:connectlocs="0,0;28575,7197;35719,21590;57150,21590" o:connectangles="0,0,0,0"/>
                </v:shape>
                <v:shape id="Freeform 164" o:spid="_x0000_s1179" style="position:absolute;left:43529;top:23298;width:571;height:21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cMMA&#10;AADdAAAADwAAAGRycy9kb3ducmV2LnhtbERPS2vCQBC+F/wPywi91Y1tjRpdRQpSES8+z0N2TILZ&#10;2ZDdmvXfd4VCb/PxPWe+DKYWd2pdZVnBcJCAIM6trrhQcDqu3yYgnEfWWFsmBQ9ysFz0XuaYadvx&#10;nu4HX4gYwi5DBaX3TSaly0sy6Aa2IY7c1bYGfYRtIXWLXQw3tXxPklQarDg2lNjQV0n57fBjFOzC&#10;phpvv6fdx3mVb8NofRk/7EWp135YzUB4Cv5f/Ofe6Dh/mH7C8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CcMMAAADdAAAADwAAAAAAAAAAAAAAAACYAgAAZHJzL2Rv&#10;d25yZXYueG1sUEsFBgAAAAAEAAQA9QAAAIgDAAAAAA==&#10;" path="m,l4,2,5,3r3,e" filled="f" strokecolor="#24282b" strokeweight="0">
                  <v:path arrowok="t" o:connecttype="custom" o:connectlocs="0,0;28575,14393;35719,21590;57150,21590" o:connectangles="0,0,0,0"/>
                </v:shape>
                <v:shape id="Freeform 165" o:spid="_x0000_s1180" style="position:absolute;left:43529;top:22009;width:571;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ecMMA&#10;AADdAAAADwAAAGRycy9kb3ducmV2LnhtbERPTWuDQBC9B/oflin0EpI1pQ1iXUMxlOjRJJDr4E5U&#10;6s6Ku402v75bKPQ2j/c56W42vbjR6DrLCjbrCARxbXXHjYLz6WMVg3AeWWNvmRR8k4Nd9rBIMdF2&#10;4opuR9+IEMIuQQWt90MipatbMujWdiAO3NWOBn2AYyP1iFMIN718jqKtNNhxaGhxoLyl+vP4ZRQ0&#10;++oqiyWXB3mZy/z+Eufxvlbq6XF+fwPhafb/4j93ocP8zfYV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IecMMAAADdAAAADwAAAAAAAAAAAAAAAACYAgAAZHJzL2Rv&#10;d25yZXYueG1sUEsFBgAAAAAEAAQA9QAAAIgDAAAAAA==&#10;" path="m,1l4,2,5,4,8,5,8,4r,l8,4,4,2,1,,,,,1xe" fillcolor="#24282b" stroked="f">
                  <v:path arrowok="t" o:connecttype="custom" o:connectlocs="0,7239;28575,14478;35719,28956;57150,36195;57150,28956;57150,28956;57150,28956;28575,14478;7144,0;0,0;0,7239" o:connectangles="0,0,0,0,0,0,0,0,0,0,0"/>
                </v:shape>
                <v:shape id="Freeform 166" o:spid="_x0000_s1181" style="position:absolute;left:43529;top:22009;width:571;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NMUA&#10;AADdAAAADwAAAGRycy9kb3ducmV2LnhtbERPTWvCQBC9C/6HZYReRDcpNEh0FRUFD+2hVhFvY3ZM&#10;gruzIbtq+u+7hUJv83ifM1t01ogHtb52rCAdJyCIC6drLhUcvrajCQgfkDUax6Tgmzws5v3eDHPt&#10;nvxJj30oRQxhn6OCKoQml9IXFVn0Y9cQR+7qWoshwraUusVnDLdGviZJJi3WHBsqbGhdUXHb362C&#10;zen8lk4+9OW4XA2NodXt8r45KPUy6JZTEIG68C/+c+90nJ9mG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H00xQAAAN0AAAAPAAAAAAAAAAAAAAAAAJgCAABkcnMv&#10;ZG93bnJldi54bWxQSwUGAAAAAAQABAD1AAAAigMAAAAA&#10;" path="m,1l4,2,5,4,8,5,8,4r,l8,4,4,2,1,,,,,1r,e" filled="f" strokecolor="#24282b" strokeweight="0">
                  <v:path arrowok="t" o:connecttype="custom" o:connectlocs="0,7239;28575,14478;35719,28956;57150,36195;57150,28956;57150,28956;57150,28956;28575,14478;7144,0;0,0;0,7239;0,7239" o:connectangles="0,0,0,0,0,0,0,0,0,0,0,0"/>
                </v:shape>
                <v:shape id="Picture 167" o:spid="_x0000_s1182" type="#_x0000_t75" style="position:absolute;left:43668;top:22155;width:216;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QRLEAAAA3QAAAA8AAABkcnMvZG93bnJldi54bWxEj0GLwjAQhe+C/yGM4E1TPbjSNcqq7OpF&#10;0a70PDRjW7aZ1CZq998bQfA2w3vvmzezRWsqcaPGlZYVjIYRCOLM6pJzBaff78EUhPPIGivLpOCf&#10;HCzm3c4MY23vfKRb4nMRIOxiVFB4X8dSuqwgg25oa+KgnW1j0Ie1yaVu8B7gppLjKJpIgyWHCwXW&#10;tCoo+0uuJlAymR7W+/S63O4OZbtJLz+0QqX6vfbrE4Sn1r/Nr/RWh/qjyQc8vwkj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vQRLEAAAA3QAAAA8AAAAAAAAAAAAAAAAA&#10;nwIAAGRycy9kb3ducmV2LnhtbFBLBQYAAAAABAAEAPcAAACQAwAAAAA=&#10;">
                  <v:imagedata r:id="rId54" o:title=""/>
                </v:shape>
                <v:shape id="Picture 168" o:spid="_x0000_s1183" type="#_x0000_t75" style="position:absolute;left:43668;top:22155;width:216;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BYPHAAAA3QAAAA8AAABkcnMvZG93bnJldi54bWxEj0FrwkAQhe+F/odlCr3VjRWkpK5SBKEU&#10;i1YLehyz0yS4OxuyWxP99c5B8DbDe/PeN5NZ7506URvrwAaGgwwUcRFszaWB3+3i5Q1UTMgWXWAy&#10;cKYIs+njwwRzGzr+odMmlUpCOOZooEqpybWORUUe4yA0xKL9hdZjkrUttW2xk3Dv9GuWjbXHmqWh&#10;wobmFRXHzb83wG60xVXnvnbLS3k4ry92t198G/P81H+8g0rUp7v5dv1pBX84Flz5Rkb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fBYPHAAAA3QAAAA8AAAAAAAAAAAAA&#10;AAAAnwIAAGRycy9kb3ducmV2LnhtbFBLBQYAAAAABAAEAPcAAACTAwAAAAA=&#10;">
                  <v:imagedata r:id="rId55" o:title=""/>
                </v:shape>
                <v:shape id="Freeform 169" o:spid="_x0000_s1184" style="position:absolute;left:43668;top:22155;width:216;height:139;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nk8UA&#10;AADdAAAADwAAAGRycy9kb3ducmV2LnhtbERPTWvCQBC9C/0PyxR6Ed1YrG1SN6EIhR5ErfaS25Ad&#10;k9DsbMiuSfrvXaHgbR7vc9bZaBrRU+dqywoW8wgEcWF1zaWCn9Pn7A2E88gaG8uk4I8cZOnDZI2J&#10;tgN/U3/0pQgh7BJUUHnfJlK6oiKDbm5b4sCdbWfQB9iVUnc4hHDTyOcoWkmDNYeGClvaVFT8Hi9G&#10;wTSOl/vz8nDQebTdXV7bHPPNi1JPj+PHOwhPo7+L/91fOsxfrGK4fRNO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meTxQAAAN0AAAAPAAAAAAAAAAAAAAAAAJgCAABkcnMv&#10;ZG93bnJldi54bWxQSwUGAAAAAAQABAD1AAAAigMAAAAA&#10;" path="m3,2l2,r,l,,,,,,,2r2,l2,2r1,e" filled="f" strokecolor="white" strokeweight="0">
                  <v:path arrowok="t" o:connecttype="custom" o:connectlocs="21590,13970;14393,0;14393,0;0,0;0,0;0,0;0,13970;14393,13970;14393,13970;21590,13970" o:connectangles="0,0,0,0,0,0,0,0,0,0"/>
                </v:shape>
                <v:shape id="Picture 170" o:spid="_x0000_s1185" type="#_x0000_t75" style="position:absolute;left:43529;top:22155;width:571;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dPrGAAAA3QAAAA8AAABkcnMvZG93bnJldi54bWxEj0FPwzAMhe9I/IfISLuxdCCxUZZN0yQk&#10;jtvYAW6mMW0hcaokW8p+PT4gcbP1nt/7vFyP3qkzxdQHNjCbVqCIm2B7bg0cX59vF6BSRrboApOB&#10;H0qwXl1fLbG2ofCezofcKgnhVKOBLueh1jo1HXlM0zAQi/YZoscsa2y1jVgk3Dt9V1UP2mPP0tDh&#10;QNuOmu/DyRuw94vjxX2V+Lgvozt9XMr7/G1nzORm3DyByjTmf/Pf9YsV/Nlc+OUbG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90+sYAAADdAAAADwAAAAAAAAAAAAAA&#10;AACfAgAAZHJzL2Rvd25yZXYueG1sUEsFBgAAAAAEAAQA9wAAAJIDAAAAAA==&#10;">
                  <v:imagedata r:id="rId56" o:title=""/>
                </v:shape>
                <v:shape id="Picture 171" o:spid="_x0000_s1186" type="#_x0000_t75" style="position:absolute;left:43529;top:22155;width:571;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j0WHEAAAA3QAAAA8AAABkcnMvZG93bnJldi54bWxET0tLAzEQvgv+hzCCN5tdC21dmxYRhB7t&#10;49Dexs24u5pMliRttv31Rij0Nh/fc+bLwRpxIh86xwrKUQGCuHa640bBbvvxNAMRIrJG45gUnCnA&#10;cnF/N8dKu8RrOm1iI3IIhwoVtDH2lZShbsliGLmeOHPfzluMGfpGao8ph1sjn4tiIi12nBta7Om9&#10;pfp3c7QK9Hi2u5if5F/WaTDHr0s6TPefSj0+DG+vICIN8Sa+ulc6zy+nJfx/k0+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j0WHEAAAA3QAAAA8AAAAAAAAAAAAAAAAA&#10;nwIAAGRycy9kb3ducmV2LnhtbFBLBQYAAAAABAAEAPcAAACQAwAAAAA=&#10;">
                  <v:imagedata r:id="rId56" o:title=""/>
                </v:shape>
                <v:shape id="Freeform 172" o:spid="_x0000_s1187" style="position:absolute;left:43529;top:22294;width:571;height:28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45cQA&#10;AADdAAAADwAAAGRycy9kb3ducmV2LnhtbERPTWvCQBC9C/6HZYRepNmoaCW6ihRaPJSSxlKvQ3ZM&#10;gtnZdHer8d93CwVv83ifs972phUXcr6xrGCSpCCIS6sbrhR8Hl4elyB8QNbYWiYFN/Kw3QwHa8y0&#10;vfIHXYpQiRjCPkMFdQhdJqUvazLoE9sRR+5kncEQoaukdniN4aaV0zRdSIMNx4YaO3quqTwXP0YB&#10;zr+woBOfv9/d7PV4K/LxW54r9TDqdysQgfpwF/+79zrOnzxN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OXEAAAA3QAAAA8AAAAAAAAAAAAAAAAAmAIAAGRycy9k&#10;b3ducmV2LnhtbFBLBQYAAAAABAAEAPUAAACJAwAAAAA=&#10;" path="m,l4,2r1,l8,4r,l8,2,4,1,,,,,,xe" fillcolor="#24282b" stroked="f">
                  <v:path arrowok="t" o:connecttype="custom" o:connectlocs="0,0;28575,14288;35719,14288;57150,28575;57150,28575;57150,14288;28575,7144;0,0;0,0;0,0" o:connectangles="0,0,0,0,0,0,0,0,0,0"/>
                </v:shape>
                <v:shape id="Freeform 173" o:spid="_x0000_s1188" style="position:absolute;left:43529;top:22155;width:571;height:425;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LR8MA&#10;AADdAAAADwAAAGRycy9kb3ducmV2LnhtbERPTWsCMRC9F/wPYQq91awWrKxGqYrQgwdrq+Bt2Iy7&#10;224mIUk1/ntTKHibx/uc6TyZTpzJh9aygkG/AEFcWd1yreDrc/08BhEissbOMim4UoD5rPcwxVLb&#10;C3/QeRdrkUM4lKigidGVUoaqIYOhbx1x5k7WG4wZ+lpqj5ccbjo5LIqRNNhybmjQ0bKh6mf3axSs&#10;jnt/2LrtnofL8cZV34uUMCn19JjeJiAipXgX/7vfdZ4/eH2Bv2/y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LR8MAAADdAAAADwAAAAAAAAAAAAAAAACYAgAAZHJzL2Rv&#10;d25yZXYueG1sUEsFBgAAAAAEAAQA9QAAAIgDAAAAAA==&#10;" path="m,l,3,4,4,8,6e" filled="f" strokecolor="white" strokeweight="0">
                  <v:path arrowok="t" o:connecttype="custom" o:connectlocs="0,0;0,21273;28575,28363;57150,42545" o:connectangles="0,0,0,0"/>
                </v:shape>
                <v:shape id="Freeform 174" o:spid="_x0000_s1189" style="position:absolute;left:43529;top:22155;width:571;height:425;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xA8UA&#10;AADdAAAADwAAAGRycy9kb3ducmV2LnhtbESPQWvCQBCF70L/wzKF3nRjKbFEN0ELlR68aAu9Dtkx&#10;WczOprvbmPbXu4LgbYb35n1vVtVoOzGQD8axgvksA0FcO224UfD1+T59BREissbOMSn4owBV+TBZ&#10;YaHdmfc0HGIjUgiHAhW0MfaFlKFuyWKYuZ44aUfnLca0+kZqj+cUbjv5nGW5tGg4EVrs6a2l+nT4&#10;tQnybzaDX9Sb7Q/mo9nqXO++Uamnx3G9BBFpjHfz7fpDp/rzxQtcv0kjy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PEDxQAAAN0AAAAPAAAAAAAAAAAAAAAAAJgCAABkcnMv&#10;ZG93bnJldi54bWxQSwUGAAAAAAQABAD1AAAAigMAAAAA&#10;" path="m8,6l8,4,4,3,,e" filled="f" strokecolor="#24282b" strokeweight="0">
                  <v:path arrowok="t" o:connecttype="custom" o:connectlocs="57150,42545;57150,28363;28575,21273;0,0" o:connectangles="0,0,0,0"/>
                </v:shape>
                <v:rect id="Rectangle 175" o:spid="_x0000_s1190" style="position:absolute;left:19361;top:22225;width:1290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fsMQA&#10;AADdAAAADwAAAGRycy9kb3ducmV2LnhtbERPTWvCQBC9C/6HZYTedKOlaqOriFAs2ItR8DrNjtlg&#10;djZk1xj767uFgrd5vM9ZrjtbiZYaXzpWMB4lIIhzp0suFJyOH8M5CB+QNVaOScGDPKxX/d4SU+3u&#10;fKA2C4WIIexTVGBCqFMpfW7Ioh+5mjhyF9dYDBE2hdQN3mO4reQkSabSYsmxwWBNW0P5NbtZBbfp&#10;Y/dzmGTmROcvt2sv++/X971SL4NuswARqAtP8b/7U8f549kb/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n7DEAAAA3QAAAA8AAAAAAAAAAAAAAAAAmAIAAGRycy9k&#10;b3ducmV2LnhtbFBLBQYAAAAABAAEAPUAAACJAwAAAAA=&#10;" filled="f" strokecolor="#24282b" strokeweight="94e-5mm"/>
                <v:rect id="Rectangle 177" o:spid="_x0000_s1191" style="position:absolute;left:9797;top:1219;width:1143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GAsQA&#10;AADdAAAADwAAAGRycy9kb3ducmV2LnhtbERPTWvCQBC9C/6HZYReRDd60Ji6ighCD4Vi9NDehuw0&#10;G83OhuzWpP31XUHwNo/3Oettb2txo9ZXjhXMpgkI4sLpiksF59NhkoLwAVlj7ZgU/JKH7WY4WGOm&#10;XcdHuuWhFDGEfYYKTAhNJqUvDFn0U9cQR+7btRZDhG0pdYtdDLe1nCfJQlqsODYYbGhvqLjmP1bB&#10;4eOzIv6Tx/Eq7dylmH/l5r1R6mXU715BBOrDU/xwv+k4f7ZcwP2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hgLEAAAA3QAAAA8AAAAAAAAAAAAAAAAAmAIAAGRycy9k&#10;b3ducmV2LnhtbFBLBQYAAAAABAAEAPUAAACJAwAAAAA=&#10;" filled="f" stroked="f">
                  <v:textbox style="mso-fit-shape-to-text:t" inset="0,0,0,0">
                    <w:txbxContent>
                      <w:p w:rsidR="00BE6FC2" w:rsidRDefault="00BE6FC2" w:rsidP="00BE6FC2">
                        <w:pPr>
                          <w:spacing w:before="0"/>
                          <w:rPr>
                            <w:lang w:eastAsia="zh-CN"/>
                          </w:rPr>
                        </w:pPr>
                        <w:r>
                          <w:rPr>
                            <w:rFonts w:hint="eastAsia"/>
                            <w:color w:val="24282B"/>
                            <w:sz w:val="18"/>
                            <w:szCs w:val="18"/>
                            <w:lang w:eastAsia="zh-CN"/>
                          </w:rPr>
                          <w:t>自文件广播系统</w:t>
                        </w:r>
                      </w:p>
                    </w:txbxContent>
                  </v:textbox>
                </v:rect>
                <v:rect id="Rectangle 178" o:spid="_x0000_s1192" style="position:absolute;left:1698;top:6094;width:61207;height:3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BpsIA&#10;AADdAAAADwAAAGRycy9kb3ducmV2LnhtbERPzWoCMRC+C75DGMGbZreI1tUoWihKwYO2DzBsxs22&#10;m8mapLq+fSMIvc3H9zvLdWcbcSUfascK8nEGgrh0uuZKwdfn++gVRIjIGhvHpOBOAdarfm+JhXY3&#10;PtL1FCuRQjgUqMDE2BZShtKQxTB2LXHizs5bjAn6SmqPtxRuG/mSZVNpsebUYLClN0Plz+nXKqDt&#10;7jj/3gRzkD4P+eFjOp/sLkoNB91mASJSF//FT/dep/n5bAa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sGmwgAAAN0AAAAPAAAAAAAAAAAAAAAAAJgCAABkcnMvZG93&#10;bnJldi54bWxQSwUGAAAAAAQABAD1AAAAhwMAAAAA&#10;" filled="f" stroked="f">
                  <v:textbox inset="0,0,0,0">
                    <w:txbxContent>
                      <w:p w:rsidR="00BE6FC2" w:rsidRDefault="00BE6FC2" w:rsidP="00BE6FC2">
                        <w:pPr>
                          <w:spacing w:before="0"/>
                          <w:jc w:val="left"/>
                          <w:rPr>
                            <w:lang w:eastAsia="zh-CN"/>
                          </w:rPr>
                        </w:pPr>
                        <w:r>
                          <w:rPr>
                            <w:rFonts w:hint="eastAsia"/>
                            <w:color w:val="24282B"/>
                            <w:sz w:val="18"/>
                            <w:szCs w:val="18"/>
                            <w:lang w:eastAsia="zh-CN"/>
                          </w:rPr>
                          <w:t>经广播信道</w:t>
                        </w:r>
                        <w:r>
                          <w:rPr>
                            <w:color w:val="24282B"/>
                            <w:sz w:val="18"/>
                            <w:szCs w:val="18"/>
                            <w:lang w:eastAsia="zh-CN"/>
                          </w:rPr>
                          <w:br/>
                        </w:r>
                        <w:r>
                          <w:rPr>
                            <w:rFonts w:hint="eastAsia"/>
                            <w:color w:val="24282B"/>
                            <w:sz w:val="18"/>
                            <w:szCs w:val="18"/>
                            <w:lang w:eastAsia="zh-CN"/>
                          </w:rPr>
                          <w:t>进行设定元数据</w:t>
                        </w:r>
                      </w:p>
                    </w:txbxContent>
                  </v:textbox>
                </v:rect>
                <v:rect id="Rectangle 181" o:spid="_x0000_s1193" style="position:absolute;left:21862;top:12411;width:800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rsidR="00BE6FC2" w:rsidRDefault="00BE6FC2" w:rsidP="00BE6FC2">
                        <w:pPr>
                          <w:spacing w:before="0"/>
                        </w:pPr>
                        <w:r>
                          <w:rPr>
                            <w:rFonts w:hint="eastAsia"/>
                            <w:color w:val="24282B"/>
                            <w:sz w:val="18"/>
                            <w:szCs w:val="18"/>
                            <w:lang w:eastAsia="zh-CN"/>
                          </w:rPr>
                          <w:t>接收和存储程序</w:t>
                        </w:r>
                      </w:p>
                    </w:txbxContent>
                  </v:textbox>
                </v:rect>
                <v:rect id="Rectangle 185" o:spid="_x0000_s1194" style="position:absolute;left:22356;top:17931;width:6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wBs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ywBsMAAADdAAAADwAAAAAAAAAAAAAAAACYAgAAZHJzL2Rv&#10;d25yZXYueG1sUEsFBgAAAAAEAAQA9QAAAIgDAAAAAA==&#10;" filled="f" stroked="f">
                  <v:textbox style="mso-fit-shape-to-text:t" inset="0,0,0,0">
                    <w:txbxContent>
                      <w:p w:rsidR="00BE6FC2" w:rsidRPr="00414213" w:rsidRDefault="00BE6FC2" w:rsidP="00BE6FC2">
                        <w:pPr>
                          <w:spacing w:before="0"/>
                          <w:rPr>
                            <w:sz w:val="18"/>
                            <w:szCs w:val="18"/>
                            <w:lang w:eastAsia="zh-CN"/>
                          </w:rPr>
                        </w:pPr>
                        <w:r w:rsidRPr="00414213">
                          <w:rPr>
                            <w:rFonts w:hint="eastAsia"/>
                            <w:sz w:val="18"/>
                            <w:szCs w:val="18"/>
                            <w:lang w:eastAsia="zh-CN"/>
                          </w:rPr>
                          <w:t>内容播放指南</w:t>
                        </w:r>
                      </w:p>
                    </w:txbxContent>
                  </v:textbox>
                </v:rect>
                <v:rect id="Rectangle 187" o:spid="_x0000_s1195" style="position:absolute;left:32911;top:21723;width:1029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rsidR="00BE6FC2" w:rsidRDefault="00BE6FC2" w:rsidP="00BE6FC2">
                        <w:pPr>
                          <w:spacing w:before="0"/>
                          <w:rPr>
                            <w:lang w:eastAsia="zh-CN"/>
                          </w:rPr>
                        </w:pPr>
                        <w:r>
                          <w:rPr>
                            <w:rFonts w:hint="eastAsia"/>
                            <w:color w:val="24282B"/>
                            <w:sz w:val="18"/>
                            <w:szCs w:val="18"/>
                            <w:lang w:eastAsia="zh-CN"/>
                          </w:rPr>
                          <w:t>电信网上的许可信息</w:t>
                        </w:r>
                      </w:p>
                    </w:txbxContent>
                  </v:textbox>
                </v:rect>
                <v:rect id="Rectangle 188" o:spid="_x0000_s1196" style="position:absolute;left:37560;top:5966;width:10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BE6FC2" w:rsidRDefault="00BE6FC2" w:rsidP="00BE6FC2">
                        <w:pPr>
                          <w:spacing w:before="0"/>
                        </w:pPr>
                        <w:r>
                          <w:rPr>
                            <w:rFonts w:hint="eastAsia"/>
                            <w:color w:val="24282B"/>
                            <w:sz w:val="18"/>
                            <w:szCs w:val="18"/>
                            <w:lang w:eastAsia="zh-CN"/>
                          </w:rPr>
                          <w:t>设定下载时间表导航</w:t>
                        </w:r>
                      </w:p>
                    </w:txbxContent>
                  </v:textbox>
                </v:rect>
                <v:rect id="Rectangle 190" o:spid="_x0000_s1197" style="position:absolute;left:48937;top:7230;width:8007;height:3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rsidR="00BE6FC2" w:rsidRDefault="00BE6FC2" w:rsidP="00BE6FC2">
                        <w:pPr>
                          <w:rPr>
                            <w:color w:val="24282B"/>
                            <w:sz w:val="18"/>
                            <w:szCs w:val="18"/>
                            <w:lang w:eastAsia="zh-CN"/>
                          </w:rPr>
                        </w:pPr>
                        <w:r>
                          <w:rPr>
                            <w:rFonts w:hint="eastAsia"/>
                            <w:color w:val="24282B"/>
                            <w:sz w:val="18"/>
                            <w:szCs w:val="18"/>
                            <w:lang w:eastAsia="zh-CN"/>
                          </w:rPr>
                          <w:t>在电信网上进行</w:t>
                        </w:r>
                      </w:p>
                      <w:p w:rsidR="00BE6FC2" w:rsidRDefault="00BE6FC2" w:rsidP="00BE6FC2">
                        <w:pPr>
                          <w:spacing w:before="0"/>
                          <w:rPr>
                            <w:lang w:eastAsia="zh-CN"/>
                          </w:rPr>
                        </w:pPr>
                        <w:r>
                          <w:rPr>
                            <w:rFonts w:hint="eastAsia"/>
                            <w:color w:val="24282B"/>
                            <w:sz w:val="18"/>
                            <w:szCs w:val="18"/>
                            <w:lang w:eastAsia="zh-CN"/>
                          </w:rPr>
                          <w:t>设置的元数据</w:t>
                        </w:r>
                      </w:p>
                    </w:txbxContent>
                  </v:textbox>
                </v:rect>
                <v:rect id="Rectangle 194" o:spid="_x0000_s1198" style="position:absolute;left:39343;top:1148;width:915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BE6FC2" w:rsidRDefault="00BE6FC2" w:rsidP="00BE6FC2">
                        <w:pPr>
                          <w:spacing w:before="0"/>
                          <w:rPr>
                            <w:lang w:eastAsia="zh-CN"/>
                          </w:rPr>
                        </w:pPr>
                        <w:r>
                          <w:rPr>
                            <w:rFonts w:hint="eastAsia"/>
                            <w:color w:val="24282B"/>
                            <w:sz w:val="18"/>
                            <w:szCs w:val="18"/>
                            <w:lang w:eastAsia="zh-CN"/>
                          </w:rPr>
                          <w:t>连接至门户服务器</w:t>
                        </w:r>
                      </w:p>
                    </w:txbxContent>
                  </v:textbox>
                </v:rect>
                <v:rect id="Rectangle 195" o:spid="_x0000_s1199" style="position:absolute;left:21423;top:1149;width:10294;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KbcIA&#10;AADdAAAADwAAAGRycy9kb3ducmV2LnhtbERPzWoCMRC+C75DGKE3zW5pRVejWKFYCh60PsCwGTer&#10;m8maRN2+fSMIvc3H9zvzZWcbcSMfascK8lEGgrh0uuZKweHnczgBESKyxsYxKfilAMtFvzfHQrs7&#10;7+i2j5VIIRwKVGBibAspQ2nIYhi5ljhxR+ctxgR9JbXHewq3jXzNsrG0WHNqMNjS2lB53l+tAvrY&#10;7KanVTBb6fOQb7/H07fNRamXQbeagYjUxX/x0/2l0/x88g6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YptwgAAAN0AAAAPAAAAAAAAAAAAAAAAAJgCAABkcnMvZG93&#10;bnJldi54bWxQSwUGAAAAAAQABAD1AAAAhwMAAAAA&#10;" filled="f" stroked="f">
                  <v:textbox inset="0,0,0,0">
                    <w:txbxContent>
                      <w:p w:rsidR="00BE6FC2" w:rsidRDefault="00BE6FC2" w:rsidP="00BE6FC2">
                        <w:pPr>
                          <w:spacing w:before="0"/>
                        </w:pPr>
                        <w:r>
                          <w:rPr>
                            <w:rFonts w:hint="eastAsia"/>
                            <w:color w:val="24282B"/>
                            <w:sz w:val="18"/>
                            <w:szCs w:val="18"/>
                            <w:lang w:eastAsia="zh-CN"/>
                          </w:rPr>
                          <w:t>自实时服务数据广播</w:t>
                        </w:r>
                      </w:p>
                    </w:txbxContent>
                  </v:textbox>
                </v:rect>
                <v:rect id="Rectangle 197" o:spid="_x0000_s1200" style="position:absolute;left:22857;top:5993;width:10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BE6FC2" w:rsidRDefault="00BE6FC2" w:rsidP="00BE6FC2">
                        <w:pPr>
                          <w:spacing w:before="0"/>
                        </w:pPr>
                        <w:r>
                          <w:rPr>
                            <w:rFonts w:hint="eastAsia"/>
                            <w:color w:val="24282B"/>
                            <w:sz w:val="18"/>
                            <w:szCs w:val="18"/>
                            <w:lang w:eastAsia="zh-CN"/>
                          </w:rPr>
                          <w:t>设定下载时间表导航</w:t>
                        </w:r>
                      </w:p>
                    </w:txbxContent>
                  </v:textbox>
                </v:rect>
                <v:rect id="Rectangle 199" o:spid="_x0000_s1201" style="position:absolute;left:10215;top:5753;width:10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BE6FC2" w:rsidRDefault="00BE6FC2" w:rsidP="00BE6FC2">
                        <w:pPr>
                          <w:spacing w:before="0"/>
                        </w:pPr>
                        <w:r>
                          <w:rPr>
                            <w:rFonts w:hint="eastAsia"/>
                            <w:color w:val="24282B"/>
                            <w:sz w:val="18"/>
                            <w:szCs w:val="18"/>
                            <w:lang w:eastAsia="zh-CN"/>
                          </w:rPr>
                          <w:t>设定下载时间表导航</w:t>
                        </w:r>
                      </w:p>
                    </w:txbxContent>
                  </v:textbox>
                </v:rect>
                <v:rect id="Rectangle 201" o:spid="_x0000_s1202" style="position:absolute;left:23964;top:22656;width:457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BE6FC2" w:rsidRDefault="00BE6FC2" w:rsidP="00BE6FC2">
                        <w:pPr>
                          <w:spacing w:before="0"/>
                          <w:rPr>
                            <w:lang w:eastAsia="zh-CN"/>
                          </w:rPr>
                        </w:pPr>
                        <w:r>
                          <w:rPr>
                            <w:rFonts w:hint="eastAsia"/>
                            <w:color w:val="24282B"/>
                            <w:sz w:val="18"/>
                            <w:szCs w:val="18"/>
                            <w:lang w:eastAsia="zh-CN"/>
                          </w:rPr>
                          <w:t>播放内容</w:t>
                        </w:r>
                      </w:p>
                    </w:txbxContent>
                  </v:textbox>
                </v:rect>
                <v:shape id="_x0000_s1203" type="#_x0000_t202" style="position:absolute;left:4477;top:13550;width:1232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P6cYA&#10;AADcAAAADwAAAGRycy9kb3ducmV2LnhtbESPQWsCMRSE7wX/Q3hCL6VmbVXK1igiLbRepFsvvT02&#10;z83q5mVJsrr+e1MQPA4z8w0zX/a2ESfyoXasYDzKQBCXTtdcKdj9fj6/gQgRWWPjmBRcKMByMXiY&#10;Y67dmX/oVMRKJAiHHBWYGNtcylAashhGriVO3t55izFJX0nt8ZzgtpEvWTaTFmtOCwZbWhsqj0Vn&#10;FWwnf1vz1O0/NqvJq//edevZoSqUehz2q3cQkfp4D9/aX1rBdDqG/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YP6cYAAADcAAAADwAAAAAAAAAAAAAAAACYAgAAZHJz&#10;L2Rvd25yZXYueG1sUEsFBgAAAAAEAAQA9QAAAIsDAAAAAA==&#10;" stroked="f">
                  <v:textbox style="mso-fit-shape-to-text:t" inset="0,0,0,0">
                    <w:txbxContent>
                      <w:p w:rsidR="00BE6FC2" w:rsidRDefault="00BE6FC2" w:rsidP="00BE6FC2">
                        <w:pPr>
                          <w:pStyle w:val="NormalWeb"/>
                          <w:tabs>
                            <w:tab w:val="left" w:pos="794"/>
                            <w:tab w:val="left" w:pos="1191"/>
                            <w:tab w:val="left" w:pos="1588"/>
                            <w:tab w:val="left" w:pos="1985"/>
                          </w:tabs>
                          <w:overflowPunct w:val="0"/>
                          <w:spacing w:before="0" w:beforeAutospacing="0" w:after="0" w:afterAutospacing="0"/>
                          <w:jc w:val="both"/>
                        </w:pPr>
                        <w:r>
                          <w:rPr>
                            <w:rFonts w:hAnsi="SimSun" w:hint="eastAsia"/>
                            <w:sz w:val="18"/>
                            <w:szCs w:val="18"/>
                          </w:rPr>
                          <w:t>和</w:t>
                        </w:r>
                        <w:r>
                          <w:rPr>
                            <w:rFonts w:hAnsi="SimSun" w:hint="eastAsia"/>
                            <w:sz w:val="18"/>
                            <w:szCs w:val="18"/>
                          </w:rPr>
                          <w:t>ECG</w:t>
                        </w:r>
                        <w:r>
                          <w:rPr>
                            <w:rFonts w:hAnsi="SimSun" w:hint="eastAsia"/>
                            <w:sz w:val="18"/>
                            <w:szCs w:val="18"/>
                          </w:rPr>
                          <w:t>元数据</w:t>
                        </w:r>
                      </w:p>
                    </w:txbxContent>
                  </v:textbox>
                </v:shape>
                <w10:anchorlock/>
              </v:group>
            </w:pict>
          </mc:Fallback>
        </mc:AlternateContent>
      </w:r>
    </w:p>
    <w:p w:rsidR="00061455" w:rsidRPr="00133957" w:rsidRDefault="001754CB" w:rsidP="00951428">
      <w:pPr>
        <w:keepNext/>
        <w:ind w:firstLineChars="200" w:firstLine="480"/>
        <w:rPr>
          <w:lang w:val="en-GB" w:eastAsia="zh-CN"/>
        </w:rPr>
      </w:pPr>
      <w:r>
        <w:rPr>
          <w:rFonts w:hint="eastAsia"/>
          <w:lang w:val="en-GB" w:eastAsia="zh-CN"/>
        </w:rPr>
        <w:t>如图</w:t>
      </w:r>
      <w:r>
        <w:rPr>
          <w:rFonts w:hint="eastAsia"/>
          <w:lang w:val="en-GB" w:eastAsia="zh-CN"/>
        </w:rPr>
        <w:t>7</w:t>
      </w:r>
      <w:r>
        <w:rPr>
          <w:rFonts w:hint="eastAsia"/>
          <w:lang w:val="en-GB" w:eastAsia="zh-CN"/>
        </w:rPr>
        <w:t>所示，可用三种手段设定下载时间表。</w:t>
      </w:r>
    </w:p>
    <w:p w:rsidR="00061455" w:rsidRPr="00133957" w:rsidRDefault="004C781C" w:rsidP="00951428">
      <w:pPr>
        <w:pStyle w:val="enumlev1"/>
        <w:keepNext/>
        <w:rPr>
          <w:lang w:val="en-GB" w:eastAsia="zh-CN"/>
        </w:rPr>
      </w:pPr>
      <w:r>
        <w:rPr>
          <w:lang w:val="en-GB" w:eastAsia="ja-JP"/>
        </w:rPr>
        <w:t>1</w:t>
      </w:r>
      <w:r w:rsidR="00061455" w:rsidRPr="00133957">
        <w:rPr>
          <w:lang w:val="en-GB" w:eastAsia="zh-CN"/>
        </w:rPr>
        <w:tab/>
      </w:r>
      <w:r w:rsidR="001754CB">
        <w:rPr>
          <w:rFonts w:hint="eastAsia"/>
          <w:lang w:val="en-GB" w:eastAsia="zh-CN"/>
        </w:rPr>
        <w:t>从文件广播处设定。</w:t>
      </w:r>
    </w:p>
    <w:p w:rsidR="00061455" w:rsidRPr="00133957" w:rsidRDefault="00061455" w:rsidP="00951428">
      <w:pPr>
        <w:pStyle w:val="enumlev1"/>
        <w:keepLines/>
        <w:rPr>
          <w:lang w:val="en-GB" w:eastAsia="zh-CN"/>
        </w:rPr>
      </w:pPr>
      <w:r w:rsidRPr="00133957">
        <w:rPr>
          <w:lang w:val="en-GB" w:eastAsia="ja-JP"/>
        </w:rPr>
        <w:tab/>
      </w:r>
      <w:r w:rsidR="001754CB">
        <w:rPr>
          <w:rFonts w:hint="eastAsia"/>
          <w:lang w:val="en-GB" w:eastAsia="zh-CN"/>
        </w:rPr>
        <w:t>根据经广播信道提供的元数据设定下载时间表。广播信道具有很大的传输容量</w:t>
      </w:r>
      <w:r w:rsidR="00470833">
        <w:rPr>
          <w:rFonts w:hint="eastAsia"/>
          <w:lang w:val="en-GB" w:eastAsia="zh-CN"/>
        </w:rPr>
        <w:t>，</w:t>
      </w:r>
      <w:r w:rsidR="001754CB">
        <w:rPr>
          <w:rFonts w:hint="eastAsia"/>
          <w:lang w:val="en-GB" w:eastAsia="zh-CN"/>
        </w:rPr>
        <w:t>且消费资源（如发射机和频率带宽）是恒定的，无论接收机数</w:t>
      </w:r>
      <w:r w:rsidR="00470833">
        <w:rPr>
          <w:rFonts w:hint="eastAsia"/>
          <w:lang w:val="en-GB" w:eastAsia="zh-CN"/>
        </w:rPr>
        <w:t>量</w:t>
      </w:r>
      <w:r w:rsidR="00563387">
        <w:rPr>
          <w:rFonts w:hint="eastAsia"/>
          <w:lang w:val="en-GB" w:eastAsia="zh-CN"/>
        </w:rPr>
        <w:t>多少。</w:t>
      </w:r>
      <w:r w:rsidR="001754CB">
        <w:rPr>
          <w:rFonts w:hint="eastAsia"/>
          <w:lang w:val="en-GB" w:eastAsia="zh-CN"/>
        </w:rPr>
        <w:t>大量满足众</w:t>
      </w:r>
      <w:r w:rsidR="00563387">
        <w:rPr>
          <w:rFonts w:hint="eastAsia"/>
          <w:lang w:val="en-GB" w:eastAsia="zh-CN"/>
        </w:rPr>
        <w:t>多用户喜好的内容可在不消耗电信资源的前提下存储在接收机中，因而</w:t>
      </w:r>
      <w:r w:rsidR="001754CB">
        <w:rPr>
          <w:rFonts w:hint="eastAsia"/>
          <w:lang w:val="en-GB" w:eastAsia="zh-CN"/>
        </w:rPr>
        <w:t>方便用户事先存储其最喜欢的内容。</w:t>
      </w:r>
    </w:p>
    <w:p w:rsidR="00061455" w:rsidRPr="00133957" w:rsidRDefault="00061455" w:rsidP="00951428">
      <w:pPr>
        <w:pStyle w:val="enumlev1"/>
        <w:rPr>
          <w:lang w:val="en-GB" w:eastAsia="zh-CN"/>
        </w:rPr>
      </w:pPr>
      <w:r w:rsidRPr="00133957">
        <w:rPr>
          <w:lang w:val="en-GB" w:eastAsia="ja-JP"/>
        </w:rPr>
        <w:t>2</w:t>
      </w:r>
      <w:r w:rsidRPr="00133957">
        <w:rPr>
          <w:lang w:val="en-GB" w:eastAsia="zh-CN"/>
        </w:rPr>
        <w:tab/>
      </w:r>
      <w:r w:rsidR="001754CB">
        <w:rPr>
          <w:rFonts w:hint="eastAsia"/>
          <w:lang w:val="en-GB" w:eastAsia="zh-CN"/>
        </w:rPr>
        <w:t>从实时服务数据广播处进行导航。</w:t>
      </w:r>
    </w:p>
    <w:p w:rsidR="00061455" w:rsidRPr="00133957" w:rsidRDefault="00061455" w:rsidP="00951428">
      <w:pPr>
        <w:pStyle w:val="enumlev1"/>
        <w:rPr>
          <w:lang w:val="en-GB" w:eastAsia="ja-JP"/>
        </w:rPr>
      </w:pPr>
      <w:r w:rsidRPr="00133957">
        <w:rPr>
          <w:lang w:val="en-GB" w:eastAsia="ja-JP"/>
        </w:rPr>
        <w:tab/>
      </w:r>
      <w:r w:rsidR="00563387">
        <w:rPr>
          <w:rFonts w:hint="eastAsia"/>
          <w:lang w:val="en-GB" w:eastAsia="zh-CN"/>
        </w:rPr>
        <w:t>在实时服务数据广播中</w:t>
      </w:r>
      <w:r w:rsidR="001754CB">
        <w:rPr>
          <w:rFonts w:hint="eastAsia"/>
          <w:lang w:val="en-GB" w:eastAsia="zh-CN"/>
        </w:rPr>
        <w:t>向用户提供与内容相关的实时广播节目一览表，用户从该表中选择将下载的内容。之后，接收机使用电信网络从服务器处获得设定下载时间表所需元数据。接收机根据元数据设定下载时间表。</w:t>
      </w:r>
    </w:p>
    <w:p w:rsidR="00061455" w:rsidRPr="00133957" w:rsidRDefault="00061455" w:rsidP="00951428">
      <w:pPr>
        <w:pStyle w:val="enumlev1"/>
        <w:rPr>
          <w:lang w:val="en-GB" w:eastAsia="zh-CN"/>
        </w:rPr>
      </w:pPr>
      <w:r w:rsidRPr="00133957">
        <w:rPr>
          <w:lang w:val="en-GB" w:eastAsia="ja-JP"/>
        </w:rPr>
        <w:t>3</w:t>
      </w:r>
      <w:r w:rsidRPr="00133957">
        <w:rPr>
          <w:lang w:val="en-GB" w:eastAsia="ja-JP"/>
        </w:rPr>
        <w:tab/>
      </w:r>
      <w:r w:rsidR="001754CB">
        <w:rPr>
          <w:rFonts w:hint="eastAsia"/>
          <w:lang w:val="en-GB" w:eastAsia="zh-CN"/>
        </w:rPr>
        <w:t>与门户服务器连接。</w:t>
      </w:r>
    </w:p>
    <w:p w:rsidR="00061455" w:rsidRPr="00133957" w:rsidRDefault="00061455" w:rsidP="00951428">
      <w:pPr>
        <w:pStyle w:val="enumlev1"/>
        <w:rPr>
          <w:lang w:val="en-GB" w:eastAsia="ja-JP"/>
        </w:rPr>
      </w:pPr>
      <w:r w:rsidRPr="00133957">
        <w:rPr>
          <w:lang w:val="en-GB" w:eastAsia="zh-CN"/>
        </w:rPr>
        <w:tab/>
      </w:r>
      <w:r w:rsidR="00232EFC">
        <w:rPr>
          <w:rFonts w:hint="eastAsia"/>
          <w:lang w:val="en-GB" w:eastAsia="zh-CN"/>
        </w:rPr>
        <w:t>其工作方式与电信下载服务相同。</w:t>
      </w:r>
      <w:r w:rsidR="009713F3">
        <w:rPr>
          <w:rFonts w:hint="eastAsia"/>
          <w:lang w:val="en-GB" w:eastAsia="zh-CN"/>
        </w:rPr>
        <w:t>在电信网络的门户站址上，向用户</w:t>
      </w:r>
      <w:r w:rsidR="0058480D">
        <w:rPr>
          <w:rFonts w:hint="eastAsia"/>
          <w:lang w:val="en-GB" w:eastAsia="zh-CN"/>
        </w:rPr>
        <w:t>呈现所提供内容一览表。</w:t>
      </w:r>
      <w:r w:rsidR="009713F3">
        <w:rPr>
          <w:rFonts w:hint="eastAsia"/>
          <w:lang w:val="en-GB" w:eastAsia="zh-CN"/>
        </w:rPr>
        <w:t>用户通过浏览器选定内容后，接收机获得设定下载时间表所需</w:t>
      </w:r>
      <w:r w:rsidR="00470833">
        <w:rPr>
          <w:rFonts w:hint="eastAsia"/>
          <w:lang w:val="en-GB" w:eastAsia="zh-CN"/>
        </w:rPr>
        <w:t>的</w:t>
      </w:r>
      <w:r w:rsidR="009713F3">
        <w:rPr>
          <w:rFonts w:hint="eastAsia"/>
          <w:lang w:val="en-GB" w:eastAsia="zh-CN"/>
        </w:rPr>
        <w:t>元数据，并</w:t>
      </w:r>
      <w:r w:rsidR="0058480D">
        <w:rPr>
          <w:rFonts w:hint="eastAsia"/>
          <w:lang w:val="en-GB" w:eastAsia="zh-CN"/>
        </w:rPr>
        <w:t>用与</w:t>
      </w:r>
      <w:r w:rsidR="009713F3">
        <w:rPr>
          <w:rFonts w:hint="eastAsia"/>
          <w:lang w:val="en-GB" w:eastAsia="zh-CN"/>
        </w:rPr>
        <w:t>2</w:t>
      </w:r>
      <w:r w:rsidR="009713F3">
        <w:rPr>
          <w:rFonts w:hint="eastAsia"/>
          <w:lang w:val="en-GB" w:eastAsia="zh-CN"/>
        </w:rPr>
        <w:t>）相同的方法设定下载时间表。</w:t>
      </w:r>
    </w:p>
    <w:p w:rsidR="00061455" w:rsidRPr="00133957" w:rsidRDefault="00061455" w:rsidP="00951428">
      <w:pPr>
        <w:pStyle w:val="enumlev1"/>
        <w:rPr>
          <w:lang w:val="en-GB" w:eastAsia="ja-JP"/>
        </w:rPr>
      </w:pPr>
      <w:r w:rsidRPr="00133957">
        <w:rPr>
          <w:lang w:val="en-GB" w:eastAsia="ja-JP"/>
        </w:rPr>
        <w:tab/>
      </w:r>
      <w:r w:rsidR="009713F3">
        <w:rPr>
          <w:rFonts w:hint="eastAsia"/>
          <w:lang w:val="en-GB" w:eastAsia="zh-CN"/>
        </w:rPr>
        <w:t>在同一门户站址上，还</w:t>
      </w:r>
      <w:r w:rsidR="0058480D">
        <w:rPr>
          <w:rFonts w:hint="eastAsia"/>
          <w:lang w:val="en-GB" w:eastAsia="zh-CN"/>
        </w:rPr>
        <w:t>呈现</w:t>
      </w:r>
      <w:r w:rsidR="009713F3">
        <w:rPr>
          <w:rFonts w:hint="eastAsia"/>
          <w:lang w:val="en-GB" w:eastAsia="zh-CN"/>
        </w:rPr>
        <w:t>通过电信下载服务提供的内容一览表。当用户选定由电信下载服务提供的内容后，该内容立即提供</w:t>
      </w:r>
      <w:r w:rsidR="00470833">
        <w:rPr>
          <w:rFonts w:hint="eastAsia"/>
          <w:lang w:val="en-GB" w:eastAsia="zh-CN"/>
        </w:rPr>
        <w:t>给</w:t>
      </w:r>
      <w:r w:rsidR="009713F3">
        <w:rPr>
          <w:rFonts w:hint="eastAsia"/>
          <w:lang w:val="en-GB" w:eastAsia="zh-CN"/>
        </w:rPr>
        <w:t>用户。</w:t>
      </w:r>
    </w:p>
    <w:p w:rsidR="00951428" w:rsidRDefault="00951428">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061455" w:rsidRPr="00133957" w:rsidRDefault="00061455" w:rsidP="00951428">
      <w:pPr>
        <w:pStyle w:val="enumlev1"/>
        <w:rPr>
          <w:lang w:val="en-GB" w:eastAsia="zh-CN"/>
        </w:rPr>
      </w:pPr>
      <w:r w:rsidRPr="00133957">
        <w:rPr>
          <w:lang w:val="en-GB" w:eastAsia="ja-JP"/>
        </w:rPr>
        <w:lastRenderedPageBreak/>
        <w:tab/>
      </w:r>
      <w:r w:rsidR="009713F3">
        <w:rPr>
          <w:rFonts w:hint="eastAsia"/>
          <w:lang w:val="en-GB" w:eastAsia="zh-CN"/>
        </w:rPr>
        <w:t>对于服务提供商而言，很容易从广播信道向电信网络信道进行提供信道的转换。反之亦然。同时，服务提供商还可向用户方便地提供一些推荐内容。</w:t>
      </w:r>
    </w:p>
    <w:p w:rsidR="00061455" w:rsidRDefault="009713F3" w:rsidP="00951428">
      <w:pPr>
        <w:ind w:firstLineChars="200" w:firstLine="480"/>
        <w:rPr>
          <w:lang w:val="en-GB" w:eastAsia="zh-CN"/>
        </w:rPr>
      </w:pPr>
      <w:r>
        <w:rPr>
          <w:rFonts w:hint="eastAsia"/>
          <w:lang w:val="en-GB" w:eastAsia="zh-CN"/>
        </w:rPr>
        <w:t>在上述各种情况下，都向用户提供接收机存储内容一览表，用户可籍此采用</w:t>
      </w:r>
      <w:r w:rsidR="00EE2601">
        <w:rPr>
          <w:rFonts w:hint="eastAsia"/>
          <w:lang w:val="en-GB" w:eastAsia="zh-CN"/>
        </w:rPr>
        <w:t>与电信网络</w:t>
      </w:r>
      <w:r>
        <w:rPr>
          <w:rFonts w:hint="eastAsia"/>
          <w:lang w:val="en-GB" w:eastAsia="zh-CN"/>
        </w:rPr>
        <w:t>提供</w:t>
      </w:r>
      <w:r w:rsidR="00EE2601">
        <w:rPr>
          <w:rFonts w:hint="eastAsia"/>
          <w:lang w:val="en-GB" w:eastAsia="zh-CN"/>
        </w:rPr>
        <w:t>的内容的相同方法选定和播放</w:t>
      </w:r>
      <w:r>
        <w:rPr>
          <w:rFonts w:hint="eastAsia"/>
          <w:lang w:val="en-GB" w:eastAsia="zh-CN"/>
        </w:rPr>
        <w:t>内容。</w:t>
      </w:r>
    </w:p>
    <w:p w:rsidR="00061455" w:rsidRPr="00133957" w:rsidRDefault="00061455" w:rsidP="00951428">
      <w:pPr>
        <w:pStyle w:val="Heading1"/>
        <w:rPr>
          <w:lang w:val="en-GB" w:eastAsia="ja-JP"/>
        </w:rPr>
      </w:pPr>
      <w:r w:rsidRPr="00133957">
        <w:rPr>
          <w:lang w:val="en-GB" w:eastAsia="ja-JP"/>
        </w:rPr>
        <w:t>4</w:t>
      </w:r>
      <w:r w:rsidRPr="00133957">
        <w:rPr>
          <w:lang w:val="en-GB" w:eastAsia="ja-JP"/>
        </w:rPr>
        <w:tab/>
      </w:r>
      <w:r w:rsidR="006200D7">
        <w:rPr>
          <w:rFonts w:hint="eastAsia"/>
          <w:lang w:val="en-GB" w:eastAsia="zh-CN"/>
        </w:rPr>
        <w:t>作为设定下载时间表</w:t>
      </w:r>
      <w:r w:rsidR="00EE2601">
        <w:rPr>
          <w:rFonts w:hint="eastAsia"/>
          <w:lang w:val="en-GB" w:eastAsia="zh-CN"/>
        </w:rPr>
        <w:t>元数据的下载控制信息</w:t>
      </w:r>
    </w:p>
    <w:p w:rsidR="00061455" w:rsidRPr="00133957" w:rsidRDefault="00EE2601" w:rsidP="00951428">
      <w:pPr>
        <w:ind w:firstLineChars="200" w:firstLine="480"/>
        <w:rPr>
          <w:lang w:val="en-GB" w:eastAsia="ja-JP"/>
        </w:rPr>
      </w:pPr>
      <w:r>
        <w:rPr>
          <w:rFonts w:hint="eastAsia"/>
          <w:lang w:val="en-GB" w:eastAsia="zh-CN"/>
        </w:rPr>
        <w:t>接收机根据本节阐述的下载控制</w:t>
      </w:r>
      <w:r w:rsidR="008E214F">
        <w:rPr>
          <w:rFonts w:hint="eastAsia"/>
          <w:lang w:val="en-GB" w:eastAsia="zh-CN"/>
        </w:rPr>
        <w:t>（</w:t>
      </w:r>
      <w:r w:rsidR="00061455" w:rsidRPr="00133957">
        <w:rPr>
          <w:lang w:val="en-GB" w:eastAsia="ja-JP"/>
        </w:rPr>
        <w:t>DLC</w:t>
      </w:r>
      <w:r w:rsidR="008E214F">
        <w:rPr>
          <w:rFonts w:hint="eastAsia"/>
          <w:lang w:val="en-GB" w:eastAsia="zh-CN"/>
        </w:rPr>
        <w:t>）</w:t>
      </w:r>
      <w:r w:rsidR="006200D7">
        <w:rPr>
          <w:rFonts w:hint="eastAsia"/>
          <w:lang w:val="en-GB" w:eastAsia="zh-CN"/>
        </w:rPr>
        <w:t>设定下载时间表。如</w:t>
      </w:r>
      <w:r>
        <w:rPr>
          <w:rFonts w:hint="eastAsia"/>
          <w:lang w:val="en-GB" w:eastAsia="zh-CN"/>
        </w:rPr>
        <w:t>图</w:t>
      </w:r>
      <w:r>
        <w:rPr>
          <w:rFonts w:hint="eastAsia"/>
          <w:lang w:val="en-GB" w:eastAsia="zh-CN"/>
        </w:rPr>
        <w:t>7</w:t>
      </w:r>
      <w:r w:rsidR="00470833">
        <w:rPr>
          <w:rFonts w:hint="eastAsia"/>
          <w:lang w:val="en-GB" w:eastAsia="zh-CN"/>
        </w:rPr>
        <w:t>所</w:t>
      </w:r>
      <w:r>
        <w:rPr>
          <w:rFonts w:hint="eastAsia"/>
          <w:lang w:val="en-GB" w:eastAsia="zh-CN"/>
        </w:rPr>
        <w:t>示，</w:t>
      </w:r>
      <w:r w:rsidR="00061455" w:rsidRPr="00133957">
        <w:rPr>
          <w:lang w:val="en-GB" w:eastAsia="ja-JP"/>
        </w:rPr>
        <w:t>DLC</w:t>
      </w:r>
      <w:r>
        <w:rPr>
          <w:rFonts w:hint="eastAsia"/>
          <w:lang w:val="en-GB" w:eastAsia="zh-CN"/>
        </w:rPr>
        <w:t>或通过广播</w:t>
      </w:r>
      <w:r w:rsidR="009C5152">
        <w:rPr>
          <w:rFonts w:hint="eastAsia"/>
          <w:lang w:val="en-GB" w:eastAsia="zh-CN"/>
        </w:rPr>
        <w:t>信道或通过电信网络提供。</w:t>
      </w:r>
      <w:r w:rsidR="009C5152">
        <w:rPr>
          <w:rFonts w:hint="eastAsia"/>
          <w:lang w:val="en-GB" w:eastAsia="zh-CN"/>
        </w:rPr>
        <w:t>DLC</w:t>
      </w:r>
      <w:r w:rsidR="009C5152">
        <w:rPr>
          <w:rFonts w:hint="eastAsia"/>
          <w:lang w:val="en-GB" w:eastAsia="zh-CN"/>
        </w:rPr>
        <w:t>是一个</w:t>
      </w:r>
      <w:r w:rsidR="00061455" w:rsidRPr="00133957">
        <w:rPr>
          <w:lang w:val="en-GB" w:eastAsia="ja-JP"/>
        </w:rPr>
        <w:t>XML</w:t>
      </w:r>
      <w:r w:rsidR="009C5152">
        <w:rPr>
          <w:rFonts w:hint="eastAsia"/>
          <w:lang w:val="en-GB" w:eastAsia="zh-CN"/>
        </w:rPr>
        <w:t>文件，描述接收机调</w:t>
      </w:r>
      <w:r w:rsidR="006200D7">
        <w:rPr>
          <w:rFonts w:hint="eastAsia"/>
          <w:lang w:val="en-GB" w:eastAsia="zh-CN"/>
        </w:rPr>
        <w:t>谐</w:t>
      </w:r>
      <w:r w:rsidR="009C5152">
        <w:rPr>
          <w:rFonts w:hint="eastAsia"/>
          <w:lang w:val="en-GB" w:eastAsia="zh-CN"/>
        </w:rPr>
        <w:t>至广播信号和存储所提供文件所需的各类信息。</w:t>
      </w:r>
    </w:p>
    <w:p w:rsidR="00061455" w:rsidRPr="00133957" w:rsidRDefault="00061455" w:rsidP="00951428">
      <w:pPr>
        <w:ind w:firstLineChars="200" w:firstLine="480"/>
        <w:rPr>
          <w:lang w:val="en-GB" w:eastAsia="zh-CN"/>
        </w:rPr>
      </w:pPr>
      <w:r w:rsidRPr="00133957">
        <w:rPr>
          <w:lang w:val="en-GB" w:eastAsia="ja-JP"/>
        </w:rPr>
        <w:t xml:space="preserve">DLC </w:t>
      </w:r>
      <w:r w:rsidR="005035C3">
        <w:rPr>
          <w:rFonts w:hint="eastAsia"/>
          <w:lang w:val="en-GB" w:eastAsia="zh-CN"/>
        </w:rPr>
        <w:t>描述下列信息</w:t>
      </w:r>
      <w:r w:rsidR="00470833">
        <w:rPr>
          <w:rFonts w:hint="eastAsia"/>
          <w:lang w:val="en-GB" w:eastAsia="zh-CN"/>
        </w:rPr>
        <w:t>：</w:t>
      </w:r>
    </w:p>
    <w:p w:rsidR="00061455" w:rsidRPr="00133957" w:rsidRDefault="00061455" w:rsidP="00951428">
      <w:pPr>
        <w:pStyle w:val="enumlev1"/>
        <w:rPr>
          <w:lang w:val="en-GB" w:eastAsia="zh-CN"/>
        </w:rPr>
      </w:pPr>
      <w:r w:rsidRPr="00133957">
        <w:rPr>
          <w:lang w:val="en-GB" w:eastAsia="zh-CN"/>
        </w:rPr>
        <w:t>–</w:t>
      </w:r>
      <w:r w:rsidRPr="00133957">
        <w:rPr>
          <w:lang w:val="en-GB" w:eastAsia="ja-JP"/>
        </w:rPr>
        <w:tab/>
      </w:r>
      <w:r w:rsidR="005035C3">
        <w:rPr>
          <w:rFonts w:hint="eastAsia"/>
          <w:lang w:val="en-GB" w:eastAsia="zh-CN"/>
        </w:rPr>
        <w:t>内容提供商名称。</w:t>
      </w:r>
    </w:p>
    <w:p w:rsidR="00061455" w:rsidRPr="00133957" w:rsidRDefault="00061455" w:rsidP="00951428">
      <w:pPr>
        <w:pStyle w:val="enumlev1"/>
        <w:rPr>
          <w:lang w:val="en-GB" w:eastAsia="zh-CN"/>
        </w:rPr>
      </w:pPr>
      <w:r w:rsidRPr="00133957">
        <w:rPr>
          <w:lang w:val="en-GB" w:eastAsia="ja-JP"/>
        </w:rPr>
        <w:t>–</w:t>
      </w:r>
      <w:r w:rsidRPr="00133957">
        <w:rPr>
          <w:lang w:val="en-GB" w:eastAsia="ja-JP"/>
        </w:rPr>
        <w:tab/>
      </w:r>
      <w:r w:rsidR="005035C3">
        <w:rPr>
          <w:rFonts w:hint="eastAsia"/>
          <w:lang w:val="en-GB" w:eastAsia="zh-CN"/>
        </w:rPr>
        <w:t>内容描述。</w:t>
      </w:r>
    </w:p>
    <w:p w:rsidR="00061455" w:rsidRPr="00133957" w:rsidRDefault="00061455" w:rsidP="00951428">
      <w:pPr>
        <w:pStyle w:val="enumlev1"/>
        <w:rPr>
          <w:lang w:val="en-GB" w:eastAsia="zh-CN"/>
        </w:rPr>
      </w:pPr>
      <w:r w:rsidRPr="00133957">
        <w:rPr>
          <w:lang w:val="en-GB" w:eastAsia="ja-JP"/>
        </w:rPr>
        <w:t>–</w:t>
      </w:r>
      <w:r w:rsidRPr="00133957">
        <w:rPr>
          <w:lang w:val="en-GB" w:eastAsia="ja-JP"/>
        </w:rPr>
        <w:tab/>
      </w:r>
      <w:r w:rsidR="005035C3">
        <w:rPr>
          <w:rFonts w:hint="eastAsia"/>
          <w:lang w:val="en-GB" w:eastAsia="zh-CN"/>
        </w:rPr>
        <w:t>通过电信网络提供时，获得</w:t>
      </w:r>
      <w:r w:rsidR="005035C3">
        <w:rPr>
          <w:rFonts w:hint="eastAsia"/>
          <w:lang w:val="en-GB" w:eastAsia="zh-CN"/>
        </w:rPr>
        <w:t>ECG</w:t>
      </w:r>
      <w:r w:rsidR="005035C3">
        <w:rPr>
          <w:rFonts w:hint="eastAsia"/>
          <w:lang w:val="en-GB" w:eastAsia="zh-CN"/>
        </w:rPr>
        <w:t>元数据的元数据服务</w:t>
      </w:r>
      <w:r w:rsidR="00B709FF">
        <w:rPr>
          <w:rFonts w:hint="eastAsia"/>
          <w:lang w:val="en-GB" w:eastAsia="zh-CN"/>
        </w:rPr>
        <w:t>器</w:t>
      </w:r>
      <w:r w:rsidRPr="00133957">
        <w:rPr>
          <w:lang w:val="en-GB" w:eastAsia="ja-JP"/>
        </w:rPr>
        <w:t>URL</w:t>
      </w:r>
      <w:r w:rsidR="00B709FF">
        <w:rPr>
          <w:rFonts w:hint="eastAsia"/>
          <w:lang w:val="en-GB" w:eastAsia="zh-CN"/>
        </w:rPr>
        <w:t>。</w:t>
      </w:r>
    </w:p>
    <w:p w:rsidR="00061455" w:rsidRPr="00133957" w:rsidRDefault="00B709FF" w:rsidP="00951428">
      <w:pPr>
        <w:pStyle w:val="enumlev1"/>
        <w:rPr>
          <w:lang w:val="en-GB" w:eastAsia="ja-JP"/>
        </w:rPr>
      </w:pPr>
      <w:r>
        <w:rPr>
          <w:lang w:val="en-GB" w:eastAsia="ja-JP"/>
        </w:rPr>
        <w:t>–</w:t>
      </w:r>
      <w:r>
        <w:rPr>
          <w:lang w:val="en-GB" w:eastAsia="ja-JP"/>
        </w:rPr>
        <w:tab/>
      </w:r>
      <w:r w:rsidR="00061455" w:rsidRPr="00133957">
        <w:rPr>
          <w:lang w:val="en-GB" w:eastAsia="ja-JP"/>
        </w:rPr>
        <w:t>DRM</w:t>
      </w:r>
      <w:r>
        <w:rPr>
          <w:rFonts w:hint="eastAsia"/>
          <w:lang w:val="en-GB" w:eastAsia="zh-CN"/>
        </w:rPr>
        <w:t>服务器的</w:t>
      </w:r>
      <w:r>
        <w:rPr>
          <w:rFonts w:hint="eastAsia"/>
          <w:lang w:val="en-GB" w:eastAsia="zh-CN"/>
        </w:rPr>
        <w:t>URL</w:t>
      </w:r>
      <w:r>
        <w:rPr>
          <w:rFonts w:hint="eastAsia"/>
          <w:lang w:val="en-GB" w:eastAsia="zh-CN"/>
        </w:rPr>
        <w:t>及其签名。</w:t>
      </w:r>
    </w:p>
    <w:p w:rsidR="00061455" w:rsidRPr="00133957" w:rsidRDefault="00061455" w:rsidP="00951428">
      <w:pPr>
        <w:pStyle w:val="enumlev1"/>
        <w:rPr>
          <w:lang w:val="en-GB" w:eastAsia="zh-CN"/>
        </w:rPr>
      </w:pPr>
      <w:r w:rsidRPr="00133957">
        <w:rPr>
          <w:lang w:val="en-GB" w:eastAsia="ja-JP"/>
        </w:rPr>
        <w:t>–</w:t>
      </w:r>
      <w:r w:rsidRPr="00133957">
        <w:rPr>
          <w:lang w:val="en-GB" w:eastAsia="ja-JP"/>
        </w:rPr>
        <w:tab/>
      </w:r>
      <w:r w:rsidR="00B709FF">
        <w:rPr>
          <w:rFonts w:hint="eastAsia"/>
          <w:lang w:val="en-GB" w:eastAsia="zh-CN"/>
        </w:rPr>
        <w:t>与证书相关的信息。</w:t>
      </w:r>
    </w:p>
    <w:p w:rsidR="00061455" w:rsidRPr="00133957" w:rsidRDefault="00061455" w:rsidP="00951428">
      <w:pPr>
        <w:pStyle w:val="enumlev1"/>
        <w:rPr>
          <w:lang w:val="en-GB" w:eastAsia="zh-CN"/>
        </w:rPr>
      </w:pPr>
      <w:r w:rsidRPr="00133957">
        <w:rPr>
          <w:lang w:val="en-GB" w:eastAsia="ja-JP"/>
        </w:rPr>
        <w:t>–</w:t>
      </w:r>
      <w:r w:rsidRPr="00133957">
        <w:rPr>
          <w:lang w:val="en-GB" w:eastAsia="ja-JP"/>
        </w:rPr>
        <w:tab/>
      </w:r>
      <w:r w:rsidR="00B709FF">
        <w:rPr>
          <w:rFonts w:hint="eastAsia"/>
          <w:lang w:val="en-GB" w:eastAsia="zh-CN"/>
        </w:rPr>
        <w:t>广播信号提供信息，如</w:t>
      </w:r>
      <w:r w:rsidR="00B709FF">
        <w:rPr>
          <w:rFonts w:hint="eastAsia"/>
          <w:lang w:val="en-GB" w:eastAsia="zh-CN"/>
        </w:rPr>
        <w:t>IP</w:t>
      </w:r>
      <w:r w:rsidR="00B709FF">
        <w:rPr>
          <w:rFonts w:hint="eastAsia"/>
          <w:lang w:val="en-GB" w:eastAsia="zh-CN"/>
        </w:rPr>
        <w:t>地址和端口编号，或业务确定。</w:t>
      </w:r>
    </w:p>
    <w:p w:rsidR="00061455" w:rsidRPr="00133957" w:rsidRDefault="00061455" w:rsidP="00951428">
      <w:pPr>
        <w:pStyle w:val="enumlev1"/>
        <w:rPr>
          <w:lang w:val="en-GB" w:eastAsia="zh-CN"/>
        </w:rPr>
      </w:pPr>
      <w:r w:rsidRPr="00133957">
        <w:rPr>
          <w:lang w:val="en-GB" w:eastAsia="ja-JP"/>
        </w:rPr>
        <w:t>–</w:t>
      </w:r>
      <w:r w:rsidRPr="00133957">
        <w:rPr>
          <w:lang w:val="en-GB" w:eastAsia="ja-JP"/>
        </w:rPr>
        <w:tab/>
      </w:r>
      <w:r w:rsidR="00B709FF">
        <w:rPr>
          <w:rFonts w:hint="eastAsia"/>
          <w:lang w:val="en-GB" w:eastAsia="zh-CN"/>
        </w:rPr>
        <w:t>提供</w:t>
      </w:r>
      <w:r w:rsidR="00784C61">
        <w:rPr>
          <w:rFonts w:hint="eastAsia"/>
          <w:lang w:val="en-GB" w:eastAsia="zh-CN"/>
        </w:rPr>
        <w:t>会</w:t>
      </w:r>
      <w:r w:rsidR="00470833">
        <w:rPr>
          <w:rFonts w:hint="eastAsia"/>
          <w:lang w:val="en-GB" w:eastAsia="zh-CN"/>
        </w:rPr>
        <w:t>话</w:t>
      </w:r>
      <w:r w:rsidR="00B709FF">
        <w:rPr>
          <w:rFonts w:hint="eastAsia"/>
          <w:lang w:val="en-GB" w:eastAsia="zh-CN"/>
        </w:rPr>
        <w:t>的起始和结束时间。</w:t>
      </w:r>
    </w:p>
    <w:p w:rsidR="00061455" w:rsidRPr="00133957" w:rsidRDefault="00061455" w:rsidP="00951428">
      <w:pPr>
        <w:pStyle w:val="enumlev1"/>
        <w:rPr>
          <w:lang w:val="en-GB" w:eastAsia="zh-CN"/>
        </w:rPr>
      </w:pPr>
      <w:r w:rsidRPr="00133957">
        <w:rPr>
          <w:lang w:val="en-GB" w:eastAsia="ja-JP"/>
        </w:rPr>
        <w:t>–</w:t>
      </w:r>
      <w:r w:rsidRPr="00133957">
        <w:rPr>
          <w:lang w:val="en-GB" w:eastAsia="ja-JP"/>
        </w:rPr>
        <w:tab/>
      </w:r>
      <w:r w:rsidR="00B43702">
        <w:rPr>
          <w:rFonts w:hint="eastAsia"/>
          <w:lang w:val="en-GB" w:eastAsia="zh-CN"/>
        </w:rPr>
        <w:t>内容确定。</w:t>
      </w:r>
    </w:p>
    <w:p w:rsidR="00061455" w:rsidRPr="00133957" w:rsidRDefault="00061455" w:rsidP="00951428">
      <w:pPr>
        <w:pStyle w:val="enumlev1"/>
        <w:rPr>
          <w:lang w:val="en-GB" w:eastAsia="zh-CN"/>
        </w:rPr>
      </w:pPr>
      <w:r w:rsidRPr="00133957">
        <w:rPr>
          <w:lang w:val="en-GB" w:eastAsia="ja-JP"/>
        </w:rPr>
        <w:t>–</w:t>
      </w:r>
      <w:r w:rsidRPr="00133957">
        <w:rPr>
          <w:lang w:val="en-GB" w:eastAsia="ja-JP"/>
        </w:rPr>
        <w:tab/>
      </w:r>
      <w:r w:rsidR="00B43702">
        <w:rPr>
          <w:rFonts w:hint="eastAsia"/>
          <w:lang w:val="en-GB" w:eastAsia="zh-CN"/>
        </w:rPr>
        <w:t>有关文件修复机制的信息，如修复服务器的</w:t>
      </w:r>
      <w:r w:rsidRPr="00133957">
        <w:rPr>
          <w:lang w:val="en-GB" w:eastAsia="ja-JP"/>
        </w:rPr>
        <w:t>URL</w:t>
      </w:r>
      <w:r w:rsidR="00B43702">
        <w:rPr>
          <w:rFonts w:hint="eastAsia"/>
          <w:lang w:val="en-GB" w:eastAsia="zh-CN"/>
        </w:rPr>
        <w:t>。</w:t>
      </w:r>
    </w:p>
    <w:p w:rsidR="00061455" w:rsidRPr="00133957" w:rsidRDefault="00061455" w:rsidP="00951428">
      <w:pPr>
        <w:pStyle w:val="Heading1"/>
        <w:rPr>
          <w:lang w:val="en-GB" w:eastAsia="zh-CN"/>
        </w:rPr>
      </w:pPr>
      <w:r w:rsidRPr="00133957">
        <w:rPr>
          <w:lang w:val="en-GB" w:eastAsia="zh-CN"/>
        </w:rPr>
        <w:t>5</w:t>
      </w:r>
      <w:r w:rsidRPr="00133957">
        <w:rPr>
          <w:lang w:val="en-GB" w:eastAsia="zh-CN"/>
        </w:rPr>
        <w:tab/>
      </w:r>
      <w:r w:rsidR="00B43702">
        <w:rPr>
          <w:rFonts w:hint="eastAsia"/>
          <w:lang w:val="en-GB" w:eastAsia="zh-CN"/>
        </w:rPr>
        <w:t>系统文件传送方法</w:t>
      </w:r>
    </w:p>
    <w:p w:rsidR="00061455" w:rsidRPr="00133957" w:rsidRDefault="00B43702" w:rsidP="00951428">
      <w:pPr>
        <w:keepNext/>
        <w:keepLines/>
        <w:ind w:firstLineChars="200" w:firstLine="480"/>
        <w:rPr>
          <w:lang w:val="en-GB" w:eastAsia="zh-CN"/>
        </w:rPr>
      </w:pPr>
      <w:r>
        <w:rPr>
          <w:rFonts w:hint="eastAsia"/>
          <w:lang w:val="en-GB" w:eastAsia="zh-CN"/>
        </w:rPr>
        <w:t>在该系统中，文件在被封装为</w:t>
      </w:r>
      <w:r>
        <w:rPr>
          <w:rFonts w:hint="eastAsia"/>
          <w:lang w:val="en-GB" w:eastAsia="zh-CN"/>
        </w:rPr>
        <w:t>IP</w:t>
      </w:r>
      <w:r>
        <w:rPr>
          <w:rFonts w:hint="eastAsia"/>
          <w:lang w:val="en-GB" w:eastAsia="zh-CN"/>
        </w:rPr>
        <w:t>数据包后得到传送，以便实现使用广播信道和电信网络进行混合提供的最大效益。得到建立的</w:t>
      </w:r>
      <w:r>
        <w:rPr>
          <w:rFonts w:hint="eastAsia"/>
          <w:lang w:val="en-GB" w:eastAsia="zh-CN"/>
        </w:rPr>
        <w:t>IP</w:t>
      </w:r>
      <w:r>
        <w:rPr>
          <w:rFonts w:hint="eastAsia"/>
          <w:lang w:val="en-GB" w:eastAsia="zh-CN"/>
        </w:rPr>
        <w:t>数据包使用可变长度数据包多路复用方案在广播信道中得到多路复用。</w:t>
      </w:r>
      <w:r w:rsidR="00061455" w:rsidRPr="00133957">
        <w:rPr>
          <w:rStyle w:val="FootnoteReference"/>
          <w:lang w:val="en-GB" w:eastAsia="ja-JP"/>
        </w:rPr>
        <w:footnoteReference w:id="2"/>
      </w:r>
    </w:p>
    <w:p w:rsidR="00061455" w:rsidRPr="00133957" w:rsidRDefault="00061455" w:rsidP="00951428">
      <w:pPr>
        <w:pStyle w:val="Heading2"/>
        <w:rPr>
          <w:lang w:val="en-GB" w:eastAsia="zh-CN"/>
        </w:rPr>
      </w:pPr>
      <w:r w:rsidRPr="00133957">
        <w:rPr>
          <w:lang w:val="en-GB" w:eastAsia="ja-JP"/>
        </w:rPr>
        <w:t>5.1</w:t>
      </w:r>
      <w:r w:rsidRPr="00133957">
        <w:rPr>
          <w:lang w:val="en-GB" w:eastAsia="ja-JP"/>
        </w:rPr>
        <w:tab/>
      </w:r>
      <w:r w:rsidR="00784C61">
        <w:rPr>
          <w:rFonts w:hint="eastAsia"/>
          <w:lang w:val="en-GB" w:eastAsia="zh-CN"/>
        </w:rPr>
        <w:t>用</w:t>
      </w:r>
      <w:r w:rsidR="00741525">
        <w:rPr>
          <w:rFonts w:hint="eastAsia"/>
          <w:lang w:val="en-GB" w:eastAsia="zh-CN"/>
        </w:rPr>
        <w:t>文件</w:t>
      </w:r>
      <w:r w:rsidR="00B43702">
        <w:rPr>
          <w:rFonts w:hint="eastAsia"/>
          <w:lang w:val="en-GB" w:eastAsia="zh-CN"/>
        </w:rPr>
        <w:t>建</w:t>
      </w:r>
      <w:r w:rsidR="00784C61">
        <w:rPr>
          <w:rFonts w:hint="eastAsia"/>
          <w:lang w:val="en-GB" w:eastAsia="zh-CN"/>
        </w:rPr>
        <w:t>立</w:t>
      </w:r>
      <w:r w:rsidR="00B43702">
        <w:rPr>
          <w:rFonts w:hint="eastAsia"/>
          <w:lang w:val="en-GB" w:eastAsia="zh-CN"/>
        </w:rPr>
        <w:t>IP</w:t>
      </w:r>
      <w:r w:rsidR="00B43702">
        <w:rPr>
          <w:rFonts w:hint="eastAsia"/>
          <w:lang w:val="en-GB" w:eastAsia="zh-CN"/>
        </w:rPr>
        <w:t>数据包</w:t>
      </w:r>
    </w:p>
    <w:p w:rsidR="00061455" w:rsidRPr="00133957" w:rsidRDefault="00B43702" w:rsidP="00951428">
      <w:pPr>
        <w:ind w:firstLineChars="200" w:firstLine="480"/>
        <w:rPr>
          <w:lang w:val="en-GB" w:eastAsia="ja-JP"/>
        </w:rPr>
      </w:pPr>
      <w:r>
        <w:rPr>
          <w:rFonts w:hint="eastAsia"/>
          <w:lang w:val="en-GB" w:eastAsia="zh-CN"/>
        </w:rPr>
        <w:t>一份文件被分为具有特定规模的数据单元。除这此数据单元外，还生成描述文件身份和规模的文件属性信息。通过增加下载</w:t>
      </w:r>
      <w:r w:rsidR="00784C61">
        <w:rPr>
          <w:rFonts w:hint="eastAsia"/>
          <w:lang w:val="en-GB" w:eastAsia="zh-CN"/>
        </w:rPr>
        <w:t>、</w:t>
      </w:r>
      <w:r w:rsidR="00061455" w:rsidRPr="00133957">
        <w:rPr>
          <w:lang w:val="en-GB" w:eastAsia="ja-JP"/>
        </w:rPr>
        <w:t>IP</w:t>
      </w:r>
      <w:r>
        <w:rPr>
          <w:rFonts w:hint="eastAsia"/>
          <w:lang w:val="en-GB" w:eastAsia="zh-CN"/>
        </w:rPr>
        <w:t>和</w:t>
      </w:r>
      <w:r w:rsidR="002D57C5">
        <w:rPr>
          <w:lang w:val="en-GB" w:eastAsia="ja-JP"/>
        </w:rPr>
        <w:t>UDP</w:t>
      </w:r>
      <w:r>
        <w:rPr>
          <w:rFonts w:hint="eastAsia"/>
          <w:lang w:val="en-GB" w:eastAsia="zh-CN"/>
        </w:rPr>
        <w:t>字头</w:t>
      </w:r>
      <w:r w:rsidR="00784C61">
        <w:rPr>
          <w:rFonts w:hint="eastAsia"/>
          <w:lang w:val="en-GB" w:eastAsia="zh-CN"/>
        </w:rPr>
        <w:t>可用每个数据单元和文件属性信息建立</w:t>
      </w:r>
      <w:r>
        <w:rPr>
          <w:rFonts w:hint="eastAsia"/>
          <w:lang w:val="en-GB" w:eastAsia="zh-CN"/>
        </w:rPr>
        <w:t>IP</w:t>
      </w:r>
      <w:r>
        <w:rPr>
          <w:rFonts w:hint="eastAsia"/>
          <w:lang w:val="en-GB" w:eastAsia="zh-CN"/>
        </w:rPr>
        <w:t>数据包。图</w:t>
      </w:r>
      <w:r>
        <w:rPr>
          <w:rFonts w:hint="eastAsia"/>
          <w:lang w:val="en-GB" w:eastAsia="zh-CN"/>
        </w:rPr>
        <w:t>8</w:t>
      </w:r>
      <w:r>
        <w:rPr>
          <w:rFonts w:hint="eastAsia"/>
          <w:lang w:val="en-GB" w:eastAsia="zh-CN"/>
        </w:rPr>
        <w:t>所示</w:t>
      </w:r>
      <w:r w:rsidR="00784C61">
        <w:rPr>
          <w:rFonts w:hint="eastAsia"/>
          <w:lang w:val="en-GB" w:eastAsia="zh-CN"/>
        </w:rPr>
        <w:t>为用</w:t>
      </w:r>
      <w:r w:rsidR="00896CFB">
        <w:rPr>
          <w:rFonts w:hint="eastAsia"/>
          <w:lang w:val="en-GB" w:eastAsia="zh-CN"/>
        </w:rPr>
        <w:t>将传送的文件建立</w:t>
      </w:r>
      <w:r w:rsidR="00896CFB">
        <w:rPr>
          <w:rFonts w:hint="eastAsia"/>
          <w:lang w:val="en-GB" w:eastAsia="zh-CN"/>
        </w:rPr>
        <w:t>IP</w:t>
      </w:r>
      <w:r w:rsidR="00896CFB">
        <w:rPr>
          <w:rFonts w:hint="eastAsia"/>
          <w:lang w:val="en-GB" w:eastAsia="zh-CN"/>
        </w:rPr>
        <w:t>数据包的概要流程。</w:t>
      </w:r>
    </w:p>
    <w:p w:rsidR="00061455" w:rsidRPr="00133957" w:rsidRDefault="00C13332" w:rsidP="00951428">
      <w:pPr>
        <w:pStyle w:val="FigureNo"/>
        <w:rPr>
          <w:lang w:val="en-GB" w:eastAsia="ja-JP"/>
        </w:rPr>
      </w:pPr>
      <w:r>
        <w:rPr>
          <w:rFonts w:hint="eastAsia"/>
          <w:lang w:val="en-GB" w:eastAsia="zh-CN"/>
        </w:rPr>
        <w:lastRenderedPageBreak/>
        <w:t>图</w:t>
      </w:r>
      <w:r w:rsidR="00061455" w:rsidRPr="00133957">
        <w:rPr>
          <w:lang w:val="en-GB" w:eastAsia="ja-JP"/>
        </w:rPr>
        <w:t xml:space="preserve"> 8</w:t>
      </w:r>
    </w:p>
    <w:p w:rsidR="00061455" w:rsidRPr="00133957" w:rsidRDefault="006E0CE2" w:rsidP="00951428">
      <w:pPr>
        <w:pStyle w:val="Figuretitle"/>
        <w:rPr>
          <w:lang w:val="en-GB" w:eastAsia="ja-JP"/>
        </w:rPr>
      </w:pPr>
      <w:r>
        <w:rPr>
          <w:rFonts w:hint="eastAsia"/>
          <w:lang w:val="en-GB" w:eastAsia="zh-CN"/>
        </w:rPr>
        <w:t>用</w:t>
      </w:r>
      <w:r w:rsidR="00896CFB">
        <w:rPr>
          <w:rFonts w:hint="eastAsia"/>
          <w:lang w:val="en-GB" w:eastAsia="zh-CN"/>
        </w:rPr>
        <w:t>文件建立</w:t>
      </w:r>
      <w:r w:rsidR="00896CFB">
        <w:rPr>
          <w:rFonts w:hint="eastAsia"/>
          <w:lang w:val="en-GB" w:eastAsia="zh-CN"/>
        </w:rPr>
        <w:t>IP</w:t>
      </w:r>
      <w:r w:rsidR="00896CFB">
        <w:rPr>
          <w:rFonts w:hint="eastAsia"/>
          <w:lang w:val="en-GB" w:eastAsia="zh-CN"/>
        </w:rPr>
        <w:t>数据包的流程</w:t>
      </w:r>
    </w:p>
    <w:p w:rsidR="00061455" w:rsidRPr="00133957" w:rsidRDefault="009A2DBF" w:rsidP="00951428">
      <w:pPr>
        <w:pStyle w:val="Figure"/>
        <w:rPr>
          <w:lang w:val="en-GB" w:eastAsia="ja-JP"/>
        </w:rPr>
      </w:pPr>
      <w:r w:rsidRPr="006E4FCB">
        <w:rPr>
          <w:noProof/>
          <w:lang w:val="en-US" w:eastAsia="zh-CN"/>
        </w:rPr>
        <w:object w:dxaOrig="8980" w:dyaOrig="2737">
          <v:shape id="_x0000_i1031" type="#_x0000_t75" style="width:453.05pt;height:149.3pt" o:ole="">
            <v:imagedata r:id="rId58" o:title=""/>
          </v:shape>
          <o:OLEObject Type="Embed" ProgID="CorelDRAW.Graphic.14" ShapeID="_x0000_i1031" DrawAspect="Content" ObjectID="_1397644082" r:id="rId59"/>
        </w:object>
      </w:r>
    </w:p>
    <w:p w:rsidR="00061455" w:rsidRPr="00133957" w:rsidRDefault="00061455" w:rsidP="00951428">
      <w:pPr>
        <w:pStyle w:val="Heading2"/>
        <w:rPr>
          <w:lang w:val="en-GB" w:eastAsia="zh-CN"/>
        </w:rPr>
      </w:pPr>
      <w:r w:rsidRPr="00133957">
        <w:rPr>
          <w:lang w:val="en-GB" w:eastAsia="ja-JP"/>
        </w:rPr>
        <w:t>5.2</w:t>
      </w:r>
      <w:r w:rsidRPr="00133957">
        <w:rPr>
          <w:lang w:val="en-GB" w:eastAsia="ja-JP"/>
        </w:rPr>
        <w:tab/>
      </w:r>
      <w:r w:rsidR="004B32DA">
        <w:rPr>
          <w:rFonts w:hint="eastAsia"/>
          <w:lang w:val="en-GB" w:eastAsia="zh-CN"/>
        </w:rPr>
        <w:t>文件属性信息</w:t>
      </w:r>
    </w:p>
    <w:p w:rsidR="00061455" w:rsidRDefault="004B32DA" w:rsidP="00951428">
      <w:pPr>
        <w:ind w:firstLineChars="200" w:firstLine="480"/>
        <w:rPr>
          <w:rFonts w:hint="eastAsia"/>
          <w:lang w:val="en-GB" w:eastAsia="zh-CN"/>
        </w:rPr>
      </w:pPr>
      <w:r>
        <w:rPr>
          <w:rFonts w:hint="eastAsia"/>
          <w:lang w:val="en-GB" w:eastAsia="zh-CN"/>
        </w:rPr>
        <w:t>文件属性信息包含在</w:t>
      </w:r>
      <w:r w:rsidR="00061455" w:rsidRPr="00133957">
        <w:rPr>
          <w:lang w:val="en-GB" w:eastAsia="ja-JP"/>
        </w:rPr>
        <w:t>XML</w:t>
      </w:r>
      <w:r>
        <w:rPr>
          <w:rFonts w:hint="eastAsia"/>
          <w:lang w:val="en-GB" w:eastAsia="zh-CN"/>
        </w:rPr>
        <w:t>文件中，后者描述接收机从所收到的数据单元处</w:t>
      </w:r>
      <w:r w:rsidR="00D2214E">
        <w:rPr>
          <w:rFonts w:hint="eastAsia"/>
          <w:lang w:val="en-GB" w:eastAsia="zh-CN"/>
        </w:rPr>
        <w:t>重建文件所需的信息，同时还描述下载字头的配置。以下所示为</w:t>
      </w:r>
      <w:r w:rsidR="007416A8">
        <w:rPr>
          <w:rFonts w:hint="eastAsia"/>
          <w:lang w:val="en-GB" w:eastAsia="zh-CN"/>
        </w:rPr>
        <w:t>文件属性信息的</w:t>
      </w:r>
      <w:r w:rsidR="007416A8">
        <w:rPr>
          <w:rFonts w:hint="eastAsia"/>
          <w:lang w:val="en-GB" w:eastAsia="zh-CN"/>
        </w:rPr>
        <w:t>XML</w:t>
      </w:r>
      <w:r w:rsidR="007416A8">
        <w:rPr>
          <w:rFonts w:hint="eastAsia"/>
          <w:lang w:val="en-GB" w:eastAsia="zh-CN"/>
        </w:rPr>
        <w:t>方案：</w:t>
      </w:r>
    </w:p>
    <w:p w:rsidR="00571BF9" w:rsidRPr="00571BF9" w:rsidRDefault="00571BF9" w:rsidP="00571BF9">
      <w:pPr>
        <w:ind w:firstLineChars="200" w:firstLine="240"/>
        <w:rPr>
          <w:sz w:val="12"/>
          <w:szCs w:val="12"/>
          <w:lang w:val="en-GB" w:eastAsia="zh-CN"/>
        </w:rPr>
      </w:pPr>
    </w:p>
    <w:p w:rsidR="001E14D9" w:rsidRPr="00133957" w:rsidRDefault="001E14D9" w:rsidP="001E14D9">
      <w:pPr>
        <w:pStyle w:val="DDLExample"/>
      </w:pPr>
      <w:r w:rsidRPr="00133957">
        <w:rPr>
          <w:lang w:eastAsia="ja-JP"/>
        </w:rPr>
        <w:t>&lt;? xml vers</w:t>
      </w:r>
      <w:r w:rsidRPr="00133957">
        <w:t>ion="1.0" encoding="UTF-8"</w:t>
      </w:r>
      <w:r w:rsidRPr="00133957">
        <w:rPr>
          <w:lang w:eastAsia="ja-JP"/>
        </w:rPr>
        <w:t xml:space="preserve"> </w:t>
      </w:r>
      <w:r w:rsidRPr="00133957">
        <w:t>?&gt;</w:t>
      </w:r>
    </w:p>
    <w:p w:rsidR="001E14D9" w:rsidRPr="00133957" w:rsidRDefault="001E14D9" w:rsidP="001E14D9">
      <w:pPr>
        <w:pStyle w:val="DDLExample"/>
      </w:pPr>
      <w:r w:rsidRPr="00133957">
        <w:t>&lt;xs:scheme xmlns:xs="http://www.w3.org/200</w:t>
      </w:r>
      <w:r w:rsidRPr="00133957">
        <w:rPr>
          <w:lang w:eastAsia="ja-JP"/>
        </w:rPr>
        <w:t>1</w:t>
      </w:r>
      <w:r w:rsidRPr="00133957">
        <w:t>/XMLScheme"&gt;</w:t>
      </w:r>
    </w:p>
    <w:p w:rsidR="001E14D9" w:rsidRPr="00133957" w:rsidRDefault="001E14D9" w:rsidP="001E14D9">
      <w:pPr>
        <w:pStyle w:val="DDLExample"/>
      </w:pPr>
      <w:r w:rsidRPr="00133957">
        <w:t xml:space="preserve"> &lt;xs:element name="FileInfo" type="FileInfoType"/&gt;</w:t>
      </w:r>
    </w:p>
    <w:p w:rsidR="001E14D9" w:rsidRPr="00133957" w:rsidRDefault="001E14D9" w:rsidP="001E14D9">
      <w:pPr>
        <w:pStyle w:val="DDLExample"/>
      </w:pPr>
      <w:r w:rsidRPr="00133957">
        <w:t xml:space="preserve"> &lt;xs:complexType name="FileInfoType"&gt;</w:t>
      </w:r>
    </w:p>
    <w:p w:rsidR="001E14D9" w:rsidRPr="00133957" w:rsidRDefault="001E14D9" w:rsidP="001E14D9">
      <w:pPr>
        <w:pStyle w:val="DDLExample"/>
      </w:pPr>
      <w:r w:rsidRPr="00133957">
        <w:t xml:space="preserve">  &lt;xs:sequence&gt;</w:t>
      </w:r>
    </w:p>
    <w:p w:rsidR="001E14D9" w:rsidRPr="00133957" w:rsidRDefault="001E14D9" w:rsidP="001E14D9">
      <w:pPr>
        <w:pStyle w:val="DDLExample"/>
      </w:pPr>
      <w:r w:rsidRPr="00133957">
        <w:t xml:space="preserve">   &lt;xs:element name="File" type="FileType" maxOccurs="1"/&gt;</w:t>
      </w:r>
    </w:p>
    <w:p w:rsidR="001E14D9" w:rsidRPr="00133957" w:rsidRDefault="001E14D9" w:rsidP="001E14D9">
      <w:pPr>
        <w:pStyle w:val="DDLExample"/>
      </w:pPr>
      <w:r w:rsidRPr="00133957">
        <w:t xml:space="preserve">  &lt;/xs:sequence&gt;</w:t>
      </w:r>
    </w:p>
    <w:p w:rsidR="001E14D9" w:rsidRPr="00133957" w:rsidRDefault="001E14D9" w:rsidP="001E14D9">
      <w:pPr>
        <w:pStyle w:val="DDLExample"/>
      </w:pPr>
      <w:r w:rsidRPr="00133957">
        <w:t xml:space="preserve">  &lt;xs:attribute name="Width-Of-BlockNumber" type="xs:positiveInteger" use="required"/&gt;</w:t>
      </w:r>
    </w:p>
    <w:p w:rsidR="001E14D9" w:rsidRPr="00133957" w:rsidRDefault="001E14D9" w:rsidP="001E14D9">
      <w:pPr>
        <w:pStyle w:val="DDLExample"/>
      </w:pPr>
      <w:r w:rsidRPr="00133957">
        <w:t xml:space="preserve">  &lt;xs:attribute name="Last-SN-Of-FileInfo" type="xs:positiveInteger" use="optional"/&gt;</w:t>
      </w:r>
    </w:p>
    <w:p w:rsidR="001E14D9" w:rsidRPr="00133957" w:rsidRDefault="001E14D9" w:rsidP="001E14D9">
      <w:pPr>
        <w:pStyle w:val="DDLExample"/>
      </w:pPr>
      <w:r w:rsidRPr="00133957">
        <w:t xml:space="preserve">  &lt;xs:attribute name="Max-Unit-In-Block" type="xs:unsignedLong" use="optional"/&gt;</w:t>
      </w:r>
    </w:p>
    <w:p w:rsidR="001E14D9" w:rsidRPr="00133957" w:rsidRDefault="001E14D9" w:rsidP="001E14D9">
      <w:pPr>
        <w:pStyle w:val="DDLExample"/>
      </w:pPr>
      <w:r w:rsidRPr="00133957">
        <w:t xml:space="preserve">  &lt;xs:attribute name="Size-Of-DataUnit" type="xs:positiveInteger" use="optional"/&gt;</w:t>
      </w:r>
    </w:p>
    <w:p w:rsidR="001E14D9" w:rsidRPr="00133957" w:rsidRDefault="001E14D9" w:rsidP="001E14D9">
      <w:pPr>
        <w:pStyle w:val="DDLExample"/>
      </w:pPr>
      <w:r w:rsidRPr="00133957">
        <w:t xml:space="preserve">  &lt;xs:attribute name="FEC-Encoding-ID" type="xs:unsignedLong" use="optional"/&gt;</w:t>
      </w:r>
    </w:p>
    <w:p w:rsidR="001E14D9" w:rsidRPr="00133957" w:rsidRDefault="001E14D9" w:rsidP="001E14D9">
      <w:pPr>
        <w:pStyle w:val="DDLExample"/>
      </w:pPr>
      <w:r w:rsidRPr="00133957">
        <w:t xml:space="preserve">  &lt;xs:attribute name="Expires" type="xs:string" use="required"/&gt;</w:t>
      </w:r>
    </w:p>
    <w:p w:rsidR="001E14D9" w:rsidRPr="00133957" w:rsidRDefault="001E14D9" w:rsidP="001E14D9">
      <w:pPr>
        <w:pStyle w:val="DDLExample"/>
      </w:pPr>
      <w:r w:rsidRPr="00133957">
        <w:t xml:space="preserve"> &lt;/xs:complexType&gt;</w:t>
      </w:r>
    </w:p>
    <w:p w:rsidR="001E14D9" w:rsidRPr="00133957" w:rsidRDefault="001E14D9" w:rsidP="001E14D9">
      <w:pPr>
        <w:pStyle w:val="DDLExample"/>
      </w:pPr>
      <w:r w:rsidRPr="00133957">
        <w:t xml:space="preserve"> &lt;xs:complexType name="FileType"&gt;</w:t>
      </w:r>
    </w:p>
    <w:p w:rsidR="001E14D9" w:rsidRPr="00133957" w:rsidRDefault="001E14D9" w:rsidP="001E14D9">
      <w:pPr>
        <w:pStyle w:val="DDLExample"/>
      </w:pPr>
      <w:r w:rsidRPr="00133957">
        <w:t xml:space="preserve">  &lt;xs:attribute name="Content-Location" type="xs:anyURI" use="required"/&gt;</w:t>
      </w:r>
    </w:p>
    <w:p w:rsidR="001E14D9" w:rsidRPr="00133957" w:rsidRDefault="001E14D9" w:rsidP="001E14D9">
      <w:pPr>
        <w:pStyle w:val="DDLExample"/>
      </w:pPr>
      <w:r w:rsidRPr="00133957">
        <w:t xml:space="preserve">  &lt;xs:attribute name="Content-Type" type="xs:string" use="required"/&gt;</w:t>
      </w:r>
    </w:p>
    <w:p w:rsidR="001E14D9" w:rsidRPr="00133957" w:rsidRDefault="001E14D9" w:rsidP="001E14D9">
      <w:pPr>
        <w:pStyle w:val="DDLExample"/>
      </w:pPr>
      <w:r w:rsidRPr="00133957">
        <w:t xml:space="preserve">  &lt;xs:attribute name="Content-Length" type="xs:unsignedLong" use="required"/&gt;</w:t>
      </w:r>
    </w:p>
    <w:p w:rsidR="001E14D9" w:rsidRPr="00133957" w:rsidRDefault="001E14D9" w:rsidP="001E14D9">
      <w:pPr>
        <w:pStyle w:val="DDLExample"/>
      </w:pPr>
      <w:r w:rsidRPr="00133957">
        <w:t xml:space="preserve">  &lt;xs:attribute</w:t>
      </w:r>
      <w:r w:rsidRPr="00133957">
        <w:rPr>
          <w:lang w:eastAsia="ja-JP"/>
        </w:rPr>
        <w:t xml:space="preserve"> </w:t>
      </w:r>
      <w:r w:rsidRPr="00133957">
        <w:t>name="Last-BlockNumber" type="xs:unsignedLong" use="required"/&gt;</w:t>
      </w:r>
    </w:p>
    <w:p w:rsidR="001E14D9" w:rsidRPr="00133957" w:rsidRDefault="001E14D9" w:rsidP="001E14D9">
      <w:pPr>
        <w:pStyle w:val="DDLExample"/>
      </w:pPr>
      <w:r w:rsidRPr="00133957">
        <w:t xml:space="preserve">  &lt;xs:attribute name="Last-SN" type="xs:unsignedLong" use="required"/&gt;</w:t>
      </w:r>
    </w:p>
    <w:p w:rsidR="001E14D9" w:rsidRPr="00133957" w:rsidRDefault="001E14D9" w:rsidP="001E14D9">
      <w:pPr>
        <w:pStyle w:val="DDLExample"/>
      </w:pPr>
      <w:r w:rsidRPr="00133957">
        <w:t xml:space="preserve">  &lt;xs:attribute name="</w:t>
      </w:r>
      <w:r w:rsidRPr="00133957">
        <w:rPr>
          <w:lang w:eastAsia="ja-JP"/>
        </w:rPr>
        <w:t>Transfer</w:t>
      </w:r>
      <w:r w:rsidRPr="00133957">
        <w:t>-Encoding" type="xs:string" use="optional"/&gt;</w:t>
      </w:r>
    </w:p>
    <w:p w:rsidR="001E14D9" w:rsidRPr="00133957" w:rsidRDefault="001E14D9" w:rsidP="001E14D9">
      <w:pPr>
        <w:pStyle w:val="DDLExample"/>
      </w:pPr>
      <w:r w:rsidRPr="00133957">
        <w:t xml:space="preserve">  &lt;xs:attribute name="Transfer-Length" type="xs:unsignedLong" use="optionl"/&gt;</w:t>
      </w:r>
    </w:p>
    <w:p w:rsidR="001E14D9" w:rsidRPr="00133957" w:rsidRDefault="001E14D9" w:rsidP="001E14D9">
      <w:pPr>
        <w:pStyle w:val="DDLExample"/>
      </w:pPr>
      <w:r w:rsidRPr="00133957">
        <w:t xml:space="preserve"> &lt;/xs:complexType&gt;</w:t>
      </w:r>
    </w:p>
    <w:p w:rsidR="001E14D9" w:rsidRPr="00133957" w:rsidRDefault="001E14D9" w:rsidP="001E14D9">
      <w:pPr>
        <w:pStyle w:val="DDLExample"/>
        <w:rPr>
          <w:lang w:eastAsia="ja-JP"/>
        </w:rPr>
      </w:pPr>
      <w:r w:rsidRPr="00133957">
        <w:t>&lt;/xs:scheme&gt;</w:t>
      </w:r>
    </w:p>
    <w:p w:rsidR="00061455" w:rsidRPr="00133957" w:rsidRDefault="007416A8" w:rsidP="00951428">
      <w:pPr>
        <w:keepNext/>
        <w:keepLines/>
        <w:rPr>
          <w:lang w:val="en-GB" w:eastAsia="zh-CN"/>
        </w:rPr>
      </w:pPr>
      <w:r>
        <w:rPr>
          <w:rFonts w:hint="eastAsia"/>
          <w:lang w:val="en-GB" w:eastAsia="zh-CN"/>
        </w:rPr>
        <w:lastRenderedPageBreak/>
        <w:t>每一元素和属性的含义如下：</w:t>
      </w:r>
    </w:p>
    <w:p w:rsidR="00061455" w:rsidRPr="00133957" w:rsidRDefault="00061455" w:rsidP="00951428">
      <w:pPr>
        <w:pStyle w:val="Blanc"/>
        <w:rPr>
          <w:lang w:eastAsia="ja-JP"/>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6576"/>
      </w:tblGrid>
      <w:tr w:rsidR="00061455" w:rsidRPr="00133957" w:rsidTr="00061455">
        <w:trPr>
          <w:jc w:val="center"/>
        </w:trPr>
        <w:tc>
          <w:tcPr>
            <w:tcW w:w="2905" w:type="dxa"/>
          </w:tcPr>
          <w:p w:rsidR="00061455" w:rsidRPr="00133957" w:rsidRDefault="007416A8" w:rsidP="00951428">
            <w:pPr>
              <w:pStyle w:val="Tablehead"/>
              <w:keepLines/>
              <w:rPr>
                <w:lang w:val="en-GB" w:eastAsia="zh-CN"/>
              </w:rPr>
            </w:pPr>
            <w:r>
              <w:rPr>
                <w:rFonts w:hint="eastAsia"/>
                <w:lang w:val="en-GB" w:eastAsia="zh-CN"/>
              </w:rPr>
              <w:t>元素</w:t>
            </w:r>
            <w:r>
              <w:rPr>
                <w:rFonts w:hint="eastAsia"/>
                <w:lang w:val="en-GB" w:eastAsia="zh-CN"/>
              </w:rPr>
              <w:t>/</w:t>
            </w:r>
            <w:r>
              <w:rPr>
                <w:rFonts w:hint="eastAsia"/>
                <w:lang w:val="en-GB" w:eastAsia="zh-CN"/>
              </w:rPr>
              <w:t>属性名称</w:t>
            </w:r>
          </w:p>
        </w:tc>
        <w:tc>
          <w:tcPr>
            <w:tcW w:w="6237" w:type="dxa"/>
          </w:tcPr>
          <w:p w:rsidR="00061455" w:rsidRPr="00133957" w:rsidRDefault="007416A8" w:rsidP="00951428">
            <w:pPr>
              <w:pStyle w:val="Tablehead"/>
              <w:keepLines/>
              <w:rPr>
                <w:lang w:val="en-GB" w:eastAsia="zh-CN"/>
              </w:rPr>
            </w:pPr>
            <w:r>
              <w:rPr>
                <w:rFonts w:hint="eastAsia"/>
                <w:lang w:val="en-GB" w:eastAsia="zh-CN"/>
              </w:rPr>
              <w:t>描述</w:t>
            </w:r>
          </w:p>
        </w:tc>
      </w:tr>
      <w:tr w:rsidR="00061455" w:rsidRPr="00B709FF" w:rsidTr="00061455">
        <w:trPr>
          <w:jc w:val="center"/>
        </w:trPr>
        <w:tc>
          <w:tcPr>
            <w:tcW w:w="2905" w:type="dxa"/>
          </w:tcPr>
          <w:p w:rsidR="00061455" w:rsidRPr="00133957" w:rsidRDefault="007416A8" w:rsidP="00951428">
            <w:pPr>
              <w:pStyle w:val="Tabletext"/>
              <w:keepNext/>
              <w:keepLines/>
              <w:jc w:val="left"/>
              <w:rPr>
                <w:lang w:val="en-GB" w:eastAsia="zh-CN"/>
              </w:rPr>
            </w:pPr>
            <w:r>
              <w:rPr>
                <w:rFonts w:hint="eastAsia"/>
                <w:lang w:val="en-GB" w:eastAsia="zh-CN"/>
              </w:rPr>
              <w:t>文件信息</w:t>
            </w:r>
          </w:p>
        </w:tc>
        <w:tc>
          <w:tcPr>
            <w:tcW w:w="6237" w:type="dxa"/>
          </w:tcPr>
          <w:p w:rsidR="00061455" w:rsidRPr="00133957" w:rsidRDefault="007416A8" w:rsidP="00951428">
            <w:pPr>
              <w:pStyle w:val="Tabletext"/>
              <w:keepNext/>
              <w:keepLines/>
              <w:jc w:val="left"/>
              <w:rPr>
                <w:lang w:val="en-GB" w:eastAsia="zh-CN"/>
              </w:rPr>
            </w:pPr>
            <w:r>
              <w:rPr>
                <w:rFonts w:hint="eastAsia"/>
                <w:lang w:val="en-GB" w:eastAsia="zh-CN"/>
              </w:rPr>
              <w:t>该元素包含有关文件属性信息的信息。该元素含有一个“文件”元素</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eastAsia="zh-CN"/>
              </w:rPr>
            </w:pPr>
            <w:r w:rsidRPr="00133957">
              <w:rPr>
                <w:lang w:val="en-GB" w:eastAsia="zh-CN"/>
              </w:rPr>
              <w:tab/>
            </w:r>
            <w:r w:rsidR="007416A8">
              <w:rPr>
                <w:rFonts w:hint="eastAsia"/>
                <w:lang w:val="en-GB" w:eastAsia="zh-CN"/>
              </w:rPr>
              <w:t>块宽度号码</w:t>
            </w:r>
          </w:p>
        </w:tc>
        <w:tc>
          <w:tcPr>
            <w:tcW w:w="6237" w:type="dxa"/>
          </w:tcPr>
          <w:p w:rsidR="00061455" w:rsidRPr="00133957" w:rsidRDefault="007416A8" w:rsidP="00951428">
            <w:pPr>
              <w:pStyle w:val="Tabletext"/>
              <w:keepNext/>
              <w:keepLines/>
              <w:jc w:val="left"/>
              <w:rPr>
                <w:lang w:val="en-GB" w:eastAsia="zh-CN"/>
              </w:rPr>
            </w:pPr>
            <w:r>
              <w:rPr>
                <w:rFonts w:hint="eastAsia"/>
                <w:lang w:val="en-GB" w:eastAsia="zh-CN"/>
              </w:rPr>
              <w:t>该属性确定下载字头中</w:t>
            </w:r>
            <w:r>
              <w:rPr>
                <w:lang w:val="en-GB"/>
              </w:rPr>
              <w:t>block_number</w:t>
            </w:r>
            <w:r>
              <w:rPr>
                <w:rFonts w:hint="eastAsia"/>
                <w:lang w:val="en-GB" w:eastAsia="zh-CN"/>
              </w:rPr>
              <w:t>字段中的</w:t>
            </w:r>
            <w:r w:rsidR="006E0CE2">
              <w:rPr>
                <w:rFonts w:hint="eastAsia"/>
                <w:lang w:val="en-GB" w:eastAsia="zh-CN"/>
              </w:rPr>
              <w:t>位数</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rPr>
            </w:pPr>
            <w:r w:rsidRPr="00133957">
              <w:rPr>
                <w:lang w:val="en-GB"/>
              </w:rPr>
              <w:tab/>
            </w:r>
            <w:r w:rsidR="007416A8">
              <w:rPr>
                <w:rFonts w:hint="eastAsia"/>
                <w:lang w:val="en-GB" w:eastAsia="zh-CN"/>
              </w:rPr>
              <w:t>文件信息最后</w:t>
            </w:r>
            <w:r w:rsidRPr="00133957">
              <w:rPr>
                <w:lang w:val="en-GB"/>
              </w:rPr>
              <w:t>SN</w:t>
            </w:r>
          </w:p>
        </w:tc>
        <w:tc>
          <w:tcPr>
            <w:tcW w:w="6237" w:type="dxa"/>
          </w:tcPr>
          <w:p w:rsidR="00061455" w:rsidRPr="00133957" w:rsidRDefault="007416A8" w:rsidP="00951428">
            <w:pPr>
              <w:pStyle w:val="Tabletext"/>
              <w:keepNext/>
              <w:keepLines/>
              <w:jc w:val="left"/>
              <w:rPr>
                <w:lang w:val="en-GB" w:eastAsia="zh-CN"/>
              </w:rPr>
            </w:pPr>
            <w:r>
              <w:rPr>
                <w:rFonts w:hint="eastAsia"/>
                <w:lang w:val="en-GB" w:eastAsia="zh-CN"/>
              </w:rPr>
              <w:t>该属性</w:t>
            </w:r>
            <w:r w:rsidR="008E214F">
              <w:rPr>
                <w:rFonts w:hint="eastAsia"/>
                <w:lang w:val="en-GB" w:eastAsia="zh-CN"/>
              </w:rPr>
              <w:t>确定</w:t>
            </w:r>
            <w:r>
              <w:rPr>
                <w:rFonts w:hint="eastAsia"/>
                <w:lang w:val="en-GB" w:eastAsia="zh-CN"/>
              </w:rPr>
              <w:t>承载文件属性信息</w:t>
            </w:r>
            <w:r w:rsidR="00C74E23">
              <w:rPr>
                <w:rFonts w:hint="eastAsia"/>
                <w:lang w:val="en-GB" w:eastAsia="zh-CN"/>
              </w:rPr>
              <w:t>的数据包的最后序列编号</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eastAsia="zh-CN"/>
              </w:rPr>
            </w:pPr>
            <w:r w:rsidRPr="00133957">
              <w:rPr>
                <w:lang w:val="en-GB" w:eastAsia="zh-CN"/>
              </w:rPr>
              <w:tab/>
            </w:r>
            <w:r w:rsidR="007416A8">
              <w:rPr>
                <w:rFonts w:hint="eastAsia"/>
                <w:lang w:val="en-GB" w:eastAsia="zh-CN"/>
              </w:rPr>
              <w:t>块中最大单元</w:t>
            </w:r>
          </w:p>
        </w:tc>
        <w:tc>
          <w:tcPr>
            <w:tcW w:w="6237" w:type="dxa"/>
          </w:tcPr>
          <w:p w:rsidR="00061455" w:rsidRPr="00133957" w:rsidRDefault="00C74E23" w:rsidP="00951428">
            <w:pPr>
              <w:pStyle w:val="Tabletext"/>
              <w:keepNext/>
              <w:keepLines/>
              <w:jc w:val="left"/>
              <w:rPr>
                <w:lang w:val="en-GB" w:eastAsia="zh-CN"/>
              </w:rPr>
            </w:pPr>
            <w:r>
              <w:rPr>
                <w:rFonts w:hint="eastAsia"/>
                <w:lang w:val="en-GB" w:eastAsia="zh-CN"/>
              </w:rPr>
              <w:t>该属性确定块中数据单元的最大数量</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eastAsia="zh-CN"/>
              </w:rPr>
            </w:pPr>
            <w:r w:rsidRPr="00133957">
              <w:rPr>
                <w:lang w:val="en-GB" w:eastAsia="zh-CN"/>
              </w:rPr>
              <w:tab/>
            </w:r>
            <w:r w:rsidR="007416A8">
              <w:rPr>
                <w:rFonts w:hint="eastAsia"/>
                <w:lang w:val="en-GB" w:eastAsia="zh-CN"/>
              </w:rPr>
              <w:t>数据单元规模</w:t>
            </w:r>
          </w:p>
        </w:tc>
        <w:tc>
          <w:tcPr>
            <w:tcW w:w="6237" w:type="dxa"/>
          </w:tcPr>
          <w:p w:rsidR="00061455" w:rsidRPr="00133957" w:rsidRDefault="00C74E23" w:rsidP="00951428">
            <w:pPr>
              <w:pStyle w:val="Tabletext"/>
              <w:keepNext/>
              <w:keepLines/>
              <w:jc w:val="left"/>
              <w:rPr>
                <w:lang w:val="en-GB" w:eastAsia="zh-CN"/>
              </w:rPr>
            </w:pPr>
            <w:r>
              <w:rPr>
                <w:rFonts w:hint="eastAsia"/>
                <w:lang w:val="en-GB" w:eastAsia="zh-CN"/>
              </w:rPr>
              <w:t>该属性确定以字</w:t>
            </w:r>
            <w:r w:rsidR="006E0CE2">
              <w:rPr>
                <w:rFonts w:hint="eastAsia"/>
                <w:lang w:val="en-GB" w:eastAsia="zh-CN"/>
              </w:rPr>
              <w:t>节</w:t>
            </w:r>
            <w:r>
              <w:rPr>
                <w:rFonts w:hint="eastAsia"/>
                <w:lang w:val="en-GB" w:eastAsia="zh-CN"/>
              </w:rPr>
              <w:t>为单元的数据单元规模</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rPr>
            </w:pPr>
            <w:r w:rsidRPr="00133957">
              <w:rPr>
                <w:lang w:val="en-GB" w:eastAsia="zh-CN"/>
              </w:rPr>
              <w:tab/>
            </w:r>
            <w:r w:rsidRPr="00133957">
              <w:rPr>
                <w:lang w:val="en-GB"/>
              </w:rPr>
              <w:t>FEC</w:t>
            </w:r>
            <w:r w:rsidR="007416A8">
              <w:rPr>
                <w:rFonts w:hint="eastAsia"/>
                <w:lang w:val="en-GB" w:eastAsia="zh-CN"/>
              </w:rPr>
              <w:t>编码</w:t>
            </w:r>
            <w:r w:rsidRPr="00133957">
              <w:rPr>
                <w:lang w:val="en-GB"/>
              </w:rPr>
              <w:t>ID</w:t>
            </w:r>
          </w:p>
        </w:tc>
        <w:tc>
          <w:tcPr>
            <w:tcW w:w="6237" w:type="dxa"/>
          </w:tcPr>
          <w:p w:rsidR="00061455" w:rsidRPr="00133957" w:rsidRDefault="00C74E23" w:rsidP="00951428">
            <w:pPr>
              <w:pStyle w:val="Tabletext"/>
              <w:keepNext/>
              <w:keepLines/>
              <w:jc w:val="left"/>
              <w:rPr>
                <w:lang w:val="en-GB" w:eastAsia="zh-CN"/>
              </w:rPr>
            </w:pPr>
            <w:r>
              <w:rPr>
                <w:rFonts w:hint="eastAsia"/>
                <w:lang w:val="en-GB" w:eastAsia="zh-CN"/>
              </w:rPr>
              <w:t>该属性确定在</w:t>
            </w:r>
            <w:r w:rsidRPr="00133957">
              <w:rPr>
                <w:lang w:val="en-GB" w:eastAsia="zh-CN"/>
              </w:rPr>
              <w:t>IANA</w:t>
            </w:r>
            <w:r w:rsidR="006E0CE2">
              <w:rPr>
                <w:rFonts w:hint="eastAsia"/>
                <w:lang w:val="en-GB" w:eastAsia="zh-CN"/>
              </w:rPr>
              <w:t>作</w:t>
            </w:r>
            <w:r>
              <w:rPr>
                <w:rFonts w:hint="eastAsia"/>
                <w:lang w:val="en-GB" w:eastAsia="zh-CN"/>
              </w:rPr>
              <w:t>为“可靠组播传送（</w:t>
            </w:r>
            <w:r w:rsidRPr="00133957">
              <w:rPr>
                <w:lang w:val="en-GB" w:eastAsia="zh-CN"/>
              </w:rPr>
              <w:t>RMT</w:t>
            </w:r>
            <w:r>
              <w:rPr>
                <w:rFonts w:hint="eastAsia"/>
                <w:lang w:val="en-GB" w:eastAsia="zh-CN"/>
              </w:rPr>
              <w:t>）</w:t>
            </w:r>
            <w:r w:rsidRPr="00133957">
              <w:rPr>
                <w:lang w:val="en-GB" w:eastAsia="zh-CN"/>
              </w:rPr>
              <w:t>FEC</w:t>
            </w:r>
            <w:r>
              <w:rPr>
                <w:rFonts w:hint="eastAsia"/>
                <w:lang w:val="en-GB" w:eastAsia="zh-CN"/>
              </w:rPr>
              <w:t>编码</w:t>
            </w:r>
            <w:r w:rsidRPr="00133957">
              <w:rPr>
                <w:lang w:val="en-GB" w:eastAsia="zh-CN"/>
              </w:rPr>
              <w:t>ID</w:t>
            </w:r>
            <w:r w:rsidR="00D74C01">
              <w:rPr>
                <w:rFonts w:hint="eastAsia"/>
                <w:lang w:val="en-GB" w:eastAsia="zh-CN"/>
              </w:rPr>
              <w:t>和</w:t>
            </w:r>
            <w:r w:rsidRPr="00133957">
              <w:rPr>
                <w:lang w:val="en-GB" w:eastAsia="zh-CN"/>
              </w:rPr>
              <w:t>FEC</w:t>
            </w:r>
            <w:r w:rsidR="00D74C01">
              <w:rPr>
                <w:rFonts w:hint="eastAsia"/>
                <w:lang w:val="en-GB" w:eastAsia="zh-CN"/>
              </w:rPr>
              <w:t>事件</w:t>
            </w:r>
            <w:r w:rsidR="00D74C01">
              <w:rPr>
                <w:rFonts w:hint="eastAsia"/>
                <w:lang w:val="en-GB" w:eastAsia="zh-CN"/>
              </w:rPr>
              <w:t>ID</w:t>
            </w:r>
            <w:r w:rsidR="006E0CE2">
              <w:rPr>
                <w:rFonts w:hint="eastAsia"/>
                <w:lang w:val="en-GB" w:eastAsia="zh-CN"/>
              </w:rPr>
              <w:t>”</w:t>
            </w:r>
            <w:r w:rsidR="00D74C01">
              <w:rPr>
                <w:rFonts w:hint="eastAsia"/>
                <w:lang w:val="en-GB" w:eastAsia="zh-CN"/>
              </w:rPr>
              <w:t>登记号码的</w:t>
            </w:r>
            <w:r w:rsidR="00D74C01">
              <w:rPr>
                <w:rFonts w:hint="eastAsia"/>
                <w:lang w:val="en-GB" w:eastAsia="zh-CN"/>
              </w:rPr>
              <w:t>FEC</w:t>
            </w:r>
            <w:r w:rsidR="00D74C01">
              <w:rPr>
                <w:rFonts w:hint="eastAsia"/>
                <w:lang w:val="en-GB" w:eastAsia="zh-CN"/>
              </w:rPr>
              <w:t>类型。</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eastAsia="zh-CN"/>
              </w:rPr>
            </w:pPr>
            <w:r w:rsidRPr="00133957">
              <w:rPr>
                <w:lang w:val="en-GB" w:eastAsia="zh-CN"/>
              </w:rPr>
              <w:tab/>
            </w:r>
            <w:r w:rsidR="007416A8">
              <w:rPr>
                <w:rFonts w:hint="eastAsia"/>
                <w:lang w:val="en-GB" w:eastAsia="zh-CN"/>
              </w:rPr>
              <w:t>失效</w:t>
            </w:r>
          </w:p>
        </w:tc>
        <w:tc>
          <w:tcPr>
            <w:tcW w:w="6237" w:type="dxa"/>
          </w:tcPr>
          <w:p w:rsidR="00061455" w:rsidRPr="00133957" w:rsidRDefault="00987E3C" w:rsidP="00951428">
            <w:pPr>
              <w:pStyle w:val="Tabletext"/>
              <w:keepNext/>
              <w:keepLines/>
              <w:jc w:val="left"/>
              <w:rPr>
                <w:lang w:val="en-GB" w:eastAsia="zh-CN"/>
              </w:rPr>
            </w:pPr>
            <w:r>
              <w:rPr>
                <w:rFonts w:hint="eastAsia"/>
                <w:lang w:val="en-GB" w:eastAsia="zh-CN"/>
              </w:rPr>
              <w:t>该属性确定文件属性</w:t>
            </w:r>
            <w:r w:rsidR="008E214F">
              <w:rPr>
                <w:rFonts w:hint="eastAsia"/>
                <w:lang w:val="en-GB" w:eastAsia="zh-CN"/>
              </w:rPr>
              <w:t>信息</w:t>
            </w:r>
            <w:r>
              <w:rPr>
                <w:rFonts w:hint="eastAsia"/>
                <w:lang w:val="en-GB" w:eastAsia="zh-CN"/>
              </w:rPr>
              <w:t>失效日期</w:t>
            </w:r>
          </w:p>
        </w:tc>
      </w:tr>
      <w:tr w:rsidR="00061455" w:rsidRPr="00B709FF" w:rsidTr="00061455">
        <w:trPr>
          <w:jc w:val="center"/>
        </w:trPr>
        <w:tc>
          <w:tcPr>
            <w:tcW w:w="2905" w:type="dxa"/>
          </w:tcPr>
          <w:p w:rsidR="00061455" w:rsidRPr="00133957" w:rsidRDefault="007416A8" w:rsidP="00951428">
            <w:pPr>
              <w:pStyle w:val="Tabletext"/>
              <w:keepNext/>
              <w:keepLines/>
              <w:jc w:val="left"/>
              <w:rPr>
                <w:lang w:val="en-GB" w:eastAsia="zh-CN"/>
              </w:rPr>
            </w:pPr>
            <w:r>
              <w:rPr>
                <w:rFonts w:hint="eastAsia"/>
                <w:lang w:val="en-GB" w:eastAsia="zh-CN"/>
              </w:rPr>
              <w:t>文件</w:t>
            </w:r>
          </w:p>
        </w:tc>
        <w:tc>
          <w:tcPr>
            <w:tcW w:w="6237" w:type="dxa"/>
          </w:tcPr>
          <w:p w:rsidR="00061455" w:rsidRPr="00133957" w:rsidRDefault="00987E3C" w:rsidP="00951428">
            <w:pPr>
              <w:pStyle w:val="Tabletext"/>
              <w:keepNext/>
              <w:keepLines/>
              <w:jc w:val="left"/>
              <w:rPr>
                <w:lang w:val="en-GB" w:eastAsia="zh-CN"/>
              </w:rPr>
            </w:pPr>
            <w:r>
              <w:rPr>
                <w:rFonts w:hint="eastAsia"/>
                <w:lang w:val="en-GB" w:eastAsia="zh-CN"/>
              </w:rPr>
              <w:t>该属性包含有关文件身份</w:t>
            </w:r>
            <w:r w:rsidR="008E214F">
              <w:rPr>
                <w:rFonts w:hint="eastAsia"/>
                <w:lang w:val="en-GB" w:eastAsia="zh-CN"/>
              </w:rPr>
              <w:t>和</w:t>
            </w:r>
            <w:r>
              <w:rPr>
                <w:rFonts w:hint="eastAsia"/>
                <w:lang w:val="en-GB" w:eastAsia="zh-CN"/>
              </w:rPr>
              <w:t>数据单元的信息</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eastAsia="zh-CN"/>
              </w:rPr>
            </w:pPr>
            <w:r w:rsidRPr="00133957">
              <w:rPr>
                <w:lang w:val="en-GB" w:eastAsia="zh-CN"/>
              </w:rPr>
              <w:tab/>
            </w:r>
            <w:r w:rsidR="007416A8">
              <w:rPr>
                <w:rFonts w:hint="eastAsia"/>
                <w:lang w:val="en-GB" w:eastAsia="zh-CN"/>
              </w:rPr>
              <w:t>内容位置</w:t>
            </w:r>
          </w:p>
        </w:tc>
        <w:tc>
          <w:tcPr>
            <w:tcW w:w="6237" w:type="dxa"/>
          </w:tcPr>
          <w:p w:rsidR="00061455" w:rsidRPr="00133957" w:rsidRDefault="00987E3C" w:rsidP="00951428">
            <w:pPr>
              <w:pStyle w:val="Tabletext"/>
              <w:keepNext/>
              <w:keepLines/>
              <w:jc w:val="left"/>
              <w:rPr>
                <w:lang w:val="en-GB" w:eastAsia="zh-CN"/>
              </w:rPr>
            </w:pPr>
            <w:r>
              <w:rPr>
                <w:rFonts w:hint="eastAsia"/>
                <w:lang w:val="en-GB" w:eastAsia="zh-CN"/>
              </w:rPr>
              <w:t>该属性确定</w:t>
            </w:r>
            <w:r w:rsidR="006E0CE2">
              <w:rPr>
                <w:rFonts w:hint="eastAsia"/>
                <w:lang w:val="en-GB" w:eastAsia="zh-CN"/>
              </w:rPr>
              <w:t>作</w:t>
            </w:r>
            <w:r>
              <w:rPr>
                <w:rFonts w:hint="eastAsia"/>
                <w:lang w:val="en-GB" w:eastAsia="zh-CN"/>
              </w:rPr>
              <w:t>为</w:t>
            </w:r>
            <w:r w:rsidR="00061455" w:rsidRPr="00133957">
              <w:rPr>
                <w:lang w:val="en-GB" w:eastAsia="zh-CN"/>
              </w:rPr>
              <w:t>URI</w:t>
            </w:r>
            <w:r>
              <w:rPr>
                <w:rFonts w:hint="eastAsia"/>
                <w:lang w:val="en-GB" w:eastAsia="zh-CN"/>
              </w:rPr>
              <w:t>文件的身份</w:t>
            </w:r>
          </w:p>
        </w:tc>
      </w:tr>
      <w:tr w:rsidR="00061455" w:rsidRPr="00B709FF" w:rsidTr="00061455">
        <w:trPr>
          <w:jc w:val="center"/>
        </w:trPr>
        <w:tc>
          <w:tcPr>
            <w:tcW w:w="2905" w:type="dxa"/>
          </w:tcPr>
          <w:p w:rsidR="00061455" w:rsidRPr="00133957" w:rsidRDefault="00061455" w:rsidP="00951428">
            <w:pPr>
              <w:pStyle w:val="Tabletext"/>
              <w:keepNext/>
              <w:keepLines/>
              <w:jc w:val="left"/>
              <w:rPr>
                <w:lang w:val="en-GB" w:eastAsia="zh-CN"/>
              </w:rPr>
            </w:pPr>
            <w:r w:rsidRPr="00133957">
              <w:rPr>
                <w:lang w:val="en-GB" w:eastAsia="zh-CN"/>
              </w:rPr>
              <w:tab/>
            </w:r>
            <w:r w:rsidR="007416A8">
              <w:rPr>
                <w:rFonts w:hint="eastAsia"/>
                <w:lang w:val="en-GB" w:eastAsia="zh-CN"/>
              </w:rPr>
              <w:t>内容类型</w:t>
            </w:r>
          </w:p>
        </w:tc>
        <w:tc>
          <w:tcPr>
            <w:tcW w:w="6237" w:type="dxa"/>
          </w:tcPr>
          <w:p w:rsidR="00061455" w:rsidRPr="00133957" w:rsidRDefault="00987E3C" w:rsidP="00951428">
            <w:pPr>
              <w:pStyle w:val="Tabletext"/>
              <w:keepNext/>
              <w:keepLines/>
              <w:jc w:val="left"/>
              <w:rPr>
                <w:lang w:val="en-GB" w:eastAsia="zh-CN"/>
              </w:rPr>
            </w:pPr>
            <w:r>
              <w:rPr>
                <w:rFonts w:hint="eastAsia"/>
                <w:lang w:val="en-GB" w:eastAsia="zh-CN"/>
              </w:rPr>
              <w:t>该属性确定文件内容类型</w:t>
            </w:r>
          </w:p>
        </w:tc>
      </w:tr>
      <w:tr w:rsidR="00061455" w:rsidRPr="00B709FF" w:rsidTr="00061455">
        <w:trPr>
          <w:jc w:val="center"/>
        </w:trPr>
        <w:tc>
          <w:tcPr>
            <w:tcW w:w="2905" w:type="dxa"/>
          </w:tcPr>
          <w:p w:rsidR="00061455" w:rsidRPr="00133957" w:rsidRDefault="00061455" w:rsidP="00951428">
            <w:pPr>
              <w:pStyle w:val="Tabletext"/>
              <w:jc w:val="left"/>
              <w:rPr>
                <w:lang w:val="en-GB" w:eastAsia="zh-CN"/>
              </w:rPr>
            </w:pPr>
            <w:r w:rsidRPr="00133957">
              <w:rPr>
                <w:lang w:val="en-GB" w:eastAsia="zh-CN"/>
              </w:rPr>
              <w:tab/>
            </w:r>
            <w:r w:rsidR="007416A8">
              <w:rPr>
                <w:rFonts w:hint="eastAsia"/>
                <w:lang w:val="en-GB" w:eastAsia="zh-CN"/>
              </w:rPr>
              <w:t>内容长度</w:t>
            </w:r>
          </w:p>
        </w:tc>
        <w:tc>
          <w:tcPr>
            <w:tcW w:w="6237" w:type="dxa"/>
          </w:tcPr>
          <w:p w:rsidR="00061455" w:rsidRPr="00133957" w:rsidRDefault="00987E3C" w:rsidP="00951428">
            <w:pPr>
              <w:pStyle w:val="Tabletext"/>
              <w:jc w:val="left"/>
              <w:rPr>
                <w:lang w:val="en-GB" w:eastAsia="zh-CN"/>
              </w:rPr>
            </w:pPr>
            <w:r>
              <w:rPr>
                <w:rFonts w:hint="eastAsia"/>
                <w:lang w:val="en-GB" w:eastAsia="zh-CN"/>
              </w:rPr>
              <w:t>该属性确定以字</w:t>
            </w:r>
            <w:r w:rsidR="006E0CE2">
              <w:rPr>
                <w:rFonts w:hint="eastAsia"/>
                <w:lang w:val="en-GB" w:eastAsia="zh-CN"/>
              </w:rPr>
              <w:t>节</w:t>
            </w:r>
            <w:r w:rsidR="002F0DE7">
              <w:rPr>
                <w:rFonts w:hint="eastAsia"/>
                <w:lang w:val="en-GB" w:eastAsia="zh-CN"/>
              </w:rPr>
              <w:t>为单元的文件</w:t>
            </w:r>
            <w:r>
              <w:rPr>
                <w:rFonts w:hint="eastAsia"/>
                <w:lang w:val="en-GB" w:eastAsia="zh-CN"/>
              </w:rPr>
              <w:t>规模</w:t>
            </w:r>
          </w:p>
        </w:tc>
      </w:tr>
      <w:tr w:rsidR="00061455" w:rsidRPr="00B709FF" w:rsidTr="00061455">
        <w:trPr>
          <w:jc w:val="center"/>
        </w:trPr>
        <w:tc>
          <w:tcPr>
            <w:tcW w:w="2905" w:type="dxa"/>
          </w:tcPr>
          <w:p w:rsidR="00061455" w:rsidRPr="00133957" w:rsidRDefault="00061455" w:rsidP="00951428">
            <w:pPr>
              <w:pStyle w:val="Tabletext"/>
              <w:jc w:val="left"/>
              <w:rPr>
                <w:lang w:val="en-GB" w:eastAsia="zh-CN"/>
              </w:rPr>
            </w:pPr>
            <w:r w:rsidRPr="00133957">
              <w:rPr>
                <w:lang w:val="en-GB" w:eastAsia="zh-CN"/>
              </w:rPr>
              <w:tab/>
            </w:r>
            <w:r w:rsidR="007416A8">
              <w:rPr>
                <w:rFonts w:hint="eastAsia"/>
                <w:lang w:val="en-GB" w:eastAsia="zh-CN"/>
              </w:rPr>
              <w:t>最后块编号</w:t>
            </w:r>
          </w:p>
        </w:tc>
        <w:tc>
          <w:tcPr>
            <w:tcW w:w="6237" w:type="dxa"/>
          </w:tcPr>
          <w:p w:rsidR="00061455" w:rsidRPr="00133957" w:rsidRDefault="00987E3C" w:rsidP="00951428">
            <w:pPr>
              <w:pStyle w:val="Tabletext"/>
              <w:jc w:val="left"/>
              <w:rPr>
                <w:lang w:val="en-GB" w:eastAsia="zh-CN"/>
              </w:rPr>
            </w:pPr>
            <w:r>
              <w:rPr>
                <w:rFonts w:hint="eastAsia"/>
                <w:lang w:val="en-GB" w:eastAsia="zh-CN"/>
              </w:rPr>
              <w:t>该属性确定承载数据单元的最后数据包所属的最后块编号</w:t>
            </w:r>
          </w:p>
        </w:tc>
      </w:tr>
      <w:tr w:rsidR="00061455" w:rsidRPr="00B709FF" w:rsidTr="00061455">
        <w:trPr>
          <w:jc w:val="center"/>
        </w:trPr>
        <w:tc>
          <w:tcPr>
            <w:tcW w:w="2905" w:type="dxa"/>
          </w:tcPr>
          <w:p w:rsidR="00061455" w:rsidRPr="00133957" w:rsidRDefault="00061455" w:rsidP="00951428">
            <w:pPr>
              <w:pStyle w:val="Tabletext"/>
              <w:jc w:val="left"/>
              <w:rPr>
                <w:lang w:val="en-GB"/>
              </w:rPr>
            </w:pPr>
            <w:r w:rsidRPr="00133957">
              <w:rPr>
                <w:lang w:val="en-GB" w:eastAsia="zh-CN"/>
              </w:rPr>
              <w:tab/>
            </w:r>
            <w:r w:rsidR="007416A8">
              <w:rPr>
                <w:rFonts w:hint="eastAsia"/>
                <w:lang w:val="en-GB" w:eastAsia="zh-CN"/>
              </w:rPr>
              <w:t>最后</w:t>
            </w:r>
            <w:r w:rsidRPr="00133957">
              <w:rPr>
                <w:lang w:val="en-GB"/>
              </w:rPr>
              <w:t>SN</w:t>
            </w:r>
          </w:p>
        </w:tc>
        <w:tc>
          <w:tcPr>
            <w:tcW w:w="6237" w:type="dxa"/>
          </w:tcPr>
          <w:p w:rsidR="00061455" w:rsidRPr="00133957" w:rsidRDefault="00987E3C" w:rsidP="00951428">
            <w:pPr>
              <w:pStyle w:val="Tabletext"/>
              <w:jc w:val="left"/>
              <w:rPr>
                <w:lang w:val="en-GB" w:eastAsia="zh-CN"/>
              </w:rPr>
            </w:pPr>
            <w:r>
              <w:rPr>
                <w:rFonts w:hint="eastAsia"/>
                <w:lang w:val="en-GB" w:eastAsia="zh-CN"/>
              </w:rPr>
              <w:t>该属性确定最后块中承载数据单元的</w:t>
            </w:r>
            <w:r w:rsidR="008E214F">
              <w:rPr>
                <w:rFonts w:hint="eastAsia"/>
                <w:lang w:val="en-GB" w:eastAsia="zh-CN"/>
              </w:rPr>
              <w:t>数据包</w:t>
            </w:r>
            <w:r>
              <w:rPr>
                <w:rFonts w:hint="eastAsia"/>
                <w:lang w:val="en-GB" w:eastAsia="zh-CN"/>
              </w:rPr>
              <w:t>最后序列编号</w:t>
            </w:r>
          </w:p>
        </w:tc>
      </w:tr>
      <w:tr w:rsidR="00061455" w:rsidRPr="00B709FF" w:rsidTr="00061455">
        <w:trPr>
          <w:jc w:val="center"/>
        </w:trPr>
        <w:tc>
          <w:tcPr>
            <w:tcW w:w="2905" w:type="dxa"/>
          </w:tcPr>
          <w:p w:rsidR="00061455" w:rsidRPr="00133957" w:rsidRDefault="00061455" w:rsidP="00951428">
            <w:pPr>
              <w:pStyle w:val="Tabletext"/>
              <w:jc w:val="left"/>
              <w:rPr>
                <w:lang w:val="en-GB" w:eastAsia="zh-CN"/>
              </w:rPr>
            </w:pPr>
            <w:r w:rsidRPr="00133957">
              <w:rPr>
                <w:lang w:val="en-GB" w:eastAsia="zh-CN"/>
              </w:rPr>
              <w:tab/>
            </w:r>
            <w:r w:rsidR="007416A8">
              <w:rPr>
                <w:rFonts w:hint="eastAsia"/>
                <w:lang w:val="en-GB" w:eastAsia="zh-CN"/>
              </w:rPr>
              <w:t>传送编码</w:t>
            </w:r>
          </w:p>
        </w:tc>
        <w:tc>
          <w:tcPr>
            <w:tcW w:w="6237" w:type="dxa"/>
          </w:tcPr>
          <w:p w:rsidR="00061455" w:rsidRPr="00133957" w:rsidRDefault="00987E3C" w:rsidP="00951428">
            <w:pPr>
              <w:pStyle w:val="Tabletext"/>
              <w:jc w:val="left"/>
              <w:rPr>
                <w:lang w:val="en-GB" w:eastAsia="zh-CN"/>
              </w:rPr>
            </w:pPr>
            <w:r>
              <w:rPr>
                <w:rFonts w:hint="eastAsia"/>
                <w:lang w:val="en-GB" w:eastAsia="zh-CN"/>
              </w:rPr>
              <w:t>该属性确定传送编码类型（如文件编码的话）</w:t>
            </w:r>
          </w:p>
        </w:tc>
      </w:tr>
      <w:tr w:rsidR="00061455" w:rsidRPr="00B709FF" w:rsidTr="00061455">
        <w:trPr>
          <w:jc w:val="center"/>
        </w:trPr>
        <w:tc>
          <w:tcPr>
            <w:tcW w:w="2905" w:type="dxa"/>
          </w:tcPr>
          <w:p w:rsidR="00061455" w:rsidRPr="00133957" w:rsidRDefault="00061455" w:rsidP="00951428">
            <w:pPr>
              <w:pStyle w:val="Tabletext"/>
              <w:jc w:val="left"/>
              <w:rPr>
                <w:lang w:val="en-GB" w:eastAsia="zh-CN"/>
              </w:rPr>
            </w:pPr>
            <w:r w:rsidRPr="00133957">
              <w:rPr>
                <w:lang w:val="en-GB" w:eastAsia="zh-CN"/>
              </w:rPr>
              <w:tab/>
            </w:r>
            <w:r w:rsidR="007416A8">
              <w:rPr>
                <w:rFonts w:hint="eastAsia"/>
                <w:lang w:val="en-GB" w:eastAsia="zh-CN"/>
              </w:rPr>
              <w:t>传送长度</w:t>
            </w:r>
          </w:p>
        </w:tc>
        <w:tc>
          <w:tcPr>
            <w:tcW w:w="6237" w:type="dxa"/>
          </w:tcPr>
          <w:p w:rsidR="00061455" w:rsidRPr="00133957" w:rsidRDefault="00987E3C" w:rsidP="00951428">
            <w:pPr>
              <w:pStyle w:val="Tabletext"/>
              <w:jc w:val="left"/>
              <w:rPr>
                <w:lang w:val="en-GB" w:eastAsia="zh-CN"/>
              </w:rPr>
            </w:pPr>
            <w:r>
              <w:rPr>
                <w:rFonts w:hint="eastAsia"/>
                <w:lang w:val="en-GB" w:eastAsia="zh-CN"/>
              </w:rPr>
              <w:t>该属性确定传送规模（如文件编码的话）</w:t>
            </w:r>
          </w:p>
        </w:tc>
      </w:tr>
    </w:tbl>
    <w:p w:rsidR="00061455" w:rsidRPr="00133957" w:rsidRDefault="00061455" w:rsidP="00951428">
      <w:pPr>
        <w:pStyle w:val="Tablefin"/>
        <w:rPr>
          <w:lang w:eastAsia="ja-JP"/>
        </w:rPr>
      </w:pPr>
    </w:p>
    <w:p w:rsidR="00061455" w:rsidRPr="00133957" w:rsidRDefault="00061455" w:rsidP="00951428">
      <w:pPr>
        <w:pStyle w:val="Heading2"/>
        <w:rPr>
          <w:lang w:val="en-GB" w:eastAsia="zh-CN"/>
        </w:rPr>
      </w:pPr>
      <w:r w:rsidRPr="00133957">
        <w:rPr>
          <w:lang w:val="en-GB" w:eastAsia="ja-JP"/>
        </w:rPr>
        <w:t>5.3</w:t>
      </w:r>
      <w:r w:rsidRPr="00133957">
        <w:rPr>
          <w:lang w:val="en-GB" w:eastAsia="ja-JP"/>
        </w:rPr>
        <w:tab/>
      </w:r>
      <w:r w:rsidR="00B048D6">
        <w:rPr>
          <w:rFonts w:hint="eastAsia"/>
          <w:lang w:val="en-GB" w:eastAsia="zh-CN"/>
        </w:rPr>
        <w:t>下载字头</w:t>
      </w:r>
    </w:p>
    <w:p w:rsidR="00061455" w:rsidRPr="00133957" w:rsidRDefault="00B048D6" w:rsidP="00951428">
      <w:pPr>
        <w:ind w:firstLineChars="200" w:firstLine="480"/>
        <w:rPr>
          <w:lang w:val="en-GB" w:eastAsia="ja-JP"/>
        </w:rPr>
      </w:pPr>
      <w:r>
        <w:rPr>
          <w:rFonts w:hint="eastAsia"/>
          <w:lang w:val="en-GB" w:eastAsia="zh-CN"/>
        </w:rPr>
        <w:t>表</w:t>
      </w:r>
      <w:r>
        <w:rPr>
          <w:rFonts w:hint="eastAsia"/>
          <w:lang w:val="en-GB" w:eastAsia="zh-CN"/>
        </w:rPr>
        <w:t>1</w:t>
      </w:r>
      <w:r>
        <w:rPr>
          <w:rFonts w:hint="eastAsia"/>
          <w:lang w:val="en-GB" w:eastAsia="zh-CN"/>
        </w:rPr>
        <w:t>所示的下载字头加入到每个数据单元和文件属性信息中。</w:t>
      </w:r>
    </w:p>
    <w:p w:rsidR="00061455" w:rsidRPr="00133957" w:rsidRDefault="00B048D6" w:rsidP="00951428">
      <w:pPr>
        <w:pStyle w:val="TableNo"/>
        <w:keepLines/>
        <w:rPr>
          <w:lang w:val="en-GB"/>
        </w:rPr>
      </w:pPr>
      <w:r>
        <w:rPr>
          <w:rFonts w:hint="eastAsia"/>
          <w:lang w:val="en-GB" w:eastAsia="zh-CN"/>
        </w:rPr>
        <w:t>表</w:t>
      </w:r>
      <w:r w:rsidR="00061455" w:rsidRPr="00133957">
        <w:rPr>
          <w:lang w:val="en-GB"/>
        </w:rPr>
        <w:t xml:space="preserve"> 1</w:t>
      </w:r>
    </w:p>
    <w:p w:rsidR="00061455" w:rsidRPr="00133957" w:rsidRDefault="00B048D6" w:rsidP="00951428">
      <w:pPr>
        <w:pStyle w:val="Tabletitle"/>
        <w:keepLines/>
        <w:rPr>
          <w:lang w:val="en-GB" w:eastAsia="zh-CN"/>
        </w:rPr>
      </w:pPr>
      <w:r>
        <w:rPr>
          <w:rFonts w:hint="eastAsia"/>
          <w:lang w:val="en-GB" w:eastAsia="zh-CN"/>
        </w:rPr>
        <w:t>下载字头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259"/>
        <w:gridCol w:w="1317"/>
      </w:tblGrid>
      <w:tr w:rsidR="00061455" w:rsidRPr="00133957" w:rsidTr="00061455">
        <w:trPr>
          <w:jc w:val="center"/>
        </w:trPr>
        <w:tc>
          <w:tcPr>
            <w:tcW w:w="2893" w:type="dxa"/>
          </w:tcPr>
          <w:p w:rsidR="00061455" w:rsidRPr="00133957" w:rsidRDefault="00B048D6" w:rsidP="00951428">
            <w:pPr>
              <w:pStyle w:val="Tablehead"/>
              <w:keepLines/>
              <w:rPr>
                <w:lang w:val="en-GB" w:eastAsia="zh-CN"/>
              </w:rPr>
            </w:pPr>
            <w:r>
              <w:rPr>
                <w:rFonts w:hint="eastAsia"/>
                <w:lang w:val="en-GB" w:eastAsia="zh-CN"/>
              </w:rPr>
              <w:t>句法</w:t>
            </w:r>
          </w:p>
        </w:tc>
        <w:tc>
          <w:tcPr>
            <w:tcW w:w="1259" w:type="dxa"/>
          </w:tcPr>
          <w:p w:rsidR="00061455" w:rsidRPr="00133957" w:rsidRDefault="00B048D6" w:rsidP="00951428">
            <w:pPr>
              <w:pStyle w:val="Tablehead"/>
              <w:keepLines/>
              <w:rPr>
                <w:lang w:val="en-GB" w:eastAsia="zh-CN"/>
              </w:rPr>
            </w:pPr>
            <w:r>
              <w:rPr>
                <w:rFonts w:hint="eastAsia"/>
                <w:lang w:val="en-GB" w:eastAsia="zh-CN"/>
              </w:rPr>
              <w:t>位数</w:t>
            </w:r>
          </w:p>
        </w:tc>
        <w:tc>
          <w:tcPr>
            <w:tcW w:w="1317" w:type="dxa"/>
          </w:tcPr>
          <w:p w:rsidR="00061455" w:rsidRPr="00133957" w:rsidRDefault="00B048D6" w:rsidP="00951428">
            <w:pPr>
              <w:pStyle w:val="Tablehead"/>
              <w:keepLines/>
              <w:rPr>
                <w:lang w:val="en-GB"/>
              </w:rPr>
            </w:pPr>
            <w:r w:rsidRPr="00B048D6">
              <w:rPr>
                <w:rFonts w:hint="eastAsia"/>
                <w:lang w:val="en-GB"/>
              </w:rPr>
              <w:t>助记式</w:t>
            </w:r>
          </w:p>
        </w:tc>
      </w:tr>
      <w:tr w:rsidR="00061455" w:rsidRPr="00133957" w:rsidTr="00061455">
        <w:trPr>
          <w:jc w:val="center"/>
        </w:trPr>
        <w:tc>
          <w:tcPr>
            <w:tcW w:w="2893" w:type="dxa"/>
          </w:tcPr>
          <w:p w:rsidR="00061455" w:rsidRPr="00133957" w:rsidRDefault="00061455" w:rsidP="00951428">
            <w:pPr>
              <w:pStyle w:val="Tabletext"/>
              <w:keepNext/>
              <w:keepLines/>
              <w:rPr>
                <w:lang w:val="en-GB"/>
              </w:rPr>
            </w:pPr>
            <w:r w:rsidRPr="00133957">
              <w:rPr>
                <w:lang w:val="en-GB" w:eastAsia="ja-JP"/>
              </w:rPr>
              <w:t>d</w:t>
            </w:r>
            <w:r w:rsidRPr="00133957">
              <w:rPr>
                <w:lang w:val="en-GB"/>
              </w:rPr>
              <w:t>ownload_header {</w:t>
            </w:r>
          </w:p>
        </w:tc>
        <w:tc>
          <w:tcPr>
            <w:tcW w:w="1259" w:type="dxa"/>
          </w:tcPr>
          <w:p w:rsidR="00061455" w:rsidRPr="00133957" w:rsidRDefault="00061455" w:rsidP="00951428">
            <w:pPr>
              <w:pStyle w:val="Tabletext"/>
              <w:keepNext/>
              <w:keepLines/>
              <w:jc w:val="center"/>
              <w:rPr>
                <w:lang w:val="en-GB"/>
              </w:rPr>
            </w:pPr>
          </w:p>
        </w:tc>
        <w:tc>
          <w:tcPr>
            <w:tcW w:w="1317" w:type="dxa"/>
          </w:tcPr>
          <w:p w:rsidR="00061455" w:rsidRPr="00133957" w:rsidRDefault="00061455" w:rsidP="00951428">
            <w:pPr>
              <w:pStyle w:val="Tabletext"/>
              <w:keepNext/>
              <w:keepLines/>
              <w:jc w:val="center"/>
              <w:rPr>
                <w:lang w:val="en-GB"/>
              </w:rPr>
            </w:pPr>
          </w:p>
        </w:tc>
      </w:tr>
      <w:tr w:rsidR="00061455" w:rsidRPr="00133957" w:rsidTr="00061455">
        <w:trPr>
          <w:jc w:val="center"/>
        </w:trPr>
        <w:tc>
          <w:tcPr>
            <w:tcW w:w="2893" w:type="dxa"/>
          </w:tcPr>
          <w:p w:rsidR="00061455" w:rsidRPr="00133957" w:rsidRDefault="00061455" w:rsidP="00951428">
            <w:pPr>
              <w:pStyle w:val="Tabletext"/>
              <w:rPr>
                <w:lang w:val="en-GB"/>
              </w:rPr>
            </w:pPr>
            <w:r w:rsidRPr="00133957">
              <w:rPr>
                <w:lang w:val="en-GB"/>
              </w:rPr>
              <w:tab/>
              <w:t>transport_file_id</w:t>
            </w:r>
          </w:p>
        </w:tc>
        <w:tc>
          <w:tcPr>
            <w:tcW w:w="1259" w:type="dxa"/>
          </w:tcPr>
          <w:p w:rsidR="00061455" w:rsidRPr="00133957" w:rsidRDefault="00061455" w:rsidP="00951428">
            <w:pPr>
              <w:pStyle w:val="Tabletext"/>
              <w:jc w:val="center"/>
              <w:rPr>
                <w:lang w:val="en-GB"/>
              </w:rPr>
            </w:pPr>
            <w:r w:rsidRPr="00133957">
              <w:rPr>
                <w:lang w:val="en-GB"/>
              </w:rPr>
              <w:t>32</w:t>
            </w:r>
          </w:p>
        </w:tc>
        <w:tc>
          <w:tcPr>
            <w:tcW w:w="1317" w:type="dxa"/>
          </w:tcPr>
          <w:p w:rsidR="00061455" w:rsidRPr="00133957" w:rsidRDefault="00061455" w:rsidP="00951428">
            <w:pPr>
              <w:pStyle w:val="Tabletext"/>
              <w:jc w:val="center"/>
              <w:rPr>
                <w:lang w:val="en-GB"/>
              </w:rPr>
            </w:pPr>
            <w:r w:rsidRPr="00133957">
              <w:rPr>
                <w:lang w:val="en-GB"/>
              </w:rPr>
              <w:t>uimsbf</w:t>
            </w:r>
          </w:p>
        </w:tc>
      </w:tr>
      <w:tr w:rsidR="00061455" w:rsidRPr="00133957" w:rsidTr="00061455">
        <w:trPr>
          <w:jc w:val="center"/>
        </w:trPr>
        <w:tc>
          <w:tcPr>
            <w:tcW w:w="2893" w:type="dxa"/>
          </w:tcPr>
          <w:p w:rsidR="00061455" w:rsidRPr="00133957" w:rsidRDefault="00061455" w:rsidP="00951428">
            <w:pPr>
              <w:pStyle w:val="Tabletext"/>
              <w:rPr>
                <w:lang w:val="en-GB" w:eastAsia="ja-JP"/>
              </w:rPr>
            </w:pPr>
            <w:r w:rsidRPr="00133957">
              <w:rPr>
                <w:lang w:val="en-GB"/>
              </w:rPr>
              <w:tab/>
            </w:r>
            <w:r w:rsidRPr="00133957">
              <w:rPr>
                <w:lang w:val="en-GB" w:eastAsia="ja-JP"/>
              </w:rPr>
              <w:t>block_number</w:t>
            </w:r>
          </w:p>
        </w:tc>
        <w:tc>
          <w:tcPr>
            <w:tcW w:w="1259" w:type="dxa"/>
            <w:vAlign w:val="center"/>
          </w:tcPr>
          <w:p w:rsidR="00061455" w:rsidRPr="00133957" w:rsidRDefault="00061455" w:rsidP="00951428">
            <w:pPr>
              <w:pStyle w:val="Tabletext"/>
              <w:jc w:val="center"/>
              <w:rPr>
                <w:lang w:val="en-GB" w:eastAsia="ja-JP"/>
              </w:rPr>
            </w:pPr>
            <w:r w:rsidRPr="00133957">
              <w:rPr>
                <w:lang w:val="en-GB" w:eastAsia="ja-JP"/>
              </w:rPr>
              <w:t>n</w:t>
            </w:r>
          </w:p>
        </w:tc>
        <w:tc>
          <w:tcPr>
            <w:tcW w:w="1317" w:type="dxa"/>
          </w:tcPr>
          <w:p w:rsidR="00061455" w:rsidRPr="00133957" w:rsidRDefault="00061455" w:rsidP="00951428">
            <w:pPr>
              <w:pStyle w:val="Tabletext"/>
              <w:jc w:val="center"/>
              <w:rPr>
                <w:lang w:val="en-GB" w:eastAsia="ja-JP"/>
              </w:rPr>
            </w:pPr>
            <w:r w:rsidRPr="00133957">
              <w:rPr>
                <w:lang w:val="en-GB" w:eastAsia="ja-JP"/>
              </w:rPr>
              <w:t>uimsbf</w:t>
            </w:r>
          </w:p>
        </w:tc>
      </w:tr>
      <w:tr w:rsidR="00061455" w:rsidRPr="00133957" w:rsidTr="00061455">
        <w:trPr>
          <w:jc w:val="center"/>
        </w:trPr>
        <w:tc>
          <w:tcPr>
            <w:tcW w:w="2893" w:type="dxa"/>
          </w:tcPr>
          <w:p w:rsidR="00061455" w:rsidRPr="00133957" w:rsidRDefault="00061455" w:rsidP="00951428">
            <w:pPr>
              <w:pStyle w:val="Tabletext"/>
              <w:rPr>
                <w:lang w:val="en-GB" w:eastAsia="ja-JP"/>
              </w:rPr>
            </w:pPr>
            <w:r w:rsidRPr="00133957">
              <w:rPr>
                <w:lang w:val="en-GB"/>
              </w:rPr>
              <w:tab/>
            </w:r>
            <w:r w:rsidRPr="00133957">
              <w:rPr>
                <w:lang w:val="en-GB" w:eastAsia="ja-JP"/>
              </w:rPr>
              <w:t>sequence_number</w:t>
            </w:r>
          </w:p>
        </w:tc>
        <w:tc>
          <w:tcPr>
            <w:tcW w:w="1259" w:type="dxa"/>
          </w:tcPr>
          <w:p w:rsidR="00061455" w:rsidRPr="00133957" w:rsidRDefault="00061455" w:rsidP="00951428">
            <w:pPr>
              <w:pStyle w:val="Tabletext"/>
              <w:jc w:val="center"/>
              <w:rPr>
                <w:lang w:val="en-GB" w:eastAsia="ja-JP"/>
              </w:rPr>
            </w:pPr>
            <w:r w:rsidRPr="00133957">
              <w:rPr>
                <w:lang w:val="en-GB" w:eastAsia="ja-JP"/>
              </w:rPr>
              <w:t>32-n</w:t>
            </w:r>
          </w:p>
        </w:tc>
        <w:tc>
          <w:tcPr>
            <w:tcW w:w="1317" w:type="dxa"/>
          </w:tcPr>
          <w:p w:rsidR="00061455" w:rsidRPr="00133957" w:rsidRDefault="00061455" w:rsidP="00951428">
            <w:pPr>
              <w:pStyle w:val="Tabletext"/>
              <w:jc w:val="center"/>
              <w:rPr>
                <w:lang w:val="en-GB" w:eastAsia="ja-JP"/>
              </w:rPr>
            </w:pPr>
            <w:r w:rsidRPr="00133957">
              <w:rPr>
                <w:lang w:val="en-GB" w:eastAsia="ja-JP"/>
              </w:rPr>
              <w:t>uimsbf</w:t>
            </w:r>
          </w:p>
        </w:tc>
      </w:tr>
      <w:tr w:rsidR="00061455" w:rsidRPr="00133957" w:rsidTr="00061455">
        <w:trPr>
          <w:jc w:val="center"/>
        </w:trPr>
        <w:tc>
          <w:tcPr>
            <w:tcW w:w="2893" w:type="dxa"/>
          </w:tcPr>
          <w:p w:rsidR="00061455" w:rsidRPr="00133957" w:rsidRDefault="00061455" w:rsidP="00951428">
            <w:pPr>
              <w:pStyle w:val="Tabletext"/>
              <w:rPr>
                <w:lang w:val="en-GB"/>
              </w:rPr>
            </w:pPr>
            <w:r w:rsidRPr="00133957">
              <w:rPr>
                <w:lang w:val="en-GB"/>
              </w:rPr>
              <w:t>}</w:t>
            </w:r>
          </w:p>
        </w:tc>
        <w:tc>
          <w:tcPr>
            <w:tcW w:w="1259" w:type="dxa"/>
          </w:tcPr>
          <w:p w:rsidR="00061455" w:rsidRPr="00133957" w:rsidRDefault="00061455" w:rsidP="00951428">
            <w:pPr>
              <w:pStyle w:val="Tabletext"/>
              <w:jc w:val="center"/>
              <w:rPr>
                <w:lang w:val="en-GB"/>
              </w:rPr>
            </w:pPr>
          </w:p>
        </w:tc>
        <w:tc>
          <w:tcPr>
            <w:tcW w:w="1317" w:type="dxa"/>
          </w:tcPr>
          <w:p w:rsidR="00061455" w:rsidRPr="00133957" w:rsidRDefault="00061455" w:rsidP="00951428">
            <w:pPr>
              <w:pStyle w:val="Tabletext"/>
              <w:jc w:val="center"/>
              <w:rPr>
                <w:lang w:val="en-GB"/>
              </w:rPr>
            </w:pPr>
          </w:p>
        </w:tc>
      </w:tr>
    </w:tbl>
    <w:p w:rsidR="00061455" w:rsidRDefault="00061455" w:rsidP="00951428">
      <w:pPr>
        <w:rPr>
          <w:rStyle w:val="Normalaftertitle0"/>
          <w:b/>
          <w:lang w:val="en-GB"/>
        </w:rPr>
      </w:pPr>
    </w:p>
    <w:p w:rsidR="00061455" w:rsidRPr="00133957" w:rsidRDefault="00061455" w:rsidP="00951428">
      <w:pPr>
        <w:rPr>
          <w:lang w:val="en-GB" w:eastAsia="zh-CN"/>
        </w:rPr>
      </w:pPr>
      <w:r w:rsidRPr="00133957">
        <w:rPr>
          <w:rStyle w:val="Normalaftertitle0"/>
          <w:b/>
          <w:lang w:val="en-GB"/>
        </w:rPr>
        <w:t>transport_file_id</w:t>
      </w:r>
      <w:r w:rsidRPr="00133957">
        <w:rPr>
          <w:lang w:val="en-GB"/>
        </w:rPr>
        <w:t xml:space="preserve"> – </w:t>
      </w:r>
      <w:r w:rsidR="00B048D6">
        <w:rPr>
          <w:rFonts w:hint="eastAsia"/>
          <w:lang w:val="en-GB" w:eastAsia="zh-CN"/>
        </w:rPr>
        <w:t>确定正在传送的文件。</w:t>
      </w:r>
    </w:p>
    <w:p w:rsidR="00061455" w:rsidRPr="00133957" w:rsidRDefault="00061455" w:rsidP="00951428">
      <w:pPr>
        <w:rPr>
          <w:lang w:val="en-GB" w:eastAsia="ja-JP"/>
        </w:rPr>
      </w:pPr>
      <w:r w:rsidRPr="00133957">
        <w:rPr>
          <w:rStyle w:val="Normalaftertitle0"/>
          <w:b/>
          <w:lang w:val="en-GB"/>
        </w:rPr>
        <w:t>block_number</w:t>
      </w:r>
      <w:r w:rsidRPr="00133957">
        <w:rPr>
          <w:lang w:val="en-GB"/>
        </w:rPr>
        <w:t xml:space="preserve"> – </w:t>
      </w:r>
      <w:r w:rsidR="007672FE">
        <w:rPr>
          <w:rFonts w:hint="eastAsia"/>
          <w:lang w:val="en-GB" w:eastAsia="zh-CN"/>
        </w:rPr>
        <w:t>表示</w:t>
      </w:r>
      <w:r w:rsidR="008E214F">
        <w:rPr>
          <w:rFonts w:hint="eastAsia"/>
          <w:lang w:val="en-GB" w:eastAsia="zh-CN"/>
        </w:rPr>
        <w:t>块</w:t>
      </w:r>
      <w:r w:rsidR="007672FE">
        <w:rPr>
          <w:rFonts w:hint="eastAsia"/>
          <w:lang w:val="en-GB" w:eastAsia="zh-CN"/>
        </w:rPr>
        <w:t>序列号，并以相同</w:t>
      </w:r>
      <w:r w:rsidRPr="00133957">
        <w:rPr>
          <w:lang w:val="en-GB" w:eastAsia="ja-JP"/>
        </w:rPr>
        <w:t>tr</w:t>
      </w:r>
      <w:r w:rsidR="00D74022">
        <w:rPr>
          <w:lang w:val="en-GB" w:eastAsia="ja-JP"/>
        </w:rPr>
        <w:t>ansport_file_id</w:t>
      </w:r>
      <w:r w:rsidR="007672FE">
        <w:rPr>
          <w:rFonts w:hint="eastAsia"/>
          <w:lang w:val="en-GB" w:eastAsia="zh-CN"/>
        </w:rPr>
        <w:t>为每一块进行逐量增加。块的定义为一组数据单元。</w:t>
      </w:r>
    </w:p>
    <w:p w:rsidR="00061455" w:rsidRPr="00133957" w:rsidRDefault="00061455" w:rsidP="00951428">
      <w:pPr>
        <w:rPr>
          <w:lang w:val="en-GB" w:eastAsia="ja-JP"/>
        </w:rPr>
      </w:pPr>
      <w:r w:rsidRPr="00133957">
        <w:rPr>
          <w:rStyle w:val="Normalaftertitle0"/>
          <w:b/>
          <w:lang w:val="en-GB"/>
        </w:rPr>
        <w:lastRenderedPageBreak/>
        <w:t>sequence_number</w:t>
      </w:r>
      <w:r w:rsidRPr="00133957">
        <w:rPr>
          <w:lang w:val="en-GB"/>
        </w:rPr>
        <w:t xml:space="preserve"> – </w:t>
      </w:r>
      <w:r w:rsidR="007672FE">
        <w:rPr>
          <w:rFonts w:hint="eastAsia"/>
          <w:lang w:val="en-GB" w:eastAsia="zh-CN"/>
        </w:rPr>
        <w:t>表示数据包</w:t>
      </w:r>
      <w:r w:rsidR="00052CC2">
        <w:rPr>
          <w:rFonts w:hint="eastAsia"/>
          <w:lang w:val="en-GB" w:eastAsia="zh-CN"/>
        </w:rPr>
        <w:t>序列号</w:t>
      </w:r>
      <w:r w:rsidR="00D74022">
        <w:rPr>
          <w:rFonts w:hint="eastAsia"/>
          <w:lang w:val="en-GB" w:eastAsia="zh-CN"/>
        </w:rPr>
        <w:t>，</w:t>
      </w:r>
      <w:r w:rsidR="00052CC2">
        <w:rPr>
          <w:rFonts w:hint="eastAsia"/>
          <w:lang w:val="en-GB" w:eastAsia="zh-CN"/>
        </w:rPr>
        <w:t>并用相同</w:t>
      </w:r>
      <w:r w:rsidR="00052CC2">
        <w:rPr>
          <w:lang w:val="en-GB" w:eastAsia="ja-JP"/>
        </w:rPr>
        <w:t>transport_file_id.</w:t>
      </w:r>
      <w:r w:rsidR="00052CC2">
        <w:rPr>
          <w:rFonts w:hint="eastAsia"/>
          <w:lang w:val="en-GB" w:eastAsia="zh-CN"/>
        </w:rPr>
        <w:t>为每一数据包进行逐量增加。</w:t>
      </w:r>
      <w:r w:rsidR="00D74022">
        <w:rPr>
          <w:lang w:val="en-GB" w:eastAsia="ja-JP"/>
        </w:rPr>
        <w:t>block_number</w:t>
      </w:r>
      <w:r w:rsidR="00052CC2">
        <w:rPr>
          <w:rFonts w:hint="eastAsia"/>
          <w:lang w:val="en-GB" w:eastAsia="zh-CN"/>
        </w:rPr>
        <w:t>和</w:t>
      </w:r>
      <w:r w:rsidRPr="00133957">
        <w:rPr>
          <w:lang w:val="en-GB" w:eastAsia="ja-JP"/>
        </w:rPr>
        <w:t xml:space="preserve">sequence_number fields </w:t>
      </w:r>
      <w:r w:rsidR="00052CC2">
        <w:rPr>
          <w:rFonts w:hint="eastAsia"/>
          <w:lang w:val="en-GB" w:eastAsia="zh-CN"/>
        </w:rPr>
        <w:t>字段的总位数为</w:t>
      </w:r>
      <w:r w:rsidR="00D74022">
        <w:rPr>
          <w:lang w:val="en-GB" w:eastAsia="ja-JP"/>
        </w:rPr>
        <w:t>32</w:t>
      </w:r>
      <w:r w:rsidR="003A7289">
        <w:rPr>
          <w:rFonts w:hint="eastAsia"/>
          <w:lang w:val="en-GB" w:eastAsia="zh-CN"/>
        </w:rPr>
        <w:t>位。</w:t>
      </w:r>
      <w:r w:rsidRPr="00133957">
        <w:rPr>
          <w:lang w:val="en-GB" w:eastAsia="ja-JP"/>
        </w:rPr>
        <w:t xml:space="preserve">block_number </w:t>
      </w:r>
      <w:r w:rsidR="003A7289">
        <w:rPr>
          <w:rFonts w:hint="eastAsia"/>
          <w:lang w:val="en-GB" w:eastAsia="zh-CN"/>
        </w:rPr>
        <w:t>字段位数根据文件属性信息配置。</w:t>
      </w:r>
    </w:p>
    <w:p w:rsidR="00061455" w:rsidRPr="00133957" w:rsidRDefault="003A7289" w:rsidP="00951428">
      <w:pPr>
        <w:ind w:firstLineChars="200" w:firstLine="480"/>
        <w:rPr>
          <w:lang w:val="en-GB" w:eastAsia="ja-JP"/>
        </w:rPr>
      </w:pPr>
      <w:r>
        <w:rPr>
          <w:rFonts w:hint="eastAsia"/>
          <w:lang w:val="en-GB" w:eastAsia="zh-CN"/>
        </w:rPr>
        <w:t>承载文件属性信息</w:t>
      </w:r>
      <w:r w:rsidR="002101A1">
        <w:rPr>
          <w:rFonts w:hint="eastAsia"/>
          <w:lang w:val="en-GB" w:eastAsia="zh-CN"/>
        </w:rPr>
        <w:t>的数据包优先于承载该文件数据单元的所有其它数据包进行传送。承载</w:t>
      </w:r>
      <w:r>
        <w:rPr>
          <w:rFonts w:hint="eastAsia"/>
          <w:lang w:val="en-GB" w:eastAsia="zh-CN"/>
        </w:rPr>
        <w:t>文件</w:t>
      </w:r>
      <w:r w:rsidR="002101A1">
        <w:rPr>
          <w:rFonts w:hint="eastAsia"/>
          <w:lang w:val="en-GB" w:eastAsia="zh-CN"/>
        </w:rPr>
        <w:t>属性</w:t>
      </w:r>
      <w:r>
        <w:rPr>
          <w:rFonts w:hint="eastAsia"/>
          <w:lang w:val="en-GB" w:eastAsia="zh-CN"/>
        </w:rPr>
        <w:t>信息的第一个数据包拥有一个块和序列号为</w:t>
      </w:r>
      <w:r>
        <w:rPr>
          <w:rFonts w:hint="eastAsia"/>
          <w:lang w:val="en-GB" w:eastAsia="zh-CN"/>
        </w:rPr>
        <w:t>0</w:t>
      </w:r>
      <w:r>
        <w:rPr>
          <w:rFonts w:hint="eastAsia"/>
          <w:lang w:val="en-GB" w:eastAsia="zh-CN"/>
        </w:rPr>
        <w:t>的下载字头。</w:t>
      </w:r>
    </w:p>
    <w:p w:rsidR="00061455" w:rsidRPr="00133957" w:rsidRDefault="00061455" w:rsidP="00951428">
      <w:pPr>
        <w:pStyle w:val="Heading2"/>
        <w:rPr>
          <w:lang w:val="en-GB" w:eastAsia="ja-JP"/>
        </w:rPr>
      </w:pPr>
      <w:r w:rsidRPr="00133957">
        <w:rPr>
          <w:lang w:val="en-GB" w:eastAsia="ja-JP"/>
        </w:rPr>
        <w:t>5.4</w:t>
      </w:r>
      <w:r w:rsidRPr="00133957">
        <w:rPr>
          <w:lang w:val="en-GB" w:eastAsia="ja-JP"/>
        </w:rPr>
        <w:tab/>
        <w:t>IP</w:t>
      </w:r>
      <w:r w:rsidR="002101A1">
        <w:rPr>
          <w:rFonts w:hint="eastAsia"/>
          <w:lang w:val="en-GB" w:eastAsia="zh-CN"/>
        </w:rPr>
        <w:t>字头压缩</w:t>
      </w:r>
    </w:p>
    <w:p w:rsidR="002101A1" w:rsidRDefault="002101A1" w:rsidP="00951428">
      <w:pPr>
        <w:ind w:firstLineChars="200" w:firstLine="480"/>
        <w:rPr>
          <w:lang w:val="en-GB" w:eastAsia="zh-CN"/>
        </w:rPr>
      </w:pPr>
      <w:r>
        <w:rPr>
          <w:rFonts w:hint="eastAsia"/>
          <w:lang w:val="en-GB" w:eastAsia="zh-CN"/>
        </w:rPr>
        <w:t>建立的</w:t>
      </w:r>
      <w:r w:rsidR="00061455" w:rsidRPr="00133957">
        <w:rPr>
          <w:lang w:val="en-GB" w:eastAsia="ja-JP"/>
        </w:rPr>
        <w:t>IP</w:t>
      </w:r>
      <w:r>
        <w:rPr>
          <w:rFonts w:hint="eastAsia"/>
          <w:lang w:val="en-GB" w:eastAsia="zh-CN"/>
        </w:rPr>
        <w:t>数据包的</w:t>
      </w:r>
      <w:r>
        <w:rPr>
          <w:rFonts w:hint="eastAsia"/>
          <w:lang w:val="en-GB" w:eastAsia="zh-CN"/>
        </w:rPr>
        <w:t>IP</w:t>
      </w:r>
      <w:r>
        <w:rPr>
          <w:rFonts w:hint="eastAsia"/>
          <w:lang w:val="en-GB" w:eastAsia="zh-CN"/>
        </w:rPr>
        <w:t>和</w:t>
      </w:r>
      <w:r>
        <w:rPr>
          <w:rFonts w:hint="eastAsia"/>
          <w:lang w:val="en-GB" w:eastAsia="zh-CN"/>
        </w:rPr>
        <w:t>UDP</w:t>
      </w:r>
      <w:r>
        <w:rPr>
          <w:rFonts w:hint="eastAsia"/>
          <w:lang w:val="en-GB" w:eastAsia="zh-CN"/>
        </w:rPr>
        <w:t>字头使用</w:t>
      </w:r>
      <w:r>
        <w:rPr>
          <w:rFonts w:hint="eastAsia"/>
          <w:lang w:val="en-GB" w:eastAsia="zh-CN"/>
        </w:rPr>
        <w:t>TLV</w:t>
      </w:r>
      <w:r>
        <w:rPr>
          <w:rFonts w:hint="eastAsia"/>
          <w:lang w:val="en-GB" w:eastAsia="zh-CN"/>
        </w:rPr>
        <w:t>多路复用方案的</w:t>
      </w:r>
      <w:r w:rsidR="00061455" w:rsidRPr="00133957">
        <w:rPr>
          <w:lang w:val="en-GB" w:eastAsia="ja-JP"/>
        </w:rPr>
        <w:t>HCfB</w:t>
      </w:r>
      <w:r>
        <w:rPr>
          <w:rFonts w:hint="eastAsia"/>
          <w:lang w:val="en-GB" w:eastAsia="zh-CN"/>
        </w:rPr>
        <w:t>进行压缩，因为这些字头在广播信道上是不必要数据。</w:t>
      </w:r>
    </w:p>
    <w:p w:rsidR="00061455" w:rsidRPr="00133957" w:rsidRDefault="00061455" w:rsidP="00951428">
      <w:pPr>
        <w:ind w:firstLineChars="200" w:firstLine="480"/>
        <w:rPr>
          <w:lang w:val="en-GB" w:eastAsia="ja-JP"/>
        </w:rPr>
      </w:pPr>
      <w:r w:rsidRPr="00133957">
        <w:rPr>
          <w:lang w:val="en-GB" w:eastAsia="ja-JP"/>
        </w:rPr>
        <w:t>HCfB</w:t>
      </w:r>
      <w:r w:rsidR="002101A1">
        <w:rPr>
          <w:rFonts w:hint="eastAsia"/>
          <w:lang w:val="en-GB" w:eastAsia="zh-CN"/>
        </w:rPr>
        <w:t>用全字头（包括所有</w:t>
      </w:r>
      <w:r w:rsidR="002101A1">
        <w:rPr>
          <w:rFonts w:hint="eastAsia"/>
          <w:lang w:val="en-GB" w:eastAsia="zh-CN"/>
        </w:rPr>
        <w:t>IP</w:t>
      </w:r>
      <w:r w:rsidR="002101A1">
        <w:rPr>
          <w:rFonts w:hint="eastAsia"/>
          <w:lang w:val="en-GB" w:eastAsia="zh-CN"/>
        </w:rPr>
        <w:t>和</w:t>
      </w:r>
      <w:r w:rsidR="002101A1">
        <w:rPr>
          <w:rFonts w:hint="eastAsia"/>
          <w:lang w:val="en-GB" w:eastAsia="zh-CN"/>
        </w:rPr>
        <w:t>UDP</w:t>
      </w:r>
      <w:r w:rsidR="002101A1">
        <w:rPr>
          <w:rFonts w:hint="eastAsia"/>
          <w:lang w:val="en-GB" w:eastAsia="zh-CN"/>
        </w:rPr>
        <w:t>字头信息）或压缩字头（不包括全部</w:t>
      </w:r>
      <w:r w:rsidR="002101A1">
        <w:rPr>
          <w:rFonts w:hint="eastAsia"/>
          <w:lang w:val="en-GB" w:eastAsia="zh-CN"/>
        </w:rPr>
        <w:t>IP</w:t>
      </w:r>
      <w:r w:rsidR="002101A1">
        <w:rPr>
          <w:rFonts w:hint="eastAsia"/>
          <w:lang w:val="en-GB" w:eastAsia="zh-CN"/>
        </w:rPr>
        <w:t>和</w:t>
      </w:r>
      <w:r w:rsidR="002101A1">
        <w:rPr>
          <w:rFonts w:hint="eastAsia"/>
          <w:lang w:val="en-GB" w:eastAsia="zh-CN"/>
        </w:rPr>
        <w:t>UDP</w:t>
      </w:r>
      <w:r w:rsidR="002101A1">
        <w:rPr>
          <w:rFonts w:hint="eastAsia"/>
          <w:lang w:val="en-GB" w:eastAsia="zh-CN"/>
        </w:rPr>
        <w:t>字头信息）代替</w:t>
      </w:r>
      <w:r w:rsidR="002101A1">
        <w:rPr>
          <w:rFonts w:hint="eastAsia"/>
          <w:lang w:val="en-GB" w:eastAsia="zh-CN"/>
        </w:rPr>
        <w:t>IP</w:t>
      </w:r>
      <w:r w:rsidR="002101A1">
        <w:rPr>
          <w:rFonts w:hint="eastAsia"/>
          <w:lang w:val="en-GB" w:eastAsia="zh-CN"/>
        </w:rPr>
        <w:t>和</w:t>
      </w:r>
      <w:r w:rsidR="002101A1">
        <w:rPr>
          <w:rFonts w:hint="eastAsia"/>
          <w:lang w:val="en-GB" w:eastAsia="zh-CN"/>
        </w:rPr>
        <w:t>UDP</w:t>
      </w:r>
      <w:r w:rsidR="002101A1">
        <w:rPr>
          <w:rFonts w:hint="eastAsia"/>
          <w:lang w:val="en-GB" w:eastAsia="zh-CN"/>
        </w:rPr>
        <w:t>字头。</w:t>
      </w:r>
      <w:r w:rsidR="006E0CE2">
        <w:rPr>
          <w:rFonts w:hint="eastAsia"/>
          <w:lang w:val="en-GB" w:eastAsia="zh-CN"/>
        </w:rPr>
        <w:t>为</w:t>
      </w:r>
      <w:r w:rsidR="002101A1">
        <w:rPr>
          <w:rFonts w:hint="eastAsia"/>
          <w:lang w:val="en-GB" w:eastAsia="zh-CN"/>
        </w:rPr>
        <w:t>对压缩字头进行解压缩，至少应在带压缩字头数据包之前传送一个带</w:t>
      </w:r>
      <w:r w:rsidR="006E0CE2">
        <w:rPr>
          <w:rFonts w:hint="eastAsia"/>
          <w:lang w:val="en-GB" w:eastAsia="zh-CN"/>
        </w:rPr>
        <w:t>全</w:t>
      </w:r>
      <w:r w:rsidR="002101A1">
        <w:rPr>
          <w:rFonts w:hint="eastAsia"/>
          <w:lang w:val="en-GB" w:eastAsia="zh-CN"/>
        </w:rPr>
        <w:t>字头的数据包。</w:t>
      </w:r>
      <w:r w:rsidR="002101A1">
        <w:rPr>
          <w:rFonts w:hint="eastAsia"/>
          <w:lang w:val="en-GB" w:eastAsia="zh-CN"/>
        </w:rPr>
        <w:t>CID</w:t>
      </w:r>
      <w:r w:rsidRPr="00133957">
        <w:rPr>
          <w:lang w:val="en-GB" w:eastAsia="ja-JP"/>
        </w:rPr>
        <w:t>_header_type</w:t>
      </w:r>
      <w:r w:rsidR="002101A1">
        <w:rPr>
          <w:rFonts w:hint="eastAsia"/>
          <w:lang w:val="en-GB" w:eastAsia="zh-CN"/>
        </w:rPr>
        <w:t>用以表示数据包拥有的字头类型。</w:t>
      </w:r>
    </w:p>
    <w:p w:rsidR="00061455" w:rsidRPr="00133957" w:rsidRDefault="002101A1" w:rsidP="00951428">
      <w:pPr>
        <w:ind w:firstLineChars="200" w:firstLine="480"/>
        <w:rPr>
          <w:lang w:val="en-GB" w:eastAsia="ja-JP"/>
        </w:rPr>
      </w:pPr>
      <w:r>
        <w:rPr>
          <w:rFonts w:hint="eastAsia"/>
          <w:lang w:val="en-GB" w:eastAsia="zh-CN"/>
        </w:rPr>
        <w:t>为提供文件</w:t>
      </w:r>
      <w:r w:rsidR="00624BA3">
        <w:rPr>
          <w:rFonts w:hint="eastAsia"/>
          <w:lang w:val="en-GB" w:eastAsia="zh-CN"/>
        </w:rPr>
        <w:t>，</w:t>
      </w:r>
      <w:r>
        <w:rPr>
          <w:rFonts w:hint="eastAsia"/>
          <w:lang w:val="en-GB" w:eastAsia="zh-CN"/>
        </w:rPr>
        <w:t>还需要在传送承载数据单元数据包之前传送承载文件属性信息的</w:t>
      </w:r>
      <w:r w:rsidR="006E0CE2">
        <w:rPr>
          <w:rFonts w:hint="eastAsia"/>
          <w:lang w:val="en-GB" w:eastAsia="zh-CN"/>
        </w:rPr>
        <w:t>数据包。当承载文件属性信息的</w:t>
      </w:r>
      <w:r>
        <w:rPr>
          <w:rFonts w:hint="eastAsia"/>
          <w:lang w:val="en-GB" w:eastAsia="zh-CN"/>
        </w:rPr>
        <w:t>首个数据包字头信息由</w:t>
      </w:r>
      <w:r w:rsidR="006244AC">
        <w:rPr>
          <w:rFonts w:hint="eastAsia"/>
          <w:lang w:val="en-GB" w:eastAsia="zh-CN"/>
        </w:rPr>
        <w:t>全</w:t>
      </w:r>
      <w:r>
        <w:rPr>
          <w:rFonts w:hint="eastAsia"/>
          <w:lang w:val="en-GB" w:eastAsia="zh-CN"/>
        </w:rPr>
        <w:t>字头代替时，且所</w:t>
      </w:r>
      <w:r w:rsidR="006244AC">
        <w:rPr>
          <w:rFonts w:hint="eastAsia"/>
          <w:lang w:val="en-GB" w:eastAsia="zh-CN"/>
        </w:rPr>
        <w:t>有其它数据包</w:t>
      </w:r>
      <w:r>
        <w:rPr>
          <w:rFonts w:hint="eastAsia"/>
          <w:lang w:val="en-GB" w:eastAsia="zh-CN"/>
        </w:rPr>
        <w:t>字头信息</w:t>
      </w:r>
      <w:r w:rsidR="006244AC">
        <w:rPr>
          <w:rFonts w:hint="eastAsia"/>
          <w:lang w:val="en-GB" w:eastAsia="zh-CN"/>
        </w:rPr>
        <w:t>均</w:t>
      </w:r>
      <w:r>
        <w:rPr>
          <w:rFonts w:hint="eastAsia"/>
          <w:lang w:val="en-GB" w:eastAsia="zh-CN"/>
        </w:rPr>
        <w:t>由压缩字头代替，则最大限度地减少了</w:t>
      </w:r>
      <w:r>
        <w:rPr>
          <w:rFonts w:hint="eastAsia"/>
          <w:lang w:val="en-GB" w:eastAsia="zh-CN"/>
        </w:rPr>
        <w:t>IP</w:t>
      </w:r>
      <w:r>
        <w:rPr>
          <w:rFonts w:hint="eastAsia"/>
          <w:lang w:val="en-GB" w:eastAsia="zh-CN"/>
        </w:rPr>
        <w:t>和</w:t>
      </w:r>
      <w:r>
        <w:rPr>
          <w:rFonts w:hint="eastAsia"/>
          <w:lang w:val="en-GB" w:eastAsia="zh-CN"/>
        </w:rPr>
        <w:t>UDP</w:t>
      </w:r>
      <w:r>
        <w:rPr>
          <w:rFonts w:hint="eastAsia"/>
          <w:lang w:val="en-GB" w:eastAsia="zh-CN"/>
        </w:rPr>
        <w:t>字头信息的杂项开销。因此，数据包字头按照表</w:t>
      </w:r>
      <w:r>
        <w:rPr>
          <w:rFonts w:hint="eastAsia"/>
          <w:lang w:val="en-GB" w:eastAsia="zh-CN"/>
        </w:rPr>
        <w:t>2</w:t>
      </w:r>
      <w:r>
        <w:rPr>
          <w:rFonts w:hint="eastAsia"/>
          <w:lang w:val="en-GB" w:eastAsia="zh-CN"/>
        </w:rPr>
        <w:t>和图</w:t>
      </w:r>
      <w:r>
        <w:rPr>
          <w:rFonts w:hint="eastAsia"/>
          <w:lang w:val="en-GB" w:eastAsia="zh-CN"/>
        </w:rPr>
        <w:t>9</w:t>
      </w:r>
      <w:r>
        <w:rPr>
          <w:rFonts w:hint="eastAsia"/>
          <w:lang w:val="en-GB" w:eastAsia="zh-CN"/>
        </w:rPr>
        <w:t>所示进行压缩。</w:t>
      </w:r>
    </w:p>
    <w:p w:rsidR="00061455" w:rsidRPr="00133957" w:rsidRDefault="008E214F" w:rsidP="00951428">
      <w:pPr>
        <w:pStyle w:val="TableNo"/>
        <w:rPr>
          <w:lang w:val="en-GB" w:eastAsia="ja-JP"/>
        </w:rPr>
      </w:pPr>
      <w:r>
        <w:rPr>
          <w:rFonts w:hint="eastAsia"/>
          <w:lang w:val="en-GB" w:eastAsia="zh-CN"/>
        </w:rPr>
        <w:t>表</w:t>
      </w:r>
      <w:r w:rsidR="00061455" w:rsidRPr="00133957">
        <w:rPr>
          <w:lang w:val="en-GB" w:eastAsia="ja-JP"/>
        </w:rPr>
        <w:t xml:space="preserve"> 2</w:t>
      </w:r>
    </w:p>
    <w:p w:rsidR="00061455" w:rsidRPr="00133957" w:rsidRDefault="00F41920" w:rsidP="00951428">
      <w:pPr>
        <w:pStyle w:val="Tabletitle"/>
        <w:rPr>
          <w:lang w:val="en-GB" w:eastAsia="zh-CN"/>
        </w:rPr>
      </w:pPr>
      <w:r>
        <w:rPr>
          <w:rFonts w:hint="eastAsia"/>
          <w:lang w:val="en-GB" w:eastAsia="zh-CN"/>
        </w:rPr>
        <w:t>每一数据包的</w:t>
      </w:r>
      <w:r w:rsidR="00061455" w:rsidRPr="00133957">
        <w:rPr>
          <w:lang w:val="en-GB" w:eastAsia="ja-JP"/>
        </w:rPr>
        <w:t>CID_header_type</w:t>
      </w:r>
      <w:r>
        <w:rPr>
          <w:rFonts w:hint="eastAsia"/>
          <w:lang w:val="en-GB" w:eastAsia="zh-CN"/>
        </w:rPr>
        <w:t>分配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2883"/>
        <w:gridCol w:w="2835"/>
      </w:tblGrid>
      <w:tr w:rsidR="00061455" w:rsidRPr="00133957" w:rsidTr="00061455">
        <w:trPr>
          <w:jc w:val="center"/>
        </w:trPr>
        <w:tc>
          <w:tcPr>
            <w:tcW w:w="2737" w:type="dxa"/>
          </w:tcPr>
          <w:p w:rsidR="00061455" w:rsidRPr="00133957" w:rsidRDefault="00F41920" w:rsidP="00951428">
            <w:pPr>
              <w:pStyle w:val="Tablehead"/>
              <w:rPr>
                <w:lang w:val="en-GB" w:eastAsia="zh-CN"/>
              </w:rPr>
            </w:pPr>
            <w:r>
              <w:rPr>
                <w:rFonts w:hint="eastAsia"/>
                <w:lang w:val="en-GB" w:eastAsia="zh-CN"/>
              </w:rPr>
              <w:t>数据包</w:t>
            </w:r>
          </w:p>
        </w:tc>
        <w:tc>
          <w:tcPr>
            <w:tcW w:w="2883" w:type="dxa"/>
          </w:tcPr>
          <w:p w:rsidR="00061455" w:rsidRPr="00133957" w:rsidRDefault="00061455" w:rsidP="00951428">
            <w:pPr>
              <w:pStyle w:val="Tablehead"/>
              <w:rPr>
                <w:lang w:val="en-GB" w:eastAsia="zh-CN"/>
              </w:rPr>
            </w:pPr>
            <w:r w:rsidRPr="00133957">
              <w:rPr>
                <w:lang w:val="en-GB"/>
              </w:rPr>
              <w:t>CID_header_type</w:t>
            </w:r>
            <w:r w:rsidR="00F41920">
              <w:rPr>
                <w:rFonts w:hint="eastAsia"/>
                <w:lang w:val="en-GB" w:eastAsia="zh-CN"/>
              </w:rPr>
              <w:t>数值</w:t>
            </w:r>
          </w:p>
        </w:tc>
        <w:tc>
          <w:tcPr>
            <w:tcW w:w="2835" w:type="dxa"/>
          </w:tcPr>
          <w:p w:rsidR="00061455" w:rsidRPr="00133957" w:rsidRDefault="00F41920" w:rsidP="00951428">
            <w:pPr>
              <w:pStyle w:val="Tablehead"/>
              <w:rPr>
                <w:lang w:val="en-GB" w:eastAsia="zh-CN"/>
              </w:rPr>
            </w:pPr>
            <w:r>
              <w:rPr>
                <w:rFonts w:hint="eastAsia"/>
                <w:lang w:val="en-GB" w:eastAsia="zh-CN"/>
              </w:rPr>
              <w:t>说明</w:t>
            </w:r>
          </w:p>
        </w:tc>
      </w:tr>
      <w:tr w:rsidR="00061455" w:rsidRPr="002101A1" w:rsidTr="00061455">
        <w:trPr>
          <w:jc w:val="center"/>
        </w:trPr>
        <w:tc>
          <w:tcPr>
            <w:tcW w:w="2737" w:type="dxa"/>
          </w:tcPr>
          <w:p w:rsidR="00061455" w:rsidRPr="00133957" w:rsidRDefault="00F41920" w:rsidP="00951428">
            <w:pPr>
              <w:pStyle w:val="Tabletext"/>
              <w:rPr>
                <w:lang w:val="en-GB" w:eastAsia="zh-CN"/>
              </w:rPr>
            </w:pPr>
            <w:r>
              <w:rPr>
                <w:rFonts w:hint="eastAsia"/>
                <w:lang w:val="en-GB" w:eastAsia="zh-CN"/>
              </w:rPr>
              <w:t>承载文件属性信息的首个数据包</w:t>
            </w:r>
          </w:p>
        </w:tc>
        <w:tc>
          <w:tcPr>
            <w:tcW w:w="2883" w:type="dxa"/>
          </w:tcPr>
          <w:p w:rsidR="00061455" w:rsidRPr="00133957" w:rsidRDefault="00F41920" w:rsidP="00951428">
            <w:pPr>
              <w:pStyle w:val="Tabletext"/>
              <w:jc w:val="center"/>
              <w:rPr>
                <w:lang w:val="en-GB" w:eastAsia="zh-CN"/>
              </w:rPr>
            </w:pPr>
            <w:r>
              <w:rPr>
                <w:lang w:val="en-GB" w:eastAsia="zh-CN"/>
              </w:rPr>
              <w:t>0x20</w:t>
            </w:r>
            <w:r>
              <w:rPr>
                <w:lang w:val="en-GB" w:eastAsia="zh-CN"/>
              </w:rPr>
              <w:t>（</w:t>
            </w:r>
            <w:r>
              <w:rPr>
                <w:rFonts w:hint="eastAsia"/>
                <w:lang w:val="en-GB" w:eastAsia="zh-CN"/>
              </w:rPr>
              <w:t>用于</w:t>
            </w:r>
            <w:r w:rsidR="00061455" w:rsidRPr="00133957">
              <w:rPr>
                <w:lang w:val="en-GB" w:eastAsia="zh-CN"/>
              </w:rPr>
              <w:t>IPv4</w:t>
            </w:r>
            <w:r>
              <w:rPr>
                <w:rFonts w:hint="eastAsia"/>
                <w:lang w:val="en-GB" w:eastAsia="zh-CN"/>
              </w:rPr>
              <w:t>数据包</w:t>
            </w:r>
            <w:r>
              <w:rPr>
                <w:lang w:val="en-GB" w:eastAsia="zh-CN"/>
              </w:rPr>
              <w:t>）</w:t>
            </w:r>
          </w:p>
          <w:p w:rsidR="00061455" w:rsidRPr="00133957" w:rsidRDefault="00F41920" w:rsidP="00951428">
            <w:pPr>
              <w:pStyle w:val="Tabletext"/>
              <w:jc w:val="center"/>
              <w:rPr>
                <w:lang w:val="en-GB" w:eastAsia="zh-CN"/>
              </w:rPr>
            </w:pPr>
            <w:r>
              <w:rPr>
                <w:lang w:val="en-GB" w:eastAsia="zh-CN"/>
              </w:rPr>
              <w:t>0x60</w:t>
            </w:r>
            <w:r>
              <w:rPr>
                <w:lang w:val="en-GB" w:eastAsia="zh-CN"/>
              </w:rPr>
              <w:t>（</w:t>
            </w:r>
            <w:r>
              <w:rPr>
                <w:rFonts w:hint="eastAsia"/>
                <w:lang w:val="en-GB" w:eastAsia="zh-CN"/>
              </w:rPr>
              <w:t>用于</w:t>
            </w:r>
            <w:r>
              <w:rPr>
                <w:lang w:val="en-GB" w:eastAsia="zh-CN"/>
              </w:rPr>
              <w:t>IPv</w:t>
            </w:r>
            <w:r>
              <w:rPr>
                <w:rFonts w:hint="eastAsia"/>
                <w:lang w:val="en-GB" w:eastAsia="zh-CN"/>
              </w:rPr>
              <w:t>6</w:t>
            </w:r>
            <w:r>
              <w:rPr>
                <w:rFonts w:hint="eastAsia"/>
                <w:lang w:val="en-GB" w:eastAsia="zh-CN"/>
              </w:rPr>
              <w:t>数据包</w:t>
            </w:r>
            <w:r>
              <w:rPr>
                <w:lang w:val="en-GB" w:eastAsia="zh-CN"/>
              </w:rPr>
              <w:t>）</w:t>
            </w:r>
          </w:p>
        </w:tc>
        <w:tc>
          <w:tcPr>
            <w:tcW w:w="2835" w:type="dxa"/>
          </w:tcPr>
          <w:p w:rsidR="00061455" w:rsidRPr="00133957" w:rsidRDefault="00F41920" w:rsidP="00951428">
            <w:pPr>
              <w:pStyle w:val="Tabletext"/>
              <w:rPr>
                <w:lang w:val="en-GB" w:eastAsia="zh-CN"/>
              </w:rPr>
            </w:pPr>
            <w:r>
              <w:rPr>
                <w:rFonts w:hint="eastAsia"/>
                <w:lang w:val="en-GB" w:eastAsia="zh-CN"/>
              </w:rPr>
              <w:t>带有</w:t>
            </w:r>
            <w:r>
              <w:rPr>
                <w:rFonts w:hint="eastAsia"/>
                <w:lang w:val="en-GB" w:eastAsia="zh-CN"/>
              </w:rPr>
              <w:t>IP</w:t>
            </w:r>
            <w:r>
              <w:rPr>
                <w:rFonts w:hint="eastAsia"/>
                <w:lang w:val="en-GB" w:eastAsia="zh-CN"/>
              </w:rPr>
              <w:t>和</w:t>
            </w:r>
            <w:r>
              <w:rPr>
                <w:rFonts w:hint="eastAsia"/>
                <w:lang w:val="en-GB" w:eastAsia="zh-CN"/>
              </w:rPr>
              <w:t>UDP</w:t>
            </w:r>
            <w:r w:rsidR="006244AC">
              <w:rPr>
                <w:rFonts w:hint="eastAsia"/>
                <w:lang w:val="en-GB" w:eastAsia="zh-CN"/>
              </w:rPr>
              <w:t>字头的数据包全</w:t>
            </w:r>
            <w:r>
              <w:rPr>
                <w:rFonts w:hint="eastAsia"/>
                <w:lang w:val="en-GB" w:eastAsia="zh-CN"/>
              </w:rPr>
              <w:t>字头</w:t>
            </w:r>
          </w:p>
        </w:tc>
      </w:tr>
      <w:tr w:rsidR="00061455" w:rsidRPr="002101A1" w:rsidTr="00061455">
        <w:trPr>
          <w:jc w:val="center"/>
        </w:trPr>
        <w:tc>
          <w:tcPr>
            <w:tcW w:w="2737" w:type="dxa"/>
          </w:tcPr>
          <w:p w:rsidR="00061455" w:rsidRPr="00133957" w:rsidRDefault="00F41920" w:rsidP="00951428">
            <w:pPr>
              <w:pStyle w:val="Tabletext"/>
              <w:rPr>
                <w:lang w:val="en-GB" w:eastAsia="zh-CN"/>
              </w:rPr>
            </w:pPr>
            <w:r>
              <w:rPr>
                <w:rFonts w:hint="eastAsia"/>
                <w:lang w:val="en-GB" w:eastAsia="zh-CN"/>
              </w:rPr>
              <w:t>除上述外的所有其它数据包</w:t>
            </w:r>
          </w:p>
        </w:tc>
        <w:tc>
          <w:tcPr>
            <w:tcW w:w="2883" w:type="dxa"/>
          </w:tcPr>
          <w:p w:rsidR="00061455" w:rsidRPr="00133957" w:rsidRDefault="00F41920" w:rsidP="00951428">
            <w:pPr>
              <w:pStyle w:val="Tabletext"/>
              <w:jc w:val="center"/>
              <w:rPr>
                <w:lang w:val="en-GB" w:eastAsia="zh-CN"/>
              </w:rPr>
            </w:pPr>
            <w:r>
              <w:rPr>
                <w:lang w:val="en-GB" w:eastAsia="zh-CN"/>
              </w:rPr>
              <w:t>0x21</w:t>
            </w:r>
            <w:r>
              <w:rPr>
                <w:lang w:val="en-GB" w:eastAsia="zh-CN"/>
              </w:rPr>
              <w:t>（</w:t>
            </w:r>
            <w:r>
              <w:rPr>
                <w:rFonts w:hint="eastAsia"/>
                <w:lang w:val="en-GB" w:eastAsia="zh-CN"/>
              </w:rPr>
              <w:t>用于</w:t>
            </w:r>
            <w:r w:rsidRPr="00133957">
              <w:rPr>
                <w:lang w:val="en-GB" w:eastAsia="zh-CN"/>
              </w:rPr>
              <w:t>IPv4</w:t>
            </w:r>
            <w:r>
              <w:rPr>
                <w:rFonts w:hint="eastAsia"/>
                <w:lang w:val="en-GB" w:eastAsia="zh-CN"/>
              </w:rPr>
              <w:t>数据包</w:t>
            </w:r>
            <w:r>
              <w:rPr>
                <w:lang w:val="en-GB" w:eastAsia="zh-CN"/>
              </w:rPr>
              <w:t>）</w:t>
            </w:r>
          </w:p>
          <w:p w:rsidR="00061455" w:rsidRPr="00133957" w:rsidRDefault="00F41920" w:rsidP="00951428">
            <w:pPr>
              <w:pStyle w:val="Tabletext"/>
              <w:jc w:val="center"/>
              <w:rPr>
                <w:lang w:val="en-GB" w:eastAsia="zh-CN"/>
              </w:rPr>
            </w:pPr>
            <w:r>
              <w:rPr>
                <w:lang w:val="en-GB" w:eastAsia="zh-CN"/>
              </w:rPr>
              <w:t>0x61</w:t>
            </w:r>
            <w:r>
              <w:rPr>
                <w:lang w:val="en-GB" w:eastAsia="zh-CN"/>
              </w:rPr>
              <w:t>（</w:t>
            </w:r>
            <w:r>
              <w:rPr>
                <w:rFonts w:hint="eastAsia"/>
                <w:lang w:val="en-GB" w:eastAsia="zh-CN"/>
              </w:rPr>
              <w:t>用于</w:t>
            </w:r>
            <w:r>
              <w:rPr>
                <w:lang w:val="en-GB" w:eastAsia="zh-CN"/>
              </w:rPr>
              <w:t>IPv</w:t>
            </w:r>
            <w:r>
              <w:rPr>
                <w:rFonts w:hint="eastAsia"/>
                <w:lang w:val="en-GB" w:eastAsia="zh-CN"/>
              </w:rPr>
              <w:t>6</w:t>
            </w:r>
            <w:r>
              <w:rPr>
                <w:rFonts w:hint="eastAsia"/>
                <w:lang w:val="en-GB" w:eastAsia="zh-CN"/>
              </w:rPr>
              <w:t>数据包</w:t>
            </w:r>
            <w:r>
              <w:rPr>
                <w:lang w:val="en-GB" w:eastAsia="zh-CN"/>
              </w:rPr>
              <w:t>）</w:t>
            </w:r>
          </w:p>
        </w:tc>
        <w:tc>
          <w:tcPr>
            <w:tcW w:w="2835" w:type="dxa"/>
          </w:tcPr>
          <w:p w:rsidR="00061455" w:rsidRPr="00133957" w:rsidRDefault="00F41920" w:rsidP="00951428">
            <w:pPr>
              <w:pStyle w:val="Tabletext"/>
              <w:rPr>
                <w:lang w:val="en-GB" w:eastAsia="zh-CN"/>
              </w:rPr>
            </w:pPr>
            <w:r>
              <w:rPr>
                <w:rFonts w:hint="eastAsia"/>
                <w:lang w:val="en-GB" w:eastAsia="zh-CN"/>
              </w:rPr>
              <w:t>带有</w:t>
            </w:r>
            <w:r>
              <w:rPr>
                <w:rFonts w:hint="eastAsia"/>
                <w:lang w:val="en-GB" w:eastAsia="zh-CN"/>
              </w:rPr>
              <w:t>IP</w:t>
            </w:r>
            <w:r>
              <w:rPr>
                <w:rFonts w:hint="eastAsia"/>
                <w:lang w:val="en-GB" w:eastAsia="zh-CN"/>
              </w:rPr>
              <w:t>和</w:t>
            </w:r>
            <w:r>
              <w:rPr>
                <w:rFonts w:hint="eastAsia"/>
                <w:lang w:val="en-GB" w:eastAsia="zh-CN"/>
              </w:rPr>
              <w:t>UDP</w:t>
            </w:r>
            <w:r>
              <w:rPr>
                <w:rFonts w:hint="eastAsia"/>
                <w:lang w:val="en-GB" w:eastAsia="zh-CN"/>
              </w:rPr>
              <w:t>字头的数据包压缩字头</w:t>
            </w:r>
          </w:p>
        </w:tc>
      </w:tr>
    </w:tbl>
    <w:p w:rsidR="00061455" w:rsidRPr="00133957" w:rsidRDefault="00061455" w:rsidP="00951428">
      <w:pPr>
        <w:pStyle w:val="Tablefin"/>
        <w:rPr>
          <w:lang w:eastAsia="ja-JP"/>
        </w:rPr>
      </w:pPr>
    </w:p>
    <w:p w:rsidR="00061455" w:rsidRPr="00133957" w:rsidRDefault="00A25E6D" w:rsidP="00951428">
      <w:pPr>
        <w:pStyle w:val="FigureNo"/>
        <w:rPr>
          <w:lang w:val="en-GB"/>
        </w:rPr>
      </w:pPr>
      <w:r>
        <w:rPr>
          <w:rFonts w:hint="eastAsia"/>
          <w:lang w:val="en-GB" w:eastAsia="zh-CN"/>
        </w:rPr>
        <w:t>图</w:t>
      </w:r>
      <w:r w:rsidR="00061455" w:rsidRPr="00133957">
        <w:rPr>
          <w:lang w:val="en-GB"/>
        </w:rPr>
        <w:t>9</w:t>
      </w:r>
    </w:p>
    <w:p w:rsidR="00061455" w:rsidRPr="00133957" w:rsidRDefault="00A25E6D" w:rsidP="00951428">
      <w:pPr>
        <w:pStyle w:val="Figuretitle"/>
        <w:rPr>
          <w:lang w:val="en-GB" w:eastAsia="zh-CN"/>
        </w:rPr>
      </w:pPr>
      <w:r>
        <w:rPr>
          <w:rFonts w:hint="eastAsia"/>
          <w:lang w:val="en-GB" w:eastAsia="zh-CN"/>
        </w:rPr>
        <w:t>数据包字头概述</w:t>
      </w:r>
    </w:p>
    <w:p w:rsidR="00061455" w:rsidRDefault="00951428" w:rsidP="00951428">
      <w:pPr>
        <w:pStyle w:val="Figure"/>
        <w:rPr>
          <w:lang w:val="en-GB" w:eastAsia="ja-JP"/>
        </w:rPr>
      </w:pPr>
      <w:r w:rsidRPr="006E4FCB">
        <w:rPr>
          <w:noProof/>
          <w:lang w:val="en-US" w:eastAsia="zh-CN"/>
        </w:rPr>
        <w:object w:dxaOrig="10149" w:dyaOrig="4058">
          <v:shape id="_x0000_i1032" type="#_x0000_t75" style="width:424.75pt;height:170.25pt" o:ole="">
            <v:imagedata r:id="rId60" o:title=""/>
          </v:shape>
          <o:OLEObject Type="Embed" ProgID="CorelDRAW.Graphic.14" ShapeID="_x0000_i1032" DrawAspect="Content" ObjectID="_1397644083" r:id="rId61"/>
        </w:object>
      </w:r>
    </w:p>
    <w:p w:rsidR="00061455" w:rsidRPr="00133957" w:rsidRDefault="00390A67" w:rsidP="00951428">
      <w:pPr>
        <w:ind w:firstLineChars="200" w:firstLine="480"/>
        <w:rPr>
          <w:lang w:val="en-GB" w:eastAsia="ja-JP"/>
        </w:rPr>
      </w:pPr>
      <w:r>
        <w:rPr>
          <w:rFonts w:hint="eastAsia"/>
          <w:lang w:val="en-GB" w:eastAsia="zh-CN"/>
        </w:rPr>
        <w:t>这些字头经压缩的数据包经广播信道传送。</w:t>
      </w:r>
    </w:p>
    <w:p w:rsidR="00061455" w:rsidRPr="00133957" w:rsidRDefault="00061455" w:rsidP="00951428">
      <w:pPr>
        <w:pStyle w:val="Heading2"/>
        <w:rPr>
          <w:lang w:val="en-GB" w:eastAsia="zh-CN"/>
        </w:rPr>
      </w:pPr>
      <w:r w:rsidRPr="00133957">
        <w:rPr>
          <w:lang w:val="en-GB" w:eastAsia="ja-JP"/>
        </w:rPr>
        <w:lastRenderedPageBreak/>
        <w:t>5.5</w:t>
      </w:r>
      <w:r w:rsidRPr="00133957">
        <w:rPr>
          <w:lang w:val="en-GB" w:eastAsia="ja-JP"/>
        </w:rPr>
        <w:tab/>
      </w:r>
      <w:r w:rsidR="00390A67">
        <w:rPr>
          <w:rFonts w:hint="eastAsia"/>
          <w:lang w:val="en-GB" w:eastAsia="zh-CN"/>
        </w:rPr>
        <w:t>发现丢失或损坏的文件片段</w:t>
      </w:r>
    </w:p>
    <w:p w:rsidR="00061455" w:rsidRPr="00133957" w:rsidRDefault="006244AC" w:rsidP="00951428">
      <w:pPr>
        <w:ind w:firstLineChars="200" w:firstLine="480"/>
        <w:rPr>
          <w:lang w:val="en-GB" w:eastAsia="ja-JP"/>
        </w:rPr>
      </w:pPr>
      <w:r>
        <w:rPr>
          <w:rFonts w:hint="eastAsia"/>
          <w:lang w:val="en-GB" w:eastAsia="zh-CN"/>
        </w:rPr>
        <w:t>发现</w:t>
      </w:r>
      <w:r w:rsidR="00390A67">
        <w:rPr>
          <w:rFonts w:hint="eastAsia"/>
          <w:lang w:val="en-GB" w:eastAsia="zh-CN"/>
        </w:rPr>
        <w:t>丢失和损坏文件片段</w:t>
      </w:r>
      <w:r>
        <w:rPr>
          <w:rFonts w:hint="eastAsia"/>
          <w:lang w:val="en-GB" w:eastAsia="zh-CN"/>
        </w:rPr>
        <w:t>的方法</w:t>
      </w:r>
      <w:r w:rsidR="00390A67">
        <w:rPr>
          <w:rFonts w:hint="eastAsia"/>
          <w:lang w:val="en-GB" w:eastAsia="zh-CN"/>
        </w:rPr>
        <w:t>如下：</w:t>
      </w:r>
    </w:p>
    <w:p w:rsidR="00061455" w:rsidRPr="00133957" w:rsidRDefault="00061455" w:rsidP="00951428">
      <w:pPr>
        <w:pStyle w:val="enumlev1"/>
        <w:rPr>
          <w:lang w:val="en-GB" w:eastAsia="zh-CN"/>
        </w:rPr>
      </w:pPr>
      <w:r w:rsidRPr="00133957">
        <w:rPr>
          <w:lang w:val="en-GB" w:eastAsia="zh-CN"/>
        </w:rPr>
        <w:t>–</w:t>
      </w:r>
      <w:r w:rsidRPr="00133957">
        <w:rPr>
          <w:lang w:val="en-GB" w:eastAsia="ja-JP"/>
        </w:rPr>
        <w:tab/>
      </w:r>
      <w:r w:rsidR="00390A67">
        <w:rPr>
          <w:rFonts w:hint="eastAsia"/>
          <w:lang w:val="en-GB" w:eastAsia="zh-CN"/>
        </w:rPr>
        <w:t>通过检查</w:t>
      </w:r>
      <w:r w:rsidR="00390A67">
        <w:rPr>
          <w:rFonts w:hint="eastAsia"/>
          <w:lang w:val="en-GB" w:eastAsia="zh-CN"/>
        </w:rPr>
        <w:t>IP</w:t>
      </w:r>
      <w:r w:rsidR="00390A67">
        <w:rPr>
          <w:rFonts w:hint="eastAsia"/>
          <w:lang w:val="en-GB" w:eastAsia="zh-CN"/>
        </w:rPr>
        <w:t>和</w:t>
      </w:r>
      <w:r w:rsidR="00390A67">
        <w:rPr>
          <w:rFonts w:hint="eastAsia"/>
          <w:lang w:val="en-GB" w:eastAsia="zh-CN"/>
        </w:rPr>
        <w:t>UDP</w:t>
      </w:r>
      <w:r w:rsidR="00390A67">
        <w:rPr>
          <w:rFonts w:hint="eastAsia"/>
          <w:lang w:val="en-GB" w:eastAsia="zh-CN"/>
        </w:rPr>
        <w:t>字头校验和发现损坏</w:t>
      </w:r>
      <w:r w:rsidR="00B14488">
        <w:rPr>
          <w:rFonts w:hint="eastAsia"/>
          <w:lang w:val="en-GB" w:eastAsia="zh-CN"/>
        </w:rPr>
        <w:t>的</w:t>
      </w:r>
      <w:r w:rsidR="00390A67">
        <w:rPr>
          <w:rFonts w:hint="eastAsia"/>
          <w:lang w:val="en-GB" w:eastAsia="zh-CN"/>
        </w:rPr>
        <w:t>数据单元。</w:t>
      </w:r>
    </w:p>
    <w:p w:rsidR="00061455" w:rsidRPr="00133957" w:rsidRDefault="00061455" w:rsidP="00951428">
      <w:pPr>
        <w:pStyle w:val="enumlev1"/>
        <w:rPr>
          <w:lang w:val="en-GB" w:eastAsia="zh-CN"/>
        </w:rPr>
      </w:pPr>
      <w:r w:rsidRPr="00133957">
        <w:rPr>
          <w:lang w:val="en-GB" w:eastAsia="zh-CN"/>
        </w:rPr>
        <w:t>–</w:t>
      </w:r>
      <w:r w:rsidRPr="00133957">
        <w:rPr>
          <w:lang w:val="en-GB" w:eastAsia="ja-JP"/>
        </w:rPr>
        <w:tab/>
      </w:r>
      <w:r w:rsidR="00390A67">
        <w:rPr>
          <w:rFonts w:hint="eastAsia"/>
          <w:lang w:val="en-GB" w:eastAsia="zh-CN"/>
        </w:rPr>
        <w:t>通过检查下载字头的序列号发现丢失</w:t>
      </w:r>
      <w:r w:rsidR="00B14488">
        <w:rPr>
          <w:rFonts w:hint="eastAsia"/>
          <w:lang w:val="en-GB" w:eastAsia="zh-CN"/>
        </w:rPr>
        <w:t>的</w:t>
      </w:r>
      <w:r w:rsidR="00390A67">
        <w:rPr>
          <w:rFonts w:hint="eastAsia"/>
          <w:lang w:val="en-GB" w:eastAsia="zh-CN"/>
        </w:rPr>
        <w:t>数据单元。</w:t>
      </w:r>
    </w:p>
    <w:p w:rsidR="004E00E1" w:rsidRDefault="00390A67" w:rsidP="00951428">
      <w:pPr>
        <w:ind w:firstLineChars="200" w:firstLine="480"/>
        <w:rPr>
          <w:lang w:val="en-GB" w:eastAsia="zh-CN"/>
        </w:rPr>
      </w:pPr>
      <w:r>
        <w:rPr>
          <w:rFonts w:hint="eastAsia"/>
          <w:lang w:val="en-GB" w:eastAsia="zh-CN"/>
        </w:rPr>
        <w:t>接收机确定所传送的文件是否与发射机发送的文件相同。如文件完整性未得到保持，则接收机可使用在</w:t>
      </w:r>
      <w:r>
        <w:rPr>
          <w:rFonts w:hint="eastAsia"/>
          <w:lang w:val="en-GB" w:eastAsia="zh-CN"/>
        </w:rPr>
        <w:t>DLC</w:t>
      </w:r>
      <w:r>
        <w:rPr>
          <w:rFonts w:hint="eastAsia"/>
          <w:lang w:val="en-GB" w:eastAsia="zh-CN"/>
        </w:rPr>
        <w:t>中确定的修复服务器修复该文件。</w:t>
      </w:r>
    </w:p>
    <w:p w:rsidR="00A84D88" w:rsidRDefault="00A84D88" w:rsidP="00951428">
      <w:pPr>
        <w:pStyle w:val="AppendixNoTitle"/>
        <w:rPr>
          <w:lang w:val="en-US" w:eastAsia="zh-CN"/>
        </w:rPr>
      </w:pPr>
    </w:p>
    <w:p w:rsidR="00A84D88" w:rsidRDefault="00A84D88" w:rsidP="00951428">
      <w:pPr>
        <w:pStyle w:val="AppendixNoTitle"/>
        <w:rPr>
          <w:lang w:val="en-US" w:eastAsia="zh-CN"/>
        </w:rPr>
      </w:pPr>
    </w:p>
    <w:p w:rsidR="00A84D88" w:rsidRPr="0025637D" w:rsidRDefault="00A84D88" w:rsidP="00951428">
      <w:pPr>
        <w:pStyle w:val="AppendixNoTitle"/>
        <w:rPr>
          <w:lang w:val="en-US" w:eastAsia="zh-CN"/>
        </w:rPr>
      </w:pPr>
      <w:r>
        <w:rPr>
          <w:rFonts w:hint="eastAsia"/>
          <w:lang w:val="en-US" w:eastAsia="zh-CN"/>
        </w:rPr>
        <w:t>附录</w:t>
      </w:r>
      <w:r>
        <w:rPr>
          <w:lang w:val="en-US" w:eastAsia="zh-CN"/>
        </w:rPr>
        <w:t>2</w:t>
      </w:r>
      <w:r>
        <w:rPr>
          <w:lang w:val="en-US" w:eastAsia="zh-CN"/>
        </w:rPr>
        <w:br/>
      </w:r>
      <w:r>
        <w:rPr>
          <w:rFonts w:hint="eastAsia"/>
          <w:lang w:val="en-US" w:eastAsia="zh-CN"/>
        </w:rPr>
        <w:t>（资料性内容）</w:t>
      </w:r>
      <w:r>
        <w:rPr>
          <w:lang w:val="en-US" w:eastAsia="zh-CN"/>
        </w:rPr>
        <w:br/>
      </w:r>
      <w:r>
        <w:rPr>
          <w:lang w:val="en-US" w:eastAsia="zh-CN"/>
        </w:rPr>
        <w:br/>
      </w:r>
      <w:r w:rsidR="001F2200">
        <w:rPr>
          <w:rFonts w:hint="eastAsia"/>
          <w:lang w:val="en-US" w:eastAsia="zh-CN"/>
        </w:rPr>
        <w:t>日本</w:t>
      </w:r>
      <w:r w:rsidR="001F2200" w:rsidRPr="0025637D">
        <w:rPr>
          <w:lang w:val="en-US" w:eastAsia="zh-CN"/>
        </w:rPr>
        <w:t xml:space="preserve">ISDB-T </w:t>
      </w:r>
      <w:r w:rsidR="001F2200">
        <w:rPr>
          <w:rFonts w:hint="eastAsia"/>
          <w:lang w:val="en-US" w:eastAsia="zh-CN"/>
        </w:rPr>
        <w:t>移动接收多媒体广播</w:t>
      </w:r>
      <w:r w:rsidR="00901E37">
        <w:rPr>
          <w:rFonts w:hint="eastAsia"/>
          <w:lang w:val="en-US" w:eastAsia="zh-CN"/>
        </w:rPr>
        <w:t>中</w:t>
      </w:r>
      <w:r w:rsidR="00951428">
        <w:rPr>
          <w:lang w:val="en-US" w:eastAsia="zh-CN"/>
        </w:rPr>
        <w:br/>
      </w:r>
      <w:r w:rsidR="00901E37">
        <w:rPr>
          <w:rFonts w:hint="eastAsia"/>
          <w:lang w:val="en-US" w:eastAsia="zh-CN"/>
        </w:rPr>
        <w:t>使用</w:t>
      </w:r>
      <w:r w:rsidR="001F2200">
        <w:rPr>
          <w:rFonts w:hint="eastAsia"/>
          <w:lang w:val="en-US" w:eastAsia="zh-CN"/>
        </w:rPr>
        <w:t>的文件广播系统</w:t>
      </w:r>
      <w:r w:rsidRPr="0025637D">
        <w:rPr>
          <w:vertAlign w:val="superscript"/>
          <w:lang w:val="en-US" w:eastAsia="zh-CN"/>
        </w:rPr>
        <w:footnoteReference w:customMarkFollows="1" w:id="3"/>
        <w:t>3</w:t>
      </w:r>
    </w:p>
    <w:p w:rsidR="00A84D88" w:rsidRPr="005D17CF" w:rsidRDefault="00A84D88" w:rsidP="00951428">
      <w:pPr>
        <w:pStyle w:val="Heading1"/>
        <w:rPr>
          <w:lang w:val="en-US" w:eastAsia="zh-CN"/>
        </w:rPr>
      </w:pPr>
      <w:r w:rsidRPr="005D17CF">
        <w:rPr>
          <w:lang w:val="en-US" w:eastAsia="zh-CN"/>
        </w:rPr>
        <w:t>1</w:t>
      </w:r>
      <w:r w:rsidRPr="005D17CF">
        <w:rPr>
          <w:lang w:val="en-US" w:eastAsia="zh-CN"/>
        </w:rPr>
        <w:tab/>
      </w:r>
      <w:r w:rsidR="00A00B6F">
        <w:rPr>
          <w:rFonts w:hint="eastAsia"/>
          <w:lang w:val="en-US" w:eastAsia="zh-CN"/>
        </w:rPr>
        <w:t>概述</w:t>
      </w:r>
    </w:p>
    <w:p w:rsidR="00B77DBC" w:rsidRPr="005D17CF" w:rsidRDefault="006E208A" w:rsidP="00951428">
      <w:pPr>
        <w:ind w:firstLineChars="200" w:firstLine="480"/>
        <w:rPr>
          <w:lang w:val="en-US" w:eastAsia="zh-CN"/>
        </w:rPr>
      </w:pPr>
      <w:r>
        <w:rPr>
          <w:rFonts w:hint="eastAsia"/>
          <w:lang w:val="en-US" w:eastAsia="zh-CN"/>
        </w:rPr>
        <w:t>此类文件广播系统</w:t>
      </w:r>
      <w:r w:rsidR="00901E37">
        <w:rPr>
          <w:rFonts w:hint="eastAsia"/>
          <w:lang w:val="en-US" w:eastAsia="zh-CN"/>
        </w:rPr>
        <w:t>用于</w:t>
      </w:r>
      <w:r>
        <w:rPr>
          <w:rFonts w:hint="eastAsia"/>
          <w:lang w:val="en-US" w:eastAsia="zh-CN"/>
        </w:rPr>
        <w:t>向移动终端传播媒体内容文件。由于发射机和移动终端之间的无线电信道不稳定，传输误差补偿技术（例如前向纠错（</w:t>
      </w:r>
      <w:r>
        <w:rPr>
          <w:rFonts w:hint="eastAsia"/>
          <w:lang w:val="en-US" w:eastAsia="zh-CN"/>
        </w:rPr>
        <w:t>FEC</w:t>
      </w:r>
      <w:r>
        <w:rPr>
          <w:rFonts w:hint="eastAsia"/>
          <w:lang w:val="en-US" w:eastAsia="zh-CN"/>
        </w:rPr>
        <w:t>））必不可少。然而，如果接收情况非常差，以至于单独依靠广播信道无法完成传输</w:t>
      </w:r>
      <w:r w:rsidR="00E03E85">
        <w:rPr>
          <w:rFonts w:hint="eastAsia"/>
          <w:lang w:val="en-US" w:eastAsia="zh-CN"/>
        </w:rPr>
        <w:t>程序，那么利用通信信道找回内容丢失部分便成为</w:t>
      </w:r>
      <w:r>
        <w:rPr>
          <w:rFonts w:hint="eastAsia"/>
          <w:lang w:val="en-US" w:eastAsia="zh-CN"/>
        </w:rPr>
        <w:t>一个有效途径。该系统亦可使用通信信道交付有关</w:t>
      </w:r>
      <w:r w:rsidR="00485F46">
        <w:rPr>
          <w:rFonts w:hint="eastAsia"/>
          <w:lang w:val="en-US" w:eastAsia="zh-CN"/>
        </w:rPr>
        <w:t>访问控制</w:t>
      </w:r>
      <w:r>
        <w:rPr>
          <w:rFonts w:hint="eastAsia"/>
          <w:lang w:val="en-US" w:eastAsia="zh-CN"/>
        </w:rPr>
        <w:t>和数字权利管理的相应信息。图</w:t>
      </w:r>
      <w:r>
        <w:rPr>
          <w:rFonts w:hint="eastAsia"/>
          <w:lang w:val="en-US" w:eastAsia="zh-CN"/>
        </w:rPr>
        <w:t>10</w:t>
      </w:r>
      <w:r>
        <w:rPr>
          <w:rFonts w:hint="eastAsia"/>
          <w:lang w:val="en-US" w:eastAsia="zh-CN"/>
        </w:rPr>
        <w:t>展示了该系统的概况。</w:t>
      </w:r>
    </w:p>
    <w:p w:rsidR="0026107D" w:rsidRPr="005D17CF" w:rsidRDefault="00257F5D" w:rsidP="00951428">
      <w:pPr>
        <w:ind w:firstLineChars="200" w:firstLine="480"/>
        <w:rPr>
          <w:lang w:val="en-US" w:eastAsia="zh-CN"/>
        </w:rPr>
      </w:pPr>
      <w:r>
        <w:rPr>
          <w:rFonts w:hint="eastAsia"/>
          <w:lang w:val="en-US" w:eastAsia="zh-CN"/>
        </w:rPr>
        <w:t>就此类文件广播系统</w:t>
      </w:r>
      <w:r w:rsidR="00E23C93">
        <w:rPr>
          <w:rFonts w:hint="eastAsia"/>
          <w:lang w:val="en-US" w:eastAsia="zh-CN"/>
        </w:rPr>
        <w:t>而言</w:t>
      </w:r>
      <w:r>
        <w:rPr>
          <w:rFonts w:hint="eastAsia"/>
          <w:lang w:val="en-US" w:eastAsia="zh-CN"/>
        </w:rPr>
        <w:t>，内容主要通过广播信道传输。如果部分内容在</w:t>
      </w:r>
      <w:r w:rsidR="00677399">
        <w:rPr>
          <w:rFonts w:hint="eastAsia"/>
          <w:lang w:val="en-US" w:eastAsia="zh-CN"/>
        </w:rPr>
        <w:t>接收机</w:t>
      </w:r>
      <w:r>
        <w:rPr>
          <w:rFonts w:hint="eastAsia"/>
          <w:lang w:val="en-US" w:eastAsia="zh-CN"/>
        </w:rPr>
        <w:t>处丢失，“内容补偿数据”则通过通信信道传输。</w:t>
      </w:r>
    </w:p>
    <w:p w:rsidR="00257F5D" w:rsidRDefault="00E94B90" w:rsidP="00951428">
      <w:pPr>
        <w:ind w:firstLineChars="200" w:firstLine="480"/>
        <w:rPr>
          <w:lang w:val="en-US" w:eastAsia="zh-CN"/>
        </w:rPr>
      </w:pPr>
      <w:r>
        <w:rPr>
          <w:rFonts w:hint="eastAsia"/>
          <w:lang w:val="en-US" w:eastAsia="zh-CN"/>
        </w:rPr>
        <w:t>包含音频、视频和其它多媒体内容的文件使用图</w:t>
      </w:r>
      <w:r>
        <w:rPr>
          <w:rFonts w:hint="eastAsia"/>
          <w:lang w:val="en-US" w:eastAsia="zh-CN"/>
        </w:rPr>
        <w:t>11</w:t>
      </w:r>
      <w:r>
        <w:rPr>
          <w:rFonts w:hint="eastAsia"/>
          <w:lang w:val="en-US" w:eastAsia="zh-CN"/>
        </w:rPr>
        <w:t>阐述的协议通过广播信道交付。媒体文件的内容按照以元数据或传输参数表示的媒体类型进行区分。</w:t>
      </w:r>
      <w:r>
        <w:rPr>
          <w:rFonts w:hint="eastAsia"/>
          <w:lang w:val="en-US" w:eastAsia="zh-CN"/>
        </w:rPr>
        <w:t>ECG</w:t>
      </w:r>
      <w:r>
        <w:rPr>
          <w:rFonts w:hint="eastAsia"/>
          <w:lang w:val="en-US" w:eastAsia="zh-CN"/>
        </w:rPr>
        <w:t>元数据</w:t>
      </w:r>
      <w:r w:rsidR="00E23C93">
        <w:rPr>
          <w:rFonts w:hint="eastAsia"/>
          <w:lang w:val="en-US" w:eastAsia="zh-CN"/>
        </w:rPr>
        <w:t>中包含相应的内容</w:t>
      </w:r>
      <w:r>
        <w:rPr>
          <w:rFonts w:hint="eastAsia"/>
          <w:lang w:val="en-US" w:eastAsia="zh-CN"/>
        </w:rPr>
        <w:t>信息，例如标题和类别。此外，其中还包含许可链路信息（</w:t>
      </w:r>
      <w:r>
        <w:rPr>
          <w:rFonts w:hint="eastAsia"/>
          <w:lang w:val="en-US" w:eastAsia="zh-CN"/>
        </w:rPr>
        <w:t>LLI</w:t>
      </w:r>
      <w:r>
        <w:rPr>
          <w:rFonts w:hint="eastAsia"/>
          <w:lang w:val="en-US" w:eastAsia="zh-CN"/>
        </w:rPr>
        <w:t>）。下载控制元数据中包含接收机获取内容下载的</w:t>
      </w:r>
      <w:r w:rsidR="00BB0E30">
        <w:rPr>
          <w:rFonts w:hint="eastAsia"/>
          <w:lang w:val="en-US" w:eastAsia="zh-CN"/>
        </w:rPr>
        <w:t>时间安排</w:t>
      </w:r>
      <w:r>
        <w:rPr>
          <w:rFonts w:hint="eastAsia"/>
          <w:lang w:val="en-US" w:eastAsia="zh-CN"/>
        </w:rPr>
        <w:t>所</w:t>
      </w:r>
      <w:r w:rsidR="00BB0E30">
        <w:rPr>
          <w:rFonts w:hint="eastAsia"/>
          <w:lang w:val="en-US" w:eastAsia="zh-CN"/>
        </w:rPr>
        <w:t>需要</w:t>
      </w:r>
      <w:r>
        <w:rPr>
          <w:rFonts w:hint="eastAsia"/>
          <w:lang w:val="en-US" w:eastAsia="zh-CN"/>
        </w:rPr>
        <w:t>的信息。广播系统使用的文件传输方法</w:t>
      </w:r>
      <w:r w:rsidR="00FB0E0A">
        <w:rPr>
          <w:rFonts w:hint="eastAsia"/>
          <w:lang w:val="en-US" w:eastAsia="zh-CN"/>
        </w:rPr>
        <w:t>包括</w:t>
      </w:r>
      <w:r>
        <w:rPr>
          <w:rFonts w:hint="eastAsia"/>
          <w:lang w:val="en-US" w:eastAsia="zh-CN"/>
        </w:rPr>
        <w:t>FLUTE</w:t>
      </w:r>
      <w:r>
        <w:rPr>
          <w:rFonts w:hint="eastAsia"/>
          <w:lang w:val="en-US" w:eastAsia="zh-CN"/>
        </w:rPr>
        <w:t>、</w:t>
      </w:r>
      <w:r w:rsidRPr="005D17CF">
        <w:rPr>
          <w:lang w:val="en-US" w:eastAsia="ja-JP"/>
        </w:rPr>
        <w:t>AL</w:t>
      </w:r>
      <w:r>
        <w:rPr>
          <w:lang w:val="en-US" w:eastAsia="ja-JP"/>
        </w:rPr>
        <w:noBreakHyphen/>
      </w:r>
      <w:r w:rsidRPr="005D17CF">
        <w:rPr>
          <w:lang w:val="en-US" w:eastAsia="ja-JP"/>
        </w:rPr>
        <w:t>FEC</w:t>
      </w:r>
      <w:r>
        <w:rPr>
          <w:rFonts w:hint="eastAsia"/>
          <w:lang w:val="en-US" w:eastAsia="zh-CN"/>
        </w:rPr>
        <w:t>、</w:t>
      </w:r>
      <w:r w:rsidRPr="005D17CF">
        <w:rPr>
          <w:lang w:val="en-US" w:eastAsia="ja-JP"/>
        </w:rPr>
        <w:t>UDP/IP</w:t>
      </w:r>
      <w:r>
        <w:rPr>
          <w:rFonts w:hint="eastAsia"/>
          <w:lang w:val="en-US" w:eastAsia="zh-CN"/>
        </w:rPr>
        <w:t>、</w:t>
      </w:r>
      <w:r w:rsidRPr="005D17CF">
        <w:rPr>
          <w:lang w:val="en-US" w:eastAsia="ja-JP"/>
        </w:rPr>
        <w:t>ROHC</w:t>
      </w:r>
      <w:r>
        <w:rPr>
          <w:rFonts w:hint="eastAsia"/>
          <w:lang w:val="en-US" w:eastAsia="zh-CN"/>
        </w:rPr>
        <w:t>、</w:t>
      </w:r>
      <w:r w:rsidRPr="005D17CF">
        <w:rPr>
          <w:lang w:val="en-US" w:eastAsia="ja-JP"/>
        </w:rPr>
        <w:t>ULE</w:t>
      </w:r>
      <w:r>
        <w:rPr>
          <w:rFonts w:hint="eastAsia"/>
          <w:lang w:val="en-US" w:eastAsia="zh-CN"/>
        </w:rPr>
        <w:t>和</w:t>
      </w:r>
      <w:r w:rsidRPr="005D17CF">
        <w:rPr>
          <w:lang w:val="en-US" w:eastAsia="ja-JP"/>
        </w:rPr>
        <w:t>MPEG-2 TS</w:t>
      </w:r>
      <w:r w:rsidR="00E23041">
        <w:rPr>
          <w:rFonts w:hint="eastAsia"/>
          <w:lang w:val="en-US" w:eastAsia="zh-CN"/>
        </w:rPr>
        <w:t>，关于这些传输方法的详细内容可见第</w:t>
      </w:r>
      <w:r w:rsidR="00E23041">
        <w:rPr>
          <w:rFonts w:hint="eastAsia"/>
          <w:lang w:val="en-US" w:eastAsia="zh-CN"/>
        </w:rPr>
        <w:t>5</w:t>
      </w:r>
      <w:r w:rsidR="00E23041">
        <w:rPr>
          <w:rFonts w:hint="eastAsia"/>
          <w:lang w:val="en-US" w:eastAsia="zh-CN"/>
        </w:rPr>
        <w:t>段。对于物理层而言，使用的则是</w:t>
      </w:r>
      <w:r w:rsidR="00E23041" w:rsidRPr="005D17CF">
        <w:rPr>
          <w:lang w:val="en-US" w:eastAsia="ja-JP"/>
        </w:rPr>
        <w:t>ITU-R BT.1833</w:t>
      </w:r>
      <w:r w:rsidR="00E23041">
        <w:rPr>
          <w:rFonts w:hint="eastAsia"/>
          <w:lang w:val="en-US" w:eastAsia="zh-CN"/>
        </w:rPr>
        <w:t>建议书所定义的多媒体系统“</w:t>
      </w:r>
      <w:r w:rsidR="00E23041">
        <w:rPr>
          <w:rFonts w:hint="eastAsia"/>
          <w:lang w:val="en-US" w:eastAsia="zh-CN"/>
        </w:rPr>
        <w:t>F</w:t>
      </w:r>
      <w:r w:rsidR="00E23041">
        <w:rPr>
          <w:rFonts w:hint="eastAsia"/>
          <w:lang w:val="en-US" w:eastAsia="zh-CN"/>
        </w:rPr>
        <w:t>”。</w:t>
      </w:r>
    </w:p>
    <w:p w:rsidR="00A84D88" w:rsidRPr="005D17CF" w:rsidRDefault="002846DA" w:rsidP="00951428">
      <w:pPr>
        <w:pStyle w:val="FigureNo"/>
        <w:rPr>
          <w:lang w:val="en-US" w:eastAsia="ja-JP"/>
        </w:rPr>
      </w:pPr>
      <w:r>
        <w:rPr>
          <w:rFonts w:hint="eastAsia"/>
          <w:lang w:val="en-US" w:eastAsia="zh-CN"/>
        </w:rPr>
        <w:lastRenderedPageBreak/>
        <w:t>图</w:t>
      </w:r>
      <w:r w:rsidR="00A84D88">
        <w:rPr>
          <w:lang w:val="en-US" w:eastAsia="ja-JP"/>
        </w:rPr>
        <w:t>10</w:t>
      </w:r>
    </w:p>
    <w:p w:rsidR="00A84D88" w:rsidRPr="005D17CF" w:rsidRDefault="002846DA" w:rsidP="00951428">
      <w:pPr>
        <w:pStyle w:val="Figuretitle"/>
        <w:rPr>
          <w:lang w:val="en-US" w:eastAsia="zh-CN"/>
        </w:rPr>
      </w:pPr>
      <w:r>
        <w:rPr>
          <w:rFonts w:hint="eastAsia"/>
          <w:lang w:val="en-US" w:eastAsia="zh-CN"/>
        </w:rPr>
        <w:t>使用广播信道和电信网络的文件广播系统概览</w:t>
      </w:r>
    </w:p>
    <w:p w:rsidR="00A84D88" w:rsidRDefault="009A2DBF" w:rsidP="00951428">
      <w:pPr>
        <w:pStyle w:val="Figure"/>
        <w:rPr>
          <w:noProof/>
          <w:lang w:val="en-US" w:eastAsia="zh-CN"/>
        </w:rPr>
      </w:pPr>
      <w:r w:rsidRPr="006E4FCB">
        <w:rPr>
          <w:noProof/>
          <w:lang w:val="en-US" w:eastAsia="zh-CN"/>
        </w:rPr>
        <w:object w:dxaOrig="7460" w:dyaOrig="4871">
          <v:shape id="_x0000_i1033" type="#_x0000_t75" style="width:380.85pt;height:249.4pt" o:ole="">
            <v:imagedata r:id="rId62" o:title=""/>
          </v:shape>
          <o:OLEObject Type="Embed" ProgID="CorelDRAW.Graphic.14" ShapeID="_x0000_i1033" DrawAspect="Content" ObjectID="_1397644084" r:id="rId63"/>
        </w:object>
      </w:r>
    </w:p>
    <w:p w:rsidR="00966CC9" w:rsidRDefault="00966CC9" w:rsidP="00951428">
      <w:pPr>
        <w:pStyle w:val="FigureNo"/>
        <w:rPr>
          <w:lang w:val="en-US" w:eastAsia="zh-CN"/>
        </w:rPr>
      </w:pPr>
    </w:p>
    <w:p w:rsidR="00A84D88" w:rsidRPr="00F920E7" w:rsidRDefault="00210360" w:rsidP="00951428">
      <w:pPr>
        <w:pStyle w:val="FigureNo"/>
        <w:rPr>
          <w:lang w:val="en-US" w:eastAsia="ja-JP"/>
        </w:rPr>
      </w:pPr>
      <w:r>
        <w:rPr>
          <w:rFonts w:hint="eastAsia"/>
          <w:lang w:val="en-US" w:eastAsia="zh-CN"/>
        </w:rPr>
        <w:t>图</w:t>
      </w:r>
      <w:r w:rsidR="00A84D88">
        <w:rPr>
          <w:lang w:val="en-US" w:eastAsia="ja-JP"/>
        </w:rPr>
        <w:t>11</w:t>
      </w:r>
    </w:p>
    <w:p w:rsidR="00A84D88" w:rsidRPr="00F920E7" w:rsidRDefault="00210360" w:rsidP="00951428">
      <w:pPr>
        <w:pStyle w:val="Figuretitle"/>
        <w:rPr>
          <w:lang w:val="en-US" w:eastAsia="zh-CN"/>
        </w:rPr>
      </w:pPr>
      <w:r>
        <w:rPr>
          <w:rFonts w:hint="eastAsia"/>
          <w:lang w:val="en-US" w:eastAsia="zh-CN"/>
        </w:rPr>
        <w:t>广播信道传输协议栈</w:t>
      </w:r>
    </w:p>
    <w:p w:rsidR="00A84D88" w:rsidRDefault="002D43E8" w:rsidP="00951428">
      <w:pPr>
        <w:pStyle w:val="Figure"/>
        <w:rPr>
          <w:lang w:val="en-US" w:eastAsia="zh-CN"/>
        </w:rPr>
      </w:pPr>
      <w:r w:rsidRPr="006E4FCB">
        <w:rPr>
          <w:lang w:val="en-US" w:eastAsia="ja-JP"/>
        </w:rPr>
        <w:object w:dxaOrig="6521" w:dyaOrig="2637">
          <v:shape id="_x0000_i1034" type="#_x0000_t75" style="width:326.7pt;height:130.25pt" o:ole="">
            <v:imagedata r:id="rId64" o:title=""/>
          </v:shape>
          <o:OLEObject Type="Embed" ProgID="CorelDRAW.Graphic.14" ShapeID="_x0000_i1034" DrawAspect="Content" ObjectID="_1397644085" r:id="rId65"/>
        </w:object>
      </w:r>
    </w:p>
    <w:p w:rsidR="00966CC9" w:rsidRPr="00966CC9" w:rsidRDefault="00966CC9" w:rsidP="00966CC9">
      <w:pPr>
        <w:rPr>
          <w:lang w:val="en-US" w:eastAsia="zh-CN"/>
        </w:rPr>
      </w:pPr>
    </w:p>
    <w:p w:rsidR="00A84D88" w:rsidRPr="005D17CF" w:rsidRDefault="00A84D88" w:rsidP="00951428">
      <w:pPr>
        <w:pStyle w:val="Heading1"/>
        <w:rPr>
          <w:lang w:val="en-US" w:eastAsia="zh-CN"/>
        </w:rPr>
      </w:pPr>
      <w:r w:rsidRPr="005D17CF">
        <w:rPr>
          <w:lang w:val="en-US" w:eastAsia="ja-JP"/>
        </w:rPr>
        <w:t>2</w:t>
      </w:r>
      <w:r w:rsidRPr="005D17CF">
        <w:rPr>
          <w:lang w:val="en-US" w:eastAsia="ja-JP"/>
        </w:rPr>
        <w:tab/>
      </w:r>
      <w:r w:rsidR="00BA0ED4">
        <w:rPr>
          <w:rFonts w:hint="eastAsia"/>
          <w:lang w:val="en-US" w:eastAsia="zh-CN"/>
        </w:rPr>
        <w:t>系统</w:t>
      </w:r>
      <w:r w:rsidR="00F4410D">
        <w:rPr>
          <w:rFonts w:hint="eastAsia"/>
          <w:lang w:val="en-US" w:eastAsia="zh-CN"/>
        </w:rPr>
        <w:t>实体模型</w:t>
      </w:r>
    </w:p>
    <w:p w:rsidR="00BA0ED4" w:rsidRPr="005D17CF" w:rsidRDefault="00BA0ED4" w:rsidP="00951428">
      <w:pPr>
        <w:ind w:firstLineChars="200" w:firstLine="480"/>
        <w:rPr>
          <w:lang w:val="en-US" w:eastAsia="zh-CN"/>
        </w:rPr>
      </w:pPr>
      <w:r>
        <w:rPr>
          <w:rFonts w:hint="eastAsia"/>
          <w:lang w:val="en-US" w:eastAsia="zh-CN"/>
        </w:rPr>
        <w:t>在此类文件广播系统中，信息从两个子系统中传输至移动终端，这两个子系统分别是广播系统和信息管理系统。如图</w:t>
      </w:r>
      <w:r>
        <w:rPr>
          <w:rFonts w:hint="eastAsia"/>
          <w:lang w:val="en-US" w:eastAsia="zh-CN"/>
        </w:rPr>
        <w:t>12</w:t>
      </w:r>
      <w:r>
        <w:rPr>
          <w:rFonts w:hint="eastAsia"/>
          <w:lang w:val="en-US" w:eastAsia="zh-CN"/>
        </w:rPr>
        <w:t>所示，广播系统使用广播网络交付内容，而信息管理系统则使用通信信道传输内容补偿数据和许可信息。</w:t>
      </w:r>
    </w:p>
    <w:p w:rsidR="00A84D88" w:rsidRPr="005D17CF" w:rsidRDefault="008F2413" w:rsidP="00951428">
      <w:pPr>
        <w:pStyle w:val="FigureNo"/>
        <w:rPr>
          <w:lang w:val="en-US" w:eastAsia="ja-JP"/>
        </w:rPr>
      </w:pPr>
      <w:r>
        <w:rPr>
          <w:rFonts w:hint="eastAsia"/>
          <w:lang w:val="en-US" w:eastAsia="zh-CN"/>
        </w:rPr>
        <w:lastRenderedPageBreak/>
        <w:t>图</w:t>
      </w:r>
      <w:r w:rsidR="00A84D88">
        <w:rPr>
          <w:lang w:val="en-US" w:eastAsia="ja-JP"/>
        </w:rPr>
        <w:t>12</w:t>
      </w:r>
    </w:p>
    <w:p w:rsidR="00A84D88" w:rsidRDefault="008F2413" w:rsidP="00951428">
      <w:pPr>
        <w:pStyle w:val="Figuretitle"/>
        <w:rPr>
          <w:lang w:val="en-US" w:eastAsia="zh-CN"/>
        </w:rPr>
      </w:pPr>
      <w:r>
        <w:rPr>
          <w:rFonts w:hint="eastAsia"/>
          <w:lang w:val="en-US" w:eastAsia="zh-CN"/>
        </w:rPr>
        <w:t>系统实体模型</w:t>
      </w:r>
    </w:p>
    <w:p w:rsidR="00A84D88" w:rsidRPr="00D9088D" w:rsidRDefault="00A84D88" w:rsidP="00951428">
      <w:pPr>
        <w:pStyle w:val="Blanc"/>
        <w:rPr>
          <w:lang w:eastAsia="ja-JP"/>
        </w:rPr>
      </w:pPr>
    </w:p>
    <w:p w:rsidR="00A84D88" w:rsidRDefault="009A7410" w:rsidP="00951428">
      <w:pPr>
        <w:pStyle w:val="Figure"/>
        <w:rPr>
          <w:lang w:eastAsia="zh-CN"/>
        </w:rPr>
      </w:pPr>
      <w:r>
        <w:rPr>
          <w:lang w:eastAsia="ja-JP"/>
        </w:rPr>
        <w:object w:dxaOrig="6910" w:dyaOrig="4564">
          <v:shape id="_x0000_i1035" type="#_x0000_t75" style="width:389.7pt;height:256.7pt" o:ole="">
            <v:imagedata r:id="rId66" o:title=""/>
          </v:shape>
          <o:OLEObject Type="Embed" ProgID="CorelDRAW.Graphic.14" ShapeID="_x0000_i1035" DrawAspect="Content" ObjectID="_1397644086" r:id="rId67"/>
        </w:object>
      </w:r>
    </w:p>
    <w:p w:rsidR="00966CC9" w:rsidRPr="00966CC9" w:rsidRDefault="00966CC9" w:rsidP="00966CC9">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3"/>
        <w:gridCol w:w="3333"/>
        <w:gridCol w:w="4113"/>
      </w:tblGrid>
      <w:tr w:rsidR="00A84D88" w:rsidRPr="003344B5" w:rsidTr="005D084F">
        <w:trPr>
          <w:cantSplit/>
          <w:jc w:val="center"/>
        </w:trPr>
        <w:tc>
          <w:tcPr>
            <w:tcW w:w="5526" w:type="dxa"/>
            <w:gridSpan w:val="2"/>
            <w:shd w:val="clear" w:color="auto" w:fill="auto"/>
          </w:tcPr>
          <w:p w:rsidR="00A84D88" w:rsidRPr="003344B5" w:rsidRDefault="000B4865" w:rsidP="00951428">
            <w:pPr>
              <w:pStyle w:val="Tablehead"/>
              <w:rPr>
                <w:sz w:val="20"/>
                <w:lang w:eastAsia="zh-CN"/>
              </w:rPr>
            </w:pPr>
            <w:r>
              <w:rPr>
                <w:rFonts w:hint="eastAsia"/>
                <w:sz w:val="20"/>
                <w:lang w:eastAsia="zh-CN"/>
              </w:rPr>
              <w:t>实体</w:t>
            </w:r>
          </w:p>
        </w:tc>
        <w:tc>
          <w:tcPr>
            <w:tcW w:w="4113" w:type="dxa"/>
            <w:shd w:val="clear" w:color="auto" w:fill="auto"/>
          </w:tcPr>
          <w:p w:rsidR="00A84D88" w:rsidRPr="003344B5" w:rsidRDefault="000B4865" w:rsidP="00951428">
            <w:pPr>
              <w:pStyle w:val="Tablehead"/>
              <w:rPr>
                <w:sz w:val="20"/>
                <w:lang w:eastAsia="zh-CN"/>
              </w:rPr>
            </w:pPr>
            <w:r>
              <w:rPr>
                <w:rFonts w:hint="eastAsia"/>
                <w:sz w:val="20"/>
                <w:lang w:eastAsia="zh-CN"/>
              </w:rPr>
              <w:t>功能</w:t>
            </w:r>
          </w:p>
        </w:tc>
      </w:tr>
      <w:tr w:rsidR="00A84D88" w:rsidRPr="00A84D88" w:rsidTr="005D084F">
        <w:trPr>
          <w:cantSplit/>
          <w:jc w:val="center"/>
        </w:trPr>
        <w:tc>
          <w:tcPr>
            <w:tcW w:w="2193" w:type="dxa"/>
            <w:vMerge w:val="restart"/>
          </w:tcPr>
          <w:p w:rsidR="00A84D88" w:rsidRPr="003344B5" w:rsidRDefault="00D56216" w:rsidP="00951428">
            <w:pPr>
              <w:pStyle w:val="Tabletext"/>
              <w:jc w:val="left"/>
              <w:rPr>
                <w:sz w:val="20"/>
                <w:lang w:eastAsia="zh-CN"/>
              </w:rPr>
            </w:pPr>
            <w:r>
              <w:rPr>
                <w:rFonts w:hint="eastAsia"/>
                <w:sz w:val="20"/>
                <w:lang w:eastAsia="zh-CN"/>
              </w:rPr>
              <w:t>广播系统</w:t>
            </w:r>
          </w:p>
        </w:tc>
        <w:tc>
          <w:tcPr>
            <w:tcW w:w="3333" w:type="dxa"/>
          </w:tcPr>
          <w:p w:rsidR="00A84D88" w:rsidRPr="003344B5" w:rsidRDefault="00D56216" w:rsidP="00951428">
            <w:pPr>
              <w:pStyle w:val="Tabletext"/>
              <w:jc w:val="left"/>
              <w:rPr>
                <w:sz w:val="20"/>
                <w:lang w:eastAsia="zh-CN"/>
              </w:rPr>
            </w:pPr>
            <w:r>
              <w:rPr>
                <w:rFonts w:hint="eastAsia"/>
                <w:sz w:val="20"/>
                <w:lang w:eastAsia="zh-CN"/>
              </w:rPr>
              <w:t>编程</w:t>
            </w:r>
            <w:r>
              <w:rPr>
                <w:rFonts w:hint="eastAsia"/>
                <w:sz w:val="20"/>
                <w:lang w:eastAsia="zh-CN"/>
              </w:rPr>
              <w:t>/</w:t>
            </w:r>
            <w:r>
              <w:rPr>
                <w:rFonts w:hint="eastAsia"/>
                <w:sz w:val="20"/>
                <w:lang w:eastAsia="zh-CN"/>
              </w:rPr>
              <w:t>内容管理系统</w:t>
            </w:r>
          </w:p>
        </w:tc>
        <w:tc>
          <w:tcPr>
            <w:tcW w:w="4113" w:type="dxa"/>
          </w:tcPr>
          <w:p w:rsidR="00A84D88" w:rsidRPr="003344B5" w:rsidRDefault="00CA7A81" w:rsidP="00951428">
            <w:pPr>
              <w:pStyle w:val="Tabletext"/>
              <w:jc w:val="left"/>
              <w:rPr>
                <w:sz w:val="20"/>
                <w:lang w:val="en-US" w:eastAsia="zh-CN"/>
              </w:rPr>
            </w:pPr>
            <w:r>
              <w:rPr>
                <w:rFonts w:hint="eastAsia"/>
                <w:sz w:val="20"/>
                <w:lang w:val="en-US" w:eastAsia="zh-CN"/>
              </w:rPr>
              <w:t>控制广播时间</w:t>
            </w:r>
            <w:r w:rsidR="008C3BF1">
              <w:rPr>
                <w:rFonts w:hint="eastAsia"/>
                <w:sz w:val="20"/>
                <w:lang w:val="en-US" w:eastAsia="zh-CN"/>
              </w:rPr>
              <w:t>安排</w:t>
            </w:r>
            <w:r>
              <w:rPr>
                <w:rFonts w:hint="eastAsia"/>
                <w:sz w:val="20"/>
                <w:lang w:val="en-US" w:eastAsia="zh-CN"/>
              </w:rPr>
              <w:t>/</w:t>
            </w:r>
            <w:r>
              <w:rPr>
                <w:rFonts w:hint="eastAsia"/>
                <w:sz w:val="20"/>
                <w:lang w:val="en-US" w:eastAsia="zh-CN"/>
              </w:rPr>
              <w:t>管理媒体内容</w:t>
            </w:r>
          </w:p>
        </w:tc>
      </w:tr>
      <w:tr w:rsidR="00A84D88" w:rsidRPr="003344B5" w:rsidTr="005D084F">
        <w:trPr>
          <w:cantSplit/>
          <w:jc w:val="center"/>
        </w:trPr>
        <w:tc>
          <w:tcPr>
            <w:tcW w:w="2193" w:type="dxa"/>
            <w:vMerge/>
          </w:tcPr>
          <w:p w:rsidR="00A84D88" w:rsidRPr="003344B5" w:rsidRDefault="00A84D88" w:rsidP="00951428">
            <w:pPr>
              <w:pStyle w:val="Tabletext"/>
              <w:jc w:val="left"/>
              <w:rPr>
                <w:sz w:val="20"/>
                <w:lang w:val="en-US" w:eastAsia="ja-JP"/>
              </w:rPr>
            </w:pPr>
          </w:p>
        </w:tc>
        <w:tc>
          <w:tcPr>
            <w:tcW w:w="3333" w:type="dxa"/>
          </w:tcPr>
          <w:p w:rsidR="00A84D88" w:rsidRPr="003344B5" w:rsidRDefault="00D56216" w:rsidP="00951428">
            <w:pPr>
              <w:pStyle w:val="Tabletext"/>
              <w:jc w:val="left"/>
              <w:rPr>
                <w:sz w:val="20"/>
                <w:lang w:eastAsia="zh-CN"/>
              </w:rPr>
            </w:pPr>
            <w:r>
              <w:rPr>
                <w:rFonts w:hint="eastAsia"/>
                <w:sz w:val="20"/>
                <w:lang w:eastAsia="zh-CN"/>
              </w:rPr>
              <w:t>元数据系统</w:t>
            </w:r>
          </w:p>
        </w:tc>
        <w:tc>
          <w:tcPr>
            <w:tcW w:w="4113" w:type="dxa"/>
          </w:tcPr>
          <w:p w:rsidR="00A84D88" w:rsidRPr="003344B5" w:rsidRDefault="00CA7A81" w:rsidP="00951428">
            <w:pPr>
              <w:pStyle w:val="Tabletext"/>
              <w:jc w:val="left"/>
              <w:rPr>
                <w:sz w:val="20"/>
                <w:lang w:eastAsia="zh-CN"/>
              </w:rPr>
            </w:pPr>
            <w:r>
              <w:rPr>
                <w:rFonts w:hint="eastAsia"/>
                <w:sz w:val="20"/>
                <w:lang w:eastAsia="zh-CN"/>
              </w:rPr>
              <w:t>管理元数据</w:t>
            </w:r>
          </w:p>
        </w:tc>
      </w:tr>
      <w:tr w:rsidR="00A84D88" w:rsidRPr="00A84D88" w:rsidTr="005D084F">
        <w:trPr>
          <w:cantSplit/>
          <w:jc w:val="center"/>
        </w:trPr>
        <w:tc>
          <w:tcPr>
            <w:tcW w:w="2193" w:type="dxa"/>
            <w:vMerge/>
          </w:tcPr>
          <w:p w:rsidR="00A84D88" w:rsidRPr="003344B5" w:rsidRDefault="00A84D88" w:rsidP="00951428">
            <w:pPr>
              <w:pStyle w:val="Tabletext"/>
              <w:jc w:val="left"/>
              <w:rPr>
                <w:sz w:val="20"/>
                <w:lang w:eastAsia="ja-JP"/>
              </w:rPr>
            </w:pPr>
          </w:p>
        </w:tc>
        <w:tc>
          <w:tcPr>
            <w:tcW w:w="3333" w:type="dxa"/>
          </w:tcPr>
          <w:p w:rsidR="00A84D88" w:rsidRPr="003344B5" w:rsidRDefault="0004699D" w:rsidP="00951428">
            <w:pPr>
              <w:pStyle w:val="Tabletext"/>
              <w:jc w:val="left"/>
              <w:rPr>
                <w:sz w:val="20"/>
                <w:lang w:val="en-US" w:eastAsia="zh-CN"/>
              </w:rPr>
            </w:pPr>
            <w:r>
              <w:rPr>
                <w:rFonts w:hint="eastAsia"/>
                <w:sz w:val="20"/>
                <w:lang w:val="en-US" w:eastAsia="zh-CN"/>
              </w:rPr>
              <w:t>文件广播播放设施</w:t>
            </w:r>
          </w:p>
        </w:tc>
        <w:tc>
          <w:tcPr>
            <w:tcW w:w="4113" w:type="dxa"/>
          </w:tcPr>
          <w:p w:rsidR="00A84D88" w:rsidRPr="003344B5" w:rsidRDefault="00CA7A81" w:rsidP="00951428">
            <w:pPr>
              <w:pStyle w:val="Tabletext"/>
              <w:jc w:val="left"/>
              <w:rPr>
                <w:sz w:val="20"/>
                <w:lang w:val="en-US" w:eastAsia="zh-CN"/>
              </w:rPr>
            </w:pPr>
            <w:r>
              <w:rPr>
                <w:rFonts w:hint="eastAsia"/>
                <w:sz w:val="20"/>
                <w:lang w:val="en-US" w:eastAsia="zh-CN"/>
              </w:rPr>
              <w:t>为广播网络提供下载比特流</w:t>
            </w:r>
          </w:p>
        </w:tc>
      </w:tr>
      <w:tr w:rsidR="00A84D88" w:rsidRPr="00A84D88" w:rsidTr="005D084F">
        <w:trPr>
          <w:cantSplit/>
          <w:jc w:val="center"/>
        </w:trPr>
        <w:tc>
          <w:tcPr>
            <w:tcW w:w="2193" w:type="dxa"/>
            <w:vMerge/>
          </w:tcPr>
          <w:p w:rsidR="00A84D88" w:rsidRPr="003344B5" w:rsidRDefault="00A84D88" w:rsidP="00951428">
            <w:pPr>
              <w:pStyle w:val="Tabletext"/>
              <w:jc w:val="left"/>
              <w:rPr>
                <w:sz w:val="20"/>
                <w:lang w:val="en-US" w:eastAsia="ja-JP"/>
              </w:rPr>
            </w:pPr>
          </w:p>
        </w:tc>
        <w:tc>
          <w:tcPr>
            <w:tcW w:w="3333" w:type="dxa"/>
          </w:tcPr>
          <w:p w:rsidR="00A84D88" w:rsidRPr="003344B5" w:rsidRDefault="0004699D" w:rsidP="00951428">
            <w:pPr>
              <w:pStyle w:val="Tabletext"/>
              <w:jc w:val="left"/>
              <w:rPr>
                <w:sz w:val="20"/>
                <w:lang w:eastAsia="zh-CN"/>
              </w:rPr>
            </w:pPr>
            <w:r>
              <w:rPr>
                <w:rFonts w:hint="eastAsia"/>
                <w:sz w:val="20"/>
                <w:lang w:eastAsia="zh-CN"/>
              </w:rPr>
              <w:t>广播网络</w:t>
            </w:r>
          </w:p>
        </w:tc>
        <w:tc>
          <w:tcPr>
            <w:tcW w:w="4113" w:type="dxa"/>
          </w:tcPr>
          <w:p w:rsidR="00A84D88" w:rsidRPr="003344B5" w:rsidRDefault="00CA7A81" w:rsidP="00951428">
            <w:pPr>
              <w:pStyle w:val="Tabletext"/>
              <w:jc w:val="left"/>
              <w:rPr>
                <w:sz w:val="20"/>
                <w:lang w:val="en-US" w:eastAsia="zh-CN"/>
              </w:rPr>
            </w:pPr>
            <w:r>
              <w:rPr>
                <w:rFonts w:hint="eastAsia"/>
                <w:sz w:val="20"/>
                <w:lang w:val="en-US" w:eastAsia="zh-CN"/>
              </w:rPr>
              <w:t>向移动终端交付媒体内容</w:t>
            </w:r>
          </w:p>
        </w:tc>
      </w:tr>
      <w:tr w:rsidR="00A84D88" w:rsidRPr="00A84D88" w:rsidTr="005D084F">
        <w:trPr>
          <w:cantSplit/>
          <w:jc w:val="center"/>
        </w:trPr>
        <w:tc>
          <w:tcPr>
            <w:tcW w:w="2193" w:type="dxa"/>
            <w:vMerge w:val="restart"/>
          </w:tcPr>
          <w:p w:rsidR="00A84D88" w:rsidRPr="003344B5" w:rsidRDefault="00D56216" w:rsidP="00951428">
            <w:pPr>
              <w:pStyle w:val="Tabletext"/>
              <w:jc w:val="left"/>
              <w:rPr>
                <w:sz w:val="20"/>
                <w:lang w:eastAsia="zh-CN"/>
              </w:rPr>
            </w:pPr>
            <w:r>
              <w:rPr>
                <w:rFonts w:hint="eastAsia"/>
                <w:sz w:val="20"/>
                <w:lang w:eastAsia="zh-CN"/>
              </w:rPr>
              <w:t>信息管理系统</w:t>
            </w:r>
          </w:p>
        </w:tc>
        <w:tc>
          <w:tcPr>
            <w:tcW w:w="3333" w:type="dxa"/>
          </w:tcPr>
          <w:p w:rsidR="00A84D88" w:rsidRPr="003344B5" w:rsidRDefault="0004699D" w:rsidP="00951428">
            <w:pPr>
              <w:pStyle w:val="Tabletext"/>
              <w:jc w:val="left"/>
              <w:rPr>
                <w:sz w:val="20"/>
                <w:lang w:eastAsia="zh-CN"/>
              </w:rPr>
            </w:pPr>
            <w:r>
              <w:rPr>
                <w:rFonts w:hint="eastAsia"/>
                <w:sz w:val="20"/>
                <w:lang w:eastAsia="zh-CN"/>
              </w:rPr>
              <w:t>内容补偿系统</w:t>
            </w:r>
          </w:p>
        </w:tc>
        <w:tc>
          <w:tcPr>
            <w:tcW w:w="4113" w:type="dxa"/>
          </w:tcPr>
          <w:p w:rsidR="00A84D88" w:rsidRPr="003344B5" w:rsidRDefault="00CA7A81" w:rsidP="00951428">
            <w:pPr>
              <w:pStyle w:val="Tabletext"/>
              <w:jc w:val="left"/>
              <w:rPr>
                <w:sz w:val="20"/>
                <w:lang w:val="en-US" w:eastAsia="zh-CN"/>
              </w:rPr>
            </w:pPr>
            <w:r>
              <w:rPr>
                <w:rFonts w:hint="eastAsia"/>
                <w:sz w:val="20"/>
                <w:lang w:val="en-US" w:eastAsia="zh-CN"/>
              </w:rPr>
              <w:t>向移动终端提供丢失的内容部分</w:t>
            </w:r>
          </w:p>
        </w:tc>
      </w:tr>
      <w:tr w:rsidR="00A84D88" w:rsidRPr="003344B5" w:rsidTr="005D084F">
        <w:trPr>
          <w:cantSplit/>
          <w:jc w:val="center"/>
        </w:trPr>
        <w:tc>
          <w:tcPr>
            <w:tcW w:w="2193" w:type="dxa"/>
            <w:vMerge/>
          </w:tcPr>
          <w:p w:rsidR="00A84D88" w:rsidRPr="003344B5" w:rsidRDefault="00A84D88" w:rsidP="00951428">
            <w:pPr>
              <w:pStyle w:val="Tabletext"/>
              <w:jc w:val="left"/>
              <w:rPr>
                <w:sz w:val="20"/>
                <w:lang w:val="en-US" w:eastAsia="ja-JP"/>
              </w:rPr>
            </w:pPr>
          </w:p>
        </w:tc>
        <w:tc>
          <w:tcPr>
            <w:tcW w:w="3333" w:type="dxa"/>
          </w:tcPr>
          <w:p w:rsidR="00A84D88" w:rsidRPr="003344B5" w:rsidRDefault="0004699D" w:rsidP="00951428">
            <w:pPr>
              <w:pStyle w:val="Tabletext"/>
              <w:jc w:val="left"/>
              <w:rPr>
                <w:sz w:val="20"/>
                <w:lang w:eastAsia="zh-CN"/>
              </w:rPr>
            </w:pPr>
            <w:r>
              <w:rPr>
                <w:rFonts w:hint="eastAsia"/>
                <w:sz w:val="20"/>
                <w:lang w:eastAsia="zh-CN"/>
              </w:rPr>
              <w:t>访问控制系统</w:t>
            </w:r>
          </w:p>
        </w:tc>
        <w:tc>
          <w:tcPr>
            <w:tcW w:w="4113" w:type="dxa"/>
          </w:tcPr>
          <w:p w:rsidR="00A84D88" w:rsidRPr="003344B5" w:rsidRDefault="00CA7A81" w:rsidP="00951428">
            <w:pPr>
              <w:pStyle w:val="Tabletext"/>
              <w:jc w:val="left"/>
              <w:rPr>
                <w:sz w:val="20"/>
                <w:lang w:eastAsia="zh-CN"/>
              </w:rPr>
            </w:pPr>
            <w:r>
              <w:rPr>
                <w:rFonts w:hint="eastAsia"/>
                <w:sz w:val="20"/>
                <w:lang w:eastAsia="zh-CN"/>
              </w:rPr>
              <w:t>提供访问控制信息</w:t>
            </w:r>
          </w:p>
        </w:tc>
      </w:tr>
      <w:tr w:rsidR="00A84D88" w:rsidRPr="00A84D88" w:rsidTr="005D084F">
        <w:trPr>
          <w:cantSplit/>
          <w:jc w:val="center"/>
        </w:trPr>
        <w:tc>
          <w:tcPr>
            <w:tcW w:w="2193" w:type="dxa"/>
            <w:vMerge/>
          </w:tcPr>
          <w:p w:rsidR="00A84D88" w:rsidRPr="003344B5" w:rsidRDefault="00A84D88" w:rsidP="00951428">
            <w:pPr>
              <w:pStyle w:val="Tabletext"/>
              <w:jc w:val="left"/>
              <w:rPr>
                <w:sz w:val="20"/>
                <w:lang w:eastAsia="ja-JP"/>
              </w:rPr>
            </w:pPr>
          </w:p>
        </w:tc>
        <w:tc>
          <w:tcPr>
            <w:tcW w:w="3333" w:type="dxa"/>
          </w:tcPr>
          <w:p w:rsidR="00A84D88" w:rsidRPr="003344B5" w:rsidRDefault="0004699D" w:rsidP="00951428">
            <w:pPr>
              <w:pStyle w:val="Tabletext"/>
              <w:jc w:val="left"/>
              <w:rPr>
                <w:sz w:val="20"/>
                <w:lang w:eastAsia="zh-CN"/>
              </w:rPr>
            </w:pPr>
            <w:r>
              <w:rPr>
                <w:rFonts w:hint="eastAsia"/>
                <w:sz w:val="20"/>
                <w:lang w:eastAsia="zh-CN"/>
              </w:rPr>
              <w:t>通信网络</w:t>
            </w:r>
          </w:p>
        </w:tc>
        <w:tc>
          <w:tcPr>
            <w:tcW w:w="4113" w:type="dxa"/>
          </w:tcPr>
          <w:p w:rsidR="00A84D88" w:rsidRPr="00533A26" w:rsidRDefault="00533A26" w:rsidP="00951428">
            <w:pPr>
              <w:pStyle w:val="Tabletext"/>
              <w:jc w:val="left"/>
              <w:rPr>
                <w:sz w:val="20"/>
                <w:lang w:eastAsia="zh-CN"/>
              </w:rPr>
            </w:pPr>
            <w:r>
              <w:rPr>
                <w:rFonts w:hint="eastAsia"/>
                <w:sz w:val="20"/>
                <w:lang w:val="en-US" w:eastAsia="zh-CN"/>
              </w:rPr>
              <w:t>向移动终端交付内容补偿数据和访问控制信息</w:t>
            </w:r>
          </w:p>
        </w:tc>
      </w:tr>
    </w:tbl>
    <w:p w:rsidR="00A84D88" w:rsidRPr="00533A26" w:rsidRDefault="00A84D88" w:rsidP="00951428">
      <w:pPr>
        <w:pStyle w:val="Tablefin"/>
        <w:rPr>
          <w:lang w:val="fr-FR" w:eastAsia="ja-JP"/>
        </w:rPr>
      </w:pPr>
    </w:p>
    <w:p w:rsidR="00A84D88" w:rsidRPr="00533A26" w:rsidRDefault="00A84D88" w:rsidP="00951428">
      <w:pPr>
        <w:rPr>
          <w:lang w:eastAsia="ja-JP"/>
        </w:rPr>
      </w:pPr>
    </w:p>
    <w:p w:rsidR="00AD5B21" w:rsidRPr="005D17CF" w:rsidRDefault="00AD5B21" w:rsidP="00951428">
      <w:pPr>
        <w:ind w:firstLineChars="200" w:firstLine="480"/>
        <w:rPr>
          <w:lang w:val="en-US" w:eastAsia="zh-CN"/>
        </w:rPr>
      </w:pPr>
      <w:r>
        <w:rPr>
          <w:rFonts w:hint="eastAsia"/>
          <w:lang w:val="en-US" w:eastAsia="zh-CN"/>
        </w:rPr>
        <w:t>移动终端的实体模型如图</w:t>
      </w:r>
      <w:r>
        <w:rPr>
          <w:rFonts w:hint="eastAsia"/>
          <w:lang w:val="en-US" w:eastAsia="zh-CN"/>
        </w:rPr>
        <w:t>13</w:t>
      </w:r>
      <w:r>
        <w:rPr>
          <w:rFonts w:hint="eastAsia"/>
          <w:lang w:val="en-US" w:eastAsia="zh-CN"/>
        </w:rPr>
        <w:t>所示。</w:t>
      </w:r>
    </w:p>
    <w:p w:rsidR="00A84D88" w:rsidRDefault="00AD5B21" w:rsidP="00951428">
      <w:pPr>
        <w:pStyle w:val="FigureNo"/>
        <w:rPr>
          <w:lang w:val="en-US" w:eastAsia="ja-JP"/>
        </w:rPr>
      </w:pPr>
      <w:r>
        <w:rPr>
          <w:rFonts w:hint="eastAsia"/>
          <w:lang w:val="en-US" w:eastAsia="zh-CN"/>
        </w:rPr>
        <w:lastRenderedPageBreak/>
        <w:t>图</w:t>
      </w:r>
      <w:r w:rsidR="00A84D88">
        <w:rPr>
          <w:lang w:val="en-US" w:eastAsia="ja-JP"/>
        </w:rPr>
        <w:t>13</w:t>
      </w:r>
    </w:p>
    <w:p w:rsidR="00A84D88" w:rsidRPr="005D17CF" w:rsidRDefault="00AD5B21" w:rsidP="00951428">
      <w:pPr>
        <w:pStyle w:val="Figuretitle"/>
        <w:keepLines/>
        <w:rPr>
          <w:lang w:val="en-US" w:eastAsia="zh-CN"/>
        </w:rPr>
      </w:pPr>
      <w:r>
        <w:rPr>
          <w:rFonts w:hint="eastAsia"/>
          <w:lang w:val="en-US" w:eastAsia="zh-CN"/>
        </w:rPr>
        <w:t>移动终端的实体模型</w:t>
      </w:r>
    </w:p>
    <w:p w:rsidR="00A84D88" w:rsidRDefault="005D084F" w:rsidP="00951428">
      <w:pPr>
        <w:pStyle w:val="Figure"/>
        <w:rPr>
          <w:lang w:val="en-US" w:eastAsia="zh-CN"/>
        </w:rPr>
      </w:pPr>
      <w:r w:rsidRPr="006E4FCB">
        <w:rPr>
          <w:lang w:val="en-US" w:eastAsia="ja-JP"/>
        </w:rPr>
        <w:object w:dxaOrig="7151" w:dyaOrig="5932">
          <v:shape id="_x0000_i1036" type="#_x0000_t75" style="width:389pt;height:322.7pt" o:ole="">
            <v:imagedata r:id="rId68" o:title=""/>
          </v:shape>
          <o:OLEObject Type="Embed" ProgID="CorelDRAW.Graphic.14" ShapeID="_x0000_i1036" DrawAspect="Content" ObjectID="_1397644087" r:id="rId69"/>
        </w:object>
      </w:r>
    </w:p>
    <w:p w:rsidR="00C91E44" w:rsidRPr="005D17CF" w:rsidRDefault="00C91E44" w:rsidP="00951428">
      <w:pPr>
        <w:ind w:firstLineChars="200" w:firstLine="480"/>
        <w:rPr>
          <w:lang w:val="en-US" w:eastAsia="zh-CN"/>
        </w:rPr>
      </w:pPr>
      <w:r>
        <w:rPr>
          <w:rFonts w:hint="eastAsia"/>
          <w:lang w:val="en-US" w:eastAsia="zh-CN"/>
        </w:rPr>
        <w:t>接收</w:t>
      </w:r>
      <w:r w:rsidR="00677399">
        <w:rPr>
          <w:rFonts w:hint="eastAsia"/>
          <w:lang w:val="en-US" w:eastAsia="zh-CN"/>
        </w:rPr>
        <w:t>机</w:t>
      </w:r>
      <w:r>
        <w:rPr>
          <w:rFonts w:hint="eastAsia"/>
          <w:lang w:val="en-US" w:eastAsia="zh-CN"/>
        </w:rPr>
        <w:t>中每个实体的功能如下所示：</w:t>
      </w:r>
    </w:p>
    <w:p w:rsidR="00A84D88" w:rsidRPr="005D17CF" w:rsidRDefault="00A84D88" w:rsidP="00951428">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3"/>
        <w:gridCol w:w="6756"/>
      </w:tblGrid>
      <w:tr w:rsidR="00A84D88" w:rsidRPr="003344B5" w:rsidTr="002846DA">
        <w:trPr>
          <w:jc w:val="center"/>
        </w:trPr>
        <w:tc>
          <w:tcPr>
            <w:tcW w:w="2943" w:type="dxa"/>
            <w:shd w:val="clear" w:color="auto" w:fill="auto"/>
          </w:tcPr>
          <w:p w:rsidR="00A84D88" w:rsidRPr="003344B5" w:rsidRDefault="00C91E44" w:rsidP="00951428">
            <w:pPr>
              <w:pStyle w:val="Tablehead"/>
              <w:rPr>
                <w:sz w:val="20"/>
                <w:lang w:eastAsia="zh-CN"/>
              </w:rPr>
            </w:pPr>
            <w:r>
              <w:rPr>
                <w:rFonts w:hint="eastAsia"/>
                <w:sz w:val="20"/>
                <w:lang w:eastAsia="zh-CN"/>
              </w:rPr>
              <w:t>实体</w:t>
            </w:r>
          </w:p>
        </w:tc>
        <w:tc>
          <w:tcPr>
            <w:tcW w:w="6894" w:type="dxa"/>
            <w:shd w:val="clear" w:color="auto" w:fill="auto"/>
          </w:tcPr>
          <w:p w:rsidR="00A84D88" w:rsidRPr="003344B5" w:rsidRDefault="00C91E44" w:rsidP="00951428">
            <w:pPr>
              <w:pStyle w:val="Tablehead"/>
              <w:rPr>
                <w:sz w:val="20"/>
                <w:lang w:eastAsia="zh-CN"/>
              </w:rPr>
            </w:pPr>
            <w:r>
              <w:rPr>
                <w:rFonts w:hint="eastAsia"/>
                <w:sz w:val="20"/>
                <w:lang w:eastAsia="zh-CN"/>
              </w:rPr>
              <w:t>功能</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天线终端</w:t>
            </w:r>
          </w:p>
        </w:tc>
        <w:tc>
          <w:tcPr>
            <w:tcW w:w="6894" w:type="dxa"/>
            <w:vAlign w:val="center"/>
          </w:tcPr>
          <w:p w:rsidR="00A84D88" w:rsidRPr="003344B5" w:rsidRDefault="00730749" w:rsidP="00951428">
            <w:pPr>
              <w:pStyle w:val="Tabletext"/>
              <w:jc w:val="left"/>
              <w:rPr>
                <w:sz w:val="20"/>
                <w:lang w:eastAsia="zh-CN"/>
              </w:rPr>
            </w:pPr>
            <w:r>
              <w:rPr>
                <w:rFonts w:hint="eastAsia"/>
                <w:sz w:val="20"/>
                <w:lang w:eastAsia="zh-CN"/>
              </w:rPr>
              <w:t>从天线处接收信号</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调谐器</w:t>
            </w:r>
          </w:p>
        </w:tc>
        <w:tc>
          <w:tcPr>
            <w:tcW w:w="6894" w:type="dxa"/>
            <w:vAlign w:val="center"/>
          </w:tcPr>
          <w:p w:rsidR="00A84D88" w:rsidRPr="003344B5" w:rsidRDefault="00730749" w:rsidP="00951428">
            <w:pPr>
              <w:pStyle w:val="Tabletext"/>
              <w:jc w:val="left"/>
              <w:rPr>
                <w:sz w:val="20"/>
                <w:lang w:eastAsia="zh-CN"/>
              </w:rPr>
            </w:pPr>
            <w:r>
              <w:rPr>
                <w:rFonts w:hint="eastAsia"/>
                <w:sz w:val="20"/>
                <w:lang w:eastAsia="zh-CN"/>
              </w:rPr>
              <w:t>解调数字广播信号</w:t>
            </w:r>
          </w:p>
        </w:tc>
      </w:tr>
      <w:tr w:rsidR="00A84D88" w:rsidRPr="00A84D88" w:rsidTr="002846DA">
        <w:trPr>
          <w:jc w:val="center"/>
        </w:trPr>
        <w:tc>
          <w:tcPr>
            <w:tcW w:w="2943" w:type="dxa"/>
            <w:vAlign w:val="center"/>
          </w:tcPr>
          <w:p w:rsidR="00A84D88" w:rsidRPr="003344B5" w:rsidRDefault="00A84D88" w:rsidP="00951428">
            <w:pPr>
              <w:pStyle w:val="Tabletext"/>
              <w:jc w:val="left"/>
              <w:rPr>
                <w:sz w:val="20"/>
                <w:lang w:eastAsia="zh-CN"/>
              </w:rPr>
            </w:pPr>
            <w:r w:rsidRPr="003344B5">
              <w:rPr>
                <w:sz w:val="20"/>
              </w:rPr>
              <w:t>TS</w:t>
            </w:r>
            <w:r w:rsidR="000762F4">
              <w:rPr>
                <w:rFonts w:hint="eastAsia"/>
                <w:sz w:val="20"/>
                <w:lang w:eastAsia="zh-CN"/>
              </w:rPr>
              <w:t>编码</w:t>
            </w:r>
            <w:r w:rsidRPr="003344B5">
              <w:rPr>
                <w:sz w:val="20"/>
              </w:rPr>
              <w:t>/</w:t>
            </w:r>
            <w:r w:rsidR="000762F4">
              <w:rPr>
                <w:rFonts w:hint="eastAsia"/>
                <w:sz w:val="20"/>
                <w:lang w:eastAsia="zh-CN"/>
              </w:rPr>
              <w:t>分路器</w:t>
            </w:r>
          </w:p>
        </w:tc>
        <w:tc>
          <w:tcPr>
            <w:tcW w:w="6894" w:type="dxa"/>
            <w:vAlign w:val="center"/>
          </w:tcPr>
          <w:p w:rsidR="00A84D88" w:rsidRPr="00730749" w:rsidRDefault="00730749" w:rsidP="00951428">
            <w:pPr>
              <w:pStyle w:val="Tabletext"/>
              <w:jc w:val="left"/>
              <w:rPr>
                <w:sz w:val="20"/>
                <w:lang w:eastAsia="zh-CN"/>
              </w:rPr>
            </w:pPr>
            <w:r>
              <w:rPr>
                <w:rFonts w:hint="eastAsia"/>
                <w:sz w:val="20"/>
                <w:lang w:val="en-US" w:eastAsia="zh-CN"/>
              </w:rPr>
              <w:t>对传输流进行解码</w:t>
            </w:r>
            <w:r w:rsidRPr="00730749">
              <w:rPr>
                <w:rFonts w:hint="eastAsia"/>
                <w:sz w:val="20"/>
                <w:lang w:eastAsia="zh-CN"/>
              </w:rPr>
              <w:t>，</w:t>
            </w:r>
            <w:r>
              <w:rPr>
                <w:rFonts w:hint="eastAsia"/>
                <w:sz w:val="20"/>
                <w:lang w:val="en-US" w:eastAsia="zh-CN"/>
              </w:rPr>
              <w:t>并选择需要的传输流</w:t>
            </w:r>
            <w:r w:rsidRPr="00730749">
              <w:rPr>
                <w:rFonts w:hint="eastAsia"/>
                <w:sz w:val="20"/>
                <w:lang w:eastAsia="zh-CN"/>
              </w:rPr>
              <w:t>（</w:t>
            </w:r>
            <w:r>
              <w:rPr>
                <w:rFonts w:hint="eastAsia"/>
                <w:sz w:val="20"/>
                <w:lang w:eastAsia="zh-CN"/>
              </w:rPr>
              <w:t>解复用</w:t>
            </w:r>
            <w:r w:rsidRPr="00730749">
              <w:rPr>
                <w:rFonts w:hint="eastAsia"/>
                <w:sz w:val="20"/>
                <w:lang w:eastAsia="zh-CN"/>
              </w:rPr>
              <w:t>）</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下载控制功能</w:t>
            </w:r>
          </w:p>
        </w:tc>
        <w:tc>
          <w:tcPr>
            <w:tcW w:w="6894" w:type="dxa"/>
            <w:vAlign w:val="center"/>
          </w:tcPr>
          <w:p w:rsidR="00A84D88" w:rsidRPr="003344B5" w:rsidRDefault="00C50A58" w:rsidP="00951428">
            <w:pPr>
              <w:pStyle w:val="Tabletext"/>
              <w:jc w:val="left"/>
              <w:rPr>
                <w:sz w:val="20"/>
                <w:lang w:eastAsia="zh-CN"/>
              </w:rPr>
            </w:pPr>
            <w:r>
              <w:rPr>
                <w:rFonts w:hint="eastAsia"/>
                <w:sz w:val="20"/>
                <w:lang w:eastAsia="zh-CN"/>
              </w:rPr>
              <w:t>从传输流中重建计划下载的内容（包括</w:t>
            </w:r>
            <w:r w:rsidRPr="003344B5">
              <w:rPr>
                <w:sz w:val="20"/>
              </w:rPr>
              <w:t>FLUTE/AL-FEC</w:t>
            </w:r>
            <w:r>
              <w:rPr>
                <w:rFonts w:hint="eastAsia"/>
                <w:sz w:val="20"/>
                <w:lang w:eastAsia="zh-CN"/>
              </w:rPr>
              <w:t>）</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存储</w:t>
            </w:r>
          </w:p>
        </w:tc>
        <w:tc>
          <w:tcPr>
            <w:tcW w:w="6894" w:type="dxa"/>
            <w:vAlign w:val="center"/>
          </w:tcPr>
          <w:p w:rsidR="00A84D88" w:rsidRPr="003344B5" w:rsidRDefault="00C50A58" w:rsidP="00951428">
            <w:pPr>
              <w:pStyle w:val="Tabletext"/>
              <w:jc w:val="left"/>
              <w:rPr>
                <w:sz w:val="20"/>
                <w:lang w:eastAsia="zh-CN"/>
              </w:rPr>
            </w:pPr>
            <w:r>
              <w:rPr>
                <w:rFonts w:hint="eastAsia"/>
                <w:sz w:val="20"/>
                <w:lang w:eastAsia="zh-CN"/>
              </w:rPr>
              <w:t>存储重建的下载内容</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通信接口</w:t>
            </w:r>
          </w:p>
        </w:tc>
        <w:tc>
          <w:tcPr>
            <w:tcW w:w="6894" w:type="dxa"/>
            <w:vAlign w:val="center"/>
          </w:tcPr>
          <w:p w:rsidR="00A84D88" w:rsidRPr="003344B5" w:rsidRDefault="00C50A58" w:rsidP="00951428">
            <w:pPr>
              <w:pStyle w:val="Tabletext"/>
              <w:jc w:val="left"/>
              <w:rPr>
                <w:sz w:val="20"/>
                <w:lang w:eastAsia="zh-CN"/>
              </w:rPr>
            </w:pPr>
            <w:r>
              <w:rPr>
                <w:rFonts w:hint="eastAsia"/>
                <w:sz w:val="20"/>
                <w:lang w:eastAsia="zh-CN"/>
              </w:rPr>
              <w:t>与通信网络的接口</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通信功能</w:t>
            </w:r>
          </w:p>
        </w:tc>
        <w:tc>
          <w:tcPr>
            <w:tcW w:w="6894" w:type="dxa"/>
            <w:vAlign w:val="center"/>
          </w:tcPr>
          <w:p w:rsidR="00A84D88" w:rsidRPr="003344B5" w:rsidRDefault="00DD5ADE" w:rsidP="00951428">
            <w:pPr>
              <w:pStyle w:val="Tabletext"/>
              <w:jc w:val="left"/>
              <w:rPr>
                <w:sz w:val="20"/>
                <w:lang w:eastAsia="zh-CN"/>
              </w:rPr>
            </w:pPr>
            <w:r>
              <w:rPr>
                <w:rFonts w:hint="eastAsia"/>
                <w:sz w:val="20"/>
                <w:lang w:eastAsia="zh-CN"/>
              </w:rPr>
              <w:t>处理通信协议</w:t>
            </w:r>
          </w:p>
        </w:tc>
      </w:tr>
      <w:tr w:rsidR="00A84D88" w:rsidRPr="00A84D88"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内容补偿功能</w:t>
            </w:r>
          </w:p>
        </w:tc>
        <w:tc>
          <w:tcPr>
            <w:tcW w:w="6894" w:type="dxa"/>
            <w:vAlign w:val="center"/>
          </w:tcPr>
          <w:p w:rsidR="00A84D88" w:rsidRPr="00DD5ADE" w:rsidRDefault="00DD5ADE" w:rsidP="00951428">
            <w:pPr>
              <w:pStyle w:val="Tabletext"/>
              <w:jc w:val="left"/>
              <w:rPr>
                <w:sz w:val="20"/>
                <w:lang w:eastAsia="zh-CN"/>
              </w:rPr>
            </w:pPr>
            <w:r>
              <w:rPr>
                <w:rFonts w:hint="eastAsia"/>
                <w:sz w:val="20"/>
                <w:lang w:val="en-US" w:eastAsia="zh-CN"/>
              </w:rPr>
              <w:t>发现需要重建的内容部分</w:t>
            </w:r>
            <w:r w:rsidRPr="00DD5ADE">
              <w:rPr>
                <w:rFonts w:hint="eastAsia"/>
                <w:sz w:val="20"/>
                <w:lang w:eastAsia="zh-CN"/>
              </w:rPr>
              <w:t>，</w:t>
            </w:r>
            <w:r>
              <w:rPr>
                <w:rFonts w:hint="eastAsia"/>
                <w:sz w:val="20"/>
                <w:lang w:val="en-US" w:eastAsia="zh-CN"/>
              </w:rPr>
              <w:t>索取赔偿数据</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访问控制功能</w:t>
            </w:r>
          </w:p>
        </w:tc>
        <w:tc>
          <w:tcPr>
            <w:tcW w:w="6894" w:type="dxa"/>
            <w:vAlign w:val="center"/>
          </w:tcPr>
          <w:p w:rsidR="00A84D88" w:rsidRPr="003344B5" w:rsidRDefault="00DD5ADE" w:rsidP="00951428">
            <w:pPr>
              <w:pStyle w:val="Tabletext"/>
              <w:jc w:val="left"/>
              <w:rPr>
                <w:sz w:val="20"/>
                <w:lang w:eastAsia="zh-CN"/>
              </w:rPr>
            </w:pPr>
            <w:r>
              <w:rPr>
                <w:rFonts w:hint="eastAsia"/>
                <w:sz w:val="20"/>
                <w:lang w:eastAsia="zh-CN"/>
              </w:rPr>
              <w:t>移动终端处的访问控制功能</w:t>
            </w:r>
          </w:p>
        </w:tc>
      </w:tr>
      <w:tr w:rsidR="00A84D88" w:rsidRPr="00A84D88"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渲染器</w:t>
            </w:r>
          </w:p>
        </w:tc>
        <w:tc>
          <w:tcPr>
            <w:tcW w:w="6894" w:type="dxa"/>
            <w:vAlign w:val="center"/>
          </w:tcPr>
          <w:p w:rsidR="00A84D88" w:rsidRPr="00F920E7" w:rsidRDefault="00DD5ADE" w:rsidP="00951428">
            <w:pPr>
              <w:pStyle w:val="Tabletext"/>
              <w:jc w:val="left"/>
              <w:rPr>
                <w:sz w:val="20"/>
                <w:lang w:val="en-US" w:eastAsia="zh-CN"/>
              </w:rPr>
            </w:pPr>
            <w:r>
              <w:rPr>
                <w:rFonts w:hint="eastAsia"/>
                <w:sz w:val="20"/>
                <w:lang w:val="en-US" w:eastAsia="zh-CN"/>
              </w:rPr>
              <w:t>回放音频、视频和超文本内容</w:t>
            </w:r>
          </w:p>
        </w:tc>
      </w:tr>
      <w:tr w:rsidR="00A84D88" w:rsidRPr="003344B5" w:rsidTr="002846DA">
        <w:trPr>
          <w:jc w:val="center"/>
        </w:trPr>
        <w:tc>
          <w:tcPr>
            <w:tcW w:w="2943" w:type="dxa"/>
            <w:vAlign w:val="center"/>
          </w:tcPr>
          <w:p w:rsidR="00A84D88" w:rsidRPr="003344B5" w:rsidRDefault="000762F4" w:rsidP="00951428">
            <w:pPr>
              <w:pStyle w:val="Tabletext"/>
              <w:jc w:val="left"/>
              <w:rPr>
                <w:sz w:val="20"/>
                <w:lang w:eastAsia="zh-CN"/>
              </w:rPr>
            </w:pPr>
            <w:r>
              <w:rPr>
                <w:rFonts w:hint="eastAsia"/>
                <w:sz w:val="20"/>
                <w:lang w:eastAsia="zh-CN"/>
              </w:rPr>
              <w:t>解密器</w:t>
            </w:r>
          </w:p>
        </w:tc>
        <w:tc>
          <w:tcPr>
            <w:tcW w:w="6894" w:type="dxa"/>
            <w:vAlign w:val="center"/>
          </w:tcPr>
          <w:p w:rsidR="00A84D88" w:rsidRPr="003344B5" w:rsidRDefault="00DD5ADE" w:rsidP="00951428">
            <w:pPr>
              <w:pStyle w:val="Tabletext"/>
              <w:jc w:val="left"/>
              <w:rPr>
                <w:sz w:val="20"/>
                <w:lang w:eastAsia="zh-CN"/>
              </w:rPr>
            </w:pPr>
            <w:r>
              <w:rPr>
                <w:rFonts w:hint="eastAsia"/>
                <w:sz w:val="20"/>
                <w:lang w:eastAsia="zh-CN"/>
              </w:rPr>
              <w:t>对加密内容进行解密</w:t>
            </w:r>
          </w:p>
        </w:tc>
      </w:tr>
      <w:tr w:rsidR="00A84D88" w:rsidRPr="00A84D88" w:rsidTr="002846DA">
        <w:trPr>
          <w:jc w:val="center"/>
        </w:trPr>
        <w:tc>
          <w:tcPr>
            <w:tcW w:w="2943" w:type="dxa"/>
            <w:vAlign w:val="center"/>
          </w:tcPr>
          <w:p w:rsidR="00A84D88" w:rsidRPr="003344B5" w:rsidRDefault="00A84D88" w:rsidP="00951428">
            <w:pPr>
              <w:pStyle w:val="Tabletext"/>
              <w:jc w:val="left"/>
              <w:rPr>
                <w:sz w:val="20"/>
                <w:lang w:eastAsia="zh-CN"/>
              </w:rPr>
            </w:pPr>
            <w:r w:rsidRPr="003344B5">
              <w:rPr>
                <w:sz w:val="20"/>
              </w:rPr>
              <w:t>AV</w:t>
            </w:r>
            <w:r w:rsidR="00241451">
              <w:rPr>
                <w:rFonts w:hint="eastAsia"/>
                <w:sz w:val="20"/>
                <w:lang w:eastAsia="zh-CN"/>
              </w:rPr>
              <w:t>解码器</w:t>
            </w:r>
            <w:r w:rsidR="00241451">
              <w:rPr>
                <w:rFonts w:hint="eastAsia"/>
                <w:sz w:val="20"/>
                <w:lang w:eastAsia="zh-CN"/>
              </w:rPr>
              <w:t>/</w:t>
            </w:r>
            <w:r w:rsidR="00241451">
              <w:rPr>
                <w:rFonts w:hint="eastAsia"/>
                <w:sz w:val="20"/>
                <w:lang w:eastAsia="zh-CN"/>
              </w:rPr>
              <w:t>浏览器</w:t>
            </w:r>
          </w:p>
        </w:tc>
        <w:tc>
          <w:tcPr>
            <w:tcW w:w="6894" w:type="dxa"/>
            <w:vAlign w:val="center"/>
          </w:tcPr>
          <w:p w:rsidR="00A84D88" w:rsidRPr="00F920E7" w:rsidRDefault="00DD5ADE" w:rsidP="00951428">
            <w:pPr>
              <w:pStyle w:val="Tabletext"/>
              <w:jc w:val="left"/>
              <w:rPr>
                <w:sz w:val="20"/>
                <w:lang w:val="en-US" w:eastAsia="zh-CN"/>
              </w:rPr>
            </w:pPr>
            <w:r>
              <w:rPr>
                <w:rFonts w:hint="eastAsia"/>
                <w:sz w:val="20"/>
                <w:lang w:val="en-US" w:eastAsia="zh-CN"/>
              </w:rPr>
              <w:t>回放经过解密的音频、视频和超文本内容</w:t>
            </w:r>
          </w:p>
        </w:tc>
      </w:tr>
      <w:tr w:rsidR="00A84D88" w:rsidRPr="00A84D88" w:rsidTr="002846DA">
        <w:trPr>
          <w:jc w:val="center"/>
        </w:trPr>
        <w:tc>
          <w:tcPr>
            <w:tcW w:w="2943" w:type="dxa"/>
            <w:vAlign w:val="center"/>
          </w:tcPr>
          <w:p w:rsidR="00A84D88" w:rsidRPr="003344B5" w:rsidRDefault="00241451" w:rsidP="00951428">
            <w:pPr>
              <w:pStyle w:val="Tabletext"/>
              <w:jc w:val="left"/>
              <w:rPr>
                <w:sz w:val="20"/>
                <w:lang w:eastAsia="zh-CN"/>
              </w:rPr>
            </w:pPr>
            <w:r>
              <w:rPr>
                <w:rFonts w:hint="eastAsia"/>
                <w:sz w:val="20"/>
                <w:lang w:eastAsia="zh-CN"/>
              </w:rPr>
              <w:t>视听内容显示</w:t>
            </w:r>
          </w:p>
        </w:tc>
        <w:tc>
          <w:tcPr>
            <w:tcW w:w="6894" w:type="dxa"/>
            <w:vAlign w:val="center"/>
          </w:tcPr>
          <w:p w:rsidR="00A84D88" w:rsidRPr="00F920E7" w:rsidRDefault="004E6082" w:rsidP="00951428">
            <w:pPr>
              <w:pStyle w:val="Tabletext"/>
              <w:jc w:val="left"/>
              <w:rPr>
                <w:sz w:val="20"/>
                <w:lang w:val="en-US" w:eastAsia="zh-CN"/>
              </w:rPr>
            </w:pPr>
            <w:r>
              <w:rPr>
                <w:rFonts w:hint="eastAsia"/>
                <w:sz w:val="20"/>
                <w:lang w:val="en-US" w:eastAsia="zh-CN"/>
              </w:rPr>
              <w:t>显示音频、视频和超文本内容</w:t>
            </w:r>
          </w:p>
        </w:tc>
      </w:tr>
      <w:tr w:rsidR="00A84D88" w:rsidRPr="00A84D88" w:rsidTr="002846DA">
        <w:trPr>
          <w:jc w:val="center"/>
        </w:trPr>
        <w:tc>
          <w:tcPr>
            <w:tcW w:w="2943" w:type="dxa"/>
            <w:vAlign w:val="center"/>
          </w:tcPr>
          <w:p w:rsidR="00A84D88" w:rsidRPr="003344B5" w:rsidRDefault="00241451" w:rsidP="00951428">
            <w:pPr>
              <w:pStyle w:val="Tabletext"/>
              <w:jc w:val="left"/>
              <w:rPr>
                <w:sz w:val="20"/>
                <w:lang w:eastAsia="zh-CN"/>
              </w:rPr>
            </w:pPr>
            <w:r>
              <w:rPr>
                <w:rFonts w:hint="eastAsia"/>
                <w:sz w:val="20"/>
                <w:lang w:eastAsia="zh-CN"/>
              </w:rPr>
              <w:t>输出控制功能</w:t>
            </w:r>
          </w:p>
        </w:tc>
        <w:tc>
          <w:tcPr>
            <w:tcW w:w="6894" w:type="dxa"/>
            <w:vAlign w:val="center"/>
          </w:tcPr>
          <w:p w:rsidR="00A84D88" w:rsidRPr="004E6082" w:rsidRDefault="004E6082" w:rsidP="00951428">
            <w:pPr>
              <w:pStyle w:val="Tabletext"/>
              <w:jc w:val="left"/>
              <w:rPr>
                <w:sz w:val="20"/>
                <w:lang w:eastAsia="zh-CN"/>
              </w:rPr>
            </w:pPr>
            <w:r>
              <w:rPr>
                <w:rFonts w:hint="eastAsia"/>
                <w:sz w:val="20"/>
                <w:lang w:val="en-US" w:eastAsia="zh-CN"/>
              </w:rPr>
              <w:t>向外部设备输出内容</w:t>
            </w:r>
            <w:r w:rsidRPr="004E6082">
              <w:rPr>
                <w:rFonts w:hint="eastAsia"/>
                <w:sz w:val="20"/>
                <w:lang w:eastAsia="zh-CN"/>
              </w:rPr>
              <w:t>（</w:t>
            </w:r>
            <w:r>
              <w:rPr>
                <w:rFonts w:hint="eastAsia"/>
                <w:sz w:val="20"/>
                <w:lang w:val="en-US" w:eastAsia="zh-CN"/>
              </w:rPr>
              <w:t>带有适当的访问控制</w:t>
            </w:r>
            <w:r w:rsidRPr="004E6082">
              <w:rPr>
                <w:rFonts w:hint="eastAsia"/>
                <w:sz w:val="20"/>
                <w:lang w:eastAsia="zh-CN"/>
              </w:rPr>
              <w:t>）</w:t>
            </w:r>
          </w:p>
        </w:tc>
      </w:tr>
      <w:tr w:rsidR="00A84D88" w:rsidRPr="00A84D88" w:rsidTr="002846DA">
        <w:trPr>
          <w:jc w:val="center"/>
        </w:trPr>
        <w:tc>
          <w:tcPr>
            <w:tcW w:w="2943" w:type="dxa"/>
            <w:vAlign w:val="center"/>
          </w:tcPr>
          <w:p w:rsidR="00A84D88" w:rsidRPr="003344B5" w:rsidRDefault="00241451" w:rsidP="00951428">
            <w:pPr>
              <w:pStyle w:val="Tabletext"/>
              <w:jc w:val="left"/>
              <w:rPr>
                <w:sz w:val="20"/>
                <w:lang w:eastAsia="zh-CN"/>
              </w:rPr>
            </w:pPr>
            <w:r>
              <w:rPr>
                <w:rFonts w:hint="eastAsia"/>
                <w:sz w:val="20"/>
                <w:lang w:eastAsia="zh-CN"/>
              </w:rPr>
              <w:t>输出接口</w:t>
            </w:r>
          </w:p>
        </w:tc>
        <w:tc>
          <w:tcPr>
            <w:tcW w:w="6894" w:type="dxa"/>
            <w:vAlign w:val="center"/>
          </w:tcPr>
          <w:p w:rsidR="00A84D88" w:rsidRPr="00F920E7" w:rsidRDefault="004E6082" w:rsidP="00951428">
            <w:pPr>
              <w:pStyle w:val="Tabletext"/>
              <w:jc w:val="left"/>
              <w:rPr>
                <w:sz w:val="20"/>
                <w:lang w:val="en-US" w:eastAsia="zh-CN"/>
              </w:rPr>
            </w:pPr>
            <w:r>
              <w:rPr>
                <w:rFonts w:hint="eastAsia"/>
                <w:sz w:val="20"/>
                <w:lang w:val="en-US" w:eastAsia="zh-CN"/>
              </w:rPr>
              <w:t>外部设备的逻辑接口和物理接口</w:t>
            </w:r>
          </w:p>
        </w:tc>
      </w:tr>
      <w:tr w:rsidR="00A84D88" w:rsidRPr="00A84D88" w:rsidTr="00241451">
        <w:trPr>
          <w:trHeight w:val="122"/>
          <w:jc w:val="center"/>
        </w:trPr>
        <w:tc>
          <w:tcPr>
            <w:tcW w:w="2943" w:type="dxa"/>
            <w:vAlign w:val="center"/>
          </w:tcPr>
          <w:p w:rsidR="00A84D88" w:rsidRPr="003344B5" w:rsidRDefault="00241451" w:rsidP="00951428">
            <w:pPr>
              <w:pStyle w:val="Tabletext"/>
              <w:jc w:val="left"/>
              <w:rPr>
                <w:sz w:val="20"/>
                <w:lang w:eastAsia="zh-CN"/>
              </w:rPr>
            </w:pPr>
            <w:r>
              <w:rPr>
                <w:rFonts w:hint="eastAsia"/>
                <w:sz w:val="20"/>
                <w:lang w:eastAsia="zh-CN"/>
              </w:rPr>
              <w:t>接收机应用</w:t>
            </w:r>
          </w:p>
        </w:tc>
        <w:tc>
          <w:tcPr>
            <w:tcW w:w="6894" w:type="dxa"/>
            <w:vAlign w:val="center"/>
          </w:tcPr>
          <w:p w:rsidR="00A84D88" w:rsidRPr="004E6082" w:rsidRDefault="004E6082" w:rsidP="00951428">
            <w:pPr>
              <w:pStyle w:val="Tabletext"/>
              <w:jc w:val="left"/>
              <w:rPr>
                <w:sz w:val="20"/>
                <w:lang w:eastAsia="zh-CN"/>
              </w:rPr>
            </w:pPr>
            <w:r>
              <w:rPr>
                <w:rFonts w:hint="eastAsia"/>
                <w:sz w:val="20"/>
                <w:lang w:val="en-US" w:eastAsia="zh-CN"/>
              </w:rPr>
              <w:t>向用户提供</w:t>
            </w:r>
            <w:r w:rsidRPr="004E6082">
              <w:rPr>
                <w:rFonts w:hint="eastAsia"/>
                <w:sz w:val="20"/>
                <w:lang w:eastAsia="zh-CN"/>
              </w:rPr>
              <w:t>ECG</w:t>
            </w:r>
            <w:r>
              <w:rPr>
                <w:rFonts w:hint="eastAsia"/>
                <w:sz w:val="20"/>
                <w:lang w:val="en-US" w:eastAsia="zh-CN"/>
              </w:rPr>
              <w:t>、下载时间</w:t>
            </w:r>
            <w:r w:rsidR="002603D7">
              <w:rPr>
                <w:rFonts w:hint="eastAsia"/>
                <w:sz w:val="20"/>
                <w:lang w:val="en-US" w:eastAsia="zh-CN"/>
              </w:rPr>
              <w:t>安排</w:t>
            </w:r>
            <w:r>
              <w:rPr>
                <w:rFonts w:hint="eastAsia"/>
                <w:sz w:val="20"/>
                <w:lang w:val="en-US" w:eastAsia="zh-CN"/>
              </w:rPr>
              <w:t>、充电</w:t>
            </w:r>
            <w:r w:rsidR="00344F6C">
              <w:rPr>
                <w:rFonts w:hint="eastAsia"/>
                <w:sz w:val="20"/>
                <w:lang w:val="en-US" w:eastAsia="zh-CN"/>
              </w:rPr>
              <w:t>的</w:t>
            </w:r>
            <w:r>
              <w:rPr>
                <w:rFonts w:hint="eastAsia"/>
                <w:sz w:val="20"/>
                <w:lang w:val="en-US" w:eastAsia="zh-CN"/>
              </w:rPr>
              <w:t>接口</w:t>
            </w:r>
          </w:p>
        </w:tc>
      </w:tr>
    </w:tbl>
    <w:p w:rsidR="00A84D88" w:rsidRPr="00F44DFA" w:rsidRDefault="00A84D88" w:rsidP="00951428">
      <w:pPr>
        <w:pStyle w:val="Heading1"/>
        <w:rPr>
          <w:lang w:eastAsia="ja-JP"/>
        </w:rPr>
      </w:pPr>
      <w:r w:rsidRPr="00F44DFA">
        <w:rPr>
          <w:lang w:eastAsia="ja-JP"/>
        </w:rPr>
        <w:lastRenderedPageBreak/>
        <w:t>3</w:t>
      </w:r>
      <w:r w:rsidRPr="00F44DFA">
        <w:rPr>
          <w:lang w:eastAsia="ja-JP"/>
        </w:rPr>
        <w:tab/>
      </w:r>
      <w:r w:rsidR="00836A72">
        <w:rPr>
          <w:rFonts w:hint="eastAsia"/>
          <w:lang w:val="en-US" w:eastAsia="zh-CN"/>
        </w:rPr>
        <w:t>内容获取程序</w:t>
      </w:r>
    </w:p>
    <w:p w:rsidR="00F44DFA" w:rsidRPr="00F44DFA" w:rsidRDefault="00F44DFA" w:rsidP="00951428">
      <w:pPr>
        <w:ind w:firstLineChars="200" w:firstLine="480"/>
        <w:rPr>
          <w:lang w:val="en-US" w:eastAsia="zh-CN"/>
        </w:rPr>
      </w:pPr>
      <w:r>
        <w:rPr>
          <w:rFonts w:hint="eastAsia"/>
          <w:lang w:val="en-US" w:eastAsia="zh-CN"/>
        </w:rPr>
        <w:t>接收机首先获取包含了内容标题、购买信息链接等数据的</w:t>
      </w:r>
      <w:r>
        <w:rPr>
          <w:rFonts w:hint="eastAsia"/>
          <w:lang w:val="en-US" w:eastAsia="zh-CN"/>
        </w:rPr>
        <w:t>ECG</w:t>
      </w:r>
      <w:r>
        <w:rPr>
          <w:rFonts w:hint="eastAsia"/>
          <w:lang w:val="en-US" w:eastAsia="zh-CN"/>
        </w:rPr>
        <w:t>元数据，然后获取下载控制元数据（其中包含广播日期和下载内容所必需的其它信息）。元数据通过广</w:t>
      </w:r>
      <w:r w:rsidR="000424F2">
        <w:rPr>
          <w:rFonts w:hint="eastAsia"/>
          <w:lang w:val="en-US" w:eastAsia="zh-CN"/>
        </w:rPr>
        <w:t>播网络进行传输；然而，如果接收器无法通过广播网络获取元数据，则</w:t>
      </w:r>
      <w:r>
        <w:rPr>
          <w:rFonts w:hint="eastAsia"/>
          <w:lang w:val="en-US" w:eastAsia="zh-CN"/>
        </w:rPr>
        <w:t>可通过通信网络获取。</w:t>
      </w:r>
    </w:p>
    <w:p w:rsidR="00F44DFA" w:rsidRDefault="00F44DFA" w:rsidP="00951428">
      <w:pPr>
        <w:ind w:firstLineChars="200" w:firstLine="480"/>
        <w:rPr>
          <w:lang w:val="en-US" w:eastAsia="zh-CN"/>
        </w:rPr>
      </w:pPr>
      <w:r>
        <w:rPr>
          <w:rFonts w:hint="eastAsia"/>
          <w:lang w:val="en-US" w:eastAsia="zh-CN"/>
        </w:rPr>
        <w:t>在此之后，接收机</w:t>
      </w:r>
      <w:r w:rsidR="00BD77F7">
        <w:rPr>
          <w:rFonts w:hint="eastAsia"/>
          <w:lang w:val="en-US" w:eastAsia="zh-CN"/>
        </w:rPr>
        <w:t>根据元数据中的信息安排下载时间，并在</w:t>
      </w:r>
      <w:r w:rsidR="00016A18">
        <w:rPr>
          <w:rFonts w:hint="eastAsia"/>
          <w:lang w:val="en-US" w:eastAsia="zh-CN"/>
        </w:rPr>
        <w:t>广播</w:t>
      </w:r>
      <w:r w:rsidR="00BD77F7">
        <w:rPr>
          <w:rFonts w:hint="eastAsia"/>
          <w:lang w:val="en-US" w:eastAsia="zh-CN"/>
        </w:rPr>
        <w:t>其需要的内容过程中开始下载。</w:t>
      </w:r>
      <w:r w:rsidR="00016A18">
        <w:rPr>
          <w:rFonts w:hint="eastAsia"/>
          <w:lang w:val="en-US" w:eastAsia="zh-CN"/>
        </w:rPr>
        <w:t>为了节省电池电力，接收机有时会进入休眠状态，并非不停地接收广播无线电波。如果内容未能完全下载，剩余的部分可以借助通信网络获</w:t>
      </w:r>
      <w:r w:rsidR="00943307">
        <w:rPr>
          <w:rFonts w:hint="eastAsia"/>
          <w:lang w:val="en-US" w:eastAsia="zh-CN"/>
        </w:rPr>
        <w:t>得</w:t>
      </w:r>
      <w:r w:rsidR="00016A18">
        <w:rPr>
          <w:rFonts w:hint="eastAsia"/>
          <w:lang w:val="en-US" w:eastAsia="zh-CN"/>
        </w:rPr>
        <w:t>。在对内容进行使用之前，还需要通过通信网络执行许可信息和相关支付程序。典型的业务流程如下图</w:t>
      </w:r>
      <w:r w:rsidR="00016A18">
        <w:rPr>
          <w:rFonts w:hint="eastAsia"/>
          <w:lang w:val="en-US" w:eastAsia="zh-CN"/>
        </w:rPr>
        <w:t>14</w:t>
      </w:r>
      <w:r w:rsidR="00016A18">
        <w:rPr>
          <w:rFonts w:hint="eastAsia"/>
          <w:lang w:val="en-US" w:eastAsia="zh-CN"/>
        </w:rPr>
        <w:t>所示。</w:t>
      </w:r>
    </w:p>
    <w:p w:rsidR="00A84D88" w:rsidRPr="005D17CF" w:rsidRDefault="00A84D88" w:rsidP="00951428">
      <w:pPr>
        <w:rPr>
          <w:lang w:val="en-US" w:eastAsia="ja-JP"/>
        </w:rPr>
      </w:pPr>
    </w:p>
    <w:p w:rsidR="00A84D88" w:rsidRPr="005D17CF" w:rsidRDefault="00C63FA0" w:rsidP="00951428">
      <w:pPr>
        <w:pStyle w:val="FigureNo"/>
        <w:rPr>
          <w:lang w:val="en-US" w:eastAsia="ja-JP"/>
        </w:rPr>
      </w:pPr>
      <w:r>
        <w:rPr>
          <w:rFonts w:hint="eastAsia"/>
          <w:lang w:val="en-US" w:eastAsia="zh-CN"/>
        </w:rPr>
        <w:t>图</w:t>
      </w:r>
      <w:r w:rsidR="00A84D88">
        <w:rPr>
          <w:lang w:val="en-US" w:eastAsia="ja-JP"/>
        </w:rPr>
        <w:t>14</w:t>
      </w:r>
    </w:p>
    <w:p w:rsidR="00A84D88" w:rsidRDefault="00C63FA0" w:rsidP="00951428">
      <w:pPr>
        <w:pStyle w:val="Figuretitle"/>
        <w:rPr>
          <w:lang w:val="en-US" w:eastAsia="ja-JP"/>
        </w:rPr>
      </w:pPr>
      <w:r>
        <w:rPr>
          <w:rFonts w:hint="eastAsia"/>
          <w:lang w:val="en-US" w:eastAsia="zh-CN"/>
        </w:rPr>
        <w:t>典型业务流程</w:t>
      </w:r>
    </w:p>
    <w:p w:rsidR="00A84D88" w:rsidRDefault="00F40479" w:rsidP="00951428">
      <w:pPr>
        <w:pStyle w:val="Figure"/>
        <w:rPr>
          <w:lang w:val="en-US" w:eastAsia="zh-CN"/>
        </w:rPr>
      </w:pPr>
      <w:r w:rsidRPr="006E4FCB">
        <w:rPr>
          <w:lang w:val="en-US" w:eastAsia="ja-JP"/>
        </w:rPr>
        <w:object w:dxaOrig="6313" w:dyaOrig="3816">
          <v:shape id="_x0000_i1037" type="#_x0000_t75" style="width:356.05pt;height:214.45pt" o:ole="">
            <v:imagedata r:id="rId70" o:title=""/>
          </v:shape>
          <o:OLEObject Type="Embed" ProgID="CorelDRAW.Graphic.14" ShapeID="_x0000_i1037" DrawAspect="Content" ObjectID="_1397644088" r:id="rId71"/>
        </w:object>
      </w:r>
    </w:p>
    <w:p w:rsidR="001E14D9" w:rsidRPr="001E14D9" w:rsidRDefault="001E14D9" w:rsidP="001E14D9">
      <w:pPr>
        <w:rPr>
          <w:lang w:val="en-US" w:eastAsia="zh-CN"/>
        </w:rPr>
      </w:pPr>
    </w:p>
    <w:p w:rsidR="00A84D88" w:rsidRPr="005D17CF" w:rsidRDefault="00A84D88" w:rsidP="00951428">
      <w:pPr>
        <w:pStyle w:val="Heading1"/>
        <w:rPr>
          <w:lang w:val="en-US" w:eastAsia="ja-JP"/>
        </w:rPr>
      </w:pPr>
      <w:r w:rsidRPr="005D17CF">
        <w:rPr>
          <w:lang w:val="en-US" w:eastAsia="ja-JP"/>
        </w:rPr>
        <w:t>4</w:t>
      </w:r>
      <w:r w:rsidRPr="005D17CF">
        <w:rPr>
          <w:lang w:val="en-US" w:eastAsia="ja-JP"/>
        </w:rPr>
        <w:tab/>
        <w:t>ECG</w:t>
      </w:r>
      <w:r w:rsidR="00C95A3E">
        <w:rPr>
          <w:rFonts w:hint="eastAsia"/>
          <w:lang w:val="en-US" w:eastAsia="zh-CN"/>
        </w:rPr>
        <w:t>元数据和下载控制元数据</w:t>
      </w:r>
    </w:p>
    <w:p w:rsidR="00CC392C" w:rsidRPr="005D17CF" w:rsidRDefault="00CC392C" w:rsidP="00951428">
      <w:pPr>
        <w:ind w:firstLineChars="200" w:firstLine="480"/>
        <w:rPr>
          <w:lang w:val="en-US" w:eastAsia="zh-CN"/>
        </w:rPr>
      </w:pPr>
      <w:r>
        <w:rPr>
          <w:rFonts w:hint="eastAsia"/>
          <w:lang w:val="en-US" w:eastAsia="zh-CN"/>
        </w:rPr>
        <w:t>ECG</w:t>
      </w:r>
      <w:r>
        <w:rPr>
          <w:rFonts w:hint="eastAsia"/>
          <w:lang w:val="en-US" w:eastAsia="zh-CN"/>
        </w:rPr>
        <w:t>元数据是</w:t>
      </w:r>
      <w:r w:rsidR="00DB37FC">
        <w:rPr>
          <w:rFonts w:hint="eastAsia"/>
          <w:lang w:val="en-US" w:eastAsia="zh-CN"/>
        </w:rPr>
        <w:t>用于</w:t>
      </w:r>
      <w:r w:rsidR="004465B4">
        <w:rPr>
          <w:rFonts w:hint="eastAsia"/>
          <w:lang w:val="en-US" w:eastAsia="zh-CN"/>
        </w:rPr>
        <w:t>描述</w:t>
      </w:r>
      <w:r w:rsidR="00DB37FC">
        <w:rPr>
          <w:rFonts w:hint="eastAsia"/>
          <w:lang w:val="en-US" w:eastAsia="zh-CN"/>
        </w:rPr>
        <w:t>标题、类型等内容的</w:t>
      </w:r>
      <w:r>
        <w:rPr>
          <w:rFonts w:hint="eastAsia"/>
          <w:lang w:val="en-US" w:eastAsia="zh-CN"/>
        </w:rPr>
        <w:t>XML</w:t>
      </w:r>
      <w:r>
        <w:rPr>
          <w:rFonts w:hint="eastAsia"/>
          <w:lang w:val="en-US" w:eastAsia="zh-CN"/>
        </w:rPr>
        <w:t>格式的文件。此外，该元数据中还包含许可信息链</w:t>
      </w:r>
      <w:r w:rsidR="002E2732">
        <w:rPr>
          <w:rFonts w:hint="eastAsia"/>
          <w:lang w:val="en-US" w:eastAsia="zh-CN"/>
        </w:rPr>
        <w:t>路</w:t>
      </w:r>
      <w:r>
        <w:rPr>
          <w:rFonts w:hint="eastAsia"/>
          <w:lang w:val="en-US" w:eastAsia="zh-CN"/>
        </w:rPr>
        <w:t>（</w:t>
      </w:r>
      <w:r>
        <w:rPr>
          <w:rFonts w:hint="eastAsia"/>
          <w:lang w:val="en-US" w:eastAsia="zh-CN"/>
        </w:rPr>
        <w:t>LLI</w:t>
      </w:r>
      <w:r w:rsidR="002E2732">
        <w:rPr>
          <w:rFonts w:hint="eastAsia"/>
          <w:lang w:val="en-US" w:eastAsia="zh-CN"/>
        </w:rPr>
        <w:t>）和下载控制元数据链路</w:t>
      </w:r>
      <w:r>
        <w:rPr>
          <w:rFonts w:hint="eastAsia"/>
          <w:lang w:val="en-US" w:eastAsia="zh-CN"/>
        </w:rPr>
        <w:t>。</w:t>
      </w:r>
    </w:p>
    <w:p w:rsidR="00CC392C" w:rsidRPr="00C778DF" w:rsidRDefault="003261AB" w:rsidP="00951428">
      <w:pPr>
        <w:ind w:firstLineChars="200" w:firstLine="480"/>
        <w:rPr>
          <w:lang w:val="en-US" w:eastAsia="zh-CN"/>
        </w:rPr>
      </w:pPr>
      <w:r>
        <w:rPr>
          <w:rFonts w:hint="eastAsia"/>
          <w:lang w:val="en-US" w:eastAsia="zh-CN"/>
        </w:rPr>
        <w:t>如图</w:t>
      </w:r>
      <w:r>
        <w:rPr>
          <w:rFonts w:hint="eastAsia"/>
          <w:lang w:val="en-US" w:eastAsia="zh-CN"/>
        </w:rPr>
        <w:t>15</w:t>
      </w:r>
      <w:r>
        <w:rPr>
          <w:rFonts w:hint="eastAsia"/>
          <w:lang w:val="en-US" w:eastAsia="zh-CN"/>
        </w:rPr>
        <w:t>所示，下载控制元数据中包含“用户服务描述”，可用于描述接收广播信号（会话描述）以及开展内容补偿程序（相关交付程序描述）所需要的信息。</w:t>
      </w:r>
    </w:p>
    <w:p w:rsidR="00A84D88" w:rsidRPr="00C778DF" w:rsidRDefault="003261AB" w:rsidP="00951428">
      <w:pPr>
        <w:pStyle w:val="FigureNo"/>
        <w:rPr>
          <w:lang w:val="en-US" w:eastAsia="ja-JP"/>
        </w:rPr>
      </w:pPr>
      <w:r>
        <w:rPr>
          <w:rFonts w:hint="eastAsia"/>
          <w:lang w:val="en-US" w:eastAsia="zh-CN"/>
        </w:rPr>
        <w:lastRenderedPageBreak/>
        <w:t>图</w:t>
      </w:r>
      <w:r w:rsidR="00A84D88" w:rsidRPr="00C778DF">
        <w:rPr>
          <w:lang w:val="en-US" w:eastAsia="ja-JP"/>
        </w:rPr>
        <w:t xml:space="preserve"> 15</w:t>
      </w:r>
    </w:p>
    <w:p w:rsidR="00A84D88" w:rsidRDefault="003261AB" w:rsidP="00951428">
      <w:pPr>
        <w:pStyle w:val="Figuretitle"/>
        <w:rPr>
          <w:lang w:val="en-US" w:eastAsia="ja-JP"/>
        </w:rPr>
      </w:pPr>
      <w:r>
        <w:rPr>
          <w:rFonts w:hint="eastAsia"/>
          <w:lang w:val="en-US" w:eastAsia="zh-CN"/>
        </w:rPr>
        <w:t>下载控制元数据</w:t>
      </w:r>
    </w:p>
    <w:p w:rsidR="00A84D88" w:rsidRDefault="00F40479" w:rsidP="00951428">
      <w:pPr>
        <w:pStyle w:val="Figure"/>
        <w:rPr>
          <w:lang w:val="en-US" w:eastAsia="zh-CN"/>
        </w:rPr>
      </w:pPr>
      <w:r w:rsidRPr="006E4FCB">
        <w:rPr>
          <w:lang w:val="en-US" w:eastAsia="ja-JP"/>
        </w:rPr>
        <w:object w:dxaOrig="3419" w:dyaOrig="2599">
          <v:shape id="_x0000_i1038" type="#_x0000_t75" style="width:191.3pt;height:146.2pt" o:ole="">
            <v:imagedata r:id="rId72" o:title=""/>
          </v:shape>
          <o:OLEObject Type="Embed" ProgID="CorelDRAW.Graphic.14" ShapeID="_x0000_i1038" DrawAspect="Content" ObjectID="_1397644089" r:id="rId73"/>
        </w:object>
      </w:r>
    </w:p>
    <w:p w:rsidR="001E14D9" w:rsidRDefault="001E14D9" w:rsidP="00951428">
      <w:pPr>
        <w:ind w:firstLineChars="200" w:firstLine="480"/>
        <w:rPr>
          <w:lang w:val="en-US" w:eastAsia="zh-CN"/>
        </w:rPr>
      </w:pPr>
    </w:p>
    <w:p w:rsidR="002553DD" w:rsidRPr="005D17CF" w:rsidRDefault="002553DD" w:rsidP="00951428">
      <w:pPr>
        <w:ind w:firstLineChars="200" w:firstLine="480"/>
        <w:rPr>
          <w:lang w:val="en-US" w:eastAsia="zh-CN"/>
        </w:rPr>
      </w:pPr>
      <w:r>
        <w:rPr>
          <w:rFonts w:hint="eastAsia"/>
          <w:lang w:val="en-US" w:eastAsia="zh-CN"/>
        </w:rPr>
        <w:t>用户服务描述的内容如下表所列：</w:t>
      </w:r>
    </w:p>
    <w:p w:rsidR="00A84D88" w:rsidRPr="005D17CF" w:rsidRDefault="00A84D88" w:rsidP="00951428">
      <w:pPr>
        <w:rPr>
          <w:lang w:val="en-US" w:eastAsia="ja-JP"/>
        </w:rPr>
      </w:pP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4"/>
        <w:gridCol w:w="3853"/>
        <w:gridCol w:w="4648"/>
      </w:tblGrid>
      <w:tr w:rsidR="00A84D88" w:rsidRPr="002553DD" w:rsidTr="002846DA">
        <w:trPr>
          <w:trHeight w:val="260"/>
          <w:jc w:val="center"/>
        </w:trPr>
        <w:tc>
          <w:tcPr>
            <w:tcW w:w="4097" w:type="dxa"/>
            <w:gridSpan w:val="2"/>
            <w:shd w:val="clear" w:color="auto" w:fill="auto"/>
            <w:vAlign w:val="center"/>
          </w:tcPr>
          <w:p w:rsidR="00A84D88" w:rsidRPr="002553DD" w:rsidRDefault="002553DD" w:rsidP="00951428">
            <w:pPr>
              <w:pStyle w:val="Tablehead"/>
              <w:rPr>
                <w:sz w:val="20"/>
                <w:lang w:val="en-US" w:eastAsia="ja-JP"/>
              </w:rPr>
            </w:pPr>
            <w:r>
              <w:rPr>
                <w:rFonts w:hint="eastAsia"/>
                <w:sz w:val="20"/>
                <w:lang w:val="en-US" w:eastAsia="zh-CN"/>
              </w:rPr>
              <w:t>实体</w:t>
            </w:r>
          </w:p>
        </w:tc>
        <w:tc>
          <w:tcPr>
            <w:tcW w:w="4648" w:type="dxa"/>
            <w:shd w:val="clear" w:color="auto" w:fill="auto"/>
            <w:vAlign w:val="center"/>
          </w:tcPr>
          <w:p w:rsidR="00A84D88" w:rsidRPr="002553DD" w:rsidRDefault="002553DD" w:rsidP="00951428">
            <w:pPr>
              <w:pStyle w:val="Tablehead"/>
              <w:rPr>
                <w:sz w:val="20"/>
                <w:lang w:val="en-US" w:eastAsia="ja-JP"/>
              </w:rPr>
            </w:pPr>
            <w:r>
              <w:rPr>
                <w:rFonts w:hint="eastAsia"/>
                <w:sz w:val="20"/>
                <w:lang w:val="en-US" w:eastAsia="zh-CN"/>
              </w:rPr>
              <w:t>定义</w:t>
            </w:r>
          </w:p>
        </w:tc>
      </w:tr>
      <w:tr w:rsidR="00A84D88" w:rsidRPr="003344B5" w:rsidTr="002846DA">
        <w:trPr>
          <w:trHeight w:val="250"/>
          <w:jc w:val="center"/>
        </w:trPr>
        <w:tc>
          <w:tcPr>
            <w:tcW w:w="4097" w:type="dxa"/>
            <w:gridSpan w:val="2"/>
            <w:vAlign w:val="center"/>
          </w:tcPr>
          <w:p w:rsidR="00A84D88" w:rsidRPr="003344B5" w:rsidRDefault="002553DD" w:rsidP="00951428">
            <w:pPr>
              <w:pStyle w:val="Tabletext"/>
              <w:rPr>
                <w:sz w:val="20"/>
              </w:rPr>
            </w:pPr>
            <w:r>
              <w:rPr>
                <w:rFonts w:hint="eastAsia"/>
                <w:sz w:val="20"/>
                <w:lang w:val="en-US" w:eastAsia="zh-CN"/>
              </w:rPr>
              <w:t>用户服务描述</w:t>
            </w:r>
          </w:p>
        </w:tc>
        <w:tc>
          <w:tcPr>
            <w:tcW w:w="4648" w:type="dxa"/>
            <w:vAlign w:val="center"/>
          </w:tcPr>
          <w:p w:rsidR="00A84D88" w:rsidRPr="003344B5" w:rsidRDefault="002553DD" w:rsidP="00951428">
            <w:pPr>
              <w:pStyle w:val="Tabletext"/>
              <w:rPr>
                <w:sz w:val="20"/>
              </w:rPr>
            </w:pPr>
            <w:r>
              <w:rPr>
                <w:rFonts w:hint="eastAsia"/>
                <w:sz w:val="20"/>
                <w:lang w:eastAsia="zh-CN"/>
              </w:rPr>
              <w:t>包含用户服务描述</w:t>
            </w:r>
          </w:p>
        </w:tc>
      </w:tr>
      <w:tr w:rsidR="00A84D88" w:rsidRPr="003344B5" w:rsidTr="002846DA">
        <w:trPr>
          <w:trHeight w:val="250"/>
          <w:jc w:val="center"/>
        </w:trPr>
        <w:tc>
          <w:tcPr>
            <w:tcW w:w="244" w:type="dxa"/>
          </w:tcPr>
          <w:p w:rsidR="00A84D88" w:rsidRPr="003344B5" w:rsidRDefault="00A84D88" w:rsidP="00951428">
            <w:pPr>
              <w:pStyle w:val="Tabletext"/>
              <w:rPr>
                <w:sz w:val="20"/>
              </w:rPr>
            </w:pPr>
          </w:p>
        </w:tc>
        <w:tc>
          <w:tcPr>
            <w:tcW w:w="3853" w:type="dxa"/>
            <w:vAlign w:val="center"/>
          </w:tcPr>
          <w:p w:rsidR="00A84D88" w:rsidRPr="003344B5" w:rsidRDefault="002553DD" w:rsidP="00951428">
            <w:pPr>
              <w:pStyle w:val="Tabletext"/>
              <w:rPr>
                <w:sz w:val="20"/>
              </w:rPr>
            </w:pPr>
            <w:r>
              <w:rPr>
                <w:rFonts w:hint="eastAsia"/>
                <w:sz w:val="20"/>
                <w:lang w:eastAsia="zh-CN"/>
              </w:rPr>
              <w:t>版本</w:t>
            </w:r>
          </w:p>
        </w:tc>
        <w:tc>
          <w:tcPr>
            <w:tcW w:w="4648" w:type="dxa"/>
            <w:vAlign w:val="center"/>
          </w:tcPr>
          <w:p w:rsidR="00A84D88" w:rsidRPr="003344B5" w:rsidRDefault="002553DD" w:rsidP="00951428">
            <w:pPr>
              <w:pStyle w:val="Tabletext"/>
              <w:rPr>
                <w:sz w:val="20"/>
              </w:rPr>
            </w:pPr>
            <w:r>
              <w:rPr>
                <w:rFonts w:hint="eastAsia"/>
                <w:sz w:val="20"/>
                <w:lang w:eastAsia="zh-CN"/>
              </w:rPr>
              <w:t>用户服务描述的版本</w:t>
            </w:r>
          </w:p>
        </w:tc>
      </w:tr>
      <w:tr w:rsidR="00A84D88" w:rsidRPr="00F44DFA" w:rsidTr="002846DA">
        <w:trPr>
          <w:trHeight w:val="250"/>
          <w:jc w:val="center"/>
        </w:trPr>
        <w:tc>
          <w:tcPr>
            <w:tcW w:w="244" w:type="dxa"/>
          </w:tcPr>
          <w:p w:rsidR="00A84D88" w:rsidRPr="003344B5" w:rsidRDefault="00A84D88" w:rsidP="00951428">
            <w:pPr>
              <w:pStyle w:val="Tabletext"/>
              <w:rPr>
                <w:sz w:val="20"/>
              </w:rPr>
            </w:pPr>
          </w:p>
        </w:tc>
        <w:tc>
          <w:tcPr>
            <w:tcW w:w="3853" w:type="dxa"/>
            <w:vAlign w:val="center"/>
          </w:tcPr>
          <w:p w:rsidR="00A84D88" w:rsidRPr="003344B5" w:rsidRDefault="002553DD" w:rsidP="00951428">
            <w:pPr>
              <w:pStyle w:val="Tabletext"/>
              <w:rPr>
                <w:sz w:val="20"/>
              </w:rPr>
            </w:pPr>
            <w:r>
              <w:rPr>
                <w:rFonts w:hint="eastAsia"/>
                <w:sz w:val="20"/>
                <w:lang w:eastAsia="zh-CN"/>
              </w:rPr>
              <w:t>程序</w:t>
            </w:r>
          </w:p>
        </w:tc>
        <w:tc>
          <w:tcPr>
            <w:tcW w:w="4648" w:type="dxa"/>
            <w:vAlign w:val="center"/>
          </w:tcPr>
          <w:p w:rsidR="00A84D88" w:rsidRPr="00F920E7" w:rsidRDefault="002553DD" w:rsidP="00951428">
            <w:pPr>
              <w:pStyle w:val="Tabletext"/>
              <w:rPr>
                <w:sz w:val="20"/>
                <w:lang w:val="en-US" w:eastAsia="zh-CN"/>
              </w:rPr>
            </w:pPr>
            <w:r>
              <w:rPr>
                <w:rFonts w:hint="eastAsia"/>
                <w:sz w:val="20"/>
                <w:lang w:val="en-US" w:eastAsia="zh-CN"/>
              </w:rPr>
              <w:t>内容参考识别码（</w:t>
            </w:r>
            <w:r>
              <w:rPr>
                <w:sz w:val="20"/>
                <w:lang w:val="en-US" w:eastAsia="zh-CN"/>
              </w:rPr>
              <w:t>CRID</w:t>
            </w:r>
            <w:r>
              <w:rPr>
                <w:rFonts w:hint="eastAsia"/>
                <w:sz w:val="20"/>
                <w:lang w:val="en-US" w:eastAsia="zh-CN"/>
              </w:rPr>
              <w:t>）</w:t>
            </w:r>
          </w:p>
        </w:tc>
      </w:tr>
      <w:tr w:rsidR="00A84D88" w:rsidRPr="003344B5" w:rsidTr="002846DA">
        <w:trPr>
          <w:trHeight w:val="250"/>
          <w:jc w:val="center"/>
        </w:trPr>
        <w:tc>
          <w:tcPr>
            <w:tcW w:w="244" w:type="dxa"/>
          </w:tcPr>
          <w:p w:rsidR="00A84D88" w:rsidRPr="00F920E7" w:rsidRDefault="00A84D88" w:rsidP="00951428">
            <w:pPr>
              <w:pStyle w:val="Tabletext"/>
              <w:rPr>
                <w:sz w:val="20"/>
                <w:lang w:val="en-US" w:eastAsia="zh-CN"/>
              </w:rPr>
            </w:pPr>
          </w:p>
        </w:tc>
        <w:tc>
          <w:tcPr>
            <w:tcW w:w="3853" w:type="dxa"/>
            <w:vAlign w:val="center"/>
          </w:tcPr>
          <w:p w:rsidR="00A84D88" w:rsidRPr="003344B5" w:rsidRDefault="002553DD" w:rsidP="00951428">
            <w:pPr>
              <w:pStyle w:val="Tabletext"/>
              <w:rPr>
                <w:sz w:val="20"/>
              </w:rPr>
            </w:pPr>
            <w:r>
              <w:rPr>
                <w:rFonts w:hint="eastAsia"/>
                <w:sz w:val="20"/>
                <w:lang w:eastAsia="zh-CN"/>
              </w:rPr>
              <w:t>会话描述</w:t>
            </w:r>
          </w:p>
        </w:tc>
        <w:tc>
          <w:tcPr>
            <w:tcW w:w="4648" w:type="dxa"/>
            <w:vAlign w:val="center"/>
          </w:tcPr>
          <w:p w:rsidR="00A84D88" w:rsidRPr="003344B5" w:rsidRDefault="002553DD" w:rsidP="00951428">
            <w:pPr>
              <w:pStyle w:val="Tabletext"/>
              <w:rPr>
                <w:sz w:val="20"/>
              </w:rPr>
            </w:pPr>
            <w:r>
              <w:rPr>
                <w:rFonts w:hint="eastAsia"/>
                <w:sz w:val="20"/>
                <w:lang w:eastAsia="zh-CN"/>
              </w:rPr>
              <w:t>会话描述</w:t>
            </w:r>
          </w:p>
        </w:tc>
      </w:tr>
      <w:tr w:rsidR="00A84D88" w:rsidRPr="003344B5" w:rsidTr="002846DA">
        <w:trPr>
          <w:trHeight w:val="250"/>
          <w:jc w:val="center"/>
        </w:trPr>
        <w:tc>
          <w:tcPr>
            <w:tcW w:w="244" w:type="dxa"/>
          </w:tcPr>
          <w:p w:rsidR="00A84D88" w:rsidRPr="003344B5" w:rsidRDefault="00A84D88" w:rsidP="00951428">
            <w:pPr>
              <w:pStyle w:val="Tabletext"/>
              <w:rPr>
                <w:sz w:val="20"/>
              </w:rPr>
            </w:pPr>
          </w:p>
        </w:tc>
        <w:tc>
          <w:tcPr>
            <w:tcW w:w="3853" w:type="dxa"/>
            <w:vAlign w:val="center"/>
          </w:tcPr>
          <w:p w:rsidR="00A84D88" w:rsidRPr="003344B5" w:rsidRDefault="002553DD" w:rsidP="00951428">
            <w:pPr>
              <w:pStyle w:val="Tabletext"/>
              <w:rPr>
                <w:sz w:val="20"/>
              </w:rPr>
            </w:pPr>
            <w:r>
              <w:rPr>
                <w:rFonts w:hint="eastAsia"/>
                <w:sz w:val="20"/>
                <w:lang w:eastAsia="zh-CN"/>
              </w:rPr>
              <w:t>相关程序描述</w:t>
            </w:r>
          </w:p>
        </w:tc>
        <w:tc>
          <w:tcPr>
            <w:tcW w:w="4648" w:type="dxa"/>
            <w:vAlign w:val="center"/>
          </w:tcPr>
          <w:p w:rsidR="00A84D88" w:rsidRPr="003344B5" w:rsidRDefault="002553DD" w:rsidP="00951428">
            <w:pPr>
              <w:pStyle w:val="Tabletext"/>
              <w:rPr>
                <w:sz w:val="20"/>
              </w:rPr>
            </w:pPr>
            <w:r>
              <w:rPr>
                <w:rFonts w:hint="eastAsia"/>
                <w:sz w:val="20"/>
                <w:lang w:eastAsia="zh-CN"/>
              </w:rPr>
              <w:t>相关交付程序描述</w:t>
            </w:r>
          </w:p>
        </w:tc>
      </w:tr>
    </w:tbl>
    <w:p w:rsidR="00A84D88" w:rsidRDefault="00A84D88" w:rsidP="00951428">
      <w:pPr>
        <w:pStyle w:val="Tablefin"/>
        <w:rPr>
          <w:lang w:eastAsia="ja-JP"/>
        </w:rPr>
      </w:pPr>
    </w:p>
    <w:p w:rsidR="00A84D88" w:rsidRDefault="00A84D88" w:rsidP="00951428">
      <w:pPr>
        <w:pStyle w:val="Heading1"/>
        <w:rPr>
          <w:lang w:eastAsia="ja-JP"/>
        </w:rPr>
      </w:pPr>
      <w:r w:rsidRPr="005C3941">
        <w:rPr>
          <w:lang w:eastAsia="ja-JP"/>
        </w:rPr>
        <w:t>5</w:t>
      </w:r>
      <w:r w:rsidRPr="005C3941">
        <w:rPr>
          <w:lang w:eastAsia="ja-JP"/>
        </w:rPr>
        <w:tab/>
      </w:r>
      <w:r w:rsidR="004B65A0">
        <w:rPr>
          <w:rFonts w:hint="eastAsia"/>
          <w:lang w:eastAsia="zh-CN"/>
        </w:rPr>
        <w:t>清单文件</w:t>
      </w:r>
    </w:p>
    <w:p w:rsidR="00B05D19" w:rsidRDefault="00B05D19" w:rsidP="00951428">
      <w:pPr>
        <w:ind w:firstLineChars="200" w:firstLine="480"/>
        <w:rPr>
          <w:lang w:val="en-US" w:eastAsia="zh-CN"/>
        </w:rPr>
      </w:pPr>
      <w:r>
        <w:rPr>
          <w:rFonts w:hint="eastAsia"/>
          <w:lang w:val="en-US" w:eastAsia="zh-CN"/>
        </w:rPr>
        <w:t>如图</w:t>
      </w:r>
      <w:r>
        <w:rPr>
          <w:rFonts w:hint="eastAsia"/>
          <w:lang w:val="en-US" w:eastAsia="zh-CN"/>
        </w:rPr>
        <w:t>16</w:t>
      </w:r>
      <w:r>
        <w:rPr>
          <w:rFonts w:hint="eastAsia"/>
          <w:lang w:val="en-US" w:eastAsia="zh-CN"/>
        </w:rPr>
        <w:t>所示，下载内容中可以包含多个作为媒体资源的文件。为了管理内容中的资源文件和</w:t>
      </w:r>
      <w:r w:rsidR="003B25A8">
        <w:rPr>
          <w:rFonts w:hint="eastAsia"/>
          <w:lang w:val="en-US" w:eastAsia="zh-CN"/>
        </w:rPr>
        <w:t>内容</w:t>
      </w:r>
      <w:r>
        <w:rPr>
          <w:rFonts w:hint="eastAsia"/>
          <w:lang w:val="en-US" w:eastAsia="zh-CN"/>
        </w:rPr>
        <w:t>情境回放，内容中会包含一份</w:t>
      </w:r>
      <w:r>
        <w:rPr>
          <w:rFonts w:hint="eastAsia"/>
          <w:lang w:val="en-US" w:eastAsia="zh-CN"/>
        </w:rPr>
        <w:t>XML</w:t>
      </w:r>
      <w:r>
        <w:rPr>
          <w:rFonts w:hint="eastAsia"/>
          <w:lang w:val="en-US" w:eastAsia="zh-CN"/>
        </w:rPr>
        <w:t>格式的文件（清单文件）。清单文件的结构如图</w:t>
      </w:r>
      <w:r>
        <w:rPr>
          <w:rFonts w:hint="eastAsia"/>
          <w:lang w:val="en-US" w:eastAsia="zh-CN"/>
        </w:rPr>
        <w:t>17</w:t>
      </w:r>
      <w:r>
        <w:rPr>
          <w:rFonts w:hint="eastAsia"/>
          <w:lang w:val="en-US" w:eastAsia="zh-CN"/>
        </w:rPr>
        <w:t>所示。</w:t>
      </w:r>
    </w:p>
    <w:p w:rsidR="00A84D88" w:rsidRPr="000F676F" w:rsidRDefault="00A84D88" w:rsidP="00951428">
      <w:pPr>
        <w:rPr>
          <w:lang w:val="en-US" w:eastAsia="ja-JP"/>
        </w:rPr>
      </w:pPr>
    </w:p>
    <w:p w:rsidR="00A84D88" w:rsidRDefault="00B05D19" w:rsidP="00951428">
      <w:pPr>
        <w:pStyle w:val="FigureNo"/>
        <w:rPr>
          <w:lang w:eastAsia="ja-JP"/>
        </w:rPr>
      </w:pPr>
      <w:r>
        <w:rPr>
          <w:rFonts w:hint="eastAsia"/>
          <w:lang w:eastAsia="zh-CN"/>
        </w:rPr>
        <w:t>图</w:t>
      </w:r>
      <w:r w:rsidR="00A84D88">
        <w:rPr>
          <w:lang w:eastAsia="ja-JP"/>
        </w:rPr>
        <w:t>16</w:t>
      </w:r>
    </w:p>
    <w:p w:rsidR="00A84D88" w:rsidRDefault="00B05D19" w:rsidP="00951428">
      <w:pPr>
        <w:pStyle w:val="Figuretitle"/>
        <w:rPr>
          <w:lang w:eastAsia="ja-JP"/>
        </w:rPr>
      </w:pPr>
      <w:r>
        <w:rPr>
          <w:rFonts w:hint="eastAsia"/>
          <w:lang w:eastAsia="zh-CN"/>
        </w:rPr>
        <w:t>下载内容的结构</w:t>
      </w:r>
    </w:p>
    <w:p w:rsidR="00A84D88" w:rsidRDefault="00F40479" w:rsidP="00951428">
      <w:pPr>
        <w:pStyle w:val="Figure"/>
        <w:rPr>
          <w:lang w:eastAsia="zh-CN"/>
        </w:rPr>
      </w:pPr>
      <w:r>
        <w:rPr>
          <w:lang w:eastAsia="ja-JP"/>
        </w:rPr>
        <w:object w:dxaOrig="2580" w:dyaOrig="2969">
          <v:shape id="_x0000_i1039" type="#_x0000_t75" style="width:145.15pt;height:165.8pt" o:ole="">
            <v:imagedata r:id="rId74" o:title=""/>
          </v:shape>
          <o:OLEObject Type="Embed" ProgID="CorelDRAW.Graphic.14" ShapeID="_x0000_i1039" DrawAspect="Content" ObjectID="_1397644090" r:id="rId75"/>
        </w:object>
      </w:r>
    </w:p>
    <w:p w:rsidR="00A84D88" w:rsidRPr="00B05D19" w:rsidRDefault="00B05D19" w:rsidP="00951428">
      <w:pPr>
        <w:pStyle w:val="FigureNo"/>
        <w:rPr>
          <w:lang w:eastAsia="ja-JP"/>
        </w:rPr>
      </w:pPr>
      <w:r>
        <w:rPr>
          <w:rFonts w:hint="eastAsia"/>
          <w:lang w:eastAsia="zh-CN"/>
        </w:rPr>
        <w:lastRenderedPageBreak/>
        <w:t>图</w:t>
      </w:r>
      <w:r w:rsidR="00A84D88" w:rsidRPr="00B05D19">
        <w:rPr>
          <w:lang w:eastAsia="ja-JP"/>
        </w:rPr>
        <w:t>17</w:t>
      </w:r>
    </w:p>
    <w:p w:rsidR="00A84D88" w:rsidRPr="00B05D19" w:rsidRDefault="00B05D19" w:rsidP="00951428">
      <w:pPr>
        <w:pStyle w:val="Figuretitle"/>
        <w:rPr>
          <w:lang w:eastAsia="ja-JP"/>
        </w:rPr>
      </w:pPr>
      <w:r>
        <w:rPr>
          <w:rFonts w:hint="eastAsia"/>
          <w:lang w:eastAsia="zh-CN"/>
        </w:rPr>
        <w:t>清单文件结构</w:t>
      </w:r>
    </w:p>
    <w:p w:rsidR="00A84D88" w:rsidRDefault="00F40479" w:rsidP="00951428">
      <w:pPr>
        <w:pStyle w:val="Figure"/>
        <w:rPr>
          <w:lang w:val="en-US" w:eastAsia="zh-CN"/>
        </w:rPr>
      </w:pPr>
      <w:r w:rsidRPr="006E4FCB">
        <w:rPr>
          <w:lang w:val="en-US" w:eastAsia="ja-JP"/>
        </w:rPr>
        <w:object w:dxaOrig="7938" w:dyaOrig="3762">
          <v:shape id="_x0000_i1040" type="#_x0000_t75" style="width:447.3pt;height:211.8pt" o:ole="">
            <v:imagedata r:id="rId76" o:title=""/>
          </v:shape>
          <o:OLEObject Type="Embed" ProgID="CorelDRAW.Graphic.14" ShapeID="_x0000_i1040" DrawAspect="Content" ObjectID="_1397644091" r:id="rId77"/>
        </w:object>
      </w:r>
    </w:p>
    <w:p w:rsidR="00A84D88" w:rsidRPr="005D17CF" w:rsidRDefault="00A84D88" w:rsidP="00951428">
      <w:pPr>
        <w:pStyle w:val="Heading1"/>
        <w:rPr>
          <w:lang w:val="en-US" w:eastAsia="ja-JP"/>
        </w:rPr>
      </w:pPr>
      <w:r w:rsidRPr="005D17CF">
        <w:rPr>
          <w:lang w:val="en-US" w:eastAsia="ja-JP"/>
        </w:rPr>
        <w:t>6</w:t>
      </w:r>
      <w:r w:rsidRPr="005D17CF">
        <w:rPr>
          <w:lang w:val="en-US" w:eastAsia="zh-CN"/>
        </w:rPr>
        <w:tab/>
      </w:r>
      <w:r w:rsidR="00C55529">
        <w:rPr>
          <w:rFonts w:hint="eastAsia"/>
          <w:lang w:val="en-US" w:eastAsia="zh-CN"/>
        </w:rPr>
        <w:t>系统的文件传输方法</w:t>
      </w:r>
    </w:p>
    <w:p w:rsidR="00C55529" w:rsidRPr="00C55529" w:rsidRDefault="00C55529" w:rsidP="00951428">
      <w:pPr>
        <w:ind w:firstLineChars="200" w:firstLine="480"/>
        <w:rPr>
          <w:lang w:val="en-US" w:eastAsia="zh-CN"/>
        </w:rPr>
      </w:pPr>
      <w:r>
        <w:rPr>
          <w:rFonts w:hint="eastAsia"/>
          <w:lang w:val="en-US" w:eastAsia="zh-CN"/>
        </w:rPr>
        <w:t>如图</w:t>
      </w:r>
      <w:r>
        <w:rPr>
          <w:rFonts w:hint="eastAsia"/>
          <w:lang w:val="en-US" w:eastAsia="zh-CN"/>
        </w:rPr>
        <w:t>18</w:t>
      </w:r>
      <w:r>
        <w:rPr>
          <w:rFonts w:hint="eastAsia"/>
          <w:lang w:val="en-US" w:eastAsia="zh-CN"/>
        </w:rPr>
        <w:t>所示，通过广播信道传输的媒体文件会被分割成</w:t>
      </w:r>
      <w:r w:rsidR="00ED60A1" w:rsidRPr="005D17CF">
        <w:rPr>
          <w:lang w:val="en-US" w:eastAsia="ja-JP"/>
        </w:rPr>
        <w:t>ITU-T</w:t>
      </w:r>
      <w:r w:rsidR="00A63552">
        <w:rPr>
          <w:rFonts w:hint="eastAsia"/>
          <w:lang w:val="en-US" w:eastAsia="zh-CN"/>
        </w:rPr>
        <w:t xml:space="preserve"> </w:t>
      </w:r>
      <w:r w:rsidR="00ED60A1" w:rsidRPr="005D17CF">
        <w:rPr>
          <w:lang w:val="en-US" w:eastAsia="ja-JP"/>
        </w:rPr>
        <w:t>H.222.0</w:t>
      </w:r>
      <w:r w:rsidR="00ED60A1">
        <w:rPr>
          <w:rFonts w:hint="eastAsia"/>
          <w:lang w:val="en-US" w:eastAsia="zh-CN"/>
        </w:rPr>
        <w:t>建议书规定的</w:t>
      </w:r>
      <w:r w:rsidR="00ED60A1" w:rsidRPr="005D17CF">
        <w:rPr>
          <w:lang w:val="en-US" w:eastAsia="ja-JP"/>
        </w:rPr>
        <w:t>MPEG-2 TS</w:t>
      </w:r>
      <w:r w:rsidR="00ED60A1">
        <w:rPr>
          <w:rFonts w:hint="eastAsia"/>
          <w:lang w:val="en-US" w:eastAsia="zh-CN"/>
        </w:rPr>
        <w:t>（传输流）碎片。</w:t>
      </w:r>
    </w:p>
    <w:p w:rsidR="00A84D88" w:rsidRPr="005D17CF" w:rsidRDefault="00ED60A1" w:rsidP="00951428">
      <w:pPr>
        <w:pStyle w:val="FigureNo"/>
        <w:rPr>
          <w:lang w:val="en-US" w:eastAsia="ja-JP"/>
        </w:rPr>
      </w:pPr>
      <w:r>
        <w:rPr>
          <w:rFonts w:hint="eastAsia"/>
          <w:lang w:val="en-US" w:eastAsia="zh-CN"/>
        </w:rPr>
        <w:t>图</w:t>
      </w:r>
      <w:r w:rsidR="00A84D88">
        <w:rPr>
          <w:lang w:val="en-US" w:eastAsia="ja-JP"/>
        </w:rPr>
        <w:t>18</w:t>
      </w:r>
    </w:p>
    <w:p w:rsidR="00ED60A1" w:rsidRPr="00ED60A1" w:rsidRDefault="00ED60A1" w:rsidP="00951428">
      <w:pPr>
        <w:pStyle w:val="Figuretitle"/>
        <w:rPr>
          <w:lang w:val="en-US" w:eastAsia="zh-CN"/>
        </w:rPr>
      </w:pPr>
      <w:r>
        <w:rPr>
          <w:rFonts w:hint="eastAsia"/>
          <w:lang w:val="en-US" w:eastAsia="zh-CN"/>
        </w:rPr>
        <w:t>在文件中创建传输流包的过程</w:t>
      </w:r>
    </w:p>
    <w:p w:rsidR="00ED60A1" w:rsidRDefault="00951428" w:rsidP="00951428">
      <w:pPr>
        <w:jc w:val="center"/>
        <w:rPr>
          <w:lang w:eastAsia="zh-CN"/>
        </w:rPr>
      </w:pPr>
      <w:r>
        <w:rPr>
          <w:lang w:eastAsia="ja-JP"/>
        </w:rPr>
        <w:object w:dxaOrig="6796" w:dyaOrig="5181">
          <v:shape id="_x0000_i1041" type="#_x0000_t75" style="width:382.25pt;height:291.7pt" o:ole="">
            <v:imagedata r:id="rId78" o:title=""/>
          </v:shape>
          <o:OLEObject Type="Embed" ProgID="CorelDRAW.Graphic.14" ShapeID="_x0000_i1041" DrawAspect="Content" ObjectID="_1397644092" r:id="rId79"/>
        </w:object>
      </w:r>
    </w:p>
    <w:p w:rsidR="00A84D88" w:rsidRPr="005D17CF" w:rsidRDefault="00A84D88" w:rsidP="00951428">
      <w:pPr>
        <w:pStyle w:val="Heading2"/>
        <w:rPr>
          <w:lang w:val="en-US" w:eastAsia="ja-JP"/>
        </w:rPr>
      </w:pPr>
      <w:r w:rsidRPr="005D17CF">
        <w:rPr>
          <w:lang w:val="en-US" w:eastAsia="ja-JP"/>
        </w:rPr>
        <w:lastRenderedPageBreak/>
        <w:t>6.1</w:t>
      </w:r>
      <w:r w:rsidRPr="005D17CF">
        <w:rPr>
          <w:lang w:val="en-US" w:eastAsia="ja-JP"/>
        </w:rPr>
        <w:tab/>
      </w:r>
      <w:r w:rsidR="0002465C">
        <w:rPr>
          <w:rFonts w:hint="eastAsia"/>
          <w:lang w:val="en-US" w:eastAsia="zh-CN"/>
        </w:rPr>
        <w:t>在文件中创建</w:t>
      </w:r>
      <w:r w:rsidR="0002465C">
        <w:rPr>
          <w:rFonts w:hint="eastAsia"/>
          <w:lang w:val="en-US" w:eastAsia="zh-CN"/>
        </w:rPr>
        <w:t>IP</w:t>
      </w:r>
      <w:r w:rsidR="0002465C">
        <w:rPr>
          <w:rFonts w:hint="eastAsia"/>
          <w:lang w:val="en-US" w:eastAsia="zh-CN"/>
        </w:rPr>
        <w:t>包</w:t>
      </w:r>
    </w:p>
    <w:p w:rsidR="00E93778" w:rsidRPr="005D17CF" w:rsidRDefault="00E93778" w:rsidP="00951428">
      <w:pPr>
        <w:ind w:firstLineChars="200" w:firstLine="480"/>
        <w:rPr>
          <w:lang w:val="en-US" w:eastAsia="zh-CN"/>
        </w:rPr>
      </w:pPr>
      <w:r>
        <w:rPr>
          <w:rFonts w:hint="eastAsia"/>
          <w:lang w:val="en-US" w:eastAsia="zh-CN"/>
        </w:rPr>
        <w:t>媒体文件被</w:t>
      </w:r>
      <w:r w:rsidR="00A63552">
        <w:rPr>
          <w:rFonts w:hint="eastAsia"/>
          <w:lang w:val="en-US" w:eastAsia="zh-CN"/>
        </w:rPr>
        <w:t>分成多个</w:t>
      </w:r>
      <w:r>
        <w:rPr>
          <w:rFonts w:hint="eastAsia"/>
          <w:lang w:val="en-US" w:eastAsia="zh-CN"/>
        </w:rPr>
        <w:t>源符号碎片，并与应用层前向纠错（</w:t>
      </w:r>
      <w:r>
        <w:rPr>
          <w:rFonts w:hint="eastAsia"/>
          <w:lang w:val="en-US" w:eastAsia="zh-CN"/>
        </w:rPr>
        <w:t>AL-FEC</w:t>
      </w:r>
      <w:r>
        <w:rPr>
          <w:rFonts w:hint="eastAsia"/>
          <w:lang w:val="en-US" w:eastAsia="zh-CN"/>
        </w:rPr>
        <w:t>）奇偶符号</w:t>
      </w:r>
      <w:r w:rsidR="00A63552">
        <w:rPr>
          <w:rFonts w:hint="eastAsia"/>
          <w:lang w:val="en-US" w:eastAsia="zh-CN"/>
        </w:rPr>
        <w:t>混</w:t>
      </w:r>
      <w:r>
        <w:rPr>
          <w:rFonts w:hint="eastAsia"/>
          <w:lang w:val="en-US" w:eastAsia="zh-CN"/>
        </w:rPr>
        <w:t>合，以恢复移动广播信道中的传输错误。随后，这些符号被封装至单向传送的文件交付（</w:t>
      </w:r>
      <w:r>
        <w:rPr>
          <w:rFonts w:hint="eastAsia"/>
          <w:lang w:val="en-US" w:eastAsia="zh-CN"/>
        </w:rPr>
        <w:t>FLUTE</w:t>
      </w:r>
      <w:r>
        <w:rPr>
          <w:rFonts w:hint="eastAsia"/>
          <w:lang w:val="en-US" w:eastAsia="zh-CN"/>
        </w:rPr>
        <w:t>）数据包中，按照</w:t>
      </w:r>
      <w:r>
        <w:rPr>
          <w:rFonts w:hint="eastAsia"/>
          <w:lang w:val="en-US" w:eastAsia="zh-CN"/>
        </w:rPr>
        <w:t>UDP/IP</w:t>
      </w:r>
      <w:r>
        <w:rPr>
          <w:rFonts w:hint="eastAsia"/>
          <w:lang w:val="en-US" w:eastAsia="zh-CN"/>
        </w:rPr>
        <w:t>进行传输。</w:t>
      </w:r>
      <w:r>
        <w:rPr>
          <w:rFonts w:hint="eastAsia"/>
          <w:lang w:val="en-US" w:eastAsia="zh-CN"/>
        </w:rPr>
        <w:t>FLUTE</w:t>
      </w:r>
      <w:r>
        <w:rPr>
          <w:rFonts w:hint="eastAsia"/>
          <w:lang w:val="en-US" w:eastAsia="zh-CN"/>
        </w:rPr>
        <w:t>数据包结构如图</w:t>
      </w:r>
      <w:r>
        <w:rPr>
          <w:rFonts w:hint="eastAsia"/>
          <w:lang w:val="en-US" w:eastAsia="zh-CN"/>
        </w:rPr>
        <w:t>19</w:t>
      </w:r>
      <w:r>
        <w:rPr>
          <w:rFonts w:hint="eastAsia"/>
          <w:lang w:val="en-US" w:eastAsia="zh-CN"/>
        </w:rPr>
        <w:t>所示。</w:t>
      </w:r>
    </w:p>
    <w:p w:rsidR="00A84D88" w:rsidRDefault="00E93778" w:rsidP="00951428">
      <w:pPr>
        <w:pStyle w:val="FigureNo"/>
        <w:rPr>
          <w:lang w:val="en-US" w:eastAsia="ja-JP"/>
        </w:rPr>
      </w:pPr>
      <w:r>
        <w:rPr>
          <w:rFonts w:hint="eastAsia"/>
          <w:lang w:val="en-US" w:eastAsia="zh-CN"/>
        </w:rPr>
        <w:t>图</w:t>
      </w:r>
      <w:r w:rsidR="00A84D88" w:rsidRPr="00AB1BBB">
        <w:rPr>
          <w:lang w:val="en-US" w:eastAsia="ja-JP"/>
        </w:rPr>
        <w:t xml:space="preserve"> 1</w:t>
      </w:r>
      <w:r w:rsidR="00A84D88">
        <w:rPr>
          <w:lang w:val="en-US" w:eastAsia="ja-JP"/>
        </w:rPr>
        <w:t>9</w:t>
      </w:r>
    </w:p>
    <w:p w:rsidR="00A84D88" w:rsidRDefault="00E93778" w:rsidP="00951428">
      <w:pPr>
        <w:pStyle w:val="Figuretitle"/>
        <w:rPr>
          <w:lang w:val="en-US" w:eastAsia="zh-CN"/>
        </w:rPr>
      </w:pPr>
      <w:r>
        <w:rPr>
          <w:lang w:val="en-US" w:eastAsia="ja-JP"/>
        </w:rPr>
        <w:t>FLUTE</w:t>
      </w:r>
      <w:r>
        <w:rPr>
          <w:rFonts w:hint="eastAsia"/>
          <w:lang w:val="en-US" w:eastAsia="zh-CN"/>
        </w:rPr>
        <w:t>数据包结构</w:t>
      </w:r>
    </w:p>
    <w:p w:rsidR="00A84D88" w:rsidRDefault="009A2DBF" w:rsidP="00951428">
      <w:pPr>
        <w:pStyle w:val="Figure"/>
        <w:rPr>
          <w:lang w:val="en-US" w:eastAsia="zh-CN"/>
        </w:rPr>
      </w:pPr>
      <w:r w:rsidRPr="006E4FCB">
        <w:rPr>
          <w:lang w:val="en-US" w:eastAsia="ja-JP"/>
        </w:rPr>
        <w:object w:dxaOrig="6543" w:dyaOrig="4692">
          <v:shape id="_x0000_i1042" type="#_x0000_t75" style="width:368.35pt;height:213pt" o:ole="">
            <v:imagedata r:id="rId80" o:title="" cropbottom="12510f"/>
          </v:shape>
          <o:OLEObject Type="Embed" ProgID="CorelDRAW.Graphic.14" ShapeID="_x0000_i1042" DrawAspect="Content" ObjectID="_1397644093" r:id="rId81"/>
        </w:object>
      </w:r>
    </w:p>
    <w:p w:rsidR="00A84D88" w:rsidRDefault="00A84D88" w:rsidP="00951428">
      <w:pPr>
        <w:rPr>
          <w:lang w:val="en-U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6960"/>
      </w:tblGrid>
      <w:tr w:rsidR="00A84D88" w:rsidRPr="003344B5" w:rsidTr="002846DA">
        <w:trPr>
          <w:jc w:val="center"/>
        </w:trPr>
        <w:tc>
          <w:tcPr>
            <w:tcW w:w="2400" w:type="dxa"/>
            <w:shd w:val="clear" w:color="auto" w:fill="auto"/>
          </w:tcPr>
          <w:p w:rsidR="00A84D88" w:rsidRPr="003344B5" w:rsidRDefault="00910AEB" w:rsidP="00951428">
            <w:pPr>
              <w:pStyle w:val="Tablehead"/>
              <w:rPr>
                <w:sz w:val="20"/>
                <w:lang w:eastAsia="ja-JP"/>
              </w:rPr>
            </w:pPr>
            <w:r>
              <w:rPr>
                <w:rFonts w:hint="eastAsia"/>
                <w:sz w:val="20"/>
                <w:lang w:eastAsia="zh-CN"/>
              </w:rPr>
              <w:t>域</w:t>
            </w:r>
          </w:p>
        </w:tc>
        <w:tc>
          <w:tcPr>
            <w:tcW w:w="6235" w:type="dxa"/>
            <w:shd w:val="clear" w:color="auto" w:fill="auto"/>
          </w:tcPr>
          <w:p w:rsidR="00A84D88" w:rsidRPr="003344B5" w:rsidRDefault="00910AEB" w:rsidP="00951428">
            <w:pPr>
              <w:pStyle w:val="Tablehead"/>
              <w:rPr>
                <w:sz w:val="20"/>
                <w:lang w:eastAsia="ja-JP"/>
              </w:rPr>
            </w:pPr>
            <w:r>
              <w:rPr>
                <w:rFonts w:hint="eastAsia"/>
                <w:sz w:val="20"/>
                <w:lang w:eastAsia="zh-CN"/>
              </w:rPr>
              <w:t>定义</w:t>
            </w:r>
          </w:p>
        </w:tc>
      </w:tr>
      <w:tr w:rsidR="00A84D88" w:rsidRPr="00910AEB" w:rsidTr="002846DA">
        <w:trPr>
          <w:jc w:val="center"/>
        </w:trPr>
        <w:tc>
          <w:tcPr>
            <w:tcW w:w="2400" w:type="dxa"/>
          </w:tcPr>
          <w:p w:rsidR="00A84D88" w:rsidRPr="003344B5" w:rsidRDefault="00910AEB" w:rsidP="00951428">
            <w:pPr>
              <w:pStyle w:val="Tabletext"/>
              <w:rPr>
                <w:sz w:val="20"/>
                <w:lang w:eastAsia="ja-JP"/>
              </w:rPr>
            </w:pPr>
            <w:r>
              <w:rPr>
                <w:rFonts w:hint="eastAsia"/>
                <w:sz w:val="20"/>
                <w:lang w:eastAsia="zh-CN"/>
              </w:rPr>
              <w:t>标记</w:t>
            </w:r>
          </w:p>
        </w:tc>
        <w:tc>
          <w:tcPr>
            <w:tcW w:w="6235" w:type="dxa"/>
          </w:tcPr>
          <w:p w:rsidR="00A84D88" w:rsidRPr="00910AEB" w:rsidRDefault="00910AEB" w:rsidP="00951428">
            <w:pPr>
              <w:pStyle w:val="Tabletext"/>
              <w:rPr>
                <w:sz w:val="20"/>
                <w:lang w:eastAsia="ja-JP"/>
              </w:rPr>
            </w:pPr>
            <w:r>
              <w:rPr>
                <w:rFonts w:hint="eastAsia"/>
                <w:sz w:val="20"/>
                <w:lang w:val="en-US" w:eastAsia="zh-CN"/>
              </w:rPr>
              <w:t>各类标记</w:t>
            </w:r>
            <w:r w:rsidR="0055764D">
              <w:rPr>
                <w:rFonts w:hint="eastAsia"/>
                <w:sz w:val="20"/>
                <w:lang w:val="en-US" w:eastAsia="zh-CN"/>
              </w:rPr>
              <w:t>，</w:t>
            </w:r>
            <w:r>
              <w:rPr>
                <w:rFonts w:hint="eastAsia"/>
                <w:sz w:val="20"/>
                <w:lang w:eastAsia="zh-CN"/>
              </w:rPr>
              <w:t>包括版本号、拥塞控制、</w:t>
            </w:r>
            <w:r>
              <w:rPr>
                <w:rFonts w:hint="eastAsia"/>
                <w:sz w:val="20"/>
                <w:lang w:eastAsia="zh-CN"/>
              </w:rPr>
              <w:t>CCI</w:t>
            </w:r>
            <w:r>
              <w:rPr>
                <w:rFonts w:hint="eastAsia"/>
                <w:sz w:val="20"/>
                <w:lang w:eastAsia="zh-CN"/>
              </w:rPr>
              <w:t>域长、</w:t>
            </w:r>
            <w:r>
              <w:rPr>
                <w:rFonts w:hint="eastAsia"/>
                <w:sz w:val="20"/>
                <w:lang w:eastAsia="zh-CN"/>
              </w:rPr>
              <w:t>TSI</w:t>
            </w:r>
            <w:r>
              <w:rPr>
                <w:rFonts w:hint="eastAsia"/>
                <w:sz w:val="20"/>
                <w:lang w:eastAsia="zh-CN"/>
              </w:rPr>
              <w:t>和</w:t>
            </w:r>
            <w:r>
              <w:rPr>
                <w:rFonts w:hint="eastAsia"/>
                <w:sz w:val="20"/>
                <w:lang w:eastAsia="zh-CN"/>
              </w:rPr>
              <w:t>TOL</w:t>
            </w:r>
            <w:r>
              <w:rPr>
                <w:rFonts w:hint="eastAsia"/>
                <w:sz w:val="20"/>
                <w:lang w:eastAsia="zh-CN"/>
              </w:rPr>
              <w:t>以及</w:t>
            </w:r>
            <w:r>
              <w:rPr>
                <w:rFonts w:hint="eastAsia"/>
                <w:sz w:val="20"/>
                <w:lang w:eastAsia="zh-CN"/>
              </w:rPr>
              <w:t>SCT</w:t>
            </w:r>
            <w:r>
              <w:rPr>
                <w:rFonts w:hint="eastAsia"/>
                <w:sz w:val="20"/>
                <w:lang w:eastAsia="zh-CN"/>
              </w:rPr>
              <w:t>和</w:t>
            </w:r>
            <w:r>
              <w:rPr>
                <w:rFonts w:hint="eastAsia"/>
                <w:sz w:val="20"/>
                <w:lang w:eastAsia="zh-CN"/>
              </w:rPr>
              <w:t>ERT</w:t>
            </w:r>
            <w:r>
              <w:rPr>
                <w:rFonts w:hint="eastAsia"/>
                <w:sz w:val="20"/>
                <w:lang w:eastAsia="zh-CN"/>
              </w:rPr>
              <w:t>的存在性。</w:t>
            </w:r>
          </w:p>
        </w:tc>
      </w:tr>
      <w:tr w:rsidR="00A84D88" w:rsidRPr="00C55529" w:rsidTr="002846DA">
        <w:trPr>
          <w:jc w:val="center"/>
        </w:trPr>
        <w:tc>
          <w:tcPr>
            <w:tcW w:w="2400" w:type="dxa"/>
          </w:tcPr>
          <w:p w:rsidR="00A84D88" w:rsidRPr="003344B5" w:rsidRDefault="00A84D88" w:rsidP="00951428">
            <w:pPr>
              <w:pStyle w:val="Tabletext"/>
              <w:rPr>
                <w:sz w:val="20"/>
                <w:highlight w:val="yellow"/>
                <w:lang w:eastAsia="ja-JP"/>
              </w:rPr>
            </w:pPr>
            <w:r w:rsidRPr="003344B5">
              <w:rPr>
                <w:sz w:val="20"/>
                <w:lang w:eastAsia="ja-JP"/>
              </w:rPr>
              <w:t>HDR_LEN</w:t>
            </w:r>
          </w:p>
        </w:tc>
        <w:tc>
          <w:tcPr>
            <w:tcW w:w="6235" w:type="dxa"/>
          </w:tcPr>
          <w:p w:rsidR="00A84D88" w:rsidRPr="003344B5" w:rsidRDefault="00910AEB" w:rsidP="00951428">
            <w:pPr>
              <w:pStyle w:val="Tabletext"/>
              <w:rPr>
                <w:sz w:val="20"/>
                <w:highlight w:val="yellow"/>
                <w:lang w:val="en-US" w:eastAsia="ja-JP"/>
              </w:rPr>
            </w:pPr>
            <w:r>
              <w:rPr>
                <w:rFonts w:hint="eastAsia"/>
                <w:sz w:val="20"/>
                <w:lang w:val="en-US" w:eastAsia="zh-CN"/>
              </w:rPr>
              <w:t>以</w:t>
            </w:r>
            <w:r>
              <w:rPr>
                <w:rFonts w:hint="eastAsia"/>
                <w:sz w:val="20"/>
                <w:lang w:val="en-US" w:eastAsia="zh-CN"/>
              </w:rPr>
              <w:t>32</w:t>
            </w:r>
            <w:r>
              <w:rPr>
                <w:rFonts w:hint="eastAsia"/>
                <w:sz w:val="20"/>
                <w:lang w:val="en-US" w:eastAsia="zh-CN"/>
              </w:rPr>
              <w:t>字节为单位的字头长度</w:t>
            </w:r>
          </w:p>
        </w:tc>
      </w:tr>
      <w:tr w:rsidR="00A84D88" w:rsidRPr="00C55529" w:rsidTr="002846DA">
        <w:trPr>
          <w:jc w:val="center"/>
        </w:trPr>
        <w:tc>
          <w:tcPr>
            <w:tcW w:w="2400" w:type="dxa"/>
          </w:tcPr>
          <w:p w:rsidR="00A84D88" w:rsidRPr="003344B5" w:rsidRDefault="00A84D88" w:rsidP="00951428">
            <w:pPr>
              <w:pStyle w:val="Tabletext"/>
              <w:rPr>
                <w:sz w:val="20"/>
                <w:lang w:eastAsia="ja-JP"/>
              </w:rPr>
            </w:pPr>
            <w:r w:rsidRPr="003344B5">
              <w:rPr>
                <w:sz w:val="20"/>
                <w:lang w:eastAsia="ja-JP"/>
              </w:rPr>
              <w:t>CP</w:t>
            </w:r>
          </w:p>
        </w:tc>
        <w:tc>
          <w:tcPr>
            <w:tcW w:w="6235" w:type="dxa"/>
          </w:tcPr>
          <w:p w:rsidR="00A84D88" w:rsidRPr="003344B5" w:rsidRDefault="00910AEB" w:rsidP="00951428">
            <w:pPr>
              <w:pStyle w:val="Tabletext"/>
              <w:rPr>
                <w:sz w:val="20"/>
                <w:lang w:val="en-US" w:eastAsia="zh-CN"/>
              </w:rPr>
            </w:pPr>
            <w:r>
              <w:rPr>
                <w:rFonts w:hint="eastAsia"/>
                <w:sz w:val="20"/>
                <w:lang w:val="en-US" w:eastAsia="zh-CN"/>
              </w:rPr>
              <w:t>码点（可用于明确说明</w:t>
            </w:r>
            <w:r w:rsidRPr="003344B5">
              <w:rPr>
                <w:sz w:val="20"/>
                <w:lang w:val="en-US" w:eastAsia="ja-JP"/>
              </w:rPr>
              <w:t>FEC_encoding_ID</w:t>
            </w:r>
            <w:r>
              <w:rPr>
                <w:rFonts w:hint="eastAsia"/>
                <w:sz w:val="20"/>
                <w:lang w:val="en-US" w:eastAsia="zh-CN"/>
              </w:rPr>
              <w:t>）</w:t>
            </w:r>
          </w:p>
        </w:tc>
      </w:tr>
      <w:tr w:rsidR="00A84D88" w:rsidRPr="003344B5" w:rsidTr="002846DA">
        <w:trPr>
          <w:jc w:val="center"/>
        </w:trPr>
        <w:tc>
          <w:tcPr>
            <w:tcW w:w="2400" w:type="dxa"/>
          </w:tcPr>
          <w:p w:rsidR="00A84D88" w:rsidRPr="003344B5" w:rsidRDefault="00A84D88" w:rsidP="00951428">
            <w:pPr>
              <w:pStyle w:val="Tabletext"/>
              <w:rPr>
                <w:sz w:val="20"/>
                <w:lang w:eastAsia="ja-JP"/>
              </w:rPr>
            </w:pPr>
            <w:r w:rsidRPr="003344B5">
              <w:rPr>
                <w:sz w:val="20"/>
                <w:lang w:eastAsia="ja-JP"/>
              </w:rPr>
              <w:t>CCI</w:t>
            </w:r>
          </w:p>
        </w:tc>
        <w:tc>
          <w:tcPr>
            <w:tcW w:w="6235" w:type="dxa"/>
          </w:tcPr>
          <w:p w:rsidR="00A84D88" w:rsidRPr="003344B5" w:rsidRDefault="00910AEB" w:rsidP="00951428">
            <w:pPr>
              <w:pStyle w:val="Tabletext"/>
              <w:rPr>
                <w:sz w:val="20"/>
                <w:lang w:eastAsia="ja-JP"/>
              </w:rPr>
            </w:pPr>
            <w:r>
              <w:rPr>
                <w:rFonts w:hint="eastAsia"/>
                <w:sz w:val="20"/>
                <w:lang w:eastAsia="zh-CN"/>
              </w:rPr>
              <w:t>拥塞控制信息</w:t>
            </w:r>
          </w:p>
        </w:tc>
      </w:tr>
      <w:tr w:rsidR="00A84D88" w:rsidRPr="003344B5" w:rsidTr="002846DA">
        <w:trPr>
          <w:jc w:val="center"/>
        </w:trPr>
        <w:tc>
          <w:tcPr>
            <w:tcW w:w="2400" w:type="dxa"/>
          </w:tcPr>
          <w:p w:rsidR="00A84D88" w:rsidRPr="003344B5" w:rsidRDefault="00A84D88" w:rsidP="00951428">
            <w:pPr>
              <w:pStyle w:val="Tabletext"/>
              <w:rPr>
                <w:sz w:val="20"/>
                <w:lang w:eastAsia="ja-JP"/>
              </w:rPr>
            </w:pPr>
            <w:r w:rsidRPr="003344B5">
              <w:rPr>
                <w:sz w:val="20"/>
                <w:lang w:eastAsia="ja-JP"/>
              </w:rPr>
              <w:t>TSI</w:t>
            </w:r>
          </w:p>
        </w:tc>
        <w:tc>
          <w:tcPr>
            <w:tcW w:w="6235" w:type="dxa"/>
          </w:tcPr>
          <w:p w:rsidR="00A84D88" w:rsidRPr="003344B5" w:rsidRDefault="00910AEB" w:rsidP="00951428">
            <w:pPr>
              <w:pStyle w:val="Tabletext"/>
              <w:rPr>
                <w:sz w:val="20"/>
                <w:lang w:eastAsia="ja-JP"/>
              </w:rPr>
            </w:pPr>
            <w:r>
              <w:rPr>
                <w:rFonts w:hint="eastAsia"/>
                <w:sz w:val="20"/>
                <w:lang w:eastAsia="zh-CN"/>
              </w:rPr>
              <w:t>传输会话标识符</w:t>
            </w:r>
          </w:p>
        </w:tc>
      </w:tr>
      <w:tr w:rsidR="00A84D88" w:rsidRPr="003344B5" w:rsidTr="002846DA">
        <w:trPr>
          <w:jc w:val="center"/>
        </w:trPr>
        <w:tc>
          <w:tcPr>
            <w:tcW w:w="2400" w:type="dxa"/>
          </w:tcPr>
          <w:p w:rsidR="00A84D88" w:rsidRPr="003344B5" w:rsidRDefault="00A84D88" w:rsidP="00951428">
            <w:pPr>
              <w:pStyle w:val="Tabletext"/>
              <w:rPr>
                <w:sz w:val="20"/>
                <w:lang w:eastAsia="ja-JP"/>
              </w:rPr>
            </w:pPr>
            <w:r w:rsidRPr="003344B5">
              <w:rPr>
                <w:sz w:val="20"/>
                <w:lang w:eastAsia="ja-JP"/>
              </w:rPr>
              <w:t>TOI</w:t>
            </w:r>
          </w:p>
        </w:tc>
        <w:tc>
          <w:tcPr>
            <w:tcW w:w="6235" w:type="dxa"/>
          </w:tcPr>
          <w:p w:rsidR="00A84D88" w:rsidRPr="003344B5" w:rsidRDefault="00910AEB" w:rsidP="00951428">
            <w:pPr>
              <w:pStyle w:val="Tabletext"/>
              <w:rPr>
                <w:sz w:val="20"/>
                <w:lang w:eastAsia="ja-JP"/>
              </w:rPr>
            </w:pPr>
            <w:r>
              <w:rPr>
                <w:rFonts w:hint="eastAsia"/>
                <w:sz w:val="20"/>
                <w:lang w:eastAsia="zh-CN"/>
              </w:rPr>
              <w:t>传输对象标识符</w:t>
            </w:r>
          </w:p>
        </w:tc>
      </w:tr>
      <w:tr w:rsidR="00A84D88" w:rsidRPr="00C55529" w:rsidTr="002846DA">
        <w:trPr>
          <w:jc w:val="center"/>
        </w:trPr>
        <w:tc>
          <w:tcPr>
            <w:tcW w:w="2400" w:type="dxa"/>
          </w:tcPr>
          <w:p w:rsidR="00A84D88" w:rsidRPr="003344B5" w:rsidRDefault="00A84D88" w:rsidP="00951428">
            <w:pPr>
              <w:pStyle w:val="Tabletext"/>
              <w:rPr>
                <w:sz w:val="20"/>
                <w:lang w:eastAsia="ja-JP"/>
              </w:rPr>
            </w:pPr>
            <w:r w:rsidRPr="003344B5">
              <w:rPr>
                <w:sz w:val="20"/>
                <w:lang w:eastAsia="ja-JP"/>
              </w:rPr>
              <w:t>SCT</w:t>
            </w:r>
          </w:p>
        </w:tc>
        <w:tc>
          <w:tcPr>
            <w:tcW w:w="6235" w:type="dxa"/>
          </w:tcPr>
          <w:p w:rsidR="00A84D88" w:rsidRPr="003344B5" w:rsidRDefault="00910AEB" w:rsidP="00951428">
            <w:pPr>
              <w:pStyle w:val="Tabletext"/>
              <w:rPr>
                <w:sz w:val="20"/>
                <w:lang w:val="en-US" w:eastAsia="ja-JP"/>
              </w:rPr>
            </w:pPr>
            <w:r>
              <w:rPr>
                <w:rFonts w:hint="eastAsia"/>
                <w:sz w:val="20"/>
                <w:lang w:val="en-US" w:eastAsia="zh-CN"/>
              </w:rPr>
              <w:t>发送端当前时间（单位：毫秒）</w:t>
            </w:r>
          </w:p>
        </w:tc>
      </w:tr>
      <w:tr w:rsidR="00A84D88" w:rsidRPr="00C55529" w:rsidTr="002846DA">
        <w:trPr>
          <w:jc w:val="center"/>
        </w:trPr>
        <w:tc>
          <w:tcPr>
            <w:tcW w:w="2400" w:type="dxa"/>
          </w:tcPr>
          <w:p w:rsidR="00A84D88" w:rsidRPr="003344B5" w:rsidRDefault="00A84D88" w:rsidP="00951428">
            <w:pPr>
              <w:pStyle w:val="Tabletext"/>
              <w:rPr>
                <w:sz w:val="20"/>
                <w:lang w:eastAsia="ja-JP"/>
              </w:rPr>
            </w:pPr>
            <w:r w:rsidRPr="003344B5">
              <w:rPr>
                <w:sz w:val="20"/>
                <w:lang w:eastAsia="ja-JP"/>
              </w:rPr>
              <w:t>ERT</w:t>
            </w:r>
          </w:p>
        </w:tc>
        <w:tc>
          <w:tcPr>
            <w:tcW w:w="6235" w:type="dxa"/>
          </w:tcPr>
          <w:p w:rsidR="00A84D88" w:rsidRPr="003344B5" w:rsidRDefault="00910AEB" w:rsidP="00951428">
            <w:pPr>
              <w:pStyle w:val="Tabletext"/>
              <w:rPr>
                <w:sz w:val="20"/>
                <w:lang w:val="en-US" w:eastAsia="ja-JP"/>
              </w:rPr>
            </w:pPr>
            <w:r>
              <w:rPr>
                <w:rFonts w:hint="eastAsia"/>
                <w:sz w:val="20"/>
                <w:lang w:val="en-US" w:eastAsia="zh-CN"/>
              </w:rPr>
              <w:t>预计剩余时间（单位：毫秒）</w:t>
            </w:r>
          </w:p>
        </w:tc>
      </w:tr>
      <w:tr w:rsidR="00A84D88" w:rsidRPr="003344B5" w:rsidTr="002846DA">
        <w:trPr>
          <w:jc w:val="center"/>
        </w:trPr>
        <w:tc>
          <w:tcPr>
            <w:tcW w:w="2400" w:type="dxa"/>
          </w:tcPr>
          <w:p w:rsidR="00A84D88" w:rsidRPr="003344B5" w:rsidRDefault="00910AEB" w:rsidP="00951428">
            <w:pPr>
              <w:pStyle w:val="Tabletext"/>
              <w:rPr>
                <w:sz w:val="20"/>
                <w:lang w:eastAsia="ja-JP"/>
              </w:rPr>
            </w:pPr>
            <w:r>
              <w:rPr>
                <w:rFonts w:hint="eastAsia"/>
                <w:sz w:val="20"/>
                <w:lang w:eastAsia="zh-CN"/>
              </w:rPr>
              <w:t>字头扩展名</w:t>
            </w:r>
          </w:p>
        </w:tc>
        <w:tc>
          <w:tcPr>
            <w:tcW w:w="6235" w:type="dxa"/>
          </w:tcPr>
          <w:p w:rsidR="00A84D88" w:rsidRPr="003344B5" w:rsidRDefault="00910AEB" w:rsidP="00951428">
            <w:pPr>
              <w:pStyle w:val="Tabletext"/>
              <w:rPr>
                <w:sz w:val="20"/>
                <w:lang w:eastAsia="ja-JP"/>
              </w:rPr>
            </w:pPr>
            <w:r>
              <w:rPr>
                <w:rFonts w:hint="eastAsia"/>
                <w:sz w:val="20"/>
                <w:lang w:eastAsia="zh-CN"/>
              </w:rPr>
              <w:t>附加信息</w:t>
            </w:r>
          </w:p>
        </w:tc>
      </w:tr>
      <w:tr w:rsidR="00A84D88" w:rsidRPr="00C55529" w:rsidTr="002846DA">
        <w:trPr>
          <w:jc w:val="center"/>
        </w:trPr>
        <w:tc>
          <w:tcPr>
            <w:tcW w:w="2400" w:type="dxa"/>
          </w:tcPr>
          <w:p w:rsidR="00A84D88" w:rsidRPr="003344B5" w:rsidRDefault="00A84D88" w:rsidP="00951428">
            <w:pPr>
              <w:pStyle w:val="Tabletext"/>
              <w:rPr>
                <w:sz w:val="20"/>
                <w:lang w:eastAsia="ja-JP"/>
              </w:rPr>
            </w:pPr>
            <w:r w:rsidRPr="003344B5">
              <w:rPr>
                <w:sz w:val="20"/>
                <w:lang w:eastAsia="ja-JP"/>
              </w:rPr>
              <w:t>FEC</w:t>
            </w:r>
            <w:r w:rsidR="00910AEB">
              <w:rPr>
                <w:rFonts w:hint="eastAsia"/>
                <w:sz w:val="20"/>
                <w:lang w:eastAsia="zh-CN"/>
              </w:rPr>
              <w:t>载荷</w:t>
            </w:r>
            <w:r w:rsidRPr="003344B5">
              <w:rPr>
                <w:sz w:val="20"/>
                <w:lang w:eastAsia="ja-JP"/>
              </w:rPr>
              <w:t xml:space="preserve">ID </w:t>
            </w:r>
          </w:p>
        </w:tc>
        <w:tc>
          <w:tcPr>
            <w:tcW w:w="6235" w:type="dxa"/>
          </w:tcPr>
          <w:p w:rsidR="00A84D88" w:rsidRPr="003344B5" w:rsidRDefault="00910AEB" w:rsidP="00951428">
            <w:pPr>
              <w:pStyle w:val="Tabletext"/>
              <w:rPr>
                <w:sz w:val="20"/>
                <w:lang w:val="en-US" w:eastAsia="ja-JP"/>
              </w:rPr>
            </w:pPr>
            <w:r>
              <w:rPr>
                <w:rFonts w:hint="eastAsia"/>
                <w:sz w:val="20"/>
                <w:lang w:val="en-US" w:eastAsia="zh-CN"/>
              </w:rPr>
              <w:t>包含</w:t>
            </w:r>
            <w:r w:rsidR="00A42207">
              <w:rPr>
                <w:rFonts w:hint="eastAsia"/>
                <w:sz w:val="20"/>
                <w:lang w:val="en-US" w:eastAsia="zh-CN"/>
              </w:rPr>
              <w:t>编码系统的来源区块编号和编码符号</w:t>
            </w:r>
            <w:r w:rsidR="00A42207">
              <w:rPr>
                <w:rFonts w:hint="eastAsia"/>
                <w:sz w:val="20"/>
                <w:lang w:val="en-US" w:eastAsia="zh-CN"/>
              </w:rPr>
              <w:t>ID</w:t>
            </w:r>
          </w:p>
        </w:tc>
      </w:tr>
      <w:tr w:rsidR="00A84D88" w:rsidRPr="003344B5" w:rsidTr="002846DA">
        <w:trPr>
          <w:jc w:val="center"/>
        </w:trPr>
        <w:tc>
          <w:tcPr>
            <w:tcW w:w="2400" w:type="dxa"/>
          </w:tcPr>
          <w:p w:rsidR="00A84D88" w:rsidRPr="003344B5" w:rsidRDefault="00A42207" w:rsidP="00951428">
            <w:pPr>
              <w:pStyle w:val="Tabletext"/>
              <w:rPr>
                <w:sz w:val="20"/>
                <w:lang w:eastAsia="ja-JP"/>
              </w:rPr>
            </w:pPr>
            <w:r>
              <w:rPr>
                <w:rFonts w:hint="eastAsia"/>
                <w:sz w:val="20"/>
                <w:lang w:eastAsia="zh-CN"/>
              </w:rPr>
              <w:t>编码符号</w:t>
            </w:r>
          </w:p>
        </w:tc>
        <w:tc>
          <w:tcPr>
            <w:tcW w:w="6235" w:type="dxa"/>
          </w:tcPr>
          <w:p w:rsidR="00A84D88" w:rsidRPr="003344B5" w:rsidRDefault="00A42207" w:rsidP="00951428">
            <w:pPr>
              <w:pStyle w:val="Tabletext"/>
              <w:rPr>
                <w:sz w:val="20"/>
                <w:lang w:eastAsia="ja-JP"/>
              </w:rPr>
            </w:pPr>
            <w:r>
              <w:rPr>
                <w:rFonts w:hint="eastAsia"/>
                <w:sz w:val="20"/>
                <w:lang w:eastAsia="zh-CN"/>
              </w:rPr>
              <w:t>载荷</w:t>
            </w:r>
          </w:p>
        </w:tc>
      </w:tr>
    </w:tbl>
    <w:p w:rsidR="00A84D88" w:rsidRDefault="00A84D88" w:rsidP="00951428">
      <w:pPr>
        <w:pStyle w:val="Tablefin"/>
        <w:rPr>
          <w:lang w:eastAsia="ja-JP"/>
        </w:rPr>
      </w:pPr>
    </w:p>
    <w:p w:rsidR="00A84D88" w:rsidRDefault="00A84D88" w:rsidP="00951428">
      <w:pPr>
        <w:pStyle w:val="Heading2"/>
        <w:rPr>
          <w:lang w:eastAsia="zh-CN"/>
        </w:rPr>
      </w:pPr>
      <w:r w:rsidRPr="005C3941">
        <w:rPr>
          <w:lang w:eastAsia="ja-JP"/>
        </w:rPr>
        <w:t>6.2</w:t>
      </w:r>
      <w:r w:rsidR="006D1032">
        <w:rPr>
          <w:lang w:eastAsia="ja-JP"/>
        </w:rPr>
        <w:tab/>
        <w:t>IP</w:t>
      </w:r>
      <w:r w:rsidR="006D1032">
        <w:rPr>
          <w:rFonts w:hint="eastAsia"/>
          <w:lang w:eastAsia="zh-CN"/>
        </w:rPr>
        <w:t>字头压缩</w:t>
      </w:r>
    </w:p>
    <w:p w:rsidR="00AC5CF0" w:rsidRPr="005D17CF" w:rsidRDefault="00AC5CF0" w:rsidP="00951428">
      <w:pPr>
        <w:ind w:firstLineChars="200" w:firstLine="480"/>
        <w:rPr>
          <w:lang w:val="en-US" w:eastAsia="zh-CN"/>
        </w:rPr>
      </w:pPr>
      <w:r>
        <w:rPr>
          <w:rFonts w:hint="eastAsia"/>
          <w:lang w:val="en-US" w:eastAsia="zh-CN"/>
        </w:rPr>
        <w:t>如图</w:t>
      </w:r>
      <w:r>
        <w:rPr>
          <w:rFonts w:hint="eastAsia"/>
          <w:lang w:val="en-US" w:eastAsia="zh-CN"/>
        </w:rPr>
        <w:t>20</w:t>
      </w:r>
      <w:r>
        <w:rPr>
          <w:rFonts w:hint="eastAsia"/>
          <w:lang w:val="en-US" w:eastAsia="zh-CN"/>
        </w:rPr>
        <w:t>和</w:t>
      </w:r>
      <w:r>
        <w:rPr>
          <w:rFonts w:hint="eastAsia"/>
          <w:lang w:val="en-US" w:eastAsia="zh-CN"/>
        </w:rPr>
        <w:t>21</w:t>
      </w:r>
      <w:r>
        <w:rPr>
          <w:rFonts w:hint="eastAsia"/>
          <w:lang w:val="en-US" w:eastAsia="zh-CN"/>
        </w:rPr>
        <w:t>所示，</w:t>
      </w:r>
      <w:r>
        <w:rPr>
          <w:rFonts w:hint="eastAsia"/>
          <w:lang w:val="en-US" w:eastAsia="zh-CN"/>
        </w:rPr>
        <w:t>IP</w:t>
      </w:r>
      <w:r>
        <w:rPr>
          <w:rFonts w:hint="eastAsia"/>
          <w:lang w:val="en-US" w:eastAsia="zh-CN"/>
        </w:rPr>
        <w:t>和</w:t>
      </w:r>
      <w:r>
        <w:rPr>
          <w:rFonts w:hint="eastAsia"/>
          <w:lang w:val="en-US" w:eastAsia="zh-CN"/>
        </w:rPr>
        <w:t>UDP</w:t>
      </w:r>
      <w:r>
        <w:rPr>
          <w:rFonts w:hint="eastAsia"/>
          <w:lang w:val="en-US" w:eastAsia="zh-CN"/>
        </w:rPr>
        <w:t>字头以强健字头压缩（</w:t>
      </w:r>
      <w:r>
        <w:rPr>
          <w:rFonts w:hint="eastAsia"/>
          <w:lang w:val="en-US" w:eastAsia="zh-CN"/>
        </w:rPr>
        <w:t>ROHC</w:t>
      </w:r>
      <w:r>
        <w:rPr>
          <w:rFonts w:hint="eastAsia"/>
          <w:lang w:val="en-US" w:eastAsia="zh-CN"/>
        </w:rPr>
        <w:t>）</w:t>
      </w:r>
      <w:r w:rsidR="0055764D">
        <w:rPr>
          <w:rFonts w:hint="eastAsia"/>
          <w:lang w:val="en-US" w:eastAsia="zh-CN"/>
        </w:rPr>
        <w:t>方式</w:t>
      </w:r>
      <w:r>
        <w:rPr>
          <w:rFonts w:hint="eastAsia"/>
          <w:lang w:val="en-US" w:eastAsia="zh-CN"/>
        </w:rPr>
        <w:t>进行压缩。</w:t>
      </w:r>
    </w:p>
    <w:p w:rsidR="00A84D88" w:rsidRDefault="00AC5CF0" w:rsidP="00951428">
      <w:pPr>
        <w:pStyle w:val="FigureNo"/>
        <w:rPr>
          <w:lang w:eastAsia="ja-JP"/>
        </w:rPr>
      </w:pPr>
      <w:r>
        <w:rPr>
          <w:rFonts w:hint="eastAsia"/>
          <w:lang w:eastAsia="zh-CN"/>
        </w:rPr>
        <w:lastRenderedPageBreak/>
        <w:t>图</w:t>
      </w:r>
      <w:r w:rsidR="00A84D88">
        <w:rPr>
          <w:lang w:eastAsia="ja-JP"/>
        </w:rPr>
        <w:t xml:space="preserve"> 20</w:t>
      </w:r>
    </w:p>
    <w:p w:rsidR="00A84D88" w:rsidRDefault="00A84D88" w:rsidP="00951428">
      <w:pPr>
        <w:pStyle w:val="Figuretitle"/>
        <w:rPr>
          <w:lang w:eastAsia="zh-CN"/>
        </w:rPr>
      </w:pPr>
      <w:r>
        <w:rPr>
          <w:lang w:eastAsia="ja-JP"/>
        </w:rPr>
        <w:t>ROHC</w:t>
      </w:r>
      <w:r w:rsidR="00AC5CF0">
        <w:rPr>
          <w:rFonts w:hint="eastAsia"/>
          <w:lang w:eastAsia="zh-CN"/>
        </w:rPr>
        <w:t>包结构</w:t>
      </w:r>
    </w:p>
    <w:p w:rsidR="00A84D88" w:rsidRDefault="00951428" w:rsidP="00571BF9">
      <w:pPr>
        <w:pStyle w:val="Figure"/>
        <w:ind w:firstLineChars="787" w:firstLine="1417"/>
        <w:rPr>
          <w:lang w:eastAsia="zh-CN"/>
        </w:rPr>
      </w:pPr>
      <w:r>
        <w:rPr>
          <w:lang w:eastAsia="ja-JP"/>
        </w:rPr>
        <w:object w:dxaOrig="3338" w:dyaOrig="1284">
          <v:shape id="_x0000_i1043" type="#_x0000_t75" style="width:185.45pt;height:71.25pt" o:ole="">
            <v:imagedata r:id="rId82" o:title=""/>
          </v:shape>
          <o:OLEObject Type="Embed" ProgID="CorelDRAW.Graphic.14" ShapeID="_x0000_i1043" DrawAspect="Content" ObjectID="_1397644094" r:id="rId83"/>
        </w:object>
      </w:r>
    </w:p>
    <w:p w:rsidR="00A84D88" w:rsidRDefault="00AC5CF0" w:rsidP="00951428">
      <w:pPr>
        <w:pStyle w:val="FigureNo"/>
        <w:rPr>
          <w:lang w:eastAsia="ja-JP"/>
        </w:rPr>
      </w:pPr>
      <w:r>
        <w:rPr>
          <w:rFonts w:hint="eastAsia"/>
          <w:lang w:eastAsia="zh-CN"/>
        </w:rPr>
        <w:t>图</w:t>
      </w:r>
      <w:r>
        <w:rPr>
          <w:rFonts w:hint="eastAsia"/>
          <w:lang w:eastAsia="zh-CN"/>
        </w:rPr>
        <w:t xml:space="preserve"> </w:t>
      </w:r>
      <w:r w:rsidR="00A84D88">
        <w:rPr>
          <w:lang w:eastAsia="ja-JP"/>
        </w:rPr>
        <w:t>21</w:t>
      </w:r>
    </w:p>
    <w:p w:rsidR="00A84D88" w:rsidRDefault="00A84D88" w:rsidP="00951428">
      <w:pPr>
        <w:pStyle w:val="Figuretitle"/>
        <w:rPr>
          <w:lang w:eastAsia="zh-CN"/>
        </w:rPr>
      </w:pPr>
      <w:r>
        <w:rPr>
          <w:lang w:eastAsia="ja-JP"/>
        </w:rPr>
        <w:t>ROHC</w:t>
      </w:r>
      <w:r w:rsidR="00AC5CF0">
        <w:rPr>
          <w:rFonts w:hint="eastAsia"/>
          <w:lang w:eastAsia="zh-CN"/>
        </w:rPr>
        <w:t>字头结构</w:t>
      </w:r>
    </w:p>
    <w:p w:rsidR="00A84D88" w:rsidRDefault="00FF45F2" w:rsidP="00951428">
      <w:pPr>
        <w:pStyle w:val="Figure"/>
        <w:rPr>
          <w:lang w:eastAsia="zh-CN"/>
        </w:rPr>
      </w:pPr>
      <w:r>
        <w:rPr>
          <w:lang w:eastAsia="ja-JP"/>
        </w:rPr>
        <w:object w:dxaOrig="7722" w:dyaOrig="4371">
          <v:shape id="_x0000_i1044" type="#_x0000_t75" style="width:434pt;height:246.75pt" o:ole="">
            <v:imagedata r:id="rId84" o:title=""/>
          </v:shape>
          <o:OLEObject Type="Embed" ProgID="CorelDRAW.Graphic.14" ShapeID="_x0000_i1044" DrawAspect="Content" ObjectID="_1397644095" r:id="rId85"/>
        </w:object>
      </w:r>
    </w:p>
    <w:p w:rsidR="00A84D88" w:rsidRPr="00AC5CF0" w:rsidRDefault="00A84D88" w:rsidP="00951428">
      <w:pPr>
        <w:pStyle w:val="Blanc"/>
        <w:rPr>
          <w:lang w:val="fr-FR"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3969"/>
      </w:tblGrid>
      <w:tr w:rsidR="00A84D88" w:rsidRPr="003344B5" w:rsidTr="002846DA">
        <w:trPr>
          <w:jc w:val="center"/>
        </w:trPr>
        <w:tc>
          <w:tcPr>
            <w:tcW w:w="2221" w:type="dxa"/>
            <w:shd w:val="clear" w:color="auto" w:fill="auto"/>
          </w:tcPr>
          <w:p w:rsidR="00A84D88" w:rsidRPr="003344B5" w:rsidRDefault="0032085B" w:rsidP="00951428">
            <w:pPr>
              <w:pStyle w:val="Tablehead"/>
              <w:rPr>
                <w:sz w:val="20"/>
                <w:lang w:eastAsia="zh-CN"/>
              </w:rPr>
            </w:pPr>
            <w:r>
              <w:rPr>
                <w:rFonts w:hint="eastAsia"/>
                <w:sz w:val="20"/>
                <w:lang w:eastAsia="zh-CN"/>
              </w:rPr>
              <w:t>域</w:t>
            </w:r>
          </w:p>
        </w:tc>
        <w:tc>
          <w:tcPr>
            <w:tcW w:w="3969" w:type="dxa"/>
            <w:shd w:val="clear" w:color="auto" w:fill="auto"/>
          </w:tcPr>
          <w:p w:rsidR="00A84D88" w:rsidRPr="003344B5" w:rsidRDefault="0032085B" w:rsidP="00951428">
            <w:pPr>
              <w:pStyle w:val="Tablehead"/>
              <w:rPr>
                <w:sz w:val="20"/>
                <w:lang w:eastAsia="zh-CN"/>
              </w:rPr>
            </w:pPr>
            <w:r>
              <w:rPr>
                <w:rFonts w:hint="eastAsia"/>
                <w:sz w:val="20"/>
                <w:lang w:eastAsia="zh-CN"/>
              </w:rPr>
              <w:t>描述</w:t>
            </w:r>
          </w:p>
        </w:tc>
      </w:tr>
      <w:tr w:rsidR="00A84D88" w:rsidRPr="003344B5" w:rsidTr="002846DA">
        <w:trPr>
          <w:jc w:val="center"/>
        </w:trPr>
        <w:tc>
          <w:tcPr>
            <w:tcW w:w="2221" w:type="dxa"/>
          </w:tcPr>
          <w:p w:rsidR="00A84D88" w:rsidRPr="003344B5" w:rsidRDefault="0032085B" w:rsidP="00951428">
            <w:pPr>
              <w:pStyle w:val="Tabletext"/>
              <w:rPr>
                <w:sz w:val="20"/>
                <w:lang w:eastAsia="zh-CN"/>
              </w:rPr>
            </w:pPr>
            <w:r>
              <w:rPr>
                <w:rFonts w:hint="eastAsia"/>
                <w:sz w:val="20"/>
                <w:lang w:eastAsia="zh-CN"/>
              </w:rPr>
              <w:t>填充字节</w:t>
            </w:r>
          </w:p>
        </w:tc>
        <w:tc>
          <w:tcPr>
            <w:tcW w:w="3969" w:type="dxa"/>
          </w:tcPr>
          <w:p w:rsidR="00A84D88" w:rsidRPr="003344B5" w:rsidRDefault="0032085B" w:rsidP="00951428">
            <w:pPr>
              <w:pStyle w:val="Tabletext"/>
              <w:rPr>
                <w:sz w:val="20"/>
                <w:lang w:eastAsia="zh-CN"/>
              </w:rPr>
            </w:pPr>
            <w:r>
              <w:rPr>
                <w:rFonts w:hint="eastAsia"/>
                <w:sz w:val="20"/>
                <w:lang w:eastAsia="zh-CN"/>
              </w:rPr>
              <w:t>填充信息</w:t>
            </w:r>
          </w:p>
        </w:tc>
      </w:tr>
      <w:tr w:rsidR="00A84D88" w:rsidRPr="003344B5" w:rsidTr="002846DA">
        <w:trPr>
          <w:jc w:val="center"/>
        </w:trPr>
        <w:tc>
          <w:tcPr>
            <w:tcW w:w="2221" w:type="dxa"/>
          </w:tcPr>
          <w:p w:rsidR="00A84D88" w:rsidRPr="003344B5" w:rsidRDefault="0032085B" w:rsidP="00951428">
            <w:pPr>
              <w:pStyle w:val="Tabletext"/>
              <w:rPr>
                <w:sz w:val="20"/>
                <w:lang w:eastAsia="zh-CN"/>
              </w:rPr>
            </w:pPr>
            <w:r>
              <w:rPr>
                <w:rFonts w:hint="eastAsia"/>
                <w:sz w:val="20"/>
                <w:lang w:eastAsia="zh-CN"/>
              </w:rPr>
              <w:t>上下文标识符</w:t>
            </w:r>
          </w:p>
        </w:tc>
        <w:tc>
          <w:tcPr>
            <w:tcW w:w="3969" w:type="dxa"/>
          </w:tcPr>
          <w:p w:rsidR="00A84D88" w:rsidRPr="003344B5" w:rsidRDefault="00A84D88" w:rsidP="00951428">
            <w:pPr>
              <w:pStyle w:val="Tabletext"/>
              <w:rPr>
                <w:sz w:val="20"/>
                <w:lang w:eastAsia="zh-CN"/>
              </w:rPr>
            </w:pPr>
            <w:r w:rsidRPr="003344B5">
              <w:rPr>
                <w:sz w:val="20"/>
                <w:lang w:eastAsia="ja-JP"/>
              </w:rPr>
              <w:t>ROHC</w:t>
            </w:r>
            <w:r w:rsidR="0032085B">
              <w:rPr>
                <w:rFonts w:hint="eastAsia"/>
                <w:sz w:val="20"/>
                <w:lang w:eastAsia="zh-CN"/>
              </w:rPr>
              <w:t>上下文的</w:t>
            </w:r>
            <w:r w:rsidR="0032085B">
              <w:rPr>
                <w:rFonts w:hint="eastAsia"/>
                <w:sz w:val="20"/>
                <w:lang w:eastAsia="zh-CN"/>
              </w:rPr>
              <w:t>ID</w:t>
            </w:r>
          </w:p>
        </w:tc>
      </w:tr>
      <w:tr w:rsidR="00A84D88" w:rsidRPr="00571BF9" w:rsidTr="002846DA">
        <w:trPr>
          <w:jc w:val="center"/>
        </w:trPr>
        <w:tc>
          <w:tcPr>
            <w:tcW w:w="2221" w:type="dxa"/>
          </w:tcPr>
          <w:p w:rsidR="00A84D88" w:rsidRPr="003344B5" w:rsidRDefault="0032085B" w:rsidP="00951428">
            <w:pPr>
              <w:pStyle w:val="Tabletext"/>
              <w:rPr>
                <w:sz w:val="20"/>
                <w:lang w:eastAsia="zh-CN"/>
              </w:rPr>
            </w:pPr>
            <w:r>
              <w:rPr>
                <w:rFonts w:hint="eastAsia"/>
                <w:sz w:val="20"/>
                <w:lang w:eastAsia="zh-CN"/>
              </w:rPr>
              <w:t>字头类型标识符</w:t>
            </w:r>
          </w:p>
        </w:tc>
        <w:tc>
          <w:tcPr>
            <w:tcW w:w="3969" w:type="dxa"/>
          </w:tcPr>
          <w:p w:rsidR="00A84D88" w:rsidRPr="0019155A" w:rsidRDefault="00A84D88" w:rsidP="00951428">
            <w:pPr>
              <w:pStyle w:val="Tabletext"/>
              <w:rPr>
                <w:sz w:val="20"/>
                <w:lang w:val="es-ES" w:eastAsia="zh-CN"/>
              </w:rPr>
            </w:pPr>
            <w:r w:rsidRPr="0019155A">
              <w:rPr>
                <w:sz w:val="20"/>
                <w:lang w:val="es-ES" w:eastAsia="ja-JP"/>
              </w:rPr>
              <w:t>‘1111 1101’: IR</w:t>
            </w:r>
            <w:r w:rsidR="0032085B">
              <w:rPr>
                <w:rFonts w:hint="eastAsia"/>
                <w:sz w:val="20"/>
                <w:lang w:val="en-US" w:eastAsia="zh-CN"/>
              </w:rPr>
              <w:t>包</w:t>
            </w:r>
          </w:p>
          <w:p w:rsidR="00A84D88" w:rsidRPr="0019155A" w:rsidRDefault="00A84D88" w:rsidP="00951428">
            <w:pPr>
              <w:pStyle w:val="Tabletext"/>
              <w:rPr>
                <w:sz w:val="20"/>
                <w:lang w:val="es-ES" w:eastAsia="zh-CN"/>
              </w:rPr>
            </w:pPr>
            <w:r w:rsidRPr="0019155A">
              <w:rPr>
                <w:sz w:val="20"/>
                <w:lang w:val="es-ES" w:eastAsia="ja-JP"/>
              </w:rPr>
              <w:t>‘1111 1000’: IR-DYN</w:t>
            </w:r>
            <w:r w:rsidR="0032085B">
              <w:rPr>
                <w:rFonts w:hint="eastAsia"/>
                <w:sz w:val="20"/>
                <w:lang w:val="en-US" w:eastAsia="zh-CN"/>
              </w:rPr>
              <w:t>包</w:t>
            </w:r>
          </w:p>
        </w:tc>
      </w:tr>
      <w:tr w:rsidR="00A84D88" w:rsidRPr="003344B5" w:rsidTr="002846DA">
        <w:trPr>
          <w:jc w:val="center"/>
        </w:trPr>
        <w:tc>
          <w:tcPr>
            <w:tcW w:w="2221" w:type="dxa"/>
          </w:tcPr>
          <w:p w:rsidR="00A84D88" w:rsidRPr="003344B5" w:rsidRDefault="0032085B" w:rsidP="00951428">
            <w:pPr>
              <w:pStyle w:val="Tabletext"/>
              <w:rPr>
                <w:sz w:val="20"/>
                <w:lang w:eastAsia="zh-CN"/>
              </w:rPr>
            </w:pPr>
            <w:r>
              <w:rPr>
                <w:rFonts w:hint="eastAsia"/>
                <w:sz w:val="20"/>
                <w:lang w:eastAsia="zh-CN"/>
              </w:rPr>
              <w:t>简要表标识符</w:t>
            </w:r>
          </w:p>
        </w:tc>
        <w:tc>
          <w:tcPr>
            <w:tcW w:w="3969" w:type="dxa"/>
          </w:tcPr>
          <w:p w:rsidR="00A84D88" w:rsidRPr="003344B5" w:rsidRDefault="00A84D88" w:rsidP="00951428">
            <w:pPr>
              <w:pStyle w:val="Tabletext"/>
              <w:rPr>
                <w:sz w:val="20"/>
                <w:lang w:eastAsia="zh-CN"/>
              </w:rPr>
            </w:pPr>
            <w:r w:rsidRPr="003344B5">
              <w:rPr>
                <w:sz w:val="20"/>
                <w:lang w:eastAsia="ja-JP"/>
              </w:rPr>
              <w:t>0x0002</w:t>
            </w:r>
            <w:r w:rsidR="0032085B">
              <w:rPr>
                <w:rFonts w:hint="eastAsia"/>
                <w:sz w:val="20"/>
                <w:lang w:eastAsia="zh-CN"/>
              </w:rPr>
              <w:t>（</w:t>
            </w:r>
            <w:r w:rsidRPr="003344B5">
              <w:rPr>
                <w:sz w:val="20"/>
                <w:lang w:eastAsia="ja-JP"/>
              </w:rPr>
              <w:t>UDP</w:t>
            </w:r>
            <w:r w:rsidR="0032085B">
              <w:rPr>
                <w:rFonts w:hint="eastAsia"/>
                <w:sz w:val="20"/>
                <w:lang w:eastAsia="zh-CN"/>
              </w:rPr>
              <w:t>配置文件）</w:t>
            </w:r>
          </w:p>
        </w:tc>
      </w:tr>
      <w:tr w:rsidR="00A84D88" w:rsidRPr="00C55529" w:rsidTr="002846DA">
        <w:trPr>
          <w:jc w:val="center"/>
        </w:trPr>
        <w:tc>
          <w:tcPr>
            <w:tcW w:w="2221" w:type="dxa"/>
          </w:tcPr>
          <w:p w:rsidR="00A84D88" w:rsidRPr="003344B5" w:rsidRDefault="0032085B" w:rsidP="00951428">
            <w:pPr>
              <w:pStyle w:val="Tabletext"/>
              <w:rPr>
                <w:sz w:val="20"/>
                <w:lang w:eastAsia="zh-CN"/>
              </w:rPr>
            </w:pPr>
            <w:r>
              <w:rPr>
                <w:rFonts w:hint="eastAsia"/>
                <w:sz w:val="20"/>
                <w:lang w:eastAsia="zh-CN"/>
              </w:rPr>
              <w:t>静态链</w:t>
            </w:r>
          </w:p>
        </w:tc>
        <w:tc>
          <w:tcPr>
            <w:tcW w:w="3969" w:type="dxa"/>
          </w:tcPr>
          <w:p w:rsidR="00A84D88" w:rsidRPr="003344B5" w:rsidRDefault="00A84D88" w:rsidP="00951428">
            <w:pPr>
              <w:pStyle w:val="Tabletext"/>
              <w:rPr>
                <w:sz w:val="20"/>
                <w:lang w:val="en-US" w:eastAsia="zh-CN"/>
              </w:rPr>
            </w:pPr>
            <w:r w:rsidRPr="003344B5">
              <w:rPr>
                <w:sz w:val="20"/>
                <w:lang w:val="en-US" w:eastAsia="ja-JP"/>
              </w:rPr>
              <w:t xml:space="preserve"> UDP</w:t>
            </w:r>
            <w:r w:rsidR="0032085B">
              <w:rPr>
                <w:rFonts w:hint="eastAsia"/>
                <w:sz w:val="20"/>
                <w:lang w:val="en-US" w:eastAsia="zh-CN"/>
              </w:rPr>
              <w:t>字头信息中的静态部分</w:t>
            </w:r>
          </w:p>
        </w:tc>
      </w:tr>
      <w:tr w:rsidR="00A84D88" w:rsidRPr="00C55529" w:rsidTr="002846DA">
        <w:trPr>
          <w:jc w:val="center"/>
        </w:trPr>
        <w:tc>
          <w:tcPr>
            <w:tcW w:w="2221" w:type="dxa"/>
          </w:tcPr>
          <w:p w:rsidR="00A84D88" w:rsidRPr="003344B5" w:rsidRDefault="0032085B" w:rsidP="00951428">
            <w:pPr>
              <w:pStyle w:val="Tabletext"/>
              <w:rPr>
                <w:sz w:val="20"/>
                <w:lang w:eastAsia="zh-CN"/>
              </w:rPr>
            </w:pPr>
            <w:r>
              <w:rPr>
                <w:rFonts w:hint="eastAsia"/>
                <w:sz w:val="20"/>
                <w:lang w:eastAsia="zh-CN"/>
              </w:rPr>
              <w:t>动态链</w:t>
            </w:r>
          </w:p>
        </w:tc>
        <w:tc>
          <w:tcPr>
            <w:tcW w:w="3969" w:type="dxa"/>
          </w:tcPr>
          <w:p w:rsidR="00A84D88" w:rsidRPr="003344B5" w:rsidRDefault="0032085B" w:rsidP="00951428">
            <w:pPr>
              <w:pStyle w:val="Tabletext"/>
              <w:rPr>
                <w:sz w:val="20"/>
                <w:lang w:val="en-US" w:eastAsia="zh-CN"/>
              </w:rPr>
            </w:pPr>
            <w:r w:rsidRPr="003344B5">
              <w:rPr>
                <w:sz w:val="20"/>
                <w:lang w:val="en-US" w:eastAsia="ja-JP"/>
              </w:rPr>
              <w:t>UDP</w:t>
            </w:r>
            <w:r>
              <w:rPr>
                <w:rFonts w:hint="eastAsia"/>
                <w:sz w:val="20"/>
                <w:lang w:val="en-US" w:eastAsia="zh-CN"/>
              </w:rPr>
              <w:t>字头信息中的动态部分</w:t>
            </w:r>
          </w:p>
        </w:tc>
      </w:tr>
    </w:tbl>
    <w:p w:rsidR="00A84D88" w:rsidRPr="005D17CF" w:rsidRDefault="00A84D88" w:rsidP="00951428">
      <w:pPr>
        <w:rPr>
          <w:lang w:val="en-US" w:eastAsia="ja-JP"/>
        </w:rPr>
      </w:pPr>
    </w:p>
    <w:p w:rsidR="00A84D88" w:rsidRDefault="00A84D88" w:rsidP="00951428">
      <w:pPr>
        <w:pStyle w:val="Heading2"/>
        <w:rPr>
          <w:lang w:val="en-US" w:eastAsia="zh-CN"/>
        </w:rPr>
      </w:pPr>
      <w:r w:rsidRPr="005D17CF">
        <w:rPr>
          <w:lang w:val="en-US" w:eastAsia="ja-JP"/>
        </w:rPr>
        <w:t>6.3</w:t>
      </w:r>
      <w:r w:rsidRPr="005D17CF">
        <w:rPr>
          <w:lang w:val="en-US" w:eastAsia="ja-JP"/>
        </w:rPr>
        <w:tab/>
      </w:r>
      <w:r w:rsidR="008D2046">
        <w:rPr>
          <w:rFonts w:hint="eastAsia"/>
          <w:lang w:val="en-US" w:eastAsia="zh-CN"/>
        </w:rPr>
        <w:t>封装至传输流包</w:t>
      </w:r>
      <w:r w:rsidRPr="005D17CF">
        <w:rPr>
          <w:rStyle w:val="FootnoteReference"/>
          <w:lang w:val="en-US" w:eastAsia="ja-JP"/>
        </w:rPr>
        <w:footnoteReference w:customMarkFollows="1" w:id="4"/>
        <w:t>4</w:t>
      </w:r>
    </w:p>
    <w:p w:rsidR="006E6754" w:rsidRPr="005D17CF" w:rsidRDefault="006E6754" w:rsidP="00951428">
      <w:pPr>
        <w:ind w:firstLineChars="200" w:firstLine="480"/>
        <w:rPr>
          <w:lang w:val="en-US" w:eastAsia="zh-CN"/>
        </w:rPr>
      </w:pPr>
      <w:r>
        <w:rPr>
          <w:rFonts w:hint="eastAsia"/>
          <w:lang w:val="en-US" w:eastAsia="zh-CN"/>
        </w:rPr>
        <w:t>字头压缩的</w:t>
      </w:r>
      <w:r>
        <w:rPr>
          <w:rFonts w:hint="eastAsia"/>
          <w:lang w:val="en-US" w:eastAsia="zh-CN"/>
        </w:rPr>
        <w:t>IP</w:t>
      </w:r>
      <w:r>
        <w:rPr>
          <w:rFonts w:hint="eastAsia"/>
          <w:lang w:val="en-US" w:eastAsia="zh-CN"/>
        </w:rPr>
        <w:t>包</w:t>
      </w:r>
      <w:r w:rsidR="00F43591">
        <w:rPr>
          <w:rFonts w:hint="eastAsia"/>
          <w:lang w:val="en-US" w:eastAsia="zh-CN"/>
        </w:rPr>
        <w:t>使用单向轻量级封装（</w:t>
      </w:r>
      <w:r w:rsidR="00F43591">
        <w:rPr>
          <w:rFonts w:hint="eastAsia"/>
          <w:lang w:val="en-US" w:eastAsia="zh-CN"/>
        </w:rPr>
        <w:t>ULE</w:t>
      </w:r>
      <w:r w:rsidR="00F43591">
        <w:rPr>
          <w:rFonts w:hint="eastAsia"/>
          <w:lang w:val="en-US" w:eastAsia="zh-CN"/>
        </w:rPr>
        <w:t>）方式被封装至</w:t>
      </w:r>
      <w:r w:rsidR="00F43591">
        <w:rPr>
          <w:rFonts w:hint="eastAsia"/>
          <w:lang w:val="en-US" w:eastAsia="zh-CN"/>
        </w:rPr>
        <w:t>MPEG-2</w:t>
      </w:r>
      <w:r w:rsidR="00F43591">
        <w:rPr>
          <w:rFonts w:hint="eastAsia"/>
          <w:lang w:val="en-US" w:eastAsia="zh-CN"/>
        </w:rPr>
        <w:t>传输流包。</w:t>
      </w:r>
      <w:r w:rsidR="00F43591">
        <w:rPr>
          <w:rFonts w:hint="eastAsia"/>
          <w:lang w:val="en-US" w:eastAsia="zh-CN"/>
        </w:rPr>
        <w:t>ULE</w:t>
      </w:r>
      <w:r w:rsidR="00F43591">
        <w:rPr>
          <w:rFonts w:hint="eastAsia"/>
          <w:lang w:val="en-US" w:eastAsia="zh-CN"/>
        </w:rPr>
        <w:t>的结构如图</w:t>
      </w:r>
      <w:r w:rsidR="00F43591">
        <w:rPr>
          <w:rFonts w:hint="eastAsia"/>
          <w:lang w:val="en-US" w:eastAsia="zh-CN"/>
        </w:rPr>
        <w:t>22</w:t>
      </w:r>
      <w:r w:rsidR="00F43591">
        <w:rPr>
          <w:rFonts w:hint="eastAsia"/>
          <w:lang w:val="en-US" w:eastAsia="zh-CN"/>
        </w:rPr>
        <w:t>所示。</w:t>
      </w:r>
    </w:p>
    <w:p w:rsidR="00A84D88" w:rsidRPr="005D17CF" w:rsidRDefault="00F43591" w:rsidP="00951428">
      <w:pPr>
        <w:pStyle w:val="FigureNo"/>
        <w:rPr>
          <w:lang w:val="en-US" w:eastAsia="ja-JP"/>
        </w:rPr>
      </w:pPr>
      <w:r>
        <w:rPr>
          <w:rFonts w:hint="eastAsia"/>
          <w:lang w:val="en-US" w:eastAsia="zh-CN"/>
        </w:rPr>
        <w:lastRenderedPageBreak/>
        <w:t>图</w:t>
      </w:r>
      <w:r w:rsidR="00A84D88" w:rsidRPr="005D17CF">
        <w:rPr>
          <w:lang w:val="en-US" w:eastAsia="ja-JP"/>
        </w:rPr>
        <w:t xml:space="preserve"> </w:t>
      </w:r>
      <w:r w:rsidR="00A84D88">
        <w:rPr>
          <w:lang w:val="en-US" w:eastAsia="ja-JP"/>
        </w:rPr>
        <w:t>22</w:t>
      </w:r>
    </w:p>
    <w:p w:rsidR="00A84D88" w:rsidRPr="00F920E7" w:rsidRDefault="00A84D88" w:rsidP="00951428">
      <w:pPr>
        <w:pStyle w:val="Figuretitle"/>
        <w:rPr>
          <w:lang w:val="en-US" w:eastAsia="zh-CN"/>
        </w:rPr>
      </w:pPr>
      <w:r w:rsidRPr="00F920E7">
        <w:rPr>
          <w:lang w:val="en-US" w:eastAsia="ja-JP"/>
        </w:rPr>
        <w:t>ULE</w:t>
      </w:r>
      <w:r w:rsidR="00F43591">
        <w:rPr>
          <w:rFonts w:hint="eastAsia"/>
          <w:lang w:val="en-US" w:eastAsia="zh-CN"/>
        </w:rPr>
        <w:t>包结构</w:t>
      </w:r>
    </w:p>
    <w:p w:rsidR="00F43591" w:rsidRDefault="00951428" w:rsidP="00951428">
      <w:pPr>
        <w:pStyle w:val="Figure"/>
        <w:rPr>
          <w:lang w:eastAsia="zh-CN"/>
        </w:rPr>
      </w:pPr>
      <w:r>
        <w:rPr>
          <w:lang w:eastAsia="ja-JP"/>
        </w:rPr>
        <w:object w:dxaOrig="6089" w:dyaOrig="2227">
          <v:shape id="_x0000_i1045" type="#_x0000_t75" style="width:342.8pt;height:124.4pt" o:ole="">
            <v:imagedata r:id="rId86" o:title=""/>
          </v:shape>
          <o:OLEObject Type="Embed" ProgID="CorelDRAW.Graphic.14" ShapeID="_x0000_i1045" DrawAspect="Content" ObjectID="_1397644096" r:id="rId87"/>
        </w:object>
      </w:r>
    </w:p>
    <w:p w:rsidR="00A84D88" w:rsidRPr="00F43591" w:rsidRDefault="00A84D88" w:rsidP="00951428">
      <w:pPr>
        <w:rPr>
          <w:noProof/>
          <w:lang w:eastAsia="zh-CN"/>
        </w:rPr>
      </w:pPr>
    </w:p>
    <w:tbl>
      <w:tblPr>
        <w:tblW w:w="0" w:type="auto"/>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3922"/>
      </w:tblGrid>
      <w:tr w:rsidR="00A84D88" w:rsidRPr="003344B5" w:rsidTr="002846DA">
        <w:trPr>
          <w:jc w:val="center"/>
        </w:trPr>
        <w:tc>
          <w:tcPr>
            <w:tcW w:w="1937" w:type="dxa"/>
            <w:shd w:val="clear" w:color="auto" w:fill="auto"/>
          </w:tcPr>
          <w:p w:rsidR="00A84D88" w:rsidRPr="003344B5" w:rsidRDefault="00F43591" w:rsidP="00951428">
            <w:pPr>
              <w:rPr>
                <w:b/>
                <w:sz w:val="20"/>
                <w:lang w:eastAsia="zh-CN"/>
              </w:rPr>
            </w:pPr>
            <w:r>
              <w:rPr>
                <w:rFonts w:hint="eastAsia"/>
                <w:b/>
                <w:sz w:val="20"/>
                <w:lang w:eastAsia="zh-CN"/>
              </w:rPr>
              <w:t>域</w:t>
            </w:r>
          </w:p>
        </w:tc>
        <w:tc>
          <w:tcPr>
            <w:tcW w:w="3922" w:type="dxa"/>
            <w:shd w:val="clear" w:color="auto" w:fill="auto"/>
          </w:tcPr>
          <w:p w:rsidR="00A84D88" w:rsidRPr="003344B5" w:rsidRDefault="00F43591" w:rsidP="00951428">
            <w:pPr>
              <w:rPr>
                <w:b/>
                <w:sz w:val="20"/>
                <w:lang w:eastAsia="zh-CN"/>
              </w:rPr>
            </w:pPr>
            <w:r>
              <w:rPr>
                <w:rFonts w:hint="eastAsia"/>
                <w:b/>
                <w:sz w:val="20"/>
                <w:lang w:eastAsia="zh-CN"/>
              </w:rPr>
              <w:t>描述</w:t>
            </w:r>
          </w:p>
        </w:tc>
      </w:tr>
      <w:tr w:rsidR="00A84D88" w:rsidRPr="00C55529" w:rsidTr="002846DA">
        <w:trPr>
          <w:jc w:val="center"/>
        </w:trPr>
        <w:tc>
          <w:tcPr>
            <w:tcW w:w="1937" w:type="dxa"/>
          </w:tcPr>
          <w:p w:rsidR="00A84D88" w:rsidRPr="003344B5" w:rsidRDefault="00A84D88" w:rsidP="00951428">
            <w:pPr>
              <w:pStyle w:val="Tabletext"/>
              <w:rPr>
                <w:sz w:val="20"/>
                <w:lang w:eastAsia="ja-JP"/>
              </w:rPr>
            </w:pPr>
            <w:r w:rsidRPr="003344B5">
              <w:rPr>
                <w:sz w:val="20"/>
                <w:lang w:eastAsia="ja-JP"/>
              </w:rPr>
              <w:t>D</w:t>
            </w:r>
          </w:p>
        </w:tc>
        <w:tc>
          <w:tcPr>
            <w:tcW w:w="3922" w:type="dxa"/>
          </w:tcPr>
          <w:p w:rsidR="00A84D88" w:rsidRPr="00F43591" w:rsidRDefault="00A84D88" w:rsidP="00951428">
            <w:pPr>
              <w:pStyle w:val="Tabletext"/>
              <w:rPr>
                <w:sz w:val="20"/>
                <w:lang w:eastAsia="zh-CN"/>
              </w:rPr>
            </w:pPr>
            <w:r w:rsidRPr="00F43591">
              <w:rPr>
                <w:sz w:val="20"/>
                <w:lang w:eastAsia="ja-JP"/>
              </w:rPr>
              <w:t xml:space="preserve">0: </w:t>
            </w:r>
            <w:r w:rsidR="00F43591">
              <w:rPr>
                <w:rFonts w:hint="eastAsia"/>
                <w:sz w:val="20"/>
                <w:lang w:val="en-US" w:eastAsia="zh-CN"/>
              </w:rPr>
              <w:t>目的地地址域存在</w:t>
            </w:r>
          </w:p>
          <w:p w:rsidR="00A84D88" w:rsidRPr="00F43591" w:rsidRDefault="00A84D88" w:rsidP="00951428">
            <w:pPr>
              <w:pStyle w:val="Tabletext"/>
              <w:rPr>
                <w:sz w:val="20"/>
                <w:lang w:eastAsia="ja-JP"/>
              </w:rPr>
            </w:pPr>
            <w:r w:rsidRPr="00F43591">
              <w:rPr>
                <w:sz w:val="20"/>
                <w:lang w:eastAsia="ja-JP"/>
              </w:rPr>
              <w:t xml:space="preserve">1: </w:t>
            </w:r>
            <w:r w:rsidR="00F43591">
              <w:rPr>
                <w:rFonts w:hint="eastAsia"/>
                <w:sz w:val="20"/>
                <w:lang w:val="en-US" w:eastAsia="zh-CN"/>
              </w:rPr>
              <w:t>目的地地址域不存在</w:t>
            </w:r>
          </w:p>
        </w:tc>
      </w:tr>
      <w:tr w:rsidR="00A84D88" w:rsidRPr="00C55529" w:rsidTr="002846DA">
        <w:trPr>
          <w:jc w:val="center"/>
        </w:trPr>
        <w:tc>
          <w:tcPr>
            <w:tcW w:w="1937" w:type="dxa"/>
          </w:tcPr>
          <w:p w:rsidR="00A84D88" w:rsidRPr="003344B5" w:rsidRDefault="00F43591" w:rsidP="00951428">
            <w:pPr>
              <w:pStyle w:val="Tabletext"/>
              <w:rPr>
                <w:sz w:val="20"/>
                <w:lang w:eastAsia="zh-CN"/>
              </w:rPr>
            </w:pPr>
            <w:r>
              <w:rPr>
                <w:rFonts w:hint="eastAsia"/>
                <w:sz w:val="20"/>
                <w:lang w:eastAsia="zh-CN"/>
              </w:rPr>
              <w:t>数据长度</w:t>
            </w:r>
          </w:p>
        </w:tc>
        <w:tc>
          <w:tcPr>
            <w:tcW w:w="3922" w:type="dxa"/>
          </w:tcPr>
          <w:p w:rsidR="00A84D88" w:rsidRPr="003344B5" w:rsidRDefault="00F43591" w:rsidP="00951428">
            <w:pPr>
              <w:pStyle w:val="Tabletext"/>
              <w:rPr>
                <w:sz w:val="20"/>
                <w:lang w:val="en-US" w:eastAsia="zh-CN"/>
              </w:rPr>
            </w:pPr>
            <w:r>
              <w:rPr>
                <w:rFonts w:hint="eastAsia"/>
                <w:sz w:val="20"/>
                <w:lang w:val="en-US" w:eastAsia="zh-CN"/>
              </w:rPr>
              <w:t>以字节表示的数据域长度</w:t>
            </w:r>
          </w:p>
        </w:tc>
      </w:tr>
      <w:tr w:rsidR="00A84D88" w:rsidRPr="00C55529" w:rsidTr="002846DA">
        <w:trPr>
          <w:jc w:val="center"/>
        </w:trPr>
        <w:tc>
          <w:tcPr>
            <w:tcW w:w="1937" w:type="dxa"/>
          </w:tcPr>
          <w:p w:rsidR="00A84D88" w:rsidRPr="003344B5" w:rsidRDefault="00F43591" w:rsidP="00951428">
            <w:pPr>
              <w:pStyle w:val="Tabletext"/>
              <w:rPr>
                <w:sz w:val="20"/>
                <w:lang w:eastAsia="zh-CN"/>
              </w:rPr>
            </w:pPr>
            <w:r>
              <w:rPr>
                <w:rFonts w:hint="eastAsia"/>
                <w:sz w:val="20"/>
                <w:lang w:eastAsia="zh-CN"/>
              </w:rPr>
              <w:t>包类型</w:t>
            </w:r>
          </w:p>
        </w:tc>
        <w:tc>
          <w:tcPr>
            <w:tcW w:w="3922" w:type="dxa"/>
          </w:tcPr>
          <w:p w:rsidR="00A84D88" w:rsidRPr="003344B5" w:rsidRDefault="00A84D88" w:rsidP="00951428">
            <w:pPr>
              <w:pStyle w:val="Tabletext"/>
              <w:rPr>
                <w:sz w:val="20"/>
                <w:lang w:val="en-US" w:eastAsia="zh-CN"/>
              </w:rPr>
            </w:pPr>
            <w:r w:rsidRPr="003344B5">
              <w:rPr>
                <w:sz w:val="20"/>
                <w:lang w:val="en-US" w:eastAsia="ja-JP"/>
              </w:rPr>
              <w:t>0x8000: IPv4</w:t>
            </w:r>
            <w:r w:rsidR="00F43591">
              <w:rPr>
                <w:rFonts w:hint="eastAsia"/>
                <w:sz w:val="20"/>
                <w:lang w:val="en-US" w:eastAsia="zh-CN"/>
              </w:rPr>
              <w:t>包</w:t>
            </w:r>
          </w:p>
          <w:p w:rsidR="00A84D88" w:rsidRPr="003344B5" w:rsidRDefault="00F43591" w:rsidP="00951428">
            <w:pPr>
              <w:pStyle w:val="Tabletext"/>
              <w:rPr>
                <w:sz w:val="20"/>
                <w:lang w:val="en-US" w:eastAsia="ja-JP"/>
              </w:rPr>
            </w:pPr>
            <w:r>
              <w:rPr>
                <w:sz w:val="20"/>
                <w:lang w:val="en-US" w:eastAsia="ja-JP"/>
              </w:rPr>
              <w:t>0x22F1: ROHC</w:t>
            </w:r>
            <w:r>
              <w:rPr>
                <w:rFonts w:hint="eastAsia"/>
                <w:sz w:val="20"/>
                <w:lang w:val="en-US" w:eastAsia="zh-CN"/>
              </w:rPr>
              <w:t>压缩</w:t>
            </w:r>
            <w:r w:rsidR="00A84D88" w:rsidRPr="003344B5">
              <w:rPr>
                <w:sz w:val="20"/>
                <w:lang w:val="en-US" w:eastAsia="ja-JP"/>
              </w:rPr>
              <w:t>IP</w:t>
            </w:r>
            <w:r>
              <w:rPr>
                <w:rFonts w:hint="eastAsia"/>
                <w:sz w:val="20"/>
                <w:lang w:val="en-US" w:eastAsia="zh-CN"/>
              </w:rPr>
              <w:t>包</w:t>
            </w:r>
          </w:p>
          <w:p w:rsidR="00A84D88" w:rsidRPr="003344B5" w:rsidRDefault="00A84D88" w:rsidP="00951428">
            <w:pPr>
              <w:pStyle w:val="Tabletext"/>
              <w:rPr>
                <w:sz w:val="20"/>
                <w:lang w:val="en-US" w:eastAsia="ja-JP"/>
              </w:rPr>
            </w:pPr>
            <w:r w:rsidRPr="003344B5">
              <w:rPr>
                <w:sz w:val="20"/>
                <w:lang w:val="en-US" w:eastAsia="ja-JP"/>
              </w:rPr>
              <w:t>0x22F2: HCfB</w:t>
            </w:r>
            <w:r w:rsidR="00F43591">
              <w:rPr>
                <w:rFonts w:hint="eastAsia"/>
                <w:sz w:val="20"/>
                <w:lang w:val="en-US" w:eastAsia="zh-CN"/>
              </w:rPr>
              <w:t>压缩</w:t>
            </w:r>
            <w:r w:rsidR="00F43591" w:rsidRPr="003344B5">
              <w:rPr>
                <w:sz w:val="20"/>
                <w:lang w:val="en-US" w:eastAsia="ja-JP"/>
              </w:rPr>
              <w:t>IP</w:t>
            </w:r>
            <w:r w:rsidR="00F43591">
              <w:rPr>
                <w:rFonts w:hint="eastAsia"/>
                <w:sz w:val="20"/>
                <w:lang w:val="en-US" w:eastAsia="zh-CN"/>
              </w:rPr>
              <w:t>包</w:t>
            </w:r>
          </w:p>
          <w:p w:rsidR="00A84D88" w:rsidRPr="003344B5" w:rsidRDefault="00A84D88" w:rsidP="00951428">
            <w:pPr>
              <w:pStyle w:val="Tabletext"/>
              <w:rPr>
                <w:sz w:val="20"/>
                <w:lang w:val="en-US" w:eastAsia="zh-CN"/>
              </w:rPr>
            </w:pPr>
            <w:r w:rsidRPr="003344B5">
              <w:rPr>
                <w:sz w:val="20"/>
                <w:lang w:val="en-US" w:eastAsia="ja-JP"/>
              </w:rPr>
              <w:t>0x86DD: IPv6</w:t>
            </w:r>
            <w:r w:rsidR="00F43591">
              <w:rPr>
                <w:rFonts w:hint="eastAsia"/>
                <w:sz w:val="20"/>
                <w:lang w:val="en-US" w:eastAsia="zh-CN"/>
              </w:rPr>
              <w:t>包</w:t>
            </w:r>
          </w:p>
        </w:tc>
      </w:tr>
      <w:tr w:rsidR="00A84D88" w:rsidRPr="003344B5" w:rsidTr="002846DA">
        <w:trPr>
          <w:jc w:val="center"/>
        </w:trPr>
        <w:tc>
          <w:tcPr>
            <w:tcW w:w="1937" w:type="dxa"/>
          </w:tcPr>
          <w:p w:rsidR="00A84D88" w:rsidRPr="003344B5" w:rsidRDefault="00F43591" w:rsidP="00951428">
            <w:pPr>
              <w:pStyle w:val="Tabletext"/>
              <w:rPr>
                <w:sz w:val="20"/>
                <w:lang w:eastAsia="zh-CN"/>
              </w:rPr>
            </w:pPr>
            <w:r>
              <w:rPr>
                <w:rFonts w:hint="eastAsia"/>
                <w:sz w:val="20"/>
                <w:lang w:eastAsia="zh-CN"/>
              </w:rPr>
              <w:t>目的地地址</w:t>
            </w:r>
          </w:p>
        </w:tc>
        <w:tc>
          <w:tcPr>
            <w:tcW w:w="3922" w:type="dxa"/>
          </w:tcPr>
          <w:p w:rsidR="00F43591" w:rsidRPr="003344B5" w:rsidRDefault="00F43591" w:rsidP="00951428">
            <w:pPr>
              <w:pStyle w:val="Tabletext"/>
              <w:rPr>
                <w:sz w:val="20"/>
                <w:lang w:eastAsia="zh-CN"/>
              </w:rPr>
            </w:pPr>
            <w:r>
              <w:rPr>
                <w:rFonts w:hint="eastAsia"/>
                <w:sz w:val="20"/>
                <w:lang w:eastAsia="zh-CN"/>
              </w:rPr>
              <w:t>长度为</w:t>
            </w:r>
            <w:r>
              <w:rPr>
                <w:rFonts w:hint="eastAsia"/>
                <w:sz w:val="20"/>
                <w:lang w:eastAsia="zh-CN"/>
              </w:rPr>
              <w:t>48</w:t>
            </w:r>
            <w:r>
              <w:rPr>
                <w:rFonts w:hint="eastAsia"/>
                <w:sz w:val="20"/>
                <w:lang w:eastAsia="zh-CN"/>
              </w:rPr>
              <w:t>字节的目的地地址</w:t>
            </w:r>
          </w:p>
        </w:tc>
      </w:tr>
      <w:tr w:rsidR="00A84D88" w:rsidRPr="003344B5" w:rsidTr="002846DA">
        <w:trPr>
          <w:jc w:val="center"/>
        </w:trPr>
        <w:tc>
          <w:tcPr>
            <w:tcW w:w="1937" w:type="dxa"/>
          </w:tcPr>
          <w:p w:rsidR="00A84D88" w:rsidRPr="003344B5" w:rsidRDefault="00F43591" w:rsidP="00951428">
            <w:pPr>
              <w:pStyle w:val="Tabletext"/>
              <w:rPr>
                <w:sz w:val="20"/>
                <w:lang w:eastAsia="zh-CN"/>
              </w:rPr>
            </w:pPr>
            <w:r>
              <w:rPr>
                <w:rFonts w:hint="eastAsia"/>
                <w:sz w:val="20"/>
                <w:lang w:eastAsia="zh-CN"/>
              </w:rPr>
              <w:t>数据</w:t>
            </w:r>
          </w:p>
        </w:tc>
        <w:tc>
          <w:tcPr>
            <w:tcW w:w="3922" w:type="dxa"/>
          </w:tcPr>
          <w:p w:rsidR="00A84D88" w:rsidRPr="003344B5" w:rsidRDefault="00A84D88" w:rsidP="00951428">
            <w:pPr>
              <w:pStyle w:val="Tabletext"/>
              <w:rPr>
                <w:sz w:val="20"/>
                <w:lang w:eastAsia="zh-CN"/>
              </w:rPr>
            </w:pPr>
            <w:r w:rsidRPr="003344B5">
              <w:rPr>
                <w:sz w:val="20"/>
                <w:lang w:eastAsia="ja-JP"/>
              </w:rPr>
              <w:t>ULE</w:t>
            </w:r>
            <w:r w:rsidR="00650B92">
              <w:rPr>
                <w:rFonts w:hint="eastAsia"/>
                <w:sz w:val="20"/>
                <w:lang w:eastAsia="zh-CN"/>
              </w:rPr>
              <w:t>方式封装的数据字节</w:t>
            </w:r>
          </w:p>
        </w:tc>
      </w:tr>
      <w:tr w:rsidR="00A84D88" w:rsidRPr="003344B5" w:rsidTr="002846DA">
        <w:trPr>
          <w:jc w:val="center"/>
        </w:trPr>
        <w:tc>
          <w:tcPr>
            <w:tcW w:w="1937" w:type="dxa"/>
          </w:tcPr>
          <w:p w:rsidR="00A84D88" w:rsidRPr="003344B5" w:rsidRDefault="00A84D88" w:rsidP="00951428">
            <w:pPr>
              <w:pStyle w:val="Tabletext"/>
              <w:rPr>
                <w:sz w:val="20"/>
                <w:lang w:eastAsia="ja-JP"/>
              </w:rPr>
            </w:pPr>
            <w:r w:rsidRPr="003344B5">
              <w:rPr>
                <w:sz w:val="20"/>
                <w:lang w:eastAsia="ja-JP"/>
              </w:rPr>
              <w:t>CRC</w:t>
            </w:r>
          </w:p>
        </w:tc>
        <w:tc>
          <w:tcPr>
            <w:tcW w:w="3922" w:type="dxa"/>
          </w:tcPr>
          <w:p w:rsidR="00A84D88" w:rsidRPr="003344B5" w:rsidRDefault="00650B92" w:rsidP="00951428">
            <w:pPr>
              <w:pStyle w:val="Tabletext"/>
              <w:rPr>
                <w:sz w:val="20"/>
                <w:lang w:eastAsia="zh-CN"/>
              </w:rPr>
            </w:pPr>
            <w:r>
              <w:rPr>
                <w:rFonts w:hint="eastAsia"/>
                <w:sz w:val="20"/>
                <w:lang w:eastAsia="zh-CN"/>
              </w:rPr>
              <w:t>循环冗余校验</w:t>
            </w:r>
          </w:p>
        </w:tc>
      </w:tr>
    </w:tbl>
    <w:p w:rsidR="00A84D88" w:rsidRDefault="00A84D88" w:rsidP="00951428">
      <w:pPr>
        <w:rPr>
          <w:lang w:val="en-US" w:eastAsia="ja-JP"/>
        </w:rPr>
      </w:pPr>
    </w:p>
    <w:p w:rsidR="00A84D88" w:rsidRDefault="00A84D88" w:rsidP="00951428">
      <w:pPr>
        <w:pStyle w:val="Heading2"/>
        <w:rPr>
          <w:lang w:val="en-US" w:eastAsia="ja-JP"/>
        </w:rPr>
      </w:pPr>
      <w:r w:rsidRPr="005D17CF">
        <w:rPr>
          <w:lang w:val="en-US" w:eastAsia="ja-JP"/>
        </w:rPr>
        <w:t>6.4</w:t>
      </w:r>
      <w:r w:rsidRPr="005D17CF">
        <w:rPr>
          <w:lang w:val="en-US" w:eastAsia="ja-JP"/>
        </w:rPr>
        <w:tab/>
      </w:r>
      <w:r w:rsidR="00832BDB">
        <w:rPr>
          <w:rFonts w:hint="eastAsia"/>
          <w:lang w:val="en-US" w:eastAsia="zh-CN"/>
        </w:rPr>
        <w:t>发现丢失或损坏的文件片段</w:t>
      </w:r>
    </w:p>
    <w:p w:rsidR="00CD4987" w:rsidRPr="005D17CF" w:rsidRDefault="00CD4987" w:rsidP="00951428">
      <w:pPr>
        <w:ind w:firstLineChars="200" w:firstLine="480"/>
        <w:rPr>
          <w:lang w:val="en-US" w:eastAsia="zh-CN"/>
        </w:rPr>
      </w:pPr>
      <w:r w:rsidRPr="00CD4987">
        <w:rPr>
          <w:lang w:val="en-US" w:eastAsia="ja-JP"/>
        </w:rPr>
        <w:t>发现丢失和损坏文件片段的方法如下</w:t>
      </w:r>
      <w:r w:rsidRPr="00CD4987">
        <w:rPr>
          <w:rFonts w:hint="eastAsia"/>
          <w:lang w:val="en-US" w:eastAsia="ja-JP"/>
        </w:rPr>
        <w:t>：</w:t>
      </w:r>
    </w:p>
    <w:p w:rsidR="00A84D88" w:rsidRPr="005D17CF" w:rsidRDefault="00C30F6C" w:rsidP="00951428">
      <w:pPr>
        <w:pStyle w:val="enumlev1"/>
        <w:rPr>
          <w:lang w:val="en-US" w:eastAsia="zh-CN"/>
        </w:rPr>
      </w:pPr>
      <w:r>
        <w:rPr>
          <w:lang w:val="en-US" w:eastAsia="zh-CN"/>
        </w:rPr>
        <w:t>–</w:t>
      </w:r>
      <w:r>
        <w:rPr>
          <w:lang w:val="en-US" w:eastAsia="zh-CN"/>
        </w:rPr>
        <w:tab/>
      </w:r>
      <w:r>
        <w:rPr>
          <w:rFonts w:hint="eastAsia"/>
          <w:lang w:val="en-US" w:eastAsia="zh-CN"/>
        </w:rPr>
        <w:t>通过检查</w:t>
      </w:r>
      <w:r>
        <w:rPr>
          <w:rFonts w:hint="eastAsia"/>
          <w:lang w:val="en-US" w:eastAsia="zh-CN"/>
        </w:rPr>
        <w:t>FLUTE</w:t>
      </w:r>
      <w:r>
        <w:rPr>
          <w:rFonts w:hint="eastAsia"/>
          <w:lang w:val="en-US" w:eastAsia="zh-CN"/>
        </w:rPr>
        <w:t>字头中的</w:t>
      </w:r>
      <w:r>
        <w:rPr>
          <w:rFonts w:hint="eastAsia"/>
          <w:lang w:val="en-US" w:eastAsia="zh-CN"/>
        </w:rPr>
        <w:t>FEC</w:t>
      </w:r>
      <w:r>
        <w:rPr>
          <w:rFonts w:hint="eastAsia"/>
          <w:lang w:val="en-US" w:eastAsia="zh-CN"/>
        </w:rPr>
        <w:t>载荷</w:t>
      </w:r>
      <w:r>
        <w:rPr>
          <w:rFonts w:hint="eastAsia"/>
          <w:lang w:val="en-US" w:eastAsia="zh-CN"/>
        </w:rPr>
        <w:t>ID</w:t>
      </w:r>
      <w:r>
        <w:rPr>
          <w:rFonts w:hint="eastAsia"/>
          <w:lang w:val="en-US" w:eastAsia="zh-CN"/>
        </w:rPr>
        <w:t>发现丢失的符号。</w:t>
      </w:r>
    </w:p>
    <w:p w:rsidR="00A84D88" w:rsidRPr="005D17CF" w:rsidRDefault="00C30F6C" w:rsidP="00951428">
      <w:pPr>
        <w:pStyle w:val="enumlev1"/>
        <w:rPr>
          <w:lang w:val="en-US" w:eastAsia="zh-CN"/>
        </w:rPr>
      </w:pPr>
      <w:r>
        <w:rPr>
          <w:lang w:val="en-US" w:eastAsia="zh-CN"/>
        </w:rPr>
        <w:t>–</w:t>
      </w:r>
      <w:r>
        <w:rPr>
          <w:lang w:val="en-US" w:eastAsia="zh-CN"/>
        </w:rPr>
        <w:tab/>
      </w:r>
      <w:r>
        <w:rPr>
          <w:rFonts w:hint="eastAsia"/>
          <w:lang w:val="en-US" w:eastAsia="zh-CN"/>
        </w:rPr>
        <w:t>通过对</w:t>
      </w:r>
      <w:r>
        <w:rPr>
          <w:rFonts w:hint="eastAsia"/>
          <w:lang w:val="en-US" w:eastAsia="zh-CN"/>
        </w:rPr>
        <w:t>UDP</w:t>
      </w:r>
      <w:r>
        <w:rPr>
          <w:rFonts w:hint="eastAsia"/>
          <w:lang w:val="en-US" w:eastAsia="zh-CN"/>
        </w:rPr>
        <w:t>字头进行总和校验发现损坏的</w:t>
      </w:r>
      <w:r>
        <w:rPr>
          <w:rFonts w:hint="eastAsia"/>
          <w:lang w:val="en-US" w:eastAsia="zh-CN"/>
        </w:rPr>
        <w:t>IP</w:t>
      </w:r>
      <w:r>
        <w:rPr>
          <w:rFonts w:hint="eastAsia"/>
          <w:lang w:val="en-US" w:eastAsia="zh-CN"/>
        </w:rPr>
        <w:t>包。</w:t>
      </w:r>
    </w:p>
    <w:p w:rsidR="00A84D88" w:rsidRPr="005D17CF" w:rsidRDefault="00A84D88" w:rsidP="00951428">
      <w:pPr>
        <w:pStyle w:val="enumlev1"/>
        <w:rPr>
          <w:lang w:val="en-US" w:eastAsia="zh-CN"/>
        </w:rPr>
      </w:pPr>
      <w:r w:rsidRPr="005D17CF">
        <w:rPr>
          <w:lang w:val="en-US" w:eastAsia="zh-CN"/>
        </w:rPr>
        <w:t>–</w:t>
      </w:r>
      <w:r w:rsidRPr="005D17CF">
        <w:rPr>
          <w:lang w:val="en-US" w:eastAsia="zh-CN"/>
        </w:rPr>
        <w:tab/>
      </w:r>
      <w:r w:rsidR="00C30F6C">
        <w:rPr>
          <w:rFonts w:hint="eastAsia"/>
          <w:lang w:val="en-US" w:eastAsia="zh-CN"/>
        </w:rPr>
        <w:t>通过对</w:t>
      </w:r>
      <w:r w:rsidR="00C30F6C">
        <w:rPr>
          <w:rFonts w:hint="eastAsia"/>
          <w:lang w:val="en-US" w:eastAsia="zh-CN"/>
        </w:rPr>
        <w:t>ULE</w:t>
      </w:r>
      <w:r w:rsidR="00C30F6C">
        <w:rPr>
          <w:rFonts w:hint="eastAsia"/>
          <w:lang w:val="en-US" w:eastAsia="zh-CN"/>
        </w:rPr>
        <w:t>包进行总和校验发现损坏的</w:t>
      </w:r>
      <w:r w:rsidR="00C30F6C">
        <w:rPr>
          <w:rFonts w:hint="eastAsia"/>
          <w:lang w:val="en-US" w:eastAsia="zh-CN"/>
        </w:rPr>
        <w:t>ULE</w:t>
      </w:r>
      <w:r w:rsidR="00C30F6C">
        <w:rPr>
          <w:rFonts w:hint="eastAsia"/>
          <w:lang w:val="en-US" w:eastAsia="zh-CN"/>
        </w:rPr>
        <w:t>包。</w:t>
      </w:r>
    </w:p>
    <w:p w:rsidR="00A84D88" w:rsidRPr="005D17CF" w:rsidRDefault="00A84D88" w:rsidP="00951428">
      <w:pPr>
        <w:pStyle w:val="enumlev1"/>
        <w:rPr>
          <w:lang w:val="en-US" w:eastAsia="zh-CN"/>
        </w:rPr>
      </w:pPr>
      <w:r w:rsidRPr="005D17CF">
        <w:rPr>
          <w:lang w:val="en-US" w:eastAsia="zh-CN"/>
        </w:rPr>
        <w:t>–</w:t>
      </w:r>
      <w:r w:rsidRPr="005D17CF">
        <w:rPr>
          <w:lang w:val="en-US" w:eastAsia="zh-CN"/>
        </w:rPr>
        <w:tab/>
      </w:r>
      <w:r w:rsidR="00C30F6C">
        <w:rPr>
          <w:rFonts w:hint="eastAsia"/>
          <w:lang w:val="en-US" w:eastAsia="zh-CN"/>
        </w:rPr>
        <w:t>通过检查</w:t>
      </w:r>
      <w:r w:rsidR="00C30F6C">
        <w:rPr>
          <w:rFonts w:hint="eastAsia"/>
          <w:lang w:val="en-US" w:eastAsia="zh-CN"/>
        </w:rPr>
        <w:t>TS</w:t>
      </w:r>
      <w:r w:rsidR="00C30F6C">
        <w:rPr>
          <w:rFonts w:hint="eastAsia"/>
          <w:lang w:val="en-US" w:eastAsia="zh-CN"/>
        </w:rPr>
        <w:t>字头发现丢失的</w:t>
      </w:r>
      <w:r w:rsidR="00C30F6C">
        <w:rPr>
          <w:rFonts w:hint="eastAsia"/>
          <w:lang w:val="en-US" w:eastAsia="zh-CN"/>
        </w:rPr>
        <w:t>MPEG-2 TS</w:t>
      </w:r>
      <w:r w:rsidR="00C30F6C">
        <w:rPr>
          <w:rFonts w:hint="eastAsia"/>
          <w:lang w:val="en-US" w:eastAsia="zh-CN"/>
        </w:rPr>
        <w:t>包。</w:t>
      </w:r>
    </w:p>
    <w:p w:rsidR="00C30F6C" w:rsidRPr="005D17CF" w:rsidRDefault="00C30F6C" w:rsidP="00951428">
      <w:pPr>
        <w:ind w:firstLineChars="200" w:firstLine="480"/>
        <w:rPr>
          <w:lang w:val="en-US" w:eastAsia="zh-CN"/>
        </w:rPr>
      </w:pPr>
      <w:r>
        <w:rPr>
          <w:rFonts w:hint="eastAsia"/>
          <w:lang w:val="en-US" w:eastAsia="zh-CN"/>
        </w:rPr>
        <w:t>损坏或丢失的符号包会被丢弃，然后使用</w:t>
      </w:r>
      <w:r>
        <w:rPr>
          <w:rFonts w:hint="eastAsia"/>
          <w:lang w:val="en-US" w:eastAsia="zh-CN"/>
        </w:rPr>
        <w:t>AL-FEC</w:t>
      </w:r>
      <w:r>
        <w:rPr>
          <w:rFonts w:hint="eastAsia"/>
          <w:lang w:val="en-US" w:eastAsia="zh-CN"/>
        </w:rPr>
        <w:t>编码方式对源文件进行重建。如果文件无法</w:t>
      </w:r>
      <w:r w:rsidR="00591EBD">
        <w:rPr>
          <w:rFonts w:hint="eastAsia"/>
          <w:lang w:val="en-US" w:eastAsia="zh-CN"/>
        </w:rPr>
        <w:t>完整重建，接收机可使用</w:t>
      </w:r>
      <w:r w:rsidR="00A56115">
        <w:rPr>
          <w:rFonts w:hint="eastAsia"/>
          <w:lang w:val="en-US" w:eastAsia="zh-CN"/>
        </w:rPr>
        <w:t>下载控制元数据</w:t>
      </w:r>
      <w:r w:rsidR="00591EBD">
        <w:rPr>
          <w:rFonts w:hint="eastAsia"/>
          <w:lang w:val="en-US" w:eastAsia="zh-CN"/>
        </w:rPr>
        <w:t>确定</w:t>
      </w:r>
      <w:r w:rsidR="00A56115">
        <w:rPr>
          <w:rFonts w:hint="eastAsia"/>
          <w:lang w:val="en-US" w:eastAsia="zh-CN"/>
        </w:rPr>
        <w:t>的内容补偿系统对文件进行修复。</w:t>
      </w:r>
    </w:p>
    <w:p w:rsidR="00A84D88" w:rsidRPr="005D17CF" w:rsidRDefault="00A84D88" w:rsidP="00951428">
      <w:pPr>
        <w:pStyle w:val="Heading1"/>
        <w:rPr>
          <w:lang w:val="en-US" w:eastAsia="ja-JP"/>
        </w:rPr>
      </w:pPr>
      <w:r w:rsidRPr="005D17CF">
        <w:rPr>
          <w:lang w:val="en-US" w:eastAsia="ja-JP"/>
        </w:rPr>
        <w:t>7</w:t>
      </w:r>
      <w:r w:rsidRPr="005D17CF">
        <w:rPr>
          <w:lang w:val="en-US" w:eastAsia="zh-CN"/>
        </w:rPr>
        <w:tab/>
      </w:r>
      <w:r w:rsidR="00832BDB">
        <w:rPr>
          <w:rFonts w:hint="eastAsia"/>
          <w:lang w:val="en-US" w:eastAsia="zh-CN"/>
        </w:rPr>
        <w:t>数字权利管理</w:t>
      </w:r>
    </w:p>
    <w:p w:rsidR="00A84D88" w:rsidRDefault="00F80738" w:rsidP="00951428">
      <w:pPr>
        <w:ind w:firstLineChars="200" w:firstLine="480"/>
        <w:rPr>
          <w:lang w:val="en-US" w:eastAsia="zh-CN"/>
        </w:rPr>
      </w:pPr>
      <w:r>
        <w:rPr>
          <w:rFonts w:hint="eastAsia"/>
          <w:lang w:val="en-US" w:eastAsia="zh-CN"/>
        </w:rPr>
        <w:t>为</w:t>
      </w:r>
      <w:r w:rsidR="000F727C">
        <w:rPr>
          <w:rFonts w:hint="eastAsia"/>
          <w:lang w:val="en-US" w:eastAsia="zh-CN"/>
        </w:rPr>
        <w:t>了</w:t>
      </w:r>
      <w:r w:rsidR="00A56115">
        <w:rPr>
          <w:rFonts w:hint="eastAsia"/>
          <w:lang w:val="en-US" w:eastAsia="zh-CN"/>
        </w:rPr>
        <w:t>进行数字权利管理，整个内容文件可在传输之前加密。加密的密钥在</w:t>
      </w:r>
      <w:r>
        <w:rPr>
          <w:rFonts w:hint="eastAsia"/>
          <w:lang w:val="en-US" w:eastAsia="zh-CN"/>
        </w:rPr>
        <w:t>开展</w:t>
      </w:r>
      <w:r w:rsidR="00A56115">
        <w:rPr>
          <w:rFonts w:hint="eastAsia"/>
          <w:lang w:val="en-US" w:eastAsia="zh-CN"/>
        </w:rPr>
        <w:t>适当的鉴权程序之后通过通信信道交付。</w:t>
      </w:r>
    </w:p>
    <w:p w:rsidR="00966CC9" w:rsidRDefault="00966CC9" w:rsidP="00951428">
      <w:pPr>
        <w:ind w:firstLineChars="200" w:firstLine="480"/>
        <w:rPr>
          <w:lang w:val="en-US" w:eastAsia="zh-CN"/>
        </w:rPr>
      </w:pPr>
    </w:p>
    <w:p w:rsidR="00966CC9" w:rsidRDefault="00966CC9" w:rsidP="00951428">
      <w:pPr>
        <w:ind w:firstLineChars="200" w:firstLine="480"/>
        <w:rPr>
          <w:lang w:val="en-US" w:eastAsia="zh-CN"/>
        </w:rPr>
      </w:pPr>
    </w:p>
    <w:p w:rsidR="00A84D88" w:rsidRPr="005D17CF" w:rsidRDefault="00A84D88" w:rsidP="00951428">
      <w:pPr>
        <w:pStyle w:val="Line"/>
        <w:rPr>
          <w:lang w:eastAsia="ja-JP"/>
        </w:rPr>
      </w:pPr>
    </w:p>
    <w:sectPr w:rsidR="00A84D88" w:rsidRPr="005D17C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ACB" w:rsidRDefault="00193ACB">
      <w:r>
        <w:separator/>
      </w:r>
    </w:p>
  </w:endnote>
  <w:endnote w:type="continuationSeparator" w:id="0">
    <w:p w:rsidR="00193ACB" w:rsidRDefault="0019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ACB" w:rsidRDefault="00193ACB">
      <w:r>
        <w:separator/>
      </w:r>
    </w:p>
  </w:footnote>
  <w:footnote w:type="continuationSeparator" w:id="0">
    <w:p w:rsidR="00193ACB" w:rsidRDefault="00193ACB">
      <w:r>
        <w:continuationSeparator/>
      </w:r>
    </w:p>
  </w:footnote>
  <w:footnote w:id="1">
    <w:p w:rsidR="00B64F81" w:rsidRPr="00892DFA" w:rsidRDefault="00B64F81" w:rsidP="00973F8C">
      <w:pPr>
        <w:pStyle w:val="FootnoteText"/>
        <w:rPr>
          <w:rStyle w:val="FootnoteTextChar"/>
          <w:lang w:val="en-US" w:eastAsia="zh-CN"/>
        </w:rPr>
      </w:pPr>
      <w:r>
        <w:rPr>
          <w:rStyle w:val="FootnoteReference"/>
        </w:rPr>
        <w:footnoteRef/>
      </w:r>
      <w:r w:rsidRPr="001900DA">
        <w:rPr>
          <w:lang w:val="en-US" w:eastAsia="zh-CN"/>
        </w:rPr>
        <w:tab/>
      </w:r>
      <w:r>
        <w:rPr>
          <w:rStyle w:val="FootnoteTextChar"/>
          <w:lang w:val="en-US" w:eastAsia="zh-CN"/>
        </w:rPr>
        <w:t xml:space="preserve">ARIB STD-B45 </w:t>
      </w:r>
      <w:r>
        <w:rPr>
          <w:rStyle w:val="FootnoteTextChar"/>
          <w:rFonts w:hint="eastAsia"/>
          <w:lang w:val="en-US" w:eastAsia="zh-CN"/>
        </w:rPr>
        <w:t>2</w:t>
      </w:r>
      <w:r>
        <w:rPr>
          <w:rStyle w:val="FootnoteTextChar"/>
          <w:lang w:val="en-US" w:eastAsia="zh-CN"/>
        </w:rPr>
        <w:t>.0</w:t>
      </w:r>
      <w:r>
        <w:rPr>
          <w:rStyle w:val="FootnoteTextChar"/>
          <w:rFonts w:hint="eastAsia"/>
          <w:lang w:val="en-US" w:eastAsia="zh-CN"/>
        </w:rPr>
        <w:t>版（</w:t>
      </w:r>
      <w:r>
        <w:rPr>
          <w:rStyle w:val="FootnoteTextChar"/>
          <w:lang w:val="en-US" w:eastAsia="zh-CN"/>
        </w:rPr>
        <w:t>201</w:t>
      </w:r>
      <w:r>
        <w:rPr>
          <w:rStyle w:val="FootnoteTextChar"/>
          <w:rFonts w:hint="eastAsia"/>
          <w:lang w:val="en-US" w:eastAsia="zh-CN"/>
        </w:rPr>
        <w:t>1</w:t>
      </w:r>
      <w:r>
        <w:rPr>
          <w:rStyle w:val="FootnoteTextChar"/>
          <w:rFonts w:hint="eastAsia"/>
          <w:lang w:val="en-US" w:eastAsia="zh-CN"/>
        </w:rPr>
        <w:t>年）：广播内容下载系统的第</w:t>
      </w:r>
      <w:r>
        <w:rPr>
          <w:rStyle w:val="FootnoteTextChar"/>
          <w:rFonts w:hint="eastAsia"/>
          <w:lang w:val="en-US" w:eastAsia="zh-CN"/>
        </w:rPr>
        <w:t>1</w:t>
      </w:r>
      <w:r>
        <w:rPr>
          <w:rStyle w:val="FootnoteTextChar"/>
          <w:rFonts w:hint="eastAsia"/>
          <w:lang w:val="en-US" w:eastAsia="zh-CN"/>
        </w:rPr>
        <w:t>部分对该系统进行了详细说明。</w:t>
      </w:r>
    </w:p>
  </w:footnote>
  <w:footnote w:id="2">
    <w:p w:rsidR="00B64F81" w:rsidRPr="0037152F" w:rsidRDefault="00B64F81" w:rsidP="007416A8">
      <w:pPr>
        <w:pStyle w:val="FootnoteText"/>
        <w:rPr>
          <w:rStyle w:val="FootnoteTextChar"/>
          <w:lang w:val="en-US" w:eastAsia="zh-CN"/>
        </w:rPr>
      </w:pPr>
      <w:r>
        <w:rPr>
          <w:rStyle w:val="FootnoteReference"/>
        </w:rPr>
        <w:footnoteRef/>
      </w:r>
      <w:r>
        <w:rPr>
          <w:lang w:val="en-US" w:eastAsia="zh-CN"/>
        </w:rPr>
        <w:tab/>
      </w:r>
      <w:r>
        <w:rPr>
          <w:rStyle w:val="FootnoteTextChar"/>
          <w:rFonts w:hint="eastAsia"/>
          <w:lang w:val="en-US" w:eastAsia="zh-CN"/>
        </w:rPr>
        <w:t>见</w:t>
      </w:r>
      <w:r w:rsidRPr="0037152F">
        <w:rPr>
          <w:rStyle w:val="FootnoteTextChar"/>
          <w:lang w:val="en-US" w:eastAsia="zh-CN"/>
        </w:rPr>
        <w:t xml:space="preserve"> ITU-R BT.1869</w:t>
      </w:r>
      <w:r>
        <w:rPr>
          <w:rStyle w:val="FootnoteTextChar"/>
          <w:rFonts w:hint="eastAsia"/>
          <w:lang w:val="en-US" w:eastAsia="zh-CN"/>
        </w:rPr>
        <w:t>建议书</w:t>
      </w:r>
      <w:r w:rsidRPr="0037152F">
        <w:rPr>
          <w:rStyle w:val="FootnoteTextChar"/>
          <w:lang w:val="en-US" w:eastAsia="zh-CN"/>
        </w:rPr>
        <w:t xml:space="preserve"> –</w:t>
      </w:r>
      <w:r w:rsidR="00571BF9">
        <w:rPr>
          <w:rStyle w:val="FootnoteTextChar"/>
          <w:rFonts w:hint="eastAsia"/>
          <w:lang w:val="en-US" w:eastAsia="zh-CN"/>
        </w:rPr>
        <w:t xml:space="preserve"> </w:t>
      </w:r>
      <w:r>
        <w:rPr>
          <w:rStyle w:val="FootnoteTextChar"/>
          <w:rFonts w:hint="eastAsia"/>
          <w:lang w:val="en-US" w:eastAsia="zh-CN"/>
        </w:rPr>
        <w:t>数字多媒体广播系统可变长度数据包的多路复用方案。</w:t>
      </w:r>
    </w:p>
  </w:footnote>
  <w:footnote w:id="3">
    <w:p w:rsidR="00B64F81" w:rsidRPr="006F3463" w:rsidRDefault="00B64F81" w:rsidP="00A00B6F">
      <w:pPr>
        <w:pStyle w:val="FootnoteText"/>
        <w:rPr>
          <w:lang w:val="en-US" w:eastAsia="zh-CN"/>
        </w:rPr>
      </w:pPr>
      <w:r w:rsidRPr="005D17CF">
        <w:rPr>
          <w:rStyle w:val="FootnoteReference"/>
          <w:lang w:val="en-US" w:eastAsia="zh-CN"/>
        </w:rPr>
        <w:t>3</w:t>
      </w:r>
      <w:r>
        <w:rPr>
          <w:lang w:val="en-US" w:eastAsia="zh-CN"/>
        </w:rPr>
        <w:tab/>
      </w:r>
      <w:r>
        <w:rPr>
          <w:rStyle w:val="FootnoteTextChar"/>
          <w:lang w:val="en-US" w:eastAsia="zh-CN"/>
        </w:rPr>
        <w:t xml:space="preserve">ARIB STD-B45 </w:t>
      </w:r>
      <w:r>
        <w:rPr>
          <w:rStyle w:val="FootnoteTextChar"/>
          <w:rFonts w:hint="eastAsia"/>
          <w:lang w:val="en-US" w:eastAsia="zh-CN"/>
        </w:rPr>
        <w:t>2</w:t>
      </w:r>
      <w:r>
        <w:rPr>
          <w:rStyle w:val="FootnoteTextChar"/>
          <w:lang w:val="en-US" w:eastAsia="zh-CN"/>
        </w:rPr>
        <w:t>.0</w:t>
      </w:r>
      <w:r>
        <w:rPr>
          <w:rStyle w:val="FootnoteTextChar"/>
          <w:rFonts w:hint="eastAsia"/>
          <w:lang w:val="en-US" w:eastAsia="zh-CN"/>
        </w:rPr>
        <w:t>版（</w:t>
      </w:r>
      <w:r>
        <w:rPr>
          <w:rStyle w:val="FootnoteTextChar"/>
          <w:lang w:val="en-US" w:eastAsia="zh-CN"/>
        </w:rPr>
        <w:t>201</w:t>
      </w:r>
      <w:r>
        <w:rPr>
          <w:rStyle w:val="FootnoteTextChar"/>
          <w:rFonts w:hint="eastAsia"/>
          <w:lang w:val="en-US" w:eastAsia="zh-CN"/>
        </w:rPr>
        <w:t>1</w:t>
      </w:r>
      <w:r>
        <w:rPr>
          <w:rStyle w:val="FootnoteTextChar"/>
          <w:rFonts w:hint="eastAsia"/>
          <w:lang w:val="en-US" w:eastAsia="zh-CN"/>
        </w:rPr>
        <w:t>年）：广播内容下载系统的第</w:t>
      </w:r>
      <w:r>
        <w:rPr>
          <w:rStyle w:val="FootnoteTextChar"/>
          <w:rFonts w:hint="eastAsia"/>
          <w:lang w:val="en-US" w:eastAsia="zh-CN"/>
        </w:rPr>
        <w:t>2</w:t>
      </w:r>
      <w:r>
        <w:rPr>
          <w:rStyle w:val="FootnoteTextChar"/>
          <w:rFonts w:hint="eastAsia"/>
          <w:lang w:val="en-US" w:eastAsia="zh-CN"/>
        </w:rPr>
        <w:t>部分对该系统进行了详细说明。</w:t>
      </w:r>
    </w:p>
  </w:footnote>
  <w:footnote w:id="4">
    <w:p w:rsidR="00B64F81" w:rsidRPr="008A1B63" w:rsidRDefault="00B64F81" w:rsidP="00FD0E63">
      <w:pPr>
        <w:pStyle w:val="FootnoteText"/>
        <w:rPr>
          <w:lang w:val="en-US" w:eastAsia="zh-CN"/>
        </w:rPr>
      </w:pPr>
      <w:r w:rsidRPr="005D17CF">
        <w:rPr>
          <w:rStyle w:val="FootnoteReference"/>
          <w:lang w:val="en-US" w:eastAsia="zh-CN"/>
        </w:rPr>
        <w:t>4</w:t>
      </w:r>
      <w:r>
        <w:rPr>
          <w:lang w:val="en-US" w:eastAsia="zh-CN"/>
        </w:rPr>
        <w:tab/>
      </w:r>
      <w:r>
        <w:rPr>
          <w:rFonts w:hint="eastAsia"/>
          <w:lang w:val="en-US" w:eastAsia="zh-CN"/>
        </w:rPr>
        <w:t>见</w:t>
      </w:r>
      <w:r w:rsidRPr="005D17CF">
        <w:rPr>
          <w:lang w:val="en-US" w:eastAsia="ja-JP"/>
        </w:rPr>
        <w:t>ITU-R BT.1887</w:t>
      </w:r>
      <w:r>
        <w:rPr>
          <w:rFonts w:hint="eastAsia"/>
          <w:lang w:val="en-US" w:eastAsia="zh-CN"/>
        </w:rPr>
        <w:t>建议书</w:t>
      </w:r>
      <w:r>
        <w:rPr>
          <w:lang w:val="en-US" w:eastAsia="ja-JP"/>
        </w:rPr>
        <w:t xml:space="preserve"> –</w:t>
      </w:r>
      <w:r w:rsidRPr="00FD0E63">
        <w:rPr>
          <w:lang w:val="en-US" w:eastAsia="ja-JP"/>
        </w:rPr>
        <w:t>多媒体广播中</w:t>
      </w:r>
      <w:r w:rsidRPr="00FD0E63">
        <w:rPr>
          <w:lang w:val="en-US" w:eastAsia="ja-JP"/>
        </w:rPr>
        <w:t>MPEG-2</w:t>
      </w:r>
      <w:r w:rsidRPr="00FD0E63">
        <w:rPr>
          <w:lang w:val="en-US" w:eastAsia="ja-JP"/>
        </w:rPr>
        <w:t>传输流中</w:t>
      </w:r>
      <w:r w:rsidRPr="00FD0E63">
        <w:rPr>
          <w:lang w:val="en-US" w:eastAsia="ja-JP"/>
        </w:rPr>
        <w:t>IP</w:t>
      </w:r>
      <w:r w:rsidRPr="00FD0E63">
        <w:rPr>
          <w:lang w:val="en-US" w:eastAsia="ja-JP"/>
        </w:rPr>
        <w:t>包的承</w:t>
      </w:r>
      <w:r w:rsidRPr="00FD0E63">
        <w:rPr>
          <w:rFonts w:hint="eastAsia"/>
          <w:lang w:val="en-US" w:eastAsia="ja-JP"/>
        </w:rPr>
        <w:t>载</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1" w:rsidRDefault="00B64F81" w:rsidP="0006145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E6FC2">
      <w:rPr>
        <w:rStyle w:val="PageNumber"/>
        <w:b/>
        <w:bCs/>
        <w:noProof/>
        <w:lang w:val="en-US"/>
      </w:rPr>
      <w:t>9</w:t>
    </w:r>
    <w:r>
      <w:rPr>
        <w:rStyle w:val="PageNumber"/>
        <w:b/>
        <w:bCs/>
      </w:rPr>
      <w:fldChar w:fldCharType="end"/>
    </w:r>
    <w:r>
      <w:rPr>
        <w:lang w:val="en-US"/>
      </w:rPr>
      <w:tab/>
    </w:r>
    <w:r w:rsidRPr="008429A7">
      <w:rPr>
        <w:b/>
        <w:bCs/>
      </w:rPr>
      <w:t>ITU-R  S.1844</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1" w:rsidRDefault="00B64F81" w:rsidP="00061455">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1" w:rsidRPr="000F6905" w:rsidRDefault="00B64F81" w:rsidP="0006145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E43B1">
      <w:rPr>
        <w:rStyle w:val="PageNumber"/>
        <w:b/>
        <w:bCs/>
        <w:noProof/>
      </w:rPr>
      <w:t>ii</w:t>
    </w:r>
    <w:r>
      <w:rPr>
        <w:rStyle w:val="PageNumber"/>
        <w:b/>
        <w:bCs/>
      </w:rPr>
      <w:fldChar w:fldCharType="end"/>
    </w:r>
    <w:r w:rsidRPr="000F6905">
      <w:tab/>
    </w:r>
    <w:r w:rsidRPr="007849D1">
      <w:rPr>
        <w:b/>
        <w:bCs/>
      </w:rPr>
      <w:t>ITU-R  BT.18</w:t>
    </w:r>
    <w:r>
      <w:rPr>
        <w:rFonts w:hint="eastAsia"/>
        <w:b/>
        <w:bCs/>
        <w:lang w:eastAsia="zh-CN"/>
      </w:rPr>
      <w:t xml:space="preserve">88-1 </w:t>
    </w:r>
    <w:r w:rsidRPr="007849D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1" w:rsidRDefault="00B64F81" w:rsidP="00BB0203">
    <w:pPr>
      <w:pStyle w:val="Header"/>
    </w:pPr>
    <w:r>
      <w:tab/>
    </w:r>
    <w:r w:rsidRPr="007849D1">
      <w:rPr>
        <w:b/>
        <w:bCs/>
      </w:rPr>
      <w:t>ITU-R  BT.18</w:t>
    </w:r>
    <w:r>
      <w:rPr>
        <w:rFonts w:hint="eastAsia"/>
        <w:b/>
        <w:bCs/>
        <w:lang w:eastAsia="zh-CN"/>
      </w:rPr>
      <w:t xml:space="preserve">88-1 </w:t>
    </w:r>
    <w:r w:rsidRPr="007849D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E43B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5">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9">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8">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8"/>
  </w:num>
  <w:num w:numId="3">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2"/>
  </w:num>
  <w:num w:numId="9">
    <w:abstractNumId w:val="36"/>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0"/>
  </w:num>
  <w:num w:numId="23">
    <w:abstractNumId w:val="24"/>
  </w:num>
  <w:num w:numId="24">
    <w:abstractNumId w:val="41"/>
  </w:num>
  <w:num w:numId="25">
    <w:abstractNumId w:val="25"/>
  </w:num>
  <w:num w:numId="26">
    <w:abstractNumId w:val="15"/>
  </w:num>
  <w:num w:numId="27">
    <w:abstractNumId w:val="32"/>
  </w:num>
  <w:num w:numId="28">
    <w:abstractNumId w:val="27"/>
  </w:num>
  <w:num w:numId="29">
    <w:abstractNumId w:val="29"/>
  </w:num>
  <w:num w:numId="30">
    <w:abstractNumId w:val="21"/>
  </w:num>
  <w:num w:numId="31">
    <w:abstractNumId w:val="39"/>
  </w:num>
  <w:num w:numId="32">
    <w:abstractNumId w:val="23"/>
  </w:num>
  <w:num w:numId="33">
    <w:abstractNumId w:val="19"/>
  </w:num>
  <w:num w:numId="34">
    <w:abstractNumId w:val="30"/>
  </w:num>
  <w:num w:numId="35">
    <w:abstractNumId w:val="10"/>
  </w:num>
  <w:num w:numId="36">
    <w:abstractNumId w:val="40"/>
  </w:num>
  <w:num w:numId="37">
    <w:abstractNumId w:val="37"/>
  </w:num>
  <w:num w:numId="38">
    <w:abstractNumId w:val="33"/>
  </w:num>
  <w:num w:numId="39">
    <w:abstractNumId w:val="31"/>
  </w:num>
  <w:num w:numId="40">
    <w:abstractNumId w:val="17"/>
  </w:num>
  <w:num w:numId="41">
    <w:abstractNumId w:val="38"/>
  </w:num>
  <w:num w:numId="42">
    <w:abstractNumId w:val="34"/>
  </w:num>
  <w:num w:numId="43">
    <w:abstractNumId w:val="1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D1"/>
    <w:rsid w:val="00001DD6"/>
    <w:rsid w:val="0000651A"/>
    <w:rsid w:val="0000799C"/>
    <w:rsid w:val="00013002"/>
    <w:rsid w:val="000157C7"/>
    <w:rsid w:val="00016A18"/>
    <w:rsid w:val="0002465C"/>
    <w:rsid w:val="00026EC7"/>
    <w:rsid w:val="00037588"/>
    <w:rsid w:val="000424F2"/>
    <w:rsid w:val="0004632F"/>
    <w:rsid w:val="0004699D"/>
    <w:rsid w:val="00052CC2"/>
    <w:rsid w:val="00061455"/>
    <w:rsid w:val="000704F8"/>
    <w:rsid w:val="00070E6E"/>
    <w:rsid w:val="000712A4"/>
    <w:rsid w:val="00072484"/>
    <w:rsid w:val="00074AEB"/>
    <w:rsid w:val="000761F1"/>
    <w:rsid w:val="000762F4"/>
    <w:rsid w:val="00093969"/>
    <w:rsid w:val="00095999"/>
    <w:rsid w:val="00096612"/>
    <w:rsid w:val="00096DAA"/>
    <w:rsid w:val="000B204F"/>
    <w:rsid w:val="000B3B37"/>
    <w:rsid w:val="000B4865"/>
    <w:rsid w:val="000B54C3"/>
    <w:rsid w:val="000B7683"/>
    <w:rsid w:val="000B7E01"/>
    <w:rsid w:val="000C0F2B"/>
    <w:rsid w:val="000C24DF"/>
    <w:rsid w:val="000C3D08"/>
    <w:rsid w:val="000E252F"/>
    <w:rsid w:val="000E3310"/>
    <w:rsid w:val="000E56C0"/>
    <w:rsid w:val="000F6905"/>
    <w:rsid w:val="000F727C"/>
    <w:rsid w:val="00100190"/>
    <w:rsid w:val="00102934"/>
    <w:rsid w:val="0012617C"/>
    <w:rsid w:val="00132E0B"/>
    <w:rsid w:val="00136CDA"/>
    <w:rsid w:val="00144AE0"/>
    <w:rsid w:val="00147110"/>
    <w:rsid w:val="0015212F"/>
    <w:rsid w:val="00152920"/>
    <w:rsid w:val="001754CB"/>
    <w:rsid w:val="00177435"/>
    <w:rsid w:val="00180B4E"/>
    <w:rsid w:val="00183771"/>
    <w:rsid w:val="0018489F"/>
    <w:rsid w:val="00186AB4"/>
    <w:rsid w:val="00190BE0"/>
    <w:rsid w:val="00190F51"/>
    <w:rsid w:val="0019155A"/>
    <w:rsid w:val="00192670"/>
    <w:rsid w:val="001931CC"/>
    <w:rsid w:val="00193ACB"/>
    <w:rsid w:val="001A4D41"/>
    <w:rsid w:val="001B003C"/>
    <w:rsid w:val="001B3641"/>
    <w:rsid w:val="001B7C01"/>
    <w:rsid w:val="001C6DA1"/>
    <w:rsid w:val="001D2C1A"/>
    <w:rsid w:val="001D7370"/>
    <w:rsid w:val="001E0DD3"/>
    <w:rsid w:val="001E14D9"/>
    <w:rsid w:val="001F2200"/>
    <w:rsid w:val="001F3FD2"/>
    <w:rsid w:val="001F54CB"/>
    <w:rsid w:val="00202D5C"/>
    <w:rsid w:val="002037DF"/>
    <w:rsid w:val="002058CE"/>
    <w:rsid w:val="00207D33"/>
    <w:rsid w:val="002101A1"/>
    <w:rsid w:val="00210360"/>
    <w:rsid w:val="00213509"/>
    <w:rsid w:val="002165F1"/>
    <w:rsid w:val="00220899"/>
    <w:rsid w:val="00220C77"/>
    <w:rsid w:val="00232EFC"/>
    <w:rsid w:val="00235585"/>
    <w:rsid w:val="00241451"/>
    <w:rsid w:val="00244456"/>
    <w:rsid w:val="002553DD"/>
    <w:rsid w:val="00257F5D"/>
    <w:rsid w:val="002603D7"/>
    <w:rsid w:val="0026107D"/>
    <w:rsid w:val="00263F80"/>
    <w:rsid w:val="002645F1"/>
    <w:rsid w:val="00264E1D"/>
    <w:rsid w:val="00276D21"/>
    <w:rsid w:val="002846DA"/>
    <w:rsid w:val="00286685"/>
    <w:rsid w:val="00291234"/>
    <w:rsid w:val="00294DB3"/>
    <w:rsid w:val="00296D7F"/>
    <w:rsid w:val="002A3DA5"/>
    <w:rsid w:val="002A7506"/>
    <w:rsid w:val="002B23A6"/>
    <w:rsid w:val="002B3CF6"/>
    <w:rsid w:val="002C768A"/>
    <w:rsid w:val="002D43E8"/>
    <w:rsid w:val="002D57C5"/>
    <w:rsid w:val="002D5FC2"/>
    <w:rsid w:val="002D76C4"/>
    <w:rsid w:val="002E0E65"/>
    <w:rsid w:val="002E19C7"/>
    <w:rsid w:val="002E1C42"/>
    <w:rsid w:val="002E2732"/>
    <w:rsid w:val="002E60A9"/>
    <w:rsid w:val="002F0DE7"/>
    <w:rsid w:val="00310F1C"/>
    <w:rsid w:val="0032085B"/>
    <w:rsid w:val="00325A7D"/>
    <w:rsid w:val="003261AB"/>
    <w:rsid w:val="003265FF"/>
    <w:rsid w:val="00326900"/>
    <w:rsid w:val="00333120"/>
    <w:rsid w:val="00344F6C"/>
    <w:rsid w:val="00355AF6"/>
    <w:rsid w:val="00357F75"/>
    <w:rsid w:val="00390A67"/>
    <w:rsid w:val="003A7289"/>
    <w:rsid w:val="003B25A8"/>
    <w:rsid w:val="003B4B3B"/>
    <w:rsid w:val="003B71A5"/>
    <w:rsid w:val="003B7A33"/>
    <w:rsid w:val="003C0139"/>
    <w:rsid w:val="003C38C8"/>
    <w:rsid w:val="003C5F20"/>
    <w:rsid w:val="003C6AC9"/>
    <w:rsid w:val="003D47E9"/>
    <w:rsid w:val="003E2020"/>
    <w:rsid w:val="003F5D0D"/>
    <w:rsid w:val="00414213"/>
    <w:rsid w:val="0041689F"/>
    <w:rsid w:val="00417D59"/>
    <w:rsid w:val="00420608"/>
    <w:rsid w:val="00420DFD"/>
    <w:rsid w:val="00432D09"/>
    <w:rsid w:val="00435332"/>
    <w:rsid w:val="00435B4B"/>
    <w:rsid w:val="004365EE"/>
    <w:rsid w:val="004465B4"/>
    <w:rsid w:val="00470833"/>
    <w:rsid w:val="00470E28"/>
    <w:rsid w:val="004718AF"/>
    <w:rsid w:val="004728F4"/>
    <w:rsid w:val="004773B8"/>
    <w:rsid w:val="00481407"/>
    <w:rsid w:val="00482153"/>
    <w:rsid w:val="00482317"/>
    <w:rsid w:val="00485D6D"/>
    <w:rsid w:val="00485F46"/>
    <w:rsid w:val="0049333F"/>
    <w:rsid w:val="004934C5"/>
    <w:rsid w:val="004B32DA"/>
    <w:rsid w:val="004B65A0"/>
    <w:rsid w:val="004C1BF8"/>
    <w:rsid w:val="004C781C"/>
    <w:rsid w:val="004C79FE"/>
    <w:rsid w:val="004D2A7E"/>
    <w:rsid w:val="004E00E1"/>
    <w:rsid w:val="004E123A"/>
    <w:rsid w:val="004E6082"/>
    <w:rsid w:val="004F3E12"/>
    <w:rsid w:val="004F6FDB"/>
    <w:rsid w:val="00500AAA"/>
    <w:rsid w:val="005035C3"/>
    <w:rsid w:val="00511901"/>
    <w:rsid w:val="00511EA7"/>
    <w:rsid w:val="00513DD3"/>
    <w:rsid w:val="00517DCC"/>
    <w:rsid w:val="00521A2C"/>
    <w:rsid w:val="00525DC3"/>
    <w:rsid w:val="005318FD"/>
    <w:rsid w:val="00533A26"/>
    <w:rsid w:val="005563F8"/>
    <w:rsid w:val="00556548"/>
    <w:rsid w:val="00556845"/>
    <w:rsid w:val="0055764D"/>
    <w:rsid w:val="00561037"/>
    <w:rsid w:val="00563387"/>
    <w:rsid w:val="00571BF9"/>
    <w:rsid w:val="005772B0"/>
    <w:rsid w:val="0058480D"/>
    <w:rsid w:val="00586EF8"/>
    <w:rsid w:val="00587406"/>
    <w:rsid w:val="00591EBD"/>
    <w:rsid w:val="00597007"/>
    <w:rsid w:val="005A1836"/>
    <w:rsid w:val="005B49AB"/>
    <w:rsid w:val="005B50E7"/>
    <w:rsid w:val="005C50A9"/>
    <w:rsid w:val="005D084F"/>
    <w:rsid w:val="005D4E6F"/>
    <w:rsid w:val="005D7A83"/>
    <w:rsid w:val="005E7B4F"/>
    <w:rsid w:val="00607D68"/>
    <w:rsid w:val="006149B1"/>
    <w:rsid w:val="00617177"/>
    <w:rsid w:val="006200D7"/>
    <w:rsid w:val="006244AC"/>
    <w:rsid w:val="00624BA3"/>
    <w:rsid w:val="0064154A"/>
    <w:rsid w:val="00650B92"/>
    <w:rsid w:val="00677399"/>
    <w:rsid w:val="00680D2B"/>
    <w:rsid w:val="00681B32"/>
    <w:rsid w:val="00694407"/>
    <w:rsid w:val="0069547F"/>
    <w:rsid w:val="00696E81"/>
    <w:rsid w:val="00697E2A"/>
    <w:rsid w:val="006A05EB"/>
    <w:rsid w:val="006A20C5"/>
    <w:rsid w:val="006A3BA2"/>
    <w:rsid w:val="006B2312"/>
    <w:rsid w:val="006B55A9"/>
    <w:rsid w:val="006D1032"/>
    <w:rsid w:val="006D3024"/>
    <w:rsid w:val="006D690E"/>
    <w:rsid w:val="006E0CE2"/>
    <w:rsid w:val="006E2037"/>
    <w:rsid w:val="006E208A"/>
    <w:rsid w:val="006E3C03"/>
    <w:rsid w:val="006E4FCB"/>
    <w:rsid w:val="006E6754"/>
    <w:rsid w:val="006F7663"/>
    <w:rsid w:val="00707382"/>
    <w:rsid w:val="00707BF3"/>
    <w:rsid w:val="00712870"/>
    <w:rsid w:val="00713496"/>
    <w:rsid w:val="00717AC8"/>
    <w:rsid w:val="00730749"/>
    <w:rsid w:val="007402E8"/>
    <w:rsid w:val="00741525"/>
    <w:rsid w:val="007416A8"/>
    <w:rsid w:val="00743D85"/>
    <w:rsid w:val="00744A3F"/>
    <w:rsid w:val="00753CF4"/>
    <w:rsid w:val="007565CC"/>
    <w:rsid w:val="00763B9A"/>
    <w:rsid w:val="00764991"/>
    <w:rsid w:val="007672FE"/>
    <w:rsid w:val="007712D9"/>
    <w:rsid w:val="0077270F"/>
    <w:rsid w:val="00783F27"/>
    <w:rsid w:val="007849D1"/>
    <w:rsid w:val="00784C61"/>
    <w:rsid w:val="0078736C"/>
    <w:rsid w:val="007943BC"/>
    <w:rsid w:val="007A229D"/>
    <w:rsid w:val="007A524F"/>
    <w:rsid w:val="007A6AA8"/>
    <w:rsid w:val="007B31CB"/>
    <w:rsid w:val="007B34D1"/>
    <w:rsid w:val="007C13A9"/>
    <w:rsid w:val="007C14EF"/>
    <w:rsid w:val="007C298F"/>
    <w:rsid w:val="007C65FA"/>
    <w:rsid w:val="007D3B79"/>
    <w:rsid w:val="007D4575"/>
    <w:rsid w:val="007F1F74"/>
    <w:rsid w:val="008005AF"/>
    <w:rsid w:val="00802E9B"/>
    <w:rsid w:val="008059A5"/>
    <w:rsid w:val="00810B9E"/>
    <w:rsid w:val="00820845"/>
    <w:rsid w:val="00820EDD"/>
    <w:rsid w:val="00830070"/>
    <w:rsid w:val="008310C9"/>
    <w:rsid w:val="00832BDB"/>
    <w:rsid w:val="0083333B"/>
    <w:rsid w:val="00836A72"/>
    <w:rsid w:val="008379EC"/>
    <w:rsid w:val="00855D65"/>
    <w:rsid w:val="00865376"/>
    <w:rsid w:val="00880F9C"/>
    <w:rsid w:val="00883321"/>
    <w:rsid w:val="00886674"/>
    <w:rsid w:val="00886F3D"/>
    <w:rsid w:val="00890D8C"/>
    <w:rsid w:val="00896CFB"/>
    <w:rsid w:val="008A6CBC"/>
    <w:rsid w:val="008A7AA1"/>
    <w:rsid w:val="008B2DB5"/>
    <w:rsid w:val="008B37E6"/>
    <w:rsid w:val="008B5CBB"/>
    <w:rsid w:val="008C253A"/>
    <w:rsid w:val="008C3BF1"/>
    <w:rsid w:val="008C7848"/>
    <w:rsid w:val="008D2046"/>
    <w:rsid w:val="008E214F"/>
    <w:rsid w:val="008E3D76"/>
    <w:rsid w:val="008E43B1"/>
    <w:rsid w:val="008F2413"/>
    <w:rsid w:val="008F3BDA"/>
    <w:rsid w:val="00901E37"/>
    <w:rsid w:val="00902568"/>
    <w:rsid w:val="00910AEB"/>
    <w:rsid w:val="00915821"/>
    <w:rsid w:val="00917AF2"/>
    <w:rsid w:val="0092212A"/>
    <w:rsid w:val="0092418A"/>
    <w:rsid w:val="00934ED7"/>
    <w:rsid w:val="00936DD5"/>
    <w:rsid w:val="00937ADE"/>
    <w:rsid w:val="00941039"/>
    <w:rsid w:val="00943307"/>
    <w:rsid w:val="009507F8"/>
    <w:rsid w:val="00951428"/>
    <w:rsid w:val="009543C3"/>
    <w:rsid w:val="00957103"/>
    <w:rsid w:val="00962BDC"/>
    <w:rsid w:val="00966CC9"/>
    <w:rsid w:val="00966E1B"/>
    <w:rsid w:val="009713F3"/>
    <w:rsid w:val="00973F8C"/>
    <w:rsid w:val="00983E72"/>
    <w:rsid w:val="00984750"/>
    <w:rsid w:val="00987E3C"/>
    <w:rsid w:val="009A2DBF"/>
    <w:rsid w:val="009A43DD"/>
    <w:rsid w:val="009A7410"/>
    <w:rsid w:val="009B03FA"/>
    <w:rsid w:val="009B35FA"/>
    <w:rsid w:val="009C5152"/>
    <w:rsid w:val="009D3FAD"/>
    <w:rsid w:val="009D77AA"/>
    <w:rsid w:val="009E0BFE"/>
    <w:rsid w:val="009F1059"/>
    <w:rsid w:val="009F2D2C"/>
    <w:rsid w:val="009F34DE"/>
    <w:rsid w:val="00A00133"/>
    <w:rsid w:val="00A00B6F"/>
    <w:rsid w:val="00A03A0B"/>
    <w:rsid w:val="00A0414E"/>
    <w:rsid w:val="00A10A1C"/>
    <w:rsid w:val="00A10AE0"/>
    <w:rsid w:val="00A248C2"/>
    <w:rsid w:val="00A24EFC"/>
    <w:rsid w:val="00A25D3D"/>
    <w:rsid w:val="00A25E6D"/>
    <w:rsid w:val="00A321C2"/>
    <w:rsid w:val="00A339B9"/>
    <w:rsid w:val="00A3694B"/>
    <w:rsid w:val="00A42207"/>
    <w:rsid w:val="00A56115"/>
    <w:rsid w:val="00A63552"/>
    <w:rsid w:val="00A64AAC"/>
    <w:rsid w:val="00A6617B"/>
    <w:rsid w:val="00A70613"/>
    <w:rsid w:val="00A71FE5"/>
    <w:rsid w:val="00A766F4"/>
    <w:rsid w:val="00A84D88"/>
    <w:rsid w:val="00A93649"/>
    <w:rsid w:val="00AA0F2A"/>
    <w:rsid w:val="00AA3AD8"/>
    <w:rsid w:val="00AB0DC8"/>
    <w:rsid w:val="00AC2E16"/>
    <w:rsid w:val="00AC49AF"/>
    <w:rsid w:val="00AC5CF0"/>
    <w:rsid w:val="00AC6BCB"/>
    <w:rsid w:val="00AD5B21"/>
    <w:rsid w:val="00AF5143"/>
    <w:rsid w:val="00B033C8"/>
    <w:rsid w:val="00B048D6"/>
    <w:rsid w:val="00B05D19"/>
    <w:rsid w:val="00B064BF"/>
    <w:rsid w:val="00B14488"/>
    <w:rsid w:val="00B21059"/>
    <w:rsid w:val="00B26AD9"/>
    <w:rsid w:val="00B26C11"/>
    <w:rsid w:val="00B33425"/>
    <w:rsid w:val="00B370B3"/>
    <w:rsid w:val="00B43702"/>
    <w:rsid w:val="00B44E24"/>
    <w:rsid w:val="00B54ECC"/>
    <w:rsid w:val="00B55214"/>
    <w:rsid w:val="00B55878"/>
    <w:rsid w:val="00B60396"/>
    <w:rsid w:val="00B61E27"/>
    <w:rsid w:val="00B64F81"/>
    <w:rsid w:val="00B6685F"/>
    <w:rsid w:val="00B709FF"/>
    <w:rsid w:val="00B714F3"/>
    <w:rsid w:val="00B77DBC"/>
    <w:rsid w:val="00B80257"/>
    <w:rsid w:val="00B84C58"/>
    <w:rsid w:val="00B912CD"/>
    <w:rsid w:val="00B970E0"/>
    <w:rsid w:val="00BA0ED4"/>
    <w:rsid w:val="00BB0203"/>
    <w:rsid w:val="00BB0E30"/>
    <w:rsid w:val="00BB4196"/>
    <w:rsid w:val="00BB52DF"/>
    <w:rsid w:val="00BB5B7C"/>
    <w:rsid w:val="00BC5D77"/>
    <w:rsid w:val="00BD13BA"/>
    <w:rsid w:val="00BD77F7"/>
    <w:rsid w:val="00BE6189"/>
    <w:rsid w:val="00BE6FC2"/>
    <w:rsid w:val="00BF487A"/>
    <w:rsid w:val="00C13332"/>
    <w:rsid w:val="00C30F6C"/>
    <w:rsid w:val="00C32751"/>
    <w:rsid w:val="00C33CF6"/>
    <w:rsid w:val="00C4370C"/>
    <w:rsid w:val="00C46BD9"/>
    <w:rsid w:val="00C50A58"/>
    <w:rsid w:val="00C54B41"/>
    <w:rsid w:val="00C55258"/>
    <w:rsid w:val="00C553E2"/>
    <w:rsid w:val="00C55529"/>
    <w:rsid w:val="00C61642"/>
    <w:rsid w:val="00C63FA0"/>
    <w:rsid w:val="00C700E3"/>
    <w:rsid w:val="00C73560"/>
    <w:rsid w:val="00C7439E"/>
    <w:rsid w:val="00C74E23"/>
    <w:rsid w:val="00C75B65"/>
    <w:rsid w:val="00C767C3"/>
    <w:rsid w:val="00C91E44"/>
    <w:rsid w:val="00C95231"/>
    <w:rsid w:val="00C95A3E"/>
    <w:rsid w:val="00C96354"/>
    <w:rsid w:val="00CA177D"/>
    <w:rsid w:val="00CA4B9E"/>
    <w:rsid w:val="00CA7A81"/>
    <w:rsid w:val="00CB0F14"/>
    <w:rsid w:val="00CC1818"/>
    <w:rsid w:val="00CC392C"/>
    <w:rsid w:val="00CD1D6E"/>
    <w:rsid w:val="00CD4987"/>
    <w:rsid w:val="00CD659B"/>
    <w:rsid w:val="00CD7626"/>
    <w:rsid w:val="00CE0CD8"/>
    <w:rsid w:val="00CE1EAB"/>
    <w:rsid w:val="00CF068F"/>
    <w:rsid w:val="00CF45F4"/>
    <w:rsid w:val="00D00C8C"/>
    <w:rsid w:val="00D017A1"/>
    <w:rsid w:val="00D02E9B"/>
    <w:rsid w:val="00D05431"/>
    <w:rsid w:val="00D13F09"/>
    <w:rsid w:val="00D2214E"/>
    <w:rsid w:val="00D250A9"/>
    <w:rsid w:val="00D36EC1"/>
    <w:rsid w:val="00D4563F"/>
    <w:rsid w:val="00D45A26"/>
    <w:rsid w:val="00D56216"/>
    <w:rsid w:val="00D5709B"/>
    <w:rsid w:val="00D74022"/>
    <w:rsid w:val="00D74C01"/>
    <w:rsid w:val="00D76138"/>
    <w:rsid w:val="00D8032B"/>
    <w:rsid w:val="00D863FC"/>
    <w:rsid w:val="00D93BE1"/>
    <w:rsid w:val="00D950DE"/>
    <w:rsid w:val="00DA484B"/>
    <w:rsid w:val="00DB37FC"/>
    <w:rsid w:val="00DC5E88"/>
    <w:rsid w:val="00DD5462"/>
    <w:rsid w:val="00DD5ADE"/>
    <w:rsid w:val="00DD5E83"/>
    <w:rsid w:val="00DF4176"/>
    <w:rsid w:val="00E02F49"/>
    <w:rsid w:val="00E03E85"/>
    <w:rsid w:val="00E06A36"/>
    <w:rsid w:val="00E17240"/>
    <w:rsid w:val="00E17B7D"/>
    <w:rsid w:val="00E23041"/>
    <w:rsid w:val="00E23C93"/>
    <w:rsid w:val="00E246A5"/>
    <w:rsid w:val="00E46D6D"/>
    <w:rsid w:val="00E540D2"/>
    <w:rsid w:val="00E64FAA"/>
    <w:rsid w:val="00E747A7"/>
    <w:rsid w:val="00E76C17"/>
    <w:rsid w:val="00E81081"/>
    <w:rsid w:val="00E81175"/>
    <w:rsid w:val="00E87922"/>
    <w:rsid w:val="00E93778"/>
    <w:rsid w:val="00E94B90"/>
    <w:rsid w:val="00EA2CA4"/>
    <w:rsid w:val="00EA3C92"/>
    <w:rsid w:val="00EA411F"/>
    <w:rsid w:val="00ED1CC1"/>
    <w:rsid w:val="00ED344C"/>
    <w:rsid w:val="00ED60A1"/>
    <w:rsid w:val="00EE07DE"/>
    <w:rsid w:val="00EE2601"/>
    <w:rsid w:val="00EF585B"/>
    <w:rsid w:val="00F008E4"/>
    <w:rsid w:val="00F03669"/>
    <w:rsid w:val="00F03EF3"/>
    <w:rsid w:val="00F10AA2"/>
    <w:rsid w:val="00F127F7"/>
    <w:rsid w:val="00F14269"/>
    <w:rsid w:val="00F30C9B"/>
    <w:rsid w:val="00F354B1"/>
    <w:rsid w:val="00F40479"/>
    <w:rsid w:val="00F41920"/>
    <w:rsid w:val="00F43591"/>
    <w:rsid w:val="00F4410D"/>
    <w:rsid w:val="00F44DFA"/>
    <w:rsid w:val="00F500E2"/>
    <w:rsid w:val="00F64CF7"/>
    <w:rsid w:val="00F72A2C"/>
    <w:rsid w:val="00F74D05"/>
    <w:rsid w:val="00F76F79"/>
    <w:rsid w:val="00F80738"/>
    <w:rsid w:val="00F87156"/>
    <w:rsid w:val="00FA5DAA"/>
    <w:rsid w:val="00FB0E0A"/>
    <w:rsid w:val="00FB0E4E"/>
    <w:rsid w:val="00FD0E63"/>
    <w:rsid w:val="00FE063E"/>
    <w:rsid w:val="00FE276C"/>
    <w:rsid w:val="00FE732E"/>
    <w:rsid w:val="00FE79FE"/>
    <w:rsid w:val="00FF45F2"/>
    <w:rsid w:val="00FF74A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1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link w:val="Normalaftertitle0"/>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link w:val="enumlev1Char"/>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link w:val="TableheadChar"/>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link w:val="TabletextChar"/>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C0139"/>
    <w:pPr>
      <w:keepNext/>
      <w:keepLines/>
      <w:spacing w:before="480" w:after="80"/>
      <w:jc w:val="center"/>
    </w:pPr>
    <w:rPr>
      <w:caps/>
      <w:sz w:val="18"/>
    </w:rPr>
  </w:style>
  <w:style w:type="paragraph" w:customStyle="1" w:styleId="Figuretitle">
    <w:name w:val="Figure_title"/>
    <w:basedOn w:val="Normal"/>
    <w:next w:val="Figure"/>
    <w:link w:val="FiguretitleChar"/>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3C0139"/>
    <w:rPr>
      <w:position w:val="6"/>
      <w:sz w:val="18"/>
    </w:rPr>
  </w:style>
  <w:style w:type="paragraph" w:styleId="FootnoteText">
    <w:name w:val="footnote text"/>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basedOn w:val="DefaultParagraphFont"/>
    <w:link w:val="enumlev1"/>
    <w:locked/>
    <w:rsid w:val="00061455"/>
    <w:rPr>
      <w:sz w:val="24"/>
      <w:lang w:val="fr-FR" w:eastAsia="en-US"/>
    </w:rPr>
  </w:style>
  <w:style w:type="character" w:customStyle="1" w:styleId="Normalaftertitle0">
    <w:name w:val="Normal_after_title (文字)"/>
    <w:basedOn w:val="DefaultParagraphFont"/>
    <w:link w:val="Normalaftertitle"/>
    <w:locked/>
    <w:rsid w:val="00061455"/>
    <w:rPr>
      <w:sz w:val="24"/>
      <w:lang w:val="fr-FR" w:eastAsia="en-US"/>
    </w:rPr>
  </w:style>
  <w:style w:type="character" w:customStyle="1" w:styleId="TabletextChar">
    <w:name w:val="Table_text Char"/>
    <w:basedOn w:val="DefaultParagraphFont"/>
    <w:link w:val="Tabletext"/>
    <w:locked/>
    <w:rsid w:val="00061455"/>
    <w:rPr>
      <w:sz w:val="22"/>
      <w:lang w:val="fr-FR" w:eastAsia="en-US"/>
    </w:rPr>
  </w:style>
  <w:style w:type="character" w:customStyle="1" w:styleId="FigureNoChar">
    <w:name w:val="Figure_No Char"/>
    <w:basedOn w:val="DefaultParagraphFont"/>
    <w:link w:val="FigureNo"/>
    <w:locked/>
    <w:rsid w:val="00061455"/>
    <w:rPr>
      <w:caps/>
      <w:sz w:val="18"/>
      <w:lang w:val="fr-FR" w:eastAsia="en-US"/>
    </w:rPr>
  </w:style>
  <w:style w:type="character" w:customStyle="1" w:styleId="Appref">
    <w:name w:val="App_ref"/>
    <w:basedOn w:val="DefaultParagraphFont"/>
    <w:uiPriority w:val="99"/>
    <w:rsid w:val="00061455"/>
  </w:style>
  <w:style w:type="paragraph" w:customStyle="1" w:styleId="DDLExample">
    <w:name w:val="DDL Example"/>
    <w:basedOn w:val="Normal"/>
    <w:uiPriority w:val="99"/>
    <w:rsid w:val="00061455"/>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character" w:customStyle="1" w:styleId="TableheadChar">
    <w:name w:val="Table_head Char"/>
    <w:link w:val="Tablehead"/>
    <w:locked/>
    <w:rsid w:val="00A84D88"/>
    <w:rPr>
      <w:b/>
      <w:sz w:val="22"/>
      <w:lang w:val="fr-FR" w:eastAsia="en-US"/>
    </w:rPr>
  </w:style>
  <w:style w:type="character" w:customStyle="1" w:styleId="FiguretitleChar">
    <w:name w:val="Figure_title Char"/>
    <w:basedOn w:val="DefaultParagraphFont"/>
    <w:link w:val="Figuretitle"/>
    <w:locked/>
    <w:rsid w:val="00A84D88"/>
    <w:rPr>
      <w:rFonts w:ascii="Times New Roman Bold" w:hAnsi="Times New Roman Bold"/>
      <w:b/>
      <w:sz w:val="18"/>
      <w:lang w:val="fr-FR" w:eastAsia="en-US"/>
    </w:rPr>
  </w:style>
  <w:style w:type="paragraph" w:styleId="NormalWeb">
    <w:name w:val="Normal (Web)"/>
    <w:basedOn w:val="Normal"/>
    <w:uiPriority w:val="99"/>
    <w:unhideWhenUsed/>
    <w:rsid w:val="00937AD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1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link w:val="Normalaftertitle0"/>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link w:val="enumlev1Char"/>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link w:val="TableheadChar"/>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link w:val="TabletextChar"/>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C0139"/>
    <w:pPr>
      <w:keepNext/>
      <w:keepLines/>
      <w:spacing w:before="480" w:after="80"/>
      <w:jc w:val="center"/>
    </w:pPr>
    <w:rPr>
      <w:caps/>
      <w:sz w:val="18"/>
    </w:rPr>
  </w:style>
  <w:style w:type="paragraph" w:customStyle="1" w:styleId="Figuretitle">
    <w:name w:val="Figure_title"/>
    <w:basedOn w:val="Normal"/>
    <w:next w:val="Figure"/>
    <w:link w:val="FiguretitleChar"/>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3C0139"/>
    <w:rPr>
      <w:position w:val="6"/>
      <w:sz w:val="18"/>
    </w:rPr>
  </w:style>
  <w:style w:type="paragraph" w:styleId="FootnoteText">
    <w:name w:val="footnote text"/>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basedOn w:val="DefaultParagraphFont"/>
    <w:link w:val="enumlev1"/>
    <w:locked/>
    <w:rsid w:val="00061455"/>
    <w:rPr>
      <w:sz w:val="24"/>
      <w:lang w:val="fr-FR" w:eastAsia="en-US"/>
    </w:rPr>
  </w:style>
  <w:style w:type="character" w:customStyle="1" w:styleId="Normalaftertitle0">
    <w:name w:val="Normal_after_title (文字)"/>
    <w:basedOn w:val="DefaultParagraphFont"/>
    <w:link w:val="Normalaftertitle"/>
    <w:locked/>
    <w:rsid w:val="00061455"/>
    <w:rPr>
      <w:sz w:val="24"/>
      <w:lang w:val="fr-FR" w:eastAsia="en-US"/>
    </w:rPr>
  </w:style>
  <w:style w:type="character" w:customStyle="1" w:styleId="TabletextChar">
    <w:name w:val="Table_text Char"/>
    <w:basedOn w:val="DefaultParagraphFont"/>
    <w:link w:val="Tabletext"/>
    <w:locked/>
    <w:rsid w:val="00061455"/>
    <w:rPr>
      <w:sz w:val="22"/>
      <w:lang w:val="fr-FR" w:eastAsia="en-US"/>
    </w:rPr>
  </w:style>
  <w:style w:type="character" w:customStyle="1" w:styleId="FigureNoChar">
    <w:name w:val="Figure_No Char"/>
    <w:basedOn w:val="DefaultParagraphFont"/>
    <w:link w:val="FigureNo"/>
    <w:locked/>
    <w:rsid w:val="00061455"/>
    <w:rPr>
      <w:caps/>
      <w:sz w:val="18"/>
      <w:lang w:val="fr-FR" w:eastAsia="en-US"/>
    </w:rPr>
  </w:style>
  <w:style w:type="character" w:customStyle="1" w:styleId="Appref">
    <w:name w:val="App_ref"/>
    <w:basedOn w:val="DefaultParagraphFont"/>
    <w:uiPriority w:val="99"/>
    <w:rsid w:val="00061455"/>
  </w:style>
  <w:style w:type="paragraph" w:customStyle="1" w:styleId="DDLExample">
    <w:name w:val="DDL Example"/>
    <w:basedOn w:val="Normal"/>
    <w:uiPriority w:val="99"/>
    <w:rsid w:val="00061455"/>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character" w:customStyle="1" w:styleId="TableheadChar">
    <w:name w:val="Table_head Char"/>
    <w:link w:val="Tablehead"/>
    <w:locked/>
    <w:rsid w:val="00A84D88"/>
    <w:rPr>
      <w:b/>
      <w:sz w:val="22"/>
      <w:lang w:val="fr-FR" w:eastAsia="en-US"/>
    </w:rPr>
  </w:style>
  <w:style w:type="character" w:customStyle="1" w:styleId="FiguretitleChar">
    <w:name w:val="Figure_title Char"/>
    <w:basedOn w:val="DefaultParagraphFont"/>
    <w:link w:val="Figuretitle"/>
    <w:locked/>
    <w:rsid w:val="00A84D88"/>
    <w:rPr>
      <w:rFonts w:ascii="Times New Roman Bold" w:hAnsi="Times New Roman Bold"/>
      <w:b/>
      <w:sz w:val="18"/>
      <w:lang w:val="fr-FR" w:eastAsia="en-US"/>
    </w:rPr>
  </w:style>
  <w:style w:type="paragraph" w:styleId="NormalWeb">
    <w:name w:val="Normal (Web)"/>
    <w:basedOn w:val="Normal"/>
    <w:uiPriority w:val="99"/>
    <w:unhideWhenUsed/>
    <w:rsid w:val="00937AD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9.png"/><Relationship Id="rId21" Type="http://schemas.openxmlformats.org/officeDocument/2006/relationships/oleObject" Target="embeddings/oleObject3.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oleObject" Target="embeddings/oleObject9.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17.bin"/><Relationship Id="rId87" Type="http://schemas.openxmlformats.org/officeDocument/2006/relationships/oleObject" Target="embeddings/oleObject21.bin"/><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image" Target="media/image35.emf"/><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26.emf"/><Relationship Id="rId69" Type="http://schemas.openxmlformats.org/officeDocument/2006/relationships/oleObject" Target="embeddings/oleObject12.bin"/><Relationship Id="rId77"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image" Target="media/image4.e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24.e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33.emf"/><Relationship Id="rId81" Type="http://schemas.openxmlformats.org/officeDocument/2006/relationships/oleObject" Target="embeddings/oleObject18.bin"/><Relationship Id="rId86"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964DA-EE1E-4349-ABF0-A2473340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1239</TotalTime>
  <Pages>25</Pages>
  <Words>9070</Words>
  <Characters>4035</Characters>
  <Application>Microsoft Office Word</Application>
  <DocSecurity>0</DocSecurity>
  <Lines>33</Lines>
  <Paragraphs>26</Paragraphs>
  <ScaleCrop>false</ScaleCrop>
  <HeadingPairs>
    <vt:vector size="2" baseType="variant">
      <vt:variant>
        <vt:lpstr>Title</vt:lpstr>
      </vt:variant>
      <vt:variant>
        <vt:i4>1</vt:i4>
      </vt:variant>
    </vt:vector>
  </HeadingPairs>
  <TitlesOfParts>
    <vt:vector size="1" baseType="lpstr">
      <vt:lpstr>ITU-R BT.1888建议书 - 文件广播系统的基本元素</vt:lpstr>
    </vt:vector>
  </TitlesOfParts>
  <Company>ITU</Company>
  <LinksUpToDate>false</LinksUpToDate>
  <CharactersWithSpaces>13079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BT.1888-1建议书(09/2011) - 文件广播系统的基本元素</dc:title>
  <dc:subject>BT Series = Broadcasting service (television)</dc:subject>
  <dc:creator>Chen, Xing</dc:creator>
  <dc:description>Santosbo, 13/04/2010, MSB106309</dc:description>
  <cp:lastModifiedBy>Bhandary</cp:lastModifiedBy>
  <cp:revision>11</cp:revision>
  <cp:lastPrinted>2012-05-03T12:02:00Z</cp:lastPrinted>
  <dcterms:created xsi:type="dcterms:W3CDTF">2012-04-19T13:11:00Z</dcterms:created>
  <dcterms:modified xsi:type="dcterms:W3CDTF">2012-05-04T11:40:00Z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