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1A799" w14:textId="77777777" w:rsidR="00227CED" w:rsidRPr="004D24EE" w:rsidRDefault="00227CED" w:rsidP="009E1F8B">
      <w:pPr>
        <w:rPr>
          <w:lang w:val="es-ES_tradnl"/>
        </w:rPr>
      </w:pPr>
      <w:bookmarkStart w:id="0" w:name="dbreak"/>
      <w:bookmarkEnd w:id="0"/>
    </w:p>
    <w:p w14:paraId="1C777AE4" w14:textId="77777777" w:rsidR="00227CED" w:rsidRPr="004D24EE" w:rsidRDefault="00227CED" w:rsidP="009E1F8B">
      <w:pPr>
        <w:rPr>
          <w:lang w:val="es-ES_tradnl"/>
        </w:rPr>
      </w:pPr>
    </w:p>
    <w:p w14:paraId="2EB23C4B" w14:textId="77777777" w:rsidR="00227CED" w:rsidRPr="004D24EE" w:rsidRDefault="00227CED" w:rsidP="009E1F8B">
      <w:pPr>
        <w:rPr>
          <w:lang w:val="es-ES_tradnl"/>
        </w:rPr>
      </w:pPr>
    </w:p>
    <w:p w14:paraId="06BFDD52" w14:textId="77777777" w:rsidR="00227CED" w:rsidRPr="004D24EE" w:rsidRDefault="00227CED" w:rsidP="009E1F8B">
      <w:pPr>
        <w:rPr>
          <w:lang w:val="es-ES_tradnl"/>
        </w:rPr>
      </w:pPr>
    </w:p>
    <w:p w14:paraId="099A3EA0" w14:textId="77777777" w:rsidR="00227CED" w:rsidRPr="004D24EE" w:rsidRDefault="00227CED" w:rsidP="009E1F8B">
      <w:pPr>
        <w:rPr>
          <w:lang w:val="es-ES_tradnl"/>
        </w:rPr>
      </w:pPr>
    </w:p>
    <w:p w14:paraId="7357F6EF" w14:textId="1F053B2B" w:rsidR="00E830D1" w:rsidRPr="004D24EE" w:rsidRDefault="00E830D1" w:rsidP="009E1F8B">
      <w:pPr>
        <w:rPr>
          <w:lang w:val="es-ES_tradnl"/>
        </w:rPr>
      </w:pPr>
    </w:p>
    <w:p w14:paraId="26BBAA5A" w14:textId="2CE943E6" w:rsidR="00E830D1" w:rsidRPr="004D24EE" w:rsidRDefault="00E830D1" w:rsidP="009E1F8B">
      <w:pPr>
        <w:rPr>
          <w:lang w:val="es-ES_tradnl"/>
        </w:rPr>
      </w:pPr>
    </w:p>
    <w:p w14:paraId="0BDE8E8C" w14:textId="3F300DD5" w:rsidR="00E830D1" w:rsidRPr="004D24EE" w:rsidRDefault="00E830D1" w:rsidP="009E1F8B">
      <w:pPr>
        <w:rPr>
          <w:lang w:val="es-ES_tradnl"/>
        </w:rPr>
      </w:pPr>
    </w:p>
    <w:p w14:paraId="1F56E556" w14:textId="77777777" w:rsidR="00227CED" w:rsidRPr="004D24EE" w:rsidRDefault="00227CED" w:rsidP="009E1F8B">
      <w:pPr>
        <w:rPr>
          <w:lang w:val="es-ES_tradnl"/>
        </w:rPr>
      </w:pPr>
    </w:p>
    <w:p w14:paraId="63A8DE32" w14:textId="77777777" w:rsidR="00227CED" w:rsidRPr="004D24EE" w:rsidRDefault="00227CED" w:rsidP="009E1F8B">
      <w:pPr>
        <w:rPr>
          <w:lang w:val="es-ES_tradnl"/>
        </w:rPr>
      </w:pPr>
    </w:p>
    <w:tbl>
      <w:tblPr>
        <w:tblW w:w="10089" w:type="dxa"/>
        <w:tblLook w:val="01E0" w:firstRow="1" w:lastRow="1" w:firstColumn="1" w:lastColumn="1" w:noHBand="0" w:noVBand="0"/>
      </w:tblPr>
      <w:tblGrid>
        <w:gridCol w:w="10089"/>
      </w:tblGrid>
      <w:tr w:rsidR="00227CED" w:rsidRPr="004D24EE" w14:paraId="3CF6C69E" w14:textId="77777777" w:rsidTr="009E1F8B">
        <w:tc>
          <w:tcPr>
            <w:tcW w:w="10089" w:type="dxa"/>
          </w:tcPr>
          <w:p w14:paraId="606108B7" w14:textId="77777777" w:rsidR="00227CED" w:rsidRPr="004D24EE" w:rsidRDefault="00227CED" w:rsidP="009E1F8B">
            <w:pPr>
              <w:spacing w:before="380" w:line="280" w:lineRule="exact"/>
              <w:jc w:val="right"/>
              <w:rPr>
                <w:rFonts w:ascii="Tahoma" w:hAnsi="Tahoma" w:cs="Tahoma"/>
                <w:b/>
                <w:bCs/>
                <w:iCs/>
                <w:color w:val="243285"/>
                <w:sz w:val="32"/>
                <w:szCs w:val="32"/>
                <w:lang w:val="es-ES_tradnl"/>
              </w:rPr>
            </w:pPr>
          </w:p>
          <w:p w14:paraId="05984B8C" w14:textId="3475DDE7" w:rsidR="00227CED" w:rsidRPr="004D24EE" w:rsidRDefault="00227CED" w:rsidP="00A921CB">
            <w:pPr>
              <w:spacing w:before="380" w:line="280" w:lineRule="exact"/>
              <w:jc w:val="right"/>
              <w:rPr>
                <w:rFonts w:ascii="Tahoma" w:hAnsi="Tahoma" w:cs="Tahoma"/>
                <w:b/>
                <w:bCs/>
                <w:iCs/>
                <w:color w:val="243285"/>
                <w:sz w:val="36"/>
                <w:szCs w:val="36"/>
                <w:lang w:val="es-ES_tradnl"/>
              </w:rPr>
            </w:pPr>
            <w:r w:rsidRPr="004D24EE">
              <w:rPr>
                <w:rFonts w:ascii="Tahoma" w:hAnsi="Tahoma" w:cs="Tahoma"/>
                <w:b/>
                <w:bCs/>
                <w:iCs/>
                <w:color w:val="243285"/>
                <w:sz w:val="36"/>
                <w:szCs w:val="36"/>
                <w:lang w:val="es-ES_tradnl"/>
              </w:rPr>
              <w:t>Recomendación  UIT-R  B</w:t>
            </w:r>
            <w:r w:rsidR="009E1F8B" w:rsidRPr="004D24EE">
              <w:rPr>
                <w:rFonts w:ascii="Tahoma" w:hAnsi="Tahoma" w:cs="Tahoma"/>
                <w:b/>
                <w:bCs/>
                <w:iCs/>
                <w:color w:val="243285"/>
                <w:sz w:val="36"/>
                <w:szCs w:val="36"/>
                <w:lang w:val="es-ES_tradnl"/>
              </w:rPr>
              <w:t>T</w:t>
            </w:r>
            <w:r w:rsidRPr="004D24EE">
              <w:rPr>
                <w:rFonts w:ascii="Tahoma" w:hAnsi="Tahoma" w:cs="Tahoma"/>
                <w:b/>
                <w:bCs/>
                <w:iCs/>
                <w:color w:val="243285"/>
                <w:sz w:val="36"/>
                <w:szCs w:val="36"/>
                <w:lang w:val="es-ES_tradnl"/>
              </w:rPr>
              <w:t>.</w:t>
            </w:r>
            <w:r w:rsidR="00B341FD" w:rsidRPr="004D24EE">
              <w:rPr>
                <w:rFonts w:ascii="Tahoma" w:hAnsi="Tahoma" w:cs="Tahoma"/>
                <w:b/>
                <w:bCs/>
                <w:iCs/>
                <w:color w:val="243285"/>
                <w:sz w:val="36"/>
                <w:szCs w:val="36"/>
                <w:lang w:val="es-ES_tradnl"/>
              </w:rPr>
              <w:t>1877-</w:t>
            </w:r>
            <w:r w:rsidR="00D21427" w:rsidRPr="004D24EE">
              <w:rPr>
                <w:rFonts w:ascii="Tahoma" w:hAnsi="Tahoma" w:cs="Tahoma"/>
                <w:b/>
                <w:bCs/>
                <w:iCs/>
                <w:color w:val="243285"/>
                <w:sz w:val="36"/>
                <w:szCs w:val="36"/>
                <w:lang w:val="es-ES_tradnl"/>
              </w:rPr>
              <w:t>3</w:t>
            </w:r>
          </w:p>
          <w:p w14:paraId="3E96DF06" w14:textId="16B36F8A" w:rsidR="00227CED" w:rsidRPr="004D24EE" w:rsidRDefault="00227CED" w:rsidP="00360BEA">
            <w:pPr>
              <w:spacing w:before="80" w:line="280" w:lineRule="exact"/>
              <w:jc w:val="right"/>
              <w:rPr>
                <w:rFonts w:ascii="Tahoma" w:hAnsi="Tahoma" w:cs="Tahoma"/>
                <w:b/>
                <w:bCs/>
                <w:iCs/>
                <w:color w:val="243285"/>
                <w:szCs w:val="24"/>
                <w:lang w:val="es-ES_tradnl"/>
              </w:rPr>
            </w:pPr>
            <w:r w:rsidRPr="004D24EE">
              <w:rPr>
                <w:rFonts w:ascii="Tahoma" w:hAnsi="Tahoma" w:cs="Tahoma"/>
                <w:b/>
                <w:bCs/>
                <w:iCs/>
                <w:color w:val="243285"/>
                <w:szCs w:val="24"/>
                <w:lang w:val="es-ES_tradnl"/>
              </w:rPr>
              <w:t>(</w:t>
            </w:r>
            <w:r w:rsidR="00B341FD" w:rsidRPr="004D24EE">
              <w:rPr>
                <w:rFonts w:ascii="Tahoma" w:hAnsi="Tahoma" w:cs="Tahoma"/>
                <w:b/>
                <w:bCs/>
                <w:iCs/>
                <w:color w:val="243285"/>
                <w:szCs w:val="24"/>
                <w:lang w:val="es-ES_tradnl"/>
              </w:rPr>
              <w:t>12/20</w:t>
            </w:r>
            <w:r w:rsidR="00D21427" w:rsidRPr="004D24EE">
              <w:rPr>
                <w:rFonts w:ascii="Tahoma" w:hAnsi="Tahoma" w:cs="Tahoma"/>
                <w:b/>
                <w:bCs/>
                <w:iCs/>
                <w:color w:val="243285"/>
                <w:szCs w:val="24"/>
                <w:lang w:val="es-ES_tradnl"/>
              </w:rPr>
              <w:t>20</w:t>
            </w:r>
            <w:r w:rsidRPr="004D24EE">
              <w:rPr>
                <w:rFonts w:ascii="Tahoma" w:hAnsi="Tahoma" w:cs="Tahoma"/>
                <w:b/>
                <w:bCs/>
                <w:iCs/>
                <w:color w:val="243285"/>
                <w:szCs w:val="24"/>
                <w:lang w:val="es-ES_tradnl"/>
              </w:rPr>
              <w:t>)</w:t>
            </w:r>
          </w:p>
        </w:tc>
      </w:tr>
      <w:tr w:rsidR="00227CED" w:rsidRPr="004D24EE" w14:paraId="4788EA7E" w14:textId="77777777" w:rsidTr="009E1F8B">
        <w:tc>
          <w:tcPr>
            <w:tcW w:w="10089" w:type="dxa"/>
          </w:tcPr>
          <w:p w14:paraId="622E6247" w14:textId="77777777" w:rsidR="00227CED" w:rsidRPr="004D24EE" w:rsidRDefault="00227CED" w:rsidP="009E1F8B">
            <w:pPr>
              <w:spacing w:before="80" w:line="500" w:lineRule="exact"/>
              <w:jc w:val="right"/>
              <w:rPr>
                <w:rFonts w:ascii="Tahoma" w:hAnsi="Tahoma" w:cs="Tahoma"/>
                <w:b/>
                <w:bCs/>
                <w:iCs/>
                <w:color w:val="243285"/>
                <w:sz w:val="44"/>
                <w:szCs w:val="44"/>
                <w:lang w:val="es-ES_tradnl"/>
              </w:rPr>
            </w:pPr>
          </w:p>
          <w:p w14:paraId="287D378E" w14:textId="79E24C6C" w:rsidR="00227CED" w:rsidRPr="004D24EE" w:rsidRDefault="00B341FD" w:rsidP="00B341FD">
            <w:pPr>
              <w:spacing w:before="80" w:line="500" w:lineRule="exact"/>
              <w:jc w:val="right"/>
              <w:rPr>
                <w:rFonts w:ascii="Tahoma" w:hAnsi="Tahoma" w:cs="Tahoma"/>
                <w:b/>
                <w:bCs/>
                <w:color w:val="243285"/>
                <w:sz w:val="44"/>
                <w:szCs w:val="44"/>
                <w:lang w:val="es-ES_tradnl"/>
              </w:rPr>
            </w:pPr>
            <w:r w:rsidRPr="004D24EE">
              <w:rPr>
                <w:rFonts w:ascii="Tahoma" w:hAnsi="Tahoma" w:cs="Tahoma"/>
                <w:b/>
                <w:bCs/>
                <w:color w:val="243285"/>
                <w:sz w:val="44"/>
                <w:szCs w:val="44"/>
                <w:lang w:val="es-ES_tradnl"/>
              </w:rPr>
              <w:t>Métodos de corrección de errores,</w:t>
            </w:r>
            <w:r w:rsidR="00E830D1" w:rsidRPr="004D24EE">
              <w:rPr>
                <w:rFonts w:ascii="Tahoma" w:hAnsi="Tahoma" w:cs="Tahoma"/>
                <w:b/>
                <w:bCs/>
                <w:color w:val="243285"/>
                <w:sz w:val="44"/>
                <w:szCs w:val="44"/>
                <w:lang w:val="es-ES_tradnl"/>
              </w:rPr>
              <w:t xml:space="preserve"> </w:t>
            </w:r>
            <w:r w:rsidR="00E830D1" w:rsidRPr="004D24EE">
              <w:rPr>
                <w:rFonts w:ascii="Tahoma" w:hAnsi="Tahoma" w:cs="Tahoma"/>
                <w:b/>
                <w:bCs/>
                <w:color w:val="243285"/>
                <w:sz w:val="44"/>
                <w:szCs w:val="44"/>
                <w:lang w:val="es-ES_tradnl"/>
              </w:rPr>
              <w:br/>
            </w:r>
            <w:r w:rsidRPr="004D24EE">
              <w:rPr>
                <w:rFonts w:ascii="Tahoma" w:hAnsi="Tahoma" w:cs="Tahoma"/>
                <w:b/>
                <w:bCs/>
                <w:color w:val="243285"/>
                <w:sz w:val="44"/>
                <w:szCs w:val="44"/>
                <w:lang w:val="es-ES_tradnl"/>
              </w:rPr>
              <w:t>de configuración de trama de datos,</w:t>
            </w:r>
            <w:r w:rsidR="00E830D1" w:rsidRPr="004D24EE">
              <w:rPr>
                <w:rFonts w:ascii="Tahoma" w:hAnsi="Tahoma" w:cs="Tahoma"/>
                <w:b/>
                <w:bCs/>
                <w:color w:val="243285"/>
                <w:sz w:val="44"/>
                <w:szCs w:val="44"/>
                <w:lang w:val="es-ES_tradnl"/>
              </w:rPr>
              <w:t xml:space="preserve"> </w:t>
            </w:r>
            <w:r w:rsidRPr="004D24EE">
              <w:rPr>
                <w:rFonts w:ascii="Tahoma" w:hAnsi="Tahoma" w:cs="Tahoma"/>
                <w:b/>
                <w:bCs/>
                <w:color w:val="243285"/>
                <w:sz w:val="44"/>
                <w:szCs w:val="44"/>
                <w:lang w:val="es-ES_tradnl"/>
              </w:rPr>
              <w:t xml:space="preserve">de </w:t>
            </w:r>
            <w:r w:rsidR="00805B74">
              <w:rPr>
                <w:rFonts w:ascii="Tahoma" w:hAnsi="Tahoma" w:cs="Tahoma"/>
                <w:b/>
                <w:bCs/>
                <w:color w:val="243285"/>
                <w:sz w:val="44"/>
                <w:szCs w:val="44"/>
                <w:lang w:val="es-ES_tradnl"/>
              </w:rPr>
              <w:br/>
            </w:r>
            <w:r w:rsidRPr="004D24EE">
              <w:rPr>
                <w:rFonts w:ascii="Tahoma" w:hAnsi="Tahoma" w:cs="Tahoma"/>
                <w:b/>
                <w:bCs/>
                <w:color w:val="243285"/>
                <w:sz w:val="44"/>
                <w:szCs w:val="44"/>
                <w:lang w:val="es-ES_tradnl"/>
              </w:rPr>
              <w:t>modulación, de emisión y de orientación para la selección destinados a sistemas</w:t>
            </w:r>
            <w:r w:rsidR="00E830D1" w:rsidRPr="004D24EE">
              <w:rPr>
                <w:rFonts w:ascii="Tahoma" w:hAnsi="Tahoma" w:cs="Tahoma"/>
                <w:b/>
                <w:bCs/>
                <w:color w:val="243285"/>
                <w:sz w:val="44"/>
                <w:szCs w:val="44"/>
                <w:lang w:val="es-ES_tradnl"/>
              </w:rPr>
              <w:t xml:space="preserve"> </w:t>
            </w:r>
            <w:r w:rsidR="00E830D1" w:rsidRPr="004D24EE">
              <w:rPr>
                <w:rFonts w:ascii="Tahoma" w:hAnsi="Tahoma" w:cs="Tahoma"/>
                <w:b/>
                <w:bCs/>
                <w:color w:val="243285"/>
                <w:sz w:val="44"/>
                <w:szCs w:val="44"/>
                <w:lang w:val="es-ES_tradnl"/>
              </w:rPr>
              <w:br/>
            </w:r>
            <w:r w:rsidRPr="004D24EE">
              <w:rPr>
                <w:rFonts w:ascii="Tahoma" w:hAnsi="Tahoma" w:cs="Tahoma"/>
                <w:b/>
                <w:bCs/>
                <w:color w:val="243285"/>
                <w:sz w:val="44"/>
                <w:szCs w:val="44"/>
                <w:lang w:val="es-ES_tradnl"/>
              </w:rPr>
              <w:t>de radiodifusión de televisión digital</w:t>
            </w:r>
            <w:r w:rsidR="00E830D1" w:rsidRPr="004D24EE">
              <w:rPr>
                <w:rFonts w:ascii="Tahoma" w:hAnsi="Tahoma" w:cs="Tahoma"/>
                <w:b/>
                <w:bCs/>
                <w:color w:val="243285"/>
                <w:sz w:val="44"/>
                <w:szCs w:val="44"/>
                <w:lang w:val="es-ES_tradnl"/>
              </w:rPr>
              <w:t xml:space="preserve"> </w:t>
            </w:r>
            <w:r w:rsidR="00E830D1" w:rsidRPr="004D24EE">
              <w:rPr>
                <w:rFonts w:ascii="Tahoma" w:hAnsi="Tahoma" w:cs="Tahoma"/>
                <w:b/>
                <w:bCs/>
                <w:color w:val="243285"/>
                <w:sz w:val="44"/>
                <w:szCs w:val="44"/>
                <w:lang w:val="es-ES_tradnl"/>
              </w:rPr>
              <w:br/>
            </w:r>
            <w:r w:rsidRPr="004D24EE">
              <w:rPr>
                <w:rFonts w:ascii="Tahoma" w:hAnsi="Tahoma" w:cs="Tahoma"/>
                <w:b/>
                <w:bCs/>
                <w:color w:val="243285"/>
                <w:sz w:val="44"/>
                <w:szCs w:val="44"/>
                <w:lang w:val="es-ES_tradnl"/>
              </w:rPr>
              <w:t>terrenal de segunda generación</w:t>
            </w:r>
          </w:p>
          <w:p w14:paraId="66C8FC6E" w14:textId="77777777" w:rsidR="00227CED" w:rsidRPr="004D24EE" w:rsidRDefault="00227CED" w:rsidP="009E1F8B">
            <w:pPr>
              <w:spacing w:before="80" w:line="500" w:lineRule="exact"/>
              <w:jc w:val="right"/>
              <w:rPr>
                <w:rFonts w:ascii="Tahoma" w:hAnsi="Tahoma" w:cs="Tahoma"/>
                <w:b/>
                <w:bCs/>
                <w:iCs/>
                <w:color w:val="243285"/>
                <w:sz w:val="44"/>
                <w:szCs w:val="44"/>
                <w:lang w:val="es-ES_tradnl"/>
              </w:rPr>
            </w:pPr>
          </w:p>
        </w:tc>
      </w:tr>
      <w:tr w:rsidR="00227CED" w:rsidRPr="004D24EE" w14:paraId="508FB755" w14:textId="77777777" w:rsidTr="009E1F8B">
        <w:tc>
          <w:tcPr>
            <w:tcW w:w="10089" w:type="dxa"/>
          </w:tcPr>
          <w:p w14:paraId="7FDD2B25" w14:textId="77777777" w:rsidR="00227CED" w:rsidRPr="004D24EE" w:rsidRDefault="00227CED" w:rsidP="009E1F8B">
            <w:pPr>
              <w:spacing w:before="80" w:line="280" w:lineRule="exact"/>
              <w:ind w:right="640"/>
              <w:rPr>
                <w:rFonts w:ascii="Tahoma" w:hAnsi="Tahoma" w:cs="Tahoma"/>
                <w:b/>
                <w:bCs/>
                <w:iCs/>
                <w:color w:val="243285"/>
                <w:sz w:val="32"/>
                <w:szCs w:val="32"/>
                <w:lang w:val="es-ES_tradnl"/>
              </w:rPr>
            </w:pPr>
          </w:p>
          <w:p w14:paraId="62CD2420" w14:textId="466676D5" w:rsidR="00227CED" w:rsidRDefault="00227CED" w:rsidP="009E1F8B">
            <w:pPr>
              <w:spacing w:before="80" w:after="180" w:line="360" w:lineRule="exact"/>
              <w:ind w:right="720"/>
              <w:rPr>
                <w:rFonts w:ascii="Tahoma" w:hAnsi="Tahoma" w:cs="Tahoma"/>
                <w:b/>
                <w:bCs/>
                <w:iCs/>
                <w:color w:val="243285"/>
                <w:sz w:val="36"/>
                <w:szCs w:val="36"/>
                <w:lang w:val="es-ES_tradnl"/>
              </w:rPr>
            </w:pPr>
          </w:p>
          <w:p w14:paraId="63E997C1" w14:textId="4B8D736F" w:rsidR="00D658AF" w:rsidRDefault="00D658AF" w:rsidP="009E1F8B">
            <w:pPr>
              <w:spacing w:before="80" w:after="180" w:line="360" w:lineRule="exact"/>
              <w:ind w:right="720"/>
              <w:rPr>
                <w:rFonts w:ascii="Tahoma" w:hAnsi="Tahoma" w:cs="Tahoma"/>
                <w:b/>
                <w:bCs/>
                <w:iCs/>
                <w:color w:val="243285"/>
                <w:sz w:val="36"/>
                <w:szCs w:val="36"/>
                <w:lang w:val="es-ES_tradnl"/>
              </w:rPr>
            </w:pPr>
          </w:p>
          <w:p w14:paraId="72EFB8DD" w14:textId="77777777" w:rsidR="00227CED" w:rsidRPr="004D24EE" w:rsidRDefault="00227CED" w:rsidP="009E1F8B">
            <w:pPr>
              <w:spacing w:before="80" w:after="180" w:line="360" w:lineRule="exact"/>
              <w:jc w:val="right"/>
              <w:rPr>
                <w:rFonts w:ascii="Tahoma" w:hAnsi="Tahoma" w:cs="Tahoma"/>
                <w:b/>
                <w:bCs/>
                <w:iCs/>
                <w:color w:val="243285"/>
                <w:sz w:val="36"/>
                <w:szCs w:val="36"/>
                <w:lang w:val="es-ES_tradnl"/>
              </w:rPr>
            </w:pPr>
            <w:r w:rsidRPr="004D24EE">
              <w:rPr>
                <w:rFonts w:ascii="Tahoma" w:hAnsi="Tahoma" w:cs="Tahoma"/>
                <w:b/>
                <w:bCs/>
                <w:iCs/>
                <w:color w:val="243285"/>
                <w:sz w:val="36"/>
                <w:szCs w:val="36"/>
                <w:lang w:val="es-ES_tradnl"/>
              </w:rPr>
              <w:t>Serie B</w:t>
            </w:r>
            <w:r w:rsidR="009E1F8B" w:rsidRPr="004D24EE">
              <w:rPr>
                <w:rFonts w:ascii="Tahoma" w:hAnsi="Tahoma" w:cs="Tahoma"/>
                <w:b/>
                <w:bCs/>
                <w:iCs/>
                <w:color w:val="243285"/>
                <w:sz w:val="36"/>
                <w:szCs w:val="36"/>
                <w:lang w:val="es-ES_tradnl"/>
              </w:rPr>
              <w:t>T</w:t>
            </w:r>
          </w:p>
          <w:p w14:paraId="7193DCEF" w14:textId="77777777" w:rsidR="00227CED" w:rsidRPr="004D24EE" w:rsidRDefault="009E1F8B" w:rsidP="00C225E7">
            <w:pPr>
              <w:spacing w:before="80" w:line="420" w:lineRule="exact"/>
              <w:jc w:val="right"/>
              <w:rPr>
                <w:rFonts w:ascii="Tahoma" w:hAnsi="Tahoma" w:cs="Tahoma"/>
                <w:b/>
                <w:bCs/>
                <w:iCs/>
                <w:color w:val="243285"/>
                <w:sz w:val="36"/>
                <w:szCs w:val="36"/>
                <w:lang w:val="es-ES_tradnl"/>
              </w:rPr>
            </w:pPr>
            <w:r w:rsidRPr="004D24EE">
              <w:rPr>
                <w:rFonts w:ascii="Tahoma" w:hAnsi="Tahoma" w:cs="Tahoma"/>
                <w:b/>
                <w:bCs/>
                <w:iCs/>
                <w:color w:val="243285"/>
                <w:sz w:val="36"/>
                <w:szCs w:val="36"/>
                <w:lang w:val="es-ES_tradnl"/>
              </w:rPr>
              <w:t>Servicio de radiodifusión</w:t>
            </w:r>
            <w:r w:rsidR="00C225E7" w:rsidRPr="004D24EE">
              <w:rPr>
                <w:rFonts w:ascii="Tahoma" w:hAnsi="Tahoma" w:cs="Tahoma"/>
                <w:b/>
                <w:bCs/>
                <w:iCs/>
                <w:color w:val="243285"/>
                <w:sz w:val="36"/>
                <w:szCs w:val="36"/>
                <w:lang w:val="es-ES_tradnl"/>
              </w:rPr>
              <w:br/>
            </w:r>
            <w:r w:rsidRPr="004D24EE">
              <w:rPr>
                <w:rFonts w:ascii="Tahoma" w:hAnsi="Tahoma" w:cs="Tahoma"/>
                <w:b/>
                <w:bCs/>
                <w:iCs/>
                <w:color w:val="243285"/>
                <w:sz w:val="36"/>
                <w:szCs w:val="36"/>
                <w:lang w:val="es-ES_tradnl"/>
              </w:rPr>
              <w:t>(televisión</w:t>
            </w:r>
            <w:r w:rsidRPr="004D24EE">
              <w:rPr>
                <w:rFonts w:ascii="Tahoma" w:hAnsi="Tahoma" w:cs="Tahoma"/>
                <w:b/>
                <w:bCs/>
                <w:color w:val="000080"/>
                <w:sz w:val="36"/>
                <w:szCs w:val="36"/>
                <w:lang w:val="es-ES_tradnl"/>
              </w:rPr>
              <w:t>)</w:t>
            </w:r>
          </w:p>
        </w:tc>
      </w:tr>
    </w:tbl>
    <w:p w14:paraId="4B4612F7" w14:textId="77777777" w:rsidR="00227CED" w:rsidRPr="004D24EE" w:rsidRDefault="00227CED" w:rsidP="009E1F8B">
      <w:pPr>
        <w:spacing w:before="80"/>
        <w:rPr>
          <w:i/>
          <w:sz w:val="22"/>
          <w:lang w:val="es-ES_tradnl"/>
        </w:rPr>
      </w:pPr>
    </w:p>
    <w:p w14:paraId="5A526518" w14:textId="77777777" w:rsidR="00227CED" w:rsidRPr="004D24EE" w:rsidRDefault="00227CED" w:rsidP="009E1F8B">
      <w:pPr>
        <w:spacing w:before="80"/>
        <w:rPr>
          <w:i/>
          <w:sz w:val="22"/>
          <w:lang w:val="es-ES_tradnl"/>
        </w:rPr>
      </w:pPr>
    </w:p>
    <w:p w14:paraId="25FD41FB" w14:textId="77777777" w:rsidR="00227CED" w:rsidRPr="004D24EE"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4D24EE" w:rsidSect="009E1F8B">
          <w:headerReference w:type="even" r:id="rId7"/>
          <w:headerReference w:type="default" r:id="rId8"/>
          <w:pgSz w:w="11907" w:h="16834" w:code="9"/>
          <w:pgMar w:top="1418" w:right="1134" w:bottom="1134" w:left="1134" w:header="720" w:footer="482" w:gutter="0"/>
          <w:paperSrc w:first="15" w:other="15"/>
          <w:cols w:space="720"/>
        </w:sectPr>
      </w:pPr>
    </w:p>
    <w:p w14:paraId="7FD9021C" w14:textId="77777777" w:rsidR="00227CED" w:rsidRPr="004D24EE"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4D24EE">
        <w:rPr>
          <w:bCs/>
          <w:sz w:val="24"/>
          <w:szCs w:val="24"/>
          <w:lang w:val="es-ES_tradnl"/>
        </w:rPr>
        <w:lastRenderedPageBreak/>
        <w:t>Prólogo</w:t>
      </w:r>
    </w:p>
    <w:p w14:paraId="4332FAC3" w14:textId="77777777" w:rsidR="00227CED" w:rsidRPr="004D24EE" w:rsidRDefault="00227CED" w:rsidP="009E1F8B">
      <w:pPr>
        <w:spacing w:before="180"/>
        <w:rPr>
          <w:sz w:val="20"/>
          <w:lang w:val="es-ES_tradnl"/>
        </w:rPr>
      </w:pPr>
      <w:r w:rsidRPr="004D24EE">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5CAD7CB" w14:textId="77777777" w:rsidR="00227CED" w:rsidRPr="004D24EE" w:rsidRDefault="00227CED" w:rsidP="009E1F8B">
      <w:pPr>
        <w:rPr>
          <w:sz w:val="20"/>
          <w:lang w:val="es-ES_tradnl"/>
        </w:rPr>
      </w:pPr>
      <w:r w:rsidRPr="004D24EE">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21C54F21" w14:textId="77777777" w:rsidR="00227CED" w:rsidRPr="004D24EE" w:rsidRDefault="00227CED" w:rsidP="009E1F8B">
      <w:pPr>
        <w:pStyle w:val="Heading1"/>
        <w:spacing w:before="340"/>
        <w:jc w:val="center"/>
        <w:rPr>
          <w:szCs w:val="24"/>
          <w:lang w:val="es-ES_tradnl"/>
        </w:rPr>
      </w:pPr>
      <w:r w:rsidRPr="004D24EE">
        <w:rPr>
          <w:lang w:val="es-ES_tradnl"/>
        </w:rPr>
        <w:t>Política sobre Derechos de Propiedad Intelectual</w:t>
      </w:r>
      <w:r w:rsidRPr="004D24EE">
        <w:rPr>
          <w:szCs w:val="24"/>
          <w:lang w:val="es-ES_tradnl"/>
        </w:rPr>
        <w:t xml:space="preserve"> (IPR)</w:t>
      </w:r>
    </w:p>
    <w:p w14:paraId="29796A4C" w14:textId="66E656B8" w:rsidR="00227CED" w:rsidRPr="004D24EE" w:rsidRDefault="00227CED" w:rsidP="00CF14CF">
      <w:pPr>
        <w:spacing w:before="180"/>
        <w:rPr>
          <w:sz w:val="20"/>
          <w:lang w:val="es-ES_tradnl"/>
        </w:rPr>
      </w:pPr>
      <w:r w:rsidRPr="004D24EE">
        <w:rPr>
          <w:sz w:val="20"/>
          <w:lang w:val="es-ES_tradnl"/>
        </w:rPr>
        <w:t>La política del UIT</w:t>
      </w:r>
      <w:r w:rsidRPr="004D24EE">
        <w:rPr>
          <w:sz w:val="20"/>
          <w:lang w:val="es-ES_tradnl"/>
        </w:rPr>
        <w:noBreakHyphen/>
        <w:t>R sobre Derechos de Propiedad Intelectual se describe en la Política Común de Patentes UIT</w:t>
      </w:r>
      <w:r w:rsidRPr="004D24EE">
        <w:rPr>
          <w:sz w:val="20"/>
          <w:lang w:val="es-ES_tradnl"/>
        </w:rPr>
        <w:noBreakHyphen/>
        <w:t>T/UIT</w:t>
      </w:r>
      <w:r w:rsidRPr="004D24EE">
        <w:rPr>
          <w:sz w:val="20"/>
          <w:lang w:val="es-ES_tradnl"/>
        </w:rPr>
        <w:noBreakHyphen/>
        <w:t>R/ISO/CEI a la que s</w:t>
      </w:r>
      <w:bookmarkStart w:id="2" w:name="_GoBack"/>
      <w:bookmarkEnd w:id="2"/>
      <w:r w:rsidRPr="004D24EE">
        <w:rPr>
          <w:sz w:val="20"/>
          <w:lang w:val="es-ES_tradnl"/>
        </w:rPr>
        <w:t>e hace referencia en la Resolución UIT</w:t>
      </w:r>
      <w:r w:rsidRPr="004D24EE">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4D24EE">
          <w:rPr>
            <w:rStyle w:val="Hyperlink"/>
            <w:sz w:val="20"/>
            <w:lang w:val="es-ES_tradnl"/>
          </w:rPr>
          <w:t>http://www.itu.int/ITU-R/go/patents/es</w:t>
        </w:r>
      </w:hyperlink>
      <w:r w:rsidRPr="004D24EE">
        <w:rPr>
          <w:sz w:val="20"/>
          <w:lang w:val="es-ES_tradnl"/>
        </w:rPr>
        <w:t>, donde también aparecen las Directrices para la implementación de la Política Común de Patentes UIT</w:t>
      </w:r>
      <w:r w:rsidRPr="004D24EE">
        <w:rPr>
          <w:sz w:val="20"/>
          <w:lang w:val="es-ES_tradnl"/>
        </w:rPr>
        <w:noBreakHyphen/>
        <w:t>T/UIT</w:t>
      </w:r>
      <w:r w:rsidRPr="004D24EE">
        <w:rPr>
          <w:sz w:val="20"/>
          <w:lang w:val="es-ES_tradnl"/>
        </w:rPr>
        <w:noBreakHyphen/>
        <w:t>R/ISO/CEI y la base de datos sobre información de patentes del UIT</w:t>
      </w:r>
      <w:r w:rsidRPr="004D24EE">
        <w:rPr>
          <w:sz w:val="20"/>
          <w:lang w:val="es-ES_tradnl"/>
        </w:rPr>
        <w:noBreakHyphen/>
        <w:t>R sobre este asunto.</w:t>
      </w:r>
    </w:p>
    <w:p w14:paraId="31EFC020" w14:textId="77777777" w:rsidR="00227CED" w:rsidRPr="004D24EE" w:rsidRDefault="00227CED" w:rsidP="009E1F8B">
      <w:pPr>
        <w:spacing w:before="0"/>
        <w:jc w:val="center"/>
        <w:rPr>
          <w:sz w:val="22"/>
          <w:lang w:val="es-ES_tradnl"/>
        </w:rPr>
      </w:pPr>
    </w:p>
    <w:p w14:paraId="55AA4F49" w14:textId="77777777" w:rsidR="00227CED" w:rsidRPr="004D24EE"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4D24EE" w14:paraId="069E72E9" w14:textId="77777777" w:rsidTr="009E1F8B">
        <w:tc>
          <w:tcPr>
            <w:tcW w:w="9360" w:type="dxa"/>
            <w:gridSpan w:val="2"/>
          </w:tcPr>
          <w:p w14:paraId="01B07E30" w14:textId="77777777" w:rsidR="00227CED" w:rsidRPr="004D24EE"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4D24EE">
              <w:rPr>
                <w:sz w:val="22"/>
                <w:szCs w:val="22"/>
                <w:lang w:val="es-ES_tradnl"/>
              </w:rPr>
              <w:t xml:space="preserve">Series de las Recomendaciones UIT-R </w:t>
            </w:r>
          </w:p>
          <w:p w14:paraId="6AE5A2AB" w14:textId="30F1DBD0" w:rsidR="00227CED" w:rsidRPr="004D24EE"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4D24EE">
              <w:rPr>
                <w:b w:val="0"/>
                <w:sz w:val="18"/>
                <w:szCs w:val="18"/>
                <w:lang w:val="es-ES_tradnl"/>
              </w:rPr>
              <w:t>(También disponible en línea en</w:t>
            </w:r>
            <w:r w:rsidR="006818DE" w:rsidRPr="004D24EE">
              <w:rPr>
                <w:b w:val="0"/>
                <w:sz w:val="18"/>
                <w:szCs w:val="18"/>
                <w:lang w:val="es-ES_tradnl"/>
              </w:rPr>
              <w:t xml:space="preserve"> </w:t>
            </w:r>
            <w:hyperlink r:id="rId10" w:history="1">
              <w:hyperlink r:id="rId11" w:history="1">
                <w:r w:rsidR="006818DE" w:rsidRPr="004D24EE">
                  <w:rPr>
                    <w:rStyle w:val="Hyperlink"/>
                    <w:b w:val="0"/>
                    <w:bCs/>
                    <w:sz w:val="18"/>
                    <w:szCs w:val="18"/>
                    <w:lang w:val="es-ES_tradnl"/>
                  </w:rPr>
                  <w:t>http://www.itu.int/publ/R-REC/es</w:t>
                </w:r>
              </w:hyperlink>
              <w:r w:rsidRPr="004D24EE">
                <w:rPr>
                  <w:rStyle w:val="Hyperlink"/>
                  <w:b w:val="0"/>
                  <w:bCs/>
                  <w:sz w:val="18"/>
                  <w:szCs w:val="18"/>
                  <w:lang w:val="es-ES_tradnl"/>
                </w:rPr>
                <w:t>)</w:t>
              </w:r>
            </w:hyperlink>
          </w:p>
        </w:tc>
      </w:tr>
      <w:tr w:rsidR="00227CED" w:rsidRPr="004D24EE" w14:paraId="6373D978" w14:textId="77777777" w:rsidTr="009E1F8B">
        <w:tc>
          <w:tcPr>
            <w:tcW w:w="1140" w:type="dxa"/>
          </w:tcPr>
          <w:p w14:paraId="07AB17B6" w14:textId="77777777" w:rsidR="00227CED" w:rsidRPr="004D24EE" w:rsidRDefault="00227CED" w:rsidP="009E1F8B">
            <w:pPr>
              <w:spacing w:before="180" w:after="100"/>
              <w:ind w:left="57"/>
              <w:rPr>
                <w:b/>
                <w:bCs/>
                <w:sz w:val="20"/>
                <w:lang w:val="es-ES_tradnl"/>
              </w:rPr>
            </w:pPr>
            <w:r w:rsidRPr="004D24EE">
              <w:rPr>
                <w:b/>
                <w:bCs/>
                <w:sz w:val="20"/>
                <w:lang w:val="es-ES_tradnl"/>
              </w:rPr>
              <w:t>Series</w:t>
            </w:r>
          </w:p>
        </w:tc>
        <w:tc>
          <w:tcPr>
            <w:tcW w:w="8220" w:type="dxa"/>
          </w:tcPr>
          <w:p w14:paraId="49B94409" w14:textId="77777777" w:rsidR="00227CED" w:rsidRPr="004D24EE"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4D24EE">
              <w:rPr>
                <w:bCs/>
                <w:sz w:val="20"/>
                <w:lang w:val="es-ES_tradnl"/>
              </w:rPr>
              <w:t>Título</w:t>
            </w:r>
          </w:p>
        </w:tc>
      </w:tr>
      <w:tr w:rsidR="00227CED" w:rsidRPr="004D24EE" w14:paraId="47D19A51" w14:textId="77777777" w:rsidTr="009E1F8B">
        <w:tc>
          <w:tcPr>
            <w:tcW w:w="1140" w:type="dxa"/>
            <w:tcBorders>
              <w:bottom w:val="nil"/>
            </w:tcBorders>
          </w:tcPr>
          <w:p w14:paraId="6E6AC661" w14:textId="77777777" w:rsidR="00227CED" w:rsidRPr="004D24EE" w:rsidRDefault="00227CED" w:rsidP="009E1F8B">
            <w:pPr>
              <w:spacing w:before="30" w:after="30"/>
              <w:ind w:left="57"/>
              <w:jc w:val="left"/>
              <w:rPr>
                <w:b/>
                <w:bCs/>
                <w:sz w:val="20"/>
                <w:lang w:val="es-ES_tradnl"/>
              </w:rPr>
            </w:pPr>
            <w:r w:rsidRPr="004D24EE">
              <w:rPr>
                <w:b/>
                <w:bCs/>
                <w:sz w:val="20"/>
                <w:lang w:val="es-ES_tradnl"/>
              </w:rPr>
              <w:t>BO</w:t>
            </w:r>
          </w:p>
        </w:tc>
        <w:tc>
          <w:tcPr>
            <w:tcW w:w="8220" w:type="dxa"/>
            <w:tcBorders>
              <w:bottom w:val="nil"/>
            </w:tcBorders>
          </w:tcPr>
          <w:p w14:paraId="114965C3" w14:textId="77777777" w:rsidR="00227CED" w:rsidRPr="004D24EE"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D24EE">
              <w:rPr>
                <w:b w:val="0"/>
                <w:bCs/>
                <w:sz w:val="20"/>
                <w:lang w:val="es-ES_tradnl"/>
              </w:rPr>
              <w:t>Distribución por satélite</w:t>
            </w:r>
          </w:p>
        </w:tc>
      </w:tr>
      <w:tr w:rsidR="00227CED" w:rsidRPr="004D24EE" w14:paraId="72030E12" w14:textId="77777777" w:rsidTr="009E1F8B">
        <w:tc>
          <w:tcPr>
            <w:tcW w:w="1140" w:type="dxa"/>
            <w:tcBorders>
              <w:top w:val="nil"/>
              <w:bottom w:val="nil"/>
            </w:tcBorders>
            <w:shd w:val="clear" w:color="auto" w:fill="auto"/>
          </w:tcPr>
          <w:p w14:paraId="4F1A0345" w14:textId="77777777" w:rsidR="00227CED" w:rsidRPr="004D24EE" w:rsidRDefault="00227CED" w:rsidP="009E1F8B">
            <w:pPr>
              <w:spacing w:before="30" w:after="30"/>
              <w:ind w:left="57"/>
              <w:jc w:val="left"/>
              <w:rPr>
                <w:rFonts w:hAnsi="Times New Roman Bold"/>
                <w:b/>
                <w:bCs/>
                <w:sz w:val="20"/>
                <w:lang w:val="es-ES_tradnl"/>
              </w:rPr>
            </w:pPr>
            <w:r w:rsidRPr="004D24EE">
              <w:rPr>
                <w:rFonts w:hAnsi="Times New Roman Bold"/>
                <w:b/>
                <w:bCs/>
                <w:sz w:val="20"/>
                <w:lang w:val="es-ES_tradnl"/>
              </w:rPr>
              <w:t>BR</w:t>
            </w:r>
          </w:p>
        </w:tc>
        <w:tc>
          <w:tcPr>
            <w:tcW w:w="8220" w:type="dxa"/>
            <w:tcBorders>
              <w:top w:val="nil"/>
              <w:bottom w:val="nil"/>
            </w:tcBorders>
            <w:shd w:val="clear" w:color="auto" w:fill="auto"/>
          </w:tcPr>
          <w:p w14:paraId="33FC52D9" w14:textId="77777777" w:rsidR="00227CED" w:rsidRPr="004D24EE"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D24EE">
              <w:rPr>
                <w:b w:val="0"/>
                <w:sz w:val="20"/>
                <w:lang w:val="es-ES_tradnl"/>
              </w:rPr>
              <w:t>Registro para producci</w:t>
            </w:r>
            <w:r w:rsidR="009E1F8B" w:rsidRPr="004D24EE">
              <w:rPr>
                <w:b w:val="0"/>
                <w:sz w:val="20"/>
                <w:lang w:val="es-ES_tradnl"/>
              </w:rPr>
              <w:t>ón</w:t>
            </w:r>
            <w:r w:rsidRPr="004D24EE">
              <w:rPr>
                <w:b w:val="0"/>
                <w:sz w:val="20"/>
                <w:lang w:val="es-ES_tradnl"/>
              </w:rPr>
              <w:t>, archivo y reproducción; películas en televisión</w:t>
            </w:r>
          </w:p>
        </w:tc>
      </w:tr>
      <w:tr w:rsidR="00227CED" w:rsidRPr="004D24EE" w14:paraId="0AF70EED" w14:textId="77777777" w:rsidTr="009E1F8B">
        <w:tc>
          <w:tcPr>
            <w:tcW w:w="1140" w:type="dxa"/>
            <w:tcBorders>
              <w:top w:val="nil"/>
              <w:bottom w:val="nil"/>
            </w:tcBorders>
          </w:tcPr>
          <w:p w14:paraId="7A3FAE10" w14:textId="77777777" w:rsidR="00227CED" w:rsidRPr="004D24EE" w:rsidRDefault="00227CED" w:rsidP="009E1F8B">
            <w:pPr>
              <w:spacing w:before="30" w:after="30"/>
              <w:ind w:left="57"/>
              <w:jc w:val="left"/>
              <w:rPr>
                <w:b/>
                <w:bCs/>
                <w:sz w:val="20"/>
                <w:lang w:val="es-ES_tradnl"/>
              </w:rPr>
            </w:pPr>
            <w:r w:rsidRPr="004D24EE">
              <w:rPr>
                <w:b/>
                <w:bCs/>
                <w:sz w:val="20"/>
                <w:lang w:val="es-ES_tradnl"/>
              </w:rPr>
              <w:t>BS</w:t>
            </w:r>
          </w:p>
        </w:tc>
        <w:tc>
          <w:tcPr>
            <w:tcW w:w="8220" w:type="dxa"/>
            <w:tcBorders>
              <w:top w:val="nil"/>
              <w:bottom w:val="nil"/>
            </w:tcBorders>
          </w:tcPr>
          <w:p w14:paraId="7805A0CF" w14:textId="77777777" w:rsidR="00227CED" w:rsidRPr="004D24EE"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D24EE">
              <w:rPr>
                <w:b w:val="0"/>
                <w:bCs/>
                <w:sz w:val="20"/>
                <w:lang w:val="es-ES_tradnl"/>
              </w:rPr>
              <w:t xml:space="preserve">Servicio de radiodifusión </w:t>
            </w:r>
            <w:r w:rsidR="00B17542" w:rsidRPr="004D24EE">
              <w:rPr>
                <w:b w:val="0"/>
                <w:bCs/>
                <w:sz w:val="20"/>
                <w:lang w:val="es-ES_tradnl"/>
              </w:rPr>
              <w:t>(</w:t>
            </w:r>
            <w:r w:rsidRPr="004D24EE">
              <w:rPr>
                <w:b w:val="0"/>
                <w:bCs/>
                <w:sz w:val="20"/>
                <w:lang w:val="es-ES_tradnl"/>
              </w:rPr>
              <w:t>sonora</w:t>
            </w:r>
            <w:r w:rsidR="00B17542" w:rsidRPr="004D24EE">
              <w:rPr>
                <w:b w:val="0"/>
                <w:bCs/>
                <w:sz w:val="20"/>
                <w:lang w:val="es-ES_tradnl"/>
              </w:rPr>
              <w:t>)</w:t>
            </w:r>
          </w:p>
        </w:tc>
      </w:tr>
      <w:tr w:rsidR="00227CED" w:rsidRPr="004D24EE" w14:paraId="5AF6DBAC" w14:textId="77777777" w:rsidTr="009E1F8B">
        <w:tc>
          <w:tcPr>
            <w:tcW w:w="1140" w:type="dxa"/>
            <w:tcBorders>
              <w:top w:val="nil"/>
              <w:bottom w:val="nil"/>
            </w:tcBorders>
            <w:shd w:val="clear" w:color="auto" w:fill="F3F3F3"/>
          </w:tcPr>
          <w:p w14:paraId="430458F6" w14:textId="77777777" w:rsidR="00227CED" w:rsidRPr="004D24EE" w:rsidRDefault="00227CED" w:rsidP="009E1F8B">
            <w:pPr>
              <w:spacing w:before="30" w:after="30"/>
              <w:ind w:left="57"/>
              <w:jc w:val="left"/>
              <w:rPr>
                <w:rFonts w:ascii="Times New Roman Bold" w:hAnsi="Times New Roman Bold" w:cs="Times New Roman Bold"/>
                <w:b/>
                <w:bCs/>
                <w:color w:val="000080"/>
                <w:sz w:val="20"/>
                <w:lang w:val="es-ES_tradnl"/>
              </w:rPr>
            </w:pPr>
            <w:r w:rsidRPr="004D24EE">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18D5BE6B" w14:textId="77777777" w:rsidR="00227CED" w:rsidRPr="004D24EE"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4D24EE">
              <w:rPr>
                <w:rFonts w:ascii="Times New Roman Bold" w:hAnsi="Times New Roman Bold" w:cs="Times New Roman Bold"/>
                <w:bCs/>
                <w:color w:val="000080"/>
                <w:sz w:val="20"/>
                <w:lang w:val="es-ES_tradnl"/>
              </w:rPr>
              <w:t>Servicio de radiodifusión (televisión)</w:t>
            </w:r>
          </w:p>
        </w:tc>
      </w:tr>
      <w:tr w:rsidR="00227CED" w:rsidRPr="004D24EE" w14:paraId="1AF173E0" w14:textId="77777777" w:rsidTr="009E1F8B">
        <w:tc>
          <w:tcPr>
            <w:tcW w:w="1140" w:type="dxa"/>
            <w:tcBorders>
              <w:top w:val="nil"/>
              <w:bottom w:val="nil"/>
            </w:tcBorders>
            <w:shd w:val="clear" w:color="auto" w:fill="auto"/>
          </w:tcPr>
          <w:p w14:paraId="4B56364B" w14:textId="77777777" w:rsidR="00227CED" w:rsidRPr="004D24EE" w:rsidRDefault="00227CED" w:rsidP="009E1F8B">
            <w:pPr>
              <w:spacing w:before="30" w:after="30"/>
              <w:ind w:left="57"/>
              <w:jc w:val="left"/>
              <w:rPr>
                <w:b/>
                <w:bCs/>
                <w:sz w:val="20"/>
                <w:lang w:val="es-ES_tradnl"/>
              </w:rPr>
            </w:pPr>
            <w:r w:rsidRPr="004D24EE">
              <w:rPr>
                <w:b/>
                <w:bCs/>
                <w:sz w:val="20"/>
                <w:lang w:val="es-ES_tradnl"/>
              </w:rPr>
              <w:t>F</w:t>
            </w:r>
          </w:p>
        </w:tc>
        <w:tc>
          <w:tcPr>
            <w:tcW w:w="8220" w:type="dxa"/>
            <w:tcBorders>
              <w:top w:val="nil"/>
              <w:bottom w:val="nil"/>
            </w:tcBorders>
            <w:shd w:val="clear" w:color="auto" w:fill="auto"/>
          </w:tcPr>
          <w:p w14:paraId="456DA8CC" w14:textId="77777777" w:rsidR="00227CED" w:rsidRPr="004D24EE"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D24EE">
              <w:rPr>
                <w:bCs/>
                <w:sz w:val="20"/>
                <w:lang w:val="es-ES_tradnl"/>
              </w:rPr>
              <w:t>Servicio fijo</w:t>
            </w:r>
          </w:p>
        </w:tc>
      </w:tr>
      <w:tr w:rsidR="00227CED" w:rsidRPr="004D24EE" w14:paraId="71770724" w14:textId="77777777" w:rsidTr="009E1F8B">
        <w:tc>
          <w:tcPr>
            <w:tcW w:w="1140" w:type="dxa"/>
            <w:tcBorders>
              <w:top w:val="nil"/>
              <w:bottom w:val="nil"/>
            </w:tcBorders>
            <w:shd w:val="clear" w:color="auto" w:fill="auto"/>
          </w:tcPr>
          <w:p w14:paraId="3BF72314" w14:textId="77777777" w:rsidR="00227CED" w:rsidRPr="004D24EE" w:rsidRDefault="00227CED" w:rsidP="009E1F8B">
            <w:pPr>
              <w:spacing w:before="30" w:after="30"/>
              <w:ind w:left="57"/>
              <w:jc w:val="left"/>
              <w:rPr>
                <w:rFonts w:hAnsi="Times New Roman Bold"/>
                <w:b/>
                <w:bCs/>
                <w:sz w:val="20"/>
                <w:lang w:val="es-ES_tradnl"/>
              </w:rPr>
            </w:pPr>
            <w:r w:rsidRPr="004D24EE">
              <w:rPr>
                <w:rFonts w:hAnsi="Times New Roman Bold"/>
                <w:b/>
                <w:bCs/>
                <w:sz w:val="20"/>
                <w:lang w:val="es-ES_tradnl"/>
              </w:rPr>
              <w:t>M</w:t>
            </w:r>
          </w:p>
        </w:tc>
        <w:tc>
          <w:tcPr>
            <w:tcW w:w="8220" w:type="dxa"/>
            <w:tcBorders>
              <w:top w:val="nil"/>
              <w:bottom w:val="nil"/>
            </w:tcBorders>
            <w:shd w:val="clear" w:color="auto" w:fill="auto"/>
          </w:tcPr>
          <w:p w14:paraId="130993C7" w14:textId="77777777" w:rsidR="00227CED" w:rsidRPr="004D24EE"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4D24EE">
              <w:rPr>
                <w:rFonts w:hAnsi="Times New Roman Bold"/>
                <w:b w:val="0"/>
                <w:sz w:val="20"/>
                <w:lang w:val="es-ES_tradnl"/>
              </w:rPr>
              <w:t>Servicios m</w:t>
            </w:r>
            <w:r w:rsidRPr="004D24EE">
              <w:rPr>
                <w:rFonts w:hAnsi="Times New Roman Bold"/>
                <w:b w:val="0"/>
                <w:sz w:val="20"/>
                <w:lang w:val="es-ES_tradnl"/>
              </w:rPr>
              <w:t>ó</w:t>
            </w:r>
            <w:r w:rsidRPr="004D24EE">
              <w:rPr>
                <w:rFonts w:hAnsi="Times New Roman Bold"/>
                <w:b w:val="0"/>
                <w:sz w:val="20"/>
                <w:lang w:val="es-ES_tradnl"/>
              </w:rPr>
              <w:t>viles, de radiodeterminaci</w:t>
            </w:r>
            <w:r w:rsidRPr="004D24EE">
              <w:rPr>
                <w:rFonts w:hAnsi="Times New Roman Bold"/>
                <w:b w:val="0"/>
                <w:sz w:val="20"/>
                <w:lang w:val="es-ES_tradnl"/>
              </w:rPr>
              <w:t>ó</w:t>
            </w:r>
            <w:r w:rsidRPr="004D24EE">
              <w:rPr>
                <w:rFonts w:hAnsi="Times New Roman Bold"/>
                <w:b w:val="0"/>
                <w:sz w:val="20"/>
                <w:lang w:val="es-ES_tradnl"/>
              </w:rPr>
              <w:t>n, de aficionados y otros servicios por sat</w:t>
            </w:r>
            <w:r w:rsidRPr="004D24EE">
              <w:rPr>
                <w:rFonts w:hAnsi="Times New Roman Bold"/>
                <w:b w:val="0"/>
                <w:sz w:val="20"/>
                <w:lang w:val="es-ES_tradnl"/>
              </w:rPr>
              <w:t>é</w:t>
            </w:r>
            <w:r w:rsidRPr="004D24EE">
              <w:rPr>
                <w:rFonts w:hAnsi="Times New Roman Bold"/>
                <w:b w:val="0"/>
                <w:sz w:val="20"/>
                <w:lang w:val="es-ES_tradnl"/>
              </w:rPr>
              <w:t>lite conexos</w:t>
            </w:r>
          </w:p>
        </w:tc>
      </w:tr>
      <w:tr w:rsidR="00227CED" w:rsidRPr="004D24EE" w14:paraId="61CCCAA3" w14:textId="77777777" w:rsidTr="009E1F8B">
        <w:tc>
          <w:tcPr>
            <w:tcW w:w="1140" w:type="dxa"/>
            <w:tcBorders>
              <w:top w:val="nil"/>
            </w:tcBorders>
          </w:tcPr>
          <w:p w14:paraId="7E59E5B6" w14:textId="77777777" w:rsidR="00227CED" w:rsidRPr="004D24EE" w:rsidRDefault="00227CED" w:rsidP="009E1F8B">
            <w:pPr>
              <w:spacing w:before="30" w:after="30"/>
              <w:ind w:left="57"/>
              <w:jc w:val="left"/>
              <w:rPr>
                <w:b/>
                <w:bCs/>
                <w:sz w:val="20"/>
                <w:lang w:val="es-ES_tradnl"/>
              </w:rPr>
            </w:pPr>
            <w:r w:rsidRPr="004D24EE">
              <w:rPr>
                <w:b/>
                <w:bCs/>
                <w:sz w:val="20"/>
                <w:lang w:val="es-ES_tradnl"/>
              </w:rPr>
              <w:t>P</w:t>
            </w:r>
          </w:p>
        </w:tc>
        <w:tc>
          <w:tcPr>
            <w:tcW w:w="8220" w:type="dxa"/>
            <w:tcBorders>
              <w:top w:val="nil"/>
            </w:tcBorders>
          </w:tcPr>
          <w:p w14:paraId="59CE7E36" w14:textId="77777777" w:rsidR="00227CED" w:rsidRPr="004D24EE" w:rsidRDefault="00227CED" w:rsidP="009E1F8B">
            <w:pPr>
              <w:spacing w:before="30" w:after="30"/>
              <w:jc w:val="left"/>
              <w:rPr>
                <w:bCs/>
                <w:sz w:val="20"/>
                <w:lang w:val="es-ES_tradnl"/>
              </w:rPr>
            </w:pPr>
            <w:r w:rsidRPr="004D24EE">
              <w:rPr>
                <w:bCs/>
                <w:sz w:val="20"/>
                <w:lang w:val="es-ES_tradnl"/>
              </w:rPr>
              <w:t>Propagación de las ondas radioeléctricas</w:t>
            </w:r>
          </w:p>
        </w:tc>
      </w:tr>
      <w:tr w:rsidR="00227CED" w:rsidRPr="004D24EE" w14:paraId="2C3F6CCC" w14:textId="77777777" w:rsidTr="009E1F8B">
        <w:tc>
          <w:tcPr>
            <w:tcW w:w="1140" w:type="dxa"/>
          </w:tcPr>
          <w:p w14:paraId="0886B412" w14:textId="77777777" w:rsidR="00227CED" w:rsidRPr="004D24EE" w:rsidRDefault="00227CED" w:rsidP="009E1F8B">
            <w:pPr>
              <w:spacing w:before="30" w:after="30"/>
              <w:ind w:left="57"/>
              <w:jc w:val="left"/>
              <w:rPr>
                <w:b/>
                <w:bCs/>
                <w:sz w:val="20"/>
                <w:lang w:val="es-ES_tradnl"/>
              </w:rPr>
            </w:pPr>
            <w:r w:rsidRPr="004D24EE">
              <w:rPr>
                <w:b/>
                <w:bCs/>
                <w:sz w:val="20"/>
                <w:lang w:val="es-ES_tradnl"/>
              </w:rPr>
              <w:t>RA</w:t>
            </w:r>
          </w:p>
        </w:tc>
        <w:tc>
          <w:tcPr>
            <w:tcW w:w="8220" w:type="dxa"/>
          </w:tcPr>
          <w:p w14:paraId="32B6DCBF" w14:textId="77777777" w:rsidR="00227CED" w:rsidRPr="004D24EE"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D24EE">
              <w:rPr>
                <w:bCs/>
                <w:sz w:val="20"/>
                <w:lang w:val="es-ES_tradnl"/>
              </w:rPr>
              <w:t>Radioastronomía</w:t>
            </w:r>
          </w:p>
        </w:tc>
      </w:tr>
      <w:tr w:rsidR="00227CED" w:rsidRPr="004D24EE" w14:paraId="2E692A37" w14:textId="77777777" w:rsidTr="009E1F8B">
        <w:tc>
          <w:tcPr>
            <w:tcW w:w="1140" w:type="dxa"/>
          </w:tcPr>
          <w:p w14:paraId="183D86AF" w14:textId="77777777" w:rsidR="00227CED" w:rsidRPr="004D24EE" w:rsidRDefault="00227CED" w:rsidP="009E1F8B">
            <w:pPr>
              <w:spacing w:before="30" w:after="30"/>
              <w:ind w:left="57"/>
              <w:jc w:val="left"/>
              <w:rPr>
                <w:b/>
                <w:bCs/>
                <w:sz w:val="20"/>
                <w:lang w:val="es-ES_tradnl"/>
              </w:rPr>
            </w:pPr>
            <w:r w:rsidRPr="004D24EE">
              <w:rPr>
                <w:b/>
                <w:bCs/>
                <w:sz w:val="20"/>
                <w:lang w:val="es-ES_tradnl"/>
              </w:rPr>
              <w:t>RS</w:t>
            </w:r>
          </w:p>
        </w:tc>
        <w:tc>
          <w:tcPr>
            <w:tcW w:w="8220" w:type="dxa"/>
          </w:tcPr>
          <w:p w14:paraId="0B64A060" w14:textId="77777777" w:rsidR="00227CED" w:rsidRPr="004D24EE"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D24EE">
              <w:rPr>
                <w:bCs/>
                <w:sz w:val="20"/>
                <w:lang w:val="es-ES_tradnl"/>
              </w:rPr>
              <w:t>Sistemas de detección a distancia</w:t>
            </w:r>
          </w:p>
        </w:tc>
      </w:tr>
      <w:tr w:rsidR="00227CED" w:rsidRPr="004D24EE" w14:paraId="5E94DA82" w14:textId="77777777" w:rsidTr="009E1F8B">
        <w:tc>
          <w:tcPr>
            <w:tcW w:w="1140" w:type="dxa"/>
          </w:tcPr>
          <w:p w14:paraId="13854152" w14:textId="77777777" w:rsidR="00227CED" w:rsidRPr="004D24EE" w:rsidRDefault="00227CED" w:rsidP="009E1F8B">
            <w:pPr>
              <w:spacing w:before="30" w:after="30"/>
              <w:ind w:left="57"/>
              <w:jc w:val="left"/>
              <w:rPr>
                <w:b/>
                <w:bCs/>
                <w:sz w:val="20"/>
                <w:lang w:val="es-ES_tradnl"/>
              </w:rPr>
            </w:pPr>
            <w:r w:rsidRPr="004D24EE">
              <w:rPr>
                <w:b/>
                <w:bCs/>
                <w:sz w:val="20"/>
                <w:lang w:val="es-ES_tradnl"/>
              </w:rPr>
              <w:t>S</w:t>
            </w:r>
          </w:p>
        </w:tc>
        <w:tc>
          <w:tcPr>
            <w:tcW w:w="8220" w:type="dxa"/>
          </w:tcPr>
          <w:p w14:paraId="7A27A93F" w14:textId="77777777" w:rsidR="00227CED" w:rsidRPr="004D24EE" w:rsidRDefault="00227CED" w:rsidP="009E1F8B">
            <w:pPr>
              <w:spacing w:before="30" w:after="30"/>
              <w:jc w:val="left"/>
              <w:rPr>
                <w:bCs/>
                <w:sz w:val="20"/>
                <w:lang w:val="es-ES_tradnl"/>
              </w:rPr>
            </w:pPr>
            <w:r w:rsidRPr="004D24EE">
              <w:rPr>
                <w:bCs/>
                <w:sz w:val="20"/>
                <w:lang w:val="es-ES_tradnl"/>
              </w:rPr>
              <w:t>Servicio fijo por satélite</w:t>
            </w:r>
          </w:p>
        </w:tc>
      </w:tr>
      <w:tr w:rsidR="00227CED" w:rsidRPr="004D24EE" w14:paraId="1E6FB1CC" w14:textId="77777777" w:rsidTr="009E1F8B">
        <w:tc>
          <w:tcPr>
            <w:tcW w:w="1140" w:type="dxa"/>
          </w:tcPr>
          <w:p w14:paraId="0F8F9A8D" w14:textId="77777777" w:rsidR="00227CED" w:rsidRPr="004D24EE" w:rsidRDefault="00227CED" w:rsidP="009E1F8B">
            <w:pPr>
              <w:spacing w:before="30" w:after="30"/>
              <w:ind w:left="57"/>
              <w:jc w:val="left"/>
              <w:rPr>
                <w:b/>
                <w:bCs/>
                <w:sz w:val="20"/>
                <w:lang w:val="es-ES_tradnl"/>
              </w:rPr>
            </w:pPr>
            <w:r w:rsidRPr="004D24EE">
              <w:rPr>
                <w:b/>
                <w:bCs/>
                <w:sz w:val="20"/>
                <w:lang w:val="es-ES_tradnl"/>
              </w:rPr>
              <w:t>SA</w:t>
            </w:r>
          </w:p>
        </w:tc>
        <w:tc>
          <w:tcPr>
            <w:tcW w:w="8220" w:type="dxa"/>
          </w:tcPr>
          <w:p w14:paraId="1328C73A" w14:textId="77777777" w:rsidR="00227CED" w:rsidRPr="004D24EE" w:rsidRDefault="00227CED" w:rsidP="009E1F8B">
            <w:pPr>
              <w:spacing w:before="30" w:after="30"/>
              <w:jc w:val="left"/>
              <w:rPr>
                <w:bCs/>
                <w:sz w:val="20"/>
                <w:lang w:val="es-ES_tradnl"/>
              </w:rPr>
            </w:pPr>
            <w:r w:rsidRPr="004D24EE">
              <w:rPr>
                <w:bCs/>
                <w:sz w:val="20"/>
                <w:lang w:val="es-ES_tradnl"/>
              </w:rPr>
              <w:t>Aplicaciones espaciales y meteorología</w:t>
            </w:r>
          </w:p>
        </w:tc>
      </w:tr>
      <w:tr w:rsidR="00227CED" w:rsidRPr="004D24EE" w14:paraId="52D66F6B" w14:textId="77777777" w:rsidTr="009E1F8B">
        <w:tc>
          <w:tcPr>
            <w:tcW w:w="1140" w:type="dxa"/>
          </w:tcPr>
          <w:p w14:paraId="3E049BA7" w14:textId="77777777" w:rsidR="00227CED" w:rsidRPr="004D24EE" w:rsidRDefault="00227CED" w:rsidP="009E1F8B">
            <w:pPr>
              <w:spacing w:before="30" w:after="30"/>
              <w:ind w:left="57"/>
              <w:jc w:val="left"/>
              <w:rPr>
                <w:b/>
                <w:bCs/>
                <w:sz w:val="20"/>
                <w:lang w:val="es-ES_tradnl"/>
              </w:rPr>
            </w:pPr>
            <w:r w:rsidRPr="004D24EE">
              <w:rPr>
                <w:b/>
                <w:bCs/>
                <w:sz w:val="20"/>
                <w:lang w:val="es-ES_tradnl"/>
              </w:rPr>
              <w:t>SF</w:t>
            </w:r>
          </w:p>
        </w:tc>
        <w:tc>
          <w:tcPr>
            <w:tcW w:w="8220" w:type="dxa"/>
          </w:tcPr>
          <w:p w14:paraId="51D42684" w14:textId="77777777" w:rsidR="00227CED" w:rsidRPr="004D24EE" w:rsidRDefault="00227CED" w:rsidP="009E1F8B">
            <w:pPr>
              <w:spacing w:before="30" w:after="30"/>
              <w:jc w:val="left"/>
              <w:rPr>
                <w:bCs/>
                <w:sz w:val="20"/>
                <w:lang w:val="es-ES_tradnl"/>
              </w:rPr>
            </w:pPr>
            <w:r w:rsidRPr="004D24EE">
              <w:rPr>
                <w:bCs/>
                <w:sz w:val="20"/>
                <w:lang w:val="es-ES_tradnl"/>
              </w:rPr>
              <w:t>Compartición de frecuencias y coordinación entre los sistemas del servicio fijo por satélite y del servicio fijo</w:t>
            </w:r>
          </w:p>
        </w:tc>
      </w:tr>
      <w:tr w:rsidR="00227CED" w:rsidRPr="004D24EE" w14:paraId="1387718E" w14:textId="77777777" w:rsidTr="009E1F8B">
        <w:tc>
          <w:tcPr>
            <w:tcW w:w="1140" w:type="dxa"/>
            <w:shd w:val="clear" w:color="auto" w:fill="auto"/>
          </w:tcPr>
          <w:p w14:paraId="077D3111" w14:textId="77777777" w:rsidR="00227CED" w:rsidRPr="004D24EE" w:rsidRDefault="00227CED" w:rsidP="009E1F8B">
            <w:pPr>
              <w:spacing w:before="30" w:after="30"/>
              <w:ind w:left="57"/>
              <w:jc w:val="left"/>
              <w:rPr>
                <w:b/>
                <w:bCs/>
                <w:sz w:val="20"/>
                <w:lang w:val="es-ES_tradnl"/>
              </w:rPr>
            </w:pPr>
            <w:r w:rsidRPr="004D24EE">
              <w:rPr>
                <w:b/>
                <w:bCs/>
                <w:sz w:val="20"/>
                <w:lang w:val="es-ES_tradnl"/>
              </w:rPr>
              <w:t>SM</w:t>
            </w:r>
          </w:p>
        </w:tc>
        <w:tc>
          <w:tcPr>
            <w:tcW w:w="8220" w:type="dxa"/>
            <w:shd w:val="clear" w:color="auto" w:fill="auto"/>
          </w:tcPr>
          <w:p w14:paraId="68D020CE" w14:textId="77777777" w:rsidR="00227CED" w:rsidRPr="004D24EE" w:rsidRDefault="00227CED" w:rsidP="009E1F8B">
            <w:pPr>
              <w:spacing w:before="30" w:after="30"/>
              <w:jc w:val="left"/>
              <w:rPr>
                <w:sz w:val="20"/>
                <w:lang w:val="es-ES_tradnl"/>
              </w:rPr>
            </w:pPr>
            <w:r w:rsidRPr="004D24EE">
              <w:rPr>
                <w:sz w:val="20"/>
                <w:lang w:val="es-ES_tradnl"/>
              </w:rPr>
              <w:t>Gestión del espectro</w:t>
            </w:r>
          </w:p>
        </w:tc>
      </w:tr>
      <w:tr w:rsidR="00227CED" w:rsidRPr="004D24EE" w14:paraId="6EA8224C" w14:textId="77777777" w:rsidTr="009E1F8B">
        <w:tc>
          <w:tcPr>
            <w:tcW w:w="1140" w:type="dxa"/>
          </w:tcPr>
          <w:p w14:paraId="4E1C0B95" w14:textId="77777777" w:rsidR="00227CED" w:rsidRPr="004D24EE" w:rsidRDefault="00227CED" w:rsidP="009E1F8B">
            <w:pPr>
              <w:spacing w:before="30" w:after="30"/>
              <w:ind w:left="57"/>
              <w:jc w:val="left"/>
              <w:rPr>
                <w:b/>
                <w:bCs/>
                <w:sz w:val="20"/>
                <w:lang w:val="es-ES_tradnl"/>
              </w:rPr>
            </w:pPr>
            <w:r w:rsidRPr="004D24EE">
              <w:rPr>
                <w:b/>
                <w:bCs/>
                <w:sz w:val="20"/>
                <w:lang w:val="es-ES_tradnl"/>
              </w:rPr>
              <w:t>SNG</w:t>
            </w:r>
          </w:p>
        </w:tc>
        <w:tc>
          <w:tcPr>
            <w:tcW w:w="8220" w:type="dxa"/>
          </w:tcPr>
          <w:p w14:paraId="24F53968" w14:textId="77777777" w:rsidR="00227CED" w:rsidRPr="004D24EE" w:rsidRDefault="00227CED" w:rsidP="009E1F8B">
            <w:pPr>
              <w:spacing w:before="30" w:after="30"/>
              <w:jc w:val="left"/>
              <w:rPr>
                <w:bCs/>
                <w:sz w:val="20"/>
                <w:lang w:val="es-ES_tradnl"/>
              </w:rPr>
            </w:pPr>
            <w:r w:rsidRPr="004D24EE">
              <w:rPr>
                <w:bCs/>
                <w:sz w:val="20"/>
                <w:lang w:val="es-ES_tradnl"/>
              </w:rPr>
              <w:t>Periodismo electrónico por satélite</w:t>
            </w:r>
          </w:p>
        </w:tc>
      </w:tr>
      <w:tr w:rsidR="00227CED" w:rsidRPr="004D24EE" w14:paraId="18E4544B" w14:textId="77777777" w:rsidTr="009E1F8B">
        <w:tc>
          <w:tcPr>
            <w:tcW w:w="1140" w:type="dxa"/>
          </w:tcPr>
          <w:p w14:paraId="43389D71" w14:textId="77777777" w:rsidR="00227CED" w:rsidRPr="004D24EE" w:rsidRDefault="00227CED" w:rsidP="009E1F8B">
            <w:pPr>
              <w:spacing w:before="30" w:after="30"/>
              <w:ind w:left="57"/>
              <w:jc w:val="left"/>
              <w:rPr>
                <w:b/>
                <w:bCs/>
                <w:sz w:val="20"/>
                <w:lang w:val="es-ES_tradnl"/>
              </w:rPr>
            </w:pPr>
            <w:r w:rsidRPr="004D24EE">
              <w:rPr>
                <w:b/>
                <w:bCs/>
                <w:sz w:val="20"/>
                <w:lang w:val="es-ES_tradnl"/>
              </w:rPr>
              <w:t>TF</w:t>
            </w:r>
          </w:p>
        </w:tc>
        <w:tc>
          <w:tcPr>
            <w:tcW w:w="8220" w:type="dxa"/>
          </w:tcPr>
          <w:p w14:paraId="6DFCDE2D" w14:textId="77777777" w:rsidR="00227CED" w:rsidRPr="004D24EE" w:rsidRDefault="00227CED" w:rsidP="009E1F8B">
            <w:pPr>
              <w:spacing w:before="30" w:after="30"/>
              <w:jc w:val="left"/>
              <w:rPr>
                <w:bCs/>
                <w:sz w:val="20"/>
                <w:lang w:val="es-ES_tradnl"/>
              </w:rPr>
            </w:pPr>
            <w:r w:rsidRPr="004D24EE">
              <w:rPr>
                <w:bCs/>
                <w:sz w:val="20"/>
                <w:lang w:val="es-ES_tradnl"/>
              </w:rPr>
              <w:t>Emisiones de frecuencias patrón y señales horarias</w:t>
            </w:r>
          </w:p>
        </w:tc>
      </w:tr>
      <w:tr w:rsidR="00227CED" w:rsidRPr="004D24EE" w14:paraId="4E453222" w14:textId="77777777" w:rsidTr="009E1F8B">
        <w:tc>
          <w:tcPr>
            <w:tcW w:w="1140" w:type="dxa"/>
          </w:tcPr>
          <w:p w14:paraId="0A82831D" w14:textId="77777777" w:rsidR="00227CED" w:rsidRPr="004D24EE" w:rsidRDefault="00227CED" w:rsidP="009E1F8B">
            <w:pPr>
              <w:spacing w:before="30" w:after="30"/>
              <w:ind w:left="57"/>
              <w:jc w:val="left"/>
              <w:rPr>
                <w:b/>
                <w:bCs/>
                <w:sz w:val="20"/>
                <w:lang w:val="es-ES_tradnl"/>
              </w:rPr>
            </w:pPr>
            <w:r w:rsidRPr="004D24EE">
              <w:rPr>
                <w:b/>
                <w:bCs/>
                <w:sz w:val="20"/>
                <w:lang w:val="es-ES_tradnl"/>
              </w:rPr>
              <w:t>V</w:t>
            </w:r>
          </w:p>
        </w:tc>
        <w:tc>
          <w:tcPr>
            <w:tcW w:w="8220" w:type="dxa"/>
          </w:tcPr>
          <w:p w14:paraId="4BEC960C" w14:textId="77777777" w:rsidR="00227CED" w:rsidRPr="004D24EE" w:rsidRDefault="00227CED" w:rsidP="009E1F8B">
            <w:pPr>
              <w:spacing w:before="30" w:after="140"/>
              <w:jc w:val="left"/>
              <w:rPr>
                <w:bCs/>
                <w:sz w:val="20"/>
                <w:lang w:val="es-ES_tradnl"/>
              </w:rPr>
            </w:pPr>
            <w:r w:rsidRPr="004D24EE">
              <w:rPr>
                <w:bCs/>
                <w:sz w:val="20"/>
                <w:lang w:val="es-ES_tradnl"/>
              </w:rPr>
              <w:t>Vocabulario y cuestiones afines</w:t>
            </w:r>
          </w:p>
        </w:tc>
      </w:tr>
    </w:tbl>
    <w:p w14:paraId="4FA13225" w14:textId="77777777" w:rsidR="00227CED" w:rsidRPr="004D24EE" w:rsidRDefault="00227CED" w:rsidP="009E1F8B">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227CED" w:rsidRPr="004D24EE" w14:paraId="014A0E51" w14:textId="77777777" w:rsidTr="009E1F8B">
        <w:tc>
          <w:tcPr>
            <w:tcW w:w="720" w:type="dxa"/>
          </w:tcPr>
          <w:p w14:paraId="760D8F94" w14:textId="77777777" w:rsidR="00227CED" w:rsidRPr="004D24EE" w:rsidRDefault="00227CED" w:rsidP="009E1F8B">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4D24EE" w14:paraId="41F0488F" w14:textId="77777777" w:rsidTr="009E1F8B">
        <w:tc>
          <w:tcPr>
            <w:tcW w:w="9360" w:type="dxa"/>
          </w:tcPr>
          <w:p w14:paraId="1113DC1F" w14:textId="77777777" w:rsidR="00227CED" w:rsidRPr="004D24EE" w:rsidRDefault="00227CED" w:rsidP="00B37FDF">
            <w:pPr>
              <w:spacing w:before="92" w:after="92"/>
              <w:jc w:val="left"/>
              <w:rPr>
                <w:i/>
                <w:iCs/>
                <w:sz w:val="20"/>
                <w:lang w:val="es-ES_tradnl"/>
              </w:rPr>
            </w:pPr>
            <w:r w:rsidRPr="004D24EE">
              <w:rPr>
                <w:b/>
                <w:bCs/>
                <w:i/>
                <w:iCs/>
                <w:sz w:val="20"/>
                <w:lang w:val="es-ES_tradnl"/>
              </w:rPr>
              <w:t>Nota</w:t>
            </w:r>
            <w:r w:rsidRPr="004D24EE">
              <w:rPr>
                <w:i/>
                <w:iCs/>
                <w:sz w:val="20"/>
                <w:lang w:val="es-ES_tradnl"/>
              </w:rPr>
              <w:t xml:space="preserve">: Esta Recomendación UIT-R fue aprobada en inglés conforme al procedimiento detallado en la </w:t>
            </w:r>
            <w:r w:rsidRPr="004D24EE">
              <w:rPr>
                <w:i/>
                <w:iCs/>
                <w:sz w:val="20"/>
                <w:lang w:val="es-ES_tradnl"/>
              </w:rPr>
              <w:br/>
              <w:t>Resolución UIT-R 1.</w:t>
            </w:r>
          </w:p>
        </w:tc>
      </w:tr>
    </w:tbl>
    <w:p w14:paraId="3A1C7D3D" w14:textId="77777777" w:rsidR="00227CED" w:rsidRPr="004D24EE" w:rsidRDefault="00227CED" w:rsidP="009E1F8B">
      <w:pPr>
        <w:spacing w:before="0"/>
        <w:jc w:val="center"/>
        <w:rPr>
          <w:sz w:val="22"/>
          <w:lang w:val="es-ES_tradnl"/>
        </w:rPr>
      </w:pPr>
    </w:p>
    <w:p w14:paraId="71FD62E0" w14:textId="77777777" w:rsidR="00227CED" w:rsidRPr="004D24EE" w:rsidRDefault="00227CED" w:rsidP="009E1F8B">
      <w:pPr>
        <w:spacing w:before="60"/>
        <w:jc w:val="right"/>
        <w:rPr>
          <w:i/>
          <w:iCs/>
          <w:sz w:val="20"/>
          <w:lang w:val="es-ES_tradnl"/>
        </w:rPr>
      </w:pPr>
      <w:r w:rsidRPr="004D24EE">
        <w:rPr>
          <w:i/>
          <w:iCs/>
          <w:sz w:val="20"/>
          <w:lang w:val="es-ES_tradnl"/>
        </w:rPr>
        <w:t>Publicación electrónica</w:t>
      </w:r>
    </w:p>
    <w:p w14:paraId="20C723C9" w14:textId="56273D96" w:rsidR="00227CED" w:rsidRPr="004D24EE" w:rsidRDefault="00227CED" w:rsidP="00364BE9">
      <w:pPr>
        <w:spacing w:before="0" w:after="40"/>
        <w:jc w:val="right"/>
        <w:rPr>
          <w:sz w:val="20"/>
          <w:lang w:val="es-ES_tradnl"/>
        </w:rPr>
      </w:pPr>
      <w:r w:rsidRPr="004D24EE">
        <w:rPr>
          <w:sz w:val="20"/>
          <w:lang w:val="es-ES_tradnl"/>
        </w:rPr>
        <w:t>Ginebra, 20</w:t>
      </w:r>
      <w:r w:rsidR="00B341FD" w:rsidRPr="004D24EE">
        <w:rPr>
          <w:sz w:val="20"/>
          <w:lang w:val="es-ES_tradnl"/>
        </w:rPr>
        <w:t>2</w:t>
      </w:r>
      <w:r w:rsidR="008F712B">
        <w:rPr>
          <w:sz w:val="20"/>
          <w:lang w:val="es-ES_tradnl"/>
        </w:rPr>
        <w:t>2</w:t>
      </w:r>
    </w:p>
    <w:p w14:paraId="12B4ABF7" w14:textId="77777777" w:rsidR="00227CED" w:rsidRPr="004D24EE" w:rsidRDefault="00227CED" w:rsidP="009E1F8B">
      <w:pPr>
        <w:spacing w:before="0"/>
        <w:jc w:val="center"/>
        <w:rPr>
          <w:sz w:val="22"/>
          <w:lang w:val="es-ES_tradnl"/>
        </w:rPr>
      </w:pPr>
    </w:p>
    <w:p w14:paraId="3835E352" w14:textId="08FD107D" w:rsidR="00227CED" w:rsidRPr="004D24EE" w:rsidRDefault="00227CED" w:rsidP="007A0B78">
      <w:pPr>
        <w:spacing w:before="0"/>
        <w:jc w:val="center"/>
        <w:rPr>
          <w:sz w:val="20"/>
          <w:lang w:val="es-ES_tradnl"/>
        </w:rPr>
      </w:pPr>
      <w:r w:rsidRPr="004D24EE">
        <w:rPr>
          <w:sz w:val="20"/>
          <w:lang w:val="es-ES_tradnl"/>
        </w:rPr>
        <w:sym w:font="Symbol" w:char="F0E3"/>
      </w:r>
      <w:r w:rsidRPr="004D24EE">
        <w:rPr>
          <w:sz w:val="20"/>
          <w:lang w:val="es-ES_tradnl"/>
        </w:rPr>
        <w:t xml:space="preserve"> UIT </w:t>
      </w:r>
      <w:bookmarkStart w:id="3" w:name="iiannee"/>
      <w:bookmarkEnd w:id="3"/>
      <w:r w:rsidRPr="004D24EE">
        <w:rPr>
          <w:sz w:val="20"/>
          <w:lang w:val="es-ES_tradnl"/>
        </w:rPr>
        <w:t>20</w:t>
      </w:r>
      <w:r w:rsidR="00B341FD" w:rsidRPr="004D24EE">
        <w:rPr>
          <w:sz w:val="20"/>
          <w:lang w:val="es-ES_tradnl"/>
        </w:rPr>
        <w:t>2</w:t>
      </w:r>
      <w:r w:rsidR="008F712B">
        <w:rPr>
          <w:sz w:val="20"/>
          <w:lang w:val="es-ES_tradnl"/>
        </w:rPr>
        <w:t>2</w:t>
      </w:r>
    </w:p>
    <w:p w14:paraId="065E8A4C" w14:textId="77777777" w:rsidR="00227CED" w:rsidRPr="004D24EE" w:rsidRDefault="00227CED" w:rsidP="009E1F8B">
      <w:pPr>
        <w:spacing w:before="80"/>
        <w:rPr>
          <w:sz w:val="18"/>
          <w:szCs w:val="18"/>
          <w:lang w:val="es-ES_tradnl"/>
        </w:rPr>
      </w:pPr>
      <w:r w:rsidRPr="004D24EE">
        <w:rPr>
          <w:sz w:val="18"/>
          <w:szCs w:val="18"/>
          <w:lang w:val="es-ES_tradnl"/>
        </w:rPr>
        <w:t>Reservados todos los derechos. Ninguna parte de esta publicación puede reproducirse por ningún procedimiento sin previa autorización escrita por parte de la UIT.</w:t>
      </w:r>
    </w:p>
    <w:p w14:paraId="73EC405A" w14:textId="77777777" w:rsidR="00227CED" w:rsidRPr="004D24EE" w:rsidRDefault="00227CED" w:rsidP="009E1F8B">
      <w:pPr>
        <w:spacing w:before="160"/>
        <w:rPr>
          <w:i/>
          <w:sz w:val="20"/>
          <w:highlight w:val="yellow"/>
          <w:lang w:val="es-ES_tradnl"/>
        </w:rPr>
        <w:sectPr w:rsidR="00227CED" w:rsidRPr="004D24EE" w:rsidSect="009E1F8B">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2EB9395B" w14:textId="14BE56B8" w:rsidR="00B341FD" w:rsidRPr="004D24EE" w:rsidRDefault="00F77F28" w:rsidP="00B341FD">
      <w:pPr>
        <w:pStyle w:val="RecNo"/>
        <w:spacing w:before="0"/>
        <w:rPr>
          <w:lang w:val="es-ES_tradnl"/>
        </w:rPr>
      </w:pPr>
      <w:bookmarkStart w:id="4" w:name="irecnoe"/>
      <w:bookmarkEnd w:id="4"/>
      <w:r w:rsidRPr="004D24EE">
        <w:rPr>
          <w:lang w:val="es-ES_tradnl"/>
        </w:rPr>
        <w:lastRenderedPageBreak/>
        <w:t xml:space="preserve">RECOMENDACIÓN  </w:t>
      </w:r>
      <w:r w:rsidRPr="004D24EE">
        <w:rPr>
          <w:rStyle w:val="href"/>
          <w:lang w:val="es-ES_tradnl"/>
        </w:rPr>
        <w:t>UIT-R  BT.</w:t>
      </w:r>
      <w:r w:rsidR="00B341FD" w:rsidRPr="004D24EE">
        <w:rPr>
          <w:rStyle w:val="href"/>
          <w:lang w:val="es-ES_tradnl"/>
        </w:rPr>
        <w:t>1877-</w:t>
      </w:r>
      <w:r w:rsidR="00D21427" w:rsidRPr="004D24EE">
        <w:rPr>
          <w:rStyle w:val="href"/>
          <w:lang w:val="es-ES_tradnl"/>
        </w:rPr>
        <w:t>3</w:t>
      </w:r>
    </w:p>
    <w:p w14:paraId="12DA12BB" w14:textId="653266FF" w:rsidR="00B341FD" w:rsidRPr="004D24EE" w:rsidRDefault="00B341FD" w:rsidP="00B341FD">
      <w:pPr>
        <w:pStyle w:val="Rectitle"/>
        <w:rPr>
          <w:lang w:val="es-ES_tradnl"/>
        </w:rPr>
      </w:pPr>
      <w:r w:rsidRPr="004D24EE">
        <w:rPr>
          <w:lang w:val="es-ES_tradnl"/>
        </w:rPr>
        <w:t>Métodos de corrección de errores, de configuración de trama de datos,</w:t>
      </w:r>
      <w:r w:rsidR="00492AED">
        <w:rPr>
          <w:lang w:val="es-ES_tradnl"/>
        </w:rPr>
        <w:br/>
      </w:r>
      <w:r w:rsidRPr="004D24EE">
        <w:rPr>
          <w:lang w:val="es-ES_tradnl"/>
        </w:rPr>
        <w:t>de</w:t>
      </w:r>
      <w:r w:rsidR="00E830D1" w:rsidRPr="004D24EE">
        <w:rPr>
          <w:lang w:val="es-ES_tradnl"/>
        </w:rPr>
        <w:t xml:space="preserve"> </w:t>
      </w:r>
      <w:r w:rsidRPr="004D24EE">
        <w:rPr>
          <w:lang w:val="es-ES_tradnl"/>
        </w:rPr>
        <w:t>modulación, de emisión y de orientación para la selección</w:t>
      </w:r>
      <w:r w:rsidR="00492AED">
        <w:rPr>
          <w:lang w:val="es-ES_tradnl"/>
        </w:rPr>
        <w:t xml:space="preserve"> </w:t>
      </w:r>
      <w:r w:rsidR="00492AED">
        <w:rPr>
          <w:lang w:val="es-ES_tradnl"/>
        </w:rPr>
        <w:br/>
      </w:r>
      <w:r w:rsidR="00492AED" w:rsidRPr="004D24EE">
        <w:rPr>
          <w:lang w:val="es-ES_tradnl"/>
        </w:rPr>
        <w:t xml:space="preserve">destinados </w:t>
      </w:r>
      <w:r w:rsidRPr="004D24EE">
        <w:rPr>
          <w:lang w:val="es-ES_tradnl"/>
        </w:rPr>
        <w:t>a</w:t>
      </w:r>
      <w:r w:rsidR="00951344" w:rsidRPr="004D24EE">
        <w:rPr>
          <w:lang w:val="es-ES_tradnl"/>
        </w:rPr>
        <w:t xml:space="preserve"> </w:t>
      </w:r>
      <w:r w:rsidRPr="004D24EE">
        <w:rPr>
          <w:lang w:val="es-ES_tradnl"/>
        </w:rPr>
        <w:t xml:space="preserve">sistemas de radiodifusión de televisión digital </w:t>
      </w:r>
      <w:r w:rsidR="00492AED">
        <w:rPr>
          <w:lang w:val="es-ES_tradnl"/>
        </w:rPr>
        <w:br/>
      </w:r>
      <w:r w:rsidR="00492AED" w:rsidRPr="004D24EE">
        <w:rPr>
          <w:lang w:val="es-ES_tradnl"/>
        </w:rPr>
        <w:t xml:space="preserve">terrenal </w:t>
      </w:r>
      <w:r w:rsidRPr="004D24EE">
        <w:rPr>
          <w:lang w:val="es-ES_tradnl"/>
        </w:rPr>
        <w:t>de segunda generación</w:t>
      </w:r>
    </w:p>
    <w:p w14:paraId="530D4C06" w14:textId="41E231D2" w:rsidR="00B341FD" w:rsidRPr="004D24EE" w:rsidRDefault="00B341FD" w:rsidP="00B341FD">
      <w:pPr>
        <w:pStyle w:val="Recref"/>
        <w:rPr>
          <w:lang w:val="es-ES_tradnl"/>
        </w:rPr>
      </w:pPr>
      <w:r w:rsidRPr="004D24EE">
        <w:rPr>
          <w:lang w:val="es-ES_tradnl"/>
        </w:rPr>
        <w:t>(Cuestiones UIT-R 132-5/6, 133-1/6)</w:t>
      </w:r>
    </w:p>
    <w:p w14:paraId="37FB90BE" w14:textId="7DEF2E47" w:rsidR="00B341FD" w:rsidRPr="004D24EE" w:rsidRDefault="00B341FD" w:rsidP="00B341FD">
      <w:pPr>
        <w:pStyle w:val="Recdate"/>
        <w:rPr>
          <w:lang w:val="es-ES_tradnl"/>
        </w:rPr>
      </w:pPr>
      <w:r w:rsidRPr="004D24EE">
        <w:rPr>
          <w:lang w:val="es-ES_tradnl"/>
        </w:rPr>
        <w:t>(2010</w:t>
      </w:r>
      <w:r w:rsidR="00951344" w:rsidRPr="004D24EE">
        <w:rPr>
          <w:lang w:val="es-ES_tradnl"/>
        </w:rPr>
        <w:t>-</w:t>
      </w:r>
      <w:r w:rsidRPr="004D24EE">
        <w:rPr>
          <w:lang w:val="es-ES_tradnl"/>
        </w:rPr>
        <w:t>2012</w:t>
      </w:r>
      <w:r w:rsidR="00951344" w:rsidRPr="004D24EE">
        <w:rPr>
          <w:lang w:val="es-ES_tradnl"/>
        </w:rPr>
        <w:t>-</w:t>
      </w:r>
      <w:r w:rsidRPr="004D24EE">
        <w:rPr>
          <w:lang w:val="es-ES_tradnl"/>
        </w:rPr>
        <w:t>2019</w:t>
      </w:r>
      <w:r w:rsidR="00D21427" w:rsidRPr="004D24EE">
        <w:rPr>
          <w:lang w:val="es-ES_tradnl"/>
        </w:rPr>
        <w:t>-202</w:t>
      </w:r>
      <w:r w:rsidR="007C5F20">
        <w:rPr>
          <w:lang w:val="es-ES_tradnl"/>
        </w:rPr>
        <w:t>0</w:t>
      </w:r>
      <w:r w:rsidRPr="004D24EE">
        <w:rPr>
          <w:lang w:val="es-ES_tradnl"/>
        </w:rPr>
        <w:t>)</w:t>
      </w:r>
    </w:p>
    <w:p w14:paraId="48EC9BF8" w14:textId="77777777" w:rsidR="00B341FD" w:rsidRPr="004D24EE" w:rsidRDefault="00B341FD" w:rsidP="00951344">
      <w:pPr>
        <w:pStyle w:val="HeadingSum"/>
      </w:pPr>
      <w:r w:rsidRPr="004D24EE">
        <w:t>Cometido</w:t>
      </w:r>
    </w:p>
    <w:p w14:paraId="61AC7DE7" w14:textId="77777777" w:rsidR="00B341FD" w:rsidRPr="004D24EE" w:rsidRDefault="00B341FD" w:rsidP="0093160D">
      <w:pPr>
        <w:pStyle w:val="Summary"/>
      </w:pPr>
      <w:r w:rsidRPr="004D24EE">
        <w:t>La presente Recomendación define los métodos de corrección de errores, de configuración de trama de datos, de modulación y de emisión para la segunda generación de los sistemas de transmisión radiodifusión de televisión digital terrenal</w:t>
      </w:r>
      <w:r w:rsidRPr="004D24EE">
        <w:rPr>
          <w:rStyle w:val="FootnoteReference"/>
        </w:rPr>
        <w:footnoteReference w:id="1"/>
      </w:r>
      <w:r w:rsidRPr="004D24EE">
        <w:t xml:space="preserve"> (a los que se denomina, fuera del ámbito del UIT-R, sistemas DVB-T2, ATSC 3.0 o DTMB-A, respectivamente). Algunos de estos sistemas se han desarrollado de forma que sean compatibles con las disposiciones del Acuerdo GE06. Esta Recomendación está dedicada a los sistemas de transmisión de radiodifusión digital terrenal en los que una elevada flexibilidad en la configuración del sistema y la interactividad en la radiodifusión revisten gran importancia para permitir una amplia gama de compromisos entre el funcionamiento con niveles mínimos de la relación </w:t>
      </w:r>
      <w:r w:rsidRPr="004D24EE">
        <w:rPr>
          <w:i/>
          <w:iCs/>
        </w:rPr>
        <w:t>C</w:t>
      </w:r>
      <w:r w:rsidRPr="004D24EE">
        <w:t>/</w:t>
      </w:r>
      <w:r w:rsidRPr="004D24EE">
        <w:rPr>
          <w:i/>
          <w:iCs/>
        </w:rPr>
        <w:t>N</w:t>
      </w:r>
      <w:r w:rsidRPr="004D24EE">
        <w:t xml:space="preserve"> y la máxima capacidad de transmisión</w:t>
      </w:r>
      <w:r w:rsidRPr="004D24EE">
        <w:rPr>
          <w:rStyle w:val="FootnoteReference"/>
        </w:rPr>
        <w:footnoteReference w:id="2"/>
      </w:r>
      <w:r w:rsidRPr="004D24EE">
        <w:t>.</w:t>
      </w:r>
    </w:p>
    <w:p w14:paraId="30C3614E" w14:textId="77777777" w:rsidR="003625E6" w:rsidRPr="004D24EE" w:rsidRDefault="003625E6" w:rsidP="009C7D99">
      <w:pPr>
        <w:pStyle w:val="Headingb"/>
        <w:rPr>
          <w:lang w:val="es-ES_tradnl"/>
        </w:rPr>
      </w:pPr>
      <w:r w:rsidRPr="004D24EE">
        <w:rPr>
          <w:lang w:val="es-ES_tradnl"/>
        </w:rPr>
        <w:t>Palabras clave</w:t>
      </w:r>
    </w:p>
    <w:p w14:paraId="073C2267" w14:textId="41D52A06" w:rsidR="00A13095" w:rsidRDefault="00171CF1" w:rsidP="009C7D99">
      <w:pPr>
        <w:rPr>
          <w:lang w:val="es-ES_tradnl"/>
        </w:rPr>
      </w:pPr>
      <w:r w:rsidRPr="00171CF1">
        <w:rPr>
          <w:lang w:val="es-ES_tradnl"/>
        </w:rPr>
        <w:t>Características de modulación, corrección de errores, métodos de emisión, radiodifusión de televisión digital terrenal, segunda generación, trama de datos</w:t>
      </w:r>
    </w:p>
    <w:p w14:paraId="3166E9C0" w14:textId="72000E93" w:rsidR="00B341FD" w:rsidRPr="004D24EE" w:rsidRDefault="00B341FD" w:rsidP="009C7D99">
      <w:pPr>
        <w:pStyle w:val="Normalaftertitle"/>
        <w:rPr>
          <w:lang w:val="es-ES_tradnl"/>
        </w:rPr>
      </w:pPr>
      <w:r w:rsidRPr="004D24EE">
        <w:rPr>
          <w:lang w:val="es-ES_tradnl"/>
        </w:rPr>
        <w:t>La Asamblea de Radiocomunicaciones de la UIT,</w:t>
      </w:r>
    </w:p>
    <w:p w14:paraId="542234A1" w14:textId="77777777" w:rsidR="00B341FD" w:rsidRPr="004D24EE" w:rsidRDefault="00B341FD" w:rsidP="00B341FD">
      <w:pPr>
        <w:pStyle w:val="Call"/>
        <w:rPr>
          <w:lang w:val="es-ES_tradnl"/>
        </w:rPr>
      </w:pPr>
      <w:r w:rsidRPr="004D24EE">
        <w:rPr>
          <w:lang w:val="es-ES_tradnl"/>
        </w:rPr>
        <w:t>considerando</w:t>
      </w:r>
    </w:p>
    <w:p w14:paraId="3F49E213" w14:textId="1E72EB19" w:rsidR="00B341FD" w:rsidRPr="004D24EE" w:rsidRDefault="00B341FD" w:rsidP="00B341FD">
      <w:pPr>
        <w:rPr>
          <w:lang w:val="es-ES_tradnl"/>
        </w:rPr>
      </w:pPr>
      <w:r w:rsidRPr="004D24EE">
        <w:rPr>
          <w:i/>
          <w:lang w:val="es-ES_tradnl"/>
        </w:rPr>
        <w:t>a)</w:t>
      </w:r>
      <w:r w:rsidRPr="004D24EE">
        <w:rPr>
          <w:lang w:val="es-ES_tradnl"/>
        </w:rPr>
        <w:tab/>
        <w:t>que en la Recomendación UIT-R BT.1306 figura la descripción de los sistemas de televisión digital terrenal utilizados en los sistemas de radiodifusión actuales;</w:t>
      </w:r>
    </w:p>
    <w:p w14:paraId="1072C7B9" w14:textId="77777777" w:rsidR="00B341FD" w:rsidRPr="004D24EE" w:rsidRDefault="00B341FD" w:rsidP="00B341FD">
      <w:pPr>
        <w:rPr>
          <w:lang w:val="es-ES_tradnl"/>
        </w:rPr>
      </w:pPr>
      <w:r w:rsidRPr="004D24EE">
        <w:rPr>
          <w:i/>
          <w:lang w:val="es-ES_tradnl"/>
        </w:rPr>
        <w:t>b)</w:t>
      </w:r>
      <w:r w:rsidRPr="004D24EE">
        <w:rPr>
          <w:lang w:val="es-ES_tradnl"/>
        </w:rPr>
        <w:tab/>
        <w:t>que algunas administraciones han introducido a partir de 1997 la radiodifusión de televisión digital terrenal (RTDT) en las bandas de ondas métricas y decimétricas, y que algunas administraciones están desplegando actualmente sistemas de segunda generación;</w:t>
      </w:r>
    </w:p>
    <w:p w14:paraId="1E64CF5D" w14:textId="50B762D6" w:rsidR="00B341FD" w:rsidRPr="004D24EE" w:rsidRDefault="00B341FD" w:rsidP="00B341FD">
      <w:pPr>
        <w:rPr>
          <w:lang w:val="es-ES_tradnl"/>
        </w:rPr>
      </w:pPr>
      <w:r w:rsidRPr="004D24EE">
        <w:rPr>
          <w:i/>
          <w:lang w:val="es-ES_tradnl"/>
        </w:rPr>
        <w:t>c)</w:t>
      </w:r>
      <w:r w:rsidRPr="004D24EE">
        <w:rPr>
          <w:lang w:val="es-ES_tradnl"/>
        </w:rPr>
        <w:tab/>
        <w:t>que podría ser conveniente sustentar la transmisión simultánea de una jerarquía de niveles de calidad anidados (incluidas televisión de baja definición (TVBD), televisión de alta definición</w:t>
      </w:r>
      <w:r w:rsidR="00492AED">
        <w:rPr>
          <w:lang w:val="es-ES_tradnl"/>
        </w:rPr>
        <w:t xml:space="preserve"> </w:t>
      </w:r>
      <w:r w:rsidRPr="004D24EE">
        <w:rPr>
          <w:lang w:val="es-ES_tradnl"/>
        </w:rPr>
        <w:t>(TVAD), televisión de ultra alta definición (TVUAD), televisión de definición convencional (TVDC</w:t>
      </w:r>
      <w:r w:rsidR="00CB342E" w:rsidRPr="004D24EE">
        <w:rPr>
          <w:lang w:val="es-ES_tradnl"/>
        </w:rPr>
        <w:t>)</w:t>
      </w:r>
      <w:r w:rsidRPr="004D24EE">
        <w:rPr>
          <w:lang w:val="es-ES_tradnl"/>
        </w:rPr>
        <w:t xml:space="preserve"> y datos adicionales en un solo canal;</w:t>
      </w:r>
    </w:p>
    <w:p w14:paraId="1C73DD62" w14:textId="77777777" w:rsidR="00B341FD" w:rsidRPr="004D24EE" w:rsidRDefault="00B341FD" w:rsidP="00B341FD">
      <w:pPr>
        <w:rPr>
          <w:lang w:val="es-ES_tradnl"/>
        </w:rPr>
      </w:pPr>
      <w:r w:rsidRPr="004D24EE">
        <w:rPr>
          <w:i/>
          <w:lang w:val="es-ES_tradnl"/>
        </w:rPr>
        <w:t>d)</w:t>
      </w:r>
      <w:r w:rsidRPr="004D24EE">
        <w:rPr>
          <w:lang w:val="es-ES_tradnl"/>
        </w:rPr>
        <w:tab/>
        <w:t>que en las bandas de ondas métricas y decimétricas existen muchos tipos de interferencia, incluida la interferencia cocanal y de canal adyacente, ruido de encendido, propagación multitrayecto y otras distorsiones;</w:t>
      </w:r>
    </w:p>
    <w:p w14:paraId="2400ADBA" w14:textId="77777777" w:rsidR="00B341FD" w:rsidRPr="004D24EE" w:rsidRDefault="00B341FD" w:rsidP="00B341FD">
      <w:pPr>
        <w:widowControl w:val="0"/>
        <w:rPr>
          <w:lang w:val="es-ES_tradnl"/>
        </w:rPr>
      </w:pPr>
      <w:r w:rsidRPr="004D24EE">
        <w:rPr>
          <w:i/>
          <w:lang w:val="es-ES_tradnl"/>
        </w:rPr>
        <w:lastRenderedPageBreak/>
        <w:t>e)</w:t>
      </w:r>
      <w:r w:rsidRPr="004D24EE">
        <w:rPr>
          <w:lang w:val="es-ES_tradnl"/>
        </w:rPr>
        <w:tab/>
        <w:t>que es necesario que la sincronización de trama pueda ser resistente en los canales sujetos a errores de transmisión;</w:t>
      </w:r>
    </w:p>
    <w:p w14:paraId="49158A18" w14:textId="77777777" w:rsidR="00B341FD" w:rsidRPr="004D24EE" w:rsidRDefault="00B341FD" w:rsidP="00B341FD">
      <w:pPr>
        <w:widowControl w:val="0"/>
        <w:rPr>
          <w:lang w:val="es-ES_tradnl"/>
        </w:rPr>
      </w:pPr>
      <w:r w:rsidRPr="004D24EE">
        <w:rPr>
          <w:i/>
          <w:lang w:val="es-ES_tradnl"/>
        </w:rPr>
        <w:t>f)</w:t>
      </w:r>
      <w:r w:rsidRPr="004D24EE">
        <w:rPr>
          <w:lang w:val="es-ES_tradnl"/>
        </w:rPr>
        <w:tab/>
        <w:t>que es conveniente que la estructura de trama se adapte a canales de diferentes velocidades binarias;</w:t>
      </w:r>
    </w:p>
    <w:p w14:paraId="5A5F862C" w14:textId="77777777" w:rsidR="00B341FD" w:rsidRPr="004D24EE" w:rsidRDefault="00B341FD" w:rsidP="00B341FD">
      <w:pPr>
        <w:rPr>
          <w:lang w:val="es-ES_tradnl"/>
        </w:rPr>
      </w:pPr>
      <w:r w:rsidRPr="004D24EE">
        <w:rPr>
          <w:i/>
          <w:lang w:val="es-ES_tradnl"/>
        </w:rPr>
        <w:t>g)</w:t>
      </w:r>
      <w:r w:rsidRPr="004D24EE">
        <w:rPr>
          <w:lang w:val="es-ES_tradnl"/>
        </w:rPr>
        <w:tab/>
        <w:t>que recientes desarrollos en el campo de la codificación de canal y de la modulación han dado lugar a nuevas técnicas cuyo comportamiento se aproxima al límite de Shannon;</w:t>
      </w:r>
    </w:p>
    <w:p w14:paraId="1DAB1C74" w14:textId="77777777" w:rsidR="00B341FD" w:rsidRPr="004D24EE" w:rsidRDefault="00B341FD" w:rsidP="00B341FD">
      <w:pPr>
        <w:rPr>
          <w:lang w:val="es-ES_tradnl"/>
        </w:rPr>
      </w:pPr>
      <w:r w:rsidRPr="004D24EE">
        <w:rPr>
          <w:i/>
          <w:lang w:val="es-ES_tradnl"/>
        </w:rPr>
        <w:t>h)</w:t>
      </w:r>
      <w:r w:rsidRPr="004D24EE">
        <w:rPr>
          <w:lang w:val="es-ES_tradnl"/>
        </w:rPr>
        <w:tab/>
        <w:t>que estas nuevas técnicas digitales ofrecerían una mayor eficacia de potencia y de utilización del espectro en comparación con los sistemas actuales, manteniendo al mismo tiempo la posibilidad de realizar una configuración flexible con objeto de tener en cuenta los recursos de anchura de banda de radiodifusión y de potencia;</w:t>
      </w:r>
    </w:p>
    <w:p w14:paraId="486F5925" w14:textId="77777777" w:rsidR="00B341FD" w:rsidRPr="004D24EE" w:rsidRDefault="00B341FD" w:rsidP="00B341FD">
      <w:pPr>
        <w:rPr>
          <w:lang w:val="es-ES_tradnl"/>
        </w:rPr>
      </w:pPr>
      <w:r w:rsidRPr="004D24EE">
        <w:rPr>
          <w:i/>
          <w:lang w:val="es-ES_tradnl"/>
        </w:rPr>
        <w:t>i)</w:t>
      </w:r>
      <w:r w:rsidRPr="004D24EE">
        <w:rPr>
          <w:lang w:val="es-ES_tradnl"/>
        </w:rPr>
        <w:tab/>
        <w:t xml:space="preserve">que los sistemas recomendados utilizan tales técnicas y, por consiguiente, permiten una amplia gama de compromisos entre el funcionamiento con niveles mínimos de la relación </w:t>
      </w:r>
      <w:r w:rsidRPr="004D24EE">
        <w:rPr>
          <w:i/>
          <w:iCs/>
          <w:lang w:val="es-ES_tradnl"/>
        </w:rPr>
        <w:t>C</w:t>
      </w:r>
      <w:r w:rsidRPr="004D24EE">
        <w:rPr>
          <w:lang w:val="es-ES_tradnl"/>
        </w:rPr>
        <w:t>/</w:t>
      </w:r>
      <w:r w:rsidRPr="004D24EE">
        <w:rPr>
          <w:i/>
          <w:iCs/>
          <w:lang w:val="es-ES_tradnl"/>
        </w:rPr>
        <w:t>N</w:t>
      </w:r>
      <w:r w:rsidRPr="004D24EE">
        <w:rPr>
          <w:lang w:val="es-ES_tradnl"/>
        </w:rPr>
        <w:t xml:space="preserve"> y la máxima capacidad de transmisión;</w:t>
      </w:r>
    </w:p>
    <w:p w14:paraId="72BBB376" w14:textId="77777777" w:rsidR="00B341FD" w:rsidRPr="004D24EE" w:rsidRDefault="00B341FD" w:rsidP="00B341FD">
      <w:pPr>
        <w:rPr>
          <w:lang w:val="es-ES_tradnl"/>
        </w:rPr>
      </w:pPr>
      <w:r w:rsidRPr="004D24EE">
        <w:rPr>
          <w:i/>
          <w:lang w:val="es-ES_tradnl"/>
        </w:rPr>
        <w:t>j)</w:t>
      </w:r>
      <w:r w:rsidRPr="004D24EE">
        <w:rPr>
          <w:lang w:val="es-ES_tradnl"/>
        </w:rPr>
        <w:tab/>
        <w:t>que los sistemas recomendados deberían ser capaz de manejar la variedad de formatos audiovisuales avanzados actualmente disponibles y en fase de definición, incluidas las transmisiones de audio inmersivo y ultra alta definición;</w:t>
      </w:r>
    </w:p>
    <w:p w14:paraId="25E09999" w14:textId="77777777" w:rsidR="00B341FD" w:rsidRPr="004D24EE" w:rsidRDefault="00B341FD" w:rsidP="00B341FD">
      <w:pPr>
        <w:rPr>
          <w:lang w:val="es-ES_tradnl"/>
        </w:rPr>
      </w:pPr>
      <w:r w:rsidRPr="004D24EE">
        <w:rPr>
          <w:i/>
          <w:lang w:val="es-ES_tradnl"/>
        </w:rPr>
        <w:t>k)</w:t>
      </w:r>
      <w:r w:rsidRPr="004D24EE">
        <w:rPr>
          <w:lang w:val="es-ES_tradnl"/>
        </w:rPr>
        <w:tab/>
        <w:t>que la selección de opciones de modulación debe basarse en condiciones específicas, tales como los recursos de espectro, políticas, requisitos de cobertura, estructura de red existente, condiciones de recepción, tipo del servicio requerido y costes para los consumidores y radiodifusores;</w:t>
      </w:r>
    </w:p>
    <w:p w14:paraId="3471536E" w14:textId="77777777" w:rsidR="00B341FD" w:rsidRPr="004D24EE" w:rsidRDefault="00B341FD" w:rsidP="00B341FD">
      <w:pPr>
        <w:rPr>
          <w:lang w:val="es-ES_tradnl"/>
        </w:rPr>
      </w:pPr>
      <w:r w:rsidRPr="004D24EE">
        <w:rPr>
          <w:i/>
          <w:lang w:val="es-ES_tradnl"/>
        </w:rPr>
        <w:t>l)</w:t>
      </w:r>
      <w:r w:rsidRPr="004D24EE">
        <w:rPr>
          <w:lang w:val="es-ES_tradnl"/>
        </w:rPr>
        <w:tab/>
        <w:t>que se requieren avances en las técnicas de transmisión de televisión digital para dar soporte a la entrega de contenido a los dispositivos móviles;</w:t>
      </w:r>
    </w:p>
    <w:p w14:paraId="7A9A7C6C" w14:textId="77777777" w:rsidR="00B341FD" w:rsidRPr="004D24EE" w:rsidRDefault="00B341FD" w:rsidP="00B341FD">
      <w:pPr>
        <w:rPr>
          <w:lang w:val="es-ES_tradnl"/>
        </w:rPr>
      </w:pPr>
      <w:r w:rsidRPr="004D24EE">
        <w:rPr>
          <w:i/>
          <w:lang w:val="es-ES_tradnl"/>
        </w:rPr>
        <w:t>m)</w:t>
      </w:r>
      <w:r w:rsidRPr="004D24EE">
        <w:rPr>
          <w:lang w:val="es-ES_tradnl"/>
        </w:rPr>
        <w:tab/>
        <w:t>que los sistemas de segunda generación también pueden dar soporte al transporte de datos de las IMT-2020 a fin de complementar la descarga de capacidad de enlace descendente y proporcionar flexibilidad y eficiencia a las plataformas de telecomunicaciones,</w:t>
      </w:r>
    </w:p>
    <w:p w14:paraId="13A436CB" w14:textId="77777777" w:rsidR="00B341FD" w:rsidRPr="004D24EE" w:rsidRDefault="00B341FD" w:rsidP="00B341FD">
      <w:pPr>
        <w:pStyle w:val="Call"/>
        <w:rPr>
          <w:lang w:val="es-ES_tradnl"/>
        </w:rPr>
      </w:pPr>
      <w:r w:rsidRPr="004D24EE">
        <w:rPr>
          <w:lang w:val="es-ES_tradnl"/>
        </w:rPr>
        <w:t>recomienda</w:t>
      </w:r>
    </w:p>
    <w:p w14:paraId="39C9FD42" w14:textId="01E934D3" w:rsidR="00951344" w:rsidRPr="004D24EE" w:rsidRDefault="00B341FD" w:rsidP="00951344">
      <w:pPr>
        <w:rPr>
          <w:lang w:val="es-ES_tradnl"/>
        </w:rPr>
      </w:pPr>
      <w:r w:rsidRPr="004D24EE">
        <w:rPr>
          <w:lang w:val="es-ES_tradnl"/>
        </w:rPr>
        <w:t>que las administraciones que deseen introducir sistemas RTDT de segunda generación consideren la posibilidad de utilizar una de las familias de métodos de corrección de errores, de configuración de trama de datos, de modulación y de emisión descritos en los Anexos 1, 2 y 3 con las directrices para la selección facilitadas en el Anexo 4.</w:t>
      </w:r>
    </w:p>
    <w:p w14:paraId="78FAAB51" w14:textId="35031127" w:rsidR="00B341FD" w:rsidRPr="004D24EE" w:rsidRDefault="00B341FD" w:rsidP="00951344">
      <w:pPr>
        <w:pStyle w:val="AnnexNoTitle"/>
        <w:rPr>
          <w:lang w:val="es-ES_tradnl"/>
        </w:rPr>
      </w:pPr>
      <w:bookmarkStart w:id="5" w:name="_Toc109437827"/>
      <w:bookmarkStart w:id="6" w:name="_Toc115586889"/>
      <w:r w:rsidRPr="004D24EE">
        <w:rPr>
          <w:lang w:val="es-ES_tradnl"/>
        </w:rPr>
        <w:t>Anexo 1</w:t>
      </w:r>
      <w:bookmarkEnd w:id="5"/>
      <w:bookmarkEnd w:id="6"/>
      <w:r w:rsidR="00951344" w:rsidRPr="004D24EE">
        <w:rPr>
          <w:lang w:val="es-ES_tradnl"/>
        </w:rPr>
        <w:br/>
      </w:r>
      <w:r w:rsidR="00951344" w:rsidRPr="004D24EE">
        <w:rPr>
          <w:lang w:val="es-ES_tradnl"/>
        </w:rPr>
        <w:br/>
      </w:r>
      <w:r w:rsidRPr="004D24EE">
        <w:rPr>
          <w:lang w:val="es-ES_tradnl"/>
        </w:rPr>
        <w:t>DVB-T2</w:t>
      </w:r>
    </w:p>
    <w:p w14:paraId="438B3AB0" w14:textId="57B1A439" w:rsidR="00B341FD" w:rsidRPr="004D24EE" w:rsidRDefault="00B341FD" w:rsidP="008F712B">
      <w:pPr>
        <w:pStyle w:val="Normalaftertitle"/>
        <w:rPr>
          <w:lang w:val="es-ES_tradnl"/>
        </w:rPr>
      </w:pPr>
      <w:r w:rsidRPr="004D24EE">
        <w:rPr>
          <w:lang w:val="es-ES_tradnl"/>
        </w:rPr>
        <w:t xml:space="preserve">En la actualidad, se consideran dos variantes (denominadas, fuera del ámbito del UIT-R, como sistema DVB-T2) para la recepción fija y móvil de los servicios de TVDC y TVAD (a las que se hace referencia como perfil de base T2 o simplemente DVB-T2) y para la recepción por aplicaciones de muy baja capacidad como la radiodifusión móvil (a las que se hace referencia como </w:t>
      </w:r>
      <w:r w:rsidR="00951344" w:rsidRPr="004D24EE">
        <w:rPr>
          <w:lang w:val="es-ES_tradnl"/>
        </w:rPr>
        <w:t>«</w:t>
      </w:r>
      <w:r w:rsidRPr="004D24EE">
        <w:rPr>
          <w:lang w:val="es-ES_tradnl"/>
        </w:rPr>
        <w:t>perfil T2</w:t>
      </w:r>
      <w:r w:rsidR="00951344" w:rsidRPr="004D24EE">
        <w:rPr>
          <w:lang w:val="es-ES_tradnl"/>
        </w:rPr>
        <w:noBreakHyphen/>
      </w:r>
      <w:r w:rsidRPr="004D24EE">
        <w:rPr>
          <w:lang w:val="es-ES_tradnl"/>
        </w:rPr>
        <w:t>Ligero</w:t>
      </w:r>
      <w:r w:rsidR="00951344" w:rsidRPr="004D24EE">
        <w:rPr>
          <w:lang w:val="es-ES_tradnl"/>
        </w:rPr>
        <w:t>»</w:t>
      </w:r>
      <w:r w:rsidRPr="004D24EE">
        <w:rPr>
          <w:lang w:val="es-ES_tradnl"/>
        </w:rPr>
        <w:t>). Las señales de T2-Ligero también pueden ser recibidas por receptores estacionarios convencionales DVB-T2.</w:t>
      </w:r>
    </w:p>
    <w:p w14:paraId="6B784CB1" w14:textId="23EE07C5" w:rsidR="00171CF1" w:rsidRPr="004D24EE" w:rsidRDefault="00B341FD" w:rsidP="006779CD">
      <w:pPr>
        <w:rPr>
          <w:lang w:val="es-ES_tradnl"/>
        </w:rPr>
      </w:pPr>
      <w:r w:rsidRPr="004D24EE">
        <w:rPr>
          <w:lang w:val="es-ES_tradnl"/>
        </w:rPr>
        <w:t xml:space="preserve">El Cuadro 1 presenta datos generales sobre un sistema multiportadora de segunda generación con múltiples conductos de capa física (PLP) que abarca ambos perfiles. Las </w:t>
      </w:r>
      <w:r w:rsidR="0093160D" w:rsidRPr="004D24EE">
        <w:rPr>
          <w:lang w:val="es-ES_tradnl"/>
        </w:rPr>
        <w:t xml:space="preserve">Notas </w:t>
      </w:r>
      <w:r w:rsidRPr="004D24EE">
        <w:rPr>
          <w:lang w:val="es-ES_tradnl"/>
        </w:rPr>
        <w:t>9</w:t>
      </w:r>
      <w:r w:rsidR="00912BCD">
        <w:rPr>
          <w:lang w:val="es-ES_tradnl"/>
        </w:rPr>
        <w:t>-</w:t>
      </w:r>
      <w:r w:rsidRPr="004D24EE">
        <w:rPr>
          <w:lang w:val="es-ES_tradnl"/>
        </w:rPr>
        <w:t>13 del Cuadro</w:t>
      </w:r>
      <w:r w:rsidR="00951344" w:rsidRPr="004D24EE">
        <w:rPr>
          <w:lang w:val="es-ES_tradnl"/>
        </w:rPr>
        <w:t> </w:t>
      </w:r>
      <w:r w:rsidRPr="004D24EE">
        <w:rPr>
          <w:lang w:val="es-ES_tradnl"/>
        </w:rPr>
        <w:t>1 incluyen información acerca de las restricciones respecto de los perfiles de base T2 y T2-Ligero. En</w:t>
      </w:r>
      <w:r w:rsidR="00951344" w:rsidRPr="004D24EE">
        <w:rPr>
          <w:lang w:val="es-ES_tradnl"/>
        </w:rPr>
        <w:t xml:space="preserve"> </w:t>
      </w:r>
      <w:r w:rsidRPr="004D24EE">
        <w:rPr>
          <w:lang w:val="es-ES_tradnl"/>
        </w:rPr>
        <w:t>el Adjunto</w:t>
      </w:r>
      <w:r w:rsidR="00951344" w:rsidRPr="004D24EE">
        <w:rPr>
          <w:lang w:val="es-ES_tradnl"/>
        </w:rPr>
        <w:t> </w:t>
      </w:r>
      <w:r w:rsidRPr="004D24EE">
        <w:rPr>
          <w:lang w:val="es-ES_tradnl"/>
        </w:rPr>
        <w:t>1 al Anexo</w:t>
      </w:r>
      <w:r w:rsidR="00951344" w:rsidRPr="004D24EE">
        <w:rPr>
          <w:lang w:val="es-ES_tradnl"/>
        </w:rPr>
        <w:t> </w:t>
      </w:r>
      <w:r w:rsidRPr="004D24EE">
        <w:rPr>
          <w:lang w:val="es-ES_tradnl"/>
        </w:rPr>
        <w:t>1 figuran las especificaciones y las directrices de implementación para ambos perfiles de este sistema.</w:t>
      </w:r>
    </w:p>
    <w:p w14:paraId="6056C1BE" w14:textId="77777777" w:rsidR="00B341FD" w:rsidRPr="004D24EE" w:rsidRDefault="00B341FD" w:rsidP="00951344">
      <w:pPr>
        <w:rPr>
          <w:lang w:val="es-ES_tradnl"/>
        </w:rPr>
        <w:sectPr w:rsidR="00B341FD" w:rsidRPr="004D24EE" w:rsidSect="00344123">
          <w:headerReference w:type="even" r:id="rId15"/>
          <w:headerReference w:type="default" r:id="rId16"/>
          <w:footerReference w:type="even" r:id="rId17"/>
          <w:footerReference w:type="default" r:id="rId18"/>
          <w:pgSz w:w="11907" w:h="16834" w:code="9"/>
          <w:pgMar w:top="1418" w:right="1134" w:bottom="1134" w:left="1134" w:header="720" w:footer="482" w:gutter="0"/>
          <w:paperSrc w:first="15" w:other="15"/>
          <w:pgNumType w:start="1"/>
          <w:cols w:space="720"/>
        </w:sectPr>
      </w:pPr>
    </w:p>
    <w:p w14:paraId="7B538524" w14:textId="77777777" w:rsidR="00B341FD" w:rsidRPr="004D24EE" w:rsidRDefault="00B341FD" w:rsidP="008F712B">
      <w:pPr>
        <w:pStyle w:val="TableNo"/>
        <w:spacing w:before="0"/>
        <w:rPr>
          <w:lang w:val="es-ES_tradnl"/>
        </w:rPr>
      </w:pPr>
      <w:r w:rsidRPr="004D24EE">
        <w:rPr>
          <w:lang w:val="es-ES_tradnl"/>
        </w:rPr>
        <w:lastRenderedPageBreak/>
        <w:t>CUADRO 1</w:t>
      </w:r>
    </w:p>
    <w:p w14:paraId="60EE037D" w14:textId="1FCDE659" w:rsidR="00B341FD" w:rsidRPr="004D24EE" w:rsidRDefault="00B341FD" w:rsidP="00B341FD">
      <w:pPr>
        <w:pStyle w:val="Tabletitle"/>
        <w:rPr>
          <w:b w:val="0"/>
          <w:szCs w:val="24"/>
          <w:lang w:val="es-ES_tradnl"/>
        </w:rPr>
      </w:pPr>
      <w:r w:rsidRPr="004D24EE">
        <w:rPr>
          <w:szCs w:val="24"/>
          <w:lang w:val="es-ES_tradnl"/>
        </w:rPr>
        <w:t>Parámetros para los sistemas de transmisión RTDT DVB-T2</w:t>
      </w:r>
      <w:r w:rsidR="00951344" w:rsidRPr="004D24EE">
        <w:rPr>
          <w:szCs w:val="24"/>
          <w:lang w:val="es-ES_tradnl"/>
        </w:rPr>
        <w:br/>
      </w:r>
      <w:r w:rsidRPr="004D24EE">
        <w:rPr>
          <w:bCs/>
          <w:color w:val="000000"/>
          <w:szCs w:val="24"/>
          <w:lang w:val="es-ES_tradnl"/>
        </w:rPr>
        <w:t xml:space="preserve">Sistema multiportadora de segunda generación con múltiples conductos de capa física </w:t>
      </w:r>
      <w:r w:rsidRPr="004D24EE">
        <w:rPr>
          <w:bCs/>
          <w:szCs w:val="24"/>
          <w:lang w:val="es-ES_tradnl"/>
        </w:rPr>
        <w:t>(PLP)</w:t>
      </w:r>
      <w:r w:rsidRPr="004D24EE">
        <w:rPr>
          <w:bCs/>
          <w:szCs w:val="24"/>
          <w:vertAlign w:val="superscript"/>
          <w:lang w:val="es-ES_tradnl"/>
        </w:rPr>
        <w:t>(1)</w:t>
      </w:r>
    </w:p>
    <w:tbl>
      <w:tblPr>
        <w:tblW w:w="14459" w:type="dxa"/>
        <w:jc w:val="center"/>
        <w:tblLayout w:type="fixed"/>
        <w:tblLook w:val="0000" w:firstRow="0" w:lastRow="0" w:firstColumn="0" w:lastColumn="0" w:noHBand="0" w:noVBand="0"/>
      </w:tblPr>
      <w:tblGrid>
        <w:gridCol w:w="563"/>
        <w:gridCol w:w="1567"/>
        <w:gridCol w:w="2054"/>
        <w:gridCol w:w="2055"/>
        <w:gridCol w:w="2055"/>
        <w:gridCol w:w="2055"/>
        <w:gridCol w:w="2055"/>
        <w:gridCol w:w="2055"/>
      </w:tblGrid>
      <w:tr w:rsidR="00B341FD" w:rsidRPr="004D24EE" w14:paraId="70086458" w14:textId="77777777" w:rsidTr="00E830D1">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14:paraId="2608CC3F" w14:textId="77777777" w:rsidR="00B341FD" w:rsidRPr="004D24EE" w:rsidRDefault="00B341FD" w:rsidP="00E830D1">
            <w:pPr>
              <w:pStyle w:val="Tablehead"/>
              <w:rPr>
                <w:sz w:val="20"/>
                <w:lang w:val="es-ES_tradnl"/>
              </w:rPr>
            </w:pPr>
            <w:r w:rsidRPr="004D24EE">
              <w:rPr>
                <w:sz w:val="20"/>
                <w:lang w:val="es-ES_tradnl"/>
              </w:rPr>
              <w:t>Nº</w:t>
            </w:r>
          </w:p>
        </w:tc>
        <w:tc>
          <w:tcPr>
            <w:tcW w:w="1567" w:type="dxa"/>
            <w:tcBorders>
              <w:top w:val="single" w:sz="6" w:space="0" w:color="auto"/>
              <w:left w:val="single" w:sz="6" w:space="0" w:color="auto"/>
              <w:bottom w:val="single" w:sz="6" w:space="0" w:color="auto"/>
              <w:right w:val="single" w:sz="6" w:space="0" w:color="auto"/>
            </w:tcBorders>
            <w:vAlign w:val="center"/>
          </w:tcPr>
          <w:p w14:paraId="3A904DB3" w14:textId="77777777" w:rsidR="00B341FD" w:rsidRPr="004D24EE" w:rsidRDefault="00B341FD" w:rsidP="00E830D1">
            <w:pPr>
              <w:pStyle w:val="Tablehead"/>
              <w:rPr>
                <w:sz w:val="20"/>
                <w:lang w:val="es-ES_tradnl"/>
              </w:rPr>
            </w:pPr>
            <w:r w:rsidRPr="004D24EE">
              <w:rPr>
                <w:sz w:val="20"/>
                <w:lang w:val="es-ES_tradnl"/>
              </w:rPr>
              <w:t>Parámetros</w:t>
            </w:r>
          </w:p>
        </w:tc>
        <w:tc>
          <w:tcPr>
            <w:tcW w:w="2054" w:type="dxa"/>
            <w:tcBorders>
              <w:top w:val="single" w:sz="6" w:space="0" w:color="auto"/>
              <w:left w:val="single" w:sz="6" w:space="0" w:color="auto"/>
              <w:bottom w:val="single" w:sz="6" w:space="0" w:color="auto"/>
              <w:right w:val="single" w:sz="6" w:space="0" w:color="auto"/>
            </w:tcBorders>
            <w:vAlign w:val="center"/>
          </w:tcPr>
          <w:p w14:paraId="4D01AA70" w14:textId="5396E3D9" w:rsidR="00B341FD" w:rsidRPr="004D24EE" w:rsidRDefault="00B341FD" w:rsidP="00E830D1">
            <w:pPr>
              <w:pStyle w:val="Tablehead"/>
              <w:rPr>
                <w:sz w:val="20"/>
                <w:lang w:val="es-ES_tradnl"/>
              </w:rPr>
            </w:pPr>
            <w:r w:rsidRPr="004D24EE">
              <w:rPr>
                <w:sz w:val="20"/>
                <w:lang w:val="es-ES_tradnl"/>
              </w:rPr>
              <w:t xml:space="preserve">Multiportadora de 1,7 MHz </w:t>
            </w:r>
            <w:r w:rsidR="00CB342E" w:rsidRPr="004D24EE">
              <w:rPr>
                <w:sz w:val="20"/>
                <w:lang w:val="es-ES_tradnl"/>
              </w:rPr>
              <w:br/>
            </w:r>
            <w:r w:rsidRPr="004D24EE">
              <w:rPr>
                <w:sz w:val="20"/>
                <w:lang w:val="es-ES_tradnl"/>
              </w:rPr>
              <w:t>(MDFO)</w:t>
            </w:r>
            <w:r w:rsidRPr="004D24EE">
              <w:rPr>
                <w:sz w:val="20"/>
                <w:vertAlign w:val="superscript"/>
                <w:lang w:val="es-ES_tradnl"/>
              </w:rPr>
              <w:t>(2)</w:t>
            </w:r>
          </w:p>
        </w:tc>
        <w:tc>
          <w:tcPr>
            <w:tcW w:w="2055" w:type="dxa"/>
            <w:tcBorders>
              <w:top w:val="single" w:sz="6" w:space="0" w:color="auto"/>
              <w:left w:val="single" w:sz="6" w:space="0" w:color="auto"/>
              <w:bottom w:val="single" w:sz="6" w:space="0" w:color="auto"/>
              <w:right w:val="single" w:sz="6" w:space="0" w:color="auto"/>
            </w:tcBorders>
            <w:vAlign w:val="center"/>
          </w:tcPr>
          <w:p w14:paraId="53F45F6E" w14:textId="4E2293A3" w:rsidR="00B341FD" w:rsidRPr="004D24EE" w:rsidRDefault="00B341FD" w:rsidP="00E830D1">
            <w:pPr>
              <w:pStyle w:val="Tablehead"/>
              <w:rPr>
                <w:sz w:val="20"/>
                <w:lang w:val="es-ES_tradnl"/>
              </w:rPr>
            </w:pPr>
            <w:r w:rsidRPr="004D24EE">
              <w:rPr>
                <w:sz w:val="20"/>
                <w:lang w:val="es-ES_tradnl"/>
              </w:rPr>
              <w:t xml:space="preserve">Multiportadora de 5 MHz </w:t>
            </w:r>
            <w:r w:rsidR="00CB342E" w:rsidRPr="004D24EE">
              <w:rPr>
                <w:sz w:val="20"/>
                <w:lang w:val="es-ES_tradnl"/>
              </w:rPr>
              <w:br/>
            </w:r>
            <w:r w:rsidRPr="004D24EE">
              <w:rPr>
                <w:sz w:val="20"/>
                <w:lang w:val="es-ES_tradnl"/>
              </w:rPr>
              <w:t>(MDFO)</w:t>
            </w:r>
            <w:r w:rsidRPr="004D24EE">
              <w:rPr>
                <w:sz w:val="20"/>
                <w:vertAlign w:val="superscript"/>
                <w:lang w:val="es-ES_tradnl"/>
              </w:rPr>
              <w:t>(2)</w:t>
            </w:r>
          </w:p>
        </w:tc>
        <w:tc>
          <w:tcPr>
            <w:tcW w:w="2055" w:type="dxa"/>
            <w:tcBorders>
              <w:top w:val="single" w:sz="6" w:space="0" w:color="auto"/>
              <w:left w:val="single" w:sz="6" w:space="0" w:color="auto"/>
              <w:bottom w:val="single" w:sz="6" w:space="0" w:color="auto"/>
              <w:right w:val="single" w:sz="6" w:space="0" w:color="auto"/>
            </w:tcBorders>
            <w:vAlign w:val="center"/>
          </w:tcPr>
          <w:p w14:paraId="60FDE982" w14:textId="32537910" w:rsidR="00B341FD" w:rsidRPr="004D24EE" w:rsidRDefault="00B341FD" w:rsidP="00E830D1">
            <w:pPr>
              <w:pStyle w:val="Tablehead"/>
              <w:rPr>
                <w:sz w:val="20"/>
                <w:lang w:val="es-ES_tradnl"/>
              </w:rPr>
            </w:pPr>
            <w:r w:rsidRPr="004D24EE">
              <w:rPr>
                <w:sz w:val="20"/>
                <w:lang w:val="es-ES_tradnl"/>
              </w:rPr>
              <w:t xml:space="preserve">Multiportadora de 6 MHz </w:t>
            </w:r>
            <w:r w:rsidR="00CB342E" w:rsidRPr="004D24EE">
              <w:rPr>
                <w:sz w:val="20"/>
                <w:lang w:val="es-ES_tradnl"/>
              </w:rPr>
              <w:br/>
            </w:r>
            <w:r w:rsidRPr="004D24EE">
              <w:rPr>
                <w:sz w:val="20"/>
                <w:lang w:val="es-ES_tradnl"/>
              </w:rPr>
              <w:t>(MDFO)</w:t>
            </w:r>
          </w:p>
        </w:tc>
        <w:tc>
          <w:tcPr>
            <w:tcW w:w="2055" w:type="dxa"/>
            <w:tcBorders>
              <w:top w:val="single" w:sz="6" w:space="0" w:color="auto"/>
              <w:left w:val="single" w:sz="6" w:space="0" w:color="auto"/>
              <w:bottom w:val="single" w:sz="6" w:space="0" w:color="auto"/>
              <w:right w:val="single" w:sz="6" w:space="0" w:color="auto"/>
            </w:tcBorders>
            <w:vAlign w:val="center"/>
          </w:tcPr>
          <w:p w14:paraId="07F4054F" w14:textId="159B34EF" w:rsidR="00B341FD" w:rsidRPr="004D24EE" w:rsidRDefault="00B341FD" w:rsidP="00E830D1">
            <w:pPr>
              <w:pStyle w:val="Tablehead"/>
              <w:rPr>
                <w:sz w:val="20"/>
                <w:lang w:val="es-ES_tradnl"/>
              </w:rPr>
            </w:pPr>
            <w:r w:rsidRPr="004D24EE">
              <w:rPr>
                <w:sz w:val="20"/>
                <w:lang w:val="es-ES_tradnl"/>
              </w:rPr>
              <w:t xml:space="preserve">Multiportadora de 7 MHz </w:t>
            </w:r>
            <w:r w:rsidR="00CB342E" w:rsidRPr="004D24EE">
              <w:rPr>
                <w:sz w:val="20"/>
                <w:lang w:val="es-ES_tradnl"/>
              </w:rPr>
              <w:br/>
            </w:r>
            <w:r w:rsidRPr="004D24EE">
              <w:rPr>
                <w:sz w:val="20"/>
                <w:lang w:val="es-ES_tradnl"/>
              </w:rPr>
              <w:t>(MDFO)</w:t>
            </w:r>
          </w:p>
        </w:tc>
        <w:tc>
          <w:tcPr>
            <w:tcW w:w="2055" w:type="dxa"/>
            <w:tcBorders>
              <w:top w:val="single" w:sz="6" w:space="0" w:color="auto"/>
              <w:left w:val="single" w:sz="6" w:space="0" w:color="auto"/>
              <w:bottom w:val="single" w:sz="6" w:space="0" w:color="auto"/>
              <w:right w:val="single" w:sz="6" w:space="0" w:color="auto"/>
            </w:tcBorders>
          </w:tcPr>
          <w:p w14:paraId="377C5C73" w14:textId="14003E44" w:rsidR="00B341FD" w:rsidRPr="004D24EE" w:rsidRDefault="00B341FD" w:rsidP="00E830D1">
            <w:pPr>
              <w:pStyle w:val="Tablehead"/>
              <w:rPr>
                <w:sz w:val="20"/>
                <w:lang w:val="es-ES_tradnl"/>
              </w:rPr>
            </w:pPr>
            <w:r w:rsidRPr="004D24EE">
              <w:rPr>
                <w:sz w:val="20"/>
                <w:lang w:val="es-ES_tradnl"/>
              </w:rPr>
              <w:t xml:space="preserve">Multiportadora de 8 MHz </w:t>
            </w:r>
            <w:r w:rsidR="00CB342E" w:rsidRPr="004D24EE">
              <w:rPr>
                <w:sz w:val="20"/>
                <w:lang w:val="es-ES_tradnl"/>
              </w:rPr>
              <w:br/>
            </w:r>
            <w:r w:rsidRPr="004D24EE">
              <w:rPr>
                <w:sz w:val="20"/>
                <w:lang w:val="es-ES_tradnl"/>
              </w:rPr>
              <w:t>(MDFO)</w:t>
            </w:r>
          </w:p>
        </w:tc>
        <w:tc>
          <w:tcPr>
            <w:tcW w:w="2055" w:type="dxa"/>
            <w:tcBorders>
              <w:top w:val="single" w:sz="6" w:space="0" w:color="auto"/>
              <w:left w:val="single" w:sz="6" w:space="0" w:color="auto"/>
              <w:bottom w:val="single" w:sz="6" w:space="0" w:color="auto"/>
              <w:right w:val="single" w:sz="6" w:space="0" w:color="auto"/>
            </w:tcBorders>
          </w:tcPr>
          <w:p w14:paraId="38F37CD2" w14:textId="4242BB5C" w:rsidR="00B341FD" w:rsidRPr="004D24EE" w:rsidRDefault="00B341FD" w:rsidP="00E830D1">
            <w:pPr>
              <w:pStyle w:val="Tablehead"/>
              <w:rPr>
                <w:sz w:val="20"/>
                <w:lang w:val="es-ES_tradnl"/>
              </w:rPr>
            </w:pPr>
            <w:r w:rsidRPr="004D24EE">
              <w:rPr>
                <w:sz w:val="20"/>
                <w:lang w:val="es-ES_tradnl"/>
              </w:rPr>
              <w:t xml:space="preserve">Multiportadora de 10 MHz </w:t>
            </w:r>
            <w:r w:rsidR="00CB342E" w:rsidRPr="004D24EE">
              <w:rPr>
                <w:sz w:val="20"/>
                <w:lang w:val="es-ES_tradnl"/>
              </w:rPr>
              <w:br/>
            </w:r>
            <w:r w:rsidRPr="004D24EE">
              <w:rPr>
                <w:sz w:val="20"/>
                <w:lang w:val="es-ES_tradnl"/>
              </w:rPr>
              <w:t>(MDFO)</w:t>
            </w:r>
            <w:r w:rsidRPr="004D24EE">
              <w:rPr>
                <w:sz w:val="20"/>
                <w:vertAlign w:val="superscript"/>
                <w:lang w:val="es-ES_tradnl"/>
              </w:rPr>
              <w:t>(2)</w:t>
            </w:r>
          </w:p>
        </w:tc>
      </w:tr>
      <w:tr w:rsidR="00B341FD" w:rsidRPr="004D24EE" w14:paraId="492E7B94" w14:textId="77777777" w:rsidTr="00E830D1">
        <w:trPr>
          <w:cantSplit/>
          <w:jc w:val="center"/>
        </w:trPr>
        <w:tc>
          <w:tcPr>
            <w:tcW w:w="563" w:type="dxa"/>
            <w:tcBorders>
              <w:top w:val="single" w:sz="6" w:space="0" w:color="auto"/>
              <w:left w:val="single" w:sz="6" w:space="0" w:color="auto"/>
              <w:bottom w:val="single" w:sz="6" w:space="0" w:color="auto"/>
              <w:right w:val="single" w:sz="6" w:space="0" w:color="auto"/>
            </w:tcBorders>
          </w:tcPr>
          <w:p w14:paraId="0CFE7EEE" w14:textId="77777777" w:rsidR="00B341FD" w:rsidRPr="004D24EE" w:rsidRDefault="00B341FD" w:rsidP="00E830D1">
            <w:pPr>
              <w:pStyle w:val="Tabletext"/>
              <w:jc w:val="center"/>
              <w:rPr>
                <w:sz w:val="20"/>
                <w:szCs w:val="22"/>
                <w:lang w:val="es-ES_tradnl"/>
              </w:rPr>
            </w:pPr>
            <w:r w:rsidRPr="004D24EE">
              <w:rPr>
                <w:sz w:val="20"/>
                <w:szCs w:val="22"/>
                <w:lang w:val="es-ES_tradnl"/>
              </w:rPr>
              <w:t>1</w:t>
            </w:r>
          </w:p>
        </w:tc>
        <w:tc>
          <w:tcPr>
            <w:tcW w:w="1567" w:type="dxa"/>
            <w:tcBorders>
              <w:top w:val="single" w:sz="6" w:space="0" w:color="auto"/>
              <w:left w:val="single" w:sz="6" w:space="0" w:color="auto"/>
              <w:bottom w:val="single" w:sz="6" w:space="0" w:color="auto"/>
              <w:right w:val="single" w:sz="6" w:space="0" w:color="auto"/>
            </w:tcBorders>
          </w:tcPr>
          <w:p w14:paraId="1A5826C9" w14:textId="77777777" w:rsidR="00B341FD" w:rsidRPr="004D24EE" w:rsidRDefault="00B341FD" w:rsidP="00E830D1">
            <w:pPr>
              <w:pStyle w:val="Tabletext"/>
              <w:jc w:val="left"/>
              <w:rPr>
                <w:sz w:val="20"/>
                <w:szCs w:val="22"/>
                <w:lang w:val="es-ES_tradnl"/>
              </w:rPr>
            </w:pPr>
            <w:r w:rsidRPr="004D24EE">
              <w:rPr>
                <w:sz w:val="20"/>
                <w:szCs w:val="22"/>
                <w:lang w:val="es-ES_tradnl"/>
              </w:rPr>
              <w:t>Anchura de banda utilizada</w:t>
            </w:r>
          </w:p>
        </w:tc>
        <w:tc>
          <w:tcPr>
            <w:tcW w:w="2054" w:type="dxa"/>
            <w:tcBorders>
              <w:top w:val="single" w:sz="6" w:space="0" w:color="auto"/>
              <w:left w:val="single" w:sz="6" w:space="0" w:color="auto"/>
              <w:bottom w:val="single" w:sz="6" w:space="0" w:color="auto"/>
              <w:right w:val="single" w:sz="6" w:space="0" w:color="auto"/>
            </w:tcBorders>
          </w:tcPr>
          <w:p w14:paraId="42D4BAF2" w14:textId="77777777" w:rsidR="00B341FD" w:rsidRPr="004D24EE" w:rsidRDefault="00B341FD" w:rsidP="00E830D1">
            <w:pPr>
              <w:pStyle w:val="Tabletext"/>
              <w:jc w:val="center"/>
              <w:rPr>
                <w:sz w:val="20"/>
                <w:szCs w:val="22"/>
                <w:lang w:val="es-ES_tradnl"/>
              </w:rPr>
            </w:pPr>
            <w:r w:rsidRPr="004D24EE">
              <w:rPr>
                <w:sz w:val="20"/>
                <w:szCs w:val="22"/>
                <w:lang w:val="es-ES_tradnl"/>
              </w:rPr>
              <w:t>1,54 MHz</w:t>
            </w:r>
            <w:r w:rsidRPr="004D24EE">
              <w:rPr>
                <w:sz w:val="20"/>
                <w:szCs w:val="22"/>
                <w:lang w:val="es-ES_tradnl"/>
              </w:rPr>
              <w:br/>
            </w:r>
            <w:r w:rsidRPr="004D24EE">
              <w:rPr>
                <w:sz w:val="20"/>
                <w:lang w:val="es-ES_tradnl"/>
              </w:rPr>
              <w:t>en modo normal</w:t>
            </w:r>
          </w:p>
        </w:tc>
        <w:tc>
          <w:tcPr>
            <w:tcW w:w="2055" w:type="dxa"/>
            <w:tcBorders>
              <w:top w:val="single" w:sz="6" w:space="0" w:color="auto"/>
              <w:left w:val="single" w:sz="6" w:space="0" w:color="auto"/>
              <w:bottom w:val="single" w:sz="6" w:space="0" w:color="auto"/>
              <w:right w:val="single" w:sz="6" w:space="0" w:color="auto"/>
            </w:tcBorders>
          </w:tcPr>
          <w:p w14:paraId="7614AC27" w14:textId="77777777" w:rsidR="00B341FD" w:rsidRPr="004D24EE" w:rsidRDefault="00B341FD" w:rsidP="00E830D1">
            <w:pPr>
              <w:pStyle w:val="Tabletext"/>
              <w:jc w:val="center"/>
              <w:rPr>
                <w:sz w:val="20"/>
                <w:szCs w:val="22"/>
                <w:lang w:val="es-ES_tradnl"/>
              </w:rPr>
            </w:pPr>
            <w:r w:rsidRPr="004D24EE">
              <w:rPr>
                <w:sz w:val="20"/>
                <w:szCs w:val="22"/>
                <w:lang w:val="es-ES_tradnl"/>
              </w:rPr>
              <w:t>4,76 MHz</w:t>
            </w:r>
            <w:r w:rsidRPr="004D24EE">
              <w:rPr>
                <w:sz w:val="20"/>
                <w:szCs w:val="22"/>
                <w:lang w:val="es-ES_tradnl"/>
              </w:rPr>
              <w:br/>
            </w:r>
            <w:r w:rsidRPr="004D24EE">
              <w:rPr>
                <w:sz w:val="20"/>
                <w:lang w:val="es-ES_tradnl"/>
              </w:rPr>
              <w:t>en modo normal</w:t>
            </w:r>
            <w:r w:rsidRPr="004D24EE">
              <w:rPr>
                <w:sz w:val="20"/>
                <w:lang w:val="es-ES_tradnl"/>
              </w:rPr>
              <w:br/>
              <w:t>4,82 MHz</w:t>
            </w:r>
            <w:r w:rsidRPr="004D24EE">
              <w:rPr>
                <w:sz w:val="20"/>
                <w:lang w:val="es-ES_tradnl"/>
              </w:rPr>
              <w:br/>
              <w:t>en modo ampliado</w:t>
            </w:r>
            <w:r w:rsidRPr="004D24EE">
              <w:rPr>
                <w:sz w:val="20"/>
                <w:lang w:val="es-ES_tradnl"/>
              </w:rPr>
              <w:br/>
              <w:t>(modo 8k)</w:t>
            </w:r>
            <w:r w:rsidRPr="004D24EE">
              <w:rPr>
                <w:sz w:val="20"/>
                <w:lang w:val="es-ES_tradnl"/>
              </w:rPr>
              <w:br/>
              <w:t>4,86 MHz</w:t>
            </w:r>
            <w:r w:rsidRPr="004D24EE">
              <w:rPr>
                <w:sz w:val="20"/>
                <w:lang w:val="es-ES_tradnl"/>
              </w:rPr>
              <w:br/>
              <w:t>en modo ampliado</w:t>
            </w:r>
            <w:r w:rsidRPr="004D24EE">
              <w:rPr>
                <w:sz w:val="20"/>
                <w:lang w:val="es-ES_tradnl"/>
              </w:rPr>
              <w:br/>
              <w:t>(modo 16k y 32k)</w:t>
            </w:r>
          </w:p>
        </w:tc>
        <w:tc>
          <w:tcPr>
            <w:tcW w:w="2055" w:type="dxa"/>
            <w:tcBorders>
              <w:top w:val="single" w:sz="6" w:space="0" w:color="auto"/>
              <w:left w:val="single" w:sz="6" w:space="0" w:color="auto"/>
              <w:bottom w:val="single" w:sz="6" w:space="0" w:color="auto"/>
              <w:right w:val="single" w:sz="6" w:space="0" w:color="auto"/>
            </w:tcBorders>
          </w:tcPr>
          <w:p w14:paraId="121D56FF" w14:textId="77777777" w:rsidR="00B341FD" w:rsidRPr="004D24EE" w:rsidRDefault="00B341FD" w:rsidP="00E830D1">
            <w:pPr>
              <w:pStyle w:val="Tabletext"/>
              <w:jc w:val="center"/>
              <w:rPr>
                <w:sz w:val="20"/>
                <w:szCs w:val="22"/>
                <w:lang w:val="es-ES_tradnl"/>
              </w:rPr>
            </w:pPr>
            <w:r w:rsidRPr="004D24EE">
              <w:rPr>
                <w:sz w:val="20"/>
                <w:szCs w:val="22"/>
                <w:lang w:val="es-ES_tradnl"/>
              </w:rPr>
              <w:t xml:space="preserve">5,71 MHz </w:t>
            </w:r>
            <w:r w:rsidRPr="004D24EE">
              <w:rPr>
                <w:sz w:val="20"/>
                <w:szCs w:val="22"/>
                <w:lang w:val="es-ES_tradnl"/>
              </w:rPr>
              <w:br/>
            </w:r>
            <w:r w:rsidRPr="004D24EE">
              <w:rPr>
                <w:sz w:val="20"/>
                <w:lang w:val="es-ES_tradnl"/>
              </w:rPr>
              <w:t>en modo normal</w:t>
            </w:r>
            <w:r w:rsidRPr="004D24EE">
              <w:rPr>
                <w:sz w:val="20"/>
                <w:lang w:val="es-ES_tradnl"/>
              </w:rPr>
              <w:br/>
              <w:t xml:space="preserve">5,79 MHz </w:t>
            </w:r>
            <w:r w:rsidRPr="004D24EE">
              <w:rPr>
                <w:sz w:val="20"/>
                <w:lang w:val="es-ES_tradnl"/>
              </w:rPr>
              <w:br/>
              <w:t>en modo ampliado</w:t>
            </w:r>
            <w:r w:rsidRPr="004D24EE">
              <w:rPr>
                <w:sz w:val="20"/>
                <w:lang w:val="es-ES_tradnl"/>
              </w:rPr>
              <w:br/>
              <w:t>(modo 8k)</w:t>
            </w:r>
            <w:r w:rsidRPr="004D24EE">
              <w:rPr>
                <w:sz w:val="20"/>
                <w:lang w:val="es-ES_tradnl"/>
              </w:rPr>
              <w:br/>
              <w:t xml:space="preserve">5,83 MHz </w:t>
            </w:r>
            <w:r w:rsidRPr="004D24EE">
              <w:rPr>
                <w:sz w:val="20"/>
                <w:lang w:val="es-ES_tradnl"/>
              </w:rPr>
              <w:br/>
              <w:t>en modo ampliado</w:t>
            </w:r>
            <w:r w:rsidRPr="004D24EE">
              <w:rPr>
                <w:sz w:val="20"/>
                <w:lang w:val="es-ES_tradnl"/>
              </w:rPr>
              <w:br/>
              <w:t>(modo 16k y 32k)</w:t>
            </w:r>
          </w:p>
        </w:tc>
        <w:tc>
          <w:tcPr>
            <w:tcW w:w="2055" w:type="dxa"/>
            <w:tcBorders>
              <w:top w:val="single" w:sz="6" w:space="0" w:color="auto"/>
              <w:left w:val="single" w:sz="6" w:space="0" w:color="auto"/>
              <w:bottom w:val="single" w:sz="6" w:space="0" w:color="auto"/>
              <w:right w:val="single" w:sz="6" w:space="0" w:color="auto"/>
            </w:tcBorders>
          </w:tcPr>
          <w:p w14:paraId="0A9F2DD0" w14:textId="77777777" w:rsidR="00B341FD" w:rsidRPr="004D24EE" w:rsidRDefault="00B341FD" w:rsidP="00E830D1">
            <w:pPr>
              <w:pStyle w:val="Tabletext"/>
              <w:jc w:val="center"/>
              <w:rPr>
                <w:sz w:val="20"/>
                <w:szCs w:val="22"/>
                <w:lang w:val="es-ES_tradnl"/>
              </w:rPr>
            </w:pPr>
            <w:r w:rsidRPr="004D24EE">
              <w:rPr>
                <w:sz w:val="20"/>
                <w:szCs w:val="22"/>
                <w:lang w:val="es-ES_tradnl"/>
              </w:rPr>
              <w:t xml:space="preserve">6,66 MHz </w:t>
            </w:r>
            <w:r w:rsidRPr="004D24EE">
              <w:rPr>
                <w:sz w:val="20"/>
                <w:szCs w:val="22"/>
                <w:lang w:val="es-ES_tradnl"/>
              </w:rPr>
              <w:br/>
            </w:r>
            <w:r w:rsidRPr="004D24EE">
              <w:rPr>
                <w:sz w:val="20"/>
                <w:lang w:val="es-ES_tradnl"/>
              </w:rPr>
              <w:t>en modo normal</w:t>
            </w:r>
            <w:r w:rsidRPr="004D24EE">
              <w:rPr>
                <w:sz w:val="20"/>
                <w:lang w:val="es-ES_tradnl"/>
              </w:rPr>
              <w:br/>
              <w:t xml:space="preserve">6,75 MHz </w:t>
            </w:r>
            <w:r w:rsidRPr="004D24EE">
              <w:rPr>
                <w:sz w:val="20"/>
                <w:lang w:val="es-ES_tradnl"/>
              </w:rPr>
              <w:br/>
              <w:t>en modo ampliado</w:t>
            </w:r>
            <w:r w:rsidRPr="004D24EE">
              <w:rPr>
                <w:sz w:val="20"/>
                <w:lang w:val="es-ES_tradnl"/>
              </w:rPr>
              <w:br/>
              <w:t>(modo 8k)</w:t>
            </w:r>
            <w:r w:rsidRPr="004D24EE">
              <w:rPr>
                <w:sz w:val="20"/>
                <w:lang w:val="es-ES_tradnl"/>
              </w:rPr>
              <w:br/>
              <w:t xml:space="preserve">6,80 MHz </w:t>
            </w:r>
            <w:r w:rsidRPr="004D24EE">
              <w:rPr>
                <w:sz w:val="20"/>
                <w:lang w:val="es-ES_tradnl"/>
              </w:rPr>
              <w:br/>
              <w:t>en modo ampliado</w:t>
            </w:r>
            <w:r w:rsidRPr="004D24EE">
              <w:rPr>
                <w:sz w:val="20"/>
                <w:lang w:val="es-ES_tradnl"/>
              </w:rPr>
              <w:br/>
              <w:t>(modo 16k y 32k)</w:t>
            </w:r>
          </w:p>
        </w:tc>
        <w:tc>
          <w:tcPr>
            <w:tcW w:w="2055" w:type="dxa"/>
            <w:tcBorders>
              <w:top w:val="single" w:sz="6" w:space="0" w:color="auto"/>
              <w:left w:val="single" w:sz="6" w:space="0" w:color="auto"/>
              <w:bottom w:val="single" w:sz="6" w:space="0" w:color="auto"/>
              <w:right w:val="single" w:sz="6" w:space="0" w:color="auto"/>
            </w:tcBorders>
          </w:tcPr>
          <w:p w14:paraId="17AD2862" w14:textId="77777777" w:rsidR="00B341FD" w:rsidRPr="004D24EE" w:rsidRDefault="00B341FD" w:rsidP="00E830D1">
            <w:pPr>
              <w:pStyle w:val="Tabletext"/>
              <w:jc w:val="center"/>
              <w:rPr>
                <w:sz w:val="20"/>
                <w:szCs w:val="22"/>
                <w:lang w:val="es-ES_tradnl"/>
              </w:rPr>
            </w:pPr>
            <w:r w:rsidRPr="004D24EE">
              <w:rPr>
                <w:sz w:val="20"/>
                <w:szCs w:val="22"/>
                <w:lang w:val="es-ES_tradnl"/>
              </w:rPr>
              <w:t xml:space="preserve">7,61 MHz </w:t>
            </w:r>
            <w:r w:rsidRPr="004D24EE">
              <w:rPr>
                <w:sz w:val="20"/>
                <w:szCs w:val="22"/>
                <w:lang w:val="es-ES_tradnl"/>
              </w:rPr>
              <w:br/>
            </w:r>
            <w:r w:rsidRPr="004D24EE">
              <w:rPr>
                <w:sz w:val="20"/>
                <w:lang w:val="es-ES_tradnl"/>
              </w:rPr>
              <w:t>en modo normal</w:t>
            </w:r>
            <w:r w:rsidRPr="004D24EE">
              <w:rPr>
                <w:sz w:val="20"/>
                <w:lang w:val="es-ES_tradnl"/>
              </w:rPr>
              <w:br/>
              <w:t xml:space="preserve">7,72 MHz </w:t>
            </w:r>
            <w:r w:rsidRPr="004D24EE">
              <w:rPr>
                <w:sz w:val="20"/>
                <w:lang w:val="es-ES_tradnl"/>
              </w:rPr>
              <w:br/>
              <w:t>en modo ampliado</w:t>
            </w:r>
            <w:r w:rsidRPr="004D24EE">
              <w:rPr>
                <w:sz w:val="20"/>
                <w:lang w:val="es-ES_tradnl"/>
              </w:rPr>
              <w:br/>
              <w:t>(modo 8k)</w:t>
            </w:r>
            <w:r w:rsidRPr="004D24EE">
              <w:rPr>
                <w:sz w:val="20"/>
                <w:lang w:val="es-ES_tradnl"/>
              </w:rPr>
              <w:br/>
              <w:t xml:space="preserve">7,77 MHz </w:t>
            </w:r>
            <w:r w:rsidRPr="004D24EE">
              <w:rPr>
                <w:sz w:val="20"/>
                <w:lang w:val="es-ES_tradnl"/>
              </w:rPr>
              <w:br/>
              <w:t>en modo ampliado</w:t>
            </w:r>
            <w:r w:rsidRPr="004D24EE">
              <w:rPr>
                <w:sz w:val="20"/>
                <w:lang w:val="es-ES_tradnl"/>
              </w:rPr>
              <w:br/>
              <w:t>(modo 16k y 32k)</w:t>
            </w:r>
          </w:p>
        </w:tc>
        <w:tc>
          <w:tcPr>
            <w:tcW w:w="2055" w:type="dxa"/>
            <w:tcBorders>
              <w:top w:val="single" w:sz="6" w:space="0" w:color="auto"/>
              <w:left w:val="single" w:sz="6" w:space="0" w:color="auto"/>
              <w:bottom w:val="single" w:sz="6" w:space="0" w:color="auto"/>
              <w:right w:val="single" w:sz="6" w:space="0" w:color="auto"/>
            </w:tcBorders>
          </w:tcPr>
          <w:p w14:paraId="68F2E455" w14:textId="77777777" w:rsidR="00B341FD" w:rsidRPr="004D24EE" w:rsidRDefault="00B341FD" w:rsidP="00E830D1">
            <w:pPr>
              <w:pStyle w:val="Tabletext"/>
              <w:jc w:val="center"/>
              <w:rPr>
                <w:sz w:val="20"/>
                <w:szCs w:val="22"/>
                <w:lang w:val="es-ES_tradnl"/>
              </w:rPr>
            </w:pPr>
            <w:r w:rsidRPr="004D24EE">
              <w:rPr>
                <w:sz w:val="20"/>
                <w:szCs w:val="22"/>
                <w:lang w:val="es-ES_tradnl"/>
              </w:rPr>
              <w:t>9,51 MHz</w:t>
            </w:r>
            <w:r w:rsidRPr="004D24EE">
              <w:rPr>
                <w:sz w:val="20"/>
                <w:szCs w:val="22"/>
                <w:lang w:val="es-ES_tradnl"/>
              </w:rPr>
              <w:br/>
            </w:r>
            <w:r w:rsidRPr="004D24EE">
              <w:rPr>
                <w:sz w:val="20"/>
                <w:lang w:val="es-ES_tradnl"/>
              </w:rPr>
              <w:t>en modo normal</w:t>
            </w:r>
            <w:r w:rsidRPr="004D24EE">
              <w:rPr>
                <w:sz w:val="20"/>
                <w:lang w:val="es-ES_tradnl"/>
              </w:rPr>
              <w:br/>
              <w:t>9,65 MHz</w:t>
            </w:r>
            <w:r w:rsidRPr="004D24EE">
              <w:rPr>
                <w:sz w:val="20"/>
                <w:lang w:val="es-ES_tradnl"/>
              </w:rPr>
              <w:br/>
              <w:t>en modo ampliado</w:t>
            </w:r>
            <w:r w:rsidRPr="004D24EE">
              <w:rPr>
                <w:sz w:val="20"/>
                <w:lang w:val="es-ES_tradnl"/>
              </w:rPr>
              <w:br/>
              <w:t>(modo 8k)</w:t>
            </w:r>
            <w:r w:rsidRPr="004D24EE">
              <w:rPr>
                <w:sz w:val="20"/>
                <w:lang w:val="es-ES_tradnl"/>
              </w:rPr>
              <w:br/>
              <w:t>9,71 MHz</w:t>
            </w:r>
            <w:r w:rsidRPr="004D24EE">
              <w:rPr>
                <w:sz w:val="20"/>
                <w:lang w:val="es-ES_tradnl"/>
              </w:rPr>
              <w:br/>
              <w:t>en modo ampliado</w:t>
            </w:r>
            <w:r w:rsidRPr="004D24EE">
              <w:rPr>
                <w:sz w:val="20"/>
                <w:lang w:val="es-ES_tradnl"/>
              </w:rPr>
              <w:br/>
              <w:t>(modo 16k y 32k)</w:t>
            </w:r>
          </w:p>
        </w:tc>
      </w:tr>
      <w:tr w:rsidR="00B341FD" w:rsidRPr="004D24EE" w14:paraId="09C095D1" w14:textId="77777777" w:rsidTr="00E830D1">
        <w:trPr>
          <w:cantSplit/>
          <w:jc w:val="center"/>
        </w:trPr>
        <w:tc>
          <w:tcPr>
            <w:tcW w:w="563" w:type="dxa"/>
            <w:vMerge w:val="restart"/>
            <w:tcBorders>
              <w:top w:val="single" w:sz="6" w:space="0" w:color="auto"/>
              <w:left w:val="single" w:sz="6" w:space="0" w:color="auto"/>
              <w:right w:val="single" w:sz="6" w:space="0" w:color="auto"/>
            </w:tcBorders>
          </w:tcPr>
          <w:p w14:paraId="1747A96C" w14:textId="77777777" w:rsidR="00B341FD" w:rsidRPr="004D24EE" w:rsidRDefault="00B341FD" w:rsidP="00E830D1">
            <w:pPr>
              <w:pStyle w:val="Tabletext"/>
              <w:jc w:val="center"/>
              <w:rPr>
                <w:sz w:val="20"/>
                <w:szCs w:val="22"/>
                <w:lang w:val="es-ES_tradnl"/>
              </w:rPr>
            </w:pPr>
            <w:r w:rsidRPr="004D24EE">
              <w:rPr>
                <w:sz w:val="20"/>
                <w:szCs w:val="22"/>
                <w:lang w:val="es-ES_tradnl"/>
              </w:rPr>
              <w:t>2</w:t>
            </w:r>
          </w:p>
        </w:tc>
        <w:tc>
          <w:tcPr>
            <w:tcW w:w="1567" w:type="dxa"/>
            <w:tcBorders>
              <w:top w:val="single" w:sz="6" w:space="0" w:color="auto"/>
              <w:left w:val="single" w:sz="6" w:space="0" w:color="auto"/>
              <w:right w:val="single" w:sz="6" w:space="0" w:color="auto"/>
            </w:tcBorders>
          </w:tcPr>
          <w:p w14:paraId="333B40BE" w14:textId="77777777" w:rsidR="00B341FD" w:rsidRPr="004D24EE" w:rsidRDefault="00B341FD" w:rsidP="00E830D1">
            <w:pPr>
              <w:pStyle w:val="Tabletext"/>
              <w:jc w:val="left"/>
              <w:rPr>
                <w:sz w:val="20"/>
                <w:szCs w:val="22"/>
                <w:lang w:val="es-ES_tradnl"/>
              </w:rPr>
            </w:pPr>
            <w:r w:rsidRPr="004D24EE">
              <w:rPr>
                <w:sz w:val="20"/>
                <w:szCs w:val="22"/>
                <w:lang w:val="es-ES_tradnl"/>
              </w:rPr>
              <w:t>Número de portadoras radiadas</w:t>
            </w:r>
          </w:p>
        </w:tc>
        <w:tc>
          <w:tcPr>
            <w:tcW w:w="2054" w:type="dxa"/>
            <w:tcBorders>
              <w:top w:val="single" w:sz="6" w:space="0" w:color="auto"/>
              <w:left w:val="single" w:sz="6" w:space="0" w:color="auto"/>
              <w:right w:val="single" w:sz="6" w:space="0" w:color="auto"/>
            </w:tcBorders>
            <w:shd w:val="clear" w:color="auto" w:fill="auto"/>
          </w:tcPr>
          <w:p w14:paraId="032F8ED2" w14:textId="77777777" w:rsidR="00B341FD" w:rsidRPr="004D24EE" w:rsidRDefault="00B341FD" w:rsidP="00E830D1">
            <w:pPr>
              <w:pStyle w:val="Tabletext"/>
              <w:jc w:val="center"/>
              <w:rPr>
                <w:sz w:val="20"/>
                <w:szCs w:val="22"/>
                <w:lang w:val="es-ES_tradnl"/>
              </w:rPr>
            </w:pPr>
          </w:p>
        </w:tc>
        <w:tc>
          <w:tcPr>
            <w:tcW w:w="2055" w:type="dxa"/>
            <w:tcBorders>
              <w:top w:val="single" w:sz="6" w:space="0" w:color="auto"/>
              <w:left w:val="single" w:sz="6" w:space="0" w:color="auto"/>
              <w:right w:val="single" w:sz="6" w:space="0" w:color="auto"/>
            </w:tcBorders>
            <w:shd w:val="clear" w:color="auto" w:fill="auto"/>
          </w:tcPr>
          <w:p w14:paraId="5286C0F1" w14:textId="77777777" w:rsidR="00B341FD" w:rsidRPr="004D24EE" w:rsidRDefault="00B341FD" w:rsidP="00E830D1">
            <w:pPr>
              <w:pStyle w:val="Tabletext"/>
              <w:jc w:val="center"/>
              <w:rPr>
                <w:sz w:val="20"/>
                <w:szCs w:val="22"/>
                <w:lang w:val="es-ES_tradnl"/>
              </w:rPr>
            </w:pPr>
          </w:p>
        </w:tc>
        <w:tc>
          <w:tcPr>
            <w:tcW w:w="2055" w:type="dxa"/>
            <w:tcBorders>
              <w:top w:val="single" w:sz="6" w:space="0" w:color="auto"/>
              <w:left w:val="single" w:sz="6" w:space="0" w:color="auto"/>
              <w:right w:val="single" w:sz="6" w:space="0" w:color="auto"/>
            </w:tcBorders>
            <w:shd w:val="clear" w:color="auto" w:fill="auto"/>
          </w:tcPr>
          <w:p w14:paraId="16A4AF4E" w14:textId="77777777" w:rsidR="00B341FD" w:rsidRPr="004D24EE" w:rsidRDefault="00B341FD" w:rsidP="00E830D1">
            <w:pPr>
              <w:pStyle w:val="Tabletext"/>
              <w:jc w:val="center"/>
              <w:rPr>
                <w:sz w:val="20"/>
                <w:szCs w:val="22"/>
                <w:lang w:val="es-ES_tradnl"/>
              </w:rPr>
            </w:pPr>
          </w:p>
        </w:tc>
        <w:tc>
          <w:tcPr>
            <w:tcW w:w="2055" w:type="dxa"/>
            <w:tcBorders>
              <w:top w:val="single" w:sz="6" w:space="0" w:color="auto"/>
              <w:left w:val="single" w:sz="6" w:space="0" w:color="auto"/>
              <w:right w:val="single" w:sz="6" w:space="0" w:color="auto"/>
            </w:tcBorders>
            <w:shd w:val="clear" w:color="auto" w:fill="auto"/>
          </w:tcPr>
          <w:p w14:paraId="46E5EDF8" w14:textId="77777777" w:rsidR="00B341FD" w:rsidRPr="004D24EE" w:rsidRDefault="00B341FD" w:rsidP="00E830D1">
            <w:pPr>
              <w:pStyle w:val="Tabletext"/>
              <w:jc w:val="center"/>
              <w:rPr>
                <w:sz w:val="20"/>
                <w:szCs w:val="22"/>
                <w:lang w:val="es-ES_tradnl"/>
              </w:rPr>
            </w:pPr>
          </w:p>
        </w:tc>
        <w:tc>
          <w:tcPr>
            <w:tcW w:w="2055" w:type="dxa"/>
            <w:tcBorders>
              <w:top w:val="single" w:sz="6" w:space="0" w:color="auto"/>
              <w:left w:val="single" w:sz="6" w:space="0" w:color="auto"/>
              <w:right w:val="single" w:sz="6" w:space="0" w:color="auto"/>
            </w:tcBorders>
            <w:shd w:val="clear" w:color="auto" w:fill="auto"/>
          </w:tcPr>
          <w:p w14:paraId="7DE72A7E" w14:textId="77777777" w:rsidR="00B341FD" w:rsidRPr="004D24EE" w:rsidRDefault="00B341FD" w:rsidP="00E830D1">
            <w:pPr>
              <w:pStyle w:val="Tabletext"/>
              <w:jc w:val="center"/>
              <w:rPr>
                <w:sz w:val="20"/>
                <w:szCs w:val="22"/>
                <w:lang w:val="es-ES_tradnl"/>
              </w:rPr>
            </w:pPr>
          </w:p>
        </w:tc>
        <w:tc>
          <w:tcPr>
            <w:tcW w:w="2055" w:type="dxa"/>
            <w:tcBorders>
              <w:top w:val="single" w:sz="6" w:space="0" w:color="auto"/>
              <w:left w:val="single" w:sz="6" w:space="0" w:color="auto"/>
              <w:right w:val="single" w:sz="6" w:space="0" w:color="auto"/>
            </w:tcBorders>
            <w:shd w:val="clear" w:color="auto" w:fill="auto"/>
          </w:tcPr>
          <w:p w14:paraId="28561717" w14:textId="77777777" w:rsidR="00B341FD" w:rsidRPr="004D24EE" w:rsidRDefault="00B341FD" w:rsidP="00E830D1">
            <w:pPr>
              <w:pStyle w:val="Tabletext"/>
              <w:jc w:val="center"/>
              <w:rPr>
                <w:sz w:val="20"/>
                <w:szCs w:val="22"/>
                <w:lang w:val="es-ES_tradnl"/>
              </w:rPr>
            </w:pPr>
          </w:p>
        </w:tc>
      </w:tr>
      <w:tr w:rsidR="00B341FD" w:rsidRPr="004D24EE" w14:paraId="7ECCA039" w14:textId="77777777" w:rsidTr="00E830D1">
        <w:trPr>
          <w:cantSplit/>
          <w:jc w:val="center"/>
        </w:trPr>
        <w:tc>
          <w:tcPr>
            <w:tcW w:w="563" w:type="dxa"/>
            <w:vMerge/>
            <w:tcBorders>
              <w:left w:val="single" w:sz="6" w:space="0" w:color="auto"/>
              <w:right w:val="single" w:sz="6" w:space="0" w:color="auto"/>
            </w:tcBorders>
          </w:tcPr>
          <w:p w14:paraId="3C4018D7" w14:textId="77777777" w:rsidR="00B341FD" w:rsidRPr="004D24EE" w:rsidRDefault="00B341FD" w:rsidP="00E830D1">
            <w:pPr>
              <w:pStyle w:val="Tabletext"/>
              <w:jc w:val="center"/>
              <w:rPr>
                <w:sz w:val="20"/>
                <w:szCs w:val="22"/>
                <w:lang w:val="es-ES_tradnl"/>
              </w:rPr>
            </w:pPr>
          </w:p>
        </w:tc>
        <w:tc>
          <w:tcPr>
            <w:tcW w:w="1567" w:type="dxa"/>
            <w:tcBorders>
              <w:left w:val="single" w:sz="6" w:space="0" w:color="auto"/>
              <w:right w:val="single" w:sz="6" w:space="0" w:color="auto"/>
            </w:tcBorders>
          </w:tcPr>
          <w:p w14:paraId="0205C680" w14:textId="77777777" w:rsidR="00B341FD" w:rsidRPr="004D24EE" w:rsidRDefault="00B341FD" w:rsidP="00E830D1">
            <w:pPr>
              <w:pStyle w:val="Tabletext"/>
              <w:jc w:val="left"/>
              <w:rPr>
                <w:sz w:val="20"/>
                <w:szCs w:val="22"/>
                <w:lang w:val="es-ES_tradnl"/>
              </w:rPr>
            </w:pPr>
            <w:r w:rsidRPr="004D24EE">
              <w:rPr>
                <w:sz w:val="20"/>
                <w:szCs w:val="22"/>
                <w:lang w:val="es-ES_tradnl"/>
              </w:rPr>
              <w:tab/>
              <w:t>modo 1k</w:t>
            </w:r>
            <w:r w:rsidRPr="004D24EE">
              <w:rPr>
                <w:sz w:val="20"/>
                <w:szCs w:val="22"/>
                <w:vertAlign w:val="superscript"/>
                <w:lang w:val="es-ES_tradnl"/>
              </w:rPr>
              <w:t>(10)</w:t>
            </w:r>
          </w:p>
        </w:tc>
        <w:tc>
          <w:tcPr>
            <w:tcW w:w="2054" w:type="dxa"/>
            <w:tcBorders>
              <w:left w:val="single" w:sz="6" w:space="0" w:color="auto"/>
              <w:right w:val="single" w:sz="6" w:space="0" w:color="auto"/>
            </w:tcBorders>
            <w:shd w:val="clear" w:color="auto" w:fill="auto"/>
          </w:tcPr>
          <w:p w14:paraId="329CE089" w14:textId="77777777" w:rsidR="00B341FD" w:rsidRPr="004D24EE" w:rsidRDefault="00B341FD" w:rsidP="00E830D1">
            <w:pPr>
              <w:pStyle w:val="Tabletext"/>
              <w:jc w:val="center"/>
              <w:rPr>
                <w:sz w:val="20"/>
                <w:szCs w:val="22"/>
                <w:lang w:val="es-ES_tradnl"/>
              </w:rPr>
            </w:pPr>
            <w:r w:rsidRPr="004D24EE">
              <w:rPr>
                <w:sz w:val="20"/>
                <w:szCs w:val="22"/>
                <w:lang w:val="es-ES_tradnl"/>
              </w:rPr>
              <w:t>853</w:t>
            </w:r>
          </w:p>
        </w:tc>
        <w:tc>
          <w:tcPr>
            <w:tcW w:w="2055" w:type="dxa"/>
            <w:tcBorders>
              <w:left w:val="single" w:sz="6" w:space="0" w:color="auto"/>
              <w:right w:val="single" w:sz="6" w:space="0" w:color="auto"/>
            </w:tcBorders>
            <w:shd w:val="clear" w:color="auto" w:fill="auto"/>
          </w:tcPr>
          <w:p w14:paraId="475EBEEA" w14:textId="77777777" w:rsidR="00B341FD" w:rsidRPr="004D24EE" w:rsidRDefault="00B341FD" w:rsidP="00E830D1">
            <w:pPr>
              <w:pStyle w:val="Tabletext"/>
              <w:jc w:val="center"/>
              <w:rPr>
                <w:sz w:val="20"/>
                <w:szCs w:val="22"/>
                <w:lang w:val="es-ES_tradnl"/>
              </w:rPr>
            </w:pPr>
            <w:r w:rsidRPr="004D24EE">
              <w:rPr>
                <w:sz w:val="20"/>
                <w:szCs w:val="22"/>
                <w:lang w:val="es-ES_tradnl"/>
              </w:rPr>
              <w:t>853</w:t>
            </w:r>
          </w:p>
        </w:tc>
        <w:tc>
          <w:tcPr>
            <w:tcW w:w="2055" w:type="dxa"/>
            <w:tcBorders>
              <w:left w:val="single" w:sz="6" w:space="0" w:color="auto"/>
              <w:right w:val="single" w:sz="6" w:space="0" w:color="auto"/>
            </w:tcBorders>
            <w:shd w:val="clear" w:color="auto" w:fill="auto"/>
          </w:tcPr>
          <w:p w14:paraId="18CEEB01" w14:textId="77777777" w:rsidR="00B341FD" w:rsidRPr="004D24EE" w:rsidRDefault="00B341FD" w:rsidP="00E830D1">
            <w:pPr>
              <w:pStyle w:val="Tabletext"/>
              <w:jc w:val="center"/>
              <w:rPr>
                <w:sz w:val="20"/>
                <w:szCs w:val="22"/>
                <w:lang w:val="es-ES_tradnl"/>
              </w:rPr>
            </w:pPr>
            <w:r w:rsidRPr="004D24EE">
              <w:rPr>
                <w:sz w:val="20"/>
                <w:szCs w:val="22"/>
                <w:lang w:val="es-ES_tradnl"/>
              </w:rPr>
              <w:t>853</w:t>
            </w:r>
          </w:p>
        </w:tc>
        <w:tc>
          <w:tcPr>
            <w:tcW w:w="2055" w:type="dxa"/>
            <w:tcBorders>
              <w:left w:val="single" w:sz="6" w:space="0" w:color="auto"/>
              <w:right w:val="single" w:sz="6" w:space="0" w:color="auto"/>
            </w:tcBorders>
            <w:shd w:val="clear" w:color="auto" w:fill="auto"/>
          </w:tcPr>
          <w:p w14:paraId="551A5097" w14:textId="77777777" w:rsidR="00B341FD" w:rsidRPr="004D24EE" w:rsidRDefault="00B341FD" w:rsidP="00E830D1">
            <w:pPr>
              <w:pStyle w:val="Tabletext"/>
              <w:jc w:val="center"/>
              <w:rPr>
                <w:sz w:val="20"/>
                <w:szCs w:val="22"/>
                <w:lang w:val="es-ES_tradnl"/>
              </w:rPr>
            </w:pPr>
            <w:r w:rsidRPr="004D24EE">
              <w:rPr>
                <w:sz w:val="20"/>
                <w:szCs w:val="22"/>
                <w:lang w:val="es-ES_tradnl"/>
              </w:rPr>
              <w:t>853</w:t>
            </w:r>
          </w:p>
        </w:tc>
        <w:tc>
          <w:tcPr>
            <w:tcW w:w="2055" w:type="dxa"/>
            <w:tcBorders>
              <w:left w:val="single" w:sz="6" w:space="0" w:color="auto"/>
              <w:right w:val="single" w:sz="6" w:space="0" w:color="auto"/>
            </w:tcBorders>
            <w:shd w:val="clear" w:color="auto" w:fill="auto"/>
          </w:tcPr>
          <w:p w14:paraId="6D9298C7" w14:textId="77777777" w:rsidR="00B341FD" w:rsidRPr="004D24EE" w:rsidRDefault="00B341FD" w:rsidP="00E830D1">
            <w:pPr>
              <w:pStyle w:val="Tabletext"/>
              <w:jc w:val="center"/>
              <w:rPr>
                <w:sz w:val="20"/>
                <w:szCs w:val="22"/>
                <w:lang w:val="es-ES_tradnl"/>
              </w:rPr>
            </w:pPr>
            <w:r w:rsidRPr="004D24EE">
              <w:rPr>
                <w:sz w:val="20"/>
                <w:szCs w:val="22"/>
                <w:lang w:val="es-ES_tradnl"/>
              </w:rPr>
              <w:t>853</w:t>
            </w:r>
          </w:p>
        </w:tc>
        <w:tc>
          <w:tcPr>
            <w:tcW w:w="2055" w:type="dxa"/>
            <w:tcBorders>
              <w:left w:val="single" w:sz="6" w:space="0" w:color="auto"/>
              <w:right w:val="single" w:sz="6" w:space="0" w:color="auto"/>
            </w:tcBorders>
            <w:shd w:val="clear" w:color="auto" w:fill="auto"/>
          </w:tcPr>
          <w:p w14:paraId="2BFC0806" w14:textId="77777777" w:rsidR="00B341FD" w:rsidRPr="004D24EE" w:rsidRDefault="00B341FD" w:rsidP="00E830D1">
            <w:pPr>
              <w:pStyle w:val="Tabletext"/>
              <w:jc w:val="center"/>
              <w:rPr>
                <w:sz w:val="20"/>
                <w:szCs w:val="22"/>
                <w:lang w:val="es-ES_tradnl"/>
              </w:rPr>
            </w:pPr>
            <w:r w:rsidRPr="004D24EE">
              <w:rPr>
                <w:sz w:val="20"/>
                <w:szCs w:val="22"/>
                <w:lang w:val="es-ES_tradnl"/>
              </w:rPr>
              <w:t>853</w:t>
            </w:r>
          </w:p>
        </w:tc>
      </w:tr>
      <w:tr w:rsidR="00B341FD" w:rsidRPr="004D24EE" w14:paraId="799A9F84" w14:textId="77777777" w:rsidTr="00E830D1">
        <w:trPr>
          <w:cantSplit/>
          <w:jc w:val="center"/>
        </w:trPr>
        <w:tc>
          <w:tcPr>
            <w:tcW w:w="563" w:type="dxa"/>
            <w:vMerge/>
            <w:tcBorders>
              <w:left w:val="single" w:sz="6" w:space="0" w:color="auto"/>
              <w:right w:val="single" w:sz="6" w:space="0" w:color="auto"/>
            </w:tcBorders>
          </w:tcPr>
          <w:p w14:paraId="0B2BA6F1" w14:textId="77777777" w:rsidR="00B341FD" w:rsidRPr="004D24EE" w:rsidRDefault="00B341FD" w:rsidP="00E830D1">
            <w:pPr>
              <w:pStyle w:val="Tabletext"/>
              <w:jc w:val="center"/>
              <w:rPr>
                <w:sz w:val="20"/>
                <w:szCs w:val="22"/>
                <w:lang w:val="es-ES_tradnl"/>
              </w:rPr>
            </w:pPr>
          </w:p>
        </w:tc>
        <w:tc>
          <w:tcPr>
            <w:tcW w:w="1567" w:type="dxa"/>
            <w:tcBorders>
              <w:left w:val="single" w:sz="6" w:space="0" w:color="auto"/>
              <w:right w:val="single" w:sz="6" w:space="0" w:color="auto"/>
            </w:tcBorders>
          </w:tcPr>
          <w:p w14:paraId="24B02553" w14:textId="77777777" w:rsidR="00B341FD" w:rsidRPr="004D24EE" w:rsidRDefault="00B341FD" w:rsidP="00E830D1">
            <w:pPr>
              <w:pStyle w:val="Tabletext"/>
              <w:jc w:val="left"/>
              <w:rPr>
                <w:sz w:val="20"/>
                <w:szCs w:val="22"/>
                <w:lang w:val="es-ES_tradnl"/>
              </w:rPr>
            </w:pPr>
            <w:r w:rsidRPr="004D24EE">
              <w:rPr>
                <w:sz w:val="20"/>
                <w:szCs w:val="22"/>
                <w:lang w:val="es-ES_tradnl"/>
              </w:rPr>
              <w:tab/>
              <w:t>modo 2k</w:t>
            </w:r>
          </w:p>
        </w:tc>
        <w:tc>
          <w:tcPr>
            <w:tcW w:w="2054" w:type="dxa"/>
            <w:tcBorders>
              <w:left w:val="single" w:sz="6" w:space="0" w:color="auto"/>
              <w:right w:val="single" w:sz="6" w:space="0" w:color="auto"/>
            </w:tcBorders>
            <w:shd w:val="clear" w:color="auto" w:fill="auto"/>
          </w:tcPr>
          <w:p w14:paraId="1494965B" w14:textId="77777777" w:rsidR="00B341FD" w:rsidRPr="004D24EE" w:rsidRDefault="00B341FD" w:rsidP="00E830D1">
            <w:pPr>
              <w:pStyle w:val="Tabletext"/>
              <w:jc w:val="center"/>
              <w:rPr>
                <w:sz w:val="20"/>
                <w:szCs w:val="22"/>
                <w:lang w:val="es-ES_tradnl"/>
              </w:rPr>
            </w:pPr>
            <w:r w:rsidRPr="004D24EE">
              <w:rPr>
                <w:sz w:val="20"/>
                <w:szCs w:val="22"/>
                <w:lang w:val="es-ES_tradnl"/>
              </w:rPr>
              <w:t>1 705</w:t>
            </w:r>
          </w:p>
        </w:tc>
        <w:tc>
          <w:tcPr>
            <w:tcW w:w="2055" w:type="dxa"/>
            <w:tcBorders>
              <w:left w:val="single" w:sz="6" w:space="0" w:color="auto"/>
              <w:right w:val="single" w:sz="6" w:space="0" w:color="auto"/>
            </w:tcBorders>
            <w:shd w:val="clear" w:color="auto" w:fill="auto"/>
          </w:tcPr>
          <w:p w14:paraId="2358D330" w14:textId="77777777" w:rsidR="00B341FD" w:rsidRPr="004D24EE" w:rsidRDefault="00B341FD" w:rsidP="00E830D1">
            <w:pPr>
              <w:pStyle w:val="Tabletext"/>
              <w:jc w:val="center"/>
              <w:rPr>
                <w:sz w:val="20"/>
                <w:szCs w:val="22"/>
                <w:lang w:val="es-ES_tradnl"/>
              </w:rPr>
            </w:pPr>
            <w:r w:rsidRPr="004D24EE">
              <w:rPr>
                <w:sz w:val="20"/>
                <w:szCs w:val="22"/>
                <w:lang w:val="es-ES_tradnl"/>
              </w:rPr>
              <w:t>1 705</w:t>
            </w:r>
          </w:p>
        </w:tc>
        <w:tc>
          <w:tcPr>
            <w:tcW w:w="2055" w:type="dxa"/>
            <w:tcBorders>
              <w:left w:val="single" w:sz="6" w:space="0" w:color="auto"/>
              <w:right w:val="single" w:sz="6" w:space="0" w:color="auto"/>
            </w:tcBorders>
            <w:shd w:val="clear" w:color="auto" w:fill="auto"/>
          </w:tcPr>
          <w:p w14:paraId="21AA9FC5" w14:textId="77777777" w:rsidR="00B341FD" w:rsidRPr="004D24EE" w:rsidRDefault="00B341FD" w:rsidP="00E830D1">
            <w:pPr>
              <w:pStyle w:val="Tabletext"/>
              <w:jc w:val="center"/>
              <w:rPr>
                <w:sz w:val="20"/>
                <w:szCs w:val="22"/>
                <w:lang w:val="es-ES_tradnl"/>
              </w:rPr>
            </w:pPr>
            <w:r w:rsidRPr="004D24EE">
              <w:rPr>
                <w:sz w:val="20"/>
                <w:szCs w:val="22"/>
                <w:lang w:val="es-ES_tradnl"/>
              </w:rPr>
              <w:t>1 705</w:t>
            </w:r>
          </w:p>
        </w:tc>
        <w:tc>
          <w:tcPr>
            <w:tcW w:w="2055" w:type="dxa"/>
            <w:tcBorders>
              <w:left w:val="single" w:sz="6" w:space="0" w:color="auto"/>
              <w:right w:val="single" w:sz="6" w:space="0" w:color="auto"/>
            </w:tcBorders>
            <w:shd w:val="clear" w:color="auto" w:fill="auto"/>
          </w:tcPr>
          <w:p w14:paraId="29C01F69" w14:textId="77777777" w:rsidR="00B341FD" w:rsidRPr="004D24EE" w:rsidRDefault="00B341FD" w:rsidP="00E830D1">
            <w:pPr>
              <w:pStyle w:val="Tabletext"/>
              <w:jc w:val="center"/>
              <w:rPr>
                <w:sz w:val="20"/>
                <w:szCs w:val="22"/>
                <w:lang w:val="es-ES_tradnl"/>
              </w:rPr>
            </w:pPr>
            <w:r w:rsidRPr="004D24EE">
              <w:rPr>
                <w:sz w:val="20"/>
                <w:szCs w:val="22"/>
                <w:lang w:val="es-ES_tradnl"/>
              </w:rPr>
              <w:t>1 705</w:t>
            </w:r>
          </w:p>
        </w:tc>
        <w:tc>
          <w:tcPr>
            <w:tcW w:w="2055" w:type="dxa"/>
            <w:tcBorders>
              <w:left w:val="single" w:sz="6" w:space="0" w:color="auto"/>
              <w:right w:val="single" w:sz="6" w:space="0" w:color="auto"/>
            </w:tcBorders>
            <w:shd w:val="clear" w:color="auto" w:fill="auto"/>
          </w:tcPr>
          <w:p w14:paraId="4A81C6A0" w14:textId="77777777" w:rsidR="00B341FD" w:rsidRPr="004D24EE" w:rsidRDefault="00B341FD" w:rsidP="00E830D1">
            <w:pPr>
              <w:pStyle w:val="Tabletext"/>
              <w:jc w:val="center"/>
              <w:rPr>
                <w:sz w:val="20"/>
                <w:szCs w:val="22"/>
                <w:lang w:val="es-ES_tradnl"/>
              </w:rPr>
            </w:pPr>
            <w:r w:rsidRPr="004D24EE">
              <w:rPr>
                <w:sz w:val="20"/>
                <w:szCs w:val="22"/>
                <w:lang w:val="es-ES_tradnl"/>
              </w:rPr>
              <w:t>1 705</w:t>
            </w:r>
          </w:p>
        </w:tc>
        <w:tc>
          <w:tcPr>
            <w:tcW w:w="2055" w:type="dxa"/>
            <w:tcBorders>
              <w:left w:val="single" w:sz="6" w:space="0" w:color="auto"/>
              <w:right w:val="single" w:sz="6" w:space="0" w:color="auto"/>
            </w:tcBorders>
            <w:shd w:val="clear" w:color="auto" w:fill="auto"/>
          </w:tcPr>
          <w:p w14:paraId="6FADCCE7" w14:textId="77777777" w:rsidR="00B341FD" w:rsidRPr="004D24EE" w:rsidRDefault="00B341FD" w:rsidP="00E830D1">
            <w:pPr>
              <w:pStyle w:val="Tabletext"/>
              <w:jc w:val="center"/>
              <w:rPr>
                <w:sz w:val="20"/>
                <w:szCs w:val="22"/>
                <w:lang w:val="es-ES_tradnl"/>
              </w:rPr>
            </w:pPr>
            <w:r w:rsidRPr="004D24EE">
              <w:rPr>
                <w:sz w:val="20"/>
                <w:szCs w:val="22"/>
                <w:lang w:val="es-ES_tradnl"/>
              </w:rPr>
              <w:t>1 705</w:t>
            </w:r>
          </w:p>
        </w:tc>
      </w:tr>
      <w:tr w:rsidR="00B341FD" w:rsidRPr="004D24EE" w14:paraId="7C05D4F7" w14:textId="77777777" w:rsidTr="00E830D1">
        <w:trPr>
          <w:cantSplit/>
          <w:jc w:val="center"/>
        </w:trPr>
        <w:tc>
          <w:tcPr>
            <w:tcW w:w="563" w:type="dxa"/>
            <w:vMerge/>
            <w:tcBorders>
              <w:left w:val="single" w:sz="6" w:space="0" w:color="auto"/>
              <w:right w:val="single" w:sz="6" w:space="0" w:color="auto"/>
            </w:tcBorders>
          </w:tcPr>
          <w:p w14:paraId="3BE696D8" w14:textId="77777777" w:rsidR="00B341FD" w:rsidRPr="004D24EE" w:rsidRDefault="00B341FD" w:rsidP="00E830D1">
            <w:pPr>
              <w:pStyle w:val="Tabletext"/>
              <w:jc w:val="center"/>
              <w:rPr>
                <w:sz w:val="20"/>
                <w:szCs w:val="22"/>
                <w:lang w:val="es-ES_tradnl"/>
              </w:rPr>
            </w:pPr>
          </w:p>
        </w:tc>
        <w:tc>
          <w:tcPr>
            <w:tcW w:w="1567" w:type="dxa"/>
            <w:tcBorders>
              <w:left w:val="single" w:sz="6" w:space="0" w:color="auto"/>
              <w:right w:val="single" w:sz="6" w:space="0" w:color="auto"/>
            </w:tcBorders>
          </w:tcPr>
          <w:p w14:paraId="1835BB1B" w14:textId="77777777" w:rsidR="00B341FD" w:rsidRPr="004D24EE" w:rsidRDefault="00B341FD" w:rsidP="00E830D1">
            <w:pPr>
              <w:pStyle w:val="Tabletext"/>
              <w:jc w:val="left"/>
              <w:rPr>
                <w:sz w:val="20"/>
                <w:szCs w:val="22"/>
                <w:lang w:val="es-ES_tradnl"/>
              </w:rPr>
            </w:pPr>
            <w:r w:rsidRPr="004D24EE">
              <w:rPr>
                <w:sz w:val="20"/>
                <w:szCs w:val="22"/>
                <w:lang w:val="es-ES_tradnl"/>
              </w:rPr>
              <w:tab/>
              <w:t>modo 4k</w:t>
            </w:r>
          </w:p>
        </w:tc>
        <w:tc>
          <w:tcPr>
            <w:tcW w:w="2054" w:type="dxa"/>
            <w:tcBorders>
              <w:left w:val="single" w:sz="6" w:space="0" w:color="auto"/>
              <w:right w:val="single" w:sz="6" w:space="0" w:color="auto"/>
            </w:tcBorders>
            <w:shd w:val="clear" w:color="auto" w:fill="auto"/>
          </w:tcPr>
          <w:p w14:paraId="6057BE18" w14:textId="77777777" w:rsidR="00B341FD" w:rsidRPr="004D24EE" w:rsidRDefault="00B341FD" w:rsidP="00E830D1">
            <w:pPr>
              <w:pStyle w:val="Tabletext"/>
              <w:jc w:val="center"/>
              <w:rPr>
                <w:sz w:val="20"/>
                <w:szCs w:val="22"/>
                <w:lang w:val="es-ES_tradnl"/>
              </w:rPr>
            </w:pPr>
            <w:r w:rsidRPr="004D24EE">
              <w:rPr>
                <w:sz w:val="20"/>
                <w:szCs w:val="22"/>
                <w:lang w:val="es-ES_tradnl"/>
              </w:rPr>
              <w:t>3 409</w:t>
            </w:r>
          </w:p>
        </w:tc>
        <w:tc>
          <w:tcPr>
            <w:tcW w:w="2055" w:type="dxa"/>
            <w:tcBorders>
              <w:left w:val="single" w:sz="6" w:space="0" w:color="auto"/>
              <w:right w:val="single" w:sz="6" w:space="0" w:color="auto"/>
            </w:tcBorders>
            <w:shd w:val="clear" w:color="auto" w:fill="auto"/>
          </w:tcPr>
          <w:p w14:paraId="21247CE8" w14:textId="77777777" w:rsidR="00B341FD" w:rsidRPr="004D24EE" w:rsidRDefault="00B341FD" w:rsidP="00E830D1">
            <w:pPr>
              <w:pStyle w:val="Tabletext"/>
              <w:jc w:val="center"/>
              <w:rPr>
                <w:sz w:val="20"/>
                <w:szCs w:val="22"/>
                <w:lang w:val="es-ES_tradnl"/>
              </w:rPr>
            </w:pPr>
            <w:r w:rsidRPr="004D24EE">
              <w:rPr>
                <w:sz w:val="20"/>
                <w:szCs w:val="22"/>
                <w:lang w:val="es-ES_tradnl"/>
              </w:rPr>
              <w:t>3 409</w:t>
            </w:r>
          </w:p>
        </w:tc>
        <w:tc>
          <w:tcPr>
            <w:tcW w:w="2055" w:type="dxa"/>
            <w:tcBorders>
              <w:left w:val="single" w:sz="6" w:space="0" w:color="auto"/>
              <w:right w:val="single" w:sz="6" w:space="0" w:color="auto"/>
            </w:tcBorders>
            <w:shd w:val="clear" w:color="auto" w:fill="auto"/>
          </w:tcPr>
          <w:p w14:paraId="0FD89020" w14:textId="77777777" w:rsidR="00B341FD" w:rsidRPr="004D24EE" w:rsidRDefault="00B341FD" w:rsidP="00E830D1">
            <w:pPr>
              <w:pStyle w:val="Tabletext"/>
              <w:jc w:val="center"/>
              <w:rPr>
                <w:sz w:val="20"/>
                <w:szCs w:val="22"/>
                <w:lang w:val="es-ES_tradnl"/>
              </w:rPr>
            </w:pPr>
            <w:r w:rsidRPr="004D24EE">
              <w:rPr>
                <w:sz w:val="20"/>
                <w:szCs w:val="22"/>
                <w:lang w:val="es-ES_tradnl"/>
              </w:rPr>
              <w:t>3 409</w:t>
            </w:r>
          </w:p>
        </w:tc>
        <w:tc>
          <w:tcPr>
            <w:tcW w:w="2055" w:type="dxa"/>
            <w:tcBorders>
              <w:left w:val="single" w:sz="6" w:space="0" w:color="auto"/>
              <w:right w:val="single" w:sz="6" w:space="0" w:color="auto"/>
            </w:tcBorders>
            <w:shd w:val="clear" w:color="auto" w:fill="auto"/>
          </w:tcPr>
          <w:p w14:paraId="021DC5D0" w14:textId="77777777" w:rsidR="00B341FD" w:rsidRPr="004D24EE" w:rsidRDefault="00B341FD" w:rsidP="00E830D1">
            <w:pPr>
              <w:pStyle w:val="Tabletext"/>
              <w:jc w:val="center"/>
              <w:rPr>
                <w:sz w:val="20"/>
                <w:szCs w:val="22"/>
                <w:lang w:val="es-ES_tradnl"/>
              </w:rPr>
            </w:pPr>
            <w:r w:rsidRPr="004D24EE">
              <w:rPr>
                <w:sz w:val="20"/>
                <w:szCs w:val="22"/>
                <w:lang w:val="es-ES_tradnl"/>
              </w:rPr>
              <w:t>3 409</w:t>
            </w:r>
          </w:p>
        </w:tc>
        <w:tc>
          <w:tcPr>
            <w:tcW w:w="2055" w:type="dxa"/>
            <w:tcBorders>
              <w:left w:val="single" w:sz="6" w:space="0" w:color="auto"/>
              <w:right w:val="single" w:sz="6" w:space="0" w:color="auto"/>
            </w:tcBorders>
            <w:shd w:val="clear" w:color="auto" w:fill="auto"/>
          </w:tcPr>
          <w:p w14:paraId="4B3A7A27" w14:textId="77777777" w:rsidR="00B341FD" w:rsidRPr="004D24EE" w:rsidRDefault="00B341FD" w:rsidP="00E830D1">
            <w:pPr>
              <w:pStyle w:val="Tabletext"/>
              <w:jc w:val="center"/>
              <w:rPr>
                <w:sz w:val="20"/>
                <w:szCs w:val="22"/>
                <w:lang w:val="es-ES_tradnl"/>
              </w:rPr>
            </w:pPr>
            <w:r w:rsidRPr="004D24EE">
              <w:rPr>
                <w:sz w:val="20"/>
                <w:szCs w:val="22"/>
                <w:lang w:val="es-ES_tradnl"/>
              </w:rPr>
              <w:t>3 409</w:t>
            </w:r>
          </w:p>
        </w:tc>
        <w:tc>
          <w:tcPr>
            <w:tcW w:w="2055" w:type="dxa"/>
            <w:tcBorders>
              <w:left w:val="single" w:sz="6" w:space="0" w:color="auto"/>
              <w:right w:val="single" w:sz="6" w:space="0" w:color="auto"/>
            </w:tcBorders>
            <w:shd w:val="clear" w:color="auto" w:fill="auto"/>
          </w:tcPr>
          <w:p w14:paraId="1D6D0FDA" w14:textId="77777777" w:rsidR="00B341FD" w:rsidRPr="004D24EE" w:rsidRDefault="00B341FD" w:rsidP="00E830D1">
            <w:pPr>
              <w:pStyle w:val="Tabletext"/>
              <w:jc w:val="center"/>
              <w:rPr>
                <w:sz w:val="20"/>
                <w:szCs w:val="22"/>
                <w:lang w:val="es-ES_tradnl"/>
              </w:rPr>
            </w:pPr>
            <w:r w:rsidRPr="004D24EE">
              <w:rPr>
                <w:sz w:val="20"/>
                <w:szCs w:val="22"/>
                <w:lang w:val="es-ES_tradnl"/>
              </w:rPr>
              <w:t>3 409</w:t>
            </w:r>
          </w:p>
        </w:tc>
      </w:tr>
      <w:tr w:rsidR="00B341FD" w:rsidRPr="004D24EE" w14:paraId="00BE546E" w14:textId="77777777" w:rsidTr="00E830D1">
        <w:trPr>
          <w:cantSplit/>
          <w:jc w:val="center"/>
        </w:trPr>
        <w:tc>
          <w:tcPr>
            <w:tcW w:w="563" w:type="dxa"/>
            <w:vMerge/>
            <w:tcBorders>
              <w:left w:val="single" w:sz="6" w:space="0" w:color="auto"/>
              <w:right w:val="single" w:sz="6" w:space="0" w:color="auto"/>
            </w:tcBorders>
          </w:tcPr>
          <w:p w14:paraId="06C7FF78" w14:textId="77777777" w:rsidR="00B341FD" w:rsidRPr="004D24EE" w:rsidRDefault="00B341FD" w:rsidP="00E830D1">
            <w:pPr>
              <w:pStyle w:val="Tabletext"/>
              <w:jc w:val="center"/>
              <w:rPr>
                <w:sz w:val="20"/>
                <w:szCs w:val="22"/>
                <w:lang w:val="es-ES_tradnl"/>
              </w:rPr>
            </w:pPr>
          </w:p>
        </w:tc>
        <w:tc>
          <w:tcPr>
            <w:tcW w:w="1567" w:type="dxa"/>
            <w:tcBorders>
              <w:left w:val="single" w:sz="6" w:space="0" w:color="auto"/>
              <w:right w:val="single" w:sz="6" w:space="0" w:color="auto"/>
            </w:tcBorders>
          </w:tcPr>
          <w:p w14:paraId="41A05C43" w14:textId="77777777" w:rsidR="00B341FD" w:rsidRPr="004D24EE" w:rsidRDefault="00B341FD" w:rsidP="00E830D1">
            <w:pPr>
              <w:pStyle w:val="Tabletext"/>
              <w:jc w:val="left"/>
              <w:rPr>
                <w:sz w:val="20"/>
                <w:szCs w:val="22"/>
                <w:lang w:val="es-ES_tradnl"/>
              </w:rPr>
            </w:pPr>
            <w:r w:rsidRPr="004D24EE">
              <w:rPr>
                <w:sz w:val="20"/>
                <w:szCs w:val="22"/>
                <w:lang w:val="es-ES_tradnl"/>
              </w:rPr>
              <w:tab/>
              <w:t>modo 8k</w:t>
            </w:r>
          </w:p>
        </w:tc>
        <w:tc>
          <w:tcPr>
            <w:tcW w:w="2054" w:type="dxa"/>
            <w:tcBorders>
              <w:left w:val="single" w:sz="6" w:space="0" w:color="auto"/>
              <w:right w:val="single" w:sz="6" w:space="0" w:color="auto"/>
            </w:tcBorders>
            <w:shd w:val="clear" w:color="auto" w:fill="auto"/>
          </w:tcPr>
          <w:p w14:paraId="40003C9F" w14:textId="77777777" w:rsidR="00B341FD" w:rsidRPr="004D24EE" w:rsidRDefault="00B341FD" w:rsidP="00E830D1">
            <w:pPr>
              <w:pStyle w:val="Tabletext"/>
              <w:jc w:val="center"/>
              <w:rPr>
                <w:sz w:val="20"/>
                <w:szCs w:val="22"/>
                <w:lang w:val="es-ES_tradnl"/>
              </w:rPr>
            </w:pPr>
            <w:r w:rsidRPr="004D24EE">
              <w:rPr>
                <w:sz w:val="20"/>
                <w:szCs w:val="22"/>
                <w:lang w:val="es-ES_tradnl"/>
              </w:rPr>
              <w:t>6 817 (modo 8k)</w:t>
            </w:r>
          </w:p>
        </w:tc>
        <w:tc>
          <w:tcPr>
            <w:tcW w:w="2055" w:type="dxa"/>
            <w:tcBorders>
              <w:left w:val="single" w:sz="6" w:space="0" w:color="auto"/>
              <w:right w:val="single" w:sz="6" w:space="0" w:color="auto"/>
            </w:tcBorders>
            <w:shd w:val="clear" w:color="auto" w:fill="auto"/>
          </w:tcPr>
          <w:p w14:paraId="64228823" w14:textId="77777777" w:rsidR="00B341FD" w:rsidRPr="004D24EE" w:rsidRDefault="00B341FD" w:rsidP="00E830D1">
            <w:pPr>
              <w:pStyle w:val="Tabletext"/>
              <w:jc w:val="center"/>
              <w:rPr>
                <w:sz w:val="20"/>
                <w:szCs w:val="22"/>
                <w:lang w:val="es-ES_tradnl"/>
              </w:rPr>
            </w:pPr>
            <w:r w:rsidRPr="004D24EE">
              <w:rPr>
                <w:sz w:val="20"/>
                <w:szCs w:val="22"/>
                <w:lang w:val="es-ES_tradnl"/>
              </w:rPr>
              <w:t>6 817 (modo 8k)</w:t>
            </w:r>
            <w:r w:rsidRPr="004D24EE">
              <w:rPr>
                <w:sz w:val="20"/>
                <w:szCs w:val="22"/>
                <w:lang w:val="es-ES_tradnl"/>
              </w:rPr>
              <w:br/>
              <w:t>6 913 (modo</w:t>
            </w:r>
            <w:r w:rsidRPr="004D24EE">
              <w:rPr>
                <w:sz w:val="20"/>
                <w:szCs w:val="22"/>
                <w:lang w:val="es-ES_tradnl"/>
              </w:rPr>
              <w:br/>
              <w:t>ampliado 8k)</w:t>
            </w:r>
          </w:p>
        </w:tc>
        <w:tc>
          <w:tcPr>
            <w:tcW w:w="2055" w:type="dxa"/>
            <w:tcBorders>
              <w:left w:val="single" w:sz="6" w:space="0" w:color="auto"/>
              <w:right w:val="single" w:sz="6" w:space="0" w:color="auto"/>
            </w:tcBorders>
            <w:shd w:val="clear" w:color="auto" w:fill="auto"/>
          </w:tcPr>
          <w:p w14:paraId="1BCD8188" w14:textId="77777777" w:rsidR="00B341FD" w:rsidRPr="004D24EE" w:rsidRDefault="00B341FD" w:rsidP="00E830D1">
            <w:pPr>
              <w:pStyle w:val="Tabletext"/>
              <w:jc w:val="center"/>
              <w:rPr>
                <w:sz w:val="20"/>
                <w:szCs w:val="22"/>
                <w:lang w:val="es-ES_tradnl"/>
              </w:rPr>
            </w:pPr>
            <w:r w:rsidRPr="004D24EE">
              <w:rPr>
                <w:sz w:val="20"/>
                <w:szCs w:val="22"/>
                <w:lang w:val="es-ES_tradnl"/>
              </w:rPr>
              <w:t>6 817 (modo normal)</w:t>
            </w:r>
            <w:r w:rsidRPr="004D24EE">
              <w:rPr>
                <w:sz w:val="20"/>
                <w:szCs w:val="22"/>
                <w:lang w:val="es-ES_tradnl"/>
              </w:rPr>
              <w:br/>
              <w:t>6</w:t>
            </w:r>
            <w:r w:rsidRPr="004D24EE">
              <w:rPr>
                <w:spacing w:val="-4"/>
                <w:sz w:val="20"/>
                <w:szCs w:val="22"/>
                <w:lang w:val="es-ES_tradnl"/>
              </w:rPr>
              <w:t> </w:t>
            </w:r>
            <w:r w:rsidRPr="004D24EE">
              <w:rPr>
                <w:sz w:val="20"/>
                <w:szCs w:val="22"/>
                <w:lang w:val="es-ES_tradnl"/>
              </w:rPr>
              <w:t>913 (modo ampliado)</w:t>
            </w:r>
          </w:p>
        </w:tc>
        <w:tc>
          <w:tcPr>
            <w:tcW w:w="2055" w:type="dxa"/>
            <w:tcBorders>
              <w:left w:val="single" w:sz="6" w:space="0" w:color="auto"/>
              <w:right w:val="single" w:sz="6" w:space="0" w:color="auto"/>
            </w:tcBorders>
            <w:shd w:val="clear" w:color="auto" w:fill="auto"/>
          </w:tcPr>
          <w:p w14:paraId="35EEF794" w14:textId="77777777" w:rsidR="00B341FD" w:rsidRPr="004D24EE" w:rsidRDefault="00B341FD" w:rsidP="00E830D1">
            <w:pPr>
              <w:pStyle w:val="Tabletext"/>
              <w:jc w:val="center"/>
              <w:rPr>
                <w:sz w:val="20"/>
                <w:szCs w:val="22"/>
                <w:lang w:val="es-ES_tradnl"/>
              </w:rPr>
            </w:pPr>
            <w:r w:rsidRPr="004D24EE">
              <w:rPr>
                <w:sz w:val="20"/>
                <w:szCs w:val="22"/>
                <w:lang w:val="es-ES_tradnl"/>
              </w:rPr>
              <w:t>6 817 (modo normal)</w:t>
            </w:r>
            <w:r w:rsidRPr="004D24EE">
              <w:rPr>
                <w:sz w:val="20"/>
                <w:szCs w:val="22"/>
                <w:lang w:val="es-ES_tradnl"/>
              </w:rPr>
              <w:br/>
              <w:t>6</w:t>
            </w:r>
            <w:r w:rsidRPr="004D24EE">
              <w:rPr>
                <w:spacing w:val="-4"/>
                <w:sz w:val="20"/>
                <w:szCs w:val="22"/>
                <w:lang w:val="es-ES_tradnl"/>
              </w:rPr>
              <w:t> </w:t>
            </w:r>
            <w:r w:rsidRPr="004D24EE">
              <w:rPr>
                <w:sz w:val="20"/>
                <w:szCs w:val="22"/>
                <w:lang w:val="es-ES_tradnl"/>
              </w:rPr>
              <w:t>913 (modo ampliado)</w:t>
            </w:r>
          </w:p>
        </w:tc>
        <w:tc>
          <w:tcPr>
            <w:tcW w:w="2055" w:type="dxa"/>
            <w:tcBorders>
              <w:left w:val="single" w:sz="6" w:space="0" w:color="auto"/>
              <w:right w:val="single" w:sz="6" w:space="0" w:color="auto"/>
            </w:tcBorders>
            <w:shd w:val="clear" w:color="auto" w:fill="auto"/>
          </w:tcPr>
          <w:p w14:paraId="2B9CB2F2" w14:textId="77777777" w:rsidR="00B341FD" w:rsidRPr="004D24EE" w:rsidRDefault="00B341FD" w:rsidP="00E830D1">
            <w:pPr>
              <w:pStyle w:val="Tabletext"/>
              <w:jc w:val="center"/>
              <w:rPr>
                <w:sz w:val="20"/>
                <w:szCs w:val="22"/>
                <w:lang w:val="es-ES_tradnl"/>
              </w:rPr>
            </w:pPr>
            <w:r w:rsidRPr="004D24EE">
              <w:rPr>
                <w:sz w:val="20"/>
                <w:szCs w:val="22"/>
                <w:lang w:val="es-ES_tradnl"/>
              </w:rPr>
              <w:t>6 817 (modo normal)</w:t>
            </w:r>
            <w:r w:rsidRPr="004D24EE">
              <w:rPr>
                <w:sz w:val="20"/>
                <w:szCs w:val="22"/>
                <w:lang w:val="es-ES_tradnl"/>
              </w:rPr>
              <w:br/>
              <w:t>6</w:t>
            </w:r>
            <w:r w:rsidRPr="004D24EE">
              <w:rPr>
                <w:spacing w:val="-4"/>
                <w:sz w:val="20"/>
                <w:szCs w:val="22"/>
                <w:lang w:val="es-ES_tradnl"/>
              </w:rPr>
              <w:t> </w:t>
            </w:r>
            <w:r w:rsidRPr="004D24EE">
              <w:rPr>
                <w:sz w:val="20"/>
                <w:szCs w:val="22"/>
                <w:lang w:val="es-ES_tradnl"/>
              </w:rPr>
              <w:t>913 (modo ampliado)</w:t>
            </w:r>
          </w:p>
        </w:tc>
        <w:tc>
          <w:tcPr>
            <w:tcW w:w="2055" w:type="dxa"/>
            <w:tcBorders>
              <w:left w:val="single" w:sz="6" w:space="0" w:color="auto"/>
              <w:right w:val="single" w:sz="6" w:space="0" w:color="auto"/>
            </w:tcBorders>
            <w:shd w:val="clear" w:color="auto" w:fill="auto"/>
          </w:tcPr>
          <w:p w14:paraId="3589C103" w14:textId="77777777" w:rsidR="00B341FD" w:rsidRPr="004D24EE" w:rsidRDefault="00B341FD" w:rsidP="00E830D1">
            <w:pPr>
              <w:pStyle w:val="Tabletext"/>
              <w:jc w:val="center"/>
              <w:rPr>
                <w:sz w:val="20"/>
                <w:szCs w:val="22"/>
                <w:lang w:val="es-ES_tradnl"/>
              </w:rPr>
            </w:pPr>
            <w:r w:rsidRPr="004D24EE">
              <w:rPr>
                <w:sz w:val="20"/>
                <w:szCs w:val="22"/>
                <w:lang w:val="es-ES_tradnl"/>
              </w:rPr>
              <w:t>6 817 (modo 8k)</w:t>
            </w:r>
            <w:r w:rsidRPr="004D24EE">
              <w:rPr>
                <w:sz w:val="20"/>
                <w:szCs w:val="22"/>
                <w:lang w:val="es-ES_tradnl"/>
              </w:rPr>
              <w:br/>
              <w:t>6</w:t>
            </w:r>
            <w:r w:rsidRPr="004D24EE">
              <w:rPr>
                <w:spacing w:val="-4"/>
                <w:sz w:val="20"/>
                <w:szCs w:val="22"/>
                <w:lang w:val="es-ES_tradnl"/>
              </w:rPr>
              <w:t> </w:t>
            </w:r>
            <w:r w:rsidRPr="004D24EE">
              <w:rPr>
                <w:sz w:val="20"/>
                <w:szCs w:val="22"/>
                <w:lang w:val="es-ES_tradnl"/>
              </w:rPr>
              <w:t>913 (modo</w:t>
            </w:r>
            <w:r w:rsidRPr="004D24EE">
              <w:rPr>
                <w:sz w:val="20"/>
                <w:szCs w:val="22"/>
                <w:lang w:val="es-ES_tradnl"/>
              </w:rPr>
              <w:br/>
              <w:t>ampliado 8k)</w:t>
            </w:r>
          </w:p>
        </w:tc>
      </w:tr>
      <w:tr w:rsidR="00B341FD" w:rsidRPr="004D24EE" w14:paraId="2DEDED78" w14:textId="77777777" w:rsidTr="00E830D1">
        <w:trPr>
          <w:cantSplit/>
          <w:jc w:val="center"/>
        </w:trPr>
        <w:tc>
          <w:tcPr>
            <w:tcW w:w="563" w:type="dxa"/>
            <w:vMerge/>
            <w:tcBorders>
              <w:left w:val="single" w:sz="6" w:space="0" w:color="auto"/>
              <w:right w:val="single" w:sz="6" w:space="0" w:color="auto"/>
            </w:tcBorders>
          </w:tcPr>
          <w:p w14:paraId="20B9A640" w14:textId="77777777" w:rsidR="00B341FD" w:rsidRPr="004D24EE" w:rsidRDefault="00B341FD" w:rsidP="00E830D1">
            <w:pPr>
              <w:pStyle w:val="Tabletext"/>
              <w:jc w:val="center"/>
              <w:rPr>
                <w:sz w:val="20"/>
                <w:szCs w:val="22"/>
                <w:lang w:val="es-ES_tradnl"/>
              </w:rPr>
            </w:pPr>
          </w:p>
        </w:tc>
        <w:tc>
          <w:tcPr>
            <w:tcW w:w="1567" w:type="dxa"/>
            <w:tcBorders>
              <w:left w:val="single" w:sz="6" w:space="0" w:color="auto"/>
              <w:right w:val="single" w:sz="6" w:space="0" w:color="auto"/>
            </w:tcBorders>
          </w:tcPr>
          <w:p w14:paraId="0D2BB820" w14:textId="77777777" w:rsidR="00B341FD" w:rsidRPr="004D24EE" w:rsidRDefault="00B341FD" w:rsidP="00E830D1">
            <w:pPr>
              <w:pStyle w:val="Tabletext"/>
              <w:jc w:val="left"/>
              <w:rPr>
                <w:sz w:val="20"/>
                <w:szCs w:val="22"/>
                <w:lang w:val="es-ES_tradnl"/>
              </w:rPr>
            </w:pPr>
            <w:r w:rsidRPr="004D24EE">
              <w:rPr>
                <w:sz w:val="20"/>
                <w:szCs w:val="22"/>
                <w:lang w:val="es-ES_tradnl"/>
              </w:rPr>
              <w:tab/>
              <w:t>modo 16k</w:t>
            </w:r>
          </w:p>
        </w:tc>
        <w:tc>
          <w:tcPr>
            <w:tcW w:w="2054" w:type="dxa"/>
            <w:tcBorders>
              <w:left w:val="single" w:sz="6" w:space="0" w:color="auto"/>
              <w:right w:val="single" w:sz="6" w:space="0" w:color="auto"/>
            </w:tcBorders>
            <w:shd w:val="clear" w:color="auto" w:fill="auto"/>
          </w:tcPr>
          <w:p w14:paraId="61435E8E" w14:textId="77777777" w:rsidR="00B341FD" w:rsidRPr="004D24EE" w:rsidRDefault="00B341FD" w:rsidP="00E830D1">
            <w:pPr>
              <w:pStyle w:val="Tabletext"/>
              <w:jc w:val="center"/>
              <w:rPr>
                <w:sz w:val="20"/>
                <w:szCs w:val="22"/>
                <w:lang w:val="es-ES_tradnl"/>
              </w:rPr>
            </w:pPr>
          </w:p>
        </w:tc>
        <w:tc>
          <w:tcPr>
            <w:tcW w:w="2055" w:type="dxa"/>
            <w:tcBorders>
              <w:left w:val="single" w:sz="6" w:space="0" w:color="auto"/>
              <w:right w:val="single" w:sz="6" w:space="0" w:color="auto"/>
            </w:tcBorders>
            <w:shd w:val="clear" w:color="auto" w:fill="auto"/>
          </w:tcPr>
          <w:p w14:paraId="708F553F" w14:textId="77777777" w:rsidR="00B341FD" w:rsidRPr="004D24EE" w:rsidRDefault="00B341FD" w:rsidP="00E830D1">
            <w:pPr>
              <w:pStyle w:val="Tabletext"/>
              <w:jc w:val="center"/>
              <w:rPr>
                <w:sz w:val="20"/>
                <w:szCs w:val="22"/>
                <w:lang w:val="es-ES_tradnl"/>
              </w:rPr>
            </w:pPr>
            <w:r w:rsidRPr="004D24EE">
              <w:rPr>
                <w:sz w:val="20"/>
                <w:szCs w:val="22"/>
                <w:lang w:val="es-ES_tradnl"/>
              </w:rPr>
              <w:t>13 633 (modo 16k)</w:t>
            </w:r>
            <w:r w:rsidRPr="004D24EE">
              <w:rPr>
                <w:sz w:val="20"/>
                <w:szCs w:val="22"/>
                <w:lang w:val="es-ES_tradnl"/>
              </w:rPr>
              <w:br/>
              <w:t>13 921 (modo ampliado 16k)</w:t>
            </w:r>
          </w:p>
        </w:tc>
        <w:tc>
          <w:tcPr>
            <w:tcW w:w="2055" w:type="dxa"/>
            <w:tcBorders>
              <w:left w:val="single" w:sz="6" w:space="0" w:color="auto"/>
              <w:right w:val="single" w:sz="6" w:space="0" w:color="auto"/>
            </w:tcBorders>
            <w:shd w:val="clear" w:color="auto" w:fill="auto"/>
          </w:tcPr>
          <w:p w14:paraId="45C64A5F" w14:textId="77777777" w:rsidR="00B341FD" w:rsidRPr="004D24EE" w:rsidRDefault="00B341FD" w:rsidP="00E830D1">
            <w:pPr>
              <w:pStyle w:val="Tabletext"/>
              <w:jc w:val="center"/>
              <w:rPr>
                <w:sz w:val="20"/>
                <w:szCs w:val="22"/>
                <w:lang w:val="es-ES_tradnl"/>
              </w:rPr>
            </w:pPr>
            <w:r w:rsidRPr="004D24EE">
              <w:rPr>
                <w:sz w:val="20"/>
                <w:szCs w:val="22"/>
                <w:lang w:val="es-ES_tradnl"/>
              </w:rPr>
              <w:t>13 633 (modo normal)</w:t>
            </w:r>
            <w:r w:rsidRPr="004D24EE">
              <w:rPr>
                <w:sz w:val="20"/>
                <w:szCs w:val="22"/>
                <w:lang w:val="es-ES_tradnl"/>
              </w:rPr>
              <w:br/>
            </w:r>
            <w:r w:rsidRPr="004D24EE">
              <w:rPr>
                <w:spacing w:val="-4"/>
                <w:sz w:val="20"/>
                <w:szCs w:val="22"/>
                <w:lang w:val="es-ES_tradnl"/>
              </w:rPr>
              <w:t>13 921 (modo ampliado)</w:t>
            </w:r>
          </w:p>
        </w:tc>
        <w:tc>
          <w:tcPr>
            <w:tcW w:w="2055" w:type="dxa"/>
            <w:tcBorders>
              <w:left w:val="single" w:sz="6" w:space="0" w:color="auto"/>
              <w:right w:val="single" w:sz="6" w:space="0" w:color="auto"/>
            </w:tcBorders>
            <w:shd w:val="clear" w:color="auto" w:fill="auto"/>
          </w:tcPr>
          <w:p w14:paraId="631FFB59" w14:textId="77777777" w:rsidR="00B341FD" w:rsidRPr="004D24EE" w:rsidRDefault="00B341FD" w:rsidP="00E830D1">
            <w:pPr>
              <w:pStyle w:val="Tabletext"/>
              <w:jc w:val="center"/>
              <w:rPr>
                <w:spacing w:val="-4"/>
                <w:sz w:val="20"/>
                <w:szCs w:val="22"/>
                <w:lang w:val="es-ES_tradnl"/>
              </w:rPr>
            </w:pPr>
            <w:r w:rsidRPr="004D24EE">
              <w:rPr>
                <w:sz w:val="20"/>
                <w:szCs w:val="22"/>
                <w:lang w:val="es-ES_tradnl"/>
              </w:rPr>
              <w:t>13 633 (modo normal)</w:t>
            </w:r>
            <w:r w:rsidRPr="004D24EE">
              <w:rPr>
                <w:sz w:val="20"/>
                <w:szCs w:val="22"/>
                <w:lang w:val="es-ES_tradnl"/>
              </w:rPr>
              <w:br/>
            </w:r>
            <w:r w:rsidRPr="004D24EE">
              <w:rPr>
                <w:spacing w:val="-4"/>
                <w:sz w:val="20"/>
                <w:szCs w:val="22"/>
                <w:lang w:val="es-ES_tradnl"/>
              </w:rPr>
              <w:t>13 921 (modo ampliado)</w:t>
            </w:r>
          </w:p>
        </w:tc>
        <w:tc>
          <w:tcPr>
            <w:tcW w:w="2055" w:type="dxa"/>
            <w:tcBorders>
              <w:left w:val="single" w:sz="6" w:space="0" w:color="auto"/>
              <w:right w:val="single" w:sz="6" w:space="0" w:color="auto"/>
            </w:tcBorders>
            <w:shd w:val="clear" w:color="auto" w:fill="auto"/>
          </w:tcPr>
          <w:p w14:paraId="5CFA6131" w14:textId="77777777" w:rsidR="00B341FD" w:rsidRPr="004D24EE" w:rsidRDefault="00B341FD" w:rsidP="00E830D1">
            <w:pPr>
              <w:pStyle w:val="Tabletext"/>
              <w:jc w:val="center"/>
              <w:rPr>
                <w:sz w:val="20"/>
                <w:szCs w:val="22"/>
                <w:lang w:val="es-ES_tradnl"/>
              </w:rPr>
            </w:pPr>
            <w:r w:rsidRPr="004D24EE">
              <w:rPr>
                <w:sz w:val="20"/>
                <w:szCs w:val="22"/>
                <w:lang w:val="es-ES_tradnl"/>
              </w:rPr>
              <w:t>13 633 (modo normal)</w:t>
            </w:r>
            <w:r w:rsidRPr="004D24EE">
              <w:rPr>
                <w:sz w:val="20"/>
                <w:szCs w:val="22"/>
                <w:lang w:val="es-ES_tradnl"/>
              </w:rPr>
              <w:br/>
            </w:r>
            <w:r w:rsidRPr="004D24EE">
              <w:rPr>
                <w:spacing w:val="-4"/>
                <w:sz w:val="20"/>
                <w:szCs w:val="22"/>
                <w:lang w:val="es-ES_tradnl"/>
              </w:rPr>
              <w:t>13 921 (modo ampliado)</w:t>
            </w:r>
          </w:p>
        </w:tc>
        <w:tc>
          <w:tcPr>
            <w:tcW w:w="2055" w:type="dxa"/>
            <w:tcBorders>
              <w:left w:val="single" w:sz="6" w:space="0" w:color="auto"/>
              <w:right w:val="single" w:sz="6" w:space="0" w:color="auto"/>
            </w:tcBorders>
            <w:shd w:val="clear" w:color="auto" w:fill="auto"/>
          </w:tcPr>
          <w:p w14:paraId="0C6F892B" w14:textId="77777777" w:rsidR="00B341FD" w:rsidRPr="004D24EE" w:rsidRDefault="00B341FD" w:rsidP="00E830D1">
            <w:pPr>
              <w:pStyle w:val="Tabletext"/>
              <w:jc w:val="center"/>
              <w:rPr>
                <w:sz w:val="20"/>
                <w:szCs w:val="22"/>
                <w:lang w:val="es-ES_tradnl"/>
              </w:rPr>
            </w:pPr>
            <w:r w:rsidRPr="004D24EE">
              <w:rPr>
                <w:sz w:val="20"/>
                <w:szCs w:val="22"/>
                <w:lang w:val="es-ES_tradnl"/>
              </w:rPr>
              <w:t>13 633 (modo 16k)</w:t>
            </w:r>
            <w:r w:rsidRPr="004D24EE">
              <w:rPr>
                <w:sz w:val="20"/>
                <w:szCs w:val="22"/>
                <w:lang w:val="es-ES_tradnl"/>
              </w:rPr>
              <w:br/>
              <w:t>13</w:t>
            </w:r>
            <w:r w:rsidRPr="004D24EE">
              <w:rPr>
                <w:spacing w:val="-4"/>
                <w:sz w:val="20"/>
                <w:szCs w:val="22"/>
                <w:lang w:val="es-ES_tradnl"/>
              </w:rPr>
              <w:t> </w:t>
            </w:r>
            <w:r w:rsidRPr="004D24EE">
              <w:rPr>
                <w:sz w:val="20"/>
                <w:szCs w:val="22"/>
                <w:lang w:val="es-ES_tradnl"/>
              </w:rPr>
              <w:t>921 (modo ampliado 16k)</w:t>
            </w:r>
          </w:p>
        </w:tc>
      </w:tr>
      <w:tr w:rsidR="00B341FD" w:rsidRPr="004D24EE" w14:paraId="5EBE6C46" w14:textId="77777777" w:rsidTr="00E830D1">
        <w:trPr>
          <w:cantSplit/>
          <w:jc w:val="center"/>
        </w:trPr>
        <w:tc>
          <w:tcPr>
            <w:tcW w:w="563" w:type="dxa"/>
            <w:vMerge/>
            <w:tcBorders>
              <w:left w:val="single" w:sz="6" w:space="0" w:color="auto"/>
              <w:bottom w:val="single" w:sz="6" w:space="0" w:color="auto"/>
              <w:right w:val="single" w:sz="6" w:space="0" w:color="auto"/>
            </w:tcBorders>
          </w:tcPr>
          <w:p w14:paraId="1BBBECF0" w14:textId="77777777" w:rsidR="00B341FD" w:rsidRPr="004D24EE" w:rsidRDefault="00B341FD" w:rsidP="00E830D1">
            <w:pPr>
              <w:pStyle w:val="Tabletext"/>
              <w:jc w:val="center"/>
              <w:rPr>
                <w:sz w:val="20"/>
                <w:szCs w:val="22"/>
                <w:lang w:val="es-ES_tradnl"/>
              </w:rPr>
            </w:pPr>
          </w:p>
        </w:tc>
        <w:tc>
          <w:tcPr>
            <w:tcW w:w="1567" w:type="dxa"/>
            <w:tcBorders>
              <w:left w:val="single" w:sz="6" w:space="0" w:color="auto"/>
              <w:bottom w:val="single" w:sz="6" w:space="0" w:color="auto"/>
              <w:right w:val="single" w:sz="6" w:space="0" w:color="auto"/>
            </w:tcBorders>
          </w:tcPr>
          <w:p w14:paraId="137D6C96" w14:textId="77777777" w:rsidR="00B341FD" w:rsidRPr="004D24EE" w:rsidRDefault="00B341FD" w:rsidP="00E830D1">
            <w:pPr>
              <w:pStyle w:val="Tabletext"/>
              <w:jc w:val="left"/>
              <w:rPr>
                <w:sz w:val="20"/>
                <w:szCs w:val="22"/>
                <w:lang w:val="es-ES_tradnl"/>
              </w:rPr>
            </w:pPr>
            <w:r w:rsidRPr="004D24EE">
              <w:rPr>
                <w:sz w:val="20"/>
                <w:szCs w:val="22"/>
                <w:lang w:val="es-ES_tradnl"/>
              </w:rPr>
              <w:tab/>
              <w:t>modo 32k</w:t>
            </w:r>
            <w:r w:rsidRPr="004D24EE">
              <w:rPr>
                <w:sz w:val="20"/>
                <w:szCs w:val="22"/>
                <w:vertAlign w:val="superscript"/>
                <w:lang w:val="es-ES_tradnl"/>
              </w:rPr>
              <w:t>(10)</w:t>
            </w:r>
          </w:p>
        </w:tc>
        <w:tc>
          <w:tcPr>
            <w:tcW w:w="2054" w:type="dxa"/>
            <w:tcBorders>
              <w:left w:val="single" w:sz="6" w:space="0" w:color="auto"/>
              <w:bottom w:val="single" w:sz="6" w:space="0" w:color="auto"/>
              <w:right w:val="single" w:sz="6" w:space="0" w:color="auto"/>
            </w:tcBorders>
            <w:shd w:val="clear" w:color="auto" w:fill="auto"/>
          </w:tcPr>
          <w:p w14:paraId="4DBB6F36" w14:textId="77777777" w:rsidR="00B341FD" w:rsidRPr="004D24EE" w:rsidRDefault="00B341FD" w:rsidP="00E830D1">
            <w:pPr>
              <w:pStyle w:val="Tabletext"/>
              <w:jc w:val="center"/>
              <w:rPr>
                <w:sz w:val="20"/>
                <w:szCs w:val="22"/>
                <w:lang w:val="es-ES_tradnl"/>
              </w:rPr>
            </w:pPr>
          </w:p>
        </w:tc>
        <w:tc>
          <w:tcPr>
            <w:tcW w:w="2055" w:type="dxa"/>
            <w:tcBorders>
              <w:left w:val="single" w:sz="6" w:space="0" w:color="auto"/>
              <w:bottom w:val="single" w:sz="6" w:space="0" w:color="auto"/>
              <w:right w:val="single" w:sz="6" w:space="0" w:color="auto"/>
            </w:tcBorders>
            <w:shd w:val="clear" w:color="auto" w:fill="auto"/>
          </w:tcPr>
          <w:p w14:paraId="2AA657B7" w14:textId="77777777" w:rsidR="00B341FD" w:rsidRPr="004D24EE" w:rsidRDefault="00B341FD" w:rsidP="00E830D1">
            <w:pPr>
              <w:pStyle w:val="Tabletext"/>
              <w:jc w:val="center"/>
              <w:rPr>
                <w:sz w:val="20"/>
                <w:szCs w:val="22"/>
                <w:lang w:val="es-ES_tradnl"/>
              </w:rPr>
            </w:pPr>
            <w:r w:rsidRPr="004D24EE">
              <w:rPr>
                <w:sz w:val="20"/>
                <w:szCs w:val="22"/>
                <w:lang w:val="es-ES_tradnl"/>
              </w:rPr>
              <w:t>27 265 (modo 32k)</w:t>
            </w:r>
            <w:r w:rsidRPr="004D24EE">
              <w:rPr>
                <w:sz w:val="20"/>
                <w:szCs w:val="22"/>
                <w:lang w:val="es-ES_tradnl"/>
              </w:rPr>
              <w:br/>
              <w:t>27 841 (modo ampliado 32k)</w:t>
            </w:r>
          </w:p>
        </w:tc>
        <w:tc>
          <w:tcPr>
            <w:tcW w:w="2055" w:type="dxa"/>
            <w:tcBorders>
              <w:left w:val="single" w:sz="6" w:space="0" w:color="auto"/>
              <w:bottom w:val="single" w:sz="6" w:space="0" w:color="auto"/>
              <w:right w:val="single" w:sz="6" w:space="0" w:color="auto"/>
            </w:tcBorders>
            <w:shd w:val="clear" w:color="auto" w:fill="auto"/>
          </w:tcPr>
          <w:p w14:paraId="4A7FCCF0" w14:textId="77777777" w:rsidR="00B341FD" w:rsidRPr="004D24EE" w:rsidRDefault="00B341FD" w:rsidP="00E830D1">
            <w:pPr>
              <w:pStyle w:val="Tabletext"/>
              <w:jc w:val="center"/>
              <w:rPr>
                <w:sz w:val="20"/>
                <w:szCs w:val="22"/>
                <w:lang w:val="es-ES_tradnl"/>
              </w:rPr>
            </w:pPr>
            <w:r w:rsidRPr="004D24EE">
              <w:rPr>
                <w:sz w:val="20"/>
                <w:szCs w:val="22"/>
                <w:lang w:val="es-ES_tradnl"/>
              </w:rPr>
              <w:t>27 265 (modo normal)</w:t>
            </w:r>
            <w:r w:rsidRPr="004D24EE">
              <w:rPr>
                <w:sz w:val="20"/>
                <w:szCs w:val="22"/>
                <w:lang w:val="es-ES_tradnl"/>
              </w:rPr>
              <w:br/>
            </w:r>
            <w:r w:rsidRPr="004D24EE">
              <w:rPr>
                <w:spacing w:val="-4"/>
                <w:sz w:val="20"/>
                <w:szCs w:val="22"/>
                <w:lang w:val="es-ES_tradnl"/>
              </w:rPr>
              <w:t>27 841 (modo ampliado)</w:t>
            </w:r>
          </w:p>
        </w:tc>
        <w:tc>
          <w:tcPr>
            <w:tcW w:w="2055" w:type="dxa"/>
            <w:tcBorders>
              <w:left w:val="single" w:sz="6" w:space="0" w:color="auto"/>
              <w:bottom w:val="single" w:sz="6" w:space="0" w:color="auto"/>
              <w:right w:val="single" w:sz="6" w:space="0" w:color="auto"/>
            </w:tcBorders>
            <w:shd w:val="clear" w:color="auto" w:fill="auto"/>
          </w:tcPr>
          <w:p w14:paraId="23E5FBA4" w14:textId="77777777" w:rsidR="00B341FD" w:rsidRPr="004D24EE" w:rsidRDefault="00B341FD" w:rsidP="00E830D1">
            <w:pPr>
              <w:pStyle w:val="Tabletext"/>
              <w:jc w:val="center"/>
              <w:rPr>
                <w:spacing w:val="-4"/>
                <w:sz w:val="20"/>
                <w:szCs w:val="22"/>
                <w:lang w:val="es-ES_tradnl"/>
              </w:rPr>
            </w:pPr>
            <w:r w:rsidRPr="004D24EE">
              <w:rPr>
                <w:sz w:val="20"/>
                <w:szCs w:val="22"/>
                <w:lang w:val="es-ES_tradnl"/>
              </w:rPr>
              <w:t>27 265 (modo normal)</w:t>
            </w:r>
            <w:r w:rsidRPr="004D24EE">
              <w:rPr>
                <w:sz w:val="20"/>
                <w:szCs w:val="22"/>
                <w:lang w:val="es-ES_tradnl"/>
              </w:rPr>
              <w:br/>
            </w:r>
            <w:r w:rsidRPr="004D24EE">
              <w:rPr>
                <w:spacing w:val="-4"/>
                <w:sz w:val="20"/>
                <w:szCs w:val="22"/>
                <w:lang w:val="es-ES_tradnl"/>
              </w:rPr>
              <w:t>27 841 (modo ampliado)</w:t>
            </w:r>
          </w:p>
        </w:tc>
        <w:tc>
          <w:tcPr>
            <w:tcW w:w="2055" w:type="dxa"/>
            <w:tcBorders>
              <w:left w:val="single" w:sz="6" w:space="0" w:color="auto"/>
              <w:bottom w:val="single" w:sz="6" w:space="0" w:color="auto"/>
              <w:right w:val="single" w:sz="6" w:space="0" w:color="auto"/>
            </w:tcBorders>
            <w:shd w:val="clear" w:color="auto" w:fill="auto"/>
          </w:tcPr>
          <w:p w14:paraId="48F37DFF" w14:textId="77777777" w:rsidR="00B341FD" w:rsidRPr="004D24EE" w:rsidRDefault="00B341FD" w:rsidP="00E830D1">
            <w:pPr>
              <w:pStyle w:val="Tabletext"/>
              <w:jc w:val="center"/>
              <w:rPr>
                <w:sz w:val="20"/>
                <w:szCs w:val="22"/>
                <w:lang w:val="es-ES_tradnl"/>
              </w:rPr>
            </w:pPr>
            <w:r w:rsidRPr="004D24EE">
              <w:rPr>
                <w:sz w:val="20"/>
                <w:szCs w:val="22"/>
                <w:lang w:val="es-ES_tradnl"/>
              </w:rPr>
              <w:t>27 265 (modo normal)</w:t>
            </w:r>
            <w:r w:rsidRPr="004D24EE">
              <w:rPr>
                <w:sz w:val="20"/>
                <w:szCs w:val="22"/>
                <w:lang w:val="es-ES_tradnl"/>
              </w:rPr>
              <w:br/>
            </w:r>
            <w:r w:rsidRPr="004D24EE">
              <w:rPr>
                <w:spacing w:val="-4"/>
                <w:sz w:val="20"/>
                <w:szCs w:val="22"/>
                <w:lang w:val="es-ES_tradnl"/>
              </w:rPr>
              <w:t>27 841 (modo ampliado)</w:t>
            </w:r>
          </w:p>
        </w:tc>
        <w:tc>
          <w:tcPr>
            <w:tcW w:w="2055" w:type="dxa"/>
            <w:tcBorders>
              <w:left w:val="single" w:sz="6" w:space="0" w:color="auto"/>
              <w:bottom w:val="single" w:sz="6" w:space="0" w:color="auto"/>
              <w:right w:val="single" w:sz="6" w:space="0" w:color="auto"/>
            </w:tcBorders>
            <w:shd w:val="clear" w:color="auto" w:fill="auto"/>
          </w:tcPr>
          <w:p w14:paraId="40357B0D" w14:textId="77777777" w:rsidR="00B341FD" w:rsidRPr="004D24EE" w:rsidRDefault="00B341FD" w:rsidP="00E830D1">
            <w:pPr>
              <w:pStyle w:val="Tabletext"/>
              <w:jc w:val="center"/>
              <w:rPr>
                <w:sz w:val="20"/>
                <w:szCs w:val="22"/>
                <w:lang w:val="es-ES_tradnl"/>
              </w:rPr>
            </w:pPr>
            <w:r w:rsidRPr="004D24EE">
              <w:rPr>
                <w:sz w:val="20"/>
                <w:szCs w:val="22"/>
                <w:lang w:val="es-ES_tradnl"/>
              </w:rPr>
              <w:t>27 265 (modo 32k)</w:t>
            </w:r>
            <w:r w:rsidRPr="004D24EE">
              <w:rPr>
                <w:sz w:val="20"/>
                <w:szCs w:val="22"/>
                <w:lang w:val="es-ES_tradnl"/>
              </w:rPr>
              <w:br/>
              <w:t>27</w:t>
            </w:r>
            <w:r w:rsidRPr="004D24EE">
              <w:rPr>
                <w:spacing w:val="-4"/>
                <w:sz w:val="20"/>
                <w:szCs w:val="22"/>
                <w:lang w:val="es-ES_tradnl"/>
              </w:rPr>
              <w:t> </w:t>
            </w:r>
            <w:r w:rsidRPr="004D24EE">
              <w:rPr>
                <w:sz w:val="20"/>
                <w:szCs w:val="22"/>
                <w:lang w:val="es-ES_tradnl"/>
              </w:rPr>
              <w:t>841 (modo ampliado 32k)</w:t>
            </w:r>
          </w:p>
        </w:tc>
      </w:tr>
      <w:tr w:rsidR="00B341FD" w:rsidRPr="004D24EE" w14:paraId="0F627FFD" w14:textId="77777777" w:rsidTr="00E830D1">
        <w:trPr>
          <w:cantSplit/>
          <w:jc w:val="center"/>
        </w:trPr>
        <w:tc>
          <w:tcPr>
            <w:tcW w:w="563" w:type="dxa"/>
            <w:tcBorders>
              <w:top w:val="single" w:sz="6" w:space="0" w:color="auto"/>
              <w:left w:val="single" w:sz="6" w:space="0" w:color="auto"/>
              <w:bottom w:val="single" w:sz="6" w:space="0" w:color="auto"/>
              <w:right w:val="single" w:sz="6" w:space="0" w:color="auto"/>
            </w:tcBorders>
          </w:tcPr>
          <w:p w14:paraId="4A4CAF5E" w14:textId="77777777" w:rsidR="00B341FD" w:rsidRPr="004D24EE" w:rsidRDefault="00B341FD" w:rsidP="00E830D1">
            <w:pPr>
              <w:pStyle w:val="Tabletext"/>
              <w:jc w:val="center"/>
              <w:rPr>
                <w:sz w:val="20"/>
                <w:highlight w:val="green"/>
                <w:lang w:val="es-ES_tradnl"/>
              </w:rPr>
            </w:pPr>
            <w:r w:rsidRPr="004D24EE">
              <w:rPr>
                <w:sz w:val="20"/>
                <w:lang w:val="es-ES_tradnl"/>
              </w:rPr>
              <w:t>3</w:t>
            </w:r>
          </w:p>
        </w:tc>
        <w:tc>
          <w:tcPr>
            <w:tcW w:w="1567" w:type="dxa"/>
            <w:tcBorders>
              <w:top w:val="single" w:sz="6" w:space="0" w:color="auto"/>
              <w:left w:val="single" w:sz="6" w:space="0" w:color="auto"/>
              <w:bottom w:val="single" w:sz="6" w:space="0" w:color="auto"/>
              <w:right w:val="single" w:sz="6" w:space="0" w:color="auto"/>
            </w:tcBorders>
          </w:tcPr>
          <w:p w14:paraId="7AF07F3D" w14:textId="77777777" w:rsidR="00B341FD" w:rsidRPr="004D24EE" w:rsidRDefault="00B341FD" w:rsidP="00E830D1">
            <w:pPr>
              <w:pStyle w:val="Tabletext"/>
              <w:jc w:val="left"/>
              <w:rPr>
                <w:sz w:val="20"/>
                <w:highlight w:val="green"/>
                <w:lang w:val="es-ES_tradnl"/>
              </w:rPr>
            </w:pPr>
            <w:r w:rsidRPr="004D24EE">
              <w:rPr>
                <w:sz w:val="20"/>
                <w:lang w:val="es-ES_tradnl"/>
              </w:rPr>
              <w:t>Modos de modulación</w:t>
            </w:r>
          </w:p>
        </w:tc>
        <w:tc>
          <w:tcPr>
            <w:tcW w:w="12329" w:type="dxa"/>
            <w:gridSpan w:val="6"/>
            <w:tcBorders>
              <w:top w:val="single" w:sz="6" w:space="0" w:color="auto"/>
              <w:left w:val="single" w:sz="6" w:space="0" w:color="auto"/>
              <w:bottom w:val="single" w:sz="6" w:space="0" w:color="auto"/>
              <w:right w:val="single" w:sz="6" w:space="0" w:color="auto"/>
            </w:tcBorders>
            <w:vAlign w:val="center"/>
          </w:tcPr>
          <w:p w14:paraId="774E3C0C" w14:textId="77777777" w:rsidR="00B341FD" w:rsidRPr="004D24EE" w:rsidRDefault="00B341FD" w:rsidP="00E830D1">
            <w:pPr>
              <w:pStyle w:val="Tabletext"/>
              <w:jc w:val="center"/>
              <w:rPr>
                <w:sz w:val="20"/>
                <w:highlight w:val="green"/>
                <w:lang w:val="es-ES_tradnl"/>
              </w:rPr>
            </w:pPr>
            <w:r w:rsidRPr="004D24EE">
              <w:rPr>
                <w:spacing w:val="-4"/>
                <w:sz w:val="20"/>
                <w:lang w:val="es-ES_tradnl"/>
              </w:rPr>
              <w:t>Codificación y modulación constantes</w:t>
            </w:r>
            <w:r w:rsidRPr="004D24EE">
              <w:rPr>
                <w:sz w:val="20"/>
                <w:lang w:val="es-ES_tradnl"/>
              </w:rPr>
              <w:t xml:space="preserve"> (CCM)/</w:t>
            </w:r>
            <w:r w:rsidRPr="004D24EE">
              <w:rPr>
                <w:spacing w:val="-4"/>
                <w:sz w:val="20"/>
                <w:lang w:val="es-ES_tradnl"/>
              </w:rPr>
              <w:t xml:space="preserve">codificación y modulación variables </w:t>
            </w:r>
            <w:r w:rsidRPr="004D24EE">
              <w:rPr>
                <w:sz w:val="20"/>
                <w:lang w:val="es-ES_tradnl"/>
              </w:rPr>
              <w:t>(VCM)</w:t>
            </w:r>
          </w:p>
        </w:tc>
      </w:tr>
    </w:tbl>
    <w:p w14:paraId="50D4C87A" w14:textId="77777777" w:rsidR="00B341FD" w:rsidRPr="004D24EE" w:rsidRDefault="00B341FD" w:rsidP="00B341FD">
      <w:pPr>
        <w:pStyle w:val="Tablefin"/>
        <w:rPr>
          <w:lang w:val="es-ES_tradnl"/>
        </w:rPr>
      </w:pPr>
    </w:p>
    <w:p w14:paraId="0E1BD9AC" w14:textId="77777777" w:rsidR="00B341FD" w:rsidRPr="004D24EE" w:rsidRDefault="00B341FD" w:rsidP="00B341FD">
      <w:pPr>
        <w:pStyle w:val="TableNo"/>
        <w:rPr>
          <w:lang w:val="es-ES_tradnl"/>
        </w:rPr>
      </w:pPr>
      <w:r w:rsidRPr="004D24EE">
        <w:rPr>
          <w:lang w:val="es-ES_tradnl"/>
        </w:rPr>
        <w:lastRenderedPageBreak/>
        <w:t>CUADRO 1 (</w:t>
      </w:r>
      <w:r w:rsidRPr="004D24EE">
        <w:rPr>
          <w:i/>
          <w:iCs/>
          <w:lang w:val="es-ES_tradnl"/>
        </w:rPr>
        <w:t>continuación</w:t>
      </w:r>
      <w:r w:rsidRPr="004D24EE">
        <w:rPr>
          <w:lang w:val="es-ES_tradnl"/>
        </w:rPr>
        <w:t>)</w:t>
      </w:r>
    </w:p>
    <w:tbl>
      <w:tblPr>
        <w:tblW w:w="14459" w:type="dxa"/>
        <w:jc w:val="center"/>
        <w:tblLayout w:type="fixed"/>
        <w:tblLook w:val="0000" w:firstRow="0" w:lastRow="0" w:firstColumn="0" w:lastColumn="0" w:noHBand="0" w:noVBand="0"/>
      </w:tblPr>
      <w:tblGrid>
        <w:gridCol w:w="566"/>
        <w:gridCol w:w="1575"/>
        <w:gridCol w:w="2053"/>
        <w:gridCol w:w="2053"/>
        <w:gridCol w:w="2053"/>
        <w:gridCol w:w="2053"/>
        <w:gridCol w:w="2053"/>
        <w:gridCol w:w="2053"/>
      </w:tblGrid>
      <w:tr w:rsidR="00B341FD" w:rsidRPr="004D24EE" w14:paraId="7FF5B940" w14:textId="77777777" w:rsidTr="00E830D1">
        <w:trPr>
          <w:cantSplit/>
          <w:jc w:val="center"/>
        </w:trPr>
        <w:tc>
          <w:tcPr>
            <w:tcW w:w="566" w:type="dxa"/>
            <w:tcBorders>
              <w:top w:val="single" w:sz="6" w:space="0" w:color="auto"/>
              <w:left w:val="single" w:sz="6" w:space="0" w:color="auto"/>
              <w:right w:val="single" w:sz="6" w:space="0" w:color="auto"/>
            </w:tcBorders>
            <w:vAlign w:val="center"/>
          </w:tcPr>
          <w:p w14:paraId="5D7A5DCB" w14:textId="77777777" w:rsidR="00B341FD" w:rsidRPr="004D24EE" w:rsidRDefault="00B341FD" w:rsidP="00E830D1">
            <w:pPr>
              <w:pStyle w:val="Tablehead"/>
              <w:rPr>
                <w:sz w:val="20"/>
                <w:lang w:val="es-ES_tradnl"/>
              </w:rPr>
            </w:pPr>
            <w:r w:rsidRPr="004D24EE">
              <w:rPr>
                <w:sz w:val="20"/>
                <w:lang w:val="es-ES_tradnl"/>
              </w:rPr>
              <w:t>Nº</w:t>
            </w:r>
          </w:p>
        </w:tc>
        <w:tc>
          <w:tcPr>
            <w:tcW w:w="1575" w:type="dxa"/>
            <w:tcBorders>
              <w:top w:val="single" w:sz="6" w:space="0" w:color="auto"/>
              <w:left w:val="single" w:sz="6" w:space="0" w:color="auto"/>
              <w:right w:val="single" w:sz="6" w:space="0" w:color="auto"/>
            </w:tcBorders>
            <w:vAlign w:val="center"/>
          </w:tcPr>
          <w:p w14:paraId="3A6D2B6F" w14:textId="77777777" w:rsidR="00B341FD" w:rsidRPr="004D24EE" w:rsidRDefault="00B341FD" w:rsidP="00E830D1">
            <w:pPr>
              <w:pStyle w:val="Tablehead"/>
              <w:rPr>
                <w:sz w:val="20"/>
                <w:lang w:val="es-ES_tradnl"/>
              </w:rPr>
            </w:pPr>
            <w:r w:rsidRPr="004D24EE">
              <w:rPr>
                <w:sz w:val="20"/>
                <w:lang w:val="es-ES_tradnl"/>
              </w:rPr>
              <w:t>Parámetros</w:t>
            </w:r>
          </w:p>
        </w:tc>
        <w:tc>
          <w:tcPr>
            <w:tcW w:w="2053" w:type="dxa"/>
            <w:tcBorders>
              <w:top w:val="single" w:sz="6" w:space="0" w:color="auto"/>
              <w:left w:val="single" w:sz="6" w:space="0" w:color="auto"/>
              <w:right w:val="single" w:sz="6" w:space="0" w:color="auto"/>
            </w:tcBorders>
            <w:vAlign w:val="center"/>
          </w:tcPr>
          <w:p w14:paraId="09281061" w14:textId="690205E0" w:rsidR="00B341FD" w:rsidRPr="004D24EE" w:rsidRDefault="00B341FD" w:rsidP="00E830D1">
            <w:pPr>
              <w:pStyle w:val="Tablehead"/>
              <w:rPr>
                <w:sz w:val="20"/>
                <w:lang w:val="es-ES_tradnl"/>
              </w:rPr>
            </w:pPr>
            <w:r w:rsidRPr="004D24EE">
              <w:rPr>
                <w:sz w:val="20"/>
                <w:lang w:val="es-ES_tradnl"/>
              </w:rPr>
              <w:t xml:space="preserve">Multiportadora 1,7 MHz </w:t>
            </w:r>
            <w:r w:rsidR="00CB342E" w:rsidRPr="004D24EE">
              <w:rPr>
                <w:sz w:val="20"/>
                <w:lang w:val="es-ES_tradnl"/>
              </w:rPr>
              <w:br/>
            </w:r>
            <w:r w:rsidRPr="004D24EE">
              <w:rPr>
                <w:sz w:val="20"/>
                <w:lang w:val="es-ES_tradnl"/>
              </w:rPr>
              <w:t>(MDFO)</w:t>
            </w:r>
            <w:r w:rsidRPr="004D24EE">
              <w:rPr>
                <w:rFonts w:ascii="Times New Roman Bold" w:hAnsi="Times New Roman Bold" w:cs="Times New Roman Bold"/>
                <w:sz w:val="20"/>
                <w:vertAlign w:val="superscript"/>
                <w:lang w:val="es-ES_tradnl"/>
              </w:rPr>
              <w:t>(2)</w:t>
            </w:r>
          </w:p>
        </w:tc>
        <w:tc>
          <w:tcPr>
            <w:tcW w:w="2053" w:type="dxa"/>
            <w:tcBorders>
              <w:top w:val="single" w:sz="6" w:space="0" w:color="auto"/>
              <w:left w:val="single" w:sz="6" w:space="0" w:color="auto"/>
              <w:right w:val="single" w:sz="6" w:space="0" w:color="auto"/>
            </w:tcBorders>
            <w:vAlign w:val="center"/>
          </w:tcPr>
          <w:p w14:paraId="6108FE8D" w14:textId="5B927023" w:rsidR="00B341FD" w:rsidRPr="004D24EE" w:rsidRDefault="00B341FD" w:rsidP="00E830D1">
            <w:pPr>
              <w:pStyle w:val="Tablehead"/>
              <w:rPr>
                <w:sz w:val="20"/>
                <w:lang w:val="es-ES_tradnl"/>
              </w:rPr>
            </w:pPr>
            <w:r w:rsidRPr="004D24EE">
              <w:rPr>
                <w:sz w:val="20"/>
                <w:lang w:val="es-ES_tradnl"/>
              </w:rPr>
              <w:t xml:space="preserve">Multiportadora 5 MHz </w:t>
            </w:r>
            <w:r w:rsidR="00CB342E" w:rsidRPr="004D24EE">
              <w:rPr>
                <w:sz w:val="20"/>
                <w:lang w:val="es-ES_tradnl"/>
              </w:rPr>
              <w:br/>
            </w:r>
            <w:r w:rsidRPr="004D24EE">
              <w:rPr>
                <w:sz w:val="20"/>
                <w:lang w:val="es-ES_tradnl"/>
              </w:rPr>
              <w:t>(MDFO)</w:t>
            </w:r>
            <w:r w:rsidRPr="004D24EE">
              <w:rPr>
                <w:rFonts w:ascii="Times New Roman Bold" w:hAnsi="Times New Roman Bold" w:cs="Times New Roman Bold"/>
                <w:sz w:val="20"/>
                <w:vertAlign w:val="superscript"/>
                <w:lang w:val="es-ES_tradnl"/>
              </w:rPr>
              <w:t>(2)</w:t>
            </w:r>
          </w:p>
        </w:tc>
        <w:tc>
          <w:tcPr>
            <w:tcW w:w="2053" w:type="dxa"/>
            <w:tcBorders>
              <w:top w:val="single" w:sz="6" w:space="0" w:color="auto"/>
              <w:left w:val="single" w:sz="6" w:space="0" w:color="auto"/>
              <w:right w:val="single" w:sz="6" w:space="0" w:color="auto"/>
            </w:tcBorders>
            <w:vAlign w:val="center"/>
          </w:tcPr>
          <w:p w14:paraId="311A5299" w14:textId="61839B5E" w:rsidR="00B341FD" w:rsidRPr="004D24EE" w:rsidRDefault="00B341FD" w:rsidP="00E830D1">
            <w:pPr>
              <w:pStyle w:val="Tablehead"/>
              <w:rPr>
                <w:sz w:val="20"/>
                <w:lang w:val="es-ES_tradnl"/>
              </w:rPr>
            </w:pPr>
            <w:r w:rsidRPr="004D24EE">
              <w:rPr>
                <w:sz w:val="20"/>
                <w:lang w:val="es-ES_tradnl"/>
              </w:rPr>
              <w:t xml:space="preserve">Multiportadora 6 MHz </w:t>
            </w:r>
            <w:r w:rsidR="00CB342E" w:rsidRPr="004D24EE">
              <w:rPr>
                <w:sz w:val="20"/>
                <w:lang w:val="es-ES_tradnl"/>
              </w:rPr>
              <w:br/>
            </w:r>
            <w:r w:rsidRPr="004D24EE">
              <w:rPr>
                <w:sz w:val="20"/>
                <w:lang w:val="es-ES_tradnl"/>
              </w:rPr>
              <w:t>(MDFO)</w:t>
            </w:r>
          </w:p>
        </w:tc>
        <w:tc>
          <w:tcPr>
            <w:tcW w:w="2053" w:type="dxa"/>
            <w:tcBorders>
              <w:top w:val="single" w:sz="6" w:space="0" w:color="auto"/>
              <w:left w:val="single" w:sz="6" w:space="0" w:color="auto"/>
              <w:right w:val="single" w:sz="6" w:space="0" w:color="auto"/>
            </w:tcBorders>
            <w:vAlign w:val="center"/>
          </w:tcPr>
          <w:p w14:paraId="59DF7639" w14:textId="062793D9" w:rsidR="00B341FD" w:rsidRPr="004D24EE" w:rsidRDefault="00B341FD" w:rsidP="00E830D1">
            <w:pPr>
              <w:pStyle w:val="Tablehead"/>
              <w:rPr>
                <w:sz w:val="20"/>
                <w:lang w:val="es-ES_tradnl"/>
              </w:rPr>
            </w:pPr>
            <w:r w:rsidRPr="004D24EE">
              <w:rPr>
                <w:sz w:val="20"/>
                <w:lang w:val="es-ES_tradnl"/>
              </w:rPr>
              <w:t xml:space="preserve">Multiportadora 7 MHz </w:t>
            </w:r>
            <w:r w:rsidR="00CB342E" w:rsidRPr="004D24EE">
              <w:rPr>
                <w:sz w:val="20"/>
                <w:lang w:val="es-ES_tradnl"/>
              </w:rPr>
              <w:br/>
            </w:r>
            <w:r w:rsidRPr="004D24EE">
              <w:rPr>
                <w:sz w:val="20"/>
                <w:lang w:val="es-ES_tradnl"/>
              </w:rPr>
              <w:t>(MDFO)</w:t>
            </w:r>
          </w:p>
        </w:tc>
        <w:tc>
          <w:tcPr>
            <w:tcW w:w="2053" w:type="dxa"/>
            <w:tcBorders>
              <w:top w:val="single" w:sz="6" w:space="0" w:color="auto"/>
              <w:left w:val="single" w:sz="6" w:space="0" w:color="auto"/>
              <w:right w:val="single" w:sz="6" w:space="0" w:color="auto"/>
            </w:tcBorders>
            <w:vAlign w:val="center"/>
          </w:tcPr>
          <w:p w14:paraId="6CC73CD9" w14:textId="0E75BD3A" w:rsidR="00B341FD" w:rsidRPr="004D24EE" w:rsidRDefault="00B341FD" w:rsidP="00E830D1">
            <w:pPr>
              <w:pStyle w:val="Tablehead"/>
              <w:rPr>
                <w:sz w:val="20"/>
                <w:lang w:val="es-ES_tradnl"/>
              </w:rPr>
            </w:pPr>
            <w:r w:rsidRPr="004D24EE">
              <w:rPr>
                <w:sz w:val="20"/>
                <w:lang w:val="es-ES_tradnl"/>
              </w:rPr>
              <w:t xml:space="preserve">Multiportadora 8 MHz </w:t>
            </w:r>
            <w:r w:rsidR="00CB342E" w:rsidRPr="004D24EE">
              <w:rPr>
                <w:sz w:val="20"/>
                <w:lang w:val="es-ES_tradnl"/>
              </w:rPr>
              <w:br/>
            </w:r>
            <w:r w:rsidRPr="004D24EE">
              <w:rPr>
                <w:sz w:val="20"/>
                <w:lang w:val="es-ES_tradnl"/>
              </w:rPr>
              <w:t>(MDFO)</w:t>
            </w:r>
          </w:p>
        </w:tc>
        <w:tc>
          <w:tcPr>
            <w:tcW w:w="2053" w:type="dxa"/>
            <w:tcBorders>
              <w:top w:val="single" w:sz="6" w:space="0" w:color="auto"/>
              <w:left w:val="single" w:sz="6" w:space="0" w:color="auto"/>
              <w:right w:val="single" w:sz="6" w:space="0" w:color="auto"/>
            </w:tcBorders>
            <w:vAlign w:val="center"/>
          </w:tcPr>
          <w:p w14:paraId="3276505C" w14:textId="0B78232C" w:rsidR="00B341FD" w:rsidRPr="004D24EE" w:rsidRDefault="00B341FD" w:rsidP="00E830D1">
            <w:pPr>
              <w:pStyle w:val="Tablehead"/>
              <w:rPr>
                <w:sz w:val="20"/>
                <w:lang w:val="es-ES_tradnl"/>
              </w:rPr>
            </w:pPr>
            <w:r w:rsidRPr="004D24EE">
              <w:rPr>
                <w:sz w:val="20"/>
                <w:lang w:val="es-ES_tradnl"/>
              </w:rPr>
              <w:t xml:space="preserve">Multiportadora 10 MHz </w:t>
            </w:r>
            <w:r w:rsidR="00CB342E" w:rsidRPr="004D24EE">
              <w:rPr>
                <w:sz w:val="20"/>
                <w:lang w:val="es-ES_tradnl"/>
              </w:rPr>
              <w:br/>
            </w:r>
            <w:r w:rsidRPr="004D24EE">
              <w:rPr>
                <w:sz w:val="20"/>
                <w:lang w:val="es-ES_tradnl"/>
              </w:rPr>
              <w:t>(MDFO)</w:t>
            </w:r>
            <w:r w:rsidRPr="004D24EE">
              <w:rPr>
                <w:rFonts w:ascii="Times New Roman Bold" w:hAnsi="Times New Roman Bold" w:cs="Times New Roman Bold"/>
                <w:sz w:val="20"/>
                <w:vertAlign w:val="superscript"/>
                <w:lang w:val="es-ES_tradnl"/>
              </w:rPr>
              <w:t>(2)</w:t>
            </w:r>
          </w:p>
        </w:tc>
      </w:tr>
      <w:tr w:rsidR="00B341FD" w:rsidRPr="004D24EE" w14:paraId="33BBBEB3" w14:textId="77777777" w:rsidTr="00E830D1">
        <w:trPr>
          <w:cantSplit/>
          <w:jc w:val="center"/>
        </w:trPr>
        <w:tc>
          <w:tcPr>
            <w:tcW w:w="566" w:type="dxa"/>
            <w:tcBorders>
              <w:top w:val="single" w:sz="6" w:space="0" w:color="auto"/>
              <w:left w:val="single" w:sz="6" w:space="0" w:color="auto"/>
              <w:right w:val="single" w:sz="6" w:space="0" w:color="auto"/>
            </w:tcBorders>
          </w:tcPr>
          <w:p w14:paraId="10D0D8AB" w14:textId="77777777" w:rsidR="00B341FD" w:rsidRPr="004D24EE" w:rsidRDefault="00B341FD" w:rsidP="00E830D1">
            <w:pPr>
              <w:pStyle w:val="Tabletext"/>
              <w:jc w:val="center"/>
              <w:rPr>
                <w:sz w:val="20"/>
                <w:szCs w:val="22"/>
                <w:lang w:val="es-ES_tradnl"/>
              </w:rPr>
            </w:pPr>
            <w:r w:rsidRPr="004D24EE">
              <w:rPr>
                <w:sz w:val="20"/>
                <w:szCs w:val="22"/>
                <w:lang w:val="es-ES_tradnl"/>
              </w:rPr>
              <w:t>4</w:t>
            </w:r>
          </w:p>
        </w:tc>
        <w:tc>
          <w:tcPr>
            <w:tcW w:w="1575" w:type="dxa"/>
            <w:tcBorders>
              <w:top w:val="single" w:sz="6" w:space="0" w:color="auto"/>
              <w:left w:val="single" w:sz="6" w:space="0" w:color="auto"/>
              <w:right w:val="single" w:sz="6" w:space="0" w:color="auto"/>
            </w:tcBorders>
          </w:tcPr>
          <w:p w14:paraId="3714DAE2" w14:textId="77777777" w:rsidR="00B341FD" w:rsidRPr="004D24EE" w:rsidRDefault="00B341FD" w:rsidP="00E830D1">
            <w:pPr>
              <w:pStyle w:val="Tabletext"/>
              <w:jc w:val="left"/>
              <w:rPr>
                <w:sz w:val="20"/>
                <w:szCs w:val="22"/>
                <w:lang w:val="es-ES_tradnl"/>
              </w:rPr>
            </w:pPr>
            <w:r w:rsidRPr="004D24EE">
              <w:rPr>
                <w:sz w:val="20"/>
                <w:szCs w:val="22"/>
                <w:lang w:val="es-ES_tradnl"/>
              </w:rPr>
              <w:t>Método de modulación</w:t>
            </w:r>
          </w:p>
        </w:tc>
        <w:tc>
          <w:tcPr>
            <w:tcW w:w="12318" w:type="dxa"/>
            <w:gridSpan w:val="6"/>
            <w:tcBorders>
              <w:top w:val="single" w:sz="6" w:space="0" w:color="auto"/>
              <w:left w:val="single" w:sz="6" w:space="0" w:color="auto"/>
              <w:right w:val="single" w:sz="6" w:space="0" w:color="auto"/>
            </w:tcBorders>
            <w:vAlign w:val="center"/>
          </w:tcPr>
          <w:p w14:paraId="361DE3DF" w14:textId="77777777" w:rsidR="00B341FD" w:rsidRPr="004D24EE" w:rsidRDefault="00B341FD" w:rsidP="00E830D1">
            <w:pPr>
              <w:pStyle w:val="Tabletext"/>
              <w:jc w:val="center"/>
              <w:rPr>
                <w:sz w:val="20"/>
                <w:szCs w:val="22"/>
                <w:lang w:val="es-ES_tradnl"/>
              </w:rPr>
            </w:pPr>
            <w:r w:rsidRPr="004D24EE">
              <w:rPr>
                <w:sz w:val="20"/>
                <w:lang w:val="es-ES_tradnl"/>
              </w:rPr>
              <w:t>MDP4, MAQ-16, MAQ-64, MAQ-256 específico para cada conducto de capa física</w:t>
            </w:r>
          </w:p>
        </w:tc>
      </w:tr>
      <w:tr w:rsidR="00B341FD" w:rsidRPr="004D24EE" w14:paraId="57200667" w14:textId="77777777" w:rsidTr="00E830D1">
        <w:trPr>
          <w:cantSplit/>
          <w:jc w:val="center"/>
        </w:trPr>
        <w:tc>
          <w:tcPr>
            <w:tcW w:w="566" w:type="dxa"/>
            <w:tcBorders>
              <w:top w:val="single" w:sz="6" w:space="0" w:color="auto"/>
              <w:left w:val="single" w:sz="6" w:space="0" w:color="auto"/>
              <w:right w:val="single" w:sz="6" w:space="0" w:color="auto"/>
            </w:tcBorders>
          </w:tcPr>
          <w:p w14:paraId="448FA6F4" w14:textId="77777777" w:rsidR="00B341FD" w:rsidRPr="004D24EE" w:rsidRDefault="00B341FD" w:rsidP="00E830D1">
            <w:pPr>
              <w:pStyle w:val="Tabletext"/>
              <w:jc w:val="center"/>
              <w:rPr>
                <w:sz w:val="20"/>
                <w:szCs w:val="22"/>
                <w:lang w:val="es-ES_tradnl"/>
              </w:rPr>
            </w:pPr>
            <w:r w:rsidRPr="004D24EE">
              <w:rPr>
                <w:sz w:val="20"/>
                <w:szCs w:val="22"/>
                <w:lang w:val="es-ES_tradnl"/>
              </w:rPr>
              <w:t>5</w:t>
            </w:r>
          </w:p>
        </w:tc>
        <w:tc>
          <w:tcPr>
            <w:tcW w:w="1575" w:type="dxa"/>
            <w:tcBorders>
              <w:top w:val="single" w:sz="6" w:space="0" w:color="auto"/>
              <w:left w:val="single" w:sz="6" w:space="0" w:color="auto"/>
              <w:right w:val="single" w:sz="6" w:space="0" w:color="auto"/>
            </w:tcBorders>
          </w:tcPr>
          <w:p w14:paraId="5604B4E2" w14:textId="77777777" w:rsidR="00B341FD" w:rsidRPr="004D24EE" w:rsidRDefault="00B341FD" w:rsidP="00E830D1">
            <w:pPr>
              <w:pStyle w:val="Tabletext"/>
              <w:jc w:val="left"/>
              <w:rPr>
                <w:sz w:val="20"/>
                <w:szCs w:val="22"/>
                <w:lang w:val="es-ES_tradnl"/>
              </w:rPr>
            </w:pPr>
            <w:r w:rsidRPr="004D24EE">
              <w:rPr>
                <w:sz w:val="20"/>
                <w:szCs w:val="22"/>
                <w:lang w:val="es-ES_tradnl"/>
              </w:rPr>
              <w:t>Ocupación de canal</w:t>
            </w:r>
          </w:p>
        </w:tc>
        <w:tc>
          <w:tcPr>
            <w:tcW w:w="6159" w:type="dxa"/>
            <w:gridSpan w:val="3"/>
            <w:tcBorders>
              <w:top w:val="single" w:sz="6" w:space="0" w:color="auto"/>
              <w:left w:val="single" w:sz="6" w:space="0" w:color="auto"/>
              <w:right w:val="single" w:sz="6" w:space="0" w:color="auto"/>
            </w:tcBorders>
            <w:vAlign w:val="center"/>
          </w:tcPr>
          <w:p w14:paraId="0D9C1E91" w14:textId="77777777" w:rsidR="00B341FD" w:rsidRPr="004D24EE" w:rsidRDefault="00B341FD" w:rsidP="00E830D1">
            <w:pPr>
              <w:pStyle w:val="Tabletext"/>
              <w:jc w:val="center"/>
              <w:rPr>
                <w:sz w:val="20"/>
                <w:szCs w:val="22"/>
                <w:lang w:val="es-ES_tradnl"/>
              </w:rPr>
            </w:pPr>
            <w:r w:rsidRPr="004D24EE">
              <w:rPr>
                <w:sz w:val="20"/>
                <w:szCs w:val="22"/>
                <w:lang w:val="es-ES_tradnl"/>
              </w:rPr>
              <w:t>Debe definirse</w:t>
            </w:r>
            <w:r w:rsidRPr="004D24EE">
              <w:rPr>
                <w:sz w:val="20"/>
                <w:szCs w:val="22"/>
                <w:vertAlign w:val="superscript"/>
                <w:lang w:val="es-ES_tradnl"/>
              </w:rPr>
              <w:t>(2)</w:t>
            </w:r>
          </w:p>
        </w:tc>
        <w:tc>
          <w:tcPr>
            <w:tcW w:w="4106" w:type="dxa"/>
            <w:gridSpan w:val="2"/>
            <w:tcBorders>
              <w:top w:val="single" w:sz="6" w:space="0" w:color="auto"/>
              <w:left w:val="single" w:sz="6" w:space="0" w:color="auto"/>
              <w:right w:val="single" w:sz="6" w:space="0" w:color="auto"/>
            </w:tcBorders>
            <w:vAlign w:val="center"/>
          </w:tcPr>
          <w:p w14:paraId="394D59B2" w14:textId="77777777" w:rsidR="00B341FD" w:rsidRPr="004D24EE" w:rsidRDefault="00B341FD" w:rsidP="00E830D1">
            <w:pPr>
              <w:pStyle w:val="Tabletext"/>
              <w:jc w:val="center"/>
              <w:rPr>
                <w:sz w:val="20"/>
                <w:szCs w:val="22"/>
                <w:lang w:val="es-ES_tradnl"/>
              </w:rPr>
            </w:pPr>
            <w:r w:rsidRPr="004D24EE">
              <w:rPr>
                <w:sz w:val="20"/>
                <w:szCs w:val="22"/>
                <w:lang w:val="es-ES_tradnl"/>
              </w:rPr>
              <w:t>Véase la Rec. UIT-R BT.1206</w:t>
            </w:r>
          </w:p>
        </w:tc>
        <w:tc>
          <w:tcPr>
            <w:tcW w:w="2053" w:type="dxa"/>
            <w:tcBorders>
              <w:top w:val="single" w:sz="6" w:space="0" w:color="auto"/>
              <w:left w:val="single" w:sz="6" w:space="0" w:color="auto"/>
              <w:right w:val="single" w:sz="6" w:space="0" w:color="auto"/>
            </w:tcBorders>
            <w:vAlign w:val="center"/>
          </w:tcPr>
          <w:p w14:paraId="6776E445" w14:textId="77777777" w:rsidR="00B341FD" w:rsidRPr="004D24EE" w:rsidRDefault="00B341FD" w:rsidP="00E830D1">
            <w:pPr>
              <w:pStyle w:val="Tabletext"/>
              <w:jc w:val="center"/>
              <w:rPr>
                <w:sz w:val="20"/>
                <w:szCs w:val="22"/>
                <w:lang w:val="es-ES_tradnl"/>
              </w:rPr>
            </w:pPr>
            <w:r w:rsidRPr="004D24EE">
              <w:rPr>
                <w:sz w:val="20"/>
                <w:szCs w:val="22"/>
                <w:lang w:val="es-ES_tradnl"/>
              </w:rPr>
              <w:t>Debe definirse</w:t>
            </w:r>
            <w:r w:rsidRPr="004D24EE">
              <w:rPr>
                <w:sz w:val="20"/>
                <w:szCs w:val="22"/>
                <w:vertAlign w:val="superscript"/>
                <w:lang w:val="es-ES_tradnl"/>
              </w:rPr>
              <w:t>(2)</w:t>
            </w:r>
          </w:p>
        </w:tc>
      </w:tr>
      <w:tr w:rsidR="00B341FD" w:rsidRPr="004D24EE" w14:paraId="590649B5" w14:textId="77777777" w:rsidTr="00E830D1">
        <w:trPr>
          <w:cantSplit/>
          <w:jc w:val="center"/>
        </w:trPr>
        <w:tc>
          <w:tcPr>
            <w:tcW w:w="566" w:type="dxa"/>
            <w:tcBorders>
              <w:top w:val="single" w:sz="6" w:space="0" w:color="auto"/>
              <w:left w:val="single" w:sz="6" w:space="0" w:color="auto"/>
              <w:right w:val="single" w:sz="6" w:space="0" w:color="auto"/>
            </w:tcBorders>
          </w:tcPr>
          <w:p w14:paraId="02A2875F" w14:textId="77777777" w:rsidR="00B341FD" w:rsidRPr="004D24EE" w:rsidRDefault="00B341FD" w:rsidP="00E830D1">
            <w:pPr>
              <w:pStyle w:val="Tabletext"/>
              <w:jc w:val="center"/>
              <w:rPr>
                <w:sz w:val="20"/>
                <w:szCs w:val="22"/>
                <w:lang w:val="es-ES_tradnl"/>
              </w:rPr>
            </w:pPr>
            <w:r w:rsidRPr="004D24EE">
              <w:rPr>
                <w:sz w:val="20"/>
                <w:szCs w:val="22"/>
                <w:lang w:val="es-ES_tradnl"/>
              </w:rPr>
              <w:t>6</w:t>
            </w:r>
          </w:p>
        </w:tc>
        <w:tc>
          <w:tcPr>
            <w:tcW w:w="1575" w:type="dxa"/>
            <w:tcBorders>
              <w:top w:val="single" w:sz="6" w:space="0" w:color="auto"/>
              <w:left w:val="single" w:sz="6" w:space="0" w:color="auto"/>
              <w:right w:val="single" w:sz="6" w:space="0" w:color="auto"/>
            </w:tcBorders>
          </w:tcPr>
          <w:p w14:paraId="302FF4D8" w14:textId="77777777" w:rsidR="00B341FD" w:rsidRPr="004D24EE" w:rsidRDefault="00B341FD" w:rsidP="00E830D1">
            <w:pPr>
              <w:pStyle w:val="Tabletext"/>
              <w:jc w:val="left"/>
              <w:rPr>
                <w:sz w:val="20"/>
                <w:szCs w:val="22"/>
                <w:lang w:val="es-ES_tradnl"/>
              </w:rPr>
            </w:pPr>
            <w:r w:rsidRPr="004D24EE">
              <w:rPr>
                <w:sz w:val="20"/>
                <w:szCs w:val="22"/>
                <w:lang w:val="es-ES_tradnl"/>
              </w:rPr>
              <w:t>Duración de símbolo activo</w:t>
            </w:r>
          </w:p>
        </w:tc>
        <w:tc>
          <w:tcPr>
            <w:tcW w:w="2053" w:type="dxa"/>
            <w:tcBorders>
              <w:top w:val="single" w:sz="6" w:space="0" w:color="auto"/>
              <w:left w:val="single" w:sz="6" w:space="0" w:color="auto"/>
              <w:right w:val="single" w:sz="6" w:space="0" w:color="auto"/>
            </w:tcBorders>
          </w:tcPr>
          <w:p w14:paraId="3AD0D831" w14:textId="77777777" w:rsidR="00B341FD" w:rsidRPr="004D24EE" w:rsidRDefault="00B341FD" w:rsidP="00E830D1">
            <w:pPr>
              <w:pStyle w:val="Tabletext"/>
              <w:jc w:val="center"/>
              <w:rPr>
                <w:sz w:val="20"/>
                <w:szCs w:val="22"/>
                <w:lang w:val="es-ES_tradnl"/>
              </w:rPr>
            </w:pPr>
          </w:p>
        </w:tc>
        <w:tc>
          <w:tcPr>
            <w:tcW w:w="2053" w:type="dxa"/>
            <w:tcBorders>
              <w:top w:val="single" w:sz="6" w:space="0" w:color="auto"/>
              <w:left w:val="single" w:sz="6" w:space="0" w:color="auto"/>
              <w:right w:val="single" w:sz="6" w:space="0" w:color="auto"/>
            </w:tcBorders>
          </w:tcPr>
          <w:p w14:paraId="7902927C" w14:textId="77777777" w:rsidR="00B341FD" w:rsidRPr="004D24EE" w:rsidRDefault="00B341FD" w:rsidP="00E830D1">
            <w:pPr>
              <w:pStyle w:val="Tabletext"/>
              <w:jc w:val="center"/>
              <w:rPr>
                <w:sz w:val="20"/>
                <w:szCs w:val="22"/>
                <w:lang w:val="es-ES_tradnl"/>
              </w:rPr>
            </w:pPr>
          </w:p>
        </w:tc>
        <w:tc>
          <w:tcPr>
            <w:tcW w:w="2053" w:type="dxa"/>
            <w:tcBorders>
              <w:top w:val="single" w:sz="6" w:space="0" w:color="auto"/>
              <w:left w:val="single" w:sz="6" w:space="0" w:color="auto"/>
              <w:right w:val="single" w:sz="6" w:space="0" w:color="auto"/>
            </w:tcBorders>
          </w:tcPr>
          <w:p w14:paraId="72BA9235" w14:textId="77777777" w:rsidR="00B341FD" w:rsidRPr="004D24EE" w:rsidRDefault="00B341FD" w:rsidP="00E830D1">
            <w:pPr>
              <w:pStyle w:val="Tabletext"/>
              <w:jc w:val="center"/>
              <w:rPr>
                <w:sz w:val="20"/>
                <w:szCs w:val="22"/>
                <w:lang w:val="es-ES_tradnl"/>
              </w:rPr>
            </w:pPr>
          </w:p>
        </w:tc>
        <w:tc>
          <w:tcPr>
            <w:tcW w:w="2053" w:type="dxa"/>
            <w:tcBorders>
              <w:top w:val="single" w:sz="6" w:space="0" w:color="auto"/>
              <w:left w:val="single" w:sz="6" w:space="0" w:color="auto"/>
              <w:right w:val="single" w:sz="6" w:space="0" w:color="auto"/>
            </w:tcBorders>
          </w:tcPr>
          <w:p w14:paraId="7A88027F" w14:textId="77777777" w:rsidR="00B341FD" w:rsidRPr="004D24EE" w:rsidRDefault="00B341FD" w:rsidP="00E830D1">
            <w:pPr>
              <w:pStyle w:val="Tabletext"/>
              <w:jc w:val="center"/>
              <w:rPr>
                <w:sz w:val="20"/>
                <w:szCs w:val="22"/>
                <w:lang w:val="es-ES_tradnl"/>
              </w:rPr>
            </w:pPr>
          </w:p>
        </w:tc>
        <w:tc>
          <w:tcPr>
            <w:tcW w:w="2053" w:type="dxa"/>
            <w:tcBorders>
              <w:top w:val="single" w:sz="6" w:space="0" w:color="auto"/>
              <w:left w:val="single" w:sz="6" w:space="0" w:color="auto"/>
              <w:right w:val="single" w:sz="6" w:space="0" w:color="auto"/>
            </w:tcBorders>
          </w:tcPr>
          <w:p w14:paraId="4ED4BD18" w14:textId="77777777" w:rsidR="00B341FD" w:rsidRPr="004D24EE" w:rsidRDefault="00B341FD" w:rsidP="00E830D1">
            <w:pPr>
              <w:pStyle w:val="Tabletext"/>
              <w:jc w:val="center"/>
              <w:rPr>
                <w:sz w:val="20"/>
                <w:szCs w:val="22"/>
                <w:lang w:val="es-ES_tradnl"/>
              </w:rPr>
            </w:pPr>
          </w:p>
        </w:tc>
        <w:tc>
          <w:tcPr>
            <w:tcW w:w="2053" w:type="dxa"/>
            <w:tcBorders>
              <w:top w:val="single" w:sz="6" w:space="0" w:color="auto"/>
              <w:left w:val="single" w:sz="6" w:space="0" w:color="auto"/>
              <w:right w:val="single" w:sz="6" w:space="0" w:color="auto"/>
            </w:tcBorders>
          </w:tcPr>
          <w:p w14:paraId="52671E67" w14:textId="77777777" w:rsidR="00B341FD" w:rsidRPr="004D24EE" w:rsidRDefault="00B341FD" w:rsidP="00E830D1">
            <w:pPr>
              <w:pStyle w:val="Tabletext"/>
              <w:jc w:val="center"/>
              <w:rPr>
                <w:sz w:val="20"/>
                <w:szCs w:val="22"/>
                <w:lang w:val="es-ES_tradnl"/>
              </w:rPr>
            </w:pPr>
          </w:p>
        </w:tc>
      </w:tr>
      <w:tr w:rsidR="00B341FD" w:rsidRPr="004D24EE" w14:paraId="6F9D8BB8" w14:textId="77777777" w:rsidTr="00E830D1">
        <w:trPr>
          <w:cantSplit/>
          <w:jc w:val="center"/>
        </w:trPr>
        <w:tc>
          <w:tcPr>
            <w:tcW w:w="566" w:type="dxa"/>
            <w:tcBorders>
              <w:left w:val="single" w:sz="6" w:space="0" w:color="auto"/>
              <w:right w:val="single" w:sz="6" w:space="0" w:color="auto"/>
            </w:tcBorders>
          </w:tcPr>
          <w:p w14:paraId="61467AFF"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67E96519" w14:textId="77777777" w:rsidR="00B341FD" w:rsidRPr="004D24EE" w:rsidRDefault="00B341FD" w:rsidP="00E830D1">
            <w:pPr>
              <w:pStyle w:val="Tabletext"/>
              <w:jc w:val="left"/>
              <w:rPr>
                <w:sz w:val="20"/>
                <w:szCs w:val="22"/>
                <w:lang w:val="es-ES_tradnl"/>
              </w:rPr>
            </w:pPr>
            <w:r w:rsidRPr="004D24EE">
              <w:rPr>
                <w:sz w:val="20"/>
                <w:szCs w:val="22"/>
                <w:lang w:val="es-ES_tradnl"/>
              </w:rPr>
              <w:tab/>
              <w:t>modo 1k</w:t>
            </w:r>
            <w:r w:rsidRPr="004D24EE">
              <w:rPr>
                <w:sz w:val="20"/>
                <w:szCs w:val="22"/>
                <w:vertAlign w:val="superscript"/>
                <w:lang w:val="es-ES_tradnl"/>
              </w:rPr>
              <w:t>(10)</w:t>
            </w:r>
            <w:r w:rsidRPr="004D24EE">
              <w:rPr>
                <w:sz w:val="20"/>
                <w:szCs w:val="22"/>
                <w:lang w:val="es-ES_tradnl"/>
              </w:rPr>
              <w:t xml:space="preserve"> </w:t>
            </w:r>
          </w:p>
        </w:tc>
        <w:tc>
          <w:tcPr>
            <w:tcW w:w="2053" w:type="dxa"/>
            <w:tcBorders>
              <w:left w:val="single" w:sz="6" w:space="0" w:color="auto"/>
              <w:right w:val="single" w:sz="6" w:space="0" w:color="auto"/>
            </w:tcBorders>
          </w:tcPr>
          <w:p w14:paraId="7FD84F76" w14:textId="77777777" w:rsidR="00B341FD" w:rsidRPr="004D24EE" w:rsidRDefault="00B341FD" w:rsidP="00E830D1">
            <w:pPr>
              <w:pStyle w:val="Tabletext"/>
              <w:jc w:val="center"/>
              <w:rPr>
                <w:sz w:val="20"/>
                <w:szCs w:val="22"/>
                <w:lang w:val="es-ES_tradnl"/>
              </w:rPr>
            </w:pPr>
            <w:r w:rsidRPr="004D24EE">
              <w:rPr>
                <w:sz w:val="20"/>
                <w:lang w:val="es-ES_tradnl"/>
              </w:rPr>
              <w:t>554,99 μs</w:t>
            </w:r>
          </w:p>
        </w:tc>
        <w:tc>
          <w:tcPr>
            <w:tcW w:w="2053" w:type="dxa"/>
            <w:tcBorders>
              <w:left w:val="single" w:sz="6" w:space="0" w:color="auto"/>
              <w:right w:val="single" w:sz="6" w:space="0" w:color="auto"/>
            </w:tcBorders>
          </w:tcPr>
          <w:p w14:paraId="286D6AD6" w14:textId="77777777" w:rsidR="00B341FD" w:rsidRPr="004D24EE" w:rsidRDefault="00B341FD" w:rsidP="00E830D1">
            <w:pPr>
              <w:pStyle w:val="Tabletext"/>
              <w:jc w:val="center"/>
              <w:rPr>
                <w:sz w:val="20"/>
                <w:szCs w:val="22"/>
                <w:lang w:val="es-ES_tradnl"/>
              </w:rPr>
            </w:pPr>
            <w:r w:rsidRPr="004D24EE">
              <w:rPr>
                <w:sz w:val="20"/>
                <w:szCs w:val="22"/>
                <w:lang w:val="es-ES_tradnl"/>
              </w:rPr>
              <w:t>179,2 μs</w:t>
            </w:r>
          </w:p>
        </w:tc>
        <w:tc>
          <w:tcPr>
            <w:tcW w:w="2053" w:type="dxa"/>
            <w:tcBorders>
              <w:left w:val="single" w:sz="6" w:space="0" w:color="auto"/>
              <w:right w:val="single" w:sz="6" w:space="0" w:color="auto"/>
            </w:tcBorders>
          </w:tcPr>
          <w:p w14:paraId="08A86F15" w14:textId="77777777" w:rsidR="00B341FD" w:rsidRPr="004D24EE" w:rsidRDefault="00B341FD" w:rsidP="00E830D1">
            <w:pPr>
              <w:pStyle w:val="Tabletext"/>
              <w:jc w:val="center"/>
              <w:rPr>
                <w:sz w:val="20"/>
                <w:szCs w:val="22"/>
                <w:lang w:val="es-ES_tradnl"/>
              </w:rPr>
            </w:pPr>
            <w:r w:rsidRPr="004D24EE">
              <w:rPr>
                <w:sz w:val="20"/>
                <w:lang w:val="es-ES_tradnl"/>
              </w:rPr>
              <w:t>149,33</w:t>
            </w:r>
            <w:r w:rsidRPr="004D24EE">
              <w:rPr>
                <w:sz w:val="20"/>
                <w:szCs w:val="22"/>
                <w:lang w:val="es-ES_tradnl"/>
              </w:rPr>
              <w:t> μs</w:t>
            </w:r>
          </w:p>
        </w:tc>
        <w:tc>
          <w:tcPr>
            <w:tcW w:w="2053" w:type="dxa"/>
            <w:tcBorders>
              <w:left w:val="single" w:sz="6" w:space="0" w:color="auto"/>
              <w:right w:val="single" w:sz="6" w:space="0" w:color="auto"/>
            </w:tcBorders>
          </w:tcPr>
          <w:p w14:paraId="40BA3C37" w14:textId="77777777" w:rsidR="00B341FD" w:rsidRPr="004D24EE" w:rsidRDefault="00B341FD" w:rsidP="00E830D1">
            <w:pPr>
              <w:pStyle w:val="Tabletext"/>
              <w:jc w:val="center"/>
              <w:rPr>
                <w:sz w:val="20"/>
                <w:szCs w:val="22"/>
                <w:lang w:val="es-ES_tradnl"/>
              </w:rPr>
            </w:pPr>
            <w:r w:rsidRPr="004D24EE">
              <w:rPr>
                <w:sz w:val="20"/>
                <w:szCs w:val="22"/>
                <w:lang w:val="es-ES_tradnl"/>
              </w:rPr>
              <w:t>128 μs</w:t>
            </w:r>
          </w:p>
        </w:tc>
        <w:tc>
          <w:tcPr>
            <w:tcW w:w="2053" w:type="dxa"/>
            <w:tcBorders>
              <w:left w:val="single" w:sz="6" w:space="0" w:color="auto"/>
              <w:right w:val="single" w:sz="6" w:space="0" w:color="auto"/>
            </w:tcBorders>
          </w:tcPr>
          <w:p w14:paraId="43A4DDAD" w14:textId="77777777" w:rsidR="00B341FD" w:rsidRPr="004D24EE" w:rsidRDefault="00B341FD" w:rsidP="00E830D1">
            <w:pPr>
              <w:pStyle w:val="Tabletext"/>
              <w:jc w:val="center"/>
              <w:rPr>
                <w:sz w:val="20"/>
                <w:szCs w:val="22"/>
                <w:lang w:val="es-ES_tradnl"/>
              </w:rPr>
            </w:pPr>
            <w:r w:rsidRPr="004D24EE">
              <w:rPr>
                <w:sz w:val="20"/>
                <w:szCs w:val="22"/>
                <w:lang w:val="es-ES_tradnl"/>
              </w:rPr>
              <w:t>112 μs</w:t>
            </w:r>
          </w:p>
        </w:tc>
        <w:tc>
          <w:tcPr>
            <w:tcW w:w="2053" w:type="dxa"/>
            <w:tcBorders>
              <w:left w:val="single" w:sz="6" w:space="0" w:color="auto"/>
              <w:right w:val="single" w:sz="6" w:space="0" w:color="auto"/>
            </w:tcBorders>
          </w:tcPr>
          <w:p w14:paraId="26D90B91" w14:textId="77777777" w:rsidR="00B341FD" w:rsidRPr="004D24EE" w:rsidRDefault="00B341FD" w:rsidP="00E830D1">
            <w:pPr>
              <w:pStyle w:val="Tabletext"/>
              <w:jc w:val="center"/>
              <w:rPr>
                <w:sz w:val="20"/>
                <w:szCs w:val="22"/>
                <w:lang w:val="es-ES_tradnl"/>
              </w:rPr>
            </w:pPr>
            <w:r w:rsidRPr="004D24EE">
              <w:rPr>
                <w:sz w:val="20"/>
                <w:lang w:val="es-ES_tradnl"/>
              </w:rPr>
              <w:t>89,60 μs</w:t>
            </w:r>
          </w:p>
        </w:tc>
      </w:tr>
      <w:tr w:rsidR="00B341FD" w:rsidRPr="004D24EE" w14:paraId="202BC447" w14:textId="77777777" w:rsidTr="00E830D1">
        <w:trPr>
          <w:cantSplit/>
          <w:jc w:val="center"/>
        </w:trPr>
        <w:tc>
          <w:tcPr>
            <w:tcW w:w="566" w:type="dxa"/>
            <w:tcBorders>
              <w:left w:val="single" w:sz="6" w:space="0" w:color="auto"/>
              <w:right w:val="single" w:sz="6" w:space="0" w:color="auto"/>
            </w:tcBorders>
          </w:tcPr>
          <w:p w14:paraId="0A060E14"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2556CF0A"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2k </w:t>
            </w:r>
          </w:p>
        </w:tc>
        <w:tc>
          <w:tcPr>
            <w:tcW w:w="2053" w:type="dxa"/>
            <w:tcBorders>
              <w:left w:val="single" w:sz="6" w:space="0" w:color="auto"/>
              <w:right w:val="single" w:sz="6" w:space="0" w:color="auto"/>
            </w:tcBorders>
          </w:tcPr>
          <w:p w14:paraId="0E5167D6" w14:textId="77777777" w:rsidR="00B341FD" w:rsidRPr="004D24EE" w:rsidRDefault="00B341FD" w:rsidP="00E830D1">
            <w:pPr>
              <w:pStyle w:val="Tabletext"/>
              <w:jc w:val="center"/>
              <w:rPr>
                <w:sz w:val="20"/>
                <w:szCs w:val="22"/>
                <w:lang w:val="es-ES_tradnl"/>
              </w:rPr>
            </w:pPr>
            <w:r w:rsidRPr="004D24EE">
              <w:rPr>
                <w:sz w:val="20"/>
                <w:lang w:val="es-ES_tradnl"/>
              </w:rPr>
              <w:t>1</w:t>
            </w:r>
            <w:r w:rsidRPr="004D24EE">
              <w:rPr>
                <w:spacing w:val="-4"/>
                <w:sz w:val="20"/>
                <w:szCs w:val="22"/>
                <w:lang w:val="es-ES_tradnl"/>
              </w:rPr>
              <w:t> </w:t>
            </w:r>
            <w:r w:rsidRPr="004D24EE">
              <w:rPr>
                <w:sz w:val="20"/>
                <w:lang w:val="es-ES_tradnl"/>
              </w:rPr>
              <w:t>109,98 μs</w:t>
            </w:r>
          </w:p>
        </w:tc>
        <w:tc>
          <w:tcPr>
            <w:tcW w:w="2053" w:type="dxa"/>
            <w:tcBorders>
              <w:left w:val="single" w:sz="6" w:space="0" w:color="auto"/>
              <w:right w:val="single" w:sz="6" w:space="0" w:color="auto"/>
            </w:tcBorders>
          </w:tcPr>
          <w:p w14:paraId="64092EDE" w14:textId="77777777" w:rsidR="00B341FD" w:rsidRPr="004D24EE" w:rsidRDefault="00B341FD" w:rsidP="00E830D1">
            <w:pPr>
              <w:pStyle w:val="Tabletext"/>
              <w:jc w:val="center"/>
              <w:rPr>
                <w:sz w:val="20"/>
                <w:szCs w:val="22"/>
                <w:lang w:val="es-ES_tradnl"/>
              </w:rPr>
            </w:pPr>
            <w:r w:rsidRPr="004D24EE">
              <w:rPr>
                <w:sz w:val="20"/>
                <w:szCs w:val="22"/>
                <w:lang w:val="es-ES_tradnl"/>
              </w:rPr>
              <w:t>358,4 μs</w:t>
            </w:r>
          </w:p>
        </w:tc>
        <w:tc>
          <w:tcPr>
            <w:tcW w:w="2053" w:type="dxa"/>
            <w:tcBorders>
              <w:left w:val="single" w:sz="6" w:space="0" w:color="auto"/>
              <w:right w:val="single" w:sz="6" w:space="0" w:color="auto"/>
            </w:tcBorders>
          </w:tcPr>
          <w:p w14:paraId="4F57E858" w14:textId="77777777" w:rsidR="00B341FD" w:rsidRPr="004D24EE" w:rsidRDefault="00B341FD" w:rsidP="00E830D1">
            <w:pPr>
              <w:pStyle w:val="Tabletext"/>
              <w:jc w:val="center"/>
              <w:rPr>
                <w:sz w:val="20"/>
                <w:szCs w:val="22"/>
                <w:lang w:val="es-ES_tradnl"/>
              </w:rPr>
            </w:pPr>
            <w:r w:rsidRPr="004D24EE">
              <w:rPr>
                <w:sz w:val="20"/>
                <w:lang w:val="es-ES_tradnl"/>
              </w:rPr>
              <w:t>298,67</w:t>
            </w:r>
            <w:r w:rsidRPr="004D24EE">
              <w:rPr>
                <w:sz w:val="20"/>
                <w:szCs w:val="22"/>
                <w:lang w:val="es-ES_tradnl"/>
              </w:rPr>
              <w:t> μs</w:t>
            </w:r>
          </w:p>
        </w:tc>
        <w:tc>
          <w:tcPr>
            <w:tcW w:w="2053" w:type="dxa"/>
            <w:tcBorders>
              <w:left w:val="single" w:sz="6" w:space="0" w:color="auto"/>
              <w:right w:val="single" w:sz="6" w:space="0" w:color="auto"/>
            </w:tcBorders>
          </w:tcPr>
          <w:p w14:paraId="7A794ECF" w14:textId="77777777" w:rsidR="00B341FD" w:rsidRPr="004D24EE" w:rsidRDefault="00B341FD" w:rsidP="00E830D1">
            <w:pPr>
              <w:pStyle w:val="Tabletext"/>
              <w:jc w:val="center"/>
              <w:rPr>
                <w:sz w:val="20"/>
                <w:szCs w:val="22"/>
                <w:lang w:val="es-ES_tradnl"/>
              </w:rPr>
            </w:pPr>
            <w:r w:rsidRPr="004D24EE">
              <w:rPr>
                <w:sz w:val="20"/>
                <w:szCs w:val="22"/>
                <w:lang w:val="es-ES_tradnl"/>
              </w:rPr>
              <w:t>256 μs</w:t>
            </w:r>
          </w:p>
        </w:tc>
        <w:tc>
          <w:tcPr>
            <w:tcW w:w="2053" w:type="dxa"/>
            <w:tcBorders>
              <w:left w:val="single" w:sz="6" w:space="0" w:color="auto"/>
              <w:right w:val="single" w:sz="6" w:space="0" w:color="auto"/>
            </w:tcBorders>
          </w:tcPr>
          <w:p w14:paraId="1AD1490C" w14:textId="77777777" w:rsidR="00B341FD" w:rsidRPr="004D24EE" w:rsidRDefault="00B341FD" w:rsidP="00E830D1">
            <w:pPr>
              <w:pStyle w:val="Tabletext"/>
              <w:jc w:val="center"/>
              <w:rPr>
                <w:sz w:val="20"/>
                <w:szCs w:val="22"/>
                <w:lang w:val="es-ES_tradnl"/>
              </w:rPr>
            </w:pPr>
            <w:r w:rsidRPr="004D24EE">
              <w:rPr>
                <w:sz w:val="20"/>
                <w:szCs w:val="22"/>
                <w:lang w:val="es-ES_tradnl"/>
              </w:rPr>
              <w:t>224 μs</w:t>
            </w:r>
          </w:p>
        </w:tc>
        <w:tc>
          <w:tcPr>
            <w:tcW w:w="2053" w:type="dxa"/>
            <w:tcBorders>
              <w:left w:val="single" w:sz="6" w:space="0" w:color="auto"/>
              <w:right w:val="single" w:sz="6" w:space="0" w:color="auto"/>
            </w:tcBorders>
          </w:tcPr>
          <w:p w14:paraId="69EC0FEC" w14:textId="77777777" w:rsidR="00B341FD" w:rsidRPr="004D24EE" w:rsidRDefault="00B341FD" w:rsidP="00E830D1">
            <w:pPr>
              <w:pStyle w:val="Tabletext"/>
              <w:jc w:val="center"/>
              <w:rPr>
                <w:sz w:val="20"/>
                <w:szCs w:val="22"/>
                <w:lang w:val="es-ES_tradnl"/>
              </w:rPr>
            </w:pPr>
            <w:r w:rsidRPr="004D24EE">
              <w:rPr>
                <w:sz w:val="20"/>
                <w:lang w:val="es-ES_tradnl"/>
              </w:rPr>
              <w:t>179,20 μs</w:t>
            </w:r>
          </w:p>
        </w:tc>
      </w:tr>
      <w:tr w:rsidR="00B341FD" w:rsidRPr="004D24EE" w14:paraId="43993FE9" w14:textId="77777777" w:rsidTr="00E830D1">
        <w:trPr>
          <w:cantSplit/>
          <w:jc w:val="center"/>
        </w:trPr>
        <w:tc>
          <w:tcPr>
            <w:tcW w:w="566" w:type="dxa"/>
            <w:tcBorders>
              <w:left w:val="single" w:sz="6" w:space="0" w:color="auto"/>
              <w:right w:val="single" w:sz="6" w:space="0" w:color="auto"/>
            </w:tcBorders>
          </w:tcPr>
          <w:p w14:paraId="4A158EB7"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3810E1CA"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4k </w:t>
            </w:r>
          </w:p>
        </w:tc>
        <w:tc>
          <w:tcPr>
            <w:tcW w:w="2053" w:type="dxa"/>
            <w:tcBorders>
              <w:left w:val="single" w:sz="6" w:space="0" w:color="auto"/>
              <w:right w:val="single" w:sz="6" w:space="0" w:color="auto"/>
            </w:tcBorders>
          </w:tcPr>
          <w:p w14:paraId="7AB2DE04" w14:textId="77777777" w:rsidR="00B341FD" w:rsidRPr="004D24EE" w:rsidRDefault="00B341FD" w:rsidP="00E830D1">
            <w:pPr>
              <w:pStyle w:val="Tabletext"/>
              <w:jc w:val="center"/>
              <w:rPr>
                <w:sz w:val="20"/>
                <w:szCs w:val="22"/>
                <w:lang w:val="es-ES_tradnl"/>
              </w:rPr>
            </w:pPr>
            <w:r w:rsidRPr="004D24EE">
              <w:rPr>
                <w:sz w:val="20"/>
                <w:lang w:val="es-ES_tradnl"/>
              </w:rPr>
              <w:t>2</w:t>
            </w:r>
            <w:r w:rsidRPr="004D24EE">
              <w:rPr>
                <w:spacing w:val="-4"/>
                <w:sz w:val="20"/>
                <w:szCs w:val="22"/>
                <w:lang w:val="es-ES_tradnl"/>
              </w:rPr>
              <w:t> </w:t>
            </w:r>
            <w:r w:rsidRPr="004D24EE">
              <w:rPr>
                <w:sz w:val="20"/>
                <w:lang w:val="es-ES_tradnl"/>
              </w:rPr>
              <w:t>219,97 μs</w:t>
            </w:r>
          </w:p>
        </w:tc>
        <w:tc>
          <w:tcPr>
            <w:tcW w:w="2053" w:type="dxa"/>
            <w:tcBorders>
              <w:left w:val="single" w:sz="6" w:space="0" w:color="auto"/>
              <w:right w:val="single" w:sz="6" w:space="0" w:color="auto"/>
            </w:tcBorders>
          </w:tcPr>
          <w:p w14:paraId="3AFC4547" w14:textId="77777777" w:rsidR="00B341FD" w:rsidRPr="004D24EE" w:rsidRDefault="00B341FD" w:rsidP="00E830D1">
            <w:pPr>
              <w:pStyle w:val="Tabletext"/>
              <w:jc w:val="center"/>
              <w:rPr>
                <w:sz w:val="20"/>
                <w:szCs w:val="22"/>
                <w:lang w:val="es-ES_tradnl"/>
              </w:rPr>
            </w:pPr>
            <w:r w:rsidRPr="004D24EE">
              <w:rPr>
                <w:sz w:val="20"/>
                <w:szCs w:val="22"/>
                <w:lang w:val="es-ES_tradnl"/>
              </w:rPr>
              <w:t>716,8 μs</w:t>
            </w:r>
          </w:p>
        </w:tc>
        <w:tc>
          <w:tcPr>
            <w:tcW w:w="2053" w:type="dxa"/>
            <w:tcBorders>
              <w:left w:val="single" w:sz="6" w:space="0" w:color="auto"/>
              <w:right w:val="single" w:sz="6" w:space="0" w:color="auto"/>
            </w:tcBorders>
          </w:tcPr>
          <w:p w14:paraId="7AFA7826" w14:textId="77777777" w:rsidR="00B341FD" w:rsidRPr="004D24EE" w:rsidRDefault="00B341FD" w:rsidP="00E830D1">
            <w:pPr>
              <w:pStyle w:val="Tabletext"/>
              <w:jc w:val="center"/>
              <w:rPr>
                <w:sz w:val="20"/>
                <w:szCs w:val="22"/>
                <w:lang w:val="es-ES_tradnl"/>
              </w:rPr>
            </w:pPr>
            <w:r w:rsidRPr="004D24EE">
              <w:rPr>
                <w:sz w:val="20"/>
                <w:lang w:val="es-ES_tradnl"/>
              </w:rPr>
              <w:t>597,33</w:t>
            </w:r>
            <w:r w:rsidRPr="004D24EE">
              <w:rPr>
                <w:sz w:val="20"/>
                <w:szCs w:val="22"/>
                <w:lang w:val="es-ES_tradnl"/>
              </w:rPr>
              <w:t> μs</w:t>
            </w:r>
          </w:p>
        </w:tc>
        <w:tc>
          <w:tcPr>
            <w:tcW w:w="2053" w:type="dxa"/>
            <w:tcBorders>
              <w:left w:val="single" w:sz="6" w:space="0" w:color="auto"/>
              <w:right w:val="single" w:sz="6" w:space="0" w:color="auto"/>
            </w:tcBorders>
          </w:tcPr>
          <w:p w14:paraId="75E05551" w14:textId="77777777" w:rsidR="00B341FD" w:rsidRPr="004D24EE" w:rsidRDefault="00B341FD" w:rsidP="00E830D1">
            <w:pPr>
              <w:pStyle w:val="Tabletext"/>
              <w:jc w:val="center"/>
              <w:rPr>
                <w:sz w:val="20"/>
                <w:szCs w:val="22"/>
                <w:lang w:val="es-ES_tradnl"/>
              </w:rPr>
            </w:pPr>
            <w:r w:rsidRPr="004D24EE">
              <w:rPr>
                <w:sz w:val="20"/>
                <w:szCs w:val="22"/>
                <w:lang w:val="es-ES_tradnl"/>
              </w:rPr>
              <w:t>512 μs</w:t>
            </w:r>
          </w:p>
        </w:tc>
        <w:tc>
          <w:tcPr>
            <w:tcW w:w="2053" w:type="dxa"/>
            <w:tcBorders>
              <w:left w:val="single" w:sz="6" w:space="0" w:color="auto"/>
              <w:right w:val="single" w:sz="6" w:space="0" w:color="auto"/>
            </w:tcBorders>
          </w:tcPr>
          <w:p w14:paraId="3A360D05" w14:textId="77777777" w:rsidR="00B341FD" w:rsidRPr="004D24EE" w:rsidRDefault="00B341FD" w:rsidP="00E830D1">
            <w:pPr>
              <w:pStyle w:val="Tabletext"/>
              <w:jc w:val="center"/>
              <w:rPr>
                <w:sz w:val="20"/>
                <w:szCs w:val="22"/>
                <w:lang w:val="es-ES_tradnl"/>
              </w:rPr>
            </w:pPr>
            <w:r w:rsidRPr="004D24EE">
              <w:rPr>
                <w:sz w:val="20"/>
                <w:szCs w:val="22"/>
                <w:lang w:val="es-ES_tradnl"/>
              </w:rPr>
              <w:t>448 μs</w:t>
            </w:r>
          </w:p>
        </w:tc>
        <w:tc>
          <w:tcPr>
            <w:tcW w:w="2053" w:type="dxa"/>
            <w:tcBorders>
              <w:left w:val="single" w:sz="6" w:space="0" w:color="auto"/>
              <w:right w:val="single" w:sz="6" w:space="0" w:color="auto"/>
            </w:tcBorders>
          </w:tcPr>
          <w:p w14:paraId="469E57C0" w14:textId="77777777" w:rsidR="00B341FD" w:rsidRPr="004D24EE" w:rsidRDefault="00B341FD" w:rsidP="00E830D1">
            <w:pPr>
              <w:pStyle w:val="Tabletext"/>
              <w:jc w:val="center"/>
              <w:rPr>
                <w:sz w:val="20"/>
                <w:szCs w:val="22"/>
                <w:lang w:val="es-ES_tradnl"/>
              </w:rPr>
            </w:pPr>
            <w:r w:rsidRPr="004D24EE">
              <w:rPr>
                <w:sz w:val="20"/>
                <w:lang w:val="es-ES_tradnl"/>
              </w:rPr>
              <w:t>358,40 μs</w:t>
            </w:r>
          </w:p>
        </w:tc>
      </w:tr>
      <w:tr w:rsidR="00B341FD" w:rsidRPr="004D24EE" w14:paraId="316C4E50" w14:textId="77777777" w:rsidTr="00E830D1">
        <w:trPr>
          <w:cantSplit/>
          <w:jc w:val="center"/>
        </w:trPr>
        <w:tc>
          <w:tcPr>
            <w:tcW w:w="566" w:type="dxa"/>
            <w:tcBorders>
              <w:left w:val="single" w:sz="6" w:space="0" w:color="auto"/>
              <w:right w:val="single" w:sz="6" w:space="0" w:color="auto"/>
            </w:tcBorders>
          </w:tcPr>
          <w:p w14:paraId="69359B58"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489566AB"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8k </w:t>
            </w:r>
          </w:p>
        </w:tc>
        <w:tc>
          <w:tcPr>
            <w:tcW w:w="2053" w:type="dxa"/>
            <w:tcBorders>
              <w:left w:val="single" w:sz="6" w:space="0" w:color="auto"/>
              <w:right w:val="single" w:sz="6" w:space="0" w:color="auto"/>
            </w:tcBorders>
          </w:tcPr>
          <w:p w14:paraId="269096F3" w14:textId="77777777" w:rsidR="00B341FD" w:rsidRPr="004D24EE" w:rsidRDefault="00B341FD" w:rsidP="00E830D1">
            <w:pPr>
              <w:pStyle w:val="Tabletext"/>
              <w:jc w:val="center"/>
              <w:rPr>
                <w:sz w:val="20"/>
                <w:szCs w:val="22"/>
                <w:lang w:val="es-ES_tradnl"/>
              </w:rPr>
            </w:pPr>
            <w:r w:rsidRPr="004D24EE">
              <w:rPr>
                <w:sz w:val="20"/>
                <w:lang w:val="es-ES_tradnl"/>
              </w:rPr>
              <w:t>4</w:t>
            </w:r>
            <w:r w:rsidRPr="004D24EE">
              <w:rPr>
                <w:spacing w:val="-4"/>
                <w:sz w:val="20"/>
                <w:szCs w:val="22"/>
                <w:lang w:val="es-ES_tradnl"/>
              </w:rPr>
              <w:t> </w:t>
            </w:r>
            <w:r w:rsidRPr="004D24EE">
              <w:rPr>
                <w:sz w:val="20"/>
                <w:lang w:val="es-ES_tradnl"/>
              </w:rPr>
              <w:t>439,94 μs</w:t>
            </w:r>
          </w:p>
        </w:tc>
        <w:tc>
          <w:tcPr>
            <w:tcW w:w="2053" w:type="dxa"/>
            <w:tcBorders>
              <w:left w:val="single" w:sz="6" w:space="0" w:color="auto"/>
              <w:right w:val="single" w:sz="6" w:space="0" w:color="auto"/>
            </w:tcBorders>
          </w:tcPr>
          <w:p w14:paraId="13FBA02D" w14:textId="77777777" w:rsidR="00B341FD" w:rsidRPr="004D24EE" w:rsidRDefault="00B341FD" w:rsidP="00E830D1">
            <w:pPr>
              <w:pStyle w:val="Tabletext"/>
              <w:jc w:val="center"/>
              <w:rPr>
                <w:sz w:val="20"/>
                <w:szCs w:val="22"/>
                <w:lang w:val="es-ES_tradnl"/>
              </w:rPr>
            </w:pPr>
            <w:r w:rsidRPr="004D24EE">
              <w:rPr>
                <w:sz w:val="20"/>
                <w:szCs w:val="22"/>
                <w:lang w:val="es-ES_tradnl"/>
              </w:rPr>
              <w:t>1</w:t>
            </w:r>
            <w:r w:rsidRPr="004D24EE">
              <w:rPr>
                <w:spacing w:val="-4"/>
                <w:sz w:val="20"/>
                <w:szCs w:val="22"/>
                <w:lang w:val="es-ES_tradnl"/>
              </w:rPr>
              <w:t> </w:t>
            </w:r>
            <w:r w:rsidRPr="004D24EE">
              <w:rPr>
                <w:sz w:val="20"/>
                <w:szCs w:val="22"/>
                <w:lang w:val="es-ES_tradnl"/>
              </w:rPr>
              <w:t>433,6 μs</w:t>
            </w:r>
          </w:p>
        </w:tc>
        <w:tc>
          <w:tcPr>
            <w:tcW w:w="2053" w:type="dxa"/>
            <w:tcBorders>
              <w:left w:val="single" w:sz="6" w:space="0" w:color="auto"/>
              <w:right w:val="single" w:sz="6" w:space="0" w:color="auto"/>
            </w:tcBorders>
          </w:tcPr>
          <w:p w14:paraId="373CA528" w14:textId="77777777" w:rsidR="00B341FD" w:rsidRPr="004D24EE" w:rsidRDefault="00B341FD" w:rsidP="00E830D1">
            <w:pPr>
              <w:pStyle w:val="Tabletext"/>
              <w:jc w:val="center"/>
              <w:rPr>
                <w:sz w:val="20"/>
                <w:szCs w:val="22"/>
                <w:lang w:val="es-ES_tradnl"/>
              </w:rPr>
            </w:pPr>
            <w:r w:rsidRPr="004D24EE">
              <w:rPr>
                <w:sz w:val="20"/>
                <w:lang w:val="es-ES_tradnl"/>
              </w:rPr>
              <w:t>1</w:t>
            </w:r>
            <w:r w:rsidRPr="004D24EE">
              <w:rPr>
                <w:spacing w:val="-4"/>
                <w:sz w:val="20"/>
                <w:szCs w:val="22"/>
                <w:lang w:val="es-ES_tradnl"/>
              </w:rPr>
              <w:t> </w:t>
            </w:r>
            <w:r w:rsidRPr="004D24EE">
              <w:rPr>
                <w:sz w:val="20"/>
                <w:lang w:val="es-ES_tradnl"/>
              </w:rPr>
              <w:t>194,67</w:t>
            </w:r>
            <w:r w:rsidRPr="004D24EE">
              <w:rPr>
                <w:sz w:val="20"/>
                <w:szCs w:val="22"/>
                <w:lang w:val="es-ES_tradnl"/>
              </w:rPr>
              <w:t> μs</w:t>
            </w:r>
          </w:p>
        </w:tc>
        <w:tc>
          <w:tcPr>
            <w:tcW w:w="2053" w:type="dxa"/>
            <w:tcBorders>
              <w:left w:val="single" w:sz="6" w:space="0" w:color="auto"/>
              <w:right w:val="single" w:sz="6" w:space="0" w:color="auto"/>
            </w:tcBorders>
          </w:tcPr>
          <w:p w14:paraId="2C98BBF6" w14:textId="77777777" w:rsidR="00B341FD" w:rsidRPr="004D24EE" w:rsidRDefault="00B341FD" w:rsidP="00E830D1">
            <w:pPr>
              <w:pStyle w:val="Tabletext"/>
              <w:jc w:val="center"/>
              <w:rPr>
                <w:sz w:val="20"/>
                <w:szCs w:val="22"/>
                <w:lang w:val="es-ES_tradnl"/>
              </w:rPr>
            </w:pPr>
            <w:r w:rsidRPr="004D24EE">
              <w:rPr>
                <w:sz w:val="20"/>
                <w:szCs w:val="22"/>
                <w:lang w:val="es-ES_tradnl"/>
              </w:rPr>
              <w:t>1</w:t>
            </w:r>
            <w:r w:rsidRPr="004D24EE">
              <w:rPr>
                <w:spacing w:val="-4"/>
                <w:sz w:val="20"/>
                <w:szCs w:val="22"/>
                <w:lang w:val="es-ES_tradnl"/>
              </w:rPr>
              <w:t> </w:t>
            </w:r>
            <w:r w:rsidRPr="004D24EE">
              <w:rPr>
                <w:sz w:val="20"/>
                <w:szCs w:val="22"/>
                <w:lang w:val="es-ES_tradnl"/>
              </w:rPr>
              <w:t>024 μs</w:t>
            </w:r>
          </w:p>
        </w:tc>
        <w:tc>
          <w:tcPr>
            <w:tcW w:w="2053" w:type="dxa"/>
            <w:tcBorders>
              <w:left w:val="single" w:sz="6" w:space="0" w:color="auto"/>
              <w:right w:val="single" w:sz="6" w:space="0" w:color="auto"/>
            </w:tcBorders>
          </w:tcPr>
          <w:p w14:paraId="7A6F8A54" w14:textId="77777777" w:rsidR="00B341FD" w:rsidRPr="004D24EE" w:rsidRDefault="00B341FD" w:rsidP="00E830D1">
            <w:pPr>
              <w:pStyle w:val="Tabletext"/>
              <w:jc w:val="center"/>
              <w:rPr>
                <w:sz w:val="20"/>
                <w:szCs w:val="22"/>
                <w:lang w:val="es-ES_tradnl"/>
              </w:rPr>
            </w:pPr>
            <w:r w:rsidRPr="004D24EE">
              <w:rPr>
                <w:sz w:val="20"/>
                <w:szCs w:val="22"/>
                <w:lang w:val="es-ES_tradnl"/>
              </w:rPr>
              <w:t>896 μs</w:t>
            </w:r>
          </w:p>
        </w:tc>
        <w:tc>
          <w:tcPr>
            <w:tcW w:w="2053" w:type="dxa"/>
            <w:tcBorders>
              <w:left w:val="single" w:sz="6" w:space="0" w:color="auto"/>
              <w:right w:val="single" w:sz="6" w:space="0" w:color="auto"/>
            </w:tcBorders>
          </w:tcPr>
          <w:p w14:paraId="241AC109" w14:textId="77777777" w:rsidR="00B341FD" w:rsidRPr="004D24EE" w:rsidRDefault="00B341FD" w:rsidP="00E830D1">
            <w:pPr>
              <w:pStyle w:val="Tabletext"/>
              <w:jc w:val="center"/>
              <w:rPr>
                <w:sz w:val="20"/>
                <w:szCs w:val="22"/>
                <w:lang w:val="es-ES_tradnl"/>
              </w:rPr>
            </w:pPr>
            <w:r w:rsidRPr="004D24EE">
              <w:rPr>
                <w:sz w:val="20"/>
                <w:szCs w:val="22"/>
                <w:lang w:val="es-ES_tradnl"/>
              </w:rPr>
              <w:t>716,8 μs</w:t>
            </w:r>
          </w:p>
        </w:tc>
      </w:tr>
      <w:tr w:rsidR="00B341FD" w:rsidRPr="004D24EE" w14:paraId="68589216" w14:textId="77777777" w:rsidTr="00E830D1">
        <w:trPr>
          <w:cantSplit/>
          <w:jc w:val="center"/>
        </w:trPr>
        <w:tc>
          <w:tcPr>
            <w:tcW w:w="566" w:type="dxa"/>
            <w:tcBorders>
              <w:left w:val="single" w:sz="6" w:space="0" w:color="auto"/>
              <w:right w:val="single" w:sz="6" w:space="0" w:color="auto"/>
            </w:tcBorders>
          </w:tcPr>
          <w:p w14:paraId="230516F3"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154E317C"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16k </w:t>
            </w:r>
          </w:p>
        </w:tc>
        <w:tc>
          <w:tcPr>
            <w:tcW w:w="2053" w:type="dxa"/>
            <w:tcBorders>
              <w:left w:val="single" w:sz="6" w:space="0" w:color="auto"/>
              <w:right w:val="single" w:sz="6" w:space="0" w:color="auto"/>
            </w:tcBorders>
          </w:tcPr>
          <w:p w14:paraId="73CD2747" w14:textId="77777777" w:rsidR="00B341FD" w:rsidRPr="004D24EE" w:rsidRDefault="00B341FD" w:rsidP="00E830D1">
            <w:pPr>
              <w:pStyle w:val="Tabletext"/>
              <w:jc w:val="center"/>
              <w:rPr>
                <w:sz w:val="20"/>
                <w:szCs w:val="22"/>
                <w:lang w:val="es-ES_tradnl"/>
              </w:rPr>
            </w:pPr>
          </w:p>
        </w:tc>
        <w:tc>
          <w:tcPr>
            <w:tcW w:w="2053" w:type="dxa"/>
            <w:tcBorders>
              <w:left w:val="single" w:sz="6" w:space="0" w:color="auto"/>
              <w:right w:val="single" w:sz="6" w:space="0" w:color="auto"/>
            </w:tcBorders>
          </w:tcPr>
          <w:p w14:paraId="2068C8B4" w14:textId="77777777" w:rsidR="00B341FD" w:rsidRPr="004D24EE" w:rsidRDefault="00B341FD" w:rsidP="00E830D1">
            <w:pPr>
              <w:pStyle w:val="Tabletext"/>
              <w:jc w:val="center"/>
              <w:rPr>
                <w:sz w:val="20"/>
                <w:szCs w:val="22"/>
                <w:lang w:val="es-ES_tradnl"/>
              </w:rPr>
            </w:pPr>
            <w:r w:rsidRPr="004D24EE">
              <w:rPr>
                <w:sz w:val="20"/>
                <w:szCs w:val="22"/>
                <w:lang w:val="es-ES_tradnl"/>
              </w:rPr>
              <w:t>2</w:t>
            </w:r>
            <w:r w:rsidRPr="004D24EE">
              <w:rPr>
                <w:spacing w:val="-4"/>
                <w:sz w:val="20"/>
                <w:szCs w:val="22"/>
                <w:lang w:val="es-ES_tradnl"/>
              </w:rPr>
              <w:t> </w:t>
            </w:r>
            <w:r w:rsidRPr="004D24EE">
              <w:rPr>
                <w:sz w:val="20"/>
                <w:szCs w:val="22"/>
                <w:lang w:val="es-ES_tradnl"/>
              </w:rPr>
              <w:t>867,2 μs</w:t>
            </w:r>
          </w:p>
        </w:tc>
        <w:tc>
          <w:tcPr>
            <w:tcW w:w="2053" w:type="dxa"/>
            <w:tcBorders>
              <w:left w:val="single" w:sz="6" w:space="0" w:color="auto"/>
              <w:right w:val="single" w:sz="6" w:space="0" w:color="auto"/>
            </w:tcBorders>
          </w:tcPr>
          <w:p w14:paraId="6EE8693F" w14:textId="77777777" w:rsidR="00B341FD" w:rsidRPr="004D24EE" w:rsidRDefault="00B341FD" w:rsidP="00E830D1">
            <w:pPr>
              <w:pStyle w:val="Tabletext"/>
              <w:jc w:val="center"/>
              <w:rPr>
                <w:sz w:val="20"/>
                <w:szCs w:val="22"/>
                <w:lang w:val="es-ES_tradnl"/>
              </w:rPr>
            </w:pPr>
            <w:r w:rsidRPr="004D24EE">
              <w:rPr>
                <w:sz w:val="20"/>
                <w:lang w:val="es-ES_tradnl"/>
              </w:rPr>
              <w:t>2</w:t>
            </w:r>
            <w:r w:rsidRPr="004D24EE">
              <w:rPr>
                <w:spacing w:val="-4"/>
                <w:sz w:val="20"/>
                <w:szCs w:val="22"/>
                <w:lang w:val="es-ES_tradnl"/>
              </w:rPr>
              <w:t> </w:t>
            </w:r>
            <w:r w:rsidRPr="004D24EE">
              <w:rPr>
                <w:sz w:val="20"/>
                <w:lang w:val="es-ES_tradnl"/>
              </w:rPr>
              <w:t>389,33</w:t>
            </w:r>
            <w:r w:rsidRPr="004D24EE">
              <w:rPr>
                <w:sz w:val="20"/>
                <w:szCs w:val="22"/>
                <w:lang w:val="es-ES_tradnl"/>
              </w:rPr>
              <w:t> μs</w:t>
            </w:r>
          </w:p>
        </w:tc>
        <w:tc>
          <w:tcPr>
            <w:tcW w:w="2053" w:type="dxa"/>
            <w:tcBorders>
              <w:left w:val="single" w:sz="6" w:space="0" w:color="auto"/>
              <w:right w:val="single" w:sz="6" w:space="0" w:color="auto"/>
            </w:tcBorders>
          </w:tcPr>
          <w:p w14:paraId="651A7724" w14:textId="77777777" w:rsidR="00B341FD" w:rsidRPr="004D24EE" w:rsidRDefault="00B341FD" w:rsidP="00E830D1">
            <w:pPr>
              <w:pStyle w:val="Tabletext"/>
              <w:jc w:val="center"/>
              <w:rPr>
                <w:sz w:val="20"/>
                <w:szCs w:val="22"/>
                <w:lang w:val="es-ES_tradnl"/>
              </w:rPr>
            </w:pPr>
            <w:r w:rsidRPr="004D24EE">
              <w:rPr>
                <w:sz w:val="20"/>
                <w:szCs w:val="22"/>
                <w:lang w:val="es-ES_tradnl"/>
              </w:rPr>
              <w:t>2</w:t>
            </w:r>
            <w:r w:rsidRPr="004D24EE">
              <w:rPr>
                <w:spacing w:val="-4"/>
                <w:sz w:val="20"/>
                <w:szCs w:val="22"/>
                <w:lang w:val="es-ES_tradnl"/>
              </w:rPr>
              <w:t> </w:t>
            </w:r>
            <w:r w:rsidRPr="004D24EE">
              <w:rPr>
                <w:sz w:val="20"/>
                <w:szCs w:val="22"/>
                <w:lang w:val="es-ES_tradnl"/>
              </w:rPr>
              <w:t>048 μs</w:t>
            </w:r>
          </w:p>
        </w:tc>
        <w:tc>
          <w:tcPr>
            <w:tcW w:w="2053" w:type="dxa"/>
            <w:tcBorders>
              <w:left w:val="single" w:sz="6" w:space="0" w:color="auto"/>
              <w:right w:val="single" w:sz="6" w:space="0" w:color="auto"/>
            </w:tcBorders>
          </w:tcPr>
          <w:p w14:paraId="43599797" w14:textId="77777777" w:rsidR="00B341FD" w:rsidRPr="004D24EE" w:rsidRDefault="00B341FD" w:rsidP="00E830D1">
            <w:pPr>
              <w:pStyle w:val="Tabletext"/>
              <w:jc w:val="center"/>
              <w:rPr>
                <w:sz w:val="20"/>
                <w:szCs w:val="22"/>
                <w:lang w:val="es-ES_tradnl"/>
              </w:rPr>
            </w:pPr>
            <w:r w:rsidRPr="004D24EE">
              <w:rPr>
                <w:sz w:val="20"/>
                <w:szCs w:val="22"/>
                <w:lang w:val="es-ES_tradnl"/>
              </w:rPr>
              <w:t>1 792 μs</w:t>
            </w:r>
          </w:p>
        </w:tc>
        <w:tc>
          <w:tcPr>
            <w:tcW w:w="2053" w:type="dxa"/>
            <w:tcBorders>
              <w:left w:val="single" w:sz="6" w:space="0" w:color="auto"/>
              <w:right w:val="single" w:sz="6" w:space="0" w:color="auto"/>
            </w:tcBorders>
          </w:tcPr>
          <w:p w14:paraId="5F194AD4" w14:textId="77777777" w:rsidR="00B341FD" w:rsidRPr="004D24EE" w:rsidRDefault="00B341FD" w:rsidP="00E830D1">
            <w:pPr>
              <w:pStyle w:val="Tabletext"/>
              <w:jc w:val="center"/>
              <w:rPr>
                <w:sz w:val="20"/>
                <w:szCs w:val="22"/>
                <w:lang w:val="es-ES_tradnl"/>
              </w:rPr>
            </w:pPr>
            <w:r w:rsidRPr="004D24EE">
              <w:rPr>
                <w:sz w:val="20"/>
                <w:szCs w:val="22"/>
                <w:lang w:val="es-ES_tradnl"/>
              </w:rPr>
              <w:t>1</w:t>
            </w:r>
            <w:r w:rsidRPr="004D24EE">
              <w:rPr>
                <w:spacing w:val="-4"/>
                <w:sz w:val="20"/>
                <w:szCs w:val="22"/>
                <w:lang w:val="es-ES_tradnl"/>
              </w:rPr>
              <w:t> </w:t>
            </w:r>
            <w:r w:rsidRPr="004D24EE">
              <w:rPr>
                <w:sz w:val="20"/>
                <w:szCs w:val="22"/>
                <w:lang w:val="es-ES_tradnl"/>
              </w:rPr>
              <w:t>433,6 μs</w:t>
            </w:r>
          </w:p>
        </w:tc>
      </w:tr>
      <w:tr w:rsidR="00B341FD" w:rsidRPr="004D24EE" w14:paraId="5FE72486" w14:textId="77777777" w:rsidTr="00E830D1">
        <w:trPr>
          <w:cantSplit/>
          <w:jc w:val="center"/>
        </w:trPr>
        <w:tc>
          <w:tcPr>
            <w:tcW w:w="566" w:type="dxa"/>
            <w:tcBorders>
              <w:left w:val="single" w:sz="6" w:space="0" w:color="auto"/>
              <w:bottom w:val="single" w:sz="6" w:space="0" w:color="auto"/>
              <w:right w:val="single" w:sz="6" w:space="0" w:color="auto"/>
            </w:tcBorders>
          </w:tcPr>
          <w:p w14:paraId="28E9457D"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bottom w:val="single" w:sz="6" w:space="0" w:color="auto"/>
              <w:right w:val="single" w:sz="6" w:space="0" w:color="auto"/>
            </w:tcBorders>
          </w:tcPr>
          <w:p w14:paraId="181B8AAE" w14:textId="77777777" w:rsidR="00B341FD" w:rsidRPr="004D24EE" w:rsidRDefault="00B341FD" w:rsidP="00E830D1">
            <w:pPr>
              <w:pStyle w:val="Tabletext"/>
              <w:jc w:val="left"/>
              <w:rPr>
                <w:sz w:val="20"/>
                <w:szCs w:val="22"/>
                <w:lang w:val="es-ES_tradnl"/>
              </w:rPr>
            </w:pPr>
            <w:r w:rsidRPr="004D24EE">
              <w:rPr>
                <w:sz w:val="20"/>
                <w:szCs w:val="22"/>
                <w:lang w:val="es-ES_tradnl"/>
              </w:rPr>
              <w:tab/>
              <w:t>modo 32k</w:t>
            </w:r>
            <w:r w:rsidRPr="004D24EE">
              <w:rPr>
                <w:sz w:val="20"/>
                <w:szCs w:val="22"/>
                <w:vertAlign w:val="superscript"/>
                <w:lang w:val="es-ES_tradnl"/>
              </w:rPr>
              <w:t>(10)</w:t>
            </w:r>
            <w:r w:rsidRPr="004D24EE">
              <w:rPr>
                <w:sz w:val="20"/>
                <w:szCs w:val="22"/>
                <w:lang w:val="es-ES_tradnl"/>
              </w:rPr>
              <w:t xml:space="preserve"> </w:t>
            </w:r>
          </w:p>
        </w:tc>
        <w:tc>
          <w:tcPr>
            <w:tcW w:w="2053" w:type="dxa"/>
            <w:tcBorders>
              <w:left w:val="single" w:sz="6" w:space="0" w:color="auto"/>
              <w:bottom w:val="single" w:sz="6" w:space="0" w:color="auto"/>
              <w:right w:val="single" w:sz="6" w:space="0" w:color="auto"/>
            </w:tcBorders>
          </w:tcPr>
          <w:p w14:paraId="73A3E683" w14:textId="77777777" w:rsidR="00B341FD" w:rsidRPr="004D24EE" w:rsidRDefault="00B341FD" w:rsidP="00E830D1">
            <w:pPr>
              <w:pStyle w:val="Tabletext"/>
              <w:jc w:val="center"/>
              <w:rPr>
                <w:sz w:val="20"/>
                <w:szCs w:val="22"/>
                <w:lang w:val="es-ES_tradnl"/>
              </w:rPr>
            </w:pPr>
          </w:p>
        </w:tc>
        <w:tc>
          <w:tcPr>
            <w:tcW w:w="2053" w:type="dxa"/>
            <w:tcBorders>
              <w:left w:val="single" w:sz="6" w:space="0" w:color="auto"/>
              <w:bottom w:val="single" w:sz="6" w:space="0" w:color="auto"/>
              <w:right w:val="single" w:sz="6" w:space="0" w:color="auto"/>
            </w:tcBorders>
          </w:tcPr>
          <w:p w14:paraId="71CF1D5B" w14:textId="77777777" w:rsidR="00B341FD" w:rsidRPr="004D24EE" w:rsidRDefault="00B341FD" w:rsidP="00E830D1">
            <w:pPr>
              <w:pStyle w:val="Tabletext"/>
              <w:jc w:val="center"/>
              <w:rPr>
                <w:sz w:val="20"/>
                <w:szCs w:val="22"/>
                <w:lang w:val="es-ES_tradnl"/>
              </w:rPr>
            </w:pPr>
            <w:r w:rsidRPr="004D24EE">
              <w:rPr>
                <w:sz w:val="20"/>
                <w:lang w:val="es-ES_tradnl"/>
              </w:rPr>
              <w:t>5</w:t>
            </w:r>
            <w:r w:rsidRPr="004D24EE">
              <w:rPr>
                <w:spacing w:val="-4"/>
                <w:sz w:val="20"/>
                <w:szCs w:val="22"/>
                <w:lang w:val="es-ES_tradnl"/>
              </w:rPr>
              <w:t> </w:t>
            </w:r>
            <w:r w:rsidRPr="004D24EE">
              <w:rPr>
                <w:sz w:val="20"/>
                <w:lang w:val="es-ES_tradnl"/>
              </w:rPr>
              <w:t>734,40 μs</w:t>
            </w:r>
          </w:p>
        </w:tc>
        <w:tc>
          <w:tcPr>
            <w:tcW w:w="2053" w:type="dxa"/>
            <w:tcBorders>
              <w:left w:val="single" w:sz="6" w:space="0" w:color="auto"/>
              <w:bottom w:val="single" w:sz="6" w:space="0" w:color="auto"/>
              <w:right w:val="single" w:sz="6" w:space="0" w:color="auto"/>
            </w:tcBorders>
          </w:tcPr>
          <w:p w14:paraId="31A6304F" w14:textId="77777777" w:rsidR="00B341FD" w:rsidRPr="004D24EE" w:rsidRDefault="00B341FD" w:rsidP="00E830D1">
            <w:pPr>
              <w:pStyle w:val="Tabletext"/>
              <w:jc w:val="center"/>
              <w:rPr>
                <w:sz w:val="20"/>
                <w:szCs w:val="22"/>
                <w:lang w:val="es-ES_tradnl"/>
              </w:rPr>
            </w:pPr>
            <w:r w:rsidRPr="004D24EE">
              <w:rPr>
                <w:sz w:val="20"/>
                <w:lang w:val="es-ES_tradnl"/>
              </w:rPr>
              <w:t>4</w:t>
            </w:r>
            <w:r w:rsidRPr="004D24EE">
              <w:rPr>
                <w:spacing w:val="-4"/>
                <w:sz w:val="20"/>
                <w:szCs w:val="22"/>
                <w:lang w:val="es-ES_tradnl"/>
              </w:rPr>
              <w:t> </w:t>
            </w:r>
            <w:r w:rsidRPr="004D24EE">
              <w:rPr>
                <w:sz w:val="20"/>
                <w:lang w:val="es-ES_tradnl"/>
              </w:rPr>
              <w:t>778,67 μs</w:t>
            </w:r>
          </w:p>
        </w:tc>
        <w:tc>
          <w:tcPr>
            <w:tcW w:w="2053" w:type="dxa"/>
            <w:tcBorders>
              <w:left w:val="single" w:sz="6" w:space="0" w:color="auto"/>
              <w:bottom w:val="single" w:sz="6" w:space="0" w:color="auto"/>
              <w:right w:val="single" w:sz="6" w:space="0" w:color="auto"/>
            </w:tcBorders>
          </w:tcPr>
          <w:p w14:paraId="4F98111A" w14:textId="77777777" w:rsidR="00B341FD" w:rsidRPr="004D24EE" w:rsidRDefault="00B341FD" w:rsidP="00E830D1">
            <w:pPr>
              <w:pStyle w:val="Tabletext"/>
              <w:jc w:val="center"/>
              <w:rPr>
                <w:sz w:val="20"/>
                <w:szCs w:val="22"/>
                <w:lang w:val="es-ES_tradnl"/>
              </w:rPr>
            </w:pPr>
            <w:r w:rsidRPr="004D24EE">
              <w:rPr>
                <w:sz w:val="20"/>
                <w:szCs w:val="22"/>
                <w:lang w:val="es-ES_tradnl"/>
              </w:rPr>
              <w:t>4</w:t>
            </w:r>
            <w:r w:rsidRPr="004D24EE">
              <w:rPr>
                <w:spacing w:val="-4"/>
                <w:sz w:val="20"/>
                <w:szCs w:val="22"/>
                <w:lang w:val="es-ES_tradnl"/>
              </w:rPr>
              <w:t> </w:t>
            </w:r>
            <w:r w:rsidRPr="004D24EE">
              <w:rPr>
                <w:sz w:val="20"/>
                <w:szCs w:val="22"/>
                <w:lang w:val="es-ES_tradnl"/>
              </w:rPr>
              <w:t>096 μs</w:t>
            </w:r>
          </w:p>
        </w:tc>
        <w:tc>
          <w:tcPr>
            <w:tcW w:w="2053" w:type="dxa"/>
            <w:tcBorders>
              <w:left w:val="single" w:sz="6" w:space="0" w:color="auto"/>
              <w:bottom w:val="single" w:sz="6" w:space="0" w:color="auto"/>
              <w:right w:val="single" w:sz="6" w:space="0" w:color="auto"/>
            </w:tcBorders>
          </w:tcPr>
          <w:p w14:paraId="17D4FA73" w14:textId="77777777" w:rsidR="00B341FD" w:rsidRPr="004D24EE" w:rsidRDefault="00B341FD" w:rsidP="00E830D1">
            <w:pPr>
              <w:pStyle w:val="Tabletext"/>
              <w:jc w:val="center"/>
              <w:rPr>
                <w:sz w:val="20"/>
                <w:szCs w:val="22"/>
                <w:lang w:val="es-ES_tradnl"/>
              </w:rPr>
            </w:pPr>
            <w:r w:rsidRPr="004D24EE">
              <w:rPr>
                <w:sz w:val="20"/>
                <w:szCs w:val="22"/>
                <w:lang w:val="es-ES_tradnl"/>
              </w:rPr>
              <w:t>3 584 μs</w:t>
            </w:r>
          </w:p>
        </w:tc>
        <w:tc>
          <w:tcPr>
            <w:tcW w:w="2053" w:type="dxa"/>
            <w:tcBorders>
              <w:left w:val="single" w:sz="6" w:space="0" w:color="auto"/>
              <w:bottom w:val="single" w:sz="6" w:space="0" w:color="auto"/>
              <w:right w:val="single" w:sz="6" w:space="0" w:color="auto"/>
            </w:tcBorders>
          </w:tcPr>
          <w:p w14:paraId="6098C5BF" w14:textId="77777777" w:rsidR="00B341FD" w:rsidRPr="004D24EE" w:rsidRDefault="00B341FD" w:rsidP="00E830D1">
            <w:pPr>
              <w:pStyle w:val="Tabletext"/>
              <w:jc w:val="center"/>
              <w:rPr>
                <w:sz w:val="20"/>
                <w:szCs w:val="22"/>
                <w:lang w:val="es-ES_tradnl"/>
              </w:rPr>
            </w:pPr>
            <w:r w:rsidRPr="004D24EE">
              <w:rPr>
                <w:sz w:val="20"/>
                <w:szCs w:val="22"/>
                <w:lang w:val="es-ES_tradnl"/>
              </w:rPr>
              <w:t>2</w:t>
            </w:r>
            <w:r w:rsidRPr="004D24EE">
              <w:rPr>
                <w:spacing w:val="-4"/>
                <w:sz w:val="20"/>
                <w:szCs w:val="22"/>
                <w:lang w:val="es-ES_tradnl"/>
              </w:rPr>
              <w:t> </w:t>
            </w:r>
            <w:r w:rsidRPr="004D24EE">
              <w:rPr>
                <w:sz w:val="20"/>
                <w:szCs w:val="22"/>
                <w:lang w:val="es-ES_tradnl"/>
              </w:rPr>
              <w:t>867,2 μs</w:t>
            </w:r>
          </w:p>
        </w:tc>
      </w:tr>
      <w:tr w:rsidR="00B341FD" w:rsidRPr="004D24EE" w14:paraId="605C1DDD" w14:textId="77777777" w:rsidTr="00E830D1">
        <w:trPr>
          <w:cantSplit/>
          <w:jc w:val="center"/>
        </w:trPr>
        <w:tc>
          <w:tcPr>
            <w:tcW w:w="566" w:type="dxa"/>
            <w:tcBorders>
              <w:left w:val="single" w:sz="6" w:space="0" w:color="auto"/>
              <w:right w:val="single" w:sz="6" w:space="0" w:color="auto"/>
            </w:tcBorders>
          </w:tcPr>
          <w:p w14:paraId="41711759" w14:textId="77777777" w:rsidR="00B341FD" w:rsidRPr="004D24EE" w:rsidRDefault="00B341FD" w:rsidP="00E830D1">
            <w:pPr>
              <w:pStyle w:val="Tabletext"/>
              <w:jc w:val="center"/>
              <w:rPr>
                <w:sz w:val="20"/>
                <w:szCs w:val="22"/>
                <w:lang w:val="es-ES_tradnl"/>
              </w:rPr>
            </w:pPr>
            <w:r w:rsidRPr="004D24EE">
              <w:rPr>
                <w:sz w:val="20"/>
                <w:szCs w:val="22"/>
                <w:lang w:val="es-ES_tradnl"/>
              </w:rPr>
              <w:t>7</w:t>
            </w:r>
          </w:p>
        </w:tc>
        <w:tc>
          <w:tcPr>
            <w:tcW w:w="1575" w:type="dxa"/>
            <w:tcBorders>
              <w:left w:val="single" w:sz="6" w:space="0" w:color="auto"/>
              <w:right w:val="single" w:sz="6" w:space="0" w:color="auto"/>
            </w:tcBorders>
          </w:tcPr>
          <w:p w14:paraId="2A99960A" w14:textId="77777777" w:rsidR="00B341FD" w:rsidRPr="004D24EE" w:rsidRDefault="00B341FD" w:rsidP="00E830D1">
            <w:pPr>
              <w:pStyle w:val="Tabletext"/>
              <w:jc w:val="left"/>
              <w:rPr>
                <w:sz w:val="20"/>
                <w:lang w:val="es-ES_tradnl"/>
              </w:rPr>
            </w:pPr>
            <w:r w:rsidRPr="004D24EE">
              <w:rPr>
                <w:sz w:val="20"/>
                <w:lang w:val="es-ES_tradnl"/>
              </w:rPr>
              <w:t>Separación de portadoras</w:t>
            </w:r>
          </w:p>
        </w:tc>
        <w:tc>
          <w:tcPr>
            <w:tcW w:w="2053" w:type="dxa"/>
            <w:tcBorders>
              <w:left w:val="single" w:sz="6" w:space="0" w:color="auto"/>
              <w:right w:val="single" w:sz="6" w:space="0" w:color="auto"/>
            </w:tcBorders>
          </w:tcPr>
          <w:p w14:paraId="611DB5E7" w14:textId="77777777" w:rsidR="00B341FD" w:rsidRPr="004D24EE" w:rsidRDefault="00B341FD" w:rsidP="00E830D1">
            <w:pPr>
              <w:pStyle w:val="Tabletext"/>
              <w:jc w:val="center"/>
              <w:rPr>
                <w:sz w:val="20"/>
                <w:szCs w:val="22"/>
                <w:lang w:val="es-ES_tradnl"/>
              </w:rPr>
            </w:pPr>
          </w:p>
        </w:tc>
        <w:tc>
          <w:tcPr>
            <w:tcW w:w="2053" w:type="dxa"/>
            <w:tcBorders>
              <w:left w:val="single" w:sz="6" w:space="0" w:color="auto"/>
              <w:right w:val="single" w:sz="6" w:space="0" w:color="auto"/>
            </w:tcBorders>
          </w:tcPr>
          <w:p w14:paraId="4BD84891" w14:textId="77777777" w:rsidR="00B341FD" w:rsidRPr="004D24EE" w:rsidRDefault="00B341FD" w:rsidP="00E830D1">
            <w:pPr>
              <w:pStyle w:val="Tabletext"/>
              <w:jc w:val="center"/>
              <w:rPr>
                <w:sz w:val="20"/>
                <w:lang w:val="es-ES_tradnl"/>
              </w:rPr>
            </w:pPr>
          </w:p>
        </w:tc>
        <w:tc>
          <w:tcPr>
            <w:tcW w:w="2053" w:type="dxa"/>
            <w:tcBorders>
              <w:left w:val="single" w:sz="6" w:space="0" w:color="auto"/>
              <w:right w:val="single" w:sz="6" w:space="0" w:color="auto"/>
            </w:tcBorders>
          </w:tcPr>
          <w:p w14:paraId="4364C0DC" w14:textId="77777777" w:rsidR="00B341FD" w:rsidRPr="004D24EE" w:rsidRDefault="00B341FD" w:rsidP="00E830D1">
            <w:pPr>
              <w:pStyle w:val="Tabletext"/>
              <w:jc w:val="center"/>
              <w:rPr>
                <w:sz w:val="20"/>
                <w:lang w:val="es-ES_tradnl"/>
              </w:rPr>
            </w:pPr>
          </w:p>
        </w:tc>
        <w:tc>
          <w:tcPr>
            <w:tcW w:w="2053" w:type="dxa"/>
            <w:tcBorders>
              <w:left w:val="single" w:sz="6" w:space="0" w:color="auto"/>
              <w:right w:val="single" w:sz="6" w:space="0" w:color="auto"/>
            </w:tcBorders>
          </w:tcPr>
          <w:p w14:paraId="0B479E21" w14:textId="77777777" w:rsidR="00B341FD" w:rsidRPr="004D24EE" w:rsidRDefault="00B341FD" w:rsidP="00E830D1">
            <w:pPr>
              <w:pStyle w:val="Tabletext"/>
              <w:jc w:val="center"/>
              <w:rPr>
                <w:sz w:val="20"/>
                <w:szCs w:val="22"/>
                <w:lang w:val="es-ES_tradnl"/>
              </w:rPr>
            </w:pPr>
          </w:p>
        </w:tc>
        <w:tc>
          <w:tcPr>
            <w:tcW w:w="2053" w:type="dxa"/>
            <w:tcBorders>
              <w:left w:val="single" w:sz="6" w:space="0" w:color="auto"/>
              <w:right w:val="single" w:sz="6" w:space="0" w:color="auto"/>
            </w:tcBorders>
          </w:tcPr>
          <w:p w14:paraId="558A022C" w14:textId="77777777" w:rsidR="00B341FD" w:rsidRPr="004D24EE" w:rsidRDefault="00B341FD" w:rsidP="00E830D1">
            <w:pPr>
              <w:pStyle w:val="Tabletext"/>
              <w:jc w:val="center"/>
              <w:rPr>
                <w:sz w:val="20"/>
                <w:szCs w:val="22"/>
                <w:lang w:val="es-ES_tradnl"/>
              </w:rPr>
            </w:pPr>
          </w:p>
        </w:tc>
        <w:tc>
          <w:tcPr>
            <w:tcW w:w="2053" w:type="dxa"/>
            <w:tcBorders>
              <w:left w:val="single" w:sz="6" w:space="0" w:color="auto"/>
              <w:right w:val="single" w:sz="6" w:space="0" w:color="auto"/>
            </w:tcBorders>
          </w:tcPr>
          <w:p w14:paraId="2A8235F1" w14:textId="77777777" w:rsidR="00B341FD" w:rsidRPr="004D24EE" w:rsidRDefault="00B341FD" w:rsidP="00E830D1">
            <w:pPr>
              <w:pStyle w:val="Tabletext"/>
              <w:jc w:val="center"/>
              <w:rPr>
                <w:sz w:val="20"/>
                <w:szCs w:val="22"/>
                <w:lang w:val="es-ES_tradnl"/>
              </w:rPr>
            </w:pPr>
          </w:p>
        </w:tc>
      </w:tr>
      <w:tr w:rsidR="00B341FD" w:rsidRPr="004D24EE" w14:paraId="61FC7D35" w14:textId="77777777" w:rsidTr="00E830D1">
        <w:trPr>
          <w:cantSplit/>
          <w:jc w:val="center"/>
        </w:trPr>
        <w:tc>
          <w:tcPr>
            <w:tcW w:w="566" w:type="dxa"/>
            <w:tcBorders>
              <w:left w:val="single" w:sz="6" w:space="0" w:color="auto"/>
              <w:right w:val="single" w:sz="6" w:space="0" w:color="auto"/>
            </w:tcBorders>
          </w:tcPr>
          <w:p w14:paraId="48F293C8"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1D1C3A19"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1k </w:t>
            </w:r>
            <w:r w:rsidRPr="004D24EE">
              <w:rPr>
                <w:sz w:val="20"/>
                <w:szCs w:val="22"/>
                <w:vertAlign w:val="superscript"/>
                <w:lang w:val="es-ES_tradnl"/>
              </w:rPr>
              <w:t>(10)</w:t>
            </w:r>
          </w:p>
        </w:tc>
        <w:tc>
          <w:tcPr>
            <w:tcW w:w="2053" w:type="dxa"/>
            <w:tcBorders>
              <w:left w:val="single" w:sz="6" w:space="0" w:color="auto"/>
              <w:right w:val="single" w:sz="6" w:space="0" w:color="auto"/>
            </w:tcBorders>
          </w:tcPr>
          <w:p w14:paraId="5EED8DC6" w14:textId="77777777" w:rsidR="00B341FD" w:rsidRPr="004D24EE" w:rsidRDefault="00B341FD" w:rsidP="00E830D1">
            <w:pPr>
              <w:pStyle w:val="Tabletext"/>
              <w:jc w:val="center"/>
              <w:rPr>
                <w:sz w:val="20"/>
                <w:szCs w:val="22"/>
                <w:lang w:val="es-ES_tradnl"/>
              </w:rPr>
            </w:pPr>
            <w:r w:rsidRPr="004D24EE">
              <w:rPr>
                <w:sz w:val="20"/>
                <w:lang w:val="es-ES_tradnl"/>
              </w:rPr>
              <w:t>1</w:t>
            </w:r>
            <w:r w:rsidRPr="004D24EE">
              <w:rPr>
                <w:spacing w:val="-4"/>
                <w:sz w:val="20"/>
                <w:szCs w:val="22"/>
                <w:lang w:val="es-ES_tradnl"/>
              </w:rPr>
              <w:t> </w:t>
            </w:r>
            <w:r w:rsidRPr="004D24EE">
              <w:rPr>
                <w:sz w:val="20"/>
                <w:lang w:val="es-ES_tradnl"/>
              </w:rPr>
              <w:t>801,91 Hz</w:t>
            </w:r>
          </w:p>
        </w:tc>
        <w:tc>
          <w:tcPr>
            <w:tcW w:w="2053" w:type="dxa"/>
            <w:tcBorders>
              <w:left w:val="single" w:sz="6" w:space="0" w:color="auto"/>
              <w:right w:val="single" w:sz="6" w:space="0" w:color="auto"/>
            </w:tcBorders>
          </w:tcPr>
          <w:p w14:paraId="5A64C3B6" w14:textId="77777777" w:rsidR="00B341FD" w:rsidRPr="004D24EE" w:rsidRDefault="00B341FD" w:rsidP="00E830D1">
            <w:pPr>
              <w:pStyle w:val="Tabletext"/>
              <w:jc w:val="center"/>
              <w:rPr>
                <w:sz w:val="20"/>
                <w:lang w:val="es-ES_tradnl"/>
              </w:rPr>
            </w:pPr>
            <w:r w:rsidRPr="004D24EE">
              <w:rPr>
                <w:sz w:val="20"/>
                <w:lang w:val="es-ES_tradnl"/>
              </w:rPr>
              <w:t>5</w:t>
            </w:r>
            <w:r w:rsidRPr="004D24EE">
              <w:rPr>
                <w:spacing w:val="-4"/>
                <w:sz w:val="20"/>
                <w:szCs w:val="22"/>
                <w:lang w:val="es-ES_tradnl"/>
              </w:rPr>
              <w:t> </w:t>
            </w:r>
            <w:r w:rsidRPr="004D24EE">
              <w:rPr>
                <w:sz w:val="20"/>
                <w:lang w:val="es-ES_tradnl"/>
              </w:rPr>
              <w:t>580,63</w:t>
            </w:r>
            <w:r w:rsidRPr="004D24EE">
              <w:rPr>
                <w:sz w:val="20"/>
                <w:szCs w:val="22"/>
                <w:lang w:val="es-ES_tradnl"/>
              </w:rPr>
              <w:t xml:space="preserve"> Hz</w:t>
            </w:r>
          </w:p>
        </w:tc>
        <w:tc>
          <w:tcPr>
            <w:tcW w:w="2053" w:type="dxa"/>
            <w:tcBorders>
              <w:left w:val="single" w:sz="6" w:space="0" w:color="auto"/>
              <w:right w:val="single" w:sz="6" w:space="0" w:color="auto"/>
            </w:tcBorders>
          </w:tcPr>
          <w:p w14:paraId="66B514B3" w14:textId="77777777" w:rsidR="00B341FD" w:rsidRPr="004D24EE" w:rsidRDefault="00B341FD" w:rsidP="00E830D1">
            <w:pPr>
              <w:pStyle w:val="Tabletext"/>
              <w:jc w:val="center"/>
              <w:rPr>
                <w:sz w:val="20"/>
                <w:lang w:val="es-ES_tradnl"/>
              </w:rPr>
            </w:pPr>
            <w:r w:rsidRPr="004D24EE">
              <w:rPr>
                <w:sz w:val="20"/>
                <w:lang w:val="es-ES_tradnl"/>
              </w:rPr>
              <w:t>6</w:t>
            </w:r>
            <w:r w:rsidRPr="004D24EE">
              <w:rPr>
                <w:spacing w:val="-4"/>
                <w:sz w:val="20"/>
                <w:szCs w:val="22"/>
                <w:lang w:val="es-ES_tradnl"/>
              </w:rPr>
              <w:t> </w:t>
            </w:r>
            <w:r w:rsidRPr="004D24EE">
              <w:rPr>
                <w:sz w:val="20"/>
                <w:lang w:val="es-ES_tradnl"/>
              </w:rPr>
              <w:t xml:space="preserve">696,75 </w:t>
            </w:r>
            <w:r w:rsidRPr="004D24EE">
              <w:rPr>
                <w:sz w:val="20"/>
                <w:szCs w:val="22"/>
                <w:lang w:val="es-ES_tradnl"/>
              </w:rPr>
              <w:t>Hz</w:t>
            </w:r>
          </w:p>
        </w:tc>
        <w:tc>
          <w:tcPr>
            <w:tcW w:w="2053" w:type="dxa"/>
            <w:tcBorders>
              <w:left w:val="single" w:sz="6" w:space="0" w:color="auto"/>
              <w:right w:val="single" w:sz="6" w:space="0" w:color="auto"/>
            </w:tcBorders>
          </w:tcPr>
          <w:p w14:paraId="4BE81355" w14:textId="77777777" w:rsidR="00B341FD" w:rsidRPr="004D24EE" w:rsidRDefault="00B341FD" w:rsidP="00E830D1">
            <w:pPr>
              <w:pStyle w:val="Tabletext"/>
              <w:jc w:val="center"/>
              <w:rPr>
                <w:sz w:val="20"/>
                <w:szCs w:val="22"/>
                <w:lang w:val="es-ES_tradnl"/>
              </w:rPr>
            </w:pPr>
            <w:r w:rsidRPr="004D24EE">
              <w:rPr>
                <w:sz w:val="20"/>
                <w:lang w:val="es-ES_tradnl"/>
              </w:rPr>
              <w:t>7</w:t>
            </w:r>
            <w:r w:rsidRPr="004D24EE">
              <w:rPr>
                <w:spacing w:val="-4"/>
                <w:sz w:val="20"/>
                <w:szCs w:val="22"/>
                <w:lang w:val="es-ES_tradnl"/>
              </w:rPr>
              <w:t> </w:t>
            </w:r>
            <w:r w:rsidRPr="004D24EE">
              <w:rPr>
                <w:sz w:val="20"/>
                <w:lang w:val="es-ES_tradnl"/>
              </w:rPr>
              <w:t>812,88</w:t>
            </w:r>
            <w:r w:rsidRPr="004D24EE">
              <w:rPr>
                <w:sz w:val="20"/>
                <w:szCs w:val="22"/>
                <w:lang w:val="es-ES_tradnl"/>
              </w:rPr>
              <w:t xml:space="preserve"> Hz</w:t>
            </w:r>
          </w:p>
        </w:tc>
        <w:tc>
          <w:tcPr>
            <w:tcW w:w="2053" w:type="dxa"/>
            <w:tcBorders>
              <w:left w:val="single" w:sz="6" w:space="0" w:color="auto"/>
              <w:right w:val="single" w:sz="6" w:space="0" w:color="auto"/>
            </w:tcBorders>
          </w:tcPr>
          <w:p w14:paraId="213A8AD5" w14:textId="77777777" w:rsidR="00B341FD" w:rsidRPr="004D24EE" w:rsidRDefault="00B341FD" w:rsidP="00E830D1">
            <w:pPr>
              <w:pStyle w:val="Tabletext"/>
              <w:jc w:val="center"/>
              <w:rPr>
                <w:sz w:val="20"/>
                <w:szCs w:val="22"/>
                <w:lang w:val="es-ES_tradnl"/>
              </w:rPr>
            </w:pPr>
            <w:r w:rsidRPr="004D24EE">
              <w:rPr>
                <w:sz w:val="20"/>
                <w:szCs w:val="22"/>
                <w:lang w:val="es-ES_tradnl"/>
              </w:rPr>
              <w:t>8 929 Hz</w:t>
            </w:r>
          </w:p>
        </w:tc>
        <w:tc>
          <w:tcPr>
            <w:tcW w:w="2053" w:type="dxa"/>
            <w:tcBorders>
              <w:left w:val="single" w:sz="6" w:space="0" w:color="auto"/>
              <w:right w:val="single" w:sz="6" w:space="0" w:color="auto"/>
            </w:tcBorders>
          </w:tcPr>
          <w:p w14:paraId="5DECD6E2" w14:textId="77777777" w:rsidR="00B341FD" w:rsidRPr="004D24EE" w:rsidRDefault="00B341FD" w:rsidP="00E830D1">
            <w:pPr>
              <w:pStyle w:val="Tabletext"/>
              <w:jc w:val="center"/>
              <w:rPr>
                <w:sz w:val="20"/>
                <w:szCs w:val="22"/>
                <w:lang w:val="es-ES_tradnl"/>
              </w:rPr>
            </w:pPr>
            <w:r w:rsidRPr="004D24EE">
              <w:rPr>
                <w:sz w:val="20"/>
                <w:lang w:val="es-ES_tradnl"/>
              </w:rPr>
              <w:t>11</w:t>
            </w:r>
            <w:r w:rsidRPr="004D24EE">
              <w:rPr>
                <w:spacing w:val="-4"/>
                <w:sz w:val="20"/>
                <w:szCs w:val="22"/>
                <w:lang w:val="es-ES_tradnl"/>
              </w:rPr>
              <w:t> </w:t>
            </w:r>
            <w:r w:rsidRPr="004D24EE">
              <w:rPr>
                <w:sz w:val="20"/>
                <w:lang w:val="es-ES_tradnl"/>
              </w:rPr>
              <w:t>161,25 Hz</w:t>
            </w:r>
          </w:p>
        </w:tc>
      </w:tr>
      <w:tr w:rsidR="00B341FD" w:rsidRPr="004D24EE" w14:paraId="31CE7D78" w14:textId="77777777" w:rsidTr="00E830D1">
        <w:trPr>
          <w:cantSplit/>
          <w:jc w:val="center"/>
        </w:trPr>
        <w:tc>
          <w:tcPr>
            <w:tcW w:w="566" w:type="dxa"/>
            <w:tcBorders>
              <w:left w:val="single" w:sz="6" w:space="0" w:color="auto"/>
              <w:right w:val="single" w:sz="6" w:space="0" w:color="auto"/>
            </w:tcBorders>
          </w:tcPr>
          <w:p w14:paraId="2E5C43AE"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249D337E"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2k </w:t>
            </w:r>
          </w:p>
        </w:tc>
        <w:tc>
          <w:tcPr>
            <w:tcW w:w="2053" w:type="dxa"/>
            <w:tcBorders>
              <w:left w:val="single" w:sz="6" w:space="0" w:color="auto"/>
              <w:right w:val="single" w:sz="6" w:space="0" w:color="auto"/>
            </w:tcBorders>
          </w:tcPr>
          <w:p w14:paraId="3DCD34FA" w14:textId="77777777" w:rsidR="00B341FD" w:rsidRPr="004D24EE" w:rsidRDefault="00B341FD" w:rsidP="00E830D1">
            <w:pPr>
              <w:pStyle w:val="Tabletext"/>
              <w:jc w:val="center"/>
              <w:rPr>
                <w:sz w:val="20"/>
                <w:szCs w:val="22"/>
                <w:lang w:val="es-ES_tradnl"/>
              </w:rPr>
            </w:pPr>
            <w:r w:rsidRPr="004D24EE">
              <w:rPr>
                <w:sz w:val="20"/>
                <w:lang w:val="es-ES_tradnl"/>
              </w:rPr>
              <w:t>900,86 Hz</w:t>
            </w:r>
          </w:p>
        </w:tc>
        <w:tc>
          <w:tcPr>
            <w:tcW w:w="2053" w:type="dxa"/>
            <w:tcBorders>
              <w:left w:val="single" w:sz="6" w:space="0" w:color="auto"/>
              <w:right w:val="single" w:sz="6" w:space="0" w:color="auto"/>
            </w:tcBorders>
          </w:tcPr>
          <w:p w14:paraId="04762A40" w14:textId="77777777" w:rsidR="00B341FD" w:rsidRPr="004D24EE" w:rsidRDefault="00B341FD" w:rsidP="00E830D1">
            <w:pPr>
              <w:pStyle w:val="Tabletext"/>
              <w:jc w:val="center"/>
              <w:rPr>
                <w:sz w:val="20"/>
                <w:lang w:val="es-ES_tradnl"/>
              </w:rPr>
            </w:pPr>
            <w:r w:rsidRPr="004D24EE">
              <w:rPr>
                <w:sz w:val="20"/>
                <w:szCs w:val="22"/>
                <w:lang w:val="es-ES_tradnl"/>
              </w:rPr>
              <w:t>2 790 Hz</w:t>
            </w:r>
          </w:p>
        </w:tc>
        <w:tc>
          <w:tcPr>
            <w:tcW w:w="2053" w:type="dxa"/>
            <w:tcBorders>
              <w:left w:val="single" w:sz="6" w:space="0" w:color="auto"/>
              <w:right w:val="single" w:sz="6" w:space="0" w:color="auto"/>
            </w:tcBorders>
          </w:tcPr>
          <w:p w14:paraId="443F7B0B" w14:textId="77777777" w:rsidR="00B341FD" w:rsidRPr="004D24EE" w:rsidRDefault="00B341FD" w:rsidP="00E830D1">
            <w:pPr>
              <w:pStyle w:val="Tabletext"/>
              <w:jc w:val="center"/>
              <w:rPr>
                <w:sz w:val="20"/>
                <w:lang w:val="es-ES_tradnl"/>
              </w:rPr>
            </w:pPr>
            <w:r w:rsidRPr="004D24EE">
              <w:rPr>
                <w:sz w:val="20"/>
                <w:szCs w:val="22"/>
                <w:lang w:val="es-ES_tradnl"/>
              </w:rPr>
              <w:t>3 348 Hz</w:t>
            </w:r>
          </w:p>
        </w:tc>
        <w:tc>
          <w:tcPr>
            <w:tcW w:w="2053" w:type="dxa"/>
            <w:tcBorders>
              <w:left w:val="single" w:sz="6" w:space="0" w:color="auto"/>
              <w:right w:val="single" w:sz="6" w:space="0" w:color="auto"/>
            </w:tcBorders>
          </w:tcPr>
          <w:p w14:paraId="52602BC3" w14:textId="77777777" w:rsidR="00B341FD" w:rsidRPr="004D24EE" w:rsidRDefault="00B341FD" w:rsidP="00E830D1">
            <w:pPr>
              <w:pStyle w:val="Tabletext"/>
              <w:jc w:val="center"/>
              <w:rPr>
                <w:sz w:val="20"/>
                <w:szCs w:val="22"/>
                <w:lang w:val="es-ES_tradnl"/>
              </w:rPr>
            </w:pPr>
            <w:r w:rsidRPr="004D24EE">
              <w:rPr>
                <w:sz w:val="20"/>
                <w:szCs w:val="22"/>
                <w:lang w:val="es-ES_tradnl"/>
              </w:rPr>
              <w:t>3 906 Hz</w:t>
            </w:r>
          </w:p>
        </w:tc>
        <w:tc>
          <w:tcPr>
            <w:tcW w:w="2053" w:type="dxa"/>
            <w:tcBorders>
              <w:left w:val="single" w:sz="6" w:space="0" w:color="auto"/>
              <w:right w:val="single" w:sz="6" w:space="0" w:color="auto"/>
            </w:tcBorders>
          </w:tcPr>
          <w:p w14:paraId="4E7BBEB7" w14:textId="77777777" w:rsidR="00B341FD" w:rsidRPr="004D24EE" w:rsidRDefault="00B341FD" w:rsidP="00E830D1">
            <w:pPr>
              <w:pStyle w:val="Tabletext"/>
              <w:jc w:val="center"/>
              <w:rPr>
                <w:sz w:val="20"/>
                <w:szCs w:val="22"/>
                <w:lang w:val="es-ES_tradnl"/>
              </w:rPr>
            </w:pPr>
            <w:r w:rsidRPr="004D24EE">
              <w:rPr>
                <w:sz w:val="20"/>
                <w:szCs w:val="22"/>
                <w:lang w:val="es-ES_tradnl"/>
              </w:rPr>
              <w:t>4 464 Hz</w:t>
            </w:r>
          </w:p>
        </w:tc>
        <w:tc>
          <w:tcPr>
            <w:tcW w:w="2053" w:type="dxa"/>
            <w:tcBorders>
              <w:left w:val="single" w:sz="6" w:space="0" w:color="auto"/>
              <w:right w:val="single" w:sz="6" w:space="0" w:color="auto"/>
            </w:tcBorders>
          </w:tcPr>
          <w:p w14:paraId="7C505B60" w14:textId="77777777" w:rsidR="00B341FD" w:rsidRPr="004D24EE" w:rsidRDefault="00B341FD" w:rsidP="00E830D1">
            <w:pPr>
              <w:pStyle w:val="Tabletext"/>
              <w:jc w:val="center"/>
              <w:rPr>
                <w:sz w:val="20"/>
                <w:szCs w:val="22"/>
                <w:lang w:val="es-ES_tradnl"/>
              </w:rPr>
            </w:pPr>
            <w:r w:rsidRPr="004D24EE">
              <w:rPr>
                <w:sz w:val="20"/>
                <w:lang w:val="es-ES_tradnl"/>
              </w:rPr>
              <w:t>5</w:t>
            </w:r>
            <w:r w:rsidRPr="004D24EE">
              <w:rPr>
                <w:spacing w:val="-4"/>
                <w:sz w:val="20"/>
                <w:szCs w:val="22"/>
                <w:lang w:val="es-ES_tradnl"/>
              </w:rPr>
              <w:t> </w:t>
            </w:r>
            <w:r w:rsidRPr="004D24EE">
              <w:rPr>
                <w:sz w:val="20"/>
                <w:lang w:val="es-ES_tradnl"/>
              </w:rPr>
              <w:t>580,00 Hz</w:t>
            </w:r>
          </w:p>
        </w:tc>
      </w:tr>
      <w:tr w:rsidR="00B341FD" w:rsidRPr="004D24EE" w14:paraId="63AE86C7" w14:textId="77777777" w:rsidTr="00E830D1">
        <w:trPr>
          <w:cantSplit/>
          <w:jc w:val="center"/>
        </w:trPr>
        <w:tc>
          <w:tcPr>
            <w:tcW w:w="566" w:type="dxa"/>
            <w:tcBorders>
              <w:left w:val="single" w:sz="6" w:space="0" w:color="auto"/>
              <w:right w:val="single" w:sz="6" w:space="0" w:color="auto"/>
            </w:tcBorders>
          </w:tcPr>
          <w:p w14:paraId="59B0275B"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55E2A1D4"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4k </w:t>
            </w:r>
          </w:p>
        </w:tc>
        <w:tc>
          <w:tcPr>
            <w:tcW w:w="2053" w:type="dxa"/>
            <w:tcBorders>
              <w:left w:val="single" w:sz="6" w:space="0" w:color="auto"/>
              <w:right w:val="single" w:sz="6" w:space="0" w:color="auto"/>
            </w:tcBorders>
          </w:tcPr>
          <w:p w14:paraId="72671EB3" w14:textId="77777777" w:rsidR="00B341FD" w:rsidRPr="004D24EE" w:rsidRDefault="00B341FD" w:rsidP="00E830D1">
            <w:pPr>
              <w:pStyle w:val="Tabletext"/>
              <w:jc w:val="center"/>
              <w:rPr>
                <w:sz w:val="20"/>
                <w:szCs w:val="22"/>
                <w:lang w:val="es-ES_tradnl"/>
              </w:rPr>
            </w:pPr>
            <w:r w:rsidRPr="004D24EE">
              <w:rPr>
                <w:sz w:val="20"/>
                <w:lang w:val="es-ES_tradnl"/>
              </w:rPr>
              <w:t>450,43 Hz</w:t>
            </w:r>
          </w:p>
        </w:tc>
        <w:tc>
          <w:tcPr>
            <w:tcW w:w="2053" w:type="dxa"/>
            <w:tcBorders>
              <w:left w:val="single" w:sz="6" w:space="0" w:color="auto"/>
              <w:right w:val="single" w:sz="6" w:space="0" w:color="auto"/>
            </w:tcBorders>
          </w:tcPr>
          <w:p w14:paraId="7911AD50" w14:textId="77777777" w:rsidR="00B341FD" w:rsidRPr="004D24EE" w:rsidRDefault="00B341FD" w:rsidP="00E830D1">
            <w:pPr>
              <w:pStyle w:val="Tabletext"/>
              <w:jc w:val="center"/>
              <w:rPr>
                <w:sz w:val="20"/>
                <w:lang w:val="es-ES_tradnl"/>
              </w:rPr>
            </w:pPr>
            <w:r w:rsidRPr="004D24EE">
              <w:rPr>
                <w:sz w:val="20"/>
                <w:szCs w:val="22"/>
                <w:lang w:val="es-ES_tradnl"/>
              </w:rPr>
              <w:t>1 395 Hz</w:t>
            </w:r>
          </w:p>
        </w:tc>
        <w:tc>
          <w:tcPr>
            <w:tcW w:w="2053" w:type="dxa"/>
            <w:tcBorders>
              <w:left w:val="single" w:sz="6" w:space="0" w:color="auto"/>
              <w:right w:val="single" w:sz="6" w:space="0" w:color="auto"/>
            </w:tcBorders>
          </w:tcPr>
          <w:p w14:paraId="3632D2AB" w14:textId="77777777" w:rsidR="00B341FD" w:rsidRPr="004D24EE" w:rsidRDefault="00B341FD" w:rsidP="00E830D1">
            <w:pPr>
              <w:pStyle w:val="Tabletext"/>
              <w:jc w:val="center"/>
              <w:rPr>
                <w:sz w:val="20"/>
                <w:lang w:val="es-ES_tradnl"/>
              </w:rPr>
            </w:pPr>
            <w:r w:rsidRPr="004D24EE">
              <w:rPr>
                <w:sz w:val="20"/>
                <w:szCs w:val="22"/>
                <w:lang w:val="es-ES_tradnl"/>
              </w:rPr>
              <w:t>1 674 Hz</w:t>
            </w:r>
          </w:p>
        </w:tc>
        <w:tc>
          <w:tcPr>
            <w:tcW w:w="2053" w:type="dxa"/>
            <w:tcBorders>
              <w:left w:val="single" w:sz="6" w:space="0" w:color="auto"/>
              <w:right w:val="single" w:sz="6" w:space="0" w:color="auto"/>
            </w:tcBorders>
          </w:tcPr>
          <w:p w14:paraId="56C8C6A8" w14:textId="77777777" w:rsidR="00B341FD" w:rsidRPr="004D24EE" w:rsidRDefault="00B341FD" w:rsidP="00E830D1">
            <w:pPr>
              <w:pStyle w:val="Tabletext"/>
              <w:jc w:val="center"/>
              <w:rPr>
                <w:sz w:val="20"/>
                <w:szCs w:val="22"/>
                <w:lang w:val="es-ES_tradnl"/>
              </w:rPr>
            </w:pPr>
            <w:r w:rsidRPr="004D24EE">
              <w:rPr>
                <w:sz w:val="20"/>
                <w:szCs w:val="22"/>
                <w:lang w:val="es-ES_tradnl"/>
              </w:rPr>
              <w:t>1 953 Hz</w:t>
            </w:r>
          </w:p>
        </w:tc>
        <w:tc>
          <w:tcPr>
            <w:tcW w:w="2053" w:type="dxa"/>
            <w:tcBorders>
              <w:left w:val="single" w:sz="6" w:space="0" w:color="auto"/>
              <w:right w:val="single" w:sz="6" w:space="0" w:color="auto"/>
            </w:tcBorders>
          </w:tcPr>
          <w:p w14:paraId="6F7A0161" w14:textId="77777777" w:rsidR="00B341FD" w:rsidRPr="004D24EE" w:rsidRDefault="00B341FD" w:rsidP="00E830D1">
            <w:pPr>
              <w:pStyle w:val="Tabletext"/>
              <w:jc w:val="center"/>
              <w:rPr>
                <w:sz w:val="20"/>
                <w:szCs w:val="22"/>
                <w:lang w:val="es-ES_tradnl"/>
              </w:rPr>
            </w:pPr>
            <w:r w:rsidRPr="004D24EE">
              <w:rPr>
                <w:sz w:val="20"/>
                <w:szCs w:val="22"/>
                <w:lang w:val="es-ES_tradnl"/>
              </w:rPr>
              <w:t>2 232 Hz</w:t>
            </w:r>
          </w:p>
        </w:tc>
        <w:tc>
          <w:tcPr>
            <w:tcW w:w="2053" w:type="dxa"/>
            <w:tcBorders>
              <w:left w:val="single" w:sz="6" w:space="0" w:color="auto"/>
              <w:right w:val="single" w:sz="6" w:space="0" w:color="auto"/>
            </w:tcBorders>
          </w:tcPr>
          <w:p w14:paraId="3693EB16" w14:textId="77777777" w:rsidR="00B341FD" w:rsidRPr="004D24EE" w:rsidRDefault="00B341FD" w:rsidP="00E830D1">
            <w:pPr>
              <w:pStyle w:val="Tabletext"/>
              <w:jc w:val="center"/>
              <w:rPr>
                <w:sz w:val="20"/>
                <w:szCs w:val="22"/>
                <w:lang w:val="es-ES_tradnl"/>
              </w:rPr>
            </w:pPr>
            <w:r w:rsidRPr="004D24EE">
              <w:rPr>
                <w:sz w:val="20"/>
                <w:lang w:val="es-ES_tradnl"/>
              </w:rPr>
              <w:t>2</w:t>
            </w:r>
            <w:r w:rsidRPr="004D24EE">
              <w:rPr>
                <w:spacing w:val="-4"/>
                <w:sz w:val="20"/>
                <w:szCs w:val="22"/>
                <w:lang w:val="es-ES_tradnl"/>
              </w:rPr>
              <w:t> </w:t>
            </w:r>
            <w:r w:rsidRPr="004D24EE">
              <w:rPr>
                <w:sz w:val="20"/>
                <w:lang w:val="es-ES_tradnl"/>
              </w:rPr>
              <w:t>790,00 Hz</w:t>
            </w:r>
          </w:p>
        </w:tc>
      </w:tr>
      <w:tr w:rsidR="00B341FD" w:rsidRPr="004D24EE" w14:paraId="6611245A" w14:textId="77777777" w:rsidTr="00E830D1">
        <w:trPr>
          <w:cantSplit/>
          <w:jc w:val="center"/>
        </w:trPr>
        <w:tc>
          <w:tcPr>
            <w:tcW w:w="566" w:type="dxa"/>
            <w:tcBorders>
              <w:left w:val="single" w:sz="6" w:space="0" w:color="auto"/>
              <w:right w:val="single" w:sz="6" w:space="0" w:color="auto"/>
            </w:tcBorders>
          </w:tcPr>
          <w:p w14:paraId="39756DB0"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68FDDA44"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8k </w:t>
            </w:r>
          </w:p>
        </w:tc>
        <w:tc>
          <w:tcPr>
            <w:tcW w:w="2053" w:type="dxa"/>
            <w:tcBorders>
              <w:left w:val="single" w:sz="6" w:space="0" w:color="auto"/>
              <w:right w:val="single" w:sz="6" w:space="0" w:color="auto"/>
            </w:tcBorders>
          </w:tcPr>
          <w:p w14:paraId="6DAB6108" w14:textId="77777777" w:rsidR="00B341FD" w:rsidRPr="004D24EE" w:rsidRDefault="00B341FD" w:rsidP="00E830D1">
            <w:pPr>
              <w:pStyle w:val="Tabletext"/>
              <w:jc w:val="center"/>
              <w:rPr>
                <w:sz w:val="20"/>
                <w:szCs w:val="22"/>
                <w:lang w:val="es-ES_tradnl"/>
              </w:rPr>
            </w:pPr>
            <w:r w:rsidRPr="004D24EE">
              <w:rPr>
                <w:sz w:val="20"/>
                <w:lang w:val="es-ES_tradnl"/>
              </w:rPr>
              <w:t>225,21 Hz</w:t>
            </w:r>
          </w:p>
        </w:tc>
        <w:tc>
          <w:tcPr>
            <w:tcW w:w="2053" w:type="dxa"/>
            <w:tcBorders>
              <w:left w:val="single" w:sz="6" w:space="0" w:color="auto"/>
              <w:right w:val="single" w:sz="6" w:space="0" w:color="auto"/>
            </w:tcBorders>
          </w:tcPr>
          <w:p w14:paraId="62B6532F" w14:textId="77777777" w:rsidR="00B341FD" w:rsidRPr="004D24EE" w:rsidRDefault="00B341FD" w:rsidP="00E830D1">
            <w:pPr>
              <w:pStyle w:val="Tabletext"/>
              <w:jc w:val="center"/>
              <w:rPr>
                <w:sz w:val="20"/>
                <w:lang w:val="es-ES_tradnl"/>
              </w:rPr>
            </w:pPr>
            <w:r w:rsidRPr="004D24EE">
              <w:rPr>
                <w:sz w:val="20"/>
                <w:lang w:val="es-ES_tradnl"/>
              </w:rPr>
              <w:t>697,50</w:t>
            </w:r>
            <w:r w:rsidRPr="004D24EE">
              <w:rPr>
                <w:sz w:val="20"/>
                <w:szCs w:val="22"/>
                <w:lang w:val="es-ES_tradnl"/>
              </w:rPr>
              <w:t xml:space="preserve"> Hz</w:t>
            </w:r>
          </w:p>
        </w:tc>
        <w:tc>
          <w:tcPr>
            <w:tcW w:w="2053" w:type="dxa"/>
            <w:tcBorders>
              <w:left w:val="single" w:sz="6" w:space="0" w:color="auto"/>
              <w:right w:val="single" w:sz="6" w:space="0" w:color="auto"/>
            </w:tcBorders>
          </w:tcPr>
          <w:p w14:paraId="07A225D8" w14:textId="77777777" w:rsidR="00B341FD" w:rsidRPr="004D24EE" w:rsidRDefault="00B341FD" w:rsidP="00E830D1">
            <w:pPr>
              <w:pStyle w:val="Tabletext"/>
              <w:jc w:val="center"/>
              <w:rPr>
                <w:sz w:val="20"/>
                <w:lang w:val="es-ES_tradnl"/>
              </w:rPr>
            </w:pPr>
            <w:r w:rsidRPr="004D24EE">
              <w:rPr>
                <w:sz w:val="20"/>
                <w:szCs w:val="22"/>
                <w:lang w:val="es-ES_tradnl"/>
              </w:rPr>
              <w:t>837 Hz</w:t>
            </w:r>
          </w:p>
        </w:tc>
        <w:tc>
          <w:tcPr>
            <w:tcW w:w="2053" w:type="dxa"/>
            <w:tcBorders>
              <w:left w:val="single" w:sz="6" w:space="0" w:color="auto"/>
              <w:right w:val="single" w:sz="6" w:space="0" w:color="auto"/>
            </w:tcBorders>
          </w:tcPr>
          <w:p w14:paraId="729274EE" w14:textId="77777777" w:rsidR="00B341FD" w:rsidRPr="004D24EE" w:rsidRDefault="00B341FD" w:rsidP="00E830D1">
            <w:pPr>
              <w:pStyle w:val="Tabletext"/>
              <w:jc w:val="center"/>
              <w:rPr>
                <w:sz w:val="20"/>
                <w:szCs w:val="22"/>
                <w:lang w:val="es-ES_tradnl"/>
              </w:rPr>
            </w:pPr>
            <w:r w:rsidRPr="004D24EE">
              <w:rPr>
                <w:sz w:val="20"/>
                <w:szCs w:val="22"/>
                <w:lang w:val="es-ES_tradnl"/>
              </w:rPr>
              <w:t>976 Hz</w:t>
            </w:r>
          </w:p>
        </w:tc>
        <w:tc>
          <w:tcPr>
            <w:tcW w:w="2053" w:type="dxa"/>
            <w:tcBorders>
              <w:left w:val="single" w:sz="6" w:space="0" w:color="auto"/>
              <w:right w:val="single" w:sz="6" w:space="0" w:color="auto"/>
            </w:tcBorders>
          </w:tcPr>
          <w:p w14:paraId="779CC7C4" w14:textId="77777777" w:rsidR="00B341FD" w:rsidRPr="004D24EE" w:rsidRDefault="00B341FD" w:rsidP="00E830D1">
            <w:pPr>
              <w:pStyle w:val="Tabletext"/>
              <w:jc w:val="center"/>
              <w:rPr>
                <w:sz w:val="20"/>
                <w:szCs w:val="22"/>
                <w:lang w:val="es-ES_tradnl"/>
              </w:rPr>
            </w:pPr>
            <w:r w:rsidRPr="004D24EE">
              <w:rPr>
                <w:sz w:val="20"/>
                <w:szCs w:val="22"/>
                <w:lang w:val="es-ES_tradnl"/>
              </w:rPr>
              <w:t>1 116 Hz</w:t>
            </w:r>
          </w:p>
        </w:tc>
        <w:tc>
          <w:tcPr>
            <w:tcW w:w="2053" w:type="dxa"/>
            <w:tcBorders>
              <w:left w:val="single" w:sz="6" w:space="0" w:color="auto"/>
              <w:right w:val="single" w:sz="6" w:space="0" w:color="auto"/>
            </w:tcBorders>
          </w:tcPr>
          <w:p w14:paraId="54A8AD67" w14:textId="77777777" w:rsidR="00B341FD" w:rsidRPr="004D24EE" w:rsidRDefault="00B341FD" w:rsidP="00E830D1">
            <w:pPr>
              <w:pStyle w:val="Tabletext"/>
              <w:jc w:val="center"/>
              <w:rPr>
                <w:sz w:val="20"/>
                <w:szCs w:val="22"/>
                <w:lang w:val="es-ES_tradnl"/>
              </w:rPr>
            </w:pPr>
            <w:r w:rsidRPr="004D24EE">
              <w:rPr>
                <w:sz w:val="20"/>
                <w:lang w:val="es-ES_tradnl"/>
              </w:rPr>
              <w:t>1</w:t>
            </w:r>
            <w:r w:rsidRPr="004D24EE">
              <w:rPr>
                <w:spacing w:val="-4"/>
                <w:sz w:val="20"/>
                <w:szCs w:val="22"/>
                <w:lang w:val="es-ES_tradnl"/>
              </w:rPr>
              <w:t> </w:t>
            </w:r>
            <w:r w:rsidRPr="004D24EE">
              <w:rPr>
                <w:sz w:val="20"/>
                <w:lang w:val="es-ES_tradnl"/>
              </w:rPr>
              <w:t>395,00 Hz</w:t>
            </w:r>
          </w:p>
        </w:tc>
      </w:tr>
      <w:tr w:rsidR="00B341FD" w:rsidRPr="004D24EE" w14:paraId="79339C49" w14:textId="77777777" w:rsidTr="00E830D1">
        <w:trPr>
          <w:cantSplit/>
          <w:jc w:val="center"/>
        </w:trPr>
        <w:tc>
          <w:tcPr>
            <w:tcW w:w="566" w:type="dxa"/>
            <w:tcBorders>
              <w:left w:val="single" w:sz="6" w:space="0" w:color="auto"/>
              <w:right w:val="single" w:sz="6" w:space="0" w:color="auto"/>
            </w:tcBorders>
          </w:tcPr>
          <w:p w14:paraId="3AAC8C07"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right w:val="single" w:sz="6" w:space="0" w:color="auto"/>
            </w:tcBorders>
          </w:tcPr>
          <w:p w14:paraId="0884C1A3"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16k </w:t>
            </w:r>
          </w:p>
        </w:tc>
        <w:tc>
          <w:tcPr>
            <w:tcW w:w="2053" w:type="dxa"/>
            <w:tcBorders>
              <w:left w:val="single" w:sz="6" w:space="0" w:color="auto"/>
              <w:right w:val="single" w:sz="6" w:space="0" w:color="auto"/>
            </w:tcBorders>
          </w:tcPr>
          <w:p w14:paraId="68053C91" w14:textId="77777777" w:rsidR="00B341FD" w:rsidRPr="004D24EE" w:rsidRDefault="00B341FD" w:rsidP="00E830D1">
            <w:pPr>
              <w:pStyle w:val="Tabletext"/>
              <w:jc w:val="center"/>
              <w:rPr>
                <w:sz w:val="20"/>
                <w:szCs w:val="22"/>
                <w:lang w:val="es-ES_tradnl"/>
              </w:rPr>
            </w:pPr>
          </w:p>
        </w:tc>
        <w:tc>
          <w:tcPr>
            <w:tcW w:w="2053" w:type="dxa"/>
            <w:tcBorders>
              <w:left w:val="single" w:sz="6" w:space="0" w:color="auto"/>
              <w:right w:val="single" w:sz="6" w:space="0" w:color="auto"/>
            </w:tcBorders>
          </w:tcPr>
          <w:p w14:paraId="2BF162EA" w14:textId="77777777" w:rsidR="00B341FD" w:rsidRPr="004D24EE" w:rsidRDefault="00B341FD" w:rsidP="00E830D1">
            <w:pPr>
              <w:pStyle w:val="Tabletext"/>
              <w:jc w:val="center"/>
              <w:rPr>
                <w:sz w:val="20"/>
                <w:lang w:val="es-ES_tradnl"/>
              </w:rPr>
            </w:pPr>
            <w:r w:rsidRPr="004D24EE">
              <w:rPr>
                <w:sz w:val="20"/>
                <w:lang w:val="es-ES_tradnl"/>
              </w:rPr>
              <w:t>348,75</w:t>
            </w:r>
            <w:r w:rsidRPr="004D24EE">
              <w:rPr>
                <w:sz w:val="20"/>
                <w:szCs w:val="22"/>
                <w:lang w:val="es-ES_tradnl"/>
              </w:rPr>
              <w:t xml:space="preserve"> Hz</w:t>
            </w:r>
          </w:p>
        </w:tc>
        <w:tc>
          <w:tcPr>
            <w:tcW w:w="2053" w:type="dxa"/>
            <w:tcBorders>
              <w:left w:val="single" w:sz="6" w:space="0" w:color="auto"/>
              <w:right w:val="single" w:sz="6" w:space="0" w:color="auto"/>
            </w:tcBorders>
          </w:tcPr>
          <w:p w14:paraId="666C757C" w14:textId="77777777" w:rsidR="00B341FD" w:rsidRPr="004D24EE" w:rsidRDefault="00B341FD" w:rsidP="00E830D1">
            <w:pPr>
              <w:pStyle w:val="Tabletext"/>
              <w:jc w:val="center"/>
              <w:rPr>
                <w:sz w:val="20"/>
                <w:lang w:val="es-ES_tradnl"/>
              </w:rPr>
            </w:pPr>
            <w:r w:rsidRPr="004D24EE">
              <w:rPr>
                <w:sz w:val="20"/>
                <w:lang w:val="es-ES_tradnl"/>
              </w:rPr>
              <w:t xml:space="preserve">418,5 </w:t>
            </w:r>
            <w:r w:rsidRPr="004D24EE">
              <w:rPr>
                <w:sz w:val="20"/>
                <w:szCs w:val="22"/>
                <w:lang w:val="es-ES_tradnl"/>
              </w:rPr>
              <w:t>Hz</w:t>
            </w:r>
          </w:p>
        </w:tc>
        <w:tc>
          <w:tcPr>
            <w:tcW w:w="2053" w:type="dxa"/>
            <w:tcBorders>
              <w:left w:val="single" w:sz="6" w:space="0" w:color="auto"/>
              <w:right w:val="single" w:sz="6" w:space="0" w:color="auto"/>
            </w:tcBorders>
          </w:tcPr>
          <w:p w14:paraId="69E40503" w14:textId="77777777" w:rsidR="00B341FD" w:rsidRPr="004D24EE" w:rsidRDefault="00B341FD" w:rsidP="00E830D1">
            <w:pPr>
              <w:pStyle w:val="Tabletext"/>
              <w:jc w:val="center"/>
              <w:rPr>
                <w:sz w:val="20"/>
                <w:szCs w:val="22"/>
                <w:lang w:val="es-ES_tradnl"/>
              </w:rPr>
            </w:pPr>
            <w:r w:rsidRPr="004D24EE">
              <w:rPr>
                <w:sz w:val="20"/>
                <w:lang w:val="es-ES_tradnl"/>
              </w:rPr>
              <w:t>488,25</w:t>
            </w:r>
            <w:r w:rsidRPr="004D24EE">
              <w:rPr>
                <w:sz w:val="20"/>
                <w:szCs w:val="22"/>
                <w:lang w:val="es-ES_tradnl"/>
              </w:rPr>
              <w:t xml:space="preserve"> Hz</w:t>
            </w:r>
          </w:p>
        </w:tc>
        <w:tc>
          <w:tcPr>
            <w:tcW w:w="2053" w:type="dxa"/>
            <w:tcBorders>
              <w:left w:val="single" w:sz="6" w:space="0" w:color="auto"/>
              <w:right w:val="single" w:sz="6" w:space="0" w:color="auto"/>
            </w:tcBorders>
          </w:tcPr>
          <w:p w14:paraId="6BA144AA" w14:textId="77777777" w:rsidR="00B341FD" w:rsidRPr="004D24EE" w:rsidRDefault="00B341FD" w:rsidP="00E830D1">
            <w:pPr>
              <w:pStyle w:val="Tabletext"/>
              <w:jc w:val="center"/>
              <w:rPr>
                <w:sz w:val="20"/>
                <w:szCs w:val="22"/>
                <w:lang w:val="es-ES_tradnl"/>
              </w:rPr>
            </w:pPr>
            <w:r w:rsidRPr="004D24EE">
              <w:rPr>
                <w:sz w:val="20"/>
                <w:szCs w:val="22"/>
                <w:lang w:val="es-ES_tradnl"/>
              </w:rPr>
              <w:t>558 Hz</w:t>
            </w:r>
          </w:p>
        </w:tc>
        <w:tc>
          <w:tcPr>
            <w:tcW w:w="2053" w:type="dxa"/>
            <w:tcBorders>
              <w:left w:val="single" w:sz="6" w:space="0" w:color="auto"/>
              <w:right w:val="single" w:sz="6" w:space="0" w:color="auto"/>
            </w:tcBorders>
          </w:tcPr>
          <w:p w14:paraId="24D42246" w14:textId="77777777" w:rsidR="00B341FD" w:rsidRPr="004D24EE" w:rsidRDefault="00B341FD" w:rsidP="00E830D1">
            <w:pPr>
              <w:pStyle w:val="Tabletext"/>
              <w:jc w:val="center"/>
              <w:rPr>
                <w:sz w:val="20"/>
                <w:szCs w:val="22"/>
                <w:lang w:val="es-ES_tradnl"/>
              </w:rPr>
            </w:pPr>
            <w:r w:rsidRPr="004D24EE">
              <w:rPr>
                <w:sz w:val="20"/>
                <w:lang w:val="es-ES_tradnl"/>
              </w:rPr>
              <w:t>697,50 Hz</w:t>
            </w:r>
          </w:p>
        </w:tc>
      </w:tr>
      <w:tr w:rsidR="00B341FD" w:rsidRPr="004D24EE" w14:paraId="5A0B9019" w14:textId="77777777" w:rsidTr="00E830D1">
        <w:trPr>
          <w:cantSplit/>
          <w:jc w:val="center"/>
        </w:trPr>
        <w:tc>
          <w:tcPr>
            <w:tcW w:w="566" w:type="dxa"/>
            <w:tcBorders>
              <w:left w:val="single" w:sz="6" w:space="0" w:color="auto"/>
              <w:bottom w:val="single" w:sz="6" w:space="0" w:color="auto"/>
              <w:right w:val="single" w:sz="6" w:space="0" w:color="auto"/>
            </w:tcBorders>
          </w:tcPr>
          <w:p w14:paraId="4BFF99F3" w14:textId="77777777" w:rsidR="00B341FD" w:rsidRPr="004D24EE" w:rsidRDefault="00B341FD" w:rsidP="00E830D1">
            <w:pPr>
              <w:pStyle w:val="Tabletext"/>
              <w:jc w:val="center"/>
              <w:rPr>
                <w:sz w:val="20"/>
                <w:szCs w:val="22"/>
                <w:lang w:val="es-ES_tradnl"/>
              </w:rPr>
            </w:pPr>
          </w:p>
        </w:tc>
        <w:tc>
          <w:tcPr>
            <w:tcW w:w="1575" w:type="dxa"/>
            <w:tcBorders>
              <w:left w:val="single" w:sz="6" w:space="0" w:color="auto"/>
              <w:bottom w:val="single" w:sz="6" w:space="0" w:color="auto"/>
              <w:right w:val="single" w:sz="6" w:space="0" w:color="auto"/>
            </w:tcBorders>
          </w:tcPr>
          <w:p w14:paraId="27C1DBD1"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32k </w:t>
            </w:r>
            <w:r w:rsidRPr="004D24EE">
              <w:rPr>
                <w:sz w:val="20"/>
                <w:szCs w:val="22"/>
                <w:vertAlign w:val="superscript"/>
                <w:lang w:val="es-ES_tradnl"/>
              </w:rPr>
              <w:t>(10)</w:t>
            </w:r>
          </w:p>
        </w:tc>
        <w:tc>
          <w:tcPr>
            <w:tcW w:w="2053" w:type="dxa"/>
            <w:tcBorders>
              <w:left w:val="single" w:sz="6" w:space="0" w:color="auto"/>
              <w:bottom w:val="single" w:sz="6" w:space="0" w:color="auto"/>
              <w:right w:val="single" w:sz="6" w:space="0" w:color="auto"/>
            </w:tcBorders>
          </w:tcPr>
          <w:p w14:paraId="531AA0EA" w14:textId="77777777" w:rsidR="00B341FD" w:rsidRPr="004D24EE" w:rsidRDefault="00B341FD" w:rsidP="00E830D1">
            <w:pPr>
              <w:pStyle w:val="Tabletext"/>
              <w:jc w:val="center"/>
              <w:rPr>
                <w:sz w:val="20"/>
                <w:szCs w:val="22"/>
                <w:lang w:val="es-ES_tradnl"/>
              </w:rPr>
            </w:pPr>
          </w:p>
        </w:tc>
        <w:tc>
          <w:tcPr>
            <w:tcW w:w="2053" w:type="dxa"/>
            <w:tcBorders>
              <w:left w:val="single" w:sz="6" w:space="0" w:color="auto"/>
              <w:bottom w:val="single" w:sz="6" w:space="0" w:color="auto"/>
              <w:right w:val="single" w:sz="6" w:space="0" w:color="auto"/>
            </w:tcBorders>
          </w:tcPr>
          <w:p w14:paraId="3F9C0F7E" w14:textId="77777777" w:rsidR="00B341FD" w:rsidRPr="004D24EE" w:rsidRDefault="00B341FD" w:rsidP="00E830D1">
            <w:pPr>
              <w:pStyle w:val="Tabletext"/>
              <w:jc w:val="center"/>
              <w:rPr>
                <w:sz w:val="20"/>
                <w:lang w:val="es-ES_tradnl"/>
              </w:rPr>
            </w:pPr>
            <w:r w:rsidRPr="004D24EE">
              <w:rPr>
                <w:sz w:val="20"/>
                <w:lang w:val="es-ES_tradnl"/>
              </w:rPr>
              <w:t>174,38 Hz</w:t>
            </w:r>
          </w:p>
        </w:tc>
        <w:tc>
          <w:tcPr>
            <w:tcW w:w="2053" w:type="dxa"/>
            <w:tcBorders>
              <w:left w:val="single" w:sz="6" w:space="0" w:color="auto"/>
              <w:bottom w:val="single" w:sz="6" w:space="0" w:color="auto"/>
              <w:right w:val="single" w:sz="6" w:space="0" w:color="auto"/>
            </w:tcBorders>
          </w:tcPr>
          <w:p w14:paraId="610B307C" w14:textId="77777777" w:rsidR="00B341FD" w:rsidRPr="004D24EE" w:rsidRDefault="00B341FD" w:rsidP="00E830D1">
            <w:pPr>
              <w:pStyle w:val="Tabletext"/>
              <w:jc w:val="center"/>
              <w:rPr>
                <w:sz w:val="20"/>
                <w:lang w:val="es-ES_tradnl"/>
              </w:rPr>
            </w:pPr>
            <w:r w:rsidRPr="004D24EE">
              <w:rPr>
                <w:sz w:val="20"/>
                <w:szCs w:val="22"/>
                <w:lang w:val="es-ES_tradnl"/>
              </w:rPr>
              <w:t>209,25 Hz</w:t>
            </w:r>
          </w:p>
        </w:tc>
        <w:tc>
          <w:tcPr>
            <w:tcW w:w="2053" w:type="dxa"/>
            <w:tcBorders>
              <w:left w:val="single" w:sz="6" w:space="0" w:color="auto"/>
              <w:bottom w:val="single" w:sz="6" w:space="0" w:color="auto"/>
              <w:right w:val="single" w:sz="6" w:space="0" w:color="auto"/>
            </w:tcBorders>
          </w:tcPr>
          <w:p w14:paraId="054FEB7A" w14:textId="77777777" w:rsidR="00B341FD" w:rsidRPr="004D24EE" w:rsidRDefault="00B341FD" w:rsidP="00E830D1">
            <w:pPr>
              <w:pStyle w:val="Tabletext"/>
              <w:jc w:val="center"/>
              <w:rPr>
                <w:sz w:val="20"/>
                <w:szCs w:val="22"/>
                <w:lang w:val="es-ES_tradnl"/>
              </w:rPr>
            </w:pPr>
            <w:r w:rsidRPr="004D24EE">
              <w:rPr>
                <w:sz w:val="20"/>
                <w:szCs w:val="22"/>
                <w:lang w:val="es-ES_tradnl"/>
              </w:rPr>
              <w:t>244,125 Hz</w:t>
            </w:r>
          </w:p>
        </w:tc>
        <w:tc>
          <w:tcPr>
            <w:tcW w:w="2053" w:type="dxa"/>
            <w:tcBorders>
              <w:left w:val="single" w:sz="6" w:space="0" w:color="auto"/>
              <w:bottom w:val="single" w:sz="6" w:space="0" w:color="auto"/>
              <w:right w:val="single" w:sz="6" w:space="0" w:color="auto"/>
            </w:tcBorders>
          </w:tcPr>
          <w:p w14:paraId="66096668" w14:textId="77777777" w:rsidR="00B341FD" w:rsidRPr="004D24EE" w:rsidRDefault="00B341FD" w:rsidP="00E830D1">
            <w:pPr>
              <w:pStyle w:val="Tabletext"/>
              <w:jc w:val="center"/>
              <w:rPr>
                <w:sz w:val="20"/>
                <w:szCs w:val="22"/>
                <w:lang w:val="es-ES_tradnl"/>
              </w:rPr>
            </w:pPr>
            <w:r w:rsidRPr="004D24EE">
              <w:rPr>
                <w:sz w:val="20"/>
                <w:szCs w:val="22"/>
                <w:lang w:val="es-ES_tradnl"/>
              </w:rPr>
              <w:t>279 Hz</w:t>
            </w:r>
          </w:p>
        </w:tc>
        <w:tc>
          <w:tcPr>
            <w:tcW w:w="2053" w:type="dxa"/>
            <w:tcBorders>
              <w:left w:val="single" w:sz="6" w:space="0" w:color="auto"/>
              <w:bottom w:val="single" w:sz="6" w:space="0" w:color="auto"/>
              <w:right w:val="single" w:sz="6" w:space="0" w:color="auto"/>
            </w:tcBorders>
          </w:tcPr>
          <w:p w14:paraId="11AAA1BD" w14:textId="77777777" w:rsidR="00B341FD" w:rsidRPr="004D24EE" w:rsidRDefault="00B341FD" w:rsidP="00E830D1">
            <w:pPr>
              <w:pStyle w:val="Tabletext"/>
              <w:jc w:val="center"/>
              <w:rPr>
                <w:sz w:val="20"/>
                <w:szCs w:val="22"/>
                <w:lang w:val="es-ES_tradnl"/>
              </w:rPr>
            </w:pPr>
            <w:r w:rsidRPr="004D24EE">
              <w:rPr>
                <w:sz w:val="20"/>
                <w:lang w:val="es-ES_tradnl"/>
              </w:rPr>
              <w:t>348,75 Hz</w:t>
            </w:r>
          </w:p>
        </w:tc>
      </w:tr>
    </w:tbl>
    <w:p w14:paraId="08A3F104" w14:textId="77777777" w:rsidR="00B341FD" w:rsidRPr="004D24EE" w:rsidRDefault="00B341FD" w:rsidP="00B341FD">
      <w:pPr>
        <w:pStyle w:val="Tablefin"/>
        <w:rPr>
          <w:lang w:val="es-ES_tradnl"/>
        </w:rPr>
      </w:pPr>
    </w:p>
    <w:p w14:paraId="1461E971" w14:textId="77777777" w:rsidR="00B341FD" w:rsidRPr="004D24EE" w:rsidRDefault="00B341FD" w:rsidP="00B341FD">
      <w:pPr>
        <w:pStyle w:val="TableNo"/>
        <w:rPr>
          <w:lang w:val="es-ES_tradnl"/>
        </w:rPr>
      </w:pPr>
      <w:r w:rsidRPr="004D24EE">
        <w:rPr>
          <w:lang w:val="es-ES_tradnl"/>
        </w:rPr>
        <w:lastRenderedPageBreak/>
        <w:t>CUADRO 1 (</w:t>
      </w:r>
      <w:r w:rsidRPr="004D24EE">
        <w:rPr>
          <w:i/>
          <w:iCs/>
          <w:lang w:val="es-ES_tradnl"/>
        </w:rPr>
        <w:t>continuación</w:t>
      </w:r>
      <w:r w:rsidRPr="004D24EE">
        <w:rPr>
          <w:lang w:val="es-ES_tradnl"/>
        </w:rPr>
        <w:t>)</w:t>
      </w:r>
    </w:p>
    <w:tbl>
      <w:tblPr>
        <w:tblW w:w="14459" w:type="dxa"/>
        <w:jc w:val="center"/>
        <w:tblLayout w:type="fixed"/>
        <w:tblLook w:val="0000" w:firstRow="0" w:lastRow="0" w:firstColumn="0" w:lastColumn="0" w:noHBand="0" w:noVBand="0"/>
      </w:tblPr>
      <w:tblGrid>
        <w:gridCol w:w="568"/>
        <w:gridCol w:w="1581"/>
        <w:gridCol w:w="2051"/>
        <w:gridCol w:w="2052"/>
        <w:gridCol w:w="2052"/>
        <w:gridCol w:w="2051"/>
        <w:gridCol w:w="2052"/>
        <w:gridCol w:w="2052"/>
      </w:tblGrid>
      <w:tr w:rsidR="00B341FD" w:rsidRPr="004D24EE" w14:paraId="5025A734" w14:textId="77777777" w:rsidTr="00E830D1">
        <w:trPr>
          <w:cantSplit/>
          <w:jc w:val="center"/>
        </w:trPr>
        <w:tc>
          <w:tcPr>
            <w:tcW w:w="566" w:type="dxa"/>
            <w:tcBorders>
              <w:top w:val="single" w:sz="6" w:space="0" w:color="auto"/>
              <w:left w:val="single" w:sz="6" w:space="0" w:color="auto"/>
              <w:right w:val="single" w:sz="6" w:space="0" w:color="auto"/>
            </w:tcBorders>
            <w:vAlign w:val="center"/>
          </w:tcPr>
          <w:p w14:paraId="0B45565E" w14:textId="77777777" w:rsidR="00B341FD" w:rsidRPr="004D24EE" w:rsidRDefault="00B341FD" w:rsidP="00E830D1">
            <w:pPr>
              <w:pStyle w:val="Tablehead"/>
              <w:rPr>
                <w:sz w:val="20"/>
                <w:lang w:val="es-ES_tradnl"/>
              </w:rPr>
            </w:pPr>
            <w:r w:rsidRPr="004D24EE">
              <w:rPr>
                <w:sz w:val="20"/>
                <w:lang w:val="es-ES_tradnl"/>
              </w:rPr>
              <w:t>Nº</w:t>
            </w:r>
          </w:p>
        </w:tc>
        <w:tc>
          <w:tcPr>
            <w:tcW w:w="1577" w:type="dxa"/>
            <w:tcBorders>
              <w:top w:val="single" w:sz="6" w:space="0" w:color="auto"/>
              <w:left w:val="single" w:sz="6" w:space="0" w:color="auto"/>
              <w:bottom w:val="single" w:sz="6" w:space="0" w:color="auto"/>
              <w:right w:val="single" w:sz="6" w:space="0" w:color="auto"/>
            </w:tcBorders>
            <w:vAlign w:val="center"/>
          </w:tcPr>
          <w:p w14:paraId="7E0EFE1B" w14:textId="77777777" w:rsidR="00B341FD" w:rsidRPr="004D24EE" w:rsidRDefault="00B341FD" w:rsidP="00E830D1">
            <w:pPr>
              <w:pStyle w:val="Tablehead"/>
              <w:rPr>
                <w:sz w:val="20"/>
                <w:lang w:val="es-ES_tradnl"/>
              </w:rPr>
            </w:pPr>
            <w:r w:rsidRPr="004D24EE">
              <w:rPr>
                <w:sz w:val="20"/>
                <w:lang w:val="es-ES_tradnl"/>
              </w:rPr>
              <w:t>Parámetros</w:t>
            </w:r>
          </w:p>
        </w:tc>
        <w:tc>
          <w:tcPr>
            <w:tcW w:w="2052" w:type="dxa"/>
            <w:tcBorders>
              <w:top w:val="single" w:sz="6" w:space="0" w:color="auto"/>
              <w:left w:val="single" w:sz="6" w:space="0" w:color="auto"/>
              <w:right w:val="single" w:sz="6" w:space="0" w:color="auto"/>
            </w:tcBorders>
            <w:shd w:val="clear" w:color="auto" w:fill="auto"/>
            <w:vAlign w:val="center"/>
          </w:tcPr>
          <w:p w14:paraId="20374739" w14:textId="77777777" w:rsidR="00B341FD" w:rsidRPr="004D24EE" w:rsidRDefault="00B341FD" w:rsidP="00E830D1">
            <w:pPr>
              <w:pStyle w:val="Tablehead"/>
              <w:rPr>
                <w:sz w:val="20"/>
                <w:lang w:val="es-ES_tradnl"/>
              </w:rPr>
            </w:pPr>
            <w:r w:rsidRPr="004D24EE">
              <w:rPr>
                <w:sz w:val="20"/>
                <w:lang w:val="es-ES_tradnl"/>
              </w:rPr>
              <w:t>Multiportadora 1,7 MHz (MDFO)</w:t>
            </w:r>
            <w:r w:rsidRPr="004D24EE">
              <w:rPr>
                <w:rFonts w:ascii="Times New Roman Bold" w:hAnsi="Times New Roman Bold" w:cs="Times New Roman Bold"/>
                <w:sz w:val="20"/>
                <w:vertAlign w:val="superscript"/>
                <w:lang w:val="es-ES_tradnl"/>
              </w:rPr>
              <w:t>(2)</w:t>
            </w:r>
          </w:p>
        </w:tc>
        <w:tc>
          <w:tcPr>
            <w:tcW w:w="2053" w:type="dxa"/>
            <w:tcBorders>
              <w:top w:val="single" w:sz="6" w:space="0" w:color="auto"/>
              <w:left w:val="single" w:sz="6" w:space="0" w:color="auto"/>
              <w:right w:val="single" w:sz="6" w:space="0" w:color="auto"/>
            </w:tcBorders>
            <w:shd w:val="clear" w:color="auto" w:fill="auto"/>
            <w:vAlign w:val="center"/>
          </w:tcPr>
          <w:p w14:paraId="03B42177" w14:textId="77777777" w:rsidR="00B341FD" w:rsidRPr="004D24EE" w:rsidRDefault="00B341FD" w:rsidP="00E830D1">
            <w:pPr>
              <w:pStyle w:val="Tablehead"/>
              <w:rPr>
                <w:sz w:val="20"/>
                <w:lang w:val="es-ES_tradnl"/>
              </w:rPr>
            </w:pPr>
            <w:r w:rsidRPr="004D24EE">
              <w:rPr>
                <w:sz w:val="20"/>
                <w:lang w:val="es-ES_tradnl"/>
              </w:rPr>
              <w:t>Multiportadora 5 MHz (MDFO)</w:t>
            </w:r>
            <w:r w:rsidRPr="004D24EE">
              <w:rPr>
                <w:rFonts w:ascii="Times New Roman Bold" w:hAnsi="Times New Roman Bold" w:cs="Times New Roman Bold"/>
                <w:sz w:val="20"/>
                <w:vertAlign w:val="superscript"/>
                <w:lang w:val="es-ES_tradnl"/>
              </w:rPr>
              <w:t>(2)</w:t>
            </w:r>
          </w:p>
        </w:tc>
        <w:tc>
          <w:tcPr>
            <w:tcW w:w="2053" w:type="dxa"/>
            <w:tcBorders>
              <w:top w:val="single" w:sz="6" w:space="0" w:color="auto"/>
              <w:left w:val="single" w:sz="6" w:space="0" w:color="auto"/>
              <w:right w:val="single" w:sz="6" w:space="0" w:color="auto"/>
            </w:tcBorders>
            <w:shd w:val="clear" w:color="auto" w:fill="auto"/>
            <w:vAlign w:val="center"/>
          </w:tcPr>
          <w:p w14:paraId="307477D9" w14:textId="77777777" w:rsidR="00B341FD" w:rsidRPr="004D24EE" w:rsidRDefault="00B341FD" w:rsidP="00E830D1">
            <w:pPr>
              <w:pStyle w:val="Tablehead"/>
              <w:rPr>
                <w:sz w:val="20"/>
                <w:lang w:val="es-ES_tradnl"/>
              </w:rPr>
            </w:pPr>
            <w:r w:rsidRPr="004D24EE">
              <w:rPr>
                <w:sz w:val="20"/>
                <w:lang w:val="es-ES_tradnl"/>
              </w:rPr>
              <w:t>Multiportadora 6 MHz (MDFO)</w:t>
            </w:r>
          </w:p>
        </w:tc>
        <w:tc>
          <w:tcPr>
            <w:tcW w:w="2052" w:type="dxa"/>
            <w:tcBorders>
              <w:top w:val="single" w:sz="6" w:space="0" w:color="auto"/>
              <w:left w:val="single" w:sz="6" w:space="0" w:color="auto"/>
              <w:right w:val="single" w:sz="6" w:space="0" w:color="auto"/>
            </w:tcBorders>
            <w:shd w:val="clear" w:color="auto" w:fill="auto"/>
            <w:vAlign w:val="center"/>
          </w:tcPr>
          <w:p w14:paraId="7F267A59" w14:textId="77777777" w:rsidR="00B341FD" w:rsidRPr="004D24EE" w:rsidRDefault="00B341FD" w:rsidP="00E830D1">
            <w:pPr>
              <w:pStyle w:val="Tablehead"/>
              <w:rPr>
                <w:sz w:val="20"/>
                <w:lang w:val="es-ES_tradnl"/>
              </w:rPr>
            </w:pPr>
            <w:r w:rsidRPr="004D24EE">
              <w:rPr>
                <w:sz w:val="20"/>
                <w:lang w:val="es-ES_tradnl"/>
              </w:rPr>
              <w:t>Multiportadora 7 MHz (MDFO)</w:t>
            </w:r>
          </w:p>
        </w:tc>
        <w:tc>
          <w:tcPr>
            <w:tcW w:w="2053" w:type="dxa"/>
            <w:tcBorders>
              <w:top w:val="single" w:sz="6" w:space="0" w:color="auto"/>
              <w:left w:val="single" w:sz="6" w:space="0" w:color="auto"/>
              <w:right w:val="single" w:sz="6" w:space="0" w:color="auto"/>
            </w:tcBorders>
            <w:shd w:val="clear" w:color="auto" w:fill="auto"/>
            <w:vAlign w:val="center"/>
          </w:tcPr>
          <w:p w14:paraId="0230A338" w14:textId="77777777" w:rsidR="00B341FD" w:rsidRPr="004D24EE" w:rsidRDefault="00B341FD" w:rsidP="00E830D1">
            <w:pPr>
              <w:pStyle w:val="Tablehead"/>
              <w:rPr>
                <w:sz w:val="20"/>
                <w:lang w:val="es-ES_tradnl"/>
              </w:rPr>
            </w:pPr>
            <w:r w:rsidRPr="004D24EE">
              <w:rPr>
                <w:sz w:val="20"/>
                <w:lang w:val="es-ES_tradnl"/>
              </w:rPr>
              <w:t>Multiportadora 8 MHz (MDFO)</w:t>
            </w:r>
          </w:p>
        </w:tc>
        <w:tc>
          <w:tcPr>
            <w:tcW w:w="2053" w:type="dxa"/>
            <w:tcBorders>
              <w:top w:val="single" w:sz="6" w:space="0" w:color="auto"/>
              <w:left w:val="single" w:sz="6" w:space="0" w:color="auto"/>
              <w:right w:val="single" w:sz="6" w:space="0" w:color="auto"/>
            </w:tcBorders>
            <w:shd w:val="clear" w:color="auto" w:fill="auto"/>
            <w:vAlign w:val="center"/>
          </w:tcPr>
          <w:p w14:paraId="1EF24AA0" w14:textId="77777777" w:rsidR="00B341FD" w:rsidRPr="004D24EE" w:rsidRDefault="00B341FD" w:rsidP="00E830D1">
            <w:pPr>
              <w:pStyle w:val="Tablehead"/>
              <w:rPr>
                <w:sz w:val="20"/>
                <w:lang w:val="es-ES_tradnl"/>
              </w:rPr>
            </w:pPr>
            <w:r w:rsidRPr="004D24EE">
              <w:rPr>
                <w:sz w:val="20"/>
                <w:lang w:val="es-ES_tradnl"/>
              </w:rPr>
              <w:t>Multiportadora 10 MHz (MDFO)</w:t>
            </w:r>
            <w:r w:rsidRPr="004D24EE">
              <w:rPr>
                <w:rFonts w:ascii="Times New Roman Bold" w:hAnsi="Times New Roman Bold" w:cs="Times New Roman Bold"/>
                <w:sz w:val="20"/>
                <w:vertAlign w:val="superscript"/>
                <w:lang w:val="es-ES_tradnl"/>
              </w:rPr>
              <w:t>(2)</w:t>
            </w:r>
          </w:p>
        </w:tc>
      </w:tr>
      <w:tr w:rsidR="00B341FD" w:rsidRPr="004D24EE" w14:paraId="1DB310A3" w14:textId="77777777" w:rsidTr="00E830D1">
        <w:trPr>
          <w:cantSplit/>
          <w:jc w:val="center"/>
        </w:trPr>
        <w:tc>
          <w:tcPr>
            <w:tcW w:w="566" w:type="dxa"/>
            <w:vMerge w:val="restart"/>
            <w:tcBorders>
              <w:top w:val="single" w:sz="6" w:space="0" w:color="auto"/>
              <w:left w:val="single" w:sz="6" w:space="0" w:color="auto"/>
              <w:right w:val="single" w:sz="6" w:space="0" w:color="auto"/>
            </w:tcBorders>
          </w:tcPr>
          <w:p w14:paraId="4F8C66E2" w14:textId="77777777" w:rsidR="00B341FD" w:rsidRPr="004D24EE" w:rsidRDefault="00B341FD" w:rsidP="00E830D1">
            <w:pPr>
              <w:pStyle w:val="Tabletext"/>
              <w:keepNext/>
              <w:keepLines/>
              <w:jc w:val="center"/>
              <w:rPr>
                <w:sz w:val="20"/>
                <w:szCs w:val="22"/>
                <w:lang w:val="es-ES_tradnl"/>
              </w:rPr>
            </w:pPr>
            <w:r w:rsidRPr="004D24EE">
              <w:rPr>
                <w:sz w:val="20"/>
                <w:szCs w:val="22"/>
                <w:lang w:val="es-ES_tradnl"/>
              </w:rPr>
              <w:t>8</w:t>
            </w:r>
          </w:p>
        </w:tc>
        <w:tc>
          <w:tcPr>
            <w:tcW w:w="1577" w:type="dxa"/>
            <w:tcBorders>
              <w:top w:val="single" w:sz="6" w:space="0" w:color="auto"/>
              <w:left w:val="single" w:sz="6" w:space="0" w:color="auto"/>
              <w:right w:val="single" w:sz="6" w:space="0" w:color="auto"/>
            </w:tcBorders>
          </w:tcPr>
          <w:p w14:paraId="5853C2A5" w14:textId="77777777" w:rsidR="00B341FD" w:rsidRPr="004D24EE" w:rsidRDefault="00B341FD" w:rsidP="00E830D1">
            <w:pPr>
              <w:pStyle w:val="Tabletext"/>
              <w:keepNext/>
              <w:keepLines/>
              <w:jc w:val="left"/>
              <w:rPr>
                <w:sz w:val="20"/>
                <w:szCs w:val="22"/>
                <w:lang w:val="es-ES_tradnl"/>
              </w:rPr>
            </w:pPr>
            <w:r w:rsidRPr="004D24EE">
              <w:rPr>
                <w:sz w:val="20"/>
                <w:szCs w:val="22"/>
                <w:lang w:val="es-ES_tradnl"/>
              </w:rPr>
              <w:t>Duración del intervalo de guardas</w:t>
            </w:r>
            <w:r w:rsidRPr="004D24EE">
              <w:rPr>
                <w:sz w:val="20"/>
                <w:szCs w:val="22"/>
                <w:vertAlign w:val="superscript"/>
                <w:lang w:val="es-ES_tradnl"/>
              </w:rPr>
              <w:t>(3)</w:t>
            </w:r>
          </w:p>
        </w:tc>
        <w:tc>
          <w:tcPr>
            <w:tcW w:w="2052" w:type="dxa"/>
            <w:tcBorders>
              <w:top w:val="single" w:sz="6" w:space="0" w:color="auto"/>
              <w:left w:val="single" w:sz="6" w:space="0" w:color="auto"/>
              <w:right w:val="single" w:sz="6" w:space="0" w:color="auto"/>
            </w:tcBorders>
            <w:shd w:val="clear" w:color="auto" w:fill="auto"/>
          </w:tcPr>
          <w:p w14:paraId="205F05EA" w14:textId="77777777" w:rsidR="00B341FD" w:rsidRPr="004D24EE" w:rsidRDefault="00B341FD" w:rsidP="00E830D1">
            <w:pPr>
              <w:pStyle w:val="Tabletext"/>
              <w:keepNext/>
              <w:keepLines/>
              <w:ind w:left="-57" w:right="-57"/>
              <w:jc w:val="center"/>
              <w:rPr>
                <w:sz w:val="20"/>
                <w:szCs w:val="22"/>
                <w:lang w:val="es-ES_tradnl"/>
              </w:rPr>
            </w:pPr>
            <w:r w:rsidRPr="004D24EE">
              <w:rPr>
                <w:sz w:val="20"/>
                <w:lang w:val="es-ES_tradnl"/>
              </w:rPr>
              <w:t xml:space="preserve">1/128, 1/32, 1/16, 19/256, 1/8, 19/128, </w:t>
            </w:r>
            <w:bookmarkStart w:id="7" w:name="OLE_LINK1"/>
            <w:bookmarkStart w:id="8" w:name="OLE_LINK2"/>
            <w:r w:rsidRPr="004D24EE">
              <w:rPr>
                <w:sz w:val="20"/>
                <w:lang w:val="es-ES_tradnl"/>
              </w:rPr>
              <w:t>1/4 de la duración del símbolo activo</w:t>
            </w:r>
            <w:bookmarkEnd w:id="7"/>
            <w:bookmarkEnd w:id="8"/>
          </w:p>
        </w:tc>
        <w:tc>
          <w:tcPr>
            <w:tcW w:w="2053" w:type="dxa"/>
            <w:tcBorders>
              <w:top w:val="single" w:sz="6" w:space="0" w:color="auto"/>
              <w:left w:val="single" w:sz="6" w:space="0" w:color="auto"/>
              <w:right w:val="single" w:sz="6" w:space="0" w:color="auto"/>
            </w:tcBorders>
            <w:shd w:val="clear" w:color="auto" w:fill="auto"/>
          </w:tcPr>
          <w:p w14:paraId="7872B0E7" w14:textId="77777777" w:rsidR="00B341FD" w:rsidRPr="004D24EE" w:rsidRDefault="00B341FD" w:rsidP="00E830D1">
            <w:pPr>
              <w:pStyle w:val="Tabletext"/>
              <w:keepNext/>
              <w:keepLines/>
              <w:ind w:left="-57" w:right="-57"/>
              <w:jc w:val="center"/>
              <w:rPr>
                <w:sz w:val="20"/>
                <w:szCs w:val="22"/>
                <w:lang w:val="es-ES_tradnl"/>
              </w:rPr>
            </w:pPr>
            <w:r w:rsidRPr="004D24EE">
              <w:rPr>
                <w:sz w:val="20"/>
                <w:szCs w:val="22"/>
                <w:lang w:val="es-ES_tradnl"/>
              </w:rPr>
              <w:t xml:space="preserve">1/128, 1/32, 1/16, 19/256, 1/8, 19/128, </w:t>
            </w:r>
            <w:r w:rsidRPr="004D24EE">
              <w:rPr>
                <w:sz w:val="20"/>
                <w:lang w:val="es-ES_tradnl"/>
              </w:rPr>
              <w:t>1/4 de la duración del símbolo activo</w:t>
            </w:r>
          </w:p>
        </w:tc>
        <w:tc>
          <w:tcPr>
            <w:tcW w:w="2053" w:type="dxa"/>
            <w:tcBorders>
              <w:top w:val="single" w:sz="6" w:space="0" w:color="auto"/>
              <w:left w:val="single" w:sz="6" w:space="0" w:color="auto"/>
              <w:right w:val="single" w:sz="6" w:space="0" w:color="auto"/>
            </w:tcBorders>
            <w:shd w:val="clear" w:color="auto" w:fill="auto"/>
          </w:tcPr>
          <w:p w14:paraId="62F99862" w14:textId="77777777" w:rsidR="00B341FD" w:rsidRPr="004D24EE" w:rsidRDefault="00B341FD" w:rsidP="00E830D1">
            <w:pPr>
              <w:pStyle w:val="Tabletext"/>
              <w:keepNext/>
              <w:keepLines/>
              <w:ind w:left="-57" w:right="-57"/>
              <w:jc w:val="center"/>
              <w:rPr>
                <w:sz w:val="20"/>
                <w:szCs w:val="22"/>
                <w:lang w:val="es-ES_tradnl"/>
              </w:rPr>
            </w:pPr>
            <w:r w:rsidRPr="004D24EE">
              <w:rPr>
                <w:sz w:val="20"/>
                <w:szCs w:val="22"/>
                <w:lang w:val="es-ES_tradnl"/>
              </w:rPr>
              <w:t xml:space="preserve">1/128, 1/32, 1/16, 19/256, 1/8, 19/128, </w:t>
            </w:r>
            <w:r w:rsidRPr="004D24EE">
              <w:rPr>
                <w:sz w:val="20"/>
                <w:lang w:val="es-ES_tradnl"/>
              </w:rPr>
              <w:t>1/4 de la duración del símbolo activo</w:t>
            </w:r>
          </w:p>
        </w:tc>
        <w:tc>
          <w:tcPr>
            <w:tcW w:w="2052" w:type="dxa"/>
            <w:tcBorders>
              <w:top w:val="single" w:sz="6" w:space="0" w:color="auto"/>
              <w:left w:val="single" w:sz="6" w:space="0" w:color="auto"/>
              <w:right w:val="single" w:sz="6" w:space="0" w:color="auto"/>
            </w:tcBorders>
            <w:shd w:val="clear" w:color="auto" w:fill="auto"/>
          </w:tcPr>
          <w:p w14:paraId="1C57DB38" w14:textId="77777777" w:rsidR="00B341FD" w:rsidRPr="004D24EE" w:rsidRDefault="00B341FD" w:rsidP="00E830D1">
            <w:pPr>
              <w:pStyle w:val="Tabletext"/>
              <w:keepNext/>
              <w:keepLines/>
              <w:ind w:left="-57" w:right="-57"/>
              <w:jc w:val="center"/>
              <w:rPr>
                <w:sz w:val="20"/>
                <w:szCs w:val="22"/>
                <w:lang w:val="es-ES_tradnl"/>
              </w:rPr>
            </w:pPr>
            <w:r w:rsidRPr="004D24EE">
              <w:rPr>
                <w:sz w:val="20"/>
                <w:szCs w:val="22"/>
                <w:lang w:val="es-ES_tradnl"/>
              </w:rPr>
              <w:t xml:space="preserve">1/128, 1/32, 1/16, 19/256, 1/8, 19/128, </w:t>
            </w:r>
            <w:r w:rsidRPr="004D24EE">
              <w:rPr>
                <w:sz w:val="20"/>
                <w:lang w:val="es-ES_tradnl"/>
              </w:rPr>
              <w:t>1/4 de la duración del símbolo activo</w:t>
            </w:r>
          </w:p>
        </w:tc>
        <w:tc>
          <w:tcPr>
            <w:tcW w:w="2053" w:type="dxa"/>
            <w:tcBorders>
              <w:top w:val="single" w:sz="6" w:space="0" w:color="auto"/>
              <w:left w:val="single" w:sz="6" w:space="0" w:color="auto"/>
              <w:right w:val="single" w:sz="6" w:space="0" w:color="auto"/>
            </w:tcBorders>
            <w:shd w:val="clear" w:color="auto" w:fill="auto"/>
          </w:tcPr>
          <w:p w14:paraId="7181B13B" w14:textId="77777777" w:rsidR="00B341FD" w:rsidRPr="004D24EE" w:rsidRDefault="00B341FD" w:rsidP="00E830D1">
            <w:pPr>
              <w:pStyle w:val="Tabletext"/>
              <w:keepNext/>
              <w:keepLines/>
              <w:ind w:left="-57" w:right="-57"/>
              <w:jc w:val="center"/>
              <w:rPr>
                <w:sz w:val="20"/>
                <w:szCs w:val="22"/>
                <w:lang w:val="es-ES_tradnl"/>
              </w:rPr>
            </w:pPr>
            <w:r w:rsidRPr="004D24EE">
              <w:rPr>
                <w:sz w:val="20"/>
                <w:szCs w:val="22"/>
                <w:lang w:val="es-ES_tradnl"/>
              </w:rPr>
              <w:t xml:space="preserve">1/128, 1/32, 1/16, 19/256, 1/8, 19/128, </w:t>
            </w:r>
            <w:r w:rsidRPr="004D24EE">
              <w:rPr>
                <w:sz w:val="20"/>
                <w:lang w:val="es-ES_tradnl"/>
              </w:rPr>
              <w:t>1/4 de la duración del símbolo activo</w:t>
            </w:r>
          </w:p>
        </w:tc>
        <w:tc>
          <w:tcPr>
            <w:tcW w:w="2053" w:type="dxa"/>
            <w:tcBorders>
              <w:top w:val="single" w:sz="6" w:space="0" w:color="auto"/>
              <w:left w:val="single" w:sz="6" w:space="0" w:color="auto"/>
              <w:right w:val="single" w:sz="6" w:space="0" w:color="auto"/>
            </w:tcBorders>
            <w:shd w:val="clear" w:color="auto" w:fill="auto"/>
          </w:tcPr>
          <w:p w14:paraId="177925FD" w14:textId="77777777" w:rsidR="00B341FD" w:rsidRPr="004D24EE" w:rsidRDefault="00B341FD" w:rsidP="00E830D1">
            <w:pPr>
              <w:pStyle w:val="Tabletext"/>
              <w:keepNext/>
              <w:keepLines/>
              <w:ind w:left="-57" w:right="-57"/>
              <w:jc w:val="center"/>
              <w:rPr>
                <w:sz w:val="20"/>
                <w:szCs w:val="22"/>
                <w:lang w:val="es-ES_tradnl"/>
              </w:rPr>
            </w:pPr>
            <w:r w:rsidRPr="004D24EE">
              <w:rPr>
                <w:sz w:val="20"/>
                <w:lang w:val="es-ES_tradnl"/>
              </w:rPr>
              <w:t>1/128, 1/32, 1/16, 19/256, 1/8, 19/128, 1/4 de la duración del símbolo activo</w:t>
            </w:r>
          </w:p>
        </w:tc>
      </w:tr>
      <w:tr w:rsidR="00B341FD" w:rsidRPr="004D24EE" w14:paraId="706DBCD1" w14:textId="77777777" w:rsidTr="00E830D1">
        <w:trPr>
          <w:cantSplit/>
          <w:jc w:val="center"/>
        </w:trPr>
        <w:tc>
          <w:tcPr>
            <w:tcW w:w="566" w:type="dxa"/>
            <w:vMerge/>
            <w:tcBorders>
              <w:left w:val="single" w:sz="6" w:space="0" w:color="auto"/>
              <w:right w:val="single" w:sz="6" w:space="0" w:color="auto"/>
            </w:tcBorders>
          </w:tcPr>
          <w:p w14:paraId="7991F9C1" w14:textId="77777777" w:rsidR="00B341FD" w:rsidRPr="004D24EE" w:rsidRDefault="00B341FD" w:rsidP="00E830D1">
            <w:pPr>
              <w:pStyle w:val="Tabletext"/>
              <w:jc w:val="center"/>
              <w:rPr>
                <w:sz w:val="20"/>
                <w:szCs w:val="22"/>
                <w:lang w:val="es-ES_tradnl"/>
              </w:rPr>
            </w:pPr>
          </w:p>
        </w:tc>
        <w:tc>
          <w:tcPr>
            <w:tcW w:w="1577" w:type="dxa"/>
            <w:tcBorders>
              <w:left w:val="single" w:sz="6" w:space="0" w:color="auto"/>
              <w:right w:val="single" w:sz="6" w:space="0" w:color="auto"/>
            </w:tcBorders>
          </w:tcPr>
          <w:p w14:paraId="70275852"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1k </w:t>
            </w:r>
            <w:r w:rsidRPr="004D24EE">
              <w:rPr>
                <w:sz w:val="20"/>
                <w:szCs w:val="22"/>
                <w:vertAlign w:val="superscript"/>
                <w:lang w:val="es-ES_tradnl"/>
              </w:rPr>
              <w:t>(10)</w:t>
            </w:r>
          </w:p>
        </w:tc>
        <w:tc>
          <w:tcPr>
            <w:tcW w:w="2052" w:type="dxa"/>
            <w:tcBorders>
              <w:left w:val="single" w:sz="6" w:space="0" w:color="auto"/>
              <w:right w:val="single" w:sz="6" w:space="0" w:color="auto"/>
            </w:tcBorders>
            <w:shd w:val="clear" w:color="auto" w:fill="auto"/>
          </w:tcPr>
          <w:p w14:paraId="307441B1" w14:textId="77777777" w:rsidR="00B341FD" w:rsidRPr="004D24EE" w:rsidRDefault="00B341FD" w:rsidP="00E830D1">
            <w:pPr>
              <w:pStyle w:val="Tabletext"/>
              <w:ind w:left="-57" w:right="-57"/>
              <w:jc w:val="center"/>
              <w:rPr>
                <w:sz w:val="20"/>
                <w:szCs w:val="22"/>
                <w:lang w:val="es-ES_tradnl"/>
              </w:rPr>
            </w:pPr>
            <w:r w:rsidRPr="004D24EE">
              <w:rPr>
                <w:sz w:val="20"/>
                <w:lang w:val="es-ES_tradnl"/>
              </w:rPr>
              <w:t>34,69, 69,37, 138,75 μs</w:t>
            </w:r>
          </w:p>
        </w:tc>
        <w:tc>
          <w:tcPr>
            <w:tcW w:w="2053" w:type="dxa"/>
            <w:tcBorders>
              <w:left w:val="single" w:sz="6" w:space="0" w:color="auto"/>
              <w:right w:val="single" w:sz="6" w:space="0" w:color="auto"/>
            </w:tcBorders>
            <w:shd w:val="clear" w:color="auto" w:fill="auto"/>
          </w:tcPr>
          <w:p w14:paraId="7708FF89"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11,2, 22,4, 44,8 μs</w:t>
            </w:r>
          </w:p>
        </w:tc>
        <w:tc>
          <w:tcPr>
            <w:tcW w:w="2053" w:type="dxa"/>
            <w:tcBorders>
              <w:left w:val="single" w:sz="6" w:space="0" w:color="auto"/>
              <w:right w:val="single" w:sz="6" w:space="0" w:color="auto"/>
            </w:tcBorders>
            <w:shd w:val="clear" w:color="auto" w:fill="auto"/>
          </w:tcPr>
          <w:p w14:paraId="2F401B9D"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9,3, 18,6, 37,3 μs</w:t>
            </w:r>
          </w:p>
        </w:tc>
        <w:tc>
          <w:tcPr>
            <w:tcW w:w="2052" w:type="dxa"/>
            <w:tcBorders>
              <w:left w:val="single" w:sz="6" w:space="0" w:color="auto"/>
              <w:right w:val="single" w:sz="6" w:space="0" w:color="auto"/>
            </w:tcBorders>
            <w:shd w:val="clear" w:color="auto" w:fill="auto"/>
          </w:tcPr>
          <w:p w14:paraId="49701ECA"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8, 16, 32 μs</w:t>
            </w:r>
          </w:p>
        </w:tc>
        <w:tc>
          <w:tcPr>
            <w:tcW w:w="2053" w:type="dxa"/>
            <w:tcBorders>
              <w:left w:val="single" w:sz="6" w:space="0" w:color="auto"/>
              <w:right w:val="single" w:sz="6" w:space="0" w:color="auto"/>
            </w:tcBorders>
            <w:shd w:val="clear" w:color="auto" w:fill="auto"/>
          </w:tcPr>
          <w:p w14:paraId="6D5A1388"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7, 14, 28 μs</w:t>
            </w:r>
          </w:p>
        </w:tc>
        <w:tc>
          <w:tcPr>
            <w:tcW w:w="2053" w:type="dxa"/>
            <w:tcBorders>
              <w:left w:val="single" w:sz="6" w:space="0" w:color="auto"/>
              <w:right w:val="single" w:sz="6" w:space="0" w:color="auto"/>
            </w:tcBorders>
            <w:shd w:val="clear" w:color="auto" w:fill="auto"/>
          </w:tcPr>
          <w:p w14:paraId="33AC34AE" w14:textId="77777777" w:rsidR="00B341FD" w:rsidRPr="004D24EE" w:rsidRDefault="00B341FD" w:rsidP="00E830D1">
            <w:pPr>
              <w:pStyle w:val="Tabletext"/>
              <w:ind w:left="-57" w:right="-57"/>
              <w:jc w:val="center"/>
              <w:rPr>
                <w:sz w:val="20"/>
                <w:szCs w:val="22"/>
                <w:lang w:val="es-ES_tradnl"/>
              </w:rPr>
            </w:pPr>
            <w:r w:rsidRPr="004D24EE">
              <w:rPr>
                <w:sz w:val="20"/>
                <w:lang w:val="es-ES_tradnl"/>
              </w:rPr>
              <w:t>5.6, 11,2, 22,4 μs</w:t>
            </w:r>
          </w:p>
        </w:tc>
      </w:tr>
      <w:tr w:rsidR="00B341FD" w:rsidRPr="004D24EE" w14:paraId="205A77AA" w14:textId="77777777" w:rsidTr="00E830D1">
        <w:trPr>
          <w:cantSplit/>
          <w:jc w:val="center"/>
        </w:trPr>
        <w:tc>
          <w:tcPr>
            <w:tcW w:w="566" w:type="dxa"/>
            <w:vMerge/>
            <w:tcBorders>
              <w:left w:val="single" w:sz="6" w:space="0" w:color="auto"/>
              <w:right w:val="single" w:sz="6" w:space="0" w:color="auto"/>
            </w:tcBorders>
          </w:tcPr>
          <w:p w14:paraId="3CF19450" w14:textId="77777777" w:rsidR="00B341FD" w:rsidRPr="004D24EE" w:rsidRDefault="00B341FD" w:rsidP="00E830D1">
            <w:pPr>
              <w:pStyle w:val="Tabletext"/>
              <w:jc w:val="center"/>
              <w:rPr>
                <w:sz w:val="20"/>
                <w:szCs w:val="22"/>
                <w:lang w:val="es-ES_tradnl"/>
              </w:rPr>
            </w:pPr>
          </w:p>
        </w:tc>
        <w:tc>
          <w:tcPr>
            <w:tcW w:w="1577" w:type="dxa"/>
            <w:tcBorders>
              <w:left w:val="single" w:sz="6" w:space="0" w:color="auto"/>
              <w:right w:val="single" w:sz="6" w:space="0" w:color="auto"/>
            </w:tcBorders>
          </w:tcPr>
          <w:p w14:paraId="1AD39A9B"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2k </w:t>
            </w:r>
          </w:p>
        </w:tc>
        <w:tc>
          <w:tcPr>
            <w:tcW w:w="2052" w:type="dxa"/>
            <w:tcBorders>
              <w:left w:val="single" w:sz="6" w:space="0" w:color="auto"/>
              <w:right w:val="single" w:sz="6" w:space="0" w:color="auto"/>
            </w:tcBorders>
            <w:shd w:val="clear" w:color="auto" w:fill="auto"/>
          </w:tcPr>
          <w:p w14:paraId="42DEE21B" w14:textId="77777777" w:rsidR="00B341FD" w:rsidRPr="004D24EE" w:rsidRDefault="00B341FD" w:rsidP="00E830D1">
            <w:pPr>
              <w:pStyle w:val="Tabletext"/>
              <w:ind w:left="-57" w:right="-57"/>
              <w:jc w:val="center"/>
              <w:rPr>
                <w:sz w:val="20"/>
                <w:szCs w:val="22"/>
                <w:lang w:val="es-ES_tradnl"/>
              </w:rPr>
            </w:pPr>
            <w:r w:rsidRPr="004D24EE">
              <w:rPr>
                <w:sz w:val="20"/>
                <w:lang w:val="es-ES_tradnl"/>
              </w:rPr>
              <w:t>34,69, 69,37, 138,75, 277,50 μs</w:t>
            </w:r>
          </w:p>
        </w:tc>
        <w:tc>
          <w:tcPr>
            <w:tcW w:w="2053" w:type="dxa"/>
            <w:tcBorders>
              <w:left w:val="single" w:sz="6" w:space="0" w:color="auto"/>
              <w:right w:val="single" w:sz="6" w:space="0" w:color="auto"/>
            </w:tcBorders>
            <w:shd w:val="clear" w:color="auto" w:fill="auto"/>
          </w:tcPr>
          <w:p w14:paraId="7B950FAE"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11,2, 22,4, 44,8, 89,6 μs</w:t>
            </w:r>
          </w:p>
        </w:tc>
        <w:tc>
          <w:tcPr>
            <w:tcW w:w="2053" w:type="dxa"/>
            <w:tcBorders>
              <w:left w:val="single" w:sz="6" w:space="0" w:color="auto"/>
              <w:right w:val="single" w:sz="6" w:space="0" w:color="auto"/>
            </w:tcBorders>
            <w:shd w:val="clear" w:color="auto" w:fill="auto"/>
          </w:tcPr>
          <w:p w14:paraId="2087794E"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9,3, 18,6, 37,3, 74,6 μs</w:t>
            </w:r>
          </w:p>
        </w:tc>
        <w:tc>
          <w:tcPr>
            <w:tcW w:w="2052" w:type="dxa"/>
            <w:tcBorders>
              <w:left w:val="single" w:sz="6" w:space="0" w:color="auto"/>
              <w:right w:val="single" w:sz="6" w:space="0" w:color="auto"/>
            </w:tcBorders>
            <w:shd w:val="clear" w:color="auto" w:fill="auto"/>
          </w:tcPr>
          <w:p w14:paraId="084558D1"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8, 16, 32, 64 μs</w:t>
            </w:r>
          </w:p>
        </w:tc>
        <w:tc>
          <w:tcPr>
            <w:tcW w:w="2053" w:type="dxa"/>
            <w:tcBorders>
              <w:left w:val="single" w:sz="6" w:space="0" w:color="auto"/>
              <w:right w:val="single" w:sz="6" w:space="0" w:color="auto"/>
            </w:tcBorders>
            <w:shd w:val="clear" w:color="auto" w:fill="auto"/>
          </w:tcPr>
          <w:p w14:paraId="676CF53B"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7, 14, 28, 56 μs</w:t>
            </w:r>
          </w:p>
        </w:tc>
        <w:tc>
          <w:tcPr>
            <w:tcW w:w="2053" w:type="dxa"/>
            <w:tcBorders>
              <w:left w:val="single" w:sz="6" w:space="0" w:color="auto"/>
              <w:right w:val="single" w:sz="6" w:space="0" w:color="auto"/>
            </w:tcBorders>
            <w:shd w:val="clear" w:color="auto" w:fill="auto"/>
          </w:tcPr>
          <w:p w14:paraId="5A08D82F" w14:textId="77777777" w:rsidR="00B341FD" w:rsidRPr="004D24EE" w:rsidRDefault="00B341FD" w:rsidP="00E830D1">
            <w:pPr>
              <w:pStyle w:val="Tabletext"/>
              <w:ind w:left="-57" w:right="-57"/>
              <w:jc w:val="center"/>
              <w:rPr>
                <w:sz w:val="20"/>
                <w:szCs w:val="22"/>
                <w:lang w:val="es-ES_tradnl"/>
              </w:rPr>
            </w:pPr>
            <w:r w:rsidRPr="004D24EE">
              <w:rPr>
                <w:sz w:val="20"/>
                <w:lang w:val="es-ES_tradnl"/>
              </w:rPr>
              <w:t>5,6, 11,2, 22,4, 44,8 μs</w:t>
            </w:r>
          </w:p>
        </w:tc>
      </w:tr>
      <w:tr w:rsidR="00B341FD" w:rsidRPr="004D24EE" w14:paraId="6A7AC8A7" w14:textId="77777777" w:rsidTr="00E830D1">
        <w:trPr>
          <w:cantSplit/>
          <w:jc w:val="center"/>
        </w:trPr>
        <w:tc>
          <w:tcPr>
            <w:tcW w:w="566" w:type="dxa"/>
            <w:vMerge/>
            <w:tcBorders>
              <w:left w:val="single" w:sz="6" w:space="0" w:color="auto"/>
              <w:right w:val="single" w:sz="6" w:space="0" w:color="auto"/>
            </w:tcBorders>
          </w:tcPr>
          <w:p w14:paraId="49AD8083" w14:textId="77777777" w:rsidR="00B341FD" w:rsidRPr="004D24EE" w:rsidRDefault="00B341FD" w:rsidP="00E830D1">
            <w:pPr>
              <w:pStyle w:val="Tabletext"/>
              <w:jc w:val="center"/>
              <w:rPr>
                <w:sz w:val="20"/>
                <w:szCs w:val="22"/>
                <w:lang w:val="es-ES_tradnl"/>
              </w:rPr>
            </w:pPr>
          </w:p>
        </w:tc>
        <w:tc>
          <w:tcPr>
            <w:tcW w:w="1577" w:type="dxa"/>
            <w:tcBorders>
              <w:left w:val="single" w:sz="6" w:space="0" w:color="auto"/>
              <w:right w:val="single" w:sz="6" w:space="0" w:color="auto"/>
            </w:tcBorders>
          </w:tcPr>
          <w:p w14:paraId="2027ED92"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4k </w:t>
            </w:r>
          </w:p>
        </w:tc>
        <w:tc>
          <w:tcPr>
            <w:tcW w:w="2052" w:type="dxa"/>
            <w:tcBorders>
              <w:left w:val="single" w:sz="6" w:space="0" w:color="auto"/>
              <w:right w:val="single" w:sz="6" w:space="0" w:color="auto"/>
            </w:tcBorders>
            <w:shd w:val="clear" w:color="auto" w:fill="auto"/>
          </w:tcPr>
          <w:p w14:paraId="36D1B48F" w14:textId="77777777" w:rsidR="00B341FD" w:rsidRPr="004D24EE" w:rsidRDefault="00B341FD" w:rsidP="00E830D1">
            <w:pPr>
              <w:pStyle w:val="Tabletext"/>
              <w:ind w:left="-57" w:right="-57"/>
              <w:jc w:val="center"/>
              <w:rPr>
                <w:sz w:val="20"/>
                <w:szCs w:val="22"/>
                <w:lang w:val="es-ES_tradnl"/>
              </w:rPr>
            </w:pPr>
            <w:r w:rsidRPr="004D24EE">
              <w:rPr>
                <w:sz w:val="20"/>
                <w:lang w:val="es-ES_tradnl"/>
              </w:rPr>
              <w:t>69,37, 138,75, 277,50, 554,99 μs</w:t>
            </w:r>
          </w:p>
        </w:tc>
        <w:tc>
          <w:tcPr>
            <w:tcW w:w="2053" w:type="dxa"/>
            <w:tcBorders>
              <w:left w:val="single" w:sz="6" w:space="0" w:color="auto"/>
              <w:right w:val="single" w:sz="6" w:space="0" w:color="auto"/>
            </w:tcBorders>
            <w:shd w:val="clear" w:color="auto" w:fill="auto"/>
          </w:tcPr>
          <w:p w14:paraId="2608A678"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 xml:space="preserve">22,4, 44,8, 89,6, </w:t>
            </w:r>
            <w:r w:rsidRPr="004D24EE">
              <w:rPr>
                <w:sz w:val="20"/>
                <w:lang w:val="es-ES_tradnl"/>
              </w:rPr>
              <w:t>179,2</w:t>
            </w:r>
            <w:r w:rsidRPr="004D24EE">
              <w:rPr>
                <w:sz w:val="20"/>
                <w:szCs w:val="22"/>
                <w:lang w:val="es-ES_tradnl"/>
              </w:rPr>
              <w:t> μs</w:t>
            </w:r>
          </w:p>
        </w:tc>
        <w:tc>
          <w:tcPr>
            <w:tcW w:w="2053" w:type="dxa"/>
            <w:tcBorders>
              <w:left w:val="single" w:sz="6" w:space="0" w:color="auto"/>
              <w:right w:val="single" w:sz="6" w:space="0" w:color="auto"/>
            </w:tcBorders>
            <w:shd w:val="clear" w:color="auto" w:fill="auto"/>
          </w:tcPr>
          <w:p w14:paraId="34E71F3D"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18,6, 37,3, 74,6, 149,3 μs</w:t>
            </w:r>
          </w:p>
        </w:tc>
        <w:tc>
          <w:tcPr>
            <w:tcW w:w="2052" w:type="dxa"/>
            <w:tcBorders>
              <w:left w:val="single" w:sz="6" w:space="0" w:color="auto"/>
              <w:right w:val="single" w:sz="6" w:space="0" w:color="auto"/>
            </w:tcBorders>
            <w:shd w:val="clear" w:color="auto" w:fill="auto"/>
          </w:tcPr>
          <w:p w14:paraId="21A6323E"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16, 32, 64, 128 μs</w:t>
            </w:r>
          </w:p>
        </w:tc>
        <w:tc>
          <w:tcPr>
            <w:tcW w:w="2053" w:type="dxa"/>
            <w:tcBorders>
              <w:left w:val="single" w:sz="6" w:space="0" w:color="auto"/>
              <w:right w:val="single" w:sz="6" w:space="0" w:color="auto"/>
            </w:tcBorders>
            <w:shd w:val="clear" w:color="auto" w:fill="auto"/>
          </w:tcPr>
          <w:p w14:paraId="7FE22825"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14, 28, 56, 112 μs</w:t>
            </w:r>
          </w:p>
        </w:tc>
        <w:tc>
          <w:tcPr>
            <w:tcW w:w="2053" w:type="dxa"/>
            <w:tcBorders>
              <w:left w:val="single" w:sz="6" w:space="0" w:color="auto"/>
              <w:right w:val="single" w:sz="6" w:space="0" w:color="auto"/>
            </w:tcBorders>
            <w:shd w:val="clear" w:color="auto" w:fill="auto"/>
          </w:tcPr>
          <w:p w14:paraId="222B196A" w14:textId="77777777" w:rsidR="00B341FD" w:rsidRPr="004D24EE" w:rsidRDefault="00B341FD" w:rsidP="00E830D1">
            <w:pPr>
              <w:pStyle w:val="Tabletext"/>
              <w:ind w:left="-57" w:right="-57"/>
              <w:jc w:val="center"/>
              <w:rPr>
                <w:sz w:val="20"/>
                <w:szCs w:val="22"/>
                <w:lang w:val="es-ES_tradnl"/>
              </w:rPr>
            </w:pPr>
            <w:r w:rsidRPr="004D24EE">
              <w:rPr>
                <w:sz w:val="20"/>
                <w:lang w:val="es-ES_tradnl"/>
              </w:rPr>
              <w:t>11,2, 22,4, 44,8, 89, 6 μs</w:t>
            </w:r>
          </w:p>
        </w:tc>
      </w:tr>
      <w:tr w:rsidR="00B341FD" w:rsidRPr="004D24EE" w14:paraId="2B5DBDFD" w14:textId="77777777" w:rsidTr="00E830D1">
        <w:trPr>
          <w:cantSplit/>
          <w:jc w:val="center"/>
        </w:trPr>
        <w:tc>
          <w:tcPr>
            <w:tcW w:w="566" w:type="dxa"/>
            <w:vMerge/>
            <w:tcBorders>
              <w:left w:val="single" w:sz="6" w:space="0" w:color="auto"/>
              <w:right w:val="single" w:sz="6" w:space="0" w:color="auto"/>
            </w:tcBorders>
          </w:tcPr>
          <w:p w14:paraId="0370A402" w14:textId="77777777" w:rsidR="00B341FD" w:rsidRPr="004D24EE" w:rsidRDefault="00B341FD" w:rsidP="00E830D1">
            <w:pPr>
              <w:pStyle w:val="Tabletext"/>
              <w:jc w:val="center"/>
              <w:rPr>
                <w:sz w:val="20"/>
                <w:szCs w:val="22"/>
                <w:lang w:val="es-ES_tradnl"/>
              </w:rPr>
            </w:pPr>
          </w:p>
        </w:tc>
        <w:tc>
          <w:tcPr>
            <w:tcW w:w="1577" w:type="dxa"/>
            <w:tcBorders>
              <w:left w:val="single" w:sz="6" w:space="0" w:color="auto"/>
              <w:right w:val="single" w:sz="6" w:space="0" w:color="auto"/>
            </w:tcBorders>
          </w:tcPr>
          <w:p w14:paraId="1350A570"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8k </w:t>
            </w:r>
          </w:p>
        </w:tc>
        <w:tc>
          <w:tcPr>
            <w:tcW w:w="2052" w:type="dxa"/>
            <w:tcBorders>
              <w:left w:val="single" w:sz="6" w:space="0" w:color="auto"/>
              <w:right w:val="single" w:sz="6" w:space="0" w:color="auto"/>
            </w:tcBorders>
            <w:shd w:val="clear" w:color="auto" w:fill="auto"/>
          </w:tcPr>
          <w:p w14:paraId="17E782D2" w14:textId="77777777" w:rsidR="00B341FD" w:rsidRPr="004D24EE" w:rsidRDefault="00B341FD" w:rsidP="00E830D1">
            <w:pPr>
              <w:pStyle w:val="Tabletext"/>
              <w:ind w:left="-57" w:right="-57"/>
              <w:jc w:val="center"/>
              <w:rPr>
                <w:sz w:val="20"/>
                <w:szCs w:val="22"/>
                <w:lang w:val="es-ES_tradnl"/>
              </w:rPr>
            </w:pPr>
            <w:r w:rsidRPr="004D24EE">
              <w:rPr>
                <w:sz w:val="20"/>
                <w:lang w:val="es-ES_tradnl"/>
              </w:rPr>
              <w:t>34,69, 138,75, 277,50, 329,53, 554,99, 659,05, 1</w:t>
            </w:r>
            <w:r w:rsidRPr="004D24EE">
              <w:rPr>
                <w:spacing w:val="-4"/>
                <w:sz w:val="20"/>
                <w:szCs w:val="22"/>
                <w:lang w:val="es-ES_tradnl"/>
              </w:rPr>
              <w:t> </w:t>
            </w:r>
            <w:r w:rsidRPr="004D24EE">
              <w:rPr>
                <w:sz w:val="20"/>
                <w:lang w:val="es-ES_tradnl"/>
              </w:rPr>
              <w:t>109,98 μs</w:t>
            </w:r>
          </w:p>
        </w:tc>
        <w:tc>
          <w:tcPr>
            <w:tcW w:w="2053" w:type="dxa"/>
            <w:tcBorders>
              <w:left w:val="single" w:sz="6" w:space="0" w:color="auto"/>
              <w:right w:val="single" w:sz="6" w:space="0" w:color="auto"/>
            </w:tcBorders>
            <w:shd w:val="clear" w:color="auto" w:fill="auto"/>
          </w:tcPr>
          <w:p w14:paraId="2792708E"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11,2, 44,8, 89,6, 106,4, 179,2, 212,8, 358,4 μs</w:t>
            </w:r>
          </w:p>
        </w:tc>
        <w:tc>
          <w:tcPr>
            <w:tcW w:w="2053" w:type="dxa"/>
            <w:tcBorders>
              <w:left w:val="single" w:sz="6" w:space="0" w:color="auto"/>
              <w:right w:val="single" w:sz="6" w:space="0" w:color="auto"/>
            </w:tcBorders>
            <w:shd w:val="clear" w:color="auto" w:fill="auto"/>
          </w:tcPr>
          <w:p w14:paraId="37F4CF41"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9,3, 37,3, 74,6, 88,6, 149,3, 177,3, 298,6 μs</w:t>
            </w:r>
          </w:p>
        </w:tc>
        <w:tc>
          <w:tcPr>
            <w:tcW w:w="2052" w:type="dxa"/>
            <w:tcBorders>
              <w:left w:val="single" w:sz="6" w:space="0" w:color="auto"/>
              <w:right w:val="single" w:sz="6" w:space="0" w:color="auto"/>
            </w:tcBorders>
            <w:shd w:val="clear" w:color="auto" w:fill="auto"/>
          </w:tcPr>
          <w:p w14:paraId="45BFB805"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8, 32, 64, 75,9, 128, 152, 256 μs</w:t>
            </w:r>
          </w:p>
        </w:tc>
        <w:tc>
          <w:tcPr>
            <w:tcW w:w="2053" w:type="dxa"/>
            <w:tcBorders>
              <w:left w:val="single" w:sz="6" w:space="0" w:color="auto"/>
              <w:right w:val="single" w:sz="6" w:space="0" w:color="auto"/>
            </w:tcBorders>
            <w:shd w:val="clear" w:color="auto" w:fill="auto"/>
          </w:tcPr>
          <w:p w14:paraId="670375A0"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7, 28, 56, 66,5, 112, 133, 224 μs</w:t>
            </w:r>
          </w:p>
        </w:tc>
        <w:tc>
          <w:tcPr>
            <w:tcW w:w="2053" w:type="dxa"/>
            <w:tcBorders>
              <w:left w:val="single" w:sz="6" w:space="0" w:color="auto"/>
              <w:right w:val="single" w:sz="6" w:space="0" w:color="auto"/>
            </w:tcBorders>
            <w:shd w:val="clear" w:color="auto" w:fill="auto"/>
          </w:tcPr>
          <w:p w14:paraId="0AC464DA"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5,6, 22,4, 44,8, 53,2, 89,6, 106,4, 179, 2 μs</w:t>
            </w:r>
          </w:p>
        </w:tc>
      </w:tr>
      <w:tr w:rsidR="00B341FD" w:rsidRPr="004D24EE" w14:paraId="214A9EBA" w14:textId="77777777" w:rsidTr="00E830D1">
        <w:trPr>
          <w:cantSplit/>
          <w:jc w:val="center"/>
        </w:trPr>
        <w:tc>
          <w:tcPr>
            <w:tcW w:w="566" w:type="dxa"/>
            <w:vMerge/>
            <w:tcBorders>
              <w:left w:val="single" w:sz="6" w:space="0" w:color="auto"/>
              <w:right w:val="single" w:sz="6" w:space="0" w:color="auto"/>
            </w:tcBorders>
          </w:tcPr>
          <w:p w14:paraId="464E4EA1" w14:textId="77777777" w:rsidR="00B341FD" w:rsidRPr="004D24EE" w:rsidRDefault="00B341FD" w:rsidP="00E830D1">
            <w:pPr>
              <w:pStyle w:val="Tabletext"/>
              <w:jc w:val="center"/>
              <w:rPr>
                <w:sz w:val="20"/>
                <w:szCs w:val="22"/>
                <w:lang w:val="es-ES_tradnl"/>
              </w:rPr>
            </w:pPr>
          </w:p>
        </w:tc>
        <w:tc>
          <w:tcPr>
            <w:tcW w:w="1577" w:type="dxa"/>
            <w:tcBorders>
              <w:left w:val="single" w:sz="6" w:space="0" w:color="auto"/>
              <w:right w:val="single" w:sz="6" w:space="0" w:color="auto"/>
            </w:tcBorders>
          </w:tcPr>
          <w:p w14:paraId="452B4769"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16k </w:t>
            </w:r>
          </w:p>
        </w:tc>
        <w:tc>
          <w:tcPr>
            <w:tcW w:w="2052" w:type="dxa"/>
            <w:tcBorders>
              <w:left w:val="single" w:sz="6" w:space="0" w:color="auto"/>
              <w:right w:val="single" w:sz="6" w:space="0" w:color="auto"/>
            </w:tcBorders>
            <w:shd w:val="clear" w:color="auto" w:fill="auto"/>
          </w:tcPr>
          <w:p w14:paraId="285F6794" w14:textId="77777777" w:rsidR="00B341FD" w:rsidRPr="004D24EE" w:rsidRDefault="00B341FD" w:rsidP="00E830D1">
            <w:pPr>
              <w:pStyle w:val="Tabletext"/>
              <w:ind w:left="-57" w:right="-57"/>
              <w:jc w:val="center"/>
              <w:rPr>
                <w:sz w:val="20"/>
                <w:szCs w:val="22"/>
                <w:lang w:val="es-ES_tradnl"/>
              </w:rPr>
            </w:pPr>
          </w:p>
        </w:tc>
        <w:tc>
          <w:tcPr>
            <w:tcW w:w="2053" w:type="dxa"/>
            <w:tcBorders>
              <w:left w:val="single" w:sz="6" w:space="0" w:color="auto"/>
              <w:right w:val="single" w:sz="6" w:space="0" w:color="auto"/>
            </w:tcBorders>
            <w:shd w:val="clear" w:color="auto" w:fill="auto"/>
          </w:tcPr>
          <w:p w14:paraId="6F1569D6"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22,4, 89,6, 179,2, 212,8, 358,4, 425,6, 716,8 μs</w:t>
            </w:r>
          </w:p>
        </w:tc>
        <w:tc>
          <w:tcPr>
            <w:tcW w:w="2053" w:type="dxa"/>
            <w:tcBorders>
              <w:left w:val="single" w:sz="6" w:space="0" w:color="auto"/>
              <w:right w:val="single" w:sz="6" w:space="0" w:color="auto"/>
            </w:tcBorders>
            <w:shd w:val="clear" w:color="auto" w:fill="auto"/>
          </w:tcPr>
          <w:p w14:paraId="238A251D"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18,6, 74,6, 149,3, 177,3, 298,6, 354,6, 597,3 μs</w:t>
            </w:r>
          </w:p>
        </w:tc>
        <w:tc>
          <w:tcPr>
            <w:tcW w:w="2052" w:type="dxa"/>
            <w:tcBorders>
              <w:left w:val="single" w:sz="6" w:space="0" w:color="auto"/>
              <w:right w:val="single" w:sz="6" w:space="0" w:color="auto"/>
            </w:tcBorders>
            <w:shd w:val="clear" w:color="auto" w:fill="auto"/>
          </w:tcPr>
          <w:p w14:paraId="05BE9272"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16, 64, 128, 152, 256, 304, 512 μs</w:t>
            </w:r>
          </w:p>
        </w:tc>
        <w:tc>
          <w:tcPr>
            <w:tcW w:w="2053" w:type="dxa"/>
            <w:tcBorders>
              <w:left w:val="single" w:sz="6" w:space="0" w:color="auto"/>
              <w:right w:val="single" w:sz="6" w:space="0" w:color="auto"/>
            </w:tcBorders>
            <w:shd w:val="clear" w:color="auto" w:fill="auto"/>
          </w:tcPr>
          <w:p w14:paraId="7B04C8C5"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14, 56, 112, 133, 224, 266, 448 μs</w:t>
            </w:r>
          </w:p>
        </w:tc>
        <w:tc>
          <w:tcPr>
            <w:tcW w:w="2053" w:type="dxa"/>
            <w:tcBorders>
              <w:left w:val="single" w:sz="6" w:space="0" w:color="auto"/>
              <w:right w:val="single" w:sz="6" w:space="0" w:color="auto"/>
            </w:tcBorders>
            <w:shd w:val="clear" w:color="auto" w:fill="auto"/>
          </w:tcPr>
          <w:p w14:paraId="019737F7"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11,2, 44,8, 89,6, 106,4, 179,2, 212,8, 358, 4 μs</w:t>
            </w:r>
          </w:p>
        </w:tc>
      </w:tr>
      <w:tr w:rsidR="00B341FD" w:rsidRPr="004D24EE" w14:paraId="7AA2B4B8" w14:textId="77777777" w:rsidTr="00E830D1">
        <w:trPr>
          <w:cantSplit/>
          <w:jc w:val="center"/>
        </w:trPr>
        <w:tc>
          <w:tcPr>
            <w:tcW w:w="566" w:type="dxa"/>
            <w:vMerge/>
            <w:tcBorders>
              <w:left w:val="single" w:sz="6" w:space="0" w:color="auto"/>
              <w:bottom w:val="single" w:sz="6" w:space="0" w:color="auto"/>
              <w:right w:val="single" w:sz="6" w:space="0" w:color="auto"/>
            </w:tcBorders>
          </w:tcPr>
          <w:p w14:paraId="46B80E8D" w14:textId="77777777" w:rsidR="00B341FD" w:rsidRPr="004D24EE" w:rsidRDefault="00B341FD" w:rsidP="00E830D1">
            <w:pPr>
              <w:pStyle w:val="Tabletext"/>
              <w:jc w:val="center"/>
              <w:rPr>
                <w:sz w:val="20"/>
                <w:szCs w:val="22"/>
                <w:lang w:val="es-ES_tradnl"/>
              </w:rPr>
            </w:pPr>
          </w:p>
        </w:tc>
        <w:tc>
          <w:tcPr>
            <w:tcW w:w="1577" w:type="dxa"/>
            <w:tcBorders>
              <w:left w:val="single" w:sz="6" w:space="0" w:color="auto"/>
              <w:bottom w:val="single" w:sz="6" w:space="0" w:color="auto"/>
              <w:right w:val="single" w:sz="6" w:space="0" w:color="auto"/>
            </w:tcBorders>
          </w:tcPr>
          <w:p w14:paraId="1E13196B"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32k </w:t>
            </w:r>
            <w:r w:rsidRPr="004D24EE">
              <w:rPr>
                <w:sz w:val="20"/>
                <w:szCs w:val="22"/>
                <w:vertAlign w:val="superscript"/>
                <w:lang w:val="es-ES_tradnl"/>
              </w:rPr>
              <w:t>(10)</w:t>
            </w:r>
          </w:p>
        </w:tc>
        <w:tc>
          <w:tcPr>
            <w:tcW w:w="2052" w:type="dxa"/>
            <w:tcBorders>
              <w:left w:val="single" w:sz="6" w:space="0" w:color="auto"/>
              <w:bottom w:val="single" w:sz="6" w:space="0" w:color="auto"/>
              <w:right w:val="single" w:sz="6" w:space="0" w:color="auto"/>
            </w:tcBorders>
            <w:shd w:val="clear" w:color="auto" w:fill="auto"/>
          </w:tcPr>
          <w:p w14:paraId="5DC2E61A" w14:textId="77777777" w:rsidR="00B341FD" w:rsidRPr="004D24EE" w:rsidRDefault="00B341FD" w:rsidP="00E830D1">
            <w:pPr>
              <w:pStyle w:val="Tabletext"/>
              <w:ind w:left="-57" w:right="-57"/>
              <w:jc w:val="center"/>
              <w:rPr>
                <w:sz w:val="20"/>
                <w:szCs w:val="22"/>
                <w:lang w:val="es-ES_tradnl"/>
              </w:rPr>
            </w:pPr>
          </w:p>
        </w:tc>
        <w:tc>
          <w:tcPr>
            <w:tcW w:w="2053" w:type="dxa"/>
            <w:tcBorders>
              <w:left w:val="single" w:sz="6" w:space="0" w:color="auto"/>
              <w:bottom w:val="single" w:sz="6" w:space="0" w:color="auto"/>
              <w:right w:val="single" w:sz="6" w:space="0" w:color="auto"/>
            </w:tcBorders>
            <w:shd w:val="clear" w:color="auto" w:fill="auto"/>
          </w:tcPr>
          <w:p w14:paraId="1902512F" w14:textId="77777777" w:rsidR="00B341FD" w:rsidRPr="004D24EE" w:rsidRDefault="00B341FD" w:rsidP="00E830D1">
            <w:pPr>
              <w:pStyle w:val="Tabletext"/>
              <w:ind w:left="-57" w:right="-57"/>
              <w:jc w:val="center"/>
              <w:rPr>
                <w:sz w:val="20"/>
                <w:szCs w:val="22"/>
                <w:lang w:val="es-ES_tradnl"/>
              </w:rPr>
            </w:pPr>
            <w:r w:rsidRPr="004D24EE">
              <w:rPr>
                <w:sz w:val="20"/>
                <w:lang w:val="es-ES_tradnl"/>
              </w:rPr>
              <w:t>44,8, 179,2, 358,4, 425,6, 716,8, 851,2 μs</w:t>
            </w:r>
          </w:p>
        </w:tc>
        <w:tc>
          <w:tcPr>
            <w:tcW w:w="2053" w:type="dxa"/>
            <w:tcBorders>
              <w:left w:val="single" w:sz="6" w:space="0" w:color="auto"/>
              <w:bottom w:val="single" w:sz="6" w:space="0" w:color="auto"/>
              <w:right w:val="single" w:sz="6" w:space="0" w:color="auto"/>
            </w:tcBorders>
            <w:shd w:val="clear" w:color="auto" w:fill="auto"/>
          </w:tcPr>
          <w:p w14:paraId="08F13478" w14:textId="77777777" w:rsidR="00B341FD" w:rsidRPr="004D24EE" w:rsidRDefault="00B341FD" w:rsidP="00E830D1">
            <w:pPr>
              <w:pStyle w:val="Tabletext"/>
              <w:ind w:left="-57" w:right="-57"/>
              <w:jc w:val="center"/>
              <w:rPr>
                <w:sz w:val="20"/>
                <w:szCs w:val="22"/>
                <w:lang w:val="es-ES_tradnl"/>
              </w:rPr>
            </w:pPr>
            <w:r w:rsidRPr="004D24EE">
              <w:rPr>
                <w:sz w:val="20"/>
                <w:lang w:val="es-ES_tradnl"/>
              </w:rPr>
              <w:t>37,33, 149,33, 298,67, 354,67, 597,33, 709,33 μs</w:t>
            </w:r>
          </w:p>
        </w:tc>
        <w:tc>
          <w:tcPr>
            <w:tcW w:w="2052" w:type="dxa"/>
            <w:tcBorders>
              <w:left w:val="single" w:sz="6" w:space="0" w:color="auto"/>
              <w:bottom w:val="single" w:sz="6" w:space="0" w:color="auto"/>
              <w:right w:val="single" w:sz="6" w:space="0" w:color="auto"/>
            </w:tcBorders>
            <w:shd w:val="clear" w:color="auto" w:fill="auto"/>
          </w:tcPr>
          <w:p w14:paraId="2876A282" w14:textId="77777777" w:rsidR="00B341FD" w:rsidRPr="004D24EE" w:rsidRDefault="00B341FD" w:rsidP="00E830D1">
            <w:pPr>
              <w:pStyle w:val="Tabletext"/>
              <w:ind w:left="-57" w:right="-57"/>
              <w:jc w:val="center"/>
              <w:rPr>
                <w:sz w:val="20"/>
                <w:szCs w:val="22"/>
                <w:lang w:val="es-ES_tradnl"/>
              </w:rPr>
            </w:pPr>
            <w:r w:rsidRPr="004D24EE">
              <w:rPr>
                <w:sz w:val="20"/>
                <w:lang w:val="es-ES_tradnl"/>
              </w:rPr>
              <w:t>32, 128, 256, 304, 512, 608 μs</w:t>
            </w:r>
          </w:p>
        </w:tc>
        <w:tc>
          <w:tcPr>
            <w:tcW w:w="2053" w:type="dxa"/>
            <w:tcBorders>
              <w:left w:val="single" w:sz="6" w:space="0" w:color="auto"/>
              <w:bottom w:val="single" w:sz="6" w:space="0" w:color="auto"/>
              <w:right w:val="single" w:sz="6" w:space="0" w:color="auto"/>
            </w:tcBorders>
            <w:shd w:val="clear" w:color="auto" w:fill="auto"/>
          </w:tcPr>
          <w:p w14:paraId="6A451091"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28, 112, 224, 266, 448, 532 μs</w:t>
            </w:r>
          </w:p>
        </w:tc>
        <w:tc>
          <w:tcPr>
            <w:tcW w:w="2053" w:type="dxa"/>
            <w:tcBorders>
              <w:left w:val="single" w:sz="6" w:space="0" w:color="auto"/>
              <w:bottom w:val="single" w:sz="6" w:space="0" w:color="auto"/>
              <w:right w:val="single" w:sz="6" w:space="0" w:color="auto"/>
            </w:tcBorders>
            <w:shd w:val="clear" w:color="auto" w:fill="auto"/>
          </w:tcPr>
          <w:p w14:paraId="7699857B"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22,4, 89,6, 179,2, 212,8, 358,4, 425, 6 μs</w:t>
            </w:r>
          </w:p>
        </w:tc>
      </w:tr>
      <w:tr w:rsidR="00B341FD" w:rsidRPr="004D24EE" w14:paraId="02670405" w14:textId="77777777" w:rsidTr="00E830D1">
        <w:trPr>
          <w:cantSplit/>
          <w:jc w:val="center"/>
        </w:trPr>
        <w:tc>
          <w:tcPr>
            <w:tcW w:w="567" w:type="dxa"/>
            <w:vMerge w:val="restart"/>
            <w:tcBorders>
              <w:top w:val="single" w:sz="6" w:space="0" w:color="auto"/>
              <w:left w:val="single" w:sz="6" w:space="0" w:color="auto"/>
              <w:right w:val="single" w:sz="6" w:space="0" w:color="auto"/>
            </w:tcBorders>
          </w:tcPr>
          <w:p w14:paraId="4EFBEC8E" w14:textId="77777777" w:rsidR="00B341FD" w:rsidRPr="004D24EE" w:rsidRDefault="00B341FD" w:rsidP="00E830D1">
            <w:pPr>
              <w:pStyle w:val="Tabletext"/>
              <w:jc w:val="center"/>
              <w:rPr>
                <w:sz w:val="20"/>
                <w:szCs w:val="22"/>
                <w:lang w:val="es-ES_tradnl"/>
              </w:rPr>
            </w:pPr>
            <w:r w:rsidRPr="004D24EE">
              <w:rPr>
                <w:sz w:val="20"/>
                <w:szCs w:val="22"/>
                <w:lang w:val="es-ES_tradnl"/>
              </w:rPr>
              <w:t>9</w:t>
            </w:r>
          </w:p>
        </w:tc>
        <w:tc>
          <w:tcPr>
            <w:tcW w:w="1581" w:type="dxa"/>
            <w:tcBorders>
              <w:top w:val="single" w:sz="6" w:space="0" w:color="auto"/>
              <w:left w:val="single" w:sz="6" w:space="0" w:color="auto"/>
              <w:right w:val="single" w:sz="6" w:space="0" w:color="auto"/>
            </w:tcBorders>
          </w:tcPr>
          <w:p w14:paraId="31AEEB37" w14:textId="77777777" w:rsidR="00B341FD" w:rsidRPr="004D24EE" w:rsidRDefault="00B341FD" w:rsidP="00E830D1">
            <w:pPr>
              <w:pStyle w:val="Tabletext"/>
              <w:jc w:val="left"/>
              <w:rPr>
                <w:sz w:val="20"/>
                <w:szCs w:val="22"/>
                <w:lang w:val="es-ES_tradnl"/>
              </w:rPr>
            </w:pPr>
            <w:r w:rsidRPr="004D24EE">
              <w:rPr>
                <w:sz w:val="20"/>
                <w:szCs w:val="22"/>
                <w:lang w:val="es-ES_tradnl"/>
              </w:rPr>
              <w:t>Duración global del símbolo</w:t>
            </w:r>
          </w:p>
        </w:tc>
        <w:tc>
          <w:tcPr>
            <w:tcW w:w="2051" w:type="dxa"/>
            <w:tcBorders>
              <w:top w:val="single" w:sz="6" w:space="0" w:color="auto"/>
              <w:left w:val="single" w:sz="6" w:space="0" w:color="auto"/>
              <w:right w:val="single" w:sz="6" w:space="0" w:color="auto"/>
            </w:tcBorders>
            <w:shd w:val="clear" w:color="auto" w:fill="auto"/>
          </w:tcPr>
          <w:p w14:paraId="1E82587A" w14:textId="77777777" w:rsidR="00B341FD" w:rsidRPr="004D24EE" w:rsidRDefault="00B341FD" w:rsidP="00E830D1">
            <w:pPr>
              <w:pStyle w:val="Tabletext"/>
              <w:ind w:left="-57" w:right="-57"/>
              <w:jc w:val="center"/>
              <w:rPr>
                <w:sz w:val="20"/>
                <w:szCs w:val="22"/>
                <w:lang w:val="es-ES_tradnl"/>
              </w:rPr>
            </w:pPr>
          </w:p>
        </w:tc>
        <w:tc>
          <w:tcPr>
            <w:tcW w:w="2052" w:type="dxa"/>
            <w:tcBorders>
              <w:top w:val="single" w:sz="6" w:space="0" w:color="auto"/>
              <w:left w:val="single" w:sz="6" w:space="0" w:color="auto"/>
              <w:right w:val="single" w:sz="6" w:space="0" w:color="auto"/>
            </w:tcBorders>
            <w:shd w:val="clear" w:color="auto" w:fill="auto"/>
          </w:tcPr>
          <w:p w14:paraId="0988FC57" w14:textId="77777777" w:rsidR="00B341FD" w:rsidRPr="004D24EE" w:rsidRDefault="00B341FD" w:rsidP="00E830D1">
            <w:pPr>
              <w:pStyle w:val="Tabletext"/>
              <w:ind w:left="-57" w:right="-57"/>
              <w:jc w:val="center"/>
              <w:rPr>
                <w:sz w:val="20"/>
                <w:szCs w:val="22"/>
                <w:lang w:val="es-ES_tradnl"/>
              </w:rPr>
            </w:pPr>
          </w:p>
        </w:tc>
        <w:tc>
          <w:tcPr>
            <w:tcW w:w="2052" w:type="dxa"/>
            <w:tcBorders>
              <w:top w:val="single" w:sz="6" w:space="0" w:color="auto"/>
              <w:left w:val="single" w:sz="6" w:space="0" w:color="auto"/>
              <w:right w:val="single" w:sz="6" w:space="0" w:color="auto"/>
            </w:tcBorders>
            <w:shd w:val="clear" w:color="auto" w:fill="auto"/>
          </w:tcPr>
          <w:p w14:paraId="67455C09" w14:textId="77777777" w:rsidR="00B341FD" w:rsidRPr="004D24EE" w:rsidRDefault="00B341FD" w:rsidP="00E830D1">
            <w:pPr>
              <w:pStyle w:val="Tabletext"/>
              <w:ind w:left="-57" w:right="-57"/>
              <w:jc w:val="center"/>
              <w:rPr>
                <w:sz w:val="20"/>
                <w:szCs w:val="22"/>
                <w:lang w:val="es-ES_tradnl"/>
              </w:rPr>
            </w:pPr>
          </w:p>
        </w:tc>
        <w:tc>
          <w:tcPr>
            <w:tcW w:w="2052" w:type="dxa"/>
            <w:tcBorders>
              <w:top w:val="single" w:sz="6" w:space="0" w:color="auto"/>
              <w:left w:val="single" w:sz="6" w:space="0" w:color="auto"/>
              <w:right w:val="single" w:sz="6" w:space="0" w:color="auto"/>
            </w:tcBorders>
            <w:shd w:val="clear" w:color="auto" w:fill="auto"/>
          </w:tcPr>
          <w:p w14:paraId="6AE8BB94" w14:textId="77777777" w:rsidR="00B341FD" w:rsidRPr="004D24EE" w:rsidRDefault="00B341FD" w:rsidP="00E830D1">
            <w:pPr>
              <w:pStyle w:val="Tabletext"/>
              <w:ind w:left="-57" w:right="-57"/>
              <w:jc w:val="center"/>
              <w:rPr>
                <w:sz w:val="20"/>
                <w:szCs w:val="22"/>
                <w:lang w:val="es-ES_tradnl"/>
              </w:rPr>
            </w:pPr>
          </w:p>
        </w:tc>
        <w:tc>
          <w:tcPr>
            <w:tcW w:w="2052" w:type="dxa"/>
            <w:tcBorders>
              <w:top w:val="single" w:sz="6" w:space="0" w:color="auto"/>
              <w:left w:val="single" w:sz="6" w:space="0" w:color="auto"/>
              <w:right w:val="single" w:sz="6" w:space="0" w:color="auto"/>
            </w:tcBorders>
            <w:shd w:val="clear" w:color="auto" w:fill="auto"/>
          </w:tcPr>
          <w:p w14:paraId="7D7115B2" w14:textId="77777777" w:rsidR="00B341FD" w:rsidRPr="004D24EE" w:rsidRDefault="00B341FD" w:rsidP="00E830D1">
            <w:pPr>
              <w:pStyle w:val="Tabletext"/>
              <w:ind w:left="-57" w:right="-57"/>
              <w:jc w:val="center"/>
              <w:rPr>
                <w:sz w:val="20"/>
                <w:szCs w:val="22"/>
                <w:lang w:val="es-ES_tradnl"/>
              </w:rPr>
            </w:pPr>
          </w:p>
        </w:tc>
        <w:tc>
          <w:tcPr>
            <w:tcW w:w="2052" w:type="dxa"/>
            <w:tcBorders>
              <w:top w:val="single" w:sz="6" w:space="0" w:color="auto"/>
              <w:left w:val="single" w:sz="6" w:space="0" w:color="auto"/>
              <w:right w:val="single" w:sz="6" w:space="0" w:color="auto"/>
            </w:tcBorders>
            <w:shd w:val="clear" w:color="auto" w:fill="auto"/>
          </w:tcPr>
          <w:p w14:paraId="765A5475" w14:textId="77777777" w:rsidR="00B341FD" w:rsidRPr="004D24EE" w:rsidRDefault="00B341FD" w:rsidP="00E830D1">
            <w:pPr>
              <w:pStyle w:val="Tabletext"/>
              <w:ind w:left="-57" w:right="-57"/>
              <w:jc w:val="center"/>
              <w:rPr>
                <w:sz w:val="20"/>
                <w:szCs w:val="22"/>
                <w:lang w:val="es-ES_tradnl"/>
              </w:rPr>
            </w:pPr>
          </w:p>
        </w:tc>
      </w:tr>
      <w:tr w:rsidR="00B341FD" w:rsidRPr="004D24EE" w14:paraId="63C70F45" w14:textId="77777777" w:rsidTr="00E830D1">
        <w:trPr>
          <w:cantSplit/>
          <w:jc w:val="center"/>
        </w:trPr>
        <w:tc>
          <w:tcPr>
            <w:tcW w:w="567" w:type="dxa"/>
            <w:vMerge/>
            <w:tcBorders>
              <w:left w:val="single" w:sz="6" w:space="0" w:color="auto"/>
              <w:right w:val="single" w:sz="6" w:space="0" w:color="auto"/>
            </w:tcBorders>
          </w:tcPr>
          <w:p w14:paraId="4511DC81" w14:textId="77777777" w:rsidR="00B341FD" w:rsidRPr="004D24EE" w:rsidRDefault="00B341FD" w:rsidP="00E830D1">
            <w:pPr>
              <w:pStyle w:val="Tabletext"/>
              <w:rPr>
                <w:sz w:val="20"/>
                <w:szCs w:val="22"/>
                <w:lang w:val="es-ES_tradnl"/>
              </w:rPr>
            </w:pPr>
          </w:p>
        </w:tc>
        <w:tc>
          <w:tcPr>
            <w:tcW w:w="1581" w:type="dxa"/>
            <w:tcBorders>
              <w:left w:val="single" w:sz="6" w:space="0" w:color="auto"/>
              <w:right w:val="single" w:sz="6" w:space="0" w:color="auto"/>
            </w:tcBorders>
          </w:tcPr>
          <w:p w14:paraId="59450C8B"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1k </w:t>
            </w:r>
            <w:r w:rsidRPr="004D24EE">
              <w:rPr>
                <w:sz w:val="20"/>
                <w:szCs w:val="22"/>
                <w:vertAlign w:val="superscript"/>
                <w:lang w:val="es-ES_tradnl"/>
              </w:rPr>
              <w:t>(10)</w:t>
            </w:r>
          </w:p>
        </w:tc>
        <w:tc>
          <w:tcPr>
            <w:tcW w:w="2051" w:type="dxa"/>
            <w:tcBorders>
              <w:left w:val="single" w:sz="6" w:space="0" w:color="auto"/>
              <w:right w:val="single" w:sz="6" w:space="0" w:color="auto"/>
            </w:tcBorders>
            <w:shd w:val="clear" w:color="auto" w:fill="auto"/>
          </w:tcPr>
          <w:p w14:paraId="48FF0C82" w14:textId="77777777" w:rsidR="00B341FD" w:rsidRPr="004D24EE" w:rsidRDefault="00B341FD" w:rsidP="00E830D1">
            <w:pPr>
              <w:pStyle w:val="Tabletext"/>
              <w:ind w:left="-57" w:right="-57"/>
              <w:jc w:val="center"/>
              <w:rPr>
                <w:sz w:val="20"/>
                <w:szCs w:val="22"/>
                <w:lang w:val="es-ES_tradnl"/>
              </w:rPr>
            </w:pPr>
            <w:r w:rsidRPr="004D24EE">
              <w:rPr>
                <w:sz w:val="20"/>
                <w:lang w:val="es-ES_tradnl"/>
              </w:rPr>
              <w:t xml:space="preserve">589,68-4578,69 </w:t>
            </w:r>
            <w:r w:rsidRPr="004D24EE">
              <w:rPr>
                <w:sz w:val="20"/>
                <w:lang w:val="es-ES_tradnl"/>
              </w:rPr>
              <w:sym w:font="Symbol" w:char="F06D"/>
            </w:r>
            <w:r w:rsidRPr="004D24EE">
              <w:rPr>
                <w:sz w:val="20"/>
                <w:lang w:val="es-ES_tradnl"/>
              </w:rPr>
              <w:t>s</w:t>
            </w:r>
          </w:p>
        </w:tc>
        <w:tc>
          <w:tcPr>
            <w:tcW w:w="2052" w:type="dxa"/>
            <w:tcBorders>
              <w:left w:val="single" w:sz="6" w:space="0" w:color="auto"/>
              <w:right w:val="single" w:sz="6" w:space="0" w:color="auto"/>
            </w:tcBorders>
            <w:shd w:val="clear" w:color="auto" w:fill="auto"/>
          </w:tcPr>
          <w:p w14:paraId="7B8FB329"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190,4, 201,6, 224 μs</w:t>
            </w:r>
          </w:p>
        </w:tc>
        <w:tc>
          <w:tcPr>
            <w:tcW w:w="2052" w:type="dxa"/>
            <w:tcBorders>
              <w:left w:val="single" w:sz="6" w:space="0" w:color="auto"/>
              <w:right w:val="single" w:sz="6" w:space="0" w:color="auto"/>
            </w:tcBorders>
            <w:shd w:val="clear" w:color="auto" w:fill="auto"/>
          </w:tcPr>
          <w:p w14:paraId="52D9273A"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158,6, 168, 186,6 μs</w:t>
            </w:r>
          </w:p>
        </w:tc>
        <w:tc>
          <w:tcPr>
            <w:tcW w:w="2052" w:type="dxa"/>
            <w:tcBorders>
              <w:left w:val="single" w:sz="6" w:space="0" w:color="auto"/>
              <w:right w:val="single" w:sz="6" w:space="0" w:color="auto"/>
            </w:tcBorders>
            <w:shd w:val="clear" w:color="auto" w:fill="auto"/>
          </w:tcPr>
          <w:p w14:paraId="6FC2B54F"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136, 144, 160 μs</w:t>
            </w:r>
          </w:p>
        </w:tc>
        <w:tc>
          <w:tcPr>
            <w:tcW w:w="2052" w:type="dxa"/>
            <w:tcBorders>
              <w:left w:val="single" w:sz="6" w:space="0" w:color="auto"/>
              <w:right w:val="single" w:sz="6" w:space="0" w:color="auto"/>
            </w:tcBorders>
            <w:shd w:val="clear" w:color="auto" w:fill="auto"/>
          </w:tcPr>
          <w:p w14:paraId="1BB27E5B"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119, 126, 140 μs</w:t>
            </w:r>
          </w:p>
        </w:tc>
        <w:tc>
          <w:tcPr>
            <w:tcW w:w="2052" w:type="dxa"/>
            <w:tcBorders>
              <w:left w:val="single" w:sz="6" w:space="0" w:color="auto"/>
              <w:right w:val="single" w:sz="6" w:space="0" w:color="auto"/>
            </w:tcBorders>
            <w:shd w:val="clear" w:color="auto" w:fill="auto"/>
          </w:tcPr>
          <w:p w14:paraId="29A616D7" w14:textId="77777777" w:rsidR="00B341FD" w:rsidRPr="004D24EE" w:rsidRDefault="00B341FD" w:rsidP="00E830D1">
            <w:pPr>
              <w:pStyle w:val="Tabletext"/>
              <w:ind w:left="-57" w:right="-57"/>
              <w:jc w:val="center"/>
              <w:rPr>
                <w:sz w:val="20"/>
                <w:szCs w:val="22"/>
                <w:lang w:val="es-ES_tradnl"/>
              </w:rPr>
            </w:pPr>
            <w:r w:rsidRPr="004D24EE">
              <w:rPr>
                <w:sz w:val="20"/>
                <w:lang w:val="es-ES_tradnl"/>
              </w:rPr>
              <w:t>95,20-112,00 μs</w:t>
            </w:r>
          </w:p>
        </w:tc>
      </w:tr>
      <w:tr w:rsidR="00B341FD" w:rsidRPr="004D24EE" w14:paraId="5BF77D6E" w14:textId="77777777" w:rsidTr="00E830D1">
        <w:trPr>
          <w:cantSplit/>
          <w:jc w:val="center"/>
        </w:trPr>
        <w:tc>
          <w:tcPr>
            <w:tcW w:w="567" w:type="dxa"/>
            <w:vMerge/>
            <w:tcBorders>
              <w:left w:val="single" w:sz="6" w:space="0" w:color="auto"/>
              <w:right w:val="single" w:sz="6" w:space="0" w:color="auto"/>
            </w:tcBorders>
          </w:tcPr>
          <w:p w14:paraId="66A1A9BF" w14:textId="77777777" w:rsidR="00B341FD" w:rsidRPr="004D24EE" w:rsidRDefault="00B341FD" w:rsidP="00E830D1">
            <w:pPr>
              <w:pStyle w:val="Tabletext"/>
              <w:rPr>
                <w:sz w:val="20"/>
                <w:szCs w:val="22"/>
                <w:lang w:val="es-ES_tradnl"/>
              </w:rPr>
            </w:pPr>
          </w:p>
        </w:tc>
        <w:tc>
          <w:tcPr>
            <w:tcW w:w="1581" w:type="dxa"/>
            <w:tcBorders>
              <w:left w:val="single" w:sz="6" w:space="0" w:color="auto"/>
              <w:right w:val="single" w:sz="6" w:space="0" w:color="auto"/>
            </w:tcBorders>
          </w:tcPr>
          <w:p w14:paraId="62FA02DD"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2k </w:t>
            </w:r>
          </w:p>
        </w:tc>
        <w:tc>
          <w:tcPr>
            <w:tcW w:w="2051" w:type="dxa"/>
            <w:tcBorders>
              <w:left w:val="single" w:sz="6" w:space="0" w:color="auto"/>
              <w:right w:val="single" w:sz="6" w:space="0" w:color="auto"/>
            </w:tcBorders>
            <w:shd w:val="clear" w:color="auto" w:fill="auto"/>
          </w:tcPr>
          <w:p w14:paraId="2C4CC981" w14:textId="77777777" w:rsidR="00B341FD" w:rsidRPr="004D24EE" w:rsidRDefault="00B341FD" w:rsidP="00E830D1">
            <w:pPr>
              <w:pStyle w:val="Tabletext"/>
              <w:ind w:left="-57" w:right="-57"/>
              <w:jc w:val="center"/>
              <w:rPr>
                <w:sz w:val="20"/>
                <w:szCs w:val="22"/>
                <w:lang w:val="es-ES_tradnl"/>
              </w:rPr>
            </w:pPr>
            <w:r w:rsidRPr="004D24EE">
              <w:rPr>
                <w:sz w:val="20"/>
                <w:lang w:val="es-ES_tradnl"/>
              </w:rPr>
              <w:t>1</w:t>
            </w:r>
            <w:r w:rsidRPr="004D24EE">
              <w:rPr>
                <w:spacing w:val="-4"/>
                <w:sz w:val="20"/>
                <w:szCs w:val="22"/>
                <w:lang w:val="es-ES_tradnl"/>
              </w:rPr>
              <w:t> </w:t>
            </w:r>
            <w:r w:rsidRPr="004D24EE">
              <w:rPr>
                <w:sz w:val="20"/>
                <w:lang w:val="es-ES_tradnl"/>
              </w:rPr>
              <w:t>144,67-1</w:t>
            </w:r>
            <w:r w:rsidRPr="004D24EE">
              <w:rPr>
                <w:spacing w:val="-4"/>
                <w:sz w:val="20"/>
                <w:szCs w:val="22"/>
                <w:lang w:val="es-ES_tradnl"/>
              </w:rPr>
              <w:t> </w:t>
            </w:r>
            <w:r w:rsidRPr="004D24EE">
              <w:rPr>
                <w:sz w:val="20"/>
                <w:lang w:val="es-ES_tradnl"/>
              </w:rPr>
              <w:t>387,48 μs</w:t>
            </w:r>
          </w:p>
        </w:tc>
        <w:tc>
          <w:tcPr>
            <w:tcW w:w="2052" w:type="dxa"/>
            <w:tcBorders>
              <w:left w:val="single" w:sz="6" w:space="0" w:color="auto"/>
              <w:right w:val="single" w:sz="6" w:space="0" w:color="auto"/>
            </w:tcBorders>
            <w:shd w:val="clear" w:color="auto" w:fill="auto"/>
          </w:tcPr>
          <w:p w14:paraId="18DB1EF3"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369,6, 381, 403, 448 μs</w:t>
            </w:r>
          </w:p>
        </w:tc>
        <w:tc>
          <w:tcPr>
            <w:tcW w:w="2052" w:type="dxa"/>
            <w:tcBorders>
              <w:left w:val="single" w:sz="6" w:space="0" w:color="auto"/>
              <w:right w:val="single" w:sz="6" w:space="0" w:color="auto"/>
            </w:tcBorders>
            <w:shd w:val="clear" w:color="auto" w:fill="auto"/>
          </w:tcPr>
          <w:p w14:paraId="293F15E3"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308, 317, 336, 373,3 μs</w:t>
            </w:r>
          </w:p>
        </w:tc>
        <w:tc>
          <w:tcPr>
            <w:tcW w:w="2052" w:type="dxa"/>
            <w:tcBorders>
              <w:left w:val="single" w:sz="6" w:space="0" w:color="auto"/>
              <w:right w:val="single" w:sz="6" w:space="0" w:color="auto"/>
            </w:tcBorders>
            <w:shd w:val="clear" w:color="auto" w:fill="auto"/>
          </w:tcPr>
          <w:p w14:paraId="7437757C"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264, 272, 288, 320 μs</w:t>
            </w:r>
          </w:p>
        </w:tc>
        <w:tc>
          <w:tcPr>
            <w:tcW w:w="2052" w:type="dxa"/>
            <w:tcBorders>
              <w:left w:val="single" w:sz="6" w:space="0" w:color="auto"/>
              <w:right w:val="single" w:sz="6" w:space="0" w:color="auto"/>
            </w:tcBorders>
            <w:shd w:val="clear" w:color="auto" w:fill="auto"/>
          </w:tcPr>
          <w:p w14:paraId="0EA315F4"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231, 238, 252, 280 μs</w:t>
            </w:r>
          </w:p>
        </w:tc>
        <w:tc>
          <w:tcPr>
            <w:tcW w:w="2052" w:type="dxa"/>
            <w:tcBorders>
              <w:left w:val="single" w:sz="6" w:space="0" w:color="auto"/>
              <w:right w:val="single" w:sz="6" w:space="0" w:color="auto"/>
            </w:tcBorders>
            <w:shd w:val="clear" w:color="auto" w:fill="auto"/>
          </w:tcPr>
          <w:p w14:paraId="218DE784" w14:textId="77777777" w:rsidR="00B341FD" w:rsidRPr="004D24EE" w:rsidRDefault="00B341FD" w:rsidP="00E830D1">
            <w:pPr>
              <w:pStyle w:val="Tabletext"/>
              <w:ind w:left="-57" w:right="-57"/>
              <w:jc w:val="center"/>
              <w:rPr>
                <w:sz w:val="20"/>
                <w:szCs w:val="22"/>
                <w:lang w:val="es-ES_tradnl"/>
              </w:rPr>
            </w:pPr>
            <w:r w:rsidRPr="004D24EE">
              <w:rPr>
                <w:sz w:val="20"/>
                <w:lang w:val="es-ES_tradnl"/>
              </w:rPr>
              <w:t>184,80-224,00 μs</w:t>
            </w:r>
          </w:p>
        </w:tc>
      </w:tr>
      <w:tr w:rsidR="00B341FD" w:rsidRPr="004D24EE" w14:paraId="2C0FFBFD" w14:textId="77777777" w:rsidTr="00E830D1">
        <w:trPr>
          <w:cantSplit/>
          <w:jc w:val="center"/>
        </w:trPr>
        <w:tc>
          <w:tcPr>
            <w:tcW w:w="567" w:type="dxa"/>
            <w:vMerge/>
            <w:tcBorders>
              <w:left w:val="single" w:sz="6" w:space="0" w:color="auto"/>
              <w:right w:val="single" w:sz="6" w:space="0" w:color="auto"/>
            </w:tcBorders>
          </w:tcPr>
          <w:p w14:paraId="4093D3EE" w14:textId="77777777" w:rsidR="00B341FD" w:rsidRPr="004D24EE" w:rsidRDefault="00B341FD" w:rsidP="00E830D1">
            <w:pPr>
              <w:pStyle w:val="Tabletext"/>
              <w:rPr>
                <w:sz w:val="20"/>
                <w:szCs w:val="22"/>
                <w:lang w:val="es-ES_tradnl"/>
              </w:rPr>
            </w:pPr>
          </w:p>
        </w:tc>
        <w:tc>
          <w:tcPr>
            <w:tcW w:w="1581" w:type="dxa"/>
            <w:tcBorders>
              <w:left w:val="single" w:sz="6" w:space="0" w:color="auto"/>
              <w:right w:val="single" w:sz="6" w:space="0" w:color="auto"/>
            </w:tcBorders>
          </w:tcPr>
          <w:p w14:paraId="02362BAE"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4k </w:t>
            </w:r>
          </w:p>
        </w:tc>
        <w:tc>
          <w:tcPr>
            <w:tcW w:w="2051" w:type="dxa"/>
            <w:tcBorders>
              <w:left w:val="single" w:sz="6" w:space="0" w:color="auto"/>
              <w:right w:val="single" w:sz="6" w:space="0" w:color="auto"/>
            </w:tcBorders>
            <w:shd w:val="clear" w:color="auto" w:fill="auto"/>
          </w:tcPr>
          <w:p w14:paraId="733659FF" w14:textId="77777777" w:rsidR="00B341FD" w:rsidRPr="004D24EE" w:rsidRDefault="00B341FD" w:rsidP="00E830D1">
            <w:pPr>
              <w:pStyle w:val="Tabletext"/>
              <w:ind w:left="-57" w:right="-57"/>
              <w:jc w:val="center"/>
              <w:rPr>
                <w:sz w:val="20"/>
                <w:szCs w:val="22"/>
                <w:lang w:val="es-ES_tradnl"/>
              </w:rPr>
            </w:pPr>
            <w:r w:rsidRPr="004D24EE">
              <w:rPr>
                <w:sz w:val="20"/>
                <w:lang w:val="es-ES_tradnl"/>
              </w:rPr>
              <w:t>2</w:t>
            </w:r>
            <w:r w:rsidRPr="004D24EE">
              <w:rPr>
                <w:spacing w:val="-4"/>
                <w:sz w:val="20"/>
                <w:szCs w:val="22"/>
                <w:lang w:val="es-ES_tradnl"/>
              </w:rPr>
              <w:t> </w:t>
            </w:r>
            <w:r w:rsidRPr="004D24EE">
              <w:rPr>
                <w:sz w:val="20"/>
                <w:lang w:val="es-ES_tradnl"/>
              </w:rPr>
              <w:t>289,34-2</w:t>
            </w:r>
            <w:r w:rsidRPr="004D24EE">
              <w:rPr>
                <w:spacing w:val="-4"/>
                <w:sz w:val="20"/>
                <w:szCs w:val="22"/>
                <w:lang w:val="es-ES_tradnl"/>
              </w:rPr>
              <w:t> </w:t>
            </w:r>
            <w:r w:rsidRPr="004D24EE">
              <w:rPr>
                <w:sz w:val="20"/>
                <w:lang w:val="es-ES_tradnl"/>
              </w:rPr>
              <w:t>774,96 μs</w:t>
            </w:r>
          </w:p>
        </w:tc>
        <w:tc>
          <w:tcPr>
            <w:tcW w:w="2052" w:type="dxa"/>
            <w:tcBorders>
              <w:left w:val="single" w:sz="6" w:space="0" w:color="auto"/>
              <w:right w:val="single" w:sz="6" w:space="0" w:color="auto"/>
            </w:tcBorders>
            <w:shd w:val="clear" w:color="auto" w:fill="auto"/>
          </w:tcPr>
          <w:p w14:paraId="072776CA"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739, 762, 806, 896 μs</w:t>
            </w:r>
          </w:p>
        </w:tc>
        <w:tc>
          <w:tcPr>
            <w:tcW w:w="2052" w:type="dxa"/>
            <w:tcBorders>
              <w:left w:val="single" w:sz="6" w:space="0" w:color="auto"/>
              <w:right w:val="single" w:sz="6" w:space="0" w:color="auto"/>
            </w:tcBorders>
            <w:shd w:val="clear" w:color="auto" w:fill="auto"/>
          </w:tcPr>
          <w:p w14:paraId="1004E433"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616, 635, 672, 746,6 μs</w:t>
            </w:r>
          </w:p>
        </w:tc>
        <w:tc>
          <w:tcPr>
            <w:tcW w:w="2052" w:type="dxa"/>
            <w:tcBorders>
              <w:left w:val="single" w:sz="6" w:space="0" w:color="auto"/>
              <w:right w:val="single" w:sz="6" w:space="0" w:color="auto"/>
            </w:tcBorders>
            <w:shd w:val="clear" w:color="auto" w:fill="auto"/>
          </w:tcPr>
          <w:p w14:paraId="26B33093"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527,9, 544, 576, 640 μs</w:t>
            </w:r>
          </w:p>
        </w:tc>
        <w:tc>
          <w:tcPr>
            <w:tcW w:w="2052" w:type="dxa"/>
            <w:tcBorders>
              <w:left w:val="single" w:sz="6" w:space="0" w:color="auto"/>
              <w:right w:val="single" w:sz="6" w:space="0" w:color="auto"/>
            </w:tcBorders>
            <w:shd w:val="clear" w:color="auto" w:fill="auto"/>
          </w:tcPr>
          <w:p w14:paraId="435B4C25"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462, 476, 504, 560 μs</w:t>
            </w:r>
          </w:p>
        </w:tc>
        <w:tc>
          <w:tcPr>
            <w:tcW w:w="2052" w:type="dxa"/>
            <w:tcBorders>
              <w:left w:val="single" w:sz="6" w:space="0" w:color="auto"/>
              <w:right w:val="single" w:sz="6" w:space="0" w:color="auto"/>
            </w:tcBorders>
            <w:shd w:val="clear" w:color="auto" w:fill="auto"/>
          </w:tcPr>
          <w:p w14:paraId="208511FE" w14:textId="77777777" w:rsidR="00B341FD" w:rsidRPr="004D24EE" w:rsidRDefault="00B341FD" w:rsidP="00E830D1">
            <w:pPr>
              <w:pStyle w:val="Tabletext"/>
              <w:ind w:left="-57" w:right="-57"/>
              <w:jc w:val="center"/>
              <w:rPr>
                <w:sz w:val="20"/>
                <w:szCs w:val="22"/>
                <w:lang w:val="es-ES_tradnl"/>
              </w:rPr>
            </w:pPr>
            <w:r w:rsidRPr="004D24EE">
              <w:rPr>
                <w:sz w:val="20"/>
                <w:lang w:val="es-ES_tradnl"/>
              </w:rPr>
              <w:t>369,60-448,00 μs</w:t>
            </w:r>
          </w:p>
        </w:tc>
      </w:tr>
      <w:tr w:rsidR="00B341FD" w:rsidRPr="004D24EE" w14:paraId="4EF771E4" w14:textId="77777777" w:rsidTr="00E830D1">
        <w:trPr>
          <w:cantSplit/>
          <w:jc w:val="center"/>
        </w:trPr>
        <w:tc>
          <w:tcPr>
            <w:tcW w:w="567" w:type="dxa"/>
            <w:vMerge/>
            <w:tcBorders>
              <w:left w:val="single" w:sz="6" w:space="0" w:color="auto"/>
              <w:right w:val="single" w:sz="6" w:space="0" w:color="auto"/>
            </w:tcBorders>
          </w:tcPr>
          <w:p w14:paraId="7C42F405" w14:textId="77777777" w:rsidR="00B341FD" w:rsidRPr="004D24EE" w:rsidRDefault="00B341FD" w:rsidP="00E830D1">
            <w:pPr>
              <w:pStyle w:val="Tabletext"/>
              <w:rPr>
                <w:sz w:val="20"/>
                <w:szCs w:val="22"/>
                <w:lang w:val="es-ES_tradnl"/>
              </w:rPr>
            </w:pPr>
          </w:p>
        </w:tc>
        <w:tc>
          <w:tcPr>
            <w:tcW w:w="1581" w:type="dxa"/>
            <w:tcBorders>
              <w:left w:val="single" w:sz="6" w:space="0" w:color="auto"/>
              <w:right w:val="single" w:sz="6" w:space="0" w:color="auto"/>
            </w:tcBorders>
          </w:tcPr>
          <w:p w14:paraId="2F985F3A"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8k </w:t>
            </w:r>
          </w:p>
        </w:tc>
        <w:tc>
          <w:tcPr>
            <w:tcW w:w="2051" w:type="dxa"/>
            <w:tcBorders>
              <w:left w:val="single" w:sz="6" w:space="0" w:color="auto"/>
              <w:right w:val="single" w:sz="6" w:space="0" w:color="auto"/>
            </w:tcBorders>
            <w:shd w:val="clear" w:color="auto" w:fill="auto"/>
          </w:tcPr>
          <w:p w14:paraId="0389EDD8" w14:textId="77777777" w:rsidR="00B341FD" w:rsidRPr="004D24EE" w:rsidRDefault="00B341FD" w:rsidP="00E830D1">
            <w:pPr>
              <w:pStyle w:val="Tabletext"/>
              <w:ind w:left="-57" w:right="-57"/>
              <w:jc w:val="center"/>
              <w:rPr>
                <w:sz w:val="20"/>
                <w:szCs w:val="22"/>
                <w:lang w:val="es-ES_tradnl"/>
              </w:rPr>
            </w:pPr>
            <w:r w:rsidRPr="004D24EE">
              <w:rPr>
                <w:sz w:val="20"/>
                <w:lang w:val="es-ES_tradnl"/>
              </w:rPr>
              <w:t>4</w:t>
            </w:r>
            <w:r w:rsidRPr="004D24EE">
              <w:rPr>
                <w:spacing w:val="-4"/>
                <w:sz w:val="20"/>
                <w:szCs w:val="22"/>
                <w:lang w:val="es-ES_tradnl"/>
              </w:rPr>
              <w:t> </w:t>
            </w:r>
            <w:r w:rsidRPr="004D24EE">
              <w:rPr>
                <w:sz w:val="20"/>
                <w:lang w:val="es-ES_tradnl"/>
              </w:rPr>
              <w:t>474,63-5</w:t>
            </w:r>
            <w:r w:rsidRPr="004D24EE">
              <w:rPr>
                <w:spacing w:val="-4"/>
                <w:sz w:val="20"/>
                <w:szCs w:val="22"/>
                <w:lang w:val="es-ES_tradnl"/>
              </w:rPr>
              <w:t> </w:t>
            </w:r>
            <w:r w:rsidRPr="004D24EE">
              <w:rPr>
                <w:sz w:val="20"/>
                <w:lang w:val="es-ES_tradnl"/>
              </w:rPr>
              <w:t>549,92 μs</w:t>
            </w:r>
          </w:p>
        </w:tc>
        <w:tc>
          <w:tcPr>
            <w:tcW w:w="2052" w:type="dxa"/>
            <w:tcBorders>
              <w:left w:val="single" w:sz="6" w:space="0" w:color="auto"/>
              <w:right w:val="single" w:sz="6" w:space="0" w:color="auto"/>
            </w:tcBorders>
            <w:shd w:val="clear" w:color="auto" w:fill="auto"/>
          </w:tcPr>
          <w:p w14:paraId="5D762CAB"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1 444,8, 1 478,4, 1</w:t>
            </w:r>
            <w:r w:rsidRPr="004D24EE">
              <w:rPr>
                <w:spacing w:val="-4"/>
                <w:sz w:val="20"/>
                <w:szCs w:val="22"/>
                <w:lang w:val="es-ES_tradnl"/>
              </w:rPr>
              <w:t> </w:t>
            </w:r>
            <w:r w:rsidRPr="004D24EE">
              <w:rPr>
                <w:sz w:val="20"/>
                <w:szCs w:val="22"/>
                <w:lang w:val="es-ES_tradnl"/>
              </w:rPr>
              <w:t>523,2, 1</w:t>
            </w:r>
            <w:r w:rsidRPr="004D24EE">
              <w:rPr>
                <w:spacing w:val="-4"/>
                <w:sz w:val="20"/>
                <w:szCs w:val="22"/>
                <w:lang w:val="es-ES_tradnl"/>
              </w:rPr>
              <w:t> </w:t>
            </w:r>
            <w:r w:rsidRPr="004D24EE">
              <w:rPr>
                <w:sz w:val="20"/>
                <w:szCs w:val="22"/>
                <w:lang w:val="es-ES_tradnl"/>
              </w:rPr>
              <w:t>540, 1</w:t>
            </w:r>
            <w:r w:rsidRPr="004D24EE">
              <w:rPr>
                <w:spacing w:val="-4"/>
                <w:sz w:val="20"/>
                <w:szCs w:val="22"/>
                <w:lang w:val="es-ES_tradnl"/>
              </w:rPr>
              <w:t> </w:t>
            </w:r>
            <w:r w:rsidRPr="004D24EE">
              <w:rPr>
                <w:sz w:val="20"/>
                <w:szCs w:val="22"/>
                <w:lang w:val="es-ES_tradnl"/>
              </w:rPr>
              <w:t>612,8, 1</w:t>
            </w:r>
            <w:r w:rsidRPr="004D24EE">
              <w:rPr>
                <w:spacing w:val="-4"/>
                <w:sz w:val="20"/>
                <w:szCs w:val="22"/>
                <w:lang w:val="es-ES_tradnl"/>
              </w:rPr>
              <w:t> </w:t>
            </w:r>
            <w:r w:rsidRPr="004D24EE">
              <w:rPr>
                <w:sz w:val="20"/>
                <w:szCs w:val="22"/>
                <w:lang w:val="es-ES_tradnl"/>
              </w:rPr>
              <w:t>646,4, 1</w:t>
            </w:r>
            <w:r w:rsidRPr="004D24EE">
              <w:rPr>
                <w:spacing w:val="-4"/>
                <w:sz w:val="20"/>
                <w:szCs w:val="22"/>
                <w:lang w:val="es-ES_tradnl"/>
              </w:rPr>
              <w:t> </w:t>
            </w:r>
            <w:r w:rsidRPr="004D24EE">
              <w:rPr>
                <w:sz w:val="20"/>
                <w:szCs w:val="22"/>
                <w:lang w:val="es-ES_tradnl"/>
              </w:rPr>
              <w:t>792 μs</w:t>
            </w:r>
          </w:p>
        </w:tc>
        <w:tc>
          <w:tcPr>
            <w:tcW w:w="2052" w:type="dxa"/>
            <w:tcBorders>
              <w:left w:val="single" w:sz="6" w:space="0" w:color="auto"/>
              <w:right w:val="single" w:sz="6" w:space="0" w:color="auto"/>
            </w:tcBorders>
            <w:shd w:val="clear" w:color="auto" w:fill="auto"/>
          </w:tcPr>
          <w:p w14:paraId="199C749D"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w:t>
            </w:r>
            <w:r w:rsidRPr="004D24EE">
              <w:rPr>
                <w:spacing w:val="-4"/>
                <w:sz w:val="20"/>
                <w:szCs w:val="22"/>
                <w:lang w:val="es-ES_tradnl"/>
              </w:rPr>
              <w:t> </w:t>
            </w:r>
            <w:r w:rsidRPr="004D24EE">
              <w:rPr>
                <w:sz w:val="20"/>
                <w:szCs w:val="22"/>
                <w:lang w:val="es-ES_tradnl"/>
              </w:rPr>
              <w:t>204, 1</w:t>
            </w:r>
            <w:r w:rsidRPr="004D24EE">
              <w:rPr>
                <w:spacing w:val="-4"/>
                <w:sz w:val="20"/>
                <w:szCs w:val="22"/>
                <w:lang w:val="es-ES_tradnl"/>
              </w:rPr>
              <w:t> </w:t>
            </w:r>
            <w:r w:rsidRPr="004D24EE">
              <w:rPr>
                <w:sz w:val="20"/>
                <w:szCs w:val="22"/>
                <w:lang w:val="es-ES_tradnl"/>
              </w:rPr>
              <w:t>232, 1</w:t>
            </w:r>
            <w:r w:rsidRPr="004D24EE">
              <w:rPr>
                <w:spacing w:val="-4"/>
                <w:sz w:val="20"/>
                <w:szCs w:val="22"/>
                <w:lang w:val="es-ES_tradnl"/>
              </w:rPr>
              <w:t> </w:t>
            </w:r>
            <w:r w:rsidRPr="004D24EE">
              <w:rPr>
                <w:sz w:val="20"/>
                <w:szCs w:val="22"/>
                <w:lang w:val="es-ES_tradnl"/>
              </w:rPr>
              <w:t>269,3, 1 283,3, 1 344, 1 372, 1 493,3 μs</w:t>
            </w:r>
          </w:p>
        </w:tc>
        <w:tc>
          <w:tcPr>
            <w:tcW w:w="2052" w:type="dxa"/>
            <w:tcBorders>
              <w:left w:val="single" w:sz="6" w:space="0" w:color="auto"/>
              <w:right w:val="single" w:sz="6" w:space="0" w:color="auto"/>
            </w:tcBorders>
            <w:shd w:val="clear" w:color="auto" w:fill="auto"/>
          </w:tcPr>
          <w:p w14:paraId="2232725E"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1 032, 1 056, 1 088, 1 100, 1 152, 1 176, 1 280 μs</w:t>
            </w:r>
          </w:p>
        </w:tc>
        <w:tc>
          <w:tcPr>
            <w:tcW w:w="2052" w:type="dxa"/>
            <w:tcBorders>
              <w:left w:val="single" w:sz="6" w:space="0" w:color="auto"/>
              <w:right w:val="single" w:sz="6" w:space="0" w:color="auto"/>
            </w:tcBorders>
            <w:shd w:val="clear" w:color="auto" w:fill="auto"/>
          </w:tcPr>
          <w:p w14:paraId="045A56FF"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903, 924, 952, 962,5, 1 008, 1 29, 1 120 μs</w:t>
            </w:r>
          </w:p>
        </w:tc>
        <w:tc>
          <w:tcPr>
            <w:tcW w:w="2052" w:type="dxa"/>
            <w:tcBorders>
              <w:left w:val="single" w:sz="6" w:space="0" w:color="auto"/>
              <w:right w:val="single" w:sz="6" w:space="0" w:color="auto"/>
            </w:tcBorders>
            <w:shd w:val="clear" w:color="auto" w:fill="auto"/>
          </w:tcPr>
          <w:p w14:paraId="18C815C2"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722,4, 739,2, 761,6, 770, 806,4, 823, 896 μs</w:t>
            </w:r>
          </w:p>
        </w:tc>
      </w:tr>
      <w:tr w:rsidR="00B341FD" w:rsidRPr="004D24EE" w14:paraId="1DAF9D0B" w14:textId="77777777" w:rsidTr="00E830D1">
        <w:trPr>
          <w:cantSplit/>
          <w:jc w:val="center"/>
        </w:trPr>
        <w:tc>
          <w:tcPr>
            <w:tcW w:w="567" w:type="dxa"/>
            <w:vMerge/>
            <w:tcBorders>
              <w:left w:val="single" w:sz="6" w:space="0" w:color="auto"/>
              <w:right w:val="single" w:sz="6" w:space="0" w:color="auto"/>
            </w:tcBorders>
          </w:tcPr>
          <w:p w14:paraId="05D91D6F" w14:textId="77777777" w:rsidR="00B341FD" w:rsidRPr="004D24EE" w:rsidRDefault="00B341FD" w:rsidP="00E830D1">
            <w:pPr>
              <w:pStyle w:val="Tabletext"/>
              <w:rPr>
                <w:sz w:val="20"/>
                <w:szCs w:val="22"/>
                <w:lang w:val="es-ES_tradnl"/>
              </w:rPr>
            </w:pPr>
          </w:p>
        </w:tc>
        <w:tc>
          <w:tcPr>
            <w:tcW w:w="1581" w:type="dxa"/>
            <w:tcBorders>
              <w:left w:val="single" w:sz="6" w:space="0" w:color="auto"/>
              <w:right w:val="single" w:sz="6" w:space="0" w:color="auto"/>
            </w:tcBorders>
          </w:tcPr>
          <w:p w14:paraId="754AEA7C" w14:textId="77777777" w:rsidR="00B341FD" w:rsidRPr="004D24EE" w:rsidRDefault="00B341FD" w:rsidP="00E830D1">
            <w:pPr>
              <w:pStyle w:val="Tabletext"/>
              <w:jc w:val="left"/>
              <w:rPr>
                <w:sz w:val="20"/>
                <w:szCs w:val="22"/>
                <w:lang w:val="es-ES_tradnl"/>
              </w:rPr>
            </w:pPr>
            <w:r w:rsidRPr="004D24EE">
              <w:rPr>
                <w:sz w:val="20"/>
                <w:szCs w:val="22"/>
                <w:lang w:val="es-ES_tradnl"/>
              </w:rPr>
              <w:tab/>
              <w:t xml:space="preserve">modo 16k </w:t>
            </w:r>
          </w:p>
        </w:tc>
        <w:tc>
          <w:tcPr>
            <w:tcW w:w="2051" w:type="dxa"/>
            <w:tcBorders>
              <w:left w:val="single" w:sz="6" w:space="0" w:color="auto"/>
              <w:right w:val="single" w:sz="6" w:space="0" w:color="auto"/>
            </w:tcBorders>
            <w:shd w:val="clear" w:color="auto" w:fill="auto"/>
          </w:tcPr>
          <w:p w14:paraId="56129BF8" w14:textId="77777777" w:rsidR="00B341FD" w:rsidRPr="004D24EE" w:rsidRDefault="00B341FD" w:rsidP="00E830D1">
            <w:pPr>
              <w:pStyle w:val="Tabletext"/>
              <w:ind w:left="-57" w:right="-57"/>
              <w:jc w:val="center"/>
              <w:rPr>
                <w:sz w:val="20"/>
                <w:szCs w:val="22"/>
                <w:lang w:val="es-ES_tradnl"/>
              </w:rPr>
            </w:pPr>
          </w:p>
        </w:tc>
        <w:tc>
          <w:tcPr>
            <w:tcW w:w="2052" w:type="dxa"/>
            <w:tcBorders>
              <w:left w:val="single" w:sz="6" w:space="0" w:color="auto"/>
              <w:right w:val="single" w:sz="6" w:space="0" w:color="auto"/>
            </w:tcBorders>
            <w:shd w:val="clear" w:color="auto" w:fill="auto"/>
          </w:tcPr>
          <w:p w14:paraId="22F65BED"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2</w:t>
            </w:r>
            <w:r w:rsidRPr="004D24EE">
              <w:rPr>
                <w:spacing w:val="-4"/>
                <w:sz w:val="20"/>
                <w:szCs w:val="22"/>
                <w:lang w:val="es-ES_tradnl"/>
              </w:rPr>
              <w:t> </w:t>
            </w:r>
            <w:r w:rsidRPr="004D24EE">
              <w:rPr>
                <w:sz w:val="20"/>
                <w:szCs w:val="22"/>
                <w:lang w:val="es-ES_tradnl"/>
              </w:rPr>
              <w:t>889, 2</w:t>
            </w:r>
            <w:r w:rsidRPr="004D24EE">
              <w:rPr>
                <w:spacing w:val="-4"/>
                <w:sz w:val="20"/>
                <w:szCs w:val="22"/>
                <w:lang w:val="es-ES_tradnl"/>
              </w:rPr>
              <w:t> </w:t>
            </w:r>
            <w:r w:rsidRPr="004D24EE">
              <w:rPr>
                <w:sz w:val="20"/>
                <w:szCs w:val="22"/>
                <w:lang w:val="es-ES_tradnl"/>
              </w:rPr>
              <w:t>956,8, 3</w:t>
            </w:r>
            <w:r w:rsidRPr="004D24EE">
              <w:rPr>
                <w:spacing w:val="-4"/>
                <w:sz w:val="20"/>
                <w:szCs w:val="22"/>
                <w:lang w:val="es-ES_tradnl"/>
              </w:rPr>
              <w:t> </w:t>
            </w:r>
            <w:r w:rsidRPr="004D24EE">
              <w:rPr>
                <w:sz w:val="20"/>
                <w:szCs w:val="22"/>
                <w:lang w:val="es-ES_tradnl"/>
              </w:rPr>
              <w:t>046,4, 3</w:t>
            </w:r>
            <w:r w:rsidRPr="004D24EE">
              <w:rPr>
                <w:spacing w:val="-4"/>
                <w:sz w:val="20"/>
                <w:szCs w:val="22"/>
                <w:lang w:val="es-ES_tradnl"/>
              </w:rPr>
              <w:t> </w:t>
            </w:r>
            <w:r w:rsidRPr="004D24EE">
              <w:rPr>
                <w:sz w:val="20"/>
                <w:szCs w:val="22"/>
                <w:lang w:val="es-ES_tradnl"/>
              </w:rPr>
              <w:t>080, 3</w:t>
            </w:r>
            <w:r w:rsidRPr="004D24EE">
              <w:rPr>
                <w:spacing w:val="-4"/>
                <w:sz w:val="20"/>
                <w:szCs w:val="22"/>
                <w:lang w:val="es-ES_tradnl"/>
              </w:rPr>
              <w:t> </w:t>
            </w:r>
            <w:r w:rsidRPr="004D24EE">
              <w:rPr>
                <w:sz w:val="20"/>
                <w:szCs w:val="22"/>
                <w:lang w:val="es-ES_tradnl"/>
              </w:rPr>
              <w:t>225,6, 3</w:t>
            </w:r>
            <w:r w:rsidRPr="004D24EE">
              <w:rPr>
                <w:spacing w:val="-4"/>
                <w:sz w:val="20"/>
                <w:szCs w:val="22"/>
                <w:lang w:val="es-ES_tradnl"/>
              </w:rPr>
              <w:t> </w:t>
            </w:r>
            <w:r w:rsidRPr="004D24EE">
              <w:rPr>
                <w:sz w:val="20"/>
                <w:szCs w:val="22"/>
                <w:lang w:val="es-ES_tradnl"/>
              </w:rPr>
              <w:t xml:space="preserve">292,8, </w:t>
            </w:r>
            <w:r w:rsidRPr="004D24EE">
              <w:rPr>
                <w:sz w:val="20"/>
                <w:szCs w:val="22"/>
                <w:lang w:val="es-ES_tradnl"/>
              </w:rPr>
              <w:br/>
              <w:t>3</w:t>
            </w:r>
            <w:r w:rsidRPr="004D24EE">
              <w:rPr>
                <w:spacing w:val="-4"/>
                <w:sz w:val="20"/>
                <w:szCs w:val="22"/>
                <w:lang w:val="es-ES_tradnl"/>
              </w:rPr>
              <w:t> </w:t>
            </w:r>
            <w:r w:rsidRPr="004D24EE">
              <w:rPr>
                <w:sz w:val="20"/>
                <w:szCs w:val="22"/>
                <w:lang w:val="es-ES_tradnl"/>
              </w:rPr>
              <w:t>584 μs</w:t>
            </w:r>
          </w:p>
        </w:tc>
        <w:tc>
          <w:tcPr>
            <w:tcW w:w="2052" w:type="dxa"/>
            <w:tcBorders>
              <w:left w:val="single" w:sz="6" w:space="0" w:color="auto"/>
              <w:right w:val="single" w:sz="6" w:space="0" w:color="auto"/>
            </w:tcBorders>
            <w:shd w:val="clear" w:color="auto" w:fill="auto"/>
          </w:tcPr>
          <w:p w14:paraId="60315CFA"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2</w:t>
            </w:r>
            <w:r w:rsidRPr="004D24EE">
              <w:rPr>
                <w:spacing w:val="-4"/>
                <w:sz w:val="20"/>
                <w:szCs w:val="22"/>
                <w:lang w:val="es-ES_tradnl"/>
              </w:rPr>
              <w:t> </w:t>
            </w:r>
            <w:r w:rsidRPr="004D24EE">
              <w:rPr>
                <w:sz w:val="20"/>
                <w:szCs w:val="22"/>
                <w:lang w:val="es-ES_tradnl"/>
              </w:rPr>
              <w:t>408, 2</w:t>
            </w:r>
            <w:r w:rsidRPr="004D24EE">
              <w:rPr>
                <w:spacing w:val="-4"/>
                <w:sz w:val="20"/>
                <w:szCs w:val="22"/>
                <w:lang w:val="es-ES_tradnl"/>
              </w:rPr>
              <w:t> </w:t>
            </w:r>
            <w:r w:rsidRPr="004D24EE">
              <w:rPr>
                <w:sz w:val="20"/>
                <w:szCs w:val="22"/>
                <w:lang w:val="es-ES_tradnl"/>
              </w:rPr>
              <w:t>464, 2</w:t>
            </w:r>
            <w:r w:rsidRPr="004D24EE">
              <w:rPr>
                <w:spacing w:val="-4"/>
                <w:sz w:val="20"/>
                <w:szCs w:val="22"/>
                <w:lang w:val="es-ES_tradnl"/>
              </w:rPr>
              <w:t> </w:t>
            </w:r>
            <w:r w:rsidRPr="004D24EE">
              <w:rPr>
                <w:sz w:val="20"/>
                <w:szCs w:val="22"/>
                <w:lang w:val="es-ES_tradnl"/>
              </w:rPr>
              <w:t>538,6, 2</w:t>
            </w:r>
            <w:r w:rsidRPr="004D24EE">
              <w:rPr>
                <w:spacing w:val="-4"/>
                <w:sz w:val="20"/>
                <w:szCs w:val="22"/>
                <w:lang w:val="es-ES_tradnl"/>
              </w:rPr>
              <w:t> </w:t>
            </w:r>
            <w:r w:rsidRPr="004D24EE">
              <w:rPr>
                <w:sz w:val="20"/>
                <w:szCs w:val="22"/>
                <w:lang w:val="es-ES_tradnl"/>
              </w:rPr>
              <w:t>566,6, 2</w:t>
            </w:r>
            <w:r w:rsidRPr="004D24EE">
              <w:rPr>
                <w:spacing w:val="-4"/>
                <w:sz w:val="20"/>
                <w:szCs w:val="22"/>
                <w:lang w:val="es-ES_tradnl"/>
              </w:rPr>
              <w:t> </w:t>
            </w:r>
            <w:r w:rsidRPr="004D24EE">
              <w:rPr>
                <w:sz w:val="20"/>
                <w:szCs w:val="22"/>
                <w:lang w:val="es-ES_tradnl"/>
              </w:rPr>
              <w:t>686, 2</w:t>
            </w:r>
            <w:r w:rsidRPr="004D24EE">
              <w:rPr>
                <w:spacing w:val="-4"/>
                <w:sz w:val="20"/>
                <w:szCs w:val="22"/>
                <w:lang w:val="es-ES_tradnl"/>
              </w:rPr>
              <w:t> </w:t>
            </w:r>
            <w:r w:rsidRPr="004D24EE">
              <w:rPr>
                <w:sz w:val="20"/>
                <w:szCs w:val="22"/>
                <w:lang w:val="es-ES_tradnl"/>
              </w:rPr>
              <w:t>744, 2</w:t>
            </w:r>
            <w:r w:rsidRPr="004D24EE">
              <w:rPr>
                <w:spacing w:val="-4"/>
                <w:sz w:val="20"/>
                <w:szCs w:val="22"/>
                <w:lang w:val="es-ES_tradnl"/>
              </w:rPr>
              <w:t> </w:t>
            </w:r>
            <w:r w:rsidRPr="004D24EE">
              <w:rPr>
                <w:sz w:val="20"/>
                <w:szCs w:val="22"/>
                <w:lang w:val="es-ES_tradnl"/>
              </w:rPr>
              <w:t>986,6 μs</w:t>
            </w:r>
          </w:p>
        </w:tc>
        <w:tc>
          <w:tcPr>
            <w:tcW w:w="2052" w:type="dxa"/>
            <w:tcBorders>
              <w:left w:val="single" w:sz="6" w:space="0" w:color="auto"/>
              <w:right w:val="single" w:sz="6" w:space="0" w:color="auto"/>
            </w:tcBorders>
            <w:shd w:val="clear" w:color="auto" w:fill="auto"/>
          </w:tcPr>
          <w:p w14:paraId="60C8C067"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2</w:t>
            </w:r>
            <w:r w:rsidRPr="004D24EE">
              <w:rPr>
                <w:spacing w:val="-4"/>
                <w:sz w:val="20"/>
                <w:szCs w:val="22"/>
                <w:lang w:val="es-ES_tradnl"/>
              </w:rPr>
              <w:t> </w:t>
            </w:r>
            <w:r w:rsidRPr="004D24EE">
              <w:rPr>
                <w:sz w:val="20"/>
                <w:szCs w:val="22"/>
                <w:lang w:val="es-ES_tradnl"/>
              </w:rPr>
              <w:t>064, 2</w:t>
            </w:r>
            <w:r w:rsidRPr="004D24EE">
              <w:rPr>
                <w:spacing w:val="-4"/>
                <w:sz w:val="20"/>
                <w:szCs w:val="22"/>
                <w:lang w:val="es-ES_tradnl"/>
              </w:rPr>
              <w:t> </w:t>
            </w:r>
            <w:r w:rsidRPr="004D24EE">
              <w:rPr>
                <w:sz w:val="20"/>
                <w:szCs w:val="22"/>
                <w:lang w:val="es-ES_tradnl"/>
              </w:rPr>
              <w:t>112, 2</w:t>
            </w:r>
            <w:r w:rsidRPr="004D24EE">
              <w:rPr>
                <w:spacing w:val="-4"/>
                <w:sz w:val="20"/>
                <w:szCs w:val="22"/>
                <w:lang w:val="es-ES_tradnl"/>
              </w:rPr>
              <w:t> </w:t>
            </w:r>
            <w:r w:rsidRPr="004D24EE">
              <w:rPr>
                <w:sz w:val="20"/>
                <w:szCs w:val="22"/>
                <w:lang w:val="es-ES_tradnl"/>
              </w:rPr>
              <w:t>176, 2</w:t>
            </w:r>
            <w:r w:rsidRPr="004D24EE">
              <w:rPr>
                <w:spacing w:val="-4"/>
                <w:sz w:val="20"/>
                <w:szCs w:val="22"/>
                <w:lang w:val="es-ES_tradnl"/>
              </w:rPr>
              <w:t> </w:t>
            </w:r>
            <w:r w:rsidRPr="004D24EE">
              <w:rPr>
                <w:sz w:val="20"/>
                <w:szCs w:val="22"/>
                <w:lang w:val="es-ES_tradnl"/>
              </w:rPr>
              <w:t>200, 2</w:t>
            </w:r>
            <w:r w:rsidRPr="004D24EE">
              <w:rPr>
                <w:spacing w:val="-4"/>
                <w:sz w:val="20"/>
                <w:szCs w:val="22"/>
                <w:lang w:val="es-ES_tradnl"/>
              </w:rPr>
              <w:t> </w:t>
            </w:r>
            <w:r w:rsidRPr="004D24EE">
              <w:rPr>
                <w:sz w:val="20"/>
                <w:szCs w:val="22"/>
                <w:lang w:val="es-ES_tradnl"/>
              </w:rPr>
              <w:t>304, 2</w:t>
            </w:r>
            <w:r w:rsidRPr="004D24EE">
              <w:rPr>
                <w:spacing w:val="-4"/>
                <w:sz w:val="20"/>
                <w:szCs w:val="22"/>
                <w:lang w:val="es-ES_tradnl"/>
              </w:rPr>
              <w:t> </w:t>
            </w:r>
            <w:r w:rsidRPr="004D24EE">
              <w:rPr>
                <w:sz w:val="20"/>
                <w:szCs w:val="22"/>
                <w:lang w:val="es-ES_tradnl"/>
              </w:rPr>
              <w:t>352, 2</w:t>
            </w:r>
            <w:r w:rsidRPr="004D24EE">
              <w:rPr>
                <w:spacing w:val="-4"/>
                <w:sz w:val="20"/>
                <w:szCs w:val="22"/>
                <w:lang w:val="es-ES_tradnl"/>
              </w:rPr>
              <w:t> </w:t>
            </w:r>
            <w:r w:rsidRPr="004D24EE">
              <w:rPr>
                <w:sz w:val="20"/>
                <w:szCs w:val="22"/>
                <w:lang w:val="es-ES_tradnl"/>
              </w:rPr>
              <w:t>560 μs</w:t>
            </w:r>
          </w:p>
        </w:tc>
        <w:tc>
          <w:tcPr>
            <w:tcW w:w="2052" w:type="dxa"/>
            <w:tcBorders>
              <w:left w:val="single" w:sz="6" w:space="0" w:color="auto"/>
              <w:right w:val="single" w:sz="6" w:space="0" w:color="auto"/>
            </w:tcBorders>
            <w:shd w:val="clear" w:color="auto" w:fill="auto"/>
          </w:tcPr>
          <w:p w14:paraId="108A2A9A"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1 806, 1 848, 1 904, 1 925, 2 016, 2 058, 2 240 μs</w:t>
            </w:r>
          </w:p>
        </w:tc>
        <w:tc>
          <w:tcPr>
            <w:tcW w:w="2052" w:type="dxa"/>
            <w:tcBorders>
              <w:left w:val="single" w:sz="6" w:space="0" w:color="auto"/>
              <w:right w:val="single" w:sz="6" w:space="0" w:color="auto"/>
            </w:tcBorders>
            <w:shd w:val="clear" w:color="auto" w:fill="auto"/>
          </w:tcPr>
          <w:p w14:paraId="1F91211A"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1</w:t>
            </w:r>
            <w:r w:rsidRPr="004D24EE">
              <w:rPr>
                <w:spacing w:val="-4"/>
                <w:sz w:val="20"/>
                <w:szCs w:val="22"/>
                <w:lang w:val="es-ES_tradnl"/>
              </w:rPr>
              <w:t> </w:t>
            </w:r>
            <w:r w:rsidRPr="004D24EE">
              <w:rPr>
                <w:sz w:val="20"/>
                <w:szCs w:val="22"/>
                <w:lang w:val="es-ES_tradnl"/>
              </w:rPr>
              <w:t>444,8, 1</w:t>
            </w:r>
            <w:r w:rsidRPr="004D24EE">
              <w:rPr>
                <w:spacing w:val="-4"/>
                <w:sz w:val="20"/>
                <w:szCs w:val="22"/>
                <w:lang w:val="es-ES_tradnl"/>
              </w:rPr>
              <w:t> </w:t>
            </w:r>
            <w:r w:rsidRPr="004D24EE">
              <w:rPr>
                <w:sz w:val="20"/>
                <w:szCs w:val="22"/>
                <w:lang w:val="es-ES_tradnl"/>
              </w:rPr>
              <w:t>478,4, 1</w:t>
            </w:r>
            <w:r w:rsidRPr="004D24EE">
              <w:rPr>
                <w:spacing w:val="-4"/>
                <w:sz w:val="20"/>
                <w:szCs w:val="22"/>
                <w:lang w:val="es-ES_tradnl"/>
              </w:rPr>
              <w:t> </w:t>
            </w:r>
            <w:r w:rsidRPr="004D24EE">
              <w:rPr>
                <w:sz w:val="20"/>
                <w:szCs w:val="22"/>
                <w:lang w:val="es-ES_tradnl"/>
              </w:rPr>
              <w:t>523,2, 1</w:t>
            </w:r>
            <w:r w:rsidRPr="004D24EE">
              <w:rPr>
                <w:spacing w:val="-4"/>
                <w:sz w:val="20"/>
                <w:szCs w:val="22"/>
                <w:lang w:val="es-ES_tradnl"/>
              </w:rPr>
              <w:t> </w:t>
            </w:r>
            <w:r w:rsidRPr="004D24EE">
              <w:rPr>
                <w:sz w:val="20"/>
                <w:szCs w:val="22"/>
                <w:lang w:val="es-ES_tradnl"/>
              </w:rPr>
              <w:t>540, 1</w:t>
            </w:r>
            <w:r w:rsidRPr="004D24EE">
              <w:rPr>
                <w:spacing w:val="-4"/>
                <w:sz w:val="20"/>
                <w:szCs w:val="22"/>
                <w:lang w:val="es-ES_tradnl"/>
              </w:rPr>
              <w:t> </w:t>
            </w:r>
            <w:r w:rsidRPr="004D24EE">
              <w:rPr>
                <w:sz w:val="20"/>
                <w:szCs w:val="22"/>
                <w:lang w:val="es-ES_tradnl"/>
              </w:rPr>
              <w:t>612,8, 1</w:t>
            </w:r>
            <w:r w:rsidRPr="004D24EE">
              <w:rPr>
                <w:spacing w:val="-4"/>
                <w:sz w:val="20"/>
                <w:szCs w:val="22"/>
                <w:lang w:val="es-ES_tradnl"/>
              </w:rPr>
              <w:t> </w:t>
            </w:r>
            <w:r w:rsidRPr="004D24EE">
              <w:rPr>
                <w:sz w:val="20"/>
                <w:szCs w:val="22"/>
                <w:lang w:val="es-ES_tradnl"/>
              </w:rPr>
              <w:t>646,4, 1</w:t>
            </w:r>
            <w:r w:rsidRPr="004D24EE">
              <w:rPr>
                <w:spacing w:val="-4"/>
                <w:sz w:val="20"/>
                <w:szCs w:val="22"/>
                <w:lang w:val="es-ES_tradnl"/>
              </w:rPr>
              <w:t> </w:t>
            </w:r>
            <w:r w:rsidRPr="004D24EE">
              <w:rPr>
                <w:sz w:val="20"/>
                <w:szCs w:val="22"/>
                <w:lang w:val="es-ES_tradnl"/>
              </w:rPr>
              <w:t>792 μs</w:t>
            </w:r>
          </w:p>
        </w:tc>
      </w:tr>
      <w:tr w:rsidR="00B341FD" w:rsidRPr="004D24EE" w14:paraId="14620CBF" w14:textId="77777777" w:rsidTr="00E830D1">
        <w:trPr>
          <w:cantSplit/>
          <w:jc w:val="center"/>
        </w:trPr>
        <w:tc>
          <w:tcPr>
            <w:tcW w:w="567" w:type="dxa"/>
            <w:vMerge/>
            <w:tcBorders>
              <w:left w:val="single" w:sz="6" w:space="0" w:color="auto"/>
              <w:bottom w:val="single" w:sz="6" w:space="0" w:color="auto"/>
              <w:right w:val="single" w:sz="6" w:space="0" w:color="auto"/>
            </w:tcBorders>
          </w:tcPr>
          <w:p w14:paraId="7528641E" w14:textId="77777777" w:rsidR="00B341FD" w:rsidRPr="004D24EE" w:rsidRDefault="00B341FD" w:rsidP="00E830D1">
            <w:pPr>
              <w:pStyle w:val="Tabletext"/>
              <w:rPr>
                <w:sz w:val="20"/>
                <w:szCs w:val="22"/>
                <w:lang w:val="es-ES_tradnl"/>
              </w:rPr>
            </w:pPr>
          </w:p>
        </w:tc>
        <w:tc>
          <w:tcPr>
            <w:tcW w:w="1581" w:type="dxa"/>
            <w:tcBorders>
              <w:left w:val="single" w:sz="6" w:space="0" w:color="auto"/>
              <w:bottom w:val="single" w:sz="6" w:space="0" w:color="auto"/>
              <w:right w:val="single" w:sz="6" w:space="0" w:color="auto"/>
            </w:tcBorders>
          </w:tcPr>
          <w:p w14:paraId="2995CAC9" w14:textId="77777777" w:rsidR="00B341FD" w:rsidRPr="004D24EE" w:rsidRDefault="00B341FD" w:rsidP="00E830D1">
            <w:pPr>
              <w:pStyle w:val="Tabletext"/>
              <w:jc w:val="left"/>
              <w:rPr>
                <w:sz w:val="20"/>
                <w:szCs w:val="22"/>
                <w:lang w:val="es-ES_tradnl"/>
              </w:rPr>
            </w:pPr>
            <w:r w:rsidRPr="004D24EE">
              <w:rPr>
                <w:sz w:val="20"/>
                <w:szCs w:val="22"/>
                <w:lang w:val="es-ES_tradnl"/>
              </w:rPr>
              <w:tab/>
              <w:t>modo 32k</w:t>
            </w:r>
            <w:r w:rsidRPr="004D24EE">
              <w:rPr>
                <w:sz w:val="20"/>
                <w:szCs w:val="22"/>
                <w:vertAlign w:val="superscript"/>
                <w:lang w:val="es-ES_tradnl"/>
              </w:rPr>
              <w:t>(10)</w:t>
            </w:r>
          </w:p>
        </w:tc>
        <w:tc>
          <w:tcPr>
            <w:tcW w:w="2051" w:type="dxa"/>
            <w:tcBorders>
              <w:left w:val="single" w:sz="6" w:space="0" w:color="auto"/>
              <w:bottom w:val="single" w:sz="6" w:space="0" w:color="auto"/>
              <w:right w:val="single" w:sz="6" w:space="0" w:color="auto"/>
            </w:tcBorders>
            <w:shd w:val="clear" w:color="auto" w:fill="auto"/>
          </w:tcPr>
          <w:p w14:paraId="72914C78" w14:textId="77777777" w:rsidR="00B341FD" w:rsidRPr="004D24EE" w:rsidRDefault="00B341FD" w:rsidP="00E830D1">
            <w:pPr>
              <w:pStyle w:val="Tabletext"/>
              <w:ind w:left="-57" w:right="-57"/>
              <w:jc w:val="center"/>
              <w:rPr>
                <w:sz w:val="20"/>
                <w:szCs w:val="22"/>
                <w:lang w:val="es-ES_tradnl"/>
              </w:rPr>
            </w:pPr>
          </w:p>
        </w:tc>
        <w:tc>
          <w:tcPr>
            <w:tcW w:w="2052" w:type="dxa"/>
            <w:tcBorders>
              <w:left w:val="single" w:sz="6" w:space="0" w:color="auto"/>
              <w:bottom w:val="single" w:sz="6" w:space="0" w:color="auto"/>
              <w:right w:val="single" w:sz="6" w:space="0" w:color="auto"/>
            </w:tcBorders>
            <w:shd w:val="clear" w:color="auto" w:fill="auto"/>
          </w:tcPr>
          <w:p w14:paraId="4B2F946D" w14:textId="77777777" w:rsidR="00B341FD" w:rsidRPr="004D24EE" w:rsidRDefault="00B341FD" w:rsidP="00E830D1">
            <w:pPr>
              <w:pStyle w:val="Tabletext"/>
              <w:ind w:left="-57" w:right="-57"/>
              <w:jc w:val="center"/>
              <w:rPr>
                <w:sz w:val="20"/>
                <w:szCs w:val="22"/>
                <w:lang w:val="es-ES_tradnl"/>
              </w:rPr>
            </w:pPr>
            <w:r w:rsidRPr="004D24EE">
              <w:rPr>
                <w:sz w:val="20"/>
                <w:lang w:val="es-ES_tradnl"/>
              </w:rPr>
              <w:t>5</w:t>
            </w:r>
            <w:r w:rsidRPr="004D24EE">
              <w:rPr>
                <w:spacing w:val="-4"/>
                <w:sz w:val="20"/>
                <w:szCs w:val="22"/>
                <w:lang w:val="es-ES_tradnl"/>
              </w:rPr>
              <w:t> </w:t>
            </w:r>
            <w:r w:rsidRPr="004D24EE">
              <w:rPr>
                <w:sz w:val="20"/>
                <w:lang w:val="es-ES_tradnl"/>
              </w:rPr>
              <w:t>779,20-6</w:t>
            </w:r>
            <w:r w:rsidRPr="004D24EE">
              <w:rPr>
                <w:spacing w:val="-4"/>
                <w:sz w:val="20"/>
                <w:szCs w:val="22"/>
                <w:lang w:val="es-ES_tradnl"/>
              </w:rPr>
              <w:t> </w:t>
            </w:r>
            <w:r w:rsidRPr="004D24EE">
              <w:rPr>
                <w:sz w:val="20"/>
                <w:lang w:val="es-ES_tradnl"/>
              </w:rPr>
              <w:t>585,60 μs</w:t>
            </w:r>
          </w:p>
        </w:tc>
        <w:tc>
          <w:tcPr>
            <w:tcW w:w="2052" w:type="dxa"/>
            <w:tcBorders>
              <w:left w:val="single" w:sz="6" w:space="0" w:color="auto"/>
              <w:bottom w:val="single" w:sz="6" w:space="0" w:color="auto"/>
              <w:right w:val="single" w:sz="6" w:space="0" w:color="auto"/>
            </w:tcBorders>
            <w:shd w:val="clear" w:color="auto" w:fill="auto"/>
          </w:tcPr>
          <w:p w14:paraId="7B5DE4BF" w14:textId="77777777" w:rsidR="00B341FD" w:rsidRPr="004D24EE" w:rsidRDefault="00B341FD" w:rsidP="00E830D1">
            <w:pPr>
              <w:pStyle w:val="Tabletext"/>
              <w:ind w:left="-57" w:right="-57"/>
              <w:jc w:val="center"/>
              <w:rPr>
                <w:sz w:val="20"/>
                <w:szCs w:val="22"/>
                <w:lang w:val="es-ES_tradnl"/>
              </w:rPr>
            </w:pPr>
            <w:r w:rsidRPr="004D24EE">
              <w:rPr>
                <w:sz w:val="20"/>
                <w:lang w:val="es-ES_tradnl"/>
              </w:rPr>
              <w:t>4</w:t>
            </w:r>
            <w:r w:rsidRPr="004D24EE">
              <w:rPr>
                <w:spacing w:val="-4"/>
                <w:sz w:val="20"/>
                <w:szCs w:val="22"/>
                <w:lang w:val="es-ES_tradnl"/>
              </w:rPr>
              <w:t> </w:t>
            </w:r>
            <w:r w:rsidRPr="004D24EE">
              <w:rPr>
                <w:sz w:val="20"/>
                <w:lang w:val="es-ES_tradnl"/>
              </w:rPr>
              <w:t>816-5</w:t>
            </w:r>
            <w:r w:rsidRPr="004D24EE">
              <w:rPr>
                <w:spacing w:val="-4"/>
                <w:sz w:val="20"/>
                <w:szCs w:val="22"/>
                <w:lang w:val="es-ES_tradnl"/>
              </w:rPr>
              <w:t> </w:t>
            </w:r>
            <w:r w:rsidRPr="004D24EE">
              <w:rPr>
                <w:sz w:val="20"/>
                <w:lang w:val="es-ES_tradnl"/>
              </w:rPr>
              <w:t>488 μs</w:t>
            </w:r>
          </w:p>
        </w:tc>
        <w:tc>
          <w:tcPr>
            <w:tcW w:w="2052" w:type="dxa"/>
            <w:tcBorders>
              <w:left w:val="single" w:sz="6" w:space="0" w:color="auto"/>
              <w:bottom w:val="single" w:sz="6" w:space="0" w:color="auto"/>
              <w:right w:val="single" w:sz="6" w:space="0" w:color="auto"/>
            </w:tcBorders>
            <w:shd w:val="clear" w:color="auto" w:fill="auto"/>
          </w:tcPr>
          <w:p w14:paraId="5C1D7AB5" w14:textId="77777777" w:rsidR="00B341FD" w:rsidRPr="004D24EE" w:rsidRDefault="00B341FD" w:rsidP="00E830D1">
            <w:pPr>
              <w:pStyle w:val="Tabletext"/>
              <w:ind w:left="-57" w:right="-57"/>
              <w:jc w:val="center"/>
              <w:rPr>
                <w:sz w:val="20"/>
                <w:szCs w:val="22"/>
                <w:lang w:val="es-ES_tradnl"/>
              </w:rPr>
            </w:pPr>
            <w:r w:rsidRPr="004D24EE">
              <w:rPr>
                <w:sz w:val="20"/>
                <w:lang w:val="es-ES_tradnl"/>
              </w:rPr>
              <w:t>4</w:t>
            </w:r>
            <w:r w:rsidRPr="004D24EE">
              <w:rPr>
                <w:spacing w:val="-4"/>
                <w:sz w:val="20"/>
                <w:szCs w:val="22"/>
                <w:lang w:val="es-ES_tradnl"/>
              </w:rPr>
              <w:t> </w:t>
            </w:r>
            <w:r w:rsidRPr="004D24EE">
              <w:rPr>
                <w:sz w:val="20"/>
                <w:lang w:val="es-ES_tradnl"/>
              </w:rPr>
              <w:t>128-4</w:t>
            </w:r>
            <w:r w:rsidRPr="004D24EE">
              <w:rPr>
                <w:spacing w:val="-4"/>
                <w:sz w:val="20"/>
                <w:szCs w:val="22"/>
                <w:lang w:val="es-ES_tradnl"/>
              </w:rPr>
              <w:t> </w:t>
            </w:r>
            <w:r w:rsidRPr="004D24EE">
              <w:rPr>
                <w:sz w:val="20"/>
                <w:lang w:val="es-ES_tradnl"/>
              </w:rPr>
              <w:t>704 μs</w:t>
            </w:r>
          </w:p>
        </w:tc>
        <w:tc>
          <w:tcPr>
            <w:tcW w:w="2052" w:type="dxa"/>
            <w:tcBorders>
              <w:left w:val="single" w:sz="6" w:space="0" w:color="auto"/>
              <w:bottom w:val="single" w:sz="6" w:space="0" w:color="auto"/>
              <w:right w:val="single" w:sz="6" w:space="0" w:color="auto"/>
            </w:tcBorders>
            <w:shd w:val="clear" w:color="auto" w:fill="auto"/>
          </w:tcPr>
          <w:p w14:paraId="71F94D63"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3 612, 3 696, 3 808, 3 850, 4 032, 4 116 μs</w:t>
            </w:r>
          </w:p>
        </w:tc>
        <w:tc>
          <w:tcPr>
            <w:tcW w:w="2052" w:type="dxa"/>
            <w:tcBorders>
              <w:left w:val="single" w:sz="6" w:space="0" w:color="auto"/>
              <w:bottom w:val="single" w:sz="6" w:space="0" w:color="auto"/>
              <w:right w:val="single" w:sz="6" w:space="0" w:color="auto"/>
            </w:tcBorders>
            <w:shd w:val="clear" w:color="auto" w:fill="auto"/>
          </w:tcPr>
          <w:p w14:paraId="041AD4CA" w14:textId="77777777" w:rsidR="00B341FD" w:rsidRPr="004D24EE" w:rsidRDefault="00B341FD" w:rsidP="00E830D1">
            <w:pPr>
              <w:pStyle w:val="Tabletext"/>
              <w:ind w:left="-57" w:right="-57"/>
              <w:jc w:val="center"/>
              <w:rPr>
                <w:sz w:val="20"/>
                <w:szCs w:val="22"/>
                <w:lang w:val="es-ES_tradnl"/>
              </w:rPr>
            </w:pPr>
            <w:r w:rsidRPr="004D24EE">
              <w:rPr>
                <w:sz w:val="20"/>
                <w:szCs w:val="22"/>
                <w:lang w:val="es-ES_tradnl"/>
              </w:rPr>
              <w:t>2</w:t>
            </w:r>
            <w:r w:rsidRPr="004D24EE">
              <w:rPr>
                <w:spacing w:val="-4"/>
                <w:sz w:val="20"/>
                <w:szCs w:val="22"/>
                <w:lang w:val="es-ES_tradnl"/>
              </w:rPr>
              <w:t> </w:t>
            </w:r>
            <w:r w:rsidRPr="004D24EE">
              <w:rPr>
                <w:sz w:val="20"/>
                <w:szCs w:val="22"/>
                <w:lang w:val="es-ES_tradnl"/>
              </w:rPr>
              <w:t>889,6, 2</w:t>
            </w:r>
            <w:r w:rsidRPr="004D24EE">
              <w:rPr>
                <w:spacing w:val="-4"/>
                <w:sz w:val="20"/>
                <w:szCs w:val="22"/>
                <w:lang w:val="es-ES_tradnl"/>
              </w:rPr>
              <w:t> </w:t>
            </w:r>
            <w:r w:rsidRPr="004D24EE">
              <w:rPr>
                <w:sz w:val="20"/>
                <w:szCs w:val="22"/>
                <w:lang w:val="es-ES_tradnl"/>
              </w:rPr>
              <w:t>956,8, 3</w:t>
            </w:r>
            <w:r w:rsidRPr="004D24EE">
              <w:rPr>
                <w:spacing w:val="-4"/>
                <w:sz w:val="20"/>
                <w:szCs w:val="22"/>
                <w:lang w:val="es-ES_tradnl"/>
              </w:rPr>
              <w:t> </w:t>
            </w:r>
            <w:r w:rsidRPr="004D24EE">
              <w:rPr>
                <w:sz w:val="20"/>
                <w:szCs w:val="22"/>
                <w:lang w:val="es-ES_tradnl"/>
              </w:rPr>
              <w:t>046,4, 3</w:t>
            </w:r>
            <w:r w:rsidRPr="004D24EE">
              <w:rPr>
                <w:spacing w:val="-4"/>
                <w:sz w:val="20"/>
                <w:szCs w:val="22"/>
                <w:lang w:val="es-ES_tradnl"/>
              </w:rPr>
              <w:t> </w:t>
            </w:r>
            <w:r w:rsidRPr="004D24EE">
              <w:rPr>
                <w:sz w:val="20"/>
                <w:szCs w:val="22"/>
                <w:lang w:val="es-ES_tradnl"/>
              </w:rPr>
              <w:t>080, 3</w:t>
            </w:r>
            <w:r w:rsidRPr="004D24EE">
              <w:rPr>
                <w:spacing w:val="-4"/>
                <w:sz w:val="20"/>
                <w:szCs w:val="22"/>
                <w:lang w:val="es-ES_tradnl"/>
              </w:rPr>
              <w:t> </w:t>
            </w:r>
            <w:r w:rsidRPr="004D24EE">
              <w:rPr>
                <w:sz w:val="20"/>
                <w:szCs w:val="22"/>
                <w:lang w:val="es-ES_tradnl"/>
              </w:rPr>
              <w:t>225,6, 3</w:t>
            </w:r>
            <w:r w:rsidRPr="004D24EE">
              <w:rPr>
                <w:spacing w:val="-4"/>
                <w:sz w:val="20"/>
                <w:szCs w:val="22"/>
                <w:lang w:val="es-ES_tradnl"/>
              </w:rPr>
              <w:t> </w:t>
            </w:r>
            <w:r w:rsidRPr="004D24EE">
              <w:rPr>
                <w:sz w:val="20"/>
                <w:szCs w:val="22"/>
                <w:lang w:val="es-ES_tradnl"/>
              </w:rPr>
              <w:t>292,8 μs</w:t>
            </w:r>
          </w:p>
        </w:tc>
      </w:tr>
    </w:tbl>
    <w:p w14:paraId="108FBA2E" w14:textId="77777777" w:rsidR="00B341FD" w:rsidRPr="004D24EE" w:rsidRDefault="00B341FD" w:rsidP="00B341FD">
      <w:pPr>
        <w:pStyle w:val="TableNo"/>
        <w:rPr>
          <w:lang w:val="es-ES_tradnl"/>
        </w:rPr>
      </w:pPr>
      <w:r w:rsidRPr="004D24EE">
        <w:rPr>
          <w:lang w:val="es-ES_tradnl"/>
        </w:rPr>
        <w:lastRenderedPageBreak/>
        <w:t>CUADRO 1 (</w:t>
      </w:r>
      <w:r w:rsidRPr="004D24EE">
        <w:rPr>
          <w:i/>
          <w:iCs/>
          <w:lang w:val="es-ES_tradnl"/>
        </w:rPr>
        <w:t>continuación</w:t>
      </w:r>
      <w:r w:rsidRPr="004D24EE">
        <w:rPr>
          <w:lang w:val="es-ES_tradnl"/>
        </w:rPr>
        <w:t>)</w:t>
      </w:r>
    </w:p>
    <w:tbl>
      <w:tblPr>
        <w:tblW w:w="14459" w:type="dxa"/>
        <w:jc w:val="center"/>
        <w:tblLayout w:type="fixed"/>
        <w:tblLook w:val="0000" w:firstRow="0" w:lastRow="0" w:firstColumn="0" w:lastColumn="0" w:noHBand="0" w:noVBand="0"/>
      </w:tblPr>
      <w:tblGrid>
        <w:gridCol w:w="567"/>
        <w:gridCol w:w="1579"/>
        <w:gridCol w:w="2048"/>
        <w:gridCol w:w="2052"/>
        <w:gridCol w:w="2052"/>
        <w:gridCol w:w="2054"/>
        <w:gridCol w:w="2052"/>
        <w:gridCol w:w="2055"/>
      </w:tblGrid>
      <w:tr w:rsidR="00B341FD" w:rsidRPr="004D24EE" w14:paraId="18FE8A60" w14:textId="77777777" w:rsidTr="00E830D1">
        <w:trPr>
          <w:jc w:val="center"/>
        </w:trPr>
        <w:tc>
          <w:tcPr>
            <w:tcW w:w="567" w:type="dxa"/>
            <w:tcBorders>
              <w:top w:val="single" w:sz="6" w:space="0" w:color="auto"/>
              <w:left w:val="single" w:sz="6" w:space="0" w:color="auto"/>
              <w:bottom w:val="single" w:sz="4" w:space="0" w:color="auto"/>
              <w:right w:val="single" w:sz="6" w:space="0" w:color="auto"/>
            </w:tcBorders>
            <w:vAlign w:val="center"/>
          </w:tcPr>
          <w:p w14:paraId="74E6326D" w14:textId="77777777" w:rsidR="00B341FD" w:rsidRPr="004D24EE" w:rsidRDefault="00B341FD" w:rsidP="00E830D1">
            <w:pPr>
              <w:pStyle w:val="Tablehead"/>
              <w:rPr>
                <w:sz w:val="20"/>
                <w:szCs w:val="22"/>
                <w:lang w:val="es-ES_tradnl"/>
              </w:rPr>
            </w:pPr>
            <w:r w:rsidRPr="004D24EE">
              <w:rPr>
                <w:sz w:val="20"/>
                <w:lang w:val="es-ES_tradnl"/>
              </w:rPr>
              <w:t>Nº</w:t>
            </w:r>
          </w:p>
        </w:tc>
        <w:tc>
          <w:tcPr>
            <w:tcW w:w="1579" w:type="dxa"/>
            <w:tcBorders>
              <w:top w:val="single" w:sz="6" w:space="0" w:color="auto"/>
              <w:left w:val="single" w:sz="6" w:space="0" w:color="auto"/>
              <w:bottom w:val="single" w:sz="4" w:space="0" w:color="auto"/>
              <w:right w:val="single" w:sz="6" w:space="0" w:color="auto"/>
            </w:tcBorders>
            <w:vAlign w:val="center"/>
          </w:tcPr>
          <w:p w14:paraId="3E2976E2" w14:textId="77777777" w:rsidR="00B341FD" w:rsidRPr="004D24EE" w:rsidRDefault="00B341FD" w:rsidP="00E830D1">
            <w:pPr>
              <w:pStyle w:val="Tablehead"/>
              <w:rPr>
                <w:sz w:val="20"/>
                <w:szCs w:val="22"/>
                <w:lang w:val="es-ES_tradnl"/>
              </w:rPr>
            </w:pPr>
            <w:r w:rsidRPr="004D24EE">
              <w:rPr>
                <w:sz w:val="20"/>
                <w:szCs w:val="22"/>
                <w:lang w:val="es-ES_tradnl"/>
              </w:rPr>
              <w:t>Parámetros</w:t>
            </w:r>
          </w:p>
        </w:tc>
        <w:tc>
          <w:tcPr>
            <w:tcW w:w="2048" w:type="dxa"/>
            <w:tcBorders>
              <w:top w:val="single" w:sz="6" w:space="0" w:color="auto"/>
              <w:left w:val="single" w:sz="6" w:space="0" w:color="auto"/>
              <w:bottom w:val="single" w:sz="4" w:space="0" w:color="auto"/>
              <w:right w:val="single" w:sz="6" w:space="0" w:color="auto"/>
            </w:tcBorders>
            <w:shd w:val="clear" w:color="auto" w:fill="auto"/>
            <w:vAlign w:val="center"/>
          </w:tcPr>
          <w:p w14:paraId="57C29C88" w14:textId="77777777" w:rsidR="00B341FD" w:rsidRPr="004D24EE" w:rsidRDefault="00B341FD" w:rsidP="00E830D1">
            <w:pPr>
              <w:pStyle w:val="Tablehead"/>
              <w:rPr>
                <w:sz w:val="20"/>
                <w:szCs w:val="22"/>
                <w:lang w:val="es-ES_tradnl"/>
              </w:rPr>
            </w:pPr>
            <w:r w:rsidRPr="004D24EE">
              <w:rPr>
                <w:sz w:val="20"/>
                <w:szCs w:val="22"/>
                <w:lang w:val="es-ES_tradnl"/>
              </w:rPr>
              <w:t>Multiportadora 1,7 MHz (MDFO)</w:t>
            </w:r>
            <w:r w:rsidRPr="004D24EE">
              <w:rPr>
                <w:rFonts w:ascii="Times New Roman Bold" w:hAnsi="Times New Roman Bold" w:cs="Times New Roman Bold"/>
                <w:sz w:val="20"/>
                <w:vertAlign w:val="superscript"/>
                <w:lang w:val="es-ES_tradnl"/>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14:paraId="5FFC04D7" w14:textId="77777777" w:rsidR="00B341FD" w:rsidRPr="004D24EE" w:rsidRDefault="00B341FD" w:rsidP="00E830D1">
            <w:pPr>
              <w:pStyle w:val="Tablehead"/>
              <w:rPr>
                <w:sz w:val="20"/>
                <w:szCs w:val="22"/>
                <w:lang w:val="es-ES_tradnl"/>
              </w:rPr>
            </w:pPr>
            <w:r w:rsidRPr="004D24EE">
              <w:rPr>
                <w:sz w:val="20"/>
                <w:szCs w:val="22"/>
                <w:lang w:val="es-ES_tradnl"/>
              </w:rPr>
              <w:t>Multiportadora 5 MHz (MDFO)</w:t>
            </w:r>
            <w:r w:rsidRPr="004D24EE">
              <w:rPr>
                <w:rFonts w:ascii="Times New Roman Bold" w:hAnsi="Times New Roman Bold" w:cs="Times New Roman Bold"/>
                <w:sz w:val="20"/>
                <w:vertAlign w:val="superscript"/>
                <w:lang w:val="es-ES_tradnl"/>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14:paraId="62529A79" w14:textId="77777777" w:rsidR="00B341FD" w:rsidRPr="004D24EE" w:rsidRDefault="00B341FD" w:rsidP="00E830D1">
            <w:pPr>
              <w:pStyle w:val="Tablehead"/>
              <w:rPr>
                <w:sz w:val="20"/>
                <w:szCs w:val="22"/>
                <w:lang w:val="es-ES_tradnl"/>
              </w:rPr>
            </w:pPr>
            <w:r w:rsidRPr="004D24EE">
              <w:rPr>
                <w:sz w:val="20"/>
                <w:szCs w:val="22"/>
                <w:lang w:val="es-ES_tradnl"/>
              </w:rPr>
              <w:t>Multiportadora 6 MHz (MDFO)</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14:paraId="15FD0327" w14:textId="77777777" w:rsidR="00B341FD" w:rsidRPr="004D24EE" w:rsidRDefault="00B341FD" w:rsidP="00E830D1">
            <w:pPr>
              <w:pStyle w:val="Tablehead"/>
              <w:rPr>
                <w:sz w:val="20"/>
                <w:szCs w:val="22"/>
                <w:lang w:val="es-ES_tradnl"/>
              </w:rPr>
            </w:pPr>
            <w:r w:rsidRPr="004D24EE">
              <w:rPr>
                <w:sz w:val="20"/>
                <w:szCs w:val="22"/>
                <w:lang w:val="es-ES_tradnl"/>
              </w:rPr>
              <w:t>Multiportadora 7 MHz (MDFO)</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14:paraId="266EB7ED" w14:textId="77777777" w:rsidR="00B341FD" w:rsidRPr="004D24EE" w:rsidRDefault="00B341FD" w:rsidP="00E830D1">
            <w:pPr>
              <w:pStyle w:val="Tablehead"/>
              <w:rPr>
                <w:sz w:val="20"/>
                <w:szCs w:val="22"/>
                <w:lang w:val="es-ES_tradnl"/>
              </w:rPr>
            </w:pPr>
            <w:r w:rsidRPr="004D24EE">
              <w:rPr>
                <w:sz w:val="20"/>
                <w:szCs w:val="22"/>
                <w:lang w:val="es-ES_tradnl"/>
              </w:rPr>
              <w:t>Multiportadora 8 MHz (MDFO)</w:t>
            </w:r>
          </w:p>
        </w:tc>
        <w:tc>
          <w:tcPr>
            <w:tcW w:w="2055" w:type="dxa"/>
            <w:tcBorders>
              <w:top w:val="single" w:sz="6" w:space="0" w:color="auto"/>
              <w:left w:val="single" w:sz="6" w:space="0" w:color="auto"/>
              <w:bottom w:val="single" w:sz="4" w:space="0" w:color="auto"/>
              <w:right w:val="single" w:sz="6" w:space="0" w:color="auto"/>
            </w:tcBorders>
            <w:shd w:val="clear" w:color="auto" w:fill="auto"/>
            <w:vAlign w:val="center"/>
          </w:tcPr>
          <w:p w14:paraId="0092C0E4" w14:textId="77777777" w:rsidR="00B341FD" w:rsidRPr="004D24EE" w:rsidRDefault="00B341FD" w:rsidP="00E830D1">
            <w:pPr>
              <w:pStyle w:val="Tablehead"/>
              <w:rPr>
                <w:sz w:val="20"/>
                <w:szCs w:val="22"/>
                <w:lang w:val="es-ES_tradnl"/>
              </w:rPr>
            </w:pPr>
            <w:r w:rsidRPr="004D24EE">
              <w:rPr>
                <w:sz w:val="20"/>
                <w:szCs w:val="22"/>
                <w:lang w:val="es-ES_tradnl"/>
              </w:rPr>
              <w:t>Multiportadora 10 MHz (MDFO)</w:t>
            </w:r>
            <w:r w:rsidRPr="004D24EE">
              <w:rPr>
                <w:rFonts w:ascii="Times New Roman Bold" w:hAnsi="Times New Roman Bold" w:cs="Times New Roman Bold"/>
                <w:sz w:val="20"/>
                <w:vertAlign w:val="superscript"/>
                <w:lang w:val="es-ES_tradnl"/>
              </w:rPr>
              <w:t>(2)</w:t>
            </w:r>
          </w:p>
        </w:tc>
      </w:tr>
      <w:tr w:rsidR="00B341FD" w:rsidRPr="004D24EE" w14:paraId="76C1F452" w14:textId="77777777" w:rsidTr="00E830D1">
        <w:trPr>
          <w:jc w:val="center"/>
        </w:trPr>
        <w:tc>
          <w:tcPr>
            <w:tcW w:w="567" w:type="dxa"/>
            <w:tcBorders>
              <w:top w:val="single" w:sz="4" w:space="0" w:color="auto"/>
              <w:left w:val="single" w:sz="6" w:space="0" w:color="auto"/>
              <w:bottom w:val="single" w:sz="6" w:space="0" w:color="auto"/>
              <w:right w:val="single" w:sz="6" w:space="0" w:color="auto"/>
            </w:tcBorders>
          </w:tcPr>
          <w:p w14:paraId="780F4A68" w14:textId="77777777" w:rsidR="00B341FD" w:rsidRPr="004D24EE" w:rsidRDefault="00B341FD" w:rsidP="00E830D1">
            <w:pPr>
              <w:pStyle w:val="Tabletext"/>
              <w:keepNext/>
              <w:keepLines/>
              <w:spacing w:before="30" w:after="30"/>
              <w:jc w:val="center"/>
              <w:rPr>
                <w:sz w:val="20"/>
                <w:szCs w:val="22"/>
                <w:lang w:val="es-ES_tradnl"/>
              </w:rPr>
            </w:pPr>
            <w:r w:rsidRPr="004D24EE">
              <w:rPr>
                <w:sz w:val="20"/>
                <w:szCs w:val="22"/>
                <w:lang w:val="es-ES_tradnl"/>
              </w:rPr>
              <w:t>10</w:t>
            </w:r>
          </w:p>
        </w:tc>
        <w:tc>
          <w:tcPr>
            <w:tcW w:w="1579" w:type="dxa"/>
            <w:tcBorders>
              <w:top w:val="single" w:sz="4" w:space="0" w:color="auto"/>
              <w:left w:val="single" w:sz="6" w:space="0" w:color="auto"/>
              <w:bottom w:val="single" w:sz="6" w:space="0" w:color="auto"/>
              <w:right w:val="single" w:sz="6" w:space="0" w:color="auto"/>
            </w:tcBorders>
          </w:tcPr>
          <w:p w14:paraId="7DA672B3" w14:textId="77777777" w:rsidR="00B341FD" w:rsidRPr="004D24EE" w:rsidRDefault="00B341FD" w:rsidP="00E830D1">
            <w:pPr>
              <w:pStyle w:val="Tabletext"/>
              <w:keepNext/>
              <w:keepLines/>
              <w:spacing w:before="30" w:after="30"/>
              <w:jc w:val="left"/>
              <w:rPr>
                <w:sz w:val="20"/>
                <w:szCs w:val="22"/>
                <w:lang w:val="es-ES_tradnl"/>
              </w:rPr>
            </w:pPr>
            <w:r w:rsidRPr="004D24EE">
              <w:rPr>
                <w:sz w:val="20"/>
                <w:lang w:val="es-ES_tradnl"/>
              </w:rPr>
              <w:t>Duración de trama de transmisión</w:t>
            </w:r>
            <w:r w:rsidRPr="004D24EE">
              <w:rPr>
                <w:sz w:val="20"/>
                <w:vertAlign w:val="superscript"/>
                <w:lang w:val="es-ES_tradnl"/>
              </w:rPr>
              <w:t>(6)</w:t>
            </w:r>
          </w:p>
        </w:tc>
        <w:tc>
          <w:tcPr>
            <w:tcW w:w="12313" w:type="dxa"/>
            <w:gridSpan w:val="6"/>
            <w:tcBorders>
              <w:top w:val="single" w:sz="4" w:space="0" w:color="auto"/>
              <w:left w:val="single" w:sz="6" w:space="0" w:color="auto"/>
              <w:bottom w:val="single" w:sz="6" w:space="0" w:color="auto"/>
              <w:right w:val="single" w:sz="6" w:space="0" w:color="auto"/>
            </w:tcBorders>
            <w:shd w:val="clear" w:color="auto" w:fill="auto"/>
            <w:vAlign w:val="center"/>
          </w:tcPr>
          <w:p w14:paraId="758B2972" w14:textId="77777777" w:rsidR="00B341FD" w:rsidRPr="004D24EE" w:rsidRDefault="00B341FD" w:rsidP="00E830D1">
            <w:pPr>
              <w:pStyle w:val="Tabletext"/>
              <w:keepNext/>
              <w:keepLines/>
              <w:spacing w:before="30" w:after="30"/>
              <w:jc w:val="center"/>
              <w:rPr>
                <w:sz w:val="20"/>
                <w:szCs w:val="22"/>
                <w:lang w:val="es-ES_tradnl"/>
              </w:rPr>
            </w:pPr>
            <w:r w:rsidRPr="004D24EE">
              <w:rPr>
                <w:sz w:val="20"/>
                <w:szCs w:val="22"/>
                <w:lang w:val="es-ES_tradnl"/>
              </w:rPr>
              <w:t>La trama arranca con un preámbulo y tiene un número de símbolos configurable, con una máxima duración de 250 ms. El mínimo número de símbolos de datos es 3 (modo 32k) o 7 (otros modos). La longitud de la supertrama es configurable, máximo 256 tramas, 64 s</w:t>
            </w:r>
          </w:p>
        </w:tc>
      </w:tr>
      <w:tr w:rsidR="00B341FD" w:rsidRPr="004D24EE" w14:paraId="58138AC9" w14:textId="77777777" w:rsidTr="00E830D1">
        <w:trPr>
          <w:jc w:val="center"/>
        </w:trPr>
        <w:tc>
          <w:tcPr>
            <w:tcW w:w="567" w:type="dxa"/>
            <w:tcBorders>
              <w:top w:val="single" w:sz="6" w:space="0" w:color="auto"/>
              <w:left w:val="single" w:sz="6" w:space="0" w:color="auto"/>
              <w:bottom w:val="single" w:sz="6" w:space="0" w:color="auto"/>
              <w:right w:val="single" w:sz="6" w:space="0" w:color="auto"/>
            </w:tcBorders>
          </w:tcPr>
          <w:p w14:paraId="09C6DC03" w14:textId="77777777" w:rsidR="00B341FD" w:rsidRPr="004D24EE" w:rsidRDefault="00B341FD" w:rsidP="00E830D1">
            <w:pPr>
              <w:pStyle w:val="Tabletext"/>
              <w:keepNext/>
              <w:keepLines/>
              <w:spacing w:before="30" w:after="30"/>
              <w:jc w:val="center"/>
              <w:rPr>
                <w:sz w:val="20"/>
                <w:szCs w:val="22"/>
                <w:highlight w:val="green"/>
                <w:lang w:val="es-ES_tradnl"/>
              </w:rPr>
            </w:pPr>
            <w:r w:rsidRPr="004D24EE">
              <w:rPr>
                <w:sz w:val="20"/>
                <w:szCs w:val="22"/>
                <w:lang w:val="es-ES_tradnl"/>
              </w:rPr>
              <w:t>11</w:t>
            </w:r>
          </w:p>
        </w:tc>
        <w:tc>
          <w:tcPr>
            <w:tcW w:w="1579" w:type="dxa"/>
            <w:tcBorders>
              <w:top w:val="single" w:sz="6" w:space="0" w:color="auto"/>
              <w:left w:val="single" w:sz="6" w:space="0" w:color="auto"/>
              <w:bottom w:val="single" w:sz="6" w:space="0" w:color="auto"/>
              <w:right w:val="single" w:sz="6" w:space="0" w:color="auto"/>
            </w:tcBorders>
          </w:tcPr>
          <w:p w14:paraId="2CF31A0F" w14:textId="77777777" w:rsidR="00B341FD" w:rsidRPr="004D24EE" w:rsidRDefault="00B341FD" w:rsidP="00E830D1">
            <w:pPr>
              <w:pStyle w:val="Tabletext"/>
              <w:keepNext/>
              <w:keepLines/>
              <w:spacing w:before="30" w:after="30"/>
              <w:jc w:val="left"/>
              <w:rPr>
                <w:sz w:val="20"/>
                <w:szCs w:val="22"/>
                <w:highlight w:val="green"/>
                <w:lang w:val="es-ES_tradnl"/>
              </w:rPr>
            </w:pPr>
            <w:r w:rsidRPr="004D24EE">
              <w:rPr>
                <w:sz w:val="20"/>
                <w:szCs w:val="22"/>
                <w:lang w:val="es-ES_tradnl"/>
              </w:rPr>
              <w:t>Formato de tren de entrada</w:t>
            </w:r>
            <w:r w:rsidRPr="004D24EE">
              <w:rPr>
                <w:sz w:val="20"/>
                <w:szCs w:val="22"/>
                <w:vertAlign w:val="superscript"/>
                <w:lang w:val="es-ES_tradnl"/>
              </w:rPr>
              <w:t>(4)</w:t>
            </w:r>
          </w:p>
        </w:tc>
        <w:tc>
          <w:tcPr>
            <w:tcW w:w="12313"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053B896B" w14:textId="77777777" w:rsidR="00B341FD" w:rsidRPr="004D24EE" w:rsidRDefault="00B341FD" w:rsidP="00E830D1">
            <w:pPr>
              <w:pStyle w:val="Tabletext"/>
              <w:keepNext/>
              <w:keepLines/>
              <w:spacing w:before="30" w:after="30"/>
              <w:jc w:val="center"/>
              <w:rPr>
                <w:sz w:val="20"/>
                <w:szCs w:val="22"/>
                <w:lang w:val="es-ES_tradnl"/>
              </w:rPr>
            </w:pPr>
            <w:r w:rsidRPr="004D24EE">
              <w:rPr>
                <w:sz w:val="20"/>
                <w:lang w:val="es-ES_tradnl"/>
              </w:rPr>
              <w:t>Trenes de transporte (TS) o trenes genéricos (GS)</w:t>
            </w:r>
          </w:p>
        </w:tc>
      </w:tr>
      <w:tr w:rsidR="00B341FD" w:rsidRPr="004D24EE" w14:paraId="61F2CAD2" w14:textId="77777777" w:rsidTr="00E830D1">
        <w:trPr>
          <w:jc w:val="center"/>
        </w:trPr>
        <w:tc>
          <w:tcPr>
            <w:tcW w:w="567" w:type="dxa"/>
            <w:tcBorders>
              <w:top w:val="single" w:sz="6" w:space="0" w:color="auto"/>
              <w:left w:val="single" w:sz="6" w:space="0" w:color="auto"/>
              <w:bottom w:val="single" w:sz="6" w:space="0" w:color="auto"/>
              <w:right w:val="single" w:sz="6" w:space="0" w:color="auto"/>
            </w:tcBorders>
          </w:tcPr>
          <w:p w14:paraId="00C034B7" w14:textId="77777777" w:rsidR="00B341FD" w:rsidRPr="004D24EE" w:rsidRDefault="00B341FD" w:rsidP="00E830D1">
            <w:pPr>
              <w:pStyle w:val="Tabletext"/>
              <w:spacing w:before="30" w:after="30"/>
              <w:jc w:val="center"/>
              <w:rPr>
                <w:sz w:val="20"/>
                <w:szCs w:val="22"/>
                <w:lang w:val="es-ES_tradnl"/>
              </w:rPr>
            </w:pPr>
            <w:r w:rsidRPr="004D24EE">
              <w:rPr>
                <w:sz w:val="20"/>
                <w:szCs w:val="22"/>
                <w:lang w:val="es-ES_tradnl"/>
              </w:rPr>
              <w:t>12</w:t>
            </w:r>
          </w:p>
        </w:tc>
        <w:tc>
          <w:tcPr>
            <w:tcW w:w="1579" w:type="dxa"/>
            <w:tcBorders>
              <w:top w:val="single" w:sz="6" w:space="0" w:color="auto"/>
              <w:left w:val="single" w:sz="6" w:space="0" w:color="auto"/>
              <w:bottom w:val="single" w:sz="6" w:space="0" w:color="auto"/>
              <w:right w:val="single" w:sz="6" w:space="0" w:color="auto"/>
            </w:tcBorders>
          </w:tcPr>
          <w:p w14:paraId="68B2EEF9" w14:textId="77777777" w:rsidR="00B341FD" w:rsidRPr="004D24EE" w:rsidRDefault="00B341FD" w:rsidP="00E830D1">
            <w:pPr>
              <w:pStyle w:val="Tabletext"/>
              <w:spacing w:before="30" w:after="30"/>
              <w:jc w:val="left"/>
              <w:rPr>
                <w:sz w:val="20"/>
                <w:szCs w:val="22"/>
                <w:lang w:val="es-ES_tradnl"/>
              </w:rPr>
            </w:pPr>
            <w:r w:rsidRPr="004D24EE">
              <w:rPr>
                <w:sz w:val="20"/>
                <w:szCs w:val="22"/>
                <w:lang w:val="es-ES_tradnl"/>
              </w:rPr>
              <w:t>Formato de tren del sistema</w:t>
            </w:r>
          </w:p>
        </w:tc>
        <w:tc>
          <w:tcPr>
            <w:tcW w:w="2048" w:type="dxa"/>
            <w:tcBorders>
              <w:top w:val="single" w:sz="6" w:space="0" w:color="auto"/>
              <w:left w:val="single" w:sz="6" w:space="0" w:color="auto"/>
              <w:bottom w:val="single" w:sz="6" w:space="0" w:color="auto"/>
              <w:right w:val="single" w:sz="6" w:space="0" w:color="auto"/>
            </w:tcBorders>
            <w:shd w:val="clear" w:color="auto" w:fill="auto"/>
            <w:vAlign w:val="center"/>
          </w:tcPr>
          <w:p w14:paraId="3386C3E4" w14:textId="77777777" w:rsidR="00B341FD" w:rsidRPr="004D24EE" w:rsidRDefault="00B341FD" w:rsidP="00E830D1">
            <w:pPr>
              <w:pStyle w:val="Tabletext"/>
              <w:spacing w:before="30" w:after="30"/>
              <w:jc w:val="center"/>
              <w:rPr>
                <w:sz w:val="20"/>
                <w:szCs w:val="22"/>
                <w:lang w:val="es-ES_tradnl"/>
              </w:rPr>
            </w:pPr>
            <w:r w:rsidRPr="004D24EE">
              <w:rPr>
                <w:sz w:val="20"/>
                <w:szCs w:val="22"/>
                <w:lang w:val="es-ES_tradnl"/>
              </w:rPr>
              <w:t xml:space="preserve">Formato BB </w:t>
            </w:r>
            <w:r w:rsidRPr="004D24EE">
              <w:rPr>
                <w:sz w:val="20"/>
                <w:szCs w:val="22"/>
                <w:vertAlign w:val="superscript"/>
                <w:lang w:val="es-ES_tradnl"/>
              </w:rPr>
              <w:t>(5)</w:t>
            </w:r>
          </w:p>
        </w:tc>
        <w:tc>
          <w:tcPr>
            <w:tcW w:w="10265"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5415C351" w14:textId="77777777" w:rsidR="00B341FD" w:rsidRPr="004D24EE" w:rsidRDefault="00B341FD" w:rsidP="00E830D1">
            <w:pPr>
              <w:pStyle w:val="Tabletext"/>
              <w:spacing w:before="30" w:after="30"/>
              <w:jc w:val="center"/>
              <w:rPr>
                <w:sz w:val="20"/>
                <w:szCs w:val="22"/>
                <w:lang w:val="es-ES_tradnl"/>
              </w:rPr>
            </w:pPr>
            <w:r w:rsidRPr="004D24EE">
              <w:rPr>
                <w:sz w:val="20"/>
                <w:szCs w:val="22"/>
                <w:lang w:val="es-ES_tradnl"/>
              </w:rPr>
              <w:t>Formato BB</w:t>
            </w:r>
          </w:p>
        </w:tc>
      </w:tr>
      <w:tr w:rsidR="00B341FD" w:rsidRPr="004D24EE" w14:paraId="1250F5DF" w14:textId="77777777" w:rsidTr="00E830D1">
        <w:trPr>
          <w:jc w:val="center"/>
        </w:trPr>
        <w:tc>
          <w:tcPr>
            <w:tcW w:w="567" w:type="dxa"/>
            <w:tcBorders>
              <w:top w:val="single" w:sz="6" w:space="0" w:color="auto"/>
              <w:left w:val="single" w:sz="6" w:space="0" w:color="auto"/>
              <w:bottom w:val="single" w:sz="6" w:space="0" w:color="auto"/>
              <w:right w:val="single" w:sz="6" w:space="0" w:color="auto"/>
            </w:tcBorders>
          </w:tcPr>
          <w:p w14:paraId="3A5BD6AC" w14:textId="77777777" w:rsidR="00B341FD" w:rsidRPr="004D24EE" w:rsidRDefault="00B341FD" w:rsidP="00E830D1">
            <w:pPr>
              <w:pStyle w:val="Tabletext"/>
              <w:spacing w:before="30" w:after="30"/>
              <w:jc w:val="center"/>
              <w:rPr>
                <w:sz w:val="20"/>
                <w:szCs w:val="22"/>
                <w:lang w:val="es-ES_tradnl"/>
              </w:rPr>
            </w:pPr>
            <w:r w:rsidRPr="004D24EE">
              <w:rPr>
                <w:sz w:val="20"/>
                <w:szCs w:val="22"/>
                <w:lang w:val="es-ES_tradnl"/>
              </w:rPr>
              <w:t>13</w:t>
            </w:r>
          </w:p>
        </w:tc>
        <w:tc>
          <w:tcPr>
            <w:tcW w:w="1579" w:type="dxa"/>
            <w:tcBorders>
              <w:top w:val="single" w:sz="6" w:space="0" w:color="auto"/>
              <w:left w:val="single" w:sz="6" w:space="0" w:color="auto"/>
              <w:bottom w:val="single" w:sz="6" w:space="0" w:color="auto"/>
              <w:right w:val="single" w:sz="6" w:space="0" w:color="auto"/>
            </w:tcBorders>
          </w:tcPr>
          <w:p w14:paraId="70474C0A" w14:textId="77777777" w:rsidR="00B341FD" w:rsidRPr="004D24EE" w:rsidRDefault="00B341FD" w:rsidP="00E830D1">
            <w:pPr>
              <w:pStyle w:val="Tabletext"/>
              <w:spacing w:before="30" w:after="30"/>
              <w:jc w:val="left"/>
              <w:rPr>
                <w:sz w:val="20"/>
                <w:szCs w:val="22"/>
                <w:lang w:val="es-ES_tradnl"/>
              </w:rPr>
            </w:pPr>
            <w:r w:rsidRPr="004D24EE">
              <w:rPr>
                <w:sz w:val="20"/>
                <w:szCs w:val="22"/>
                <w:lang w:val="es-ES_tradnl"/>
              </w:rPr>
              <w:t>Código de adaptación de modo</w:t>
            </w:r>
          </w:p>
        </w:tc>
        <w:tc>
          <w:tcPr>
            <w:tcW w:w="12313"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7A3D0760" w14:textId="77777777" w:rsidR="00B341FD" w:rsidRPr="004D24EE" w:rsidRDefault="00B341FD" w:rsidP="00E830D1">
            <w:pPr>
              <w:pStyle w:val="Tabletext"/>
              <w:spacing w:before="30" w:after="30"/>
              <w:jc w:val="center"/>
              <w:rPr>
                <w:sz w:val="20"/>
                <w:szCs w:val="22"/>
                <w:lang w:val="es-ES_tradnl"/>
              </w:rPr>
            </w:pPr>
            <w:r w:rsidRPr="004D24EE">
              <w:rPr>
                <w:sz w:val="20"/>
                <w:szCs w:val="22"/>
                <w:lang w:val="es-ES_tradnl"/>
              </w:rPr>
              <w:t>CRC-8</w:t>
            </w:r>
          </w:p>
        </w:tc>
      </w:tr>
      <w:tr w:rsidR="00B341FD" w:rsidRPr="004D24EE" w14:paraId="0554879C" w14:textId="77777777" w:rsidTr="00E830D1">
        <w:trPr>
          <w:jc w:val="center"/>
        </w:trPr>
        <w:tc>
          <w:tcPr>
            <w:tcW w:w="567" w:type="dxa"/>
            <w:tcBorders>
              <w:top w:val="single" w:sz="6" w:space="0" w:color="auto"/>
              <w:left w:val="single" w:sz="6" w:space="0" w:color="auto"/>
              <w:bottom w:val="single" w:sz="4" w:space="0" w:color="auto"/>
              <w:right w:val="single" w:sz="6" w:space="0" w:color="auto"/>
            </w:tcBorders>
          </w:tcPr>
          <w:p w14:paraId="46F53990" w14:textId="77777777" w:rsidR="00B341FD" w:rsidRPr="004D24EE" w:rsidRDefault="00B341FD" w:rsidP="00E830D1">
            <w:pPr>
              <w:pStyle w:val="Tabletext"/>
              <w:spacing w:before="30" w:after="30"/>
              <w:jc w:val="center"/>
              <w:rPr>
                <w:sz w:val="20"/>
                <w:szCs w:val="22"/>
                <w:lang w:val="es-ES_tradnl"/>
              </w:rPr>
            </w:pPr>
            <w:r w:rsidRPr="004D24EE">
              <w:rPr>
                <w:sz w:val="20"/>
                <w:szCs w:val="22"/>
                <w:lang w:val="es-ES_tradnl"/>
              </w:rPr>
              <w:t>14</w:t>
            </w:r>
          </w:p>
        </w:tc>
        <w:tc>
          <w:tcPr>
            <w:tcW w:w="1579" w:type="dxa"/>
            <w:tcBorders>
              <w:top w:val="single" w:sz="6" w:space="0" w:color="auto"/>
              <w:left w:val="single" w:sz="6" w:space="0" w:color="auto"/>
              <w:bottom w:val="single" w:sz="4" w:space="0" w:color="auto"/>
              <w:right w:val="single" w:sz="6" w:space="0" w:color="auto"/>
            </w:tcBorders>
          </w:tcPr>
          <w:p w14:paraId="48AE2314" w14:textId="77777777" w:rsidR="00B341FD" w:rsidRPr="004D24EE" w:rsidRDefault="00B341FD" w:rsidP="00E830D1">
            <w:pPr>
              <w:pStyle w:val="Tabletext"/>
              <w:spacing w:before="30" w:after="30"/>
              <w:jc w:val="left"/>
              <w:rPr>
                <w:sz w:val="20"/>
                <w:szCs w:val="22"/>
                <w:lang w:val="es-ES_tradnl"/>
              </w:rPr>
            </w:pPr>
            <w:r w:rsidRPr="004D24EE">
              <w:rPr>
                <w:sz w:val="20"/>
                <w:lang w:val="es-ES_tradnl"/>
              </w:rPr>
              <w:t>Codificación de canal</w:t>
            </w:r>
            <w:r w:rsidRPr="004D24EE">
              <w:rPr>
                <w:sz w:val="20"/>
                <w:szCs w:val="22"/>
                <w:vertAlign w:val="superscript"/>
                <w:lang w:val="es-ES_tradnl"/>
              </w:rPr>
              <w:t>(9)</w:t>
            </w:r>
          </w:p>
        </w:tc>
        <w:tc>
          <w:tcPr>
            <w:tcW w:w="12313" w:type="dxa"/>
            <w:gridSpan w:val="6"/>
            <w:tcBorders>
              <w:top w:val="single" w:sz="6" w:space="0" w:color="auto"/>
              <w:left w:val="single" w:sz="6" w:space="0" w:color="auto"/>
              <w:bottom w:val="single" w:sz="4" w:space="0" w:color="auto"/>
              <w:right w:val="single" w:sz="6" w:space="0" w:color="auto"/>
            </w:tcBorders>
            <w:shd w:val="clear" w:color="auto" w:fill="auto"/>
            <w:vAlign w:val="center"/>
          </w:tcPr>
          <w:p w14:paraId="5B8480F8" w14:textId="77777777" w:rsidR="00B341FD" w:rsidRPr="004D24EE" w:rsidRDefault="00B341FD" w:rsidP="00E830D1">
            <w:pPr>
              <w:pStyle w:val="Tabletext"/>
              <w:spacing w:before="30" w:after="30"/>
              <w:jc w:val="center"/>
              <w:rPr>
                <w:sz w:val="20"/>
                <w:szCs w:val="22"/>
                <w:lang w:val="es-ES_tradnl"/>
              </w:rPr>
            </w:pPr>
            <w:r w:rsidRPr="004D24EE">
              <w:rPr>
                <w:sz w:val="20"/>
                <w:lang w:val="es-ES_tradnl"/>
              </w:rPr>
              <w:t>Código LDPC/BCH con tamaño de bloque de 64 800 (64K) ó 16 200 (16K) bits y velocidades de código 1/3</w:t>
            </w:r>
            <w:r w:rsidRPr="004D24EE">
              <w:rPr>
                <w:sz w:val="20"/>
                <w:szCs w:val="22"/>
                <w:vertAlign w:val="superscript"/>
                <w:lang w:val="es-ES_tradnl"/>
              </w:rPr>
              <w:t>(9)</w:t>
            </w:r>
            <w:r w:rsidRPr="004D24EE">
              <w:rPr>
                <w:sz w:val="20"/>
                <w:lang w:val="es-ES_tradnl"/>
              </w:rPr>
              <w:t>, 2/5</w:t>
            </w:r>
            <w:r w:rsidRPr="004D24EE">
              <w:rPr>
                <w:sz w:val="20"/>
                <w:szCs w:val="22"/>
                <w:vertAlign w:val="superscript"/>
                <w:lang w:val="es-ES_tradnl"/>
              </w:rPr>
              <w:t>(9)</w:t>
            </w:r>
            <w:r w:rsidRPr="004D24EE">
              <w:rPr>
                <w:sz w:val="20"/>
                <w:lang w:val="es-ES_tradnl"/>
              </w:rPr>
              <w:t>, 4/9, 1/2, 3/5, 2/3, 11/15, 3/4</w:t>
            </w:r>
            <w:r w:rsidRPr="004D24EE">
              <w:rPr>
                <w:sz w:val="20"/>
                <w:vertAlign w:val="superscript"/>
                <w:lang w:val="es-ES_tradnl"/>
              </w:rPr>
              <w:t>(10)</w:t>
            </w:r>
            <w:r w:rsidRPr="004D24EE">
              <w:rPr>
                <w:sz w:val="20"/>
                <w:lang w:val="es-ES_tradnl"/>
              </w:rPr>
              <w:t>, 4/5</w:t>
            </w:r>
            <w:r w:rsidRPr="004D24EE">
              <w:rPr>
                <w:sz w:val="20"/>
                <w:vertAlign w:val="superscript"/>
                <w:lang w:val="es-ES_tradnl"/>
              </w:rPr>
              <w:t>(10)</w:t>
            </w:r>
            <w:r w:rsidRPr="004D24EE">
              <w:rPr>
                <w:sz w:val="20"/>
                <w:lang w:val="es-ES_tradnl"/>
              </w:rPr>
              <w:t>, 37/45</w:t>
            </w:r>
            <w:r w:rsidRPr="004D24EE">
              <w:rPr>
                <w:sz w:val="20"/>
                <w:vertAlign w:val="superscript"/>
                <w:lang w:val="es-ES_tradnl"/>
              </w:rPr>
              <w:t>(10)</w:t>
            </w:r>
            <w:r w:rsidRPr="004D24EE">
              <w:rPr>
                <w:sz w:val="20"/>
                <w:lang w:val="es-ES_tradnl"/>
              </w:rPr>
              <w:t>, 5/6</w:t>
            </w:r>
            <w:r w:rsidRPr="004D24EE">
              <w:rPr>
                <w:sz w:val="20"/>
                <w:vertAlign w:val="superscript"/>
                <w:lang w:val="es-ES_tradnl"/>
              </w:rPr>
              <w:t>(10)</w:t>
            </w:r>
          </w:p>
        </w:tc>
      </w:tr>
      <w:tr w:rsidR="00B341FD" w:rsidRPr="004D24EE" w14:paraId="1D9266E7" w14:textId="77777777" w:rsidTr="00E83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Pr>
          <w:p w14:paraId="16E31329" w14:textId="77777777" w:rsidR="00B341FD" w:rsidRPr="004D24EE" w:rsidRDefault="00B341FD" w:rsidP="00E830D1">
            <w:pPr>
              <w:pStyle w:val="Tabletext"/>
              <w:spacing w:before="30" w:after="30"/>
              <w:jc w:val="center"/>
              <w:rPr>
                <w:sz w:val="20"/>
                <w:szCs w:val="22"/>
                <w:lang w:val="es-ES_tradnl"/>
              </w:rPr>
            </w:pPr>
            <w:r w:rsidRPr="004D24EE">
              <w:rPr>
                <w:sz w:val="20"/>
                <w:szCs w:val="22"/>
                <w:lang w:val="es-ES_tradnl"/>
              </w:rPr>
              <w:t>15</w:t>
            </w:r>
          </w:p>
        </w:tc>
        <w:tc>
          <w:tcPr>
            <w:tcW w:w="1579" w:type="dxa"/>
          </w:tcPr>
          <w:p w14:paraId="2062DB2C" w14:textId="77777777" w:rsidR="00B341FD" w:rsidRPr="004D24EE" w:rsidRDefault="00B341FD" w:rsidP="00E830D1">
            <w:pPr>
              <w:pStyle w:val="Tabletext"/>
              <w:spacing w:before="30" w:after="30"/>
              <w:jc w:val="left"/>
              <w:rPr>
                <w:sz w:val="20"/>
                <w:szCs w:val="22"/>
                <w:lang w:val="es-ES_tradnl"/>
              </w:rPr>
            </w:pPr>
            <w:r w:rsidRPr="004D24EE">
              <w:rPr>
                <w:sz w:val="20"/>
                <w:lang w:val="es-ES_tradnl"/>
              </w:rPr>
              <w:t>Intercalado</w:t>
            </w:r>
          </w:p>
        </w:tc>
        <w:tc>
          <w:tcPr>
            <w:tcW w:w="12313" w:type="dxa"/>
            <w:gridSpan w:val="6"/>
            <w:shd w:val="clear" w:color="auto" w:fill="auto"/>
            <w:vAlign w:val="center"/>
          </w:tcPr>
          <w:p w14:paraId="0B7EE135" w14:textId="77777777" w:rsidR="00B341FD" w:rsidRPr="004D24EE" w:rsidRDefault="00B341FD" w:rsidP="00E830D1">
            <w:pPr>
              <w:pStyle w:val="Tabletext"/>
              <w:spacing w:before="30" w:after="30"/>
              <w:jc w:val="center"/>
              <w:rPr>
                <w:sz w:val="20"/>
                <w:szCs w:val="22"/>
                <w:lang w:val="es-ES_tradnl"/>
              </w:rPr>
            </w:pPr>
            <w:r w:rsidRPr="004D24EE">
              <w:rPr>
                <w:sz w:val="20"/>
                <w:szCs w:val="22"/>
                <w:lang w:val="es-ES_tradnl"/>
              </w:rPr>
              <w:t>Intercalado de bit, de célula y de tiempo de forma separada para cada conducto de capa física. Intercalado de frecuencia común</w:t>
            </w:r>
            <w:r w:rsidRPr="004D24EE">
              <w:rPr>
                <w:sz w:val="20"/>
                <w:vertAlign w:val="superscript"/>
                <w:lang w:val="es-ES_tradnl"/>
              </w:rPr>
              <w:t>(1)</w:t>
            </w:r>
          </w:p>
        </w:tc>
      </w:tr>
      <w:tr w:rsidR="00B341FD" w:rsidRPr="004D24EE" w14:paraId="106261D4" w14:textId="77777777" w:rsidTr="00E83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Pr>
          <w:p w14:paraId="14826BAF" w14:textId="77777777" w:rsidR="00B341FD" w:rsidRPr="004D24EE" w:rsidRDefault="00B341FD" w:rsidP="00E830D1">
            <w:pPr>
              <w:pStyle w:val="Tabletext"/>
              <w:spacing w:before="30" w:after="30"/>
              <w:jc w:val="center"/>
              <w:rPr>
                <w:sz w:val="20"/>
                <w:szCs w:val="22"/>
                <w:lang w:val="es-ES_tradnl"/>
              </w:rPr>
            </w:pPr>
            <w:r w:rsidRPr="004D24EE">
              <w:rPr>
                <w:sz w:val="20"/>
                <w:szCs w:val="22"/>
                <w:lang w:val="es-ES_tradnl"/>
              </w:rPr>
              <w:t>16</w:t>
            </w:r>
          </w:p>
        </w:tc>
        <w:tc>
          <w:tcPr>
            <w:tcW w:w="1579" w:type="dxa"/>
          </w:tcPr>
          <w:p w14:paraId="6A69E227" w14:textId="77777777" w:rsidR="00B341FD" w:rsidRPr="004D24EE" w:rsidRDefault="00B341FD" w:rsidP="00E830D1">
            <w:pPr>
              <w:pStyle w:val="Tabletext"/>
              <w:spacing w:before="30" w:after="30"/>
              <w:jc w:val="left"/>
              <w:rPr>
                <w:sz w:val="20"/>
                <w:szCs w:val="22"/>
                <w:lang w:val="es-ES_tradnl"/>
              </w:rPr>
            </w:pPr>
            <w:r w:rsidRPr="004D24EE">
              <w:rPr>
                <w:sz w:val="20"/>
                <w:lang w:val="es-ES_tradnl"/>
              </w:rPr>
              <w:t>Rotación de constelación</w:t>
            </w:r>
          </w:p>
        </w:tc>
        <w:tc>
          <w:tcPr>
            <w:tcW w:w="12313" w:type="dxa"/>
            <w:gridSpan w:val="6"/>
            <w:shd w:val="clear" w:color="auto" w:fill="auto"/>
            <w:vAlign w:val="center"/>
          </w:tcPr>
          <w:p w14:paraId="7B15DA3D" w14:textId="77777777" w:rsidR="00B341FD" w:rsidRPr="004D24EE" w:rsidRDefault="00B341FD" w:rsidP="00E830D1">
            <w:pPr>
              <w:pStyle w:val="Tabletext"/>
              <w:spacing w:before="30" w:after="30"/>
              <w:jc w:val="center"/>
              <w:rPr>
                <w:sz w:val="20"/>
                <w:szCs w:val="22"/>
                <w:lang w:val="es-ES_tradnl"/>
              </w:rPr>
            </w:pPr>
            <w:r w:rsidRPr="004D24EE">
              <w:rPr>
                <w:sz w:val="20"/>
                <w:lang w:val="es-ES_tradnl"/>
              </w:rPr>
              <w:t>Ninguna, 29 (MDP4), 16,8 (MAQ-16), 8,6 (MAQ-64) grados o atn (1/16) (MAQ-256)</w:t>
            </w:r>
            <w:r w:rsidRPr="004D24EE">
              <w:rPr>
                <w:sz w:val="20"/>
                <w:vertAlign w:val="superscript"/>
                <w:lang w:val="es-ES_tradnl"/>
              </w:rPr>
              <w:t xml:space="preserve"> (10)</w:t>
            </w:r>
          </w:p>
        </w:tc>
      </w:tr>
      <w:tr w:rsidR="00B341FD" w:rsidRPr="004D24EE" w14:paraId="399CF328" w14:textId="77777777" w:rsidTr="00E83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bottom w:val="single" w:sz="6" w:space="0" w:color="auto"/>
            </w:tcBorders>
          </w:tcPr>
          <w:p w14:paraId="294FCBAC" w14:textId="77777777" w:rsidR="00B341FD" w:rsidRPr="004D24EE" w:rsidRDefault="00B341FD" w:rsidP="00E830D1">
            <w:pPr>
              <w:pStyle w:val="Tabletext"/>
              <w:spacing w:before="30" w:after="30"/>
              <w:jc w:val="center"/>
              <w:rPr>
                <w:sz w:val="20"/>
                <w:szCs w:val="22"/>
                <w:lang w:val="es-ES_tradnl"/>
              </w:rPr>
            </w:pPr>
            <w:r w:rsidRPr="004D24EE">
              <w:rPr>
                <w:sz w:val="20"/>
                <w:lang w:val="es-ES_tradnl"/>
              </w:rPr>
              <w:t>17</w:t>
            </w:r>
          </w:p>
        </w:tc>
        <w:tc>
          <w:tcPr>
            <w:tcW w:w="1579" w:type="dxa"/>
          </w:tcPr>
          <w:p w14:paraId="75454E29" w14:textId="77777777" w:rsidR="00B341FD" w:rsidRPr="004D24EE" w:rsidRDefault="00B341FD" w:rsidP="00E830D1">
            <w:pPr>
              <w:pStyle w:val="Tabletext"/>
              <w:spacing w:before="30" w:after="30"/>
              <w:ind w:right="-28"/>
              <w:jc w:val="left"/>
              <w:rPr>
                <w:sz w:val="20"/>
                <w:lang w:val="es-ES_tradnl"/>
              </w:rPr>
            </w:pPr>
            <w:r w:rsidRPr="004D24EE">
              <w:rPr>
                <w:sz w:val="20"/>
                <w:lang w:val="es-ES_tradnl"/>
              </w:rPr>
              <w:t>Conductos de capa física (PLP)</w:t>
            </w:r>
          </w:p>
        </w:tc>
        <w:tc>
          <w:tcPr>
            <w:tcW w:w="12313" w:type="dxa"/>
            <w:gridSpan w:val="6"/>
            <w:shd w:val="clear" w:color="auto" w:fill="auto"/>
            <w:vAlign w:val="center"/>
          </w:tcPr>
          <w:p w14:paraId="7ED48270" w14:textId="77777777" w:rsidR="00B341FD" w:rsidRPr="004D24EE" w:rsidRDefault="00B341FD" w:rsidP="00E830D1">
            <w:pPr>
              <w:pStyle w:val="Tabletext"/>
              <w:spacing w:before="30" w:after="30"/>
              <w:jc w:val="center"/>
              <w:rPr>
                <w:sz w:val="20"/>
                <w:lang w:val="es-ES_tradnl"/>
              </w:rPr>
            </w:pPr>
            <w:r w:rsidRPr="004D24EE">
              <w:rPr>
                <w:sz w:val="20"/>
                <w:lang w:val="es-ES_tradnl"/>
              </w:rPr>
              <w:t xml:space="preserve">Modo A con un solo PLP o modo B con múltiples PLP. Modulación, codificación y profundidad </w:t>
            </w:r>
            <w:r w:rsidRPr="004D24EE">
              <w:rPr>
                <w:sz w:val="20"/>
                <w:lang w:val="es-ES_tradnl"/>
              </w:rPr>
              <w:br/>
              <w:t>de intercalado de tiempo seleccionable de forma separada para cada PLP</w:t>
            </w:r>
            <w:r w:rsidRPr="004D24EE">
              <w:rPr>
                <w:sz w:val="20"/>
                <w:vertAlign w:val="superscript"/>
                <w:lang w:val="es-ES_tradnl"/>
              </w:rPr>
              <w:t>(1), (7)</w:t>
            </w:r>
          </w:p>
        </w:tc>
      </w:tr>
      <w:tr w:rsidR="00B341FD" w:rsidRPr="004D24EE" w14:paraId="17890B8E" w14:textId="77777777" w:rsidTr="00E83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bottom w:val="nil"/>
            </w:tcBorders>
          </w:tcPr>
          <w:p w14:paraId="552911BB" w14:textId="77777777" w:rsidR="00B341FD" w:rsidRPr="004D24EE" w:rsidRDefault="00B341FD" w:rsidP="00E830D1">
            <w:pPr>
              <w:pStyle w:val="Tabletext"/>
              <w:spacing w:before="30"/>
              <w:jc w:val="center"/>
              <w:rPr>
                <w:sz w:val="20"/>
                <w:szCs w:val="22"/>
                <w:lang w:val="es-ES_tradnl"/>
              </w:rPr>
            </w:pPr>
            <w:r w:rsidRPr="004D24EE">
              <w:rPr>
                <w:sz w:val="20"/>
                <w:lang w:val="es-ES_tradnl"/>
              </w:rPr>
              <w:t>18</w:t>
            </w:r>
          </w:p>
        </w:tc>
        <w:tc>
          <w:tcPr>
            <w:tcW w:w="1579" w:type="dxa"/>
            <w:tcBorders>
              <w:bottom w:val="nil"/>
            </w:tcBorders>
          </w:tcPr>
          <w:p w14:paraId="239A28B9" w14:textId="77777777" w:rsidR="00B341FD" w:rsidRPr="004D24EE" w:rsidRDefault="00B341FD" w:rsidP="00E830D1">
            <w:pPr>
              <w:pStyle w:val="Tabletext"/>
              <w:spacing w:before="30" w:after="0"/>
              <w:jc w:val="left"/>
              <w:rPr>
                <w:sz w:val="20"/>
                <w:szCs w:val="22"/>
                <w:lang w:val="es-ES_tradnl"/>
              </w:rPr>
            </w:pPr>
            <w:r w:rsidRPr="004D24EE">
              <w:rPr>
                <w:sz w:val="20"/>
                <w:szCs w:val="22"/>
                <w:lang w:val="es-ES_tradnl"/>
              </w:rPr>
              <w:t>Aleatorización de datos/</w:t>
            </w:r>
            <w:r w:rsidRPr="004D24EE">
              <w:rPr>
                <w:sz w:val="20"/>
                <w:szCs w:val="22"/>
                <w:lang w:val="es-ES_tradnl"/>
              </w:rPr>
              <w:br/>
              <w:t>dispersión de energía</w:t>
            </w:r>
          </w:p>
        </w:tc>
        <w:tc>
          <w:tcPr>
            <w:tcW w:w="12313" w:type="dxa"/>
            <w:gridSpan w:val="6"/>
            <w:tcBorders>
              <w:bottom w:val="nil"/>
            </w:tcBorders>
            <w:shd w:val="clear" w:color="auto" w:fill="auto"/>
            <w:vAlign w:val="center"/>
          </w:tcPr>
          <w:p w14:paraId="6C19095C" w14:textId="77777777" w:rsidR="00B341FD" w:rsidRPr="004D24EE" w:rsidRDefault="00B341FD" w:rsidP="00E830D1">
            <w:pPr>
              <w:pStyle w:val="Tabletext"/>
              <w:spacing w:before="30" w:after="0"/>
              <w:jc w:val="center"/>
              <w:rPr>
                <w:sz w:val="20"/>
                <w:lang w:val="es-ES_tradnl"/>
              </w:rPr>
            </w:pPr>
            <w:r w:rsidRPr="004D24EE">
              <w:rPr>
                <w:sz w:val="20"/>
                <w:lang w:val="es-ES_tradnl"/>
              </w:rPr>
              <w:t>PRBS</w:t>
            </w:r>
          </w:p>
        </w:tc>
      </w:tr>
      <w:tr w:rsidR="00B341FD" w:rsidRPr="004D24EE" w14:paraId="16F78158" w14:textId="77777777" w:rsidTr="00E830D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67" w:type="dxa"/>
            <w:tcBorders>
              <w:top w:val="nil"/>
            </w:tcBorders>
          </w:tcPr>
          <w:p w14:paraId="7F8D073F" w14:textId="77777777" w:rsidR="00B341FD" w:rsidRPr="004D24EE" w:rsidRDefault="00B341FD" w:rsidP="00E830D1">
            <w:pPr>
              <w:pStyle w:val="Tabletext"/>
              <w:jc w:val="center"/>
              <w:rPr>
                <w:sz w:val="20"/>
                <w:szCs w:val="22"/>
                <w:lang w:val="es-ES_tradnl"/>
              </w:rPr>
            </w:pPr>
          </w:p>
        </w:tc>
        <w:tc>
          <w:tcPr>
            <w:tcW w:w="1579" w:type="dxa"/>
            <w:tcBorders>
              <w:top w:val="nil"/>
            </w:tcBorders>
          </w:tcPr>
          <w:p w14:paraId="605BF2B9" w14:textId="77777777" w:rsidR="00B341FD" w:rsidRPr="004D24EE" w:rsidRDefault="00B341FD" w:rsidP="00E830D1">
            <w:pPr>
              <w:pStyle w:val="Tabletext"/>
              <w:jc w:val="left"/>
              <w:rPr>
                <w:sz w:val="20"/>
                <w:lang w:val="es-ES_tradnl"/>
              </w:rPr>
            </w:pPr>
            <w:r w:rsidRPr="004D24EE">
              <w:rPr>
                <w:sz w:val="20"/>
                <w:lang w:val="es-ES_tradnl"/>
              </w:rPr>
              <w:t>Exploración inicial</w:t>
            </w:r>
          </w:p>
        </w:tc>
        <w:tc>
          <w:tcPr>
            <w:tcW w:w="12313" w:type="dxa"/>
            <w:gridSpan w:val="6"/>
            <w:tcBorders>
              <w:top w:val="nil"/>
            </w:tcBorders>
            <w:shd w:val="clear" w:color="auto" w:fill="auto"/>
            <w:vAlign w:val="center"/>
          </w:tcPr>
          <w:p w14:paraId="427B8058" w14:textId="77777777" w:rsidR="00B341FD" w:rsidRPr="004D24EE" w:rsidRDefault="00B341FD" w:rsidP="00E830D1">
            <w:pPr>
              <w:pStyle w:val="Tabletext"/>
              <w:jc w:val="center"/>
              <w:rPr>
                <w:sz w:val="20"/>
                <w:lang w:val="es-ES_tradnl"/>
              </w:rPr>
            </w:pPr>
            <w:r w:rsidRPr="004D24EE">
              <w:rPr>
                <w:sz w:val="20"/>
                <w:lang w:val="es-ES_tradnl"/>
              </w:rPr>
              <w:t>Proceso de exploración rápida con símbolo de preámbulo especial P1</w:t>
            </w:r>
          </w:p>
        </w:tc>
      </w:tr>
      <w:tr w:rsidR="00B341FD" w:rsidRPr="004D24EE" w14:paraId="153F0900" w14:textId="77777777" w:rsidTr="00E830D1">
        <w:trPr>
          <w:jc w:val="center"/>
        </w:trPr>
        <w:tc>
          <w:tcPr>
            <w:tcW w:w="567" w:type="dxa"/>
            <w:tcBorders>
              <w:top w:val="single" w:sz="6" w:space="0" w:color="auto"/>
              <w:left w:val="single" w:sz="6" w:space="0" w:color="auto"/>
              <w:bottom w:val="single" w:sz="6" w:space="0" w:color="auto"/>
              <w:right w:val="single" w:sz="6" w:space="0" w:color="auto"/>
            </w:tcBorders>
          </w:tcPr>
          <w:p w14:paraId="3029CA7C" w14:textId="77777777" w:rsidR="00B341FD" w:rsidRPr="004D24EE" w:rsidRDefault="00B341FD" w:rsidP="00E830D1">
            <w:pPr>
              <w:pStyle w:val="Tabletext"/>
              <w:spacing w:before="30" w:after="30"/>
              <w:jc w:val="center"/>
              <w:rPr>
                <w:sz w:val="20"/>
                <w:lang w:val="es-ES_tradnl"/>
              </w:rPr>
            </w:pPr>
            <w:r w:rsidRPr="004D24EE">
              <w:rPr>
                <w:sz w:val="20"/>
                <w:lang w:val="es-ES_tradnl"/>
              </w:rPr>
              <w:t>19</w:t>
            </w:r>
          </w:p>
        </w:tc>
        <w:tc>
          <w:tcPr>
            <w:tcW w:w="1579" w:type="dxa"/>
            <w:tcBorders>
              <w:top w:val="single" w:sz="6" w:space="0" w:color="auto"/>
              <w:left w:val="single" w:sz="6" w:space="0" w:color="auto"/>
              <w:bottom w:val="single" w:sz="6" w:space="0" w:color="auto"/>
              <w:right w:val="single" w:sz="6" w:space="0" w:color="auto"/>
            </w:tcBorders>
          </w:tcPr>
          <w:p w14:paraId="4E49D5C1" w14:textId="77777777" w:rsidR="00B341FD" w:rsidRPr="004D24EE" w:rsidRDefault="00B341FD" w:rsidP="00E830D1">
            <w:pPr>
              <w:pStyle w:val="Tabletext"/>
              <w:spacing w:before="30" w:after="30"/>
              <w:jc w:val="left"/>
              <w:rPr>
                <w:sz w:val="20"/>
                <w:szCs w:val="22"/>
                <w:lang w:val="es-ES_tradnl"/>
              </w:rPr>
            </w:pPr>
            <w:r w:rsidRPr="004D24EE">
              <w:rPr>
                <w:sz w:val="20"/>
                <w:szCs w:val="22"/>
                <w:lang w:val="es-ES_tradnl"/>
              </w:rPr>
              <w:t>Sincronización de tiempo/</w:t>
            </w:r>
            <w:r w:rsidRPr="004D24EE">
              <w:rPr>
                <w:sz w:val="20"/>
                <w:szCs w:val="22"/>
                <w:lang w:val="es-ES_tradnl"/>
              </w:rPr>
              <w:br/>
              <w:t>frecuencia</w:t>
            </w:r>
          </w:p>
        </w:tc>
        <w:tc>
          <w:tcPr>
            <w:tcW w:w="12313" w:type="dxa"/>
            <w:gridSpan w:val="6"/>
            <w:tcBorders>
              <w:top w:val="single" w:sz="6" w:space="0" w:color="auto"/>
              <w:left w:val="single" w:sz="6" w:space="0" w:color="auto"/>
              <w:bottom w:val="single" w:sz="6" w:space="0" w:color="auto"/>
              <w:right w:val="single" w:sz="6" w:space="0" w:color="auto"/>
            </w:tcBorders>
            <w:vAlign w:val="center"/>
          </w:tcPr>
          <w:p w14:paraId="019A3DBC" w14:textId="77777777" w:rsidR="00B341FD" w:rsidRPr="004D24EE" w:rsidRDefault="00B341FD" w:rsidP="00E830D1">
            <w:pPr>
              <w:pStyle w:val="Tabletext"/>
              <w:spacing w:before="30" w:after="30"/>
              <w:jc w:val="center"/>
              <w:rPr>
                <w:sz w:val="20"/>
                <w:lang w:val="es-ES_tradnl"/>
              </w:rPr>
            </w:pPr>
            <w:r w:rsidRPr="004D24EE">
              <w:rPr>
                <w:sz w:val="20"/>
                <w:lang w:val="es-ES_tradnl"/>
              </w:rPr>
              <w:t>Símbolos P1 y P2 de preámbulo. Portadoras de piloto dispersas con 8 disposiciones de piloto distintas</w:t>
            </w:r>
            <w:r w:rsidRPr="004D24EE">
              <w:rPr>
                <w:sz w:val="20"/>
                <w:vertAlign w:val="superscript"/>
                <w:lang w:val="es-ES_tradnl"/>
              </w:rPr>
              <w:t>(13)</w:t>
            </w:r>
            <w:r w:rsidRPr="004D24EE">
              <w:rPr>
                <w:sz w:val="20"/>
                <w:lang w:val="es-ES_tradnl"/>
              </w:rPr>
              <w:t>. Pilotos continuos</w:t>
            </w:r>
          </w:p>
        </w:tc>
      </w:tr>
      <w:tr w:rsidR="00B341FD" w:rsidRPr="004D24EE" w14:paraId="142D26B6" w14:textId="77777777" w:rsidTr="00E830D1">
        <w:trPr>
          <w:jc w:val="center"/>
        </w:trPr>
        <w:tc>
          <w:tcPr>
            <w:tcW w:w="567" w:type="dxa"/>
            <w:tcBorders>
              <w:top w:val="single" w:sz="6" w:space="0" w:color="auto"/>
              <w:left w:val="single" w:sz="6" w:space="0" w:color="auto"/>
              <w:bottom w:val="single" w:sz="6" w:space="0" w:color="auto"/>
              <w:right w:val="single" w:sz="6" w:space="0" w:color="auto"/>
            </w:tcBorders>
          </w:tcPr>
          <w:p w14:paraId="2E490537" w14:textId="77777777" w:rsidR="00B341FD" w:rsidRPr="004D24EE" w:rsidRDefault="00B341FD" w:rsidP="00E830D1">
            <w:pPr>
              <w:pStyle w:val="Tabletext"/>
              <w:spacing w:before="30" w:after="30"/>
              <w:jc w:val="center"/>
              <w:rPr>
                <w:sz w:val="20"/>
                <w:lang w:val="es-ES_tradnl"/>
              </w:rPr>
            </w:pPr>
            <w:r w:rsidRPr="004D24EE">
              <w:rPr>
                <w:sz w:val="20"/>
                <w:lang w:val="es-ES_tradnl"/>
              </w:rPr>
              <w:t>20</w:t>
            </w:r>
          </w:p>
        </w:tc>
        <w:tc>
          <w:tcPr>
            <w:tcW w:w="1579" w:type="dxa"/>
            <w:tcBorders>
              <w:top w:val="single" w:sz="6" w:space="0" w:color="auto"/>
              <w:left w:val="single" w:sz="6" w:space="0" w:color="auto"/>
              <w:bottom w:val="single" w:sz="6" w:space="0" w:color="auto"/>
              <w:right w:val="single" w:sz="6" w:space="0" w:color="auto"/>
            </w:tcBorders>
          </w:tcPr>
          <w:p w14:paraId="4259E782" w14:textId="77777777" w:rsidR="00B341FD" w:rsidRPr="004D24EE" w:rsidRDefault="00B341FD" w:rsidP="00E830D1">
            <w:pPr>
              <w:pStyle w:val="Tabletext"/>
              <w:spacing w:before="30" w:after="30"/>
              <w:jc w:val="left"/>
              <w:rPr>
                <w:sz w:val="20"/>
                <w:lang w:val="es-ES_tradnl"/>
              </w:rPr>
            </w:pPr>
            <w:r w:rsidRPr="004D24EE">
              <w:rPr>
                <w:sz w:val="20"/>
                <w:lang w:val="es-ES_tradnl"/>
              </w:rPr>
              <w:t>MISO</w:t>
            </w:r>
          </w:p>
        </w:tc>
        <w:tc>
          <w:tcPr>
            <w:tcW w:w="12313" w:type="dxa"/>
            <w:gridSpan w:val="6"/>
            <w:tcBorders>
              <w:top w:val="single" w:sz="6" w:space="0" w:color="auto"/>
              <w:left w:val="single" w:sz="6" w:space="0" w:color="auto"/>
              <w:bottom w:val="single" w:sz="6" w:space="0" w:color="auto"/>
              <w:right w:val="single" w:sz="6" w:space="0" w:color="auto"/>
            </w:tcBorders>
            <w:vAlign w:val="center"/>
          </w:tcPr>
          <w:p w14:paraId="0E13443A" w14:textId="77777777" w:rsidR="00B341FD" w:rsidRPr="004D24EE" w:rsidRDefault="00B341FD" w:rsidP="00E830D1">
            <w:pPr>
              <w:pStyle w:val="Tabletext"/>
              <w:spacing w:before="30" w:after="30"/>
              <w:jc w:val="center"/>
              <w:rPr>
                <w:sz w:val="20"/>
                <w:lang w:val="es-ES_tradnl"/>
              </w:rPr>
            </w:pPr>
            <w:r w:rsidRPr="004D24EE">
              <w:rPr>
                <w:sz w:val="20"/>
                <w:lang w:val="es-ES_tradnl"/>
              </w:rPr>
              <w:t>Una entrada múltiple salida única (MISO) 2 × 1 con codificación Alamouti</w:t>
            </w:r>
          </w:p>
        </w:tc>
      </w:tr>
      <w:tr w:rsidR="00B341FD" w:rsidRPr="004D24EE" w14:paraId="1A44ADD0" w14:textId="77777777" w:rsidTr="00E830D1">
        <w:trPr>
          <w:trHeight w:val="567"/>
          <w:jc w:val="center"/>
        </w:trPr>
        <w:tc>
          <w:tcPr>
            <w:tcW w:w="567" w:type="dxa"/>
            <w:tcBorders>
              <w:top w:val="single" w:sz="6" w:space="0" w:color="auto"/>
              <w:left w:val="single" w:sz="6" w:space="0" w:color="auto"/>
              <w:bottom w:val="single" w:sz="6" w:space="0" w:color="auto"/>
              <w:right w:val="single" w:sz="6" w:space="0" w:color="auto"/>
            </w:tcBorders>
          </w:tcPr>
          <w:p w14:paraId="2332CC17" w14:textId="77777777" w:rsidR="00B341FD" w:rsidRPr="004D24EE" w:rsidRDefault="00B341FD" w:rsidP="00E830D1">
            <w:pPr>
              <w:pStyle w:val="Tabletext"/>
              <w:spacing w:before="30" w:after="30"/>
              <w:jc w:val="center"/>
              <w:rPr>
                <w:sz w:val="20"/>
                <w:szCs w:val="22"/>
                <w:lang w:val="es-ES_tradnl"/>
              </w:rPr>
            </w:pPr>
            <w:r w:rsidRPr="004D24EE">
              <w:rPr>
                <w:sz w:val="20"/>
                <w:szCs w:val="22"/>
                <w:lang w:val="es-ES_tradnl"/>
              </w:rPr>
              <w:t>21</w:t>
            </w:r>
          </w:p>
        </w:tc>
        <w:tc>
          <w:tcPr>
            <w:tcW w:w="1579" w:type="dxa"/>
            <w:tcBorders>
              <w:top w:val="single" w:sz="6" w:space="0" w:color="auto"/>
              <w:left w:val="single" w:sz="6" w:space="0" w:color="auto"/>
              <w:bottom w:val="single" w:sz="6" w:space="0" w:color="auto"/>
              <w:right w:val="single" w:sz="6" w:space="0" w:color="auto"/>
            </w:tcBorders>
          </w:tcPr>
          <w:p w14:paraId="6ECC5C21" w14:textId="77777777" w:rsidR="00B341FD" w:rsidRPr="004D24EE" w:rsidRDefault="00B341FD" w:rsidP="00E830D1">
            <w:pPr>
              <w:pStyle w:val="Tabletext"/>
              <w:spacing w:before="30" w:after="30"/>
              <w:jc w:val="left"/>
              <w:rPr>
                <w:sz w:val="20"/>
                <w:szCs w:val="22"/>
                <w:lang w:val="es-ES_tradnl"/>
              </w:rPr>
            </w:pPr>
            <w:r w:rsidRPr="004D24EE">
              <w:rPr>
                <w:sz w:val="20"/>
                <w:szCs w:val="22"/>
                <w:lang w:val="es-ES_tradnl"/>
              </w:rPr>
              <w:t>Reducción de consumo de potencia del receptor</w:t>
            </w:r>
          </w:p>
        </w:tc>
        <w:tc>
          <w:tcPr>
            <w:tcW w:w="12313" w:type="dxa"/>
            <w:gridSpan w:val="6"/>
            <w:tcBorders>
              <w:top w:val="single" w:sz="6" w:space="0" w:color="auto"/>
              <w:left w:val="single" w:sz="6" w:space="0" w:color="auto"/>
              <w:bottom w:val="single" w:sz="6" w:space="0" w:color="auto"/>
              <w:right w:val="single" w:sz="6" w:space="0" w:color="auto"/>
            </w:tcBorders>
            <w:vAlign w:val="center"/>
          </w:tcPr>
          <w:p w14:paraId="30F74CA9" w14:textId="77777777" w:rsidR="00B341FD" w:rsidRPr="004D24EE" w:rsidRDefault="00B341FD" w:rsidP="00E830D1">
            <w:pPr>
              <w:pStyle w:val="Tabletext"/>
              <w:spacing w:before="30" w:after="30"/>
              <w:jc w:val="center"/>
              <w:rPr>
                <w:sz w:val="20"/>
                <w:lang w:val="es-ES_tradnl"/>
              </w:rPr>
            </w:pPr>
            <w:r w:rsidRPr="004D24EE">
              <w:rPr>
                <w:sz w:val="20"/>
                <w:lang w:val="es-ES_tradnl"/>
              </w:rPr>
              <w:t>Los conductos de capa física se organizan como subsegmentos en la trama. Cuando se recibe un solo PLP,</w:t>
            </w:r>
            <w:r w:rsidRPr="004D24EE">
              <w:rPr>
                <w:sz w:val="20"/>
                <w:lang w:val="es-ES_tradnl"/>
              </w:rPr>
              <w:br/>
              <w:t>únicamente se reciben y procesan el preámbulo y los subsegmentos correspondientes</w:t>
            </w:r>
          </w:p>
        </w:tc>
      </w:tr>
    </w:tbl>
    <w:p w14:paraId="57CCC3CD" w14:textId="77777777" w:rsidR="00B341FD" w:rsidRPr="004D24EE" w:rsidRDefault="00B341FD" w:rsidP="00B341FD">
      <w:pPr>
        <w:pStyle w:val="TableNo"/>
        <w:rPr>
          <w:i/>
          <w:iCs/>
          <w:lang w:val="es-ES_tradnl"/>
        </w:rPr>
      </w:pPr>
      <w:r w:rsidRPr="004D24EE">
        <w:rPr>
          <w:lang w:val="es-ES_tradnl"/>
        </w:rPr>
        <w:lastRenderedPageBreak/>
        <w:t>CUADRO 1 (</w:t>
      </w:r>
      <w:r w:rsidRPr="004D24EE">
        <w:rPr>
          <w:i/>
          <w:iCs/>
          <w:lang w:val="es-ES_tradnl"/>
        </w:rPr>
        <w:t>fin</w:t>
      </w:r>
      <w:r w:rsidRPr="004D24EE">
        <w:rPr>
          <w:lang w:val="es-ES_tradnl"/>
        </w:rPr>
        <w:t>)</w:t>
      </w:r>
    </w:p>
    <w:tbl>
      <w:tblPr>
        <w:tblW w:w="14467" w:type="dxa"/>
        <w:jc w:val="center"/>
        <w:tblLayout w:type="fixed"/>
        <w:tblLook w:val="0000" w:firstRow="0" w:lastRow="0" w:firstColumn="0" w:lastColumn="0" w:noHBand="0" w:noVBand="0"/>
      </w:tblPr>
      <w:tblGrid>
        <w:gridCol w:w="8"/>
        <w:gridCol w:w="566"/>
        <w:gridCol w:w="1578"/>
        <w:gridCol w:w="2049"/>
        <w:gridCol w:w="2053"/>
        <w:gridCol w:w="1348"/>
        <w:gridCol w:w="704"/>
        <w:gridCol w:w="2054"/>
        <w:gridCol w:w="2052"/>
        <w:gridCol w:w="2047"/>
        <w:gridCol w:w="8"/>
      </w:tblGrid>
      <w:tr w:rsidR="00B341FD" w:rsidRPr="004D24EE" w14:paraId="42148833" w14:textId="77777777" w:rsidTr="005D500B">
        <w:trPr>
          <w:gridBefore w:val="1"/>
          <w:wBefore w:w="8" w:type="dxa"/>
          <w:cantSplit/>
          <w:jc w:val="center"/>
        </w:trPr>
        <w:tc>
          <w:tcPr>
            <w:tcW w:w="566" w:type="dxa"/>
            <w:tcBorders>
              <w:top w:val="single" w:sz="6" w:space="0" w:color="auto"/>
              <w:left w:val="single" w:sz="6" w:space="0" w:color="auto"/>
              <w:bottom w:val="single" w:sz="4" w:space="0" w:color="auto"/>
              <w:right w:val="single" w:sz="6" w:space="0" w:color="auto"/>
            </w:tcBorders>
            <w:vAlign w:val="center"/>
          </w:tcPr>
          <w:p w14:paraId="65807500" w14:textId="77777777" w:rsidR="00B341FD" w:rsidRPr="004D24EE" w:rsidRDefault="00B341FD" w:rsidP="00E830D1">
            <w:pPr>
              <w:pStyle w:val="Tablehead"/>
              <w:rPr>
                <w:sz w:val="20"/>
                <w:szCs w:val="22"/>
                <w:lang w:val="es-ES_tradnl"/>
              </w:rPr>
            </w:pPr>
            <w:r w:rsidRPr="004D24EE">
              <w:rPr>
                <w:sz w:val="20"/>
                <w:lang w:val="es-ES_tradnl"/>
              </w:rPr>
              <w:t>Nº</w:t>
            </w:r>
          </w:p>
        </w:tc>
        <w:tc>
          <w:tcPr>
            <w:tcW w:w="1578" w:type="dxa"/>
            <w:tcBorders>
              <w:top w:val="single" w:sz="6" w:space="0" w:color="auto"/>
              <w:left w:val="single" w:sz="6" w:space="0" w:color="auto"/>
              <w:bottom w:val="single" w:sz="4" w:space="0" w:color="auto"/>
              <w:right w:val="single" w:sz="6" w:space="0" w:color="auto"/>
            </w:tcBorders>
            <w:vAlign w:val="center"/>
          </w:tcPr>
          <w:p w14:paraId="0C155F90" w14:textId="77777777" w:rsidR="00B341FD" w:rsidRPr="004D24EE" w:rsidRDefault="00B341FD" w:rsidP="00E830D1">
            <w:pPr>
              <w:pStyle w:val="Tablehead"/>
              <w:rPr>
                <w:sz w:val="20"/>
                <w:szCs w:val="22"/>
                <w:lang w:val="es-ES_tradnl"/>
              </w:rPr>
            </w:pPr>
            <w:r w:rsidRPr="004D24EE">
              <w:rPr>
                <w:sz w:val="20"/>
                <w:szCs w:val="22"/>
                <w:lang w:val="es-ES_tradnl"/>
              </w:rPr>
              <w:t>Parámetros</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14:paraId="2AFFD3A2" w14:textId="77777777" w:rsidR="00B341FD" w:rsidRPr="004D24EE" w:rsidRDefault="00B341FD" w:rsidP="00E830D1">
            <w:pPr>
              <w:pStyle w:val="Tablehead"/>
              <w:rPr>
                <w:sz w:val="20"/>
                <w:szCs w:val="22"/>
                <w:lang w:val="es-ES_tradnl"/>
              </w:rPr>
            </w:pPr>
            <w:r w:rsidRPr="004D24EE">
              <w:rPr>
                <w:sz w:val="20"/>
                <w:szCs w:val="22"/>
                <w:lang w:val="es-ES_tradnl"/>
              </w:rPr>
              <w:t>Multiportadora 1,7 MHz (MDFO)</w:t>
            </w:r>
            <w:r w:rsidRPr="004D24EE">
              <w:rPr>
                <w:rFonts w:ascii="Times New Roman Bold" w:hAnsi="Times New Roman Bold" w:cs="Times New Roman Bold"/>
                <w:sz w:val="20"/>
                <w:vertAlign w:val="superscript"/>
                <w:lang w:val="es-ES_tradnl"/>
              </w:rPr>
              <w:t>(2)</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14:paraId="3366A9CC" w14:textId="77777777" w:rsidR="00B341FD" w:rsidRPr="004D24EE" w:rsidRDefault="00B341FD" w:rsidP="00E830D1">
            <w:pPr>
              <w:pStyle w:val="Tablehead"/>
              <w:rPr>
                <w:sz w:val="20"/>
                <w:szCs w:val="22"/>
                <w:lang w:val="es-ES_tradnl"/>
              </w:rPr>
            </w:pPr>
            <w:r w:rsidRPr="004D24EE">
              <w:rPr>
                <w:sz w:val="20"/>
                <w:szCs w:val="22"/>
                <w:lang w:val="es-ES_tradnl"/>
              </w:rPr>
              <w:t>Multiportadora 5 MHz (MDFO)</w:t>
            </w:r>
            <w:r w:rsidRPr="004D24EE">
              <w:rPr>
                <w:rFonts w:ascii="Times New Roman Bold" w:hAnsi="Times New Roman Bold" w:cs="Times New Roman Bold"/>
                <w:sz w:val="20"/>
                <w:vertAlign w:val="superscript"/>
                <w:lang w:val="es-ES_tradnl"/>
              </w:rPr>
              <w:t>(2)</w:t>
            </w:r>
          </w:p>
        </w:tc>
        <w:tc>
          <w:tcPr>
            <w:tcW w:w="2052"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048CB694" w14:textId="77777777" w:rsidR="00B341FD" w:rsidRPr="004D24EE" w:rsidRDefault="00B341FD" w:rsidP="00E830D1">
            <w:pPr>
              <w:pStyle w:val="Tablehead"/>
              <w:rPr>
                <w:sz w:val="20"/>
                <w:szCs w:val="22"/>
                <w:lang w:val="es-ES_tradnl"/>
              </w:rPr>
            </w:pPr>
            <w:r w:rsidRPr="004D24EE">
              <w:rPr>
                <w:sz w:val="20"/>
                <w:szCs w:val="22"/>
                <w:lang w:val="es-ES_tradnl"/>
              </w:rPr>
              <w:t>Multiportadora 6 MHz (MDFO)</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14:paraId="2544F979" w14:textId="77777777" w:rsidR="00B341FD" w:rsidRPr="004D24EE" w:rsidRDefault="00B341FD" w:rsidP="00E830D1">
            <w:pPr>
              <w:pStyle w:val="Tablehead"/>
              <w:rPr>
                <w:sz w:val="20"/>
                <w:szCs w:val="22"/>
                <w:lang w:val="es-ES_tradnl"/>
              </w:rPr>
            </w:pPr>
            <w:r w:rsidRPr="004D24EE">
              <w:rPr>
                <w:sz w:val="20"/>
                <w:szCs w:val="22"/>
                <w:lang w:val="es-ES_tradnl"/>
              </w:rPr>
              <w:t>Multiportadora 7 MHz (MDFO)</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14:paraId="62236927" w14:textId="77777777" w:rsidR="00B341FD" w:rsidRPr="004D24EE" w:rsidRDefault="00B341FD" w:rsidP="00E830D1">
            <w:pPr>
              <w:pStyle w:val="Tablehead"/>
              <w:rPr>
                <w:sz w:val="20"/>
                <w:szCs w:val="22"/>
                <w:lang w:val="es-ES_tradnl"/>
              </w:rPr>
            </w:pPr>
            <w:r w:rsidRPr="004D24EE">
              <w:rPr>
                <w:sz w:val="20"/>
                <w:szCs w:val="22"/>
                <w:lang w:val="es-ES_tradnl"/>
              </w:rPr>
              <w:t>Multiportadora 8 MHz (MDFO)</w:t>
            </w:r>
          </w:p>
        </w:tc>
        <w:tc>
          <w:tcPr>
            <w:tcW w:w="205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0385E0FA" w14:textId="77777777" w:rsidR="00B341FD" w:rsidRPr="004D24EE" w:rsidRDefault="00B341FD" w:rsidP="00E830D1">
            <w:pPr>
              <w:pStyle w:val="Tablehead"/>
              <w:rPr>
                <w:sz w:val="20"/>
                <w:szCs w:val="22"/>
                <w:lang w:val="es-ES_tradnl"/>
              </w:rPr>
            </w:pPr>
            <w:r w:rsidRPr="004D24EE">
              <w:rPr>
                <w:sz w:val="20"/>
                <w:szCs w:val="22"/>
                <w:lang w:val="es-ES_tradnl"/>
              </w:rPr>
              <w:t>Multiportadora 10 MHz (MDFO)</w:t>
            </w:r>
            <w:r w:rsidRPr="004D24EE">
              <w:rPr>
                <w:rFonts w:ascii="Times New Roman Bold" w:hAnsi="Times New Roman Bold" w:cs="Times New Roman Bold"/>
                <w:sz w:val="20"/>
                <w:vertAlign w:val="superscript"/>
                <w:lang w:val="es-ES_tradnl"/>
              </w:rPr>
              <w:t>(2)</w:t>
            </w:r>
          </w:p>
        </w:tc>
      </w:tr>
      <w:tr w:rsidR="00B341FD" w:rsidRPr="004D24EE" w14:paraId="2CA63C6A" w14:textId="77777777" w:rsidTr="005D500B">
        <w:trPr>
          <w:gridBefore w:val="1"/>
          <w:wBefore w:w="8" w:type="dxa"/>
          <w:trHeight w:val="567"/>
          <w:jc w:val="center"/>
        </w:trPr>
        <w:tc>
          <w:tcPr>
            <w:tcW w:w="566" w:type="dxa"/>
            <w:tcBorders>
              <w:top w:val="single" w:sz="6" w:space="0" w:color="auto"/>
              <w:left w:val="single" w:sz="6" w:space="0" w:color="auto"/>
              <w:bottom w:val="single" w:sz="6" w:space="0" w:color="auto"/>
              <w:right w:val="single" w:sz="6" w:space="0" w:color="auto"/>
            </w:tcBorders>
          </w:tcPr>
          <w:p w14:paraId="28B9DAE7" w14:textId="77777777" w:rsidR="00B341FD" w:rsidRPr="004D24EE" w:rsidRDefault="00B341FD" w:rsidP="00E830D1">
            <w:pPr>
              <w:pStyle w:val="Tabletext"/>
              <w:keepNext/>
              <w:keepLines/>
              <w:rPr>
                <w:color w:val="000000"/>
                <w:sz w:val="20"/>
                <w:lang w:val="es-ES_tradnl"/>
              </w:rPr>
            </w:pPr>
            <w:r w:rsidRPr="004D24EE">
              <w:rPr>
                <w:color w:val="000000"/>
                <w:sz w:val="20"/>
                <w:lang w:val="es-ES_tradnl"/>
              </w:rPr>
              <w:t>22</w:t>
            </w:r>
          </w:p>
        </w:tc>
        <w:tc>
          <w:tcPr>
            <w:tcW w:w="1578" w:type="dxa"/>
            <w:tcBorders>
              <w:top w:val="single" w:sz="6" w:space="0" w:color="auto"/>
              <w:left w:val="single" w:sz="6" w:space="0" w:color="auto"/>
              <w:bottom w:val="single" w:sz="6" w:space="0" w:color="auto"/>
              <w:right w:val="single" w:sz="6" w:space="0" w:color="auto"/>
            </w:tcBorders>
          </w:tcPr>
          <w:p w14:paraId="7D0FA99B" w14:textId="77777777" w:rsidR="00B341FD" w:rsidRPr="004D24EE" w:rsidRDefault="00B341FD" w:rsidP="00E830D1">
            <w:pPr>
              <w:pStyle w:val="Tabletext"/>
              <w:keepNext/>
              <w:keepLines/>
              <w:jc w:val="left"/>
              <w:rPr>
                <w:color w:val="000000"/>
                <w:sz w:val="20"/>
                <w:lang w:val="es-ES_tradnl"/>
              </w:rPr>
            </w:pPr>
            <w:r w:rsidRPr="004D24EE">
              <w:rPr>
                <w:color w:val="000000"/>
                <w:sz w:val="20"/>
                <w:lang w:val="es-ES_tradnl"/>
              </w:rPr>
              <w:t>Señalización de capa 1</w:t>
            </w:r>
          </w:p>
        </w:tc>
        <w:tc>
          <w:tcPr>
            <w:tcW w:w="12315" w:type="dxa"/>
            <w:gridSpan w:val="8"/>
            <w:tcBorders>
              <w:top w:val="single" w:sz="6" w:space="0" w:color="auto"/>
              <w:left w:val="single" w:sz="6" w:space="0" w:color="auto"/>
              <w:bottom w:val="single" w:sz="6" w:space="0" w:color="auto"/>
              <w:right w:val="single" w:sz="6" w:space="0" w:color="auto"/>
            </w:tcBorders>
          </w:tcPr>
          <w:p w14:paraId="5CEA8968" w14:textId="77777777" w:rsidR="00B341FD" w:rsidRPr="004D24EE" w:rsidRDefault="00B341FD" w:rsidP="00E830D1">
            <w:pPr>
              <w:pStyle w:val="Tabletext"/>
              <w:keepNext/>
              <w:keepLines/>
              <w:jc w:val="center"/>
              <w:rPr>
                <w:color w:val="000000"/>
                <w:sz w:val="20"/>
                <w:lang w:val="es-ES_tradnl"/>
              </w:rPr>
            </w:pPr>
            <w:r w:rsidRPr="004D24EE">
              <w:rPr>
                <w:color w:val="000000"/>
                <w:sz w:val="20"/>
                <w:lang w:val="es-ES_tradnl"/>
              </w:rPr>
              <w:t>La señalización L1 es cursada por P2 símbolos en el preámbulo. La preseñalización L1 se modula con MDP2 y se codifica con 1/4 16k LDPC.</w:t>
            </w:r>
            <w:r w:rsidRPr="004D24EE">
              <w:rPr>
                <w:color w:val="000000"/>
                <w:sz w:val="20"/>
                <w:lang w:val="es-ES_tradnl"/>
              </w:rPr>
              <w:br/>
              <w:t>La postseñalización L1 tiene una modulación configurable y codificación 1/2 16k LDPC. Opción para señalización dentro de banda en el PLP</w:t>
            </w:r>
          </w:p>
        </w:tc>
      </w:tr>
      <w:tr w:rsidR="00B341FD" w:rsidRPr="004D24EE" w14:paraId="6FE8CA44" w14:textId="77777777" w:rsidTr="005D500B">
        <w:trPr>
          <w:gridBefore w:val="1"/>
          <w:wBefore w:w="8" w:type="dxa"/>
          <w:trHeight w:val="567"/>
          <w:jc w:val="center"/>
        </w:trPr>
        <w:tc>
          <w:tcPr>
            <w:tcW w:w="566" w:type="dxa"/>
            <w:tcBorders>
              <w:top w:val="single" w:sz="6" w:space="0" w:color="auto"/>
              <w:left w:val="single" w:sz="6" w:space="0" w:color="auto"/>
              <w:bottom w:val="single" w:sz="6" w:space="0" w:color="auto"/>
              <w:right w:val="single" w:sz="6" w:space="0" w:color="auto"/>
            </w:tcBorders>
          </w:tcPr>
          <w:p w14:paraId="00687BFD" w14:textId="77777777" w:rsidR="00B341FD" w:rsidRPr="004D24EE" w:rsidRDefault="00B341FD" w:rsidP="00E830D1">
            <w:pPr>
              <w:pStyle w:val="Tabletext"/>
              <w:keepNext/>
              <w:keepLines/>
              <w:rPr>
                <w:color w:val="000000"/>
                <w:sz w:val="20"/>
                <w:lang w:val="es-ES_tradnl"/>
              </w:rPr>
            </w:pPr>
            <w:r w:rsidRPr="004D24EE">
              <w:rPr>
                <w:color w:val="000000"/>
                <w:sz w:val="20"/>
                <w:lang w:val="es-ES_tradnl"/>
              </w:rPr>
              <w:t>23</w:t>
            </w:r>
          </w:p>
        </w:tc>
        <w:tc>
          <w:tcPr>
            <w:tcW w:w="1578" w:type="dxa"/>
            <w:tcBorders>
              <w:top w:val="single" w:sz="6" w:space="0" w:color="auto"/>
              <w:left w:val="single" w:sz="6" w:space="0" w:color="auto"/>
              <w:bottom w:val="single" w:sz="6" w:space="0" w:color="auto"/>
              <w:right w:val="single" w:sz="6" w:space="0" w:color="auto"/>
            </w:tcBorders>
          </w:tcPr>
          <w:p w14:paraId="43694558" w14:textId="77777777" w:rsidR="00B341FD" w:rsidRPr="004D24EE" w:rsidRDefault="00B341FD" w:rsidP="00E830D1">
            <w:pPr>
              <w:pStyle w:val="Tabletext"/>
              <w:keepNext/>
              <w:keepLines/>
              <w:jc w:val="left"/>
              <w:rPr>
                <w:color w:val="000000"/>
                <w:sz w:val="20"/>
                <w:lang w:val="es-ES_tradnl"/>
              </w:rPr>
            </w:pPr>
            <w:r w:rsidRPr="004D24EE">
              <w:rPr>
                <w:color w:val="000000"/>
                <w:sz w:val="20"/>
                <w:lang w:val="es-ES_tradnl"/>
              </w:rPr>
              <w:t>Señalización de capa 1</w:t>
            </w:r>
          </w:p>
        </w:tc>
        <w:tc>
          <w:tcPr>
            <w:tcW w:w="12315" w:type="dxa"/>
            <w:gridSpan w:val="8"/>
            <w:tcBorders>
              <w:top w:val="single" w:sz="6" w:space="0" w:color="auto"/>
              <w:left w:val="single" w:sz="6" w:space="0" w:color="auto"/>
              <w:bottom w:val="single" w:sz="6" w:space="0" w:color="auto"/>
              <w:right w:val="single" w:sz="6" w:space="0" w:color="auto"/>
            </w:tcBorders>
            <w:vAlign w:val="center"/>
          </w:tcPr>
          <w:p w14:paraId="38960FCC" w14:textId="77777777" w:rsidR="00B341FD" w:rsidRPr="004D24EE" w:rsidRDefault="00B341FD" w:rsidP="00E830D1">
            <w:pPr>
              <w:pStyle w:val="Tabletext"/>
              <w:keepNext/>
              <w:keepLines/>
              <w:jc w:val="center"/>
              <w:rPr>
                <w:color w:val="000000"/>
                <w:sz w:val="20"/>
                <w:lang w:val="es-ES_tradnl"/>
              </w:rPr>
            </w:pPr>
            <w:r w:rsidRPr="004D24EE">
              <w:rPr>
                <w:color w:val="000000"/>
                <w:sz w:val="20"/>
                <w:lang w:val="es-ES_tradnl"/>
              </w:rPr>
              <w:t>En los PLP de datos o con PLP común especial al principio de la trama</w:t>
            </w:r>
          </w:p>
        </w:tc>
      </w:tr>
      <w:tr w:rsidR="00B341FD" w:rsidRPr="004D24EE" w14:paraId="062ABA07" w14:textId="77777777" w:rsidTr="005D500B">
        <w:trPr>
          <w:gridBefore w:val="1"/>
          <w:wBefore w:w="8" w:type="dxa"/>
          <w:trHeight w:val="567"/>
          <w:jc w:val="center"/>
        </w:trPr>
        <w:tc>
          <w:tcPr>
            <w:tcW w:w="566" w:type="dxa"/>
            <w:tcBorders>
              <w:top w:val="single" w:sz="6" w:space="0" w:color="auto"/>
              <w:left w:val="single" w:sz="6" w:space="0" w:color="auto"/>
              <w:bottom w:val="single" w:sz="6" w:space="0" w:color="auto"/>
              <w:right w:val="single" w:sz="6" w:space="0" w:color="auto"/>
            </w:tcBorders>
          </w:tcPr>
          <w:p w14:paraId="50A485A4" w14:textId="77777777" w:rsidR="00B341FD" w:rsidRPr="004D24EE" w:rsidRDefault="00B341FD" w:rsidP="00E830D1">
            <w:pPr>
              <w:pStyle w:val="Tabletext"/>
              <w:rPr>
                <w:color w:val="000000"/>
                <w:sz w:val="20"/>
                <w:lang w:val="es-ES_tradnl"/>
              </w:rPr>
            </w:pPr>
            <w:r w:rsidRPr="004D24EE">
              <w:rPr>
                <w:color w:val="000000"/>
                <w:sz w:val="20"/>
                <w:lang w:val="es-ES_tradnl"/>
              </w:rPr>
              <w:t>24</w:t>
            </w:r>
          </w:p>
        </w:tc>
        <w:tc>
          <w:tcPr>
            <w:tcW w:w="1578" w:type="dxa"/>
            <w:tcBorders>
              <w:top w:val="single" w:sz="6" w:space="0" w:color="auto"/>
              <w:left w:val="single" w:sz="6" w:space="0" w:color="auto"/>
              <w:bottom w:val="single" w:sz="6" w:space="0" w:color="auto"/>
              <w:right w:val="single" w:sz="6" w:space="0" w:color="auto"/>
            </w:tcBorders>
          </w:tcPr>
          <w:p w14:paraId="52A7D6FE" w14:textId="77777777" w:rsidR="00B341FD" w:rsidRPr="004D24EE" w:rsidRDefault="00B341FD" w:rsidP="00E830D1">
            <w:pPr>
              <w:pStyle w:val="Tabletext"/>
              <w:jc w:val="left"/>
              <w:rPr>
                <w:color w:val="000000"/>
                <w:sz w:val="20"/>
                <w:lang w:val="es-ES_tradnl"/>
              </w:rPr>
            </w:pPr>
            <w:r w:rsidRPr="004D24EE">
              <w:rPr>
                <w:color w:val="000000"/>
                <w:sz w:val="20"/>
                <w:lang w:val="es-ES_tradnl"/>
              </w:rPr>
              <w:t>PAPR (relación de potencias de cresta/media)</w:t>
            </w:r>
          </w:p>
        </w:tc>
        <w:tc>
          <w:tcPr>
            <w:tcW w:w="12315" w:type="dxa"/>
            <w:gridSpan w:val="8"/>
            <w:tcBorders>
              <w:top w:val="single" w:sz="6" w:space="0" w:color="auto"/>
              <w:left w:val="single" w:sz="6" w:space="0" w:color="auto"/>
              <w:bottom w:val="single" w:sz="6" w:space="0" w:color="auto"/>
              <w:right w:val="single" w:sz="6" w:space="0" w:color="auto"/>
            </w:tcBorders>
            <w:vAlign w:val="center"/>
          </w:tcPr>
          <w:p w14:paraId="0BEFB621" w14:textId="77777777" w:rsidR="00B341FD" w:rsidRPr="004D24EE" w:rsidRDefault="00B341FD" w:rsidP="00E830D1">
            <w:pPr>
              <w:pStyle w:val="Tabletext"/>
              <w:jc w:val="center"/>
              <w:rPr>
                <w:color w:val="000000"/>
                <w:sz w:val="20"/>
                <w:lang w:val="es-ES_tradnl"/>
              </w:rPr>
            </w:pPr>
            <w:r w:rsidRPr="004D24EE">
              <w:rPr>
                <w:color w:val="000000"/>
                <w:sz w:val="20"/>
                <w:lang w:val="es-ES_tradnl"/>
              </w:rPr>
              <w:t>Extensión de constelación activa (ACE) y reserva de tono (TR) como opciones</w:t>
            </w:r>
          </w:p>
        </w:tc>
      </w:tr>
      <w:tr w:rsidR="00B341FD" w:rsidRPr="004D24EE" w14:paraId="6D18C35B" w14:textId="77777777" w:rsidTr="005D500B">
        <w:trPr>
          <w:gridBefore w:val="1"/>
          <w:wBefore w:w="8" w:type="dxa"/>
          <w:trHeight w:val="567"/>
          <w:jc w:val="center"/>
        </w:trPr>
        <w:tc>
          <w:tcPr>
            <w:tcW w:w="566" w:type="dxa"/>
            <w:tcBorders>
              <w:top w:val="single" w:sz="6" w:space="0" w:color="auto"/>
              <w:left w:val="single" w:sz="6" w:space="0" w:color="auto"/>
              <w:bottom w:val="single" w:sz="6" w:space="0" w:color="auto"/>
              <w:right w:val="single" w:sz="6" w:space="0" w:color="auto"/>
            </w:tcBorders>
          </w:tcPr>
          <w:p w14:paraId="302F4E33" w14:textId="77777777" w:rsidR="00B341FD" w:rsidRPr="004D24EE" w:rsidRDefault="00B341FD" w:rsidP="00E830D1">
            <w:pPr>
              <w:pStyle w:val="Tabletext"/>
              <w:rPr>
                <w:color w:val="000000"/>
                <w:sz w:val="20"/>
                <w:lang w:val="es-ES_tradnl"/>
              </w:rPr>
            </w:pPr>
            <w:r w:rsidRPr="004D24EE">
              <w:rPr>
                <w:color w:val="000000"/>
                <w:sz w:val="20"/>
                <w:lang w:val="es-ES_tradnl"/>
              </w:rPr>
              <w:t>25</w:t>
            </w:r>
          </w:p>
        </w:tc>
        <w:tc>
          <w:tcPr>
            <w:tcW w:w="1578" w:type="dxa"/>
            <w:tcBorders>
              <w:top w:val="single" w:sz="6" w:space="0" w:color="auto"/>
              <w:left w:val="single" w:sz="6" w:space="0" w:color="auto"/>
              <w:bottom w:val="single" w:sz="6" w:space="0" w:color="auto"/>
              <w:right w:val="single" w:sz="6" w:space="0" w:color="auto"/>
            </w:tcBorders>
          </w:tcPr>
          <w:p w14:paraId="21D7C216" w14:textId="77777777" w:rsidR="00B341FD" w:rsidRPr="004D24EE" w:rsidRDefault="00B341FD" w:rsidP="00E830D1">
            <w:pPr>
              <w:pStyle w:val="Tabletext"/>
              <w:jc w:val="left"/>
              <w:rPr>
                <w:color w:val="000000"/>
                <w:sz w:val="20"/>
                <w:lang w:val="es-ES_tradnl"/>
              </w:rPr>
            </w:pPr>
            <w:r w:rsidRPr="004D24EE">
              <w:rPr>
                <w:color w:val="000000"/>
                <w:sz w:val="20"/>
                <w:lang w:val="es-ES_tradnl"/>
              </w:rPr>
              <w:t>Tramas de ampliación en el futuro (FEF)</w:t>
            </w:r>
          </w:p>
        </w:tc>
        <w:tc>
          <w:tcPr>
            <w:tcW w:w="12315" w:type="dxa"/>
            <w:gridSpan w:val="8"/>
            <w:tcBorders>
              <w:top w:val="single" w:sz="6" w:space="0" w:color="auto"/>
              <w:left w:val="single" w:sz="6" w:space="0" w:color="auto"/>
              <w:bottom w:val="single" w:sz="6" w:space="0" w:color="auto"/>
              <w:right w:val="single" w:sz="6" w:space="0" w:color="auto"/>
            </w:tcBorders>
            <w:vAlign w:val="center"/>
          </w:tcPr>
          <w:p w14:paraId="6D3D8B60" w14:textId="77777777" w:rsidR="00B341FD" w:rsidRPr="004D24EE" w:rsidRDefault="00B341FD" w:rsidP="00E830D1">
            <w:pPr>
              <w:pStyle w:val="Tabletext"/>
              <w:jc w:val="center"/>
              <w:rPr>
                <w:color w:val="000000"/>
                <w:sz w:val="20"/>
                <w:lang w:val="es-ES_tradnl"/>
              </w:rPr>
            </w:pPr>
            <w:r w:rsidRPr="004D24EE">
              <w:rPr>
                <w:color w:val="000000"/>
                <w:sz w:val="20"/>
                <w:lang w:val="es-ES_tradnl"/>
              </w:rPr>
              <w:t>Una supertrama puede incluir una o varias partes FEF que pueden utilizarse para futuras extensiones del sistema</w:t>
            </w:r>
          </w:p>
        </w:tc>
      </w:tr>
      <w:tr w:rsidR="00B341FD" w:rsidRPr="004D24EE" w14:paraId="570A1A22" w14:textId="77777777" w:rsidTr="005D500B">
        <w:trPr>
          <w:gridBefore w:val="1"/>
          <w:wBefore w:w="8" w:type="dxa"/>
          <w:jc w:val="center"/>
        </w:trPr>
        <w:tc>
          <w:tcPr>
            <w:tcW w:w="566" w:type="dxa"/>
            <w:tcBorders>
              <w:top w:val="single" w:sz="6" w:space="0" w:color="auto"/>
              <w:left w:val="single" w:sz="6" w:space="0" w:color="auto"/>
              <w:bottom w:val="single" w:sz="6" w:space="0" w:color="auto"/>
              <w:right w:val="single" w:sz="6" w:space="0" w:color="auto"/>
            </w:tcBorders>
          </w:tcPr>
          <w:p w14:paraId="6A0B6009" w14:textId="77777777" w:rsidR="00B341FD" w:rsidRPr="004D24EE" w:rsidRDefault="00B341FD" w:rsidP="00E830D1">
            <w:pPr>
              <w:pStyle w:val="Tabletext"/>
              <w:rPr>
                <w:color w:val="000000"/>
                <w:sz w:val="20"/>
                <w:lang w:val="es-ES_tradnl"/>
              </w:rPr>
            </w:pPr>
            <w:r w:rsidRPr="004D24EE">
              <w:rPr>
                <w:color w:val="000000"/>
                <w:sz w:val="20"/>
                <w:lang w:val="es-ES_tradnl"/>
              </w:rPr>
              <w:t>26</w:t>
            </w:r>
          </w:p>
        </w:tc>
        <w:tc>
          <w:tcPr>
            <w:tcW w:w="1578" w:type="dxa"/>
            <w:tcBorders>
              <w:top w:val="single" w:sz="6" w:space="0" w:color="auto"/>
              <w:left w:val="single" w:sz="6" w:space="0" w:color="auto"/>
              <w:bottom w:val="single" w:sz="6" w:space="0" w:color="auto"/>
              <w:right w:val="single" w:sz="6" w:space="0" w:color="auto"/>
            </w:tcBorders>
          </w:tcPr>
          <w:p w14:paraId="51701B5A" w14:textId="77777777" w:rsidR="00B341FD" w:rsidRPr="004D24EE" w:rsidRDefault="00B341FD" w:rsidP="00E830D1">
            <w:pPr>
              <w:pStyle w:val="Tabletext"/>
              <w:jc w:val="left"/>
              <w:rPr>
                <w:color w:val="000000"/>
                <w:sz w:val="20"/>
                <w:lang w:val="es-ES_tradnl"/>
              </w:rPr>
            </w:pPr>
            <w:r w:rsidRPr="004D24EE">
              <w:rPr>
                <w:color w:val="000000"/>
                <w:sz w:val="20"/>
                <w:lang w:val="es-ES_tradnl"/>
              </w:rPr>
              <w:t>Velocidad de datos neta</w:t>
            </w:r>
          </w:p>
        </w:tc>
        <w:tc>
          <w:tcPr>
            <w:tcW w:w="2049" w:type="dxa"/>
            <w:tcBorders>
              <w:top w:val="single" w:sz="6" w:space="0" w:color="auto"/>
              <w:left w:val="single" w:sz="6" w:space="0" w:color="auto"/>
              <w:bottom w:val="single" w:sz="6" w:space="0" w:color="auto"/>
              <w:right w:val="single" w:sz="6" w:space="0" w:color="auto"/>
            </w:tcBorders>
          </w:tcPr>
          <w:p w14:paraId="54D61C9E" w14:textId="77777777" w:rsidR="00B341FD" w:rsidRPr="004D24EE" w:rsidRDefault="00B341FD" w:rsidP="00E830D1">
            <w:pPr>
              <w:pStyle w:val="Tabletext"/>
              <w:jc w:val="center"/>
              <w:rPr>
                <w:color w:val="000000"/>
                <w:sz w:val="20"/>
                <w:lang w:val="es-ES_tradnl"/>
              </w:rPr>
            </w:pPr>
            <w:r w:rsidRPr="004D24EE">
              <w:rPr>
                <w:color w:val="000000"/>
                <w:sz w:val="20"/>
                <w:lang w:val="es-ES_tradnl"/>
              </w:rPr>
              <w:t>0,22-10,17 Mbit/s, dependiendo del tamaño de la FFT,</w:t>
            </w:r>
            <w:r w:rsidRPr="004D24EE">
              <w:rPr>
                <w:color w:val="000000"/>
                <w:sz w:val="20"/>
                <w:lang w:val="es-ES_tradnl"/>
              </w:rPr>
              <w:br/>
              <w:t>de la modulación,</w:t>
            </w:r>
            <w:r w:rsidRPr="004D24EE">
              <w:rPr>
                <w:color w:val="000000"/>
                <w:sz w:val="20"/>
                <w:lang w:val="es-ES_tradnl"/>
              </w:rPr>
              <w:br/>
              <w:t>de la velocidad de codificación, del intervalo de guarda,</w:t>
            </w:r>
            <w:r w:rsidRPr="004D24EE">
              <w:rPr>
                <w:color w:val="000000"/>
                <w:sz w:val="20"/>
                <w:lang w:val="es-ES_tradnl"/>
              </w:rPr>
              <w:br/>
              <w:t>de la disposición</w:t>
            </w:r>
            <w:r w:rsidRPr="004D24EE">
              <w:rPr>
                <w:color w:val="000000"/>
                <w:sz w:val="20"/>
                <w:lang w:val="es-ES_tradnl"/>
              </w:rPr>
              <w:br/>
              <w:t>del piloto, MISO, FEF, PAPR</w:t>
            </w:r>
          </w:p>
        </w:tc>
        <w:tc>
          <w:tcPr>
            <w:tcW w:w="2053" w:type="dxa"/>
            <w:tcBorders>
              <w:top w:val="single" w:sz="6" w:space="0" w:color="auto"/>
              <w:left w:val="single" w:sz="6" w:space="0" w:color="auto"/>
              <w:bottom w:val="single" w:sz="6" w:space="0" w:color="auto"/>
              <w:right w:val="single" w:sz="6" w:space="0" w:color="auto"/>
            </w:tcBorders>
          </w:tcPr>
          <w:p w14:paraId="3514B9D5" w14:textId="77777777" w:rsidR="00B341FD" w:rsidRPr="004D24EE" w:rsidRDefault="00B341FD" w:rsidP="00E830D1">
            <w:pPr>
              <w:pStyle w:val="Tabletext"/>
              <w:jc w:val="center"/>
              <w:rPr>
                <w:color w:val="000000"/>
                <w:sz w:val="20"/>
                <w:lang w:val="es-ES_tradnl"/>
              </w:rPr>
            </w:pPr>
            <w:r w:rsidRPr="004D24EE">
              <w:rPr>
                <w:color w:val="000000"/>
                <w:sz w:val="20"/>
                <w:lang w:val="es-ES_tradnl"/>
              </w:rPr>
              <w:t>3,01-31,55 Mbit/s, dependiendo del tamaño de la FFT,</w:t>
            </w:r>
            <w:r w:rsidRPr="004D24EE">
              <w:rPr>
                <w:color w:val="000000"/>
                <w:sz w:val="20"/>
                <w:lang w:val="es-ES_tradnl"/>
              </w:rPr>
              <w:br/>
              <w:t>de la modulación,</w:t>
            </w:r>
            <w:r w:rsidRPr="004D24EE">
              <w:rPr>
                <w:color w:val="000000"/>
                <w:sz w:val="20"/>
                <w:lang w:val="es-ES_tradnl"/>
              </w:rPr>
              <w:br/>
              <w:t>de la velocidad de codificación, del intervalo de guarda,</w:t>
            </w:r>
            <w:r w:rsidRPr="004D24EE">
              <w:rPr>
                <w:color w:val="000000"/>
                <w:sz w:val="20"/>
                <w:lang w:val="es-ES_tradnl"/>
              </w:rPr>
              <w:br/>
              <w:t>de la disposición</w:t>
            </w:r>
            <w:r w:rsidRPr="004D24EE">
              <w:rPr>
                <w:color w:val="000000"/>
                <w:sz w:val="20"/>
                <w:lang w:val="es-ES_tradnl"/>
              </w:rPr>
              <w:br/>
              <w:t>del piloto, MISO, FEF, PAPR</w:t>
            </w:r>
          </w:p>
        </w:tc>
        <w:tc>
          <w:tcPr>
            <w:tcW w:w="2052" w:type="dxa"/>
            <w:gridSpan w:val="2"/>
            <w:tcBorders>
              <w:top w:val="single" w:sz="6" w:space="0" w:color="auto"/>
              <w:left w:val="single" w:sz="6" w:space="0" w:color="auto"/>
              <w:bottom w:val="single" w:sz="6" w:space="0" w:color="auto"/>
              <w:right w:val="single" w:sz="6" w:space="0" w:color="auto"/>
            </w:tcBorders>
          </w:tcPr>
          <w:p w14:paraId="7729F173" w14:textId="77777777" w:rsidR="00B341FD" w:rsidRPr="004D24EE" w:rsidRDefault="00B341FD" w:rsidP="00E830D1">
            <w:pPr>
              <w:pStyle w:val="Tabletext"/>
              <w:jc w:val="center"/>
              <w:rPr>
                <w:color w:val="000000"/>
                <w:sz w:val="20"/>
                <w:lang w:val="es-ES_tradnl"/>
              </w:rPr>
            </w:pPr>
            <w:r w:rsidRPr="004D24EE">
              <w:rPr>
                <w:color w:val="000000"/>
                <w:sz w:val="20"/>
                <w:lang w:val="es-ES_tradnl"/>
              </w:rPr>
              <w:t>4,01-37,8 Mbit/s, dependiendo del tamaño de la FFT,</w:t>
            </w:r>
            <w:r w:rsidRPr="004D24EE">
              <w:rPr>
                <w:color w:val="000000"/>
                <w:sz w:val="20"/>
                <w:lang w:val="es-ES_tradnl"/>
              </w:rPr>
              <w:br/>
              <w:t>de la modulación,</w:t>
            </w:r>
            <w:r w:rsidRPr="004D24EE">
              <w:rPr>
                <w:color w:val="000000"/>
                <w:sz w:val="20"/>
                <w:lang w:val="es-ES_tradnl"/>
              </w:rPr>
              <w:br/>
              <w:t>de la velocidad de codificación, del intervalo de guarda,</w:t>
            </w:r>
            <w:r w:rsidRPr="004D24EE">
              <w:rPr>
                <w:color w:val="000000"/>
                <w:sz w:val="20"/>
                <w:lang w:val="es-ES_tradnl"/>
              </w:rPr>
              <w:br/>
              <w:t>de la disposición</w:t>
            </w:r>
            <w:r w:rsidRPr="004D24EE">
              <w:rPr>
                <w:color w:val="000000"/>
                <w:sz w:val="20"/>
                <w:lang w:val="es-ES_tradnl"/>
              </w:rPr>
              <w:br/>
              <w:t>del piloto, MISO, FEF, PAPR</w:t>
            </w:r>
          </w:p>
        </w:tc>
        <w:tc>
          <w:tcPr>
            <w:tcW w:w="2054" w:type="dxa"/>
            <w:tcBorders>
              <w:top w:val="single" w:sz="6" w:space="0" w:color="auto"/>
              <w:left w:val="single" w:sz="6" w:space="0" w:color="auto"/>
              <w:bottom w:val="single" w:sz="6" w:space="0" w:color="auto"/>
              <w:right w:val="single" w:sz="6" w:space="0" w:color="auto"/>
            </w:tcBorders>
          </w:tcPr>
          <w:p w14:paraId="1F20B726" w14:textId="77777777" w:rsidR="00B341FD" w:rsidRPr="004D24EE" w:rsidRDefault="00B341FD" w:rsidP="00E830D1">
            <w:pPr>
              <w:pStyle w:val="Tabletext"/>
              <w:jc w:val="center"/>
              <w:rPr>
                <w:color w:val="000000"/>
                <w:sz w:val="20"/>
                <w:lang w:val="es-ES_tradnl"/>
              </w:rPr>
            </w:pPr>
            <w:r w:rsidRPr="004D24EE">
              <w:rPr>
                <w:color w:val="000000"/>
                <w:sz w:val="20"/>
                <w:lang w:val="es-ES_tradnl"/>
              </w:rPr>
              <w:t>4,68-44,1 Mbit/s, dependiendo del tamaño de la FFT,</w:t>
            </w:r>
            <w:r w:rsidRPr="004D24EE">
              <w:rPr>
                <w:color w:val="000000"/>
                <w:sz w:val="20"/>
                <w:lang w:val="es-ES_tradnl"/>
              </w:rPr>
              <w:br/>
              <w:t>de la modulación,</w:t>
            </w:r>
            <w:r w:rsidRPr="004D24EE">
              <w:rPr>
                <w:color w:val="000000"/>
                <w:sz w:val="20"/>
                <w:lang w:val="es-ES_tradnl"/>
              </w:rPr>
              <w:br/>
              <w:t>de la velocidad de codificación, del intervalo de guarda,</w:t>
            </w:r>
            <w:r w:rsidRPr="004D24EE">
              <w:rPr>
                <w:color w:val="000000"/>
                <w:sz w:val="20"/>
                <w:lang w:val="es-ES_tradnl"/>
              </w:rPr>
              <w:br/>
              <w:t>de la disposición</w:t>
            </w:r>
            <w:r w:rsidRPr="004D24EE">
              <w:rPr>
                <w:color w:val="000000"/>
                <w:sz w:val="20"/>
                <w:lang w:val="es-ES_tradnl"/>
              </w:rPr>
              <w:br/>
              <w:t>del piloto, MISO, FEF, PAPR</w:t>
            </w:r>
          </w:p>
        </w:tc>
        <w:tc>
          <w:tcPr>
            <w:tcW w:w="2052" w:type="dxa"/>
            <w:tcBorders>
              <w:top w:val="single" w:sz="6" w:space="0" w:color="auto"/>
              <w:left w:val="single" w:sz="6" w:space="0" w:color="auto"/>
              <w:bottom w:val="single" w:sz="6" w:space="0" w:color="auto"/>
              <w:right w:val="single" w:sz="6" w:space="0" w:color="auto"/>
            </w:tcBorders>
          </w:tcPr>
          <w:p w14:paraId="451EF5B6" w14:textId="77777777" w:rsidR="00B341FD" w:rsidRPr="004D24EE" w:rsidRDefault="00B341FD" w:rsidP="00E830D1">
            <w:pPr>
              <w:pStyle w:val="Tabletext"/>
              <w:jc w:val="center"/>
              <w:rPr>
                <w:color w:val="000000"/>
                <w:sz w:val="20"/>
                <w:lang w:val="es-ES_tradnl"/>
              </w:rPr>
            </w:pPr>
            <w:r w:rsidRPr="004D24EE">
              <w:rPr>
                <w:color w:val="000000"/>
                <w:sz w:val="20"/>
                <w:lang w:val="es-ES_tradnl"/>
              </w:rPr>
              <w:t>5,35-50,4 Mbit/s, dependiendo del tamaño de la FFT,</w:t>
            </w:r>
            <w:r w:rsidRPr="004D24EE">
              <w:rPr>
                <w:color w:val="000000"/>
                <w:sz w:val="20"/>
                <w:lang w:val="es-ES_tradnl"/>
              </w:rPr>
              <w:br/>
              <w:t>de la modulación,</w:t>
            </w:r>
            <w:r w:rsidRPr="004D24EE">
              <w:rPr>
                <w:color w:val="000000"/>
                <w:sz w:val="20"/>
                <w:lang w:val="es-ES_tradnl"/>
              </w:rPr>
              <w:br/>
              <w:t>de la velocidad de codificación, del intervalo de guarda,</w:t>
            </w:r>
            <w:r w:rsidRPr="004D24EE">
              <w:rPr>
                <w:color w:val="000000"/>
                <w:sz w:val="20"/>
                <w:lang w:val="es-ES_tradnl"/>
              </w:rPr>
              <w:br/>
              <w:t>de la disposición</w:t>
            </w:r>
            <w:r w:rsidRPr="004D24EE">
              <w:rPr>
                <w:color w:val="000000"/>
                <w:sz w:val="20"/>
                <w:lang w:val="es-ES_tradnl"/>
              </w:rPr>
              <w:br/>
              <w:t>del piloto, MISO, FEF, PAPR</w:t>
            </w:r>
          </w:p>
        </w:tc>
        <w:tc>
          <w:tcPr>
            <w:tcW w:w="2055" w:type="dxa"/>
            <w:gridSpan w:val="2"/>
            <w:tcBorders>
              <w:top w:val="single" w:sz="6" w:space="0" w:color="auto"/>
              <w:left w:val="single" w:sz="6" w:space="0" w:color="auto"/>
              <w:bottom w:val="single" w:sz="6" w:space="0" w:color="auto"/>
              <w:right w:val="single" w:sz="6" w:space="0" w:color="auto"/>
            </w:tcBorders>
          </w:tcPr>
          <w:p w14:paraId="4FC516D7" w14:textId="77777777" w:rsidR="00B341FD" w:rsidRPr="004D24EE" w:rsidRDefault="00B341FD" w:rsidP="00E830D1">
            <w:pPr>
              <w:pStyle w:val="Tabletext"/>
              <w:jc w:val="center"/>
              <w:rPr>
                <w:color w:val="000000"/>
                <w:sz w:val="20"/>
                <w:lang w:val="es-ES_tradnl"/>
              </w:rPr>
            </w:pPr>
            <w:r w:rsidRPr="004D24EE">
              <w:rPr>
                <w:color w:val="000000"/>
                <w:sz w:val="20"/>
                <w:lang w:val="es-ES_tradnl"/>
              </w:rPr>
              <w:t>5,93-63,23 Mbit/s, dependiendo del tamaño de la FFT,</w:t>
            </w:r>
            <w:r w:rsidRPr="004D24EE">
              <w:rPr>
                <w:color w:val="000000"/>
                <w:sz w:val="20"/>
                <w:lang w:val="es-ES_tradnl"/>
              </w:rPr>
              <w:br/>
              <w:t>de la modulación,</w:t>
            </w:r>
            <w:r w:rsidRPr="004D24EE">
              <w:rPr>
                <w:color w:val="000000"/>
                <w:sz w:val="20"/>
                <w:lang w:val="es-ES_tradnl"/>
              </w:rPr>
              <w:br/>
              <w:t>de la velocidad de codificación, del intervalo de guarda,</w:t>
            </w:r>
            <w:r w:rsidRPr="004D24EE">
              <w:rPr>
                <w:color w:val="000000"/>
                <w:sz w:val="20"/>
                <w:lang w:val="es-ES_tradnl"/>
              </w:rPr>
              <w:br/>
              <w:t>de la disposición</w:t>
            </w:r>
            <w:r w:rsidRPr="004D24EE">
              <w:rPr>
                <w:color w:val="000000"/>
                <w:sz w:val="20"/>
                <w:lang w:val="es-ES_tradnl"/>
              </w:rPr>
              <w:br/>
              <w:t>del piloto, MISO, FEF, PAPR</w:t>
            </w:r>
          </w:p>
        </w:tc>
      </w:tr>
      <w:tr w:rsidR="00B341FD" w:rsidRPr="004D24EE" w14:paraId="5C834BE2" w14:textId="77777777" w:rsidTr="005D500B">
        <w:trPr>
          <w:gridBefore w:val="1"/>
          <w:wBefore w:w="8" w:type="dxa"/>
          <w:jc w:val="center"/>
        </w:trPr>
        <w:tc>
          <w:tcPr>
            <w:tcW w:w="566" w:type="dxa"/>
            <w:tcBorders>
              <w:top w:val="single" w:sz="6" w:space="0" w:color="auto"/>
              <w:left w:val="single" w:sz="6" w:space="0" w:color="auto"/>
              <w:bottom w:val="single" w:sz="4" w:space="0" w:color="auto"/>
              <w:right w:val="single" w:sz="6" w:space="0" w:color="auto"/>
            </w:tcBorders>
          </w:tcPr>
          <w:p w14:paraId="39997700" w14:textId="77777777" w:rsidR="00B341FD" w:rsidRPr="004D24EE" w:rsidRDefault="00B341FD" w:rsidP="00E830D1">
            <w:pPr>
              <w:pStyle w:val="Tabletext"/>
              <w:jc w:val="center"/>
              <w:rPr>
                <w:color w:val="000000"/>
                <w:sz w:val="20"/>
                <w:lang w:val="es-ES_tradnl"/>
              </w:rPr>
            </w:pPr>
            <w:r w:rsidRPr="004D24EE">
              <w:rPr>
                <w:color w:val="000000"/>
                <w:sz w:val="20"/>
                <w:lang w:val="es-ES_tradnl"/>
              </w:rPr>
              <w:t>27</w:t>
            </w:r>
          </w:p>
        </w:tc>
        <w:tc>
          <w:tcPr>
            <w:tcW w:w="1578" w:type="dxa"/>
            <w:tcBorders>
              <w:top w:val="single" w:sz="6" w:space="0" w:color="auto"/>
              <w:left w:val="single" w:sz="6" w:space="0" w:color="auto"/>
              <w:bottom w:val="single" w:sz="4" w:space="0" w:color="auto"/>
              <w:right w:val="single" w:sz="6" w:space="0" w:color="auto"/>
            </w:tcBorders>
          </w:tcPr>
          <w:p w14:paraId="4F76FD03" w14:textId="77777777" w:rsidR="00B341FD" w:rsidRPr="004D24EE" w:rsidRDefault="00B341FD" w:rsidP="00E830D1">
            <w:pPr>
              <w:pStyle w:val="Tabletext"/>
              <w:jc w:val="left"/>
              <w:rPr>
                <w:color w:val="000000"/>
                <w:sz w:val="20"/>
                <w:lang w:val="es-ES_tradnl"/>
              </w:rPr>
            </w:pPr>
            <w:r w:rsidRPr="004D24EE">
              <w:rPr>
                <w:color w:val="000000"/>
                <w:sz w:val="20"/>
                <w:lang w:val="es-ES_tradnl"/>
              </w:rPr>
              <w:t>Relación portadora/ruido en un canal de ruido gaussiano blanco aditivo (AWGN)</w:t>
            </w:r>
          </w:p>
        </w:tc>
        <w:tc>
          <w:tcPr>
            <w:tcW w:w="4102" w:type="dxa"/>
            <w:gridSpan w:val="2"/>
            <w:tcBorders>
              <w:top w:val="single" w:sz="6" w:space="0" w:color="auto"/>
              <w:left w:val="single" w:sz="6" w:space="0" w:color="auto"/>
              <w:bottom w:val="single" w:sz="4" w:space="0" w:color="auto"/>
              <w:right w:val="single" w:sz="6" w:space="0" w:color="auto"/>
            </w:tcBorders>
          </w:tcPr>
          <w:p w14:paraId="22D536E8" w14:textId="77777777" w:rsidR="00B341FD" w:rsidRPr="004D24EE" w:rsidRDefault="00B341FD" w:rsidP="00E830D1">
            <w:pPr>
              <w:pStyle w:val="Tabletext"/>
              <w:rPr>
                <w:color w:val="000000"/>
                <w:sz w:val="20"/>
                <w:lang w:val="es-ES_tradnl"/>
              </w:rPr>
            </w:pPr>
          </w:p>
        </w:tc>
        <w:tc>
          <w:tcPr>
            <w:tcW w:w="6158" w:type="dxa"/>
            <w:gridSpan w:val="4"/>
            <w:tcBorders>
              <w:top w:val="single" w:sz="6" w:space="0" w:color="auto"/>
              <w:left w:val="single" w:sz="6" w:space="0" w:color="auto"/>
              <w:bottom w:val="single" w:sz="4" w:space="0" w:color="auto"/>
              <w:right w:val="single" w:sz="6" w:space="0" w:color="auto"/>
            </w:tcBorders>
            <w:vAlign w:val="center"/>
          </w:tcPr>
          <w:p w14:paraId="68A81B73" w14:textId="77777777" w:rsidR="00B341FD" w:rsidRPr="004D24EE" w:rsidRDefault="00B341FD" w:rsidP="00E830D1">
            <w:pPr>
              <w:pStyle w:val="Tabletext"/>
              <w:jc w:val="center"/>
              <w:rPr>
                <w:color w:val="000000"/>
                <w:sz w:val="20"/>
                <w:lang w:val="es-ES_tradnl"/>
              </w:rPr>
            </w:pPr>
            <w:r w:rsidRPr="004D24EE">
              <w:rPr>
                <w:color w:val="000000"/>
                <w:sz w:val="20"/>
                <w:lang w:val="es-ES_tradnl"/>
              </w:rPr>
              <w:t>Dependiendo de la modulación y de la codificación de canal.</w:t>
            </w:r>
            <w:r w:rsidRPr="004D24EE">
              <w:rPr>
                <w:color w:val="000000"/>
                <w:sz w:val="20"/>
                <w:lang w:val="es-ES_tradnl"/>
              </w:rPr>
              <w:br/>
              <w:t>1 a 22 dB</w:t>
            </w:r>
            <w:r w:rsidRPr="004D24EE">
              <w:rPr>
                <w:color w:val="000000"/>
                <w:sz w:val="20"/>
                <w:vertAlign w:val="superscript"/>
                <w:lang w:val="es-ES_tradnl"/>
              </w:rPr>
              <w:t>(8)</w:t>
            </w:r>
          </w:p>
        </w:tc>
        <w:tc>
          <w:tcPr>
            <w:tcW w:w="2055" w:type="dxa"/>
            <w:gridSpan w:val="2"/>
            <w:tcBorders>
              <w:top w:val="single" w:sz="6" w:space="0" w:color="auto"/>
              <w:left w:val="single" w:sz="6" w:space="0" w:color="auto"/>
              <w:bottom w:val="single" w:sz="4" w:space="0" w:color="auto"/>
              <w:right w:val="single" w:sz="6" w:space="0" w:color="auto"/>
            </w:tcBorders>
          </w:tcPr>
          <w:p w14:paraId="1431FB53" w14:textId="77777777" w:rsidR="00B341FD" w:rsidRPr="004D24EE" w:rsidRDefault="00B341FD" w:rsidP="00E830D1">
            <w:pPr>
              <w:pStyle w:val="Tabletext"/>
              <w:rPr>
                <w:color w:val="000000"/>
                <w:sz w:val="20"/>
                <w:lang w:val="es-ES_tradnl"/>
              </w:rPr>
            </w:pPr>
          </w:p>
        </w:tc>
      </w:tr>
      <w:tr w:rsidR="00B341FD" w:rsidRPr="004D24EE" w14:paraId="65DDD414" w14:textId="77777777" w:rsidTr="005D500B">
        <w:trPr>
          <w:gridBefore w:val="1"/>
          <w:wBefore w:w="8" w:type="dxa"/>
          <w:jc w:val="center"/>
        </w:trPr>
        <w:tc>
          <w:tcPr>
            <w:tcW w:w="566" w:type="dxa"/>
            <w:tcBorders>
              <w:top w:val="single" w:sz="6" w:space="0" w:color="auto"/>
              <w:left w:val="single" w:sz="6" w:space="0" w:color="auto"/>
              <w:bottom w:val="single" w:sz="4" w:space="0" w:color="auto"/>
              <w:right w:val="single" w:sz="6" w:space="0" w:color="auto"/>
            </w:tcBorders>
          </w:tcPr>
          <w:p w14:paraId="340307CD" w14:textId="77777777" w:rsidR="00B341FD" w:rsidRPr="004D24EE" w:rsidRDefault="00B341FD" w:rsidP="00E830D1">
            <w:pPr>
              <w:pStyle w:val="Tabletext"/>
              <w:jc w:val="center"/>
              <w:rPr>
                <w:color w:val="000000"/>
                <w:sz w:val="20"/>
                <w:lang w:val="es-ES_tradnl"/>
              </w:rPr>
            </w:pPr>
            <w:r w:rsidRPr="004D24EE">
              <w:rPr>
                <w:color w:val="000000"/>
                <w:sz w:val="20"/>
                <w:lang w:val="es-ES_tradnl"/>
              </w:rPr>
              <w:t>28</w:t>
            </w:r>
          </w:p>
        </w:tc>
        <w:tc>
          <w:tcPr>
            <w:tcW w:w="1578" w:type="dxa"/>
            <w:tcBorders>
              <w:top w:val="single" w:sz="6" w:space="0" w:color="auto"/>
              <w:left w:val="single" w:sz="6" w:space="0" w:color="auto"/>
              <w:bottom w:val="single" w:sz="4" w:space="0" w:color="auto"/>
              <w:right w:val="single" w:sz="6" w:space="0" w:color="auto"/>
            </w:tcBorders>
          </w:tcPr>
          <w:p w14:paraId="734F101F" w14:textId="77777777" w:rsidR="00B341FD" w:rsidRPr="004D24EE" w:rsidRDefault="00B341FD" w:rsidP="00E830D1">
            <w:pPr>
              <w:pStyle w:val="Tabletext"/>
              <w:jc w:val="left"/>
              <w:rPr>
                <w:color w:val="000000"/>
                <w:sz w:val="20"/>
                <w:lang w:val="es-ES_tradnl"/>
              </w:rPr>
            </w:pPr>
            <w:r w:rsidRPr="004D24EE">
              <w:rPr>
                <w:color w:val="000000"/>
                <w:sz w:val="20"/>
                <w:lang w:val="es-ES_tradnl"/>
              </w:rPr>
              <w:t>Memoria de intercalado de tiempo</w:t>
            </w:r>
          </w:p>
        </w:tc>
        <w:tc>
          <w:tcPr>
            <w:tcW w:w="12315" w:type="dxa"/>
            <w:gridSpan w:val="8"/>
            <w:tcBorders>
              <w:top w:val="single" w:sz="6" w:space="0" w:color="auto"/>
              <w:left w:val="single" w:sz="6" w:space="0" w:color="auto"/>
              <w:bottom w:val="single" w:sz="4" w:space="0" w:color="auto"/>
              <w:right w:val="single" w:sz="6" w:space="0" w:color="auto"/>
            </w:tcBorders>
          </w:tcPr>
          <w:p w14:paraId="3B2A6E7F" w14:textId="0A891A29" w:rsidR="00B341FD" w:rsidRPr="004D24EE" w:rsidRDefault="00B341FD" w:rsidP="00E830D1">
            <w:pPr>
              <w:pStyle w:val="Tabletext"/>
              <w:jc w:val="center"/>
              <w:rPr>
                <w:color w:val="000000"/>
                <w:sz w:val="20"/>
                <w:lang w:val="es-ES_tradnl"/>
              </w:rPr>
            </w:pPr>
            <w:r w:rsidRPr="004D24EE">
              <w:rPr>
                <w:color w:val="000000"/>
                <w:sz w:val="20"/>
                <w:lang w:val="es-ES_tradnl"/>
              </w:rPr>
              <w:t>2</w:t>
            </w:r>
            <w:r w:rsidRPr="004D24EE">
              <w:rPr>
                <w:color w:val="000000"/>
                <w:sz w:val="20"/>
                <w:vertAlign w:val="superscript"/>
                <w:lang w:val="es-ES_tradnl"/>
              </w:rPr>
              <w:t>19</w:t>
            </w:r>
            <w:r w:rsidRPr="004D24EE">
              <w:rPr>
                <w:color w:val="000000"/>
                <w:sz w:val="20"/>
                <w:lang w:val="es-ES_tradnl"/>
              </w:rPr>
              <w:t>+2</w:t>
            </w:r>
            <w:r w:rsidRPr="004D24EE">
              <w:rPr>
                <w:color w:val="000000"/>
                <w:sz w:val="20"/>
                <w:vertAlign w:val="superscript"/>
                <w:lang w:val="es-ES_tradnl"/>
              </w:rPr>
              <w:t>15</w:t>
            </w:r>
            <w:r w:rsidRPr="004D24EE">
              <w:rPr>
                <w:color w:val="000000"/>
                <w:sz w:val="20"/>
                <w:lang w:val="es-ES_tradnl"/>
              </w:rPr>
              <w:t xml:space="preserve"> células</w:t>
            </w:r>
            <w:r w:rsidRPr="004D24EE">
              <w:rPr>
                <w:color w:val="000000"/>
                <w:sz w:val="20"/>
                <w:vertAlign w:val="superscript"/>
                <w:lang w:val="es-ES_tradnl"/>
              </w:rPr>
              <w:t>(11)</w:t>
            </w:r>
            <w:r w:rsidRPr="004D24EE">
              <w:rPr>
                <w:color w:val="000000"/>
                <w:sz w:val="20"/>
                <w:lang w:val="es-ES_tradnl"/>
              </w:rPr>
              <w:t>, 2</w:t>
            </w:r>
            <w:r w:rsidRPr="004D24EE">
              <w:rPr>
                <w:color w:val="000000"/>
                <w:sz w:val="20"/>
                <w:vertAlign w:val="superscript"/>
                <w:lang w:val="es-ES_tradnl"/>
              </w:rPr>
              <w:t>18</w:t>
            </w:r>
            <w:r w:rsidRPr="004D24EE">
              <w:rPr>
                <w:color w:val="000000"/>
                <w:sz w:val="20"/>
                <w:lang w:val="es-ES_tradnl"/>
              </w:rPr>
              <w:t xml:space="preserve"> células</w:t>
            </w:r>
            <w:r w:rsidRPr="004D24EE">
              <w:rPr>
                <w:color w:val="000000"/>
                <w:sz w:val="20"/>
                <w:vertAlign w:val="superscript"/>
                <w:lang w:val="es-ES_tradnl"/>
              </w:rPr>
              <w:t>(12)</w:t>
            </w:r>
          </w:p>
        </w:tc>
      </w:tr>
      <w:tr w:rsidR="00B341FD" w:rsidRPr="004D24EE" w14:paraId="7299EAE9" w14:textId="77777777" w:rsidTr="005D500B">
        <w:trPr>
          <w:gridAfter w:val="1"/>
          <w:wAfter w:w="8" w:type="dxa"/>
          <w:jc w:val="center"/>
        </w:trPr>
        <w:tc>
          <w:tcPr>
            <w:tcW w:w="7602" w:type="dxa"/>
            <w:gridSpan w:val="6"/>
            <w:tcBorders>
              <w:top w:val="single" w:sz="4" w:space="0" w:color="auto"/>
            </w:tcBorders>
          </w:tcPr>
          <w:p w14:paraId="0A1DEA39" w14:textId="44B7C675" w:rsidR="00B341FD" w:rsidRPr="004D24EE" w:rsidRDefault="00B341FD" w:rsidP="00E830D1">
            <w:pPr>
              <w:pStyle w:val="Tablelegend"/>
              <w:rPr>
                <w:sz w:val="16"/>
                <w:szCs w:val="16"/>
                <w:lang w:val="es-ES_tradnl"/>
              </w:rPr>
            </w:pPr>
            <w:r w:rsidRPr="004D24EE">
              <w:rPr>
                <w:sz w:val="16"/>
                <w:szCs w:val="16"/>
                <w:lang w:val="es-ES_tradnl"/>
              </w:rPr>
              <w:t>BCH:</w:t>
            </w:r>
            <w:r w:rsidRPr="004D24EE">
              <w:rPr>
                <w:sz w:val="16"/>
                <w:szCs w:val="16"/>
                <w:lang w:val="es-ES_tradnl"/>
              </w:rPr>
              <w:tab/>
              <w:t xml:space="preserve">Código de bloque binario de corrección de múltiples errores Bose – </w:t>
            </w:r>
            <w:r w:rsidR="00522664" w:rsidRPr="004D24EE">
              <w:rPr>
                <w:sz w:val="16"/>
                <w:szCs w:val="16"/>
                <w:lang w:val="es-ES_tradnl"/>
              </w:rPr>
              <w:t>Cha</w:t>
            </w:r>
            <w:r w:rsidR="00522664">
              <w:rPr>
                <w:sz w:val="16"/>
                <w:szCs w:val="16"/>
                <w:lang w:val="es-ES_tradnl"/>
              </w:rPr>
              <w:t>u</w:t>
            </w:r>
            <w:r w:rsidR="00522664" w:rsidRPr="004D24EE">
              <w:rPr>
                <w:sz w:val="16"/>
                <w:szCs w:val="16"/>
                <w:lang w:val="es-ES_tradnl"/>
              </w:rPr>
              <w:t xml:space="preserve">dhuri </w:t>
            </w:r>
            <w:r w:rsidRPr="004D24EE">
              <w:rPr>
                <w:sz w:val="16"/>
                <w:szCs w:val="16"/>
                <w:lang w:val="es-ES_tradnl"/>
              </w:rPr>
              <w:t>– Hocquenghem</w:t>
            </w:r>
          </w:p>
          <w:p w14:paraId="38AF2FD9" w14:textId="77777777" w:rsidR="00B341FD" w:rsidRPr="004D24EE" w:rsidRDefault="00B341FD" w:rsidP="00E830D1">
            <w:pPr>
              <w:pStyle w:val="Tablelegend"/>
              <w:spacing w:before="40"/>
              <w:rPr>
                <w:sz w:val="16"/>
                <w:szCs w:val="16"/>
                <w:lang w:val="es-ES_tradnl"/>
              </w:rPr>
            </w:pPr>
            <w:r w:rsidRPr="004D24EE">
              <w:rPr>
                <w:sz w:val="16"/>
                <w:szCs w:val="16"/>
                <w:lang w:val="es-ES_tradnl"/>
              </w:rPr>
              <w:t>LDPC:</w:t>
            </w:r>
            <w:r w:rsidRPr="004D24EE">
              <w:rPr>
                <w:sz w:val="16"/>
                <w:szCs w:val="16"/>
                <w:lang w:val="es-ES_tradnl"/>
              </w:rPr>
              <w:tab/>
              <w:t>Verificación de paridad de baja densidad</w:t>
            </w:r>
          </w:p>
          <w:p w14:paraId="33CB78F1" w14:textId="77777777" w:rsidR="00B341FD" w:rsidRPr="004D24EE" w:rsidRDefault="00B341FD" w:rsidP="00E830D1">
            <w:pPr>
              <w:pStyle w:val="Tablelegend"/>
              <w:spacing w:before="40"/>
              <w:rPr>
                <w:sz w:val="16"/>
                <w:szCs w:val="16"/>
                <w:lang w:val="es-ES_tradnl"/>
              </w:rPr>
            </w:pPr>
            <w:r w:rsidRPr="004D24EE">
              <w:rPr>
                <w:sz w:val="16"/>
                <w:szCs w:val="16"/>
                <w:lang w:val="es-ES_tradnl"/>
              </w:rPr>
              <w:t>MDFO:</w:t>
            </w:r>
            <w:r w:rsidRPr="004D24EE">
              <w:rPr>
                <w:sz w:val="16"/>
                <w:szCs w:val="16"/>
                <w:lang w:val="es-ES_tradnl"/>
              </w:rPr>
              <w:tab/>
              <w:t>Múltiplex por división de frecuencia ortogonal</w:t>
            </w:r>
          </w:p>
        </w:tc>
        <w:tc>
          <w:tcPr>
            <w:tcW w:w="6857" w:type="dxa"/>
            <w:gridSpan w:val="4"/>
            <w:tcBorders>
              <w:top w:val="single" w:sz="4" w:space="0" w:color="auto"/>
            </w:tcBorders>
          </w:tcPr>
          <w:p w14:paraId="1FEB789D" w14:textId="77777777" w:rsidR="00B341FD" w:rsidRPr="004D24EE" w:rsidRDefault="00B341FD" w:rsidP="00E830D1">
            <w:pPr>
              <w:pStyle w:val="Tablelegend"/>
              <w:rPr>
                <w:sz w:val="16"/>
                <w:szCs w:val="16"/>
                <w:lang w:val="es-ES_tradnl"/>
              </w:rPr>
            </w:pPr>
            <w:r w:rsidRPr="004D24EE">
              <w:rPr>
                <w:sz w:val="16"/>
                <w:szCs w:val="16"/>
                <w:lang w:val="es-ES_tradnl"/>
              </w:rPr>
              <w:t>PRBS:</w:t>
            </w:r>
            <w:r w:rsidRPr="004D24EE">
              <w:rPr>
                <w:sz w:val="16"/>
                <w:szCs w:val="16"/>
                <w:lang w:val="es-ES_tradnl"/>
              </w:rPr>
              <w:tab/>
              <w:t>Secuencia binaria pseudoaleatoria… 0</w:t>
            </w:r>
          </w:p>
          <w:p w14:paraId="277EE851" w14:textId="77777777" w:rsidR="00B341FD" w:rsidRPr="004D24EE" w:rsidRDefault="00B341FD" w:rsidP="00E830D1">
            <w:pPr>
              <w:pStyle w:val="Tablelegend"/>
              <w:spacing w:before="40"/>
              <w:rPr>
                <w:sz w:val="16"/>
                <w:szCs w:val="16"/>
                <w:lang w:val="es-ES_tradnl"/>
              </w:rPr>
            </w:pPr>
            <w:r w:rsidRPr="004D24EE">
              <w:rPr>
                <w:sz w:val="16"/>
                <w:szCs w:val="16"/>
                <w:lang w:val="es-ES_tradnl"/>
              </w:rPr>
              <w:t>MAQ:</w:t>
            </w:r>
            <w:r w:rsidRPr="004D24EE">
              <w:rPr>
                <w:sz w:val="16"/>
                <w:szCs w:val="16"/>
                <w:lang w:val="es-ES_tradnl"/>
              </w:rPr>
              <w:tab/>
              <w:t>Modulación de amplitud en cuadratura</w:t>
            </w:r>
          </w:p>
          <w:p w14:paraId="4AA337A1" w14:textId="77777777" w:rsidR="00B341FD" w:rsidRPr="004D24EE" w:rsidRDefault="00B341FD" w:rsidP="00E830D1">
            <w:pPr>
              <w:pStyle w:val="Tablelegend"/>
              <w:spacing w:before="40"/>
              <w:rPr>
                <w:color w:val="000000"/>
                <w:sz w:val="20"/>
                <w:lang w:val="es-ES_tradnl"/>
              </w:rPr>
            </w:pPr>
            <w:r w:rsidRPr="004D24EE">
              <w:rPr>
                <w:sz w:val="16"/>
                <w:szCs w:val="16"/>
                <w:lang w:val="es-ES_tradnl"/>
              </w:rPr>
              <w:t>MDP4:</w:t>
            </w:r>
            <w:r w:rsidRPr="004D24EE">
              <w:rPr>
                <w:sz w:val="16"/>
                <w:szCs w:val="16"/>
                <w:lang w:val="es-ES_tradnl"/>
              </w:rPr>
              <w:tab/>
              <w:t>Modulación por desplazamiento de fase en cuadratura.</w:t>
            </w:r>
          </w:p>
        </w:tc>
      </w:tr>
    </w:tbl>
    <w:p w14:paraId="3176FDD7" w14:textId="77777777" w:rsidR="00497E64" w:rsidRDefault="00497E64"/>
    <w:tbl>
      <w:tblPr>
        <w:tblW w:w="14459" w:type="dxa"/>
        <w:jc w:val="center"/>
        <w:tblLayout w:type="fixed"/>
        <w:tblLook w:val="0000" w:firstRow="0" w:lastRow="0" w:firstColumn="0" w:lastColumn="0" w:noHBand="0" w:noVBand="0"/>
      </w:tblPr>
      <w:tblGrid>
        <w:gridCol w:w="14459"/>
      </w:tblGrid>
      <w:tr w:rsidR="00B341FD" w:rsidRPr="004D24EE" w14:paraId="01860070" w14:textId="77777777" w:rsidTr="00497E64">
        <w:trPr>
          <w:jc w:val="center"/>
        </w:trPr>
        <w:tc>
          <w:tcPr>
            <w:tcW w:w="14459" w:type="dxa"/>
          </w:tcPr>
          <w:p w14:paraId="15D5DB2B" w14:textId="77777777" w:rsidR="00B341FD" w:rsidRPr="00D01158" w:rsidRDefault="00B341FD" w:rsidP="00E830D1">
            <w:pPr>
              <w:pStyle w:val="Tablelegend"/>
              <w:rPr>
                <w:i/>
                <w:iCs/>
                <w:szCs w:val="22"/>
                <w:lang w:val="es-ES_tradnl"/>
              </w:rPr>
            </w:pPr>
            <w:r w:rsidRPr="00D01158">
              <w:rPr>
                <w:i/>
                <w:iCs/>
                <w:szCs w:val="22"/>
                <w:lang w:val="es-ES_tradnl"/>
              </w:rPr>
              <w:lastRenderedPageBreak/>
              <w:t>Notas relativas al Cuadro 1:</w:t>
            </w:r>
          </w:p>
          <w:p w14:paraId="4845B119" w14:textId="4AC76956" w:rsidR="00B341FD" w:rsidRPr="004D24EE" w:rsidRDefault="00B341FD" w:rsidP="00E830D1">
            <w:pPr>
              <w:pStyle w:val="Tablelegend"/>
              <w:rPr>
                <w:sz w:val="20"/>
                <w:lang w:val="es-ES_tradnl"/>
              </w:rPr>
            </w:pPr>
            <w:r w:rsidRPr="004D24EE">
              <w:rPr>
                <w:spacing w:val="-4"/>
                <w:sz w:val="20"/>
                <w:vertAlign w:val="superscript"/>
                <w:lang w:val="es-ES_tradnl"/>
              </w:rPr>
              <w:t>(1)</w:t>
            </w:r>
            <w:r w:rsidRPr="004D24EE">
              <w:rPr>
                <w:spacing w:val="-4"/>
                <w:sz w:val="20"/>
                <w:vertAlign w:val="superscript"/>
                <w:lang w:val="es-ES_tradnl"/>
              </w:rPr>
              <w:tab/>
            </w:r>
            <w:r w:rsidRPr="004D24EE">
              <w:rPr>
                <w:sz w:val="20"/>
                <w:lang w:val="es-ES_tradnl"/>
              </w:rPr>
              <w:t>Posibilidad de uno o múltiples PLP, cada uno de ellos con su modulación, codificación y profundidad de intercalado de tiempo específica, permitiendo de esa forma una robustez específica del servicio.</w:t>
            </w:r>
          </w:p>
          <w:p w14:paraId="34A7F9EE" w14:textId="32F36360" w:rsidR="00B341FD" w:rsidRPr="004D24EE" w:rsidRDefault="00B341FD" w:rsidP="00E830D1">
            <w:pPr>
              <w:pStyle w:val="Tablelegend"/>
              <w:rPr>
                <w:spacing w:val="-4"/>
                <w:sz w:val="20"/>
                <w:lang w:val="es-ES_tradnl"/>
              </w:rPr>
            </w:pPr>
            <w:r w:rsidRPr="004D24EE">
              <w:rPr>
                <w:spacing w:val="-4"/>
                <w:sz w:val="20"/>
                <w:vertAlign w:val="superscript"/>
                <w:lang w:val="es-ES_tradnl"/>
              </w:rPr>
              <w:t>(2)</w:t>
            </w:r>
            <w:r w:rsidRPr="004D24EE">
              <w:rPr>
                <w:spacing w:val="-4"/>
                <w:sz w:val="20"/>
                <w:vertAlign w:val="superscript"/>
                <w:lang w:val="es-ES_tradnl"/>
              </w:rPr>
              <w:tab/>
            </w:r>
            <w:r w:rsidRPr="004D24EE">
              <w:rPr>
                <w:spacing w:val="-4"/>
                <w:sz w:val="20"/>
                <w:lang w:val="es-ES_tradnl"/>
              </w:rPr>
              <w:t xml:space="preserve">Deben definirse los límites de conformación del espectro para los sistemas de televisión digital terrenal que utilizan canales de 5 MHz, 6 MHz y 10 MHz. Las variantes de los </w:t>
            </w:r>
            <w:r w:rsidR="00E30769" w:rsidRPr="004D24EE">
              <w:rPr>
                <w:spacing w:val="-4"/>
                <w:sz w:val="20"/>
                <w:lang w:val="es-ES_tradnl"/>
              </w:rPr>
              <w:br/>
            </w:r>
            <w:r w:rsidRPr="004D24EE">
              <w:rPr>
                <w:spacing w:val="-4"/>
                <w:sz w:val="20"/>
                <w:lang w:val="es-ES_tradnl"/>
              </w:rPr>
              <w:t>canales</w:t>
            </w:r>
            <w:r w:rsidR="00E30769" w:rsidRPr="004D24EE">
              <w:rPr>
                <w:spacing w:val="-4"/>
                <w:sz w:val="20"/>
                <w:lang w:val="es-ES_tradnl"/>
              </w:rPr>
              <w:t> </w:t>
            </w:r>
            <w:r w:rsidRPr="004D24EE">
              <w:rPr>
                <w:spacing w:val="-4"/>
                <w:sz w:val="20"/>
                <w:lang w:val="es-ES_tradnl"/>
              </w:rPr>
              <w:t>1,7, 5 y 10 MHz no se emplean normalmente a efectos de radiodifusión de TV en las bandas III de ondas métricas o las bandas IV/V de ondas decimétricas. Las variantes de 7 y 8 MHz del sistema son compatibles con el Acuerdo GE06 en lo que respecta a la utilización del espectro. La variante de 1,7 MHz es compatible con la planificación de frecuencias de T</w:t>
            </w:r>
            <w:r w:rsidRPr="004D24EE">
              <w:rPr>
                <w:spacing w:val="-4"/>
                <w:sz w:val="20"/>
                <w:lang w:val="es-ES_tradnl"/>
              </w:rPr>
              <w:noBreakHyphen/>
              <w:t>DAB.</w:t>
            </w:r>
          </w:p>
          <w:p w14:paraId="2B2BDDE1" w14:textId="77777777" w:rsidR="00B341FD" w:rsidRPr="004D24EE" w:rsidRDefault="00B341FD" w:rsidP="00E830D1">
            <w:pPr>
              <w:pStyle w:val="Tablelegend"/>
              <w:rPr>
                <w:sz w:val="20"/>
                <w:lang w:val="es-ES_tradnl"/>
              </w:rPr>
            </w:pPr>
            <w:r w:rsidRPr="004D24EE">
              <w:rPr>
                <w:spacing w:val="-4"/>
                <w:sz w:val="20"/>
                <w:vertAlign w:val="superscript"/>
                <w:lang w:val="es-ES_tradnl"/>
              </w:rPr>
              <w:t>(3)</w:t>
            </w:r>
            <w:r w:rsidRPr="004D24EE">
              <w:rPr>
                <w:spacing w:val="-4"/>
                <w:sz w:val="20"/>
                <w:lang w:val="es-ES_tradnl"/>
              </w:rPr>
              <w:tab/>
            </w:r>
            <w:r w:rsidRPr="004D24EE">
              <w:rPr>
                <w:sz w:val="20"/>
                <w:lang w:val="es-ES_tradnl"/>
              </w:rPr>
              <w:t>No todas las fracciones están disponibles para todos los modos FFT.</w:t>
            </w:r>
          </w:p>
          <w:p w14:paraId="4CEBBFFA" w14:textId="140093BE" w:rsidR="00B341FD" w:rsidRPr="004D24EE" w:rsidRDefault="00B341FD" w:rsidP="00E830D1">
            <w:pPr>
              <w:pStyle w:val="Tablelegend"/>
              <w:rPr>
                <w:spacing w:val="-4"/>
                <w:sz w:val="20"/>
                <w:lang w:val="es-ES_tradnl"/>
              </w:rPr>
            </w:pPr>
            <w:r w:rsidRPr="004D24EE">
              <w:rPr>
                <w:spacing w:val="-4"/>
                <w:sz w:val="20"/>
                <w:vertAlign w:val="superscript"/>
                <w:lang w:val="es-ES_tradnl"/>
              </w:rPr>
              <w:t>(4)</w:t>
            </w:r>
            <w:r w:rsidRPr="004D24EE">
              <w:rPr>
                <w:spacing w:val="-4"/>
                <w:sz w:val="20"/>
                <w:lang w:val="es-ES_tradnl"/>
              </w:rPr>
              <w:tab/>
              <w:t>Como se define en</w:t>
            </w:r>
            <w:r w:rsidR="004A12C0">
              <w:rPr>
                <w:spacing w:val="-4"/>
                <w:sz w:val="20"/>
                <w:lang w:val="es-ES_tradnl"/>
              </w:rPr>
              <w:t xml:space="preserve"> EN </w:t>
            </w:r>
            <w:r w:rsidRPr="004D24EE">
              <w:rPr>
                <w:spacing w:val="-4"/>
                <w:sz w:val="20"/>
                <w:lang w:val="es-ES_tradnl"/>
              </w:rPr>
              <w:t xml:space="preserve">302 755 (norma DVB-T2), el sistema soporta los siguientes formatos de tren de entrada: </w:t>
            </w:r>
            <w:smartTag w:uri="urn:schemas-microsoft-com:office:smarttags" w:element="stockticker">
              <w:r w:rsidRPr="004D24EE">
                <w:rPr>
                  <w:spacing w:val="-4"/>
                  <w:sz w:val="20"/>
                  <w:lang w:val="es-ES_tradnl"/>
                </w:rPr>
                <w:t>GSE</w:t>
              </w:r>
            </w:smartTag>
            <w:r w:rsidRPr="004D24EE">
              <w:rPr>
                <w:spacing w:val="-4"/>
                <w:sz w:val="20"/>
                <w:lang w:val="es-ES_tradnl"/>
              </w:rPr>
              <w:t xml:space="preserve"> (formato encapsulado de tren genérico), GFPS (formato de tren en paquetes de longitud fija genérico), </w:t>
            </w:r>
            <w:smartTag w:uri="urn:schemas-microsoft-com:office:smarttags" w:element="stockticker">
              <w:r w:rsidRPr="004D24EE">
                <w:rPr>
                  <w:spacing w:val="-4"/>
                  <w:sz w:val="20"/>
                  <w:lang w:val="es-ES_tradnl"/>
                </w:rPr>
                <w:t>GCS</w:t>
              </w:r>
            </w:smartTag>
            <w:r w:rsidRPr="004D24EE">
              <w:rPr>
                <w:spacing w:val="-4"/>
                <w:sz w:val="20"/>
                <w:lang w:val="es-ES_tradnl"/>
              </w:rPr>
              <w:t xml:space="preserve"> (formato de tren continuo genérico) y MPEG-2 TS.</w:t>
            </w:r>
          </w:p>
          <w:p w14:paraId="0B30BF5A" w14:textId="77777777" w:rsidR="00B341FD" w:rsidRPr="004D24EE" w:rsidRDefault="00B341FD" w:rsidP="00E830D1">
            <w:pPr>
              <w:pStyle w:val="Tablelegend"/>
              <w:rPr>
                <w:spacing w:val="-4"/>
                <w:sz w:val="20"/>
                <w:lang w:val="es-ES_tradnl"/>
              </w:rPr>
            </w:pPr>
            <w:r w:rsidRPr="004D24EE">
              <w:rPr>
                <w:spacing w:val="-4"/>
                <w:sz w:val="20"/>
                <w:vertAlign w:val="superscript"/>
                <w:lang w:val="es-ES_tradnl"/>
              </w:rPr>
              <w:t>(5)</w:t>
            </w:r>
            <w:r w:rsidRPr="004D24EE">
              <w:rPr>
                <w:spacing w:val="-4"/>
                <w:sz w:val="20"/>
                <w:lang w:val="es-ES_tradnl"/>
              </w:rPr>
              <w:tab/>
              <w:t>Formato en banda base utilizado en esta segunda generación de sistemas de radiodifusión.</w:t>
            </w:r>
          </w:p>
          <w:p w14:paraId="682997E4" w14:textId="46DC2E52" w:rsidR="00B341FD" w:rsidRPr="004D24EE" w:rsidRDefault="00B341FD" w:rsidP="00E830D1">
            <w:pPr>
              <w:pStyle w:val="Tablelegend"/>
              <w:rPr>
                <w:spacing w:val="-4"/>
                <w:sz w:val="20"/>
                <w:lang w:val="es-ES_tradnl"/>
              </w:rPr>
            </w:pPr>
            <w:r w:rsidRPr="004D24EE">
              <w:rPr>
                <w:spacing w:val="-4"/>
                <w:sz w:val="20"/>
                <w:vertAlign w:val="superscript"/>
                <w:lang w:val="es-ES_tradnl"/>
              </w:rPr>
              <w:t>(6)</w:t>
            </w:r>
            <w:r w:rsidRPr="004D24EE">
              <w:rPr>
                <w:spacing w:val="-4"/>
                <w:sz w:val="20"/>
                <w:lang w:val="es-ES_tradnl"/>
              </w:rPr>
              <w:tab/>
              <w:t>Los valores corresponden a la máxima longitud de trama en los símbolos MDFO excluyendo los símbolos P1. Para el modo 1k la máxima longitud se define para una duración del intervalo de guarda de 1/16, 1/8 y 1/4. Para los modos 4k y 2k la máxima longitud se define para 1/32, 1/16, 1/8 y 1/4. En el caso del modo 32k no aplicable el intervalo de guarda es solamente 1/4. Para más información véase EN</w:t>
            </w:r>
            <w:r w:rsidR="004A12C0">
              <w:rPr>
                <w:spacing w:val="-4"/>
                <w:sz w:val="20"/>
                <w:lang w:val="es-ES_tradnl"/>
              </w:rPr>
              <w:t> </w:t>
            </w:r>
            <w:r w:rsidRPr="004D24EE">
              <w:rPr>
                <w:spacing w:val="-4"/>
                <w:sz w:val="20"/>
                <w:lang w:val="es-ES_tradnl"/>
              </w:rPr>
              <w:t>302 755 (norma DVB-T2). Aún debe definirse el número de símbolos MDFO para 1,7 MHz, 5 MHz, 6 MHz, 7 MHz y 10 MHz.</w:t>
            </w:r>
          </w:p>
          <w:p w14:paraId="1EB4E883" w14:textId="77777777" w:rsidR="00B341FD" w:rsidRPr="004D24EE" w:rsidRDefault="00B341FD" w:rsidP="00E830D1">
            <w:pPr>
              <w:pStyle w:val="Tablelegend"/>
              <w:rPr>
                <w:sz w:val="20"/>
                <w:lang w:val="es-ES_tradnl"/>
              </w:rPr>
            </w:pPr>
            <w:r w:rsidRPr="004D24EE">
              <w:rPr>
                <w:spacing w:val="-4"/>
                <w:sz w:val="20"/>
                <w:vertAlign w:val="superscript"/>
                <w:lang w:val="es-ES_tradnl"/>
              </w:rPr>
              <w:t>(7)</w:t>
            </w:r>
            <w:r w:rsidRPr="004D24EE">
              <w:rPr>
                <w:spacing w:val="-4"/>
                <w:sz w:val="20"/>
                <w:lang w:val="es-ES_tradnl"/>
              </w:rPr>
              <w:tab/>
            </w:r>
            <w:r w:rsidRPr="004D24EE">
              <w:rPr>
                <w:sz w:val="20"/>
                <w:lang w:val="es-ES_tradnl"/>
              </w:rPr>
              <w:t>El sistema tiene la opción futura de dispersar los subsegmentos de PLP a lo largo de múltiples canales de RF dentro de la trama. El intercalado de tiempo se aplica en todas ellas. Los receptores de un solo perfil basados en la primera versión de la especificación no soportan esta característica.</w:t>
            </w:r>
          </w:p>
          <w:p w14:paraId="1D48A589" w14:textId="77777777" w:rsidR="00B341FD" w:rsidRPr="004D24EE" w:rsidRDefault="00B341FD" w:rsidP="00E830D1">
            <w:pPr>
              <w:pStyle w:val="Tablelegend"/>
              <w:rPr>
                <w:sz w:val="20"/>
                <w:lang w:val="es-ES_tradnl"/>
              </w:rPr>
            </w:pPr>
            <w:r w:rsidRPr="004D24EE">
              <w:rPr>
                <w:spacing w:val="-4"/>
                <w:sz w:val="20"/>
                <w:vertAlign w:val="superscript"/>
                <w:lang w:val="es-ES_tradnl"/>
              </w:rPr>
              <w:t>(8)</w:t>
            </w:r>
            <w:r w:rsidRPr="004D24EE">
              <w:rPr>
                <w:spacing w:val="-4"/>
                <w:sz w:val="20"/>
                <w:lang w:val="es-ES_tradnl"/>
              </w:rPr>
              <w:tab/>
            </w:r>
            <w:r w:rsidRPr="004D24EE">
              <w:rPr>
                <w:sz w:val="20"/>
                <w:lang w:val="es-ES_tradnl"/>
              </w:rPr>
              <w:t>Simulado en canales gaussianos con una BER de 1 × 10</w:t>
            </w:r>
            <w:r w:rsidRPr="004D24EE">
              <w:rPr>
                <w:sz w:val="20"/>
                <w:vertAlign w:val="superscript"/>
                <w:lang w:val="es-ES_tradnl"/>
              </w:rPr>
              <w:t>−4</w:t>
            </w:r>
            <w:r w:rsidRPr="004D24EE">
              <w:rPr>
                <w:sz w:val="20"/>
                <w:lang w:val="es-ES_tradnl"/>
              </w:rPr>
              <w:t xml:space="preserve"> antes de la codificación BCH, sin corrección para el impulso del piloto (que depende de la disposición del piloto). También deben añadirse a estas cifras las pérdidas esperadas de implementación debidas a la estimación real del canal. Será significativamente inferior a la cifra correspondiente a los sistemas multiportadora de primera generación debido a la mejor optimización de las densidades de impulso y disposición para los sistemas multiportadora de segunda generación.</w:t>
            </w:r>
          </w:p>
          <w:p w14:paraId="0703383D" w14:textId="77777777" w:rsidR="00B341FD" w:rsidRPr="004D24EE" w:rsidRDefault="00B341FD" w:rsidP="00E830D1">
            <w:pPr>
              <w:pStyle w:val="Tablelegend"/>
              <w:rPr>
                <w:sz w:val="20"/>
                <w:lang w:val="es-ES_tradnl"/>
              </w:rPr>
            </w:pPr>
            <w:r w:rsidRPr="004D24EE">
              <w:rPr>
                <w:spacing w:val="-4"/>
                <w:sz w:val="20"/>
                <w:vertAlign w:val="superscript"/>
                <w:lang w:val="es-ES_tradnl"/>
              </w:rPr>
              <w:t>(9)</w:t>
            </w:r>
            <w:r w:rsidRPr="004D24EE">
              <w:rPr>
                <w:spacing w:val="-4"/>
                <w:sz w:val="20"/>
                <w:lang w:val="es-ES_tradnl"/>
              </w:rPr>
              <w:tab/>
            </w:r>
            <w:r w:rsidRPr="004D24EE">
              <w:rPr>
                <w:sz w:val="20"/>
                <w:lang w:val="es-ES_tradnl"/>
              </w:rPr>
              <w:t>No se utiliza en el perfil T2 de base.</w:t>
            </w:r>
          </w:p>
          <w:p w14:paraId="219129DE" w14:textId="77777777" w:rsidR="00B341FD" w:rsidRPr="004D24EE" w:rsidRDefault="00B341FD" w:rsidP="00E830D1">
            <w:pPr>
              <w:pStyle w:val="Tablelegend"/>
              <w:rPr>
                <w:sz w:val="20"/>
                <w:lang w:val="es-ES_tradnl"/>
              </w:rPr>
            </w:pPr>
            <w:r w:rsidRPr="004D24EE">
              <w:rPr>
                <w:spacing w:val="-4"/>
                <w:sz w:val="20"/>
                <w:vertAlign w:val="superscript"/>
                <w:lang w:val="es-ES_tradnl"/>
              </w:rPr>
              <w:t>(10)</w:t>
            </w:r>
            <w:r w:rsidRPr="004D24EE">
              <w:rPr>
                <w:spacing w:val="-4"/>
                <w:sz w:val="20"/>
                <w:lang w:val="es-ES_tradnl"/>
              </w:rPr>
              <w:tab/>
            </w:r>
            <w:r w:rsidRPr="004D24EE">
              <w:rPr>
                <w:sz w:val="20"/>
                <w:lang w:val="es-ES_tradnl"/>
              </w:rPr>
              <w:t>No se utiliza en el perfil T2 ligero.</w:t>
            </w:r>
          </w:p>
          <w:p w14:paraId="58FFFBD8" w14:textId="77777777" w:rsidR="00B341FD" w:rsidRPr="004D24EE" w:rsidRDefault="00B341FD" w:rsidP="00E830D1">
            <w:pPr>
              <w:pStyle w:val="Tablelegend"/>
              <w:rPr>
                <w:sz w:val="20"/>
                <w:lang w:val="es-ES_tradnl"/>
              </w:rPr>
            </w:pPr>
            <w:r w:rsidRPr="004D24EE">
              <w:rPr>
                <w:spacing w:val="-4"/>
                <w:sz w:val="20"/>
                <w:vertAlign w:val="superscript"/>
                <w:lang w:val="es-ES_tradnl"/>
              </w:rPr>
              <w:t>(11)</w:t>
            </w:r>
            <w:r w:rsidRPr="004D24EE">
              <w:rPr>
                <w:spacing w:val="-4"/>
                <w:sz w:val="20"/>
                <w:lang w:val="es-ES_tradnl"/>
              </w:rPr>
              <w:tab/>
            </w:r>
            <w:r w:rsidRPr="004D24EE">
              <w:rPr>
                <w:sz w:val="20"/>
                <w:lang w:val="es-ES_tradnl"/>
              </w:rPr>
              <w:t>Se aplica al perfil T2 de base.</w:t>
            </w:r>
          </w:p>
          <w:p w14:paraId="6F6D7145" w14:textId="77777777" w:rsidR="00B341FD" w:rsidRPr="004D24EE" w:rsidRDefault="00B341FD" w:rsidP="00E830D1">
            <w:pPr>
              <w:pStyle w:val="Tablelegend"/>
              <w:rPr>
                <w:sz w:val="20"/>
                <w:lang w:val="es-ES_tradnl"/>
              </w:rPr>
            </w:pPr>
            <w:r w:rsidRPr="004D24EE">
              <w:rPr>
                <w:spacing w:val="-4"/>
                <w:sz w:val="20"/>
                <w:vertAlign w:val="superscript"/>
                <w:lang w:val="es-ES_tradnl"/>
              </w:rPr>
              <w:t>(12)</w:t>
            </w:r>
            <w:r w:rsidRPr="004D24EE">
              <w:rPr>
                <w:spacing w:val="-4"/>
                <w:sz w:val="20"/>
                <w:lang w:val="es-ES_tradnl"/>
              </w:rPr>
              <w:tab/>
            </w:r>
            <w:r w:rsidRPr="004D24EE">
              <w:rPr>
                <w:sz w:val="20"/>
                <w:lang w:val="es-ES_tradnl"/>
              </w:rPr>
              <w:t>Se aplica al perfil T2 ligero.</w:t>
            </w:r>
          </w:p>
          <w:p w14:paraId="549F622B" w14:textId="77777777" w:rsidR="00B341FD" w:rsidRPr="004D24EE" w:rsidRDefault="00B341FD" w:rsidP="00E830D1">
            <w:pPr>
              <w:pStyle w:val="Tablelegend"/>
              <w:rPr>
                <w:sz w:val="16"/>
                <w:szCs w:val="16"/>
                <w:lang w:val="es-ES_tradnl"/>
              </w:rPr>
            </w:pPr>
            <w:r w:rsidRPr="004D24EE">
              <w:rPr>
                <w:spacing w:val="-4"/>
                <w:sz w:val="20"/>
                <w:vertAlign w:val="superscript"/>
                <w:lang w:val="es-ES_tradnl"/>
              </w:rPr>
              <w:t>(13)</w:t>
            </w:r>
            <w:r w:rsidRPr="004D24EE">
              <w:rPr>
                <w:spacing w:val="-4"/>
                <w:sz w:val="20"/>
                <w:lang w:val="es-ES_tradnl"/>
              </w:rPr>
              <w:tab/>
            </w:r>
            <w:r w:rsidRPr="004D24EE">
              <w:rPr>
                <w:sz w:val="20"/>
                <w:lang w:val="es-ES_tradnl"/>
              </w:rPr>
              <w:t>El perfil T2 ligero tiene 7 disposiciones de piloto.</w:t>
            </w:r>
          </w:p>
        </w:tc>
      </w:tr>
    </w:tbl>
    <w:p w14:paraId="1A60EFA3" w14:textId="77777777" w:rsidR="00B341FD" w:rsidRPr="004D24EE" w:rsidRDefault="00B341FD" w:rsidP="00861B6A">
      <w:pPr>
        <w:pStyle w:val="Tablefin"/>
        <w:rPr>
          <w:lang w:val="es-ES_tradnl"/>
        </w:rPr>
      </w:pPr>
    </w:p>
    <w:p w14:paraId="5F7617B0" w14:textId="77777777" w:rsidR="00861B6A" w:rsidRPr="004D24EE" w:rsidRDefault="00861B6A" w:rsidP="00861B6A">
      <w:pPr>
        <w:rPr>
          <w:lang w:val="es-ES_tradnl"/>
        </w:rPr>
      </w:pPr>
    </w:p>
    <w:p w14:paraId="0CCB82FC" w14:textId="4A0290B4" w:rsidR="00861B6A" w:rsidRPr="004D24EE" w:rsidRDefault="00861B6A" w:rsidP="00861B6A">
      <w:pPr>
        <w:rPr>
          <w:lang w:val="es-ES_tradnl"/>
        </w:rPr>
        <w:sectPr w:rsidR="00861B6A" w:rsidRPr="004D24EE" w:rsidSect="00497E64">
          <w:headerReference w:type="even" r:id="rId19"/>
          <w:headerReference w:type="default" r:id="rId20"/>
          <w:pgSz w:w="16834" w:h="11907" w:orient="landscape" w:code="9"/>
          <w:pgMar w:top="1134" w:right="1418" w:bottom="1134" w:left="1134" w:header="720" w:footer="482" w:gutter="0"/>
          <w:paperSrc w:first="15" w:other="15"/>
          <w:cols w:space="720"/>
        </w:sectPr>
      </w:pPr>
    </w:p>
    <w:p w14:paraId="766CBD29" w14:textId="77777777" w:rsidR="00B341FD" w:rsidRPr="004D24EE" w:rsidRDefault="00B341FD" w:rsidP="007333E7">
      <w:pPr>
        <w:pStyle w:val="AppendixNoTitle"/>
        <w:spacing w:before="0"/>
        <w:rPr>
          <w:lang w:val="es-ES_tradnl"/>
        </w:rPr>
      </w:pPr>
      <w:bookmarkStart w:id="9" w:name="_Toc109437828"/>
      <w:bookmarkStart w:id="10" w:name="_Toc115586890"/>
      <w:r w:rsidRPr="004D24EE">
        <w:rPr>
          <w:lang w:val="es-ES_tradnl"/>
        </w:rPr>
        <w:lastRenderedPageBreak/>
        <w:t>Adjunto 1</w:t>
      </w:r>
      <w:r w:rsidRPr="004D24EE">
        <w:rPr>
          <w:lang w:val="es-ES_tradnl"/>
        </w:rPr>
        <w:br/>
        <w:t>al Anexo 1</w:t>
      </w:r>
      <w:r w:rsidRPr="004D24EE">
        <w:rPr>
          <w:lang w:val="es-ES_tradnl"/>
        </w:rPr>
        <w:br/>
      </w:r>
      <w:r w:rsidRPr="004D24EE">
        <w:rPr>
          <w:lang w:val="es-ES_tradnl"/>
        </w:rPr>
        <w:br/>
        <w:t>Norma del sistema</w:t>
      </w:r>
      <w:bookmarkEnd w:id="9"/>
      <w:bookmarkEnd w:id="10"/>
    </w:p>
    <w:p w14:paraId="44A1BB67" w14:textId="4BF5A86C" w:rsidR="00B341FD" w:rsidRPr="004D24EE" w:rsidRDefault="00B341FD" w:rsidP="00B341FD">
      <w:pPr>
        <w:pStyle w:val="Reftext"/>
        <w:spacing w:before="360"/>
        <w:rPr>
          <w:szCs w:val="22"/>
          <w:lang w:val="es-ES_tradnl"/>
        </w:rPr>
      </w:pPr>
      <w:r w:rsidRPr="004D24EE">
        <w:rPr>
          <w:szCs w:val="22"/>
          <w:lang w:val="es-ES_tradnl"/>
        </w:rPr>
        <w:t>ETSI</w:t>
      </w:r>
      <w:r w:rsidRPr="004D24EE">
        <w:rPr>
          <w:szCs w:val="22"/>
          <w:lang w:val="es-ES_tradnl"/>
        </w:rPr>
        <w:tab/>
        <w:t>EN 302 755. Digital Video Broadcasting (DVB); Frame structure channel coding and modulation for a second generation digital terrestrial television broadcasting system (DVB-T2).</w:t>
      </w:r>
    </w:p>
    <w:p w14:paraId="0B9F3710" w14:textId="4D5F7534" w:rsidR="00B341FD" w:rsidRPr="004D24EE" w:rsidRDefault="00B341FD" w:rsidP="00B341FD">
      <w:pPr>
        <w:pStyle w:val="Reftext"/>
        <w:rPr>
          <w:lang w:val="es-ES_tradnl"/>
        </w:rPr>
      </w:pPr>
      <w:r w:rsidRPr="004D24EE">
        <w:rPr>
          <w:lang w:val="es-ES_tradnl"/>
        </w:rPr>
        <w:t>ETSI</w:t>
      </w:r>
      <w:r w:rsidRPr="004D24EE">
        <w:rPr>
          <w:lang w:val="es-ES_tradnl"/>
        </w:rPr>
        <w:tab/>
        <w:t>TR 102 831. Digital Video Broadcasting (DVB); Implementation guidelines for a second generation digital terrestrial television broadcasting system (DVB-T2).</w:t>
      </w:r>
    </w:p>
    <w:p w14:paraId="0F7A3F50" w14:textId="77777777" w:rsidR="00861B6A" w:rsidRPr="004D24EE" w:rsidRDefault="00861B6A" w:rsidP="00861B6A">
      <w:pPr>
        <w:rPr>
          <w:lang w:val="es-ES_tradnl"/>
        </w:rPr>
      </w:pPr>
    </w:p>
    <w:p w14:paraId="3B4D29A0" w14:textId="27CEFACB" w:rsidR="00861B6A" w:rsidRDefault="00861B6A" w:rsidP="00861B6A">
      <w:pPr>
        <w:rPr>
          <w:lang w:val="es-ES_tradnl"/>
        </w:rPr>
      </w:pPr>
    </w:p>
    <w:p w14:paraId="4A78077A" w14:textId="77777777" w:rsidR="008E16AD" w:rsidRPr="004D24EE" w:rsidRDefault="008E16AD" w:rsidP="00861B6A">
      <w:pPr>
        <w:rPr>
          <w:lang w:val="es-ES_tradnl"/>
        </w:rPr>
      </w:pPr>
    </w:p>
    <w:p w14:paraId="6137D471" w14:textId="77777777" w:rsidR="00B341FD" w:rsidRPr="004D24EE" w:rsidRDefault="00B341FD" w:rsidP="00B341FD">
      <w:pPr>
        <w:pStyle w:val="AnnexNoTitle"/>
        <w:rPr>
          <w:lang w:val="es-ES_tradnl"/>
        </w:rPr>
      </w:pPr>
      <w:r w:rsidRPr="004D24EE">
        <w:rPr>
          <w:lang w:val="es-ES_tradnl" w:eastAsia="zh-CN"/>
        </w:rPr>
        <w:t>Anexo 2</w:t>
      </w:r>
      <w:r w:rsidRPr="004D24EE">
        <w:rPr>
          <w:lang w:val="es-ES_tradnl" w:eastAsia="zh-CN"/>
        </w:rPr>
        <w:br/>
      </w:r>
      <w:r w:rsidRPr="004D24EE">
        <w:rPr>
          <w:lang w:val="es-ES_tradnl" w:eastAsia="zh-CN"/>
        </w:rPr>
        <w:br/>
      </w:r>
      <w:r w:rsidRPr="004D24EE">
        <w:rPr>
          <w:lang w:val="es-ES_tradnl"/>
        </w:rPr>
        <w:t>ATSC 3.0</w:t>
      </w:r>
    </w:p>
    <w:p w14:paraId="35DDE1B9" w14:textId="77777777" w:rsidR="00B341FD" w:rsidRPr="004D24EE" w:rsidRDefault="00B341FD" w:rsidP="00495AA8">
      <w:pPr>
        <w:pStyle w:val="Normalaftertitle"/>
        <w:rPr>
          <w:lang w:val="es-ES_tradnl"/>
        </w:rPr>
      </w:pPr>
      <w:r w:rsidRPr="004D24EE">
        <w:rPr>
          <w:lang w:val="es-ES_tradnl"/>
        </w:rPr>
        <w:t>ATSC 3.0 es un conjunto de normas técnicas y prácticas recomendadas voluntarias que difiere fundamentalmente de la anterior norma ATSC (conocida como ATSC 1.0), que se limitaba esencialmente al vídeo y al audio, y a la que reemplaza operativamente.</w:t>
      </w:r>
    </w:p>
    <w:p w14:paraId="1C29348D" w14:textId="77777777" w:rsidR="00B341FD" w:rsidRPr="004D24EE" w:rsidRDefault="00B341FD" w:rsidP="00861B6A">
      <w:pPr>
        <w:rPr>
          <w:rFonts w:eastAsia="Batang"/>
          <w:lang w:val="es-ES_tradnl"/>
        </w:rPr>
      </w:pPr>
      <w:r w:rsidRPr="004D24EE">
        <w:rPr>
          <w:rFonts w:eastAsia="Batang"/>
          <w:lang w:val="es-ES_tradnl"/>
        </w:rPr>
        <w:t>En comparación con la norma ATSC 1.0 actual, la norma ATSC 3.0 tiene por objeto permitir mejoras sustanciales del rendimiento, la funcionalidad y la eficiencia que sean suficientes para garantizar la aplicación de un sistema no compatible hacia atrás. Con mayor capacidad para ofrecer una calidad drásticamente mejorada para los servicios de vídeo, una recepción móvil robusta en una amplia gama de dispositivos, una mayor eficiencia, transporte IP, alerta avanzada de emergencia, características de personalización y capacidad interactiva, el conjunto de normas ATSC 3.0 proporciona mucha más capacidad que las generaciones anteriores de radiodifusión terrenal en el mismo ancho de banda del espectro. También proporciona un medio para integrar los servicios de radiodifusión y de banda ancha y, por lo tanto, puede formar parte del ecosistema de transmisión de 5G.</w:t>
      </w:r>
    </w:p>
    <w:p w14:paraId="73D1BD7E" w14:textId="68686C39" w:rsidR="00B341FD" w:rsidRPr="004D24EE" w:rsidRDefault="00B341FD" w:rsidP="00B341FD">
      <w:pPr>
        <w:rPr>
          <w:rFonts w:eastAsia="Batang"/>
          <w:lang w:val="es-ES_tradnl" w:eastAsia="ko-KR"/>
        </w:rPr>
      </w:pPr>
      <w:r w:rsidRPr="004D24EE">
        <w:rPr>
          <w:rFonts w:eastAsia="Batang"/>
          <w:lang w:val="es-ES_tradnl"/>
        </w:rPr>
        <w:t>Los parámetros del sistema de transmisión ATSC 3.0 se consideran desde la recepción móvil muy robusta hasta la recepción fija de alta capacidad de los servicios TVDC, TVAD y TVUAD. En el Cuadro</w:t>
      </w:r>
      <w:r w:rsidR="00861B6A" w:rsidRPr="004D24EE">
        <w:rPr>
          <w:rFonts w:eastAsia="Batang"/>
          <w:lang w:val="es-ES_tradnl"/>
        </w:rPr>
        <w:t> </w:t>
      </w:r>
      <w:r w:rsidRPr="004D24EE">
        <w:rPr>
          <w:rFonts w:eastAsia="Batang"/>
          <w:lang w:val="es-ES_tradnl"/>
        </w:rPr>
        <w:t xml:space="preserve">2 se facilitan datos generales sobre el sistema ATSC 3.0 con </w:t>
      </w:r>
      <w:r w:rsidRPr="004D24EE">
        <w:rPr>
          <w:rFonts w:eastAsia="Batang"/>
          <w:lang w:val="es-ES_tradnl" w:eastAsia="ko-KR"/>
        </w:rPr>
        <w:t xml:space="preserve">múltiples conductos de capa física </w:t>
      </w:r>
      <w:r w:rsidRPr="004D24EE">
        <w:rPr>
          <w:rFonts w:eastAsia="Batang"/>
          <w:lang w:val="es-ES_tradnl"/>
        </w:rPr>
        <w:t>(PLP) que abarcan las recepciones tanto móviles como fijas. Las especificaciones y directrices de implementación de este sistema se recogen en los Adjuntos 1 y 2 del Anexo 2.</w:t>
      </w:r>
    </w:p>
    <w:p w14:paraId="505F746C" w14:textId="77777777" w:rsidR="00B341FD" w:rsidRPr="004D24EE" w:rsidRDefault="00B341FD" w:rsidP="00861B6A">
      <w:pPr>
        <w:rPr>
          <w:lang w:val="es-ES_tradnl"/>
        </w:rPr>
      </w:pPr>
    </w:p>
    <w:p w14:paraId="79023191" w14:textId="77777777" w:rsidR="00B341FD" w:rsidRPr="004D24EE" w:rsidRDefault="00B341FD" w:rsidP="00861B6A">
      <w:pPr>
        <w:rPr>
          <w:lang w:val="es-ES_tradnl"/>
        </w:rPr>
        <w:sectPr w:rsidR="00B341FD" w:rsidRPr="004D24EE" w:rsidSect="00E830D1">
          <w:headerReference w:type="even" r:id="rId21"/>
          <w:headerReference w:type="default" r:id="rId22"/>
          <w:footerReference w:type="even" r:id="rId23"/>
          <w:footerReference w:type="default" r:id="rId24"/>
          <w:pgSz w:w="11907" w:h="16834" w:code="9"/>
          <w:pgMar w:top="1418" w:right="1134" w:bottom="1134" w:left="1134" w:header="720" w:footer="482" w:gutter="0"/>
          <w:paperSrc w:first="15" w:other="15"/>
          <w:cols w:space="720"/>
        </w:sectPr>
      </w:pPr>
    </w:p>
    <w:p w14:paraId="64347BD0" w14:textId="77777777" w:rsidR="00B341FD" w:rsidRPr="004D24EE" w:rsidRDefault="00B341FD" w:rsidP="008F712B">
      <w:pPr>
        <w:pStyle w:val="TableNo"/>
        <w:spacing w:before="0"/>
        <w:rPr>
          <w:lang w:val="es-ES_tradnl"/>
        </w:rPr>
      </w:pPr>
      <w:r w:rsidRPr="004D24EE">
        <w:rPr>
          <w:lang w:val="es-ES_tradnl"/>
        </w:rPr>
        <w:lastRenderedPageBreak/>
        <w:t>CUADRO 2</w:t>
      </w:r>
    </w:p>
    <w:p w14:paraId="4C7EC962" w14:textId="77777777" w:rsidR="00B341FD" w:rsidRPr="004D24EE" w:rsidRDefault="00B341FD" w:rsidP="00B341FD">
      <w:pPr>
        <w:pStyle w:val="Tabletitle"/>
        <w:rPr>
          <w:b w:val="0"/>
          <w:lang w:val="es-ES_tradnl"/>
        </w:rPr>
      </w:pPr>
      <w:r w:rsidRPr="004D24EE">
        <w:rPr>
          <w:lang w:val="es-ES_tradnl"/>
        </w:rPr>
        <w:t xml:space="preserve">Parámetros para el Sistema de transmisión de RTDT ATSC 3.0 </w:t>
      </w:r>
      <w:r w:rsidRPr="004D24EE">
        <w:rPr>
          <w:lang w:val="es-ES_tradnl"/>
        </w:rPr>
        <w:br/>
        <w:t>Sistema de multiportadoras múltiples conductos de capa física (PLP)</w:t>
      </w:r>
      <w:r w:rsidRPr="004D24EE">
        <w:rPr>
          <w:vertAlign w:val="superscript"/>
          <w:lang w:val="es-ES_tradnl"/>
        </w:rPr>
        <w:t>(1)</w:t>
      </w:r>
    </w:p>
    <w:tbl>
      <w:tblPr>
        <w:tblW w:w="14459" w:type="dxa"/>
        <w:jc w:val="center"/>
        <w:tblLayout w:type="fixed"/>
        <w:tblLook w:val="0000" w:firstRow="0" w:lastRow="0" w:firstColumn="0" w:lastColumn="0" w:noHBand="0" w:noVBand="0"/>
      </w:tblPr>
      <w:tblGrid>
        <w:gridCol w:w="596"/>
        <w:gridCol w:w="1545"/>
        <w:gridCol w:w="1976"/>
        <w:gridCol w:w="1976"/>
        <w:gridCol w:w="2130"/>
        <w:gridCol w:w="2130"/>
        <w:gridCol w:w="2130"/>
        <w:gridCol w:w="1976"/>
      </w:tblGrid>
      <w:tr w:rsidR="00350621" w:rsidRPr="004D24EE" w14:paraId="7ECF2687" w14:textId="77777777" w:rsidTr="00350621">
        <w:trPr>
          <w:cantSplit/>
          <w:tblHeader/>
          <w:jc w:val="center"/>
        </w:trPr>
        <w:tc>
          <w:tcPr>
            <w:tcW w:w="595" w:type="dxa"/>
            <w:tcBorders>
              <w:top w:val="single" w:sz="6" w:space="0" w:color="auto"/>
              <w:left w:val="single" w:sz="6" w:space="0" w:color="auto"/>
              <w:bottom w:val="single" w:sz="6" w:space="0" w:color="auto"/>
              <w:right w:val="single" w:sz="6" w:space="0" w:color="auto"/>
            </w:tcBorders>
            <w:vAlign w:val="center"/>
          </w:tcPr>
          <w:p w14:paraId="370080E1" w14:textId="40754E88" w:rsidR="00B341FD" w:rsidRPr="004D24EE" w:rsidRDefault="0017119F" w:rsidP="00E830D1">
            <w:pPr>
              <w:pStyle w:val="Tablehead"/>
              <w:ind w:left="-57" w:right="-57"/>
              <w:rPr>
                <w:color w:val="000000" w:themeColor="text1"/>
                <w:sz w:val="20"/>
                <w:lang w:val="es-ES_tradnl"/>
              </w:rPr>
            </w:pPr>
            <w:r w:rsidRPr="004D24EE">
              <w:rPr>
                <w:sz w:val="20"/>
                <w:lang w:val="es-ES_tradnl"/>
              </w:rPr>
              <w:t>Nº</w:t>
            </w:r>
          </w:p>
        </w:tc>
        <w:tc>
          <w:tcPr>
            <w:tcW w:w="1542" w:type="dxa"/>
            <w:tcBorders>
              <w:top w:val="single" w:sz="6" w:space="0" w:color="auto"/>
              <w:left w:val="single" w:sz="6" w:space="0" w:color="auto"/>
              <w:bottom w:val="single" w:sz="6" w:space="0" w:color="auto"/>
              <w:right w:val="single" w:sz="6" w:space="0" w:color="auto"/>
            </w:tcBorders>
            <w:vAlign w:val="center"/>
          </w:tcPr>
          <w:p w14:paraId="295D0E22" w14:textId="77777777" w:rsidR="00B341FD" w:rsidRPr="004D24EE" w:rsidRDefault="00B341FD" w:rsidP="00E830D1">
            <w:pPr>
              <w:pStyle w:val="Tablehead"/>
              <w:ind w:left="-57" w:right="-57"/>
              <w:rPr>
                <w:color w:val="000000" w:themeColor="text1"/>
                <w:sz w:val="20"/>
                <w:lang w:val="es-ES_tradnl"/>
              </w:rPr>
            </w:pPr>
            <w:r w:rsidRPr="004D24EE">
              <w:rPr>
                <w:color w:val="000000" w:themeColor="text1"/>
                <w:sz w:val="20"/>
                <w:lang w:val="es-ES_tradnl"/>
              </w:rPr>
              <w:t>Parámetros</w:t>
            </w:r>
          </w:p>
        </w:tc>
        <w:tc>
          <w:tcPr>
            <w:tcW w:w="1973" w:type="dxa"/>
            <w:tcBorders>
              <w:top w:val="single" w:sz="6" w:space="0" w:color="auto"/>
              <w:left w:val="single" w:sz="6" w:space="0" w:color="auto"/>
              <w:bottom w:val="single" w:sz="6" w:space="0" w:color="auto"/>
              <w:right w:val="single" w:sz="6" w:space="0" w:color="auto"/>
            </w:tcBorders>
            <w:vAlign w:val="center"/>
          </w:tcPr>
          <w:p w14:paraId="71F3F262" w14:textId="77777777" w:rsidR="00B341FD" w:rsidRPr="004D24EE" w:rsidRDefault="00B341FD" w:rsidP="00E830D1">
            <w:pPr>
              <w:pStyle w:val="Tablehead"/>
              <w:ind w:left="-57" w:right="-57"/>
              <w:rPr>
                <w:color w:val="000000" w:themeColor="text1"/>
                <w:sz w:val="20"/>
                <w:lang w:val="es-ES_tradnl"/>
              </w:rPr>
            </w:pPr>
            <w:r w:rsidRPr="004D24EE">
              <w:rPr>
                <w:color w:val="000000" w:themeColor="text1"/>
                <w:sz w:val="20"/>
                <w:lang w:val="es-ES_tradnl"/>
              </w:rPr>
              <w:t>Multiportadora de 1,7 MHz (OFDM)</w:t>
            </w:r>
            <w:r w:rsidRPr="004D24EE">
              <w:rPr>
                <w:color w:val="000000" w:themeColor="text1"/>
                <w:sz w:val="20"/>
                <w:vertAlign w:val="superscript"/>
                <w:lang w:val="es-ES_tradnl"/>
              </w:rPr>
              <w:t>(2)</w:t>
            </w:r>
          </w:p>
        </w:tc>
        <w:tc>
          <w:tcPr>
            <w:tcW w:w="1973" w:type="dxa"/>
            <w:tcBorders>
              <w:top w:val="single" w:sz="6" w:space="0" w:color="auto"/>
              <w:left w:val="single" w:sz="6" w:space="0" w:color="auto"/>
              <w:bottom w:val="single" w:sz="6" w:space="0" w:color="auto"/>
              <w:right w:val="single" w:sz="6" w:space="0" w:color="auto"/>
            </w:tcBorders>
            <w:vAlign w:val="center"/>
          </w:tcPr>
          <w:p w14:paraId="36A6971B" w14:textId="77777777" w:rsidR="00B341FD" w:rsidRPr="004D24EE" w:rsidRDefault="00B341FD" w:rsidP="00E830D1">
            <w:pPr>
              <w:pStyle w:val="Tablehead"/>
              <w:ind w:left="-57" w:right="-57"/>
              <w:rPr>
                <w:color w:val="000000" w:themeColor="text1"/>
                <w:sz w:val="20"/>
                <w:lang w:val="es-ES_tradnl"/>
              </w:rPr>
            </w:pPr>
            <w:r w:rsidRPr="004D24EE">
              <w:rPr>
                <w:color w:val="000000" w:themeColor="text1"/>
                <w:sz w:val="20"/>
                <w:lang w:val="es-ES_tradnl"/>
              </w:rPr>
              <w:t>Multiportadora de 5 MHz (OFDM)</w:t>
            </w:r>
            <w:r w:rsidRPr="004D24EE">
              <w:rPr>
                <w:color w:val="000000" w:themeColor="text1"/>
                <w:sz w:val="20"/>
                <w:vertAlign w:val="superscript"/>
                <w:lang w:val="es-ES_tradnl"/>
              </w:rPr>
              <w:t>(2)</w:t>
            </w:r>
          </w:p>
        </w:tc>
        <w:tc>
          <w:tcPr>
            <w:tcW w:w="2126" w:type="dxa"/>
            <w:tcBorders>
              <w:top w:val="single" w:sz="6" w:space="0" w:color="auto"/>
              <w:left w:val="single" w:sz="6" w:space="0" w:color="auto"/>
              <w:bottom w:val="single" w:sz="6" w:space="0" w:color="auto"/>
              <w:right w:val="single" w:sz="6" w:space="0" w:color="auto"/>
            </w:tcBorders>
            <w:vAlign w:val="center"/>
          </w:tcPr>
          <w:p w14:paraId="2FFFCA3D" w14:textId="77777777" w:rsidR="00B341FD" w:rsidRPr="004D24EE" w:rsidRDefault="00B341FD" w:rsidP="00E830D1">
            <w:pPr>
              <w:pStyle w:val="Tablehead"/>
              <w:ind w:left="-57" w:right="-57"/>
              <w:rPr>
                <w:color w:val="000000" w:themeColor="text1"/>
                <w:sz w:val="20"/>
                <w:lang w:val="es-ES_tradnl"/>
              </w:rPr>
            </w:pPr>
            <w:r w:rsidRPr="004D24EE">
              <w:rPr>
                <w:color w:val="000000" w:themeColor="text1"/>
                <w:sz w:val="20"/>
                <w:lang w:val="es-ES_tradnl"/>
              </w:rPr>
              <w:t>Multiportadora de 6 MHz (OFDM)</w:t>
            </w:r>
          </w:p>
        </w:tc>
        <w:tc>
          <w:tcPr>
            <w:tcW w:w="2126" w:type="dxa"/>
            <w:tcBorders>
              <w:top w:val="single" w:sz="6" w:space="0" w:color="auto"/>
              <w:left w:val="single" w:sz="6" w:space="0" w:color="auto"/>
              <w:bottom w:val="single" w:sz="6" w:space="0" w:color="auto"/>
              <w:right w:val="single" w:sz="6" w:space="0" w:color="auto"/>
            </w:tcBorders>
            <w:vAlign w:val="center"/>
          </w:tcPr>
          <w:p w14:paraId="02FE616D" w14:textId="77777777" w:rsidR="00B341FD" w:rsidRPr="004D24EE" w:rsidRDefault="00B341FD" w:rsidP="00E830D1">
            <w:pPr>
              <w:pStyle w:val="Tablehead"/>
              <w:ind w:left="-57" w:right="-57"/>
              <w:rPr>
                <w:color w:val="000000" w:themeColor="text1"/>
                <w:sz w:val="20"/>
                <w:lang w:val="es-ES_tradnl"/>
              </w:rPr>
            </w:pPr>
            <w:r w:rsidRPr="004D24EE">
              <w:rPr>
                <w:color w:val="000000" w:themeColor="text1"/>
                <w:sz w:val="20"/>
                <w:lang w:val="es-ES_tradnl"/>
              </w:rPr>
              <w:t>Multiportadora de 7 MHz (OFDM)</w:t>
            </w:r>
          </w:p>
        </w:tc>
        <w:tc>
          <w:tcPr>
            <w:tcW w:w="2126" w:type="dxa"/>
            <w:tcBorders>
              <w:top w:val="single" w:sz="6" w:space="0" w:color="auto"/>
              <w:left w:val="single" w:sz="6" w:space="0" w:color="auto"/>
              <w:bottom w:val="single" w:sz="6" w:space="0" w:color="auto"/>
              <w:right w:val="single" w:sz="6" w:space="0" w:color="auto"/>
            </w:tcBorders>
          </w:tcPr>
          <w:p w14:paraId="73EC4F36" w14:textId="77777777" w:rsidR="00B341FD" w:rsidRPr="004D24EE" w:rsidRDefault="00B341FD" w:rsidP="00E830D1">
            <w:pPr>
              <w:pStyle w:val="Tablehead"/>
              <w:ind w:left="-57" w:right="-57"/>
              <w:rPr>
                <w:color w:val="000000" w:themeColor="text1"/>
                <w:sz w:val="20"/>
                <w:lang w:val="es-ES_tradnl"/>
              </w:rPr>
            </w:pPr>
            <w:r w:rsidRPr="004D24EE">
              <w:rPr>
                <w:color w:val="000000" w:themeColor="text1"/>
                <w:sz w:val="20"/>
                <w:lang w:val="es-ES_tradnl"/>
              </w:rPr>
              <w:t>Multiportadora de 8 MHz (OFDM)</w:t>
            </w:r>
          </w:p>
        </w:tc>
        <w:tc>
          <w:tcPr>
            <w:tcW w:w="1973" w:type="dxa"/>
            <w:tcBorders>
              <w:top w:val="single" w:sz="6" w:space="0" w:color="auto"/>
              <w:left w:val="single" w:sz="6" w:space="0" w:color="auto"/>
              <w:bottom w:val="single" w:sz="6" w:space="0" w:color="auto"/>
              <w:right w:val="single" w:sz="6" w:space="0" w:color="auto"/>
            </w:tcBorders>
          </w:tcPr>
          <w:p w14:paraId="4BA7C8CC" w14:textId="77777777" w:rsidR="00B341FD" w:rsidRPr="004D24EE" w:rsidRDefault="00B341FD" w:rsidP="00E830D1">
            <w:pPr>
              <w:pStyle w:val="Tablehead"/>
              <w:ind w:left="-57" w:right="-57"/>
              <w:rPr>
                <w:color w:val="000000" w:themeColor="text1"/>
                <w:sz w:val="20"/>
                <w:lang w:val="es-ES_tradnl"/>
              </w:rPr>
            </w:pPr>
            <w:r w:rsidRPr="004D24EE">
              <w:rPr>
                <w:color w:val="000000" w:themeColor="text1"/>
                <w:sz w:val="20"/>
                <w:lang w:val="es-ES_tradnl"/>
              </w:rPr>
              <w:t>Multiportadora de 10 MHz (OFDM)</w:t>
            </w:r>
            <w:r w:rsidRPr="004D24EE">
              <w:rPr>
                <w:color w:val="000000" w:themeColor="text1"/>
                <w:sz w:val="20"/>
                <w:vertAlign w:val="superscript"/>
                <w:lang w:val="es-ES_tradnl"/>
              </w:rPr>
              <w:t>(2)</w:t>
            </w:r>
          </w:p>
        </w:tc>
      </w:tr>
      <w:tr w:rsidR="00B341FD" w:rsidRPr="004D24EE" w14:paraId="7F9C5182" w14:textId="77777777" w:rsidTr="00350621">
        <w:trPr>
          <w:cantSplit/>
          <w:trHeight w:val="2115"/>
          <w:jc w:val="center"/>
        </w:trPr>
        <w:tc>
          <w:tcPr>
            <w:tcW w:w="595" w:type="dxa"/>
            <w:tcBorders>
              <w:top w:val="single" w:sz="6" w:space="0" w:color="auto"/>
              <w:left w:val="single" w:sz="6" w:space="0" w:color="auto"/>
              <w:bottom w:val="single" w:sz="6" w:space="0" w:color="auto"/>
              <w:right w:val="single" w:sz="6" w:space="0" w:color="auto"/>
            </w:tcBorders>
          </w:tcPr>
          <w:p w14:paraId="6C0602E0"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1</w:t>
            </w:r>
          </w:p>
        </w:tc>
        <w:tc>
          <w:tcPr>
            <w:tcW w:w="1542" w:type="dxa"/>
            <w:tcBorders>
              <w:top w:val="single" w:sz="6" w:space="0" w:color="auto"/>
              <w:left w:val="single" w:sz="6" w:space="0" w:color="auto"/>
              <w:bottom w:val="single" w:sz="6" w:space="0" w:color="auto"/>
              <w:right w:val="single" w:sz="6" w:space="0" w:color="auto"/>
            </w:tcBorders>
          </w:tcPr>
          <w:p w14:paraId="3DA932B4" w14:textId="77777777" w:rsidR="00B341FD" w:rsidRPr="004D24EE" w:rsidRDefault="00B341FD" w:rsidP="00E830D1">
            <w:pPr>
              <w:pStyle w:val="Tabletext"/>
              <w:ind w:right="-57"/>
              <w:rPr>
                <w:color w:val="000000" w:themeColor="text1"/>
                <w:sz w:val="20"/>
                <w:lang w:val="es-ES_tradnl"/>
              </w:rPr>
            </w:pPr>
            <w:r w:rsidRPr="004D24EE">
              <w:rPr>
                <w:color w:val="000000" w:themeColor="text1"/>
                <w:sz w:val="20"/>
                <w:lang w:val="es-ES_tradnl"/>
              </w:rPr>
              <w:t>Ancho de banda</w:t>
            </w:r>
          </w:p>
          <w:p w14:paraId="1F0AE973" w14:textId="77777777" w:rsidR="00B341FD" w:rsidRPr="004D24EE" w:rsidRDefault="00B341FD" w:rsidP="00E830D1">
            <w:pPr>
              <w:pStyle w:val="Tabletext"/>
              <w:ind w:right="-57"/>
              <w:jc w:val="center"/>
              <w:rPr>
                <w:color w:val="000000" w:themeColor="text1"/>
                <w:sz w:val="20"/>
                <w:lang w:val="es-ES_tradnl" w:eastAsia="ko-KR"/>
              </w:rPr>
            </w:pPr>
            <w:r w:rsidRPr="004D24EE">
              <w:rPr>
                <w:color w:val="000000" w:themeColor="text1"/>
                <w:sz w:val="20"/>
                <w:lang w:val="es-ES_tradnl" w:eastAsia="ko-KR"/>
              </w:rPr>
              <w:t>Coeficiente reducido</w:t>
            </w:r>
          </w:p>
          <w:p w14:paraId="00AAB440" w14:textId="77777777" w:rsidR="00B341FD" w:rsidRPr="004D24EE" w:rsidRDefault="00B341FD" w:rsidP="00E830D1">
            <w:pPr>
              <w:pStyle w:val="Tabletext"/>
              <w:ind w:right="-57"/>
              <w:jc w:val="center"/>
              <w:rPr>
                <w:color w:val="000000" w:themeColor="text1"/>
                <w:sz w:val="20"/>
                <w:lang w:val="es-ES_tradnl" w:eastAsia="ko-KR"/>
              </w:rPr>
            </w:pPr>
            <w:r w:rsidRPr="004D24EE">
              <w:rPr>
                <w:color w:val="000000" w:themeColor="text1"/>
                <w:sz w:val="20"/>
                <w:lang w:val="es-ES_tradnl" w:eastAsia="ko-KR"/>
              </w:rPr>
              <w:t>(</w:t>
            </w:r>
            <w:r w:rsidRPr="004D24EE">
              <w:rPr>
                <w:color w:val="000000" w:themeColor="text1"/>
                <w:sz w:val="20"/>
                <w:lang w:val="es-ES_tradnl"/>
              </w:rPr>
              <w:t>Cred_coeff)</w:t>
            </w:r>
          </w:p>
          <w:p w14:paraId="2FD1BC10" w14:textId="77777777" w:rsidR="00B341FD" w:rsidRPr="004D24EE" w:rsidRDefault="00B341FD" w:rsidP="00E830D1">
            <w:pPr>
              <w:pStyle w:val="Tabletext"/>
              <w:ind w:right="-57"/>
              <w:jc w:val="center"/>
              <w:rPr>
                <w:color w:val="000000" w:themeColor="text1"/>
                <w:sz w:val="20"/>
                <w:lang w:val="es-ES_tradnl" w:eastAsia="ko-KR"/>
              </w:rPr>
            </w:pPr>
            <w:r w:rsidRPr="004D24EE">
              <w:rPr>
                <w:color w:val="000000" w:themeColor="text1"/>
                <w:sz w:val="20"/>
                <w:lang w:val="es-ES_tradnl" w:eastAsia="ko-KR"/>
              </w:rPr>
              <w:t>0</w:t>
            </w:r>
          </w:p>
          <w:p w14:paraId="1C28903A" w14:textId="77777777" w:rsidR="00B341FD" w:rsidRPr="004D24EE" w:rsidRDefault="00B341FD" w:rsidP="00E830D1">
            <w:pPr>
              <w:pStyle w:val="Tabletext"/>
              <w:ind w:right="-57"/>
              <w:jc w:val="center"/>
              <w:rPr>
                <w:color w:val="000000" w:themeColor="text1"/>
                <w:sz w:val="20"/>
                <w:lang w:val="es-ES_tradnl" w:eastAsia="ko-KR"/>
              </w:rPr>
            </w:pPr>
            <w:r w:rsidRPr="004D24EE">
              <w:rPr>
                <w:color w:val="000000" w:themeColor="text1"/>
                <w:sz w:val="20"/>
                <w:lang w:val="es-ES_tradnl" w:eastAsia="ko-KR"/>
              </w:rPr>
              <w:t>1</w:t>
            </w:r>
          </w:p>
          <w:p w14:paraId="5B31BAF3" w14:textId="77777777" w:rsidR="00B341FD" w:rsidRPr="004D24EE" w:rsidRDefault="00B341FD" w:rsidP="00E830D1">
            <w:pPr>
              <w:pStyle w:val="Tabletext"/>
              <w:ind w:right="-57"/>
              <w:jc w:val="center"/>
              <w:rPr>
                <w:color w:val="000000" w:themeColor="text1"/>
                <w:sz w:val="20"/>
                <w:lang w:val="es-ES_tradnl" w:eastAsia="ko-KR"/>
              </w:rPr>
            </w:pPr>
            <w:r w:rsidRPr="004D24EE">
              <w:rPr>
                <w:color w:val="000000" w:themeColor="text1"/>
                <w:sz w:val="20"/>
                <w:lang w:val="es-ES_tradnl" w:eastAsia="ko-KR"/>
              </w:rPr>
              <w:t>2</w:t>
            </w:r>
          </w:p>
          <w:p w14:paraId="1DDDF57A" w14:textId="77777777" w:rsidR="00B341FD" w:rsidRPr="004D24EE" w:rsidRDefault="00B341FD" w:rsidP="00E830D1">
            <w:pPr>
              <w:pStyle w:val="Tabletext"/>
              <w:ind w:right="-57"/>
              <w:jc w:val="center"/>
              <w:rPr>
                <w:color w:val="000000" w:themeColor="text1"/>
                <w:sz w:val="20"/>
                <w:lang w:val="es-ES_tradnl" w:eastAsia="ko-KR"/>
              </w:rPr>
            </w:pPr>
            <w:r w:rsidRPr="004D24EE">
              <w:rPr>
                <w:color w:val="000000" w:themeColor="text1"/>
                <w:sz w:val="20"/>
                <w:lang w:val="es-ES_tradnl" w:eastAsia="ko-KR"/>
              </w:rPr>
              <w:t>3</w:t>
            </w:r>
          </w:p>
          <w:p w14:paraId="671F0868" w14:textId="77777777" w:rsidR="00B341FD" w:rsidRPr="004D24EE" w:rsidRDefault="00B341FD" w:rsidP="00E830D1">
            <w:pPr>
              <w:pStyle w:val="Tabletext"/>
              <w:ind w:right="-57"/>
              <w:jc w:val="center"/>
              <w:rPr>
                <w:color w:val="000000" w:themeColor="text1"/>
                <w:sz w:val="20"/>
                <w:lang w:val="es-ES_tradnl" w:eastAsia="ko-KR"/>
              </w:rPr>
            </w:pPr>
            <w:r w:rsidRPr="004D24EE">
              <w:rPr>
                <w:color w:val="000000" w:themeColor="text1"/>
                <w:sz w:val="20"/>
                <w:lang w:val="es-ES_tradnl" w:eastAsia="ko-KR"/>
              </w:rPr>
              <w:t>4</w:t>
            </w:r>
          </w:p>
        </w:tc>
        <w:tc>
          <w:tcPr>
            <w:tcW w:w="1973" w:type="dxa"/>
            <w:tcBorders>
              <w:top w:val="single" w:sz="6" w:space="0" w:color="auto"/>
              <w:left w:val="single" w:sz="6" w:space="0" w:color="auto"/>
              <w:bottom w:val="single" w:sz="6" w:space="0" w:color="auto"/>
              <w:right w:val="single" w:sz="6" w:space="0" w:color="auto"/>
            </w:tcBorders>
          </w:tcPr>
          <w:p w14:paraId="2C927BBD"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NA</w:t>
            </w:r>
          </w:p>
        </w:tc>
        <w:tc>
          <w:tcPr>
            <w:tcW w:w="1973" w:type="dxa"/>
            <w:tcBorders>
              <w:top w:val="single" w:sz="6" w:space="0" w:color="auto"/>
              <w:left w:val="single" w:sz="6" w:space="0" w:color="auto"/>
              <w:bottom w:val="single" w:sz="6" w:space="0" w:color="auto"/>
              <w:right w:val="single" w:sz="6" w:space="0" w:color="auto"/>
            </w:tcBorders>
          </w:tcPr>
          <w:p w14:paraId="0AA1C21A"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NA</w:t>
            </w:r>
          </w:p>
        </w:tc>
        <w:tc>
          <w:tcPr>
            <w:tcW w:w="2126" w:type="dxa"/>
            <w:tcBorders>
              <w:top w:val="single" w:sz="6" w:space="0" w:color="auto"/>
              <w:left w:val="single" w:sz="6" w:space="0" w:color="auto"/>
              <w:bottom w:val="single" w:sz="6" w:space="0" w:color="auto"/>
              <w:right w:val="single" w:sz="6" w:space="0" w:color="auto"/>
            </w:tcBorders>
          </w:tcPr>
          <w:p w14:paraId="7AA01B03" w14:textId="0490624F" w:rsidR="00B341FD" w:rsidRPr="004D24EE" w:rsidRDefault="00B341FD" w:rsidP="00E830D1">
            <w:pPr>
              <w:pStyle w:val="Tabletext"/>
              <w:tabs>
                <w:tab w:val="clear" w:pos="1985"/>
              </w:tabs>
              <w:ind w:left="-57" w:right="-57"/>
              <w:jc w:val="center"/>
              <w:rPr>
                <w:color w:val="000000" w:themeColor="text1"/>
                <w:sz w:val="20"/>
                <w:lang w:val="es-ES_tradnl"/>
              </w:rPr>
            </w:pPr>
          </w:p>
          <w:p w14:paraId="6B392B70" w14:textId="062B75A6" w:rsidR="00B341FD" w:rsidRPr="004D24EE" w:rsidRDefault="00350621"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br/>
            </w:r>
          </w:p>
          <w:p w14:paraId="51B6116F" w14:textId="77777777" w:rsidR="00861B6A" w:rsidRPr="004D24EE" w:rsidRDefault="00861B6A" w:rsidP="00E830D1">
            <w:pPr>
              <w:pStyle w:val="Tabletext"/>
              <w:tabs>
                <w:tab w:val="clear" w:pos="1985"/>
              </w:tabs>
              <w:ind w:left="-57" w:right="-57"/>
              <w:jc w:val="center"/>
              <w:rPr>
                <w:color w:val="000000" w:themeColor="text1"/>
                <w:sz w:val="20"/>
                <w:lang w:val="es-ES_tradnl"/>
              </w:rPr>
            </w:pPr>
          </w:p>
          <w:p w14:paraId="408B44E0"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5,832 MHz </w:t>
            </w:r>
          </w:p>
          <w:p w14:paraId="39DE0DAE"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5,751 MHz </w:t>
            </w:r>
          </w:p>
          <w:p w14:paraId="16BFB0EB"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5,670 MHz </w:t>
            </w:r>
          </w:p>
          <w:p w14:paraId="52F2DFA4"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5,589 MHz </w:t>
            </w:r>
          </w:p>
          <w:p w14:paraId="4A7A803A"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5,508 MHz</w:t>
            </w:r>
          </w:p>
        </w:tc>
        <w:tc>
          <w:tcPr>
            <w:tcW w:w="2126" w:type="dxa"/>
            <w:tcBorders>
              <w:top w:val="single" w:sz="6" w:space="0" w:color="auto"/>
              <w:left w:val="single" w:sz="6" w:space="0" w:color="auto"/>
              <w:bottom w:val="single" w:sz="6" w:space="0" w:color="auto"/>
              <w:right w:val="single" w:sz="6" w:space="0" w:color="auto"/>
            </w:tcBorders>
          </w:tcPr>
          <w:p w14:paraId="58960F41" w14:textId="77777777" w:rsidR="00B341FD" w:rsidRPr="004D24EE" w:rsidRDefault="00B341FD" w:rsidP="00E830D1">
            <w:pPr>
              <w:pStyle w:val="Tabletext"/>
              <w:tabs>
                <w:tab w:val="clear" w:pos="1985"/>
              </w:tabs>
              <w:ind w:left="-57" w:right="-57"/>
              <w:jc w:val="center"/>
              <w:rPr>
                <w:color w:val="000000" w:themeColor="text1"/>
                <w:sz w:val="20"/>
                <w:lang w:val="es-ES_tradnl"/>
              </w:rPr>
            </w:pPr>
          </w:p>
          <w:p w14:paraId="567C2079" w14:textId="7CF1BBA2" w:rsidR="00B341FD" w:rsidRPr="004D24EE" w:rsidRDefault="00350621"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br/>
            </w:r>
          </w:p>
          <w:p w14:paraId="72F6A5E9" w14:textId="77777777" w:rsidR="00B341FD" w:rsidRPr="004D24EE" w:rsidRDefault="00B341FD" w:rsidP="00E830D1">
            <w:pPr>
              <w:pStyle w:val="Tabletext"/>
              <w:tabs>
                <w:tab w:val="clear" w:pos="1985"/>
              </w:tabs>
              <w:ind w:left="-57" w:right="-57"/>
              <w:jc w:val="center"/>
              <w:rPr>
                <w:color w:val="000000" w:themeColor="text1"/>
                <w:sz w:val="20"/>
                <w:lang w:val="es-ES_tradnl"/>
              </w:rPr>
            </w:pPr>
          </w:p>
          <w:p w14:paraId="7B47C152"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6,804 MHz </w:t>
            </w:r>
          </w:p>
          <w:p w14:paraId="0AD0535D"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6,710 MHz </w:t>
            </w:r>
          </w:p>
          <w:p w14:paraId="751AD1E7"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6,615 MHz </w:t>
            </w:r>
          </w:p>
          <w:p w14:paraId="20F370D3"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6,521 MHz </w:t>
            </w:r>
          </w:p>
          <w:p w14:paraId="363C0354"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6,426 MHz</w:t>
            </w:r>
          </w:p>
        </w:tc>
        <w:tc>
          <w:tcPr>
            <w:tcW w:w="2126" w:type="dxa"/>
            <w:tcBorders>
              <w:top w:val="single" w:sz="6" w:space="0" w:color="auto"/>
              <w:left w:val="single" w:sz="6" w:space="0" w:color="auto"/>
              <w:bottom w:val="single" w:sz="6" w:space="0" w:color="auto"/>
              <w:right w:val="single" w:sz="6" w:space="0" w:color="auto"/>
            </w:tcBorders>
          </w:tcPr>
          <w:p w14:paraId="37587B97" w14:textId="77777777" w:rsidR="00B341FD" w:rsidRPr="004D24EE" w:rsidRDefault="00B341FD" w:rsidP="00E830D1">
            <w:pPr>
              <w:pStyle w:val="Tabletext"/>
              <w:tabs>
                <w:tab w:val="clear" w:pos="1985"/>
              </w:tabs>
              <w:ind w:left="-57" w:right="-57"/>
              <w:jc w:val="center"/>
              <w:rPr>
                <w:color w:val="000000" w:themeColor="text1"/>
                <w:sz w:val="20"/>
                <w:lang w:val="es-ES_tradnl"/>
              </w:rPr>
            </w:pPr>
          </w:p>
          <w:p w14:paraId="48FB117D" w14:textId="31C24B87" w:rsidR="00B341FD" w:rsidRPr="004D24EE" w:rsidRDefault="00350621"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br/>
            </w:r>
          </w:p>
          <w:p w14:paraId="62DAC88B" w14:textId="77777777" w:rsidR="00B341FD" w:rsidRPr="004D24EE" w:rsidRDefault="00B341FD" w:rsidP="00E830D1">
            <w:pPr>
              <w:pStyle w:val="Tabletext"/>
              <w:tabs>
                <w:tab w:val="clear" w:pos="1985"/>
              </w:tabs>
              <w:ind w:left="-57" w:right="-57"/>
              <w:jc w:val="center"/>
              <w:rPr>
                <w:color w:val="000000" w:themeColor="text1"/>
                <w:sz w:val="20"/>
                <w:lang w:val="es-ES_tradnl"/>
              </w:rPr>
            </w:pPr>
          </w:p>
          <w:p w14:paraId="7E4C580E"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7,777 MHz </w:t>
            </w:r>
          </w:p>
          <w:p w14:paraId="51DB0FF0"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7,669 MHz </w:t>
            </w:r>
          </w:p>
          <w:p w14:paraId="5BFF57F5"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7,561 MHz </w:t>
            </w:r>
          </w:p>
          <w:p w14:paraId="6DDE2FD0"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 xml:space="preserve">7,453 MHz </w:t>
            </w:r>
          </w:p>
          <w:p w14:paraId="7FDD2848"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7,345 MHz</w:t>
            </w:r>
          </w:p>
        </w:tc>
        <w:tc>
          <w:tcPr>
            <w:tcW w:w="1973" w:type="dxa"/>
            <w:tcBorders>
              <w:top w:val="single" w:sz="6" w:space="0" w:color="auto"/>
              <w:left w:val="single" w:sz="6" w:space="0" w:color="auto"/>
              <w:bottom w:val="single" w:sz="6" w:space="0" w:color="auto"/>
              <w:right w:val="single" w:sz="6" w:space="0" w:color="auto"/>
            </w:tcBorders>
          </w:tcPr>
          <w:p w14:paraId="625F5DBF"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NA</w:t>
            </w:r>
          </w:p>
        </w:tc>
      </w:tr>
      <w:tr w:rsidR="00B341FD" w:rsidRPr="004D24EE" w14:paraId="5C0165D3" w14:textId="77777777" w:rsidTr="00350621">
        <w:trPr>
          <w:cantSplit/>
          <w:jc w:val="center"/>
        </w:trPr>
        <w:tc>
          <w:tcPr>
            <w:tcW w:w="595" w:type="dxa"/>
            <w:vMerge w:val="restart"/>
            <w:tcBorders>
              <w:top w:val="single" w:sz="6" w:space="0" w:color="auto"/>
              <w:left w:val="single" w:sz="6" w:space="0" w:color="auto"/>
              <w:right w:val="single" w:sz="6" w:space="0" w:color="auto"/>
            </w:tcBorders>
          </w:tcPr>
          <w:p w14:paraId="2AEFE25C"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2</w:t>
            </w:r>
          </w:p>
        </w:tc>
        <w:tc>
          <w:tcPr>
            <w:tcW w:w="1542" w:type="dxa"/>
            <w:tcBorders>
              <w:top w:val="single" w:sz="6" w:space="0" w:color="auto"/>
              <w:left w:val="single" w:sz="6" w:space="0" w:color="auto"/>
              <w:right w:val="single" w:sz="6" w:space="0" w:color="auto"/>
            </w:tcBorders>
          </w:tcPr>
          <w:p w14:paraId="4FCBC042" w14:textId="77777777" w:rsidR="00B341FD" w:rsidRPr="004D24EE" w:rsidRDefault="00B341FD" w:rsidP="00E830D1">
            <w:pPr>
              <w:pStyle w:val="Tabletext"/>
              <w:ind w:right="-57"/>
              <w:jc w:val="left"/>
              <w:rPr>
                <w:color w:val="000000" w:themeColor="text1"/>
                <w:sz w:val="20"/>
                <w:lang w:val="es-ES_tradnl"/>
              </w:rPr>
            </w:pPr>
            <w:r w:rsidRPr="004D24EE">
              <w:rPr>
                <w:color w:val="000000" w:themeColor="text1"/>
                <w:sz w:val="20"/>
                <w:lang w:val="es-ES_tradnl"/>
              </w:rPr>
              <w:t>Número de portadoras radiadas</w:t>
            </w:r>
          </w:p>
        </w:tc>
        <w:tc>
          <w:tcPr>
            <w:tcW w:w="1973" w:type="dxa"/>
            <w:tcBorders>
              <w:top w:val="single" w:sz="6" w:space="0" w:color="auto"/>
              <w:left w:val="single" w:sz="6" w:space="0" w:color="auto"/>
              <w:right w:val="single" w:sz="6" w:space="0" w:color="auto"/>
            </w:tcBorders>
            <w:shd w:val="clear" w:color="auto" w:fill="auto"/>
          </w:tcPr>
          <w:p w14:paraId="569B7FD6"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NA</w:t>
            </w:r>
          </w:p>
        </w:tc>
        <w:tc>
          <w:tcPr>
            <w:tcW w:w="1973" w:type="dxa"/>
            <w:tcBorders>
              <w:top w:val="single" w:sz="6" w:space="0" w:color="auto"/>
              <w:left w:val="single" w:sz="6" w:space="0" w:color="auto"/>
              <w:right w:val="single" w:sz="6" w:space="0" w:color="auto"/>
            </w:tcBorders>
            <w:shd w:val="clear" w:color="auto" w:fill="auto"/>
          </w:tcPr>
          <w:p w14:paraId="2684291C"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NA</w:t>
            </w:r>
          </w:p>
        </w:tc>
        <w:tc>
          <w:tcPr>
            <w:tcW w:w="2126" w:type="dxa"/>
            <w:tcBorders>
              <w:top w:val="single" w:sz="6" w:space="0" w:color="auto"/>
              <w:left w:val="single" w:sz="6" w:space="0" w:color="auto"/>
              <w:right w:val="single" w:sz="6" w:space="0" w:color="auto"/>
            </w:tcBorders>
            <w:shd w:val="clear" w:color="auto" w:fill="auto"/>
          </w:tcPr>
          <w:p w14:paraId="3729CE05" w14:textId="77777777" w:rsidR="00B341FD" w:rsidRPr="004D24EE" w:rsidRDefault="00B341FD" w:rsidP="00E830D1">
            <w:pPr>
              <w:pStyle w:val="Tabletext"/>
              <w:ind w:left="-57" w:right="-57"/>
              <w:jc w:val="center"/>
              <w:rPr>
                <w:color w:val="000000" w:themeColor="text1"/>
                <w:sz w:val="20"/>
                <w:lang w:val="es-ES_tradnl"/>
              </w:rPr>
            </w:pPr>
          </w:p>
        </w:tc>
        <w:tc>
          <w:tcPr>
            <w:tcW w:w="2126" w:type="dxa"/>
            <w:tcBorders>
              <w:top w:val="single" w:sz="6" w:space="0" w:color="auto"/>
              <w:left w:val="single" w:sz="6" w:space="0" w:color="auto"/>
              <w:right w:val="single" w:sz="6" w:space="0" w:color="auto"/>
            </w:tcBorders>
            <w:shd w:val="clear" w:color="auto" w:fill="auto"/>
          </w:tcPr>
          <w:p w14:paraId="59D16E28" w14:textId="77777777" w:rsidR="00B341FD" w:rsidRPr="004D24EE" w:rsidRDefault="00B341FD" w:rsidP="00E830D1">
            <w:pPr>
              <w:pStyle w:val="Tabletext"/>
              <w:ind w:left="-57" w:right="-57"/>
              <w:jc w:val="center"/>
              <w:rPr>
                <w:color w:val="000000" w:themeColor="text1"/>
                <w:sz w:val="20"/>
                <w:lang w:val="es-ES_tradnl"/>
              </w:rPr>
            </w:pPr>
          </w:p>
        </w:tc>
        <w:tc>
          <w:tcPr>
            <w:tcW w:w="2126" w:type="dxa"/>
            <w:tcBorders>
              <w:top w:val="single" w:sz="6" w:space="0" w:color="auto"/>
              <w:left w:val="single" w:sz="6" w:space="0" w:color="auto"/>
              <w:right w:val="single" w:sz="6" w:space="0" w:color="auto"/>
            </w:tcBorders>
            <w:shd w:val="clear" w:color="auto" w:fill="auto"/>
          </w:tcPr>
          <w:p w14:paraId="527BD44A" w14:textId="77777777" w:rsidR="00B341FD" w:rsidRPr="004D24EE" w:rsidRDefault="00B341FD" w:rsidP="00E830D1">
            <w:pPr>
              <w:pStyle w:val="Tabletext"/>
              <w:ind w:left="-57" w:right="-57"/>
              <w:jc w:val="center"/>
              <w:rPr>
                <w:color w:val="000000" w:themeColor="text1"/>
                <w:sz w:val="20"/>
                <w:lang w:val="es-ES_tradnl"/>
              </w:rPr>
            </w:pPr>
          </w:p>
        </w:tc>
        <w:tc>
          <w:tcPr>
            <w:tcW w:w="1973" w:type="dxa"/>
            <w:tcBorders>
              <w:top w:val="single" w:sz="6" w:space="0" w:color="auto"/>
              <w:left w:val="single" w:sz="6" w:space="0" w:color="auto"/>
              <w:right w:val="single" w:sz="6" w:space="0" w:color="auto"/>
            </w:tcBorders>
            <w:shd w:val="clear" w:color="auto" w:fill="auto"/>
          </w:tcPr>
          <w:p w14:paraId="738BF9F7"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NA</w:t>
            </w:r>
          </w:p>
        </w:tc>
      </w:tr>
      <w:tr w:rsidR="00B341FD" w:rsidRPr="004D24EE" w14:paraId="5F389C25" w14:textId="77777777" w:rsidTr="00350621">
        <w:trPr>
          <w:cantSplit/>
          <w:jc w:val="center"/>
        </w:trPr>
        <w:tc>
          <w:tcPr>
            <w:tcW w:w="595" w:type="dxa"/>
            <w:vMerge/>
            <w:tcBorders>
              <w:left w:val="single" w:sz="6" w:space="0" w:color="auto"/>
              <w:right w:val="single" w:sz="6" w:space="0" w:color="auto"/>
            </w:tcBorders>
          </w:tcPr>
          <w:p w14:paraId="3CAC3B7A" w14:textId="77777777" w:rsidR="00B341FD" w:rsidRPr="004D24EE" w:rsidRDefault="00B341FD" w:rsidP="00E830D1">
            <w:pPr>
              <w:pStyle w:val="Tabletext"/>
              <w:ind w:left="-57" w:right="-57"/>
              <w:jc w:val="center"/>
              <w:rPr>
                <w:color w:val="000000" w:themeColor="text1"/>
                <w:sz w:val="20"/>
                <w:lang w:val="es-ES_tradnl"/>
              </w:rPr>
            </w:pPr>
          </w:p>
        </w:tc>
        <w:tc>
          <w:tcPr>
            <w:tcW w:w="1542" w:type="dxa"/>
            <w:tcBorders>
              <w:left w:val="single" w:sz="6" w:space="0" w:color="auto"/>
              <w:right w:val="single" w:sz="6" w:space="0" w:color="auto"/>
            </w:tcBorders>
          </w:tcPr>
          <w:p w14:paraId="36727968" w14:textId="77777777" w:rsidR="00B341FD" w:rsidRPr="004D24EE" w:rsidRDefault="00B341FD" w:rsidP="00E830D1">
            <w:pPr>
              <w:pStyle w:val="Tabletext"/>
              <w:ind w:right="-57"/>
              <w:jc w:val="center"/>
              <w:rPr>
                <w:color w:val="000000" w:themeColor="text1"/>
                <w:sz w:val="20"/>
                <w:lang w:val="es-ES_tradnl"/>
              </w:rPr>
            </w:pPr>
            <w:r w:rsidRPr="004D24EE">
              <w:rPr>
                <w:color w:val="000000" w:themeColor="text1"/>
                <w:sz w:val="20"/>
                <w:lang w:val="es-ES_tradnl"/>
              </w:rPr>
              <w:t xml:space="preserve">Modo 8k </w:t>
            </w:r>
          </w:p>
        </w:tc>
        <w:tc>
          <w:tcPr>
            <w:tcW w:w="1973" w:type="dxa"/>
            <w:tcBorders>
              <w:left w:val="single" w:sz="6" w:space="0" w:color="auto"/>
              <w:right w:val="single" w:sz="6" w:space="0" w:color="auto"/>
            </w:tcBorders>
            <w:shd w:val="clear" w:color="auto" w:fill="auto"/>
          </w:tcPr>
          <w:p w14:paraId="60A86C90" w14:textId="77777777" w:rsidR="00B341FD" w:rsidRPr="004D24EE" w:rsidRDefault="00B341FD" w:rsidP="00E830D1">
            <w:pPr>
              <w:pStyle w:val="Tabletext"/>
              <w:ind w:left="-57" w:right="-57"/>
              <w:jc w:val="center"/>
              <w:rPr>
                <w:color w:val="000000" w:themeColor="text1"/>
                <w:sz w:val="20"/>
                <w:lang w:val="es-ES_tradnl"/>
              </w:rPr>
            </w:pPr>
          </w:p>
        </w:tc>
        <w:tc>
          <w:tcPr>
            <w:tcW w:w="1973" w:type="dxa"/>
            <w:tcBorders>
              <w:left w:val="single" w:sz="6" w:space="0" w:color="auto"/>
              <w:right w:val="single" w:sz="6" w:space="0" w:color="auto"/>
            </w:tcBorders>
            <w:shd w:val="clear" w:color="auto" w:fill="auto"/>
          </w:tcPr>
          <w:p w14:paraId="3859ABBA" w14:textId="77777777" w:rsidR="00B341FD" w:rsidRPr="004D24EE" w:rsidRDefault="00B341FD" w:rsidP="00E830D1">
            <w:pPr>
              <w:pStyle w:val="Tabletext"/>
              <w:ind w:left="-57" w:right="-57"/>
              <w:jc w:val="center"/>
              <w:rPr>
                <w:color w:val="000000" w:themeColor="text1"/>
                <w:sz w:val="20"/>
                <w:lang w:val="es-ES_tradnl"/>
              </w:rPr>
            </w:pPr>
          </w:p>
        </w:tc>
        <w:tc>
          <w:tcPr>
            <w:tcW w:w="2126" w:type="dxa"/>
            <w:tcBorders>
              <w:left w:val="single" w:sz="6" w:space="0" w:color="auto"/>
              <w:right w:val="single" w:sz="6" w:space="0" w:color="auto"/>
            </w:tcBorders>
            <w:shd w:val="clear" w:color="auto" w:fill="auto"/>
          </w:tcPr>
          <w:p w14:paraId="631DC91F"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6 913 (Cred_coeff=0)</w:t>
            </w:r>
            <w:r w:rsidRPr="004D24EE">
              <w:rPr>
                <w:color w:val="000000" w:themeColor="text1"/>
                <w:sz w:val="20"/>
                <w:lang w:val="es-ES_tradnl"/>
              </w:rPr>
              <w:br/>
              <w:t>6</w:t>
            </w:r>
            <w:r w:rsidRPr="004D24EE">
              <w:rPr>
                <w:color w:val="000000" w:themeColor="text1"/>
                <w:spacing w:val="-4"/>
                <w:sz w:val="20"/>
                <w:lang w:val="es-ES_tradnl"/>
              </w:rPr>
              <w:t> </w:t>
            </w:r>
            <w:r w:rsidRPr="004D24EE">
              <w:rPr>
                <w:color w:val="000000" w:themeColor="text1"/>
                <w:sz w:val="20"/>
                <w:lang w:val="es-ES_tradnl"/>
              </w:rPr>
              <w:t>817 (Cred_coeff=1)</w:t>
            </w:r>
            <w:r w:rsidRPr="004D24EE">
              <w:rPr>
                <w:color w:val="000000" w:themeColor="text1"/>
                <w:sz w:val="20"/>
                <w:lang w:val="es-ES_tradnl"/>
              </w:rPr>
              <w:br/>
              <w:t>6 721 (Cred_coeff=2)</w:t>
            </w:r>
            <w:r w:rsidRPr="004D24EE">
              <w:rPr>
                <w:color w:val="000000" w:themeColor="text1"/>
                <w:sz w:val="20"/>
                <w:lang w:val="es-ES_tradnl"/>
              </w:rPr>
              <w:br/>
              <w:t>6 625 (Cred_coeff=3)</w:t>
            </w:r>
            <w:r w:rsidRPr="004D24EE">
              <w:rPr>
                <w:color w:val="000000" w:themeColor="text1"/>
                <w:sz w:val="20"/>
                <w:lang w:val="es-ES_tradnl"/>
              </w:rPr>
              <w:br/>
              <w:t>6 529 (Cred_coeff=4)</w:t>
            </w:r>
          </w:p>
        </w:tc>
        <w:tc>
          <w:tcPr>
            <w:tcW w:w="2126" w:type="dxa"/>
            <w:tcBorders>
              <w:left w:val="single" w:sz="6" w:space="0" w:color="auto"/>
              <w:right w:val="single" w:sz="6" w:space="0" w:color="auto"/>
            </w:tcBorders>
            <w:shd w:val="clear" w:color="auto" w:fill="auto"/>
          </w:tcPr>
          <w:p w14:paraId="08B9A034"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6 913 (Cred_coeff=0)</w:t>
            </w:r>
            <w:r w:rsidRPr="004D24EE">
              <w:rPr>
                <w:color w:val="000000" w:themeColor="text1"/>
                <w:sz w:val="20"/>
                <w:lang w:val="es-ES_tradnl"/>
              </w:rPr>
              <w:br/>
              <w:t>6</w:t>
            </w:r>
            <w:r w:rsidRPr="004D24EE">
              <w:rPr>
                <w:color w:val="000000" w:themeColor="text1"/>
                <w:spacing w:val="-4"/>
                <w:sz w:val="20"/>
                <w:lang w:val="es-ES_tradnl"/>
              </w:rPr>
              <w:t> </w:t>
            </w:r>
            <w:r w:rsidRPr="004D24EE">
              <w:rPr>
                <w:color w:val="000000" w:themeColor="text1"/>
                <w:sz w:val="20"/>
                <w:lang w:val="es-ES_tradnl"/>
              </w:rPr>
              <w:t>817 (Cred_coeff=1)</w:t>
            </w:r>
            <w:r w:rsidRPr="004D24EE">
              <w:rPr>
                <w:color w:val="000000" w:themeColor="text1"/>
                <w:sz w:val="20"/>
                <w:lang w:val="es-ES_tradnl"/>
              </w:rPr>
              <w:br/>
              <w:t>6 721 (Cred_coeff=2)</w:t>
            </w:r>
            <w:r w:rsidRPr="004D24EE">
              <w:rPr>
                <w:color w:val="000000" w:themeColor="text1"/>
                <w:sz w:val="20"/>
                <w:lang w:val="es-ES_tradnl"/>
              </w:rPr>
              <w:br/>
              <w:t>6 625 (Cred_coeff=3)</w:t>
            </w:r>
            <w:r w:rsidRPr="004D24EE">
              <w:rPr>
                <w:color w:val="000000" w:themeColor="text1"/>
                <w:sz w:val="20"/>
                <w:lang w:val="es-ES_tradnl"/>
              </w:rPr>
              <w:br/>
              <w:t>6 529 (Cred_coeff=4)</w:t>
            </w:r>
          </w:p>
        </w:tc>
        <w:tc>
          <w:tcPr>
            <w:tcW w:w="2126" w:type="dxa"/>
            <w:tcBorders>
              <w:left w:val="single" w:sz="6" w:space="0" w:color="auto"/>
              <w:right w:val="single" w:sz="6" w:space="0" w:color="auto"/>
            </w:tcBorders>
            <w:shd w:val="clear" w:color="auto" w:fill="auto"/>
          </w:tcPr>
          <w:p w14:paraId="54439A9E"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6 913 (Cred_coeff=0)</w:t>
            </w:r>
            <w:r w:rsidRPr="004D24EE">
              <w:rPr>
                <w:color w:val="000000" w:themeColor="text1"/>
                <w:sz w:val="20"/>
                <w:lang w:val="es-ES_tradnl"/>
              </w:rPr>
              <w:br/>
              <w:t>6</w:t>
            </w:r>
            <w:r w:rsidRPr="004D24EE">
              <w:rPr>
                <w:color w:val="000000" w:themeColor="text1"/>
                <w:spacing w:val="-4"/>
                <w:sz w:val="20"/>
                <w:lang w:val="es-ES_tradnl"/>
              </w:rPr>
              <w:t> </w:t>
            </w:r>
            <w:r w:rsidRPr="004D24EE">
              <w:rPr>
                <w:color w:val="000000" w:themeColor="text1"/>
                <w:sz w:val="20"/>
                <w:lang w:val="es-ES_tradnl"/>
              </w:rPr>
              <w:t>817 (Cred_coeff=1)</w:t>
            </w:r>
            <w:r w:rsidRPr="004D24EE">
              <w:rPr>
                <w:color w:val="000000" w:themeColor="text1"/>
                <w:sz w:val="20"/>
                <w:lang w:val="es-ES_tradnl"/>
              </w:rPr>
              <w:br/>
              <w:t>6 721 (Cred_coeff=2)</w:t>
            </w:r>
            <w:r w:rsidRPr="004D24EE">
              <w:rPr>
                <w:color w:val="000000" w:themeColor="text1"/>
                <w:sz w:val="20"/>
                <w:lang w:val="es-ES_tradnl"/>
              </w:rPr>
              <w:br/>
              <w:t>6 625 (Cred_coeff=3)</w:t>
            </w:r>
            <w:r w:rsidRPr="004D24EE">
              <w:rPr>
                <w:color w:val="000000" w:themeColor="text1"/>
                <w:sz w:val="20"/>
                <w:lang w:val="es-ES_tradnl"/>
              </w:rPr>
              <w:br/>
              <w:t>6 529 (Cred_coeff=4)</w:t>
            </w:r>
          </w:p>
        </w:tc>
        <w:tc>
          <w:tcPr>
            <w:tcW w:w="1973" w:type="dxa"/>
            <w:tcBorders>
              <w:left w:val="single" w:sz="6" w:space="0" w:color="auto"/>
              <w:right w:val="single" w:sz="6" w:space="0" w:color="auto"/>
            </w:tcBorders>
            <w:shd w:val="clear" w:color="auto" w:fill="auto"/>
          </w:tcPr>
          <w:p w14:paraId="408F9449" w14:textId="77777777" w:rsidR="00B341FD" w:rsidRPr="004D24EE" w:rsidRDefault="00B341FD" w:rsidP="00E830D1">
            <w:pPr>
              <w:pStyle w:val="Tabletext"/>
              <w:ind w:left="-57" w:right="-57"/>
              <w:jc w:val="center"/>
              <w:rPr>
                <w:color w:val="000000" w:themeColor="text1"/>
                <w:sz w:val="20"/>
                <w:lang w:val="es-ES_tradnl"/>
              </w:rPr>
            </w:pPr>
          </w:p>
        </w:tc>
      </w:tr>
      <w:tr w:rsidR="00B341FD" w:rsidRPr="004D24EE" w14:paraId="6CCA0F8D" w14:textId="77777777" w:rsidTr="00350621">
        <w:trPr>
          <w:cantSplit/>
          <w:jc w:val="center"/>
        </w:trPr>
        <w:tc>
          <w:tcPr>
            <w:tcW w:w="595" w:type="dxa"/>
            <w:vMerge/>
            <w:tcBorders>
              <w:left w:val="single" w:sz="6" w:space="0" w:color="auto"/>
              <w:right w:val="single" w:sz="6" w:space="0" w:color="auto"/>
            </w:tcBorders>
          </w:tcPr>
          <w:p w14:paraId="19CB194D" w14:textId="77777777" w:rsidR="00B341FD" w:rsidRPr="004D24EE" w:rsidRDefault="00B341FD" w:rsidP="00E830D1">
            <w:pPr>
              <w:ind w:left="-57" w:right="-57"/>
              <w:jc w:val="center"/>
              <w:rPr>
                <w:color w:val="000000" w:themeColor="text1"/>
                <w:sz w:val="20"/>
                <w:lang w:val="es-ES_tradnl"/>
              </w:rPr>
            </w:pPr>
          </w:p>
        </w:tc>
        <w:tc>
          <w:tcPr>
            <w:tcW w:w="1542" w:type="dxa"/>
            <w:tcBorders>
              <w:left w:val="single" w:sz="6" w:space="0" w:color="auto"/>
              <w:right w:val="single" w:sz="6" w:space="0" w:color="auto"/>
            </w:tcBorders>
          </w:tcPr>
          <w:p w14:paraId="1F965AFE" w14:textId="77777777" w:rsidR="00B341FD" w:rsidRPr="004D24EE" w:rsidRDefault="00B341FD" w:rsidP="00E830D1">
            <w:pPr>
              <w:pStyle w:val="Tabletext"/>
              <w:ind w:right="-57"/>
              <w:jc w:val="center"/>
              <w:rPr>
                <w:color w:val="000000" w:themeColor="text1"/>
                <w:sz w:val="20"/>
                <w:lang w:val="es-ES_tradnl"/>
              </w:rPr>
            </w:pPr>
            <w:r w:rsidRPr="004D24EE">
              <w:rPr>
                <w:color w:val="000000" w:themeColor="text1"/>
                <w:sz w:val="20"/>
                <w:lang w:val="es-ES_tradnl"/>
              </w:rPr>
              <w:t xml:space="preserve">Modo 16k </w:t>
            </w:r>
          </w:p>
        </w:tc>
        <w:tc>
          <w:tcPr>
            <w:tcW w:w="1973" w:type="dxa"/>
            <w:tcBorders>
              <w:left w:val="single" w:sz="6" w:space="0" w:color="auto"/>
              <w:right w:val="single" w:sz="6" w:space="0" w:color="auto"/>
            </w:tcBorders>
            <w:shd w:val="clear" w:color="auto" w:fill="auto"/>
          </w:tcPr>
          <w:p w14:paraId="662D88B4" w14:textId="77777777" w:rsidR="00B341FD" w:rsidRPr="004D24EE" w:rsidRDefault="00B341FD" w:rsidP="00E830D1">
            <w:pPr>
              <w:pStyle w:val="Tabletext"/>
              <w:ind w:left="-57" w:right="-57"/>
              <w:jc w:val="center"/>
              <w:rPr>
                <w:color w:val="000000" w:themeColor="text1"/>
                <w:sz w:val="20"/>
                <w:lang w:val="es-ES_tradnl"/>
              </w:rPr>
            </w:pPr>
          </w:p>
        </w:tc>
        <w:tc>
          <w:tcPr>
            <w:tcW w:w="1973" w:type="dxa"/>
            <w:tcBorders>
              <w:left w:val="single" w:sz="6" w:space="0" w:color="auto"/>
              <w:right w:val="single" w:sz="6" w:space="0" w:color="auto"/>
            </w:tcBorders>
            <w:shd w:val="clear" w:color="auto" w:fill="auto"/>
          </w:tcPr>
          <w:p w14:paraId="7BE257B3" w14:textId="77777777" w:rsidR="00B341FD" w:rsidRPr="004D24EE" w:rsidRDefault="00B341FD" w:rsidP="00E830D1">
            <w:pPr>
              <w:pStyle w:val="Tabletext"/>
              <w:ind w:left="-57" w:right="-57"/>
              <w:jc w:val="center"/>
              <w:rPr>
                <w:color w:val="000000" w:themeColor="text1"/>
                <w:sz w:val="20"/>
                <w:lang w:val="es-ES_tradnl"/>
              </w:rPr>
            </w:pPr>
          </w:p>
        </w:tc>
        <w:tc>
          <w:tcPr>
            <w:tcW w:w="2126" w:type="dxa"/>
            <w:tcBorders>
              <w:left w:val="single" w:sz="6" w:space="0" w:color="auto"/>
              <w:right w:val="single" w:sz="6" w:space="0" w:color="auto"/>
            </w:tcBorders>
            <w:shd w:val="clear" w:color="auto" w:fill="auto"/>
          </w:tcPr>
          <w:p w14:paraId="354B66F6"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13 825 (Cred_coeff=0)</w:t>
            </w:r>
            <w:r w:rsidRPr="004D24EE">
              <w:rPr>
                <w:color w:val="000000" w:themeColor="text1"/>
                <w:sz w:val="20"/>
                <w:lang w:val="es-ES_tradnl"/>
              </w:rPr>
              <w:br/>
              <w:t>13 633 (Cred_coeff=1)</w:t>
            </w:r>
            <w:r w:rsidRPr="004D24EE">
              <w:rPr>
                <w:color w:val="000000" w:themeColor="text1"/>
                <w:sz w:val="20"/>
                <w:lang w:val="es-ES_tradnl"/>
              </w:rPr>
              <w:br/>
              <w:t>13 441 (Cred_coeff=2)</w:t>
            </w:r>
            <w:r w:rsidRPr="004D24EE">
              <w:rPr>
                <w:color w:val="000000" w:themeColor="text1"/>
                <w:sz w:val="20"/>
                <w:lang w:val="es-ES_tradnl"/>
              </w:rPr>
              <w:br/>
              <w:t>13 249 (Cred_coeff=3)</w:t>
            </w:r>
            <w:r w:rsidRPr="004D24EE">
              <w:rPr>
                <w:color w:val="000000" w:themeColor="text1"/>
                <w:sz w:val="20"/>
                <w:lang w:val="es-ES_tradnl"/>
              </w:rPr>
              <w:br/>
              <w:t>13 057 (Cred_coeff=4)</w:t>
            </w:r>
          </w:p>
        </w:tc>
        <w:tc>
          <w:tcPr>
            <w:tcW w:w="2126" w:type="dxa"/>
            <w:tcBorders>
              <w:left w:val="single" w:sz="6" w:space="0" w:color="auto"/>
              <w:right w:val="single" w:sz="6" w:space="0" w:color="auto"/>
            </w:tcBorders>
            <w:shd w:val="clear" w:color="auto" w:fill="auto"/>
          </w:tcPr>
          <w:p w14:paraId="28B9CBCD"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13 825 (Cred_coeff=0)</w:t>
            </w:r>
            <w:r w:rsidRPr="004D24EE">
              <w:rPr>
                <w:color w:val="000000" w:themeColor="text1"/>
                <w:sz w:val="20"/>
                <w:lang w:val="es-ES_tradnl"/>
              </w:rPr>
              <w:br/>
              <w:t>13 633 (Cred_coeff=1)</w:t>
            </w:r>
            <w:r w:rsidRPr="004D24EE">
              <w:rPr>
                <w:color w:val="000000" w:themeColor="text1"/>
                <w:sz w:val="20"/>
                <w:lang w:val="es-ES_tradnl"/>
              </w:rPr>
              <w:br/>
              <w:t>13 441 (Cred_coeff=2)</w:t>
            </w:r>
            <w:r w:rsidRPr="004D24EE">
              <w:rPr>
                <w:color w:val="000000" w:themeColor="text1"/>
                <w:sz w:val="20"/>
                <w:lang w:val="es-ES_tradnl"/>
              </w:rPr>
              <w:br/>
              <w:t>13 249 (Cred_coeff=3)</w:t>
            </w:r>
            <w:r w:rsidRPr="004D24EE">
              <w:rPr>
                <w:color w:val="000000" w:themeColor="text1"/>
                <w:sz w:val="20"/>
                <w:lang w:val="es-ES_tradnl"/>
              </w:rPr>
              <w:br/>
              <w:t>13 057 (Cred_coeff=4)</w:t>
            </w:r>
          </w:p>
        </w:tc>
        <w:tc>
          <w:tcPr>
            <w:tcW w:w="2126" w:type="dxa"/>
            <w:tcBorders>
              <w:left w:val="single" w:sz="6" w:space="0" w:color="auto"/>
              <w:right w:val="single" w:sz="6" w:space="0" w:color="auto"/>
            </w:tcBorders>
            <w:shd w:val="clear" w:color="auto" w:fill="auto"/>
          </w:tcPr>
          <w:p w14:paraId="7ACC488B"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13 825 (Cred_coeff=0)</w:t>
            </w:r>
            <w:r w:rsidRPr="004D24EE">
              <w:rPr>
                <w:color w:val="000000" w:themeColor="text1"/>
                <w:sz w:val="20"/>
                <w:lang w:val="es-ES_tradnl"/>
              </w:rPr>
              <w:br/>
              <w:t>13 633 (Cred_coeff=1)</w:t>
            </w:r>
            <w:r w:rsidRPr="004D24EE">
              <w:rPr>
                <w:color w:val="000000" w:themeColor="text1"/>
                <w:sz w:val="20"/>
                <w:lang w:val="es-ES_tradnl"/>
              </w:rPr>
              <w:br/>
              <w:t>13 441 (Cred_coeff=2)</w:t>
            </w:r>
            <w:r w:rsidRPr="004D24EE">
              <w:rPr>
                <w:color w:val="000000" w:themeColor="text1"/>
                <w:sz w:val="20"/>
                <w:lang w:val="es-ES_tradnl"/>
              </w:rPr>
              <w:br/>
              <w:t>13 249 (Cred_coeff=3)</w:t>
            </w:r>
            <w:r w:rsidRPr="004D24EE">
              <w:rPr>
                <w:color w:val="000000" w:themeColor="text1"/>
                <w:sz w:val="20"/>
                <w:lang w:val="es-ES_tradnl"/>
              </w:rPr>
              <w:br/>
              <w:t>13 057 (Cred_coeff=4)</w:t>
            </w:r>
          </w:p>
        </w:tc>
        <w:tc>
          <w:tcPr>
            <w:tcW w:w="1973" w:type="dxa"/>
            <w:tcBorders>
              <w:left w:val="single" w:sz="6" w:space="0" w:color="auto"/>
              <w:right w:val="single" w:sz="6" w:space="0" w:color="auto"/>
            </w:tcBorders>
            <w:shd w:val="clear" w:color="auto" w:fill="auto"/>
          </w:tcPr>
          <w:p w14:paraId="0A07EADE" w14:textId="77777777" w:rsidR="00B341FD" w:rsidRPr="004D24EE" w:rsidRDefault="00B341FD" w:rsidP="00E830D1">
            <w:pPr>
              <w:pStyle w:val="Tabletext"/>
              <w:ind w:left="-57" w:right="-57"/>
              <w:jc w:val="center"/>
              <w:rPr>
                <w:color w:val="000000" w:themeColor="text1"/>
                <w:sz w:val="20"/>
                <w:lang w:val="es-ES_tradnl"/>
              </w:rPr>
            </w:pPr>
          </w:p>
        </w:tc>
      </w:tr>
      <w:tr w:rsidR="00B341FD" w:rsidRPr="004D24EE" w14:paraId="2E755029" w14:textId="77777777" w:rsidTr="00350621">
        <w:trPr>
          <w:cantSplit/>
          <w:jc w:val="center"/>
        </w:trPr>
        <w:tc>
          <w:tcPr>
            <w:tcW w:w="595" w:type="dxa"/>
            <w:vMerge/>
            <w:tcBorders>
              <w:left w:val="single" w:sz="6" w:space="0" w:color="auto"/>
              <w:bottom w:val="single" w:sz="6" w:space="0" w:color="auto"/>
              <w:right w:val="single" w:sz="6" w:space="0" w:color="auto"/>
            </w:tcBorders>
          </w:tcPr>
          <w:p w14:paraId="1EC38A50" w14:textId="77777777" w:rsidR="00B341FD" w:rsidRPr="004D24EE" w:rsidRDefault="00B341FD" w:rsidP="00E830D1">
            <w:pPr>
              <w:pStyle w:val="Tabletext"/>
              <w:ind w:left="-57" w:right="-57"/>
              <w:jc w:val="center"/>
              <w:rPr>
                <w:color w:val="000000" w:themeColor="text1"/>
                <w:sz w:val="20"/>
                <w:lang w:val="es-ES_tradnl"/>
              </w:rPr>
            </w:pPr>
          </w:p>
        </w:tc>
        <w:tc>
          <w:tcPr>
            <w:tcW w:w="1542" w:type="dxa"/>
            <w:tcBorders>
              <w:left w:val="single" w:sz="6" w:space="0" w:color="auto"/>
              <w:bottom w:val="single" w:sz="6" w:space="0" w:color="auto"/>
              <w:right w:val="single" w:sz="6" w:space="0" w:color="auto"/>
            </w:tcBorders>
          </w:tcPr>
          <w:p w14:paraId="4E9DDCBA" w14:textId="77777777" w:rsidR="00B341FD" w:rsidRPr="004D24EE" w:rsidRDefault="00B341FD" w:rsidP="00E830D1">
            <w:pPr>
              <w:pStyle w:val="Tabletext"/>
              <w:ind w:right="-57"/>
              <w:jc w:val="center"/>
              <w:rPr>
                <w:color w:val="000000" w:themeColor="text1"/>
                <w:sz w:val="20"/>
                <w:lang w:val="es-ES_tradnl"/>
              </w:rPr>
            </w:pPr>
            <w:r w:rsidRPr="004D24EE">
              <w:rPr>
                <w:color w:val="000000" w:themeColor="text1"/>
                <w:sz w:val="20"/>
                <w:lang w:val="es-ES_tradnl"/>
              </w:rPr>
              <w:t xml:space="preserve">Modo 32k </w:t>
            </w:r>
          </w:p>
        </w:tc>
        <w:tc>
          <w:tcPr>
            <w:tcW w:w="1973" w:type="dxa"/>
            <w:tcBorders>
              <w:left w:val="single" w:sz="6" w:space="0" w:color="auto"/>
              <w:bottom w:val="single" w:sz="6" w:space="0" w:color="auto"/>
              <w:right w:val="single" w:sz="6" w:space="0" w:color="auto"/>
            </w:tcBorders>
            <w:shd w:val="clear" w:color="auto" w:fill="auto"/>
          </w:tcPr>
          <w:p w14:paraId="1929B838" w14:textId="77777777" w:rsidR="00B341FD" w:rsidRPr="004D24EE" w:rsidRDefault="00B341FD" w:rsidP="00E830D1">
            <w:pPr>
              <w:pStyle w:val="Tabletext"/>
              <w:ind w:left="-57" w:right="-57"/>
              <w:jc w:val="center"/>
              <w:rPr>
                <w:color w:val="000000" w:themeColor="text1"/>
                <w:sz w:val="20"/>
                <w:lang w:val="es-ES_tradnl"/>
              </w:rPr>
            </w:pPr>
          </w:p>
        </w:tc>
        <w:tc>
          <w:tcPr>
            <w:tcW w:w="1973" w:type="dxa"/>
            <w:tcBorders>
              <w:left w:val="single" w:sz="6" w:space="0" w:color="auto"/>
              <w:bottom w:val="single" w:sz="6" w:space="0" w:color="auto"/>
              <w:right w:val="single" w:sz="6" w:space="0" w:color="auto"/>
            </w:tcBorders>
            <w:shd w:val="clear" w:color="auto" w:fill="auto"/>
          </w:tcPr>
          <w:p w14:paraId="708CFE5A" w14:textId="77777777" w:rsidR="00B341FD" w:rsidRPr="004D24EE" w:rsidRDefault="00B341FD" w:rsidP="00E830D1">
            <w:pPr>
              <w:pStyle w:val="Tabletext"/>
              <w:ind w:left="-57" w:right="-57"/>
              <w:jc w:val="center"/>
              <w:rPr>
                <w:color w:val="000000" w:themeColor="text1"/>
                <w:sz w:val="20"/>
                <w:lang w:val="es-ES_tradnl"/>
              </w:rPr>
            </w:pPr>
          </w:p>
        </w:tc>
        <w:tc>
          <w:tcPr>
            <w:tcW w:w="2126" w:type="dxa"/>
            <w:tcBorders>
              <w:left w:val="single" w:sz="6" w:space="0" w:color="auto"/>
              <w:bottom w:val="single" w:sz="6" w:space="0" w:color="auto"/>
              <w:right w:val="single" w:sz="6" w:space="0" w:color="auto"/>
            </w:tcBorders>
            <w:shd w:val="clear" w:color="auto" w:fill="auto"/>
          </w:tcPr>
          <w:p w14:paraId="6C06C3DF"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27 649 (Cred_coeff=0)</w:t>
            </w:r>
            <w:r w:rsidRPr="004D24EE">
              <w:rPr>
                <w:color w:val="000000" w:themeColor="text1"/>
                <w:sz w:val="20"/>
                <w:lang w:val="es-ES_tradnl"/>
              </w:rPr>
              <w:br/>
              <w:t>27 265 (Cred_coeff=1)</w:t>
            </w:r>
            <w:r w:rsidRPr="004D24EE">
              <w:rPr>
                <w:color w:val="000000" w:themeColor="text1"/>
                <w:sz w:val="20"/>
                <w:lang w:val="es-ES_tradnl"/>
              </w:rPr>
              <w:br/>
              <w:t>26 881 (Cred_coeff=2)</w:t>
            </w:r>
            <w:r w:rsidRPr="004D24EE">
              <w:rPr>
                <w:color w:val="000000" w:themeColor="text1"/>
                <w:sz w:val="20"/>
                <w:lang w:val="es-ES_tradnl"/>
              </w:rPr>
              <w:br/>
              <w:t>26 497 (Cred_coeff=3)</w:t>
            </w:r>
            <w:r w:rsidRPr="004D24EE">
              <w:rPr>
                <w:color w:val="000000" w:themeColor="text1"/>
                <w:sz w:val="20"/>
                <w:lang w:val="es-ES_tradnl"/>
              </w:rPr>
              <w:br/>
              <w:t>26 113 (Cred_coeff=4)</w:t>
            </w:r>
          </w:p>
        </w:tc>
        <w:tc>
          <w:tcPr>
            <w:tcW w:w="2126" w:type="dxa"/>
            <w:tcBorders>
              <w:left w:val="single" w:sz="6" w:space="0" w:color="auto"/>
              <w:bottom w:val="single" w:sz="6" w:space="0" w:color="auto"/>
              <w:right w:val="single" w:sz="6" w:space="0" w:color="auto"/>
            </w:tcBorders>
            <w:shd w:val="clear" w:color="auto" w:fill="auto"/>
          </w:tcPr>
          <w:p w14:paraId="5A95218B"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27 649 (Cred_coeff=0)</w:t>
            </w:r>
            <w:r w:rsidRPr="004D24EE">
              <w:rPr>
                <w:color w:val="000000" w:themeColor="text1"/>
                <w:sz w:val="20"/>
                <w:lang w:val="es-ES_tradnl"/>
              </w:rPr>
              <w:br/>
              <w:t>27 265 (Cred_coeff=1)</w:t>
            </w:r>
            <w:r w:rsidRPr="004D24EE">
              <w:rPr>
                <w:color w:val="000000" w:themeColor="text1"/>
                <w:sz w:val="20"/>
                <w:lang w:val="es-ES_tradnl"/>
              </w:rPr>
              <w:br/>
              <w:t>26 881 (Cred_coeff=2)</w:t>
            </w:r>
            <w:r w:rsidRPr="004D24EE">
              <w:rPr>
                <w:color w:val="000000" w:themeColor="text1"/>
                <w:sz w:val="20"/>
                <w:lang w:val="es-ES_tradnl"/>
              </w:rPr>
              <w:br/>
              <w:t>26 497 (Cred_coeff=3)</w:t>
            </w:r>
            <w:r w:rsidRPr="004D24EE">
              <w:rPr>
                <w:color w:val="000000" w:themeColor="text1"/>
                <w:sz w:val="20"/>
                <w:lang w:val="es-ES_tradnl"/>
              </w:rPr>
              <w:br/>
              <w:t>26 113 (Cred_coeff=4)</w:t>
            </w:r>
          </w:p>
        </w:tc>
        <w:tc>
          <w:tcPr>
            <w:tcW w:w="2126" w:type="dxa"/>
            <w:tcBorders>
              <w:left w:val="single" w:sz="6" w:space="0" w:color="auto"/>
              <w:bottom w:val="single" w:sz="6" w:space="0" w:color="auto"/>
              <w:right w:val="single" w:sz="6" w:space="0" w:color="auto"/>
            </w:tcBorders>
            <w:shd w:val="clear" w:color="auto" w:fill="auto"/>
          </w:tcPr>
          <w:p w14:paraId="2634C21D" w14:textId="77777777" w:rsidR="00B341FD" w:rsidRPr="004D24EE" w:rsidRDefault="00B341FD" w:rsidP="00E830D1">
            <w:pPr>
              <w:pStyle w:val="Tabletext"/>
              <w:tabs>
                <w:tab w:val="clear" w:pos="1985"/>
              </w:tabs>
              <w:ind w:left="-57" w:right="-57"/>
              <w:jc w:val="center"/>
              <w:rPr>
                <w:color w:val="000000" w:themeColor="text1"/>
                <w:sz w:val="20"/>
                <w:lang w:val="es-ES_tradnl"/>
              </w:rPr>
            </w:pPr>
            <w:r w:rsidRPr="004D24EE">
              <w:rPr>
                <w:color w:val="000000" w:themeColor="text1"/>
                <w:sz w:val="20"/>
                <w:lang w:val="es-ES_tradnl"/>
              </w:rPr>
              <w:t>27 649 (Cred_coeff=0)</w:t>
            </w:r>
            <w:r w:rsidRPr="004D24EE">
              <w:rPr>
                <w:color w:val="000000" w:themeColor="text1"/>
                <w:sz w:val="20"/>
                <w:lang w:val="es-ES_tradnl"/>
              </w:rPr>
              <w:br/>
              <w:t>27 265 (Cred_coeff=1)</w:t>
            </w:r>
            <w:r w:rsidRPr="004D24EE">
              <w:rPr>
                <w:color w:val="000000" w:themeColor="text1"/>
                <w:sz w:val="20"/>
                <w:lang w:val="es-ES_tradnl"/>
              </w:rPr>
              <w:br/>
              <w:t>26 881 (Cred_coeff=2)</w:t>
            </w:r>
            <w:r w:rsidRPr="004D24EE">
              <w:rPr>
                <w:color w:val="000000" w:themeColor="text1"/>
                <w:sz w:val="20"/>
                <w:lang w:val="es-ES_tradnl"/>
              </w:rPr>
              <w:br/>
              <w:t>26 497 (Cred_coeff=3)</w:t>
            </w:r>
            <w:r w:rsidRPr="004D24EE">
              <w:rPr>
                <w:color w:val="000000" w:themeColor="text1"/>
                <w:sz w:val="20"/>
                <w:lang w:val="es-ES_tradnl"/>
              </w:rPr>
              <w:br/>
              <w:t>26 113 (Cred_coeff=4)</w:t>
            </w:r>
          </w:p>
        </w:tc>
        <w:tc>
          <w:tcPr>
            <w:tcW w:w="1973" w:type="dxa"/>
            <w:tcBorders>
              <w:left w:val="single" w:sz="6" w:space="0" w:color="auto"/>
              <w:bottom w:val="single" w:sz="6" w:space="0" w:color="auto"/>
              <w:right w:val="single" w:sz="6" w:space="0" w:color="auto"/>
            </w:tcBorders>
            <w:shd w:val="clear" w:color="auto" w:fill="auto"/>
          </w:tcPr>
          <w:p w14:paraId="5107AC99" w14:textId="77777777" w:rsidR="00B341FD" w:rsidRPr="004D24EE" w:rsidRDefault="00B341FD" w:rsidP="00E830D1">
            <w:pPr>
              <w:pStyle w:val="Tabletext"/>
              <w:ind w:left="-57" w:right="-57"/>
              <w:jc w:val="center"/>
              <w:rPr>
                <w:color w:val="000000" w:themeColor="text1"/>
                <w:sz w:val="20"/>
                <w:lang w:val="es-ES_tradnl"/>
              </w:rPr>
            </w:pPr>
          </w:p>
        </w:tc>
      </w:tr>
    </w:tbl>
    <w:p w14:paraId="659101EB" w14:textId="77777777" w:rsidR="00B341FD" w:rsidRPr="004D24EE" w:rsidRDefault="00B341FD" w:rsidP="00861B6A">
      <w:pPr>
        <w:pStyle w:val="Tablefin"/>
        <w:rPr>
          <w:lang w:val="es-ES_tradnl"/>
        </w:rPr>
      </w:pPr>
    </w:p>
    <w:p w14:paraId="07038A16" w14:textId="77777777" w:rsidR="00B341FD" w:rsidRPr="004D24EE" w:rsidRDefault="00B341FD" w:rsidP="00F425ED">
      <w:pPr>
        <w:pStyle w:val="TableNo"/>
        <w:rPr>
          <w:lang w:val="es-ES_tradnl"/>
        </w:rPr>
      </w:pPr>
      <w:r w:rsidRPr="004D24EE">
        <w:rPr>
          <w:lang w:val="es-ES_tradnl"/>
        </w:rPr>
        <w:lastRenderedPageBreak/>
        <w:t xml:space="preserve">CUADRO </w:t>
      </w:r>
      <w:r w:rsidRPr="004D24EE">
        <w:rPr>
          <w:lang w:val="es-ES_tradnl" w:eastAsia="zh-CN"/>
        </w:rPr>
        <w:t>2</w:t>
      </w:r>
      <w:r w:rsidRPr="004D24EE">
        <w:rPr>
          <w:lang w:val="es-ES_tradnl"/>
        </w:rPr>
        <w:t xml:space="preserve"> (</w:t>
      </w:r>
      <w:r w:rsidRPr="004D24EE">
        <w:rPr>
          <w:i/>
          <w:iCs/>
          <w:lang w:val="es-ES_tradnl"/>
        </w:rPr>
        <w:t>continuación</w:t>
      </w:r>
      <w:r w:rsidRPr="004D24EE">
        <w:rPr>
          <w:lang w:val="es-ES_tradnl"/>
        </w:rPr>
        <w:t>)</w:t>
      </w:r>
    </w:p>
    <w:tbl>
      <w:tblPr>
        <w:tblW w:w="14459" w:type="dxa"/>
        <w:jc w:val="center"/>
        <w:tblLayout w:type="fixed"/>
        <w:tblLook w:val="0000" w:firstRow="0" w:lastRow="0" w:firstColumn="0" w:lastColumn="0" w:noHBand="0" w:noVBand="0"/>
      </w:tblPr>
      <w:tblGrid>
        <w:gridCol w:w="578"/>
        <w:gridCol w:w="1548"/>
        <w:gridCol w:w="1979"/>
        <w:gridCol w:w="1979"/>
        <w:gridCol w:w="2132"/>
        <w:gridCol w:w="2132"/>
        <w:gridCol w:w="2132"/>
        <w:gridCol w:w="1979"/>
      </w:tblGrid>
      <w:tr w:rsidR="00350621" w:rsidRPr="004D24EE" w14:paraId="2A7255E6" w14:textId="77777777" w:rsidTr="00701FFA">
        <w:trPr>
          <w:cantSplit/>
          <w:jc w:val="center"/>
        </w:trPr>
        <w:tc>
          <w:tcPr>
            <w:tcW w:w="578" w:type="dxa"/>
            <w:tcBorders>
              <w:top w:val="single" w:sz="6" w:space="0" w:color="auto"/>
              <w:left w:val="single" w:sz="6" w:space="0" w:color="auto"/>
              <w:bottom w:val="single" w:sz="6" w:space="0" w:color="auto"/>
              <w:right w:val="single" w:sz="6" w:space="0" w:color="auto"/>
            </w:tcBorders>
            <w:vAlign w:val="center"/>
          </w:tcPr>
          <w:p w14:paraId="2DD52F2E" w14:textId="0EF870D5" w:rsidR="002325E3" w:rsidRPr="004D24EE" w:rsidRDefault="0017119F" w:rsidP="002325E3">
            <w:pPr>
              <w:pStyle w:val="Tablehead"/>
              <w:ind w:left="-57" w:right="-57"/>
              <w:rPr>
                <w:color w:val="000000" w:themeColor="text1"/>
                <w:sz w:val="20"/>
                <w:lang w:val="es-ES_tradnl"/>
              </w:rPr>
            </w:pPr>
            <w:r w:rsidRPr="004D24EE">
              <w:rPr>
                <w:sz w:val="20"/>
                <w:lang w:val="es-ES_tradnl"/>
              </w:rPr>
              <w:t>Nº</w:t>
            </w:r>
          </w:p>
        </w:tc>
        <w:tc>
          <w:tcPr>
            <w:tcW w:w="1548" w:type="dxa"/>
            <w:tcBorders>
              <w:top w:val="single" w:sz="6" w:space="0" w:color="auto"/>
              <w:left w:val="single" w:sz="6" w:space="0" w:color="auto"/>
              <w:bottom w:val="single" w:sz="6" w:space="0" w:color="auto"/>
              <w:right w:val="single" w:sz="6" w:space="0" w:color="auto"/>
            </w:tcBorders>
            <w:vAlign w:val="center"/>
          </w:tcPr>
          <w:p w14:paraId="667FD299" w14:textId="161214BA" w:rsidR="002325E3" w:rsidRPr="004D24EE" w:rsidRDefault="002325E3" w:rsidP="002325E3">
            <w:pPr>
              <w:pStyle w:val="Tablehead"/>
              <w:ind w:left="-57" w:right="-57"/>
              <w:rPr>
                <w:color w:val="000000" w:themeColor="text1"/>
                <w:sz w:val="20"/>
                <w:lang w:val="es-ES_tradnl"/>
              </w:rPr>
            </w:pPr>
            <w:r w:rsidRPr="004D24EE">
              <w:rPr>
                <w:color w:val="000000" w:themeColor="text1"/>
                <w:sz w:val="20"/>
                <w:lang w:val="es-ES_tradnl"/>
              </w:rPr>
              <w:t>Parámetros</w:t>
            </w:r>
          </w:p>
        </w:tc>
        <w:tc>
          <w:tcPr>
            <w:tcW w:w="1979" w:type="dxa"/>
            <w:tcBorders>
              <w:top w:val="single" w:sz="6" w:space="0" w:color="auto"/>
              <w:left w:val="single" w:sz="6" w:space="0" w:color="auto"/>
              <w:bottom w:val="single" w:sz="6" w:space="0" w:color="auto"/>
              <w:right w:val="single" w:sz="6" w:space="0" w:color="auto"/>
            </w:tcBorders>
            <w:shd w:val="clear" w:color="auto" w:fill="auto"/>
            <w:vAlign w:val="center"/>
          </w:tcPr>
          <w:p w14:paraId="50BF1E15" w14:textId="18966D65" w:rsidR="002325E3" w:rsidRPr="004D24EE" w:rsidRDefault="002325E3" w:rsidP="002325E3">
            <w:pPr>
              <w:pStyle w:val="Tablehead"/>
              <w:ind w:left="-57" w:right="-57"/>
              <w:rPr>
                <w:color w:val="000000" w:themeColor="text1"/>
                <w:sz w:val="20"/>
                <w:lang w:val="es-ES_tradnl"/>
              </w:rPr>
            </w:pPr>
            <w:r w:rsidRPr="004D24EE">
              <w:rPr>
                <w:color w:val="000000" w:themeColor="text1"/>
                <w:sz w:val="20"/>
                <w:lang w:val="es-ES_tradnl"/>
              </w:rPr>
              <w:t>Multiportadora de 1,7 MHz (OFDM)</w:t>
            </w:r>
            <w:r w:rsidRPr="004D24EE">
              <w:rPr>
                <w:color w:val="000000" w:themeColor="text1"/>
                <w:sz w:val="20"/>
                <w:vertAlign w:val="superscript"/>
                <w:lang w:val="es-ES_tradnl"/>
              </w:rPr>
              <w:t>(2)</w:t>
            </w:r>
          </w:p>
        </w:tc>
        <w:tc>
          <w:tcPr>
            <w:tcW w:w="1979" w:type="dxa"/>
            <w:tcBorders>
              <w:top w:val="single" w:sz="6" w:space="0" w:color="auto"/>
              <w:left w:val="single" w:sz="6" w:space="0" w:color="auto"/>
              <w:bottom w:val="single" w:sz="6" w:space="0" w:color="auto"/>
              <w:right w:val="single" w:sz="6" w:space="0" w:color="auto"/>
            </w:tcBorders>
            <w:shd w:val="clear" w:color="auto" w:fill="auto"/>
            <w:vAlign w:val="center"/>
          </w:tcPr>
          <w:p w14:paraId="4EF1F80D" w14:textId="47600115" w:rsidR="002325E3" w:rsidRPr="004D24EE" w:rsidRDefault="002325E3" w:rsidP="002325E3">
            <w:pPr>
              <w:pStyle w:val="Tablehead"/>
              <w:ind w:left="-57" w:right="-57"/>
              <w:rPr>
                <w:color w:val="000000" w:themeColor="text1"/>
                <w:sz w:val="20"/>
                <w:lang w:val="es-ES_tradnl"/>
              </w:rPr>
            </w:pPr>
            <w:r w:rsidRPr="004D24EE">
              <w:rPr>
                <w:color w:val="000000" w:themeColor="text1"/>
                <w:sz w:val="20"/>
                <w:lang w:val="es-ES_tradnl"/>
              </w:rPr>
              <w:t>Multiportadora de 5 MHz (OFDM)</w:t>
            </w:r>
            <w:r w:rsidRPr="004D24EE">
              <w:rPr>
                <w:color w:val="000000" w:themeColor="text1"/>
                <w:sz w:val="20"/>
                <w:vertAlign w:val="superscript"/>
                <w:lang w:val="es-ES_tradnl"/>
              </w:rPr>
              <w:t>(2)</w:t>
            </w:r>
          </w:p>
        </w:tc>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33C5DE32" w14:textId="7C0860B1" w:rsidR="002325E3" w:rsidRPr="004D24EE" w:rsidRDefault="002325E3" w:rsidP="002325E3">
            <w:pPr>
              <w:pStyle w:val="Tablehead"/>
              <w:ind w:left="-57" w:right="-57"/>
              <w:rPr>
                <w:color w:val="000000" w:themeColor="text1"/>
                <w:sz w:val="20"/>
                <w:lang w:val="es-ES_tradnl"/>
              </w:rPr>
            </w:pPr>
            <w:r w:rsidRPr="004D24EE">
              <w:rPr>
                <w:color w:val="000000" w:themeColor="text1"/>
                <w:sz w:val="20"/>
                <w:lang w:val="es-ES_tradnl"/>
              </w:rPr>
              <w:t>Multiportadora de 6 MHz (OFDM)</w:t>
            </w:r>
          </w:p>
        </w:tc>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48E9E4FA" w14:textId="0566508C" w:rsidR="002325E3" w:rsidRPr="004D24EE" w:rsidRDefault="002325E3" w:rsidP="002325E3">
            <w:pPr>
              <w:pStyle w:val="Tablehead"/>
              <w:ind w:left="-57" w:right="-57"/>
              <w:rPr>
                <w:color w:val="000000" w:themeColor="text1"/>
                <w:sz w:val="20"/>
                <w:lang w:val="es-ES_tradnl"/>
              </w:rPr>
            </w:pPr>
            <w:r w:rsidRPr="004D24EE">
              <w:rPr>
                <w:color w:val="000000" w:themeColor="text1"/>
                <w:sz w:val="20"/>
                <w:lang w:val="es-ES_tradnl"/>
              </w:rPr>
              <w:t>Multiportadora de 7 MHz (OFDM)</w:t>
            </w:r>
          </w:p>
        </w:tc>
        <w:tc>
          <w:tcPr>
            <w:tcW w:w="2132" w:type="dxa"/>
            <w:tcBorders>
              <w:top w:val="single" w:sz="6" w:space="0" w:color="auto"/>
              <w:left w:val="single" w:sz="6" w:space="0" w:color="auto"/>
              <w:bottom w:val="single" w:sz="6" w:space="0" w:color="auto"/>
              <w:right w:val="single" w:sz="6" w:space="0" w:color="auto"/>
            </w:tcBorders>
            <w:shd w:val="clear" w:color="auto" w:fill="auto"/>
          </w:tcPr>
          <w:p w14:paraId="5002293B" w14:textId="6EB3C236" w:rsidR="002325E3" w:rsidRPr="004D24EE" w:rsidRDefault="002325E3" w:rsidP="002325E3">
            <w:pPr>
              <w:pStyle w:val="Tablehead"/>
              <w:ind w:left="-57" w:right="-57"/>
              <w:rPr>
                <w:color w:val="000000" w:themeColor="text1"/>
                <w:sz w:val="20"/>
                <w:lang w:val="es-ES_tradnl"/>
              </w:rPr>
            </w:pPr>
            <w:r w:rsidRPr="004D24EE">
              <w:rPr>
                <w:color w:val="000000" w:themeColor="text1"/>
                <w:sz w:val="20"/>
                <w:lang w:val="es-ES_tradnl"/>
              </w:rPr>
              <w:t>Multiportadora de 8 MHz (OFDM)</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DF4912D" w14:textId="6F91FA01" w:rsidR="002325E3" w:rsidRPr="004D24EE" w:rsidRDefault="002325E3" w:rsidP="002325E3">
            <w:pPr>
              <w:pStyle w:val="Tablehead"/>
              <w:ind w:left="-57" w:right="-57"/>
              <w:rPr>
                <w:color w:val="000000" w:themeColor="text1"/>
                <w:sz w:val="20"/>
                <w:lang w:val="es-ES_tradnl"/>
              </w:rPr>
            </w:pPr>
            <w:r w:rsidRPr="004D24EE">
              <w:rPr>
                <w:color w:val="000000" w:themeColor="text1"/>
                <w:sz w:val="20"/>
                <w:lang w:val="es-ES_tradnl"/>
              </w:rPr>
              <w:t>Multiportadora de 10 MHz (OFDM)</w:t>
            </w:r>
            <w:r w:rsidRPr="004D24EE">
              <w:rPr>
                <w:color w:val="000000" w:themeColor="text1"/>
                <w:sz w:val="20"/>
                <w:vertAlign w:val="superscript"/>
                <w:lang w:val="es-ES_tradnl"/>
              </w:rPr>
              <w:t>(2)</w:t>
            </w:r>
          </w:p>
        </w:tc>
      </w:tr>
      <w:tr w:rsidR="0017119F" w:rsidRPr="004D24EE" w14:paraId="3EAAB5C6" w14:textId="77777777" w:rsidTr="00701FFA">
        <w:trPr>
          <w:cantSplit/>
          <w:jc w:val="center"/>
        </w:trPr>
        <w:tc>
          <w:tcPr>
            <w:tcW w:w="578" w:type="dxa"/>
            <w:vMerge w:val="restart"/>
            <w:tcBorders>
              <w:top w:val="single" w:sz="6" w:space="0" w:color="auto"/>
              <w:left w:val="single" w:sz="6" w:space="0" w:color="auto"/>
              <w:bottom w:val="single" w:sz="4" w:space="0" w:color="auto"/>
              <w:right w:val="single" w:sz="6" w:space="0" w:color="auto"/>
            </w:tcBorders>
          </w:tcPr>
          <w:p w14:paraId="7F56176A" w14:textId="77777777" w:rsidR="00B341FD" w:rsidRPr="004D24EE" w:rsidRDefault="00B341FD" w:rsidP="00E830D1">
            <w:pPr>
              <w:pStyle w:val="Tabletext"/>
              <w:spacing w:line="240" w:lineRule="exact"/>
              <w:ind w:left="-57" w:right="-57"/>
              <w:jc w:val="center"/>
              <w:rPr>
                <w:color w:val="000000" w:themeColor="text1"/>
                <w:sz w:val="20"/>
                <w:lang w:val="es-ES_tradnl"/>
              </w:rPr>
            </w:pPr>
            <w:r w:rsidRPr="004D24EE">
              <w:rPr>
                <w:color w:val="000000" w:themeColor="text1"/>
                <w:sz w:val="20"/>
                <w:lang w:val="es-ES_tradnl"/>
              </w:rPr>
              <w:t>3</w:t>
            </w:r>
          </w:p>
        </w:tc>
        <w:tc>
          <w:tcPr>
            <w:tcW w:w="1548" w:type="dxa"/>
            <w:tcBorders>
              <w:top w:val="single" w:sz="6" w:space="0" w:color="auto"/>
              <w:left w:val="single" w:sz="6" w:space="0" w:color="auto"/>
              <w:right w:val="single" w:sz="6" w:space="0" w:color="auto"/>
            </w:tcBorders>
          </w:tcPr>
          <w:p w14:paraId="24CD4CEC" w14:textId="77777777" w:rsidR="00B341FD" w:rsidRPr="004D24EE" w:rsidRDefault="00B341FD" w:rsidP="00E830D1">
            <w:pPr>
              <w:pStyle w:val="Tabletext"/>
              <w:ind w:right="-57"/>
              <w:jc w:val="left"/>
              <w:rPr>
                <w:color w:val="000000" w:themeColor="text1"/>
                <w:sz w:val="20"/>
                <w:lang w:val="es-ES_tradnl"/>
              </w:rPr>
            </w:pPr>
            <w:r w:rsidRPr="004D24EE">
              <w:rPr>
                <w:color w:val="000000" w:themeColor="text1"/>
                <w:sz w:val="20"/>
                <w:lang w:val="es-ES_tradnl"/>
              </w:rPr>
              <w:t>Duración del intervalo de guarda</w:t>
            </w:r>
          </w:p>
        </w:tc>
        <w:tc>
          <w:tcPr>
            <w:tcW w:w="1979" w:type="dxa"/>
            <w:tcBorders>
              <w:top w:val="single" w:sz="6" w:space="0" w:color="auto"/>
              <w:left w:val="single" w:sz="6" w:space="0" w:color="auto"/>
              <w:right w:val="single" w:sz="6" w:space="0" w:color="auto"/>
            </w:tcBorders>
            <w:shd w:val="clear" w:color="auto" w:fill="auto"/>
          </w:tcPr>
          <w:p w14:paraId="730CC6AF"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NA</w:t>
            </w:r>
          </w:p>
        </w:tc>
        <w:tc>
          <w:tcPr>
            <w:tcW w:w="1979" w:type="dxa"/>
            <w:tcBorders>
              <w:top w:val="single" w:sz="6" w:space="0" w:color="auto"/>
              <w:left w:val="single" w:sz="6" w:space="0" w:color="auto"/>
              <w:right w:val="single" w:sz="6" w:space="0" w:color="auto"/>
            </w:tcBorders>
            <w:shd w:val="clear" w:color="auto" w:fill="auto"/>
          </w:tcPr>
          <w:p w14:paraId="4C2F1651"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NA</w:t>
            </w:r>
          </w:p>
        </w:tc>
        <w:tc>
          <w:tcPr>
            <w:tcW w:w="2132" w:type="dxa"/>
            <w:tcBorders>
              <w:top w:val="single" w:sz="6" w:space="0" w:color="auto"/>
              <w:left w:val="single" w:sz="6" w:space="0" w:color="auto"/>
              <w:right w:val="single" w:sz="6" w:space="0" w:color="auto"/>
            </w:tcBorders>
            <w:shd w:val="clear" w:color="auto" w:fill="auto"/>
          </w:tcPr>
          <w:p w14:paraId="45780D3F"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 xml:space="preserve">Duración de la muestra de 192, 384, 512, 768, 1024, 1536, 2048, 2432, 3072, 3648, 4096, 4864 </w:t>
            </w:r>
          </w:p>
        </w:tc>
        <w:tc>
          <w:tcPr>
            <w:tcW w:w="2132" w:type="dxa"/>
            <w:tcBorders>
              <w:top w:val="single" w:sz="6" w:space="0" w:color="auto"/>
              <w:left w:val="single" w:sz="6" w:space="0" w:color="auto"/>
              <w:right w:val="single" w:sz="6" w:space="0" w:color="auto"/>
            </w:tcBorders>
            <w:shd w:val="clear" w:color="auto" w:fill="auto"/>
          </w:tcPr>
          <w:p w14:paraId="29A11257"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 xml:space="preserve">Duración de la muestra de 192, 384, 512, 768, 1024, 1536, 2048, 2432, 3072, 3648, 4096, 4864 </w:t>
            </w:r>
          </w:p>
        </w:tc>
        <w:tc>
          <w:tcPr>
            <w:tcW w:w="2132" w:type="dxa"/>
            <w:tcBorders>
              <w:top w:val="single" w:sz="6" w:space="0" w:color="auto"/>
              <w:left w:val="single" w:sz="6" w:space="0" w:color="auto"/>
              <w:right w:val="single" w:sz="6" w:space="0" w:color="auto"/>
            </w:tcBorders>
            <w:shd w:val="clear" w:color="auto" w:fill="auto"/>
          </w:tcPr>
          <w:p w14:paraId="23494F07"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 xml:space="preserve">Duración de la muestra de 192, 384, 512, 768, 1024, 1536, 2048, 2432, 3072, 3648, 4096, 4864 </w:t>
            </w:r>
          </w:p>
        </w:tc>
        <w:tc>
          <w:tcPr>
            <w:tcW w:w="1979" w:type="dxa"/>
            <w:tcBorders>
              <w:top w:val="single" w:sz="6" w:space="0" w:color="auto"/>
              <w:left w:val="single" w:sz="6" w:space="0" w:color="auto"/>
              <w:right w:val="single" w:sz="6" w:space="0" w:color="auto"/>
            </w:tcBorders>
            <w:shd w:val="clear" w:color="auto" w:fill="auto"/>
          </w:tcPr>
          <w:p w14:paraId="4E697497"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NA</w:t>
            </w:r>
          </w:p>
        </w:tc>
      </w:tr>
      <w:tr w:rsidR="00350621" w:rsidRPr="004D24EE" w14:paraId="39E05B63" w14:textId="77777777" w:rsidTr="00701FFA">
        <w:trPr>
          <w:cantSplit/>
          <w:jc w:val="center"/>
        </w:trPr>
        <w:tc>
          <w:tcPr>
            <w:tcW w:w="578" w:type="dxa"/>
            <w:vMerge/>
            <w:tcBorders>
              <w:top w:val="single" w:sz="6" w:space="0" w:color="auto"/>
              <w:left w:val="single" w:sz="6" w:space="0" w:color="auto"/>
              <w:bottom w:val="single" w:sz="4" w:space="0" w:color="auto"/>
              <w:right w:val="single" w:sz="6" w:space="0" w:color="auto"/>
            </w:tcBorders>
          </w:tcPr>
          <w:p w14:paraId="360C3C81" w14:textId="77777777" w:rsidR="00B341FD" w:rsidRPr="004D24EE" w:rsidRDefault="00B341FD" w:rsidP="00E830D1">
            <w:pPr>
              <w:pStyle w:val="Tabletext"/>
              <w:spacing w:line="240" w:lineRule="exact"/>
              <w:ind w:left="-57" w:right="-57"/>
              <w:jc w:val="center"/>
              <w:rPr>
                <w:color w:val="000000" w:themeColor="text1"/>
                <w:sz w:val="20"/>
                <w:lang w:val="es-ES_tradnl"/>
              </w:rPr>
            </w:pPr>
          </w:p>
        </w:tc>
        <w:tc>
          <w:tcPr>
            <w:tcW w:w="1548" w:type="dxa"/>
            <w:tcBorders>
              <w:left w:val="single" w:sz="6" w:space="0" w:color="auto"/>
              <w:right w:val="single" w:sz="6" w:space="0" w:color="auto"/>
            </w:tcBorders>
          </w:tcPr>
          <w:p w14:paraId="0E79F6F6"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Modo 8k</w:t>
            </w:r>
          </w:p>
        </w:tc>
        <w:tc>
          <w:tcPr>
            <w:tcW w:w="1979" w:type="dxa"/>
            <w:tcBorders>
              <w:left w:val="single" w:sz="6" w:space="0" w:color="auto"/>
              <w:right w:val="single" w:sz="6" w:space="0" w:color="auto"/>
            </w:tcBorders>
            <w:shd w:val="clear" w:color="auto" w:fill="auto"/>
          </w:tcPr>
          <w:p w14:paraId="7803E387" w14:textId="77777777" w:rsidR="00B341FD" w:rsidRPr="004D24EE" w:rsidRDefault="00B341FD" w:rsidP="00E830D1">
            <w:pPr>
              <w:pStyle w:val="Tabletext"/>
              <w:ind w:left="-57" w:right="-57"/>
              <w:jc w:val="center"/>
              <w:rPr>
                <w:color w:val="000000" w:themeColor="text1"/>
                <w:sz w:val="20"/>
                <w:lang w:val="es-ES_tradnl"/>
              </w:rPr>
            </w:pPr>
          </w:p>
        </w:tc>
        <w:tc>
          <w:tcPr>
            <w:tcW w:w="1979" w:type="dxa"/>
            <w:tcBorders>
              <w:left w:val="single" w:sz="6" w:space="0" w:color="auto"/>
              <w:right w:val="single" w:sz="6" w:space="0" w:color="auto"/>
            </w:tcBorders>
            <w:shd w:val="clear" w:color="auto" w:fill="auto"/>
          </w:tcPr>
          <w:p w14:paraId="483C99AB" w14:textId="77777777" w:rsidR="00B341FD" w:rsidRPr="004D24EE" w:rsidRDefault="00B341FD" w:rsidP="00E830D1">
            <w:pPr>
              <w:pStyle w:val="Tabletext"/>
              <w:ind w:left="-57" w:right="-57"/>
              <w:jc w:val="center"/>
              <w:rPr>
                <w:color w:val="000000" w:themeColor="text1"/>
                <w:sz w:val="20"/>
                <w:lang w:val="es-ES_tradnl"/>
              </w:rPr>
            </w:pPr>
          </w:p>
        </w:tc>
        <w:tc>
          <w:tcPr>
            <w:tcW w:w="2132" w:type="dxa"/>
            <w:tcBorders>
              <w:left w:val="single" w:sz="6" w:space="0" w:color="auto"/>
              <w:right w:val="single" w:sz="6" w:space="0" w:color="auto"/>
            </w:tcBorders>
            <w:shd w:val="clear" w:color="auto" w:fill="auto"/>
          </w:tcPr>
          <w:p w14:paraId="57E0170D" w14:textId="3459D4C8"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27,778; 55,556; 74,074; 111,111; 148,148; 222,222; 296,296 μs</w:t>
            </w:r>
            <w:r w:rsidRPr="004D24EE">
              <w:rPr>
                <w:color w:val="000000" w:themeColor="text1"/>
                <w:sz w:val="20"/>
                <w:lang w:val="es-ES_tradnl"/>
              </w:rPr>
              <w:br/>
              <w:t>(Duración de la muestra de 192, 384, 512, 768, 1024, 1536, 2048)</w:t>
            </w:r>
          </w:p>
        </w:tc>
        <w:tc>
          <w:tcPr>
            <w:tcW w:w="2132" w:type="dxa"/>
            <w:tcBorders>
              <w:left w:val="single" w:sz="6" w:space="0" w:color="auto"/>
              <w:right w:val="single" w:sz="6" w:space="0" w:color="auto"/>
            </w:tcBorders>
            <w:shd w:val="clear" w:color="auto" w:fill="auto"/>
          </w:tcPr>
          <w:p w14:paraId="4AE13712" w14:textId="739491E6" w:rsidR="00B341FD" w:rsidRPr="004D24EE" w:rsidRDefault="00B341FD" w:rsidP="00E830D1">
            <w:pPr>
              <w:pStyle w:val="Tabletext"/>
              <w:ind w:left="-57" w:right="-57"/>
              <w:jc w:val="center"/>
              <w:rPr>
                <w:color w:val="000000" w:themeColor="text1"/>
                <w:sz w:val="20"/>
                <w:lang w:val="es-ES_tradnl" w:eastAsia="ko-KR"/>
              </w:rPr>
            </w:pPr>
            <w:r w:rsidRPr="004D24EE">
              <w:rPr>
                <w:color w:val="000000" w:themeColor="text1"/>
                <w:sz w:val="20"/>
                <w:lang w:val="es-ES_tradnl" w:eastAsia="ko-KR"/>
              </w:rPr>
              <w:t xml:space="preserve">23,810; 47,619; 63,492; 95,238; 126,984; 190,476; 253,968 </w:t>
            </w:r>
            <w:r w:rsidRPr="004D24EE">
              <w:rPr>
                <w:color w:val="000000" w:themeColor="text1"/>
                <w:sz w:val="20"/>
                <w:lang w:val="es-ES_tradnl"/>
              </w:rPr>
              <w:t>μs</w:t>
            </w:r>
            <w:r w:rsidRPr="004D24EE">
              <w:rPr>
                <w:color w:val="000000" w:themeColor="text1"/>
                <w:sz w:val="20"/>
                <w:lang w:val="es-ES_tradnl"/>
              </w:rPr>
              <w:br/>
              <w:t>(Duración de la muestra de 192, 384, 512, 768, 1024, 1536, 2048)</w:t>
            </w:r>
          </w:p>
        </w:tc>
        <w:tc>
          <w:tcPr>
            <w:tcW w:w="2132" w:type="dxa"/>
            <w:tcBorders>
              <w:left w:val="single" w:sz="6" w:space="0" w:color="auto"/>
              <w:right w:val="single" w:sz="6" w:space="0" w:color="auto"/>
            </w:tcBorders>
            <w:shd w:val="clear" w:color="auto" w:fill="auto"/>
          </w:tcPr>
          <w:p w14:paraId="3D0A9637" w14:textId="4D1361A5"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20,833; 41,667; 55,556; 83,333; 111,111; 166,667; 222,222 μs</w:t>
            </w:r>
            <w:r w:rsidRPr="004D24EE">
              <w:rPr>
                <w:color w:val="000000" w:themeColor="text1"/>
                <w:sz w:val="20"/>
                <w:lang w:val="es-ES_tradnl"/>
              </w:rPr>
              <w:br/>
              <w:t>(Duración de la muestra de 192, 384, 512, 768, 1024, 1536, 2048)</w:t>
            </w:r>
          </w:p>
        </w:tc>
        <w:tc>
          <w:tcPr>
            <w:tcW w:w="1979" w:type="dxa"/>
            <w:tcBorders>
              <w:left w:val="single" w:sz="6" w:space="0" w:color="auto"/>
              <w:right w:val="single" w:sz="6" w:space="0" w:color="auto"/>
            </w:tcBorders>
            <w:shd w:val="clear" w:color="auto" w:fill="auto"/>
          </w:tcPr>
          <w:p w14:paraId="5A318C4D" w14:textId="77777777" w:rsidR="00B341FD" w:rsidRPr="004D24EE" w:rsidRDefault="00B341FD" w:rsidP="00E830D1">
            <w:pPr>
              <w:pStyle w:val="Tabletext"/>
              <w:ind w:left="-57" w:right="-57"/>
              <w:jc w:val="center"/>
              <w:rPr>
                <w:color w:val="000000" w:themeColor="text1"/>
                <w:sz w:val="20"/>
                <w:lang w:val="es-ES_tradnl"/>
              </w:rPr>
            </w:pPr>
          </w:p>
        </w:tc>
      </w:tr>
      <w:tr w:rsidR="00350621" w:rsidRPr="004D24EE" w14:paraId="45ECA8DA" w14:textId="77777777" w:rsidTr="00701FFA">
        <w:trPr>
          <w:cantSplit/>
          <w:jc w:val="center"/>
        </w:trPr>
        <w:tc>
          <w:tcPr>
            <w:tcW w:w="578" w:type="dxa"/>
            <w:vMerge/>
            <w:tcBorders>
              <w:top w:val="single" w:sz="6" w:space="0" w:color="auto"/>
              <w:left w:val="single" w:sz="6" w:space="0" w:color="auto"/>
              <w:bottom w:val="single" w:sz="4" w:space="0" w:color="auto"/>
              <w:right w:val="single" w:sz="6" w:space="0" w:color="auto"/>
            </w:tcBorders>
          </w:tcPr>
          <w:p w14:paraId="6F1EB0A4" w14:textId="77777777" w:rsidR="00B341FD" w:rsidRPr="004D24EE" w:rsidRDefault="00B341FD" w:rsidP="00E830D1">
            <w:pPr>
              <w:pStyle w:val="Tabletext"/>
              <w:spacing w:line="240" w:lineRule="exact"/>
              <w:ind w:left="-57" w:right="-57"/>
              <w:jc w:val="center"/>
              <w:rPr>
                <w:color w:val="000000" w:themeColor="text1"/>
                <w:sz w:val="20"/>
                <w:lang w:val="es-ES_tradnl"/>
              </w:rPr>
            </w:pPr>
          </w:p>
        </w:tc>
        <w:tc>
          <w:tcPr>
            <w:tcW w:w="1548" w:type="dxa"/>
            <w:tcBorders>
              <w:left w:val="single" w:sz="6" w:space="0" w:color="auto"/>
              <w:right w:val="single" w:sz="6" w:space="0" w:color="auto"/>
            </w:tcBorders>
          </w:tcPr>
          <w:p w14:paraId="076B6EF4"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 xml:space="preserve">Modo 16k </w:t>
            </w:r>
          </w:p>
        </w:tc>
        <w:tc>
          <w:tcPr>
            <w:tcW w:w="1979" w:type="dxa"/>
            <w:tcBorders>
              <w:left w:val="single" w:sz="6" w:space="0" w:color="auto"/>
              <w:right w:val="single" w:sz="6" w:space="0" w:color="auto"/>
            </w:tcBorders>
            <w:shd w:val="clear" w:color="auto" w:fill="auto"/>
          </w:tcPr>
          <w:p w14:paraId="3F8C455B" w14:textId="77777777" w:rsidR="00B341FD" w:rsidRPr="004D24EE" w:rsidRDefault="00B341FD" w:rsidP="00E830D1">
            <w:pPr>
              <w:pStyle w:val="Tabletext"/>
              <w:ind w:left="-57" w:right="-57"/>
              <w:jc w:val="center"/>
              <w:rPr>
                <w:color w:val="000000" w:themeColor="text1"/>
                <w:sz w:val="20"/>
                <w:lang w:val="es-ES_tradnl"/>
              </w:rPr>
            </w:pPr>
          </w:p>
        </w:tc>
        <w:tc>
          <w:tcPr>
            <w:tcW w:w="1979" w:type="dxa"/>
            <w:tcBorders>
              <w:left w:val="single" w:sz="6" w:space="0" w:color="auto"/>
              <w:right w:val="single" w:sz="6" w:space="0" w:color="auto"/>
            </w:tcBorders>
            <w:shd w:val="clear" w:color="auto" w:fill="auto"/>
          </w:tcPr>
          <w:p w14:paraId="034D8F2D" w14:textId="77777777" w:rsidR="00B341FD" w:rsidRPr="004D24EE" w:rsidRDefault="00B341FD" w:rsidP="00E830D1">
            <w:pPr>
              <w:pStyle w:val="Tabletext"/>
              <w:tabs>
                <w:tab w:val="clear" w:pos="1985"/>
              </w:tabs>
              <w:ind w:left="-57" w:right="-57"/>
              <w:jc w:val="center"/>
              <w:rPr>
                <w:color w:val="000000" w:themeColor="text1"/>
                <w:sz w:val="20"/>
                <w:lang w:val="es-ES_tradnl"/>
              </w:rPr>
            </w:pPr>
          </w:p>
        </w:tc>
        <w:tc>
          <w:tcPr>
            <w:tcW w:w="2132" w:type="dxa"/>
            <w:tcBorders>
              <w:left w:val="single" w:sz="6" w:space="0" w:color="auto"/>
              <w:right w:val="single" w:sz="6" w:space="0" w:color="auto"/>
            </w:tcBorders>
            <w:shd w:val="clear" w:color="auto" w:fill="auto"/>
          </w:tcPr>
          <w:p w14:paraId="517A6007"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27,778; 55,556; 74,074; 111,111; 148,148; 222,222; 296,296; 351,852; 444,444; 527,778; 592.593 μs</w:t>
            </w:r>
            <w:r w:rsidRPr="004D24EE">
              <w:rPr>
                <w:color w:val="000000" w:themeColor="text1"/>
                <w:sz w:val="20"/>
                <w:lang w:val="es-ES_tradnl"/>
              </w:rPr>
              <w:br/>
              <w:t>(Duración de la muestra de 192, 384, 512, 768, 1024, 1536, 2048, 2432, 3072, 3648, 4096)</w:t>
            </w:r>
          </w:p>
        </w:tc>
        <w:tc>
          <w:tcPr>
            <w:tcW w:w="2132" w:type="dxa"/>
            <w:tcBorders>
              <w:left w:val="single" w:sz="6" w:space="0" w:color="auto"/>
              <w:right w:val="single" w:sz="6" w:space="0" w:color="auto"/>
            </w:tcBorders>
            <w:shd w:val="clear" w:color="auto" w:fill="auto"/>
          </w:tcPr>
          <w:p w14:paraId="5EC2CC9A"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eastAsia="ko-KR"/>
              </w:rPr>
              <w:t>23,810; 47,619; 63,492; 95,238; 126,984; 190,476; 253,968; 301,587; 380,952; 452,381; 507.937</w:t>
            </w:r>
            <w:r w:rsidRPr="004D24EE">
              <w:rPr>
                <w:color w:val="000000" w:themeColor="text1"/>
                <w:sz w:val="20"/>
                <w:lang w:val="es-ES_tradnl"/>
              </w:rPr>
              <w:t xml:space="preserve"> μs</w:t>
            </w:r>
            <w:r w:rsidRPr="004D24EE">
              <w:rPr>
                <w:color w:val="000000" w:themeColor="text1"/>
                <w:sz w:val="20"/>
                <w:lang w:val="es-ES_tradnl"/>
              </w:rPr>
              <w:br/>
              <w:t>(Duración de la muestra de 192, 384, 512, 768, 1024, 1536, 2048, 2432, 3072, 3648, 4096)</w:t>
            </w:r>
          </w:p>
        </w:tc>
        <w:tc>
          <w:tcPr>
            <w:tcW w:w="2132" w:type="dxa"/>
            <w:tcBorders>
              <w:left w:val="single" w:sz="6" w:space="0" w:color="auto"/>
              <w:right w:val="single" w:sz="6" w:space="0" w:color="auto"/>
            </w:tcBorders>
            <w:shd w:val="clear" w:color="auto" w:fill="auto"/>
          </w:tcPr>
          <w:p w14:paraId="72301B8A" w14:textId="77777777" w:rsidR="00B341FD" w:rsidRPr="004D24EE" w:rsidRDefault="00B341FD" w:rsidP="00E830D1">
            <w:pPr>
              <w:pStyle w:val="Tabletext"/>
              <w:ind w:left="-57" w:right="-57"/>
              <w:jc w:val="center"/>
              <w:rPr>
                <w:color w:val="000000" w:themeColor="text1"/>
                <w:sz w:val="20"/>
                <w:lang w:val="es-ES_tradnl"/>
              </w:rPr>
            </w:pPr>
            <w:r w:rsidRPr="004D24EE">
              <w:rPr>
                <w:color w:val="000000" w:themeColor="text1"/>
                <w:sz w:val="20"/>
                <w:lang w:val="es-ES_tradnl"/>
              </w:rPr>
              <w:t>20,833; 41,667; 55,556; 83,333; 111,111; 166,667; 222,222; 263,889; 333,333; 395,833; 444.444 μs</w:t>
            </w:r>
            <w:r w:rsidRPr="004D24EE">
              <w:rPr>
                <w:color w:val="000000" w:themeColor="text1"/>
                <w:sz w:val="20"/>
                <w:lang w:val="es-ES_tradnl"/>
              </w:rPr>
              <w:br/>
              <w:t>(Duración de la muestra de 192, 384, 512, 768, 1024, 1536, 2048, 2432, 3072, 3648, 4096)</w:t>
            </w:r>
          </w:p>
        </w:tc>
        <w:tc>
          <w:tcPr>
            <w:tcW w:w="1979" w:type="dxa"/>
            <w:tcBorders>
              <w:left w:val="single" w:sz="6" w:space="0" w:color="auto"/>
              <w:right w:val="single" w:sz="6" w:space="0" w:color="auto"/>
            </w:tcBorders>
            <w:shd w:val="clear" w:color="auto" w:fill="auto"/>
          </w:tcPr>
          <w:p w14:paraId="3A9D770B" w14:textId="77777777" w:rsidR="00B341FD" w:rsidRPr="004D24EE" w:rsidRDefault="00B341FD" w:rsidP="00E830D1">
            <w:pPr>
              <w:pStyle w:val="Tabletext"/>
              <w:ind w:left="-57" w:right="-57"/>
              <w:jc w:val="center"/>
              <w:rPr>
                <w:color w:val="000000" w:themeColor="text1"/>
                <w:sz w:val="20"/>
                <w:lang w:val="es-ES_tradnl"/>
              </w:rPr>
            </w:pPr>
          </w:p>
        </w:tc>
      </w:tr>
      <w:tr w:rsidR="00701FFA" w:rsidRPr="004D24EE" w14:paraId="49FC741A" w14:textId="77777777" w:rsidTr="00701FFA">
        <w:trPr>
          <w:cantSplit/>
          <w:jc w:val="center"/>
        </w:trPr>
        <w:tc>
          <w:tcPr>
            <w:tcW w:w="578" w:type="dxa"/>
            <w:vMerge/>
            <w:tcBorders>
              <w:top w:val="single" w:sz="6" w:space="0" w:color="auto"/>
              <w:left w:val="single" w:sz="6" w:space="0" w:color="auto"/>
              <w:bottom w:val="single" w:sz="4" w:space="0" w:color="auto"/>
              <w:right w:val="single" w:sz="6" w:space="0" w:color="auto"/>
            </w:tcBorders>
          </w:tcPr>
          <w:p w14:paraId="59822360" w14:textId="77777777" w:rsidR="00701FFA" w:rsidRPr="004D24EE" w:rsidRDefault="00701FFA" w:rsidP="00CB342E">
            <w:pPr>
              <w:pStyle w:val="Tabletext"/>
              <w:widowControl w:val="0"/>
              <w:ind w:left="-57" w:right="-57"/>
              <w:jc w:val="center"/>
              <w:rPr>
                <w:color w:val="000000" w:themeColor="text1"/>
                <w:sz w:val="20"/>
                <w:lang w:val="es-ES_tradnl"/>
              </w:rPr>
            </w:pPr>
          </w:p>
        </w:tc>
        <w:tc>
          <w:tcPr>
            <w:tcW w:w="1548" w:type="dxa"/>
            <w:tcBorders>
              <w:left w:val="single" w:sz="6" w:space="0" w:color="auto"/>
              <w:bottom w:val="single" w:sz="4" w:space="0" w:color="auto"/>
              <w:right w:val="single" w:sz="6" w:space="0" w:color="auto"/>
            </w:tcBorders>
          </w:tcPr>
          <w:p w14:paraId="7093F523" w14:textId="77777777" w:rsidR="00701FFA" w:rsidRPr="004D24EE" w:rsidRDefault="00701FFA" w:rsidP="00701FFA">
            <w:pPr>
              <w:pStyle w:val="Tabletext"/>
              <w:spacing w:line="240" w:lineRule="exact"/>
              <w:ind w:left="-57" w:right="-57"/>
              <w:jc w:val="center"/>
              <w:rPr>
                <w:color w:val="000000" w:themeColor="text1"/>
                <w:sz w:val="20"/>
                <w:lang w:val="es-ES_tradnl"/>
              </w:rPr>
            </w:pPr>
            <w:r w:rsidRPr="004D24EE">
              <w:rPr>
                <w:color w:val="000000" w:themeColor="text1"/>
                <w:sz w:val="20"/>
                <w:lang w:val="es-ES_tradnl"/>
              </w:rPr>
              <w:t xml:space="preserve">Modo 32k </w:t>
            </w:r>
          </w:p>
        </w:tc>
        <w:tc>
          <w:tcPr>
            <w:tcW w:w="1979" w:type="dxa"/>
            <w:tcBorders>
              <w:left w:val="single" w:sz="6" w:space="0" w:color="auto"/>
              <w:bottom w:val="single" w:sz="4" w:space="0" w:color="auto"/>
              <w:right w:val="single" w:sz="6" w:space="0" w:color="auto"/>
            </w:tcBorders>
            <w:shd w:val="clear" w:color="auto" w:fill="auto"/>
          </w:tcPr>
          <w:p w14:paraId="773022B1" w14:textId="77777777" w:rsidR="00701FFA" w:rsidRPr="004D24EE" w:rsidRDefault="00701FFA" w:rsidP="00701FFA">
            <w:pPr>
              <w:pStyle w:val="Tabletext"/>
              <w:ind w:right="-57"/>
              <w:jc w:val="left"/>
              <w:rPr>
                <w:color w:val="000000" w:themeColor="text1"/>
                <w:sz w:val="20"/>
                <w:lang w:val="es-ES_tradnl"/>
              </w:rPr>
            </w:pPr>
          </w:p>
        </w:tc>
        <w:tc>
          <w:tcPr>
            <w:tcW w:w="1979" w:type="dxa"/>
            <w:tcBorders>
              <w:left w:val="single" w:sz="6" w:space="0" w:color="auto"/>
              <w:bottom w:val="single" w:sz="4" w:space="0" w:color="auto"/>
              <w:right w:val="single" w:sz="6" w:space="0" w:color="auto"/>
            </w:tcBorders>
            <w:shd w:val="clear" w:color="auto" w:fill="auto"/>
          </w:tcPr>
          <w:p w14:paraId="0CAFDE8F" w14:textId="77777777" w:rsidR="00701FFA" w:rsidRPr="004D24EE" w:rsidRDefault="00701FFA" w:rsidP="00701FFA">
            <w:pPr>
              <w:pStyle w:val="Tabletext"/>
              <w:ind w:left="-57" w:right="-57"/>
              <w:jc w:val="center"/>
              <w:rPr>
                <w:color w:val="000000" w:themeColor="text1"/>
                <w:sz w:val="20"/>
                <w:lang w:val="es-ES_tradnl"/>
              </w:rPr>
            </w:pPr>
          </w:p>
        </w:tc>
        <w:tc>
          <w:tcPr>
            <w:tcW w:w="2132" w:type="dxa"/>
            <w:tcBorders>
              <w:left w:val="single" w:sz="6" w:space="0" w:color="auto"/>
              <w:bottom w:val="single" w:sz="4" w:space="0" w:color="auto"/>
              <w:right w:val="single" w:sz="6" w:space="0" w:color="auto"/>
            </w:tcBorders>
            <w:shd w:val="clear" w:color="auto" w:fill="auto"/>
          </w:tcPr>
          <w:p w14:paraId="51F9C9F9" w14:textId="77777777" w:rsidR="00701FFA" w:rsidRPr="004D24EE" w:rsidRDefault="00701FFA" w:rsidP="00701FFA">
            <w:pPr>
              <w:pStyle w:val="Tabletext"/>
              <w:ind w:left="-57" w:right="-57"/>
              <w:jc w:val="center"/>
              <w:rPr>
                <w:color w:val="000000" w:themeColor="text1"/>
                <w:sz w:val="20"/>
                <w:lang w:val="es-ES_tradnl"/>
              </w:rPr>
            </w:pPr>
            <w:r w:rsidRPr="004D24EE">
              <w:rPr>
                <w:color w:val="000000" w:themeColor="text1"/>
                <w:sz w:val="20"/>
                <w:lang w:val="es-ES_tradnl"/>
              </w:rPr>
              <w:t>27,778; 55,556; 74,074; 111,111; 148,148; 222,222; 296,296; 351,852; 444,444; 527,778; 592,593; 703,704 μs</w:t>
            </w:r>
            <w:r w:rsidRPr="004D24EE">
              <w:rPr>
                <w:color w:val="000000" w:themeColor="text1"/>
                <w:sz w:val="20"/>
                <w:lang w:val="es-ES_tradnl"/>
              </w:rPr>
              <w:br/>
              <w:t>(Duración de la muestra de 192, 384, 512, 768, 1024, 1536, 2048, 2432, 3072, 3648, 4096, 4864)</w:t>
            </w:r>
          </w:p>
        </w:tc>
        <w:tc>
          <w:tcPr>
            <w:tcW w:w="2132" w:type="dxa"/>
            <w:tcBorders>
              <w:left w:val="single" w:sz="6" w:space="0" w:color="auto"/>
              <w:bottom w:val="single" w:sz="4" w:space="0" w:color="auto"/>
              <w:right w:val="single" w:sz="6" w:space="0" w:color="auto"/>
            </w:tcBorders>
            <w:shd w:val="clear" w:color="auto" w:fill="auto"/>
          </w:tcPr>
          <w:p w14:paraId="76C62DDF" w14:textId="77777777" w:rsidR="00701FFA" w:rsidRPr="004D24EE" w:rsidRDefault="00701FFA" w:rsidP="00701FFA">
            <w:pPr>
              <w:pStyle w:val="Tabletext"/>
              <w:ind w:left="-57" w:right="-57"/>
              <w:jc w:val="center"/>
              <w:rPr>
                <w:color w:val="000000" w:themeColor="text1"/>
                <w:sz w:val="20"/>
                <w:lang w:val="es-ES_tradnl"/>
              </w:rPr>
            </w:pPr>
            <w:r w:rsidRPr="004D24EE">
              <w:rPr>
                <w:color w:val="000000" w:themeColor="text1"/>
                <w:sz w:val="20"/>
                <w:lang w:val="es-ES_tradnl"/>
              </w:rPr>
              <w:t>23,810; 47,619; 63,492; 95,238; 126,984; 190,476; 253,968; 301,587; 380,952; 452,381; 507,937; 603,175 μs</w:t>
            </w:r>
            <w:r w:rsidRPr="004D24EE">
              <w:rPr>
                <w:color w:val="000000" w:themeColor="text1"/>
                <w:sz w:val="20"/>
                <w:lang w:val="es-ES_tradnl"/>
              </w:rPr>
              <w:br/>
              <w:t>(Duración de la muestra de 192, 384, 512, 768, 1024, 1536, 2048, 2432, 3072, 3648, 4096, 4864)</w:t>
            </w:r>
          </w:p>
        </w:tc>
        <w:tc>
          <w:tcPr>
            <w:tcW w:w="2132" w:type="dxa"/>
            <w:tcBorders>
              <w:left w:val="single" w:sz="6" w:space="0" w:color="auto"/>
              <w:bottom w:val="single" w:sz="4" w:space="0" w:color="auto"/>
              <w:right w:val="single" w:sz="6" w:space="0" w:color="auto"/>
            </w:tcBorders>
            <w:shd w:val="clear" w:color="auto" w:fill="auto"/>
          </w:tcPr>
          <w:p w14:paraId="2BDAAABD" w14:textId="77777777" w:rsidR="00701FFA" w:rsidRPr="004D24EE" w:rsidRDefault="00701FFA" w:rsidP="00701FFA">
            <w:pPr>
              <w:pStyle w:val="Tabletext"/>
              <w:ind w:left="-57" w:right="-57"/>
              <w:jc w:val="center"/>
              <w:rPr>
                <w:color w:val="000000" w:themeColor="text1"/>
                <w:sz w:val="20"/>
                <w:lang w:val="es-ES_tradnl"/>
              </w:rPr>
            </w:pPr>
            <w:r w:rsidRPr="004D24EE">
              <w:rPr>
                <w:color w:val="000000" w:themeColor="text1"/>
                <w:sz w:val="20"/>
                <w:lang w:val="es-ES_tradnl"/>
              </w:rPr>
              <w:t>20,833; 41,667; 55,556; 83,333; 111,111; 166,667; 222,222; 263,889; 333,333; 395,833; 444,444; 527,778 μs</w:t>
            </w:r>
            <w:r w:rsidRPr="004D24EE">
              <w:rPr>
                <w:color w:val="000000" w:themeColor="text1"/>
                <w:sz w:val="20"/>
                <w:lang w:val="es-ES_tradnl"/>
              </w:rPr>
              <w:br/>
              <w:t>(Duración de la muestra de 192, 384, 512, 768, 1024, 1536, 2048, 2432, 3072, 3648, 4096, 4864)</w:t>
            </w:r>
          </w:p>
        </w:tc>
        <w:tc>
          <w:tcPr>
            <w:tcW w:w="1979" w:type="dxa"/>
            <w:tcBorders>
              <w:left w:val="single" w:sz="6" w:space="0" w:color="auto"/>
              <w:bottom w:val="single" w:sz="4" w:space="0" w:color="auto"/>
              <w:right w:val="single" w:sz="6" w:space="0" w:color="auto"/>
            </w:tcBorders>
            <w:shd w:val="clear" w:color="auto" w:fill="auto"/>
          </w:tcPr>
          <w:p w14:paraId="7ED4EFB2" w14:textId="77777777" w:rsidR="00701FFA" w:rsidRPr="004D24EE" w:rsidRDefault="00701FFA" w:rsidP="00701FFA">
            <w:pPr>
              <w:pStyle w:val="Tabletext"/>
              <w:ind w:left="-57" w:right="-57"/>
              <w:jc w:val="center"/>
              <w:rPr>
                <w:color w:val="000000" w:themeColor="text1"/>
                <w:sz w:val="20"/>
                <w:lang w:val="es-ES_tradnl"/>
              </w:rPr>
            </w:pPr>
          </w:p>
        </w:tc>
      </w:tr>
    </w:tbl>
    <w:p w14:paraId="088E4A66" w14:textId="52299D20" w:rsidR="008046AD" w:rsidRPr="004D24EE" w:rsidRDefault="008046AD" w:rsidP="008046AD">
      <w:pPr>
        <w:pStyle w:val="Tablefin"/>
        <w:rPr>
          <w:lang w:val="es-ES_tradnl"/>
        </w:rPr>
      </w:pPr>
    </w:p>
    <w:p w14:paraId="2A766A92" w14:textId="1987C49C" w:rsidR="008046AD" w:rsidRPr="004D24EE" w:rsidRDefault="008046AD" w:rsidP="008046AD">
      <w:pPr>
        <w:pStyle w:val="TableNo"/>
        <w:rPr>
          <w:color w:val="000000" w:themeColor="text1"/>
          <w:lang w:val="es-ES_tradnl"/>
        </w:rPr>
      </w:pPr>
      <w:r w:rsidRPr="004D24EE">
        <w:rPr>
          <w:lang w:val="es-ES_tradnl"/>
        </w:rPr>
        <w:lastRenderedPageBreak/>
        <w:t>CUADRO</w:t>
      </w:r>
      <w:r w:rsidRPr="004D24EE">
        <w:rPr>
          <w:color w:val="000000" w:themeColor="text1"/>
          <w:lang w:val="es-ES_tradnl"/>
        </w:rPr>
        <w:t xml:space="preserve"> </w:t>
      </w:r>
      <w:r w:rsidRPr="004D24EE">
        <w:rPr>
          <w:color w:val="000000" w:themeColor="text1"/>
          <w:lang w:val="es-ES_tradnl" w:eastAsia="zh-CN"/>
        </w:rPr>
        <w:t>2</w:t>
      </w:r>
      <w:r w:rsidRPr="004D24EE">
        <w:rPr>
          <w:color w:val="000000" w:themeColor="text1"/>
          <w:lang w:val="es-ES_tradnl"/>
        </w:rPr>
        <w:t xml:space="preserve"> (</w:t>
      </w:r>
      <w:r w:rsidRPr="004D24EE">
        <w:rPr>
          <w:i/>
          <w:iCs/>
          <w:color w:val="000000" w:themeColor="text1"/>
          <w:lang w:val="es-ES_tradnl"/>
        </w:rPr>
        <w:t>continuación</w:t>
      </w:r>
      <w:r w:rsidRPr="004D24EE">
        <w:rPr>
          <w:color w:val="000000" w:themeColor="text1"/>
          <w:lang w:val="es-ES_tradnl"/>
        </w:rPr>
        <w:t>)</w:t>
      </w:r>
    </w:p>
    <w:tbl>
      <w:tblPr>
        <w:tblW w:w="14457" w:type="dxa"/>
        <w:jc w:val="center"/>
        <w:tblLayout w:type="fixed"/>
        <w:tblLook w:val="0000" w:firstRow="0" w:lastRow="0" w:firstColumn="0" w:lastColumn="0" w:noHBand="0" w:noVBand="0"/>
      </w:tblPr>
      <w:tblGrid>
        <w:gridCol w:w="581"/>
        <w:gridCol w:w="1547"/>
        <w:gridCol w:w="1975"/>
        <w:gridCol w:w="1979"/>
        <w:gridCol w:w="2132"/>
        <w:gridCol w:w="2132"/>
        <w:gridCol w:w="2132"/>
        <w:gridCol w:w="1979"/>
      </w:tblGrid>
      <w:tr w:rsidR="00701FFA" w:rsidRPr="004D24EE" w14:paraId="2ED524C3" w14:textId="77777777" w:rsidTr="00701FFA">
        <w:trPr>
          <w:cantSplit/>
          <w:jc w:val="center"/>
        </w:trPr>
        <w:tc>
          <w:tcPr>
            <w:tcW w:w="581" w:type="dxa"/>
            <w:tcBorders>
              <w:top w:val="single" w:sz="6" w:space="0" w:color="auto"/>
              <w:left w:val="single" w:sz="6" w:space="0" w:color="auto"/>
              <w:bottom w:val="single" w:sz="6" w:space="0" w:color="auto"/>
              <w:right w:val="single" w:sz="6" w:space="0" w:color="auto"/>
            </w:tcBorders>
            <w:vAlign w:val="center"/>
          </w:tcPr>
          <w:p w14:paraId="1BE335B0" w14:textId="50BC49DF" w:rsidR="008046AD" w:rsidRPr="004D24EE" w:rsidRDefault="0017119F" w:rsidP="00CB342E">
            <w:pPr>
              <w:pStyle w:val="Tablehead"/>
              <w:ind w:left="-57" w:right="-57"/>
              <w:rPr>
                <w:color w:val="000000" w:themeColor="text1"/>
                <w:sz w:val="20"/>
                <w:lang w:val="es-ES_tradnl"/>
              </w:rPr>
            </w:pPr>
            <w:r w:rsidRPr="004D24EE">
              <w:rPr>
                <w:sz w:val="20"/>
                <w:lang w:val="es-ES_tradnl"/>
              </w:rPr>
              <w:t>Nº</w:t>
            </w:r>
          </w:p>
        </w:tc>
        <w:tc>
          <w:tcPr>
            <w:tcW w:w="1547" w:type="dxa"/>
            <w:tcBorders>
              <w:top w:val="single" w:sz="6" w:space="0" w:color="auto"/>
              <w:left w:val="single" w:sz="6" w:space="0" w:color="auto"/>
              <w:bottom w:val="single" w:sz="6" w:space="0" w:color="auto"/>
              <w:right w:val="single" w:sz="6" w:space="0" w:color="auto"/>
            </w:tcBorders>
            <w:vAlign w:val="center"/>
          </w:tcPr>
          <w:p w14:paraId="768F6D53" w14:textId="77777777" w:rsidR="008046AD" w:rsidRPr="004D24EE" w:rsidRDefault="008046AD" w:rsidP="00CB342E">
            <w:pPr>
              <w:pStyle w:val="Tablehead"/>
              <w:ind w:left="-57" w:right="-57"/>
              <w:rPr>
                <w:color w:val="000000" w:themeColor="text1"/>
                <w:sz w:val="20"/>
                <w:lang w:val="es-ES_tradnl"/>
              </w:rPr>
            </w:pPr>
            <w:r w:rsidRPr="004D24EE">
              <w:rPr>
                <w:color w:val="000000" w:themeColor="text1"/>
                <w:sz w:val="20"/>
                <w:lang w:val="es-ES_tradnl"/>
              </w:rPr>
              <w:t>Parámetros</w:t>
            </w:r>
          </w:p>
        </w:tc>
        <w:tc>
          <w:tcPr>
            <w:tcW w:w="1975" w:type="dxa"/>
            <w:tcBorders>
              <w:top w:val="single" w:sz="6" w:space="0" w:color="auto"/>
              <w:left w:val="single" w:sz="6" w:space="0" w:color="auto"/>
              <w:bottom w:val="single" w:sz="6" w:space="0" w:color="auto"/>
              <w:right w:val="single" w:sz="6" w:space="0" w:color="auto"/>
            </w:tcBorders>
            <w:shd w:val="clear" w:color="auto" w:fill="auto"/>
            <w:vAlign w:val="center"/>
          </w:tcPr>
          <w:p w14:paraId="7761FD2D" w14:textId="77777777" w:rsidR="008046AD" w:rsidRPr="004D24EE" w:rsidRDefault="008046AD" w:rsidP="00CB342E">
            <w:pPr>
              <w:pStyle w:val="Tablehead"/>
              <w:ind w:left="-57" w:right="-57"/>
              <w:rPr>
                <w:color w:val="000000" w:themeColor="text1"/>
                <w:sz w:val="20"/>
                <w:lang w:val="es-ES_tradnl"/>
              </w:rPr>
            </w:pPr>
            <w:r w:rsidRPr="004D24EE">
              <w:rPr>
                <w:color w:val="000000" w:themeColor="text1"/>
                <w:sz w:val="20"/>
                <w:lang w:val="es-ES_tradnl"/>
              </w:rPr>
              <w:t>Multiportadora de 1,7 MHz (OFDM)</w:t>
            </w:r>
            <w:r w:rsidRPr="004D24EE">
              <w:rPr>
                <w:color w:val="000000" w:themeColor="text1"/>
                <w:sz w:val="20"/>
                <w:vertAlign w:val="superscript"/>
                <w:lang w:val="es-ES_tradnl"/>
              </w:rPr>
              <w:t>(2)</w:t>
            </w:r>
          </w:p>
        </w:tc>
        <w:tc>
          <w:tcPr>
            <w:tcW w:w="1979" w:type="dxa"/>
            <w:tcBorders>
              <w:top w:val="single" w:sz="6" w:space="0" w:color="auto"/>
              <w:left w:val="single" w:sz="6" w:space="0" w:color="auto"/>
              <w:bottom w:val="single" w:sz="6" w:space="0" w:color="auto"/>
              <w:right w:val="single" w:sz="6" w:space="0" w:color="auto"/>
            </w:tcBorders>
            <w:shd w:val="clear" w:color="auto" w:fill="auto"/>
            <w:vAlign w:val="center"/>
          </w:tcPr>
          <w:p w14:paraId="053A9EDD" w14:textId="77777777" w:rsidR="008046AD" w:rsidRPr="004D24EE" w:rsidRDefault="008046AD" w:rsidP="00CB342E">
            <w:pPr>
              <w:pStyle w:val="Tablehead"/>
              <w:ind w:left="-57" w:right="-57"/>
              <w:rPr>
                <w:color w:val="000000" w:themeColor="text1"/>
                <w:sz w:val="20"/>
                <w:lang w:val="es-ES_tradnl"/>
              </w:rPr>
            </w:pPr>
            <w:r w:rsidRPr="004D24EE">
              <w:rPr>
                <w:color w:val="000000" w:themeColor="text1"/>
                <w:sz w:val="20"/>
                <w:lang w:val="es-ES_tradnl"/>
              </w:rPr>
              <w:t>Multiportadora de 5 MHz (OFDM)</w:t>
            </w:r>
            <w:r w:rsidRPr="004D24EE">
              <w:rPr>
                <w:color w:val="000000" w:themeColor="text1"/>
                <w:sz w:val="20"/>
                <w:vertAlign w:val="superscript"/>
                <w:lang w:val="es-ES_tradnl"/>
              </w:rPr>
              <w:t>(2)</w:t>
            </w:r>
          </w:p>
        </w:tc>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34ED2CF9" w14:textId="77777777" w:rsidR="008046AD" w:rsidRPr="004D24EE" w:rsidRDefault="008046AD" w:rsidP="00CB342E">
            <w:pPr>
              <w:pStyle w:val="Tablehead"/>
              <w:ind w:left="-57" w:right="-57"/>
              <w:rPr>
                <w:color w:val="000000" w:themeColor="text1"/>
                <w:sz w:val="20"/>
                <w:lang w:val="es-ES_tradnl"/>
              </w:rPr>
            </w:pPr>
            <w:r w:rsidRPr="004D24EE">
              <w:rPr>
                <w:color w:val="000000" w:themeColor="text1"/>
                <w:sz w:val="20"/>
                <w:lang w:val="es-ES_tradnl"/>
              </w:rPr>
              <w:t>Multiportadora de 6 MHz (OFDM)</w:t>
            </w:r>
          </w:p>
        </w:tc>
        <w:tc>
          <w:tcPr>
            <w:tcW w:w="2132" w:type="dxa"/>
            <w:tcBorders>
              <w:top w:val="single" w:sz="6" w:space="0" w:color="auto"/>
              <w:left w:val="single" w:sz="6" w:space="0" w:color="auto"/>
              <w:bottom w:val="single" w:sz="6" w:space="0" w:color="auto"/>
              <w:right w:val="single" w:sz="6" w:space="0" w:color="auto"/>
            </w:tcBorders>
            <w:shd w:val="clear" w:color="auto" w:fill="auto"/>
            <w:vAlign w:val="center"/>
          </w:tcPr>
          <w:p w14:paraId="09E31823" w14:textId="77777777" w:rsidR="008046AD" w:rsidRPr="004D24EE" w:rsidRDefault="008046AD" w:rsidP="00CB342E">
            <w:pPr>
              <w:pStyle w:val="Tablehead"/>
              <w:ind w:left="-57" w:right="-57"/>
              <w:rPr>
                <w:color w:val="000000" w:themeColor="text1"/>
                <w:sz w:val="20"/>
                <w:lang w:val="es-ES_tradnl"/>
              </w:rPr>
            </w:pPr>
            <w:r w:rsidRPr="004D24EE">
              <w:rPr>
                <w:color w:val="000000" w:themeColor="text1"/>
                <w:sz w:val="20"/>
                <w:lang w:val="es-ES_tradnl"/>
              </w:rPr>
              <w:t>Multiportadora de 7 MHz (OFDM)</w:t>
            </w:r>
          </w:p>
        </w:tc>
        <w:tc>
          <w:tcPr>
            <w:tcW w:w="2132" w:type="dxa"/>
            <w:tcBorders>
              <w:top w:val="single" w:sz="6" w:space="0" w:color="auto"/>
              <w:left w:val="single" w:sz="6" w:space="0" w:color="auto"/>
              <w:bottom w:val="single" w:sz="6" w:space="0" w:color="auto"/>
              <w:right w:val="single" w:sz="6" w:space="0" w:color="auto"/>
            </w:tcBorders>
            <w:shd w:val="clear" w:color="auto" w:fill="auto"/>
          </w:tcPr>
          <w:p w14:paraId="6821BBB9" w14:textId="77777777" w:rsidR="008046AD" w:rsidRPr="004D24EE" w:rsidRDefault="008046AD" w:rsidP="00CB342E">
            <w:pPr>
              <w:pStyle w:val="Tablehead"/>
              <w:ind w:left="-57" w:right="-57"/>
              <w:rPr>
                <w:color w:val="000000" w:themeColor="text1"/>
                <w:sz w:val="20"/>
                <w:lang w:val="es-ES_tradnl"/>
              </w:rPr>
            </w:pPr>
            <w:r w:rsidRPr="004D24EE">
              <w:rPr>
                <w:color w:val="000000" w:themeColor="text1"/>
                <w:sz w:val="20"/>
                <w:lang w:val="es-ES_tradnl"/>
              </w:rPr>
              <w:t>Multiportadora de 8 MHz (OFDM)</w:t>
            </w:r>
          </w:p>
        </w:tc>
        <w:tc>
          <w:tcPr>
            <w:tcW w:w="1979" w:type="dxa"/>
            <w:tcBorders>
              <w:top w:val="single" w:sz="6" w:space="0" w:color="auto"/>
              <w:left w:val="single" w:sz="6" w:space="0" w:color="auto"/>
              <w:bottom w:val="single" w:sz="6" w:space="0" w:color="auto"/>
              <w:right w:val="single" w:sz="6" w:space="0" w:color="auto"/>
            </w:tcBorders>
            <w:shd w:val="clear" w:color="auto" w:fill="auto"/>
          </w:tcPr>
          <w:p w14:paraId="712B8D35" w14:textId="77777777" w:rsidR="008046AD" w:rsidRPr="004D24EE" w:rsidRDefault="008046AD" w:rsidP="00CB342E">
            <w:pPr>
              <w:pStyle w:val="Tablehead"/>
              <w:ind w:left="-57" w:right="-57"/>
              <w:rPr>
                <w:color w:val="000000" w:themeColor="text1"/>
                <w:sz w:val="20"/>
                <w:lang w:val="es-ES_tradnl"/>
              </w:rPr>
            </w:pPr>
            <w:r w:rsidRPr="004D24EE">
              <w:rPr>
                <w:color w:val="000000" w:themeColor="text1"/>
                <w:sz w:val="20"/>
                <w:lang w:val="es-ES_tradnl"/>
              </w:rPr>
              <w:t>Multiportadora de 10 MHz (OFDM)</w:t>
            </w:r>
            <w:r w:rsidRPr="004D24EE">
              <w:rPr>
                <w:color w:val="000000" w:themeColor="text1"/>
                <w:sz w:val="20"/>
                <w:vertAlign w:val="superscript"/>
                <w:lang w:val="es-ES_tradnl"/>
              </w:rPr>
              <w:t>(2)</w:t>
            </w:r>
          </w:p>
        </w:tc>
      </w:tr>
      <w:tr w:rsidR="00701FFA" w:rsidRPr="004D24EE" w14:paraId="62F70D75" w14:textId="77777777" w:rsidTr="00701FFA">
        <w:trPr>
          <w:cantSplit/>
          <w:jc w:val="center"/>
        </w:trPr>
        <w:tc>
          <w:tcPr>
            <w:tcW w:w="581" w:type="dxa"/>
            <w:tcBorders>
              <w:top w:val="single" w:sz="4" w:space="0" w:color="auto"/>
              <w:left w:val="single" w:sz="4" w:space="0" w:color="auto"/>
              <w:right w:val="single" w:sz="6" w:space="0" w:color="auto"/>
            </w:tcBorders>
          </w:tcPr>
          <w:p w14:paraId="0BB08544"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4</w:t>
            </w:r>
          </w:p>
        </w:tc>
        <w:tc>
          <w:tcPr>
            <w:tcW w:w="1547" w:type="dxa"/>
            <w:tcBorders>
              <w:top w:val="single" w:sz="4" w:space="0" w:color="auto"/>
              <w:left w:val="single" w:sz="6" w:space="0" w:color="auto"/>
              <w:right w:val="single" w:sz="6" w:space="0" w:color="auto"/>
            </w:tcBorders>
          </w:tcPr>
          <w:p w14:paraId="0DF5455E" w14:textId="77777777" w:rsidR="00B341FD" w:rsidRPr="004D24EE" w:rsidRDefault="00B341FD" w:rsidP="00E830D1">
            <w:pPr>
              <w:pStyle w:val="Tabletext"/>
              <w:jc w:val="left"/>
              <w:rPr>
                <w:color w:val="000000" w:themeColor="text1"/>
                <w:sz w:val="20"/>
                <w:lang w:val="es-ES_tradnl"/>
              </w:rPr>
            </w:pPr>
            <w:r w:rsidRPr="004D24EE">
              <w:rPr>
                <w:color w:val="000000" w:themeColor="text1"/>
                <w:sz w:val="20"/>
                <w:lang w:val="es-ES_tradnl"/>
              </w:rPr>
              <w:t>Duración del símbolo activo</w:t>
            </w:r>
          </w:p>
        </w:tc>
        <w:tc>
          <w:tcPr>
            <w:tcW w:w="1975" w:type="dxa"/>
            <w:tcBorders>
              <w:top w:val="single" w:sz="4" w:space="0" w:color="auto"/>
              <w:left w:val="single" w:sz="6" w:space="0" w:color="auto"/>
              <w:right w:val="single" w:sz="6" w:space="0" w:color="auto"/>
            </w:tcBorders>
          </w:tcPr>
          <w:p w14:paraId="1572DB74"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NA</w:t>
            </w:r>
          </w:p>
        </w:tc>
        <w:tc>
          <w:tcPr>
            <w:tcW w:w="1979" w:type="dxa"/>
            <w:tcBorders>
              <w:top w:val="single" w:sz="4" w:space="0" w:color="auto"/>
              <w:left w:val="single" w:sz="6" w:space="0" w:color="auto"/>
              <w:right w:val="single" w:sz="6" w:space="0" w:color="auto"/>
            </w:tcBorders>
          </w:tcPr>
          <w:p w14:paraId="72599C5F"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NA</w:t>
            </w:r>
          </w:p>
        </w:tc>
        <w:tc>
          <w:tcPr>
            <w:tcW w:w="2132" w:type="dxa"/>
            <w:tcBorders>
              <w:top w:val="single" w:sz="4" w:space="0" w:color="auto"/>
              <w:left w:val="single" w:sz="6" w:space="0" w:color="auto"/>
              <w:right w:val="single" w:sz="6" w:space="0" w:color="auto"/>
            </w:tcBorders>
          </w:tcPr>
          <w:p w14:paraId="72D0E14B" w14:textId="77777777" w:rsidR="00B341FD" w:rsidRPr="004D24EE" w:rsidRDefault="00B341FD" w:rsidP="00E830D1">
            <w:pPr>
              <w:pStyle w:val="Tabletext"/>
              <w:jc w:val="center"/>
              <w:rPr>
                <w:color w:val="000000" w:themeColor="text1"/>
                <w:sz w:val="20"/>
                <w:lang w:val="es-ES_tradnl"/>
              </w:rPr>
            </w:pPr>
          </w:p>
        </w:tc>
        <w:tc>
          <w:tcPr>
            <w:tcW w:w="2132" w:type="dxa"/>
            <w:tcBorders>
              <w:top w:val="single" w:sz="4" w:space="0" w:color="auto"/>
              <w:left w:val="single" w:sz="6" w:space="0" w:color="auto"/>
              <w:right w:val="single" w:sz="6" w:space="0" w:color="auto"/>
            </w:tcBorders>
          </w:tcPr>
          <w:p w14:paraId="525FF2F4" w14:textId="77777777" w:rsidR="00B341FD" w:rsidRPr="004D24EE" w:rsidRDefault="00B341FD" w:rsidP="00E830D1">
            <w:pPr>
              <w:pStyle w:val="Tabletext"/>
              <w:jc w:val="center"/>
              <w:rPr>
                <w:color w:val="000000" w:themeColor="text1"/>
                <w:sz w:val="20"/>
                <w:lang w:val="es-ES_tradnl"/>
              </w:rPr>
            </w:pPr>
          </w:p>
        </w:tc>
        <w:tc>
          <w:tcPr>
            <w:tcW w:w="2132" w:type="dxa"/>
            <w:tcBorders>
              <w:top w:val="single" w:sz="4" w:space="0" w:color="auto"/>
              <w:left w:val="single" w:sz="6" w:space="0" w:color="auto"/>
              <w:right w:val="single" w:sz="6" w:space="0" w:color="auto"/>
            </w:tcBorders>
          </w:tcPr>
          <w:p w14:paraId="45F86C75" w14:textId="77777777" w:rsidR="00B341FD" w:rsidRPr="004D24EE" w:rsidRDefault="00B341FD" w:rsidP="00E830D1">
            <w:pPr>
              <w:pStyle w:val="Tabletext"/>
              <w:jc w:val="center"/>
              <w:rPr>
                <w:color w:val="000000" w:themeColor="text1"/>
                <w:sz w:val="20"/>
                <w:lang w:val="es-ES_tradnl"/>
              </w:rPr>
            </w:pPr>
          </w:p>
        </w:tc>
        <w:tc>
          <w:tcPr>
            <w:tcW w:w="1979" w:type="dxa"/>
            <w:tcBorders>
              <w:top w:val="single" w:sz="4" w:space="0" w:color="auto"/>
              <w:left w:val="single" w:sz="6" w:space="0" w:color="auto"/>
              <w:right w:val="single" w:sz="4" w:space="0" w:color="auto"/>
            </w:tcBorders>
          </w:tcPr>
          <w:p w14:paraId="66659AF8"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NA</w:t>
            </w:r>
          </w:p>
        </w:tc>
      </w:tr>
      <w:tr w:rsidR="00701FFA" w:rsidRPr="004D24EE" w14:paraId="481E89B2" w14:textId="77777777" w:rsidTr="00701FFA">
        <w:trPr>
          <w:cantSplit/>
          <w:jc w:val="center"/>
        </w:trPr>
        <w:tc>
          <w:tcPr>
            <w:tcW w:w="581" w:type="dxa"/>
            <w:tcBorders>
              <w:left w:val="single" w:sz="4" w:space="0" w:color="auto"/>
              <w:right w:val="single" w:sz="6" w:space="0" w:color="auto"/>
            </w:tcBorders>
          </w:tcPr>
          <w:p w14:paraId="3ACC3AE3" w14:textId="77777777" w:rsidR="00B341FD" w:rsidRPr="004D24EE" w:rsidRDefault="00B341FD" w:rsidP="00E830D1">
            <w:pPr>
              <w:pStyle w:val="Tabletext"/>
              <w:jc w:val="center"/>
              <w:rPr>
                <w:color w:val="000000" w:themeColor="text1"/>
                <w:sz w:val="20"/>
                <w:lang w:val="es-ES_tradnl"/>
              </w:rPr>
            </w:pPr>
          </w:p>
        </w:tc>
        <w:tc>
          <w:tcPr>
            <w:tcW w:w="1547" w:type="dxa"/>
            <w:tcBorders>
              <w:left w:val="single" w:sz="6" w:space="0" w:color="auto"/>
              <w:right w:val="single" w:sz="6" w:space="0" w:color="auto"/>
            </w:tcBorders>
          </w:tcPr>
          <w:p w14:paraId="47FBFA32" w14:textId="77777777" w:rsidR="00B341FD" w:rsidRPr="004D24EE" w:rsidRDefault="00B341FD" w:rsidP="00E830D1">
            <w:pPr>
              <w:pStyle w:val="Tabletext"/>
              <w:ind w:firstLine="384"/>
              <w:rPr>
                <w:color w:val="000000" w:themeColor="text1"/>
                <w:sz w:val="20"/>
                <w:lang w:val="es-ES_tradnl" w:eastAsia="ko-KR"/>
              </w:rPr>
            </w:pPr>
            <w:r w:rsidRPr="004D24EE">
              <w:rPr>
                <w:color w:val="000000" w:themeColor="text1"/>
                <w:sz w:val="20"/>
                <w:lang w:val="es-ES_tradnl"/>
              </w:rPr>
              <w:t xml:space="preserve">Modo 8k </w:t>
            </w:r>
          </w:p>
        </w:tc>
        <w:tc>
          <w:tcPr>
            <w:tcW w:w="1975" w:type="dxa"/>
            <w:tcBorders>
              <w:left w:val="single" w:sz="6" w:space="0" w:color="auto"/>
              <w:right w:val="single" w:sz="6" w:space="0" w:color="auto"/>
            </w:tcBorders>
          </w:tcPr>
          <w:p w14:paraId="28BA20F0" w14:textId="77777777" w:rsidR="00B341FD" w:rsidRPr="004D24EE" w:rsidRDefault="00B341FD" w:rsidP="00E830D1">
            <w:pPr>
              <w:pStyle w:val="Tabletext"/>
              <w:jc w:val="center"/>
              <w:rPr>
                <w:color w:val="000000" w:themeColor="text1"/>
                <w:sz w:val="20"/>
                <w:lang w:val="es-ES_tradnl"/>
              </w:rPr>
            </w:pPr>
          </w:p>
        </w:tc>
        <w:tc>
          <w:tcPr>
            <w:tcW w:w="1979" w:type="dxa"/>
            <w:tcBorders>
              <w:left w:val="single" w:sz="6" w:space="0" w:color="auto"/>
              <w:right w:val="single" w:sz="6" w:space="0" w:color="auto"/>
            </w:tcBorders>
          </w:tcPr>
          <w:p w14:paraId="078E69B0" w14:textId="77777777" w:rsidR="00B341FD" w:rsidRPr="004D24EE" w:rsidRDefault="00B341FD" w:rsidP="00E830D1">
            <w:pPr>
              <w:pStyle w:val="Tabletext"/>
              <w:jc w:val="center"/>
              <w:rPr>
                <w:color w:val="000000" w:themeColor="text1"/>
                <w:sz w:val="20"/>
                <w:lang w:val="es-ES_tradnl"/>
              </w:rPr>
            </w:pPr>
          </w:p>
        </w:tc>
        <w:tc>
          <w:tcPr>
            <w:tcW w:w="2132" w:type="dxa"/>
            <w:tcBorders>
              <w:left w:val="single" w:sz="6" w:space="0" w:color="auto"/>
              <w:right w:val="single" w:sz="6" w:space="0" w:color="auto"/>
            </w:tcBorders>
          </w:tcPr>
          <w:p w14:paraId="7D7937E3"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1 185,185 μs</w:t>
            </w:r>
          </w:p>
        </w:tc>
        <w:tc>
          <w:tcPr>
            <w:tcW w:w="2132" w:type="dxa"/>
            <w:tcBorders>
              <w:left w:val="single" w:sz="6" w:space="0" w:color="auto"/>
              <w:right w:val="single" w:sz="6" w:space="0" w:color="auto"/>
            </w:tcBorders>
          </w:tcPr>
          <w:p w14:paraId="2E61ED16"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1 015,873 μs</w:t>
            </w:r>
          </w:p>
        </w:tc>
        <w:tc>
          <w:tcPr>
            <w:tcW w:w="2132" w:type="dxa"/>
            <w:tcBorders>
              <w:left w:val="single" w:sz="6" w:space="0" w:color="auto"/>
              <w:right w:val="single" w:sz="6" w:space="0" w:color="auto"/>
            </w:tcBorders>
          </w:tcPr>
          <w:p w14:paraId="7DD134F0"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888,889 μs</w:t>
            </w:r>
          </w:p>
        </w:tc>
        <w:tc>
          <w:tcPr>
            <w:tcW w:w="1979" w:type="dxa"/>
            <w:tcBorders>
              <w:left w:val="single" w:sz="6" w:space="0" w:color="auto"/>
              <w:right w:val="single" w:sz="4" w:space="0" w:color="auto"/>
            </w:tcBorders>
          </w:tcPr>
          <w:p w14:paraId="5DE8D41F" w14:textId="77777777" w:rsidR="00B341FD" w:rsidRPr="004D24EE" w:rsidRDefault="00B341FD" w:rsidP="00E830D1">
            <w:pPr>
              <w:pStyle w:val="Tabletext"/>
              <w:jc w:val="center"/>
              <w:rPr>
                <w:color w:val="000000" w:themeColor="text1"/>
                <w:sz w:val="20"/>
                <w:lang w:val="es-ES_tradnl"/>
              </w:rPr>
            </w:pPr>
          </w:p>
        </w:tc>
      </w:tr>
      <w:tr w:rsidR="00701FFA" w:rsidRPr="004D24EE" w14:paraId="1FF539C8" w14:textId="77777777" w:rsidTr="00701FFA">
        <w:trPr>
          <w:cantSplit/>
          <w:jc w:val="center"/>
        </w:trPr>
        <w:tc>
          <w:tcPr>
            <w:tcW w:w="581" w:type="dxa"/>
            <w:tcBorders>
              <w:left w:val="single" w:sz="4" w:space="0" w:color="auto"/>
              <w:right w:val="single" w:sz="6" w:space="0" w:color="auto"/>
            </w:tcBorders>
          </w:tcPr>
          <w:p w14:paraId="569542BC" w14:textId="77777777" w:rsidR="00B341FD" w:rsidRPr="004D24EE" w:rsidRDefault="00B341FD" w:rsidP="00E830D1">
            <w:pPr>
              <w:pStyle w:val="Tabletext"/>
              <w:jc w:val="center"/>
              <w:rPr>
                <w:color w:val="000000" w:themeColor="text1"/>
                <w:sz w:val="20"/>
                <w:lang w:val="es-ES_tradnl"/>
              </w:rPr>
            </w:pPr>
          </w:p>
        </w:tc>
        <w:tc>
          <w:tcPr>
            <w:tcW w:w="1547" w:type="dxa"/>
            <w:tcBorders>
              <w:left w:val="single" w:sz="6" w:space="0" w:color="auto"/>
              <w:right w:val="single" w:sz="6" w:space="0" w:color="auto"/>
            </w:tcBorders>
          </w:tcPr>
          <w:p w14:paraId="372E14AB" w14:textId="77777777" w:rsidR="00B341FD" w:rsidRPr="004D24EE" w:rsidRDefault="00B341FD" w:rsidP="00E830D1">
            <w:pPr>
              <w:pStyle w:val="Tabletext"/>
              <w:ind w:firstLine="384"/>
              <w:rPr>
                <w:color w:val="000000" w:themeColor="text1"/>
                <w:sz w:val="20"/>
                <w:lang w:val="es-ES_tradnl"/>
              </w:rPr>
            </w:pPr>
            <w:r w:rsidRPr="004D24EE">
              <w:rPr>
                <w:color w:val="000000" w:themeColor="text1"/>
                <w:sz w:val="20"/>
                <w:lang w:val="es-ES_tradnl"/>
              </w:rPr>
              <w:t xml:space="preserve">Modo 16k </w:t>
            </w:r>
          </w:p>
        </w:tc>
        <w:tc>
          <w:tcPr>
            <w:tcW w:w="1975" w:type="dxa"/>
            <w:tcBorders>
              <w:left w:val="single" w:sz="6" w:space="0" w:color="auto"/>
              <w:right w:val="single" w:sz="6" w:space="0" w:color="auto"/>
            </w:tcBorders>
          </w:tcPr>
          <w:p w14:paraId="7DDBACF3" w14:textId="77777777" w:rsidR="00B341FD" w:rsidRPr="004D24EE" w:rsidRDefault="00B341FD" w:rsidP="00E830D1">
            <w:pPr>
              <w:pStyle w:val="Tabletext"/>
              <w:jc w:val="center"/>
              <w:rPr>
                <w:color w:val="000000" w:themeColor="text1"/>
                <w:sz w:val="20"/>
                <w:lang w:val="es-ES_tradnl"/>
              </w:rPr>
            </w:pPr>
          </w:p>
        </w:tc>
        <w:tc>
          <w:tcPr>
            <w:tcW w:w="1979" w:type="dxa"/>
            <w:tcBorders>
              <w:left w:val="single" w:sz="6" w:space="0" w:color="auto"/>
              <w:right w:val="single" w:sz="6" w:space="0" w:color="auto"/>
            </w:tcBorders>
          </w:tcPr>
          <w:p w14:paraId="6F86D565" w14:textId="77777777" w:rsidR="00B341FD" w:rsidRPr="004D24EE" w:rsidRDefault="00B341FD" w:rsidP="00E830D1">
            <w:pPr>
              <w:pStyle w:val="Tabletext"/>
              <w:jc w:val="center"/>
              <w:rPr>
                <w:color w:val="000000" w:themeColor="text1"/>
                <w:sz w:val="20"/>
                <w:lang w:val="es-ES_tradnl"/>
              </w:rPr>
            </w:pPr>
          </w:p>
        </w:tc>
        <w:tc>
          <w:tcPr>
            <w:tcW w:w="2132" w:type="dxa"/>
            <w:tcBorders>
              <w:left w:val="single" w:sz="6" w:space="0" w:color="auto"/>
              <w:right w:val="single" w:sz="6" w:space="0" w:color="auto"/>
            </w:tcBorders>
          </w:tcPr>
          <w:p w14:paraId="22B56BEB"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2 370,370</w:t>
            </w:r>
            <w:r w:rsidRPr="004D24EE">
              <w:rPr>
                <w:color w:val="000000" w:themeColor="text1"/>
                <w:sz w:val="20"/>
                <w:lang w:val="es-ES_tradnl"/>
              </w:rPr>
              <w:t xml:space="preserve"> μs</w:t>
            </w:r>
          </w:p>
        </w:tc>
        <w:tc>
          <w:tcPr>
            <w:tcW w:w="2132" w:type="dxa"/>
            <w:tcBorders>
              <w:left w:val="single" w:sz="6" w:space="0" w:color="auto"/>
              <w:right w:val="single" w:sz="6" w:space="0" w:color="auto"/>
            </w:tcBorders>
          </w:tcPr>
          <w:p w14:paraId="24F9E353"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2 031,746</w:t>
            </w:r>
            <w:r w:rsidRPr="004D24EE">
              <w:rPr>
                <w:color w:val="000000" w:themeColor="text1"/>
                <w:sz w:val="20"/>
                <w:lang w:val="es-ES_tradnl"/>
              </w:rPr>
              <w:t> μs</w:t>
            </w:r>
          </w:p>
        </w:tc>
        <w:tc>
          <w:tcPr>
            <w:tcW w:w="2132" w:type="dxa"/>
            <w:tcBorders>
              <w:left w:val="single" w:sz="6" w:space="0" w:color="auto"/>
              <w:right w:val="single" w:sz="6" w:space="0" w:color="auto"/>
            </w:tcBorders>
          </w:tcPr>
          <w:p w14:paraId="2192AF89"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1 777,778 μs</w:t>
            </w:r>
          </w:p>
        </w:tc>
        <w:tc>
          <w:tcPr>
            <w:tcW w:w="1979" w:type="dxa"/>
            <w:tcBorders>
              <w:left w:val="single" w:sz="6" w:space="0" w:color="auto"/>
              <w:right w:val="single" w:sz="4" w:space="0" w:color="auto"/>
            </w:tcBorders>
          </w:tcPr>
          <w:p w14:paraId="1364E015" w14:textId="77777777" w:rsidR="00B341FD" w:rsidRPr="004D24EE" w:rsidRDefault="00B341FD" w:rsidP="00E830D1">
            <w:pPr>
              <w:pStyle w:val="Tabletext"/>
              <w:jc w:val="center"/>
              <w:rPr>
                <w:color w:val="000000" w:themeColor="text1"/>
                <w:sz w:val="20"/>
                <w:lang w:val="es-ES_tradnl"/>
              </w:rPr>
            </w:pPr>
          </w:p>
        </w:tc>
      </w:tr>
      <w:tr w:rsidR="00701FFA" w:rsidRPr="004D24EE" w14:paraId="3FF06949" w14:textId="77777777" w:rsidTr="00701FFA">
        <w:trPr>
          <w:cantSplit/>
          <w:trHeight w:val="308"/>
          <w:jc w:val="center"/>
        </w:trPr>
        <w:tc>
          <w:tcPr>
            <w:tcW w:w="581" w:type="dxa"/>
            <w:tcBorders>
              <w:left w:val="single" w:sz="4" w:space="0" w:color="auto"/>
              <w:bottom w:val="single" w:sz="4" w:space="0" w:color="auto"/>
              <w:right w:val="single" w:sz="6" w:space="0" w:color="auto"/>
            </w:tcBorders>
          </w:tcPr>
          <w:p w14:paraId="1DB67152" w14:textId="77777777" w:rsidR="00B341FD" w:rsidRPr="004D24EE" w:rsidRDefault="00B341FD" w:rsidP="00E830D1">
            <w:pPr>
              <w:pStyle w:val="Tabletext"/>
              <w:jc w:val="center"/>
              <w:rPr>
                <w:color w:val="000000" w:themeColor="text1"/>
                <w:sz w:val="20"/>
                <w:lang w:val="es-ES_tradnl"/>
              </w:rPr>
            </w:pPr>
          </w:p>
        </w:tc>
        <w:tc>
          <w:tcPr>
            <w:tcW w:w="1547" w:type="dxa"/>
            <w:tcBorders>
              <w:left w:val="single" w:sz="6" w:space="0" w:color="auto"/>
              <w:bottom w:val="single" w:sz="4" w:space="0" w:color="auto"/>
              <w:right w:val="single" w:sz="6" w:space="0" w:color="auto"/>
            </w:tcBorders>
          </w:tcPr>
          <w:p w14:paraId="7B260B16" w14:textId="77777777" w:rsidR="00B341FD" w:rsidRPr="004D24EE" w:rsidRDefault="00B341FD" w:rsidP="00E830D1">
            <w:pPr>
              <w:pStyle w:val="Tabletext"/>
              <w:ind w:firstLine="384"/>
              <w:rPr>
                <w:color w:val="000000" w:themeColor="text1"/>
                <w:sz w:val="20"/>
                <w:lang w:val="es-ES_tradnl"/>
              </w:rPr>
            </w:pPr>
            <w:r w:rsidRPr="004D24EE">
              <w:rPr>
                <w:color w:val="000000" w:themeColor="text1"/>
                <w:sz w:val="20"/>
                <w:lang w:val="es-ES_tradnl"/>
              </w:rPr>
              <w:t xml:space="preserve">Modo 32k </w:t>
            </w:r>
          </w:p>
        </w:tc>
        <w:tc>
          <w:tcPr>
            <w:tcW w:w="1975" w:type="dxa"/>
            <w:tcBorders>
              <w:left w:val="single" w:sz="6" w:space="0" w:color="auto"/>
              <w:bottom w:val="single" w:sz="4" w:space="0" w:color="auto"/>
              <w:right w:val="single" w:sz="6" w:space="0" w:color="auto"/>
            </w:tcBorders>
          </w:tcPr>
          <w:p w14:paraId="7D8442F3" w14:textId="77777777" w:rsidR="00B341FD" w:rsidRPr="004D24EE" w:rsidRDefault="00B341FD" w:rsidP="00E830D1">
            <w:pPr>
              <w:pStyle w:val="Tabletext"/>
              <w:jc w:val="center"/>
              <w:rPr>
                <w:color w:val="000000" w:themeColor="text1"/>
                <w:sz w:val="20"/>
                <w:lang w:val="es-ES_tradnl"/>
              </w:rPr>
            </w:pPr>
          </w:p>
        </w:tc>
        <w:tc>
          <w:tcPr>
            <w:tcW w:w="1979" w:type="dxa"/>
            <w:tcBorders>
              <w:left w:val="single" w:sz="6" w:space="0" w:color="auto"/>
              <w:bottom w:val="single" w:sz="4" w:space="0" w:color="auto"/>
              <w:right w:val="single" w:sz="6" w:space="0" w:color="auto"/>
            </w:tcBorders>
          </w:tcPr>
          <w:p w14:paraId="56095D23" w14:textId="77777777" w:rsidR="00B341FD" w:rsidRPr="004D24EE" w:rsidRDefault="00B341FD" w:rsidP="00E830D1">
            <w:pPr>
              <w:pStyle w:val="Tabletext"/>
              <w:jc w:val="center"/>
              <w:rPr>
                <w:color w:val="000000" w:themeColor="text1"/>
                <w:sz w:val="20"/>
                <w:lang w:val="es-ES_tradnl"/>
              </w:rPr>
            </w:pPr>
          </w:p>
        </w:tc>
        <w:tc>
          <w:tcPr>
            <w:tcW w:w="2132" w:type="dxa"/>
            <w:tcBorders>
              <w:left w:val="single" w:sz="6" w:space="0" w:color="auto"/>
              <w:bottom w:val="single" w:sz="4" w:space="0" w:color="auto"/>
              <w:right w:val="single" w:sz="6" w:space="0" w:color="auto"/>
            </w:tcBorders>
          </w:tcPr>
          <w:p w14:paraId="4046E11B"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4 740,740 μs</w:t>
            </w:r>
          </w:p>
        </w:tc>
        <w:tc>
          <w:tcPr>
            <w:tcW w:w="2132" w:type="dxa"/>
            <w:tcBorders>
              <w:left w:val="single" w:sz="6" w:space="0" w:color="auto"/>
              <w:bottom w:val="single" w:sz="4" w:space="0" w:color="auto"/>
              <w:right w:val="single" w:sz="6" w:space="0" w:color="auto"/>
            </w:tcBorders>
          </w:tcPr>
          <w:p w14:paraId="7A369708"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4 063,492 μs</w:t>
            </w:r>
          </w:p>
        </w:tc>
        <w:tc>
          <w:tcPr>
            <w:tcW w:w="2132" w:type="dxa"/>
            <w:tcBorders>
              <w:left w:val="single" w:sz="6" w:space="0" w:color="auto"/>
              <w:bottom w:val="single" w:sz="4" w:space="0" w:color="auto"/>
              <w:right w:val="single" w:sz="6" w:space="0" w:color="auto"/>
            </w:tcBorders>
          </w:tcPr>
          <w:p w14:paraId="1B4D0006"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3 555,556 μs</w:t>
            </w:r>
          </w:p>
        </w:tc>
        <w:tc>
          <w:tcPr>
            <w:tcW w:w="1979" w:type="dxa"/>
            <w:tcBorders>
              <w:left w:val="single" w:sz="6" w:space="0" w:color="auto"/>
              <w:bottom w:val="single" w:sz="4" w:space="0" w:color="auto"/>
              <w:right w:val="single" w:sz="4" w:space="0" w:color="auto"/>
            </w:tcBorders>
          </w:tcPr>
          <w:p w14:paraId="7406B23B" w14:textId="77777777" w:rsidR="00B341FD" w:rsidRPr="004D24EE" w:rsidRDefault="00B341FD" w:rsidP="00E830D1">
            <w:pPr>
              <w:pStyle w:val="Tabletext"/>
              <w:jc w:val="center"/>
              <w:rPr>
                <w:color w:val="000000" w:themeColor="text1"/>
                <w:sz w:val="20"/>
                <w:lang w:val="es-ES_tradnl"/>
              </w:rPr>
            </w:pPr>
          </w:p>
        </w:tc>
      </w:tr>
      <w:tr w:rsidR="00701FFA" w:rsidRPr="004D24EE" w14:paraId="763588FB" w14:textId="77777777" w:rsidTr="00701FFA">
        <w:trPr>
          <w:cantSplit/>
          <w:jc w:val="center"/>
        </w:trPr>
        <w:tc>
          <w:tcPr>
            <w:tcW w:w="581" w:type="dxa"/>
            <w:tcBorders>
              <w:top w:val="single" w:sz="4" w:space="0" w:color="auto"/>
              <w:left w:val="single" w:sz="6" w:space="0" w:color="auto"/>
              <w:right w:val="single" w:sz="6" w:space="0" w:color="auto"/>
            </w:tcBorders>
          </w:tcPr>
          <w:p w14:paraId="0503E612"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5</w:t>
            </w:r>
          </w:p>
        </w:tc>
        <w:tc>
          <w:tcPr>
            <w:tcW w:w="1547" w:type="dxa"/>
            <w:tcBorders>
              <w:top w:val="single" w:sz="4" w:space="0" w:color="auto"/>
              <w:left w:val="single" w:sz="6" w:space="0" w:color="auto"/>
              <w:right w:val="single" w:sz="6" w:space="0" w:color="auto"/>
            </w:tcBorders>
          </w:tcPr>
          <w:p w14:paraId="019DFE22" w14:textId="77777777" w:rsidR="00B341FD" w:rsidRPr="004D24EE" w:rsidRDefault="00B341FD" w:rsidP="00E830D1">
            <w:pPr>
              <w:pStyle w:val="Tabletext"/>
              <w:rPr>
                <w:color w:val="000000" w:themeColor="text1"/>
                <w:sz w:val="20"/>
                <w:lang w:val="es-ES_tradnl"/>
              </w:rPr>
            </w:pPr>
            <w:r w:rsidRPr="004D24EE">
              <w:rPr>
                <w:color w:val="000000" w:themeColor="text1"/>
                <w:sz w:val="20"/>
                <w:lang w:val="es-ES_tradnl"/>
              </w:rPr>
              <w:t>Espaciamiento entre portadoras</w:t>
            </w:r>
          </w:p>
        </w:tc>
        <w:tc>
          <w:tcPr>
            <w:tcW w:w="1975" w:type="dxa"/>
            <w:tcBorders>
              <w:top w:val="single" w:sz="4" w:space="0" w:color="auto"/>
              <w:left w:val="single" w:sz="6" w:space="0" w:color="auto"/>
              <w:right w:val="single" w:sz="6" w:space="0" w:color="auto"/>
            </w:tcBorders>
          </w:tcPr>
          <w:p w14:paraId="252B1DAB"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NA</w:t>
            </w:r>
          </w:p>
        </w:tc>
        <w:tc>
          <w:tcPr>
            <w:tcW w:w="1979" w:type="dxa"/>
            <w:tcBorders>
              <w:top w:val="single" w:sz="4" w:space="0" w:color="auto"/>
              <w:left w:val="single" w:sz="6" w:space="0" w:color="auto"/>
              <w:right w:val="single" w:sz="6" w:space="0" w:color="auto"/>
            </w:tcBorders>
          </w:tcPr>
          <w:p w14:paraId="021DEF42"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NA</w:t>
            </w:r>
          </w:p>
        </w:tc>
        <w:tc>
          <w:tcPr>
            <w:tcW w:w="2132" w:type="dxa"/>
            <w:tcBorders>
              <w:top w:val="single" w:sz="4" w:space="0" w:color="auto"/>
              <w:left w:val="single" w:sz="6" w:space="0" w:color="auto"/>
              <w:right w:val="single" w:sz="6" w:space="0" w:color="auto"/>
            </w:tcBorders>
          </w:tcPr>
          <w:p w14:paraId="5170768D" w14:textId="77777777" w:rsidR="00B341FD" w:rsidRPr="004D24EE" w:rsidRDefault="00B341FD" w:rsidP="00E830D1">
            <w:pPr>
              <w:pStyle w:val="Tabletext"/>
              <w:jc w:val="center"/>
              <w:rPr>
                <w:color w:val="000000" w:themeColor="text1"/>
                <w:sz w:val="20"/>
                <w:lang w:val="es-ES_tradnl"/>
              </w:rPr>
            </w:pPr>
          </w:p>
        </w:tc>
        <w:tc>
          <w:tcPr>
            <w:tcW w:w="2132" w:type="dxa"/>
            <w:tcBorders>
              <w:top w:val="single" w:sz="4" w:space="0" w:color="auto"/>
              <w:left w:val="single" w:sz="6" w:space="0" w:color="auto"/>
              <w:right w:val="single" w:sz="6" w:space="0" w:color="auto"/>
            </w:tcBorders>
          </w:tcPr>
          <w:p w14:paraId="6280F0ED" w14:textId="77777777" w:rsidR="00B341FD" w:rsidRPr="004D24EE" w:rsidRDefault="00B341FD" w:rsidP="00E830D1">
            <w:pPr>
              <w:pStyle w:val="Tabletext"/>
              <w:jc w:val="center"/>
              <w:rPr>
                <w:color w:val="000000" w:themeColor="text1"/>
                <w:sz w:val="20"/>
                <w:lang w:val="es-ES_tradnl"/>
              </w:rPr>
            </w:pPr>
          </w:p>
        </w:tc>
        <w:tc>
          <w:tcPr>
            <w:tcW w:w="2132" w:type="dxa"/>
            <w:tcBorders>
              <w:top w:val="single" w:sz="4" w:space="0" w:color="auto"/>
              <w:left w:val="single" w:sz="6" w:space="0" w:color="auto"/>
              <w:right w:val="single" w:sz="6" w:space="0" w:color="auto"/>
            </w:tcBorders>
          </w:tcPr>
          <w:p w14:paraId="07A7AA43" w14:textId="77777777" w:rsidR="00B341FD" w:rsidRPr="004D24EE" w:rsidRDefault="00B341FD" w:rsidP="00E830D1">
            <w:pPr>
              <w:pStyle w:val="Tabletext"/>
              <w:jc w:val="center"/>
              <w:rPr>
                <w:color w:val="000000" w:themeColor="text1"/>
                <w:sz w:val="20"/>
                <w:lang w:val="es-ES_tradnl"/>
              </w:rPr>
            </w:pPr>
          </w:p>
        </w:tc>
        <w:tc>
          <w:tcPr>
            <w:tcW w:w="1979" w:type="dxa"/>
            <w:tcBorders>
              <w:top w:val="single" w:sz="4" w:space="0" w:color="auto"/>
              <w:left w:val="single" w:sz="6" w:space="0" w:color="auto"/>
              <w:right w:val="single" w:sz="6" w:space="0" w:color="auto"/>
            </w:tcBorders>
          </w:tcPr>
          <w:p w14:paraId="463B90F9"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NA</w:t>
            </w:r>
          </w:p>
        </w:tc>
      </w:tr>
      <w:tr w:rsidR="00701FFA" w:rsidRPr="004D24EE" w14:paraId="1298D31F" w14:textId="77777777" w:rsidTr="00701FFA">
        <w:trPr>
          <w:cantSplit/>
          <w:jc w:val="center"/>
        </w:trPr>
        <w:tc>
          <w:tcPr>
            <w:tcW w:w="581" w:type="dxa"/>
            <w:tcBorders>
              <w:left w:val="single" w:sz="6" w:space="0" w:color="auto"/>
              <w:right w:val="single" w:sz="6" w:space="0" w:color="auto"/>
            </w:tcBorders>
          </w:tcPr>
          <w:p w14:paraId="7ED4EDEE" w14:textId="77777777" w:rsidR="00B341FD" w:rsidRPr="004D24EE" w:rsidRDefault="00B341FD" w:rsidP="00E830D1">
            <w:pPr>
              <w:pStyle w:val="Tabletext"/>
              <w:jc w:val="center"/>
              <w:rPr>
                <w:color w:val="000000" w:themeColor="text1"/>
                <w:sz w:val="20"/>
                <w:lang w:val="es-ES_tradnl"/>
              </w:rPr>
            </w:pPr>
          </w:p>
        </w:tc>
        <w:tc>
          <w:tcPr>
            <w:tcW w:w="1547" w:type="dxa"/>
            <w:tcBorders>
              <w:left w:val="single" w:sz="6" w:space="0" w:color="auto"/>
              <w:right w:val="single" w:sz="6" w:space="0" w:color="auto"/>
            </w:tcBorders>
          </w:tcPr>
          <w:p w14:paraId="49B8C144" w14:textId="77777777" w:rsidR="00B341FD" w:rsidRPr="004D24EE" w:rsidRDefault="00B341FD" w:rsidP="00E830D1">
            <w:pPr>
              <w:pStyle w:val="Tabletext"/>
              <w:ind w:firstLine="384"/>
              <w:rPr>
                <w:color w:val="000000" w:themeColor="text1"/>
                <w:sz w:val="20"/>
                <w:lang w:val="es-ES_tradnl"/>
              </w:rPr>
            </w:pPr>
            <w:r w:rsidRPr="004D24EE">
              <w:rPr>
                <w:color w:val="000000" w:themeColor="text1"/>
                <w:sz w:val="20"/>
                <w:lang w:val="es-ES_tradnl"/>
              </w:rPr>
              <w:t xml:space="preserve">Modo 8k </w:t>
            </w:r>
          </w:p>
        </w:tc>
        <w:tc>
          <w:tcPr>
            <w:tcW w:w="1975" w:type="dxa"/>
            <w:tcBorders>
              <w:left w:val="single" w:sz="6" w:space="0" w:color="auto"/>
              <w:right w:val="single" w:sz="6" w:space="0" w:color="auto"/>
            </w:tcBorders>
          </w:tcPr>
          <w:p w14:paraId="4FDB26A4" w14:textId="77777777" w:rsidR="00B341FD" w:rsidRPr="004D24EE" w:rsidRDefault="00B341FD" w:rsidP="00E830D1">
            <w:pPr>
              <w:pStyle w:val="Tabletext"/>
              <w:jc w:val="center"/>
              <w:rPr>
                <w:color w:val="000000" w:themeColor="text1"/>
                <w:sz w:val="20"/>
                <w:lang w:val="es-ES_tradnl"/>
              </w:rPr>
            </w:pPr>
          </w:p>
        </w:tc>
        <w:tc>
          <w:tcPr>
            <w:tcW w:w="1979" w:type="dxa"/>
            <w:tcBorders>
              <w:left w:val="single" w:sz="6" w:space="0" w:color="auto"/>
              <w:right w:val="single" w:sz="6" w:space="0" w:color="auto"/>
            </w:tcBorders>
          </w:tcPr>
          <w:p w14:paraId="256652B9" w14:textId="77777777" w:rsidR="00B341FD" w:rsidRPr="004D24EE" w:rsidRDefault="00B341FD" w:rsidP="00E830D1">
            <w:pPr>
              <w:pStyle w:val="Tabletext"/>
              <w:jc w:val="center"/>
              <w:rPr>
                <w:color w:val="000000" w:themeColor="text1"/>
                <w:sz w:val="20"/>
                <w:lang w:val="es-ES_tradnl"/>
              </w:rPr>
            </w:pPr>
          </w:p>
        </w:tc>
        <w:tc>
          <w:tcPr>
            <w:tcW w:w="2132" w:type="dxa"/>
            <w:tcBorders>
              <w:left w:val="single" w:sz="6" w:space="0" w:color="auto"/>
              <w:right w:val="single" w:sz="6" w:space="0" w:color="auto"/>
            </w:tcBorders>
          </w:tcPr>
          <w:p w14:paraId="61804152"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843,75 Hz</w:t>
            </w:r>
          </w:p>
        </w:tc>
        <w:tc>
          <w:tcPr>
            <w:tcW w:w="2132" w:type="dxa"/>
            <w:tcBorders>
              <w:left w:val="single" w:sz="6" w:space="0" w:color="auto"/>
              <w:right w:val="single" w:sz="6" w:space="0" w:color="auto"/>
            </w:tcBorders>
          </w:tcPr>
          <w:p w14:paraId="1056D6E3"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984,375 Hz</w:t>
            </w:r>
          </w:p>
        </w:tc>
        <w:tc>
          <w:tcPr>
            <w:tcW w:w="2132" w:type="dxa"/>
            <w:tcBorders>
              <w:left w:val="single" w:sz="6" w:space="0" w:color="auto"/>
              <w:right w:val="single" w:sz="6" w:space="0" w:color="auto"/>
            </w:tcBorders>
          </w:tcPr>
          <w:p w14:paraId="6E7E6BBF"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1 125 Hz</w:t>
            </w:r>
          </w:p>
        </w:tc>
        <w:tc>
          <w:tcPr>
            <w:tcW w:w="1979" w:type="dxa"/>
            <w:tcBorders>
              <w:left w:val="single" w:sz="6" w:space="0" w:color="auto"/>
              <w:right w:val="single" w:sz="6" w:space="0" w:color="auto"/>
            </w:tcBorders>
          </w:tcPr>
          <w:p w14:paraId="02F881D1" w14:textId="77777777" w:rsidR="00B341FD" w:rsidRPr="004D24EE" w:rsidRDefault="00B341FD" w:rsidP="00E830D1">
            <w:pPr>
              <w:pStyle w:val="Tabletext"/>
              <w:jc w:val="center"/>
              <w:rPr>
                <w:color w:val="000000" w:themeColor="text1"/>
                <w:sz w:val="20"/>
                <w:lang w:val="es-ES_tradnl"/>
              </w:rPr>
            </w:pPr>
          </w:p>
        </w:tc>
      </w:tr>
      <w:tr w:rsidR="00701FFA" w:rsidRPr="004D24EE" w14:paraId="01127653" w14:textId="77777777" w:rsidTr="00701FFA">
        <w:trPr>
          <w:cantSplit/>
          <w:jc w:val="center"/>
        </w:trPr>
        <w:tc>
          <w:tcPr>
            <w:tcW w:w="581" w:type="dxa"/>
            <w:tcBorders>
              <w:left w:val="single" w:sz="6" w:space="0" w:color="auto"/>
              <w:right w:val="single" w:sz="6" w:space="0" w:color="auto"/>
            </w:tcBorders>
          </w:tcPr>
          <w:p w14:paraId="0BE7F57A" w14:textId="77777777" w:rsidR="00B341FD" w:rsidRPr="004D24EE" w:rsidRDefault="00B341FD" w:rsidP="00E830D1">
            <w:pPr>
              <w:pStyle w:val="Tabletext"/>
              <w:jc w:val="center"/>
              <w:rPr>
                <w:color w:val="000000" w:themeColor="text1"/>
                <w:sz w:val="20"/>
                <w:lang w:val="es-ES_tradnl"/>
              </w:rPr>
            </w:pPr>
          </w:p>
        </w:tc>
        <w:tc>
          <w:tcPr>
            <w:tcW w:w="1547" w:type="dxa"/>
            <w:tcBorders>
              <w:left w:val="single" w:sz="6" w:space="0" w:color="auto"/>
              <w:right w:val="single" w:sz="6" w:space="0" w:color="auto"/>
            </w:tcBorders>
          </w:tcPr>
          <w:p w14:paraId="5CC1100D" w14:textId="77777777" w:rsidR="00B341FD" w:rsidRPr="004D24EE" w:rsidRDefault="00B341FD" w:rsidP="00E830D1">
            <w:pPr>
              <w:pStyle w:val="Tabletext"/>
              <w:ind w:firstLine="384"/>
              <w:rPr>
                <w:color w:val="000000" w:themeColor="text1"/>
                <w:sz w:val="20"/>
                <w:lang w:val="es-ES_tradnl"/>
              </w:rPr>
            </w:pPr>
            <w:r w:rsidRPr="004D24EE">
              <w:rPr>
                <w:color w:val="000000" w:themeColor="text1"/>
                <w:sz w:val="20"/>
                <w:lang w:val="es-ES_tradnl"/>
              </w:rPr>
              <w:t xml:space="preserve">Modo 16k </w:t>
            </w:r>
          </w:p>
        </w:tc>
        <w:tc>
          <w:tcPr>
            <w:tcW w:w="1975" w:type="dxa"/>
            <w:tcBorders>
              <w:left w:val="single" w:sz="6" w:space="0" w:color="auto"/>
              <w:right w:val="single" w:sz="6" w:space="0" w:color="auto"/>
            </w:tcBorders>
          </w:tcPr>
          <w:p w14:paraId="7591AE8B" w14:textId="77777777" w:rsidR="00B341FD" w:rsidRPr="004D24EE" w:rsidRDefault="00B341FD" w:rsidP="00E830D1">
            <w:pPr>
              <w:pStyle w:val="Tabletext"/>
              <w:jc w:val="center"/>
              <w:rPr>
                <w:color w:val="000000" w:themeColor="text1"/>
                <w:sz w:val="20"/>
                <w:lang w:val="es-ES_tradnl"/>
              </w:rPr>
            </w:pPr>
          </w:p>
        </w:tc>
        <w:tc>
          <w:tcPr>
            <w:tcW w:w="1979" w:type="dxa"/>
            <w:tcBorders>
              <w:left w:val="single" w:sz="6" w:space="0" w:color="auto"/>
              <w:right w:val="single" w:sz="6" w:space="0" w:color="auto"/>
            </w:tcBorders>
          </w:tcPr>
          <w:p w14:paraId="70E1F2F2" w14:textId="77777777" w:rsidR="00B341FD" w:rsidRPr="004D24EE" w:rsidRDefault="00B341FD" w:rsidP="00E830D1">
            <w:pPr>
              <w:pStyle w:val="Tabletext"/>
              <w:jc w:val="center"/>
              <w:rPr>
                <w:color w:val="000000" w:themeColor="text1"/>
                <w:sz w:val="20"/>
                <w:lang w:val="es-ES_tradnl"/>
              </w:rPr>
            </w:pPr>
          </w:p>
        </w:tc>
        <w:tc>
          <w:tcPr>
            <w:tcW w:w="2132" w:type="dxa"/>
            <w:tcBorders>
              <w:left w:val="single" w:sz="6" w:space="0" w:color="auto"/>
              <w:right w:val="single" w:sz="6" w:space="0" w:color="auto"/>
            </w:tcBorders>
          </w:tcPr>
          <w:p w14:paraId="27320FD9"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421,875 Hz</w:t>
            </w:r>
          </w:p>
        </w:tc>
        <w:tc>
          <w:tcPr>
            <w:tcW w:w="2132" w:type="dxa"/>
            <w:tcBorders>
              <w:left w:val="single" w:sz="6" w:space="0" w:color="auto"/>
              <w:right w:val="single" w:sz="6" w:space="0" w:color="auto"/>
            </w:tcBorders>
          </w:tcPr>
          <w:p w14:paraId="4696BAE5"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492,1875 Hz</w:t>
            </w:r>
          </w:p>
        </w:tc>
        <w:tc>
          <w:tcPr>
            <w:tcW w:w="2132" w:type="dxa"/>
            <w:tcBorders>
              <w:left w:val="single" w:sz="6" w:space="0" w:color="auto"/>
              <w:right w:val="single" w:sz="6" w:space="0" w:color="auto"/>
            </w:tcBorders>
          </w:tcPr>
          <w:p w14:paraId="1F8CAC79"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562,5 Hz</w:t>
            </w:r>
          </w:p>
        </w:tc>
        <w:tc>
          <w:tcPr>
            <w:tcW w:w="1979" w:type="dxa"/>
            <w:tcBorders>
              <w:left w:val="single" w:sz="6" w:space="0" w:color="auto"/>
              <w:right w:val="single" w:sz="6" w:space="0" w:color="auto"/>
            </w:tcBorders>
          </w:tcPr>
          <w:p w14:paraId="72C16A28" w14:textId="77777777" w:rsidR="00B341FD" w:rsidRPr="004D24EE" w:rsidRDefault="00B341FD" w:rsidP="00E830D1">
            <w:pPr>
              <w:pStyle w:val="Tabletext"/>
              <w:jc w:val="center"/>
              <w:rPr>
                <w:color w:val="000000" w:themeColor="text1"/>
                <w:sz w:val="20"/>
                <w:lang w:val="es-ES_tradnl"/>
              </w:rPr>
            </w:pPr>
          </w:p>
        </w:tc>
      </w:tr>
      <w:tr w:rsidR="00701FFA" w:rsidRPr="004D24EE" w14:paraId="42A6C998" w14:textId="77777777" w:rsidTr="00701FFA">
        <w:trPr>
          <w:cantSplit/>
          <w:jc w:val="center"/>
        </w:trPr>
        <w:tc>
          <w:tcPr>
            <w:tcW w:w="581" w:type="dxa"/>
            <w:tcBorders>
              <w:left w:val="single" w:sz="6" w:space="0" w:color="auto"/>
              <w:bottom w:val="single" w:sz="6" w:space="0" w:color="auto"/>
              <w:right w:val="single" w:sz="6" w:space="0" w:color="auto"/>
            </w:tcBorders>
          </w:tcPr>
          <w:p w14:paraId="3C51EFF2" w14:textId="77777777" w:rsidR="00B341FD" w:rsidRPr="004D24EE" w:rsidRDefault="00B341FD" w:rsidP="00E830D1">
            <w:pPr>
              <w:pStyle w:val="Tabletext"/>
              <w:jc w:val="center"/>
              <w:rPr>
                <w:color w:val="000000" w:themeColor="text1"/>
                <w:sz w:val="20"/>
                <w:lang w:val="es-ES_tradnl"/>
              </w:rPr>
            </w:pPr>
          </w:p>
        </w:tc>
        <w:tc>
          <w:tcPr>
            <w:tcW w:w="1547" w:type="dxa"/>
            <w:tcBorders>
              <w:left w:val="single" w:sz="6" w:space="0" w:color="auto"/>
              <w:bottom w:val="single" w:sz="6" w:space="0" w:color="auto"/>
              <w:right w:val="single" w:sz="6" w:space="0" w:color="auto"/>
            </w:tcBorders>
          </w:tcPr>
          <w:p w14:paraId="2E6EEDAF" w14:textId="77777777" w:rsidR="00B341FD" w:rsidRPr="004D24EE" w:rsidRDefault="00B341FD" w:rsidP="00E830D1">
            <w:pPr>
              <w:pStyle w:val="Tabletext"/>
              <w:ind w:firstLine="384"/>
              <w:rPr>
                <w:color w:val="000000" w:themeColor="text1"/>
                <w:sz w:val="20"/>
                <w:lang w:val="es-ES_tradnl"/>
              </w:rPr>
            </w:pPr>
            <w:r w:rsidRPr="004D24EE">
              <w:rPr>
                <w:color w:val="000000" w:themeColor="text1"/>
                <w:sz w:val="20"/>
                <w:lang w:val="es-ES_tradnl"/>
              </w:rPr>
              <w:t xml:space="preserve">Modo 32k </w:t>
            </w:r>
          </w:p>
        </w:tc>
        <w:tc>
          <w:tcPr>
            <w:tcW w:w="1975" w:type="dxa"/>
            <w:tcBorders>
              <w:left w:val="single" w:sz="6" w:space="0" w:color="auto"/>
              <w:bottom w:val="single" w:sz="6" w:space="0" w:color="auto"/>
              <w:right w:val="single" w:sz="6" w:space="0" w:color="auto"/>
            </w:tcBorders>
          </w:tcPr>
          <w:p w14:paraId="70A11E8D" w14:textId="77777777" w:rsidR="00B341FD" w:rsidRPr="004D24EE" w:rsidRDefault="00B341FD" w:rsidP="00E830D1">
            <w:pPr>
              <w:pStyle w:val="Tabletext"/>
              <w:jc w:val="center"/>
              <w:rPr>
                <w:color w:val="000000" w:themeColor="text1"/>
                <w:sz w:val="20"/>
                <w:lang w:val="es-ES_tradnl"/>
              </w:rPr>
            </w:pPr>
          </w:p>
        </w:tc>
        <w:tc>
          <w:tcPr>
            <w:tcW w:w="1979" w:type="dxa"/>
            <w:tcBorders>
              <w:left w:val="single" w:sz="6" w:space="0" w:color="auto"/>
              <w:bottom w:val="single" w:sz="6" w:space="0" w:color="auto"/>
              <w:right w:val="single" w:sz="6" w:space="0" w:color="auto"/>
            </w:tcBorders>
          </w:tcPr>
          <w:p w14:paraId="701DE81A" w14:textId="77777777" w:rsidR="00B341FD" w:rsidRPr="004D24EE" w:rsidRDefault="00B341FD" w:rsidP="00E830D1">
            <w:pPr>
              <w:pStyle w:val="Tabletext"/>
              <w:jc w:val="center"/>
              <w:rPr>
                <w:color w:val="000000" w:themeColor="text1"/>
                <w:sz w:val="20"/>
                <w:lang w:val="es-ES_tradnl"/>
              </w:rPr>
            </w:pPr>
          </w:p>
        </w:tc>
        <w:tc>
          <w:tcPr>
            <w:tcW w:w="2132" w:type="dxa"/>
            <w:tcBorders>
              <w:left w:val="single" w:sz="6" w:space="0" w:color="auto"/>
              <w:bottom w:val="single" w:sz="6" w:space="0" w:color="auto"/>
              <w:right w:val="single" w:sz="6" w:space="0" w:color="auto"/>
            </w:tcBorders>
          </w:tcPr>
          <w:p w14:paraId="465E2867"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210,9375 Hz</w:t>
            </w:r>
          </w:p>
        </w:tc>
        <w:tc>
          <w:tcPr>
            <w:tcW w:w="2132" w:type="dxa"/>
            <w:tcBorders>
              <w:left w:val="single" w:sz="6" w:space="0" w:color="auto"/>
              <w:bottom w:val="single" w:sz="6" w:space="0" w:color="auto"/>
              <w:right w:val="single" w:sz="6" w:space="0" w:color="auto"/>
            </w:tcBorders>
          </w:tcPr>
          <w:p w14:paraId="2540D41B"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246,09375 Hz</w:t>
            </w:r>
          </w:p>
        </w:tc>
        <w:tc>
          <w:tcPr>
            <w:tcW w:w="2132" w:type="dxa"/>
            <w:tcBorders>
              <w:left w:val="single" w:sz="6" w:space="0" w:color="auto"/>
              <w:bottom w:val="single" w:sz="6" w:space="0" w:color="auto"/>
              <w:right w:val="single" w:sz="6" w:space="0" w:color="auto"/>
            </w:tcBorders>
          </w:tcPr>
          <w:p w14:paraId="4315DDBC"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281,25 Hz</w:t>
            </w:r>
          </w:p>
        </w:tc>
        <w:tc>
          <w:tcPr>
            <w:tcW w:w="1979" w:type="dxa"/>
            <w:tcBorders>
              <w:left w:val="single" w:sz="6" w:space="0" w:color="auto"/>
              <w:bottom w:val="single" w:sz="6" w:space="0" w:color="auto"/>
              <w:right w:val="single" w:sz="6" w:space="0" w:color="auto"/>
            </w:tcBorders>
          </w:tcPr>
          <w:p w14:paraId="38E84B8A" w14:textId="77777777" w:rsidR="00B341FD" w:rsidRPr="004D24EE" w:rsidRDefault="00B341FD" w:rsidP="00E830D1">
            <w:pPr>
              <w:pStyle w:val="Tabletext"/>
              <w:jc w:val="center"/>
              <w:rPr>
                <w:color w:val="000000" w:themeColor="text1"/>
                <w:sz w:val="20"/>
                <w:lang w:val="es-ES_tradnl"/>
              </w:rPr>
            </w:pPr>
          </w:p>
        </w:tc>
      </w:tr>
      <w:tr w:rsidR="00701FFA" w:rsidRPr="004D24EE" w14:paraId="5F3148E5" w14:textId="77777777" w:rsidTr="00701FFA">
        <w:trPr>
          <w:cantSplit/>
          <w:jc w:val="center"/>
        </w:trPr>
        <w:tc>
          <w:tcPr>
            <w:tcW w:w="581" w:type="dxa"/>
            <w:vMerge w:val="restart"/>
            <w:tcBorders>
              <w:left w:val="single" w:sz="6" w:space="0" w:color="auto"/>
              <w:right w:val="single" w:sz="6" w:space="0" w:color="auto"/>
            </w:tcBorders>
          </w:tcPr>
          <w:p w14:paraId="1390AB9B" w14:textId="77777777" w:rsidR="00B341FD" w:rsidRPr="004D24EE" w:rsidRDefault="00B341FD" w:rsidP="00E830D1">
            <w:pPr>
              <w:pStyle w:val="Tabletext"/>
              <w:spacing w:line="240" w:lineRule="exact"/>
              <w:jc w:val="center"/>
              <w:rPr>
                <w:color w:val="000000" w:themeColor="text1"/>
                <w:sz w:val="20"/>
                <w:lang w:val="es-ES_tradnl"/>
              </w:rPr>
            </w:pPr>
            <w:r w:rsidRPr="004D24EE">
              <w:rPr>
                <w:color w:val="000000" w:themeColor="text1"/>
                <w:sz w:val="20"/>
                <w:lang w:val="es-ES_tradnl"/>
              </w:rPr>
              <w:t>6</w:t>
            </w:r>
          </w:p>
        </w:tc>
        <w:tc>
          <w:tcPr>
            <w:tcW w:w="1547" w:type="dxa"/>
            <w:tcBorders>
              <w:top w:val="single" w:sz="6" w:space="0" w:color="auto"/>
              <w:left w:val="single" w:sz="6" w:space="0" w:color="auto"/>
              <w:right w:val="single" w:sz="6" w:space="0" w:color="auto"/>
            </w:tcBorders>
          </w:tcPr>
          <w:p w14:paraId="3014158D" w14:textId="77777777" w:rsidR="00B341FD" w:rsidRPr="004D24EE" w:rsidRDefault="00B341FD" w:rsidP="00E830D1">
            <w:pPr>
              <w:pStyle w:val="Tabletext"/>
              <w:spacing w:line="240" w:lineRule="exact"/>
              <w:jc w:val="left"/>
              <w:rPr>
                <w:color w:val="000000" w:themeColor="text1"/>
                <w:sz w:val="20"/>
                <w:lang w:val="es-ES_tradnl"/>
              </w:rPr>
            </w:pPr>
            <w:r w:rsidRPr="004D24EE">
              <w:rPr>
                <w:color w:val="000000" w:themeColor="text1"/>
                <w:sz w:val="20"/>
                <w:lang w:val="es-ES_tradnl"/>
              </w:rPr>
              <w:t>Duración global del símbolo</w:t>
            </w:r>
          </w:p>
        </w:tc>
        <w:tc>
          <w:tcPr>
            <w:tcW w:w="1975" w:type="dxa"/>
            <w:tcBorders>
              <w:top w:val="single" w:sz="6" w:space="0" w:color="auto"/>
              <w:left w:val="single" w:sz="6" w:space="0" w:color="auto"/>
              <w:right w:val="single" w:sz="6" w:space="0" w:color="auto"/>
            </w:tcBorders>
            <w:shd w:val="clear" w:color="auto" w:fill="auto"/>
          </w:tcPr>
          <w:p w14:paraId="0D8B9D90" w14:textId="77777777" w:rsidR="00B341FD" w:rsidRPr="004D24EE" w:rsidRDefault="00B341FD" w:rsidP="00E830D1">
            <w:pPr>
              <w:pStyle w:val="Tabletext"/>
              <w:spacing w:line="240" w:lineRule="exact"/>
              <w:jc w:val="center"/>
              <w:rPr>
                <w:color w:val="000000" w:themeColor="text1"/>
                <w:sz w:val="20"/>
                <w:lang w:val="es-ES_tradnl"/>
              </w:rPr>
            </w:pPr>
            <w:r w:rsidRPr="004D24EE">
              <w:rPr>
                <w:color w:val="000000" w:themeColor="text1"/>
                <w:sz w:val="20"/>
                <w:lang w:val="es-ES_tradnl"/>
              </w:rPr>
              <w:t>NA</w:t>
            </w:r>
          </w:p>
        </w:tc>
        <w:tc>
          <w:tcPr>
            <w:tcW w:w="1979" w:type="dxa"/>
            <w:tcBorders>
              <w:top w:val="single" w:sz="6" w:space="0" w:color="auto"/>
              <w:left w:val="single" w:sz="6" w:space="0" w:color="auto"/>
              <w:right w:val="single" w:sz="6" w:space="0" w:color="auto"/>
            </w:tcBorders>
            <w:shd w:val="clear" w:color="auto" w:fill="auto"/>
          </w:tcPr>
          <w:p w14:paraId="402860E6" w14:textId="77777777" w:rsidR="00B341FD" w:rsidRPr="004D24EE" w:rsidRDefault="00B341FD" w:rsidP="00E830D1">
            <w:pPr>
              <w:pStyle w:val="Tabletext"/>
              <w:spacing w:line="240" w:lineRule="exact"/>
              <w:jc w:val="center"/>
              <w:rPr>
                <w:color w:val="000000" w:themeColor="text1"/>
                <w:sz w:val="20"/>
                <w:lang w:val="es-ES_tradnl"/>
              </w:rPr>
            </w:pPr>
            <w:r w:rsidRPr="004D24EE">
              <w:rPr>
                <w:color w:val="000000" w:themeColor="text1"/>
                <w:sz w:val="20"/>
                <w:lang w:val="es-ES_tradnl"/>
              </w:rPr>
              <w:t>NA</w:t>
            </w:r>
          </w:p>
        </w:tc>
        <w:tc>
          <w:tcPr>
            <w:tcW w:w="2132" w:type="dxa"/>
            <w:tcBorders>
              <w:top w:val="single" w:sz="6" w:space="0" w:color="auto"/>
              <w:left w:val="single" w:sz="6" w:space="0" w:color="auto"/>
              <w:right w:val="single" w:sz="6" w:space="0" w:color="auto"/>
            </w:tcBorders>
            <w:shd w:val="clear" w:color="auto" w:fill="auto"/>
          </w:tcPr>
          <w:p w14:paraId="681A2B3F" w14:textId="77777777" w:rsidR="00B341FD" w:rsidRPr="004D24EE" w:rsidRDefault="00B341FD" w:rsidP="00E830D1">
            <w:pPr>
              <w:pStyle w:val="Tabletext"/>
              <w:spacing w:line="240" w:lineRule="exact"/>
              <w:jc w:val="center"/>
              <w:rPr>
                <w:color w:val="000000" w:themeColor="text1"/>
                <w:sz w:val="20"/>
                <w:lang w:val="es-ES_tradnl" w:eastAsia="ko-KR"/>
              </w:rPr>
            </w:pPr>
          </w:p>
        </w:tc>
        <w:tc>
          <w:tcPr>
            <w:tcW w:w="2132" w:type="dxa"/>
            <w:tcBorders>
              <w:top w:val="single" w:sz="6" w:space="0" w:color="auto"/>
              <w:left w:val="single" w:sz="6" w:space="0" w:color="auto"/>
              <w:right w:val="single" w:sz="6" w:space="0" w:color="auto"/>
            </w:tcBorders>
            <w:shd w:val="clear" w:color="auto" w:fill="auto"/>
          </w:tcPr>
          <w:p w14:paraId="4EFA0BF8" w14:textId="77777777" w:rsidR="00B341FD" w:rsidRPr="004D24EE" w:rsidRDefault="00B341FD" w:rsidP="00E830D1">
            <w:pPr>
              <w:pStyle w:val="Tabletext"/>
              <w:spacing w:line="240" w:lineRule="exact"/>
              <w:jc w:val="center"/>
              <w:rPr>
                <w:color w:val="000000" w:themeColor="text1"/>
                <w:sz w:val="20"/>
                <w:lang w:val="es-ES_tradnl" w:eastAsia="ko-KR"/>
              </w:rPr>
            </w:pPr>
          </w:p>
        </w:tc>
        <w:tc>
          <w:tcPr>
            <w:tcW w:w="2132" w:type="dxa"/>
            <w:tcBorders>
              <w:top w:val="single" w:sz="6" w:space="0" w:color="auto"/>
              <w:left w:val="single" w:sz="6" w:space="0" w:color="auto"/>
              <w:right w:val="single" w:sz="6" w:space="0" w:color="auto"/>
            </w:tcBorders>
            <w:shd w:val="clear" w:color="auto" w:fill="auto"/>
          </w:tcPr>
          <w:p w14:paraId="69A9FB23" w14:textId="77777777" w:rsidR="00B341FD" w:rsidRPr="004D24EE" w:rsidRDefault="00B341FD" w:rsidP="00E830D1">
            <w:pPr>
              <w:pStyle w:val="Tabletext"/>
              <w:spacing w:line="240" w:lineRule="exact"/>
              <w:jc w:val="center"/>
              <w:rPr>
                <w:color w:val="000000" w:themeColor="text1"/>
                <w:sz w:val="20"/>
                <w:lang w:val="es-ES_tradnl" w:eastAsia="ko-KR"/>
              </w:rPr>
            </w:pPr>
          </w:p>
        </w:tc>
        <w:tc>
          <w:tcPr>
            <w:tcW w:w="1979" w:type="dxa"/>
            <w:tcBorders>
              <w:top w:val="single" w:sz="6" w:space="0" w:color="auto"/>
              <w:left w:val="single" w:sz="6" w:space="0" w:color="auto"/>
              <w:right w:val="single" w:sz="6" w:space="0" w:color="auto"/>
            </w:tcBorders>
            <w:shd w:val="clear" w:color="auto" w:fill="auto"/>
          </w:tcPr>
          <w:p w14:paraId="391469F2" w14:textId="77777777" w:rsidR="00B341FD" w:rsidRPr="004D24EE" w:rsidRDefault="00B341FD" w:rsidP="00E830D1">
            <w:pPr>
              <w:pStyle w:val="Tabletext"/>
              <w:spacing w:line="240" w:lineRule="exact"/>
              <w:jc w:val="center"/>
              <w:rPr>
                <w:color w:val="000000" w:themeColor="text1"/>
                <w:sz w:val="20"/>
                <w:lang w:val="es-ES_tradnl"/>
              </w:rPr>
            </w:pPr>
            <w:r w:rsidRPr="004D24EE">
              <w:rPr>
                <w:color w:val="000000" w:themeColor="text1"/>
                <w:sz w:val="20"/>
                <w:lang w:val="es-ES_tradnl"/>
              </w:rPr>
              <w:t>NA</w:t>
            </w:r>
          </w:p>
        </w:tc>
      </w:tr>
      <w:tr w:rsidR="00701FFA" w:rsidRPr="004D24EE" w14:paraId="125F0096" w14:textId="77777777" w:rsidTr="00701FFA">
        <w:trPr>
          <w:cantSplit/>
          <w:jc w:val="center"/>
        </w:trPr>
        <w:tc>
          <w:tcPr>
            <w:tcW w:w="581" w:type="dxa"/>
            <w:vMerge/>
            <w:tcBorders>
              <w:left w:val="single" w:sz="6" w:space="0" w:color="auto"/>
              <w:right w:val="single" w:sz="6" w:space="0" w:color="auto"/>
            </w:tcBorders>
          </w:tcPr>
          <w:p w14:paraId="00C66D2F" w14:textId="77777777" w:rsidR="00B341FD" w:rsidRPr="004D24EE" w:rsidRDefault="00B341FD" w:rsidP="00E830D1">
            <w:pPr>
              <w:pStyle w:val="Tabletext"/>
              <w:spacing w:line="240" w:lineRule="exact"/>
              <w:jc w:val="center"/>
              <w:rPr>
                <w:color w:val="000000" w:themeColor="text1"/>
                <w:sz w:val="20"/>
                <w:lang w:val="es-ES_tradnl"/>
              </w:rPr>
            </w:pPr>
          </w:p>
        </w:tc>
        <w:tc>
          <w:tcPr>
            <w:tcW w:w="1547" w:type="dxa"/>
            <w:tcBorders>
              <w:left w:val="single" w:sz="6" w:space="0" w:color="auto"/>
              <w:right w:val="single" w:sz="6" w:space="0" w:color="auto"/>
            </w:tcBorders>
          </w:tcPr>
          <w:p w14:paraId="57575E71" w14:textId="77777777" w:rsidR="00B341FD" w:rsidRPr="004D24EE" w:rsidRDefault="00B341FD" w:rsidP="00E830D1">
            <w:pPr>
              <w:pStyle w:val="Tabletext"/>
              <w:spacing w:line="240" w:lineRule="exact"/>
              <w:ind w:firstLine="384"/>
              <w:rPr>
                <w:color w:val="000000" w:themeColor="text1"/>
                <w:sz w:val="20"/>
                <w:lang w:val="es-ES_tradnl"/>
              </w:rPr>
            </w:pPr>
            <w:r w:rsidRPr="004D24EE">
              <w:rPr>
                <w:color w:val="000000" w:themeColor="text1"/>
                <w:sz w:val="20"/>
                <w:lang w:val="es-ES_tradnl"/>
              </w:rPr>
              <w:t xml:space="preserve">Modo 8k </w:t>
            </w:r>
          </w:p>
        </w:tc>
        <w:tc>
          <w:tcPr>
            <w:tcW w:w="1975" w:type="dxa"/>
            <w:tcBorders>
              <w:left w:val="single" w:sz="6" w:space="0" w:color="auto"/>
              <w:right w:val="single" w:sz="6" w:space="0" w:color="auto"/>
            </w:tcBorders>
            <w:shd w:val="clear" w:color="auto" w:fill="auto"/>
          </w:tcPr>
          <w:p w14:paraId="4DCF01FF" w14:textId="77777777" w:rsidR="00B341FD" w:rsidRPr="004D24EE" w:rsidRDefault="00B341FD" w:rsidP="00E830D1">
            <w:pPr>
              <w:pStyle w:val="Tabletext"/>
              <w:spacing w:line="240" w:lineRule="exact"/>
              <w:jc w:val="center"/>
              <w:rPr>
                <w:color w:val="000000" w:themeColor="text1"/>
                <w:sz w:val="20"/>
                <w:lang w:val="es-ES_tradnl"/>
              </w:rPr>
            </w:pPr>
          </w:p>
        </w:tc>
        <w:tc>
          <w:tcPr>
            <w:tcW w:w="1979" w:type="dxa"/>
            <w:tcBorders>
              <w:left w:val="single" w:sz="6" w:space="0" w:color="auto"/>
              <w:right w:val="single" w:sz="6" w:space="0" w:color="auto"/>
            </w:tcBorders>
            <w:shd w:val="clear" w:color="auto" w:fill="auto"/>
          </w:tcPr>
          <w:p w14:paraId="198C7CFD" w14:textId="77777777" w:rsidR="00B341FD" w:rsidRPr="004D24EE" w:rsidRDefault="00B341FD" w:rsidP="00E830D1">
            <w:pPr>
              <w:pStyle w:val="Tabletext"/>
              <w:spacing w:line="240" w:lineRule="exact"/>
              <w:jc w:val="center"/>
              <w:rPr>
                <w:color w:val="000000" w:themeColor="text1"/>
                <w:sz w:val="20"/>
                <w:lang w:val="es-ES_tradnl"/>
              </w:rPr>
            </w:pPr>
          </w:p>
        </w:tc>
        <w:tc>
          <w:tcPr>
            <w:tcW w:w="2132" w:type="dxa"/>
            <w:tcBorders>
              <w:left w:val="single" w:sz="6" w:space="0" w:color="auto"/>
              <w:right w:val="single" w:sz="6" w:space="0" w:color="auto"/>
            </w:tcBorders>
            <w:shd w:val="clear" w:color="auto" w:fill="auto"/>
          </w:tcPr>
          <w:p w14:paraId="3DA3B839" w14:textId="77777777" w:rsidR="00B341FD" w:rsidRPr="004D24EE" w:rsidRDefault="00B341FD" w:rsidP="00E830D1">
            <w:pPr>
              <w:pStyle w:val="Tabletext"/>
              <w:spacing w:line="240" w:lineRule="exact"/>
              <w:ind w:left="-57" w:right="-57"/>
              <w:jc w:val="center"/>
              <w:rPr>
                <w:color w:val="000000" w:themeColor="text1"/>
                <w:sz w:val="20"/>
                <w:lang w:val="es-ES_tradnl" w:eastAsia="ko-KR"/>
              </w:rPr>
            </w:pPr>
            <w:r w:rsidRPr="004D24EE">
              <w:rPr>
                <w:color w:val="000000" w:themeColor="text1"/>
                <w:sz w:val="20"/>
                <w:lang w:val="es-ES_tradnl" w:eastAsia="ko-KR"/>
              </w:rPr>
              <w:t xml:space="preserve">1 212,963; 1 240,741; </w:t>
            </w:r>
            <w:r w:rsidRPr="004D24EE">
              <w:rPr>
                <w:color w:val="000000" w:themeColor="text1"/>
                <w:sz w:val="20"/>
                <w:lang w:val="es-ES_tradnl" w:eastAsia="ko-KR"/>
              </w:rPr>
              <w:br/>
              <w:t xml:space="preserve">1 259,259; 1 296,296; </w:t>
            </w:r>
            <w:r w:rsidRPr="004D24EE">
              <w:rPr>
                <w:color w:val="000000" w:themeColor="text1"/>
                <w:sz w:val="20"/>
                <w:lang w:val="es-ES_tradnl" w:eastAsia="ko-KR"/>
              </w:rPr>
              <w:br/>
              <w:t xml:space="preserve">1 333,333; 1 407,407; </w:t>
            </w:r>
            <w:r w:rsidRPr="004D24EE">
              <w:rPr>
                <w:color w:val="000000" w:themeColor="text1"/>
                <w:sz w:val="20"/>
                <w:lang w:val="es-ES_tradnl" w:eastAsia="ko-KR"/>
              </w:rPr>
              <w:br/>
              <w:t>1 481,481 μs</w:t>
            </w:r>
          </w:p>
        </w:tc>
        <w:tc>
          <w:tcPr>
            <w:tcW w:w="2132" w:type="dxa"/>
            <w:tcBorders>
              <w:left w:val="single" w:sz="6" w:space="0" w:color="auto"/>
              <w:right w:val="single" w:sz="6" w:space="0" w:color="auto"/>
            </w:tcBorders>
            <w:shd w:val="clear" w:color="auto" w:fill="auto"/>
          </w:tcPr>
          <w:p w14:paraId="4CDF3308" w14:textId="77777777" w:rsidR="00B341FD" w:rsidRPr="004D24EE" w:rsidRDefault="00B341FD" w:rsidP="00E830D1">
            <w:pPr>
              <w:pStyle w:val="Tabletext"/>
              <w:spacing w:line="240" w:lineRule="exact"/>
              <w:ind w:left="-57" w:right="-57"/>
              <w:jc w:val="center"/>
              <w:rPr>
                <w:color w:val="000000" w:themeColor="text1"/>
                <w:sz w:val="20"/>
                <w:lang w:val="es-ES_tradnl" w:eastAsia="ko-KR"/>
              </w:rPr>
            </w:pPr>
            <w:r w:rsidRPr="004D24EE">
              <w:rPr>
                <w:color w:val="000000" w:themeColor="text1"/>
                <w:sz w:val="20"/>
                <w:lang w:val="es-ES_tradnl" w:eastAsia="ko-KR"/>
              </w:rPr>
              <w:t xml:space="preserve">1 039,683; 1 063,492; </w:t>
            </w:r>
            <w:r w:rsidRPr="004D24EE">
              <w:rPr>
                <w:color w:val="000000" w:themeColor="text1"/>
                <w:sz w:val="20"/>
                <w:lang w:val="es-ES_tradnl" w:eastAsia="ko-KR"/>
              </w:rPr>
              <w:br/>
              <w:t xml:space="preserve">1 079,365; 1 111,111; </w:t>
            </w:r>
            <w:r w:rsidRPr="004D24EE">
              <w:rPr>
                <w:color w:val="000000" w:themeColor="text1"/>
                <w:sz w:val="20"/>
                <w:lang w:val="es-ES_tradnl" w:eastAsia="ko-KR"/>
              </w:rPr>
              <w:br/>
              <w:t xml:space="preserve">1 142,857; 1 206,349; </w:t>
            </w:r>
            <w:r w:rsidRPr="004D24EE">
              <w:rPr>
                <w:color w:val="000000" w:themeColor="text1"/>
                <w:sz w:val="20"/>
                <w:lang w:val="es-ES_tradnl" w:eastAsia="ko-KR"/>
              </w:rPr>
              <w:br/>
              <w:t>1 269,841 μs</w:t>
            </w:r>
          </w:p>
        </w:tc>
        <w:tc>
          <w:tcPr>
            <w:tcW w:w="2132" w:type="dxa"/>
            <w:tcBorders>
              <w:left w:val="single" w:sz="6" w:space="0" w:color="auto"/>
              <w:right w:val="single" w:sz="6" w:space="0" w:color="auto"/>
            </w:tcBorders>
            <w:shd w:val="clear" w:color="auto" w:fill="auto"/>
          </w:tcPr>
          <w:p w14:paraId="29B588F5" w14:textId="77777777" w:rsidR="00B341FD" w:rsidRPr="004D24EE" w:rsidRDefault="00B341FD" w:rsidP="00E830D1">
            <w:pPr>
              <w:pStyle w:val="Tabletext"/>
              <w:spacing w:line="240" w:lineRule="exact"/>
              <w:ind w:left="-57" w:right="-57"/>
              <w:jc w:val="center"/>
              <w:rPr>
                <w:color w:val="000000" w:themeColor="text1"/>
                <w:sz w:val="20"/>
                <w:lang w:val="es-ES_tradnl" w:eastAsia="ko-KR"/>
              </w:rPr>
            </w:pPr>
            <w:r w:rsidRPr="004D24EE">
              <w:rPr>
                <w:color w:val="000000" w:themeColor="text1"/>
                <w:sz w:val="20"/>
                <w:lang w:val="es-ES_tradnl" w:eastAsia="ko-KR"/>
              </w:rPr>
              <w:t xml:space="preserve">909,722; 930,556; 944,445; 972,222; </w:t>
            </w:r>
            <w:r w:rsidRPr="004D24EE">
              <w:rPr>
                <w:color w:val="000000" w:themeColor="text1"/>
                <w:sz w:val="20"/>
                <w:lang w:val="es-ES_tradnl" w:eastAsia="ko-KR"/>
              </w:rPr>
              <w:br/>
              <w:t xml:space="preserve">1 000,000; 1 055,556; </w:t>
            </w:r>
            <w:r w:rsidRPr="004D24EE">
              <w:rPr>
                <w:color w:val="000000" w:themeColor="text1"/>
                <w:sz w:val="20"/>
                <w:lang w:val="es-ES_tradnl" w:eastAsia="ko-KR"/>
              </w:rPr>
              <w:br/>
              <w:t>1 111,111 μs</w:t>
            </w:r>
          </w:p>
        </w:tc>
        <w:tc>
          <w:tcPr>
            <w:tcW w:w="1979" w:type="dxa"/>
            <w:tcBorders>
              <w:left w:val="single" w:sz="6" w:space="0" w:color="auto"/>
              <w:right w:val="single" w:sz="6" w:space="0" w:color="auto"/>
            </w:tcBorders>
            <w:shd w:val="clear" w:color="auto" w:fill="auto"/>
          </w:tcPr>
          <w:p w14:paraId="3453EAAF" w14:textId="77777777" w:rsidR="00B341FD" w:rsidRPr="004D24EE" w:rsidRDefault="00B341FD" w:rsidP="00E830D1">
            <w:pPr>
              <w:pStyle w:val="Tabletext"/>
              <w:spacing w:line="240" w:lineRule="exact"/>
              <w:ind w:left="-57" w:right="-57"/>
              <w:jc w:val="center"/>
              <w:rPr>
                <w:color w:val="000000" w:themeColor="text1"/>
                <w:sz w:val="20"/>
                <w:lang w:val="es-ES_tradnl"/>
              </w:rPr>
            </w:pPr>
          </w:p>
        </w:tc>
      </w:tr>
      <w:tr w:rsidR="00701FFA" w:rsidRPr="004D24EE" w14:paraId="5ED92B86" w14:textId="77777777" w:rsidTr="00701FFA">
        <w:trPr>
          <w:cantSplit/>
          <w:jc w:val="center"/>
        </w:trPr>
        <w:tc>
          <w:tcPr>
            <w:tcW w:w="581" w:type="dxa"/>
            <w:vMerge/>
            <w:tcBorders>
              <w:left w:val="single" w:sz="6" w:space="0" w:color="auto"/>
              <w:right w:val="single" w:sz="6" w:space="0" w:color="auto"/>
            </w:tcBorders>
          </w:tcPr>
          <w:p w14:paraId="61A63921" w14:textId="77777777" w:rsidR="00B341FD" w:rsidRPr="004D24EE" w:rsidRDefault="00B341FD" w:rsidP="00E830D1">
            <w:pPr>
              <w:pStyle w:val="Tabletext"/>
              <w:spacing w:line="240" w:lineRule="exact"/>
              <w:jc w:val="center"/>
              <w:rPr>
                <w:color w:val="000000" w:themeColor="text1"/>
                <w:sz w:val="20"/>
                <w:lang w:val="es-ES_tradnl"/>
              </w:rPr>
            </w:pPr>
          </w:p>
        </w:tc>
        <w:tc>
          <w:tcPr>
            <w:tcW w:w="1547" w:type="dxa"/>
            <w:tcBorders>
              <w:left w:val="single" w:sz="6" w:space="0" w:color="auto"/>
              <w:right w:val="single" w:sz="6" w:space="0" w:color="auto"/>
            </w:tcBorders>
          </w:tcPr>
          <w:p w14:paraId="40EAA17F" w14:textId="77777777" w:rsidR="00B341FD" w:rsidRPr="004D24EE" w:rsidRDefault="00B341FD" w:rsidP="00E830D1">
            <w:pPr>
              <w:pStyle w:val="Tabletext"/>
              <w:spacing w:line="240" w:lineRule="exact"/>
              <w:ind w:firstLine="384"/>
              <w:rPr>
                <w:color w:val="000000" w:themeColor="text1"/>
                <w:sz w:val="20"/>
                <w:lang w:val="es-ES_tradnl"/>
              </w:rPr>
            </w:pPr>
            <w:r w:rsidRPr="004D24EE">
              <w:rPr>
                <w:color w:val="000000" w:themeColor="text1"/>
                <w:sz w:val="20"/>
                <w:lang w:val="es-ES_tradnl"/>
              </w:rPr>
              <w:t xml:space="preserve">Modo 16k </w:t>
            </w:r>
          </w:p>
        </w:tc>
        <w:tc>
          <w:tcPr>
            <w:tcW w:w="1975" w:type="dxa"/>
            <w:tcBorders>
              <w:left w:val="single" w:sz="6" w:space="0" w:color="auto"/>
              <w:right w:val="single" w:sz="6" w:space="0" w:color="auto"/>
            </w:tcBorders>
            <w:shd w:val="clear" w:color="auto" w:fill="auto"/>
          </w:tcPr>
          <w:p w14:paraId="04425E4E" w14:textId="77777777" w:rsidR="00B341FD" w:rsidRPr="004D24EE" w:rsidRDefault="00B341FD" w:rsidP="00E830D1">
            <w:pPr>
              <w:pStyle w:val="Tabletext"/>
              <w:spacing w:line="240" w:lineRule="exact"/>
              <w:jc w:val="center"/>
              <w:rPr>
                <w:color w:val="000000" w:themeColor="text1"/>
                <w:sz w:val="20"/>
                <w:lang w:val="es-ES_tradnl"/>
              </w:rPr>
            </w:pPr>
          </w:p>
        </w:tc>
        <w:tc>
          <w:tcPr>
            <w:tcW w:w="1979" w:type="dxa"/>
            <w:tcBorders>
              <w:left w:val="single" w:sz="6" w:space="0" w:color="auto"/>
              <w:right w:val="single" w:sz="6" w:space="0" w:color="auto"/>
            </w:tcBorders>
            <w:shd w:val="clear" w:color="auto" w:fill="auto"/>
          </w:tcPr>
          <w:p w14:paraId="01288FA9" w14:textId="77777777" w:rsidR="00B341FD" w:rsidRPr="004D24EE" w:rsidRDefault="00B341FD" w:rsidP="00E830D1">
            <w:pPr>
              <w:pStyle w:val="Tabletext"/>
              <w:spacing w:line="240" w:lineRule="exact"/>
              <w:jc w:val="center"/>
              <w:rPr>
                <w:color w:val="000000" w:themeColor="text1"/>
                <w:sz w:val="20"/>
                <w:lang w:val="es-ES_tradnl"/>
              </w:rPr>
            </w:pPr>
          </w:p>
        </w:tc>
        <w:tc>
          <w:tcPr>
            <w:tcW w:w="2132" w:type="dxa"/>
            <w:tcBorders>
              <w:left w:val="single" w:sz="6" w:space="0" w:color="auto"/>
              <w:right w:val="single" w:sz="6" w:space="0" w:color="auto"/>
            </w:tcBorders>
            <w:shd w:val="clear" w:color="auto" w:fill="auto"/>
          </w:tcPr>
          <w:p w14:paraId="0C1BF827" w14:textId="77777777" w:rsidR="00B341FD" w:rsidRPr="004D24EE" w:rsidRDefault="00B341FD" w:rsidP="00E830D1">
            <w:pPr>
              <w:pStyle w:val="Tabletext"/>
              <w:spacing w:line="240" w:lineRule="exact"/>
              <w:ind w:left="-57" w:right="-57"/>
              <w:jc w:val="center"/>
              <w:rPr>
                <w:color w:val="000000" w:themeColor="text1"/>
                <w:sz w:val="20"/>
                <w:lang w:val="es-ES_tradnl" w:eastAsia="ko-KR"/>
              </w:rPr>
            </w:pPr>
            <w:r w:rsidRPr="004D24EE">
              <w:rPr>
                <w:color w:val="000000" w:themeColor="text1"/>
                <w:sz w:val="20"/>
                <w:lang w:val="es-ES_tradnl" w:eastAsia="ko-KR"/>
              </w:rPr>
              <w:t xml:space="preserve">2 398,148; 2 425,926; </w:t>
            </w:r>
            <w:r w:rsidRPr="004D24EE">
              <w:rPr>
                <w:color w:val="000000" w:themeColor="text1"/>
                <w:sz w:val="20"/>
                <w:lang w:val="es-ES_tradnl" w:eastAsia="ko-KR"/>
              </w:rPr>
              <w:br/>
              <w:t xml:space="preserve">2 444,444; 2 481,481; </w:t>
            </w:r>
            <w:r w:rsidRPr="004D24EE">
              <w:rPr>
                <w:color w:val="000000" w:themeColor="text1"/>
                <w:sz w:val="20"/>
                <w:lang w:val="es-ES_tradnl" w:eastAsia="ko-KR"/>
              </w:rPr>
              <w:br/>
              <w:t xml:space="preserve">2 518,518; 2 592,592; </w:t>
            </w:r>
            <w:r w:rsidRPr="004D24EE">
              <w:rPr>
                <w:color w:val="000000" w:themeColor="text1"/>
                <w:sz w:val="20"/>
                <w:lang w:val="es-ES_tradnl" w:eastAsia="ko-KR"/>
              </w:rPr>
              <w:br/>
              <w:t xml:space="preserve">2 666,666; 2 722,222; </w:t>
            </w:r>
            <w:r w:rsidRPr="004D24EE">
              <w:rPr>
                <w:color w:val="000000" w:themeColor="text1"/>
                <w:sz w:val="20"/>
                <w:lang w:val="es-ES_tradnl" w:eastAsia="ko-KR"/>
              </w:rPr>
              <w:br/>
              <w:t xml:space="preserve">2 814,814; 2 898,148; </w:t>
            </w:r>
            <w:r w:rsidRPr="004D24EE">
              <w:rPr>
                <w:color w:val="000000" w:themeColor="text1"/>
                <w:sz w:val="20"/>
                <w:lang w:val="es-ES_tradnl" w:eastAsia="ko-KR"/>
              </w:rPr>
              <w:br/>
              <w:t>2 962,963 μs</w:t>
            </w:r>
          </w:p>
        </w:tc>
        <w:tc>
          <w:tcPr>
            <w:tcW w:w="2132" w:type="dxa"/>
            <w:tcBorders>
              <w:left w:val="single" w:sz="6" w:space="0" w:color="auto"/>
              <w:right w:val="single" w:sz="6" w:space="0" w:color="auto"/>
            </w:tcBorders>
            <w:shd w:val="clear" w:color="auto" w:fill="auto"/>
          </w:tcPr>
          <w:p w14:paraId="280B94A9" w14:textId="77777777" w:rsidR="00B341FD" w:rsidRPr="004D24EE" w:rsidRDefault="00B341FD" w:rsidP="00E830D1">
            <w:pPr>
              <w:pStyle w:val="Tabletext"/>
              <w:spacing w:line="240" w:lineRule="exact"/>
              <w:ind w:left="-57" w:right="-57"/>
              <w:jc w:val="center"/>
              <w:rPr>
                <w:color w:val="000000" w:themeColor="text1"/>
                <w:sz w:val="20"/>
                <w:lang w:val="es-ES_tradnl" w:eastAsia="ko-KR"/>
              </w:rPr>
            </w:pPr>
            <w:r w:rsidRPr="004D24EE">
              <w:rPr>
                <w:color w:val="000000" w:themeColor="text1"/>
                <w:sz w:val="20"/>
                <w:lang w:val="es-ES_tradnl" w:eastAsia="ko-KR"/>
              </w:rPr>
              <w:t xml:space="preserve">2 055,556; 2 079,365; </w:t>
            </w:r>
            <w:r w:rsidRPr="004D24EE">
              <w:rPr>
                <w:color w:val="000000" w:themeColor="text1"/>
                <w:sz w:val="20"/>
                <w:lang w:val="es-ES_tradnl" w:eastAsia="ko-KR"/>
              </w:rPr>
              <w:br/>
              <w:t xml:space="preserve">2 095,238; 2 126,984; </w:t>
            </w:r>
            <w:r w:rsidRPr="004D24EE">
              <w:rPr>
                <w:color w:val="000000" w:themeColor="text1"/>
                <w:sz w:val="20"/>
                <w:lang w:val="es-ES_tradnl" w:eastAsia="ko-KR"/>
              </w:rPr>
              <w:br/>
              <w:t xml:space="preserve">2 158,730; 2 222,222; </w:t>
            </w:r>
            <w:r w:rsidRPr="004D24EE">
              <w:rPr>
                <w:color w:val="000000" w:themeColor="text1"/>
                <w:sz w:val="20"/>
                <w:lang w:val="es-ES_tradnl" w:eastAsia="ko-KR"/>
              </w:rPr>
              <w:br/>
              <w:t xml:space="preserve">2 285,714; 2 333,333; </w:t>
            </w:r>
            <w:r w:rsidRPr="004D24EE">
              <w:rPr>
                <w:color w:val="000000" w:themeColor="text1"/>
                <w:sz w:val="20"/>
                <w:lang w:val="es-ES_tradnl" w:eastAsia="ko-KR"/>
              </w:rPr>
              <w:br/>
              <w:t>2 412,698; 2 484,127; 2 539,683 μs</w:t>
            </w:r>
          </w:p>
        </w:tc>
        <w:tc>
          <w:tcPr>
            <w:tcW w:w="2132" w:type="dxa"/>
            <w:tcBorders>
              <w:left w:val="single" w:sz="6" w:space="0" w:color="auto"/>
              <w:right w:val="single" w:sz="6" w:space="0" w:color="auto"/>
            </w:tcBorders>
            <w:shd w:val="clear" w:color="auto" w:fill="auto"/>
          </w:tcPr>
          <w:p w14:paraId="5F52E7FA" w14:textId="77777777" w:rsidR="00B341FD" w:rsidRPr="004D24EE" w:rsidRDefault="00B341FD" w:rsidP="00E830D1">
            <w:pPr>
              <w:pStyle w:val="Tabletext"/>
              <w:spacing w:line="240" w:lineRule="exact"/>
              <w:ind w:left="-57" w:right="-57"/>
              <w:jc w:val="center"/>
              <w:rPr>
                <w:color w:val="000000" w:themeColor="text1"/>
                <w:sz w:val="20"/>
                <w:lang w:val="es-ES_tradnl" w:eastAsia="ko-KR"/>
              </w:rPr>
            </w:pPr>
            <w:r w:rsidRPr="004D24EE">
              <w:rPr>
                <w:color w:val="000000" w:themeColor="text1"/>
                <w:sz w:val="20"/>
                <w:lang w:val="es-ES_tradnl" w:eastAsia="ko-KR"/>
              </w:rPr>
              <w:t xml:space="preserve">1 798,611; 1 819,445; </w:t>
            </w:r>
            <w:r w:rsidRPr="004D24EE">
              <w:rPr>
                <w:color w:val="000000" w:themeColor="text1"/>
                <w:sz w:val="20"/>
                <w:lang w:val="es-ES_tradnl" w:eastAsia="ko-KR"/>
              </w:rPr>
              <w:br/>
              <w:t xml:space="preserve">1 833,334; 1 861,111; </w:t>
            </w:r>
            <w:r w:rsidRPr="004D24EE">
              <w:rPr>
                <w:color w:val="000000" w:themeColor="text1"/>
                <w:sz w:val="20"/>
                <w:lang w:val="es-ES_tradnl" w:eastAsia="ko-KR"/>
              </w:rPr>
              <w:br/>
              <w:t xml:space="preserve">1 888,889; 1 944,445; </w:t>
            </w:r>
            <w:r w:rsidRPr="004D24EE">
              <w:rPr>
                <w:color w:val="000000" w:themeColor="text1"/>
                <w:sz w:val="20"/>
                <w:lang w:val="es-ES_tradnl" w:eastAsia="ko-KR"/>
              </w:rPr>
              <w:br/>
              <w:t xml:space="preserve">2 000,000; 2 041,667; </w:t>
            </w:r>
            <w:r w:rsidRPr="004D24EE">
              <w:rPr>
                <w:color w:val="000000" w:themeColor="text1"/>
                <w:sz w:val="20"/>
                <w:lang w:val="es-ES_tradnl" w:eastAsia="ko-KR"/>
              </w:rPr>
              <w:br/>
              <w:t>2 111,111; 2 173,611; 2 222,222 μs</w:t>
            </w:r>
          </w:p>
        </w:tc>
        <w:tc>
          <w:tcPr>
            <w:tcW w:w="1979" w:type="dxa"/>
            <w:tcBorders>
              <w:left w:val="single" w:sz="6" w:space="0" w:color="auto"/>
              <w:right w:val="single" w:sz="6" w:space="0" w:color="auto"/>
            </w:tcBorders>
            <w:shd w:val="clear" w:color="auto" w:fill="auto"/>
          </w:tcPr>
          <w:p w14:paraId="0A9A5C72" w14:textId="77777777" w:rsidR="00B341FD" w:rsidRPr="004D24EE" w:rsidRDefault="00B341FD" w:rsidP="00E830D1">
            <w:pPr>
              <w:pStyle w:val="Tabletext"/>
              <w:spacing w:line="240" w:lineRule="exact"/>
              <w:ind w:left="-57" w:right="-57"/>
              <w:jc w:val="center"/>
              <w:rPr>
                <w:color w:val="000000" w:themeColor="text1"/>
                <w:sz w:val="20"/>
                <w:lang w:val="es-ES_tradnl"/>
              </w:rPr>
            </w:pPr>
          </w:p>
        </w:tc>
      </w:tr>
      <w:tr w:rsidR="00701FFA" w:rsidRPr="004D24EE" w14:paraId="28109086" w14:textId="77777777" w:rsidTr="00701FFA">
        <w:trPr>
          <w:cantSplit/>
          <w:jc w:val="center"/>
        </w:trPr>
        <w:tc>
          <w:tcPr>
            <w:tcW w:w="581" w:type="dxa"/>
            <w:vMerge/>
            <w:tcBorders>
              <w:left w:val="single" w:sz="6" w:space="0" w:color="auto"/>
              <w:bottom w:val="single" w:sz="6" w:space="0" w:color="auto"/>
              <w:right w:val="single" w:sz="6" w:space="0" w:color="auto"/>
            </w:tcBorders>
          </w:tcPr>
          <w:p w14:paraId="4C6790AA" w14:textId="77777777" w:rsidR="00B341FD" w:rsidRPr="004D24EE" w:rsidRDefault="00B341FD" w:rsidP="00E830D1">
            <w:pPr>
              <w:pStyle w:val="Tabletext"/>
              <w:spacing w:line="240" w:lineRule="exact"/>
              <w:jc w:val="center"/>
              <w:rPr>
                <w:color w:val="000000" w:themeColor="text1"/>
                <w:sz w:val="20"/>
                <w:lang w:val="es-ES_tradnl"/>
              </w:rPr>
            </w:pPr>
          </w:p>
        </w:tc>
        <w:tc>
          <w:tcPr>
            <w:tcW w:w="1547" w:type="dxa"/>
            <w:tcBorders>
              <w:left w:val="single" w:sz="6" w:space="0" w:color="auto"/>
              <w:bottom w:val="single" w:sz="4" w:space="0" w:color="auto"/>
              <w:right w:val="single" w:sz="6" w:space="0" w:color="auto"/>
            </w:tcBorders>
          </w:tcPr>
          <w:p w14:paraId="3C25B38F" w14:textId="77777777" w:rsidR="00B341FD" w:rsidRPr="004D24EE" w:rsidRDefault="00B341FD" w:rsidP="00E830D1">
            <w:pPr>
              <w:pStyle w:val="Tabletext"/>
              <w:spacing w:line="240" w:lineRule="exact"/>
              <w:ind w:firstLine="384"/>
              <w:rPr>
                <w:color w:val="000000" w:themeColor="text1"/>
                <w:sz w:val="20"/>
                <w:lang w:val="es-ES_tradnl"/>
              </w:rPr>
            </w:pPr>
            <w:r w:rsidRPr="004D24EE">
              <w:rPr>
                <w:color w:val="000000" w:themeColor="text1"/>
                <w:sz w:val="20"/>
                <w:lang w:val="es-ES_tradnl"/>
              </w:rPr>
              <w:t xml:space="preserve">Modo 32k </w:t>
            </w:r>
          </w:p>
        </w:tc>
        <w:tc>
          <w:tcPr>
            <w:tcW w:w="1975" w:type="dxa"/>
            <w:tcBorders>
              <w:left w:val="single" w:sz="6" w:space="0" w:color="auto"/>
              <w:bottom w:val="single" w:sz="4" w:space="0" w:color="auto"/>
              <w:right w:val="single" w:sz="6" w:space="0" w:color="auto"/>
            </w:tcBorders>
            <w:shd w:val="clear" w:color="auto" w:fill="auto"/>
          </w:tcPr>
          <w:p w14:paraId="0D663AB6" w14:textId="77777777" w:rsidR="00B341FD" w:rsidRPr="004D24EE" w:rsidRDefault="00B341FD" w:rsidP="00E830D1">
            <w:pPr>
              <w:pStyle w:val="Tabletext"/>
              <w:spacing w:line="240" w:lineRule="exact"/>
              <w:jc w:val="center"/>
              <w:rPr>
                <w:color w:val="000000" w:themeColor="text1"/>
                <w:sz w:val="20"/>
                <w:lang w:val="es-ES_tradnl"/>
              </w:rPr>
            </w:pPr>
          </w:p>
        </w:tc>
        <w:tc>
          <w:tcPr>
            <w:tcW w:w="1979" w:type="dxa"/>
            <w:tcBorders>
              <w:left w:val="single" w:sz="6" w:space="0" w:color="auto"/>
              <w:bottom w:val="single" w:sz="4" w:space="0" w:color="auto"/>
              <w:right w:val="single" w:sz="6" w:space="0" w:color="auto"/>
            </w:tcBorders>
            <w:shd w:val="clear" w:color="auto" w:fill="auto"/>
          </w:tcPr>
          <w:p w14:paraId="25E70FB7" w14:textId="77777777" w:rsidR="00B341FD" w:rsidRPr="004D24EE" w:rsidRDefault="00B341FD" w:rsidP="00E830D1">
            <w:pPr>
              <w:pStyle w:val="Tabletext"/>
              <w:spacing w:line="240" w:lineRule="exact"/>
              <w:jc w:val="center"/>
              <w:rPr>
                <w:color w:val="000000" w:themeColor="text1"/>
                <w:sz w:val="20"/>
                <w:lang w:val="es-ES_tradnl"/>
              </w:rPr>
            </w:pPr>
          </w:p>
        </w:tc>
        <w:tc>
          <w:tcPr>
            <w:tcW w:w="2132" w:type="dxa"/>
            <w:tcBorders>
              <w:left w:val="single" w:sz="6" w:space="0" w:color="auto"/>
              <w:bottom w:val="single" w:sz="4" w:space="0" w:color="auto"/>
              <w:right w:val="single" w:sz="6" w:space="0" w:color="auto"/>
            </w:tcBorders>
            <w:shd w:val="clear" w:color="auto" w:fill="auto"/>
          </w:tcPr>
          <w:p w14:paraId="2C52B0C7" w14:textId="3F6CFE43" w:rsidR="00B341FD" w:rsidRPr="004D24EE" w:rsidRDefault="00B341FD" w:rsidP="00E830D1">
            <w:pPr>
              <w:pStyle w:val="Tabletext"/>
              <w:spacing w:line="240" w:lineRule="exact"/>
              <w:ind w:left="-57" w:right="-57"/>
              <w:jc w:val="center"/>
              <w:rPr>
                <w:color w:val="000000" w:themeColor="text1"/>
                <w:sz w:val="20"/>
                <w:lang w:val="es-ES_tradnl" w:eastAsia="ko-KR"/>
              </w:rPr>
            </w:pPr>
            <w:r w:rsidRPr="004D24EE">
              <w:rPr>
                <w:color w:val="000000" w:themeColor="text1"/>
                <w:sz w:val="20"/>
                <w:lang w:val="es-ES_tradnl" w:eastAsia="ko-KR"/>
              </w:rPr>
              <w:t xml:space="preserve">4 768,518; 4 796,296; </w:t>
            </w:r>
            <w:r w:rsidRPr="004D24EE">
              <w:rPr>
                <w:color w:val="000000" w:themeColor="text1"/>
                <w:sz w:val="20"/>
                <w:lang w:val="es-ES_tradnl" w:eastAsia="ko-KR"/>
              </w:rPr>
              <w:br/>
              <w:t xml:space="preserve">4 814,814; 4 851,851; </w:t>
            </w:r>
            <w:r w:rsidRPr="004D24EE">
              <w:rPr>
                <w:color w:val="000000" w:themeColor="text1"/>
                <w:sz w:val="20"/>
                <w:lang w:val="es-ES_tradnl" w:eastAsia="ko-KR"/>
              </w:rPr>
              <w:br/>
              <w:t xml:space="preserve">4 888,888; 4 962,962; </w:t>
            </w:r>
            <w:r w:rsidRPr="004D24EE">
              <w:rPr>
                <w:color w:val="000000" w:themeColor="text1"/>
                <w:sz w:val="20"/>
                <w:lang w:val="es-ES_tradnl" w:eastAsia="ko-KR"/>
              </w:rPr>
              <w:br/>
              <w:t xml:space="preserve">5 037,036; 5 092,592; </w:t>
            </w:r>
            <w:r w:rsidRPr="004D24EE">
              <w:rPr>
                <w:color w:val="000000" w:themeColor="text1"/>
                <w:sz w:val="20"/>
                <w:lang w:val="es-ES_tradnl" w:eastAsia="ko-KR"/>
              </w:rPr>
              <w:br/>
              <w:t xml:space="preserve">5 185,184; 5 268,518; </w:t>
            </w:r>
            <w:r w:rsidRPr="004D24EE">
              <w:rPr>
                <w:color w:val="000000" w:themeColor="text1"/>
                <w:sz w:val="20"/>
                <w:lang w:val="es-ES_tradnl" w:eastAsia="ko-KR"/>
              </w:rPr>
              <w:br/>
              <w:t>5 333,333; 5 444,444 μs</w:t>
            </w:r>
          </w:p>
        </w:tc>
        <w:tc>
          <w:tcPr>
            <w:tcW w:w="2132" w:type="dxa"/>
            <w:tcBorders>
              <w:left w:val="single" w:sz="6" w:space="0" w:color="auto"/>
              <w:bottom w:val="single" w:sz="4" w:space="0" w:color="auto"/>
              <w:right w:val="single" w:sz="6" w:space="0" w:color="auto"/>
            </w:tcBorders>
            <w:shd w:val="clear" w:color="auto" w:fill="auto"/>
          </w:tcPr>
          <w:p w14:paraId="7B549F33" w14:textId="526E981E" w:rsidR="00B341FD" w:rsidRPr="004D24EE" w:rsidRDefault="00B341FD" w:rsidP="00E830D1">
            <w:pPr>
              <w:pStyle w:val="Tabletext"/>
              <w:spacing w:line="240" w:lineRule="exact"/>
              <w:ind w:left="-57" w:right="-57"/>
              <w:jc w:val="center"/>
              <w:rPr>
                <w:color w:val="000000" w:themeColor="text1"/>
                <w:sz w:val="20"/>
                <w:lang w:val="es-ES_tradnl" w:eastAsia="ko-KR"/>
              </w:rPr>
            </w:pPr>
            <w:r w:rsidRPr="004D24EE">
              <w:rPr>
                <w:color w:val="000000" w:themeColor="text1"/>
                <w:sz w:val="20"/>
                <w:lang w:val="es-ES_tradnl" w:eastAsia="ko-KR"/>
              </w:rPr>
              <w:t xml:space="preserve">4 087,302; 4 111,111; </w:t>
            </w:r>
            <w:r w:rsidRPr="004D24EE">
              <w:rPr>
                <w:color w:val="000000" w:themeColor="text1"/>
                <w:sz w:val="20"/>
                <w:lang w:val="es-ES_tradnl" w:eastAsia="ko-KR"/>
              </w:rPr>
              <w:br/>
              <w:t xml:space="preserve">4 126,984; 4 158,730; </w:t>
            </w:r>
            <w:r w:rsidRPr="004D24EE">
              <w:rPr>
                <w:color w:val="000000" w:themeColor="text1"/>
                <w:sz w:val="20"/>
                <w:lang w:val="es-ES_tradnl" w:eastAsia="ko-KR"/>
              </w:rPr>
              <w:br/>
              <w:t xml:space="preserve">4 190,476; 4 253,968; </w:t>
            </w:r>
            <w:r w:rsidRPr="004D24EE">
              <w:rPr>
                <w:color w:val="000000" w:themeColor="text1"/>
                <w:sz w:val="20"/>
                <w:lang w:val="es-ES_tradnl" w:eastAsia="ko-KR"/>
              </w:rPr>
              <w:br/>
              <w:t xml:space="preserve">4 317,460; 4 365,079; </w:t>
            </w:r>
            <w:r w:rsidRPr="004D24EE">
              <w:rPr>
                <w:color w:val="000000" w:themeColor="text1"/>
                <w:sz w:val="20"/>
                <w:lang w:val="es-ES_tradnl" w:eastAsia="ko-KR"/>
              </w:rPr>
              <w:br/>
              <w:t xml:space="preserve">4 444,444; 4 515,873; </w:t>
            </w:r>
            <w:r w:rsidRPr="004D24EE">
              <w:rPr>
                <w:color w:val="000000" w:themeColor="text1"/>
                <w:sz w:val="20"/>
                <w:lang w:val="es-ES_tradnl" w:eastAsia="ko-KR"/>
              </w:rPr>
              <w:br/>
              <w:t>4 571,429; 4 666,667 μs</w:t>
            </w:r>
          </w:p>
        </w:tc>
        <w:tc>
          <w:tcPr>
            <w:tcW w:w="2132" w:type="dxa"/>
            <w:tcBorders>
              <w:left w:val="single" w:sz="6" w:space="0" w:color="auto"/>
              <w:bottom w:val="single" w:sz="4" w:space="0" w:color="auto"/>
              <w:right w:val="single" w:sz="6" w:space="0" w:color="auto"/>
            </w:tcBorders>
            <w:shd w:val="clear" w:color="auto" w:fill="auto"/>
          </w:tcPr>
          <w:p w14:paraId="786C70B8" w14:textId="7AA0E8B1" w:rsidR="00B341FD" w:rsidRPr="004D24EE" w:rsidRDefault="00B341FD" w:rsidP="00E830D1">
            <w:pPr>
              <w:pStyle w:val="Tabletext"/>
              <w:spacing w:line="240" w:lineRule="exact"/>
              <w:ind w:left="-57" w:right="-57"/>
              <w:jc w:val="center"/>
              <w:rPr>
                <w:color w:val="000000" w:themeColor="text1"/>
                <w:sz w:val="20"/>
                <w:lang w:val="es-ES_tradnl" w:eastAsia="ko-KR"/>
              </w:rPr>
            </w:pPr>
            <w:r w:rsidRPr="004D24EE">
              <w:rPr>
                <w:color w:val="000000" w:themeColor="text1"/>
                <w:sz w:val="20"/>
                <w:lang w:val="es-ES_tradnl" w:eastAsia="ko-KR"/>
              </w:rPr>
              <w:t xml:space="preserve">3 576,389; 3 597,223; </w:t>
            </w:r>
            <w:r w:rsidRPr="004D24EE">
              <w:rPr>
                <w:color w:val="000000" w:themeColor="text1"/>
                <w:sz w:val="20"/>
                <w:lang w:val="es-ES_tradnl" w:eastAsia="ko-KR"/>
              </w:rPr>
              <w:br/>
              <w:t xml:space="preserve">3 611,112; 3 638,889; </w:t>
            </w:r>
            <w:r w:rsidRPr="004D24EE">
              <w:rPr>
                <w:color w:val="000000" w:themeColor="text1"/>
                <w:sz w:val="20"/>
                <w:lang w:val="es-ES_tradnl" w:eastAsia="ko-KR"/>
              </w:rPr>
              <w:br/>
              <w:t xml:space="preserve">3 666,667; 3 722,223; </w:t>
            </w:r>
            <w:r w:rsidRPr="004D24EE">
              <w:rPr>
                <w:color w:val="000000" w:themeColor="text1"/>
                <w:sz w:val="20"/>
                <w:lang w:val="es-ES_tradnl" w:eastAsia="ko-KR"/>
              </w:rPr>
              <w:br/>
              <w:t xml:space="preserve">3 777,778; 3 819,445; </w:t>
            </w:r>
            <w:r w:rsidRPr="004D24EE">
              <w:rPr>
                <w:color w:val="000000" w:themeColor="text1"/>
                <w:sz w:val="20"/>
                <w:lang w:val="es-ES_tradnl" w:eastAsia="ko-KR"/>
              </w:rPr>
              <w:br/>
              <w:t xml:space="preserve">3 888,889; 3 951,389; </w:t>
            </w:r>
            <w:r w:rsidRPr="004D24EE">
              <w:rPr>
                <w:color w:val="000000" w:themeColor="text1"/>
                <w:sz w:val="20"/>
                <w:lang w:val="es-ES_tradnl" w:eastAsia="ko-KR"/>
              </w:rPr>
              <w:br/>
              <w:t>4 000,000; 4 083,334 μs</w:t>
            </w:r>
          </w:p>
        </w:tc>
        <w:tc>
          <w:tcPr>
            <w:tcW w:w="1979" w:type="dxa"/>
            <w:tcBorders>
              <w:left w:val="single" w:sz="6" w:space="0" w:color="auto"/>
              <w:bottom w:val="single" w:sz="4" w:space="0" w:color="auto"/>
              <w:right w:val="single" w:sz="6" w:space="0" w:color="auto"/>
            </w:tcBorders>
            <w:shd w:val="clear" w:color="auto" w:fill="auto"/>
          </w:tcPr>
          <w:p w14:paraId="732D3329" w14:textId="77777777" w:rsidR="00B341FD" w:rsidRPr="004D24EE" w:rsidRDefault="00B341FD" w:rsidP="00E830D1">
            <w:pPr>
              <w:pStyle w:val="Tabletext"/>
              <w:spacing w:line="240" w:lineRule="exact"/>
              <w:ind w:left="-57" w:right="-57"/>
              <w:jc w:val="center"/>
              <w:rPr>
                <w:color w:val="000000" w:themeColor="text1"/>
                <w:sz w:val="20"/>
                <w:lang w:val="es-ES_tradnl"/>
              </w:rPr>
            </w:pPr>
          </w:p>
        </w:tc>
      </w:tr>
    </w:tbl>
    <w:p w14:paraId="568A5EE5" w14:textId="7DA36EE0" w:rsidR="008046AD" w:rsidRPr="004D24EE" w:rsidRDefault="008046AD" w:rsidP="008046AD">
      <w:pPr>
        <w:pStyle w:val="Tablefin"/>
        <w:rPr>
          <w:lang w:val="es-ES_tradnl"/>
        </w:rPr>
      </w:pPr>
    </w:p>
    <w:p w14:paraId="1E853C6C" w14:textId="46055B3F" w:rsidR="00B341FD" w:rsidRPr="004D24EE" w:rsidRDefault="00B341FD" w:rsidP="00B341FD">
      <w:pPr>
        <w:pStyle w:val="TableNo"/>
        <w:rPr>
          <w:color w:val="000000" w:themeColor="text1"/>
          <w:lang w:val="es-ES_tradnl"/>
        </w:rPr>
      </w:pPr>
      <w:r w:rsidRPr="004D24EE">
        <w:rPr>
          <w:lang w:val="es-ES_tradnl"/>
        </w:rPr>
        <w:lastRenderedPageBreak/>
        <w:t>CUADRO</w:t>
      </w:r>
      <w:r w:rsidRPr="004D24EE">
        <w:rPr>
          <w:color w:val="000000" w:themeColor="text1"/>
          <w:lang w:val="es-ES_tradnl"/>
        </w:rPr>
        <w:t xml:space="preserve"> </w:t>
      </w:r>
      <w:r w:rsidRPr="004D24EE">
        <w:rPr>
          <w:color w:val="000000" w:themeColor="text1"/>
          <w:lang w:val="es-ES_tradnl" w:eastAsia="zh-CN"/>
        </w:rPr>
        <w:t>2</w:t>
      </w:r>
      <w:r w:rsidRPr="004D24EE">
        <w:rPr>
          <w:color w:val="000000" w:themeColor="text1"/>
          <w:lang w:val="es-ES_tradnl"/>
        </w:rPr>
        <w:t xml:space="preserve"> (</w:t>
      </w:r>
      <w:r w:rsidRPr="004D24EE">
        <w:rPr>
          <w:i/>
          <w:iCs/>
          <w:color w:val="000000" w:themeColor="text1"/>
          <w:lang w:val="es-ES_tradnl"/>
        </w:rPr>
        <w:t>continuación</w:t>
      </w:r>
      <w:r w:rsidRPr="004D24EE">
        <w:rPr>
          <w:color w:val="000000" w:themeColor="text1"/>
          <w:lang w:val="es-ES_tradnl"/>
        </w:rPr>
        <w:t>)</w:t>
      </w:r>
    </w:p>
    <w:tbl>
      <w:tblPr>
        <w:tblW w:w="14459" w:type="dxa"/>
        <w:jc w:val="center"/>
        <w:tblLayout w:type="fixed"/>
        <w:tblLook w:val="0000" w:firstRow="0" w:lastRow="0" w:firstColumn="0" w:lastColumn="0" w:noHBand="0" w:noVBand="0"/>
      </w:tblPr>
      <w:tblGrid>
        <w:gridCol w:w="579"/>
        <w:gridCol w:w="1819"/>
        <w:gridCol w:w="1936"/>
        <w:gridCol w:w="1935"/>
        <w:gridCol w:w="2085"/>
        <w:gridCol w:w="2085"/>
        <w:gridCol w:w="2085"/>
        <w:gridCol w:w="1935"/>
      </w:tblGrid>
      <w:tr w:rsidR="00701FFA" w:rsidRPr="004D24EE" w14:paraId="75204667" w14:textId="77777777" w:rsidTr="008D3EF3">
        <w:trPr>
          <w:cantSplit/>
          <w:jc w:val="center"/>
        </w:trPr>
        <w:tc>
          <w:tcPr>
            <w:tcW w:w="578" w:type="dxa"/>
            <w:tcBorders>
              <w:top w:val="single" w:sz="6" w:space="0" w:color="auto"/>
              <w:left w:val="single" w:sz="6" w:space="0" w:color="auto"/>
              <w:bottom w:val="single" w:sz="6" w:space="0" w:color="auto"/>
              <w:right w:val="single" w:sz="6" w:space="0" w:color="auto"/>
            </w:tcBorders>
            <w:vAlign w:val="center"/>
          </w:tcPr>
          <w:p w14:paraId="786BC99B" w14:textId="2144782C" w:rsidR="00701FFA" w:rsidRPr="004D24EE" w:rsidRDefault="0017119F" w:rsidP="00701FFA">
            <w:pPr>
              <w:pStyle w:val="Tablehead"/>
              <w:ind w:left="-57" w:right="-57"/>
              <w:rPr>
                <w:color w:val="000000" w:themeColor="text1"/>
                <w:sz w:val="20"/>
                <w:lang w:val="es-ES_tradnl"/>
              </w:rPr>
            </w:pPr>
            <w:r w:rsidRPr="004D24EE">
              <w:rPr>
                <w:sz w:val="20"/>
                <w:lang w:val="es-ES_tradnl"/>
              </w:rPr>
              <w:t>Nº</w:t>
            </w:r>
          </w:p>
        </w:tc>
        <w:tc>
          <w:tcPr>
            <w:tcW w:w="1819" w:type="dxa"/>
            <w:tcBorders>
              <w:top w:val="single" w:sz="6" w:space="0" w:color="auto"/>
              <w:left w:val="single" w:sz="6" w:space="0" w:color="auto"/>
              <w:bottom w:val="single" w:sz="6" w:space="0" w:color="auto"/>
              <w:right w:val="single" w:sz="6" w:space="0" w:color="auto"/>
            </w:tcBorders>
            <w:vAlign w:val="center"/>
          </w:tcPr>
          <w:p w14:paraId="5A223F5C" w14:textId="4153C9CC" w:rsidR="00701FFA" w:rsidRPr="004D24EE" w:rsidRDefault="00701FFA" w:rsidP="00701FFA">
            <w:pPr>
              <w:pStyle w:val="Tablehead"/>
              <w:ind w:left="-57" w:right="-57"/>
              <w:rPr>
                <w:color w:val="000000" w:themeColor="text1"/>
                <w:sz w:val="20"/>
                <w:lang w:val="es-ES_tradnl"/>
              </w:rPr>
            </w:pPr>
            <w:r w:rsidRPr="004D24EE">
              <w:rPr>
                <w:color w:val="000000" w:themeColor="text1"/>
                <w:sz w:val="20"/>
                <w:lang w:val="es-ES_tradnl"/>
              </w:rPr>
              <w:t>Parámetros</w:t>
            </w:r>
          </w:p>
        </w:tc>
        <w:tc>
          <w:tcPr>
            <w:tcW w:w="1936" w:type="dxa"/>
            <w:tcBorders>
              <w:top w:val="single" w:sz="6" w:space="0" w:color="auto"/>
              <w:left w:val="single" w:sz="6" w:space="0" w:color="auto"/>
              <w:bottom w:val="single" w:sz="6" w:space="0" w:color="auto"/>
              <w:right w:val="single" w:sz="6" w:space="0" w:color="auto"/>
            </w:tcBorders>
            <w:shd w:val="clear" w:color="auto" w:fill="auto"/>
            <w:vAlign w:val="center"/>
          </w:tcPr>
          <w:p w14:paraId="6EE59698" w14:textId="09D5E2A4" w:rsidR="00701FFA" w:rsidRPr="004D24EE" w:rsidRDefault="00701FFA" w:rsidP="00701FFA">
            <w:pPr>
              <w:pStyle w:val="Tablehead"/>
              <w:ind w:left="-57" w:right="-57"/>
              <w:rPr>
                <w:color w:val="000000" w:themeColor="text1"/>
                <w:sz w:val="20"/>
                <w:lang w:val="es-ES_tradnl"/>
              </w:rPr>
            </w:pPr>
            <w:r w:rsidRPr="004D24EE">
              <w:rPr>
                <w:color w:val="000000" w:themeColor="text1"/>
                <w:sz w:val="20"/>
                <w:lang w:val="es-ES_tradnl"/>
              </w:rPr>
              <w:t>Multiportadora de 1,7 MHz (OFDM)</w:t>
            </w:r>
            <w:r w:rsidRPr="004D24EE">
              <w:rPr>
                <w:color w:val="000000" w:themeColor="text1"/>
                <w:sz w:val="20"/>
                <w:vertAlign w:val="superscript"/>
                <w:lang w:val="es-ES_tradnl"/>
              </w:rPr>
              <w:t>(2)</w:t>
            </w:r>
          </w:p>
        </w:tc>
        <w:tc>
          <w:tcPr>
            <w:tcW w:w="1936" w:type="dxa"/>
            <w:tcBorders>
              <w:top w:val="single" w:sz="6" w:space="0" w:color="auto"/>
              <w:left w:val="single" w:sz="6" w:space="0" w:color="auto"/>
              <w:bottom w:val="single" w:sz="6" w:space="0" w:color="auto"/>
              <w:right w:val="single" w:sz="6" w:space="0" w:color="auto"/>
            </w:tcBorders>
            <w:shd w:val="clear" w:color="auto" w:fill="auto"/>
            <w:vAlign w:val="center"/>
          </w:tcPr>
          <w:p w14:paraId="78CF2DD1" w14:textId="4061D6F2" w:rsidR="00701FFA" w:rsidRPr="004D24EE" w:rsidRDefault="00701FFA" w:rsidP="00701FFA">
            <w:pPr>
              <w:pStyle w:val="Tablehead"/>
              <w:ind w:left="-57" w:right="-57"/>
              <w:rPr>
                <w:color w:val="000000" w:themeColor="text1"/>
                <w:sz w:val="20"/>
                <w:lang w:val="es-ES_tradnl"/>
              </w:rPr>
            </w:pPr>
            <w:r w:rsidRPr="004D24EE">
              <w:rPr>
                <w:color w:val="000000" w:themeColor="text1"/>
                <w:sz w:val="20"/>
                <w:lang w:val="es-ES_tradnl"/>
              </w:rPr>
              <w:t>Multiportadora de 5 MHz (OFDM)</w:t>
            </w:r>
            <w:r w:rsidRPr="004D24EE">
              <w:rPr>
                <w:color w:val="000000" w:themeColor="text1"/>
                <w:sz w:val="20"/>
                <w:vertAlign w:val="superscript"/>
                <w:lang w:val="es-ES_tradnl"/>
              </w:rPr>
              <w:t>(2)</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3F1D9AA5" w14:textId="3840CB3C" w:rsidR="00701FFA" w:rsidRPr="004D24EE" w:rsidRDefault="00701FFA" w:rsidP="00701FFA">
            <w:pPr>
              <w:pStyle w:val="Tablehead"/>
              <w:ind w:left="-57" w:right="-57"/>
              <w:rPr>
                <w:color w:val="000000" w:themeColor="text1"/>
                <w:sz w:val="20"/>
                <w:lang w:val="es-ES_tradnl"/>
              </w:rPr>
            </w:pPr>
            <w:r w:rsidRPr="004D24EE">
              <w:rPr>
                <w:color w:val="000000" w:themeColor="text1"/>
                <w:sz w:val="20"/>
                <w:lang w:val="es-ES_tradnl"/>
              </w:rPr>
              <w:t>Multiportadora de 6 MHz (OFDM)</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6DC27F2F" w14:textId="240210CE" w:rsidR="00701FFA" w:rsidRPr="004D24EE" w:rsidRDefault="00701FFA" w:rsidP="00701FFA">
            <w:pPr>
              <w:pStyle w:val="Tablehead"/>
              <w:ind w:left="-57" w:right="-57"/>
              <w:rPr>
                <w:color w:val="000000" w:themeColor="text1"/>
                <w:sz w:val="20"/>
                <w:lang w:val="es-ES_tradnl"/>
              </w:rPr>
            </w:pPr>
            <w:r w:rsidRPr="004D24EE">
              <w:rPr>
                <w:color w:val="000000" w:themeColor="text1"/>
                <w:sz w:val="20"/>
                <w:lang w:val="es-ES_tradnl"/>
              </w:rPr>
              <w:t>Multiportadora de 7 MHz (OFDM)</w:t>
            </w:r>
          </w:p>
        </w:tc>
        <w:tc>
          <w:tcPr>
            <w:tcW w:w="2086" w:type="dxa"/>
            <w:tcBorders>
              <w:top w:val="single" w:sz="6" w:space="0" w:color="auto"/>
              <w:left w:val="single" w:sz="6" w:space="0" w:color="auto"/>
              <w:bottom w:val="single" w:sz="6" w:space="0" w:color="auto"/>
              <w:right w:val="single" w:sz="6" w:space="0" w:color="auto"/>
            </w:tcBorders>
            <w:shd w:val="clear" w:color="auto" w:fill="auto"/>
          </w:tcPr>
          <w:p w14:paraId="599626B5" w14:textId="3015458F" w:rsidR="00701FFA" w:rsidRPr="004D24EE" w:rsidRDefault="00701FFA" w:rsidP="00701FFA">
            <w:pPr>
              <w:pStyle w:val="Tablehead"/>
              <w:ind w:left="-57" w:right="-57"/>
              <w:rPr>
                <w:color w:val="000000" w:themeColor="text1"/>
                <w:sz w:val="20"/>
                <w:lang w:val="es-ES_tradnl"/>
              </w:rPr>
            </w:pPr>
            <w:r w:rsidRPr="004D24EE">
              <w:rPr>
                <w:color w:val="000000" w:themeColor="text1"/>
                <w:sz w:val="20"/>
                <w:lang w:val="es-ES_tradnl"/>
              </w:rPr>
              <w:t>Multiportadora de 8 MHz (OFDM)</w:t>
            </w:r>
          </w:p>
        </w:tc>
        <w:tc>
          <w:tcPr>
            <w:tcW w:w="1936" w:type="dxa"/>
            <w:tcBorders>
              <w:top w:val="single" w:sz="6" w:space="0" w:color="auto"/>
              <w:left w:val="single" w:sz="6" w:space="0" w:color="auto"/>
              <w:bottom w:val="single" w:sz="6" w:space="0" w:color="auto"/>
              <w:right w:val="single" w:sz="6" w:space="0" w:color="auto"/>
            </w:tcBorders>
            <w:shd w:val="clear" w:color="auto" w:fill="auto"/>
          </w:tcPr>
          <w:p w14:paraId="7057D8AD" w14:textId="7B7F9E0E" w:rsidR="00701FFA" w:rsidRPr="004D24EE" w:rsidRDefault="00701FFA" w:rsidP="00701FFA">
            <w:pPr>
              <w:pStyle w:val="Tablehead"/>
              <w:ind w:left="-57" w:right="-57"/>
              <w:rPr>
                <w:color w:val="000000" w:themeColor="text1"/>
                <w:sz w:val="20"/>
                <w:lang w:val="es-ES_tradnl"/>
              </w:rPr>
            </w:pPr>
            <w:r w:rsidRPr="004D24EE">
              <w:rPr>
                <w:color w:val="000000" w:themeColor="text1"/>
                <w:sz w:val="20"/>
                <w:lang w:val="es-ES_tradnl"/>
              </w:rPr>
              <w:t>Multiportadora de 10 MHz (OFDM)</w:t>
            </w:r>
            <w:r w:rsidRPr="004D24EE">
              <w:rPr>
                <w:color w:val="000000" w:themeColor="text1"/>
                <w:sz w:val="20"/>
                <w:vertAlign w:val="superscript"/>
                <w:lang w:val="es-ES_tradnl"/>
              </w:rPr>
              <w:t>(2)</w:t>
            </w:r>
          </w:p>
        </w:tc>
      </w:tr>
      <w:tr w:rsidR="00B341FD" w:rsidRPr="004D24EE" w14:paraId="0678DD90"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7239CA70"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7</w:t>
            </w:r>
          </w:p>
        </w:tc>
        <w:tc>
          <w:tcPr>
            <w:tcW w:w="1819" w:type="dxa"/>
            <w:tcBorders>
              <w:top w:val="single" w:sz="4" w:space="0" w:color="auto"/>
            </w:tcBorders>
          </w:tcPr>
          <w:p w14:paraId="2E180F9E" w14:textId="77777777" w:rsidR="00B341FD" w:rsidRPr="004D24EE" w:rsidRDefault="00B341FD" w:rsidP="003928E7">
            <w:pPr>
              <w:pStyle w:val="Tabletext"/>
              <w:spacing w:line="240" w:lineRule="exact"/>
              <w:jc w:val="left"/>
              <w:rPr>
                <w:color w:val="000000" w:themeColor="text1"/>
                <w:sz w:val="20"/>
                <w:lang w:val="es-ES_tradnl"/>
              </w:rPr>
            </w:pPr>
            <w:r w:rsidRPr="004D24EE">
              <w:rPr>
                <w:color w:val="000000" w:themeColor="text1"/>
                <w:sz w:val="20"/>
                <w:lang w:val="es-ES_tradnl"/>
              </w:rPr>
              <w:t>Duración de la trama de transmisión</w:t>
            </w:r>
          </w:p>
        </w:tc>
        <w:tc>
          <w:tcPr>
            <w:tcW w:w="12066" w:type="dxa"/>
            <w:gridSpan w:val="6"/>
            <w:tcBorders>
              <w:top w:val="single" w:sz="4" w:space="0" w:color="auto"/>
            </w:tcBorders>
            <w:shd w:val="clear" w:color="auto" w:fill="auto"/>
            <w:vAlign w:val="center"/>
          </w:tcPr>
          <w:p w14:paraId="6C1BEDA6" w14:textId="56099E9D"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 xml:space="preserve">La trama empieza con el arranque y tiene un número configurable de símbolos de preámbulo y subtramas. </w:t>
            </w:r>
            <w:r w:rsidR="008D3EF3" w:rsidRPr="004D24EE">
              <w:rPr>
                <w:color w:val="000000" w:themeColor="text1"/>
                <w:sz w:val="20"/>
                <w:lang w:val="es-ES_tradnl"/>
              </w:rPr>
              <w:br/>
            </w:r>
            <w:r w:rsidRPr="004D24EE">
              <w:rPr>
                <w:color w:val="000000" w:themeColor="text1"/>
                <w:sz w:val="20"/>
                <w:lang w:val="es-ES_tradnl"/>
              </w:rPr>
              <w:t>La longitud de trama mínima es de 50 ms y la longitud de trama máxima es de 5 segundos.</w:t>
            </w:r>
          </w:p>
        </w:tc>
      </w:tr>
      <w:tr w:rsidR="00B341FD" w:rsidRPr="004D24EE" w14:paraId="14FA239B"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65D89249" w14:textId="77777777" w:rsidR="00B341FD" w:rsidRPr="004D24EE" w:rsidRDefault="00B341FD" w:rsidP="003928E7">
            <w:pPr>
              <w:pStyle w:val="Tabletext"/>
              <w:spacing w:line="240" w:lineRule="exact"/>
              <w:jc w:val="center"/>
              <w:rPr>
                <w:color w:val="000000" w:themeColor="text1"/>
                <w:sz w:val="20"/>
                <w:lang w:val="es-ES_tradnl" w:eastAsia="ko-KR"/>
              </w:rPr>
            </w:pPr>
            <w:r w:rsidRPr="004D24EE">
              <w:rPr>
                <w:color w:val="000000" w:themeColor="text1"/>
                <w:sz w:val="20"/>
                <w:lang w:val="es-ES_tradnl" w:eastAsia="ko-KR"/>
              </w:rPr>
              <w:t>8</w:t>
            </w:r>
          </w:p>
        </w:tc>
        <w:tc>
          <w:tcPr>
            <w:tcW w:w="1819" w:type="dxa"/>
          </w:tcPr>
          <w:p w14:paraId="4070E478" w14:textId="77777777" w:rsidR="00B341FD" w:rsidRPr="004D24EE" w:rsidRDefault="00B341FD" w:rsidP="003928E7">
            <w:pPr>
              <w:pStyle w:val="Tabletext"/>
              <w:spacing w:line="240" w:lineRule="exact"/>
              <w:jc w:val="left"/>
              <w:rPr>
                <w:color w:val="000000" w:themeColor="text1"/>
                <w:sz w:val="20"/>
                <w:lang w:val="es-ES_tradnl" w:eastAsia="ko-KR"/>
              </w:rPr>
            </w:pPr>
            <w:r w:rsidRPr="004D24EE">
              <w:rPr>
                <w:color w:val="000000" w:themeColor="text1"/>
                <w:sz w:val="20"/>
                <w:lang w:val="es-ES_tradnl" w:eastAsia="ko-KR"/>
              </w:rPr>
              <w:t>Modo de longitud de trama</w:t>
            </w:r>
          </w:p>
        </w:tc>
        <w:tc>
          <w:tcPr>
            <w:tcW w:w="12066" w:type="dxa"/>
            <w:gridSpan w:val="6"/>
            <w:shd w:val="clear" w:color="auto" w:fill="auto"/>
            <w:vAlign w:val="center"/>
          </w:tcPr>
          <w:p w14:paraId="45F9A34A"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Alineado con el símbolo, alineado con el tiempo (unidad de 5 ms)</w:t>
            </w:r>
          </w:p>
        </w:tc>
      </w:tr>
      <w:tr w:rsidR="00B341FD" w:rsidRPr="004D24EE" w14:paraId="259BE671"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5B349CFE"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9</w:t>
            </w:r>
          </w:p>
        </w:tc>
        <w:tc>
          <w:tcPr>
            <w:tcW w:w="1819" w:type="dxa"/>
          </w:tcPr>
          <w:p w14:paraId="0C779225" w14:textId="32980E84" w:rsidR="00B341FD" w:rsidRPr="004D24EE" w:rsidRDefault="00B341FD" w:rsidP="003928E7">
            <w:pPr>
              <w:pStyle w:val="Tabletext"/>
              <w:tabs>
                <w:tab w:val="clear" w:pos="1418"/>
              </w:tabs>
              <w:spacing w:line="240" w:lineRule="exact"/>
              <w:ind w:right="-52"/>
              <w:jc w:val="left"/>
              <w:rPr>
                <w:color w:val="000000" w:themeColor="text1"/>
                <w:sz w:val="20"/>
                <w:lang w:val="es-ES_tradnl"/>
              </w:rPr>
            </w:pPr>
            <w:r w:rsidRPr="004D24EE">
              <w:rPr>
                <w:color w:val="000000" w:themeColor="text1"/>
                <w:sz w:val="20"/>
                <w:lang w:val="es-ES_tradnl"/>
              </w:rPr>
              <w:t>Formato de tren de</w:t>
            </w:r>
            <w:r w:rsidR="003928E7" w:rsidRPr="004D24EE">
              <w:rPr>
                <w:color w:val="000000" w:themeColor="text1"/>
                <w:sz w:val="20"/>
                <w:lang w:val="es-ES_tradnl"/>
              </w:rPr>
              <w:t> </w:t>
            </w:r>
            <w:r w:rsidRPr="004D24EE">
              <w:rPr>
                <w:color w:val="000000" w:themeColor="text1"/>
                <w:sz w:val="20"/>
                <w:lang w:val="es-ES_tradnl"/>
              </w:rPr>
              <w:t>entrada</w:t>
            </w:r>
          </w:p>
        </w:tc>
        <w:tc>
          <w:tcPr>
            <w:tcW w:w="12066" w:type="dxa"/>
            <w:gridSpan w:val="6"/>
            <w:shd w:val="clear" w:color="auto" w:fill="auto"/>
            <w:vAlign w:val="center"/>
          </w:tcPr>
          <w:p w14:paraId="622E4F0F" w14:textId="68160D04"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Paquete de control del protocolo de la capa de enlace ATSC (ALP)</w:t>
            </w:r>
          </w:p>
        </w:tc>
      </w:tr>
      <w:tr w:rsidR="00B341FD" w:rsidRPr="004D24EE" w14:paraId="2B3D78E5"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68E4376B"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10</w:t>
            </w:r>
          </w:p>
        </w:tc>
        <w:tc>
          <w:tcPr>
            <w:tcW w:w="1819" w:type="dxa"/>
          </w:tcPr>
          <w:p w14:paraId="162EF0D2" w14:textId="5A3503BB" w:rsidR="00B341FD" w:rsidRPr="004D24EE" w:rsidRDefault="00B341FD" w:rsidP="003928E7">
            <w:pPr>
              <w:pStyle w:val="Tabletext"/>
              <w:tabs>
                <w:tab w:val="clear" w:pos="1418"/>
              </w:tabs>
              <w:spacing w:line="240" w:lineRule="exact"/>
              <w:ind w:right="-52"/>
              <w:jc w:val="left"/>
              <w:rPr>
                <w:color w:val="000000" w:themeColor="text1"/>
                <w:sz w:val="20"/>
                <w:lang w:val="es-ES_tradnl"/>
              </w:rPr>
            </w:pPr>
            <w:r w:rsidRPr="004D24EE">
              <w:rPr>
                <w:color w:val="000000" w:themeColor="text1"/>
                <w:sz w:val="20"/>
                <w:lang w:val="es-ES_tradnl"/>
              </w:rPr>
              <w:t>Formato de tren del</w:t>
            </w:r>
            <w:r w:rsidR="003928E7" w:rsidRPr="004D24EE">
              <w:rPr>
                <w:color w:val="000000" w:themeColor="text1"/>
                <w:sz w:val="20"/>
                <w:lang w:val="es-ES_tradnl"/>
              </w:rPr>
              <w:t> </w:t>
            </w:r>
            <w:r w:rsidRPr="004D24EE">
              <w:rPr>
                <w:color w:val="000000" w:themeColor="text1"/>
                <w:sz w:val="20"/>
                <w:lang w:val="es-ES_tradnl"/>
              </w:rPr>
              <w:t>sistema</w:t>
            </w:r>
          </w:p>
        </w:tc>
        <w:tc>
          <w:tcPr>
            <w:tcW w:w="12066" w:type="dxa"/>
            <w:gridSpan w:val="6"/>
            <w:shd w:val="clear" w:color="auto" w:fill="auto"/>
            <w:vAlign w:val="center"/>
          </w:tcPr>
          <w:p w14:paraId="21D95FD0" w14:textId="64A09D03"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Formato de paquete de banda de base (BBP)</w:t>
            </w:r>
          </w:p>
        </w:tc>
      </w:tr>
      <w:tr w:rsidR="00B341FD" w:rsidRPr="004D24EE" w14:paraId="445D9A82"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7053A3DC"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11</w:t>
            </w:r>
          </w:p>
        </w:tc>
        <w:tc>
          <w:tcPr>
            <w:tcW w:w="1819" w:type="dxa"/>
          </w:tcPr>
          <w:p w14:paraId="53C21160" w14:textId="2D8711A4" w:rsidR="00B341FD" w:rsidRPr="004D24EE" w:rsidRDefault="00B341FD" w:rsidP="003928E7">
            <w:pPr>
              <w:pStyle w:val="Tabletext"/>
              <w:tabs>
                <w:tab w:val="clear" w:pos="1418"/>
              </w:tabs>
              <w:spacing w:line="240" w:lineRule="exact"/>
              <w:ind w:right="-52"/>
              <w:jc w:val="left"/>
              <w:rPr>
                <w:color w:val="000000" w:themeColor="text1"/>
                <w:sz w:val="20"/>
                <w:lang w:val="es-ES_tradnl"/>
              </w:rPr>
            </w:pPr>
            <w:r w:rsidRPr="004D24EE">
              <w:rPr>
                <w:color w:val="000000" w:themeColor="text1"/>
                <w:sz w:val="20"/>
                <w:lang w:val="es-ES_tradnl"/>
              </w:rPr>
              <w:t>Codificación de</w:t>
            </w:r>
            <w:r w:rsidR="003928E7" w:rsidRPr="004D24EE">
              <w:rPr>
                <w:color w:val="000000" w:themeColor="text1"/>
                <w:sz w:val="20"/>
                <w:lang w:val="es-ES_tradnl"/>
              </w:rPr>
              <w:t> </w:t>
            </w:r>
            <w:r w:rsidRPr="004D24EE">
              <w:rPr>
                <w:color w:val="000000" w:themeColor="text1"/>
                <w:sz w:val="20"/>
                <w:lang w:val="es-ES_tradnl"/>
              </w:rPr>
              <w:t>canales</w:t>
            </w:r>
          </w:p>
        </w:tc>
        <w:tc>
          <w:tcPr>
            <w:tcW w:w="12066" w:type="dxa"/>
            <w:gridSpan w:val="6"/>
            <w:shd w:val="clear" w:color="auto" w:fill="auto"/>
            <w:vAlign w:val="center"/>
          </w:tcPr>
          <w:p w14:paraId="572183CA" w14:textId="77777777" w:rsidR="00B341FD" w:rsidRPr="004D24EE" w:rsidRDefault="00B341FD" w:rsidP="003928E7">
            <w:pPr>
              <w:pStyle w:val="Tabletext"/>
              <w:tabs>
                <w:tab w:val="right" w:pos="9611"/>
              </w:tabs>
              <w:spacing w:line="240" w:lineRule="exact"/>
              <w:jc w:val="center"/>
              <w:rPr>
                <w:color w:val="000000" w:themeColor="text1"/>
                <w:sz w:val="20"/>
                <w:lang w:val="es-ES_tradnl"/>
              </w:rPr>
            </w:pPr>
            <w:r w:rsidRPr="004D24EE">
              <w:rPr>
                <w:color w:val="000000" w:themeColor="text1"/>
                <w:sz w:val="20"/>
                <w:lang w:val="es-ES_tradnl"/>
              </w:rPr>
              <w:t xml:space="preserve">Código interno: código LDPC con tamaño de bloque de 64 800 (64 K) o 16 200 (16 K) bits y velocidades de codificación de </w:t>
            </w:r>
            <w:r w:rsidRPr="004D24EE">
              <w:rPr>
                <w:color w:val="000000" w:themeColor="text1"/>
                <w:sz w:val="20"/>
                <w:lang w:val="es-ES_tradnl"/>
              </w:rPr>
              <w:br/>
              <w:t>2/15, 3/15, 4/15, 5/15, 6/15, 7/15, 8/15, 9/15, 11/15, 12/15, 13/15</w:t>
            </w:r>
          </w:p>
          <w:p w14:paraId="3BC9B626" w14:textId="77777777" w:rsidR="00B341FD" w:rsidRPr="004D24EE" w:rsidRDefault="00B341FD" w:rsidP="003928E7">
            <w:pPr>
              <w:pStyle w:val="Tabletext"/>
              <w:tabs>
                <w:tab w:val="right" w:pos="9611"/>
              </w:tabs>
              <w:spacing w:line="240" w:lineRule="exact"/>
              <w:jc w:val="center"/>
              <w:rPr>
                <w:color w:val="000000" w:themeColor="text1"/>
                <w:sz w:val="20"/>
                <w:lang w:val="es-ES_tradnl" w:eastAsia="ko-KR"/>
              </w:rPr>
            </w:pPr>
            <w:r w:rsidRPr="004D24EE">
              <w:rPr>
                <w:color w:val="000000" w:themeColor="text1"/>
                <w:sz w:val="20"/>
                <w:lang w:val="es-ES_tradnl" w:eastAsia="ko-KR"/>
              </w:rPr>
              <w:t>Código externo: BCH, CRC, Ninguno</w:t>
            </w:r>
          </w:p>
        </w:tc>
      </w:tr>
      <w:tr w:rsidR="00B341FD" w:rsidRPr="004D24EE" w14:paraId="64434104"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55FD4ABC"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12</w:t>
            </w:r>
          </w:p>
        </w:tc>
        <w:tc>
          <w:tcPr>
            <w:tcW w:w="1819" w:type="dxa"/>
          </w:tcPr>
          <w:p w14:paraId="71290282" w14:textId="77777777" w:rsidR="00B341FD" w:rsidRPr="004D24EE" w:rsidRDefault="00B341FD" w:rsidP="003928E7">
            <w:pPr>
              <w:pStyle w:val="Tabletext"/>
              <w:spacing w:line="240" w:lineRule="exact"/>
              <w:jc w:val="left"/>
              <w:rPr>
                <w:color w:val="000000" w:themeColor="text1"/>
                <w:sz w:val="20"/>
                <w:lang w:val="es-ES_tradnl"/>
              </w:rPr>
            </w:pPr>
            <w:r w:rsidRPr="004D24EE">
              <w:rPr>
                <w:color w:val="000000" w:themeColor="text1"/>
                <w:sz w:val="20"/>
                <w:lang w:val="es-ES_tradnl"/>
              </w:rPr>
              <w:t>Modulación</w:t>
            </w:r>
          </w:p>
        </w:tc>
        <w:tc>
          <w:tcPr>
            <w:tcW w:w="12066" w:type="dxa"/>
            <w:gridSpan w:val="6"/>
            <w:shd w:val="clear" w:color="auto" w:fill="auto"/>
            <w:vAlign w:val="center"/>
          </w:tcPr>
          <w:p w14:paraId="4D522ADD" w14:textId="77777777" w:rsidR="00B341FD" w:rsidRPr="004D24EE" w:rsidRDefault="00B341FD" w:rsidP="003928E7">
            <w:pPr>
              <w:pStyle w:val="Tabletext"/>
              <w:tabs>
                <w:tab w:val="right" w:pos="9611"/>
              </w:tabs>
              <w:spacing w:line="240" w:lineRule="exact"/>
              <w:jc w:val="center"/>
              <w:rPr>
                <w:color w:val="000000" w:themeColor="text1"/>
                <w:sz w:val="20"/>
                <w:lang w:val="es-ES_tradnl"/>
              </w:rPr>
            </w:pPr>
            <w:r w:rsidRPr="004D24EE">
              <w:rPr>
                <w:color w:val="000000" w:themeColor="text1"/>
                <w:sz w:val="20"/>
                <w:lang w:val="es-ES_tradnl"/>
              </w:rPr>
              <w:t>MDP-4, 16-NUC, 64</w:t>
            </w:r>
            <w:r w:rsidRPr="004D24EE">
              <w:rPr>
                <w:color w:val="000000" w:themeColor="text1"/>
                <w:sz w:val="20"/>
                <w:lang w:val="es-ES_tradnl"/>
              </w:rPr>
              <w:noBreakHyphen/>
              <w:t>NUC, 256-NUC, 1024-NUC, 4096-NUC específica para cada conducto de capa física</w:t>
            </w:r>
          </w:p>
        </w:tc>
      </w:tr>
      <w:tr w:rsidR="00B341FD" w:rsidRPr="004D24EE" w14:paraId="3D671FC6"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03222367"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13</w:t>
            </w:r>
          </w:p>
        </w:tc>
        <w:tc>
          <w:tcPr>
            <w:tcW w:w="1819" w:type="dxa"/>
          </w:tcPr>
          <w:p w14:paraId="4FB4DDF0" w14:textId="77777777" w:rsidR="00B341FD" w:rsidRPr="004D24EE" w:rsidRDefault="00B341FD" w:rsidP="003928E7">
            <w:pPr>
              <w:pStyle w:val="Tabletext"/>
              <w:spacing w:line="240" w:lineRule="exact"/>
              <w:ind w:left="-28" w:right="-28"/>
              <w:jc w:val="left"/>
              <w:rPr>
                <w:color w:val="000000" w:themeColor="text1"/>
                <w:sz w:val="20"/>
                <w:lang w:val="es-ES_tradnl"/>
              </w:rPr>
            </w:pPr>
            <w:r w:rsidRPr="004D24EE">
              <w:rPr>
                <w:color w:val="000000" w:themeColor="text1"/>
                <w:sz w:val="20"/>
                <w:lang w:val="es-ES_tradnl"/>
              </w:rPr>
              <w:t xml:space="preserve">Modos de modulación </w:t>
            </w:r>
          </w:p>
        </w:tc>
        <w:tc>
          <w:tcPr>
            <w:tcW w:w="12066" w:type="dxa"/>
            <w:gridSpan w:val="6"/>
            <w:vAlign w:val="center"/>
          </w:tcPr>
          <w:p w14:paraId="68B330E1" w14:textId="77777777" w:rsidR="00B341FD" w:rsidRPr="004D24EE" w:rsidRDefault="00B341FD" w:rsidP="003928E7">
            <w:pPr>
              <w:pStyle w:val="Tabletext"/>
              <w:tabs>
                <w:tab w:val="right" w:pos="9611"/>
              </w:tabs>
              <w:spacing w:line="240" w:lineRule="exact"/>
              <w:ind w:left="-28" w:right="-28"/>
              <w:jc w:val="center"/>
              <w:rPr>
                <w:color w:val="000000" w:themeColor="text1"/>
                <w:sz w:val="20"/>
                <w:lang w:val="es-ES_tradnl"/>
              </w:rPr>
            </w:pPr>
            <w:r w:rsidRPr="004D24EE">
              <w:rPr>
                <w:color w:val="000000" w:themeColor="text1"/>
                <w:spacing w:val="-4"/>
                <w:sz w:val="20"/>
                <w:lang w:val="es-ES_tradnl"/>
              </w:rPr>
              <w:t xml:space="preserve">Codificación y modulación constantes </w:t>
            </w:r>
            <w:r w:rsidRPr="004D24EE">
              <w:rPr>
                <w:color w:val="000000" w:themeColor="text1"/>
                <w:sz w:val="20"/>
                <w:lang w:val="es-ES_tradnl"/>
              </w:rPr>
              <w:t>(CCM)/</w:t>
            </w:r>
            <w:r w:rsidRPr="004D24EE">
              <w:rPr>
                <w:color w:val="000000" w:themeColor="text1"/>
                <w:spacing w:val="-4"/>
                <w:sz w:val="20"/>
                <w:lang w:val="es-ES_tradnl"/>
              </w:rPr>
              <w:t xml:space="preserve">modulación y codificación variables </w:t>
            </w:r>
            <w:r w:rsidRPr="004D24EE">
              <w:rPr>
                <w:color w:val="000000" w:themeColor="text1"/>
                <w:sz w:val="20"/>
                <w:lang w:val="es-ES_tradnl"/>
              </w:rPr>
              <w:t>(VCM)</w:t>
            </w:r>
          </w:p>
        </w:tc>
      </w:tr>
      <w:tr w:rsidR="00B341FD" w:rsidRPr="004D24EE" w14:paraId="5FBEADC2"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383AC852"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14</w:t>
            </w:r>
          </w:p>
        </w:tc>
        <w:tc>
          <w:tcPr>
            <w:tcW w:w="1819" w:type="dxa"/>
          </w:tcPr>
          <w:p w14:paraId="4223C004" w14:textId="77777777" w:rsidR="00B341FD" w:rsidRPr="004D24EE" w:rsidRDefault="00B341FD" w:rsidP="003928E7">
            <w:pPr>
              <w:pStyle w:val="Tabletext"/>
              <w:spacing w:line="240" w:lineRule="exact"/>
              <w:jc w:val="left"/>
              <w:rPr>
                <w:color w:val="000000" w:themeColor="text1"/>
                <w:sz w:val="20"/>
                <w:lang w:val="es-ES_tradnl"/>
              </w:rPr>
            </w:pPr>
            <w:r w:rsidRPr="004D24EE">
              <w:rPr>
                <w:color w:val="000000" w:themeColor="text1"/>
                <w:sz w:val="20"/>
                <w:lang w:val="es-ES_tradnl"/>
              </w:rPr>
              <w:t>Tipo de intercalado</w:t>
            </w:r>
          </w:p>
        </w:tc>
        <w:tc>
          <w:tcPr>
            <w:tcW w:w="12066" w:type="dxa"/>
            <w:gridSpan w:val="6"/>
            <w:shd w:val="clear" w:color="auto" w:fill="auto"/>
            <w:vAlign w:val="center"/>
          </w:tcPr>
          <w:p w14:paraId="708A2534"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Intercalador de bits: por separado para cada conducto de capa física</w:t>
            </w:r>
          </w:p>
          <w:p w14:paraId="7EC22E3A"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Intercalador de tiempo: por separado para cada conducto de capa física</w:t>
            </w:r>
          </w:p>
          <w:p w14:paraId="7A746E76"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Intercalador de frecuencias: símbolo de base MDFO</w:t>
            </w:r>
          </w:p>
        </w:tc>
      </w:tr>
      <w:tr w:rsidR="00B341FD" w:rsidRPr="004D24EE" w14:paraId="1B472730"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311CE649"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15</w:t>
            </w:r>
          </w:p>
        </w:tc>
        <w:tc>
          <w:tcPr>
            <w:tcW w:w="1819" w:type="dxa"/>
          </w:tcPr>
          <w:p w14:paraId="3CBB4D32" w14:textId="10858620" w:rsidR="00B341FD" w:rsidRPr="004D24EE" w:rsidRDefault="00B341FD" w:rsidP="003928E7">
            <w:pPr>
              <w:pStyle w:val="Tabletext"/>
              <w:spacing w:line="240" w:lineRule="exact"/>
              <w:jc w:val="left"/>
              <w:rPr>
                <w:color w:val="000000" w:themeColor="text1"/>
                <w:sz w:val="20"/>
                <w:lang w:val="es-ES_tradnl"/>
              </w:rPr>
            </w:pPr>
            <w:r w:rsidRPr="004D24EE">
              <w:rPr>
                <w:color w:val="000000" w:themeColor="text1"/>
                <w:sz w:val="20"/>
                <w:lang w:val="es-ES_tradnl"/>
              </w:rPr>
              <w:t>Intercalador de</w:t>
            </w:r>
            <w:r w:rsidR="003928E7" w:rsidRPr="004D24EE">
              <w:rPr>
                <w:color w:val="000000" w:themeColor="text1"/>
                <w:sz w:val="20"/>
                <w:lang w:val="es-ES_tradnl"/>
              </w:rPr>
              <w:t> </w:t>
            </w:r>
            <w:r w:rsidRPr="004D24EE">
              <w:rPr>
                <w:color w:val="000000" w:themeColor="text1"/>
                <w:sz w:val="20"/>
                <w:lang w:val="es-ES_tradnl"/>
              </w:rPr>
              <w:t>tiempo</w:t>
            </w:r>
          </w:p>
        </w:tc>
        <w:tc>
          <w:tcPr>
            <w:tcW w:w="12066" w:type="dxa"/>
            <w:gridSpan w:val="6"/>
            <w:shd w:val="clear" w:color="auto" w:fill="auto"/>
            <w:vAlign w:val="center"/>
          </w:tcPr>
          <w:p w14:paraId="788D465C"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Intercalador de tiempo convolucional</w:t>
            </w:r>
          </w:p>
          <w:p w14:paraId="5ED13766"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 xml:space="preserve">Intercalador de tiempo híbrido (HTI): Intercalador de célula, Intercalador de bloque retorcido, Línea de retardo convolucional </w:t>
            </w:r>
          </w:p>
        </w:tc>
      </w:tr>
      <w:tr w:rsidR="00B341FD" w:rsidRPr="004D24EE" w14:paraId="60553668"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13B71BD4"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16</w:t>
            </w:r>
          </w:p>
        </w:tc>
        <w:tc>
          <w:tcPr>
            <w:tcW w:w="1819" w:type="dxa"/>
          </w:tcPr>
          <w:p w14:paraId="72B3611D" w14:textId="77777777" w:rsidR="00B341FD" w:rsidRPr="004D24EE" w:rsidRDefault="00B341FD" w:rsidP="003928E7">
            <w:pPr>
              <w:pStyle w:val="Tabletext"/>
              <w:tabs>
                <w:tab w:val="right" w:pos="9611"/>
              </w:tabs>
              <w:spacing w:line="240" w:lineRule="exact"/>
              <w:jc w:val="left"/>
              <w:rPr>
                <w:color w:val="000000" w:themeColor="text1"/>
                <w:sz w:val="20"/>
                <w:lang w:val="es-ES_tradnl"/>
              </w:rPr>
            </w:pPr>
            <w:r w:rsidRPr="004D24EE">
              <w:rPr>
                <w:color w:val="000000" w:themeColor="text1"/>
                <w:sz w:val="20"/>
                <w:lang w:val="es-ES_tradnl"/>
              </w:rPr>
              <w:t xml:space="preserve">Memoria de intercalado de tiempo máxima </w:t>
            </w:r>
          </w:p>
        </w:tc>
        <w:tc>
          <w:tcPr>
            <w:tcW w:w="12066" w:type="dxa"/>
            <w:gridSpan w:val="6"/>
            <w:shd w:val="clear" w:color="auto" w:fill="auto"/>
            <w:vAlign w:val="center"/>
          </w:tcPr>
          <w:p w14:paraId="66A19237"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2</w:t>
            </w:r>
            <w:r w:rsidRPr="004D24EE">
              <w:rPr>
                <w:color w:val="000000" w:themeColor="text1"/>
                <w:sz w:val="20"/>
                <w:vertAlign w:val="superscript"/>
                <w:lang w:val="es-ES_tradnl"/>
              </w:rPr>
              <w:t>19</w:t>
            </w:r>
            <w:r w:rsidRPr="004D24EE">
              <w:rPr>
                <w:color w:val="000000" w:themeColor="text1"/>
                <w:sz w:val="20"/>
                <w:lang w:val="es-ES_tradnl"/>
              </w:rPr>
              <w:t xml:space="preserve"> células en modo normal</w:t>
            </w:r>
          </w:p>
          <w:p w14:paraId="5F732B69" w14:textId="4743EFD4"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2</w:t>
            </w:r>
            <w:r w:rsidRPr="004D24EE">
              <w:rPr>
                <w:color w:val="000000" w:themeColor="text1"/>
                <w:sz w:val="20"/>
                <w:vertAlign w:val="superscript"/>
                <w:lang w:val="es-ES_tradnl"/>
              </w:rPr>
              <w:t>20</w:t>
            </w:r>
            <w:r w:rsidRPr="004D24EE">
              <w:rPr>
                <w:color w:val="000000" w:themeColor="text1"/>
                <w:sz w:val="20"/>
                <w:lang w:val="es-ES_tradnl"/>
              </w:rPr>
              <w:t xml:space="preserve"> células en modo de intercalado ampliado (sólo para MDP-4)</w:t>
            </w:r>
          </w:p>
        </w:tc>
      </w:tr>
      <w:tr w:rsidR="00B341FD" w:rsidRPr="004D24EE" w14:paraId="49A5F071"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78" w:type="dxa"/>
          </w:tcPr>
          <w:p w14:paraId="401516C3" w14:textId="77777777" w:rsidR="00B341FD" w:rsidRPr="004D24EE" w:rsidRDefault="00B341FD" w:rsidP="003928E7">
            <w:pPr>
              <w:pStyle w:val="Tabletext"/>
              <w:spacing w:line="240" w:lineRule="exact"/>
              <w:jc w:val="center"/>
              <w:rPr>
                <w:color w:val="000000" w:themeColor="text1"/>
                <w:sz w:val="20"/>
                <w:lang w:val="es-ES_tradnl" w:eastAsia="ko-KR"/>
              </w:rPr>
            </w:pPr>
            <w:r w:rsidRPr="004D24EE">
              <w:rPr>
                <w:color w:val="000000" w:themeColor="text1"/>
                <w:sz w:val="20"/>
                <w:lang w:val="es-ES_tradnl" w:eastAsia="ko-KR"/>
              </w:rPr>
              <w:t>17</w:t>
            </w:r>
          </w:p>
        </w:tc>
        <w:tc>
          <w:tcPr>
            <w:tcW w:w="1819" w:type="dxa"/>
          </w:tcPr>
          <w:p w14:paraId="04170EA9" w14:textId="17A129AF" w:rsidR="00B341FD" w:rsidRPr="004D24EE" w:rsidRDefault="00B341FD" w:rsidP="003928E7">
            <w:pPr>
              <w:pStyle w:val="Tabletext"/>
              <w:tabs>
                <w:tab w:val="right" w:pos="9611"/>
              </w:tabs>
              <w:spacing w:line="240" w:lineRule="exact"/>
              <w:jc w:val="left"/>
              <w:rPr>
                <w:color w:val="000000" w:themeColor="text1"/>
                <w:sz w:val="20"/>
                <w:lang w:val="es-ES_tradnl" w:eastAsia="ko-KR"/>
              </w:rPr>
            </w:pPr>
            <w:r w:rsidRPr="004D24EE">
              <w:rPr>
                <w:color w:val="000000" w:themeColor="text1"/>
                <w:sz w:val="20"/>
                <w:lang w:val="es-ES_tradnl" w:eastAsia="ko-KR"/>
              </w:rPr>
              <w:t>Intercalado de</w:t>
            </w:r>
            <w:r w:rsidR="003928E7" w:rsidRPr="004D24EE">
              <w:rPr>
                <w:color w:val="000000" w:themeColor="text1"/>
                <w:sz w:val="20"/>
                <w:lang w:val="es-ES_tradnl" w:eastAsia="ko-KR"/>
              </w:rPr>
              <w:t> </w:t>
            </w:r>
            <w:r w:rsidRPr="004D24EE">
              <w:rPr>
                <w:color w:val="000000" w:themeColor="text1"/>
                <w:sz w:val="20"/>
                <w:lang w:val="es-ES_tradnl" w:eastAsia="ko-KR"/>
              </w:rPr>
              <w:t>frecuencias</w:t>
            </w:r>
          </w:p>
        </w:tc>
        <w:tc>
          <w:tcPr>
            <w:tcW w:w="12066" w:type="dxa"/>
            <w:gridSpan w:val="6"/>
            <w:shd w:val="clear" w:color="auto" w:fill="auto"/>
            <w:vAlign w:val="center"/>
          </w:tcPr>
          <w:p w14:paraId="039A1861"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eastAsia="ja-JP"/>
              </w:rPr>
              <w:t xml:space="preserve">Aplicado siempre a todos los símbolos del Preámbulo, pero optativo para el símbolo de datos </w:t>
            </w:r>
          </w:p>
        </w:tc>
      </w:tr>
      <w:tr w:rsidR="00B341FD" w:rsidRPr="004D24EE" w14:paraId="26D6C512" w14:textId="77777777" w:rsidTr="008D3E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jc w:val="center"/>
        </w:trPr>
        <w:tc>
          <w:tcPr>
            <w:tcW w:w="578" w:type="dxa"/>
          </w:tcPr>
          <w:p w14:paraId="7E060985" w14:textId="77777777" w:rsidR="00B341FD" w:rsidRPr="004D24EE" w:rsidRDefault="00B341FD" w:rsidP="003928E7">
            <w:pPr>
              <w:pStyle w:val="Tabletext"/>
              <w:spacing w:line="240" w:lineRule="exact"/>
              <w:jc w:val="center"/>
              <w:rPr>
                <w:color w:val="000000" w:themeColor="text1"/>
                <w:sz w:val="20"/>
                <w:lang w:val="es-ES_tradnl"/>
              </w:rPr>
            </w:pPr>
            <w:r w:rsidRPr="004D24EE">
              <w:rPr>
                <w:color w:val="000000" w:themeColor="text1"/>
                <w:sz w:val="20"/>
                <w:lang w:val="es-ES_tradnl"/>
              </w:rPr>
              <w:t>18</w:t>
            </w:r>
          </w:p>
        </w:tc>
        <w:tc>
          <w:tcPr>
            <w:tcW w:w="1819" w:type="dxa"/>
          </w:tcPr>
          <w:p w14:paraId="48A837CA" w14:textId="43A4D097" w:rsidR="00B341FD" w:rsidRPr="004D24EE" w:rsidRDefault="00B341FD" w:rsidP="003928E7">
            <w:pPr>
              <w:pStyle w:val="Tabletext"/>
              <w:spacing w:line="240" w:lineRule="exact"/>
              <w:jc w:val="left"/>
              <w:rPr>
                <w:color w:val="000000" w:themeColor="text1"/>
                <w:sz w:val="20"/>
                <w:lang w:val="es-ES_tradnl"/>
              </w:rPr>
            </w:pPr>
            <w:r w:rsidRPr="004D24EE">
              <w:rPr>
                <w:color w:val="000000" w:themeColor="text1"/>
                <w:sz w:val="20"/>
                <w:lang w:val="es-ES_tradnl"/>
              </w:rPr>
              <w:t>Conductos de capa</w:t>
            </w:r>
            <w:r w:rsidR="003928E7" w:rsidRPr="004D24EE">
              <w:rPr>
                <w:color w:val="000000" w:themeColor="text1"/>
                <w:sz w:val="20"/>
                <w:lang w:val="es-ES_tradnl"/>
              </w:rPr>
              <w:t> </w:t>
            </w:r>
            <w:r w:rsidRPr="004D24EE">
              <w:rPr>
                <w:color w:val="000000" w:themeColor="text1"/>
                <w:sz w:val="20"/>
                <w:lang w:val="es-ES_tradnl"/>
              </w:rPr>
              <w:t>física (PLP)</w:t>
            </w:r>
          </w:p>
        </w:tc>
        <w:tc>
          <w:tcPr>
            <w:tcW w:w="12066" w:type="dxa"/>
            <w:gridSpan w:val="6"/>
            <w:shd w:val="clear" w:color="auto" w:fill="auto"/>
            <w:vAlign w:val="center"/>
          </w:tcPr>
          <w:p w14:paraId="78711F9D" w14:textId="77777777" w:rsidR="00B341FD" w:rsidRPr="004D24EE" w:rsidRDefault="00B341FD" w:rsidP="003928E7">
            <w:pPr>
              <w:pStyle w:val="Tabletext"/>
              <w:tabs>
                <w:tab w:val="right" w:pos="9611"/>
              </w:tabs>
              <w:spacing w:line="240" w:lineRule="exact"/>
              <w:jc w:val="center"/>
              <w:rPr>
                <w:color w:val="000000" w:themeColor="text1"/>
                <w:sz w:val="20"/>
                <w:lang w:val="es-ES_tradnl"/>
              </w:rPr>
            </w:pPr>
            <w:r w:rsidRPr="004D24EE">
              <w:rPr>
                <w:color w:val="000000" w:themeColor="text1"/>
                <w:sz w:val="20"/>
                <w:lang w:val="es-ES_tradnl"/>
              </w:rPr>
              <w:t>PLP único o PLP múltiples. Modulación, codificación y profundidad del intercalado de tiempo seleccionable por separado para cada PLP</w:t>
            </w:r>
            <w:r w:rsidRPr="004D24EE">
              <w:rPr>
                <w:color w:val="000000" w:themeColor="text1"/>
                <w:sz w:val="20"/>
                <w:vertAlign w:val="superscript"/>
                <w:lang w:val="es-ES_tradnl"/>
              </w:rPr>
              <w:t>(1) (7)</w:t>
            </w:r>
          </w:p>
        </w:tc>
      </w:tr>
    </w:tbl>
    <w:p w14:paraId="54683BEE" w14:textId="04858505" w:rsidR="008D3EF3" w:rsidRPr="004D24EE" w:rsidRDefault="008D3EF3" w:rsidP="008D3EF3">
      <w:pPr>
        <w:pStyle w:val="Tablefin"/>
        <w:rPr>
          <w:lang w:val="es-ES_tradnl"/>
        </w:rPr>
      </w:pPr>
    </w:p>
    <w:p w14:paraId="3CAEB21F" w14:textId="77777777" w:rsidR="008D3EF3" w:rsidRPr="004D24EE" w:rsidRDefault="008D3EF3" w:rsidP="008D3EF3">
      <w:pPr>
        <w:pStyle w:val="TableNo"/>
        <w:rPr>
          <w:color w:val="000000" w:themeColor="text1"/>
          <w:lang w:val="es-ES_tradnl"/>
        </w:rPr>
      </w:pPr>
      <w:r w:rsidRPr="004D24EE">
        <w:rPr>
          <w:lang w:val="es-ES_tradnl"/>
        </w:rPr>
        <w:lastRenderedPageBreak/>
        <w:t>CUADRO</w:t>
      </w:r>
      <w:r w:rsidRPr="004D24EE">
        <w:rPr>
          <w:color w:val="000000" w:themeColor="text1"/>
          <w:lang w:val="es-ES_tradnl"/>
        </w:rPr>
        <w:t xml:space="preserve"> </w:t>
      </w:r>
      <w:r w:rsidRPr="004D24EE">
        <w:rPr>
          <w:color w:val="000000" w:themeColor="text1"/>
          <w:lang w:val="es-ES_tradnl" w:eastAsia="zh-CN"/>
        </w:rPr>
        <w:t>2</w:t>
      </w:r>
      <w:r w:rsidRPr="004D24EE">
        <w:rPr>
          <w:color w:val="000000" w:themeColor="text1"/>
          <w:lang w:val="es-ES_tradnl"/>
        </w:rPr>
        <w:t xml:space="preserve"> (</w:t>
      </w:r>
      <w:r w:rsidRPr="004D24EE">
        <w:rPr>
          <w:i/>
          <w:iCs/>
          <w:color w:val="000000" w:themeColor="text1"/>
          <w:lang w:val="es-ES_tradnl"/>
        </w:rPr>
        <w:t>continuación</w:t>
      </w:r>
      <w:r w:rsidRPr="004D24EE">
        <w:rPr>
          <w:color w:val="000000" w:themeColor="text1"/>
          <w:lang w:val="es-ES_tradnl"/>
        </w:rPr>
        <w:t>)</w:t>
      </w:r>
    </w:p>
    <w:tbl>
      <w:tblPr>
        <w:tblW w:w="14456" w:type="dxa"/>
        <w:jc w:val="center"/>
        <w:tblLayout w:type="fixed"/>
        <w:tblLook w:val="0000" w:firstRow="0" w:lastRow="0" w:firstColumn="0" w:lastColumn="0" w:noHBand="0" w:noVBand="0"/>
      </w:tblPr>
      <w:tblGrid>
        <w:gridCol w:w="578"/>
        <w:gridCol w:w="1814"/>
        <w:gridCol w:w="1936"/>
        <w:gridCol w:w="1935"/>
        <w:gridCol w:w="2085"/>
        <w:gridCol w:w="2085"/>
        <w:gridCol w:w="2085"/>
        <w:gridCol w:w="1938"/>
      </w:tblGrid>
      <w:tr w:rsidR="008D3EF3" w:rsidRPr="004D24EE" w14:paraId="40D7C498" w14:textId="77777777" w:rsidTr="003928E7">
        <w:trPr>
          <w:jc w:val="center"/>
        </w:trPr>
        <w:tc>
          <w:tcPr>
            <w:tcW w:w="578" w:type="dxa"/>
            <w:tcBorders>
              <w:top w:val="single" w:sz="6" w:space="0" w:color="auto"/>
              <w:left w:val="single" w:sz="6" w:space="0" w:color="auto"/>
              <w:bottom w:val="single" w:sz="6" w:space="0" w:color="auto"/>
              <w:right w:val="single" w:sz="6" w:space="0" w:color="auto"/>
            </w:tcBorders>
            <w:vAlign w:val="center"/>
          </w:tcPr>
          <w:p w14:paraId="14F436F7" w14:textId="1DE8FD48" w:rsidR="008D3EF3" w:rsidRPr="004D24EE" w:rsidRDefault="0017119F" w:rsidP="00CB342E">
            <w:pPr>
              <w:pStyle w:val="Tablehead"/>
              <w:ind w:left="-57" w:right="-57"/>
              <w:rPr>
                <w:color w:val="000000" w:themeColor="text1"/>
                <w:sz w:val="20"/>
                <w:lang w:val="es-ES_tradnl"/>
              </w:rPr>
            </w:pPr>
            <w:r w:rsidRPr="004D24EE">
              <w:rPr>
                <w:sz w:val="20"/>
                <w:lang w:val="es-ES_tradnl"/>
              </w:rPr>
              <w:t>Nº</w:t>
            </w:r>
          </w:p>
        </w:tc>
        <w:tc>
          <w:tcPr>
            <w:tcW w:w="1814" w:type="dxa"/>
            <w:tcBorders>
              <w:top w:val="single" w:sz="6" w:space="0" w:color="auto"/>
              <w:left w:val="single" w:sz="6" w:space="0" w:color="auto"/>
              <w:bottom w:val="single" w:sz="6" w:space="0" w:color="auto"/>
              <w:right w:val="single" w:sz="6" w:space="0" w:color="auto"/>
            </w:tcBorders>
            <w:vAlign w:val="center"/>
          </w:tcPr>
          <w:p w14:paraId="77ED6430" w14:textId="77777777" w:rsidR="008D3EF3" w:rsidRPr="004D24EE" w:rsidRDefault="008D3EF3" w:rsidP="00CB342E">
            <w:pPr>
              <w:pStyle w:val="Tablehead"/>
              <w:ind w:left="-57" w:right="-57"/>
              <w:rPr>
                <w:color w:val="000000" w:themeColor="text1"/>
                <w:sz w:val="20"/>
                <w:lang w:val="es-ES_tradnl"/>
              </w:rPr>
            </w:pPr>
            <w:r w:rsidRPr="004D24EE">
              <w:rPr>
                <w:color w:val="000000" w:themeColor="text1"/>
                <w:sz w:val="20"/>
                <w:lang w:val="es-ES_tradnl"/>
              </w:rPr>
              <w:t>Parámetros</w:t>
            </w:r>
          </w:p>
        </w:tc>
        <w:tc>
          <w:tcPr>
            <w:tcW w:w="1936" w:type="dxa"/>
            <w:tcBorders>
              <w:top w:val="single" w:sz="6" w:space="0" w:color="auto"/>
              <w:left w:val="single" w:sz="6" w:space="0" w:color="auto"/>
              <w:bottom w:val="single" w:sz="6" w:space="0" w:color="auto"/>
              <w:right w:val="single" w:sz="6" w:space="0" w:color="auto"/>
            </w:tcBorders>
            <w:shd w:val="clear" w:color="auto" w:fill="auto"/>
            <w:vAlign w:val="center"/>
          </w:tcPr>
          <w:p w14:paraId="69298A0F" w14:textId="77777777" w:rsidR="008D3EF3" w:rsidRPr="004D24EE" w:rsidRDefault="008D3EF3" w:rsidP="00CB342E">
            <w:pPr>
              <w:pStyle w:val="Tablehead"/>
              <w:ind w:left="-57" w:right="-57"/>
              <w:rPr>
                <w:color w:val="000000" w:themeColor="text1"/>
                <w:sz w:val="20"/>
                <w:lang w:val="es-ES_tradnl"/>
              </w:rPr>
            </w:pPr>
            <w:r w:rsidRPr="004D24EE">
              <w:rPr>
                <w:color w:val="000000" w:themeColor="text1"/>
                <w:sz w:val="20"/>
                <w:lang w:val="es-ES_tradnl"/>
              </w:rPr>
              <w:t>Multiportadora de 1,7 MHz (OFDM)</w:t>
            </w:r>
            <w:r w:rsidRPr="004D24EE">
              <w:rPr>
                <w:color w:val="000000" w:themeColor="text1"/>
                <w:sz w:val="20"/>
                <w:vertAlign w:val="superscript"/>
                <w:lang w:val="es-ES_tradnl"/>
              </w:rPr>
              <w:t>(2)</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tcPr>
          <w:p w14:paraId="79A24EC4" w14:textId="77777777" w:rsidR="008D3EF3" w:rsidRPr="004D24EE" w:rsidRDefault="008D3EF3" w:rsidP="00CB342E">
            <w:pPr>
              <w:pStyle w:val="Tablehead"/>
              <w:ind w:left="-57" w:right="-57"/>
              <w:rPr>
                <w:color w:val="000000" w:themeColor="text1"/>
                <w:sz w:val="20"/>
                <w:lang w:val="es-ES_tradnl"/>
              </w:rPr>
            </w:pPr>
            <w:r w:rsidRPr="004D24EE">
              <w:rPr>
                <w:color w:val="000000" w:themeColor="text1"/>
                <w:sz w:val="20"/>
                <w:lang w:val="es-ES_tradnl"/>
              </w:rPr>
              <w:t>Multiportadora de 5 MHz (OFDM)</w:t>
            </w:r>
            <w:r w:rsidRPr="004D24EE">
              <w:rPr>
                <w:color w:val="000000" w:themeColor="text1"/>
                <w:sz w:val="20"/>
                <w:vertAlign w:val="superscript"/>
                <w:lang w:val="es-ES_tradnl"/>
              </w:rPr>
              <w:t>(2)</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62B4B5EE" w14:textId="77777777" w:rsidR="008D3EF3" w:rsidRPr="004D24EE" w:rsidRDefault="008D3EF3" w:rsidP="00CB342E">
            <w:pPr>
              <w:pStyle w:val="Tablehead"/>
              <w:ind w:left="-57" w:right="-57"/>
              <w:rPr>
                <w:color w:val="000000" w:themeColor="text1"/>
                <w:sz w:val="20"/>
                <w:lang w:val="es-ES_tradnl"/>
              </w:rPr>
            </w:pPr>
            <w:r w:rsidRPr="004D24EE">
              <w:rPr>
                <w:color w:val="000000" w:themeColor="text1"/>
                <w:sz w:val="20"/>
                <w:lang w:val="es-ES_tradnl"/>
              </w:rPr>
              <w:t>Multiportadora de 6 MHz (OFDM)</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49B447B3" w14:textId="77777777" w:rsidR="008D3EF3" w:rsidRPr="004D24EE" w:rsidRDefault="008D3EF3" w:rsidP="00CB342E">
            <w:pPr>
              <w:pStyle w:val="Tablehead"/>
              <w:ind w:left="-57" w:right="-57"/>
              <w:rPr>
                <w:color w:val="000000" w:themeColor="text1"/>
                <w:sz w:val="20"/>
                <w:lang w:val="es-ES_tradnl"/>
              </w:rPr>
            </w:pPr>
            <w:r w:rsidRPr="004D24EE">
              <w:rPr>
                <w:color w:val="000000" w:themeColor="text1"/>
                <w:sz w:val="20"/>
                <w:lang w:val="es-ES_tradnl"/>
              </w:rPr>
              <w:t>Multiportadora de 7 MHz (OFDM)</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242F6882" w14:textId="77777777" w:rsidR="008D3EF3" w:rsidRPr="004D24EE" w:rsidRDefault="008D3EF3" w:rsidP="00CB342E">
            <w:pPr>
              <w:pStyle w:val="Tablehead"/>
              <w:ind w:left="-57" w:right="-57"/>
              <w:rPr>
                <w:color w:val="000000" w:themeColor="text1"/>
                <w:sz w:val="20"/>
                <w:lang w:val="es-ES_tradnl"/>
              </w:rPr>
            </w:pPr>
            <w:r w:rsidRPr="004D24EE">
              <w:rPr>
                <w:color w:val="000000" w:themeColor="text1"/>
                <w:sz w:val="20"/>
                <w:lang w:val="es-ES_tradnl"/>
              </w:rPr>
              <w:t>Multiportadora de 8 MHz (OFDM)</w:t>
            </w:r>
          </w:p>
        </w:tc>
        <w:tc>
          <w:tcPr>
            <w:tcW w:w="1938" w:type="dxa"/>
            <w:tcBorders>
              <w:top w:val="single" w:sz="6" w:space="0" w:color="auto"/>
              <w:left w:val="single" w:sz="6" w:space="0" w:color="auto"/>
              <w:bottom w:val="single" w:sz="6" w:space="0" w:color="auto"/>
              <w:right w:val="single" w:sz="6" w:space="0" w:color="auto"/>
            </w:tcBorders>
            <w:shd w:val="clear" w:color="auto" w:fill="auto"/>
          </w:tcPr>
          <w:p w14:paraId="49C90BD5" w14:textId="77777777" w:rsidR="008D3EF3" w:rsidRPr="004D24EE" w:rsidRDefault="008D3EF3" w:rsidP="00CB342E">
            <w:pPr>
              <w:pStyle w:val="Tablehead"/>
              <w:ind w:left="-57" w:right="-57"/>
              <w:rPr>
                <w:color w:val="000000" w:themeColor="text1"/>
                <w:sz w:val="20"/>
                <w:lang w:val="es-ES_tradnl"/>
              </w:rPr>
            </w:pPr>
            <w:r w:rsidRPr="004D24EE">
              <w:rPr>
                <w:color w:val="000000" w:themeColor="text1"/>
                <w:sz w:val="20"/>
                <w:lang w:val="es-ES_tradnl"/>
              </w:rPr>
              <w:t>Multiportadora de 10 MHz (OFDM)</w:t>
            </w:r>
            <w:r w:rsidRPr="004D24EE">
              <w:rPr>
                <w:color w:val="000000" w:themeColor="text1"/>
                <w:sz w:val="20"/>
                <w:vertAlign w:val="superscript"/>
                <w:lang w:val="es-ES_tradnl"/>
              </w:rPr>
              <w:t>(2)</w:t>
            </w:r>
          </w:p>
        </w:tc>
      </w:tr>
      <w:tr w:rsidR="00B341FD" w:rsidRPr="004D24EE" w14:paraId="1C6C8972" w14:textId="77777777" w:rsidTr="00392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578" w:type="dxa"/>
          </w:tcPr>
          <w:p w14:paraId="185300E8" w14:textId="77777777" w:rsidR="00B341FD" w:rsidRPr="004D24EE" w:rsidRDefault="00B341FD" w:rsidP="00E830D1">
            <w:pPr>
              <w:pStyle w:val="Tabletext"/>
              <w:spacing w:line="240" w:lineRule="exact"/>
              <w:jc w:val="center"/>
              <w:rPr>
                <w:color w:val="000000" w:themeColor="text1"/>
                <w:sz w:val="20"/>
                <w:lang w:val="es-ES_tradnl" w:eastAsia="ko-KR"/>
              </w:rPr>
            </w:pPr>
            <w:r w:rsidRPr="004D24EE">
              <w:rPr>
                <w:color w:val="000000" w:themeColor="text1"/>
                <w:sz w:val="20"/>
                <w:lang w:val="es-ES_tradnl" w:eastAsia="ko-KR"/>
              </w:rPr>
              <w:t>19</w:t>
            </w:r>
          </w:p>
        </w:tc>
        <w:tc>
          <w:tcPr>
            <w:tcW w:w="1814" w:type="dxa"/>
          </w:tcPr>
          <w:p w14:paraId="4356950E" w14:textId="77777777" w:rsidR="00B341FD" w:rsidRPr="004D24EE" w:rsidRDefault="00B341FD" w:rsidP="00E830D1">
            <w:pPr>
              <w:pStyle w:val="Tabletext"/>
              <w:spacing w:line="240" w:lineRule="exact"/>
              <w:jc w:val="left"/>
              <w:rPr>
                <w:color w:val="000000" w:themeColor="text1"/>
                <w:sz w:val="20"/>
                <w:lang w:val="es-ES_tradnl" w:eastAsia="ko-KR"/>
              </w:rPr>
            </w:pPr>
            <w:r w:rsidRPr="004D24EE">
              <w:rPr>
                <w:color w:val="000000" w:themeColor="text1"/>
                <w:sz w:val="20"/>
                <w:lang w:val="es-ES_tradnl" w:eastAsia="ko-KR"/>
              </w:rPr>
              <w:t>Multiplexación de conductos de capa física (PLP)</w:t>
            </w:r>
          </w:p>
        </w:tc>
        <w:tc>
          <w:tcPr>
            <w:tcW w:w="12064" w:type="dxa"/>
            <w:gridSpan w:val="6"/>
            <w:shd w:val="clear" w:color="auto" w:fill="auto"/>
            <w:vAlign w:val="center"/>
          </w:tcPr>
          <w:p w14:paraId="6BA10C94" w14:textId="57F46A8B" w:rsidR="00B341FD" w:rsidRPr="004D24EE" w:rsidRDefault="00B341FD" w:rsidP="00E830D1">
            <w:pPr>
              <w:pStyle w:val="Tabletext"/>
              <w:tabs>
                <w:tab w:val="right" w:pos="9611"/>
              </w:tabs>
              <w:spacing w:line="240" w:lineRule="exact"/>
              <w:jc w:val="center"/>
              <w:rPr>
                <w:color w:val="000000" w:themeColor="text1"/>
                <w:sz w:val="20"/>
                <w:lang w:val="es-ES_tradnl" w:eastAsia="ko-KR"/>
              </w:rPr>
            </w:pPr>
            <w:r w:rsidRPr="004D24EE">
              <w:rPr>
                <w:color w:val="000000" w:themeColor="text1"/>
                <w:sz w:val="20"/>
                <w:lang w:val="es-ES_tradnl" w:eastAsia="ko-KR"/>
              </w:rPr>
              <w:t>TDM, FDM, LDM, y combinación de los mismos (por ejemplo</w:t>
            </w:r>
            <w:r w:rsidR="006C683C" w:rsidRPr="004D24EE">
              <w:rPr>
                <w:color w:val="000000" w:themeColor="text1"/>
                <w:sz w:val="20"/>
                <w:lang w:val="es-ES_tradnl" w:eastAsia="ko-KR"/>
              </w:rPr>
              <w:t>,</w:t>
            </w:r>
            <w:r w:rsidRPr="004D24EE">
              <w:rPr>
                <w:color w:val="000000" w:themeColor="text1"/>
                <w:sz w:val="20"/>
                <w:lang w:val="es-ES_tradnl" w:eastAsia="ko-KR"/>
              </w:rPr>
              <w:t xml:space="preserve"> TFDM, LTDM, LFDM)</w:t>
            </w:r>
          </w:p>
        </w:tc>
      </w:tr>
      <w:tr w:rsidR="00B341FD" w:rsidRPr="004D24EE" w14:paraId="3AE80CCF" w14:textId="77777777" w:rsidTr="00392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578" w:type="dxa"/>
            <w:tcBorders>
              <w:top w:val="single" w:sz="4" w:space="0" w:color="auto"/>
              <w:left w:val="single" w:sz="4" w:space="0" w:color="auto"/>
              <w:bottom w:val="single" w:sz="4" w:space="0" w:color="auto"/>
              <w:right w:val="single" w:sz="4" w:space="0" w:color="auto"/>
            </w:tcBorders>
          </w:tcPr>
          <w:p w14:paraId="1529B2FA" w14:textId="77777777" w:rsidR="00B341FD" w:rsidRPr="004D24EE" w:rsidRDefault="00B341FD" w:rsidP="00E830D1">
            <w:pPr>
              <w:pStyle w:val="Tabletext"/>
              <w:spacing w:line="240" w:lineRule="exact"/>
              <w:jc w:val="center"/>
              <w:rPr>
                <w:color w:val="000000" w:themeColor="text1"/>
                <w:sz w:val="20"/>
                <w:lang w:val="es-ES_tradnl" w:eastAsia="ko-KR"/>
              </w:rPr>
            </w:pPr>
            <w:r w:rsidRPr="004D24EE">
              <w:rPr>
                <w:color w:val="000000" w:themeColor="text1"/>
                <w:sz w:val="20"/>
                <w:lang w:val="es-ES_tradnl" w:eastAsia="ko-KR"/>
              </w:rPr>
              <w:t>20</w:t>
            </w:r>
          </w:p>
        </w:tc>
        <w:tc>
          <w:tcPr>
            <w:tcW w:w="1814" w:type="dxa"/>
            <w:tcBorders>
              <w:top w:val="single" w:sz="4" w:space="0" w:color="auto"/>
              <w:left w:val="single" w:sz="4" w:space="0" w:color="auto"/>
              <w:bottom w:val="single" w:sz="4" w:space="0" w:color="auto"/>
              <w:right w:val="single" w:sz="4" w:space="0" w:color="auto"/>
            </w:tcBorders>
          </w:tcPr>
          <w:p w14:paraId="7BC3DD0F" w14:textId="77777777" w:rsidR="00B341FD" w:rsidRPr="004D24EE" w:rsidRDefault="00B341FD" w:rsidP="00E830D1">
            <w:pPr>
              <w:pStyle w:val="Tabletext"/>
              <w:jc w:val="left"/>
              <w:rPr>
                <w:color w:val="000000" w:themeColor="text1"/>
                <w:sz w:val="20"/>
                <w:lang w:val="es-ES_tradnl" w:eastAsia="ko-KR"/>
              </w:rPr>
            </w:pPr>
            <w:r w:rsidRPr="004D24EE">
              <w:rPr>
                <w:color w:val="000000" w:themeColor="text1"/>
                <w:sz w:val="20"/>
                <w:lang w:val="es-ES_tradnl" w:eastAsia="ko-KR"/>
              </w:rPr>
              <w:t>Aleatorización de datos/dispersión de energía</w:t>
            </w:r>
          </w:p>
          <w:p w14:paraId="24048A27" w14:textId="77777777" w:rsidR="00B341FD" w:rsidRPr="004D24EE" w:rsidRDefault="00B341FD" w:rsidP="00E830D1">
            <w:pPr>
              <w:pStyle w:val="Tabletext"/>
              <w:jc w:val="left"/>
              <w:rPr>
                <w:color w:val="000000" w:themeColor="text1"/>
                <w:sz w:val="20"/>
                <w:lang w:val="es-ES_tradnl" w:eastAsia="ko-KR"/>
              </w:rPr>
            </w:pPr>
            <w:r w:rsidRPr="004D24EE">
              <w:rPr>
                <w:color w:val="000000" w:themeColor="text1"/>
                <w:sz w:val="20"/>
                <w:lang w:val="es-ES_tradnl" w:eastAsia="ko-KR"/>
              </w:rPr>
              <w:t>Escaneo inicial</w:t>
            </w:r>
          </w:p>
        </w:tc>
        <w:tc>
          <w:tcPr>
            <w:tcW w:w="12064" w:type="dxa"/>
            <w:gridSpan w:val="6"/>
            <w:tcBorders>
              <w:top w:val="single" w:sz="4" w:space="0" w:color="auto"/>
              <w:left w:val="single" w:sz="4" w:space="0" w:color="auto"/>
              <w:bottom w:val="single" w:sz="4" w:space="0" w:color="auto"/>
              <w:right w:val="single" w:sz="4" w:space="0" w:color="auto"/>
            </w:tcBorders>
            <w:shd w:val="clear" w:color="auto" w:fill="auto"/>
          </w:tcPr>
          <w:p w14:paraId="1458E976" w14:textId="2F22EEA9" w:rsidR="008D3EF3" w:rsidRPr="004D24EE" w:rsidRDefault="00B341FD" w:rsidP="00E830D1">
            <w:pPr>
              <w:pStyle w:val="Tabletext"/>
              <w:tabs>
                <w:tab w:val="right" w:pos="9611"/>
              </w:tabs>
              <w:jc w:val="center"/>
              <w:rPr>
                <w:color w:val="000000" w:themeColor="text1"/>
                <w:sz w:val="20"/>
                <w:lang w:val="es-ES_tradnl" w:eastAsia="ko-KR"/>
              </w:rPr>
            </w:pPr>
            <w:r w:rsidRPr="004D24EE">
              <w:rPr>
                <w:color w:val="000000" w:themeColor="text1"/>
                <w:sz w:val="20"/>
                <w:lang w:val="es-ES_tradnl" w:eastAsia="ko-KR"/>
              </w:rPr>
              <w:t>PRBS</w:t>
            </w:r>
            <w:r w:rsidRPr="004D24EE">
              <w:rPr>
                <w:color w:val="000000" w:themeColor="text1"/>
                <w:sz w:val="20"/>
                <w:lang w:val="es-ES_tradnl" w:eastAsia="ko-KR"/>
              </w:rPr>
              <w:br/>
            </w:r>
            <w:r w:rsidR="008D3EF3" w:rsidRPr="004D24EE">
              <w:rPr>
                <w:color w:val="000000" w:themeColor="text1"/>
                <w:sz w:val="20"/>
                <w:lang w:val="es-ES_tradnl" w:eastAsia="ko-KR"/>
              </w:rPr>
              <w:br/>
            </w:r>
          </w:p>
          <w:p w14:paraId="4B6348AE" w14:textId="77777777" w:rsidR="00B341FD" w:rsidRPr="004D24EE" w:rsidRDefault="00B341FD" w:rsidP="00E830D1">
            <w:pPr>
              <w:pStyle w:val="Tabletext"/>
              <w:tabs>
                <w:tab w:val="right" w:pos="9611"/>
              </w:tabs>
              <w:jc w:val="center"/>
              <w:rPr>
                <w:color w:val="000000" w:themeColor="text1"/>
                <w:sz w:val="20"/>
                <w:lang w:val="es-ES_tradnl" w:eastAsia="ko-KR"/>
              </w:rPr>
            </w:pPr>
            <w:r w:rsidRPr="004D24EE">
              <w:rPr>
                <w:color w:val="000000" w:themeColor="text1"/>
                <w:sz w:val="20"/>
                <w:lang w:val="es-ES_tradnl" w:eastAsia="ko-KR"/>
              </w:rPr>
              <w:t xml:space="preserve">Proceso de escaneo rápido con arranque </w:t>
            </w:r>
          </w:p>
        </w:tc>
      </w:tr>
      <w:tr w:rsidR="00B341FD" w:rsidRPr="004D24EE" w14:paraId="1F4C0E99" w14:textId="77777777" w:rsidTr="003928E7">
        <w:trPr>
          <w:trHeight w:val="567"/>
          <w:jc w:val="center"/>
        </w:trPr>
        <w:tc>
          <w:tcPr>
            <w:tcW w:w="578" w:type="dxa"/>
            <w:tcBorders>
              <w:top w:val="single" w:sz="4" w:space="0" w:color="auto"/>
              <w:left w:val="single" w:sz="4" w:space="0" w:color="auto"/>
              <w:bottom w:val="single" w:sz="4" w:space="0" w:color="auto"/>
              <w:right w:val="single" w:sz="4" w:space="0" w:color="auto"/>
            </w:tcBorders>
          </w:tcPr>
          <w:p w14:paraId="7340339E"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21</w:t>
            </w:r>
          </w:p>
        </w:tc>
        <w:tc>
          <w:tcPr>
            <w:tcW w:w="1814" w:type="dxa"/>
            <w:tcBorders>
              <w:top w:val="single" w:sz="4" w:space="0" w:color="auto"/>
              <w:left w:val="single" w:sz="4" w:space="0" w:color="auto"/>
              <w:bottom w:val="single" w:sz="4" w:space="0" w:color="auto"/>
              <w:right w:val="single" w:sz="4" w:space="0" w:color="auto"/>
            </w:tcBorders>
          </w:tcPr>
          <w:p w14:paraId="01092D1D" w14:textId="377126CD" w:rsidR="00B341FD" w:rsidRPr="004D24EE" w:rsidRDefault="00B341FD" w:rsidP="003631A2">
            <w:pPr>
              <w:pStyle w:val="Tabletext"/>
              <w:ind w:right="-113"/>
              <w:jc w:val="left"/>
              <w:rPr>
                <w:color w:val="000000" w:themeColor="text1"/>
                <w:sz w:val="20"/>
                <w:lang w:val="es-ES_tradnl"/>
              </w:rPr>
            </w:pPr>
            <w:r w:rsidRPr="004D24EE">
              <w:rPr>
                <w:color w:val="000000" w:themeColor="text1"/>
                <w:sz w:val="20"/>
                <w:lang w:val="es-ES_tradnl"/>
              </w:rPr>
              <w:t xml:space="preserve">Sincronización de tiempos/frecuencias </w:t>
            </w:r>
          </w:p>
        </w:tc>
        <w:tc>
          <w:tcPr>
            <w:tcW w:w="12064" w:type="dxa"/>
            <w:gridSpan w:val="6"/>
            <w:tcBorders>
              <w:top w:val="single" w:sz="4" w:space="0" w:color="auto"/>
              <w:left w:val="single" w:sz="4" w:space="0" w:color="auto"/>
              <w:bottom w:val="single" w:sz="4" w:space="0" w:color="auto"/>
              <w:right w:val="single" w:sz="4" w:space="0" w:color="auto"/>
            </w:tcBorders>
            <w:vAlign w:val="center"/>
          </w:tcPr>
          <w:p w14:paraId="581456A0"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Arranque y símbolo de preámbulo. Piloto disperso</w:t>
            </w:r>
            <w:r w:rsidRPr="004D24EE">
              <w:rPr>
                <w:color w:val="000000" w:themeColor="text1"/>
                <w:sz w:val="20"/>
                <w:lang w:val="es-ES_tradnl"/>
              </w:rPr>
              <w:t>. Pilotos continuos. Pilotos periféricos</w:t>
            </w:r>
          </w:p>
        </w:tc>
      </w:tr>
      <w:tr w:rsidR="00B341FD" w:rsidRPr="004D24EE" w14:paraId="795F6DC4" w14:textId="77777777" w:rsidTr="003928E7">
        <w:trPr>
          <w:trHeight w:val="167"/>
          <w:jc w:val="center"/>
        </w:trPr>
        <w:tc>
          <w:tcPr>
            <w:tcW w:w="578" w:type="dxa"/>
            <w:tcBorders>
              <w:top w:val="single" w:sz="4" w:space="0" w:color="auto"/>
              <w:left w:val="single" w:sz="4" w:space="0" w:color="auto"/>
              <w:bottom w:val="single" w:sz="4" w:space="0" w:color="auto"/>
              <w:right w:val="single" w:sz="4" w:space="0" w:color="auto"/>
            </w:tcBorders>
          </w:tcPr>
          <w:p w14:paraId="43D8B3B0"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22</w:t>
            </w:r>
          </w:p>
        </w:tc>
        <w:tc>
          <w:tcPr>
            <w:tcW w:w="1814" w:type="dxa"/>
            <w:tcBorders>
              <w:top w:val="single" w:sz="4" w:space="0" w:color="auto"/>
              <w:left w:val="single" w:sz="4" w:space="0" w:color="auto"/>
              <w:bottom w:val="single" w:sz="4" w:space="0" w:color="auto"/>
              <w:right w:val="single" w:sz="4" w:space="0" w:color="auto"/>
            </w:tcBorders>
          </w:tcPr>
          <w:p w14:paraId="6B7231F0" w14:textId="77777777" w:rsidR="00B341FD" w:rsidRPr="004D24EE" w:rsidRDefault="00B341FD" w:rsidP="00E830D1">
            <w:pPr>
              <w:pStyle w:val="Tabletext"/>
              <w:jc w:val="left"/>
              <w:rPr>
                <w:color w:val="000000" w:themeColor="text1"/>
                <w:sz w:val="20"/>
                <w:lang w:val="es-ES_tradnl"/>
              </w:rPr>
            </w:pPr>
            <w:r w:rsidRPr="004D24EE">
              <w:rPr>
                <w:color w:val="000000" w:themeColor="text1"/>
                <w:sz w:val="20"/>
                <w:lang w:val="es-ES_tradnl"/>
              </w:rPr>
              <w:t>MISO</w:t>
            </w:r>
          </w:p>
        </w:tc>
        <w:tc>
          <w:tcPr>
            <w:tcW w:w="12064" w:type="dxa"/>
            <w:gridSpan w:val="6"/>
            <w:tcBorders>
              <w:top w:val="single" w:sz="4" w:space="0" w:color="auto"/>
              <w:left w:val="single" w:sz="4" w:space="0" w:color="auto"/>
              <w:bottom w:val="single" w:sz="4" w:space="0" w:color="auto"/>
              <w:right w:val="single" w:sz="4" w:space="0" w:color="auto"/>
            </w:tcBorders>
          </w:tcPr>
          <w:p w14:paraId="16F2BD93" w14:textId="77777777" w:rsidR="00B341FD" w:rsidRPr="004D24EE" w:rsidRDefault="00B341FD" w:rsidP="00E830D1">
            <w:pPr>
              <w:pStyle w:val="Tabletext"/>
              <w:tabs>
                <w:tab w:val="right" w:pos="9611"/>
              </w:tabs>
              <w:jc w:val="center"/>
              <w:rPr>
                <w:color w:val="000000" w:themeColor="text1"/>
                <w:sz w:val="20"/>
                <w:lang w:val="es-ES_tradnl" w:eastAsia="ko-KR"/>
              </w:rPr>
            </w:pPr>
            <w:r w:rsidRPr="004D24EE">
              <w:rPr>
                <w:color w:val="000000" w:themeColor="text1"/>
                <w:sz w:val="20"/>
                <w:lang w:val="es-ES_tradnl" w:eastAsia="ko-KR"/>
              </w:rPr>
              <w:t xml:space="preserve">TDCFS </w:t>
            </w:r>
            <w:bookmarkStart w:id="11" w:name="_Toc469477103"/>
            <w:r w:rsidRPr="004D24EE">
              <w:rPr>
                <w:color w:val="000000" w:themeColor="text1"/>
                <w:sz w:val="20"/>
                <w:lang w:val="es-ES_tradnl" w:eastAsia="ko-KR"/>
              </w:rPr>
              <w:t>(</w:t>
            </w:r>
            <w:bookmarkEnd w:id="11"/>
            <w:r w:rsidRPr="004D24EE">
              <w:rPr>
                <w:color w:val="000000" w:themeColor="text1"/>
                <w:sz w:val="20"/>
                <w:lang w:val="es-ES_tradnl" w:eastAsia="ko-KR"/>
              </w:rPr>
              <w:t>64 o 256 derivaciones</w:t>
            </w:r>
            <w:r w:rsidRPr="004D24EE">
              <w:rPr>
                <w:color w:val="000000" w:themeColor="text1"/>
                <w:sz w:val="20"/>
                <w:lang w:val="es-ES_tradnl"/>
              </w:rPr>
              <w:t>) como opción</w:t>
            </w:r>
          </w:p>
        </w:tc>
      </w:tr>
      <w:tr w:rsidR="00B341FD" w:rsidRPr="004D24EE" w14:paraId="648040E0" w14:textId="77777777" w:rsidTr="003928E7">
        <w:trPr>
          <w:trHeight w:val="567"/>
          <w:jc w:val="center"/>
        </w:trPr>
        <w:tc>
          <w:tcPr>
            <w:tcW w:w="578" w:type="dxa"/>
            <w:tcBorders>
              <w:top w:val="single" w:sz="4" w:space="0" w:color="auto"/>
              <w:left w:val="single" w:sz="4" w:space="0" w:color="auto"/>
              <w:bottom w:val="single" w:sz="4" w:space="0" w:color="auto"/>
              <w:right w:val="single" w:sz="4" w:space="0" w:color="auto"/>
            </w:tcBorders>
          </w:tcPr>
          <w:p w14:paraId="5D02EF56"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23</w:t>
            </w:r>
          </w:p>
        </w:tc>
        <w:tc>
          <w:tcPr>
            <w:tcW w:w="1814" w:type="dxa"/>
            <w:tcBorders>
              <w:top w:val="single" w:sz="4" w:space="0" w:color="auto"/>
              <w:left w:val="single" w:sz="4" w:space="0" w:color="auto"/>
              <w:bottom w:val="single" w:sz="4" w:space="0" w:color="auto"/>
              <w:right w:val="single" w:sz="4" w:space="0" w:color="auto"/>
            </w:tcBorders>
          </w:tcPr>
          <w:p w14:paraId="54A4AF40" w14:textId="77777777" w:rsidR="00B341FD" w:rsidRPr="004D24EE" w:rsidRDefault="00B341FD" w:rsidP="00E830D1">
            <w:pPr>
              <w:pStyle w:val="Tabletext"/>
              <w:jc w:val="left"/>
              <w:rPr>
                <w:color w:val="000000" w:themeColor="text1"/>
                <w:sz w:val="20"/>
                <w:lang w:val="es-ES_tradnl"/>
              </w:rPr>
            </w:pPr>
            <w:r w:rsidRPr="004D24EE">
              <w:rPr>
                <w:color w:val="000000" w:themeColor="text1"/>
                <w:sz w:val="20"/>
                <w:lang w:val="es-ES_tradnl"/>
              </w:rPr>
              <w:t xml:space="preserve">Reducción del consumo de potencia del receptor </w:t>
            </w:r>
          </w:p>
        </w:tc>
        <w:tc>
          <w:tcPr>
            <w:tcW w:w="12064" w:type="dxa"/>
            <w:gridSpan w:val="6"/>
            <w:tcBorders>
              <w:top w:val="single" w:sz="4" w:space="0" w:color="auto"/>
              <w:left w:val="single" w:sz="4" w:space="0" w:color="auto"/>
              <w:bottom w:val="single" w:sz="4" w:space="0" w:color="auto"/>
              <w:right w:val="single" w:sz="4" w:space="0" w:color="auto"/>
            </w:tcBorders>
            <w:vAlign w:val="center"/>
          </w:tcPr>
          <w:p w14:paraId="4CE41180" w14:textId="3652EC95" w:rsidR="00B341FD" w:rsidRPr="004D24EE" w:rsidRDefault="00B341FD" w:rsidP="00E830D1">
            <w:pPr>
              <w:pStyle w:val="Tabletext"/>
              <w:tabs>
                <w:tab w:val="right" w:pos="9611"/>
              </w:tabs>
              <w:jc w:val="center"/>
              <w:rPr>
                <w:color w:val="000000" w:themeColor="text1"/>
                <w:sz w:val="20"/>
                <w:lang w:val="es-ES_tradnl"/>
              </w:rPr>
            </w:pPr>
            <w:r w:rsidRPr="004D24EE">
              <w:rPr>
                <w:color w:val="000000" w:themeColor="text1"/>
                <w:sz w:val="20"/>
                <w:lang w:val="es-ES_tradnl"/>
              </w:rPr>
              <w:t xml:space="preserve">Los conductos de la capa física están multiplexados en la trama. Al recibir un PLP, sólo se reciben </w:t>
            </w:r>
            <w:r w:rsidR="008D3EF3" w:rsidRPr="004D24EE">
              <w:rPr>
                <w:color w:val="000000" w:themeColor="text1"/>
                <w:sz w:val="20"/>
                <w:lang w:val="es-ES_tradnl"/>
              </w:rPr>
              <w:br/>
            </w:r>
            <w:r w:rsidRPr="004D24EE">
              <w:rPr>
                <w:color w:val="000000" w:themeColor="text1"/>
                <w:sz w:val="20"/>
                <w:lang w:val="es-ES_tradnl"/>
              </w:rPr>
              <w:t xml:space="preserve">y procesan el arranque, el preámbulo y las células pertinentes del PLP </w:t>
            </w:r>
          </w:p>
        </w:tc>
      </w:tr>
      <w:tr w:rsidR="00B341FD" w:rsidRPr="004D24EE" w14:paraId="591ED697" w14:textId="77777777" w:rsidTr="003928E7">
        <w:trPr>
          <w:trHeight w:val="567"/>
          <w:jc w:val="center"/>
        </w:trPr>
        <w:tc>
          <w:tcPr>
            <w:tcW w:w="578" w:type="dxa"/>
            <w:tcBorders>
              <w:top w:val="single" w:sz="4" w:space="0" w:color="auto"/>
              <w:left w:val="single" w:sz="4" w:space="0" w:color="auto"/>
              <w:bottom w:val="single" w:sz="4" w:space="0" w:color="auto"/>
              <w:right w:val="single" w:sz="4" w:space="0" w:color="auto"/>
            </w:tcBorders>
          </w:tcPr>
          <w:p w14:paraId="2745C85D" w14:textId="77777777" w:rsidR="00B341FD" w:rsidRPr="004D24EE" w:rsidRDefault="00B341FD" w:rsidP="008D3EF3">
            <w:pPr>
              <w:pStyle w:val="Tabletext"/>
              <w:jc w:val="center"/>
              <w:rPr>
                <w:color w:val="000000" w:themeColor="text1"/>
                <w:sz w:val="20"/>
                <w:lang w:val="es-ES_tradnl"/>
              </w:rPr>
            </w:pPr>
            <w:r w:rsidRPr="004D24EE">
              <w:rPr>
                <w:color w:val="000000" w:themeColor="text1"/>
                <w:sz w:val="20"/>
                <w:lang w:val="es-ES_tradnl"/>
              </w:rPr>
              <w:t>24</w:t>
            </w:r>
          </w:p>
        </w:tc>
        <w:tc>
          <w:tcPr>
            <w:tcW w:w="1814" w:type="dxa"/>
            <w:tcBorders>
              <w:top w:val="single" w:sz="4" w:space="0" w:color="auto"/>
              <w:left w:val="single" w:sz="4" w:space="0" w:color="auto"/>
              <w:bottom w:val="single" w:sz="4" w:space="0" w:color="auto"/>
              <w:right w:val="single" w:sz="4" w:space="0" w:color="auto"/>
            </w:tcBorders>
          </w:tcPr>
          <w:p w14:paraId="3B245C58" w14:textId="5794D83A" w:rsidR="00B341FD" w:rsidRPr="004D24EE" w:rsidRDefault="00B341FD" w:rsidP="008D3EF3">
            <w:pPr>
              <w:pStyle w:val="Tabletext"/>
              <w:jc w:val="left"/>
              <w:rPr>
                <w:color w:val="000000" w:themeColor="text1"/>
                <w:sz w:val="20"/>
                <w:lang w:val="es-ES_tradnl"/>
              </w:rPr>
            </w:pPr>
            <w:r w:rsidRPr="004D24EE">
              <w:rPr>
                <w:color w:val="000000" w:themeColor="text1"/>
                <w:sz w:val="20"/>
                <w:lang w:val="es-ES_tradnl"/>
              </w:rPr>
              <w:t>Señalización de la capa</w:t>
            </w:r>
            <w:r w:rsidR="003631A2">
              <w:rPr>
                <w:color w:val="000000" w:themeColor="text1"/>
                <w:sz w:val="20"/>
                <w:lang w:val="es-ES_tradnl"/>
              </w:rPr>
              <w:t> </w:t>
            </w:r>
            <w:r w:rsidRPr="004D24EE">
              <w:rPr>
                <w:color w:val="000000" w:themeColor="text1"/>
                <w:sz w:val="20"/>
                <w:lang w:val="es-ES_tradnl"/>
              </w:rPr>
              <w:t xml:space="preserve">1 </w:t>
            </w:r>
          </w:p>
        </w:tc>
        <w:tc>
          <w:tcPr>
            <w:tcW w:w="12064" w:type="dxa"/>
            <w:gridSpan w:val="6"/>
            <w:tcBorders>
              <w:top w:val="single" w:sz="4" w:space="0" w:color="auto"/>
              <w:left w:val="single" w:sz="4" w:space="0" w:color="auto"/>
              <w:bottom w:val="single" w:sz="4" w:space="0" w:color="auto"/>
              <w:right w:val="single" w:sz="4" w:space="0" w:color="auto"/>
            </w:tcBorders>
          </w:tcPr>
          <w:p w14:paraId="3D976A8D" w14:textId="4B95D44E" w:rsidR="00B341FD" w:rsidRPr="004D24EE" w:rsidRDefault="00B341FD" w:rsidP="008D3EF3">
            <w:pPr>
              <w:widowControl w:val="0"/>
              <w:spacing w:before="40" w:after="40"/>
              <w:jc w:val="center"/>
              <w:rPr>
                <w:color w:val="000000" w:themeColor="text1"/>
                <w:sz w:val="20"/>
                <w:lang w:val="es-ES_tradnl"/>
              </w:rPr>
            </w:pPr>
            <w:r w:rsidRPr="004D24EE">
              <w:rPr>
                <w:color w:val="000000" w:themeColor="text1"/>
                <w:sz w:val="20"/>
                <w:lang w:val="es-ES_tradnl"/>
              </w:rPr>
              <w:t xml:space="preserve">Arranque: Parámetros esenciales que permiten activar la alerta de emergencia y la decodificación de la parte L1-Básica del preámbulo </w:t>
            </w:r>
            <w:r w:rsidR="006C683C" w:rsidRPr="004D24EE">
              <w:rPr>
                <w:color w:val="000000" w:themeColor="text1"/>
                <w:sz w:val="20"/>
                <w:lang w:val="es-ES_tradnl"/>
              </w:rPr>
              <w:br/>
            </w:r>
            <w:r w:rsidRPr="004D24EE">
              <w:rPr>
                <w:color w:val="000000" w:themeColor="text1"/>
                <w:sz w:val="20"/>
                <w:lang w:val="es-ES_tradnl"/>
              </w:rPr>
              <w:t>L1-Básica (fijo 200 bits) en el preámbulo: Parámetros de señalización que permiten la decodificación de L1-Detalle</w:t>
            </w:r>
            <w:r w:rsidRPr="004D24EE">
              <w:rPr>
                <w:color w:val="000000" w:themeColor="text1"/>
                <w:sz w:val="20"/>
                <w:lang w:val="es-ES_tradnl"/>
              </w:rPr>
              <w:br/>
              <w:t xml:space="preserve">y el procesamiento inicial de la primera subtrama </w:t>
            </w:r>
          </w:p>
          <w:p w14:paraId="74DF7A36" w14:textId="55684C27" w:rsidR="00B341FD" w:rsidRPr="004D24EE" w:rsidRDefault="00B341FD" w:rsidP="008D3EF3">
            <w:pPr>
              <w:pStyle w:val="Tabletext"/>
              <w:ind w:right="-97" w:hanging="107"/>
              <w:jc w:val="center"/>
              <w:rPr>
                <w:color w:val="000000" w:themeColor="text1"/>
                <w:sz w:val="20"/>
                <w:lang w:val="es-ES_tradnl"/>
              </w:rPr>
            </w:pPr>
            <w:r w:rsidRPr="004D24EE">
              <w:rPr>
                <w:color w:val="000000" w:themeColor="text1"/>
                <w:sz w:val="20"/>
                <w:lang w:val="es-ES_tradnl" w:eastAsia="ko-KR"/>
              </w:rPr>
              <w:t>L1-Detalle (longitud variable)</w:t>
            </w:r>
            <w:r w:rsidR="006C683C" w:rsidRPr="004D24EE">
              <w:rPr>
                <w:color w:val="000000" w:themeColor="text1"/>
                <w:sz w:val="20"/>
                <w:lang w:val="es-ES_tradnl" w:eastAsia="ko-KR"/>
              </w:rPr>
              <w:br/>
            </w:r>
            <w:r w:rsidRPr="004D24EE">
              <w:rPr>
                <w:color w:val="000000" w:themeColor="text1"/>
                <w:sz w:val="20"/>
                <w:lang w:val="es-ES_tradnl" w:eastAsia="ko-KR"/>
              </w:rPr>
              <w:t xml:space="preserve">en el preámbulo: </w:t>
            </w:r>
            <w:r w:rsidRPr="004D24EE">
              <w:rPr>
                <w:color w:val="000000" w:themeColor="text1"/>
                <w:sz w:val="20"/>
                <w:lang w:val="es-ES_tradnl"/>
              </w:rPr>
              <w:t>Parámetros de señalización que permiten la decodificación de las subtramas restantes y cada PLP</w:t>
            </w:r>
          </w:p>
          <w:p w14:paraId="3C606566" w14:textId="3CFCE2B5" w:rsidR="00B341FD" w:rsidRPr="004D24EE" w:rsidRDefault="00B341FD" w:rsidP="008D3EF3">
            <w:pPr>
              <w:pStyle w:val="Tabletext"/>
              <w:jc w:val="center"/>
              <w:rPr>
                <w:color w:val="000000" w:themeColor="text1"/>
                <w:sz w:val="20"/>
                <w:lang w:val="es-ES_tradnl"/>
              </w:rPr>
            </w:pPr>
            <w:r w:rsidRPr="004D24EE">
              <w:rPr>
                <w:color w:val="000000" w:themeColor="text1"/>
                <w:sz w:val="20"/>
                <w:lang w:val="es-ES_tradnl"/>
              </w:rPr>
              <w:t xml:space="preserve">L1-Básica tiene cinco modos de protección de error </w:t>
            </w:r>
            <w:r w:rsidR="006C683C" w:rsidRPr="004D24EE">
              <w:rPr>
                <w:color w:val="000000" w:themeColor="text1"/>
                <w:sz w:val="20"/>
                <w:lang w:val="es-ES_tradnl"/>
              </w:rPr>
              <w:br/>
            </w:r>
            <w:r w:rsidRPr="004D24EE">
              <w:rPr>
                <w:color w:val="000000" w:themeColor="text1"/>
                <w:sz w:val="20"/>
                <w:lang w:val="es-ES_tradnl"/>
              </w:rPr>
              <w:t>y L1-Detalle tiene siete modos distintos de protección de error</w:t>
            </w:r>
          </w:p>
        </w:tc>
      </w:tr>
      <w:tr w:rsidR="00B341FD" w:rsidRPr="004D24EE" w14:paraId="1F7EB8F1" w14:textId="77777777" w:rsidTr="003928E7">
        <w:trPr>
          <w:trHeight w:val="301"/>
          <w:jc w:val="center"/>
        </w:trPr>
        <w:tc>
          <w:tcPr>
            <w:tcW w:w="578" w:type="dxa"/>
            <w:tcBorders>
              <w:top w:val="single" w:sz="4" w:space="0" w:color="auto"/>
              <w:left w:val="single" w:sz="4" w:space="0" w:color="auto"/>
              <w:bottom w:val="single" w:sz="4" w:space="0" w:color="auto"/>
              <w:right w:val="single" w:sz="4" w:space="0" w:color="auto"/>
            </w:tcBorders>
          </w:tcPr>
          <w:p w14:paraId="0F1B4536"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25</w:t>
            </w:r>
          </w:p>
        </w:tc>
        <w:tc>
          <w:tcPr>
            <w:tcW w:w="1814" w:type="dxa"/>
            <w:tcBorders>
              <w:top w:val="single" w:sz="4" w:space="0" w:color="auto"/>
              <w:left w:val="single" w:sz="4" w:space="0" w:color="auto"/>
              <w:bottom w:val="single" w:sz="4" w:space="0" w:color="auto"/>
              <w:right w:val="single" w:sz="4" w:space="0" w:color="auto"/>
            </w:tcBorders>
          </w:tcPr>
          <w:p w14:paraId="243AE0BE" w14:textId="77777777" w:rsidR="00B341FD" w:rsidRPr="004D24EE" w:rsidRDefault="00B341FD" w:rsidP="00E830D1">
            <w:pPr>
              <w:pStyle w:val="Tabletext"/>
              <w:tabs>
                <w:tab w:val="right" w:pos="9611"/>
              </w:tabs>
              <w:jc w:val="left"/>
              <w:rPr>
                <w:color w:val="000000" w:themeColor="text1"/>
                <w:sz w:val="20"/>
                <w:lang w:val="es-ES_tradnl"/>
              </w:rPr>
            </w:pPr>
            <w:r w:rsidRPr="004D24EE">
              <w:rPr>
                <w:color w:val="000000" w:themeColor="text1"/>
                <w:sz w:val="20"/>
                <w:lang w:val="es-ES_tradnl"/>
              </w:rPr>
              <w:t>PAPR</w:t>
            </w:r>
          </w:p>
        </w:tc>
        <w:tc>
          <w:tcPr>
            <w:tcW w:w="12064" w:type="dxa"/>
            <w:gridSpan w:val="6"/>
            <w:tcBorders>
              <w:top w:val="single" w:sz="4" w:space="0" w:color="auto"/>
              <w:left w:val="single" w:sz="4" w:space="0" w:color="auto"/>
              <w:bottom w:val="single" w:sz="4" w:space="0" w:color="auto"/>
              <w:right w:val="single" w:sz="4" w:space="0" w:color="auto"/>
            </w:tcBorders>
            <w:vAlign w:val="center"/>
          </w:tcPr>
          <w:p w14:paraId="01CC8E60"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 xml:space="preserve">Extensión de constelación activa (ACE) </w:t>
            </w:r>
            <w:r w:rsidRPr="004D24EE">
              <w:rPr>
                <w:color w:val="000000"/>
                <w:sz w:val="20"/>
                <w:lang w:val="es-ES_tradnl"/>
              </w:rPr>
              <w:t>y reserva de tono (TR) como opciones</w:t>
            </w:r>
          </w:p>
        </w:tc>
      </w:tr>
      <w:tr w:rsidR="00B341FD" w:rsidRPr="004D24EE" w14:paraId="0E558C9A" w14:textId="77777777" w:rsidTr="003928E7">
        <w:trPr>
          <w:trHeight w:val="107"/>
          <w:jc w:val="center"/>
        </w:trPr>
        <w:tc>
          <w:tcPr>
            <w:tcW w:w="578" w:type="dxa"/>
            <w:tcBorders>
              <w:top w:val="single" w:sz="4" w:space="0" w:color="auto"/>
              <w:left w:val="single" w:sz="4" w:space="0" w:color="auto"/>
              <w:bottom w:val="single" w:sz="4" w:space="0" w:color="auto"/>
              <w:right w:val="single" w:sz="4" w:space="0" w:color="auto"/>
            </w:tcBorders>
          </w:tcPr>
          <w:p w14:paraId="5B89B4A4"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26</w:t>
            </w:r>
          </w:p>
        </w:tc>
        <w:tc>
          <w:tcPr>
            <w:tcW w:w="1814" w:type="dxa"/>
            <w:tcBorders>
              <w:top w:val="single" w:sz="4" w:space="0" w:color="auto"/>
              <w:left w:val="single" w:sz="4" w:space="0" w:color="auto"/>
              <w:bottom w:val="single" w:sz="4" w:space="0" w:color="auto"/>
              <w:right w:val="single" w:sz="4" w:space="0" w:color="auto"/>
            </w:tcBorders>
          </w:tcPr>
          <w:p w14:paraId="4CE3E62C" w14:textId="77777777" w:rsidR="00B341FD" w:rsidRPr="004D24EE" w:rsidRDefault="00B341FD" w:rsidP="00E830D1">
            <w:pPr>
              <w:pStyle w:val="Tabletext"/>
              <w:tabs>
                <w:tab w:val="right" w:pos="9611"/>
              </w:tabs>
              <w:jc w:val="left"/>
              <w:rPr>
                <w:color w:val="000000" w:themeColor="text1"/>
                <w:sz w:val="20"/>
                <w:lang w:val="es-ES_tradnl" w:eastAsia="ko-KR"/>
              </w:rPr>
            </w:pPr>
            <w:r w:rsidRPr="004D24EE">
              <w:rPr>
                <w:color w:val="000000" w:themeColor="text1"/>
                <w:sz w:val="20"/>
                <w:lang w:val="es-ES_tradnl" w:eastAsia="ko-KR"/>
              </w:rPr>
              <w:t>Agrupación de canales</w:t>
            </w:r>
          </w:p>
        </w:tc>
        <w:tc>
          <w:tcPr>
            <w:tcW w:w="12064" w:type="dxa"/>
            <w:gridSpan w:val="6"/>
            <w:tcBorders>
              <w:top w:val="single" w:sz="4" w:space="0" w:color="auto"/>
              <w:left w:val="single" w:sz="4" w:space="0" w:color="auto"/>
              <w:bottom w:val="single" w:sz="4" w:space="0" w:color="auto"/>
              <w:right w:val="single" w:sz="4" w:space="0" w:color="auto"/>
            </w:tcBorders>
            <w:vAlign w:val="center"/>
          </w:tcPr>
          <w:p w14:paraId="5E0203B8"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 xml:space="preserve">Agrupación de dos canales de RF sólo como opción </w:t>
            </w:r>
          </w:p>
        </w:tc>
      </w:tr>
      <w:tr w:rsidR="00B341FD" w:rsidRPr="004D24EE" w14:paraId="06446D7C" w14:textId="77777777" w:rsidTr="003928E7">
        <w:trPr>
          <w:trHeight w:val="115"/>
          <w:jc w:val="center"/>
        </w:trPr>
        <w:tc>
          <w:tcPr>
            <w:tcW w:w="578" w:type="dxa"/>
            <w:tcBorders>
              <w:top w:val="single" w:sz="4" w:space="0" w:color="auto"/>
              <w:left w:val="single" w:sz="4" w:space="0" w:color="auto"/>
              <w:bottom w:val="single" w:sz="4" w:space="0" w:color="auto"/>
              <w:right w:val="single" w:sz="4" w:space="0" w:color="auto"/>
            </w:tcBorders>
          </w:tcPr>
          <w:p w14:paraId="02FFB2DC"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27</w:t>
            </w:r>
          </w:p>
        </w:tc>
        <w:tc>
          <w:tcPr>
            <w:tcW w:w="1814" w:type="dxa"/>
            <w:tcBorders>
              <w:top w:val="single" w:sz="4" w:space="0" w:color="auto"/>
              <w:left w:val="single" w:sz="4" w:space="0" w:color="auto"/>
              <w:bottom w:val="single" w:sz="4" w:space="0" w:color="auto"/>
              <w:right w:val="single" w:sz="4" w:space="0" w:color="auto"/>
            </w:tcBorders>
          </w:tcPr>
          <w:p w14:paraId="267D5D44" w14:textId="77777777" w:rsidR="00B341FD" w:rsidRPr="004D24EE" w:rsidRDefault="00B341FD" w:rsidP="00E830D1">
            <w:pPr>
              <w:pStyle w:val="Tabletext"/>
              <w:tabs>
                <w:tab w:val="right" w:pos="9611"/>
              </w:tabs>
              <w:jc w:val="left"/>
              <w:rPr>
                <w:color w:val="000000" w:themeColor="text1"/>
                <w:sz w:val="20"/>
                <w:lang w:val="es-ES_tradnl" w:eastAsia="ko-KR"/>
              </w:rPr>
            </w:pPr>
            <w:r w:rsidRPr="004D24EE">
              <w:rPr>
                <w:color w:val="000000" w:themeColor="text1"/>
                <w:sz w:val="20"/>
                <w:lang w:val="es-ES_tradnl" w:eastAsia="ko-KR"/>
              </w:rPr>
              <w:t>MIMO</w:t>
            </w:r>
          </w:p>
        </w:tc>
        <w:tc>
          <w:tcPr>
            <w:tcW w:w="12064" w:type="dxa"/>
            <w:gridSpan w:val="6"/>
            <w:tcBorders>
              <w:top w:val="single" w:sz="4" w:space="0" w:color="auto"/>
              <w:left w:val="single" w:sz="4" w:space="0" w:color="auto"/>
              <w:bottom w:val="single" w:sz="4" w:space="0" w:color="auto"/>
              <w:right w:val="single" w:sz="4" w:space="0" w:color="auto"/>
            </w:tcBorders>
          </w:tcPr>
          <w:p w14:paraId="326FCE27" w14:textId="77777777" w:rsidR="00B341FD" w:rsidRPr="004D24EE" w:rsidRDefault="00B341FD" w:rsidP="00E830D1">
            <w:pPr>
              <w:pStyle w:val="Tabletext"/>
              <w:jc w:val="center"/>
              <w:rPr>
                <w:color w:val="000000" w:themeColor="text1"/>
                <w:sz w:val="20"/>
                <w:lang w:val="es-ES_tradnl" w:eastAsia="ko-KR"/>
              </w:rPr>
            </w:pPr>
            <w:r w:rsidRPr="004D24EE">
              <w:rPr>
                <w:color w:val="000000" w:themeColor="text1"/>
                <w:sz w:val="20"/>
                <w:lang w:val="es-ES_tradnl" w:eastAsia="ko-KR"/>
              </w:rPr>
              <w:t xml:space="preserve">MIMO de polarización cruzada sólo como opción </w:t>
            </w:r>
          </w:p>
        </w:tc>
      </w:tr>
      <w:tr w:rsidR="00B341FD" w:rsidRPr="004D24EE" w14:paraId="57D655B4" w14:textId="77777777" w:rsidTr="003928E7">
        <w:trPr>
          <w:trHeight w:val="567"/>
          <w:jc w:val="center"/>
        </w:trPr>
        <w:tc>
          <w:tcPr>
            <w:tcW w:w="578" w:type="dxa"/>
            <w:tcBorders>
              <w:top w:val="single" w:sz="4" w:space="0" w:color="auto"/>
              <w:left w:val="single" w:sz="4" w:space="0" w:color="auto"/>
              <w:bottom w:val="single" w:sz="4" w:space="0" w:color="auto"/>
              <w:right w:val="single" w:sz="4" w:space="0" w:color="auto"/>
            </w:tcBorders>
          </w:tcPr>
          <w:p w14:paraId="0A28F42F"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28</w:t>
            </w:r>
          </w:p>
        </w:tc>
        <w:tc>
          <w:tcPr>
            <w:tcW w:w="1814" w:type="dxa"/>
            <w:tcBorders>
              <w:top w:val="single" w:sz="4" w:space="0" w:color="auto"/>
              <w:left w:val="single" w:sz="4" w:space="0" w:color="auto"/>
              <w:bottom w:val="single" w:sz="4" w:space="0" w:color="auto"/>
              <w:right w:val="single" w:sz="4" w:space="0" w:color="auto"/>
            </w:tcBorders>
          </w:tcPr>
          <w:p w14:paraId="602C6326" w14:textId="77777777" w:rsidR="00B341FD" w:rsidRPr="004D24EE" w:rsidRDefault="00B341FD" w:rsidP="00E830D1">
            <w:pPr>
              <w:pStyle w:val="Tabletext"/>
              <w:jc w:val="left"/>
              <w:rPr>
                <w:color w:val="000000" w:themeColor="text1"/>
                <w:sz w:val="20"/>
                <w:lang w:val="es-ES_tradnl"/>
              </w:rPr>
            </w:pPr>
            <w:r w:rsidRPr="004D24EE">
              <w:rPr>
                <w:color w:val="000000" w:themeColor="text1"/>
                <w:sz w:val="20"/>
                <w:lang w:val="es-ES_tradnl"/>
              </w:rPr>
              <w:t>Tramas de ampliación en el futuro (FEF)</w:t>
            </w:r>
          </w:p>
        </w:tc>
        <w:tc>
          <w:tcPr>
            <w:tcW w:w="12064" w:type="dxa"/>
            <w:gridSpan w:val="6"/>
            <w:tcBorders>
              <w:top w:val="single" w:sz="4" w:space="0" w:color="auto"/>
              <w:left w:val="single" w:sz="4" w:space="0" w:color="auto"/>
              <w:bottom w:val="single" w:sz="4" w:space="0" w:color="auto"/>
              <w:right w:val="single" w:sz="4" w:space="0" w:color="auto"/>
            </w:tcBorders>
            <w:vAlign w:val="center"/>
          </w:tcPr>
          <w:p w14:paraId="21E48BDD" w14:textId="77777777" w:rsidR="00B341FD" w:rsidRPr="004D24EE" w:rsidRDefault="00B341FD" w:rsidP="00E830D1">
            <w:pPr>
              <w:pStyle w:val="Tabletext"/>
              <w:tabs>
                <w:tab w:val="right" w:pos="9611"/>
              </w:tabs>
              <w:jc w:val="center"/>
              <w:rPr>
                <w:color w:val="000000" w:themeColor="text1"/>
                <w:sz w:val="20"/>
                <w:lang w:val="es-ES_tradnl"/>
              </w:rPr>
            </w:pPr>
            <w:r w:rsidRPr="004D24EE">
              <w:rPr>
                <w:color w:val="000000" w:themeColor="text1"/>
                <w:sz w:val="20"/>
                <w:lang w:val="es-ES_tradnl"/>
              </w:rPr>
              <w:t xml:space="preserve">El arranque puede indicar una versión de trama distinta. La trama no ATSC 3.0 puede utilizarse para futuras extensiones del sistema </w:t>
            </w:r>
          </w:p>
        </w:tc>
      </w:tr>
    </w:tbl>
    <w:p w14:paraId="3CEC8E0C" w14:textId="5BEBB34C" w:rsidR="008D3EF3" w:rsidRPr="004D24EE" w:rsidRDefault="008D3EF3" w:rsidP="008D3EF3">
      <w:pPr>
        <w:pStyle w:val="Tablefin"/>
        <w:rPr>
          <w:lang w:val="es-ES_tradnl"/>
        </w:rPr>
      </w:pPr>
    </w:p>
    <w:p w14:paraId="37A5CFD1" w14:textId="03D37054" w:rsidR="003928E7" w:rsidRPr="004D24EE" w:rsidRDefault="003928E7" w:rsidP="003928E7">
      <w:pPr>
        <w:pStyle w:val="TableNo"/>
        <w:rPr>
          <w:color w:val="000000" w:themeColor="text1"/>
          <w:lang w:val="es-ES_tradnl"/>
        </w:rPr>
      </w:pPr>
      <w:r w:rsidRPr="004D24EE">
        <w:rPr>
          <w:lang w:val="es-ES_tradnl"/>
        </w:rPr>
        <w:lastRenderedPageBreak/>
        <w:t>CUADRO</w:t>
      </w:r>
      <w:r w:rsidRPr="004D24EE">
        <w:rPr>
          <w:color w:val="000000" w:themeColor="text1"/>
          <w:lang w:val="es-ES_tradnl"/>
        </w:rPr>
        <w:t xml:space="preserve"> </w:t>
      </w:r>
      <w:r w:rsidRPr="004D24EE">
        <w:rPr>
          <w:color w:val="000000" w:themeColor="text1"/>
          <w:lang w:val="es-ES_tradnl" w:eastAsia="zh-CN"/>
        </w:rPr>
        <w:t>2</w:t>
      </w:r>
      <w:r w:rsidRPr="004D24EE">
        <w:rPr>
          <w:color w:val="000000" w:themeColor="text1"/>
          <w:lang w:val="es-ES_tradnl"/>
        </w:rPr>
        <w:t xml:space="preserve"> (</w:t>
      </w:r>
      <w:r w:rsidRPr="004D24EE">
        <w:rPr>
          <w:i/>
          <w:iCs/>
          <w:color w:val="000000" w:themeColor="text1"/>
          <w:lang w:val="es-ES_tradnl"/>
        </w:rPr>
        <w:t>fin</w:t>
      </w:r>
      <w:r w:rsidRPr="004D24EE">
        <w:rPr>
          <w:color w:val="000000" w:themeColor="text1"/>
          <w:lang w:val="es-ES_tradnl"/>
        </w:rPr>
        <w:t>)</w:t>
      </w:r>
    </w:p>
    <w:tbl>
      <w:tblPr>
        <w:tblW w:w="14459" w:type="dxa"/>
        <w:jc w:val="center"/>
        <w:tblLayout w:type="fixed"/>
        <w:tblLook w:val="0000" w:firstRow="0" w:lastRow="0" w:firstColumn="0" w:lastColumn="0" w:noHBand="0" w:noVBand="0"/>
      </w:tblPr>
      <w:tblGrid>
        <w:gridCol w:w="8"/>
        <w:gridCol w:w="577"/>
        <w:gridCol w:w="1803"/>
        <w:gridCol w:w="1937"/>
        <w:gridCol w:w="1938"/>
        <w:gridCol w:w="2085"/>
        <w:gridCol w:w="2085"/>
        <w:gridCol w:w="2085"/>
        <w:gridCol w:w="1941"/>
      </w:tblGrid>
      <w:tr w:rsidR="003928E7" w:rsidRPr="004D24EE" w14:paraId="13711727" w14:textId="77777777" w:rsidTr="003928E7">
        <w:trPr>
          <w:gridBefore w:val="1"/>
          <w:wBefore w:w="8" w:type="dxa"/>
          <w:jc w:val="center"/>
        </w:trPr>
        <w:tc>
          <w:tcPr>
            <w:tcW w:w="577" w:type="dxa"/>
            <w:tcBorders>
              <w:top w:val="single" w:sz="6" w:space="0" w:color="auto"/>
              <w:left w:val="single" w:sz="6" w:space="0" w:color="auto"/>
              <w:bottom w:val="single" w:sz="6" w:space="0" w:color="auto"/>
              <w:right w:val="single" w:sz="6" w:space="0" w:color="auto"/>
            </w:tcBorders>
            <w:vAlign w:val="center"/>
          </w:tcPr>
          <w:p w14:paraId="6F2261FC" w14:textId="249772B9" w:rsidR="003928E7" w:rsidRPr="004D24EE" w:rsidRDefault="0017119F" w:rsidP="00CB342E">
            <w:pPr>
              <w:pStyle w:val="Tablehead"/>
              <w:ind w:left="-57" w:right="-57"/>
              <w:rPr>
                <w:color w:val="000000" w:themeColor="text1"/>
                <w:sz w:val="20"/>
                <w:lang w:val="es-ES_tradnl"/>
              </w:rPr>
            </w:pPr>
            <w:r w:rsidRPr="004D24EE">
              <w:rPr>
                <w:sz w:val="20"/>
                <w:lang w:val="es-ES_tradnl"/>
              </w:rPr>
              <w:t>Nº</w:t>
            </w:r>
          </w:p>
        </w:tc>
        <w:tc>
          <w:tcPr>
            <w:tcW w:w="1803" w:type="dxa"/>
            <w:tcBorders>
              <w:top w:val="single" w:sz="6" w:space="0" w:color="auto"/>
              <w:left w:val="single" w:sz="6" w:space="0" w:color="auto"/>
              <w:bottom w:val="single" w:sz="6" w:space="0" w:color="auto"/>
              <w:right w:val="single" w:sz="6" w:space="0" w:color="auto"/>
            </w:tcBorders>
            <w:vAlign w:val="center"/>
          </w:tcPr>
          <w:p w14:paraId="1515F151" w14:textId="77777777" w:rsidR="003928E7" w:rsidRPr="004D24EE" w:rsidRDefault="003928E7" w:rsidP="00CB342E">
            <w:pPr>
              <w:pStyle w:val="Tablehead"/>
              <w:ind w:left="-57" w:right="-57"/>
              <w:rPr>
                <w:color w:val="000000" w:themeColor="text1"/>
                <w:sz w:val="20"/>
                <w:lang w:val="es-ES_tradnl"/>
              </w:rPr>
            </w:pPr>
            <w:r w:rsidRPr="004D24EE">
              <w:rPr>
                <w:color w:val="000000" w:themeColor="text1"/>
                <w:sz w:val="20"/>
                <w:lang w:val="es-ES_tradnl"/>
              </w:rPr>
              <w:t>Parámetros</w:t>
            </w:r>
          </w:p>
        </w:tc>
        <w:tc>
          <w:tcPr>
            <w:tcW w:w="1937" w:type="dxa"/>
            <w:tcBorders>
              <w:top w:val="single" w:sz="6" w:space="0" w:color="auto"/>
              <w:left w:val="single" w:sz="6" w:space="0" w:color="auto"/>
              <w:bottom w:val="single" w:sz="6" w:space="0" w:color="auto"/>
              <w:right w:val="single" w:sz="6" w:space="0" w:color="auto"/>
            </w:tcBorders>
            <w:shd w:val="clear" w:color="auto" w:fill="auto"/>
            <w:vAlign w:val="center"/>
          </w:tcPr>
          <w:p w14:paraId="05D77224" w14:textId="77777777" w:rsidR="003928E7" w:rsidRPr="004D24EE" w:rsidRDefault="003928E7" w:rsidP="00CB342E">
            <w:pPr>
              <w:pStyle w:val="Tablehead"/>
              <w:ind w:left="-57" w:right="-57"/>
              <w:rPr>
                <w:color w:val="000000" w:themeColor="text1"/>
                <w:sz w:val="20"/>
                <w:lang w:val="es-ES_tradnl"/>
              </w:rPr>
            </w:pPr>
            <w:r w:rsidRPr="004D24EE">
              <w:rPr>
                <w:color w:val="000000" w:themeColor="text1"/>
                <w:sz w:val="20"/>
                <w:lang w:val="es-ES_tradnl"/>
              </w:rPr>
              <w:t>Multiportadora de 1,7 MHz (OFDM)</w:t>
            </w:r>
            <w:r w:rsidRPr="004D24EE">
              <w:rPr>
                <w:color w:val="000000" w:themeColor="text1"/>
                <w:sz w:val="20"/>
                <w:vertAlign w:val="superscript"/>
                <w:lang w:val="es-ES_tradnl"/>
              </w:rPr>
              <w:t>(2)</w:t>
            </w:r>
          </w:p>
        </w:tc>
        <w:tc>
          <w:tcPr>
            <w:tcW w:w="1938" w:type="dxa"/>
            <w:tcBorders>
              <w:top w:val="single" w:sz="6" w:space="0" w:color="auto"/>
              <w:left w:val="single" w:sz="6" w:space="0" w:color="auto"/>
              <w:bottom w:val="single" w:sz="6" w:space="0" w:color="auto"/>
              <w:right w:val="single" w:sz="6" w:space="0" w:color="auto"/>
            </w:tcBorders>
            <w:shd w:val="clear" w:color="auto" w:fill="auto"/>
            <w:vAlign w:val="center"/>
          </w:tcPr>
          <w:p w14:paraId="35428E05" w14:textId="77777777" w:rsidR="003928E7" w:rsidRPr="004D24EE" w:rsidRDefault="003928E7" w:rsidP="00CB342E">
            <w:pPr>
              <w:pStyle w:val="Tablehead"/>
              <w:ind w:left="-57" w:right="-57"/>
              <w:rPr>
                <w:color w:val="000000" w:themeColor="text1"/>
                <w:sz w:val="20"/>
                <w:lang w:val="es-ES_tradnl"/>
              </w:rPr>
            </w:pPr>
            <w:r w:rsidRPr="004D24EE">
              <w:rPr>
                <w:color w:val="000000" w:themeColor="text1"/>
                <w:sz w:val="20"/>
                <w:lang w:val="es-ES_tradnl"/>
              </w:rPr>
              <w:t>Multiportadora de 5 MHz (OFDM)</w:t>
            </w:r>
            <w:r w:rsidRPr="004D24EE">
              <w:rPr>
                <w:color w:val="000000" w:themeColor="text1"/>
                <w:sz w:val="20"/>
                <w:vertAlign w:val="superscript"/>
                <w:lang w:val="es-ES_tradnl"/>
              </w:rPr>
              <w:t>(2)</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554F1F78" w14:textId="77777777" w:rsidR="003928E7" w:rsidRPr="004D24EE" w:rsidRDefault="003928E7" w:rsidP="00CB342E">
            <w:pPr>
              <w:pStyle w:val="Tablehead"/>
              <w:ind w:left="-57" w:right="-57"/>
              <w:rPr>
                <w:color w:val="000000" w:themeColor="text1"/>
                <w:sz w:val="20"/>
                <w:lang w:val="es-ES_tradnl"/>
              </w:rPr>
            </w:pPr>
            <w:r w:rsidRPr="004D24EE">
              <w:rPr>
                <w:color w:val="000000" w:themeColor="text1"/>
                <w:sz w:val="20"/>
                <w:lang w:val="es-ES_tradnl"/>
              </w:rPr>
              <w:t>Multiportadora de 6 MHz (OFDM)</w:t>
            </w:r>
          </w:p>
        </w:tc>
        <w:tc>
          <w:tcPr>
            <w:tcW w:w="2085" w:type="dxa"/>
            <w:tcBorders>
              <w:top w:val="single" w:sz="6" w:space="0" w:color="auto"/>
              <w:left w:val="single" w:sz="6" w:space="0" w:color="auto"/>
              <w:bottom w:val="single" w:sz="6" w:space="0" w:color="auto"/>
              <w:right w:val="single" w:sz="6" w:space="0" w:color="auto"/>
            </w:tcBorders>
            <w:shd w:val="clear" w:color="auto" w:fill="auto"/>
            <w:vAlign w:val="center"/>
          </w:tcPr>
          <w:p w14:paraId="57772DA3" w14:textId="77777777" w:rsidR="003928E7" w:rsidRPr="004D24EE" w:rsidRDefault="003928E7" w:rsidP="00CB342E">
            <w:pPr>
              <w:pStyle w:val="Tablehead"/>
              <w:ind w:left="-57" w:right="-57"/>
              <w:rPr>
                <w:color w:val="000000" w:themeColor="text1"/>
                <w:sz w:val="20"/>
                <w:lang w:val="es-ES_tradnl"/>
              </w:rPr>
            </w:pPr>
            <w:r w:rsidRPr="004D24EE">
              <w:rPr>
                <w:color w:val="000000" w:themeColor="text1"/>
                <w:sz w:val="20"/>
                <w:lang w:val="es-ES_tradnl"/>
              </w:rPr>
              <w:t>Multiportadora de 7 MHz (OFDM)</w:t>
            </w:r>
          </w:p>
        </w:tc>
        <w:tc>
          <w:tcPr>
            <w:tcW w:w="2085" w:type="dxa"/>
            <w:tcBorders>
              <w:top w:val="single" w:sz="6" w:space="0" w:color="auto"/>
              <w:left w:val="single" w:sz="6" w:space="0" w:color="auto"/>
              <w:bottom w:val="single" w:sz="6" w:space="0" w:color="auto"/>
              <w:right w:val="single" w:sz="6" w:space="0" w:color="auto"/>
            </w:tcBorders>
            <w:shd w:val="clear" w:color="auto" w:fill="auto"/>
          </w:tcPr>
          <w:p w14:paraId="121EA766" w14:textId="77777777" w:rsidR="003928E7" w:rsidRPr="004D24EE" w:rsidRDefault="003928E7" w:rsidP="00CB342E">
            <w:pPr>
              <w:pStyle w:val="Tablehead"/>
              <w:ind w:left="-57" w:right="-57"/>
              <w:rPr>
                <w:color w:val="000000" w:themeColor="text1"/>
                <w:sz w:val="20"/>
                <w:lang w:val="es-ES_tradnl"/>
              </w:rPr>
            </w:pPr>
            <w:r w:rsidRPr="004D24EE">
              <w:rPr>
                <w:color w:val="000000" w:themeColor="text1"/>
                <w:sz w:val="20"/>
                <w:lang w:val="es-ES_tradnl"/>
              </w:rPr>
              <w:t>Multiportadora de 8 MHz (OFDM)</w:t>
            </w:r>
          </w:p>
        </w:tc>
        <w:tc>
          <w:tcPr>
            <w:tcW w:w="1941" w:type="dxa"/>
            <w:tcBorders>
              <w:top w:val="single" w:sz="6" w:space="0" w:color="auto"/>
              <w:left w:val="single" w:sz="6" w:space="0" w:color="auto"/>
              <w:bottom w:val="single" w:sz="6" w:space="0" w:color="auto"/>
              <w:right w:val="single" w:sz="6" w:space="0" w:color="auto"/>
            </w:tcBorders>
            <w:shd w:val="clear" w:color="auto" w:fill="auto"/>
          </w:tcPr>
          <w:p w14:paraId="3D08BE16" w14:textId="77777777" w:rsidR="003928E7" w:rsidRPr="004D24EE" w:rsidRDefault="003928E7" w:rsidP="00CB342E">
            <w:pPr>
              <w:pStyle w:val="Tablehead"/>
              <w:ind w:left="-57" w:right="-57"/>
              <w:rPr>
                <w:color w:val="000000" w:themeColor="text1"/>
                <w:sz w:val="20"/>
                <w:lang w:val="es-ES_tradnl"/>
              </w:rPr>
            </w:pPr>
            <w:r w:rsidRPr="004D24EE">
              <w:rPr>
                <w:color w:val="000000" w:themeColor="text1"/>
                <w:sz w:val="20"/>
                <w:lang w:val="es-ES_tradnl"/>
              </w:rPr>
              <w:t>Multiportadora de 10 MHz (OFDM)</w:t>
            </w:r>
            <w:r w:rsidRPr="004D24EE">
              <w:rPr>
                <w:color w:val="000000" w:themeColor="text1"/>
                <w:sz w:val="20"/>
                <w:vertAlign w:val="superscript"/>
                <w:lang w:val="es-ES_tradnl"/>
              </w:rPr>
              <w:t>(2)</w:t>
            </w:r>
          </w:p>
        </w:tc>
      </w:tr>
      <w:tr w:rsidR="00B341FD" w:rsidRPr="004D24EE" w14:paraId="06090303" w14:textId="77777777" w:rsidTr="003928E7">
        <w:trPr>
          <w:gridBefore w:val="1"/>
          <w:wBefore w:w="8" w:type="dxa"/>
          <w:jc w:val="center"/>
        </w:trPr>
        <w:tc>
          <w:tcPr>
            <w:tcW w:w="577" w:type="dxa"/>
            <w:tcBorders>
              <w:top w:val="single" w:sz="4" w:space="0" w:color="auto"/>
              <w:left w:val="single" w:sz="4" w:space="0" w:color="auto"/>
              <w:bottom w:val="single" w:sz="4" w:space="0" w:color="auto"/>
              <w:right w:val="single" w:sz="4" w:space="0" w:color="auto"/>
            </w:tcBorders>
          </w:tcPr>
          <w:p w14:paraId="54A2D1FA"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29</w:t>
            </w:r>
          </w:p>
        </w:tc>
        <w:tc>
          <w:tcPr>
            <w:tcW w:w="1803" w:type="dxa"/>
            <w:tcBorders>
              <w:top w:val="single" w:sz="4" w:space="0" w:color="auto"/>
              <w:left w:val="single" w:sz="4" w:space="0" w:color="auto"/>
              <w:bottom w:val="single" w:sz="4" w:space="0" w:color="auto"/>
              <w:right w:val="single" w:sz="4" w:space="0" w:color="auto"/>
            </w:tcBorders>
          </w:tcPr>
          <w:p w14:paraId="055E39C4" w14:textId="3C337CF0" w:rsidR="00B341FD" w:rsidRPr="004D24EE" w:rsidRDefault="00B341FD" w:rsidP="00E830D1">
            <w:pPr>
              <w:pStyle w:val="Tabletext"/>
              <w:jc w:val="left"/>
              <w:rPr>
                <w:color w:val="000000" w:themeColor="text1"/>
                <w:sz w:val="20"/>
                <w:lang w:val="es-ES_tradnl"/>
              </w:rPr>
            </w:pPr>
            <w:r w:rsidRPr="004D24EE">
              <w:rPr>
                <w:color w:val="000000" w:themeColor="text1"/>
                <w:sz w:val="20"/>
                <w:lang w:val="es-ES_tradnl"/>
              </w:rPr>
              <w:t>Velocidad de datos</w:t>
            </w:r>
            <w:r w:rsidR="003928E7" w:rsidRPr="004D24EE">
              <w:rPr>
                <w:color w:val="000000" w:themeColor="text1"/>
                <w:sz w:val="20"/>
                <w:lang w:val="es-ES_tradnl"/>
              </w:rPr>
              <w:t> </w:t>
            </w:r>
            <w:r w:rsidRPr="004D24EE">
              <w:rPr>
                <w:color w:val="000000" w:themeColor="text1"/>
                <w:sz w:val="20"/>
                <w:lang w:val="es-ES_tradnl"/>
              </w:rPr>
              <w:t>neta</w:t>
            </w:r>
          </w:p>
        </w:tc>
        <w:tc>
          <w:tcPr>
            <w:tcW w:w="1937" w:type="dxa"/>
            <w:tcBorders>
              <w:top w:val="single" w:sz="4" w:space="0" w:color="auto"/>
              <w:left w:val="single" w:sz="4" w:space="0" w:color="auto"/>
              <w:bottom w:val="single" w:sz="4" w:space="0" w:color="auto"/>
              <w:right w:val="single" w:sz="4" w:space="0" w:color="auto"/>
            </w:tcBorders>
          </w:tcPr>
          <w:p w14:paraId="0ADAD4CB"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NA</w:t>
            </w:r>
          </w:p>
        </w:tc>
        <w:tc>
          <w:tcPr>
            <w:tcW w:w="1938" w:type="dxa"/>
            <w:tcBorders>
              <w:top w:val="single" w:sz="4" w:space="0" w:color="auto"/>
              <w:left w:val="single" w:sz="4" w:space="0" w:color="auto"/>
              <w:bottom w:val="single" w:sz="4" w:space="0" w:color="auto"/>
              <w:right w:val="single" w:sz="4" w:space="0" w:color="auto"/>
            </w:tcBorders>
          </w:tcPr>
          <w:p w14:paraId="08223941"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NA</w:t>
            </w:r>
          </w:p>
        </w:tc>
        <w:tc>
          <w:tcPr>
            <w:tcW w:w="2085" w:type="dxa"/>
            <w:tcBorders>
              <w:top w:val="single" w:sz="4" w:space="0" w:color="auto"/>
              <w:left w:val="single" w:sz="4" w:space="0" w:color="auto"/>
              <w:bottom w:val="single" w:sz="4" w:space="0" w:color="auto"/>
              <w:right w:val="single" w:sz="4" w:space="0" w:color="auto"/>
            </w:tcBorders>
          </w:tcPr>
          <w:p w14:paraId="23FB2D5C" w14:textId="77777777" w:rsidR="00B341FD" w:rsidRPr="004D24EE" w:rsidRDefault="00B341FD" w:rsidP="00E830D1">
            <w:pPr>
              <w:pStyle w:val="Tabletext"/>
              <w:tabs>
                <w:tab w:val="right" w:pos="9611"/>
              </w:tabs>
              <w:jc w:val="center"/>
              <w:rPr>
                <w:color w:val="000000" w:themeColor="text1"/>
                <w:sz w:val="20"/>
                <w:lang w:val="es-ES_tradnl"/>
              </w:rPr>
            </w:pPr>
            <w:r w:rsidRPr="004D24EE">
              <w:rPr>
                <w:color w:val="000000" w:themeColor="text1"/>
                <w:sz w:val="20"/>
                <w:lang w:val="es-ES_tradnl"/>
              </w:rPr>
              <w:t>0,93-57,9 Mbit/s, en función del tamaño de FFT, la modulación, la velocidad de código, el intervalo de guarda, el patrón piloto, MISO, FEF, PAPR</w:t>
            </w:r>
          </w:p>
        </w:tc>
        <w:tc>
          <w:tcPr>
            <w:tcW w:w="2085" w:type="dxa"/>
            <w:tcBorders>
              <w:top w:val="single" w:sz="4" w:space="0" w:color="auto"/>
              <w:left w:val="single" w:sz="4" w:space="0" w:color="auto"/>
              <w:bottom w:val="single" w:sz="4" w:space="0" w:color="auto"/>
              <w:right w:val="single" w:sz="4" w:space="0" w:color="auto"/>
            </w:tcBorders>
          </w:tcPr>
          <w:p w14:paraId="7607E57B" w14:textId="77777777" w:rsidR="00B341FD" w:rsidRPr="004D24EE" w:rsidRDefault="00B341FD" w:rsidP="00E830D1">
            <w:pPr>
              <w:pStyle w:val="Tabletext"/>
              <w:tabs>
                <w:tab w:val="right" w:pos="9611"/>
              </w:tabs>
              <w:jc w:val="center"/>
              <w:rPr>
                <w:color w:val="000000" w:themeColor="text1"/>
                <w:sz w:val="20"/>
                <w:lang w:val="es-ES_tradnl"/>
              </w:rPr>
            </w:pPr>
            <w:r w:rsidRPr="004D24EE">
              <w:rPr>
                <w:color w:val="000000" w:themeColor="text1"/>
                <w:sz w:val="20"/>
                <w:lang w:val="es-ES_tradnl"/>
              </w:rPr>
              <w:t>1,08-67,5 Mbit/s, en función del tamaño de FFT, la modulación, la velocidad de código, el intervalo de guarda, el patrón piloto, MISO, FEF, PAPR</w:t>
            </w:r>
          </w:p>
        </w:tc>
        <w:tc>
          <w:tcPr>
            <w:tcW w:w="2085" w:type="dxa"/>
            <w:tcBorders>
              <w:top w:val="single" w:sz="4" w:space="0" w:color="auto"/>
              <w:left w:val="single" w:sz="4" w:space="0" w:color="auto"/>
              <w:bottom w:val="single" w:sz="4" w:space="0" w:color="auto"/>
              <w:right w:val="single" w:sz="4" w:space="0" w:color="auto"/>
            </w:tcBorders>
          </w:tcPr>
          <w:p w14:paraId="27FB8F54" w14:textId="77777777" w:rsidR="00B341FD" w:rsidRPr="004D24EE" w:rsidRDefault="00B341FD" w:rsidP="00E830D1">
            <w:pPr>
              <w:pStyle w:val="Tabletext"/>
              <w:tabs>
                <w:tab w:val="right" w:pos="9611"/>
              </w:tabs>
              <w:jc w:val="center"/>
              <w:rPr>
                <w:color w:val="000000" w:themeColor="text1"/>
                <w:sz w:val="20"/>
                <w:lang w:val="es-ES_tradnl"/>
              </w:rPr>
            </w:pPr>
            <w:r w:rsidRPr="004D24EE">
              <w:rPr>
                <w:color w:val="000000" w:themeColor="text1"/>
                <w:sz w:val="20"/>
                <w:lang w:val="es-ES_tradnl"/>
              </w:rPr>
              <w:t>1,24-77,2 Mbit/s, en función del tamaño de FFT, la modulación, la velocidad de código, el intervalo de guarda, el patrón piloto, MISO, FEF, PAPR</w:t>
            </w:r>
          </w:p>
        </w:tc>
        <w:tc>
          <w:tcPr>
            <w:tcW w:w="1941" w:type="dxa"/>
            <w:tcBorders>
              <w:top w:val="single" w:sz="4" w:space="0" w:color="auto"/>
              <w:left w:val="single" w:sz="4" w:space="0" w:color="auto"/>
              <w:bottom w:val="single" w:sz="4" w:space="0" w:color="auto"/>
              <w:right w:val="single" w:sz="4" w:space="0" w:color="auto"/>
            </w:tcBorders>
          </w:tcPr>
          <w:p w14:paraId="78B655DD" w14:textId="77777777" w:rsidR="00B341FD" w:rsidRPr="004D24EE" w:rsidRDefault="00B341FD" w:rsidP="00E830D1">
            <w:pPr>
              <w:pStyle w:val="Tabletext"/>
              <w:tabs>
                <w:tab w:val="right" w:pos="9611"/>
              </w:tabs>
              <w:jc w:val="center"/>
              <w:rPr>
                <w:color w:val="000000" w:themeColor="text1"/>
                <w:sz w:val="20"/>
                <w:lang w:val="es-ES_tradnl"/>
              </w:rPr>
            </w:pPr>
            <w:r w:rsidRPr="004D24EE">
              <w:rPr>
                <w:color w:val="000000" w:themeColor="text1"/>
                <w:sz w:val="20"/>
                <w:lang w:val="es-ES_tradnl"/>
              </w:rPr>
              <w:t>NA</w:t>
            </w:r>
          </w:p>
        </w:tc>
      </w:tr>
      <w:tr w:rsidR="00B341FD" w:rsidRPr="004D24EE" w14:paraId="50B8597F" w14:textId="77777777" w:rsidTr="003928E7">
        <w:trPr>
          <w:gridBefore w:val="1"/>
          <w:wBefore w:w="8" w:type="dxa"/>
          <w:jc w:val="center"/>
        </w:trPr>
        <w:tc>
          <w:tcPr>
            <w:tcW w:w="577" w:type="dxa"/>
            <w:tcBorders>
              <w:top w:val="single" w:sz="4" w:space="0" w:color="auto"/>
              <w:left w:val="single" w:sz="4" w:space="0" w:color="auto"/>
              <w:bottom w:val="single" w:sz="4" w:space="0" w:color="auto"/>
              <w:right w:val="single" w:sz="4" w:space="0" w:color="auto"/>
            </w:tcBorders>
          </w:tcPr>
          <w:p w14:paraId="22C54A28" w14:textId="77777777" w:rsidR="00B341FD" w:rsidRPr="004D24EE" w:rsidRDefault="00B341FD" w:rsidP="00E830D1">
            <w:pPr>
              <w:pStyle w:val="Tabletext"/>
              <w:jc w:val="center"/>
              <w:rPr>
                <w:color w:val="000000" w:themeColor="text1"/>
                <w:sz w:val="20"/>
                <w:lang w:val="es-ES_tradnl"/>
              </w:rPr>
            </w:pPr>
            <w:r w:rsidRPr="004D24EE">
              <w:rPr>
                <w:color w:val="000000" w:themeColor="text1"/>
                <w:sz w:val="20"/>
                <w:lang w:val="es-ES_tradnl"/>
              </w:rPr>
              <w:t>30</w:t>
            </w:r>
          </w:p>
        </w:tc>
        <w:tc>
          <w:tcPr>
            <w:tcW w:w="1803" w:type="dxa"/>
            <w:tcBorders>
              <w:top w:val="single" w:sz="4" w:space="0" w:color="auto"/>
              <w:left w:val="single" w:sz="4" w:space="0" w:color="auto"/>
              <w:bottom w:val="single" w:sz="4" w:space="0" w:color="auto"/>
              <w:right w:val="single" w:sz="4" w:space="0" w:color="auto"/>
            </w:tcBorders>
          </w:tcPr>
          <w:p w14:paraId="05BA9FA0" w14:textId="3AD491C3" w:rsidR="00B341FD" w:rsidRPr="004D24EE" w:rsidRDefault="00B341FD" w:rsidP="00E830D1">
            <w:pPr>
              <w:pStyle w:val="Tabletext"/>
              <w:jc w:val="left"/>
              <w:rPr>
                <w:color w:val="000000" w:themeColor="text1"/>
                <w:sz w:val="20"/>
                <w:lang w:val="es-ES_tradnl"/>
              </w:rPr>
            </w:pPr>
            <w:r w:rsidRPr="004D24EE">
              <w:rPr>
                <w:color w:val="000000" w:themeColor="text1"/>
                <w:sz w:val="20"/>
                <w:lang w:val="es-ES_tradnl"/>
              </w:rPr>
              <w:t>Relación portadora/</w:t>
            </w:r>
            <w:r w:rsidR="003631A2">
              <w:rPr>
                <w:color w:val="000000" w:themeColor="text1"/>
                <w:sz w:val="20"/>
                <w:lang w:val="es-ES_tradnl"/>
              </w:rPr>
              <w:br/>
            </w:r>
            <w:r w:rsidRPr="004D24EE">
              <w:rPr>
                <w:color w:val="000000" w:themeColor="text1"/>
                <w:sz w:val="20"/>
                <w:lang w:val="es-ES_tradnl"/>
              </w:rPr>
              <w:t>ruido en un canal AWGN</w:t>
            </w:r>
          </w:p>
        </w:tc>
        <w:tc>
          <w:tcPr>
            <w:tcW w:w="12071" w:type="dxa"/>
            <w:gridSpan w:val="6"/>
            <w:tcBorders>
              <w:top w:val="single" w:sz="4" w:space="0" w:color="auto"/>
              <w:left w:val="single" w:sz="4" w:space="0" w:color="auto"/>
              <w:bottom w:val="single" w:sz="4" w:space="0" w:color="auto"/>
              <w:right w:val="single" w:sz="4" w:space="0" w:color="auto"/>
            </w:tcBorders>
            <w:vAlign w:val="center"/>
          </w:tcPr>
          <w:p w14:paraId="638A6E5A" w14:textId="77777777" w:rsidR="00B341FD" w:rsidRPr="004D24EE" w:rsidRDefault="00B341FD" w:rsidP="00E830D1">
            <w:pPr>
              <w:pStyle w:val="Tabletext"/>
              <w:tabs>
                <w:tab w:val="right" w:pos="9611"/>
              </w:tabs>
              <w:jc w:val="center"/>
              <w:rPr>
                <w:color w:val="000000" w:themeColor="text1"/>
                <w:sz w:val="20"/>
                <w:lang w:val="es-ES_tradnl"/>
              </w:rPr>
            </w:pPr>
            <w:r w:rsidRPr="004D24EE">
              <w:rPr>
                <w:color w:val="000000" w:themeColor="text1"/>
                <w:sz w:val="20"/>
                <w:lang w:val="es-ES_tradnl"/>
              </w:rPr>
              <w:t>Dependiendo de la modulación y del código de canal.</w:t>
            </w:r>
            <w:r w:rsidRPr="004D24EE">
              <w:rPr>
                <w:color w:val="000000" w:themeColor="text1"/>
                <w:sz w:val="20"/>
                <w:lang w:val="es-ES_tradnl"/>
              </w:rPr>
              <w:br/>
              <w:t>–6 a 33 dB</w:t>
            </w:r>
            <w:r w:rsidRPr="004D24EE">
              <w:rPr>
                <w:color w:val="000000" w:themeColor="text1"/>
                <w:sz w:val="20"/>
                <w:vertAlign w:val="superscript"/>
                <w:lang w:val="es-ES_tradnl"/>
              </w:rPr>
              <w:t>(3)</w:t>
            </w:r>
          </w:p>
        </w:tc>
      </w:tr>
      <w:tr w:rsidR="00B341FD" w:rsidRPr="004D24EE" w14:paraId="3F4C6904" w14:textId="77777777" w:rsidTr="002D226F">
        <w:trPr>
          <w:jc w:val="center"/>
        </w:trPr>
        <w:tc>
          <w:tcPr>
            <w:tcW w:w="14459" w:type="dxa"/>
            <w:gridSpan w:val="9"/>
            <w:tcBorders>
              <w:top w:val="single" w:sz="4" w:space="0" w:color="auto"/>
            </w:tcBorders>
          </w:tcPr>
          <w:p w14:paraId="13D65887" w14:textId="39D3BE58" w:rsidR="00B341FD" w:rsidRPr="00FB3436" w:rsidRDefault="00B341FD" w:rsidP="00FB3436">
            <w:pPr>
              <w:pStyle w:val="Tablelegend"/>
              <w:rPr>
                <w:sz w:val="20"/>
              </w:rPr>
            </w:pPr>
            <w:r w:rsidRPr="00FB3436">
              <w:rPr>
                <w:sz w:val="20"/>
              </w:rPr>
              <w:t>AWGN:</w:t>
            </w:r>
            <w:r w:rsidRPr="00FB3436">
              <w:rPr>
                <w:sz w:val="20"/>
              </w:rPr>
              <w:tab/>
              <w:t>Ruido gaussiano blanco aditivo</w:t>
            </w:r>
          </w:p>
          <w:p w14:paraId="210EF55B" w14:textId="3C47ED27" w:rsidR="00B341FD" w:rsidRPr="00FB3436" w:rsidRDefault="00B341FD" w:rsidP="00FB3436">
            <w:pPr>
              <w:pStyle w:val="Tablelegend"/>
              <w:rPr>
                <w:sz w:val="20"/>
              </w:rPr>
            </w:pPr>
            <w:r w:rsidRPr="00FB3436">
              <w:rPr>
                <w:sz w:val="20"/>
              </w:rPr>
              <w:t>BCH:</w:t>
            </w:r>
            <w:r w:rsidR="00FB3436">
              <w:rPr>
                <w:sz w:val="20"/>
              </w:rPr>
              <w:tab/>
            </w:r>
            <w:r w:rsidR="00FB3436">
              <w:rPr>
                <w:sz w:val="20"/>
              </w:rPr>
              <w:tab/>
            </w:r>
            <w:r w:rsidRPr="00FB3436">
              <w:rPr>
                <w:sz w:val="20"/>
              </w:rPr>
              <w:t xml:space="preserve">Código de bloque binario de corrección de múltiples errores Bose – </w:t>
            </w:r>
            <w:r w:rsidR="00B171F3" w:rsidRPr="00FB3436">
              <w:rPr>
                <w:sz w:val="20"/>
              </w:rPr>
              <w:t xml:space="preserve">Chaudhuri </w:t>
            </w:r>
            <w:r w:rsidRPr="00FB3436">
              <w:rPr>
                <w:sz w:val="20"/>
              </w:rPr>
              <w:t>– Hocquenghem</w:t>
            </w:r>
          </w:p>
          <w:p w14:paraId="55E77461" w14:textId="76F85171" w:rsidR="00B341FD" w:rsidRPr="00FB3436" w:rsidRDefault="00B341FD" w:rsidP="00FB3436">
            <w:pPr>
              <w:pStyle w:val="Tablelegend"/>
              <w:rPr>
                <w:sz w:val="20"/>
              </w:rPr>
            </w:pPr>
            <w:r w:rsidRPr="00FB3436">
              <w:rPr>
                <w:sz w:val="20"/>
              </w:rPr>
              <w:t>FDM:</w:t>
            </w:r>
            <w:r w:rsidR="00FB3436">
              <w:rPr>
                <w:sz w:val="20"/>
              </w:rPr>
              <w:tab/>
            </w:r>
            <w:r w:rsidR="00FB3436">
              <w:rPr>
                <w:sz w:val="20"/>
              </w:rPr>
              <w:tab/>
            </w:r>
            <w:r w:rsidRPr="00FB3436">
              <w:rPr>
                <w:sz w:val="20"/>
              </w:rPr>
              <w:t>Multiplexación por división de frecuencia</w:t>
            </w:r>
          </w:p>
          <w:p w14:paraId="2B68A2A7" w14:textId="1021335D" w:rsidR="00B341FD" w:rsidRPr="00FB3436" w:rsidRDefault="00B341FD" w:rsidP="00FB3436">
            <w:pPr>
              <w:pStyle w:val="Tablelegend"/>
              <w:rPr>
                <w:sz w:val="20"/>
              </w:rPr>
            </w:pPr>
            <w:r w:rsidRPr="00FB3436">
              <w:rPr>
                <w:sz w:val="20"/>
              </w:rPr>
              <w:t>LDM:</w:t>
            </w:r>
            <w:r w:rsidR="00FB3436">
              <w:rPr>
                <w:sz w:val="20"/>
              </w:rPr>
              <w:tab/>
            </w:r>
            <w:r w:rsidR="00FB3436">
              <w:rPr>
                <w:sz w:val="20"/>
              </w:rPr>
              <w:tab/>
            </w:r>
            <w:r w:rsidRPr="00FB3436">
              <w:rPr>
                <w:sz w:val="20"/>
              </w:rPr>
              <w:t>Multiplexación por división estratificada</w:t>
            </w:r>
          </w:p>
          <w:p w14:paraId="6834AC58" w14:textId="22F8AF24" w:rsidR="00B341FD" w:rsidRPr="00FB3436" w:rsidRDefault="00B341FD" w:rsidP="00FB3436">
            <w:pPr>
              <w:pStyle w:val="Tablelegend"/>
              <w:rPr>
                <w:sz w:val="20"/>
              </w:rPr>
            </w:pPr>
            <w:r w:rsidRPr="00FB3436">
              <w:rPr>
                <w:sz w:val="20"/>
              </w:rPr>
              <w:t>LDPC:</w:t>
            </w:r>
            <w:r w:rsidR="00FB3436">
              <w:rPr>
                <w:sz w:val="20"/>
              </w:rPr>
              <w:tab/>
            </w:r>
            <w:r w:rsidR="00FB3436">
              <w:rPr>
                <w:sz w:val="20"/>
              </w:rPr>
              <w:tab/>
            </w:r>
            <w:r w:rsidRPr="00FB3436">
              <w:rPr>
                <w:sz w:val="20"/>
              </w:rPr>
              <w:t>Comprobación de paridad de baja densidad</w:t>
            </w:r>
          </w:p>
          <w:p w14:paraId="47C49757" w14:textId="435F6E3A" w:rsidR="00B341FD" w:rsidRPr="00FB3436" w:rsidRDefault="00B341FD" w:rsidP="00FB3436">
            <w:pPr>
              <w:pStyle w:val="Tablelegend"/>
              <w:rPr>
                <w:sz w:val="20"/>
              </w:rPr>
            </w:pPr>
            <w:r w:rsidRPr="00FB3436">
              <w:rPr>
                <w:sz w:val="20"/>
              </w:rPr>
              <w:t>LFDM:</w:t>
            </w:r>
            <w:r w:rsidR="00FB3436">
              <w:rPr>
                <w:sz w:val="20"/>
              </w:rPr>
              <w:tab/>
            </w:r>
            <w:r w:rsidR="00FB3436">
              <w:rPr>
                <w:sz w:val="20"/>
              </w:rPr>
              <w:tab/>
            </w:r>
            <w:r w:rsidRPr="00FB3436">
              <w:rPr>
                <w:sz w:val="20"/>
              </w:rPr>
              <w:t>Multiplexación por división de frecuencia estratificada</w:t>
            </w:r>
          </w:p>
          <w:p w14:paraId="5BEEC99C" w14:textId="11125747" w:rsidR="00B341FD" w:rsidRPr="00FB3436" w:rsidRDefault="00B341FD" w:rsidP="00FB3436">
            <w:pPr>
              <w:pStyle w:val="Tablelegend"/>
              <w:rPr>
                <w:sz w:val="20"/>
              </w:rPr>
            </w:pPr>
            <w:r w:rsidRPr="00FB3436">
              <w:rPr>
                <w:sz w:val="20"/>
              </w:rPr>
              <w:t>LTDM:</w:t>
            </w:r>
            <w:r w:rsidR="00FB3436">
              <w:rPr>
                <w:sz w:val="20"/>
              </w:rPr>
              <w:tab/>
            </w:r>
            <w:r w:rsidR="00FB3436">
              <w:rPr>
                <w:sz w:val="20"/>
              </w:rPr>
              <w:tab/>
            </w:r>
            <w:r w:rsidRPr="00FB3436">
              <w:rPr>
                <w:sz w:val="20"/>
              </w:rPr>
              <w:t>Multiplexación por división de tiempo estratificada</w:t>
            </w:r>
          </w:p>
          <w:p w14:paraId="72B939D0" w14:textId="42F5000F" w:rsidR="00B341FD" w:rsidRPr="00FB3436" w:rsidRDefault="00B341FD" w:rsidP="00FB3436">
            <w:pPr>
              <w:pStyle w:val="Tablelegend"/>
              <w:rPr>
                <w:sz w:val="20"/>
              </w:rPr>
            </w:pPr>
            <w:r w:rsidRPr="00FB3436">
              <w:rPr>
                <w:sz w:val="20"/>
              </w:rPr>
              <w:t>MISO:</w:t>
            </w:r>
            <w:r w:rsidR="00FB3436">
              <w:rPr>
                <w:sz w:val="20"/>
              </w:rPr>
              <w:tab/>
            </w:r>
            <w:r w:rsidR="00FB3436">
              <w:rPr>
                <w:sz w:val="20"/>
              </w:rPr>
              <w:tab/>
            </w:r>
            <w:r w:rsidRPr="00FB3436">
              <w:rPr>
                <w:sz w:val="20"/>
              </w:rPr>
              <w:t>Múltiples entradas una sola salida</w:t>
            </w:r>
          </w:p>
          <w:p w14:paraId="46EBE017" w14:textId="20F49A11" w:rsidR="00B341FD" w:rsidRPr="00FB3436" w:rsidRDefault="00B341FD" w:rsidP="00FB3436">
            <w:pPr>
              <w:pStyle w:val="Tablelegend"/>
              <w:rPr>
                <w:sz w:val="20"/>
              </w:rPr>
            </w:pPr>
            <w:r w:rsidRPr="00FB3436">
              <w:rPr>
                <w:sz w:val="20"/>
              </w:rPr>
              <w:t>MIMO:</w:t>
            </w:r>
            <w:r w:rsidR="00FB3436">
              <w:rPr>
                <w:sz w:val="20"/>
              </w:rPr>
              <w:tab/>
            </w:r>
            <w:r w:rsidR="00FB3436">
              <w:rPr>
                <w:sz w:val="20"/>
              </w:rPr>
              <w:tab/>
            </w:r>
            <w:r w:rsidRPr="00FB3436">
              <w:rPr>
                <w:sz w:val="20"/>
              </w:rPr>
              <w:t>Múltiples entradas múltiples salidas</w:t>
            </w:r>
          </w:p>
          <w:p w14:paraId="6200B230" w14:textId="0F49FF86" w:rsidR="00B341FD" w:rsidRPr="00FB3436" w:rsidRDefault="00B341FD" w:rsidP="00FB3436">
            <w:pPr>
              <w:pStyle w:val="Tablelegend"/>
              <w:rPr>
                <w:sz w:val="20"/>
              </w:rPr>
            </w:pPr>
            <w:r w:rsidRPr="00FB3436">
              <w:rPr>
                <w:sz w:val="20"/>
              </w:rPr>
              <w:t>NUC:</w:t>
            </w:r>
            <w:r w:rsidR="00FB3436">
              <w:rPr>
                <w:sz w:val="20"/>
              </w:rPr>
              <w:tab/>
            </w:r>
            <w:r w:rsidR="00FB3436">
              <w:rPr>
                <w:sz w:val="20"/>
              </w:rPr>
              <w:tab/>
            </w:r>
            <w:r w:rsidRPr="00FB3436">
              <w:rPr>
                <w:sz w:val="20"/>
              </w:rPr>
              <w:t>Constelación no uniforme</w:t>
            </w:r>
          </w:p>
          <w:p w14:paraId="4FC0C17D" w14:textId="37EAC4FD" w:rsidR="00B341FD" w:rsidRPr="00FB3436" w:rsidRDefault="00B341FD" w:rsidP="00FB3436">
            <w:pPr>
              <w:pStyle w:val="Tablelegend"/>
              <w:rPr>
                <w:sz w:val="20"/>
              </w:rPr>
            </w:pPr>
            <w:r w:rsidRPr="00FB3436">
              <w:rPr>
                <w:sz w:val="20"/>
              </w:rPr>
              <w:t>OFDM:</w:t>
            </w:r>
            <w:r w:rsidR="00FB3436">
              <w:rPr>
                <w:sz w:val="20"/>
              </w:rPr>
              <w:tab/>
            </w:r>
            <w:r w:rsidR="00FB3436">
              <w:rPr>
                <w:sz w:val="20"/>
              </w:rPr>
              <w:tab/>
            </w:r>
            <w:r w:rsidRPr="00FB3436">
              <w:rPr>
                <w:sz w:val="20"/>
              </w:rPr>
              <w:t>Múltiplex por división de frecuencia ortogonal</w:t>
            </w:r>
          </w:p>
          <w:p w14:paraId="30CBC163" w14:textId="78B75366" w:rsidR="00B341FD" w:rsidRPr="00FB3436" w:rsidRDefault="00B341FD" w:rsidP="00FB3436">
            <w:pPr>
              <w:pStyle w:val="Tablelegend"/>
              <w:rPr>
                <w:sz w:val="20"/>
              </w:rPr>
            </w:pPr>
            <w:r w:rsidRPr="00FB3436">
              <w:rPr>
                <w:sz w:val="20"/>
              </w:rPr>
              <w:t>PAPR:</w:t>
            </w:r>
            <w:r w:rsidR="00FB3436">
              <w:rPr>
                <w:sz w:val="20"/>
              </w:rPr>
              <w:tab/>
            </w:r>
            <w:r w:rsidR="00FB3436">
              <w:rPr>
                <w:sz w:val="20"/>
              </w:rPr>
              <w:tab/>
            </w:r>
            <w:r w:rsidRPr="00FB3436">
              <w:rPr>
                <w:sz w:val="20"/>
              </w:rPr>
              <w:t>Relación entre la potencia máxima y la potencia media</w:t>
            </w:r>
          </w:p>
          <w:p w14:paraId="13C6B8CD" w14:textId="30DB2ECC" w:rsidR="00B341FD" w:rsidRPr="00FB3436" w:rsidRDefault="00B341FD" w:rsidP="00FB3436">
            <w:pPr>
              <w:pStyle w:val="Tablelegend"/>
              <w:rPr>
                <w:sz w:val="20"/>
              </w:rPr>
            </w:pPr>
            <w:r w:rsidRPr="00FB3436">
              <w:rPr>
                <w:sz w:val="20"/>
              </w:rPr>
              <w:t>PRBS:</w:t>
            </w:r>
            <w:r w:rsidR="00FB3436">
              <w:rPr>
                <w:sz w:val="20"/>
              </w:rPr>
              <w:tab/>
            </w:r>
            <w:r w:rsidR="00FB3436">
              <w:rPr>
                <w:sz w:val="20"/>
              </w:rPr>
              <w:tab/>
            </w:r>
            <w:r w:rsidRPr="00FB3436">
              <w:rPr>
                <w:sz w:val="20"/>
              </w:rPr>
              <w:t>Secuencia binaria pseudoaleatoria</w:t>
            </w:r>
          </w:p>
          <w:p w14:paraId="49AC4F0A" w14:textId="67798064" w:rsidR="00B341FD" w:rsidRPr="00FB3436" w:rsidRDefault="00B341FD" w:rsidP="00FB3436">
            <w:pPr>
              <w:pStyle w:val="Tablelegend"/>
              <w:rPr>
                <w:sz w:val="20"/>
              </w:rPr>
            </w:pPr>
            <w:r w:rsidRPr="00FB3436">
              <w:rPr>
                <w:sz w:val="20"/>
              </w:rPr>
              <w:t>QAM:</w:t>
            </w:r>
            <w:r w:rsidR="00FB3436">
              <w:rPr>
                <w:sz w:val="20"/>
              </w:rPr>
              <w:tab/>
            </w:r>
            <w:r w:rsidR="00FB3436">
              <w:rPr>
                <w:sz w:val="20"/>
              </w:rPr>
              <w:tab/>
            </w:r>
            <w:r w:rsidRPr="00FB3436">
              <w:rPr>
                <w:sz w:val="20"/>
              </w:rPr>
              <w:t>Modulación de amplitud en cuadratura</w:t>
            </w:r>
          </w:p>
          <w:p w14:paraId="7260FFCE" w14:textId="0C2C2F82" w:rsidR="00B341FD" w:rsidRPr="00FB3436" w:rsidRDefault="00B341FD" w:rsidP="00FB3436">
            <w:pPr>
              <w:pStyle w:val="Tablelegend"/>
              <w:rPr>
                <w:sz w:val="20"/>
              </w:rPr>
            </w:pPr>
            <w:r w:rsidRPr="00FB3436">
              <w:rPr>
                <w:sz w:val="20"/>
              </w:rPr>
              <w:t>QPSK:</w:t>
            </w:r>
            <w:r w:rsidR="00FB3436">
              <w:rPr>
                <w:sz w:val="20"/>
              </w:rPr>
              <w:tab/>
            </w:r>
            <w:r w:rsidR="00FB3436">
              <w:rPr>
                <w:sz w:val="20"/>
              </w:rPr>
              <w:tab/>
            </w:r>
            <w:r w:rsidRPr="00FB3436">
              <w:rPr>
                <w:sz w:val="20"/>
              </w:rPr>
              <w:t>Modulación por desplazamiento de fase cuaternaria</w:t>
            </w:r>
          </w:p>
          <w:p w14:paraId="7F66E32D" w14:textId="77777777" w:rsidR="00B341FD" w:rsidRDefault="00B341FD" w:rsidP="00FB3436">
            <w:pPr>
              <w:pStyle w:val="Tablelegend"/>
              <w:rPr>
                <w:lang w:val="es-ES_tradnl"/>
              </w:rPr>
            </w:pPr>
            <w:r w:rsidRPr="00FB3436">
              <w:rPr>
                <w:sz w:val="20"/>
              </w:rPr>
              <w:t>TDCFS:</w:t>
            </w:r>
            <w:r w:rsidRPr="00FB3436">
              <w:rPr>
                <w:sz w:val="20"/>
              </w:rPr>
              <w:tab/>
              <w:t>Conjuntos de filtros de código de diversidad</w:t>
            </w:r>
            <w:r w:rsidRPr="004D24EE">
              <w:rPr>
                <w:lang w:val="es-ES_tradnl"/>
              </w:rPr>
              <w:t xml:space="preserve"> de transmisión</w:t>
            </w:r>
          </w:p>
          <w:p w14:paraId="2A2DEF91" w14:textId="42973E1A" w:rsidR="00FB3436" w:rsidRPr="004D24EE" w:rsidRDefault="00FB3436" w:rsidP="00FB3436">
            <w:pPr>
              <w:pStyle w:val="Tablelegend"/>
              <w:rPr>
                <w:lang w:val="es-ES_tradnl"/>
              </w:rPr>
            </w:pPr>
            <w:r w:rsidRPr="00FB3436">
              <w:rPr>
                <w:sz w:val="20"/>
              </w:rPr>
              <w:t>TDM:</w:t>
            </w:r>
            <w:r w:rsidRPr="00FB3436">
              <w:rPr>
                <w:sz w:val="20"/>
              </w:rPr>
              <w:tab/>
            </w:r>
            <w:r>
              <w:rPr>
                <w:sz w:val="20"/>
              </w:rPr>
              <w:tab/>
            </w:r>
            <w:r w:rsidRPr="00FB3436">
              <w:rPr>
                <w:sz w:val="20"/>
              </w:rPr>
              <w:t>Multiplexación por división en el tiempo</w:t>
            </w:r>
          </w:p>
        </w:tc>
      </w:tr>
      <w:tr w:rsidR="00B341FD" w:rsidRPr="004D24EE" w14:paraId="09185E3B" w14:textId="77777777" w:rsidTr="002D226F">
        <w:trPr>
          <w:trHeight w:val="288"/>
          <w:jc w:val="center"/>
        </w:trPr>
        <w:tc>
          <w:tcPr>
            <w:tcW w:w="14459" w:type="dxa"/>
            <w:gridSpan w:val="9"/>
          </w:tcPr>
          <w:p w14:paraId="226EA0B7" w14:textId="6269758A" w:rsidR="00B341FD" w:rsidRPr="004D24EE" w:rsidRDefault="00FB3436" w:rsidP="00FB3436">
            <w:pPr>
              <w:pStyle w:val="Tablelegend"/>
              <w:tabs>
                <w:tab w:val="clear" w:pos="851"/>
                <w:tab w:val="left" w:pos="832"/>
              </w:tabs>
              <w:rPr>
                <w:spacing w:val="-4"/>
                <w:sz w:val="20"/>
                <w:lang w:val="es-ES_tradnl"/>
              </w:rPr>
            </w:pPr>
            <w:r w:rsidRPr="00FB3436">
              <w:rPr>
                <w:sz w:val="20"/>
              </w:rPr>
              <w:t>TFDM</w:t>
            </w:r>
            <w:r w:rsidRPr="004D24EE">
              <w:rPr>
                <w:color w:val="000000" w:themeColor="text1"/>
                <w:sz w:val="20"/>
                <w:lang w:val="es-ES_tradnl"/>
              </w:rPr>
              <w:t>:</w:t>
            </w:r>
            <w:r>
              <w:rPr>
                <w:color w:val="000000" w:themeColor="text1"/>
                <w:sz w:val="20"/>
                <w:lang w:val="es-ES_tradnl"/>
              </w:rPr>
              <w:tab/>
            </w:r>
            <w:r w:rsidRPr="004D24EE">
              <w:rPr>
                <w:color w:val="000000" w:themeColor="text1"/>
                <w:sz w:val="20"/>
                <w:lang w:val="es-ES_tradnl"/>
              </w:rPr>
              <w:tab/>
              <w:t>Multiplexación por división de tiempo-frecuencia</w:t>
            </w:r>
          </w:p>
        </w:tc>
      </w:tr>
      <w:tr w:rsidR="002D226F" w:rsidRPr="004D24EE" w14:paraId="633FB56A" w14:textId="77777777" w:rsidTr="002D226F">
        <w:trPr>
          <w:trHeight w:val="2192"/>
          <w:jc w:val="center"/>
        </w:trPr>
        <w:tc>
          <w:tcPr>
            <w:tcW w:w="14459" w:type="dxa"/>
            <w:gridSpan w:val="9"/>
          </w:tcPr>
          <w:p w14:paraId="398D6A2A" w14:textId="77777777" w:rsidR="002D226F" w:rsidRPr="00FB3436" w:rsidRDefault="002D226F" w:rsidP="002D226F">
            <w:pPr>
              <w:pStyle w:val="Tablelegend"/>
              <w:rPr>
                <w:i/>
                <w:iCs/>
              </w:rPr>
            </w:pPr>
            <w:r w:rsidRPr="00D01158">
              <w:rPr>
                <w:i/>
                <w:iCs/>
                <w:szCs w:val="22"/>
                <w:lang w:val="es-ES_tradnl"/>
              </w:rPr>
              <w:lastRenderedPageBreak/>
              <w:t xml:space="preserve">Notas relativas al Cuadro </w:t>
            </w:r>
            <w:r>
              <w:rPr>
                <w:i/>
                <w:iCs/>
                <w:szCs w:val="22"/>
                <w:lang w:val="es-ES_tradnl"/>
              </w:rPr>
              <w:t>2</w:t>
            </w:r>
            <w:r w:rsidRPr="00D01158">
              <w:rPr>
                <w:i/>
                <w:iCs/>
                <w:szCs w:val="22"/>
                <w:lang w:val="es-ES_tradnl"/>
              </w:rPr>
              <w:t>:</w:t>
            </w:r>
          </w:p>
          <w:p w14:paraId="012EA826" w14:textId="77777777" w:rsidR="002D226F" w:rsidRPr="004D24EE" w:rsidRDefault="002D226F" w:rsidP="002D226F">
            <w:pPr>
              <w:pStyle w:val="Tablelegend"/>
              <w:rPr>
                <w:sz w:val="20"/>
                <w:lang w:val="es-ES_tradnl"/>
              </w:rPr>
            </w:pPr>
            <w:r w:rsidRPr="004D24EE">
              <w:rPr>
                <w:sz w:val="20"/>
                <w:vertAlign w:val="superscript"/>
                <w:lang w:val="es-ES_tradnl"/>
              </w:rPr>
              <w:t>(1)</w:t>
            </w:r>
            <w:r w:rsidRPr="004D24EE">
              <w:rPr>
                <w:sz w:val="20"/>
                <w:lang w:val="es-ES_tradnl"/>
              </w:rPr>
              <w:tab/>
              <w:t>Posibilidad de uno o varios PLP, cada uno con su propia modulación específica, codificación y profundidad de intercalado temporal, lo que permite una robustez específica del servicio.</w:t>
            </w:r>
          </w:p>
          <w:p w14:paraId="75F579F1" w14:textId="77777777" w:rsidR="002D226F" w:rsidRPr="004D24EE" w:rsidRDefault="002D226F" w:rsidP="002D226F">
            <w:pPr>
              <w:pStyle w:val="Tablelegend"/>
              <w:rPr>
                <w:spacing w:val="-4"/>
                <w:sz w:val="20"/>
                <w:lang w:val="es-ES_tradnl"/>
              </w:rPr>
            </w:pPr>
            <w:r w:rsidRPr="004D24EE">
              <w:rPr>
                <w:spacing w:val="-4"/>
                <w:sz w:val="20"/>
                <w:vertAlign w:val="superscript"/>
                <w:lang w:val="es-ES_tradnl"/>
              </w:rPr>
              <w:t>(2)</w:t>
            </w:r>
            <w:r w:rsidRPr="004D24EE">
              <w:rPr>
                <w:spacing w:val="-4"/>
                <w:sz w:val="20"/>
                <w:lang w:val="es-ES_tradnl"/>
              </w:rPr>
              <w:tab/>
              <w:t xml:space="preserve">Hay que definir los límites para los sistemas de televisión digital terrenal que utilizan canales de 5 MHz, 6 MHz y 10 MHz. Las variantes de canal de 1,7; 5 y 10 MHz no se utilizan normalmente con fines de radiodifusión de TV en las bandas de ondas métricas III o de ondas decimétricas IV/V. Las variantes de 7 y 8 MHz del sistema son compatibles con el Acuerdo GE06 en lo que atañe a la utilización del espectro. La especificación ATSC 3.0 sólo da soporte a anchuras de banda de 6 MHz, 7 MHz y 8 MHz. </w:t>
            </w:r>
          </w:p>
          <w:p w14:paraId="4DEB9F01" w14:textId="6553FEF9" w:rsidR="002D226F" w:rsidRPr="00FB3436" w:rsidRDefault="002D226F" w:rsidP="002D226F">
            <w:pPr>
              <w:pStyle w:val="Tablelegend"/>
              <w:rPr>
                <w:sz w:val="20"/>
              </w:rPr>
            </w:pPr>
            <w:r w:rsidRPr="004D24EE">
              <w:rPr>
                <w:spacing w:val="-4"/>
                <w:sz w:val="20"/>
                <w:vertAlign w:val="superscript"/>
                <w:lang w:val="es-ES_tradnl"/>
              </w:rPr>
              <w:t>(3)</w:t>
            </w:r>
            <w:r w:rsidRPr="004D24EE">
              <w:rPr>
                <w:spacing w:val="-4"/>
                <w:sz w:val="20"/>
                <w:lang w:val="es-ES_tradnl"/>
              </w:rPr>
              <w:tab/>
              <w:t>Simulado en canales gaussianos con una BER de 1 × 10−6 después de la decodificación LDPC y BCH, sin corrección para el impulso del piloto (que depende de la disposición del piloto). También deben añadirse a estas cifras las pérdidas esperadas de implementación debidas a la estimación real del canal.</w:t>
            </w:r>
          </w:p>
        </w:tc>
      </w:tr>
    </w:tbl>
    <w:p w14:paraId="06E3B76F" w14:textId="77777777" w:rsidR="00B341FD" w:rsidRPr="004D24EE" w:rsidRDefault="00B341FD" w:rsidP="003928E7">
      <w:pPr>
        <w:rPr>
          <w:lang w:val="es-ES_tradnl"/>
        </w:rPr>
      </w:pPr>
    </w:p>
    <w:p w14:paraId="6900C110" w14:textId="77777777" w:rsidR="00B341FD" w:rsidRPr="004D24EE" w:rsidRDefault="00B341FD" w:rsidP="003928E7">
      <w:pPr>
        <w:rPr>
          <w:lang w:val="es-ES_tradnl"/>
        </w:rPr>
        <w:sectPr w:rsidR="00B341FD" w:rsidRPr="004D24EE" w:rsidSect="00497E64">
          <w:headerReference w:type="even" r:id="rId25"/>
          <w:headerReference w:type="default" r:id="rId26"/>
          <w:footerReference w:type="even" r:id="rId27"/>
          <w:footerReference w:type="default" r:id="rId28"/>
          <w:pgSz w:w="16834" w:h="11907" w:orient="landscape" w:code="9"/>
          <w:pgMar w:top="1134" w:right="1418" w:bottom="1134" w:left="1134" w:header="720" w:footer="476" w:gutter="0"/>
          <w:paperSrc w:first="15" w:other="15"/>
          <w:cols w:space="720"/>
        </w:sectPr>
      </w:pPr>
    </w:p>
    <w:p w14:paraId="5CFB754D" w14:textId="3FF6F85B" w:rsidR="00B341FD" w:rsidRPr="004D24EE" w:rsidRDefault="00B341FD" w:rsidP="00135E37">
      <w:pPr>
        <w:pStyle w:val="AppendixNoTitle"/>
        <w:spacing w:before="0"/>
        <w:rPr>
          <w:lang w:val="es-ES_tradnl"/>
        </w:rPr>
      </w:pPr>
      <w:r w:rsidRPr="004D24EE">
        <w:rPr>
          <w:lang w:val="es-ES_tradnl"/>
        </w:rPr>
        <w:lastRenderedPageBreak/>
        <w:t>Adjunto 1</w:t>
      </w:r>
      <w:r w:rsidRPr="004D24EE">
        <w:rPr>
          <w:lang w:val="es-ES_tradnl"/>
        </w:rPr>
        <w:br/>
        <w:t>al Anexo 2</w:t>
      </w:r>
      <w:r w:rsidRPr="004D24EE">
        <w:rPr>
          <w:lang w:val="es-ES_tradnl"/>
        </w:rPr>
        <w:br/>
      </w:r>
      <w:r w:rsidRPr="004D24EE">
        <w:rPr>
          <w:lang w:val="es-ES_tradnl"/>
        </w:rPr>
        <w:br/>
        <w:t>Documentos de referencia de la norma de sistema ATSC</w:t>
      </w:r>
    </w:p>
    <w:p w14:paraId="35CFF9CB" w14:textId="77777777" w:rsidR="00B341FD" w:rsidRPr="004D24EE" w:rsidRDefault="00B341FD" w:rsidP="00135E37">
      <w:pPr>
        <w:pStyle w:val="Reftext"/>
        <w:spacing w:before="360"/>
        <w:rPr>
          <w:lang w:val="es-ES_tradnl"/>
        </w:rPr>
      </w:pPr>
      <w:r w:rsidRPr="004D24EE">
        <w:rPr>
          <w:szCs w:val="22"/>
          <w:lang w:val="es-ES_tradnl"/>
        </w:rPr>
        <w:t>ATSC</w:t>
      </w:r>
      <w:r w:rsidRPr="004D24EE">
        <w:rPr>
          <w:szCs w:val="22"/>
          <w:lang w:val="es-ES_tradnl"/>
        </w:rPr>
        <w:tab/>
      </w:r>
      <w:r w:rsidRPr="004D24EE">
        <w:rPr>
          <w:lang w:val="es-ES_tradnl"/>
        </w:rPr>
        <w:t>«ATSC System Discovery and Signaling», Doc. A/321:2016, Advanced Television System Committee, Washington, D.C., 23 de marzo de 2016.</w:t>
      </w:r>
    </w:p>
    <w:p w14:paraId="06AEAD07" w14:textId="77777777" w:rsidR="00B341FD" w:rsidRPr="004D24EE" w:rsidRDefault="00B341FD" w:rsidP="00B341FD">
      <w:pPr>
        <w:pStyle w:val="Reftext"/>
        <w:rPr>
          <w:lang w:val="es-ES_tradnl"/>
        </w:rPr>
      </w:pPr>
      <w:r w:rsidRPr="004D24EE">
        <w:rPr>
          <w:lang w:val="es-ES_tradnl"/>
        </w:rPr>
        <w:t>ATSC</w:t>
      </w:r>
      <w:r w:rsidRPr="004D24EE">
        <w:rPr>
          <w:lang w:val="es-ES_tradnl"/>
        </w:rPr>
        <w:tab/>
        <w:t>«ATSC Physical Layer Protocol», Doc. A/322:2017, Advanced Television System Committee, Washington, D.C., 6 de junio de 2017.</w:t>
      </w:r>
    </w:p>
    <w:p w14:paraId="76309592" w14:textId="77777777" w:rsidR="00B341FD" w:rsidRPr="004D24EE" w:rsidRDefault="00B341FD" w:rsidP="00B341FD">
      <w:pPr>
        <w:pStyle w:val="Reftext"/>
        <w:rPr>
          <w:lang w:val="es-ES_tradnl" w:eastAsia="ja-JP"/>
        </w:rPr>
      </w:pPr>
      <w:r w:rsidRPr="004D24EE">
        <w:rPr>
          <w:lang w:val="es-ES_tradnl"/>
        </w:rPr>
        <w:t>ATSC</w:t>
      </w:r>
      <w:r w:rsidRPr="004D24EE">
        <w:rPr>
          <w:lang w:val="es-ES_tradnl"/>
        </w:rPr>
        <w:tab/>
        <w:t>«Guidelines for the Physical Layer Protocol»,</w:t>
      </w:r>
      <w:r w:rsidRPr="004D24EE">
        <w:rPr>
          <w:lang w:val="es-ES_tradnl" w:eastAsia="ja-JP"/>
        </w:rPr>
        <w:t xml:space="preserve"> Doc. A/327:2018, Advanced Television System Committee, Washington, D.C., 2 de octubre 2018.</w:t>
      </w:r>
    </w:p>
    <w:p w14:paraId="2764EA9D" w14:textId="77777777" w:rsidR="00135E37" w:rsidRPr="004D24EE" w:rsidRDefault="00135E37" w:rsidP="00135E37">
      <w:pPr>
        <w:rPr>
          <w:lang w:val="es-ES_tradnl"/>
        </w:rPr>
      </w:pPr>
    </w:p>
    <w:p w14:paraId="4FE60D76" w14:textId="77777777" w:rsidR="00135E37" w:rsidRPr="004D24EE" w:rsidRDefault="00135E37" w:rsidP="00135E37">
      <w:pPr>
        <w:rPr>
          <w:lang w:val="es-ES_tradnl"/>
        </w:rPr>
      </w:pPr>
    </w:p>
    <w:p w14:paraId="40E6EC70" w14:textId="6D501E85" w:rsidR="00B341FD" w:rsidRPr="004D24EE" w:rsidRDefault="00B341FD" w:rsidP="00B341FD">
      <w:pPr>
        <w:pStyle w:val="AppendixNoTitle"/>
        <w:rPr>
          <w:lang w:val="es-ES_tradnl"/>
        </w:rPr>
      </w:pPr>
      <w:r w:rsidRPr="004D24EE">
        <w:rPr>
          <w:lang w:val="es-ES_tradnl"/>
        </w:rPr>
        <w:t xml:space="preserve">Adjunto 2 </w:t>
      </w:r>
      <w:r w:rsidRPr="004D24EE">
        <w:rPr>
          <w:lang w:val="es-ES_tradnl"/>
        </w:rPr>
        <w:br/>
        <w:t>al Anexo 2</w:t>
      </w:r>
      <w:r w:rsidRPr="004D24EE">
        <w:rPr>
          <w:lang w:val="es-ES_tradnl"/>
        </w:rPr>
        <w:br/>
      </w:r>
      <w:r w:rsidRPr="004D24EE">
        <w:rPr>
          <w:lang w:val="es-ES_tradnl"/>
        </w:rPr>
        <w:br/>
        <w:t>Breve presentación de la norma de transmisión digital ATSC 3.0</w:t>
      </w:r>
    </w:p>
    <w:p w14:paraId="76095BD3" w14:textId="77777777" w:rsidR="00B341FD" w:rsidRPr="004D24EE" w:rsidRDefault="00B341FD" w:rsidP="00B341FD">
      <w:pPr>
        <w:pStyle w:val="Heading1"/>
        <w:rPr>
          <w:lang w:val="es-ES_tradnl" w:eastAsia="ja-JP"/>
        </w:rPr>
      </w:pPr>
      <w:r w:rsidRPr="004D24EE">
        <w:rPr>
          <w:lang w:val="es-ES_tradnl" w:eastAsia="ja-JP"/>
        </w:rPr>
        <w:t>1</w:t>
      </w:r>
      <w:r w:rsidRPr="004D24EE">
        <w:rPr>
          <w:lang w:val="es-ES_tradnl" w:eastAsia="ja-JP"/>
        </w:rPr>
        <w:tab/>
        <w:t>Introducción</w:t>
      </w:r>
    </w:p>
    <w:p w14:paraId="6014B75E" w14:textId="60CA4295" w:rsidR="00B341FD" w:rsidRPr="004D24EE" w:rsidRDefault="00B341FD" w:rsidP="00B341FD">
      <w:pPr>
        <w:rPr>
          <w:lang w:val="es-ES_tradnl" w:eastAsia="ja-JP"/>
        </w:rPr>
      </w:pPr>
      <w:r w:rsidRPr="004D24EE">
        <w:rPr>
          <w:lang w:val="es-ES_tradnl" w:eastAsia="ja-JP"/>
        </w:rPr>
        <w:t>El Comité de Sistemas Avanzados de Televisión (ATSC) es una organización sin fines de lucro que elabora normas voluntarias para la televisión digital. Las más de 130</w:t>
      </w:r>
      <w:r w:rsidR="002C39BA">
        <w:rPr>
          <w:lang w:val="es-ES_tradnl" w:eastAsia="ja-JP"/>
        </w:rPr>
        <w:t> </w:t>
      </w:r>
      <w:r w:rsidRPr="004D24EE">
        <w:rPr>
          <w:lang w:val="es-ES_tradnl" w:eastAsia="ja-JP"/>
        </w:rPr>
        <w:t>organizaciones afiliadas al ATSC representan a las industrias de radiodifusión, equipos de radiodifusión, cine, electrónica de consumo, informática, cable, satélite y semiconductores.</w:t>
      </w:r>
    </w:p>
    <w:p w14:paraId="15CB8BF5" w14:textId="4A21AAB2" w:rsidR="00B341FD" w:rsidRPr="004D24EE" w:rsidRDefault="00B341FD" w:rsidP="00B341FD">
      <w:pPr>
        <w:rPr>
          <w:lang w:val="es-ES_tradnl" w:eastAsia="ja-JP"/>
        </w:rPr>
      </w:pPr>
      <w:r w:rsidRPr="004D24EE">
        <w:rPr>
          <w:lang w:val="es-ES_tradnl" w:eastAsia="ja-JP"/>
        </w:rPr>
        <w:t>El ATSC 3.0 es una versión principal de las normas ATSC para la transmisión de televisión digital a través de redes terrenales, de cable y de satélite. Es en gran medida un sustituto de la norma NTSC analógica y, al igual que esa norma, se utiliza principalmente en los Estados Unidos de América, México, Canadá y Corea. La nueva norma fue creada por el Comité de Sistemas Avanzados de Televisión (ATSC). La norma refleja 25</w:t>
      </w:r>
      <w:r w:rsidR="002C39BA">
        <w:rPr>
          <w:lang w:val="es-ES_tradnl" w:eastAsia="ja-JP"/>
        </w:rPr>
        <w:t> </w:t>
      </w:r>
      <w:r w:rsidRPr="004D24EE">
        <w:rPr>
          <w:lang w:val="es-ES_tradnl" w:eastAsia="ja-JP"/>
        </w:rPr>
        <w:t>secciones, incluyendo 21</w:t>
      </w:r>
      <w:r w:rsidR="002C39BA">
        <w:rPr>
          <w:lang w:val="es-ES_tradnl" w:eastAsia="ja-JP"/>
        </w:rPr>
        <w:t> </w:t>
      </w:r>
      <w:r w:rsidR="002C39BA" w:rsidRPr="004D24EE">
        <w:rPr>
          <w:lang w:val="es-ES_tradnl" w:eastAsia="ja-JP"/>
        </w:rPr>
        <w:t xml:space="preserve">normas aprobadas </w:t>
      </w:r>
      <w:r w:rsidRPr="004D24EE">
        <w:rPr>
          <w:lang w:val="es-ES_tradnl" w:eastAsia="ja-JP"/>
        </w:rPr>
        <w:t>y 4</w:t>
      </w:r>
      <w:r w:rsidR="002C39BA">
        <w:rPr>
          <w:lang w:val="es-ES_tradnl" w:eastAsia="ja-JP"/>
        </w:rPr>
        <w:t> </w:t>
      </w:r>
      <w:r w:rsidR="002C39BA" w:rsidRPr="004D24EE">
        <w:rPr>
          <w:lang w:val="es-ES_tradnl" w:eastAsia="ja-JP"/>
        </w:rPr>
        <w:t>prácticas recomendadas</w:t>
      </w:r>
      <w:r w:rsidRPr="004D24EE">
        <w:rPr>
          <w:lang w:val="es-ES_tradnl" w:eastAsia="ja-JP"/>
        </w:rPr>
        <w:t>, que proporcionan una guía de ingeniería para la implementación</w:t>
      </w:r>
      <w:r w:rsidR="00135E37" w:rsidRPr="004D24EE">
        <w:rPr>
          <w:lang w:val="es-ES_tradnl" w:eastAsia="ja-JP"/>
        </w:rPr>
        <w:t>.</w:t>
      </w:r>
    </w:p>
    <w:p w14:paraId="3CC504AE" w14:textId="30BB24F9" w:rsidR="00B341FD" w:rsidRPr="004D24EE" w:rsidRDefault="00B341FD" w:rsidP="00B341FD">
      <w:pPr>
        <w:rPr>
          <w:lang w:val="es-ES_tradnl" w:eastAsia="ja-JP"/>
        </w:rPr>
      </w:pPr>
      <w:r w:rsidRPr="004D24EE">
        <w:rPr>
          <w:lang w:val="es-ES_tradnl" w:eastAsia="ja-JP"/>
        </w:rPr>
        <w:t>A efectos de referencia para la presente Recomendación, se presentan a continuación resúmenes de las principales normas.</w:t>
      </w:r>
    </w:p>
    <w:p w14:paraId="6D515668" w14:textId="112F23CD" w:rsidR="00B341FD" w:rsidRPr="004D24EE" w:rsidRDefault="00B341FD" w:rsidP="00B341FD">
      <w:pPr>
        <w:pStyle w:val="Headingb"/>
        <w:rPr>
          <w:lang w:val="es-ES_tradnl"/>
        </w:rPr>
      </w:pPr>
      <w:r w:rsidRPr="004D24EE">
        <w:rPr>
          <w:lang w:val="es-ES_tradnl"/>
        </w:rPr>
        <w:t>A/300:</w:t>
      </w:r>
      <w:r w:rsidR="00B171F3">
        <w:rPr>
          <w:lang w:val="es-ES_tradnl"/>
        </w:rPr>
        <w:t>2020</w:t>
      </w:r>
      <w:r w:rsidR="00B171F3" w:rsidRPr="004D24EE">
        <w:rPr>
          <w:lang w:val="es-ES_tradnl"/>
        </w:rPr>
        <w:t xml:space="preserve"> </w:t>
      </w:r>
      <w:r w:rsidRPr="004D24EE">
        <w:rPr>
          <w:lang w:val="es-ES_tradnl"/>
        </w:rPr>
        <w:t xml:space="preserve">– Sistema ATSC 3.0 </w:t>
      </w:r>
    </w:p>
    <w:p w14:paraId="646CD3C2" w14:textId="0089FB35" w:rsidR="00B341FD" w:rsidRPr="004D24EE" w:rsidRDefault="00B341FD" w:rsidP="00B341FD">
      <w:pPr>
        <w:rPr>
          <w:lang w:val="es-ES_tradnl" w:eastAsia="ja-JP"/>
        </w:rPr>
      </w:pPr>
      <w:r w:rsidRPr="004D24EE">
        <w:rPr>
          <w:lang w:val="es-ES_tradnl" w:eastAsia="ja-JP"/>
        </w:rPr>
        <w:t>Esta norma describe todo el conjunto del sistema de televisión digital ATSC 3.0. El ATSC 3.0 es un conjunto de normas técnicas voluntarias y prácticas recomendadas que es fundamentalmente diferente de los sistemas ATSC anteriores y, por lo tanto, es en gran medida incompatible con ellos. Esta divergencia con respecto al diseño anterior tiene por objeto permitir mejoras sustanciales del rendimiento, la funcionalidad y la eficiencia que sean suficientes para garantizar la implementación de un sistema no compatible hacia atrás.</w:t>
      </w:r>
      <w:r w:rsidRPr="004D24EE">
        <w:rPr>
          <w:lang w:val="es-ES_tradnl"/>
        </w:rPr>
        <w:t xml:space="preserve"> </w:t>
      </w:r>
      <w:r w:rsidRPr="004D24EE">
        <w:rPr>
          <w:lang w:val="es-ES_tradnl" w:eastAsia="ja-JP"/>
        </w:rPr>
        <w:t xml:space="preserve">Con una mayor capacidad para prestar servicios de ultra alta definición, una recepción robusta en una amplia gama de dispositivos, una mayor eficiencia, transporte por IP, alerta de emergencia avanzada, características de personalización y capacidad interactiva, la </w:t>
      </w:r>
      <w:r w:rsidR="002C39BA" w:rsidRPr="004D24EE">
        <w:rPr>
          <w:lang w:val="es-ES_tradnl" w:eastAsia="ja-JP"/>
        </w:rPr>
        <w:t xml:space="preserve">norma </w:t>
      </w:r>
      <w:r w:rsidRPr="004D24EE">
        <w:rPr>
          <w:lang w:val="es-ES_tradnl" w:eastAsia="ja-JP"/>
        </w:rPr>
        <w:t>ATSC 3.0 proporciona mucha más capacidad que las generaciones anteriores de radiodifusión terrenal.</w:t>
      </w:r>
    </w:p>
    <w:p w14:paraId="3E049C9B" w14:textId="22138118" w:rsidR="00B341FD" w:rsidRPr="004D24EE" w:rsidRDefault="00B341FD" w:rsidP="000359FB">
      <w:pPr>
        <w:rPr>
          <w:lang w:val="es-ES_tradnl"/>
        </w:rPr>
      </w:pPr>
      <w:r w:rsidRPr="004D24EE">
        <w:rPr>
          <w:lang w:val="es-ES_tradnl"/>
        </w:rPr>
        <w:lastRenderedPageBreak/>
        <w:t>En el otoño de 2011, el ATSC creó el Grupo de Tecnología</w:t>
      </w:r>
      <w:r w:rsidR="002C39BA">
        <w:rPr>
          <w:lang w:val="es-ES_tradnl"/>
        </w:rPr>
        <w:t> </w:t>
      </w:r>
      <w:r w:rsidRPr="004D24EE">
        <w:rPr>
          <w:lang w:val="es-ES_tradnl"/>
        </w:rPr>
        <w:t>3 (TG-3) para diseñar un sistema de transmisión de próxima generación. El TG-3 emitió una solicitud de contribuciones para preguntar por los requisitos del sistema a una amplia base internacional de intereses y organizaciones. Utilizando estas contribuciones, se desarrollaron trece Escenarios de Uso, de los cuales se derivó un conjunto completo de requisitos del sistema. Los requisitos del sistema fijaron las capacidades del sistema general y, por lo tanto, sirvieron de guía en la preparación del conjunto de normas ATSC 3.0. La norma ATSC 3.0 utiliza una arquitectura de capas. Se definen tres capas: Física, Gestión y Protocolos, y Aplicación y Presentación. Para facilitar la flexibilidad y la extensibilidad, los diferentes elementos del sistema se especifican en normas separadas. La lista completa y la estructura de estas normas se proporciona en la Sección 5.</w:t>
      </w:r>
    </w:p>
    <w:p w14:paraId="51F8CC0F" w14:textId="11F657ED" w:rsidR="00B341FD" w:rsidRPr="004D24EE" w:rsidRDefault="00B341FD" w:rsidP="00B341FD">
      <w:pPr>
        <w:rPr>
          <w:lang w:val="es-ES_tradnl"/>
        </w:rPr>
      </w:pPr>
      <w:r w:rsidRPr="004D24EE">
        <w:rPr>
          <w:lang w:val="es-ES_tradnl"/>
        </w:rPr>
        <w:t>Cada norma ATSC 3.0 está diseñada para una máxima flexibilidad en su funcionamiento y es extensible para adaptarse a futuras adaptaciones. Como resultado, es indispensable que los implementadores utilicen la revisión más actualizada de cada norma. La estructura general de la documentación también permite que los componentes individuales del sistema se revisen o amplíen sin afectar a otros componentes. En algunos casos, se especifican múltiples opciones totalmente paralelas para determinadas operaciones, entre las que los organismos de radiodifusión pueden elegir el método más adecuado para sus operaciones o preferencias. Como ejemplos cabe citar la utilización del protocolo de transporte MMT o ROUTE, o la utilización del sistema de audio 3D</w:t>
      </w:r>
      <w:r w:rsidR="002C39BA">
        <w:rPr>
          <w:lang w:val="es-ES_tradnl"/>
        </w:rPr>
        <w:t> </w:t>
      </w:r>
      <w:r w:rsidRPr="004D24EE">
        <w:rPr>
          <w:lang w:val="es-ES_tradnl"/>
        </w:rPr>
        <w:t>AC-4 o</w:t>
      </w:r>
      <w:r w:rsidR="002C39BA">
        <w:rPr>
          <w:lang w:val="es-ES_tradnl"/>
        </w:rPr>
        <w:t xml:space="preserve"> </w:t>
      </w:r>
      <w:r w:rsidRPr="004D24EE">
        <w:rPr>
          <w:lang w:val="es-ES_tradnl"/>
        </w:rPr>
        <w:t>MPEG</w:t>
      </w:r>
      <w:r w:rsidRPr="004D24EE">
        <w:rPr>
          <w:lang w:val="es-ES_tradnl"/>
        </w:rPr>
        <w:noBreakHyphen/>
        <w:t>H.</w:t>
      </w:r>
    </w:p>
    <w:p w14:paraId="50B94EEA" w14:textId="2884729F" w:rsidR="00B341FD" w:rsidRPr="004D24EE" w:rsidRDefault="00B341FD" w:rsidP="00B341FD">
      <w:pPr>
        <w:rPr>
          <w:lang w:val="es-ES_tradnl"/>
        </w:rPr>
      </w:pPr>
      <w:bookmarkStart w:id="12" w:name="_Hlk40781701"/>
      <w:r w:rsidRPr="004D24EE">
        <w:rPr>
          <w:lang w:val="es-ES_tradnl"/>
        </w:rPr>
        <w:t>Los detalles específicos de la norma se pueden consultar en la dirección:</w:t>
      </w:r>
    </w:p>
    <w:bookmarkEnd w:id="12"/>
    <w:p w14:paraId="2067B895" w14:textId="77777777" w:rsidR="00B171F3" w:rsidRPr="001C05E5" w:rsidRDefault="00B171F3" w:rsidP="00B171F3">
      <w:pPr>
        <w:rPr>
          <w:rStyle w:val="Hyperlink"/>
          <w:lang w:eastAsia="ja-JP"/>
        </w:rPr>
      </w:pPr>
      <w:r w:rsidRPr="001C05E5">
        <w:rPr>
          <w:rStyle w:val="Hyperlink"/>
          <w:lang w:eastAsia="ja-JP"/>
        </w:rPr>
        <w:fldChar w:fldCharType="begin"/>
      </w:r>
      <w:r w:rsidRPr="001C05E5">
        <w:rPr>
          <w:rStyle w:val="Hyperlink"/>
          <w:lang w:eastAsia="ja-JP"/>
        </w:rPr>
        <w:instrText xml:space="preserve"> HYPERLINK "https://www.atsc.org/wp-content/uploads/2017/10/A300-2020-ATSC-3-System-Standard.pdf" </w:instrText>
      </w:r>
      <w:r w:rsidRPr="001C05E5">
        <w:rPr>
          <w:rStyle w:val="Hyperlink"/>
          <w:lang w:eastAsia="ja-JP"/>
        </w:rPr>
        <w:fldChar w:fldCharType="separate"/>
      </w:r>
      <w:r w:rsidRPr="001C05E5">
        <w:rPr>
          <w:rStyle w:val="Hyperlink"/>
          <w:lang w:eastAsia="ja-JP"/>
        </w:rPr>
        <w:t>https://www.atsc.org/wp-content/uploads/2017/10/A300-2020-ATSC-3-System-Standard.pdf</w:t>
      </w:r>
      <w:r w:rsidRPr="001C05E5">
        <w:rPr>
          <w:rStyle w:val="Hyperlink"/>
          <w:lang w:eastAsia="ja-JP"/>
        </w:rPr>
        <w:fldChar w:fldCharType="end"/>
      </w:r>
    </w:p>
    <w:p w14:paraId="79DE7C94" w14:textId="62AF39FF" w:rsidR="00B341FD" w:rsidRPr="004D24EE" w:rsidRDefault="00B341FD" w:rsidP="00B341FD">
      <w:pPr>
        <w:pStyle w:val="Headingb"/>
        <w:rPr>
          <w:lang w:val="es-ES_tradnl"/>
        </w:rPr>
      </w:pPr>
      <w:r w:rsidRPr="004D24EE">
        <w:rPr>
          <w:lang w:val="es-ES_tradnl"/>
        </w:rPr>
        <w:t>A/321:2016 – Descubrimiento y señalización del sistema</w:t>
      </w:r>
    </w:p>
    <w:p w14:paraId="675E3B77" w14:textId="77777777" w:rsidR="00B341FD" w:rsidRPr="004D24EE" w:rsidRDefault="00B341FD" w:rsidP="00B341FD">
      <w:pPr>
        <w:rPr>
          <w:lang w:val="es-ES_tradnl" w:eastAsia="ja-JP"/>
        </w:rPr>
      </w:pPr>
      <w:r w:rsidRPr="004D24EE">
        <w:rPr>
          <w:lang w:val="es-ES_tradnl" w:eastAsia="ja-JP"/>
        </w:rPr>
        <w:t>En este documento se describe la arquitectura de descubrimiento y señalización del sistema (el arranque o «bootstrap») para la capa física del ATSC 3.0. Los organismos de radiodifusión prevén proporcionar en el futuro múltiples servicios basados en la tecnología inalámbrica, además de la radiodifusión de televisión convencional. Esos servicios pueden estar multiplexados en el tiempo dentro de un solo canal de radiofrecuencia. El bootstrap proporciona un punto de entrada universal en una forma de onda de radiodifusión. El bootstrap emplea una configuración fija (por ejemplo, la velocidad de muestreo, la anchura de banda de la señal, la separación de las subportadoras, la estructura del dominio del tiempo) conocida por todos los dispositivos receptores y transporta información para permitir el procesamiento y la decodificación del servicio inalámbrico asociado con un bootstrap detectado. Esta capacidad garantiza que pueda adaptarse el espectro de radiodifusión para transportar nuevos servicios y/o formas de onda a fin de seguir respondiendo al interés público en el futuro.</w:t>
      </w:r>
    </w:p>
    <w:p w14:paraId="251C2E42" w14:textId="77777777" w:rsidR="00B341FD" w:rsidRPr="004D24EE" w:rsidRDefault="00B341FD" w:rsidP="00B341FD">
      <w:pPr>
        <w:rPr>
          <w:lang w:val="es-ES_tradnl" w:eastAsia="ja-JP"/>
        </w:rPr>
      </w:pPr>
      <w:r w:rsidRPr="004D24EE">
        <w:rPr>
          <w:lang w:val="es-ES_tradnl"/>
        </w:rPr>
        <w:t>Los radiodifusores prevén que en el futuro se ofrezcan múltiples servicios basados en la tecnología inalámbrica, además de la simple transmisión de televisión. Tales servicios pueden estar multiplexados en el tiempo dentro de un solo canal de radiofrecuencia. Por consiguiente, existe la necesidad de indicar, a bajo nivel, el tipo o forma de la señal que se está transmitiendo durante un periodo de tiempo determinado, de modo que un receptor pueda descubrir e identificar la señal, lo que a su vez indica cómo recibir los servicios disponibles a través de esa señal. Para permitir tal descubrimiento, se puede utilizar una señal de arranque. Esta señal comparativamente corta precede, en el tiempo, a una señal transmitida más larga que lleva algún tipo de datos. Los nuevos tipos de señales, al menos algunos de los cuales probablemente ni siquiera han sido concebidos todavía, también podrían ser proporcionados por un organismo de radiodifusión e identificados dentro de una forma de onda transmitida mediante el uso de una señal de arranque asociada a cada señal particular multiplexada por tiempo. Algunos tipos de señales futuras indicados por una señal de arranque particular pueden incluso quedar fuera del alcance de la norma ATSC.</w:t>
      </w:r>
      <w:r w:rsidRPr="004D24EE">
        <w:rPr>
          <w:lang w:val="es-ES_tradnl" w:eastAsia="ja-JP"/>
        </w:rPr>
        <w:t xml:space="preserve"> El bootstrap proporciona un punto de entrada universal en una forma de onda de radiodifusión. El bootstrap emplea una </w:t>
      </w:r>
      <w:r w:rsidRPr="004D24EE">
        <w:rPr>
          <w:lang w:val="es-ES_tradnl" w:eastAsia="ja-JP"/>
        </w:rPr>
        <w:lastRenderedPageBreak/>
        <w:t>configuración fija (por ejemplo, la velocidad de muestreo, la anchura de banda de la señal, la separación de las subportadoras, la estructura del dominio del tiempo) conocida por todos los dispositivos receptores y transporta información para permitir el procesamiento y la decodificación del servicio inalámbrico asociado con un bootstrap detectado. Esta capacidad garantiza que pueda adaptarse el espectro de radiodifusión para transportar nuevos tipos de señal que van precedidos por el punto de entrada universal facilitado por el bootstrap a fin de seguir respondiendo al interés público en el futuro.</w:t>
      </w:r>
      <w:r w:rsidRPr="004D24EE">
        <w:rPr>
          <w:lang w:val="es-ES_tradnl"/>
        </w:rPr>
        <w:t xml:space="preserve"> </w:t>
      </w:r>
      <w:r w:rsidRPr="004D24EE">
        <w:rPr>
          <w:lang w:val="es-ES_tradnl" w:eastAsia="ja-JP"/>
        </w:rPr>
        <w:t>El bootstrap ha sido diseñado como una señal muy robusta y detectable incluso a bajos niveles de señal. Como resultado de esta robusta codificación, los bits de señalización individuales dentro del bootstrap son comparativamente costosos en términos de los recursos físicos que ocupan para su transmisión. Por consiguiente, en general el bootstrap tiene por objeto señalizar sólo la cantidad mínima de información necesaria para el descubrimiento del sistema (es decir, la identificación de la señal asociada) y para la decodificación inicial de la señal siguiente.</w:t>
      </w:r>
    </w:p>
    <w:p w14:paraId="45274E47" w14:textId="30F9EA47" w:rsidR="00B341FD" w:rsidRPr="004D24EE" w:rsidRDefault="00B171F3" w:rsidP="00B341FD">
      <w:pPr>
        <w:rPr>
          <w:lang w:val="es-ES_tradnl"/>
        </w:rPr>
      </w:pPr>
      <w:bookmarkStart w:id="13" w:name="_Hlk40784855"/>
      <w:r>
        <w:rPr>
          <w:lang w:val="es-ES_tradnl"/>
        </w:rPr>
        <w:t xml:space="preserve">La norma A/321:2016 fue aprobada y adoptada por referencia en el documento </w:t>
      </w:r>
      <w:r w:rsidRPr="00B171F3">
        <w:rPr>
          <w:lang w:val="es-ES_tradnl"/>
        </w:rPr>
        <w:t>U.S. FCC Rules</w:t>
      </w:r>
      <w:r w:rsidR="00641DD1">
        <w:rPr>
          <w:lang w:val="es-ES_tradnl"/>
        </w:rPr>
        <w:t> </w:t>
      </w:r>
      <w:r w:rsidRPr="00B171F3">
        <w:rPr>
          <w:lang w:val="es-ES_tradnl"/>
        </w:rPr>
        <w:t>47 CFR §</w:t>
      </w:r>
      <w:r w:rsidR="00641DD1">
        <w:rPr>
          <w:lang w:val="es-ES_tradnl"/>
        </w:rPr>
        <w:t> </w:t>
      </w:r>
      <w:r w:rsidRPr="00B171F3">
        <w:rPr>
          <w:lang w:val="es-ES_tradnl"/>
        </w:rPr>
        <w:t>73.682.</w:t>
      </w:r>
      <w:r>
        <w:rPr>
          <w:lang w:val="es-ES_tradnl"/>
        </w:rPr>
        <w:t xml:space="preserve"> </w:t>
      </w:r>
      <w:r w:rsidR="00B341FD" w:rsidRPr="004D24EE">
        <w:rPr>
          <w:lang w:val="es-ES_tradnl"/>
        </w:rPr>
        <w:t>Los detalles específicos de la norma se pueden consultar en la dirección</w:t>
      </w:r>
      <w:bookmarkEnd w:id="13"/>
      <w:r w:rsidR="00B341FD" w:rsidRPr="004D24EE">
        <w:rPr>
          <w:lang w:val="es-ES_tradnl"/>
        </w:rPr>
        <w:t>:</w:t>
      </w:r>
    </w:p>
    <w:p w14:paraId="0FF2CB65" w14:textId="77777777" w:rsidR="00B341FD" w:rsidRPr="00641DD1" w:rsidRDefault="008F712B" w:rsidP="00B341FD">
      <w:pPr>
        <w:rPr>
          <w:sz w:val="23"/>
          <w:szCs w:val="23"/>
          <w:lang w:val="es-ES_tradnl" w:eastAsia="ja-JP"/>
        </w:rPr>
      </w:pPr>
      <w:hyperlink r:id="rId29" w:history="1">
        <w:r w:rsidR="00B341FD" w:rsidRPr="00641DD1">
          <w:rPr>
            <w:rStyle w:val="Hyperlink"/>
            <w:sz w:val="23"/>
            <w:szCs w:val="23"/>
            <w:lang w:val="es-ES_tradnl" w:eastAsia="ja-JP"/>
          </w:rPr>
          <w:t>https://www.atsc.org/wp-content/uploads/2016/03/A321-2016-System-Discovery-and-Signaling-3.pdf</w:t>
        </w:r>
      </w:hyperlink>
    </w:p>
    <w:p w14:paraId="70718DBF" w14:textId="263F25DF" w:rsidR="00B341FD" w:rsidRPr="004D24EE" w:rsidRDefault="00B341FD" w:rsidP="00B341FD">
      <w:pPr>
        <w:pStyle w:val="Headingb"/>
        <w:rPr>
          <w:lang w:val="es-ES_tradnl"/>
        </w:rPr>
      </w:pPr>
      <w:r w:rsidRPr="004D24EE">
        <w:rPr>
          <w:lang w:val="es-ES_tradnl"/>
        </w:rPr>
        <w:t>A/322:</w:t>
      </w:r>
      <w:r w:rsidR="00B171F3">
        <w:rPr>
          <w:lang w:val="es-ES_tradnl"/>
        </w:rPr>
        <w:t>2020</w:t>
      </w:r>
      <w:r w:rsidR="00B171F3" w:rsidRPr="004D24EE">
        <w:rPr>
          <w:lang w:val="es-ES_tradnl"/>
        </w:rPr>
        <w:t xml:space="preserve"> </w:t>
      </w:r>
      <w:r w:rsidRPr="004D24EE">
        <w:rPr>
          <w:lang w:val="es-ES_tradnl"/>
        </w:rPr>
        <w:t>– Protocolo de capa física</w:t>
      </w:r>
    </w:p>
    <w:p w14:paraId="4F57D118" w14:textId="77777777" w:rsidR="00B341FD" w:rsidRPr="004D24EE" w:rsidRDefault="00B341FD" w:rsidP="00B341FD">
      <w:pPr>
        <w:rPr>
          <w:lang w:val="es-ES_tradnl" w:eastAsia="ja-JP"/>
        </w:rPr>
      </w:pPr>
      <w:r w:rsidRPr="004D24EE">
        <w:rPr>
          <w:lang w:val="es-ES_tradnl" w:eastAsia="ja-JP"/>
        </w:rPr>
        <w:t>Esta norma describe la RF/Transmisión de una forma de onda de la capa física. Esta forma de onda permite configuraciones flexibles de los recursos de la capa física para dirigirse a una variedad de modos de funcionamiento. La intención es señalizar las tecnologías aplicadas y permitir la adaptación de la tecnología en el futuro.</w:t>
      </w:r>
    </w:p>
    <w:p w14:paraId="76FD7788" w14:textId="77777777" w:rsidR="00B341FD" w:rsidRPr="004D24EE" w:rsidRDefault="00B341FD" w:rsidP="00B341FD">
      <w:pPr>
        <w:rPr>
          <w:lang w:val="es-ES_tradnl"/>
        </w:rPr>
      </w:pPr>
      <w:r w:rsidRPr="004D24EE">
        <w:rPr>
          <w:lang w:val="es-ES_tradnl"/>
        </w:rPr>
        <w:t>El protocolo de la capa física del ATSC está pensado para ofrecer mucha más flexibilidad, robustez y eficiencia en las operaciones que la norma ATSC A/53, y como resultado no es compatible hacia atrás con la A/53. Esta capa física permite a los radiodifusores elegir entre una amplia variedad de parámetros de capa física para una calidad de funcionamiento personalizada de los radiodifusores que puede satisfacer muchas necesidades diferentes de los radiodifusores. Existe la capacidad de tener modos de alta capacidad/baja robustez y baja capacidad/alta robustez en la misma emisión. Las tecnologías pueden ser seleccionadas para casos de uso especial como redes de una sola frecuencia, operación de canales de entrada y salida múltiples, unión de canales y más, mucho más allá de una sola torre de transmisión. Existe una amplia gama de selecciones para la robustez que incluye, entre otras cosas, una amplia gama de longitudes del intervalo de guarda, de longitudes y velocidades de códigos de codificación de errores en recepción. La flexibilidad significativa proviene de una estructura de señalización que permite a la capa física cambiar de tecnología y evolucionar con el tiempo, manteniendo al mismo tiempo el soporte a otros sistemas ATSC. El punto de partida de este cambio es una capa física que ofrece una explotación altamente eficiente del espectro con una fuerte robustez en muchos modos de explotación diferentes.</w:t>
      </w:r>
    </w:p>
    <w:p w14:paraId="74DF993C" w14:textId="77777777" w:rsidR="00B341FD" w:rsidRPr="004D24EE" w:rsidRDefault="00B341FD" w:rsidP="0093160D">
      <w:pPr>
        <w:rPr>
          <w:highlight w:val="lightGray"/>
          <w:lang w:val="es-ES_tradnl"/>
        </w:rPr>
      </w:pPr>
      <w:bookmarkStart w:id="14" w:name="_Hlk40798840"/>
      <w:r w:rsidRPr="004D24EE">
        <w:rPr>
          <w:lang w:val="es-ES_tradnl"/>
        </w:rPr>
        <w:t>Los detalles específicos de la norma se pueden consultar en la dirección</w:t>
      </w:r>
      <w:bookmarkEnd w:id="14"/>
      <w:r w:rsidRPr="004D24EE">
        <w:rPr>
          <w:lang w:val="es-ES_tradnl"/>
        </w:rPr>
        <w:t>:</w:t>
      </w:r>
    </w:p>
    <w:p w14:paraId="41068450" w14:textId="757C6785" w:rsidR="00B341FD" w:rsidRDefault="008F712B" w:rsidP="0093160D">
      <w:pPr>
        <w:rPr>
          <w:lang w:eastAsia="ja-JP"/>
        </w:rPr>
      </w:pPr>
      <w:hyperlink r:id="rId30" w:history="1">
        <w:r w:rsidR="00B171F3" w:rsidRPr="00E55F1D">
          <w:rPr>
            <w:rStyle w:val="Hyperlink"/>
            <w:lang w:eastAsia="ja-JP"/>
          </w:rPr>
          <w:t>https://www.atsc.org/wp-content/uploads/2016/10/A322-2020-Physical-Layer-Protocol.pdf</w:t>
        </w:r>
      </w:hyperlink>
    </w:p>
    <w:p w14:paraId="320ED219" w14:textId="409C3E52" w:rsidR="00B341FD" w:rsidRPr="004D24EE" w:rsidRDefault="00B341FD" w:rsidP="00B341FD">
      <w:pPr>
        <w:pStyle w:val="Headingb"/>
        <w:rPr>
          <w:lang w:val="es-ES_tradnl"/>
        </w:rPr>
      </w:pPr>
      <w:r w:rsidRPr="004D24EE">
        <w:rPr>
          <w:lang w:val="es-ES_tradnl"/>
        </w:rPr>
        <w:t>A/327:</w:t>
      </w:r>
      <w:r w:rsidR="00B171F3" w:rsidRPr="004D24EE">
        <w:rPr>
          <w:lang w:val="es-ES_tradnl"/>
        </w:rPr>
        <w:t>20</w:t>
      </w:r>
      <w:r w:rsidR="00B171F3">
        <w:rPr>
          <w:lang w:val="es-ES_tradnl"/>
        </w:rPr>
        <w:t>20</w:t>
      </w:r>
      <w:r w:rsidR="00B171F3" w:rsidRPr="004D24EE">
        <w:rPr>
          <w:lang w:val="es-ES_tradnl"/>
        </w:rPr>
        <w:t xml:space="preserve"> </w:t>
      </w:r>
      <w:r w:rsidRPr="004D24EE">
        <w:rPr>
          <w:lang w:val="es-ES_tradnl"/>
        </w:rPr>
        <w:t xml:space="preserve">– </w:t>
      </w:r>
      <w:r w:rsidR="004D24EE" w:rsidRPr="004D24EE">
        <w:rPr>
          <w:lang w:val="es-ES_tradnl"/>
        </w:rPr>
        <w:t>Directrices para el protocolo de capa física</w:t>
      </w:r>
    </w:p>
    <w:p w14:paraId="7D9EC52C" w14:textId="77777777" w:rsidR="00B341FD" w:rsidRPr="004D24EE" w:rsidRDefault="00B341FD" w:rsidP="00B341FD">
      <w:pPr>
        <w:rPr>
          <w:lang w:val="es-ES_tradnl" w:eastAsia="ja-JP"/>
        </w:rPr>
      </w:pPr>
      <w:r w:rsidRPr="004D24EE">
        <w:rPr>
          <w:lang w:val="es-ES_tradnl" w:eastAsia="ja-JP"/>
        </w:rPr>
        <w:t>Este documento proporciona prácticas recomendadas para las normas del protocolo de la capa física del ATSC 3.0 especificadas en A/321 y A/322. La intención de este documento es formular recomendaciones sobre los modos de funcionamiento de la capa física, a fin de que los lectores puedan tomar decisiones informadas sobre las configuraciones de la capa física. Además, este documento facilita algunas directrices de implementación para ayudar con las configuraciones flexibles de los recursos de diseño de la capa física en los equipos de los fabricantes de transmisores y receptores.</w:t>
      </w:r>
    </w:p>
    <w:p w14:paraId="4EFF1CBF" w14:textId="5368A99D" w:rsidR="00B341FD" w:rsidRPr="004D24EE" w:rsidRDefault="00B341FD" w:rsidP="00B341FD">
      <w:pPr>
        <w:keepNext/>
        <w:keepLines/>
        <w:rPr>
          <w:lang w:val="es-ES_tradnl"/>
        </w:rPr>
      </w:pPr>
      <w:r w:rsidRPr="004D24EE">
        <w:rPr>
          <w:lang w:val="es-ES_tradnl"/>
        </w:rPr>
        <w:lastRenderedPageBreak/>
        <w:t>El protocolo de la capa física del ATSC 3.0 está diseñado para proporcionar una caja de herramientas tecnológicas que permite modos de operación flexibles para una variedad de condiciones de canal difíciles (por ejemplo, en interiores o móviles), al tiempo que se mantiene la eficiencia en el uso de los recursos del espectro. En este documento se proporcionan los parámetros y opciones tecnológicas recomendadas en A/321 y A/322 para que los radiodifusores puedan prestar de manera óptima los servicios previstos. También contiene directrices detalladas para las implementaciones de diseño de transmisores y receptores basadas en los estudios de ingeniería relativos a las tecnologías más recientes de la capa física de ATSC 3.0. Las directrices para el servicio o servicios móviles de los organismos de radiodifusión se proporcionan con modos de funcionamiento y opciones de parámetros del A/322 en aspectos de robustez y consumo de energía. La calidad de funcionamiento del sistema</w:t>
      </w:r>
      <w:r w:rsidR="00711C80">
        <w:rPr>
          <w:lang w:val="es-ES_tradnl"/>
        </w:rPr>
        <w:t> </w:t>
      </w:r>
      <w:r w:rsidRPr="004D24EE">
        <w:rPr>
          <w:lang w:val="es-ES_tradnl"/>
        </w:rPr>
        <w:t>ATSC 3.0 y los ejemplos de servicios recomendados cubren aspectos de experiencias reales en el terreno y tienen por objeto proporcionar una orientación práctica para todos los lectores.</w:t>
      </w:r>
    </w:p>
    <w:p w14:paraId="2BFEBDA7" w14:textId="77777777" w:rsidR="00B341FD" w:rsidRPr="004D24EE" w:rsidRDefault="00B341FD" w:rsidP="00B341FD">
      <w:pPr>
        <w:rPr>
          <w:lang w:val="es-ES_tradnl" w:eastAsia="ja-JP"/>
        </w:rPr>
      </w:pPr>
      <w:r w:rsidRPr="004D24EE">
        <w:rPr>
          <w:lang w:val="es-ES_tradnl"/>
        </w:rPr>
        <w:t>Los detalles específicos de la práctica recomendada se pueden consultar en la dirección:</w:t>
      </w:r>
    </w:p>
    <w:p w14:paraId="66BE8994" w14:textId="7803873C" w:rsidR="00B341FD" w:rsidRPr="004D24EE" w:rsidRDefault="00B171F3" w:rsidP="00B341FD">
      <w:pPr>
        <w:rPr>
          <w:rStyle w:val="Hyperlink"/>
          <w:lang w:val="es-ES_tradnl" w:eastAsia="zh-CN"/>
        </w:rPr>
      </w:pPr>
      <w:r w:rsidRPr="0058335F">
        <w:rPr>
          <w:rStyle w:val="Hyperlink"/>
          <w:lang w:eastAsia="ja-JP"/>
        </w:rPr>
        <w:t>https://www.atsc.org/wp-content/uploads/2020/08/A327-2020-Physical-Layer-RP.pdf</w:t>
      </w:r>
    </w:p>
    <w:p w14:paraId="36B0F1C5" w14:textId="77777777" w:rsidR="00B341FD" w:rsidRPr="004D24EE" w:rsidRDefault="00B341FD" w:rsidP="00B341FD">
      <w:pPr>
        <w:rPr>
          <w:lang w:val="es-ES_tradnl"/>
        </w:rPr>
      </w:pPr>
    </w:p>
    <w:p w14:paraId="3D37E7D6" w14:textId="77777777" w:rsidR="00B341FD" w:rsidRPr="004D24EE" w:rsidRDefault="00B341FD" w:rsidP="00B341FD">
      <w:pPr>
        <w:rPr>
          <w:lang w:val="es-ES_tradnl"/>
        </w:rPr>
      </w:pPr>
    </w:p>
    <w:p w14:paraId="24C5CB58" w14:textId="77777777" w:rsidR="00B341FD" w:rsidRPr="004D24EE" w:rsidRDefault="00B341FD" w:rsidP="00B341FD">
      <w:pPr>
        <w:pStyle w:val="AnnexNoTitle"/>
        <w:rPr>
          <w:rFonts w:eastAsiaTheme="minorEastAsia"/>
          <w:lang w:val="es-ES_tradnl" w:eastAsia="zh-CN"/>
        </w:rPr>
      </w:pPr>
      <w:r w:rsidRPr="004D24EE">
        <w:rPr>
          <w:lang w:val="es-ES_tradnl"/>
        </w:rPr>
        <w:t xml:space="preserve">Anexo </w:t>
      </w:r>
      <w:r w:rsidRPr="004D24EE">
        <w:rPr>
          <w:rFonts w:eastAsiaTheme="minorEastAsia"/>
          <w:lang w:val="es-ES_tradnl" w:eastAsia="zh-CN"/>
        </w:rPr>
        <w:t>3</w:t>
      </w:r>
      <w:r w:rsidRPr="004D24EE">
        <w:rPr>
          <w:lang w:val="es-ES_tradnl"/>
        </w:rPr>
        <w:br/>
      </w:r>
      <w:r w:rsidRPr="004D24EE">
        <w:rPr>
          <w:lang w:val="es-ES_tradnl"/>
        </w:rPr>
        <w:br/>
      </w:r>
      <w:r w:rsidRPr="004D24EE">
        <w:rPr>
          <w:rFonts w:eastAsiaTheme="minorEastAsia"/>
          <w:lang w:val="es-ES_tradnl" w:eastAsia="zh-CN"/>
        </w:rPr>
        <w:t>DTMB-A</w:t>
      </w:r>
    </w:p>
    <w:p w14:paraId="5316B733" w14:textId="15144D85" w:rsidR="00B341FD" w:rsidRPr="004D24EE" w:rsidRDefault="00B341FD" w:rsidP="00B341FD">
      <w:pPr>
        <w:pStyle w:val="Normalaftertitle"/>
        <w:rPr>
          <w:lang w:val="es-ES_tradnl" w:eastAsia="zh-CN"/>
        </w:rPr>
      </w:pPr>
      <w:r w:rsidRPr="004D24EE">
        <w:rPr>
          <w:lang w:val="es-ES_tradnl" w:eastAsia="ja-JP"/>
        </w:rPr>
        <w:t xml:space="preserve">La </w:t>
      </w:r>
      <w:bookmarkStart w:id="15" w:name="_Hlk40799152"/>
      <w:r w:rsidRPr="004D24EE">
        <w:rPr>
          <w:lang w:val="es-ES_tradnl" w:eastAsia="ja-JP"/>
        </w:rPr>
        <w:t>radiodifusión multimedios de televisión terrenal digital avanzada (DTMB</w:t>
      </w:r>
      <w:r w:rsidRPr="004D24EE">
        <w:rPr>
          <w:lang w:val="es-ES_tradnl" w:eastAsia="zh-CN"/>
        </w:rPr>
        <w:t>-A</w:t>
      </w:r>
      <w:r w:rsidRPr="004D24EE">
        <w:rPr>
          <w:lang w:val="es-ES_tradnl" w:eastAsia="ja-JP"/>
        </w:rPr>
        <w:t xml:space="preserve">) </w:t>
      </w:r>
      <w:bookmarkEnd w:id="15"/>
      <w:r w:rsidRPr="004D24EE">
        <w:rPr>
          <w:lang w:val="es-ES_tradnl" w:eastAsia="ja-JP"/>
        </w:rPr>
        <w:t xml:space="preserve">es la versión avanzada </w:t>
      </w:r>
      <w:r w:rsidRPr="004D24EE">
        <w:rPr>
          <w:lang w:val="es-ES_tradnl" w:eastAsia="zh-CN"/>
        </w:rPr>
        <w:t>del sistema de radiodifusión de televisión terrenal digital (DTTB) (esto es, DTMB), que puede soportar un mayor caudal de datos que el del DTMB con una calidad de funcionamiento más robusta. DTMB-A es compatible con los servicios de televisión de ultra alta definición, de alta definición y de definición convencional, así como con los servicios de radiodifusión de datos en condiciones de recepción de interior/exterior y fijas/móviles y puede utilizarse para la cobertura de grandes zonas tanto en redes de frecuencia múltiple como en redes de frecuencia única.</w:t>
      </w:r>
      <w:r w:rsidRPr="004D24EE">
        <w:rPr>
          <w:lang w:val="es-ES_tradnl"/>
        </w:rPr>
        <w:t xml:space="preserve"> </w:t>
      </w:r>
      <w:r w:rsidRPr="004D24EE">
        <w:rPr>
          <w:lang w:val="es-ES_tradnl" w:eastAsia="zh-CN"/>
        </w:rPr>
        <w:t>DTMB-A adopta métodos de modulación multiportadora, codificación avanzada y esquema de modulación de sincronización rápida del sistema, alta sensibilidad de recepción, mejor calidad de funcionamiento frente al efecto multitrayecto, alta eficiencia espectral y flexibilidad para la futura ampliación.</w:t>
      </w:r>
    </w:p>
    <w:p w14:paraId="297EFD44" w14:textId="77777777" w:rsidR="00B341FD" w:rsidRPr="004D24EE" w:rsidRDefault="00B341FD" w:rsidP="00B341FD">
      <w:pPr>
        <w:rPr>
          <w:lang w:val="es-ES_tradnl" w:eastAsia="zh-CN"/>
        </w:rPr>
      </w:pPr>
      <w:r w:rsidRPr="004D24EE">
        <w:rPr>
          <w:lang w:val="es-ES_tradnl"/>
        </w:rPr>
        <w:t xml:space="preserve">En el Cuadro 3 se facilitan los parámetros del sistema para </w:t>
      </w:r>
      <w:r w:rsidRPr="004D24EE">
        <w:rPr>
          <w:lang w:val="es-ES_tradnl" w:eastAsia="zh-CN"/>
        </w:rPr>
        <w:t>DTMB-A.</w:t>
      </w:r>
    </w:p>
    <w:p w14:paraId="72103FFE" w14:textId="77777777" w:rsidR="00B341FD" w:rsidRPr="004D24EE" w:rsidRDefault="00B341FD" w:rsidP="00135E37">
      <w:pPr>
        <w:pStyle w:val="TableNo"/>
        <w:rPr>
          <w:lang w:val="es-ES_tradnl"/>
        </w:rPr>
      </w:pPr>
      <w:r w:rsidRPr="004D24EE">
        <w:rPr>
          <w:lang w:val="es-ES_tradnl"/>
        </w:rPr>
        <w:t>CUADRO 3</w:t>
      </w:r>
    </w:p>
    <w:p w14:paraId="7473D4FA" w14:textId="77777777" w:rsidR="00B341FD" w:rsidRPr="004D24EE" w:rsidRDefault="00B341FD" w:rsidP="00B341FD">
      <w:pPr>
        <w:pStyle w:val="Tabletitle"/>
        <w:rPr>
          <w:lang w:val="es-ES_tradnl"/>
        </w:rPr>
      </w:pPr>
      <w:r w:rsidRPr="004D24EE">
        <w:rPr>
          <w:lang w:val="es-ES_tradnl"/>
        </w:rPr>
        <w:t>Parámetros para la radiodifusión multimedios de televisión terrenal digital avanzada</w:t>
      </w: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1130"/>
        <w:gridCol w:w="2268"/>
        <w:gridCol w:w="2267"/>
        <w:gridCol w:w="2271"/>
      </w:tblGrid>
      <w:tr w:rsidR="00B341FD" w:rsidRPr="004D24EE" w14:paraId="4FFE47AA"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vAlign w:val="center"/>
          </w:tcPr>
          <w:p w14:paraId="1ABE75A1" w14:textId="100D5760" w:rsidR="00B341FD" w:rsidRPr="004D24EE" w:rsidRDefault="0017119F" w:rsidP="00E830D1">
            <w:pPr>
              <w:pStyle w:val="Tablehead"/>
              <w:rPr>
                <w:sz w:val="20"/>
                <w:lang w:val="es-ES_tradnl" w:eastAsia="zh-CN"/>
              </w:rPr>
            </w:pPr>
            <w:r w:rsidRPr="004D24EE">
              <w:rPr>
                <w:sz w:val="20"/>
                <w:lang w:val="es-ES_tradnl"/>
              </w:rPr>
              <w:t>Nº</w:t>
            </w:r>
          </w:p>
        </w:tc>
        <w:tc>
          <w:tcPr>
            <w:tcW w:w="2122" w:type="dxa"/>
            <w:gridSpan w:val="2"/>
            <w:tcBorders>
              <w:top w:val="single" w:sz="6" w:space="0" w:color="auto"/>
              <w:left w:val="single" w:sz="6" w:space="0" w:color="auto"/>
              <w:bottom w:val="single" w:sz="6" w:space="0" w:color="auto"/>
              <w:right w:val="single" w:sz="6" w:space="0" w:color="auto"/>
            </w:tcBorders>
            <w:vAlign w:val="center"/>
            <w:hideMark/>
          </w:tcPr>
          <w:p w14:paraId="17B3703E" w14:textId="77777777" w:rsidR="00B341FD" w:rsidRPr="004D24EE" w:rsidRDefault="00B341FD" w:rsidP="00E830D1">
            <w:pPr>
              <w:pStyle w:val="Tablehead"/>
              <w:rPr>
                <w:sz w:val="20"/>
                <w:lang w:val="es-ES_tradnl" w:eastAsia="zh-CN"/>
              </w:rPr>
            </w:pPr>
            <w:r w:rsidRPr="004D24EE">
              <w:rPr>
                <w:sz w:val="20"/>
                <w:lang w:val="es-ES_tradnl" w:eastAsia="zh-CN"/>
              </w:rPr>
              <w:t>Parámetros</w:t>
            </w:r>
          </w:p>
        </w:tc>
        <w:tc>
          <w:tcPr>
            <w:tcW w:w="2268" w:type="dxa"/>
            <w:tcBorders>
              <w:top w:val="single" w:sz="6" w:space="0" w:color="auto"/>
              <w:left w:val="single" w:sz="6" w:space="0" w:color="auto"/>
              <w:bottom w:val="single" w:sz="6" w:space="0" w:color="auto"/>
              <w:right w:val="single" w:sz="6" w:space="0" w:color="auto"/>
            </w:tcBorders>
            <w:vAlign w:val="center"/>
            <w:hideMark/>
          </w:tcPr>
          <w:p w14:paraId="59E5AA54" w14:textId="77777777" w:rsidR="00B341FD" w:rsidRPr="004D24EE" w:rsidRDefault="00B341FD" w:rsidP="00E830D1">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6 MHz (MDFO)</w:t>
            </w:r>
          </w:p>
        </w:tc>
        <w:tc>
          <w:tcPr>
            <w:tcW w:w="2267" w:type="dxa"/>
            <w:tcBorders>
              <w:top w:val="single" w:sz="6" w:space="0" w:color="auto"/>
              <w:left w:val="single" w:sz="6" w:space="0" w:color="auto"/>
              <w:bottom w:val="single" w:sz="6" w:space="0" w:color="auto"/>
              <w:right w:val="single" w:sz="6" w:space="0" w:color="auto"/>
            </w:tcBorders>
            <w:vAlign w:val="center"/>
            <w:hideMark/>
          </w:tcPr>
          <w:p w14:paraId="5AC42E02" w14:textId="77777777" w:rsidR="00B341FD" w:rsidRPr="004D24EE" w:rsidRDefault="00B341FD" w:rsidP="00E830D1">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7 MHz (MDFO)</w:t>
            </w:r>
          </w:p>
        </w:tc>
        <w:tc>
          <w:tcPr>
            <w:tcW w:w="2271" w:type="dxa"/>
            <w:tcBorders>
              <w:top w:val="single" w:sz="6" w:space="0" w:color="auto"/>
              <w:left w:val="single" w:sz="6" w:space="0" w:color="auto"/>
              <w:bottom w:val="single" w:sz="6" w:space="0" w:color="auto"/>
              <w:right w:val="single" w:sz="6" w:space="0" w:color="auto"/>
            </w:tcBorders>
            <w:vAlign w:val="center"/>
            <w:hideMark/>
          </w:tcPr>
          <w:p w14:paraId="3325E63C" w14:textId="77777777" w:rsidR="00B341FD" w:rsidRPr="004D24EE" w:rsidRDefault="00B341FD" w:rsidP="00E830D1">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8 MHz (MDFO)</w:t>
            </w:r>
          </w:p>
        </w:tc>
      </w:tr>
      <w:tr w:rsidR="00B341FD" w:rsidRPr="004D24EE" w14:paraId="0F822762"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hideMark/>
          </w:tcPr>
          <w:p w14:paraId="6910239D" w14:textId="77777777" w:rsidR="00B341FD" w:rsidRPr="004D24EE" w:rsidRDefault="00B341FD" w:rsidP="00135E37">
            <w:pPr>
              <w:pStyle w:val="Tabletext"/>
              <w:jc w:val="center"/>
              <w:rPr>
                <w:sz w:val="20"/>
                <w:lang w:val="es-ES_tradnl" w:eastAsia="zh-CN"/>
              </w:rPr>
            </w:pPr>
            <w:r w:rsidRPr="004D24EE">
              <w:rPr>
                <w:sz w:val="20"/>
                <w:lang w:val="es-ES_tradnl" w:eastAsia="zh-CN"/>
              </w:rPr>
              <w:t>1</w:t>
            </w:r>
          </w:p>
        </w:tc>
        <w:tc>
          <w:tcPr>
            <w:tcW w:w="2122" w:type="dxa"/>
            <w:gridSpan w:val="2"/>
            <w:tcBorders>
              <w:top w:val="single" w:sz="6" w:space="0" w:color="auto"/>
              <w:left w:val="single" w:sz="6" w:space="0" w:color="auto"/>
              <w:bottom w:val="single" w:sz="6" w:space="0" w:color="auto"/>
              <w:right w:val="single" w:sz="6" w:space="0" w:color="auto"/>
            </w:tcBorders>
            <w:hideMark/>
          </w:tcPr>
          <w:p w14:paraId="2B333C97" w14:textId="77777777" w:rsidR="00B341FD" w:rsidRPr="004D24EE" w:rsidRDefault="00B341FD" w:rsidP="00E830D1">
            <w:pPr>
              <w:pStyle w:val="Tabletext"/>
              <w:jc w:val="left"/>
              <w:rPr>
                <w:sz w:val="20"/>
                <w:lang w:val="es-ES_tradnl" w:eastAsia="zh-CN"/>
              </w:rPr>
            </w:pPr>
            <w:r w:rsidRPr="004D24EE">
              <w:rPr>
                <w:sz w:val="20"/>
                <w:lang w:val="es-ES_tradnl" w:eastAsia="zh-CN"/>
              </w:rPr>
              <w:t>Ancho de banda utilizado</w:t>
            </w:r>
          </w:p>
        </w:tc>
        <w:tc>
          <w:tcPr>
            <w:tcW w:w="2268" w:type="dxa"/>
            <w:tcBorders>
              <w:top w:val="single" w:sz="6" w:space="0" w:color="auto"/>
              <w:left w:val="single" w:sz="6" w:space="0" w:color="auto"/>
              <w:bottom w:val="single" w:sz="6" w:space="0" w:color="auto"/>
              <w:right w:val="single" w:sz="6" w:space="0" w:color="auto"/>
            </w:tcBorders>
            <w:hideMark/>
          </w:tcPr>
          <w:p w14:paraId="67A83EAD" w14:textId="77777777" w:rsidR="00B341FD" w:rsidRPr="004D24EE" w:rsidRDefault="00B341FD" w:rsidP="00E830D1">
            <w:pPr>
              <w:pStyle w:val="Tabletext"/>
              <w:jc w:val="center"/>
              <w:rPr>
                <w:sz w:val="20"/>
                <w:lang w:val="es-ES_tradnl" w:eastAsia="zh-CN"/>
              </w:rPr>
            </w:pPr>
            <w:r w:rsidRPr="004D24EE">
              <w:rPr>
                <w:sz w:val="20"/>
                <w:lang w:val="es-ES_tradnl" w:eastAsia="zh-CN"/>
              </w:rPr>
              <w:t>5,67 MHz con un factor de corte de 0,05;</w:t>
            </w:r>
            <w:r w:rsidRPr="004D24EE">
              <w:rPr>
                <w:sz w:val="20"/>
                <w:lang w:val="es-ES_tradnl" w:eastAsia="zh-CN"/>
              </w:rPr>
              <w:br/>
              <w:t>5,83 MHz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3C795A2D" w14:textId="77777777" w:rsidR="00B341FD" w:rsidRPr="004D24EE" w:rsidRDefault="00B341FD" w:rsidP="00E830D1">
            <w:pPr>
              <w:pStyle w:val="Tabletext"/>
              <w:jc w:val="center"/>
              <w:rPr>
                <w:sz w:val="20"/>
                <w:lang w:val="es-ES_tradnl" w:eastAsia="zh-CN"/>
              </w:rPr>
            </w:pPr>
            <w:r w:rsidRPr="004D24EE">
              <w:rPr>
                <w:sz w:val="20"/>
                <w:lang w:val="es-ES_tradnl" w:eastAsia="zh-CN"/>
              </w:rPr>
              <w:t>6,62 MHz con un factor de corte de 0,05;</w:t>
            </w:r>
            <w:r w:rsidRPr="004D24EE">
              <w:rPr>
                <w:sz w:val="20"/>
                <w:lang w:val="es-ES_tradnl" w:eastAsia="zh-CN"/>
              </w:rPr>
              <w:br/>
              <w:t>6,81 MHz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16853655" w14:textId="77777777" w:rsidR="00B341FD" w:rsidRPr="004D24EE" w:rsidRDefault="00B341FD" w:rsidP="00E830D1">
            <w:pPr>
              <w:pStyle w:val="Tabletext"/>
              <w:jc w:val="center"/>
              <w:rPr>
                <w:sz w:val="20"/>
                <w:lang w:val="es-ES_tradnl" w:eastAsia="zh-CN"/>
              </w:rPr>
            </w:pPr>
            <w:r w:rsidRPr="004D24EE">
              <w:rPr>
                <w:sz w:val="20"/>
                <w:lang w:val="es-ES_tradnl" w:eastAsia="zh-CN"/>
              </w:rPr>
              <w:t>7,56 MHz con un factor de corte de 0,05</w:t>
            </w:r>
            <w:r w:rsidRPr="004D24EE">
              <w:rPr>
                <w:sz w:val="20"/>
                <w:lang w:val="es-ES_tradnl" w:eastAsia="zh-CN"/>
              </w:rPr>
              <w:br/>
              <w:t>7,78 MHz con un factor de corte de 0,025</w:t>
            </w:r>
          </w:p>
        </w:tc>
      </w:tr>
      <w:tr w:rsidR="00B341FD" w:rsidRPr="004D24EE" w14:paraId="70FD0C2F" w14:textId="77777777" w:rsidTr="00BC177B">
        <w:trPr>
          <w:trHeight w:val="280"/>
          <w:jc w:val="center"/>
        </w:trPr>
        <w:tc>
          <w:tcPr>
            <w:tcW w:w="709" w:type="dxa"/>
            <w:vMerge w:val="restart"/>
            <w:tcBorders>
              <w:top w:val="single" w:sz="6" w:space="0" w:color="auto"/>
              <w:left w:val="single" w:sz="6" w:space="0" w:color="auto"/>
              <w:bottom w:val="single" w:sz="6" w:space="0" w:color="auto"/>
              <w:right w:val="single" w:sz="6" w:space="0" w:color="auto"/>
            </w:tcBorders>
            <w:hideMark/>
          </w:tcPr>
          <w:p w14:paraId="0F2D9F8A" w14:textId="77777777" w:rsidR="00B341FD" w:rsidRPr="004D24EE" w:rsidRDefault="00B341FD" w:rsidP="00135E37">
            <w:pPr>
              <w:pStyle w:val="Tabletext"/>
              <w:jc w:val="center"/>
              <w:rPr>
                <w:sz w:val="20"/>
                <w:lang w:val="es-ES_tradnl" w:eastAsia="zh-CN"/>
              </w:rPr>
            </w:pPr>
            <w:r w:rsidRPr="004D24EE">
              <w:rPr>
                <w:sz w:val="20"/>
                <w:lang w:val="es-ES_tradnl" w:eastAsia="zh-CN"/>
              </w:rPr>
              <w:t>2</w:t>
            </w:r>
          </w:p>
        </w:tc>
        <w:tc>
          <w:tcPr>
            <w:tcW w:w="992" w:type="dxa"/>
            <w:vMerge w:val="restart"/>
            <w:tcBorders>
              <w:top w:val="single" w:sz="6" w:space="0" w:color="auto"/>
              <w:left w:val="single" w:sz="6" w:space="0" w:color="auto"/>
              <w:bottom w:val="single" w:sz="6" w:space="0" w:color="auto"/>
              <w:right w:val="single" w:sz="6" w:space="0" w:color="auto"/>
            </w:tcBorders>
            <w:tcMar>
              <w:left w:w="57" w:type="dxa"/>
              <w:right w:w="57" w:type="dxa"/>
            </w:tcMar>
            <w:hideMark/>
          </w:tcPr>
          <w:p w14:paraId="644E28CD" w14:textId="77777777" w:rsidR="00B341FD" w:rsidRPr="004D24EE" w:rsidRDefault="00B341FD" w:rsidP="00E830D1">
            <w:pPr>
              <w:pStyle w:val="Tabletext"/>
              <w:jc w:val="left"/>
              <w:rPr>
                <w:sz w:val="20"/>
                <w:lang w:val="es-ES_tradnl" w:eastAsia="zh-CN"/>
              </w:rPr>
            </w:pPr>
            <w:r w:rsidRPr="004D24EE">
              <w:rPr>
                <w:sz w:val="20"/>
                <w:lang w:val="es-ES_tradnl" w:eastAsia="zh-CN"/>
              </w:rPr>
              <w:t>Número de portadoras radiadas</w:t>
            </w:r>
          </w:p>
        </w:tc>
        <w:tc>
          <w:tcPr>
            <w:tcW w:w="1130" w:type="dxa"/>
            <w:tcBorders>
              <w:top w:val="single" w:sz="6" w:space="0" w:color="auto"/>
              <w:left w:val="single" w:sz="6" w:space="0" w:color="auto"/>
              <w:bottom w:val="single" w:sz="6" w:space="0" w:color="auto"/>
              <w:right w:val="single" w:sz="6" w:space="0" w:color="auto"/>
            </w:tcBorders>
            <w:hideMark/>
          </w:tcPr>
          <w:p w14:paraId="25803F1A" w14:textId="77777777" w:rsidR="00B341FD" w:rsidRPr="004D24EE" w:rsidRDefault="00B341FD" w:rsidP="00E830D1">
            <w:pPr>
              <w:pStyle w:val="Tabletext"/>
              <w:jc w:val="center"/>
              <w:rPr>
                <w:sz w:val="20"/>
                <w:lang w:val="es-ES_tradnl" w:eastAsia="zh-CN"/>
              </w:rPr>
            </w:pPr>
            <w:r w:rsidRPr="004D24EE">
              <w:rPr>
                <w:sz w:val="20"/>
                <w:lang w:val="es-ES_tradnl" w:eastAsia="zh-CN"/>
              </w:rPr>
              <w:t>Modo 4k</w:t>
            </w:r>
          </w:p>
        </w:tc>
        <w:tc>
          <w:tcPr>
            <w:tcW w:w="2268" w:type="dxa"/>
            <w:tcBorders>
              <w:top w:val="single" w:sz="6" w:space="0" w:color="auto"/>
              <w:left w:val="single" w:sz="6" w:space="0" w:color="auto"/>
              <w:bottom w:val="single" w:sz="6" w:space="0" w:color="auto"/>
              <w:right w:val="single" w:sz="6" w:space="0" w:color="auto"/>
            </w:tcBorders>
            <w:hideMark/>
          </w:tcPr>
          <w:p w14:paraId="4401A13C" w14:textId="77777777" w:rsidR="00B341FD" w:rsidRPr="004D24EE" w:rsidRDefault="00B341FD" w:rsidP="00E830D1">
            <w:pPr>
              <w:pStyle w:val="Tabletext"/>
              <w:jc w:val="center"/>
              <w:rPr>
                <w:sz w:val="20"/>
                <w:lang w:val="es-ES_tradnl" w:eastAsia="zh-CN"/>
              </w:rPr>
            </w:pPr>
            <w:r w:rsidRPr="004D24EE">
              <w:rPr>
                <w:rFonts w:cs="Times New Roman Bold"/>
                <w:sz w:val="20"/>
                <w:lang w:val="es-ES_tradnl" w:eastAsia="zh-CN"/>
              </w:rPr>
              <w:t>4 096</w:t>
            </w:r>
          </w:p>
        </w:tc>
        <w:tc>
          <w:tcPr>
            <w:tcW w:w="2267" w:type="dxa"/>
            <w:tcBorders>
              <w:top w:val="single" w:sz="6" w:space="0" w:color="auto"/>
              <w:left w:val="single" w:sz="6" w:space="0" w:color="auto"/>
              <w:bottom w:val="single" w:sz="6" w:space="0" w:color="auto"/>
              <w:right w:val="single" w:sz="6" w:space="0" w:color="auto"/>
            </w:tcBorders>
            <w:hideMark/>
          </w:tcPr>
          <w:p w14:paraId="0D935E01" w14:textId="77777777" w:rsidR="00B341FD" w:rsidRPr="004D24EE" w:rsidRDefault="00B341FD" w:rsidP="00E830D1">
            <w:pPr>
              <w:pStyle w:val="Tabletext"/>
              <w:jc w:val="center"/>
              <w:rPr>
                <w:sz w:val="20"/>
                <w:lang w:val="es-ES_tradnl" w:eastAsia="zh-CN"/>
              </w:rPr>
            </w:pPr>
            <w:r w:rsidRPr="004D24EE">
              <w:rPr>
                <w:rFonts w:cs="Times New Roman Bold"/>
                <w:sz w:val="20"/>
                <w:lang w:val="es-ES_tradnl" w:eastAsia="zh-CN"/>
              </w:rPr>
              <w:t>4 096</w:t>
            </w:r>
          </w:p>
        </w:tc>
        <w:tc>
          <w:tcPr>
            <w:tcW w:w="2271" w:type="dxa"/>
            <w:tcBorders>
              <w:top w:val="single" w:sz="6" w:space="0" w:color="auto"/>
              <w:left w:val="single" w:sz="6" w:space="0" w:color="auto"/>
              <w:bottom w:val="single" w:sz="6" w:space="0" w:color="auto"/>
              <w:right w:val="single" w:sz="6" w:space="0" w:color="auto"/>
            </w:tcBorders>
            <w:hideMark/>
          </w:tcPr>
          <w:p w14:paraId="698A12B8" w14:textId="77777777" w:rsidR="00B341FD" w:rsidRPr="004D24EE" w:rsidRDefault="00B341FD" w:rsidP="00E830D1">
            <w:pPr>
              <w:pStyle w:val="Tabletext"/>
              <w:jc w:val="center"/>
              <w:rPr>
                <w:sz w:val="20"/>
                <w:lang w:val="es-ES_tradnl" w:eastAsia="zh-CN"/>
              </w:rPr>
            </w:pPr>
            <w:r w:rsidRPr="004D24EE">
              <w:rPr>
                <w:rFonts w:cs="Times New Roman Bold"/>
                <w:sz w:val="20"/>
                <w:lang w:val="es-ES_tradnl" w:eastAsia="zh-CN"/>
              </w:rPr>
              <w:t>4 096</w:t>
            </w:r>
          </w:p>
        </w:tc>
      </w:tr>
      <w:tr w:rsidR="00B341FD" w:rsidRPr="004D24EE" w14:paraId="7C498A98" w14:textId="77777777" w:rsidTr="00BC177B">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36C96421" w14:textId="77777777" w:rsidR="00B341FD" w:rsidRPr="004D24EE"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14:paraId="671325F8"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hideMark/>
          </w:tcPr>
          <w:p w14:paraId="64A48F15" w14:textId="77777777" w:rsidR="00B341FD" w:rsidRPr="004D24EE" w:rsidRDefault="00B341FD" w:rsidP="00E830D1">
            <w:pPr>
              <w:pStyle w:val="Tabletext"/>
              <w:jc w:val="center"/>
              <w:rPr>
                <w:sz w:val="20"/>
                <w:lang w:val="es-ES_tradnl" w:eastAsia="zh-CN"/>
              </w:rPr>
            </w:pPr>
            <w:r w:rsidRPr="004D24EE">
              <w:rPr>
                <w:sz w:val="20"/>
                <w:lang w:val="es-ES_tradnl" w:eastAsia="zh-CN"/>
              </w:rPr>
              <w:t>Modo 8k</w:t>
            </w:r>
          </w:p>
        </w:tc>
        <w:tc>
          <w:tcPr>
            <w:tcW w:w="2268" w:type="dxa"/>
            <w:tcBorders>
              <w:top w:val="single" w:sz="6" w:space="0" w:color="auto"/>
              <w:left w:val="single" w:sz="6" w:space="0" w:color="auto"/>
              <w:bottom w:val="single" w:sz="6" w:space="0" w:color="auto"/>
              <w:right w:val="single" w:sz="6" w:space="0" w:color="auto"/>
            </w:tcBorders>
            <w:hideMark/>
          </w:tcPr>
          <w:p w14:paraId="1811F95D" w14:textId="77777777" w:rsidR="00B341FD" w:rsidRPr="004D24EE" w:rsidRDefault="00B341FD" w:rsidP="00E830D1">
            <w:pPr>
              <w:pStyle w:val="Tabletext"/>
              <w:jc w:val="center"/>
              <w:rPr>
                <w:sz w:val="20"/>
                <w:lang w:val="es-ES_tradnl" w:eastAsia="zh-CN"/>
              </w:rPr>
            </w:pPr>
            <w:r w:rsidRPr="004D24EE">
              <w:rPr>
                <w:rFonts w:cs="Times New Roman Bold"/>
                <w:sz w:val="20"/>
                <w:lang w:val="es-ES_tradnl" w:eastAsia="zh-CN"/>
              </w:rPr>
              <w:t>8 192</w:t>
            </w:r>
          </w:p>
        </w:tc>
        <w:tc>
          <w:tcPr>
            <w:tcW w:w="2267" w:type="dxa"/>
            <w:tcBorders>
              <w:top w:val="single" w:sz="6" w:space="0" w:color="auto"/>
              <w:left w:val="single" w:sz="6" w:space="0" w:color="auto"/>
              <w:bottom w:val="single" w:sz="6" w:space="0" w:color="auto"/>
              <w:right w:val="single" w:sz="6" w:space="0" w:color="auto"/>
            </w:tcBorders>
            <w:hideMark/>
          </w:tcPr>
          <w:p w14:paraId="04982B5F" w14:textId="77777777" w:rsidR="00B341FD" w:rsidRPr="004D24EE" w:rsidRDefault="00B341FD" w:rsidP="00E830D1">
            <w:pPr>
              <w:pStyle w:val="Tabletext"/>
              <w:jc w:val="center"/>
              <w:rPr>
                <w:sz w:val="20"/>
                <w:lang w:val="es-ES_tradnl" w:eastAsia="zh-CN"/>
              </w:rPr>
            </w:pPr>
            <w:r w:rsidRPr="004D24EE">
              <w:rPr>
                <w:rFonts w:cs="Times New Roman Bold"/>
                <w:sz w:val="20"/>
                <w:lang w:val="es-ES_tradnl" w:eastAsia="zh-CN"/>
              </w:rPr>
              <w:t>8 192</w:t>
            </w:r>
          </w:p>
        </w:tc>
        <w:tc>
          <w:tcPr>
            <w:tcW w:w="2271" w:type="dxa"/>
            <w:tcBorders>
              <w:top w:val="single" w:sz="6" w:space="0" w:color="auto"/>
              <w:left w:val="single" w:sz="6" w:space="0" w:color="auto"/>
              <w:bottom w:val="single" w:sz="6" w:space="0" w:color="auto"/>
              <w:right w:val="single" w:sz="6" w:space="0" w:color="auto"/>
            </w:tcBorders>
            <w:hideMark/>
          </w:tcPr>
          <w:p w14:paraId="5CC49308" w14:textId="77777777" w:rsidR="00B341FD" w:rsidRPr="004D24EE" w:rsidRDefault="00B341FD" w:rsidP="00E830D1">
            <w:pPr>
              <w:pStyle w:val="Tabletext"/>
              <w:jc w:val="center"/>
              <w:rPr>
                <w:sz w:val="20"/>
                <w:lang w:val="es-ES_tradnl" w:eastAsia="zh-CN"/>
              </w:rPr>
            </w:pPr>
            <w:r w:rsidRPr="004D24EE">
              <w:rPr>
                <w:rFonts w:cs="Times New Roman Bold"/>
                <w:sz w:val="20"/>
                <w:lang w:val="es-ES_tradnl" w:eastAsia="zh-CN"/>
              </w:rPr>
              <w:t>8 192</w:t>
            </w:r>
          </w:p>
        </w:tc>
      </w:tr>
      <w:tr w:rsidR="00B341FD" w:rsidRPr="004D24EE" w14:paraId="51884F6B" w14:textId="77777777" w:rsidTr="00BC177B">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2C56F09E" w14:textId="77777777" w:rsidR="00B341FD" w:rsidRPr="004D24EE"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14:paraId="1E599991"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hideMark/>
          </w:tcPr>
          <w:p w14:paraId="6E65240B" w14:textId="77777777" w:rsidR="00B341FD" w:rsidRPr="004D24EE" w:rsidRDefault="00B341FD" w:rsidP="00E830D1">
            <w:pPr>
              <w:pStyle w:val="Tabletext"/>
              <w:jc w:val="center"/>
              <w:rPr>
                <w:sz w:val="20"/>
                <w:lang w:val="es-ES_tradnl" w:eastAsia="zh-CN"/>
              </w:rPr>
            </w:pPr>
            <w:r w:rsidRPr="004D24EE">
              <w:rPr>
                <w:sz w:val="20"/>
                <w:lang w:val="es-ES_tradnl" w:eastAsia="zh-CN"/>
              </w:rPr>
              <w:t>Modo 32k</w:t>
            </w:r>
          </w:p>
        </w:tc>
        <w:tc>
          <w:tcPr>
            <w:tcW w:w="2268" w:type="dxa"/>
            <w:tcBorders>
              <w:top w:val="single" w:sz="6" w:space="0" w:color="auto"/>
              <w:left w:val="single" w:sz="6" w:space="0" w:color="auto"/>
              <w:bottom w:val="single" w:sz="6" w:space="0" w:color="auto"/>
              <w:right w:val="single" w:sz="6" w:space="0" w:color="auto"/>
            </w:tcBorders>
            <w:hideMark/>
          </w:tcPr>
          <w:p w14:paraId="3924A811" w14:textId="77777777" w:rsidR="00B341FD" w:rsidRPr="004D24EE" w:rsidRDefault="00B341FD" w:rsidP="00E830D1">
            <w:pPr>
              <w:pStyle w:val="Tabletext"/>
              <w:jc w:val="center"/>
              <w:rPr>
                <w:sz w:val="20"/>
                <w:lang w:val="es-ES_tradnl" w:eastAsia="zh-CN"/>
              </w:rPr>
            </w:pPr>
            <w:r w:rsidRPr="004D24EE">
              <w:rPr>
                <w:rFonts w:cs="Times New Roman Bold"/>
                <w:sz w:val="20"/>
                <w:lang w:val="es-ES_tradnl" w:eastAsia="zh-CN"/>
              </w:rPr>
              <w:t>32 768</w:t>
            </w:r>
          </w:p>
        </w:tc>
        <w:tc>
          <w:tcPr>
            <w:tcW w:w="2267" w:type="dxa"/>
            <w:tcBorders>
              <w:top w:val="single" w:sz="6" w:space="0" w:color="auto"/>
              <w:left w:val="single" w:sz="6" w:space="0" w:color="auto"/>
              <w:bottom w:val="single" w:sz="6" w:space="0" w:color="auto"/>
              <w:right w:val="single" w:sz="6" w:space="0" w:color="auto"/>
            </w:tcBorders>
            <w:hideMark/>
          </w:tcPr>
          <w:p w14:paraId="4E506792" w14:textId="77777777" w:rsidR="00B341FD" w:rsidRPr="004D24EE" w:rsidRDefault="00B341FD" w:rsidP="00E830D1">
            <w:pPr>
              <w:pStyle w:val="Tabletext"/>
              <w:jc w:val="center"/>
              <w:rPr>
                <w:sz w:val="20"/>
                <w:lang w:val="es-ES_tradnl" w:eastAsia="zh-CN"/>
              </w:rPr>
            </w:pPr>
            <w:r w:rsidRPr="004D24EE">
              <w:rPr>
                <w:rFonts w:cs="Times New Roman Bold"/>
                <w:sz w:val="20"/>
                <w:lang w:val="es-ES_tradnl" w:eastAsia="zh-CN"/>
              </w:rPr>
              <w:t>32 768</w:t>
            </w:r>
          </w:p>
        </w:tc>
        <w:tc>
          <w:tcPr>
            <w:tcW w:w="2271" w:type="dxa"/>
            <w:tcBorders>
              <w:top w:val="single" w:sz="6" w:space="0" w:color="auto"/>
              <w:left w:val="single" w:sz="6" w:space="0" w:color="auto"/>
              <w:bottom w:val="single" w:sz="6" w:space="0" w:color="auto"/>
              <w:right w:val="single" w:sz="6" w:space="0" w:color="auto"/>
            </w:tcBorders>
            <w:hideMark/>
          </w:tcPr>
          <w:p w14:paraId="7DA22C3E" w14:textId="77777777" w:rsidR="00B341FD" w:rsidRPr="004D24EE" w:rsidRDefault="00B341FD" w:rsidP="00E830D1">
            <w:pPr>
              <w:pStyle w:val="Tabletext"/>
              <w:jc w:val="center"/>
              <w:rPr>
                <w:sz w:val="20"/>
                <w:lang w:val="es-ES_tradnl" w:eastAsia="zh-CN"/>
              </w:rPr>
            </w:pPr>
            <w:r w:rsidRPr="004D24EE">
              <w:rPr>
                <w:rFonts w:cs="Times New Roman Bold"/>
                <w:sz w:val="20"/>
                <w:lang w:val="es-ES_tradnl" w:eastAsia="zh-CN"/>
              </w:rPr>
              <w:t>32 768</w:t>
            </w:r>
          </w:p>
        </w:tc>
      </w:tr>
      <w:tr w:rsidR="00B341FD" w:rsidRPr="004D24EE" w14:paraId="2D7E894C"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hideMark/>
          </w:tcPr>
          <w:p w14:paraId="755B9050" w14:textId="77777777" w:rsidR="00B341FD" w:rsidRPr="004D24EE" w:rsidRDefault="00B341FD" w:rsidP="00135E37">
            <w:pPr>
              <w:pStyle w:val="Tabletext"/>
              <w:jc w:val="center"/>
              <w:rPr>
                <w:sz w:val="20"/>
                <w:lang w:val="es-ES_tradnl" w:eastAsia="zh-CN"/>
              </w:rPr>
            </w:pPr>
            <w:r w:rsidRPr="004D24EE">
              <w:rPr>
                <w:sz w:val="20"/>
                <w:lang w:val="es-ES_tradnl" w:eastAsia="zh-CN"/>
              </w:rPr>
              <w:t>3</w:t>
            </w:r>
          </w:p>
        </w:tc>
        <w:tc>
          <w:tcPr>
            <w:tcW w:w="2122" w:type="dxa"/>
            <w:gridSpan w:val="2"/>
            <w:tcBorders>
              <w:top w:val="single" w:sz="6" w:space="0" w:color="auto"/>
              <w:left w:val="single" w:sz="6" w:space="0" w:color="auto"/>
              <w:bottom w:val="single" w:sz="6" w:space="0" w:color="auto"/>
              <w:right w:val="single" w:sz="6" w:space="0" w:color="auto"/>
            </w:tcBorders>
            <w:hideMark/>
          </w:tcPr>
          <w:p w14:paraId="54BC4219" w14:textId="77777777" w:rsidR="00B341FD" w:rsidRPr="004D24EE" w:rsidRDefault="00B341FD" w:rsidP="00E830D1">
            <w:pPr>
              <w:pStyle w:val="Tabletext"/>
              <w:jc w:val="left"/>
              <w:rPr>
                <w:sz w:val="20"/>
                <w:lang w:val="es-ES_tradnl" w:eastAsia="zh-CN"/>
              </w:rPr>
            </w:pPr>
            <w:r w:rsidRPr="004D24EE">
              <w:rPr>
                <w:sz w:val="20"/>
                <w:lang w:val="es-ES_tradnl" w:eastAsia="zh-CN"/>
              </w:rPr>
              <w:t>Modos de modulación</w:t>
            </w:r>
          </w:p>
        </w:tc>
        <w:tc>
          <w:tcPr>
            <w:tcW w:w="6806" w:type="dxa"/>
            <w:gridSpan w:val="3"/>
            <w:tcBorders>
              <w:top w:val="single" w:sz="6" w:space="0" w:color="auto"/>
              <w:left w:val="single" w:sz="6" w:space="0" w:color="auto"/>
              <w:bottom w:val="single" w:sz="6" w:space="0" w:color="auto"/>
              <w:right w:val="single" w:sz="6" w:space="0" w:color="auto"/>
            </w:tcBorders>
            <w:hideMark/>
          </w:tcPr>
          <w:p w14:paraId="5540AECB" w14:textId="77777777" w:rsidR="00B341FD" w:rsidRPr="004D24EE" w:rsidRDefault="00B341FD" w:rsidP="00E830D1">
            <w:pPr>
              <w:pStyle w:val="Tabletext"/>
              <w:jc w:val="center"/>
              <w:rPr>
                <w:sz w:val="20"/>
                <w:lang w:val="es-ES_tradnl" w:eastAsia="zh-CN"/>
              </w:rPr>
            </w:pPr>
            <w:r w:rsidRPr="004D24EE">
              <w:rPr>
                <w:sz w:val="20"/>
                <w:lang w:val="es-ES_tradnl" w:eastAsia="zh-CN"/>
              </w:rPr>
              <w:t>Modulación y codificación contantes (CCM)/</w:t>
            </w:r>
            <w:r w:rsidRPr="004D24EE">
              <w:rPr>
                <w:sz w:val="20"/>
                <w:lang w:val="es-ES_tradnl" w:eastAsia="zh-CN"/>
              </w:rPr>
              <w:br/>
              <w:t>Modulación y codificación variables (VCM)</w:t>
            </w:r>
          </w:p>
        </w:tc>
      </w:tr>
    </w:tbl>
    <w:p w14:paraId="132C90DF" w14:textId="6D3E9A31" w:rsidR="001F0A25" w:rsidRPr="004D24EE" w:rsidRDefault="001F0A25" w:rsidP="001F0A25">
      <w:pPr>
        <w:pStyle w:val="TableNo"/>
        <w:rPr>
          <w:lang w:val="es-ES_tradnl"/>
        </w:rPr>
      </w:pPr>
      <w:r w:rsidRPr="004D24EE">
        <w:rPr>
          <w:lang w:val="es-ES_tradnl"/>
        </w:rPr>
        <w:lastRenderedPageBreak/>
        <w:t>CUADRO 3 (</w:t>
      </w:r>
      <w:r w:rsidRPr="004D24EE">
        <w:rPr>
          <w:i/>
          <w:iCs/>
          <w:lang w:val="es-ES_tradnl"/>
        </w:rPr>
        <w:t>continuación</w:t>
      </w:r>
      <w:r w:rsidRPr="004D24EE">
        <w:rPr>
          <w:lang w:val="es-ES_tradnl"/>
        </w:rPr>
        <w:t>)</w:t>
      </w: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1130"/>
        <w:gridCol w:w="2268"/>
        <w:gridCol w:w="2267"/>
        <w:gridCol w:w="2271"/>
      </w:tblGrid>
      <w:tr w:rsidR="001F0A25" w:rsidRPr="004D24EE" w14:paraId="4FA65004" w14:textId="77777777" w:rsidTr="004B5E0A">
        <w:trPr>
          <w:jc w:val="center"/>
        </w:trPr>
        <w:tc>
          <w:tcPr>
            <w:tcW w:w="709" w:type="dxa"/>
            <w:tcBorders>
              <w:top w:val="single" w:sz="6" w:space="0" w:color="auto"/>
              <w:left w:val="single" w:sz="6" w:space="0" w:color="auto"/>
              <w:bottom w:val="single" w:sz="6" w:space="0" w:color="auto"/>
              <w:right w:val="single" w:sz="6" w:space="0" w:color="auto"/>
            </w:tcBorders>
            <w:vAlign w:val="center"/>
          </w:tcPr>
          <w:p w14:paraId="2FBE7D79" w14:textId="77777777" w:rsidR="001F0A25" w:rsidRPr="004D24EE" w:rsidRDefault="001F0A25" w:rsidP="004B5E0A">
            <w:pPr>
              <w:pStyle w:val="Tablehead"/>
              <w:rPr>
                <w:sz w:val="20"/>
                <w:lang w:val="es-ES_tradnl" w:eastAsia="zh-CN"/>
              </w:rPr>
            </w:pPr>
            <w:r w:rsidRPr="004D24EE">
              <w:rPr>
                <w:sz w:val="20"/>
                <w:lang w:val="es-ES_tradnl"/>
              </w:rPr>
              <w:t>Nº</w:t>
            </w:r>
          </w:p>
        </w:tc>
        <w:tc>
          <w:tcPr>
            <w:tcW w:w="2122" w:type="dxa"/>
            <w:gridSpan w:val="2"/>
            <w:tcBorders>
              <w:top w:val="single" w:sz="6" w:space="0" w:color="auto"/>
              <w:left w:val="single" w:sz="6" w:space="0" w:color="auto"/>
              <w:bottom w:val="single" w:sz="6" w:space="0" w:color="auto"/>
              <w:right w:val="single" w:sz="6" w:space="0" w:color="auto"/>
            </w:tcBorders>
            <w:vAlign w:val="center"/>
            <w:hideMark/>
          </w:tcPr>
          <w:p w14:paraId="39E06938" w14:textId="77777777" w:rsidR="001F0A25" w:rsidRPr="004D24EE" w:rsidRDefault="001F0A25" w:rsidP="004B5E0A">
            <w:pPr>
              <w:pStyle w:val="Tablehead"/>
              <w:rPr>
                <w:sz w:val="20"/>
                <w:lang w:val="es-ES_tradnl" w:eastAsia="zh-CN"/>
              </w:rPr>
            </w:pPr>
            <w:r w:rsidRPr="004D24EE">
              <w:rPr>
                <w:sz w:val="20"/>
                <w:lang w:val="es-ES_tradnl" w:eastAsia="zh-CN"/>
              </w:rPr>
              <w:t>Parámetros</w:t>
            </w:r>
          </w:p>
        </w:tc>
        <w:tc>
          <w:tcPr>
            <w:tcW w:w="2268" w:type="dxa"/>
            <w:tcBorders>
              <w:top w:val="single" w:sz="6" w:space="0" w:color="auto"/>
              <w:left w:val="single" w:sz="6" w:space="0" w:color="auto"/>
              <w:bottom w:val="single" w:sz="6" w:space="0" w:color="auto"/>
              <w:right w:val="single" w:sz="6" w:space="0" w:color="auto"/>
            </w:tcBorders>
            <w:vAlign w:val="center"/>
            <w:hideMark/>
          </w:tcPr>
          <w:p w14:paraId="71315026" w14:textId="77777777" w:rsidR="001F0A25" w:rsidRPr="004D24EE" w:rsidRDefault="001F0A25" w:rsidP="004B5E0A">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6 MHz (MDFO)</w:t>
            </w:r>
          </w:p>
        </w:tc>
        <w:tc>
          <w:tcPr>
            <w:tcW w:w="2267" w:type="dxa"/>
            <w:tcBorders>
              <w:top w:val="single" w:sz="6" w:space="0" w:color="auto"/>
              <w:left w:val="single" w:sz="6" w:space="0" w:color="auto"/>
              <w:bottom w:val="single" w:sz="6" w:space="0" w:color="auto"/>
              <w:right w:val="single" w:sz="6" w:space="0" w:color="auto"/>
            </w:tcBorders>
            <w:vAlign w:val="center"/>
            <w:hideMark/>
          </w:tcPr>
          <w:p w14:paraId="0BDCB499" w14:textId="77777777" w:rsidR="001F0A25" w:rsidRPr="004D24EE" w:rsidRDefault="001F0A25" w:rsidP="004B5E0A">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7 MHz (MDFO)</w:t>
            </w:r>
          </w:p>
        </w:tc>
        <w:tc>
          <w:tcPr>
            <w:tcW w:w="2271" w:type="dxa"/>
            <w:tcBorders>
              <w:top w:val="single" w:sz="6" w:space="0" w:color="auto"/>
              <w:left w:val="single" w:sz="6" w:space="0" w:color="auto"/>
              <w:bottom w:val="single" w:sz="6" w:space="0" w:color="auto"/>
              <w:right w:val="single" w:sz="6" w:space="0" w:color="auto"/>
            </w:tcBorders>
            <w:vAlign w:val="center"/>
            <w:hideMark/>
          </w:tcPr>
          <w:p w14:paraId="2D090F8D" w14:textId="77777777" w:rsidR="001F0A25" w:rsidRPr="004D24EE" w:rsidRDefault="001F0A25" w:rsidP="004B5E0A">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8 MHz (MDFO)</w:t>
            </w:r>
          </w:p>
        </w:tc>
      </w:tr>
      <w:tr w:rsidR="00B341FD" w:rsidRPr="004D24EE" w14:paraId="330A82B0"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hideMark/>
          </w:tcPr>
          <w:p w14:paraId="6A66037F" w14:textId="77777777" w:rsidR="00B341FD" w:rsidRPr="004D24EE" w:rsidRDefault="00B341FD" w:rsidP="00135E37">
            <w:pPr>
              <w:pStyle w:val="Tabletext"/>
              <w:jc w:val="center"/>
              <w:rPr>
                <w:sz w:val="20"/>
                <w:lang w:val="es-ES_tradnl" w:eastAsia="zh-CN"/>
              </w:rPr>
            </w:pPr>
            <w:r w:rsidRPr="004D24EE">
              <w:rPr>
                <w:sz w:val="20"/>
                <w:lang w:val="es-ES_tradnl" w:eastAsia="zh-CN"/>
              </w:rPr>
              <w:t>4</w:t>
            </w:r>
          </w:p>
        </w:tc>
        <w:tc>
          <w:tcPr>
            <w:tcW w:w="2122" w:type="dxa"/>
            <w:gridSpan w:val="2"/>
            <w:tcBorders>
              <w:top w:val="single" w:sz="6" w:space="0" w:color="auto"/>
              <w:left w:val="single" w:sz="6" w:space="0" w:color="auto"/>
              <w:bottom w:val="single" w:sz="6" w:space="0" w:color="auto"/>
              <w:right w:val="single" w:sz="6" w:space="0" w:color="auto"/>
            </w:tcBorders>
            <w:hideMark/>
          </w:tcPr>
          <w:p w14:paraId="66A105A3" w14:textId="77777777" w:rsidR="00B341FD" w:rsidRPr="004D24EE" w:rsidRDefault="00B341FD" w:rsidP="00E830D1">
            <w:pPr>
              <w:pStyle w:val="Tabletext"/>
              <w:jc w:val="left"/>
              <w:rPr>
                <w:sz w:val="20"/>
                <w:lang w:val="es-ES_tradnl" w:eastAsia="zh-CN"/>
              </w:rPr>
            </w:pPr>
            <w:r w:rsidRPr="004D24EE">
              <w:rPr>
                <w:sz w:val="20"/>
                <w:lang w:val="es-ES_tradnl" w:eastAsia="zh-CN"/>
              </w:rPr>
              <w:t>Método de modulación</w:t>
            </w:r>
          </w:p>
        </w:tc>
        <w:tc>
          <w:tcPr>
            <w:tcW w:w="6806" w:type="dxa"/>
            <w:gridSpan w:val="3"/>
            <w:tcBorders>
              <w:top w:val="single" w:sz="6" w:space="0" w:color="auto"/>
              <w:left w:val="single" w:sz="6" w:space="0" w:color="auto"/>
              <w:bottom w:val="single" w:sz="6" w:space="0" w:color="auto"/>
              <w:right w:val="single" w:sz="6" w:space="0" w:color="auto"/>
            </w:tcBorders>
            <w:hideMark/>
          </w:tcPr>
          <w:p w14:paraId="4A622AA3" w14:textId="77777777" w:rsidR="00B341FD" w:rsidRPr="004D24EE" w:rsidRDefault="00B341FD" w:rsidP="00E830D1">
            <w:pPr>
              <w:pStyle w:val="Tabletext"/>
              <w:jc w:val="left"/>
              <w:rPr>
                <w:sz w:val="20"/>
                <w:lang w:val="es-ES_tradnl" w:eastAsia="zh-CN"/>
              </w:rPr>
            </w:pPr>
            <w:r w:rsidRPr="004D24EE">
              <w:rPr>
                <w:sz w:val="20"/>
                <w:lang w:val="es-ES_tradnl" w:eastAsia="zh-CN"/>
              </w:rPr>
              <w:t>MDP-4, MDAP 16, MDAP 64, MDAP 256 específica para cada canal de servicio</w:t>
            </w:r>
          </w:p>
        </w:tc>
      </w:tr>
      <w:tr w:rsidR="00B341FD" w:rsidRPr="004D24EE" w14:paraId="4E6B52C3" w14:textId="77777777" w:rsidTr="00BC177B">
        <w:trPr>
          <w:jc w:val="center"/>
        </w:trPr>
        <w:tc>
          <w:tcPr>
            <w:tcW w:w="709" w:type="dxa"/>
            <w:tcBorders>
              <w:top w:val="single" w:sz="6" w:space="0" w:color="auto"/>
              <w:left w:val="single" w:sz="6" w:space="0" w:color="auto"/>
              <w:bottom w:val="single" w:sz="6" w:space="0" w:color="auto"/>
              <w:right w:val="single" w:sz="6" w:space="0" w:color="auto"/>
            </w:tcBorders>
            <w:hideMark/>
          </w:tcPr>
          <w:p w14:paraId="35445AC0" w14:textId="77777777" w:rsidR="00B341FD" w:rsidRPr="004D24EE" w:rsidRDefault="00B341FD" w:rsidP="00135E37">
            <w:pPr>
              <w:pStyle w:val="Tabletext"/>
              <w:jc w:val="center"/>
              <w:rPr>
                <w:sz w:val="20"/>
                <w:lang w:val="es-ES_tradnl" w:eastAsia="zh-CN"/>
              </w:rPr>
            </w:pPr>
            <w:r w:rsidRPr="004D24EE">
              <w:rPr>
                <w:sz w:val="20"/>
                <w:lang w:val="es-ES_tradnl" w:eastAsia="zh-CN"/>
              </w:rPr>
              <w:t>5</w:t>
            </w:r>
          </w:p>
        </w:tc>
        <w:tc>
          <w:tcPr>
            <w:tcW w:w="2122" w:type="dxa"/>
            <w:gridSpan w:val="2"/>
            <w:tcBorders>
              <w:top w:val="single" w:sz="6" w:space="0" w:color="auto"/>
              <w:left w:val="single" w:sz="6" w:space="0" w:color="auto"/>
              <w:bottom w:val="single" w:sz="6" w:space="0" w:color="auto"/>
              <w:right w:val="single" w:sz="6" w:space="0" w:color="auto"/>
            </w:tcBorders>
            <w:hideMark/>
          </w:tcPr>
          <w:p w14:paraId="1A5A562A" w14:textId="07A3C2FF" w:rsidR="00B341FD" w:rsidRPr="004D24EE" w:rsidRDefault="00B341FD" w:rsidP="00E830D1">
            <w:pPr>
              <w:pStyle w:val="Tabletext"/>
              <w:jc w:val="left"/>
              <w:rPr>
                <w:sz w:val="20"/>
                <w:lang w:val="es-ES_tradnl" w:eastAsia="zh-CN"/>
              </w:rPr>
            </w:pPr>
            <w:r w:rsidRPr="004D24EE">
              <w:rPr>
                <w:sz w:val="20"/>
                <w:lang w:val="es-ES_tradnl" w:eastAsia="zh-CN"/>
              </w:rPr>
              <w:t>Ocupación del canal</w:t>
            </w:r>
          </w:p>
        </w:tc>
        <w:tc>
          <w:tcPr>
            <w:tcW w:w="6806" w:type="dxa"/>
            <w:gridSpan w:val="3"/>
            <w:tcBorders>
              <w:top w:val="single" w:sz="6" w:space="0" w:color="auto"/>
              <w:left w:val="single" w:sz="6" w:space="0" w:color="auto"/>
              <w:bottom w:val="single" w:sz="6" w:space="0" w:color="auto"/>
              <w:right w:val="single" w:sz="6" w:space="0" w:color="auto"/>
            </w:tcBorders>
            <w:hideMark/>
          </w:tcPr>
          <w:p w14:paraId="16A837A4" w14:textId="77777777" w:rsidR="00B341FD" w:rsidRPr="004D24EE" w:rsidRDefault="00B341FD" w:rsidP="00135E37">
            <w:pPr>
              <w:pStyle w:val="Tabletext"/>
              <w:jc w:val="center"/>
              <w:rPr>
                <w:sz w:val="20"/>
                <w:lang w:val="es-ES_tradnl" w:eastAsia="zh-CN"/>
              </w:rPr>
            </w:pPr>
            <w:r w:rsidRPr="004D24EE">
              <w:rPr>
                <w:sz w:val="20"/>
                <w:lang w:val="es-ES_tradnl" w:eastAsia="zh-CN"/>
              </w:rPr>
              <w:t>Véase la Recomendación UIT-R BT.1206</w:t>
            </w:r>
          </w:p>
        </w:tc>
      </w:tr>
      <w:tr w:rsidR="00B341FD" w:rsidRPr="004D24EE" w14:paraId="09C68C69" w14:textId="77777777" w:rsidTr="00BC177B">
        <w:trPr>
          <w:trHeight w:val="280"/>
          <w:jc w:val="center"/>
        </w:trPr>
        <w:tc>
          <w:tcPr>
            <w:tcW w:w="709" w:type="dxa"/>
            <w:vMerge w:val="restart"/>
            <w:tcBorders>
              <w:top w:val="single" w:sz="6" w:space="0" w:color="auto"/>
              <w:left w:val="single" w:sz="6" w:space="0" w:color="auto"/>
              <w:bottom w:val="single" w:sz="6" w:space="0" w:color="auto"/>
              <w:right w:val="single" w:sz="6" w:space="0" w:color="auto"/>
            </w:tcBorders>
            <w:hideMark/>
          </w:tcPr>
          <w:p w14:paraId="0652E7EC" w14:textId="77777777" w:rsidR="00B341FD" w:rsidRPr="004D24EE" w:rsidRDefault="00B341FD" w:rsidP="00135E37">
            <w:pPr>
              <w:pStyle w:val="Tabletext"/>
              <w:jc w:val="center"/>
              <w:rPr>
                <w:sz w:val="20"/>
                <w:lang w:val="es-ES_tradnl" w:eastAsia="zh-CN"/>
              </w:rPr>
            </w:pPr>
            <w:r w:rsidRPr="004D24EE">
              <w:rPr>
                <w:sz w:val="20"/>
                <w:lang w:val="es-ES_tradnl" w:eastAsia="zh-CN"/>
              </w:rPr>
              <w:t>6</w:t>
            </w:r>
          </w:p>
        </w:tc>
        <w:tc>
          <w:tcPr>
            <w:tcW w:w="992" w:type="dxa"/>
            <w:vMerge w:val="restart"/>
            <w:tcBorders>
              <w:top w:val="single" w:sz="6" w:space="0" w:color="auto"/>
              <w:left w:val="single" w:sz="6" w:space="0" w:color="auto"/>
              <w:bottom w:val="single" w:sz="6" w:space="0" w:color="auto"/>
              <w:right w:val="single" w:sz="6" w:space="0" w:color="auto"/>
            </w:tcBorders>
            <w:hideMark/>
          </w:tcPr>
          <w:p w14:paraId="3597FD7C" w14:textId="77777777" w:rsidR="00B341FD" w:rsidRPr="004D24EE" w:rsidRDefault="00B341FD" w:rsidP="00E830D1">
            <w:pPr>
              <w:pStyle w:val="Tabletext"/>
              <w:jc w:val="left"/>
              <w:rPr>
                <w:sz w:val="20"/>
                <w:lang w:val="es-ES_tradnl" w:eastAsia="zh-CN"/>
              </w:rPr>
            </w:pPr>
            <w:r w:rsidRPr="004D24EE">
              <w:rPr>
                <w:sz w:val="20"/>
                <w:lang w:val="es-ES_tradnl" w:eastAsia="zh-CN"/>
              </w:rPr>
              <w:t>Duración de símbolo activo</w:t>
            </w:r>
          </w:p>
        </w:tc>
        <w:tc>
          <w:tcPr>
            <w:tcW w:w="1130" w:type="dxa"/>
            <w:tcBorders>
              <w:top w:val="single" w:sz="6" w:space="0" w:color="auto"/>
              <w:left w:val="single" w:sz="6" w:space="0" w:color="auto"/>
              <w:bottom w:val="single" w:sz="6" w:space="0" w:color="auto"/>
              <w:right w:val="single" w:sz="6" w:space="0" w:color="auto"/>
            </w:tcBorders>
            <w:hideMark/>
          </w:tcPr>
          <w:p w14:paraId="22E45318" w14:textId="77777777" w:rsidR="00B341FD" w:rsidRPr="004D24EE" w:rsidRDefault="00B341FD" w:rsidP="00E830D1">
            <w:pPr>
              <w:pStyle w:val="Tabletext"/>
              <w:jc w:val="center"/>
              <w:rPr>
                <w:sz w:val="20"/>
                <w:lang w:val="es-ES_tradnl" w:eastAsia="zh-CN"/>
              </w:rPr>
            </w:pPr>
            <w:r w:rsidRPr="004D24EE">
              <w:rPr>
                <w:sz w:val="20"/>
                <w:lang w:val="es-ES_tradnl" w:eastAsia="zh-CN"/>
              </w:rPr>
              <w:t>Modo 4k</w:t>
            </w:r>
          </w:p>
        </w:tc>
        <w:tc>
          <w:tcPr>
            <w:tcW w:w="2268" w:type="dxa"/>
            <w:tcBorders>
              <w:top w:val="single" w:sz="6" w:space="0" w:color="auto"/>
              <w:left w:val="single" w:sz="6" w:space="0" w:color="auto"/>
              <w:bottom w:val="single" w:sz="6" w:space="0" w:color="auto"/>
              <w:right w:val="single" w:sz="6" w:space="0" w:color="auto"/>
            </w:tcBorders>
            <w:hideMark/>
          </w:tcPr>
          <w:p w14:paraId="2C54796A" w14:textId="77777777" w:rsidR="00B341FD" w:rsidRPr="004D24EE" w:rsidRDefault="00B341FD" w:rsidP="00E830D1">
            <w:pPr>
              <w:pStyle w:val="Tabletext"/>
              <w:jc w:val="center"/>
              <w:rPr>
                <w:sz w:val="20"/>
                <w:lang w:val="es-ES_tradnl" w:eastAsia="zh-CN"/>
              </w:rPr>
            </w:pPr>
            <w:r w:rsidRPr="004D24EE">
              <w:rPr>
                <w:sz w:val="20"/>
                <w:lang w:val="es-ES_tradnl" w:eastAsia="zh-CN"/>
              </w:rPr>
              <w:t>722,40 μs con un factor de corte de 0,05;</w:t>
            </w:r>
            <w:r w:rsidRPr="004D24EE">
              <w:rPr>
                <w:sz w:val="20"/>
                <w:lang w:val="es-ES_tradnl" w:eastAsia="zh-CN"/>
              </w:rPr>
              <w:br/>
              <w:t>702,17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3FC2AC1A" w14:textId="77777777" w:rsidR="00B341FD" w:rsidRPr="004D24EE" w:rsidRDefault="00B341FD" w:rsidP="00E830D1">
            <w:pPr>
              <w:pStyle w:val="Tabletext"/>
              <w:jc w:val="center"/>
              <w:rPr>
                <w:sz w:val="20"/>
                <w:lang w:val="es-ES_tradnl" w:eastAsia="zh-CN"/>
              </w:rPr>
            </w:pPr>
            <w:r w:rsidRPr="004D24EE">
              <w:rPr>
                <w:sz w:val="20"/>
                <w:lang w:val="es-ES_tradnl" w:eastAsia="zh-CN"/>
              </w:rPr>
              <w:t>619,20 μs con un factor de corte de 0,05;</w:t>
            </w:r>
            <w:r w:rsidRPr="004D24EE">
              <w:rPr>
                <w:sz w:val="20"/>
                <w:lang w:val="es-ES_tradnl" w:eastAsia="zh-CN"/>
              </w:rPr>
              <w:br/>
              <w:t>601,86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2A513E0F" w14:textId="77777777" w:rsidR="00B341FD" w:rsidRPr="004D24EE" w:rsidRDefault="00B341FD" w:rsidP="00E830D1">
            <w:pPr>
              <w:pStyle w:val="Tabletext"/>
              <w:jc w:val="center"/>
              <w:rPr>
                <w:sz w:val="20"/>
                <w:lang w:val="es-ES_tradnl" w:eastAsia="zh-CN"/>
              </w:rPr>
            </w:pPr>
            <w:r w:rsidRPr="004D24EE">
              <w:rPr>
                <w:sz w:val="20"/>
                <w:lang w:val="es-ES_tradnl" w:eastAsia="zh-CN"/>
              </w:rPr>
              <w:t>541,80 μs con un factor de corte de 0,05;</w:t>
            </w:r>
            <w:r w:rsidRPr="004D24EE">
              <w:rPr>
                <w:sz w:val="20"/>
                <w:lang w:val="es-ES_tradnl" w:eastAsia="zh-CN"/>
              </w:rPr>
              <w:br/>
              <w:t>526,63 μs con un factor de corte de 0,025</w:t>
            </w:r>
          </w:p>
        </w:tc>
      </w:tr>
      <w:tr w:rsidR="00B341FD" w:rsidRPr="004D24EE" w14:paraId="0DFA9B99" w14:textId="77777777" w:rsidTr="00BC177B">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21054C26" w14:textId="77777777" w:rsidR="00B341FD" w:rsidRPr="004D24EE"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14:paraId="63470387"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hideMark/>
          </w:tcPr>
          <w:p w14:paraId="365F34F3" w14:textId="77777777" w:rsidR="00B341FD" w:rsidRPr="004D24EE" w:rsidRDefault="00B341FD" w:rsidP="00E830D1">
            <w:pPr>
              <w:pStyle w:val="Tabletext"/>
              <w:jc w:val="center"/>
              <w:rPr>
                <w:sz w:val="20"/>
                <w:lang w:val="es-ES_tradnl" w:eastAsia="zh-CN"/>
              </w:rPr>
            </w:pPr>
            <w:r w:rsidRPr="004D24EE">
              <w:rPr>
                <w:sz w:val="20"/>
                <w:lang w:val="es-ES_tradnl" w:eastAsia="zh-CN"/>
              </w:rPr>
              <w:t>Modo 8k</w:t>
            </w:r>
          </w:p>
        </w:tc>
        <w:tc>
          <w:tcPr>
            <w:tcW w:w="2268" w:type="dxa"/>
            <w:tcBorders>
              <w:top w:val="single" w:sz="6" w:space="0" w:color="auto"/>
              <w:left w:val="single" w:sz="6" w:space="0" w:color="auto"/>
              <w:bottom w:val="single" w:sz="6" w:space="0" w:color="auto"/>
              <w:right w:val="single" w:sz="6" w:space="0" w:color="auto"/>
            </w:tcBorders>
            <w:hideMark/>
          </w:tcPr>
          <w:p w14:paraId="7D7F1F1F" w14:textId="77777777" w:rsidR="00B341FD" w:rsidRPr="004D24EE" w:rsidRDefault="00B341FD" w:rsidP="00E830D1">
            <w:pPr>
              <w:pStyle w:val="Tabletext"/>
              <w:jc w:val="center"/>
              <w:rPr>
                <w:sz w:val="20"/>
                <w:lang w:val="es-ES_tradnl" w:eastAsia="zh-CN"/>
              </w:rPr>
            </w:pPr>
            <w:r w:rsidRPr="004D24EE">
              <w:rPr>
                <w:sz w:val="20"/>
                <w:lang w:val="es-ES_tradnl" w:eastAsia="zh-CN"/>
              </w:rPr>
              <w:t>1 444,80 μs con un factor de corte de 0,05;</w:t>
            </w:r>
            <w:r w:rsidRPr="004D24EE">
              <w:rPr>
                <w:sz w:val="20"/>
                <w:lang w:val="es-ES_tradnl" w:eastAsia="zh-CN"/>
              </w:rPr>
              <w:br/>
              <w:t>1 404,34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10D9E818" w14:textId="77777777" w:rsidR="00B341FD" w:rsidRPr="004D24EE" w:rsidRDefault="00B341FD" w:rsidP="00E830D1">
            <w:pPr>
              <w:pStyle w:val="Tabletext"/>
              <w:jc w:val="center"/>
              <w:rPr>
                <w:sz w:val="20"/>
                <w:lang w:val="es-ES_tradnl" w:eastAsia="zh-CN"/>
              </w:rPr>
            </w:pPr>
            <w:r w:rsidRPr="004D24EE">
              <w:rPr>
                <w:sz w:val="20"/>
                <w:lang w:val="es-ES_tradnl" w:eastAsia="zh-CN"/>
              </w:rPr>
              <w:t>1 238,40 μs con un factor de corte de 0,05;</w:t>
            </w:r>
            <w:r w:rsidRPr="004D24EE">
              <w:rPr>
                <w:sz w:val="20"/>
                <w:lang w:val="es-ES_tradnl" w:eastAsia="zh-CN"/>
              </w:rPr>
              <w:br/>
              <w:t>1 203,72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12A98FB4" w14:textId="77777777" w:rsidR="00B341FD" w:rsidRPr="004D24EE" w:rsidRDefault="00B341FD" w:rsidP="00E830D1">
            <w:pPr>
              <w:pStyle w:val="Tabletext"/>
              <w:jc w:val="center"/>
              <w:rPr>
                <w:sz w:val="20"/>
                <w:lang w:val="es-ES_tradnl" w:eastAsia="zh-CN"/>
              </w:rPr>
            </w:pPr>
            <w:r w:rsidRPr="004D24EE">
              <w:rPr>
                <w:sz w:val="20"/>
                <w:lang w:val="es-ES_tradnl" w:eastAsia="zh-CN"/>
              </w:rPr>
              <w:t>1 083,60 μs con un factor de corte de 0,05;</w:t>
            </w:r>
            <w:r w:rsidRPr="004D24EE">
              <w:rPr>
                <w:sz w:val="20"/>
                <w:lang w:val="es-ES_tradnl" w:eastAsia="zh-CN"/>
              </w:rPr>
              <w:br/>
              <w:t>1 053,26 μs con un factor de corte de 0,025</w:t>
            </w:r>
          </w:p>
        </w:tc>
      </w:tr>
      <w:tr w:rsidR="00B341FD" w:rsidRPr="004D24EE" w14:paraId="1D574C01" w14:textId="77777777" w:rsidTr="00BC177B">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623000B1" w14:textId="77777777" w:rsidR="00B341FD" w:rsidRPr="004D24EE"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14:paraId="66976469"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hideMark/>
          </w:tcPr>
          <w:p w14:paraId="58F3EF61" w14:textId="77777777" w:rsidR="00B341FD" w:rsidRPr="004D24EE" w:rsidRDefault="00B341FD" w:rsidP="00E830D1">
            <w:pPr>
              <w:pStyle w:val="Tabletext"/>
              <w:jc w:val="center"/>
              <w:rPr>
                <w:sz w:val="20"/>
                <w:lang w:val="es-ES_tradnl" w:eastAsia="zh-CN"/>
              </w:rPr>
            </w:pPr>
            <w:r w:rsidRPr="004D24EE">
              <w:rPr>
                <w:sz w:val="20"/>
                <w:lang w:val="es-ES_tradnl" w:eastAsia="zh-CN"/>
              </w:rPr>
              <w:t>Modo 32k</w:t>
            </w:r>
          </w:p>
        </w:tc>
        <w:tc>
          <w:tcPr>
            <w:tcW w:w="2268" w:type="dxa"/>
            <w:tcBorders>
              <w:top w:val="single" w:sz="6" w:space="0" w:color="auto"/>
              <w:left w:val="single" w:sz="6" w:space="0" w:color="auto"/>
              <w:bottom w:val="single" w:sz="6" w:space="0" w:color="auto"/>
              <w:right w:val="single" w:sz="6" w:space="0" w:color="auto"/>
            </w:tcBorders>
            <w:hideMark/>
          </w:tcPr>
          <w:p w14:paraId="213330E9" w14:textId="77777777" w:rsidR="00B341FD" w:rsidRPr="004D24EE" w:rsidRDefault="00B341FD" w:rsidP="00E830D1">
            <w:pPr>
              <w:pStyle w:val="Tabletext"/>
              <w:jc w:val="center"/>
              <w:rPr>
                <w:sz w:val="20"/>
                <w:lang w:val="es-ES_tradnl" w:eastAsia="zh-CN"/>
              </w:rPr>
            </w:pPr>
            <w:r w:rsidRPr="004D24EE">
              <w:rPr>
                <w:sz w:val="20"/>
                <w:lang w:val="es-ES_tradnl" w:eastAsia="zh-CN"/>
              </w:rPr>
              <w:t>5 779,19 μs con un factor de corte de 0,05;</w:t>
            </w:r>
            <w:r w:rsidRPr="004D24EE">
              <w:rPr>
                <w:sz w:val="20"/>
                <w:lang w:val="es-ES_tradnl" w:eastAsia="zh-CN"/>
              </w:rPr>
              <w:br/>
              <w:t>5 617,37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43E817DC" w14:textId="77777777" w:rsidR="00B341FD" w:rsidRPr="004D24EE" w:rsidRDefault="00B341FD" w:rsidP="00E830D1">
            <w:pPr>
              <w:pStyle w:val="Tabletext"/>
              <w:jc w:val="center"/>
              <w:rPr>
                <w:sz w:val="20"/>
                <w:lang w:val="es-ES_tradnl" w:eastAsia="zh-CN"/>
              </w:rPr>
            </w:pPr>
            <w:r w:rsidRPr="004D24EE">
              <w:rPr>
                <w:sz w:val="20"/>
                <w:lang w:val="es-ES_tradnl" w:eastAsia="zh-CN"/>
              </w:rPr>
              <w:t>4 953,60 μs con un factor de corte de 0,05;</w:t>
            </w:r>
            <w:r w:rsidRPr="004D24EE">
              <w:rPr>
                <w:sz w:val="20"/>
                <w:lang w:val="es-ES_tradnl" w:eastAsia="zh-CN"/>
              </w:rPr>
              <w:br/>
              <w:t>4 814,89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39E83C1F" w14:textId="77777777" w:rsidR="00B341FD" w:rsidRPr="004D24EE" w:rsidRDefault="00B341FD" w:rsidP="00E830D1">
            <w:pPr>
              <w:pStyle w:val="Tabletext"/>
              <w:jc w:val="center"/>
              <w:rPr>
                <w:sz w:val="20"/>
                <w:lang w:val="es-ES_tradnl" w:eastAsia="zh-CN"/>
              </w:rPr>
            </w:pPr>
            <w:r w:rsidRPr="004D24EE">
              <w:rPr>
                <w:sz w:val="20"/>
                <w:lang w:val="es-ES_tradnl" w:eastAsia="zh-CN"/>
              </w:rPr>
              <w:t>4 334,40 μs con un factor de corte de 0,05;</w:t>
            </w:r>
            <w:r w:rsidRPr="004D24EE">
              <w:rPr>
                <w:sz w:val="20"/>
                <w:lang w:val="es-ES_tradnl" w:eastAsia="zh-CN"/>
              </w:rPr>
              <w:br/>
              <w:t>4 213,03 μs con un factor de corte de 0,025</w:t>
            </w:r>
          </w:p>
        </w:tc>
      </w:tr>
      <w:tr w:rsidR="00B341FD" w:rsidRPr="004D24EE" w14:paraId="6E02779D" w14:textId="77777777" w:rsidTr="00BC177B">
        <w:trPr>
          <w:trHeight w:val="279"/>
          <w:jc w:val="center"/>
        </w:trPr>
        <w:tc>
          <w:tcPr>
            <w:tcW w:w="709" w:type="dxa"/>
            <w:vMerge w:val="restart"/>
            <w:tcBorders>
              <w:top w:val="single" w:sz="6" w:space="0" w:color="auto"/>
              <w:left w:val="single" w:sz="6" w:space="0" w:color="auto"/>
              <w:right w:val="single" w:sz="6" w:space="0" w:color="auto"/>
            </w:tcBorders>
          </w:tcPr>
          <w:p w14:paraId="390B7491" w14:textId="77777777" w:rsidR="00B341FD" w:rsidRPr="004D24EE" w:rsidRDefault="00B341FD" w:rsidP="00135E37">
            <w:pPr>
              <w:pStyle w:val="Tabletext"/>
              <w:jc w:val="center"/>
              <w:rPr>
                <w:sz w:val="20"/>
                <w:lang w:val="es-ES_tradnl" w:eastAsia="zh-CN"/>
              </w:rPr>
            </w:pPr>
            <w:r w:rsidRPr="004D24EE">
              <w:rPr>
                <w:sz w:val="20"/>
                <w:lang w:val="es-ES_tradnl" w:eastAsia="zh-CN"/>
              </w:rPr>
              <w:t>7</w:t>
            </w:r>
          </w:p>
        </w:tc>
        <w:tc>
          <w:tcPr>
            <w:tcW w:w="992" w:type="dxa"/>
            <w:vMerge w:val="restart"/>
            <w:tcBorders>
              <w:top w:val="single" w:sz="6" w:space="0" w:color="auto"/>
              <w:left w:val="single" w:sz="6" w:space="0" w:color="auto"/>
              <w:right w:val="single" w:sz="6" w:space="0" w:color="auto"/>
            </w:tcBorders>
          </w:tcPr>
          <w:p w14:paraId="0783ACFB"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r w:rsidRPr="004D24EE">
              <w:rPr>
                <w:sz w:val="20"/>
                <w:lang w:val="es-ES_tradnl" w:eastAsia="zh-CN"/>
              </w:rPr>
              <w:t>Espacia-miento de portadora</w:t>
            </w:r>
          </w:p>
        </w:tc>
        <w:tc>
          <w:tcPr>
            <w:tcW w:w="1130" w:type="dxa"/>
            <w:tcBorders>
              <w:top w:val="single" w:sz="6" w:space="0" w:color="auto"/>
              <w:left w:val="single" w:sz="6" w:space="0" w:color="auto"/>
              <w:bottom w:val="single" w:sz="6" w:space="0" w:color="auto"/>
              <w:right w:val="single" w:sz="6" w:space="0" w:color="auto"/>
            </w:tcBorders>
          </w:tcPr>
          <w:p w14:paraId="618FC58A" w14:textId="77777777" w:rsidR="00B341FD" w:rsidRPr="004D24EE" w:rsidRDefault="00B341FD" w:rsidP="00E830D1">
            <w:pPr>
              <w:pStyle w:val="Tabletext"/>
              <w:jc w:val="center"/>
              <w:rPr>
                <w:sz w:val="20"/>
                <w:lang w:val="es-ES_tradnl" w:eastAsia="zh-CN"/>
              </w:rPr>
            </w:pPr>
            <w:r w:rsidRPr="004D24EE">
              <w:rPr>
                <w:sz w:val="20"/>
                <w:lang w:val="es-ES_tradnl" w:eastAsia="zh-CN"/>
              </w:rPr>
              <w:t>Modo 4k</w:t>
            </w:r>
          </w:p>
        </w:tc>
        <w:tc>
          <w:tcPr>
            <w:tcW w:w="2268" w:type="dxa"/>
            <w:tcBorders>
              <w:top w:val="single" w:sz="6" w:space="0" w:color="auto"/>
              <w:left w:val="single" w:sz="6" w:space="0" w:color="auto"/>
              <w:bottom w:val="single" w:sz="6" w:space="0" w:color="auto"/>
              <w:right w:val="single" w:sz="6" w:space="0" w:color="auto"/>
            </w:tcBorders>
          </w:tcPr>
          <w:p w14:paraId="639A2D5A" w14:textId="77777777" w:rsidR="00B341FD" w:rsidRPr="004D24EE" w:rsidRDefault="00B341FD" w:rsidP="00E830D1">
            <w:pPr>
              <w:pStyle w:val="Tabletext"/>
              <w:jc w:val="center"/>
              <w:rPr>
                <w:sz w:val="20"/>
                <w:lang w:val="es-ES_tradnl" w:eastAsia="zh-CN"/>
              </w:rPr>
            </w:pPr>
            <w:r w:rsidRPr="004D24EE">
              <w:rPr>
                <w:sz w:val="20"/>
                <w:lang w:val="es-ES_tradnl" w:eastAsia="zh-CN"/>
              </w:rPr>
              <w:t>1 384 Hz con un factor de corte de 0,05;</w:t>
            </w:r>
            <w:r w:rsidRPr="004D24EE">
              <w:rPr>
                <w:sz w:val="20"/>
                <w:lang w:val="es-ES_tradnl" w:eastAsia="zh-CN"/>
              </w:rPr>
              <w:br/>
              <w:t>1 424 Hz con un factor de corte de 0,025</w:t>
            </w:r>
          </w:p>
        </w:tc>
        <w:tc>
          <w:tcPr>
            <w:tcW w:w="2267" w:type="dxa"/>
            <w:tcBorders>
              <w:top w:val="single" w:sz="6" w:space="0" w:color="auto"/>
              <w:left w:val="single" w:sz="6" w:space="0" w:color="auto"/>
              <w:bottom w:val="single" w:sz="6" w:space="0" w:color="auto"/>
              <w:right w:val="single" w:sz="6" w:space="0" w:color="auto"/>
            </w:tcBorders>
          </w:tcPr>
          <w:p w14:paraId="2CCAB6F4" w14:textId="77777777" w:rsidR="00B341FD" w:rsidRPr="004D24EE" w:rsidRDefault="00B341FD" w:rsidP="00E830D1">
            <w:pPr>
              <w:pStyle w:val="Tabletext"/>
              <w:jc w:val="center"/>
              <w:rPr>
                <w:sz w:val="20"/>
                <w:lang w:val="es-ES_tradnl" w:eastAsia="zh-CN"/>
              </w:rPr>
            </w:pPr>
            <w:r w:rsidRPr="004D24EE">
              <w:rPr>
                <w:sz w:val="20"/>
                <w:lang w:val="es-ES_tradnl" w:eastAsia="zh-CN"/>
              </w:rPr>
              <w:t>1 615 Hz con un factor de corte de 0,05;</w:t>
            </w:r>
            <w:r w:rsidRPr="004D24EE">
              <w:rPr>
                <w:sz w:val="20"/>
                <w:lang w:val="es-ES_tradnl" w:eastAsia="zh-CN"/>
              </w:rPr>
              <w:br/>
              <w:t>1 662 Hz con un factor de corte de 0,025</w:t>
            </w:r>
          </w:p>
        </w:tc>
        <w:tc>
          <w:tcPr>
            <w:tcW w:w="2271" w:type="dxa"/>
            <w:tcBorders>
              <w:top w:val="single" w:sz="6" w:space="0" w:color="auto"/>
              <w:left w:val="single" w:sz="6" w:space="0" w:color="auto"/>
              <w:bottom w:val="single" w:sz="6" w:space="0" w:color="auto"/>
              <w:right w:val="single" w:sz="6" w:space="0" w:color="auto"/>
            </w:tcBorders>
          </w:tcPr>
          <w:p w14:paraId="77D97FA3" w14:textId="77777777" w:rsidR="00B341FD" w:rsidRPr="004D24EE" w:rsidRDefault="00B341FD" w:rsidP="00E830D1">
            <w:pPr>
              <w:pStyle w:val="Tabletext"/>
              <w:jc w:val="center"/>
              <w:rPr>
                <w:sz w:val="20"/>
                <w:lang w:val="es-ES_tradnl" w:eastAsia="zh-CN"/>
              </w:rPr>
            </w:pPr>
            <w:r w:rsidRPr="004D24EE">
              <w:rPr>
                <w:sz w:val="20"/>
                <w:lang w:val="es-ES_tradnl" w:eastAsia="zh-CN"/>
              </w:rPr>
              <w:t>1 846 Hz con un factor de corte de 0,05;</w:t>
            </w:r>
            <w:r w:rsidRPr="004D24EE">
              <w:rPr>
                <w:sz w:val="20"/>
                <w:lang w:val="es-ES_tradnl" w:eastAsia="zh-CN"/>
              </w:rPr>
              <w:br/>
              <w:t>1 899 Hz con un factor de corte de 0,025</w:t>
            </w:r>
          </w:p>
        </w:tc>
      </w:tr>
      <w:tr w:rsidR="00B341FD" w:rsidRPr="004D24EE" w14:paraId="44F98FE9" w14:textId="77777777" w:rsidTr="00BC177B">
        <w:trPr>
          <w:trHeight w:val="279"/>
          <w:jc w:val="center"/>
        </w:trPr>
        <w:tc>
          <w:tcPr>
            <w:tcW w:w="709" w:type="dxa"/>
            <w:vMerge/>
            <w:tcBorders>
              <w:left w:val="single" w:sz="6" w:space="0" w:color="auto"/>
              <w:right w:val="single" w:sz="6" w:space="0" w:color="auto"/>
            </w:tcBorders>
            <w:vAlign w:val="center"/>
          </w:tcPr>
          <w:p w14:paraId="6FB3B559" w14:textId="77777777" w:rsidR="00B341FD" w:rsidRPr="004D24EE"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left w:val="single" w:sz="6" w:space="0" w:color="auto"/>
              <w:right w:val="single" w:sz="6" w:space="0" w:color="auto"/>
            </w:tcBorders>
            <w:vAlign w:val="center"/>
          </w:tcPr>
          <w:p w14:paraId="5C410626"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tcPr>
          <w:p w14:paraId="4595D285" w14:textId="77777777" w:rsidR="00B341FD" w:rsidRPr="004D24EE" w:rsidRDefault="00B341FD" w:rsidP="00E830D1">
            <w:pPr>
              <w:pStyle w:val="Tabletext"/>
              <w:jc w:val="center"/>
              <w:rPr>
                <w:sz w:val="20"/>
                <w:lang w:val="es-ES_tradnl" w:eastAsia="zh-CN"/>
              </w:rPr>
            </w:pPr>
            <w:r w:rsidRPr="004D24EE">
              <w:rPr>
                <w:sz w:val="20"/>
                <w:lang w:val="es-ES_tradnl" w:eastAsia="zh-CN"/>
              </w:rPr>
              <w:t>Modo 8k</w:t>
            </w:r>
          </w:p>
        </w:tc>
        <w:tc>
          <w:tcPr>
            <w:tcW w:w="2268" w:type="dxa"/>
            <w:tcBorders>
              <w:top w:val="single" w:sz="6" w:space="0" w:color="auto"/>
              <w:left w:val="single" w:sz="6" w:space="0" w:color="auto"/>
              <w:bottom w:val="single" w:sz="6" w:space="0" w:color="auto"/>
              <w:right w:val="single" w:sz="6" w:space="0" w:color="auto"/>
            </w:tcBorders>
          </w:tcPr>
          <w:p w14:paraId="1FBA15AE" w14:textId="77777777" w:rsidR="00B341FD" w:rsidRPr="004D24EE" w:rsidRDefault="00B341FD" w:rsidP="00E830D1">
            <w:pPr>
              <w:pStyle w:val="Tabletext"/>
              <w:jc w:val="center"/>
              <w:rPr>
                <w:sz w:val="20"/>
                <w:lang w:val="es-ES_tradnl" w:eastAsia="zh-CN"/>
              </w:rPr>
            </w:pPr>
            <w:r w:rsidRPr="004D24EE">
              <w:rPr>
                <w:sz w:val="20"/>
                <w:lang w:val="es-ES_tradnl" w:eastAsia="zh-CN"/>
              </w:rPr>
              <w:t>692 Hz con un factor</w:t>
            </w:r>
            <w:r w:rsidRPr="004D24EE">
              <w:rPr>
                <w:sz w:val="20"/>
                <w:lang w:val="es-ES_tradnl" w:eastAsia="zh-CN"/>
              </w:rPr>
              <w:br/>
              <w:t>de corte de 0,05;</w:t>
            </w:r>
            <w:r w:rsidRPr="004D24EE">
              <w:rPr>
                <w:sz w:val="20"/>
                <w:lang w:val="es-ES_tradnl" w:eastAsia="zh-CN"/>
              </w:rPr>
              <w:br/>
              <w:t>712 Hz con un factor</w:t>
            </w:r>
            <w:r w:rsidRPr="004D24EE">
              <w:rPr>
                <w:sz w:val="20"/>
                <w:lang w:val="es-ES_tradnl" w:eastAsia="zh-CN"/>
              </w:rPr>
              <w:br/>
              <w:t>de corte de 0,025</w:t>
            </w:r>
          </w:p>
        </w:tc>
        <w:tc>
          <w:tcPr>
            <w:tcW w:w="2267" w:type="dxa"/>
            <w:tcBorders>
              <w:top w:val="single" w:sz="6" w:space="0" w:color="auto"/>
              <w:left w:val="single" w:sz="6" w:space="0" w:color="auto"/>
              <w:bottom w:val="single" w:sz="6" w:space="0" w:color="auto"/>
              <w:right w:val="single" w:sz="6" w:space="0" w:color="auto"/>
            </w:tcBorders>
          </w:tcPr>
          <w:p w14:paraId="40DE7420" w14:textId="77777777" w:rsidR="00B341FD" w:rsidRPr="004D24EE" w:rsidRDefault="00B341FD" w:rsidP="00E830D1">
            <w:pPr>
              <w:pStyle w:val="Tabletext"/>
              <w:jc w:val="center"/>
              <w:rPr>
                <w:sz w:val="20"/>
                <w:lang w:val="es-ES_tradnl" w:eastAsia="zh-CN"/>
              </w:rPr>
            </w:pPr>
            <w:r w:rsidRPr="004D24EE">
              <w:rPr>
                <w:sz w:val="20"/>
                <w:lang w:val="es-ES_tradnl" w:eastAsia="zh-CN"/>
              </w:rPr>
              <w:t>807 Hz con un factor</w:t>
            </w:r>
            <w:r w:rsidRPr="004D24EE">
              <w:rPr>
                <w:sz w:val="20"/>
                <w:lang w:val="es-ES_tradnl" w:eastAsia="zh-CN"/>
              </w:rPr>
              <w:br/>
              <w:t>de corte de 0,05;</w:t>
            </w:r>
            <w:r w:rsidRPr="004D24EE">
              <w:rPr>
                <w:sz w:val="20"/>
                <w:lang w:val="es-ES_tradnl" w:eastAsia="zh-CN"/>
              </w:rPr>
              <w:br/>
              <w:t>831 Hz con un factor</w:t>
            </w:r>
            <w:r w:rsidRPr="004D24EE">
              <w:rPr>
                <w:sz w:val="20"/>
                <w:lang w:val="es-ES_tradnl" w:eastAsia="zh-CN"/>
              </w:rPr>
              <w:br/>
              <w:t>de corte de 0,025</w:t>
            </w:r>
          </w:p>
        </w:tc>
        <w:tc>
          <w:tcPr>
            <w:tcW w:w="2271" w:type="dxa"/>
            <w:tcBorders>
              <w:top w:val="single" w:sz="6" w:space="0" w:color="auto"/>
              <w:left w:val="single" w:sz="6" w:space="0" w:color="auto"/>
              <w:bottom w:val="single" w:sz="6" w:space="0" w:color="auto"/>
              <w:right w:val="single" w:sz="6" w:space="0" w:color="auto"/>
            </w:tcBorders>
          </w:tcPr>
          <w:p w14:paraId="3119C724" w14:textId="77777777" w:rsidR="00B341FD" w:rsidRPr="004D24EE" w:rsidRDefault="00B341FD" w:rsidP="00E830D1">
            <w:pPr>
              <w:pStyle w:val="Tabletext"/>
              <w:jc w:val="center"/>
              <w:rPr>
                <w:sz w:val="20"/>
                <w:lang w:val="es-ES_tradnl" w:eastAsia="zh-CN"/>
              </w:rPr>
            </w:pPr>
            <w:r w:rsidRPr="004D24EE">
              <w:rPr>
                <w:sz w:val="20"/>
                <w:lang w:val="es-ES_tradnl" w:eastAsia="zh-CN"/>
              </w:rPr>
              <w:t>923 Hz con un factor</w:t>
            </w:r>
            <w:r w:rsidRPr="004D24EE">
              <w:rPr>
                <w:sz w:val="20"/>
                <w:lang w:val="es-ES_tradnl" w:eastAsia="zh-CN"/>
              </w:rPr>
              <w:br/>
              <w:t>de corte de 0,05;</w:t>
            </w:r>
            <w:r w:rsidRPr="004D24EE">
              <w:rPr>
                <w:sz w:val="20"/>
                <w:lang w:val="es-ES_tradnl" w:eastAsia="zh-CN"/>
              </w:rPr>
              <w:br/>
              <w:t>949 Hz con un factor</w:t>
            </w:r>
            <w:r w:rsidRPr="004D24EE">
              <w:rPr>
                <w:sz w:val="20"/>
                <w:lang w:val="es-ES_tradnl" w:eastAsia="zh-CN"/>
              </w:rPr>
              <w:br/>
              <w:t>de corte de 0,025</w:t>
            </w:r>
          </w:p>
        </w:tc>
      </w:tr>
      <w:tr w:rsidR="00B341FD" w:rsidRPr="004D24EE" w14:paraId="115E0C89" w14:textId="77777777" w:rsidTr="00BC177B">
        <w:trPr>
          <w:trHeight w:val="279"/>
          <w:jc w:val="center"/>
        </w:trPr>
        <w:tc>
          <w:tcPr>
            <w:tcW w:w="709" w:type="dxa"/>
            <w:vMerge/>
            <w:tcBorders>
              <w:left w:val="single" w:sz="6" w:space="0" w:color="auto"/>
              <w:bottom w:val="single" w:sz="6" w:space="0" w:color="auto"/>
              <w:right w:val="single" w:sz="6" w:space="0" w:color="auto"/>
            </w:tcBorders>
            <w:vAlign w:val="center"/>
          </w:tcPr>
          <w:p w14:paraId="3512C3B3" w14:textId="77777777" w:rsidR="00B341FD" w:rsidRPr="004D24EE" w:rsidRDefault="00B341FD" w:rsidP="00135E37">
            <w:pPr>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92" w:type="dxa"/>
            <w:vMerge/>
            <w:tcBorders>
              <w:left w:val="single" w:sz="6" w:space="0" w:color="auto"/>
              <w:bottom w:val="single" w:sz="6" w:space="0" w:color="auto"/>
              <w:right w:val="single" w:sz="6" w:space="0" w:color="auto"/>
            </w:tcBorders>
            <w:vAlign w:val="center"/>
          </w:tcPr>
          <w:p w14:paraId="2BEA6CA4"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tcPr>
          <w:p w14:paraId="5B569569" w14:textId="77777777" w:rsidR="00B341FD" w:rsidRPr="004D24EE" w:rsidRDefault="00B341FD" w:rsidP="00E830D1">
            <w:pPr>
              <w:pStyle w:val="Tabletext"/>
              <w:jc w:val="center"/>
              <w:rPr>
                <w:sz w:val="20"/>
                <w:lang w:val="es-ES_tradnl" w:eastAsia="zh-CN"/>
              </w:rPr>
            </w:pPr>
            <w:r w:rsidRPr="004D24EE">
              <w:rPr>
                <w:sz w:val="20"/>
                <w:lang w:val="es-ES_tradnl" w:eastAsia="zh-CN"/>
              </w:rPr>
              <w:t>Modo 32k</w:t>
            </w:r>
          </w:p>
        </w:tc>
        <w:tc>
          <w:tcPr>
            <w:tcW w:w="2268" w:type="dxa"/>
            <w:tcBorders>
              <w:top w:val="single" w:sz="6" w:space="0" w:color="auto"/>
              <w:left w:val="single" w:sz="6" w:space="0" w:color="auto"/>
              <w:bottom w:val="single" w:sz="6" w:space="0" w:color="auto"/>
              <w:right w:val="single" w:sz="6" w:space="0" w:color="auto"/>
            </w:tcBorders>
          </w:tcPr>
          <w:p w14:paraId="23AEC213" w14:textId="77777777" w:rsidR="00B341FD" w:rsidRPr="004D24EE" w:rsidRDefault="00B341FD" w:rsidP="00E830D1">
            <w:pPr>
              <w:pStyle w:val="Tabletext"/>
              <w:jc w:val="center"/>
              <w:rPr>
                <w:sz w:val="20"/>
                <w:lang w:val="es-ES_tradnl" w:eastAsia="zh-CN"/>
              </w:rPr>
            </w:pPr>
            <w:r w:rsidRPr="004D24EE">
              <w:rPr>
                <w:sz w:val="20"/>
                <w:lang w:val="es-ES_tradnl" w:eastAsia="zh-CN"/>
              </w:rPr>
              <w:t>173 Hz con un factor</w:t>
            </w:r>
            <w:r w:rsidRPr="004D24EE">
              <w:rPr>
                <w:sz w:val="20"/>
                <w:lang w:val="es-ES_tradnl" w:eastAsia="zh-CN"/>
              </w:rPr>
              <w:br/>
              <w:t>de corte de 0,05;</w:t>
            </w:r>
            <w:r w:rsidRPr="004D24EE">
              <w:rPr>
                <w:sz w:val="20"/>
                <w:lang w:val="es-ES_tradnl" w:eastAsia="zh-CN"/>
              </w:rPr>
              <w:br/>
              <w:t>178 Hz con un factor</w:t>
            </w:r>
            <w:r w:rsidRPr="004D24EE">
              <w:rPr>
                <w:sz w:val="20"/>
                <w:lang w:val="es-ES_tradnl" w:eastAsia="zh-CN"/>
              </w:rPr>
              <w:br/>
              <w:t>de corte de 0,025</w:t>
            </w:r>
          </w:p>
        </w:tc>
        <w:tc>
          <w:tcPr>
            <w:tcW w:w="2267" w:type="dxa"/>
            <w:tcBorders>
              <w:top w:val="single" w:sz="6" w:space="0" w:color="auto"/>
              <w:left w:val="single" w:sz="6" w:space="0" w:color="auto"/>
              <w:bottom w:val="single" w:sz="6" w:space="0" w:color="auto"/>
              <w:right w:val="single" w:sz="6" w:space="0" w:color="auto"/>
            </w:tcBorders>
          </w:tcPr>
          <w:p w14:paraId="02582015" w14:textId="77777777" w:rsidR="00B341FD" w:rsidRPr="004D24EE" w:rsidRDefault="00B341FD" w:rsidP="00E830D1">
            <w:pPr>
              <w:pStyle w:val="Tabletext"/>
              <w:jc w:val="center"/>
              <w:rPr>
                <w:sz w:val="20"/>
                <w:lang w:val="es-ES_tradnl" w:eastAsia="zh-CN"/>
              </w:rPr>
            </w:pPr>
            <w:r w:rsidRPr="004D24EE">
              <w:rPr>
                <w:sz w:val="20"/>
                <w:lang w:val="es-ES_tradnl" w:eastAsia="zh-CN"/>
              </w:rPr>
              <w:t>202 Hz con un factor</w:t>
            </w:r>
            <w:r w:rsidRPr="004D24EE">
              <w:rPr>
                <w:sz w:val="20"/>
                <w:lang w:val="es-ES_tradnl" w:eastAsia="zh-CN"/>
              </w:rPr>
              <w:br/>
              <w:t>de corte de 0,05;</w:t>
            </w:r>
            <w:r w:rsidRPr="004D24EE">
              <w:rPr>
                <w:sz w:val="20"/>
                <w:lang w:val="es-ES_tradnl" w:eastAsia="zh-CN"/>
              </w:rPr>
              <w:br/>
              <w:t>208 Hz con un factor</w:t>
            </w:r>
            <w:r w:rsidRPr="004D24EE">
              <w:rPr>
                <w:sz w:val="20"/>
                <w:lang w:val="es-ES_tradnl" w:eastAsia="zh-CN"/>
              </w:rPr>
              <w:br/>
              <w:t>de corte de 0,025</w:t>
            </w:r>
          </w:p>
        </w:tc>
        <w:tc>
          <w:tcPr>
            <w:tcW w:w="2271" w:type="dxa"/>
            <w:tcBorders>
              <w:top w:val="single" w:sz="6" w:space="0" w:color="auto"/>
              <w:left w:val="single" w:sz="6" w:space="0" w:color="auto"/>
              <w:bottom w:val="single" w:sz="6" w:space="0" w:color="auto"/>
              <w:right w:val="single" w:sz="6" w:space="0" w:color="auto"/>
            </w:tcBorders>
          </w:tcPr>
          <w:p w14:paraId="09D37C8E" w14:textId="77777777" w:rsidR="00B341FD" w:rsidRPr="004D24EE" w:rsidRDefault="00B341FD" w:rsidP="00E830D1">
            <w:pPr>
              <w:pStyle w:val="Tabletext"/>
              <w:jc w:val="center"/>
              <w:rPr>
                <w:sz w:val="20"/>
                <w:lang w:val="es-ES_tradnl" w:eastAsia="zh-CN"/>
              </w:rPr>
            </w:pPr>
            <w:r w:rsidRPr="004D24EE">
              <w:rPr>
                <w:sz w:val="20"/>
                <w:lang w:val="es-ES_tradnl" w:eastAsia="zh-CN"/>
              </w:rPr>
              <w:t>231 Hz con un factor</w:t>
            </w:r>
            <w:r w:rsidRPr="004D24EE">
              <w:rPr>
                <w:sz w:val="20"/>
                <w:lang w:val="es-ES_tradnl" w:eastAsia="zh-CN"/>
              </w:rPr>
              <w:br/>
              <w:t>de corte de 0,05;</w:t>
            </w:r>
            <w:r w:rsidRPr="004D24EE">
              <w:rPr>
                <w:sz w:val="20"/>
                <w:lang w:val="es-ES_tradnl" w:eastAsia="zh-CN"/>
              </w:rPr>
              <w:br/>
              <w:t>237 Hz con un factor</w:t>
            </w:r>
            <w:r w:rsidRPr="004D24EE">
              <w:rPr>
                <w:sz w:val="20"/>
                <w:lang w:val="es-ES_tradnl" w:eastAsia="zh-CN"/>
              </w:rPr>
              <w:br/>
              <w:t>de corte de 0,025</w:t>
            </w:r>
          </w:p>
        </w:tc>
      </w:tr>
      <w:tr w:rsidR="00B341FD" w:rsidRPr="004D24EE" w14:paraId="4A0BCBCF" w14:textId="77777777" w:rsidTr="00BC177B">
        <w:trPr>
          <w:trHeight w:val="279"/>
          <w:jc w:val="center"/>
        </w:trPr>
        <w:tc>
          <w:tcPr>
            <w:tcW w:w="709" w:type="dxa"/>
            <w:vMerge w:val="restart"/>
            <w:tcBorders>
              <w:top w:val="single" w:sz="6" w:space="0" w:color="auto"/>
              <w:left w:val="single" w:sz="6" w:space="0" w:color="auto"/>
              <w:right w:val="single" w:sz="6" w:space="0" w:color="auto"/>
            </w:tcBorders>
          </w:tcPr>
          <w:p w14:paraId="6013B009" w14:textId="29BF6A3B" w:rsidR="00B341FD" w:rsidRPr="004D24EE" w:rsidRDefault="00B341FD" w:rsidP="00135E37">
            <w:pPr>
              <w:pStyle w:val="Tabletext"/>
              <w:jc w:val="center"/>
              <w:rPr>
                <w:sz w:val="20"/>
                <w:lang w:val="es-ES_tradnl" w:eastAsia="zh-CN"/>
              </w:rPr>
            </w:pPr>
            <w:r w:rsidRPr="004D24EE">
              <w:rPr>
                <w:sz w:val="20"/>
                <w:lang w:val="es-ES_tradnl" w:eastAsia="zh-CN"/>
              </w:rPr>
              <w:t>8</w:t>
            </w:r>
          </w:p>
        </w:tc>
        <w:tc>
          <w:tcPr>
            <w:tcW w:w="992" w:type="dxa"/>
            <w:vMerge w:val="restart"/>
            <w:tcBorders>
              <w:top w:val="single" w:sz="6" w:space="0" w:color="auto"/>
              <w:left w:val="single" w:sz="6" w:space="0" w:color="auto"/>
              <w:right w:val="single" w:sz="6" w:space="0" w:color="auto"/>
            </w:tcBorders>
            <w:tcMar>
              <w:left w:w="57" w:type="dxa"/>
              <w:right w:w="57" w:type="dxa"/>
            </w:tcMar>
          </w:tcPr>
          <w:p w14:paraId="6E5536C6"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r w:rsidRPr="004D24EE">
              <w:rPr>
                <w:sz w:val="20"/>
                <w:lang w:val="es-ES_tradnl" w:eastAsia="zh-CN"/>
              </w:rPr>
              <w:t>Duración del intervalo de guarda</w:t>
            </w:r>
          </w:p>
        </w:tc>
        <w:tc>
          <w:tcPr>
            <w:tcW w:w="1130" w:type="dxa"/>
            <w:tcBorders>
              <w:top w:val="single" w:sz="6" w:space="0" w:color="auto"/>
              <w:left w:val="single" w:sz="6" w:space="0" w:color="auto"/>
              <w:bottom w:val="single" w:sz="6" w:space="0" w:color="auto"/>
              <w:right w:val="single" w:sz="6" w:space="0" w:color="auto"/>
            </w:tcBorders>
          </w:tcPr>
          <w:p w14:paraId="562348DB" w14:textId="77777777" w:rsidR="00B341FD" w:rsidRPr="004D24EE" w:rsidRDefault="00B341FD" w:rsidP="00E830D1">
            <w:pPr>
              <w:pStyle w:val="Tabletext"/>
              <w:jc w:val="center"/>
              <w:rPr>
                <w:sz w:val="20"/>
                <w:lang w:val="es-ES_tradnl" w:eastAsia="zh-CN"/>
              </w:rPr>
            </w:pPr>
            <w:r w:rsidRPr="004D24EE">
              <w:rPr>
                <w:sz w:val="20"/>
                <w:lang w:val="es-ES_tradnl" w:eastAsia="zh-CN"/>
              </w:rPr>
              <w:t>Modo 4k</w:t>
            </w:r>
          </w:p>
          <w:p w14:paraId="22AEEE60" w14:textId="77777777" w:rsidR="00B341FD" w:rsidRPr="004D24EE" w:rsidRDefault="00B341FD" w:rsidP="00E830D1">
            <w:pPr>
              <w:pStyle w:val="Tabletext"/>
              <w:jc w:val="center"/>
              <w:rPr>
                <w:sz w:val="20"/>
                <w:lang w:val="es-ES_tradnl" w:eastAsia="zh-CN"/>
              </w:rPr>
            </w:pPr>
            <w:r w:rsidRPr="004D24EE">
              <w:rPr>
                <w:sz w:val="20"/>
                <w:lang w:val="es-ES_tradnl" w:eastAsia="zh-CN"/>
              </w:rPr>
              <w:t>(1/8, 1/4, 1/2)</w:t>
            </w:r>
          </w:p>
        </w:tc>
        <w:tc>
          <w:tcPr>
            <w:tcW w:w="2268" w:type="dxa"/>
            <w:tcBorders>
              <w:top w:val="single" w:sz="6" w:space="0" w:color="auto"/>
              <w:left w:val="single" w:sz="6" w:space="0" w:color="auto"/>
              <w:bottom w:val="single" w:sz="6" w:space="0" w:color="auto"/>
              <w:right w:val="single" w:sz="6" w:space="0" w:color="auto"/>
            </w:tcBorders>
          </w:tcPr>
          <w:p w14:paraId="2BFB932C" w14:textId="77777777" w:rsidR="00B341FD" w:rsidRPr="004D24EE" w:rsidRDefault="00B341FD" w:rsidP="00E830D1">
            <w:pPr>
              <w:pStyle w:val="Tabletext"/>
              <w:jc w:val="center"/>
              <w:rPr>
                <w:sz w:val="20"/>
                <w:lang w:val="es-ES_tradnl" w:eastAsia="zh-CN"/>
              </w:rPr>
            </w:pPr>
            <w:r w:rsidRPr="004D24EE">
              <w:rPr>
                <w:sz w:val="20"/>
                <w:lang w:val="es-ES_tradnl" w:eastAsia="zh-CN"/>
              </w:rPr>
              <w:t>90,3, 181, 361 μs con un factor de corte de 0,05;</w:t>
            </w:r>
            <w:r w:rsidRPr="004D24EE">
              <w:rPr>
                <w:sz w:val="20"/>
                <w:lang w:val="es-ES_tradnl" w:eastAsia="zh-CN"/>
              </w:rPr>
              <w:br/>
              <w:t>87,8, 176, 351 μs con un factor de corte de 0,025</w:t>
            </w:r>
          </w:p>
        </w:tc>
        <w:tc>
          <w:tcPr>
            <w:tcW w:w="2267" w:type="dxa"/>
            <w:tcBorders>
              <w:top w:val="single" w:sz="6" w:space="0" w:color="auto"/>
              <w:left w:val="single" w:sz="6" w:space="0" w:color="auto"/>
              <w:bottom w:val="single" w:sz="6" w:space="0" w:color="auto"/>
              <w:right w:val="single" w:sz="6" w:space="0" w:color="auto"/>
            </w:tcBorders>
          </w:tcPr>
          <w:p w14:paraId="6D49BE99" w14:textId="77777777" w:rsidR="00B341FD" w:rsidRPr="004D24EE" w:rsidRDefault="00B341FD" w:rsidP="00E830D1">
            <w:pPr>
              <w:pStyle w:val="Tabletext"/>
              <w:jc w:val="center"/>
              <w:rPr>
                <w:sz w:val="20"/>
                <w:lang w:val="es-ES_tradnl" w:eastAsia="zh-CN"/>
              </w:rPr>
            </w:pPr>
            <w:r w:rsidRPr="004D24EE">
              <w:rPr>
                <w:sz w:val="20"/>
                <w:lang w:val="es-ES_tradnl" w:eastAsia="zh-CN"/>
              </w:rPr>
              <w:t>77,4, 155, 310 μs con un factor de corte de 0,05;</w:t>
            </w:r>
            <w:r w:rsidRPr="004D24EE">
              <w:rPr>
                <w:sz w:val="20"/>
                <w:lang w:val="es-ES_tradnl" w:eastAsia="zh-CN"/>
              </w:rPr>
              <w:br/>
              <w:t>75,2, 150, 301 μs con un factor de corte de 0,025</w:t>
            </w:r>
          </w:p>
        </w:tc>
        <w:tc>
          <w:tcPr>
            <w:tcW w:w="2271" w:type="dxa"/>
            <w:tcBorders>
              <w:top w:val="single" w:sz="6" w:space="0" w:color="auto"/>
              <w:left w:val="single" w:sz="6" w:space="0" w:color="auto"/>
              <w:bottom w:val="single" w:sz="6" w:space="0" w:color="auto"/>
              <w:right w:val="single" w:sz="6" w:space="0" w:color="auto"/>
            </w:tcBorders>
          </w:tcPr>
          <w:p w14:paraId="4121D597" w14:textId="77777777" w:rsidR="00B341FD" w:rsidRPr="004D24EE" w:rsidRDefault="00B341FD" w:rsidP="00E830D1">
            <w:pPr>
              <w:pStyle w:val="Tabletext"/>
              <w:jc w:val="center"/>
              <w:rPr>
                <w:sz w:val="20"/>
                <w:lang w:val="es-ES_tradnl" w:eastAsia="zh-CN"/>
              </w:rPr>
            </w:pPr>
            <w:r w:rsidRPr="004D24EE">
              <w:rPr>
                <w:sz w:val="20"/>
                <w:lang w:val="es-ES_tradnl" w:eastAsia="zh-CN"/>
              </w:rPr>
              <w:t>67,7, 135, 271 μs con un factor de corte de 0,05;</w:t>
            </w:r>
            <w:r w:rsidRPr="004D24EE">
              <w:rPr>
                <w:sz w:val="20"/>
                <w:lang w:val="es-ES_tradnl" w:eastAsia="zh-CN"/>
              </w:rPr>
              <w:br/>
              <w:t>65,8, 132, 263 μs con un factor de corte de 0,025</w:t>
            </w:r>
          </w:p>
        </w:tc>
      </w:tr>
      <w:tr w:rsidR="00B341FD" w:rsidRPr="004D24EE" w14:paraId="42D1D23B" w14:textId="77777777" w:rsidTr="00BC177B">
        <w:trPr>
          <w:trHeight w:val="279"/>
          <w:jc w:val="center"/>
        </w:trPr>
        <w:tc>
          <w:tcPr>
            <w:tcW w:w="709" w:type="dxa"/>
            <w:vMerge/>
            <w:tcBorders>
              <w:left w:val="single" w:sz="6" w:space="0" w:color="auto"/>
              <w:right w:val="single" w:sz="6" w:space="0" w:color="auto"/>
            </w:tcBorders>
            <w:vAlign w:val="center"/>
          </w:tcPr>
          <w:p w14:paraId="4196A8C1"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992" w:type="dxa"/>
            <w:vMerge/>
            <w:tcBorders>
              <w:left w:val="single" w:sz="6" w:space="0" w:color="auto"/>
              <w:right w:val="single" w:sz="6" w:space="0" w:color="auto"/>
            </w:tcBorders>
            <w:vAlign w:val="center"/>
          </w:tcPr>
          <w:p w14:paraId="4BD4C4D0"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tcPr>
          <w:p w14:paraId="3C8F2B17" w14:textId="77777777" w:rsidR="00B341FD" w:rsidRPr="004D24EE" w:rsidRDefault="00B341FD" w:rsidP="00E830D1">
            <w:pPr>
              <w:pStyle w:val="Tabletext"/>
              <w:jc w:val="center"/>
              <w:rPr>
                <w:sz w:val="20"/>
                <w:lang w:val="es-ES_tradnl" w:eastAsia="zh-CN"/>
              </w:rPr>
            </w:pPr>
            <w:r w:rsidRPr="004D24EE">
              <w:rPr>
                <w:sz w:val="20"/>
                <w:lang w:val="es-ES_tradnl" w:eastAsia="zh-CN"/>
              </w:rPr>
              <w:t>Modo 8k</w:t>
            </w:r>
          </w:p>
          <w:p w14:paraId="5B74EECA" w14:textId="77777777" w:rsidR="00B341FD" w:rsidRPr="004D24EE" w:rsidRDefault="00B341FD" w:rsidP="00E830D1">
            <w:pPr>
              <w:pStyle w:val="Tabletext"/>
              <w:jc w:val="center"/>
              <w:rPr>
                <w:sz w:val="20"/>
                <w:lang w:val="es-ES_tradnl" w:eastAsia="zh-CN"/>
              </w:rPr>
            </w:pPr>
            <w:r w:rsidRPr="004D24EE">
              <w:rPr>
                <w:sz w:val="20"/>
                <w:lang w:val="es-ES_tradnl" w:eastAsia="zh-CN"/>
              </w:rPr>
              <w:t>(1/16, 1/8, 1/4)</w:t>
            </w:r>
          </w:p>
        </w:tc>
        <w:tc>
          <w:tcPr>
            <w:tcW w:w="2268" w:type="dxa"/>
            <w:tcBorders>
              <w:top w:val="single" w:sz="6" w:space="0" w:color="auto"/>
              <w:left w:val="single" w:sz="6" w:space="0" w:color="auto"/>
              <w:bottom w:val="single" w:sz="6" w:space="0" w:color="auto"/>
              <w:right w:val="single" w:sz="6" w:space="0" w:color="auto"/>
            </w:tcBorders>
          </w:tcPr>
          <w:p w14:paraId="2FF9A8A1" w14:textId="77777777" w:rsidR="00B341FD" w:rsidRPr="004D24EE" w:rsidRDefault="00B341FD" w:rsidP="00E830D1">
            <w:pPr>
              <w:pStyle w:val="Tabletext"/>
              <w:jc w:val="center"/>
              <w:rPr>
                <w:sz w:val="20"/>
                <w:lang w:val="es-ES_tradnl" w:eastAsia="zh-CN"/>
              </w:rPr>
            </w:pPr>
            <w:r w:rsidRPr="004D24EE">
              <w:rPr>
                <w:sz w:val="20"/>
                <w:lang w:val="es-ES_tradnl" w:eastAsia="zh-CN"/>
              </w:rPr>
              <w:t>90,3, 181, 361 μs con un factor de corte de 0,05;</w:t>
            </w:r>
            <w:r w:rsidRPr="004D24EE">
              <w:rPr>
                <w:sz w:val="20"/>
                <w:lang w:val="es-ES_tradnl" w:eastAsia="zh-CN"/>
              </w:rPr>
              <w:br/>
              <w:t>87,8, 176, 351 μs con un factor de corte de 0,025</w:t>
            </w:r>
          </w:p>
        </w:tc>
        <w:tc>
          <w:tcPr>
            <w:tcW w:w="2267" w:type="dxa"/>
            <w:tcBorders>
              <w:top w:val="single" w:sz="6" w:space="0" w:color="auto"/>
              <w:left w:val="single" w:sz="6" w:space="0" w:color="auto"/>
              <w:bottom w:val="single" w:sz="6" w:space="0" w:color="auto"/>
              <w:right w:val="single" w:sz="6" w:space="0" w:color="auto"/>
            </w:tcBorders>
          </w:tcPr>
          <w:p w14:paraId="17C6FBE3" w14:textId="77777777" w:rsidR="00B341FD" w:rsidRPr="004D24EE" w:rsidRDefault="00B341FD" w:rsidP="00E830D1">
            <w:pPr>
              <w:pStyle w:val="Tabletext"/>
              <w:jc w:val="center"/>
              <w:rPr>
                <w:sz w:val="20"/>
                <w:lang w:val="es-ES_tradnl" w:eastAsia="zh-CN"/>
              </w:rPr>
            </w:pPr>
            <w:r w:rsidRPr="004D24EE">
              <w:rPr>
                <w:sz w:val="20"/>
                <w:lang w:val="es-ES_tradnl" w:eastAsia="zh-CN"/>
              </w:rPr>
              <w:t>77,4, 155, 310 μs con un factor de corte de 0,05;</w:t>
            </w:r>
            <w:r w:rsidRPr="004D24EE">
              <w:rPr>
                <w:sz w:val="20"/>
                <w:lang w:val="es-ES_tradnl" w:eastAsia="zh-CN"/>
              </w:rPr>
              <w:br/>
              <w:t>75,2, 150, 301 μs con un factor de corte de 0,025</w:t>
            </w:r>
          </w:p>
        </w:tc>
        <w:tc>
          <w:tcPr>
            <w:tcW w:w="2271" w:type="dxa"/>
            <w:tcBorders>
              <w:top w:val="single" w:sz="6" w:space="0" w:color="auto"/>
              <w:left w:val="single" w:sz="6" w:space="0" w:color="auto"/>
              <w:bottom w:val="single" w:sz="6" w:space="0" w:color="auto"/>
              <w:right w:val="single" w:sz="6" w:space="0" w:color="auto"/>
            </w:tcBorders>
          </w:tcPr>
          <w:p w14:paraId="47B9ED4F" w14:textId="77777777" w:rsidR="00B341FD" w:rsidRPr="004D24EE" w:rsidRDefault="00B341FD" w:rsidP="00E830D1">
            <w:pPr>
              <w:pStyle w:val="Tabletext"/>
              <w:jc w:val="center"/>
              <w:rPr>
                <w:sz w:val="20"/>
                <w:lang w:val="es-ES_tradnl" w:eastAsia="zh-CN"/>
              </w:rPr>
            </w:pPr>
            <w:r w:rsidRPr="004D24EE">
              <w:rPr>
                <w:sz w:val="20"/>
                <w:lang w:val="es-ES_tradnl" w:eastAsia="zh-CN"/>
              </w:rPr>
              <w:t>67,7, 135, 271 μs con un factor de corte de 0,05;</w:t>
            </w:r>
            <w:r w:rsidRPr="004D24EE">
              <w:rPr>
                <w:sz w:val="20"/>
                <w:lang w:val="es-ES_tradnl" w:eastAsia="zh-CN"/>
              </w:rPr>
              <w:br/>
              <w:t>65,8, 132, 263 μs con un factor de corte de 0,025</w:t>
            </w:r>
          </w:p>
        </w:tc>
      </w:tr>
      <w:tr w:rsidR="00B341FD" w:rsidRPr="004D24EE" w14:paraId="23A5E88B" w14:textId="77777777" w:rsidTr="00BC177B">
        <w:trPr>
          <w:trHeight w:val="279"/>
          <w:jc w:val="center"/>
        </w:trPr>
        <w:tc>
          <w:tcPr>
            <w:tcW w:w="709" w:type="dxa"/>
            <w:vMerge/>
            <w:tcBorders>
              <w:left w:val="single" w:sz="6" w:space="0" w:color="auto"/>
              <w:bottom w:val="single" w:sz="6" w:space="0" w:color="auto"/>
              <w:right w:val="single" w:sz="6" w:space="0" w:color="auto"/>
            </w:tcBorders>
            <w:vAlign w:val="center"/>
          </w:tcPr>
          <w:p w14:paraId="067AF5CF"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992" w:type="dxa"/>
            <w:vMerge/>
            <w:tcBorders>
              <w:left w:val="single" w:sz="6" w:space="0" w:color="auto"/>
              <w:bottom w:val="single" w:sz="6" w:space="0" w:color="auto"/>
              <w:right w:val="single" w:sz="6" w:space="0" w:color="auto"/>
            </w:tcBorders>
            <w:vAlign w:val="center"/>
          </w:tcPr>
          <w:p w14:paraId="3634A78B" w14:textId="77777777" w:rsidR="00B341FD" w:rsidRPr="004D24EE" w:rsidRDefault="00B341FD" w:rsidP="00E830D1">
            <w:pPr>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0" w:type="dxa"/>
            <w:tcBorders>
              <w:top w:val="single" w:sz="6" w:space="0" w:color="auto"/>
              <w:left w:val="single" w:sz="6" w:space="0" w:color="auto"/>
              <w:bottom w:val="single" w:sz="6" w:space="0" w:color="auto"/>
              <w:right w:val="single" w:sz="6" w:space="0" w:color="auto"/>
            </w:tcBorders>
          </w:tcPr>
          <w:p w14:paraId="1D0C52D2" w14:textId="77777777" w:rsidR="00B341FD" w:rsidRPr="004D24EE" w:rsidRDefault="00B341FD" w:rsidP="00E830D1">
            <w:pPr>
              <w:pStyle w:val="Tabletext"/>
              <w:jc w:val="center"/>
              <w:rPr>
                <w:sz w:val="20"/>
                <w:lang w:val="es-ES_tradnl" w:eastAsia="zh-CN"/>
              </w:rPr>
            </w:pPr>
            <w:r w:rsidRPr="004D24EE">
              <w:rPr>
                <w:sz w:val="20"/>
                <w:lang w:val="es-ES_tradnl" w:eastAsia="zh-CN"/>
              </w:rPr>
              <w:t>Modo 32k</w:t>
            </w:r>
          </w:p>
          <w:p w14:paraId="7CD1F529" w14:textId="77777777" w:rsidR="00B341FD" w:rsidRPr="004D24EE" w:rsidRDefault="00B341FD" w:rsidP="00E830D1">
            <w:pPr>
              <w:pStyle w:val="Tabletext"/>
              <w:jc w:val="center"/>
              <w:rPr>
                <w:sz w:val="20"/>
                <w:lang w:val="es-ES_tradnl" w:eastAsia="zh-CN"/>
              </w:rPr>
            </w:pPr>
            <w:r w:rsidRPr="004D24EE">
              <w:rPr>
                <w:sz w:val="20"/>
                <w:lang w:val="es-ES_tradnl" w:eastAsia="zh-CN"/>
              </w:rPr>
              <w:t>(1/64, 1/32, 1/16)</w:t>
            </w:r>
          </w:p>
        </w:tc>
        <w:tc>
          <w:tcPr>
            <w:tcW w:w="2268" w:type="dxa"/>
            <w:tcBorders>
              <w:top w:val="single" w:sz="6" w:space="0" w:color="auto"/>
              <w:left w:val="single" w:sz="6" w:space="0" w:color="auto"/>
              <w:bottom w:val="single" w:sz="6" w:space="0" w:color="auto"/>
              <w:right w:val="single" w:sz="6" w:space="0" w:color="auto"/>
            </w:tcBorders>
          </w:tcPr>
          <w:p w14:paraId="1DB732E9" w14:textId="77777777" w:rsidR="00B341FD" w:rsidRPr="004D24EE" w:rsidRDefault="00B341FD" w:rsidP="00E830D1">
            <w:pPr>
              <w:pStyle w:val="Tabletext"/>
              <w:jc w:val="center"/>
              <w:rPr>
                <w:sz w:val="20"/>
                <w:lang w:val="es-ES_tradnl" w:eastAsia="zh-CN"/>
              </w:rPr>
            </w:pPr>
            <w:r w:rsidRPr="004D24EE">
              <w:rPr>
                <w:sz w:val="20"/>
                <w:lang w:val="es-ES_tradnl" w:eastAsia="zh-CN"/>
              </w:rPr>
              <w:t>90,3, 181, 361 μs con un factor de corte de 0,05;</w:t>
            </w:r>
            <w:r w:rsidRPr="004D24EE">
              <w:rPr>
                <w:sz w:val="20"/>
                <w:lang w:val="es-ES_tradnl" w:eastAsia="zh-CN"/>
              </w:rPr>
              <w:br/>
              <w:t>87,8, 176, 351 μs con un factor de corte de 0,025</w:t>
            </w:r>
          </w:p>
        </w:tc>
        <w:tc>
          <w:tcPr>
            <w:tcW w:w="2267" w:type="dxa"/>
            <w:tcBorders>
              <w:top w:val="single" w:sz="6" w:space="0" w:color="auto"/>
              <w:left w:val="single" w:sz="6" w:space="0" w:color="auto"/>
              <w:bottom w:val="single" w:sz="6" w:space="0" w:color="auto"/>
              <w:right w:val="single" w:sz="6" w:space="0" w:color="auto"/>
            </w:tcBorders>
          </w:tcPr>
          <w:p w14:paraId="1828E8CB" w14:textId="77777777" w:rsidR="00B341FD" w:rsidRPr="004D24EE" w:rsidRDefault="00B341FD" w:rsidP="00E830D1">
            <w:pPr>
              <w:pStyle w:val="Tabletext"/>
              <w:jc w:val="center"/>
              <w:rPr>
                <w:sz w:val="20"/>
                <w:lang w:val="es-ES_tradnl" w:eastAsia="zh-CN"/>
              </w:rPr>
            </w:pPr>
            <w:r w:rsidRPr="004D24EE">
              <w:rPr>
                <w:sz w:val="20"/>
                <w:lang w:val="es-ES_tradnl" w:eastAsia="zh-CN"/>
              </w:rPr>
              <w:t>77,4, 155, 310 μs con un factor de corte de 0,05;</w:t>
            </w:r>
            <w:r w:rsidRPr="004D24EE">
              <w:rPr>
                <w:sz w:val="20"/>
                <w:lang w:val="es-ES_tradnl" w:eastAsia="zh-CN"/>
              </w:rPr>
              <w:br/>
              <w:t>75.2, 150, 301 μs con un factor de corte de 0,025</w:t>
            </w:r>
          </w:p>
        </w:tc>
        <w:tc>
          <w:tcPr>
            <w:tcW w:w="2271" w:type="dxa"/>
            <w:tcBorders>
              <w:top w:val="single" w:sz="6" w:space="0" w:color="auto"/>
              <w:left w:val="single" w:sz="6" w:space="0" w:color="auto"/>
              <w:bottom w:val="single" w:sz="6" w:space="0" w:color="auto"/>
              <w:right w:val="single" w:sz="6" w:space="0" w:color="auto"/>
            </w:tcBorders>
          </w:tcPr>
          <w:p w14:paraId="7477668B" w14:textId="77777777" w:rsidR="00B341FD" w:rsidRPr="004D24EE" w:rsidRDefault="00B341FD" w:rsidP="00E830D1">
            <w:pPr>
              <w:pStyle w:val="Tabletext"/>
              <w:jc w:val="center"/>
              <w:rPr>
                <w:sz w:val="20"/>
                <w:lang w:val="es-ES_tradnl" w:eastAsia="zh-CN"/>
              </w:rPr>
            </w:pPr>
            <w:r w:rsidRPr="004D24EE">
              <w:rPr>
                <w:sz w:val="20"/>
                <w:lang w:val="es-ES_tradnl" w:eastAsia="zh-CN"/>
              </w:rPr>
              <w:t>67,7, 135, 271 μs con un factor de corte de 0,05;</w:t>
            </w:r>
            <w:r w:rsidRPr="004D24EE">
              <w:rPr>
                <w:sz w:val="20"/>
                <w:lang w:val="es-ES_tradnl" w:eastAsia="zh-CN"/>
              </w:rPr>
              <w:br/>
              <w:t>65,8, 132, 263 μs con un factor de corte de 0,025</w:t>
            </w:r>
          </w:p>
        </w:tc>
      </w:tr>
    </w:tbl>
    <w:p w14:paraId="692CD0B1" w14:textId="77777777" w:rsidR="00D01158" w:rsidRPr="004D24EE" w:rsidRDefault="00D01158" w:rsidP="00D01158">
      <w:pPr>
        <w:pStyle w:val="Tablefin"/>
      </w:pPr>
    </w:p>
    <w:p w14:paraId="42CDA72E" w14:textId="4197EE7C" w:rsidR="001F0A25" w:rsidRPr="004D24EE" w:rsidRDefault="001F0A25" w:rsidP="001F0A25">
      <w:pPr>
        <w:pStyle w:val="Tabletitle"/>
        <w:keepLines/>
        <w:rPr>
          <w:b w:val="0"/>
          <w:bCs/>
          <w:lang w:val="es-ES_tradnl"/>
        </w:rPr>
      </w:pPr>
      <w:r w:rsidRPr="004D24EE">
        <w:rPr>
          <w:b w:val="0"/>
          <w:bCs/>
          <w:lang w:val="es-ES_tradnl"/>
        </w:rPr>
        <w:lastRenderedPageBreak/>
        <w:t>CUADRO 3 (</w:t>
      </w:r>
      <w:r w:rsidRPr="004D24EE">
        <w:rPr>
          <w:b w:val="0"/>
          <w:bCs/>
          <w:i/>
          <w:lang w:val="es-ES_tradnl"/>
        </w:rPr>
        <w:t>continuación</w:t>
      </w:r>
      <w:r w:rsidRPr="004D24EE">
        <w:rPr>
          <w:b w:val="0"/>
          <w:bCs/>
          <w:lang w:val="es-ES_tradnl"/>
        </w:rPr>
        <w:t>)</w:t>
      </w: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985"/>
        <w:gridCol w:w="1137"/>
        <w:gridCol w:w="2268"/>
        <w:gridCol w:w="2267"/>
        <w:gridCol w:w="2271"/>
      </w:tblGrid>
      <w:tr w:rsidR="001F0A25" w:rsidRPr="004D24EE" w14:paraId="03CC3885" w14:textId="77777777" w:rsidTr="004B5E0A">
        <w:trPr>
          <w:jc w:val="center"/>
        </w:trPr>
        <w:tc>
          <w:tcPr>
            <w:tcW w:w="709" w:type="dxa"/>
            <w:tcBorders>
              <w:top w:val="single" w:sz="6" w:space="0" w:color="auto"/>
              <w:left w:val="single" w:sz="6" w:space="0" w:color="auto"/>
              <w:bottom w:val="single" w:sz="6" w:space="0" w:color="auto"/>
              <w:right w:val="single" w:sz="6" w:space="0" w:color="auto"/>
            </w:tcBorders>
            <w:vAlign w:val="center"/>
          </w:tcPr>
          <w:p w14:paraId="669368B9" w14:textId="77777777" w:rsidR="001F0A25" w:rsidRPr="004D24EE" w:rsidRDefault="001F0A25" w:rsidP="004B5E0A">
            <w:pPr>
              <w:pStyle w:val="Tablehead"/>
              <w:rPr>
                <w:sz w:val="20"/>
                <w:lang w:val="es-ES_tradnl" w:eastAsia="zh-CN"/>
              </w:rPr>
            </w:pPr>
            <w:r w:rsidRPr="004D24EE">
              <w:rPr>
                <w:sz w:val="20"/>
                <w:lang w:val="es-ES_tradnl"/>
              </w:rPr>
              <w:t>Nº</w:t>
            </w:r>
          </w:p>
        </w:tc>
        <w:tc>
          <w:tcPr>
            <w:tcW w:w="2122" w:type="dxa"/>
            <w:gridSpan w:val="2"/>
            <w:tcBorders>
              <w:top w:val="single" w:sz="6" w:space="0" w:color="auto"/>
              <w:left w:val="single" w:sz="6" w:space="0" w:color="auto"/>
              <w:bottom w:val="single" w:sz="6" w:space="0" w:color="auto"/>
              <w:right w:val="single" w:sz="6" w:space="0" w:color="auto"/>
            </w:tcBorders>
            <w:vAlign w:val="center"/>
            <w:hideMark/>
          </w:tcPr>
          <w:p w14:paraId="40257951" w14:textId="77777777" w:rsidR="001F0A25" w:rsidRPr="004D24EE" w:rsidRDefault="001F0A25" w:rsidP="004B5E0A">
            <w:pPr>
              <w:pStyle w:val="Tablehead"/>
              <w:rPr>
                <w:sz w:val="20"/>
                <w:lang w:val="es-ES_tradnl" w:eastAsia="zh-CN"/>
              </w:rPr>
            </w:pPr>
            <w:r w:rsidRPr="004D24EE">
              <w:rPr>
                <w:sz w:val="20"/>
                <w:lang w:val="es-ES_tradnl" w:eastAsia="zh-CN"/>
              </w:rPr>
              <w:t>Parámetros</w:t>
            </w:r>
          </w:p>
        </w:tc>
        <w:tc>
          <w:tcPr>
            <w:tcW w:w="2268" w:type="dxa"/>
            <w:tcBorders>
              <w:top w:val="single" w:sz="6" w:space="0" w:color="auto"/>
              <w:left w:val="single" w:sz="6" w:space="0" w:color="auto"/>
              <w:bottom w:val="single" w:sz="6" w:space="0" w:color="auto"/>
              <w:right w:val="single" w:sz="6" w:space="0" w:color="auto"/>
            </w:tcBorders>
            <w:vAlign w:val="center"/>
            <w:hideMark/>
          </w:tcPr>
          <w:p w14:paraId="78ABF8C8" w14:textId="77777777" w:rsidR="001F0A25" w:rsidRPr="004D24EE" w:rsidRDefault="001F0A25" w:rsidP="004B5E0A">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6 MHz (MDFO)</w:t>
            </w:r>
          </w:p>
        </w:tc>
        <w:tc>
          <w:tcPr>
            <w:tcW w:w="2267" w:type="dxa"/>
            <w:tcBorders>
              <w:top w:val="single" w:sz="6" w:space="0" w:color="auto"/>
              <w:left w:val="single" w:sz="6" w:space="0" w:color="auto"/>
              <w:bottom w:val="single" w:sz="6" w:space="0" w:color="auto"/>
              <w:right w:val="single" w:sz="6" w:space="0" w:color="auto"/>
            </w:tcBorders>
            <w:vAlign w:val="center"/>
            <w:hideMark/>
          </w:tcPr>
          <w:p w14:paraId="7874011F" w14:textId="77777777" w:rsidR="001F0A25" w:rsidRPr="004D24EE" w:rsidRDefault="001F0A25" w:rsidP="004B5E0A">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7 MHz (MDFO)</w:t>
            </w:r>
          </w:p>
        </w:tc>
        <w:tc>
          <w:tcPr>
            <w:tcW w:w="2271" w:type="dxa"/>
            <w:tcBorders>
              <w:top w:val="single" w:sz="6" w:space="0" w:color="auto"/>
              <w:left w:val="single" w:sz="6" w:space="0" w:color="auto"/>
              <w:bottom w:val="single" w:sz="6" w:space="0" w:color="auto"/>
              <w:right w:val="single" w:sz="6" w:space="0" w:color="auto"/>
            </w:tcBorders>
            <w:vAlign w:val="center"/>
            <w:hideMark/>
          </w:tcPr>
          <w:p w14:paraId="155BF4D4" w14:textId="77777777" w:rsidR="001F0A25" w:rsidRPr="004D24EE" w:rsidRDefault="001F0A25" w:rsidP="004B5E0A">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8 MHz (MDFO)</w:t>
            </w:r>
          </w:p>
        </w:tc>
      </w:tr>
      <w:tr w:rsidR="001F0A25" w:rsidRPr="004D24EE" w14:paraId="3BD81E17" w14:textId="77777777" w:rsidTr="004B5E0A">
        <w:trPr>
          <w:trHeight w:val="279"/>
          <w:jc w:val="center"/>
        </w:trPr>
        <w:tc>
          <w:tcPr>
            <w:tcW w:w="709" w:type="dxa"/>
            <w:vMerge w:val="restart"/>
            <w:tcBorders>
              <w:top w:val="single" w:sz="6" w:space="0" w:color="auto"/>
              <w:left w:val="single" w:sz="6" w:space="0" w:color="auto"/>
              <w:bottom w:val="single" w:sz="6" w:space="0" w:color="auto"/>
              <w:right w:val="single" w:sz="6" w:space="0" w:color="auto"/>
            </w:tcBorders>
            <w:hideMark/>
          </w:tcPr>
          <w:p w14:paraId="3EF1B66A" w14:textId="77777777" w:rsidR="001F0A25" w:rsidRPr="004D24EE" w:rsidRDefault="001F0A25" w:rsidP="000359FB">
            <w:pPr>
              <w:pStyle w:val="Tabletext"/>
              <w:keepNext/>
              <w:keepLines/>
              <w:jc w:val="center"/>
              <w:rPr>
                <w:sz w:val="20"/>
                <w:lang w:val="es-ES_tradnl" w:eastAsia="zh-CN"/>
              </w:rPr>
            </w:pPr>
            <w:r w:rsidRPr="004D24EE">
              <w:rPr>
                <w:sz w:val="20"/>
                <w:lang w:val="es-ES_tradnl" w:eastAsia="zh-CN"/>
              </w:rPr>
              <w:t>9</w:t>
            </w:r>
          </w:p>
        </w:tc>
        <w:tc>
          <w:tcPr>
            <w:tcW w:w="985" w:type="dxa"/>
            <w:vMerge w:val="restart"/>
            <w:tcBorders>
              <w:top w:val="single" w:sz="6" w:space="0" w:color="auto"/>
              <w:left w:val="single" w:sz="6" w:space="0" w:color="auto"/>
              <w:bottom w:val="single" w:sz="6" w:space="0" w:color="auto"/>
              <w:right w:val="single" w:sz="6" w:space="0" w:color="auto"/>
            </w:tcBorders>
            <w:hideMark/>
          </w:tcPr>
          <w:p w14:paraId="59EFDB65" w14:textId="77777777" w:rsidR="001F0A25" w:rsidRPr="004D24EE" w:rsidRDefault="001F0A25" w:rsidP="000359FB">
            <w:pPr>
              <w:pStyle w:val="Tabletext"/>
              <w:keepNext/>
              <w:keepLines/>
              <w:jc w:val="left"/>
              <w:rPr>
                <w:sz w:val="20"/>
                <w:lang w:val="es-ES_tradnl" w:eastAsia="zh-CN"/>
              </w:rPr>
            </w:pPr>
            <w:r w:rsidRPr="004D24EE">
              <w:rPr>
                <w:sz w:val="20"/>
                <w:lang w:val="es-ES_tradnl" w:eastAsia="zh-CN"/>
              </w:rPr>
              <w:t>Duración de símbolo global</w:t>
            </w:r>
          </w:p>
        </w:tc>
        <w:tc>
          <w:tcPr>
            <w:tcW w:w="1137" w:type="dxa"/>
            <w:tcBorders>
              <w:top w:val="single" w:sz="6" w:space="0" w:color="auto"/>
              <w:left w:val="single" w:sz="6" w:space="0" w:color="auto"/>
              <w:bottom w:val="single" w:sz="6" w:space="0" w:color="auto"/>
              <w:right w:val="single" w:sz="6" w:space="0" w:color="auto"/>
            </w:tcBorders>
            <w:hideMark/>
          </w:tcPr>
          <w:p w14:paraId="61C09831" w14:textId="77777777" w:rsidR="001F0A25" w:rsidRPr="004D24EE" w:rsidRDefault="001F0A25" w:rsidP="000359F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s-ES_tradnl" w:eastAsia="zh-CN"/>
              </w:rPr>
            </w:pPr>
            <w:r w:rsidRPr="004D24EE">
              <w:rPr>
                <w:sz w:val="20"/>
                <w:lang w:val="es-ES_tradnl" w:eastAsia="zh-CN"/>
              </w:rPr>
              <w:t>Modo 4k</w:t>
            </w:r>
          </w:p>
        </w:tc>
        <w:tc>
          <w:tcPr>
            <w:tcW w:w="2268" w:type="dxa"/>
            <w:tcBorders>
              <w:top w:val="single" w:sz="6" w:space="0" w:color="auto"/>
              <w:left w:val="single" w:sz="6" w:space="0" w:color="auto"/>
              <w:bottom w:val="single" w:sz="6" w:space="0" w:color="auto"/>
              <w:right w:val="single" w:sz="6" w:space="0" w:color="auto"/>
            </w:tcBorders>
            <w:hideMark/>
          </w:tcPr>
          <w:p w14:paraId="349B7C39" w14:textId="77777777" w:rsidR="001F0A25" w:rsidRPr="004D24EE" w:rsidRDefault="001F0A25" w:rsidP="000359FB">
            <w:pPr>
              <w:pStyle w:val="Tabletext"/>
              <w:keepNext/>
              <w:keepLines/>
              <w:ind w:left="-57" w:right="-57"/>
              <w:jc w:val="center"/>
              <w:rPr>
                <w:sz w:val="20"/>
                <w:lang w:val="es-ES_tradnl" w:eastAsia="zh-CN"/>
              </w:rPr>
            </w:pPr>
            <w:r w:rsidRPr="004D24EE">
              <w:rPr>
                <w:sz w:val="20"/>
                <w:lang w:val="es-ES_tradnl" w:eastAsia="zh-CN"/>
              </w:rPr>
              <w:t>813, 903, 1 084 μs con un factor de corte de 0,05;</w:t>
            </w:r>
            <w:r w:rsidRPr="004D24EE">
              <w:rPr>
                <w:sz w:val="20"/>
                <w:lang w:val="es-ES_tradnl" w:eastAsia="zh-CN"/>
              </w:rPr>
              <w:br/>
              <w:t>790, 878, 1 053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4BF96A2D" w14:textId="77777777" w:rsidR="001F0A25" w:rsidRPr="004D24EE" w:rsidRDefault="001F0A25" w:rsidP="000359FB">
            <w:pPr>
              <w:pStyle w:val="Tabletext"/>
              <w:keepNext/>
              <w:keepLines/>
              <w:jc w:val="center"/>
              <w:rPr>
                <w:sz w:val="20"/>
                <w:lang w:val="es-ES_tradnl" w:eastAsia="zh-CN"/>
              </w:rPr>
            </w:pPr>
            <w:r w:rsidRPr="004D24EE">
              <w:rPr>
                <w:sz w:val="20"/>
                <w:lang w:val="es-ES_tradnl" w:eastAsia="zh-CN"/>
              </w:rPr>
              <w:t>679, 774, 929 μs con un factor de corte de 0,05;</w:t>
            </w:r>
            <w:r w:rsidRPr="004D24EE">
              <w:rPr>
                <w:sz w:val="20"/>
                <w:lang w:val="es-ES_tradnl" w:eastAsia="zh-CN"/>
              </w:rPr>
              <w:br/>
              <w:t>677, 752, 903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3A6B2786" w14:textId="77777777" w:rsidR="001F0A25" w:rsidRPr="004D24EE" w:rsidRDefault="001F0A25" w:rsidP="000359FB">
            <w:pPr>
              <w:pStyle w:val="Tabletext"/>
              <w:keepNext/>
              <w:keepLines/>
              <w:jc w:val="center"/>
              <w:rPr>
                <w:sz w:val="20"/>
                <w:lang w:val="es-ES_tradnl" w:eastAsia="zh-CN"/>
              </w:rPr>
            </w:pPr>
            <w:r w:rsidRPr="004D24EE">
              <w:rPr>
                <w:sz w:val="20"/>
                <w:lang w:val="es-ES_tradnl" w:eastAsia="zh-CN"/>
              </w:rPr>
              <w:t>610, 677, 813 μs con un factor de corte de 0,05;</w:t>
            </w:r>
            <w:r w:rsidRPr="004D24EE">
              <w:rPr>
                <w:sz w:val="20"/>
                <w:lang w:val="es-ES_tradnl" w:eastAsia="zh-CN"/>
              </w:rPr>
              <w:br/>
              <w:t>592, 658, 790 μs con un factor de corte de 0,025</w:t>
            </w:r>
          </w:p>
        </w:tc>
      </w:tr>
      <w:tr w:rsidR="001F0A25" w:rsidRPr="004D24EE" w14:paraId="720B133B" w14:textId="77777777" w:rsidTr="004B5E0A">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6D072D19" w14:textId="77777777" w:rsidR="001F0A25" w:rsidRPr="004D24EE" w:rsidRDefault="001F0A25" w:rsidP="000359FB">
            <w:pPr>
              <w:keepNext/>
              <w:keepLines/>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85" w:type="dxa"/>
            <w:vMerge/>
            <w:tcBorders>
              <w:top w:val="single" w:sz="6" w:space="0" w:color="auto"/>
              <w:left w:val="single" w:sz="6" w:space="0" w:color="auto"/>
              <w:bottom w:val="single" w:sz="6" w:space="0" w:color="auto"/>
              <w:right w:val="single" w:sz="6" w:space="0" w:color="auto"/>
            </w:tcBorders>
            <w:vAlign w:val="center"/>
            <w:hideMark/>
          </w:tcPr>
          <w:p w14:paraId="475A02A1" w14:textId="77777777" w:rsidR="001F0A25" w:rsidRPr="004D24EE" w:rsidRDefault="001F0A25" w:rsidP="000359FB">
            <w:pPr>
              <w:keepNext/>
              <w:keepLines/>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7" w:type="dxa"/>
            <w:tcBorders>
              <w:top w:val="single" w:sz="6" w:space="0" w:color="auto"/>
              <w:left w:val="single" w:sz="6" w:space="0" w:color="auto"/>
              <w:bottom w:val="single" w:sz="6" w:space="0" w:color="auto"/>
              <w:right w:val="single" w:sz="6" w:space="0" w:color="auto"/>
            </w:tcBorders>
            <w:hideMark/>
          </w:tcPr>
          <w:p w14:paraId="6323BFB7" w14:textId="77777777" w:rsidR="001F0A25" w:rsidRPr="004D24EE" w:rsidRDefault="001F0A25" w:rsidP="000359F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s-ES_tradnl" w:eastAsia="zh-CN"/>
              </w:rPr>
            </w:pPr>
            <w:r w:rsidRPr="004D24EE">
              <w:rPr>
                <w:sz w:val="20"/>
                <w:lang w:val="es-ES_tradnl" w:eastAsia="zh-CN"/>
              </w:rPr>
              <w:t>Modo 8k</w:t>
            </w:r>
          </w:p>
        </w:tc>
        <w:tc>
          <w:tcPr>
            <w:tcW w:w="2268" w:type="dxa"/>
            <w:tcBorders>
              <w:top w:val="single" w:sz="6" w:space="0" w:color="auto"/>
              <w:left w:val="single" w:sz="6" w:space="0" w:color="auto"/>
              <w:bottom w:val="single" w:sz="6" w:space="0" w:color="auto"/>
              <w:right w:val="single" w:sz="6" w:space="0" w:color="auto"/>
            </w:tcBorders>
            <w:hideMark/>
          </w:tcPr>
          <w:p w14:paraId="6D7EB887" w14:textId="77777777" w:rsidR="001F0A25" w:rsidRPr="004D24EE" w:rsidRDefault="001F0A25" w:rsidP="000359FB">
            <w:pPr>
              <w:pStyle w:val="Tabletext"/>
              <w:keepNext/>
              <w:keepLines/>
              <w:ind w:left="-57" w:right="-57"/>
              <w:jc w:val="center"/>
              <w:rPr>
                <w:sz w:val="20"/>
                <w:lang w:val="es-ES_tradnl" w:eastAsia="zh-CN"/>
              </w:rPr>
            </w:pPr>
            <w:r w:rsidRPr="004D24EE">
              <w:rPr>
                <w:sz w:val="20"/>
                <w:lang w:val="es-ES_tradnl" w:eastAsia="zh-CN"/>
              </w:rPr>
              <w:t>1 535, 1 625, 1 806 μs con un factor de corte de 0,05;</w:t>
            </w:r>
            <w:r w:rsidRPr="004D24EE">
              <w:rPr>
                <w:sz w:val="20"/>
                <w:lang w:val="es-ES_tradnl" w:eastAsia="zh-CN"/>
              </w:rPr>
              <w:br/>
              <w:t>1 492, 1 580, 1 755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317A0635" w14:textId="77777777" w:rsidR="001F0A25" w:rsidRPr="004D24EE" w:rsidRDefault="001F0A25" w:rsidP="000359FB">
            <w:pPr>
              <w:pStyle w:val="Tabletext"/>
              <w:keepNext/>
              <w:keepLines/>
              <w:ind w:left="-57" w:right="-57"/>
              <w:jc w:val="center"/>
              <w:rPr>
                <w:sz w:val="20"/>
                <w:lang w:val="es-ES_tradnl" w:eastAsia="zh-CN"/>
              </w:rPr>
            </w:pPr>
            <w:r w:rsidRPr="004D24EE">
              <w:rPr>
                <w:sz w:val="20"/>
                <w:lang w:val="es-ES_tradnl" w:eastAsia="zh-CN"/>
              </w:rPr>
              <w:t>1 316, 1 393, 1 548 μs con un factor de corte de 0,05;</w:t>
            </w:r>
            <w:r w:rsidRPr="004D24EE">
              <w:rPr>
                <w:sz w:val="20"/>
                <w:lang w:val="es-ES_tradnl" w:eastAsia="zh-CN"/>
              </w:rPr>
              <w:br/>
              <w:t>1 279, 1 354, 1 505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314D0023" w14:textId="77777777" w:rsidR="001F0A25" w:rsidRPr="004D24EE" w:rsidRDefault="001F0A25" w:rsidP="000359FB">
            <w:pPr>
              <w:pStyle w:val="Tabletext"/>
              <w:keepNext/>
              <w:keepLines/>
              <w:ind w:left="-57" w:right="-57"/>
              <w:jc w:val="center"/>
              <w:rPr>
                <w:sz w:val="20"/>
                <w:lang w:val="es-ES_tradnl" w:eastAsia="zh-CN"/>
              </w:rPr>
            </w:pPr>
            <w:r w:rsidRPr="004D24EE">
              <w:rPr>
                <w:sz w:val="20"/>
                <w:lang w:val="es-ES_tradnl" w:eastAsia="zh-CN"/>
              </w:rPr>
              <w:t>1 151, 1 219, 1 354 μs con un factor de corte de 0,05;</w:t>
            </w:r>
            <w:r w:rsidRPr="004D24EE">
              <w:rPr>
                <w:sz w:val="20"/>
                <w:lang w:val="es-ES_tradnl" w:eastAsia="zh-CN"/>
              </w:rPr>
              <w:br/>
              <w:t>1 119, 1 185, 1 317 μs con un factor de corte de 0,025</w:t>
            </w:r>
          </w:p>
        </w:tc>
      </w:tr>
      <w:tr w:rsidR="001F0A25" w:rsidRPr="004D24EE" w14:paraId="1D7A506C" w14:textId="77777777" w:rsidTr="004B5E0A">
        <w:trPr>
          <w:trHeight w:val="279"/>
          <w:jc w:val="center"/>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2DEDBA71" w14:textId="77777777" w:rsidR="001F0A25" w:rsidRPr="004D24EE" w:rsidRDefault="001F0A25" w:rsidP="000359FB">
            <w:pPr>
              <w:keepNext/>
              <w:keepLines/>
              <w:tabs>
                <w:tab w:val="clear" w:pos="794"/>
                <w:tab w:val="clear" w:pos="1191"/>
                <w:tab w:val="clear" w:pos="1588"/>
                <w:tab w:val="clear" w:pos="1985"/>
              </w:tabs>
              <w:overflowPunct/>
              <w:autoSpaceDE/>
              <w:autoSpaceDN/>
              <w:adjustRightInd/>
              <w:spacing w:before="0"/>
              <w:jc w:val="center"/>
              <w:rPr>
                <w:sz w:val="20"/>
                <w:lang w:val="es-ES_tradnl" w:eastAsia="zh-CN"/>
              </w:rPr>
            </w:pPr>
          </w:p>
        </w:tc>
        <w:tc>
          <w:tcPr>
            <w:tcW w:w="985" w:type="dxa"/>
            <w:vMerge/>
            <w:tcBorders>
              <w:top w:val="single" w:sz="6" w:space="0" w:color="auto"/>
              <w:left w:val="single" w:sz="6" w:space="0" w:color="auto"/>
              <w:bottom w:val="single" w:sz="6" w:space="0" w:color="auto"/>
              <w:right w:val="single" w:sz="6" w:space="0" w:color="auto"/>
            </w:tcBorders>
            <w:vAlign w:val="center"/>
            <w:hideMark/>
          </w:tcPr>
          <w:p w14:paraId="14164C35" w14:textId="77777777" w:rsidR="001F0A25" w:rsidRPr="004D24EE" w:rsidRDefault="001F0A25" w:rsidP="000359FB">
            <w:pPr>
              <w:keepNext/>
              <w:keepLines/>
              <w:tabs>
                <w:tab w:val="clear" w:pos="794"/>
                <w:tab w:val="clear" w:pos="1191"/>
                <w:tab w:val="clear" w:pos="1588"/>
                <w:tab w:val="clear" w:pos="1985"/>
              </w:tabs>
              <w:overflowPunct/>
              <w:autoSpaceDE/>
              <w:autoSpaceDN/>
              <w:adjustRightInd/>
              <w:spacing w:before="0"/>
              <w:jc w:val="left"/>
              <w:rPr>
                <w:sz w:val="20"/>
                <w:lang w:val="es-ES_tradnl" w:eastAsia="zh-CN"/>
              </w:rPr>
            </w:pPr>
          </w:p>
        </w:tc>
        <w:tc>
          <w:tcPr>
            <w:tcW w:w="1137" w:type="dxa"/>
            <w:tcBorders>
              <w:top w:val="single" w:sz="6" w:space="0" w:color="auto"/>
              <w:left w:val="single" w:sz="6" w:space="0" w:color="auto"/>
              <w:bottom w:val="single" w:sz="6" w:space="0" w:color="auto"/>
              <w:right w:val="single" w:sz="6" w:space="0" w:color="auto"/>
            </w:tcBorders>
            <w:hideMark/>
          </w:tcPr>
          <w:p w14:paraId="367647D9" w14:textId="77777777" w:rsidR="001F0A25" w:rsidRPr="004D24EE" w:rsidRDefault="001F0A25" w:rsidP="000359F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s-ES_tradnl" w:eastAsia="zh-CN"/>
              </w:rPr>
            </w:pPr>
            <w:r w:rsidRPr="004D24EE">
              <w:rPr>
                <w:sz w:val="20"/>
                <w:lang w:val="es-ES_tradnl" w:eastAsia="zh-CN"/>
              </w:rPr>
              <w:t>Modo 32k</w:t>
            </w:r>
          </w:p>
        </w:tc>
        <w:tc>
          <w:tcPr>
            <w:tcW w:w="2268" w:type="dxa"/>
            <w:tcBorders>
              <w:top w:val="single" w:sz="6" w:space="0" w:color="auto"/>
              <w:left w:val="single" w:sz="6" w:space="0" w:color="auto"/>
              <w:bottom w:val="single" w:sz="6" w:space="0" w:color="auto"/>
              <w:right w:val="single" w:sz="6" w:space="0" w:color="auto"/>
            </w:tcBorders>
            <w:hideMark/>
          </w:tcPr>
          <w:p w14:paraId="72AF2B51" w14:textId="77777777" w:rsidR="001F0A25" w:rsidRPr="004D24EE" w:rsidRDefault="001F0A25" w:rsidP="000359FB">
            <w:pPr>
              <w:pStyle w:val="Tabletext"/>
              <w:keepNext/>
              <w:keepLines/>
              <w:ind w:left="-57" w:right="-57"/>
              <w:jc w:val="center"/>
              <w:rPr>
                <w:sz w:val="20"/>
                <w:lang w:val="es-ES_tradnl" w:eastAsia="zh-CN"/>
              </w:rPr>
            </w:pPr>
            <w:r w:rsidRPr="004D24EE">
              <w:rPr>
                <w:sz w:val="20"/>
                <w:lang w:val="es-ES_tradnl" w:eastAsia="zh-CN"/>
              </w:rPr>
              <w:t>5 869, 5 960, 6 140 μs con un factor de corte de 0,05;</w:t>
            </w:r>
            <w:r w:rsidRPr="004D24EE">
              <w:rPr>
                <w:sz w:val="20"/>
                <w:lang w:val="es-ES_tradnl" w:eastAsia="zh-CN"/>
              </w:rPr>
              <w:br/>
              <w:t>5 705, 5 793, 5 968 μs con un factor de corte de 0,025</w:t>
            </w:r>
          </w:p>
        </w:tc>
        <w:tc>
          <w:tcPr>
            <w:tcW w:w="2267" w:type="dxa"/>
            <w:tcBorders>
              <w:top w:val="single" w:sz="6" w:space="0" w:color="auto"/>
              <w:left w:val="single" w:sz="6" w:space="0" w:color="auto"/>
              <w:bottom w:val="single" w:sz="6" w:space="0" w:color="auto"/>
              <w:right w:val="single" w:sz="6" w:space="0" w:color="auto"/>
            </w:tcBorders>
            <w:hideMark/>
          </w:tcPr>
          <w:p w14:paraId="451DBA50" w14:textId="77777777" w:rsidR="001F0A25" w:rsidRPr="004D24EE" w:rsidRDefault="001F0A25" w:rsidP="000359F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0"/>
                <w:lang w:val="es-ES_tradnl" w:eastAsia="zh-CN"/>
              </w:rPr>
            </w:pPr>
            <w:r w:rsidRPr="004D24EE">
              <w:rPr>
                <w:sz w:val="20"/>
                <w:lang w:val="es-ES_tradnl" w:eastAsia="zh-CN"/>
              </w:rPr>
              <w:t>5 031, 5 108, 5 263 μs con un factor de corte de 0,05;</w:t>
            </w:r>
            <w:r w:rsidRPr="004D24EE">
              <w:rPr>
                <w:sz w:val="20"/>
                <w:lang w:val="es-ES_tradnl" w:eastAsia="zh-CN"/>
              </w:rPr>
              <w:br/>
              <w:t>4 890, 4 965, 5 116 μs con un factor de corte de 0,025</w:t>
            </w:r>
          </w:p>
        </w:tc>
        <w:tc>
          <w:tcPr>
            <w:tcW w:w="2271" w:type="dxa"/>
            <w:tcBorders>
              <w:top w:val="single" w:sz="6" w:space="0" w:color="auto"/>
              <w:left w:val="single" w:sz="6" w:space="0" w:color="auto"/>
              <w:bottom w:val="single" w:sz="6" w:space="0" w:color="auto"/>
              <w:right w:val="single" w:sz="6" w:space="0" w:color="auto"/>
            </w:tcBorders>
            <w:hideMark/>
          </w:tcPr>
          <w:p w14:paraId="20815A84" w14:textId="77777777" w:rsidR="001F0A25" w:rsidRPr="004D24EE" w:rsidRDefault="001F0A25" w:rsidP="000359F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7" w:right="-57"/>
              <w:jc w:val="center"/>
              <w:rPr>
                <w:sz w:val="20"/>
                <w:lang w:val="es-ES_tradnl" w:eastAsia="zh-CN"/>
              </w:rPr>
            </w:pPr>
            <w:r w:rsidRPr="004D24EE">
              <w:rPr>
                <w:sz w:val="20"/>
                <w:lang w:val="es-ES_tradnl" w:eastAsia="zh-CN"/>
              </w:rPr>
              <w:t>4 402, 4 470, 4 605 μs con un factor de corte de 0,05;</w:t>
            </w:r>
            <w:r w:rsidRPr="004D24EE">
              <w:rPr>
                <w:sz w:val="20"/>
                <w:lang w:val="es-ES_tradnl" w:eastAsia="zh-CN"/>
              </w:rPr>
              <w:br/>
              <w:t>4 279, 4 345, 4 467 μs con un factor de corte de 0,025</w:t>
            </w:r>
          </w:p>
        </w:tc>
      </w:tr>
      <w:tr w:rsidR="00B341FD" w:rsidRPr="004D24EE" w14:paraId="41CFEA32"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3E513C92" w14:textId="77777777" w:rsidR="00B341FD" w:rsidRPr="004D24EE" w:rsidRDefault="00B341FD" w:rsidP="000359FB">
            <w:pPr>
              <w:pStyle w:val="Tabletext"/>
              <w:keepNext/>
              <w:keepLines/>
              <w:jc w:val="center"/>
              <w:rPr>
                <w:sz w:val="20"/>
                <w:lang w:val="es-ES_tradnl" w:eastAsia="zh-CN"/>
              </w:rPr>
            </w:pPr>
            <w:r w:rsidRPr="004D24EE">
              <w:rPr>
                <w:sz w:val="20"/>
                <w:lang w:val="es-ES_tradnl" w:eastAsia="zh-CN"/>
              </w:rPr>
              <w:t>10</w:t>
            </w:r>
          </w:p>
        </w:tc>
        <w:tc>
          <w:tcPr>
            <w:tcW w:w="2122" w:type="dxa"/>
            <w:gridSpan w:val="2"/>
            <w:tcBorders>
              <w:top w:val="single" w:sz="6" w:space="0" w:color="auto"/>
              <w:left w:val="single" w:sz="6" w:space="0" w:color="auto"/>
              <w:bottom w:val="single" w:sz="6" w:space="0" w:color="auto"/>
              <w:right w:val="single" w:sz="6" w:space="0" w:color="auto"/>
            </w:tcBorders>
            <w:hideMark/>
          </w:tcPr>
          <w:p w14:paraId="4D8D73EC" w14:textId="77777777" w:rsidR="00B341FD" w:rsidRPr="004D24EE" w:rsidRDefault="00B341FD" w:rsidP="000359FB">
            <w:pPr>
              <w:pStyle w:val="Tabletext"/>
              <w:keepNext/>
              <w:keepLines/>
              <w:jc w:val="left"/>
              <w:rPr>
                <w:sz w:val="20"/>
                <w:lang w:val="es-ES_tradnl" w:eastAsia="zh-CN"/>
              </w:rPr>
            </w:pPr>
            <w:r w:rsidRPr="004D24EE">
              <w:rPr>
                <w:sz w:val="20"/>
                <w:lang w:val="es-ES_tradnl" w:eastAsia="zh-CN"/>
              </w:rPr>
              <w:t>Duración de la súper trama</w:t>
            </w:r>
          </w:p>
        </w:tc>
        <w:tc>
          <w:tcPr>
            <w:tcW w:w="6806" w:type="dxa"/>
            <w:gridSpan w:val="3"/>
            <w:tcBorders>
              <w:top w:val="single" w:sz="6" w:space="0" w:color="auto"/>
              <w:left w:val="single" w:sz="6" w:space="0" w:color="auto"/>
              <w:bottom w:val="single" w:sz="6" w:space="0" w:color="auto"/>
              <w:right w:val="single" w:sz="6" w:space="0" w:color="auto"/>
            </w:tcBorders>
            <w:hideMark/>
          </w:tcPr>
          <w:p w14:paraId="46A4F821" w14:textId="77777777" w:rsidR="00B341FD" w:rsidRPr="004D24EE" w:rsidRDefault="00B341FD" w:rsidP="000359FB">
            <w:pPr>
              <w:pStyle w:val="Tabletext"/>
              <w:keepNext/>
              <w:keepLines/>
              <w:jc w:val="left"/>
              <w:rPr>
                <w:sz w:val="20"/>
                <w:lang w:val="es-ES_tradnl" w:eastAsia="zh-CN"/>
              </w:rPr>
            </w:pPr>
            <w:r w:rsidRPr="004D24EE">
              <w:rPr>
                <w:sz w:val="20"/>
                <w:lang w:val="es-ES_tradnl" w:eastAsia="zh-CN"/>
              </w:rPr>
              <w:t>La súper trama empieza con el canal de sincronización de súper trama y un canal de control para la señalización de canal de servicio. Cada súper trama tiene un número configurable de tramas de señal de datos, con una duración máxima de 250 µs</w:t>
            </w:r>
          </w:p>
        </w:tc>
      </w:tr>
      <w:tr w:rsidR="00B341FD" w:rsidRPr="004D24EE" w14:paraId="779F1D23"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605862B1" w14:textId="77777777" w:rsidR="00B341FD" w:rsidRPr="004D24EE" w:rsidRDefault="00B341FD" w:rsidP="00BC177B">
            <w:pPr>
              <w:pStyle w:val="Tabletext"/>
              <w:jc w:val="center"/>
              <w:rPr>
                <w:sz w:val="20"/>
                <w:lang w:val="es-ES_tradnl" w:eastAsia="zh-CN"/>
              </w:rPr>
            </w:pPr>
            <w:r w:rsidRPr="004D24EE">
              <w:rPr>
                <w:sz w:val="20"/>
                <w:lang w:val="es-ES_tradnl" w:eastAsia="zh-CN"/>
              </w:rPr>
              <w:t>11</w:t>
            </w:r>
          </w:p>
        </w:tc>
        <w:tc>
          <w:tcPr>
            <w:tcW w:w="2122" w:type="dxa"/>
            <w:gridSpan w:val="2"/>
            <w:tcBorders>
              <w:top w:val="single" w:sz="6" w:space="0" w:color="auto"/>
              <w:left w:val="single" w:sz="6" w:space="0" w:color="auto"/>
              <w:bottom w:val="single" w:sz="6" w:space="0" w:color="auto"/>
              <w:right w:val="single" w:sz="6" w:space="0" w:color="auto"/>
            </w:tcBorders>
            <w:hideMark/>
          </w:tcPr>
          <w:p w14:paraId="39CF1B09" w14:textId="77777777" w:rsidR="00B341FD" w:rsidRPr="004D24EE" w:rsidRDefault="00B341FD" w:rsidP="00E830D1">
            <w:pPr>
              <w:pStyle w:val="Tabletext"/>
              <w:jc w:val="left"/>
              <w:rPr>
                <w:sz w:val="20"/>
                <w:lang w:val="es-ES_tradnl" w:eastAsia="zh-CN"/>
              </w:rPr>
            </w:pPr>
            <w:r w:rsidRPr="004D24EE">
              <w:rPr>
                <w:sz w:val="20"/>
                <w:lang w:val="es-ES_tradnl" w:eastAsia="zh-CN"/>
              </w:rPr>
              <w:t>Formato de tren de entrada</w:t>
            </w:r>
          </w:p>
        </w:tc>
        <w:tc>
          <w:tcPr>
            <w:tcW w:w="6806" w:type="dxa"/>
            <w:gridSpan w:val="3"/>
            <w:tcBorders>
              <w:top w:val="single" w:sz="6" w:space="0" w:color="auto"/>
              <w:left w:val="single" w:sz="6" w:space="0" w:color="auto"/>
              <w:bottom w:val="single" w:sz="6" w:space="0" w:color="auto"/>
              <w:right w:val="single" w:sz="6" w:space="0" w:color="auto"/>
            </w:tcBorders>
            <w:hideMark/>
          </w:tcPr>
          <w:p w14:paraId="594CEFFA" w14:textId="77777777" w:rsidR="00B341FD" w:rsidRPr="004D24EE" w:rsidRDefault="00B341FD" w:rsidP="00E830D1">
            <w:pPr>
              <w:pStyle w:val="Tabletext"/>
              <w:jc w:val="left"/>
              <w:rPr>
                <w:sz w:val="20"/>
                <w:lang w:val="es-ES_tradnl" w:eastAsia="zh-CN"/>
              </w:rPr>
            </w:pPr>
            <w:r w:rsidRPr="004D24EE">
              <w:rPr>
                <w:sz w:val="20"/>
                <w:lang w:val="es-ES_tradnl" w:eastAsia="zh-CN"/>
              </w:rPr>
              <w:t>Trenes de transporte (TS)</w:t>
            </w:r>
          </w:p>
        </w:tc>
      </w:tr>
      <w:tr w:rsidR="00B341FD" w:rsidRPr="004D24EE" w14:paraId="1FD6A376"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2E2DC752" w14:textId="77777777" w:rsidR="00B341FD" w:rsidRPr="004D24EE" w:rsidRDefault="00B341FD" w:rsidP="00BC177B">
            <w:pPr>
              <w:pStyle w:val="Tabletext"/>
              <w:jc w:val="center"/>
              <w:rPr>
                <w:sz w:val="20"/>
                <w:lang w:val="es-ES_tradnl" w:eastAsia="zh-CN"/>
              </w:rPr>
            </w:pPr>
            <w:r w:rsidRPr="004D24EE">
              <w:rPr>
                <w:sz w:val="20"/>
                <w:lang w:val="es-ES_tradnl" w:eastAsia="zh-CN"/>
              </w:rPr>
              <w:t>12</w:t>
            </w:r>
          </w:p>
        </w:tc>
        <w:tc>
          <w:tcPr>
            <w:tcW w:w="2122" w:type="dxa"/>
            <w:gridSpan w:val="2"/>
            <w:tcBorders>
              <w:top w:val="single" w:sz="6" w:space="0" w:color="auto"/>
              <w:left w:val="single" w:sz="6" w:space="0" w:color="auto"/>
              <w:bottom w:val="single" w:sz="6" w:space="0" w:color="auto"/>
              <w:right w:val="single" w:sz="6" w:space="0" w:color="auto"/>
            </w:tcBorders>
            <w:hideMark/>
          </w:tcPr>
          <w:p w14:paraId="2D445527" w14:textId="77777777" w:rsidR="00B341FD" w:rsidRPr="004D24EE" w:rsidRDefault="00B341FD" w:rsidP="00E830D1">
            <w:pPr>
              <w:pStyle w:val="Tabletext"/>
              <w:jc w:val="left"/>
              <w:rPr>
                <w:sz w:val="20"/>
                <w:lang w:val="es-ES_tradnl" w:eastAsia="zh-CN"/>
              </w:rPr>
            </w:pPr>
            <w:r w:rsidRPr="004D24EE">
              <w:rPr>
                <w:sz w:val="20"/>
                <w:lang w:val="es-ES_tradnl" w:eastAsia="zh-CN"/>
              </w:rPr>
              <w:t>Codificación de canal</w:t>
            </w:r>
          </w:p>
        </w:tc>
        <w:tc>
          <w:tcPr>
            <w:tcW w:w="6806" w:type="dxa"/>
            <w:gridSpan w:val="3"/>
            <w:tcBorders>
              <w:top w:val="single" w:sz="6" w:space="0" w:color="auto"/>
              <w:left w:val="single" w:sz="6" w:space="0" w:color="auto"/>
              <w:bottom w:val="single" w:sz="6" w:space="0" w:color="auto"/>
              <w:right w:val="single" w:sz="6" w:space="0" w:color="auto"/>
            </w:tcBorders>
            <w:hideMark/>
          </w:tcPr>
          <w:p w14:paraId="31839422" w14:textId="77777777" w:rsidR="00B341FD" w:rsidRPr="004D24EE" w:rsidRDefault="00B341FD" w:rsidP="00E830D1">
            <w:pPr>
              <w:pStyle w:val="Tabletext"/>
              <w:jc w:val="left"/>
              <w:rPr>
                <w:sz w:val="20"/>
                <w:lang w:val="es-ES_tradnl" w:eastAsia="zh-CN"/>
              </w:rPr>
            </w:pPr>
            <w:r w:rsidRPr="004D24EE">
              <w:rPr>
                <w:sz w:val="20"/>
                <w:lang w:val="es-ES_tradnl" w:eastAsia="zh-CN"/>
              </w:rPr>
              <w:t>Código LDPC/BCH con un tamaño de bloque de 61 440 ó 15 360 bits y velocidades de código de 1/2, 2/3, 5/6</w:t>
            </w:r>
          </w:p>
        </w:tc>
      </w:tr>
      <w:tr w:rsidR="00B341FD" w:rsidRPr="004D24EE" w14:paraId="7F7A7173"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0849A7CF" w14:textId="77777777" w:rsidR="00B341FD" w:rsidRPr="004D24EE" w:rsidRDefault="00B341FD" w:rsidP="00BC177B">
            <w:pPr>
              <w:pStyle w:val="Tabletext"/>
              <w:jc w:val="center"/>
              <w:rPr>
                <w:sz w:val="20"/>
                <w:lang w:val="es-ES_tradnl" w:eastAsia="zh-CN"/>
              </w:rPr>
            </w:pPr>
            <w:r w:rsidRPr="004D24EE">
              <w:rPr>
                <w:sz w:val="20"/>
                <w:lang w:val="es-ES_tradnl" w:eastAsia="zh-CN"/>
              </w:rPr>
              <w:t>13</w:t>
            </w:r>
          </w:p>
        </w:tc>
        <w:tc>
          <w:tcPr>
            <w:tcW w:w="2122" w:type="dxa"/>
            <w:gridSpan w:val="2"/>
            <w:tcBorders>
              <w:top w:val="single" w:sz="6" w:space="0" w:color="auto"/>
              <w:left w:val="single" w:sz="6" w:space="0" w:color="auto"/>
              <w:bottom w:val="single" w:sz="6" w:space="0" w:color="auto"/>
              <w:right w:val="single" w:sz="6" w:space="0" w:color="auto"/>
            </w:tcBorders>
            <w:hideMark/>
          </w:tcPr>
          <w:p w14:paraId="0CB75DAF" w14:textId="77777777" w:rsidR="00B341FD" w:rsidRPr="004D24EE" w:rsidRDefault="00B341FD" w:rsidP="00E830D1">
            <w:pPr>
              <w:pStyle w:val="Tabletext"/>
              <w:jc w:val="left"/>
              <w:rPr>
                <w:sz w:val="20"/>
                <w:lang w:val="es-ES_tradnl" w:eastAsia="zh-CN"/>
              </w:rPr>
            </w:pPr>
            <w:r w:rsidRPr="004D24EE">
              <w:rPr>
                <w:sz w:val="20"/>
                <w:lang w:val="es-ES_tradnl" w:eastAsia="zh-CN"/>
              </w:rPr>
              <w:t>Entrelazado</w:t>
            </w:r>
          </w:p>
        </w:tc>
        <w:tc>
          <w:tcPr>
            <w:tcW w:w="6806" w:type="dxa"/>
            <w:gridSpan w:val="3"/>
            <w:tcBorders>
              <w:top w:val="single" w:sz="6" w:space="0" w:color="auto"/>
              <w:left w:val="single" w:sz="6" w:space="0" w:color="auto"/>
              <w:bottom w:val="single" w:sz="6" w:space="0" w:color="auto"/>
              <w:right w:val="single" w:sz="6" w:space="0" w:color="auto"/>
            </w:tcBorders>
            <w:hideMark/>
          </w:tcPr>
          <w:p w14:paraId="7191BFDD" w14:textId="77777777" w:rsidR="00B341FD" w:rsidRPr="004D24EE" w:rsidRDefault="00B341FD" w:rsidP="00E830D1">
            <w:pPr>
              <w:pStyle w:val="Tabletext"/>
              <w:jc w:val="left"/>
              <w:rPr>
                <w:sz w:val="20"/>
                <w:lang w:val="es-ES_tradnl" w:eastAsia="zh-CN"/>
              </w:rPr>
            </w:pPr>
            <w:r w:rsidRPr="004D24EE">
              <w:rPr>
                <w:sz w:val="20"/>
                <w:lang w:val="es-ES_tradnl" w:eastAsia="zh-CN"/>
              </w:rPr>
              <w:t>Entrelazado de bits, permutación de bits y entrelazado temporal por separado para cada canal de servicio</w:t>
            </w:r>
          </w:p>
        </w:tc>
      </w:tr>
      <w:tr w:rsidR="00B341FD" w:rsidRPr="004D24EE" w14:paraId="0AB001E1"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175F45D6" w14:textId="77777777" w:rsidR="00B341FD" w:rsidRPr="004D24EE" w:rsidRDefault="00B341FD" w:rsidP="00BC177B">
            <w:pPr>
              <w:pStyle w:val="Tabletext"/>
              <w:jc w:val="center"/>
              <w:rPr>
                <w:sz w:val="20"/>
                <w:lang w:val="es-ES_tradnl" w:eastAsia="zh-CN"/>
              </w:rPr>
            </w:pPr>
            <w:r w:rsidRPr="004D24EE">
              <w:rPr>
                <w:sz w:val="20"/>
                <w:lang w:val="es-ES_tradnl" w:eastAsia="zh-CN"/>
              </w:rPr>
              <w:t>14</w:t>
            </w:r>
          </w:p>
        </w:tc>
        <w:tc>
          <w:tcPr>
            <w:tcW w:w="2122" w:type="dxa"/>
            <w:gridSpan w:val="2"/>
            <w:tcBorders>
              <w:top w:val="single" w:sz="6" w:space="0" w:color="auto"/>
              <w:left w:val="single" w:sz="6" w:space="0" w:color="auto"/>
              <w:bottom w:val="single" w:sz="6" w:space="0" w:color="auto"/>
              <w:right w:val="single" w:sz="6" w:space="0" w:color="auto"/>
            </w:tcBorders>
            <w:hideMark/>
          </w:tcPr>
          <w:p w14:paraId="3D06DC5D" w14:textId="77777777" w:rsidR="00B341FD" w:rsidRPr="004D24EE" w:rsidRDefault="00B341FD" w:rsidP="00E830D1">
            <w:pPr>
              <w:pStyle w:val="Tabletext"/>
              <w:jc w:val="left"/>
              <w:rPr>
                <w:sz w:val="20"/>
                <w:lang w:val="es-ES_tradnl" w:eastAsia="zh-CN"/>
              </w:rPr>
            </w:pPr>
            <w:r w:rsidRPr="004D24EE">
              <w:rPr>
                <w:sz w:val="20"/>
                <w:lang w:val="es-ES_tradnl" w:eastAsia="zh-CN"/>
              </w:rPr>
              <w:t>Canal de servicio</w:t>
            </w:r>
          </w:p>
        </w:tc>
        <w:tc>
          <w:tcPr>
            <w:tcW w:w="6806" w:type="dxa"/>
            <w:gridSpan w:val="3"/>
            <w:tcBorders>
              <w:top w:val="single" w:sz="6" w:space="0" w:color="auto"/>
              <w:left w:val="single" w:sz="6" w:space="0" w:color="auto"/>
              <w:bottom w:val="single" w:sz="6" w:space="0" w:color="auto"/>
              <w:right w:val="single" w:sz="6" w:space="0" w:color="auto"/>
            </w:tcBorders>
            <w:hideMark/>
          </w:tcPr>
          <w:p w14:paraId="4B40A969" w14:textId="77777777" w:rsidR="00B341FD" w:rsidRPr="004D24EE" w:rsidRDefault="00B341FD" w:rsidP="00E830D1">
            <w:pPr>
              <w:pStyle w:val="Tabletext"/>
              <w:jc w:val="left"/>
              <w:rPr>
                <w:sz w:val="20"/>
                <w:lang w:val="es-ES_tradnl" w:eastAsia="zh-CN"/>
              </w:rPr>
            </w:pPr>
            <w:r w:rsidRPr="004D24EE">
              <w:rPr>
                <w:sz w:val="20"/>
                <w:lang w:val="es-ES_tradnl" w:eastAsia="zh-CN"/>
              </w:rPr>
              <w:t>Soporte de múltiples canales de servicio. La modulación, la codificación y la profundidad del entrelazado temporal pueden seleccionarse por separado para cada canal de servicio</w:t>
            </w:r>
          </w:p>
        </w:tc>
      </w:tr>
      <w:tr w:rsidR="00B341FD" w:rsidRPr="004D24EE" w14:paraId="07490062" w14:textId="77777777" w:rsidTr="00BC177B">
        <w:trPr>
          <w:trHeight w:val="93"/>
          <w:jc w:val="center"/>
        </w:trPr>
        <w:tc>
          <w:tcPr>
            <w:tcW w:w="709" w:type="dxa"/>
            <w:vMerge w:val="restart"/>
            <w:tcBorders>
              <w:top w:val="single" w:sz="6" w:space="0" w:color="auto"/>
              <w:left w:val="single" w:sz="6" w:space="0" w:color="auto"/>
              <w:right w:val="single" w:sz="6" w:space="0" w:color="auto"/>
            </w:tcBorders>
          </w:tcPr>
          <w:p w14:paraId="1D44DB53" w14:textId="77777777" w:rsidR="00B341FD" w:rsidRPr="004D24EE" w:rsidRDefault="00B341FD" w:rsidP="00BC177B">
            <w:pPr>
              <w:pStyle w:val="Tabletext"/>
              <w:jc w:val="center"/>
              <w:rPr>
                <w:sz w:val="20"/>
                <w:lang w:val="es-ES_tradnl" w:eastAsia="zh-CN"/>
              </w:rPr>
            </w:pPr>
            <w:r w:rsidRPr="004D24EE">
              <w:rPr>
                <w:sz w:val="20"/>
                <w:lang w:val="es-ES_tradnl" w:eastAsia="zh-CN"/>
              </w:rPr>
              <w:t>15</w:t>
            </w:r>
          </w:p>
        </w:tc>
        <w:tc>
          <w:tcPr>
            <w:tcW w:w="2122" w:type="dxa"/>
            <w:gridSpan w:val="2"/>
            <w:tcBorders>
              <w:top w:val="single" w:sz="6" w:space="0" w:color="auto"/>
              <w:left w:val="single" w:sz="6" w:space="0" w:color="auto"/>
              <w:bottom w:val="single" w:sz="6" w:space="0" w:color="auto"/>
              <w:right w:val="single" w:sz="6" w:space="0" w:color="auto"/>
            </w:tcBorders>
          </w:tcPr>
          <w:p w14:paraId="759EB6AC" w14:textId="4C124CED" w:rsidR="00B341FD" w:rsidRPr="004D24EE" w:rsidRDefault="00B341FD" w:rsidP="00E830D1">
            <w:pPr>
              <w:pStyle w:val="Tabletext"/>
              <w:jc w:val="left"/>
              <w:rPr>
                <w:sz w:val="20"/>
                <w:lang w:val="es-ES_tradnl" w:eastAsia="zh-CN"/>
              </w:rPr>
            </w:pPr>
            <w:r w:rsidRPr="004D24EE">
              <w:rPr>
                <w:sz w:val="20"/>
                <w:lang w:val="es-ES_tradnl" w:eastAsia="zh-CN"/>
              </w:rPr>
              <w:t>Aleatorización de datos/dispersión de</w:t>
            </w:r>
            <w:r w:rsidR="00BC177B" w:rsidRPr="004D24EE">
              <w:rPr>
                <w:sz w:val="20"/>
                <w:lang w:val="es-ES_tradnl" w:eastAsia="zh-CN"/>
              </w:rPr>
              <w:t> </w:t>
            </w:r>
            <w:r w:rsidRPr="004D24EE">
              <w:rPr>
                <w:sz w:val="20"/>
                <w:lang w:val="es-ES_tradnl" w:eastAsia="zh-CN"/>
              </w:rPr>
              <w:t>energía</w:t>
            </w:r>
          </w:p>
        </w:tc>
        <w:tc>
          <w:tcPr>
            <w:tcW w:w="6806" w:type="dxa"/>
            <w:gridSpan w:val="3"/>
            <w:tcBorders>
              <w:top w:val="single" w:sz="6" w:space="0" w:color="auto"/>
              <w:left w:val="single" w:sz="6" w:space="0" w:color="auto"/>
              <w:bottom w:val="single" w:sz="6" w:space="0" w:color="auto"/>
              <w:right w:val="single" w:sz="6" w:space="0" w:color="auto"/>
            </w:tcBorders>
          </w:tcPr>
          <w:p w14:paraId="64D2D52D" w14:textId="77777777" w:rsidR="00B341FD" w:rsidRPr="004D24EE" w:rsidRDefault="00B341FD" w:rsidP="00E830D1">
            <w:pPr>
              <w:pStyle w:val="Tabletext"/>
              <w:jc w:val="left"/>
              <w:rPr>
                <w:sz w:val="20"/>
                <w:lang w:val="es-ES_tradnl" w:eastAsia="zh-CN"/>
              </w:rPr>
            </w:pPr>
          </w:p>
        </w:tc>
      </w:tr>
      <w:tr w:rsidR="00B341FD" w:rsidRPr="004D24EE" w14:paraId="297AD250" w14:textId="77777777" w:rsidTr="00BC177B">
        <w:trPr>
          <w:trHeight w:val="93"/>
          <w:jc w:val="center"/>
        </w:trPr>
        <w:tc>
          <w:tcPr>
            <w:tcW w:w="709" w:type="dxa"/>
            <w:vMerge/>
            <w:tcBorders>
              <w:left w:val="single" w:sz="6" w:space="0" w:color="auto"/>
              <w:bottom w:val="single" w:sz="6" w:space="0" w:color="auto"/>
              <w:right w:val="single" w:sz="6" w:space="0" w:color="auto"/>
            </w:tcBorders>
          </w:tcPr>
          <w:p w14:paraId="16A06BB2" w14:textId="77777777" w:rsidR="00B341FD" w:rsidRPr="004D24EE" w:rsidRDefault="00B341FD" w:rsidP="00BC177B">
            <w:pPr>
              <w:pStyle w:val="Tabletext"/>
              <w:jc w:val="center"/>
              <w:rPr>
                <w:sz w:val="20"/>
                <w:lang w:val="es-ES_tradnl" w:eastAsia="zh-CN"/>
              </w:rPr>
            </w:pPr>
          </w:p>
        </w:tc>
        <w:tc>
          <w:tcPr>
            <w:tcW w:w="2122" w:type="dxa"/>
            <w:gridSpan w:val="2"/>
            <w:tcBorders>
              <w:top w:val="single" w:sz="6" w:space="0" w:color="auto"/>
              <w:left w:val="single" w:sz="6" w:space="0" w:color="auto"/>
              <w:bottom w:val="single" w:sz="6" w:space="0" w:color="auto"/>
              <w:right w:val="single" w:sz="6" w:space="0" w:color="auto"/>
            </w:tcBorders>
          </w:tcPr>
          <w:p w14:paraId="23505911" w14:textId="77777777" w:rsidR="00B341FD" w:rsidRPr="004D24EE" w:rsidRDefault="00B341FD" w:rsidP="00E830D1">
            <w:pPr>
              <w:pStyle w:val="Tabletext"/>
              <w:jc w:val="left"/>
              <w:rPr>
                <w:sz w:val="20"/>
                <w:lang w:val="es-ES_tradnl" w:eastAsia="zh-CN"/>
              </w:rPr>
            </w:pPr>
            <w:r w:rsidRPr="004D24EE">
              <w:rPr>
                <w:sz w:val="20"/>
                <w:lang w:val="es-ES_tradnl" w:eastAsia="zh-CN"/>
              </w:rPr>
              <w:t>Barrido inicial</w:t>
            </w:r>
          </w:p>
        </w:tc>
        <w:tc>
          <w:tcPr>
            <w:tcW w:w="6806" w:type="dxa"/>
            <w:gridSpan w:val="3"/>
            <w:tcBorders>
              <w:top w:val="single" w:sz="6" w:space="0" w:color="auto"/>
              <w:left w:val="single" w:sz="6" w:space="0" w:color="auto"/>
              <w:bottom w:val="single" w:sz="6" w:space="0" w:color="auto"/>
              <w:right w:val="single" w:sz="6" w:space="0" w:color="auto"/>
            </w:tcBorders>
          </w:tcPr>
          <w:p w14:paraId="5C75AD00" w14:textId="77777777" w:rsidR="00B341FD" w:rsidRPr="004D24EE" w:rsidRDefault="00B341FD" w:rsidP="00E830D1">
            <w:pPr>
              <w:pStyle w:val="Tabletext"/>
              <w:jc w:val="left"/>
              <w:rPr>
                <w:sz w:val="20"/>
                <w:lang w:val="es-ES_tradnl" w:eastAsia="zh-CN"/>
              </w:rPr>
            </w:pPr>
            <w:r w:rsidRPr="004D24EE">
              <w:rPr>
                <w:sz w:val="20"/>
                <w:lang w:val="es-ES_tradnl" w:eastAsia="zh-CN"/>
              </w:rPr>
              <w:t>Barrido rápido con un canal de sincronización de súper trama especial</w:t>
            </w:r>
          </w:p>
        </w:tc>
      </w:tr>
      <w:tr w:rsidR="00B341FD" w:rsidRPr="004D24EE" w14:paraId="29B62834"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67E2FD75" w14:textId="77777777" w:rsidR="00B341FD" w:rsidRPr="004D24EE" w:rsidRDefault="00B341FD" w:rsidP="00BC177B">
            <w:pPr>
              <w:pStyle w:val="Tabletext"/>
              <w:jc w:val="center"/>
              <w:rPr>
                <w:sz w:val="20"/>
                <w:lang w:val="es-ES_tradnl" w:eastAsia="zh-CN"/>
              </w:rPr>
            </w:pPr>
            <w:r w:rsidRPr="004D24EE">
              <w:rPr>
                <w:sz w:val="20"/>
                <w:lang w:val="es-ES_tradnl" w:eastAsia="zh-CN"/>
              </w:rPr>
              <w:t>16</w:t>
            </w:r>
          </w:p>
        </w:tc>
        <w:tc>
          <w:tcPr>
            <w:tcW w:w="2122" w:type="dxa"/>
            <w:gridSpan w:val="2"/>
            <w:tcBorders>
              <w:top w:val="single" w:sz="6" w:space="0" w:color="auto"/>
              <w:left w:val="single" w:sz="6" w:space="0" w:color="auto"/>
              <w:bottom w:val="single" w:sz="6" w:space="0" w:color="auto"/>
              <w:right w:val="single" w:sz="6" w:space="0" w:color="auto"/>
            </w:tcBorders>
          </w:tcPr>
          <w:p w14:paraId="0A226CC4" w14:textId="259678FD" w:rsidR="00B341FD" w:rsidRPr="004D24EE" w:rsidRDefault="00B341FD" w:rsidP="00E830D1">
            <w:pPr>
              <w:pStyle w:val="Tabletext"/>
              <w:jc w:val="left"/>
              <w:rPr>
                <w:sz w:val="20"/>
                <w:lang w:val="es-ES_tradnl" w:eastAsia="zh-CN"/>
              </w:rPr>
            </w:pPr>
            <w:r w:rsidRPr="004D24EE">
              <w:rPr>
                <w:sz w:val="20"/>
                <w:lang w:val="es-ES_tradnl" w:eastAsia="zh-CN"/>
              </w:rPr>
              <w:t>Sincronización temporal/en frecuencia</w:t>
            </w:r>
          </w:p>
        </w:tc>
        <w:tc>
          <w:tcPr>
            <w:tcW w:w="6806" w:type="dxa"/>
            <w:gridSpan w:val="3"/>
            <w:tcBorders>
              <w:top w:val="single" w:sz="6" w:space="0" w:color="auto"/>
              <w:left w:val="single" w:sz="6" w:space="0" w:color="auto"/>
              <w:bottom w:val="single" w:sz="6" w:space="0" w:color="auto"/>
              <w:right w:val="single" w:sz="6" w:space="0" w:color="auto"/>
            </w:tcBorders>
          </w:tcPr>
          <w:p w14:paraId="65B346F6" w14:textId="77777777" w:rsidR="00B341FD" w:rsidRPr="004D24EE" w:rsidRDefault="00B341FD" w:rsidP="00E830D1">
            <w:pPr>
              <w:pStyle w:val="Tabletext"/>
              <w:jc w:val="left"/>
              <w:rPr>
                <w:sz w:val="20"/>
                <w:lang w:val="es-ES_tradnl" w:eastAsia="zh-CN"/>
              </w:rPr>
            </w:pPr>
            <w:r w:rsidRPr="004D24EE">
              <w:rPr>
                <w:sz w:val="20"/>
                <w:lang w:val="es-ES_tradnl" w:eastAsia="zh-CN"/>
              </w:rPr>
              <w:t>Canal de sincronización de súper trama y símbolos PN-MC duales de cada trama de señal</w:t>
            </w:r>
          </w:p>
        </w:tc>
      </w:tr>
      <w:tr w:rsidR="00B341FD" w:rsidRPr="004D24EE" w14:paraId="3942A8BA"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4C312EC1" w14:textId="77777777" w:rsidR="00B341FD" w:rsidRPr="004D24EE" w:rsidRDefault="00B341FD" w:rsidP="00BC177B">
            <w:pPr>
              <w:pStyle w:val="Tabletext"/>
              <w:jc w:val="center"/>
              <w:rPr>
                <w:sz w:val="20"/>
                <w:lang w:val="es-ES_tradnl" w:eastAsia="zh-CN"/>
              </w:rPr>
            </w:pPr>
            <w:r w:rsidRPr="004D24EE">
              <w:rPr>
                <w:sz w:val="20"/>
                <w:lang w:val="es-ES_tradnl" w:eastAsia="zh-CN"/>
              </w:rPr>
              <w:t>17</w:t>
            </w:r>
          </w:p>
        </w:tc>
        <w:tc>
          <w:tcPr>
            <w:tcW w:w="2122" w:type="dxa"/>
            <w:gridSpan w:val="2"/>
            <w:tcBorders>
              <w:top w:val="single" w:sz="6" w:space="0" w:color="auto"/>
              <w:left w:val="single" w:sz="6" w:space="0" w:color="auto"/>
              <w:bottom w:val="single" w:sz="6" w:space="0" w:color="auto"/>
              <w:right w:val="single" w:sz="6" w:space="0" w:color="auto"/>
            </w:tcBorders>
          </w:tcPr>
          <w:p w14:paraId="15DB701E" w14:textId="77777777" w:rsidR="00B341FD" w:rsidRPr="004D24EE" w:rsidRDefault="00B341FD" w:rsidP="00E830D1">
            <w:pPr>
              <w:pStyle w:val="Tabletext"/>
              <w:jc w:val="left"/>
              <w:rPr>
                <w:sz w:val="20"/>
                <w:lang w:val="es-ES_tradnl" w:eastAsia="zh-CN"/>
              </w:rPr>
            </w:pPr>
            <w:r w:rsidRPr="004D24EE">
              <w:rPr>
                <w:sz w:val="20"/>
                <w:lang w:val="es-ES_tradnl" w:eastAsia="zh-CN"/>
              </w:rPr>
              <w:t>Múltiples entradas una sola salida (MISO)</w:t>
            </w:r>
          </w:p>
        </w:tc>
        <w:tc>
          <w:tcPr>
            <w:tcW w:w="6806" w:type="dxa"/>
            <w:gridSpan w:val="3"/>
            <w:tcBorders>
              <w:top w:val="single" w:sz="6" w:space="0" w:color="auto"/>
              <w:left w:val="single" w:sz="6" w:space="0" w:color="auto"/>
              <w:bottom w:val="single" w:sz="6" w:space="0" w:color="auto"/>
              <w:right w:val="single" w:sz="6" w:space="0" w:color="auto"/>
            </w:tcBorders>
          </w:tcPr>
          <w:p w14:paraId="1E68E5C0" w14:textId="77777777" w:rsidR="00B341FD" w:rsidRPr="004D24EE" w:rsidRDefault="00B341FD" w:rsidP="00E830D1">
            <w:pPr>
              <w:pStyle w:val="Tabletext"/>
              <w:jc w:val="left"/>
              <w:rPr>
                <w:sz w:val="20"/>
                <w:lang w:val="es-ES_tradnl" w:eastAsia="zh-CN"/>
              </w:rPr>
            </w:pPr>
            <w:r w:rsidRPr="004D24EE">
              <w:rPr>
                <w:sz w:val="20"/>
                <w:lang w:val="es-ES_tradnl" w:eastAsia="zh-CN"/>
              </w:rPr>
              <w:t>Configuración MISO 2 </w:t>
            </w:r>
            <w:r w:rsidRPr="004D24EE">
              <w:rPr>
                <w:rFonts w:cs="Times New Roman Bold"/>
                <w:sz w:val="20"/>
                <w:lang w:val="es-ES_tradnl" w:eastAsia="zh-CN"/>
              </w:rPr>
              <w:t>×</w:t>
            </w:r>
            <w:r w:rsidRPr="004D24EE">
              <w:rPr>
                <w:sz w:val="20"/>
                <w:lang w:val="es-ES_tradnl" w:eastAsia="zh-CN"/>
              </w:rPr>
              <w:t> 1 opcional con codificación Alamouti en el dominio espacial de frecuencia</w:t>
            </w:r>
          </w:p>
        </w:tc>
      </w:tr>
      <w:tr w:rsidR="00B341FD" w:rsidRPr="004D24EE" w14:paraId="01EDCAAC"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4D4FC754" w14:textId="77777777" w:rsidR="00B341FD" w:rsidRPr="004D24EE" w:rsidRDefault="00B341FD" w:rsidP="00BC177B">
            <w:pPr>
              <w:pStyle w:val="Tabletext"/>
              <w:jc w:val="center"/>
              <w:rPr>
                <w:sz w:val="20"/>
                <w:lang w:val="es-ES_tradnl" w:eastAsia="zh-CN"/>
              </w:rPr>
            </w:pPr>
            <w:r w:rsidRPr="004D24EE">
              <w:rPr>
                <w:sz w:val="20"/>
                <w:lang w:val="es-ES_tradnl" w:eastAsia="zh-CN"/>
              </w:rPr>
              <w:t>18</w:t>
            </w:r>
          </w:p>
        </w:tc>
        <w:tc>
          <w:tcPr>
            <w:tcW w:w="2122" w:type="dxa"/>
            <w:gridSpan w:val="2"/>
            <w:tcBorders>
              <w:top w:val="single" w:sz="6" w:space="0" w:color="auto"/>
              <w:left w:val="single" w:sz="6" w:space="0" w:color="auto"/>
              <w:bottom w:val="single" w:sz="6" w:space="0" w:color="auto"/>
              <w:right w:val="single" w:sz="6" w:space="0" w:color="auto"/>
            </w:tcBorders>
          </w:tcPr>
          <w:p w14:paraId="089EC09A" w14:textId="1BCD6240" w:rsidR="00B341FD" w:rsidRPr="004D24EE" w:rsidRDefault="00B341FD" w:rsidP="00E830D1">
            <w:pPr>
              <w:pStyle w:val="Tabletext"/>
              <w:jc w:val="left"/>
              <w:rPr>
                <w:sz w:val="20"/>
                <w:lang w:val="es-ES_tradnl" w:eastAsia="zh-CN"/>
              </w:rPr>
            </w:pPr>
            <w:r w:rsidRPr="004D24EE">
              <w:rPr>
                <w:sz w:val="20"/>
                <w:lang w:val="es-ES_tradnl" w:eastAsia="zh-CN"/>
              </w:rPr>
              <w:t>Reducción del consumo energético del</w:t>
            </w:r>
            <w:r w:rsidR="00BC177B" w:rsidRPr="004D24EE">
              <w:rPr>
                <w:sz w:val="20"/>
                <w:lang w:val="es-ES_tradnl" w:eastAsia="zh-CN"/>
              </w:rPr>
              <w:t> </w:t>
            </w:r>
            <w:r w:rsidRPr="004D24EE">
              <w:rPr>
                <w:sz w:val="20"/>
                <w:lang w:val="es-ES_tradnl" w:eastAsia="zh-CN"/>
              </w:rPr>
              <w:t>receptor</w:t>
            </w:r>
          </w:p>
        </w:tc>
        <w:tc>
          <w:tcPr>
            <w:tcW w:w="6806" w:type="dxa"/>
            <w:gridSpan w:val="3"/>
            <w:tcBorders>
              <w:top w:val="single" w:sz="6" w:space="0" w:color="auto"/>
              <w:left w:val="single" w:sz="6" w:space="0" w:color="auto"/>
              <w:bottom w:val="single" w:sz="6" w:space="0" w:color="auto"/>
              <w:right w:val="single" w:sz="6" w:space="0" w:color="auto"/>
            </w:tcBorders>
          </w:tcPr>
          <w:p w14:paraId="4D4F9AAD" w14:textId="77777777" w:rsidR="00B341FD" w:rsidRPr="004D24EE" w:rsidRDefault="00B341FD" w:rsidP="00E830D1">
            <w:pPr>
              <w:pStyle w:val="Tabletext"/>
              <w:jc w:val="left"/>
              <w:rPr>
                <w:sz w:val="20"/>
                <w:lang w:val="es-ES_tradnl" w:eastAsia="zh-CN"/>
              </w:rPr>
            </w:pPr>
            <w:r w:rsidRPr="004D24EE">
              <w:rPr>
                <w:sz w:val="20"/>
                <w:lang w:val="es-ES_tradnl" w:eastAsia="zh-CN"/>
              </w:rPr>
              <w:t>Los canales de servicio se organizan en el dominio temporal y el dominio de frecuencia. Cuando se recibe un único canal de servicio, se reciben y procesan únicamente la señalización del canal de servicio y los sectores pertinentes</w:t>
            </w:r>
          </w:p>
        </w:tc>
      </w:tr>
      <w:tr w:rsidR="00B341FD" w:rsidRPr="004D24EE" w14:paraId="00F34752"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1A84EA93" w14:textId="77777777" w:rsidR="00B341FD" w:rsidRPr="004D24EE" w:rsidRDefault="00B341FD" w:rsidP="00BC177B">
            <w:pPr>
              <w:pStyle w:val="Tabletext"/>
              <w:jc w:val="center"/>
              <w:rPr>
                <w:sz w:val="20"/>
                <w:lang w:val="es-ES_tradnl" w:eastAsia="zh-CN"/>
              </w:rPr>
            </w:pPr>
            <w:r w:rsidRPr="004D24EE">
              <w:rPr>
                <w:sz w:val="20"/>
                <w:lang w:val="es-ES_tradnl" w:eastAsia="zh-CN"/>
              </w:rPr>
              <w:t>19</w:t>
            </w:r>
          </w:p>
        </w:tc>
        <w:tc>
          <w:tcPr>
            <w:tcW w:w="2122" w:type="dxa"/>
            <w:gridSpan w:val="2"/>
            <w:tcBorders>
              <w:top w:val="single" w:sz="6" w:space="0" w:color="auto"/>
              <w:left w:val="single" w:sz="6" w:space="0" w:color="auto"/>
              <w:bottom w:val="single" w:sz="6" w:space="0" w:color="auto"/>
              <w:right w:val="single" w:sz="6" w:space="0" w:color="auto"/>
            </w:tcBorders>
          </w:tcPr>
          <w:p w14:paraId="7827C4D2" w14:textId="77777777" w:rsidR="00B341FD" w:rsidRPr="004D24EE" w:rsidRDefault="00B341FD" w:rsidP="00E830D1">
            <w:pPr>
              <w:pStyle w:val="Tabletext"/>
              <w:jc w:val="left"/>
              <w:rPr>
                <w:sz w:val="20"/>
                <w:lang w:val="es-ES_tradnl" w:eastAsia="zh-CN"/>
              </w:rPr>
            </w:pPr>
            <w:r w:rsidRPr="004D24EE">
              <w:rPr>
                <w:sz w:val="20"/>
                <w:lang w:val="es-ES_tradnl" w:eastAsia="zh-CN"/>
              </w:rPr>
              <w:t>Señalización del canal de servicio</w:t>
            </w:r>
          </w:p>
        </w:tc>
        <w:tc>
          <w:tcPr>
            <w:tcW w:w="6806" w:type="dxa"/>
            <w:gridSpan w:val="3"/>
            <w:tcBorders>
              <w:top w:val="single" w:sz="6" w:space="0" w:color="auto"/>
              <w:left w:val="single" w:sz="6" w:space="0" w:color="auto"/>
              <w:bottom w:val="single" w:sz="6" w:space="0" w:color="auto"/>
              <w:right w:val="single" w:sz="6" w:space="0" w:color="auto"/>
            </w:tcBorders>
          </w:tcPr>
          <w:p w14:paraId="28B69EB5" w14:textId="77777777" w:rsidR="00B341FD" w:rsidRPr="004D24EE" w:rsidRDefault="00B341FD" w:rsidP="00E830D1">
            <w:pPr>
              <w:pStyle w:val="Tabletext"/>
              <w:jc w:val="left"/>
              <w:rPr>
                <w:sz w:val="20"/>
                <w:lang w:val="es-ES_tradnl" w:eastAsia="zh-CN"/>
              </w:rPr>
            </w:pPr>
            <w:r w:rsidRPr="004D24EE">
              <w:rPr>
                <w:sz w:val="20"/>
                <w:lang w:val="es-ES_tradnl" w:eastAsia="zh-CN"/>
              </w:rPr>
              <w:t>La señalización del canal de servicio se transporta en la súper trama por un canal de control. La longitud de la trama de señal para el canal de control es 4 096 y la longitud del símbolo PM-MC es de 1 024, con modulación MDP-4 y codificación LDPC 2/3 15 360 perforada para MDFO</w:t>
            </w:r>
          </w:p>
        </w:tc>
      </w:tr>
      <w:tr w:rsidR="00B341FD" w:rsidRPr="004D24EE" w14:paraId="6FA42A6C"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1003C5CC" w14:textId="77777777" w:rsidR="00B341FD" w:rsidRPr="004D24EE" w:rsidRDefault="00B341FD" w:rsidP="00BC177B">
            <w:pPr>
              <w:pStyle w:val="Tabletext"/>
              <w:jc w:val="center"/>
              <w:rPr>
                <w:sz w:val="20"/>
                <w:lang w:val="es-ES_tradnl" w:eastAsia="zh-CN"/>
              </w:rPr>
            </w:pPr>
            <w:r w:rsidRPr="004D24EE">
              <w:rPr>
                <w:sz w:val="20"/>
                <w:lang w:val="es-ES_tradnl" w:eastAsia="zh-CN"/>
              </w:rPr>
              <w:t>20</w:t>
            </w:r>
          </w:p>
        </w:tc>
        <w:tc>
          <w:tcPr>
            <w:tcW w:w="2122" w:type="dxa"/>
            <w:gridSpan w:val="2"/>
            <w:tcBorders>
              <w:top w:val="single" w:sz="6" w:space="0" w:color="auto"/>
              <w:left w:val="single" w:sz="6" w:space="0" w:color="auto"/>
              <w:bottom w:val="single" w:sz="6" w:space="0" w:color="auto"/>
              <w:right w:val="single" w:sz="6" w:space="0" w:color="auto"/>
            </w:tcBorders>
          </w:tcPr>
          <w:p w14:paraId="7BC7CEA4" w14:textId="77777777" w:rsidR="00B341FD" w:rsidRPr="004D24EE" w:rsidRDefault="00B341FD" w:rsidP="00E830D1">
            <w:pPr>
              <w:pStyle w:val="Tabletext"/>
              <w:jc w:val="left"/>
              <w:rPr>
                <w:sz w:val="20"/>
                <w:lang w:val="es-ES_tradnl" w:eastAsia="zh-CN"/>
              </w:rPr>
            </w:pPr>
            <w:r w:rsidRPr="004D24EE">
              <w:rPr>
                <w:sz w:val="20"/>
                <w:lang w:val="es-ES_tradnl" w:eastAsia="zh-CN"/>
              </w:rPr>
              <w:t>Relación entre la potencia máxima y la potencia media (PAPR)</w:t>
            </w:r>
          </w:p>
        </w:tc>
        <w:tc>
          <w:tcPr>
            <w:tcW w:w="6806" w:type="dxa"/>
            <w:gridSpan w:val="3"/>
            <w:tcBorders>
              <w:top w:val="single" w:sz="6" w:space="0" w:color="auto"/>
              <w:left w:val="single" w:sz="6" w:space="0" w:color="auto"/>
              <w:bottom w:val="single" w:sz="6" w:space="0" w:color="auto"/>
              <w:right w:val="single" w:sz="6" w:space="0" w:color="auto"/>
            </w:tcBorders>
          </w:tcPr>
          <w:p w14:paraId="3B4F6360" w14:textId="77777777" w:rsidR="00B341FD" w:rsidRPr="004D24EE" w:rsidRDefault="00B341FD" w:rsidP="00E830D1">
            <w:pPr>
              <w:pStyle w:val="Tabletext"/>
              <w:jc w:val="left"/>
              <w:rPr>
                <w:sz w:val="20"/>
                <w:lang w:val="es-ES_tradnl" w:eastAsia="zh-CN"/>
              </w:rPr>
            </w:pPr>
            <w:r w:rsidRPr="004D24EE">
              <w:rPr>
                <w:sz w:val="20"/>
                <w:lang w:val="es-ES_tradnl" w:eastAsia="zh-CN"/>
              </w:rPr>
              <w:t>Extensión de constelación activa (ACE) especial para la constelación MDAP como opciones</w:t>
            </w:r>
          </w:p>
        </w:tc>
      </w:tr>
      <w:tr w:rsidR="00B341FD" w:rsidRPr="004D24EE" w14:paraId="7735AA46" w14:textId="77777777" w:rsidTr="00BC177B">
        <w:trPr>
          <w:trHeight w:val="93"/>
          <w:jc w:val="center"/>
        </w:trPr>
        <w:tc>
          <w:tcPr>
            <w:tcW w:w="709" w:type="dxa"/>
            <w:tcBorders>
              <w:top w:val="single" w:sz="6" w:space="0" w:color="auto"/>
              <w:left w:val="single" w:sz="6" w:space="0" w:color="auto"/>
              <w:bottom w:val="single" w:sz="6" w:space="0" w:color="auto"/>
              <w:right w:val="single" w:sz="6" w:space="0" w:color="auto"/>
            </w:tcBorders>
          </w:tcPr>
          <w:p w14:paraId="07FC5531" w14:textId="77777777" w:rsidR="00B341FD" w:rsidRPr="004D24EE" w:rsidRDefault="00B341FD" w:rsidP="00BC177B">
            <w:pPr>
              <w:pStyle w:val="Tabletext"/>
              <w:jc w:val="center"/>
              <w:rPr>
                <w:sz w:val="20"/>
                <w:lang w:val="es-ES_tradnl" w:eastAsia="zh-CN"/>
              </w:rPr>
            </w:pPr>
            <w:r w:rsidRPr="004D24EE">
              <w:rPr>
                <w:sz w:val="20"/>
                <w:lang w:val="es-ES_tradnl" w:eastAsia="zh-CN"/>
              </w:rPr>
              <w:t>21</w:t>
            </w:r>
          </w:p>
        </w:tc>
        <w:tc>
          <w:tcPr>
            <w:tcW w:w="2122" w:type="dxa"/>
            <w:gridSpan w:val="2"/>
            <w:tcBorders>
              <w:top w:val="single" w:sz="6" w:space="0" w:color="auto"/>
              <w:left w:val="single" w:sz="6" w:space="0" w:color="auto"/>
              <w:bottom w:val="single" w:sz="6" w:space="0" w:color="auto"/>
              <w:right w:val="single" w:sz="6" w:space="0" w:color="auto"/>
            </w:tcBorders>
          </w:tcPr>
          <w:p w14:paraId="765CF843" w14:textId="77777777" w:rsidR="00B341FD" w:rsidRPr="004D24EE" w:rsidRDefault="00B341FD" w:rsidP="00E830D1">
            <w:pPr>
              <w:pStyle w:val="Tabletext"/>
              <w:jc w:val="left"/>
              <w:rPr>
                <w:sz w:val="20"/>
                <w:lang w:val="es-ES_tradnl" w:eastAsia="zh-CN"/>
              </w:rPr>
            </w:pPr>
            <w:r w:rsidRPr="004D24EE">
              <w:rPr>
                <w:sz w:val="20"/>
                <w:lang w:val="es-ES_tradnl" w:eastAsia="zh-CN"/>
              </w:rPr>
              <w:t>Trama de extensión</w:t>
            </w:r>
          </w:p>
        </w:tc>
        <w:tc>
          <w:tcPr>
            <w:tcW w:w="6806" w:type="dxa"/>
            <w:gridSpan w:val="3"/>
            <w:tcBorders>
              <w:top w:val="single" w:sz="6" w:space="0" w:color="auto"/>
              <w:left w:val="single" w:sz="6" w:space="0" w:color="auto"/>
              <w:bottom w:val="single" w:sz="6" w:space="0" w:color="auto"/>
              <w:right w:val="single" w:sz="6" w:space="0" w:color="auto"/>
            </w:tcBorders>
          </w:tcPr>
          <w:p w14:paraId="67AD1CC5" w14:textId="77777777" w:rsidR="00B341FD" w:rsidRPr="004D24EE" w:rsidRDefault="00B341FD" w:rsidP="00E830D1">
            <w:pPr>
              <w:pStyle w:val="Tabletext"/>
              <w:jc w:val="left"/>
              <w:rPr>
                <w:sz w:val="20"/>
                <w:lang w:val="es-ES_tradnl" w:eastAsia="zh-CN"/>
              </w:rPr>
            </w:pPr>
            <w:r w:rsidRPr="004D24EE">
              <w:rPr>
                <w:sz w:val="20"/>
                <w:lang w:val="es-ES_tradnl" w:eastAsia="zh-CN"/>
              </w:rPr>
              <w:t>Una súper trama puede incluir una trama de extensión. La trama de extensión puede utilizarse como señales NULL o para servicios de enlace ascendente</w:t>
            </w:r>
          </w:p>
        </w:tc>
      </w:tr>
    </w:tbl>
    <w:p w14:paraId="6FFFD7B4" w14:textId="77777777" w:rsidR="00D01158" w:rsidRPr="004D24EE" w:rsidRDefault="00D01158" w:rsidP="00D01158">
      <w:pPr>
        <w:pStyle w:val="Tablefin"/>
      </w:pPr>
    </w:p>
    <w:p w14:paraId="03940D0B" w14:textId="1C92A160" w:rsidR="001F0A25" w:rsidRPr="004D24EE" w:rsidRDefault="001F0A25" w:rsidP="001F0A25">
      <w:pPr>
        <w:pStyle w:val="Tabletitle"/>
        <w:keepLines/>
        <w:rPr>
          <w:b w:val="0"/>
          <w:bCs/>
          <w:lang w:val="es-ES_tradnl"/>
        </w:rPr>
      </w:pPr>
      <w:r w:rsidRPr="004D24EE">
        <w:rPr>
          <w:b w:val="0"/>
          <w:bCs/>
          <w:lang w:val="es-ES_tradnl"/>
        </w:rPr>
        <w:lastRenderedPageBreak/>
        <w:t>CUADRO 3 (</w:t>
      </w:r>
      <w:r w:rsidRPr="004D24EE">
        <w:rPr>
          <w:b w:val="0"/>
          <w:bCs/>
          <w:i/>
          <w:lang w:val="es-ES_tradnl"/>
        </w:rPr>
        <w:t>fin</w:t>
      </w:r>
      <w:r w:rsidRPr="004D24EE">
        <w:rPr>
          <w:b w:val="0"/>
          <w:bCs/>
          <w:lang w:val="es-ES_tradnl"/>
        </w:rPr>
        <w:t>)</w:t>
      </w: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2122"/>
        <w:gridCol w:w="2268"/>
        <w:gridCol w:w="2267"/>
        <w:gridCol w:w="2263"/>
        <w:gridCol w:w="8"/>
      </w:tblGrid>
      <w:tr w:rsidR="001F0A25" w:rsidRPr="004D24EE" w14:paraId="0595FC5A" w14:textId="77777777" w:rsidTr="004B5E0A">
        <w:trPr>
          <w:jc w:val="center"/>
        </w:trPr>
        <w:tc>
          <w:tcPr>
            <w:tcW w:w="709" w:type="dxa"/>
            <w:tcBorders>
              <w:top w:val="single" w:sz="6" w:space="0" w:color="auto"/>
              <w:left w:val="single" w:sz="6" w:space="0" w:color="auto"/>
              <w:bottom w:val="single" w:sz="6" w:space="0" w:color="auto"/>
              <w:right w:val="single" w:sz="6" w:space="0" w:color="auto"/>
            </w:tcBorders>
            <w:vAlign w:val="center"/>
          </w:tcPr>
          <w:p w14:paraId="61C51637" w14:textId="77777777" w:rsidR="001F0A25" w:rsidRPr="004D24EE" w:rsidRDefault="001F0A25" w:rsidP="004B5E0A">
            <w:pPr>
              <w:pStyle w:val="Tablehead"/>
              <w:rPr>
                <w:sz w:val="20"/>
                <w:lang w:val="es-ES_tradnl" w:eastAsia="zh-CN"/>
              </w:rPr>
            </w:pPr>
            <w:r w:rsidRPr="004D24EE">
              <w:rPr>
                <w:sz w:val="20"/>
                <w:lang w:val="es-ES_tradnl"/>
              </w:rPr>
              <w:t>Nº</w:t>
            </w:r>
          </w:p>
        </w:tc>
        <w:tc>
          <w:tcPr>
            <w:tcW w:w="2122" w:type="dxa"/>
            <w:tcBorders>
              <w:top w:val="single" w:sz="6" w:space="0" w:color="auto"/>
              <w:left w:val="single" w:sz="6" w:space="0" w:color="auto"/>
              <w:bottom w:val="single" w:sz="6" w:space="0" w:color="auto"/>
              <w:right w:val="single" w:sz="6" w:space="0" w:color="auto"/>
            </w:tcBorders>
            <w:vAlign w:val="center"/>
            <w:hideMark/>
          </w:tcPr>
          <w:p w14:paraId="60F23729" w14:textId="77777777" w:rsidR="001F0A25" w:rsidRPr="004D24EE" w:rsidRDefault="001F0A25" w:rsidP="004B5E0A">
            <w:pPr>
              <w:pStyle w:val="Tablehead"/>
              <w:rPr>
                <w:sz w:val="20"/>
                <w:lang w:val="es-ES_tradnl" w:eastAsia="zh-CN"/>
              </w:rPr>
            </w:pPr>
            <w:r w:rsidRPr="004D24EE">
              <w:rPr>
                <w:sz w:val="20"/>
                <w:lang w:val="es-ES_tradnl" w:eastAsia="zh-CN"/>
              </w:rPr>
              <w:t>Parámetros</w:t>
            </w:r>
          </w:p>
        </w:tc>
        <w:tc>
          <w:tcPr>
            <w:tcW w:w="2268" w:type="dxa"/>
            <w:tcBorders>
              <w:top w:val="single" w:sz="6" w:space="0" w:color="auto"/>
              <w:left w:val="single" w:sz="6" w:space="0" w:color="auto"/>
              <w:bottom w:val="single" w:sz="6" w:space="0" w:color="auto"/>
              <w:right w:val="single" w:sz="6" w:space="0" w:color="auto"/>
            </w:tcBorders>
            <w:vAlign w:val="center"/>
            <w:hideMark/>
          </w:tcPr>
          <w:p w14:paraId="473B1169" w14:textId="77777777" w:rsidR="001F0A25" w:rsidRPr="004D24EE" w:rsidRDefault="001F0A25" w:rsidP="004B5E0A">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6 MHz (MDFO)</w:t>
            </w:r>
          </w:p>
        </w:tc>
        <w:tc>
          <w:tcPr>
            <w:tcW w:w="2267" w:type="dxa"/>
            <w:tcBorders>
              <w:top w:val="single" w:sz="6" w:space="0" w:color="auto"/>
              <w:left w:val="single" w:sz="6" w:space="0" w:color="auto"/>
              <w:bottom w:val="single" w:sz="6" w:space="0" w:color="auto"/>
              <w:right w:val="single" w:sz="6" w:space="0" w:color="auto"/>
            </w:tcBorders>
            <w:vAlign w:val="center"/>
            <w:hideMark/>
          </w:tcPr>
          <w:p w14:paraId="4017CA1A" w14:textId="77777777" w:rsidR="001F0A25" w:rsidRPr="004D24EE" w:rsidRDefault="001F0A25" w:rsidP="004B5E0A">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7 MHz (MDFO)</w:t>
            </w:r>
          </w:p>
        </w:tc>
        <w:tc>
          <w:tcPr>
            <w:tcW w:w="2271" w:type="dxa"/>
            <w:gridSpan w:val="2"/>
            <w:tcBorders>
              <w:top w:val="single" w:sz="6" w:space="0" w:color="auto"/>
              <w:left w:val="single" w:sz="6" w:space="0" w:color="auto"/>
              <w:bottom w:val="single" w:sz="6" w:space="0" w:color="auto"/>
              <w:right w:val="single" w:sz="6" w:space="0" w:color="auto"/>
            </w:tcBorders>
            <w:vAlign w:val="center"/>
            <w:hideMark/>
          </w:tcPr>
          <w:p w14:paraId="6BB122EE" w14:textId="77777777" w:rsidR="001F0A25" w:rsidRPr="004D24EE" w:rsidRDefault="001F0A25" w:rsidP="004B5E0A">
            <w:pPr>
              <w:pStyle w:val="Tablehead"/>
              <w:rPr>
                <w:sz w:val="20"/>
                <w:lang w:val="es-ES_tradnl" w:eastAsia="zh-CN"/>
              </w:rPr>
            </w:pPr>
            <w:r w:rsidRPr="004D24EE">
              <w:rPr>
                <w:sz w:val="20"/>
                <w:lang w:val="es-ES_tradnl" w:eastAsia="zh-CN"/>
              </w:rPr>
              <w:t xml:space="preserve">Multiportadora </w:t>
            </w:r>
            <w:r w:rsidRPr="004D24EE">
              <w:rPr>
                <w:sz w:val="20"/>
                <w:lang w:val="es-ES_tradnl" w:eastAsia="zh-CN"/>
              </w:rPr>
              <w:br/>
              <w:t>8 MHz (MDFO)</w:t>
            </w:r>
          </w:p>
        </w:tc>
      </w:tr>
      <w:tr w:rsidR="00B341FD" w:rsidRPr="004D24EE" w14:paraId="0E21C6A7" w14:textId="77777777" w:rsidTr="001F0A25">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5C6C3495" w14:textId="77777777" w:rsidR="00B341FD" w:rsidRPr="004D24EE" w:rsidRDefault="00B341FD" w:rsidP="00BC177B">
            <w:pPr>
              <w:pStyle w:val="Tabletext"/>
              <w:jc w:val="center"/>
              <w:rPr>
                <w:sz w:val="20"/>
                <w:lang w:val="es-ES_tradnl" w:eastAsia="zh-CN"/>
              </w:rPr>
            </w:pPr>
            <w:r w:rsidRPr="004D24EE">
              <w:rPr>
                <w:sz w:val="20"/>
                <w:lang w:val="es-ES_tradnl" w:eastAsia="zh-CN"/>
              </w:rPr>
              <w:t>22</w:t>
            </w:r>
          </w:p>
        </w:tc>
        <w:tc>
          <w:tcPr>
            <w:tcW w:w="2122" w:type="dxa"/>
            <w:tcBorders>
              <w:top w:val="single" w:sz="6" w:space="0" w:color="auto"/>
              <w:left w:val="single" w:sz="6" w:space="0" w:color="auto"/>
              <w:bottom w:val="single" w:sz="6" w:space="0" w:color="auto"/>
              <w:right w:val="single" w:sz="6" w:space="0" w:color="auto"/>
            </w:tcBorders>
            <w:hideMark/>
          </w:tcPr>
          <w:p w14:paraId="3E2A19FC" w14:textId="77777777" w:rsidR="00B341FD" w:rsidRPr="004D24EE" w:rsidRDefault="00B341FD" w:rsidP="00E830D1">
            <w:pPr>
              <w:pStyle w:val="Tabletext"/>
              <w:jc w:val="left"/>
              <w:rPr>
                <w:sz w:val="20"/>
                <w:lang w:val="es-ES_tradnl" w:eastAsia="zh-CN"/>
              </w:rPr>
            </w:pPr>
            <w:r w:rsidRPr="004D24EE">
              <w:rPr>
                <w:sz w:val="20"/>
                <w:lang w:val="es-ES_tradnl" w:eastAsia="zh-CN"/>
              </w:rPr>
              <w:t>Carga útil</w:t>
            </w:r>
          </w:p>
        </w:tc>
        <w:tc>
          <w:tcPr>
            <w:tcW w:w="2268" w:type="dxa"/>
            <w:tcBorders>
              <w:top w:val="single" w:sz="6" w:space="0" w:color="auto"/>
              <w:left w:val="single" w:sz="6" w:space="0" w:color="auto"/>
              <w:bottom w:val="single" w:sz="6" w:space="0" w:color="auto"/>
              <w:right w:val="single" w:sz="6" w:space="0" w:color="auto"/>
            </w:tcBorders>
            <w:hideMark/>
          </w:tcPr>
          <w:p w14:paraId="7033BAED" w14:textId="77777777" w:rsidR="00B341FD" w:rsidRPr="004D24EE" w:rsidRDefault="00B341FD" w:rsidP="00E830D1">
            <w:pPr>
              <w:pStyle w:val="Tabletext"/>
              <w:jc w:val="center"/>
              <w:rPr>
                <w:sz w:val="20"/>
                <w:lang w:val="es-ES_tradnl" w:eastAsia="zh-CN"/>
              </w:rPr>
            </w:pPr>
            <w:r w:rsidRPr="004D24EE">
              <w:rPr>
                <w:sz w:val="20"/>
                <w:lang w:val="es-ES_tradnl" w:eastAsia="zh-CN"/>
              </w:rPr>
              <w:t>3,75-37 Mbit/s con un factor de corte de 0,05;</w:t>
            </w:r>
            <w:r w:rsidRPr="004D24EE">
              <w:rPr>
                <w:sz w:val="20"/>
                <w:lang w:val="es-ES_tradnl" w:eastAsia="zh-CN"/>
              </w:rPr>
              <w:br/>
              <w:t>3,86-38 Mbit/s con un factor de corte de 0,025, en función del tamaño FFT, la modulación, la velocidad de código, el intervalo de guarda</w:t>
            </w:r>
          </w:p>
        </w:tc>
        <w:tc>
          <w:tcPr>
            <w:tcW w:w="2267" w:type="dxa"/>
            <w:tcBorders>
              <w:top w:val="single" w:sz="6" w:space="0" w:color="auto"/>
              <w:left w:val="single" w:sz="6" w:space="0" w:color="auto"/>
              <w:bottom w:val="single" w:sz="6" w:space="0" w:color="auto"/>
              <w:right w:val="single" w:sz="6" w:space="0" w:color="auto"/>
            </w:tcBorders>
            <w:hideMark/>
          </w:tcPr>
          <w:p w14:paraId="0B9702E6" w14:textId="77777777" w:rsidR="00B341FD" w:rsidRPr="004D24EE" w:rsidRDefault="00B341FD" w:rsidP="00E830D1">
            <w:pPr>
              <w:pStyle w:val="Tabletext"/>
              <w:jc w:val="center"/>
              <w:rPr>
                <w:sz w:val="20"/>
                <w:lang w:val="es-ES_tradnl" w:eastAsia="zh-CN"/>
              </w:rPr>
            </w:pPr>
            <w:r w:rsidRPr="004D24EE">
              <w:rPr>
                <w:sz w:val="20"/>
                <w:lang w:val="es-ES_tradnl" w:eastAsia="zh-CN"/>
              </w:rPr>
              <w:t>4,38-43,1 Mbit/s con un factor de corte de 0,05;</w:t>
            </w:r>
            <w:r w:rsidRPr="004D24EE">
              <w:rPr>
                <w:sz w:val="20"/>
                <w:lang w:val="es-ES_tradnl" w:eastAsia="zh-CN"/>
              </w:rPr>
              <w:br/>
              <w:t>4,5-44,4 Mbit/s con un factor de corte de 0,025, en función del tamaño FFT, la modulación, la velocidad de código, el intervalo de guarda</w:t>
            </w:r>
          </w:p>
        </w:tc>
        <w:tc>
          <w:tcPr>
            <w:tcW w:w="2271" w:type="dxa"/>
            <w:gridSpan w:val="2"/>
            <w:tcBorders>
              <w:top w:val="single" w:sz="6" w:space="0" w:color="auto"/>
              <w:left w:val="single" w:sz="6" w:space="0" w:color="auto"/>
              <w:bottom w:val="single" w:sz="6" w:space="0" w:color="auto"/>
              <w:right w:val="single" w:sz="6" w:space="0" w:color="auto"/>
            </w:tcBorders>
            <w:hideMark/>
          </w:tcPr>
          <w:p w14:paraId="3B56DB24" w14:textId="77777777" w:rsidR="00B341FD" w:rsidRPr="004D24EE" w:rsidRDefault="00B341FD" w:rsidP="00E830D1">
            <w:pPr>
              <w:pStyle w:val="Tabletext"/>
              <w:jc w:val="center"/>
              <w:rPr>
                <w:sz w:val="20"/>
                <w:lang w:val="es-ES_tradnl" w:eastAsia="zh-CN"/>
              </w:rPr>
            </w:pPr>
            <w:r w:rsidRPr="004D24EE">
              <w:rPr>
                <w:sz w:val="20"/>
                <w:lang w:val="es-ES_tradnl" w:eastAsia="zh-CN"/>
              </w:rPr>
              <w:t>5,0-49,31 Mbit/s con un factor de corte de 0,05;</w:t>
            </w:r>
            <w:r w:rsidRPr="004D24EE">
              <w:rPr>
                <w:sz w:val="20"/>
                <w:lang w:val="es-ES_tradnl" w:eastAsia="zh-CN"/>
              </w:rPr>
              <w:br/>
              <w:t>5,14</w:t>
            </w:r>
            <w:r w:rsidRPr="004D24EE">
              <w:rPr>
                <w:sz w:val="20"/>
                <w:lang w:val="es-ES_tradnl" w:eastAsia="zh-CN"/>
              </w:rPr>
              <w:noBreakHyphen/>
              <w:t>50,73 Mbit/s con un factor de corte de 0,025, en función del tamaño FFT, la modulación, la velocidad de código, el intervalo de guarda</w:t>
            </w:r>
          </w:p>
        </w:tc>
      </w:tr>
      <w:tr w:rsidR="00B341FD" w:rsidRPr="004D24EE" w14:paraId="7BB55DC2" w14:textId="77777777" w:rsidTr="001F0A25">
        <w:trPr>
          <w:trHeight w:val="93"/>
          <w:jc w:val="center"/>
        </w:trPr>
        <w:tc>
          <w:tcPr>
            <w:tcW w:w="709" w:type="dxa"/>
            <w:tcBorders>
              <w:top w:val="single" w:sz="6" w:space="0" w:color="auto"/>
              <w:left w:val="single" w:sz="6" w:space="0" w:color="auto"/>
              <w:bottom w:val="single" w:sz="6" w:space="0" w:color="auto"/>
              <w:right w:val="single" w:sz="6" w:space="0" w:color="auto"/>
            </w:tcBorders>
            <w:hideMark/>
          </w:tcPr>
          <w:p w14:paraId="40CEAE96" w14:textId="77777777" w:rsidR="00B341FD" w:rsidRPr="004D24EE" w:rsidRDefault="00B341FD" w:rsidP="00BC177B">
            <w:pPr>
              <w:pStyle w:val="Tabletext"/>
              <w:jc w:val="center"/>
              <w:rPr>
                <w:sz w:val="20"/>
                <w:lang w:val="es-ES_tradnl" w:eastAsia="zh-CN"/>
              </w:rPr>
            </w:pPr>
            <w:r w:rsidRPr="004D24EE">
              <w:rPr>
                <w:sz w:val="20"/>
                <w:lang w:val="es-ES_tradnl" w:eastAsia="zh-CN"/>
              </w:rPr>
              <w:t>23</w:t>
            </w:r>
          </w:p>
        </w:tc>
        <w:tc>
          <w:tcPr>
            <w:tcW w:w="2122" w:type="dxa"/>
            <w:tcBorders>
              <w:top w:val="single" w:sz="6" w:space="0" w:color="auto"/>
              <w:left w:val="single" w:sz="6" w:space="0" w:color="auto"/>
              <w:bottom w:val="single" w:sz="6" w:space="0" w:color="auto"/>
              <w:right w:val="single" w:sz="6" w:space="0" w:color="auto"/>
            </w:tcBorders>
            <w:hideMark/>
          </w:tcPr>
          <w:p w14:paraId="540C99FE" w14:textId="77777777" w:rsidR="00B341FD" w:rsidRPr="004D24EE" w:rsidRDefault="00B341FD" w:rsidP="00E830D1">
            <w:pPr>
              <w:pStyle w:val="Tabletext"/>
              <w:jc w:val="left"/>
              <w:rPr>
                <w:sz w:val="20"/>
                <w:lang w:val="es-ES_tradnl" w:eastAsia="zh-CN"/>
              </w:rPr>
            </w:pPr>
            <w:r w:rsidRPr="004D24EE">
              <w:rPr>
                <w:sz w:val="20"/>
                <w:lang w:val="es-ES_tradnl" w:eastAsia="zh-CN"/>
              </w:rPr>
              <w:t>Relación portadora/ruido por el canal AWGN</w:t>
            </w:r>
          </w:p>
        </w:tc>
        <w:tc>
          <w:tcPr>
            <w:tcW w:w="6806" w:type="dxa"/>
            <w:gridSpan w:val="4"/>
            <w:tcBorders>
              <w:top w:val="single" w:sz="6" w:space="0" w:color="auto"/>
              <w:left w:val="single" w:sz="6" w:space="0" w:color="auto"/>
              <w:bottom w:val="single" w:sz="6" w:space="0" w:color="auto"/>
              <w:right w:val="single" w:sz="6" w:space="0" w:color="auto"/>
            </w:tcBorders>
            <w:hideMark/>
          </w:tcPr>
          <w:p w14:paraId="027C7587" w14:textId="4346A376" w:rsidR="00B341FD" w:rsidRPr="004D24EE" w:rsidRDefault="00B341FD" w:rsidP="00E830D1">
            <w:pPr>
              <w:pStyle w:val="Tabletext"/>
              <w:jc w:val="left"/>
              <w:rPr>
                <w:sz w:val="20"/>
                <w:lang w:val="es-ES_tradnl" w:eastAsia="zh-CN"/>
              </w:rPr>
            </w:pPr>
            <w:r w:rsidRPr="004D24EE">
              <w:rPr>
                <w:sz w:val="20"/>
                <w:lang w:val="es-ES_tradnl" w:eastAsia="zh-CN"/>
              </w:rPr>
              <w:t>En función de la modulación y la codificación del canal, 0,62-21,08 dB @ BER=</w:t>
            </w:r>
            <w:r w:rsidR="00BC177B" w:rsidRPr="004D24EE">
              <w:rPr>
                <w:sz w:val="20"/>
                <w:lang w:val="es-ES_tradnl" w:eastAsia="zh-CN"/>
              </w:rPr>
              <w:t>10</w:t>
            </w:r>
            <w:r w:rsidR="00BC177B" w:rsidRPr="004D24EE">
              <w:rPr>
                <w:sz w:val="20"/>
                <w:vertAlign w:val="superscript"/>
                <w:lang w:val="es-ES_tradnl" w:eastAsia="zh-CN"/>
              </w:rPr>
              <w:t>–5</w:t>
            </w:r>
            <w:r w:rsidRPr="004D24EE">
              <w:rPr>
                <w:sz w:val="20"/>
                <w:lang w:val="es-ES_tradnl" w:eastAsia="zh-CN"/>
              </w:rPr>
              <w:t>, para un ancho de banda de sistema de 7,56 MHz</w:t>
            </w:r>
            <w:r w:rsidR="00BC177B" w:rsidRPr="004D24EE">
              <w:rPr>
                <w:sz w:val="20"/>
                <w:lang w:val="es-ES_tradnl" w:eastAsia="zh-CN"/>
              </w:rPr>
              <w:t>.</w:t>
            </w:r>
          </w:p>
        </w:tc>
      </w:tr>
      <w:tr w:rsidR="00B341FD" w:rsidRPr="004D24EE" w14:paraId="05C31350" w14:textId="77777777" w:rsidTr="00BC177B">
        <w:trPr>
          <w:gridAfter w:val="1"/>
          <w:wAfter w:w="8" w:type="dxa"/>
          <w:trHeight w:val="93"/>
          <w:jc w:val="center"/>
        </w:trPr>
        <w:tc>
          <w:tcPr>
            <w:tcW w:w="9629" w:type="dxa"/>
            <w:gridSpan w:val="5"/>
            <w:tcBorders>
              <w:top w:val="single" w:sz="6" w:space="0" w:color="auto"/>
              <w:left w:val="nil"/>
              <w:bottom w:val="nil"/>
              <w:right w:val="nil"/>
            </w:tcBorders>
            <w:hideMark/>
          </w:tcPr>
          <w:p w14:paraId="77DAD1A3" w14:textId="77777777" w:rsidR="00B341FD" w:rsidRPr="004D24EE" w:rsidRDefault="00B341FD" w:rsidP="00BC177B">
            <w:pPr>
              <w:pStyle w:val="Tablelegend"/>
              <w:tabs>
                <w:tab w:val="clear" w:pos="567"/>
                <w:tab w:val="clear" w:pos="851"/>
                <w:tab w:val="left" w:pos="1163"/>
              </w:tabs>
              <w:spacing w:before="120" w:after="40"/>
              <w:rPr>
                <w:sz w:val="20"/>
                <w:lang w:val="es-ES_tradnl" w:eastAsia="zh-CN"/>
              </w:rPr>
            </w:pPr>
            <w:r w:rsidRPr="004D24EE">
              <w:rPr>
                <w:sz w:val="20"/>
                <w:lang w:val="es-ES_tradnl" w:eastAsia="zh-CN"/>
              </w:rPr>
              <w:t>MDAP:</w:t>
            </w:r>
            <w:r w:rsidRPr="004D24EE">
              <w:rPr>
                <w:sz w:val="20"/>
                <w:lang w:val="es-ES_tradnl" w:eastAsia="zh-CN"/>
              </w:rPr>
              <w:tab/>
              <w:t>Modulación por desplazamiento de amplitud y fase</w:t>
            </w:r>
          </w:p>
          <w:p w14:paraId="20A95C38" w14:textId="299E93FD" w:rsidR="00B341FD" w:rsidRPr="004D24EE" w:rsidRDefault="00B341FD" w:rsidP="00BC177B">
            <w:pPr>
              <w:pStyle w:val="Tablelegend"/>
              <w:tabs>
                <w:tab w:val="clear" w:pos="567"/>
                <w:tab w:val="clear" w:pos="851"/>
                <w:tab w:val="left" w:pos="1163"/>
              </w:tabs>
              <w:spacing w:before="120" w:after="40"/>
              <w:rPr>
                <w:sz w:val="20"/>
                <w:lang w:val="es-ES_tradnl" w:eastAsia="zh-CN"/>
              </w:rPr>
            </w:pPr>
            <w:r w:rsidRPr="004D24EE">
              <w:rPr>
                <w:sz w:val="20"/>
                <w:lang w:val="es-ES_tradnl" w:eastAsia="zh-CN"/>
              </w:rPr>
              <w:t>BCH:</w:t>
            </w:r>
            <w:r w:rsidRPr="004D24EE">
              <w:rPr>
                <w:sz w:val="20"/>
                <w:lang w:val="es-ES_tradnl" w:eastAsia="zh-CN"/>
              </w:rPr>
              <w:tab/>
              <w:t xml:space="preserve">Código de bloque binario de corrección de múltiples errores Bose – </w:t>
            </w:r>
            <w:r w:rsidR="00B171F3" w:rsidRPr="004D24EE">
              <w:rPr>
                <w:sz w:val="20"/>
                <w:lang w:val="es-ES_tradnl" w:eastAsia="zh-CN"/>
              </w:rPr>
              <w:t>Cha</w:t>
            </w:r>
            <w:r w:rsidR="00B171F3">
              <w:rPr>
                <w:sz w:val="20"/>
                <w:lang w:val="es-ES_tradnl" w:eastAsia="zh-CN"/>
              </w:rPr>
              <w:t>u</w:t>
            </w:r>
            <w:r w:rsidR="00B171F3" w:rsidRPr="004D24EE">
              <w:rPr>
                <w:sz w:val="20"/>
                <w:lang w:val="es-ES_tradnl" w:eastAsia="zh-CN"/>
              </w:rPr>
              <w:t xml:space="preserve">dhuri </w:t>
            </w:r>
            <w:r w:rsidRPr="004D24EE">
              <w:rPr>
                <w:sz w:val="20"/>
                <w:lang w:val="es-ES_tradnl" w:eastAsia="zh-CN"/>
              </w:rPr>
              <w:t>– Hocquenghem</w:t>
            </w:r>
          </w:p>
          <w:p w14:paraId="1C438984" w14:textId="77777777" w:rsidR="00B341FD" w:rsidRPr="004D24EE" w:rsidRDefault="00B341FD" w:rsidP="00BC177B">
            <w:pPr>
              <w:pStyle w:val="Tablelegend"/>
              <w:tabs>
                <w:tab w:val="clear" w:pos="567"/>
                <w:tab w:val="clear" w:pos="851"/>
                <w:tab w:val="left" w:pos="1163"/>
              </w:tabs>
              <w:spacing w:before="120" w:after="40"/>
              <w:rPr>
                <w:sz w:val="20"/>
                <w:lang w:val="es-ES_tradnl" w:eastAsia="zh-CN"/>
              </w:rPr>
            </w:pPr>
            <w:r w:rsidRPr="004D24EE">
              <w:rPr>
                <w:sz w:val="20"/>
                <w:lang w:val="es-ES_tradnl" w:eastAsia="zh-CN"/>
              </w:rPr>
              <w:t>LDPC:</w:t>
            </w:r>
            <w:r w:rsidRPr="004D24EE">
              <w:rPr>
                <w:sz w:val="20"/>
                <w:lang w:val="es-ES_tradnl" w:eastAsia="zh-CN"/>
              </w:rPr>
              <w:tab/>
              <w:t>Verificación de paridad de baja densidad</w:t>
            </w:r>
          </w:p>
          <w:p w14:paraId="65FF5721" w14:textId="77777777" w:rsidR="00B341FD" w:rsidRPr="004D24EE" w:rsidRDefault="00B341FD" w:rsidP="00BC177B">
            <w:pPr>
              <w:pStyle w:val="Tablelegend"/>
              <w:tabs>
                <w:tab w:val="clear" w:pos="567"/>
                <w:tab w:val="clear" w:pos="851"/>
                <w:tab w:val="left" w:pos="1163"/>
              </w:tabs>
              <w:spacing w:before="120" w:after="40"/>
              <w:rPr>
                <w:sz w:val="20"/>
                <w:lang w:val="es-ES_tradnl" w:eastAsia="zh-CN"/>
              </w:rPr>
            </w:pPr>
            <w:r w:rsidRPr="004D24EE">
              <w:rPr>
                <w:sz w:val="20"/>
                <w:lang w:val="es-ES_tradnl" w:eastAsia="zh-CN"/>
              </w:rPr>
              <w:t>MDFO:</w:t>
            </w:r>
            <w:r w:rsidRPr="004D24EE">
              <w:rPr>
                <w:sz w:val="20"/>
                <w:lang w:val="es-ES_tradnl" w:eastAsia="zh-CN"/>
              </w:rPr>
              <w:tab/>
              <w:t>Múltiplex por división de frecuencia ortogonal</w:t>
            </w:r>
          </w:p>
          <w:p w14:paraId="0FBE8673" w14:textId="77777777" w:rsidR="00B341FD" w:rsidRPr="004D24EE" w:rsidRDefault="00B341FD" w:rsidP="00BC177B">
            <w:pPr>
              <w:pStyle w:val="Tablelegend"/>
              <w:tabs>
                <w:tab w:val="clear" w:pos="567"/>
                <w:tab w:val="clear" w:pos="851"/>
                <w:tab w:val="left" w:pos="1163"/>
              </w:tabs>
              <w:spacing w:before="120" w:after="40"/>
              <w:rPr>
                <w:sz w:val="20"/>
                <w:lang w:val="es-ES_tradnl" w:eastAsia="zh-CN"/>
              </w:rPr>
            </w:pPr>
            <w:r w:rsidRPr="004D24EE">
              <w:rPr>
                <w:sz w:val="20"/>
                <w:lang w:val="es-ES_tradnl" w:eastAsia="zh-CN"/>
              </w:rPr>
              <w:t>PN-MC:</w:t>
            </w:r>
            <w:r w:rsidRPr="004D24EE">
              <w:rPr>
                <w:sz w:val="20"/>
                <w:lang w:val="es-ES_tradnl" w:eastAsia="zh-CN"/>
              </w:rPr>
              <w:tab/>
              <w:t>Secuencia PN multiportadora</w:t>
            </w:r>
          </w:p>
          <w:p w14:paraId="1B38AE1D" w14:textId="77777777" w:rsidR="00B341FD" w:rsidRPr="004D24EE" w:rsidRDefault="00B341FD" w:rsidP="00BC177B">
            <w:pPr>
              <w:pStyle w:val="Tablelegend"/>
              <w:tabs>
                <w:tab w:val="clear" w:pos="567"/>
                <w:tab w:val="clear" w:pos="851"/>
                <w:tab w:val="left" w:pos="1163"/>
              </w:tabs>
              <w:spacing w:before="120" w:after="40"/>
              <w:rPr>
                <w:sz w:val="20"/>
                <w:lang w:val="es-ES_tradnl" w:eastAsia="zh-CN"/>
              </w:rPr>
            </w:pPr>
            <w:r w:rsidRPr="004D24EE">
              <w:rPr>
                <w:sz w:val="20"/>
                <w:lang w:val="es-ES_tradnl" w:eastAsia="zh-CN"/>
              </w:rPr>
              <w:t>PRBS:</w:t>
            </w:r>
            <w:r w:rsidRPr="004D24EE">
              <w:rPr>
                <w:sz w:val="20"/>
                <w:lang w:val="es-ES_tradnl" w:eastAsia="zh-CN"/>
              </w:rPr>
              <w:tab/>
              <w:t>Secuencia binaria pseudoaleatoria</w:t>
            </w:r>
          </w:p>
          <w:p w14:paraId="687C5B2F" w14:textId="77777777" w:rsidR="00B341FD" w:rsidRPr="004D24EE" w:rsidRDefault="00B341FD" w:rsidP="00BC177B">
            <w:pPr>
              <w:pStyle w:val="Tablelegend"/>
              <w:tabs>
                <w:tab w:val="clear" w:pos="567"/>
                <w:tab w:val="clear" w:pos="851"/>
                <w:tab w:val="left" w:pos="1163"/>
              </w:tabs>
              <w:spacing w:before="120" w:after="40"/>
              <w:rPr>
                <w:sz w:val="20"/>
                <w:lang w:val="es-ES_tradnl" w:eastAsia="zh-CN"/>
              </w:rPr>
            </w:pPr>
            <w:r w:rsidRPr="004D24EE">
              <w:rPr>
                <w:sz w:val="20"/>
                <w:lang w:val="es-ES_tradnl" w:eastAsia="zh-CN"/>
              </w:rPr>
              <w:t>MDP-4:</w:t>
            </w:r>
            <w:r w:rsidRPr="004D24EE">
              <w:rPr>
                <w:sz w:val="20"/>
                <w:lang w:val="es-ES_tradnl" w:eastAsia="zh-CN"/>
              </w:rPr>
              <w:tab/>
              <w:t>Modulación por desplazamiento de fase cuaternaria</w:t>
            </w:r>
          </w:p>
        </w:tc>
      </w:tr>
    </w:tbl>
    <w:p w14:paraId="27C8937E" w14:textId="6E632910" w:rsidR="00B341FD" w:rsidRPr="004D24EE" w:rsidRDefault="00B341FD" w:rsidP="00B341FD">
      <w:pPr>
        <w:pStyle w:val="Tablefin"/>
        <w:rPr>
          <w:lang w:val="es-ES_tradnl"/>
        </w:rPr>
      </w:pPr>
    </w:p>
    <w:p w14:paraId="6D2B2DCA" w14:textId="435C6E39" w:rsidR="00BC177B" w:rsidRPr="004D24EE" w:rsidRDefault="00BC177B" w:rsidP="00BC177B">
      <w:pPr>
        <w:rPr>
          <w:lang w:val="es-ES_tradnl"/>
        </w:rPr>
      </w:pPr>
    </w:p>
    <w:p w14:paraId="29501422" w14:textId="77777777" w:rsidR="00B341FD" w:rsidRPr="004D24EE" w:rsidRDefault="00B341FD" w:rsidP="00B341FD">
      <w:pPr>
        <w:pStyle w:val="AppendixNoTitle"/>
        <w:rPr>
          <w:lang w:val="es-ES_tradnl"/>
        </w:rPr>
      </w:pPr>
      <w:r w:rsidRPr="004D24EE">
        <w:rPr>
          <w:lang w:val="es-ES_tradnl"/>
        </w:rPr>
        <w:t xml:space="preserve">Adjunto 1 </w:t>
      </w:r>
      <w:r w:rsidRPr="004D24EE">
        <w:rPr>
          <w:lang w:val="es-ES_tradnl"/>
        </w:rPr>
        <w:br/>
        <w:t>al Anexo 3</w:t>
      </w:r>
      <w:r w:rsidRPr="004D24EE">
        <w:rPr>
          <w:lang w:val="es-ES_tradnl"/>
        </w:rPr>
        <w:br/>
      </w:r>
      <w:r w:rsidRPr="004D24EE">
        <w:rPr>
          <w:lang w:val="es-ES_tradnl"/>
        </w:rPr>
        <w:br/>
        <w:t>Norma del Sistema</w:t>
      </w:r>
    </w:p>
    <w:p w14:paraId="0021165A" w14:textId="4BD3BEE6" w:rsidR="00B341FD" w:rsidRPr="004D24EE" w:rsidRDefault="00B341FD" w:rsidP="00BC177B">
      <w:pPr>
        <w:pStyle w:val="Reftext"/>
        <w:spacing w:before="360"/>
        <w:ind w:left="1191" w:hanging="1191"/>
        <w:rPr>
          <w:lang w:val="es-ES_tradnl"/>
        </w:rPr>
      </w:pPr>
      <w:r w:rsidRPr="004D24EE">
        <w:rPr>
          <w:lang w:val="es-ES_tradnl"/>
        </w:rPr>
        <w:t>DTMB-A</w:t>
      </w:r>
      <w:r w:rsidRPr="004D24EE">
        <w:rPr>
          <w:lang w:val="es-ES_tradnl"/>
        </w:rPr>
        <w:tab/>
        <w:t>Norma China GD/J 068-2015. Frame Structure, Channel Coding and Modulation for Digital Television/Terrestrial Multimedia Broadcasting-Advanced (DTMB-A).</w:t>
      </w:r>
    </w:p>
    <w:p w14:paraId="154F5659" w14:textId="119B4D1B" w:rsidR="00BC177B" w:rsidRPr="004D24EE" w:rsidRDefault="00BC177B" w:rsidP="00BC177B">
      <w:pPr>
        <w:rPr>
          <w:lang w:val="es-ES_tradnl"/>
        </w:rPr>
      </w:pPr>
    </w:p>
    <w:p w14:paraId="0DE9C39A" w14:textId="77777777" w:rsidR="00BC177B" w:rsidRPr="004D24EE" w:rsidRDefault="00BC177B" w:rsidP="00BC177B">
      <w:pPr>
        <w:rPr>
          <w:lang w:val="es-ES_tradnl"/>
        </w:rPr>
      </w:pPr>
    </w:p>
    <w:p w14:paraId="10631E70" w14:textId="1843B052" w:rsidR="00B341FD" w:rsidRPr="004D24EE" w:rsidRDefault="00B341FD" w:rsidP="00BC177B">
      <w:pPr>
        <w:pStyle w:val="AppendixNoTitle"/>
        <w:rPr>
          <w:lang w:val="es-ES_tradnl"/>
        </w:rPr>
      </w:pPr>
      <w:r w:rsidRPr="004D24EE">
        <w:rPr>
          <w:lang w:val="es-ES_tradnl"/>
        </w:rPr>
        <w:t>Anexo 4</w:t>
      </w:r>
      <w:r w:rsidRPr="004D24EE">
        <w:rPr>
          <w:lang w:val="es-ES_tradnl"/>
        </w:rPr>
        <w:br/>
      </w:r>
      <w:r w:rsidRPr="004D24EE">
        <w:rPr>
          <w:lang w:val="es-ES_tradnl"/>
        </w:rPr>
        <w:br/>
        <w:t>Guía de selección de sistemas</w:t>
      </w:r>
    </w:p>
    <w:p w14:paraId="6A993401" w14:textId="49029D39" w:rsidR="003758E1" w:rsidRPr="004D24EE" w:rsidRDefault="003758E1" w:rsidP="001F0A25">
      <w:pPr>
        <w:pStyle w:val="Normalaftertitle"/>
        <w:rPr>
          <w:lang w:val="es-ES_tradnl"/>
        </w:rPr>
      </w:pPr>
      <w:r w:rsidRPr="004D24EE">
        <w:rPr>
          <w:lang w:val="es-ES_tradnl"/>
        </w:rPr>
        <w:t xml:space="preserve">Para seleccionar un sistema es necesario determinar los requisitos y los parámetros de rendimiento que son pertinentes para las necesidades y circunstancias de la administración o el organismo de radiodifusión que desea optar por un sistema de TDT, y a continuación evaluar qué sistema tiene más probabilidades de satisfacer los principales requisitos del organismo de radiodifusión teniendo en cuenta </w:t>
      </w:r>
      <w:r w:rsidR="000E294C" w:rsidRPr="004D24EE">
        <w:rPr>
          <w:lang w:val="es-ES_tradnl"/>
        </w:rPr>
        <w:t>la coyuntura</w:t>
      </w:r>
      <w:r w:rsidRPr="004D24EE">
        <w:rPr>
          <w:lang w:val="es-ES_tradnl"/>
        </w:rPr>
        <w:t xml:space="preserve"> técnic</w:t>
      </w:r>
      <w:r w:rsidR="000E294C" w:rsidRPr="004D24EE">
        <w:rPr>
          <w:lang w:val="es-ES_tradnl"/>
        </w:rPr>
        <w:t>a</w:t>
      </w:r>
      <w:r w:rsidRPr="004D24EE">
        <w:rPr>
          <w:lang w:val="es-ES_tradnl"/>
        </w:rPr>
        <w:t>/normativ</w:t>
      </w:r>
      <w:r w:rsidR="000E294C" w:rsidRPr="004D24EE">
        <w:rPr>
          <w:lang w:val="es-ES_tradnl"/>
        </w:rPr>
        <w:t>a</w:t>
      </w:r>
      <w:r w:rsidRPr="004D24EE">
        <w:rPr>
          <w:lang w:val="es-ES_tradnl"/>
        </w:rPr>
        <w:t>. Los Cuadros</w:t>
      </w:r>
      <w:r w:rsidR="00C164EB">
        <w:rPr>
          <w:lang w:val="es-ES_tradnl"/>
        </w:rPr>
        <w:t> </w:t>
      </w:r>
      <w:r w:rsidRPr="004D24EE">
        <w:rPr>
          <w:lang w:val="es-ES_tradnl"/>
        </w:rPr>
        <w:t>4, 5 y 6 pueden utilizarse para evaluar las características respectivas de los sistemas a la hora de seleccionar un sistema específico.</w:t>
      </w:r>
    </w:p>
    <w:p w14:paraId="126CF238" w14:textId="41C69111" w:rsidR="003758E1" w:rsidRPr="004D24EE" w:rsidRDefault="003758E1" w:rsidP="003758E1">
      <w:pPr>
        <w:rPr>
          <w:lang w:val="es-ES_tradnl"/>
        </w:rPr>
      </w:pPr>
      <w:r w:rsidRPr="004D24EE">
        <w:rPr>
          <w:lang w:val="es-ES_tradnl"/>
        </w:rPr>
        <w:lastRenderedPageBreak/>
        <w:t>En el Cuadro</w:t>
      </w:r>
      <w:r w:rsidR="00013953">
        <w:rPr>
          <w:lang w:val="es-ES_tradnl"/>
        </w:rPr>
        <w:t> </w:t>
      </w:r>
      <w:r w:rsidRPr="004D24EE">
        <w:rPr>
          <w:lang w:val="es-ES_tradnl"/>
        </w:rPr>
        <w:t xml:space="preserve">4 figura </w:t>
      </w:r>
      <w:r w:rsidR="000E294C" w:rsidRPr="004D24EE">
        <w:rPr>
          <w:lang w:val="es-ES_tradnl"/>
        </w:rPr>
        <w:t>la</w:t>
      </w:r>
      <w:r w:rsidRPr="004D24EE">
        <w:rPr>
          <w:lang w:val="es-ES_tradnl"/>
        </w:rPr>
        <w:t xml:space="preserve"> lista de requisitos de </w:t>
      </w:r>
      <w:r w:rsidR="001332A2" w:rsidRPr="004D24EE">
        <w:rPr>
          <w:lang w:val="es-ES_tradnl"/>
        </w:rPr>
        <w:t xml:space="preserve">la </w:t>
      </w:r>
      <w:r w:rsidRPr="004D24EE">
        <w:rPr>
          <w:lang w:val="es-ES_tradnl"/>
        </w:rPr>
        <w:t>radiodifusión y su relación con los parámetros y características técnicas del sistema.</w:t>
      </w:r>
    </w:p>
    <w:p w14:paraId="7894F860" w14:textId="6D24FACD" w:rsidR="003758E1" w:rsidRPr="004D24EE" w:rsidRDefault="003758E1" w:rsidP="003758E1">
      <w:pPr>
        <w:rPr>
          <w:lang w:val="es-ES_tradnl"/>
        </w:rPr>
      </w:pPr>
      <w:r w:rsidRPr="004D24EE">
        <w:rPr>
          <w:lang w:val="es-ES_tradnl"/>
        </w:rPr>
        <w:t>El Cuadro</w:t>
      </w:r>
      <w:r w:rsidR="00013953">
        <w:rPr>
          <w:lang w:val="es-ES_tradnl"/>
        </w:rPr>
        <w:t> </w:t>
      </w:r>
      <w:r w:rsidRPr="004D24EE">
        <w:rPr>
          <w:lang w:val="es-ES_tradnl"/>
        </w:rPr>
        <w:t xml:space="preserve">5 contiene </w:t>
      </w:r>
      <w:r w:rsidR="001332A2" w:rsidRPr="004D24EE">
        <w:rPr>
          <w:lang w:val="es-ES_tradnl"/>
        </w:rPr>
        <w:t>la</w:t>
      </w:r>
      <w:r w:rsidRPr="004D24EE">
        <w:rPr>
          <w:lang w:val="es-ES_tradnl"/>
        </w:rPr>
        <w:t xml:space="preserve"> lista de los parámetros de sistema de la segunda generación de sistemas de radiodifusión de televisión digital </w:t>
      </w:r>
      <w:r w:rsidR="001332A2" w:rsidRPr="004D24EE">
        <w:rPr>
          <w:lang w:val="es-ES_tradnl"/>
        </w:rPr>
        <w:t>terrenal</w:t>
      </w:r>
      <w:r w:rsidRPr="004D24EE">
        <w:rPr>
          <w:lang w:val="es-ES_tradnl"/>
        </w:rPr>
        <w:t xml:space="preserve"> descritos en los Anexos</w:t>
      </w:r>
      <w:r w:rsidR="00711C80">
        <w:rPr>
          <w:lang w:val="es-ES_tradnl"/>
        </w:rPr>
        <w:t> </w:t>
      </w:r>
      <w:r w:rsidRPr="004D24EE">
        <w:rPr>
          <w:lang w:val="es-ES_tradnl"/>
        </w:rPr>
        <w:t>1, 2 y 3.</w:t>
      </w:r>
    </w:p>
    <w:p w14:paraId="06097743" w14:textId="2F73D8A9" w:rsidR="003758E1" w:rsidRPr="004D24EE" w:rsidRDefault="003758E1" w:rsidP="003758E1">
      <w:pPr>
        <w:rPr>
          <w:lang w:val="es-ES_tradnl"/>
        </w:rPr>
      </w:pPr>
      <w:r w:rsidRPr="004D24EE">
        <w:rPr>
          <w:lang w:val="es-ES_tradnl"/>
        </w:rPr>
        <w:t>En el Cuadro</w:t>
      </w:r>
      <w:r w:rsidR="00013953">
        <w:rPr>
          <w:lang w:val="es-ES_tradnl"/>
        </w:rPr>
        <w:t> </w:t>
      </w:r>
      <w:r w:rsidRPr="004D24EE">
        <w:rPr>
          <w:lang w:val="es-ES_tradnl"/>
        </w:rPr>
        <w:t xml:space="preserve">6 se presenta </w:t>
      </w:r>
      <w:r w:rsidR="001332A2" w:rsidRPr="004D24EE">
        <w:rPr>
          <w:lang w:val="es-ES_tradnl"/>
        </w:rPr>
        <w:t>la</w:t>
      </w:r>
      <w:r w:rsidRPr="004D24EE">
        <w:rPr>
          <w:lang w:val="es-ES_tradnl"/>
        </w:rPr>
        <w:t xml:space="preserve"> lista de las características técnicas de los sistemas descritos en los Anexos</w:t>
      </w:r>
      <w:r w:rsidR="00C164EB">
        <w:rPr>
          <w:lang w:val="es-ES_tradnl"/>
        </w:rPr>
        <w:t> </w:t>
      </w:r>
      <w:r w:rsidRPr="004D24EE">
        <w:rPr>
          <w:lang w:val="es-ES_tradnl"/>
        </w:rPr>
        <w:t xml:space="preserve">1, 2 y 3 </w:t>
      </w:r>
      <w:r w:rsidR="00CF6710" w:rsidRPr="004D24EE">
        <w:rPr>
          <w:lang w:val="es-ES_tradnl"/>
        </w:rPr>
        <w:t>relativa a diversos</w:t>
      </w:r>
      <w:r w:rsidRPr="004D24EE">
        <w:rPr>
          <w:lang w:val="es-ES_tradnl"/>
        </w:rPr>
        <w:t xml:space="preserve"> aspectos </w:t>
      </w:r>
      <w:r w:rsidR="00CF6710" w:rsidRPr="004D24EE">
        <w:rPr>
          <w:lang w:val="es-ES_tradnl"/>
        </w:rPr>
        <w:t xml:space="preserve">pertinentes </w:t>
      </w:r>
      <w:r w:rsidRPr="004D24EE">
        <w:rPr>
          <w:lang w:val="es-ES_tradnl"/>
        </w:rPr>
        <w:t>para la implementación y el despliegue.</w:t>
      </w:r>
    </w:p>
    <w:p w14:paraId="3430E689" w14:textId="43F2CC1D" w:rsidR="003758E1" w:rsidRPr="004D24EE" w:rsidRDefault="000119E9" w:rsidP="003758E1">
      <w:pPr>
        <w:rPr>
          <w:lang w:val="es-ES_tradnl"/>
        </w:rPr>
      </w:pPr>
      <w:r w:rsidRPr="004D24EE">
        <w:rPr>
          <w:lang w:val="es-ES_tradnl"/>
        </w:rPr>
        <w:t xml:space="preserve">Por otra parte, </w:t>
      </w:r>
      <w:r w:rsidR="003758E1" w:rsidRPr="004D24EE">
        <w:rPr>
          <w:lang w:val="es-ES_tradnl"/>
        </w:rPr>
        <w:t xml:space="preserve">puede realizarse una evaluación de los aspectos comerciales y operativos para determinar cuál de los sistemas es realmente la mejor solución en general. Esta evaluación tendrá en cuenta los plazos necesarios para la implantación del servicio, el coste y la disponibilidad de los equipos, la interoperabilidad en </w:t>
      </w:r>
      <w:r w:rsidR="00926906" w:rsidRPr="004D24EE">
        <w:rPr>
          <w:lang w:val="es-ES_tradnl"/>
        </w:rPr>
        <w:t xml:space="preserve">el contexto evolutivo </w:t>
      </w:r>
      <w:r w:rsidR="003758E1" w:rsidRPr="004D24EE">
        <w:rPr>
          <w:lang w:val="es-ES_tradnl"/>
        </w:rPr>
        <w:t xml:space="preserve">de </w:t>
      </w:r>
      <w:r w:rsidR="00926906" w:rsidRPr="004D24EE">
        <w:rPr>
          <w:lang w:val="es-ES_tradnl"/>
        </w:rPr>
        <w:t xml:space="preserve">la </w:t>
      </w:r>
      <w:r w:rsidR="003758E1" w:rsidRPr="004D24EE">
        <w:rPr>
          <w:lang w:val="es-ES_tradnl"/>
        </w:rPr>
        <w:t>radiodifusión, etc.</w:t>
      </w:r>
    </w:p>
    <w:p w14:paraId="0757309A" w14:textId="2944CA83" w:rsidR="00AA66CB" w:rsidRPr="004D24EE" w:rsidRDefault="00F745F3" w:rsidP="00CF1A2B">
      <w:pPr>
        <w:pStyle w:val="TableNo"/>
        <w:rPr>
          <w:lang w:val="es-ES_tradnl"/>
        </w:rPr>
      </w:pPr>
      <w:r w:rsidRPr="004D24EE">
        <w:rPr>
          <w:lang w:val="es-ES_tradnl"/>
        </w:rPr>
        <w:t>CUADRO</w:t>
      </w:r>
      <w:r w:rsidR="00AA66CB" w:rsidRPr="004D24EE">
        <w:rPr>
          <w:lang w:val="es-ES_tradnl"/>
        </w:rPr>
        <w:t xml:space="preserve"> 4</w:t>
      </w:r>
    </w:p>
    <w:p w14:paraId="36F03C4B" w14:textId="7394A9C0" w:rsidR="00AA66CB" w:rsidRPr="004D24EE" w:rsidRDefault="008132DF" w:rsidP="00AA66CB">
      <w:pPr>
        <w:pStyle w:val="Tabletitle"/>
        <w:rPr>
          <w:lang w:val="es-ES_tradnl"/>
        </w:rPr>
      </w:pPr>
      <w:r w:rsidRPr="004D24EE">
        <w:rPr>
          <w:lang w:val="es-ES_tradnl"/>
        </w:rPr>
        <w:t xml:space="preserve">Requisitos y pertinencia de </w:t>
      </w:r>
      <w:r w:rsidR="00114B72" w:rsidRPr="004D24EE">
        <w:rPr>
          <w:lang w:val="es-ES_tradnl"/>
        </w:rPr>
        <w:t>los parámetros de sistema y las características técnicas</w:t>
      </w:r>
    </w:p>
    <w:tbl>
      <w:tblPr>
        <w:tblW w:w="9639" w:type="dxa"/>
        <w:jc w:val="center"/>
        <w:tblBorders>
          <w:top w:val="single" w:sz="6"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54"/>
        <w:gridCol w:w="4762"/>
        <w:gridCol w:w="2438"/>
        <w:gridCol w:w="1985"/>
      </w:tblGrid>
      <w:tr w:rsidR="00AA66CB" w:rsidRPr="004D24EE" w14:paraId="1BD190E9" w14:textId="77777777" w:rsidTr="00D01158">
        <w:trPr>
          <w:jc w:val="center"/>
        </w:trPr>
        <w:tc>
          <w:tcPr>
            <w:tcW w:w="454" w:type="dxa"/>
            <w:tcBorders>
              <w:top w:val="single" w:sz="2" w:space="0" w:color="auto"/>
              <w:bottom w:val="single" w:sz="2" w:space="0" w:color="auto"/>
            </w:tcBorders>
          </w:tcPr>
          <w:p w14:paraId="3945D380" w14:textId="77777777" w:rsidR="00AA66CB" w:rsidRPr="004D24EE" w:rsidRDefault="00AA66CB" w:rsidP="00CF1A2B">
            <w:pPr>
              <w:pStyle w:val="Tablehead"/>
              <w:rPr>
                <w:lang w:val="es-ES_tradnl"/>
              </w:rPr>
            </w:pPr>
          </w:p>
        </w:tc>
        <w:tc>
          <w:tcPr>
            <w:tcW w:w="4762" w:type="dxa"/>
            <w:tcBorders>
              <w:top w:val="single" w:sz="2" w:space="0" w:color="auto"/>
              <w:bottom w:val="single" w:sz="2" w:space="0" w:color="auto"/>
            </w:tcBorders>
            <w:vAlign w:val="center"/>
          </w:tcPr>
          <w:p w14:paraId="46CFAF90" w14:textId="003ED5CC" w:rsidR="00AA66CB" w:rsidRPr="004D24EE" w:rsidRDefault="00114B72" w:rsidP="00CF1A2B">
            <w:pPr>
              <w:pStyle w:val="Tablehead"/>
              <w:rPr>
                <w:lang w:val="es-ES_tradnl"/>
              </w:rPr>
            </w:pPr>
            <w:r w:rsidRPr="004D24EE">
              <w:rPr>
                <w:lang w:val="es-ES_tradnl"/>
              </w:rPr>
              <w:t>Requisitos</w:t>
            </w:r>
          </w:p>
        </w:tc>
        <w:tc>
          <w:tcPr>
            <w:tcW w:w="2438" w:type="dxa"/>
            <w:tcBorders>
              <w:top w:val="single" w:sz="2" w:space="0" w:color="auto"/>
              <w:bottom w:val="single" w:sz="2" w:space="0" w:color="auto"/>
            </w:tcBorders>
            <w:vAlign w:val="center"/>
          </w:tcPr>
          <w:p w14:paraId="288F0DE4" w14:textId="4C1A9968" w:rsidR="00AA66CB" w:rsidRPr="004D24EE" w:rsidRDefault="00114B72" w:rsidP="00CF1A2B">
            <w:pPr>
              <w:pStyle w:val="Tablehead"/>
              <w:rPr>
                <w:lang w:val="es-ES_tradnl"/>
              </w:rPr>
            </w:pPr>
            <w:r w:rsidRPr="004D24EE">
              <w:rPr>
                <w:lang w:val="es-ES_tradnl"/>
              </w:rPr>
              <w:t>Parámetros del sistema pertinentes</w:t>
            </w:r>
            <w:r w:rsidR="00EE2EB1" w:rsidRPr="004D24EE">
              <w:rPr>
                <w:lang w:val="es-ES_tradnl"/>
              </w:rPr>
              <w:t xml:space="preserve"> en el</w:t>
            </w:r>
            <w:r w:rsidR="00CF1A2B" w:rsidRPr="004D24EE">
              <w:rPr>
                <w:lang w:val="es-ES_tradnl"/>
              </w:rPr>
              <w:t> </w:t>
            </w:r>
            <w:r w:rsidR="00EE2EB1" w:rsidRPr="004D24EE">
              <w:rPr>
                <w:lang w:val="es-ES_tradnl"/>
              </w:rPr>
              <w:t xml:space="preserve">Cuadro </w:t>
            </w:r>
            <w:r w:rsidR="00B171F3">
              <w:rPr>
                <w:lang w:val="es-ES_tradnl"/>
              </w:rPr>
              <w:t>5</w:t>
            </w:r>
          </w:p>
        </w:tc>
        <w:tc>
          <w:tcPr>
            <w:tcW w:w="1985" w:type="dxa"/>
            <w:tcBorders>
              <w:top w:val="single" w:sz="2" w:space="0" w:color="auto"/>
              <w:bottom w:val="single" w:sz="2" w:space="0" w:color="auto"/>
            </w:tcBorders>
            <w:vAlign w:val="center"/>
          </w:tcPr>
          <w:p w14:paraId="1314B0DC" w14:textId="337C15DB" w:rsidR="00AA66CB" w:rsidRPr="004D24EE" w:rsidRDefault="00EE2EB1" w:rsidP="00CF1A2B">
            <w:pPr>
              <w:pStyle w:val="Tablehead"/>
              <w:rPr>
                <w:lang w:val="es-ES_tradnl"/>
              </w:rPr>
            </w:pPr>
            <w:r w:rsidRPr="004D24EE">
              <w:rPr>
                <w:lang w:val="es-ES_tradnl"/>
              </w:rPr>
              <w:t>Características técnicas pertinentes en el</w:t>
            </w:r>
            <w:r w:rsidR="00CF1A2B" w:rsidRPr="004D24EE">
              <w:rPr>
                <w:lang w:val="es-ES_tradnl"/>
              </w:rPr>
              <w:t> </w:t>
            </w:r>
            <w:r w:rsidRPr="004D24EE">
              <w:rPr>
                <w:lang w:val="es-ES_tradnl"/>
              </w:rPr>
              <w:t xml:space="preserve">Cuadro </w:t>
            </w:r>
            <w:r w:rsidR="00B171F3">
              <w:rPr>
                <w:lang w:val="es-ES_tradnl"/>
              </w:rPr>
              <w:t>6</w:t>
            </w:r>
          </w:p>
        </w:tc>
      </w:tr>
      <w:tr w:rsidR="00AA66CB" w:rsidRPr="004D24EE" w14:paraId="79EF2388" w14:textId="77777777" w:rsidTr="00D01158">
        <w:trPr>
          <w:jc w:val="center"/>
        </w:trPr>
        <w:tc>
          <w:tcPr>
            <w:tcW w:w="454" w:type="dxa"/>
            <w:tcBorders>
              <w:top w:val="single" w:sz="2" w:space="0" w:color="auto"/>
              <w:bottom w:val="single" w:sz="2" w:space="0" w:color="auto"/>
            </w:tcBorders>
          </w:tcPr>
          <w:p w14:paraId="51B0FBD5" w14:textId="77777777" w:rsidR="00AA66CB" w:rsidRPr="004D24EE" w:rsidRDefault="00AA66CB" w:rsidP="00CF1A2B">
            <w:pPr>
              <w:pStyle w:val="Tabletext"/>
              <w:keepNext/>
              <w:keepLines/>
              <w:snapToGrid w:val="0"/>
              <w:jc w:val="center"/>
              <w:rPr>
                <w:szCs w:val="22"/>
                <w:lang w:val="es-ES_tradnl" w:eastAsia="ja-JP"/>
              </w:rPr>
            </w:pPr>
            <w:r w:rsidRPr="004D24EE">
              <w:rPr>
                <w:szCs w:val="22"/>
                <w:lang w:val="es-ES_tradnl" w:eastAsia="ja-JP"/>
              </w:rPr>
              <w:t>1</w:t>
            </w:r>
          </w:p>
        </w:tc>
        <w:tc>
          <w:tcPr>
            <w:tcW w:w="4762" w:type="dxa"/>
            <w:tcBorders>
              <w:top w:val="single" w:sz="2" w:space="0" w:color="auto"/>
              <w:bottom w:val="single" w:sz="2" w:space="0" w:color="auto"/>
            </w:tcBorders>
          </w:tcPr>
          <w:p w14:paraId="0DB9F545" w14:textId="12BE5236" w:rsidR="00AA66CB" w:rsidRPr="004D24EE" w:rsidRDefault="00875C7B" w:rsidP="00CF1A2B">
            <w:pPr>
              <w:pStyle w:val="Tabletext"/>
              <w:keepNext/>
              <w:keepLines/>
              <w:jc w:val="left"/>
              <w:rPr>
                <w:szCs w:val="22"/>
                <w:lang w:val="es-ES_tradnl" w:eastAsia="ja-JP"/>
              </w:rPr>
            </w:pPr>
            <w:r w:rsidRPr="004D24EE">
              <w:rPr>
                <w:szCs w:val="22"/>
                <w:lang w:val="es-ES_tradnl" w:eastAsia="ja-JP"/>
              </w:rPr>
              <w:t>Compatibilidad con el ancho de banda del canal</w:t>
            </w:r>
          </w:p>
        </w:tc>
        <w:tc>
          <w:tcPr>
            <w:tcW w:w="2438" w:type="dxa"/>
            <w:tcBorders>
              <w:top w:val="single" w:sz="2" w:space="0" w:color="auto"/>
            </w:tcBorders>
          </w:tcPr>
          <w:p w14:paraId="32031835"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1</w:t>
            </w:r>
          </w:p>
        </w:tc>
        <w:tc>
          <w:tcPr>
            <w:tcW w:w="1985" w:type="dxa"/>
            <w:tcBorders>
              <w:top w:val="single" w:sz="2" w:space="0" w:color="auto"/>
            </w:tcBorders>
          </w:tcPr>
          <w:p w14:paraId="3BC46F50"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w:t>
            </w:r>
          </w:p>
        </w:tc>
      </w:tr>
      <w:tr w:rsidR="00AA66CB" w:rsidRPr="004D24EE" w14:paraId="7DE57D03" w14:textId="77777777" w:rsidTr="00D01158">
        <w:trPr>
          <w:jc w:val="center"/>
        </w:trPr>
        <w:tc>
          <w:tcPr>
            <w:tcW w:w="454" w:type="dxa"/>
            <w:tcBorders>
              <w:top w:val="single" w:sz="2" w:space="0" w:color="auto"/>
              <w:bottom w:val="single" w:sz="2" w:space="0" w:color="auto"/>
            </w:tcBorders>
          </w:tcPr>
          <w:p w14:paraId="6632FF95" w14:textId="77777777" w:rsidR="00AA66CB" w:rsidRPr="004D24EE" w:rsidRDefault="00AA66CB" w:rsidP="00CF1A2B">
            <w:pPr>
              <w:pStyle w:val="Tabletext"/>
              <w:keepNext/>
              <w:keepLines/>
              <w:jc w:val="center"/>
              <w:rPr>
                <w:lang w:val="es-ES_tradnl" w:eastAsia="ja-JP"/>
              </w:rPr>
            </w:pPr>
            <w:r w:rsidRPr="004D24EE">
              <w:rPr>
                <w:lang w:val="es-ES_tradnl" w:eastAsia="ja-JP"/>
              </w:rPr>
              <w:t>2</w:t>
            </w:r>
          </w:p>
        </w:tc>
        <w:tc>
          <w:tcPr>
            <w:tcW w:w="4762" w:type="dxa"/>
            <w:tcBorders>
              <w:top w:val="single" w:sz="2" w:space="0" w:color="auto"/>
              <w:bottom w:val="single" w:sz="2" w:space="0" w:color="auto"/>
            </w:tcBorders>
          </w:tcPr>
          <w:p w14:paraId="4D83D59D" w14:textId="5281CDAF" w:rsidR="00AA66CB" w:rsidRPr="004D24EE" w:rsidRDefault="00875C7B" w:rsidP="00CF1A2B">
            <w:pPr>
              <w:pStyle w:val="Tabletext"/>
              <w:keepNext/>
              <w:keepLines/>
              <w:jc w:val="left"/>
              <w:rPr>
                <w:szCs w:val="22"/>
                <w:lang w:val="es-ES_tradnl" w:eastAsia="ja-JP"/>
              </w:rPr>
            </w:pPr>
            <w:r w:rsidRPr="004D24EE">
              <w:rPr>
                <w:szCs w:val="22"/>
                <w:lang w:val="es-ES_tradnl" w:eastAsia="ja-JP"/>
              </w:rPr>
              <w:t xml:space="preserve">Mínima latencia </w:t>
            </w:r>
            <w:r w:rsidR="00375538" w:rsidRPr="004D24EE">
              <w:rPr>
                <w:szCs w:val="22"/>
                <w:lang w:val="es-ES_tradnl" w:eastAsia="ja-JP"/>
              </w:rPr>
              <w:t>al cambiar de canal</w:t>
            </w:r>
          </w:p>
        </w:tc>
        <w:tc>
          <w:tcPr>
            <w:tcW w:w="2438" w:type="dxa"/>
            <w:tcBorders>
              <w:top w:val="single" w:sz="2" w:space="0" w:color="auto"/>
            </w:tcBorders>
          </w:tcPr>
          <w:p w14:paraId="55A6C3BF"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5, 6, 9</w:t>
            </w:r>
          </w:p>
        </w:tc>
        <w:tc>
          <w:tcPr>
            <w:tcW w:w="1985" w:type="dxa"/>
            <w:tcBorders>
              <w:top w:val="single" w:sz="2" w:space="0" w:color="auto"/>
            </w:tcBorders>
          </w:tcPr>
          <w:p w14:paraId="79B05CCF"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w:t>
            </w:r>
          </w:p>
        </w:tc>
      </w:tr>
      <w:tr w:rsidR="00AA66CB" w:rsidRPr="004D24EE" w14:paraId="0B8DD68B" w14:textId="77777777" w:rsidTr="00D01158">
        <w:trPr>
          <w:jc w:val="center"/>
        </w:trPr>
        <w:tc>
          <w:tcPr>
            <w:tcW w:w="454" w:type="dxa"/>
            <w:tcBorders>
              <w:top w:val="single" w:sz="2" w:space="0" w:color="auto"/>
              <w:bottom w:val="single" w:sz="2" w:space="0" w:color="auto"/>
            </w:tcBorders>
          </w:tcPr>
          <w:p w14:paraId="67F9DA31" w14:textId="77777777" w:rsidR="00AA66CB" w:rsidRPr="004D24EE" w:rsidRDefault="00AA66CB" w:rsidP="00CF1A2B">
            <w:pPr>
              <w:pStyle w:val="Tablehead"/>
              <w:snapToGrid w:val="0"/>
              <w:spacing w:before="40" w:after="40"/>
              <w:rPr>
                <w:b w:val="0"/>
                <w:lang w:val="es-ES_tradnl" w:eastAsia="ja-JP"/>
              </w:rPr>
            </w:pPr>
            <w:r w:rsidRPr="004D24EE">
              <w:rPr>
                <w:b w:val="0"/>
                <w:lang w:val="es-ES_tradnl" w:eastAsia="ja-JP"/>
              </w:rPr>
              <w:t>3</w:t>
            </w:r>
          </w:p>
        </w:tc>
        <w:tc>
          <w:tcPr>
            <w:tcW w:w="4762" w:type="dxa"/>
            <w:tcBorders>
              <w:top w:val="single" w:sz="2" w:space="0" w:color="auto"/>
              <w:bottom w:val="single" w:sz="2" w:space="0" w:color="auto"/>
            </w:tcBorders>
          </w:tcPr>
          <w:p w14:paraId="77347E9C" w14:textId="2C665099" w:rsidR="00AA66CB" w:rsidRPr="004D24EE" w:rsidRDefault="00D84584" w:rsidP="00CF1A2B">
            <w:pPr>
              <w:pStyle w:val="Tabletext"/>
              <w:keepNext/>
              <w:keepLines/>
              <w:jc w:val="left"/>
              <w:rPr>
                <w:szCs w:val="22"/>
                <w:lang w:val="es-ES_tradnl"/>
              </w:rPr>
            </w:pPr>
            <w:r w:rsidRPr="004D24EE">
              <w:rPr>
                <w:szCs w:val="22"/>
                <w:lang w:val="es-ES_tradnl"/>
              </w:rPr>
              <w:t xml:space="preserve">Máxima velocidad de datos en un canal gaussiano para un umbral dado de relación </w:t>
            </w:r>
            <w:r w:rsidR="00AA66CB" w:rsidRPr="004D24EE">
              <w:rPr>
                <w:i/>
                <w:iCs/>
                <w:szCs w:val="22"/>
                <w:lang w:val="es-ES_tradnl"/>
              </w:rPr>
              <w:t>C</w:t>
            </w:r>
            <w:r w:rsidR="00AA66CB" w:rsidRPr="004D24EE">
              <w:rPr>
                <w:szCs w:val="22"/>
                <w:lang w:val="es-ES_tradnl"/>
              </w:rPr>
              <w:t>/</w:t>
            </w:r>
            <w:r w:rsidR="00AA66CB" w:rsidRPr="004D24EE">
              <w:rPr>
                <w:i/>
                <w:iCs/>
                <w:szCs w:val="22"/>
                <w:lang w:val="es-ES_tradnl"/>
              </w:rPr>
              <w:t>N</w:t>
            </w:r>
            <w:r w:rsidR="00AA66CB" w:rsidRPr="004D24EE">
              <w:rPr>
                <w:szCs w:val="22"/>
                <w:lang w:val="es-ES_tradnl"/>
              </w:rPr>
              <w:t xml:space="preserve"> </w:t>
            </w:r>
          </w:p>
        </w:tc>
        <w:tc>
          <w:tcPr>
            <w:tcW w:w="2438" w:type="dxa"/>
            <w:tcBorders>
              <w:top w:val="single" w:sz="2" w:space="0" w:color="auto"/>
            </w:tcBorders>
          </w:tcPr>
          <w:p w14:paraId="33EA2DB2"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3, 4, 7, 8, 10, 12, 13</w:t>
            </w:r>
          </w:p>
        </w:tc>
        <w:tc>
          <w:tcPr>
            <w:tcW w:w="1985" w:type="dxa"/>
            <w:tcBorders>
              <w:top w:val="single" w:sz="2" w:space="0" w:color="auto"/>
            </w:tcBorders>
          </w:tcPr>
          <w:p w14:paraId="39E7C56E"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5</w:t>
            </w:r>
          </w:p>
        </w:tc>
      </w:tr>
      <w:tr w:rsidR="00AA66CB" w:rsidRPr="004D24EE" w14:paraId="52E0763E" w14:textId="77777777" w:rsidTr="00D01158">
        <w:trPr>
          <w:jc w:val="center"/>
        </w:trPr>
        <w:tc>
          <w:tcPr>
            <w:tcW w:w="454" w:type="dxa"/>
            <w:tcBorders>
              <w:top w:val="single" w:sz="2" w:space="0" w:color="auto"/>
              <w:bottom w:val="single" w:sz="2" w:space="0" w:color="auto"/>
            </w:tcBorders>
          </w:tcPr>
          <w:p w14:paraId="5B6C5435"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4</w:t>
            </w:r>
          </w:p>
        </w:tc>
        <w:tc>
          <w:tcPr>
            <w:tcW w:w="4762" w:type="dxa"/>
            <w:tcBorders>
              <w:top w:val="single" w:sz="2" w:space="0" w:color="auto"/>
              <w:bottom w:val="single" w:sz="2" w:space="0" w:color="auto"/>
            </w:tcBorders>
          </w:tcPr>
          <w:p w14:paraId="65E75A8E" w14:textId="78C63CE6" w:rsidR="00AA66CB" w:rsidRPr="004D24EE" w:rsidRDefault="00427421" w:rsidP="00CF1A2B">
            <w:pPr>
              <w:pStyle w:val="Tabletext"/>
              <w:keepNext/>
              <w:keepLines/>
              <w:jc w:val="left"/>
              <w:rPr>
                <w:szCs w:val="22"/>
                <w:lang w:val="es-ES_tradnl"/>
              </w:rPr>
            </w:pPr>
            <w:r w:rsidRPr="004D24EE">
              <w:rPr>
                <w:szCs w:val="22"/>
                <w:lang w:val="es-ES_tradnl"/>
              </w:rPr>
              <w:t>R</w:t>
            </w:r>
            <w:r w:rsidR="006772FF" w:rsidRPr="004D24EE">
              <w:rPr>
                <w:szCs w:val="22"/>
                <w:lang w:val="es-ES_tradnl"/>
              </w:rPr>
              <w:t xml:space="preserve">esistencia </w:t>
            </w:r>
            <w:r w:rsidRPr="004D24EE">
              <w:rPr>
                <w:szCs w:val="22"/>
                <w:lang w:val="es-ES_tradnl"/>
              </w:rPr>
              <w:t xml:space="preserve">máxima </w:t>
            </w:r>
            <w:r w:rsidR="006772FF" w:rsidRPr="004D24EE">
              <w:rPr>
                <w:szCs w:val="22"/>
                <w:lang w:val="es-ES_tradnl"/>
              </w:rPr>
              <w:t>contra las interferencias multitrayecto</w:t>
            </w:r>
            <w:r w:rsidR="00AA66CB" w:rsidRPr="004D24EE">
              <w:rPr>
                <w:szCs w:val="22"/>
                <w:vertAlign w:val="superscript"/>
                <w:lang w:val="es-ES_tradnl"/>
              </w:rPr>
              <w:t>(1)</w:t>
            </w:r>
          </w:p>
        </w:tc>
        <w:tc>
          <w:tcPr>
            <w:tcW w:w="2438" w:type="dxa"/>
            <w:tcBorders>
              <w:top w:val="single" w:sz="2" w:space="0" w:color="auto"/>
            </w:tcBorders>
          </w:tcPr>
          <w:p w14:paraId="7789E99A"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3, 4, 7, 8, 9, 10, 11</w:t>
            </w:r>
          </w:p>
        </w:tc>
        <w:tc>
          <w:tcPr>
            <w:tcW w:w="1985" w:type="dxa"/>
            <w:tcBorders>
              <w:top w:val="single" w:sz="2" w:space="0" w:color="auto"/>
            </w:tcBorders>
          </w:tcPr>
          <w:p w14:paraId="00D3A7FE"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1</w:t>
            </w:r>
          </w:p>
        </w:tc>
      </w:tr>
      <w:tr w:rsidR="00AA66CB" w:rsidRPr="004D24EE" w14:paraId="2F858E6C" w14:textId="77777777" w:rsidTr="00D01158">
        <w:trPr>
          <w:jc w:val="center"/>
        </w:trPr>
        <w:tc>
          <w:tcPr>
            <w:tcW w:w="454" w:type="dxa"/>
            <w:tcBorders>
              <w:top w:val="single" w:sz="2" w:space="0" w:color="auto"/>
              <w:bottom w:val="single" w:sz="2" w:space="0" w:color="auto"/>
            </w:tcBorders>
          </w:tcPr>
          <w:p w14:paraId="0825007F" w14:textId="77777777" w:rsidR="00AA66CB" w:rsidRPr="004D24EE" w:rsidRDefault="00AA66CB" w:rsidP="00CF1A2B">
            <w:pPr>
              <w:pStyle w:val="Tabletext"/>
              <w:keepNext/>
              <w:keepLines/>
              <w:jc w:val="center"/>
              <w:rPr>
                <w:lang w:val="es-ES_tradnl" w:eastAsia="ja-JP"/>
              </w:rPr>
            </w:pPr>
            <w:r w:rsidRPr="004D24EE">
              <w:rPr>
                <w:lang w:val="es-ES_tradnl" w:eastAsia="ja-JP"/>
              </w:rPr>
              <w:t>5</w:t>
            </w:r>
          </w:p>
        </w:tc>
        <w:tc>
          <w:tcPr>
            <w:tcW w:w="4762" w:type="dxa"/>
            <w:tcBorders>
              <w:top w:val="single" w:sz="2" w:space="0" w:color="auto"/>
              <w:bottom w:val="single" w:sz="2" w:space="0" w:color="auto"/>
            </w:tcBorders>
          </w:tcPr>
          <w:p w14:paraId="0E90AA28" w14:textId="695113E0" w:rsidR="00AA66CB" w:rsidRPr="004D24EE" w:rsidRDefault="006772FF" w:rsidP="00CF1A2B">
            <w:pPr>
              <w:pStyle w:val="Tabletext"/>
              <w:keepNext/>
              <w:keepLines/>
              <w:jc w:val="left"/>
              <w:rPr>
                <w:szCs w:val="22"/>
                <w:lang w:val="es-ES_tradnl"/>
              </w:rPr>
            </w:pPr>
            <w:r w:rsidRPr="004D24EE">
              <w:rPr>
                <w:szCs w:val="22"/>
                <w:lang w:val="es-ES_tradnl"/>
              </w:rPr>
              <w:t>Redes monofrecuencia</w:t>
            </w:r>
            <w:r w:rsidR="00AA66CB" w:rsidRPr="004D24EE">
              <w:rPr>
                <w:szCs w:val="22"/>
                <w:lang w:val="es-ES_tradnl"/>
              </w:rPr>
              <w:t xml:space="preserve"> (SFN)</w:t>
            </w:r>
          </w:p>
        </w:tc>
        <w:tc>
          <w:tcPr>
            <w:tcW w:w="2438" w:type="dxa"/>
            <w:tcBorders>
              <w:top w:val="single" w:sz="2" w:space="0" w:color="auto"/>
            </w:tcBorders>
          </w:tcPr>
          <w:p w14:paraId="5EDC85D7"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3, 4</w:t>
            </w:r>
          </w:p>
        </w:tc>
        <w:tc>
          <w:tcPr>
            <w:tcW w:w="1985" w:type="dxa"/>
            <w:tcBorders>
              <w:top w:val="single" w:sz="2" w:space="0" w:color="auto"/>
            </w:tcBorders>
          </w:tcPr>
          <w:p w14:paraId="4D07639E"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1, 3</w:t>
            </w:r>
          </w:p>
        </w:tc>
      </w:tr>
      <w:tr w:rsidR="00AA66CB" w:rsidRPr="004D24EE" w14:paraId="45651345" w14:textId="77777777" w:rsidTr="00D01158">
        <w:trPr>
          <w:jc w:val="center"/>
        </w:trPr>
        <w:tc>
          <w:tcPr>
            <w:tcW w:w="454" w:type="dxa"/>
            <w:tcBorders>
              <w:top w:val="single" w:sz="2" w:space="0" w:color="auto"/>
              <w:bottom w:val="single" w:sz="2" w:space="0" w:color="auto"/>
            </w:tcBorders>
          </w:tcPr>
          <w:p w14:paraId="31B59FE6" w14:textId="77777777" w:rsidR="00AA66CB" w:rsidRPr="004D24EE" w:rsidRDefault="00AA66CB" w:rsidP="00CF1A2B">
            <w:pPr>
              <w:pStyle w:val="Tablehead"/>
              <w:snapToGrid w:val="0"/>
              <w:spacing w:before="40" w:after="40"/>
              <w:rPr>
                <w:b w:val="0"/>
                <w:lang w:val="es-ES_tradnl" w:eastAsia="ja-JP"/>
              </w:rPr>
            </w:pPr>
            <w:r w:rsidRPr="004D24EE">
              <w:rPr>
                <w:b w:val="0"/>
                <w:lang w:val="es-ES_tradnl" w:eastAsia="ja-JP"/>
              </w:rPr>
              <w:t>6</w:t>
            </w:r>
          </w:p>
        </w:tc>
        <w:tc>
          <w:tcPr>
            <w:tcW w:w="4762" w:type="dxa"/>
            <w:tcBorders>
              <w:top w:val="single" w:sz="2" w:space="0" w:color="auto"/>
              <w:bottom w:val="single" w:sz="2" w:space="0" w:color="auto"/>
            </w:tcBorders>
          </w:tcPr>
          <w:p w14:paraId="1FC40C27" w14:textId="576311D4" w:rsidR="00AA66CB" w:rsidRPr="004D24EE" w:rsidRDefault="006772FF" w:rsidP="00CF1A2B">
            <w:pPr>
              <w:pStyle w:val="Tabletext"/>
              <w:keepNext/>
              <w:keepLines/>
              <w:jc w:val="left"/>
              <w:rPr>
                <w:szCs w:val="22"/>
                <w:lang w:val="es-ES_tradnl"/>
              </w:rPr>
            </w:pPr>
            <w:r w:rsidRPr="004D24EE">
              <w:rPr>
                <w:szCs w:val="22"/>
                <w:lang w:val="es-ES_tradnl"/>
              </w:rPr>
              <w:t>Recepción móvil</w:t>
            </w:r>
            <w:r w:rsidR="00AA66CB" w:rsidRPr="004D24EE">
              <w:rPr>
                <w:szCs w:val="22"/>
                <w:vertAlign w:val="superscript"/>
                <w:lang w:val="es-ES_tradnl"/>
              </w:rPr>
              <w:t>(1)</w:t>
            </w:r>
          </w:p>
        </w:tc>
        <w:tc>
          <w:tcPr>
            <w:tcW w:w="2438" w:type="dxa"/>
            <w:tcBorders>
              <w:top w:val="single" w:sz="2" w:space="0" w:color="auto"/>
            </w:tcBorders>
          </w:tcPr>
          <w:p w14:paraId="3F130697"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2</w:t>
            </w:r>
          </w:p>
        </w:tc>
        <w:tc>
          <w:tcPr>
            <w:tcW w:w="1985" w:type="dxa"/>
            <w:tcBorders>
              <w:top w:val="single" w:sz="2" w:space="0" w:color="auto"/>
            </w:tcBorders>
          </w:tcPr>
          <w:p w14:paraId="57F0A133"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2, 6</w:t>
            </w:r>
          </w:p>
        </w:tc>
      </w:tr>
      <w:tr w:rsidR="00AA66CB" w:rsidRPr="004D24EE" w14:paraId="33C3122F" w14:textId="77777777" w:rsidTr="00D01158">
        <w:trPr>
          <w:jc w:val="center"/>
        </w:trPr>
        <w:tc>
          <w:tcPr>
            <w:tcW w:w="454" w:type="dxa"/>
            <w:tcBorders>
              <w:top w:val="single" w:sz="2" w:space="0" w:color="auto"/>
              <w:bottom w:val="single" w:sz="2" w:space="0" w:color="auto"/>
            </w:tcBorders>
          </w:tcPr>
          <w:p w14:paraId="51A10D91"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7</w:t>
            </w:r>
          </w:p>
        </w:tc>
        <w:tc>
          <w:tcPr>
            <w:tcW w:w="4762" w:type="dxa"/>
            <w:tcBorders>
              <w:top w:val="single" w:sz="2" w:space="0" w:color="auto"/>
              <w:bottom w:val="single" w:sz="2" w:space="0" w:color="auto"/>
            </w:tcBorders>
          </w:tcPr>
          <w:p w14:paraId="2A9242CD" w14:textId="160844A3" w:rsidR="00AA66CB" w:rsidRPr="004D24EE" w:rsidRDefault="002F4818" w:rsidP="00CF1A2B">
            <w:pPr>
              <w:pStyle w:val="Tabletext"/>
              <w:keepNext/>
              <w:keepLines/>
              <w:jc w:val="left"/>
              <w:rPr>
                <w:rFonts w:ascii="Arial Unicode MS" w:eastAsia="Arial Unicode MS" w:hAnsi="Arial Unicode MS" w:cs="Arial Unicode MS"/>
                <w:szCs w:val="22"/>
                <w:lang w:val="es-ES_tradnl"/>
              </w:rPr>
            </w:pPr>
            <w:r w:rsidRPr="004D24EE">
              <w:rPr>
                <w:szCs w:val="22"/>
                <w:lang w:val="es-ES_tradnl"/>
              </w:rPr>
              <w:t>Transmisión simultánea de diversos niveles de calidad (transmisión jerárquica</w:t>
            </w:r>
            <w:r w:rsidR="00AA66CB" w:rsidRPr="004D24EE">
              <w:rPr>
                <w:szCs w:val="22"/>
                <w:lang w:val="es-ES_tradnl"/>
              </w:rPr>
              <w:t>)</w:t>
            </w:r>
          </w:p>
        </w:tc>
        <w:tc>
          <w:tcPr>
            <w:tcW w:w="2438" w:type="dxa"/>
            <w:tcBorders>
              <w:top w:val="single" w:sz="2" w:space="0" w:color="auto"/>
              <w:bottom w:val="single" w:sz="2" w:space="0" w:color="auto"/>
            </w:tcBorders>
          </w:tcPr>
          <w:p w14:paraId="4819851E" w14:textId="77777777" w:rsidR="00AA66CB" w:rsidRPr="004D24EE" w:rsidRDefault="00AA66CB" w:rsidP="00CF1A2B">
            <w:pPr>
              <w:pStyle w:val="Tabletext"/>
              <w:jc w:val="center"/>
              <w:rPr>
                <w:szCs w:val="22"/>
                <w:lang w:val="es-ES_tradnl" w:eastAsia="ja-JP"/>
              </w:rPr>
            </w:pPr>
            <w:r w:rsidRPr="004D24EE">
              <w:rPr>
                <w:szCs w:val="22"/>
                <w:lang w:val="es-ES_tradnl" w:eastAsia="ja-JP"/>
              </w:rPr>
              <w:t>14</w:t>
            </w:r>
          </w:p>
        </w:tc>
        <w:tc>
          <w:tcPr>
            <w:tcW w:w="1985" w:type="dxa"/>
            <w:tcBorders>
              <w:top w:val="single" w:sz="2" w:space="0" w:color="auto"/>
              <w:bottom w:val="single" w:sz="2" w:space="0" w:color="auto"/>
            </w:tcBorders>
          </w:tcPr>
          <w:p w14:paraId="1614B727"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4</w:t>
            </w:r>
          </w:p>
        </w:tc>
      </w:tr>
      <w:tr w:rsidR="00AA66CB" w:rsidRPr="004D24EE" w14:paraId="787A4717" w14:textId="77777777" w:rsidTr="00D01158">
        <w:trPr>
          <w:jc w:val="center"/>
        </w:trPr>
        <w:tc>
          <w:tcPr>
            <w:tcW w:w="454" w:type="dxa"/>
            <w:tcBorders>
              <w:top w:val="single" w:sz="2" w:space="0" w:color="auto"/>
              <w:bottom w:val="single" w:sz="2" w:space="0" w:color="auto"/>
            </w:tcBorders>
          </w:tcPr>
          <w:p w14:paraId="5D9D65B2"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8</w:t>
            </w:r>
          </w:p>
        </w:tc>
        <w:tc>
          <w:tcPr>
            <w:tcW w:w="4762" w:type="dxa"/>
            <w:tcBorders>
              <w:top w:val="single" w:sz="2" w:space="0" w:color="auto"/>
              <w:bottom w:val="single" w:sz="2" w:space="0" w:color="auto"/>
            </w:tcBorders>
          </w:tcPr>
          <w:p w14:paraId="7A534895" w14:textId="73B72C27" w:rsidR="00AA66CB" w:rsidRPr="004D24EE" w:rsidRDefault="002F4818" w:rsidP="00CF1A2B">
            <w:pPr>
              <w:pStyle w:val="Tabletext"/>
              <w:jc w:val="left"/>
              <w:rPr>
                <w:szCs w:val="22"/>
                <w:lang w:val="es-ES_tradnl"/>
              </w:rPr>
            </w:pPr>
            <w:r w:rsidRPr="004D24EE">
              <w:rPr>
                <w:szCs w:val="22"/>
                <w:lang w:val="es-ES_tradnl"/>
              </w:rPr>
              <w:t>Decodificación independiente de subbloques de datos (por ejemplo, para facilitar la radiodifusión sonora</w:t>
            </w:r>
            <w:r w:rsidR="00AA66CB" w:rsidRPr="004D24EE">
              <w:rPr>
                <w:szCs w:val="22"/>
                <w:lang w:val="es-ES_tradnl"/>
              </w:rPr>
              <w:t>)</w:t>
            </w:r>
          </w:p>
        </w:tc>
        <w:tc>
          <w:tcPr>
            <w:tcW w:w="2438" w:type="dxa"/>
            <w:tcBorders>
              <w:top w:val="single" w:sz="2" w:space="0" w:color="auto"/>
              <w:bottom w:val="single" w:sz="2" w:space="0" w:color="auto"/>
            </w:tcBorders>
          </w:tcPr>
          <w:p w14:paraId="6814840C" w14:textId="77777777" w:rsidR="00AA66CB" w:rsidRPr="004D24EE" w:rsidRDefault="00AA66CB" w:rsidP="00CF1A2B">
            <w:pPr>
              <w:pStyle w:val="Tabletext"/>
              <w:jc w:val="center"/>
              <w:rPr>
                <w:szCs w:val="22"/>
                <w:lang w:val="es-ES_tradnl" w:eastAsia="ja-JP"/>
              </w:rPr>
            </w:pPr>
            <w:r w:rsidRPr="004D24EE">
              <w:rPr>
                <w:szCs w:val="22"/>
                <w:lang w:val="es-ES_tradnl" w:eastAsia="ja-JP"/>
              </w:rPr>
              <w:t>14</w:t>
            </w:r>
          </w:p>
        </w:tc>
        <w:tc>
          <w:tcPr>
            <w:tcW w:w="1985" w:type="dxa"/>
            <w:tcBorders>
              <w:top w:val="single" w:sz="2" w:space="0" w:color="auto"/>
              <w:bottom w:val="single" w:sz="2" w:space="0" w:color="auto"/>
            </w:tcBorders>
          </w:tcPr>
          <w:p w14:paraId="761AAD61"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4</w:t>
            </w:r>
          </w:p>
        </w:tc>
      </w:tr>
      <w:tr w:rsidR="00AA66CB" w:rsidRPr="004D24EE" w14:paraId="3782ADB5" w14:textId="77777777" w:rsidTr="00D01158">
        <w:trPr>
          <w:jc w:val="center"/>
        </w:trPr>
        <w:tc>
          <w:tcPr>
            <w:tcW w:w="454" w:type="dxa"/>
            <w:tcBorders>
              <w:top w:val="single" w:sz="2" w:space="0" w:color="auto"/>
              <w:bottom w:val="single" w:sz="2" w:space="0" w:color="auto"/>
            </w:tcBorders>
          </w:tcPr>
          <w:p w14:paraId="06062A15"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9</w:t>
            </w:r>
          </w:p>
        </w:tc>
        <w:tc>
          <w:tcPr>
            <w:tcW w:w="4762" w:type="dxa"/>
            <w:tcBorders>
              <w:top w:val="single" w:sz="2" w:space="0" w:color="auto"/>
              <w:bottom w:val="single" w:sz="2" w:space="0" w:color="auto"/>
            </w:tcBorders>
          </w:tcPr>
          <w:p w14:paraId="35890A52" w14:textId="286D79F7" w:rsidR="00AA66CB" w:rsidRPr="004D24EE" w:rsidRDefault="00427421" w:rsidP="00CF1A2B">
            <w:pPr>
              <w:pStyle w:val="Tabletext"/>
              <w:jc w:val="left"/>
              <w:rPr>
                <w:szCs w:val="22"/>
                <w:lang w:val="es-ES_tradnl"/>
              </w:rPr>
            </w:pPr>
            <w:r w:rsidRPr="004D24EE">
              <w:rPr>
                <w:szCs w:val="22"/>
                <w:lang w:val="es-ES_tradnl"/>
              </w:rPr>
              <w:t>Cobertura máxima desde un transmisor central a una potencia dada en un entorno gaussiano</w:t>
            </w:r>
            <w:r w:rsidR="00CF1A2B" w:rsidRPr="004D24EE">
              <w:rPr>
                <w:szCs w:val="22"/>
                <w:vertAlign w:val="superscript"/>
                <w:lang w:val="es-ES_tradnl"/>
              </w:rPr>
              <w:t>(2</w:t>
            </w:r>
            <w:r w:rsidR="00AA66CB" w:rsidRPr="004D24EE">
              <w:rPr>
                <w:szCs w:val="22"/>
                <w:vertAlign w:val="superscript"/>
                <w:lang w:val="es-ES_tradnl"/>
              </w:rPr>
              <w:t>)</w:t>
            </w:r>
          </w:p>
        </w:tc>
        <w:tc>
          <w:tcPr>
            <w:tcW w:w="2438" w:type="dxa"/>
            <w:tcBorders>
              <w:top w:val="single" w:sz="2" w:space="0" w:color="auto"/>
              <w:bottom w:val="single" w:sz="2" w:space="0" w:color="auto"/>
            </w:tcBorders>
          </w:tcPr>
          <w:p w14:paraId="655DC973" w14:textId="77777777" w:rsidR="00AA66CB" w:rsidRPr="004D24EE" w:rsidRDefault="00AA66CB" w:rsidP="00CF1A2B">
            <w:pPr>
              <w:pStyle w:val="Tabletext"/>
              <w:jc w:val="center"/>
              <w:rPr>
                <w:szCs w:val="22"/>
                <w:lang w:val="es-ES_tradnl" w:eastAsia="ja-JP"/>
              </w:rPr>
            </w:pPr>
            <w:r w:rsidRPr="004D24EE">
              <w:rPr>
                <w:szCs w:val="22"/>
                <w:lang w:val="es-ES_tradnl" w:eastAsia="ja-JP"/>
              </w:rPr>
              <w:t>7, 8, 10, 13</w:t>
            </w:r>
          </w:p>
        </w:tc>
        <w:tc>
          <w:tcPr>
            <w:tcW w:w="1985" w:type="dxa"/>
            <w:tcBorders>
              <w:top w:val="single" w:sz="2" w:space="0" w:color="auto"/>
              <w:bottom w:val="single" w:sz="2" w:space="0" w:color="auto"/>
            </w:tcBorders>
          </w:tcPr>
          <w:p w14:paraId="5A061C90"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w:t>
            </w:r>
          </w:p>
        </w:tc>
      </w:tr>
      <w:tr w:rsidR="00AA66CB" w:rsidRPr="004D24EE" w14:paraId="283D85B1" w14:textId="77777777" w:rsidTr="00D01158">
        <w:trPr>
          <w:jc w:val="center"/>
        </w:trPr>
        <w:tc>
          <w:tcPr>
            <w:tcW w:w="454" w:type="dxa"/>
            <w:tcBorders>
              <w:top w:val="single" w:sz="2" w:space="0" w:color="auto"/>
              <w:bottom w:val="single" w:sz="2" w:space="0" w:color="auto"/>
            </w:tcBorders>
          </w:tcPr>
          <w:p w14:paraId="2B4EDA16"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10</w:t>
            </w:r>
          </w:p>
        </w:tc>
        <w:tc>
          <w:tcPr>
            <w:tcW w:w="4762" w:type="dxa"/>
            <w:tcBorders>
              <w:top w:val="single" w:sz="2" w:space="0" w:color="auto"/>
              <w:bottom w:val="single" w:sz="2" w:space="0" w:color="auto"/>
            </w:tcBorders>
          </w:tcPr>
          <w:p w14:paraId="0B1155F6" w14:textId="183FAC4D" w:rsidR="00AA66CB" w:rsidRPr="004D24EE" w:rsidRDefault="0093363D" w:rsidP="00CF1A2B">
            <w:pPr>
              <w:pStyle w:val="Tabletext"/>
              <w:jc w:val="left"/>
              <w:rPr>
                <w:szCs w:val="22"/>
                <w:lang w:val="es-ES_tradnl"/>
              </w:rPr>
            </w:pPr>
            <w:r w:rsidRPr="004D24EE">
              <w:rPr>
                <w:szCs w:val="22"/>
                <w:lang w:val="es-ES_tradnl"/>
              </w:rPr>
              <w:t>Resistencia máxima contra interferencias impulsiva</w:t>
            </w:r>
          </w:p>
        </w:tc>
        <w:tc>
          <w:tcPr>
            <w:tcW w:w="2438" w:type="dxa"/>
            <w:tcBorders>
              <w:top w:val="single" w:sz="2" w:space="0" w:color="auto"/>
            </w:tcBorders>
          </w:tcPr>
          <w:p w14:paraId="331B7B49" w14:textId="77777777" w:rsidR="00AA66CB" w:rsidRPr="004D24EE" w:rsidRDefault="00AA66CB" w:rsidP="00CF1A2B">
            <w:pPr>
              <w:pStyle w:val="Tabletext"/>
              <w:jc w:val="center"/>
              <w:rPr>
                <w:szCs w:val="22"/>
                <w:lang w:val="es-ES_tradnl" w:eastAsia="ja-JP"/>
              </w:rPr>
            </w:pPr>
            <w:r w:rsidRPr="004D24EE">
              <w:rPr>
                <w:szCs w:val="22"/>
                <w:lang w:val="es-ES_tradnl" w:eastAsia="ja-JP"/>
              </w:rPr>
              <w:t>7, 8, 9, 10, 11</w:t>
            </w:r>
          </w:p>
        </w:tc>
        <w:tc>
          <w:tcPr>
            <w:tcW w:w="1985" w:type="dxa"/>
            <w:tcBorders>
              <w:top w:val="single" w:sz="2" w:space="0" w:color="auto"/>
            </w:tcBorders>
          </w:tcPr>
          <w:p w14:paraId="40556CD9" w14:textId="77777777" w:rsidR="00AA66CB" w:rsidRPr="004D24EE" w:rsidRDefault="00AA66CB" w:rsidP="00CF1A2B">
            <w:pPr>
              <w:pStyle w:val="Tabletext"/>
              <w:keepNext/>
              <w:keepLines/>
              <w:jc w:val="center"/>
              <w:rPr>
                <w:szCs w:val="22"/>
                <w:lang w:val="es-ES_tradnl" w:eastAsia="ja-JP"/>
              </w:rPr>
            </w:pPr>
            <w:r w:rsidRPr="004D24EE">
              <w:rPr>
                <w:szCs w:val="22"/>
                <w:lang w:val="es-ES_tradnl" w:eastAsia="ja-JP"/>
              </w:rPr>
              <w:t>–</w:t>
            </w:r>
          </w:p>
        </w:tc>
      </w:tr>
      <w:tr w:rsidR="00AA66CB" w:rsidRPr="004D24EE" w14:paraId="3083E830" w14:textId="77777777" w:rsidTr="00CB342E">
        <w:trPr>
          <w:jc w:val="center"/>
        </w:trPr>
        <w:tc>
          <w:tcPr>
            <w:tcW w:w="9639" w:type="dxa"/>
            <w:gridSpan w:val="4"/>
            <w:tcBorders>
              <w:top w:val="single" w:sz="2" w:space="0" w:color="auto"/>
              <w:left w:val="nil"/>
              <w:bottom w:val="nil"/>
              <w:right w:val="nil"/>
            </w:tcBorders>
          </w:tcPr>
          <w:p w14:paraId="5B3EAE5E" w14:textId="540D00A2" w:rsidR="00AA66CB" w:rsidRPr="004D24EE" w:rsidRDefault="00AA66CB" w:rsidP="004C11F3">
            <w:pPr>
              <w:pStyle w:val="Tablelegend"/>
              <w:rPr>
                <w:sz w:val="20"/>
                <w:lang w:val="es-ES_tradnl"/>
              </w:rPr>
            </w:pPr>
            <w:r w:rsidRPr="004D24EE">
              <w:rPr>
                <w:sz w:val="20"/>
                <w:vertAlign w:val="superscript"/>
                <w:lang w:val="es-ES_tradnl"/>
              </w:rPr>
              <w:t>(1)</w:t>
            </w:r>
            <w:r w:rsidRPr="004D24EE">
              <w:rPr>
                <w:sz w:val="20"/>
                <w:lang w:val="es-ES_tradnl"/>
              </w:rPr>
              <w:tab/>
            </w:r>
            <w:r w:rsidR="008A0CCB" w:rsidRPr="004D24EE">
              <w:rPr>
                <w:sz w:val="20"/>
                <w:lang w:val="es-ES_tradnl"/>
              </w:rPr>
              <w:t xml:space="preserve">Se puede </w:t>
            </w:r>
            <w:r w:rsidR="00D05861" w:rsidRPr="004D24EE">
              <w:rPr>
                <w:sz w:val="20"/>
                <w:lang w:val="es-ES_tradnl"/>
              </w:rPr>
              <w:t>compensar con la eficiencia del ancho de banda y otros parámetros del sistema</w:t>
            </w:r>
            <w:r w:rsidRPr="004D24EE">
              <w:rPr>
                <w:sz w:val="20"/>
                <w:lang w:val="es-ES_tradnl"/>
              </w:rPr>
              <w:t>.</w:t>
            </w:r>
          </w:p>
          <w:p w14:paraId="0EB4288A" w14:textId="39354FA5" w:rsidR="00AA66CB" w:rsidRPr="004D24EE" w:rsidRDefault="00AA66CB" w:rsidP="004C11F3">
            <w:pPr>
              <w:pStyle w:val="Tablelegend"/>
              <w:rPr>
                <w:sz w:val="20"/>
                <w:lang w:val="es-ES_tradnl"/>
              </w:rPr>
            </w:pPr>
            <w:r w:rsidRPr="004D24EE">
              <w:rPr>
                <w:sz w:val="20"/>
                <w:vertAlign w:val="superscript"/>
                <w:lang w:val="es-ES_tradnl"/>
              </w:rPr>
              <w:t>(2)</w:t>
            </w:r>
            <w:r w:rsidRPr="004D24EE">
              <w:rPr>
                <w:sz w:val="20"/>
                <w:lang w:val="es-ES_tradnl"/>
              </w:rPr>
              <w:tab/>
            </w:r>
            <w:r w:rsidR="00B66005" w:rsidRPr="004D24EE">
              <w:rPr>
                <w:sz w:val="20"/>
                <w:lang w:val="es-ES_tradnl"/>
              </w:rPr>
              <w:t xml:space="preserve">En situaciones donde haya </w:t>
            </w:r>
            <w:r w:rsidR="0091494A" w:rsidRPr="004D24EE">
              <w:rPr>
                <w:sz w:val="20"/>
                <w:lang w:val="es-ES_tradnl"/>
              </w:rPr>
              <w:t>zonas de sombra en la</w:t>
            </w:r>
            <w:r w:rsidR="00B66005" w:rsidRPr="004D24EE">
              <w:rPr>
                <w:sz w:val="20"/>
                <w:lang w:val="es-ES_tradnl"/>
              </w:rPr>
              <w:t xml:space="preserve"> cobertura, se habrán de utilizar </w:t>
            </w:r>
            <w:r w:rsidR="00CA18D1" w:rsidRPr="004D24EE">
              <w:rPr>
                <w:sz w:val="20"/>
                <w:lang w:val="es-ES_tradnl"/>
              </w:rPr>
              <w:t xml:space="preserve">transmisores de </w:t>
            </w:r>
            <w:r w:rsidR="00950BD6" w:rsidRPr="004D24EE">
              <w:rPr>
                <w:sz w:val="20"/>
                <w:lang w:val="es-ES_tradnl"/>
              </w:rPr>
              <w:t>ampliación</w:t>
            </w:r>
            <w:r w:rsidR="00CA18D1" w:rsidRPr="004D24EE">
              <w:rPr>
                <w:sz w:val="20"/>
                <w:lang w:val="es-ES_tradnl"/>
              </w:rPr>
              <w:t xml:space="preserve"> de </w:t>
            </w:r>
            <w:r w:rsidR="00950BD6" w:rsidRPr="004D24EE">
              <w:rPr>
                <w:sz w:val="20"/>
                <w:lang w:val="es-ES_tradnl"/>
              </w:rPr>
              <w:t>cobertura</w:t>
            </w:r>
            <w:r w:rsidRPr="004D24EE">
              <w:rPr>
                <w:sz w:val="20"/>
                <w:lang w:val="es-ES_tradnl"/>
              </w:rPr>
              <w:t>.</w:t>
            </w:r>
          </w:p>
        </w:tc>
      </w:tr>
    </w:tbl>
    <w:p w14:paraId="45F337DC" w14:textId="77777777" w:rsidR="00D01158" w:rsidRPr="004D24EE" w:rsidRDefault="00D01158" w:rsidP="00D01158">
      <w:pPr>
        <w:pStyle w:val="Tablefin"/>
      </w:pPr>
    </w:p>
    <w:p w14:paraId="7909486F" w14:textId="787E6A9B" w:rsidR="00AA66CB" w:rsidRPr="004D24EE" w:rsidRDefault="00E17DD9" w:rsidP="004B5E0A">
      <w:pPr>
        <w:pStyle w:val="TableNo"/>
        <w:rPr>
          <w:lang w:val="es-ES_tradnl" w:eastAsia="ja-JP"/>
        </w:rPr>
      </w:pPr>
      <w:r w:rsidRPr="004D24EE">
        <w:rPr>
          <w:lang w:val="es-ES_tradnl"/>
        </w:rPr>
        <w:lastRenderedPageBreak/>
        <w:t>CUADRO</w:t>
      </w:r>
      <w:r w:rsidR="00AA66CB" w:rsidRPr="004D24EE">
        <w:rPr>
          <w:lang w:val="es-ES_tradnl"/>
        </w:rPr>
        <w:t xml:space="preserve"> </w:t>
      </w:r>
      <w:r w:rsidR="00AA66CB" w:rsidRPr="004D24EE">
        <w:rPr>
          <w:lang w:val="es-ES_tradnl" w:eastAsia="ja-JP"/>
        </w:rPr>
        <w:t>5</w:t>
      </w:r>
    </w:p>
    <w:p w14:paraId="742CB7CB" w14:textId="3D587094" w:rsidR="00AA66CB" w:rsidRPr="004D24EE" w:rsidRDefault="00E17DD9" w:rsidP="00AA66CB">
      <w:pPr>
        <w:pStyle w:val="Tabletitle"/>
        <w:rPr>
          <w:lang w:val="es-ES_tradnl"/>
        </w:rPr>
      </w:pPr>
      <w:r w:rsidRPr="004D24EE">
        <w:rPr>
          <w:lang w:val="es-ES_tradnl"/>
        </w:rPr>
        <w:t xml:space="preserve">Parámetros de sistema </w:t>
      </w:r>
      <w:r w:rsidR="005826F8" w:rsidRPr="004D24EE">
        <w:rPr>
          <w:lang w:val="es-ES_tradnl"/>
        </w:rPr>
        <w:t>que admiten los sistemas</w:t>
      </w:r>
    </w:p>
    <w:tbl>
      <w:tblPr>
        <w:tblW w:w="9651" w:type="dxa"/>
        <w:jc w:val="center"/>
        <w:tblLayout w:type="fixed"/>
        <w:tblCellMar>
          <w:left w:w="57" w:type="dxa"/>
          <w:right w:w="57" w:type="dxa"/>
        </w:tblCellMar>
        <w:tblLook w:val="0000" w:firstRow="0" w:lastRow="0" w:firstColumn="0" w:lastColumn="0" w:noHBand="0" w:noVBand="0"/>
      </w:tblPr>
      <w:tblGrid>
        <w:gridCol w:w="340"/>
        <w:gridCol w:w="1510"/>
        <w:gridCol w:w="2569"/>
        <w:gridCol w:w="2665"/>
        <w:gridCol w:w="2567"/>
      </w:tblGrid>
      <w:tr w:rsidR="00AA66CB" w:rsidRPr="004D24EE" w14:paraId="54F3434B" w14:textId="77777777" w:rsidTr="004B5E0A">
        <w:trPr>
          <w:trHeight w:val="20"/>
          <w:jc w:val="center"/>
        </w:trPr>
        <w:tc>
          <w:tcPr>
            <w:tcW w:w="340" w:type="dxa"/>
            <w:tcBorders>
              <w:top w:val="single" w:sz="4" w:space="0" w:color="000000"/>
              <w:left w:val="single" w:sz="4" w:space="0" w:color="000000"/>
              <w:bottom w:val="single" w:sz="4" w:space="0" w:color="000000"/>
            </w:tcBorders>
            <w:shd w:val="clear" w:color="auto" w:fill="auto"/>
            <w:vAlign w:val="center"/>
          </w:tcPr>
          <w:p w14:paraId="7293CF1E" w14:textId="77777777" w:rsidR="00AA66CB" w:rsidRPr="004D24EE" w:rsidRDefault="00AA66CB" w:rsidP="004C11F3">
            <w:pPr>
              <w:pStyle w:val="Tablehead"/>
              <w:snapToGrid w:val="0"/>
              <w:ind w:left="-648"/>
              <w:rPr>
                <w:sz w:val="20"/>
                <w:lang w:val="es-ES_tradnl"/>
              </w:rPr>
            </w:pPr>
          </w:p>
        </w:tc>
        <w:tc>
          <w:tcPr>
            <w:tcW w:w="1510" w:type="dxa"/>
            <w:tcBorders>
              <w:top w:val="single" w:sz="4" w:space="0" w:color="000000"/>
              <w:left w:val="single" w:sz="4" w:space="0" w:color="000000"/>
              <w:bottom w:val="single" w:sz="4" w:space="0" w:color="000000"/>
            </w:tcBorders>
            <w:shd w:val="clear" w:color="auto" w:fill="auto"/>
            <w:vAlign w:val="center"/>
          </w:tcPr>
          <w:p w14:paraId="2B7DB327" w14:textId="14F37E7A" w:rsidR="00AA66CB" w:rsidRPr="004D24EE" w:rsidRDefault="005826F8" w:rsidP="00CB342E">
            <w:pPr>
              <w:pStyle w:val="Tablehead"/>
              <w:snapToGrid w:val="0"/>
              <w:rPr>
                <w:sz w:val="20"/>
                <w:lang w:val="es-ES_tradnl"/>
              </w:rPr>
            </w:pPr>
            <w:r w:rsidRPr="004D24EE">
              <w:rPr>
                <w:sz w:val="20"/>
                <w:lang w:val="es-ES_tradnl"/>
              </w:rPr>
              <w:t>Parámetros</w:t>
            </w:r>
          </w:p>
        </w:tc>
        <w:tc>
          <w:tcPr>
            <w:tcW w:w="2569" w:type="dxa"/>
            <w:tcBorders>
              <w:top w:val="single" w:sz="4" w:space="0" w:color="000000"/>
              <w:left w:val="single" w:sz="4" w:space="0" w:color="000000"/>
              <w:bottom w:val="single" w:sz="4" w:space="0" w:color="000000"/>
            </w:tcBorders>
            <w:shd w:val="clear" w:color="auto" w:fill="auto"/>
            <w:vAlign w:val="center"/>
          </w:tcPr>
          <w:p w14:paraId="104E9F62" w14:textId="489FB87E" w:rsidR="00AA66CB" w:rsidRPr="004D24EE" w:rsidRDefault="00AA66CB" w:rsidP="00CB342E">
            <w:pPr>
              <w:pStyle w:val="Tablehead"/>
              <w:snapToGrid w:val="0"/>
              <w:rPr>
                <w:spacing w:val="-6"/>
                <w:sz w:val="20"/>
                <w:lang w:val="es-ES_tradnl"/>
              </w:rPr>
            </w:pPr>
            <w:r w:rsidRPr="004D24EE">
              <w:rPr>
                <w:spacing w:val="-6"/>
                <w:sz w:val="20"/>
                <w:lang w:val="es-ES_tradnl"/>
              </w:rPr>
              <w:t>DVB-T2</w:t>
            </w:r>
            <w:r w:rsidRPr="004D24EE">
              <w:rPr>
                <w:spacing w:val="-6"/>
                <w:sz w:val="20"/>
                <w:lang w:val="es-ES_tradnl"/>
              </w:rPr>
              <w:br/>
              <w:t>(Anex</w:t>
            </w:r>
            <w:r w:rsidR="005826F8" w:rsidRPr="004D24EE">
              <w:rPr>
                <w:spacing w:val="-6"/>
                <w:sz w:val="20"/>
                <w:lang w:val="es-ES_tradnl"/>
              </w:rPr>
              <w:t>o</w:t>
            </w:r>
            <w:r w:rsidRPr="004D24EE">
              <w:rPr>
                <w:spacing w:val="-6"/>
                <w:sz w:val="20"/>
                <w:lang w:val="es-ES_tradnl"/>
              </w:rPr>
              <w:t xml:space="preserve"> 1)</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53FA1" w14:textId="0394E436" w:rsidR="00AA66CB" w:rsidRPr="004D24EE" w:rsidRDefault="00AA66CB" w:rsidP="00CB342E">
            <w:pPr>
              <w:pStyle w:val="Tablehead"/>
              <w:snapToGrid w:val="0"/>
              <w:rPr>
                <w:sz w:val="20"/>
                <w:lang w:val="es-ES_tradnl"/>
              </w:rPr>
            </w:pPr>
            <w:r w:rsidRPr="004D24EE">
              <w:rPr>
                <w:spacing w:val="-6"/>
                <w:sz w:val="20"/>
                <w:lang w:val="es-ES_tradnl"/>
              </w:rPr>
              <w:t>ATSC</w:t>
            </w:r>
            <w:r w:rsidR="00B171F3">
              <w:rPr>
                <w:spacing w:val="-6"/>
                <w:sz w:val="20"/>
                <w:lang w:val="es-ES_tradnl"/>
              </w:rPr>
              <w:t xml:space="preserve"> </w:t>
            </w:r>
            <w:r w:rsidRPr="004D24EE">
              <w:rPr>
                <w:spacing w:val="-6"/>
                <w:sz w:val="20"/>
                <w:lang w:val="es-ES_tradnl"/>
              </w:rPr>
              <w:t>3.0</w:t>
            </w:r>
            <w:r w:rsidRPr="004D24EE">
              <w:rPr>
                <w:spacing w:val="-6"/>
                <w:sz w:val="20"/>
                <w:lang w:val="es-ES_tradnl"/>
              </w:rPr>
              <w:br/>
              <w:t>(Anex</w:t>
            </w:r>
            <w:r w:rsidR="005826F8" w:rsidRPr="004D24EE">
              <w:rPr>
                <w:spacing w:val="-6"/>
                <w:sz w:val="20"/>
                <w:lang w:val="es-ES_tradnl"/>
              </w:rPr>
              <w:t>o</w:t>
            </w:r>
            <w:r w:rsidRPr="004D24EE">
              <w:rPr>
                <w:spacing w:val="-6"/>
                <w:sz w:val="20"/>
                <w:lang w:val="es-ES_tradnl"/>
              </w:rPr>
              <w:t xml:space="preserve"> 2)</w:t>
            </w:r>
          </w:p>
        </w:tc>
        <w:tc>
          <w:tcPr>
            <w:tcW w:w="2567" w:type="dxa"/>
            <w:tcBorders>
              <w:top w:val="single" w:sz="4" w:space="0" w:color="000000"/>
              <w:left w:val="single" w:sz="4" w:space="0" w:color="000000"/>
              <w:bottom w:val="single" w:sz="4" w:space="0" w:color="000000"/>
              <w:right w:val="single" w:sz="4" w:space="0" w:color="000000"/>
            </w:tcBorders>
            <w:vAlign w:val="center"/>
          </w:tcPr>
          <w:p w14:paraId="02A6D2D7" w14:textId="3124C3F9" w:rsidR="00AA66CB" w:rsidRPr="004D24EE" w:rsidRDefault="00AA66CB" w:rsidP="00CB342E">
            <w:pPr>
              <w:pStyle w:val="Tablehead"/>
              <w:snapToGrid w:val="0"/>
              <w:rPr>
                <w:spacing w:val="-6"/>
                <w:sz w:val="20"/>
                <w:lang w:val="es-ES_tradnl" w:eastAsia="ja-JP"/>
              </w:rPr>
            </w:pPr>
            <w:r w:rsidRPr="004D24EE">
              <w:rPr>
                <w:spacing w:val="-6"/>
                <w:sz w:val="20"/>
                <w:lang w:val="es-ES_tradnl" w:eastAsia="ja-JP"/>
              </w:rPr>
              <w:t>DTMB-A</w:t>
            </w:r>
            <w:r w:rsidRPr="004D24EE">
              <w:rPr>
                <w:spacing w:val="-6"/>
                <w:sz w:val="20"/>
                <w:lang w:val="es-ES_tradnl" w:eastAsia="ja-JP"/>
              </w:rPr>
              <w:br/>
              <w:t>(An</w:t>
            </w:r>
            <w:r w:rsidR="005826F8" w:rsidRPr="004D24EE">
              <w:rPr>
                <w:spacing w:val="-6"/>
                <w:sz w:val="20"/>
                <w:lang w:val="es-ES_tradnl" w:eastAsia="ja-JP"/>
              </w:rPr>
              <w:t>e</w:t>
            </w:r>
            <w:r w:rsidRPr="004D24EE">
              <w:rPr>
                <w:spacing w:val="-6"/>
                <w:sz w:val="20"/>
                <w:lang w:val="es-ES_tradnl" w:eastAsia="ja-JP"/>
              </w:rPr>
              <w:t>x</w:t>
            </w:r>
            <w:r w:rsidR="005826F8" w:rsidRPr="004D24EE">
              <w:rPr>
                <w:spacing w:val="-6"/>
                <w:sz w:val="20"/>
                <w:lang w:val="es-ES_tradnl" w:eastAsia="ja-JP"/>
              </w:rPr>
              <w:t>o</w:t>
            </w:r>
            <w:r w:rsidRPr="004D24EE">
              <w:rPr>
                <w:spacing w:val="-6"/>
                <w:sz w:val="20"/>
                <w:lang w:val="es-ES_tradnl" w:eastAsia="ja-JP"/>
              </w:rPr>
              <w:t xml:space="preserve"> 3)</w:t>
            </w:r>
          </w:p>
        </w:tc>
      </w:tr>
      <w:tr w:rsidR="00AA66CB" w:rsidRPr="004D24EE" w14:paraId="143CF659" w14:textId="77777777" w:rsidTr="00CB342E">
        <w:trPr>
          <w:trHeight w:val="20"/>
          <w:jc w:val="center"/>
        </w:trPr>
        <w:tc>
          <w:tcPr>
            <w:tcW w:w="340" w:type="dxa"/>
            <w:vMerge w:val="restart"/>
            <w:tcBorders>
              <w:top w:val="single" w:sz="4" w:space="0" w:color="000000"/>
              <w:left w:val="single" w:sz="4" w:space="0" w:color="000000"/>
            </w:tcBorders>
            <w:shd w:val="clear" w:color="auto" w:fill="auto"/>
          </w:tcPr>
          <w:p w14:paraId="13696F24" w14:textId="77777777" w:rsidR="00AA66CB" w:rsidRPr="004D24EE" w:rsidRDefault="00AA66CB" w:rsidP="000359FB">
            <w:pPr>
              <w:pStyle w:val="Tabletext"/>
              <w:keepNext/>
              <w:keepLines/>
              <w:jc w:val="center"/>
              <w:rPr>
                <w:sz w:val="20"/>
                <w:lang w:val="es-ES_tradnl"/>
              </w:rPr>
            </w:pPr>
            <w:r w:rsidRPr="004D24EE">
              <w:rPr>
                <w:sz w:val="20"/>
                <w:lang w:val="es-ES_tradnl"/>
              </w:rPr>
              <w:t>1</w:t>
            </w:r>
          </w:p>
        </w:tc>
        <w:tc>
          <w:tcPr>
            <w:tcW w:w="1510" w:type="dxa"/>
            <w:vMerge w:val="restart"/>
            <w:tcBorders>
              <w:top w:val="single" w:sz="4" w:space="0" w:color="000000"/>
              <w:left w:val="single" w:sz="4" w:space="0" w:color="000000"/>
            </w:tcBorders>
            <w:shd w:val="clear" w:color="auto" w:fill="auto"/>
          </w:tcPr>
          <w:p w14:paraId="4ED968DB" w14:textId="31301458" w:rsidR="00AA66CB" w:rsidRPr="004D24EE" w:rsidRDefault="00FD7366" w:rsidP="000359FB">
            <w:pPr>
              <w:pStyle w:val="Tabletext"/>
              <w:keepNext/>
              <w:keepLines/>
              <w:jc w:val="left"/>
              <w:rPr>
                <w:sz w:val="20"/>
                <w:lang w:val="es-ES_tradnl"/>
              </w:rPr>
            </w:pPr>
            <w:r w:rsidRPr="004D24EE">
              <w:rPr>
                <w:sz w:val="20"/>
                <w:lang w:val="es-ES_tradnl"/>
              </w:rPr>
              <w:t>Ancho de banda utilizado</w:t>
            </w:r>
            <w:r w:rsidR="00AA66CB" w:rsidRPr="004D24EE">
              <w:rPr>
                <w:sz w:val="20"/>
                <w:lang w:val="es-ES_tradnl"/>
              </w:rPr>
              <w:t>/</w:t>
            </w:r>
            <w:r w:rsidRPr="004D24EE">
              <w:rPr>
                <w:sz w:val="20"/>
                <w:lang w:val="es-ES_tradnl"/>
              </w:rPr>
              <w:t>Ancho de banda del canal</w:t>
            </w:r>
          </w:p>
        </w:tc>
        <w:tc>
          <w:tcPr>
            <w:tcW w:w="2569" w:type="dxa"/>
            <w:tcBorders>
              <w:top w:val="single" w:sz="4" w:space="0" w:color="000000"/>
              <w:left w:val="single" w:sz="4" w:space="0" w:color="000000"/>
              <w:bottom w:val="dotted" w:sz="4" w:space="0" w:color="000000"/>
            </w:tcBorders>
            <w:shd w:val="clear" w:color="auto" w:fill="auto"/>
          </w:tcPr>
          <w:p w14:paraId="05987CEB" w14:textId="525D4B9D" w:rsidR="00AA66CB" w:rsidRPr="004D24EE" w:rsidRDefault="00AA66CB" w:rsidP="000359FB">
            <w:pPr>
              <w:pStyle w:val="Tabletext"/>
              <w:keepNext/>
              <w:keepLines/>
              <w:rPr>
                <w:sz w:val="20"/>
                <w:lang w:val="es-ES_tradnl"/>
              </w:rPr>
            </w:pPr>
            <w:r w:rsidRPr="004D24EE">
              <w:rPr>
                <w:sz w:val="20"/>
                <w:lang w:val="es-ES_tradnl"/>
              </w:rPr>
              <w:t>a)</w:t>
            </w:r>
            <w:r w:rsidRPr="004D24EE">
              <w:rPr>
                <w:sz w:val="20"/>
                <w:lang w:val="es-ES_tradnl"/>
              </w:rPr>
              <w:tab/>
              <w:t>1</w:t>
            </w:r>
            <w:r w:rsidR="004B5E0A" w:rsidRPr="004D24EE">
              <w:rPr>
                <w:sz w:val="20"/>
                <w:lang w:val="es-ES_tradnl"/>
              </w:rPr>
              <w:t>,</w:t>
            </w:r>
            <w:r w:rsidRPr="004D24EE">
              <w:rPr>
                <w:sz w:val="20"/>
                <w:lang w:val="es-ES_tradnl"/>
              </w:rPr>
              <w:t>54</w:t>
            </w:r>
            <w:r w:rsidR="004B5E0A" w:rsidRPr="004D24EE">
              <w:rPr>
                <w:sz w:val="20"/>
                <w:lang w:val="es-ES_tradnl"/>
              </w:rPr>
              <w:t> </w:t>
            </w:r>
            <w:r w:rsidRPr="004D24EE">
              <w:rPr>
                <w:sz w:val="20"/>
                <w:lang w:val="es-ES_tradnl"/>
              </w:rPr>
              <w:t>MHz/1</w:t>
            </w:r>
            <w:r w:rsidR="004B5E0A" w:rsidRPr="004D24EE">
              <w:rPr>
                <w:sz w:val="20"/>
                <w:lang w:val="es-ES_tradnl"/>
              </w:rPr>
              <w:t>,</w:t>
            </w:r>
            <w:r w:rsidRPr="004D24EE">
              <w:rPr>
                <w:sz w:val="20"/>
                <w:lang w:val="es-ES_tradnl"/>
              </w:rPr>
              <w:t>7</w:t>
            </w:r>
            <w:r w:rsidR="004B5E0A" w:rsidRPr="004D24EE">
              <w:rPr>
                <w:sz w:val="20"/>
                <w:lang w:val="es-ES_tradnl"/>
              </w:rPr>
              <w:t> </w:t>
            </w:r>
            <w:r w:rsidRPr="004D24EE">
              <w:rPr>
                <w:sz w:val="20"/>
                <w:lang w:val="es-ES_tradnl"/>
              </w:rPr>
              <w:t>MHz</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45FCF14D" w14:textId="77777777" w:rsidR="00AA66CB" w:rsidRPr="004D24EE" w:rsidRDefault="00AA66CB" w:rsidP="000359FB">
            <w:pPr>
              <w:pStyle w:val="Tabletext"/>
              <w:keepNext/>
              <w:keepLines/>
              <w:rPr>
                <w:sz w:val="20"/>
                <w:lang w:val="es-ES_tradnl"/>
              </w:rPr>
            </w:pPr>
          </w:p>
        </w:tc>
        <w:tc>
          <w:tcPr>
            <w:tcW w:w="2567" w:type="dxa"/>
            <w:tcBorders>
              <w:top w:val="single" w:sz="4" w:space="0" w:color="000000"/>
              <w:left w:val="single" w:sz="4" w:space="0" w:color="000000"/>
              <w:bottom w:val="dotted" w:sz="4" w:space="0" w:color="000000"/>
              <w:right w:val="single" w:sz="4" w:space="0" w:color="000000"/>
            </w:tcBorders>
          </w:tcPr>
          <w:p w14:paraId="13C1FE14" w14:textId="77777777" w:rsidR="00AA66CB" w:rsidRPr="004D24EE" w:rsidRDefault="00AA66CB" w:rsidP="000359FB">
            <w:pPr>
              <w:pStyle w:val="Tabletext"/>
              <w:keepNext/>
              <w:keepLines/>
              <w:rPr>
                <w:sz w:val="20"/>
                <w:lang w:val="es-ES_tradnl"/>
              </w:rPr>
            </w:pPr>
          </w:p>
        </w:tc>
      </w:tr>
      <w:tr w:rsidR="00AA66CB" w:rsidRPr="004D24EE" w14:paraId="2E70AA4B" w14:textId="77777777" w:rsidTr="00CB342E">
        <w:trPr>
          <w:trHeight w:val="20"/>
          <w:jc w:val="center"/>
        </w:trPr>
        <w:tc>
          <w:tcPr>
            <w:tcW w:w="340" w:type="dxa"/>
            <w:vMerge/>
            <w:tcBorders>
              <w:left w:val="single" w:sz="4" w:space="0" w:color="000000"/>
            </w:tcBorders>
            <w:shd w:val="clear" w:color="auto" w:fill="auto"/>
          </w:tcPr>
          <w:p w14:paraId="01C366D6" w14:textId="77777777" w:rsidR="00AA66CB" w:rsidRPr="004D24EE" w:rsidRDefault="00AA66CB" w:rsidP="000359FB">
            <w:pPr>
              <w:pStyle w:val="Tabletext"/>
              <w:keepNext/>
              <w:keepLines/>
              <w:jc w:val="center"/>
              <w:rPr>
                <w:sz w:val="20"/>
                <w:lang w:val="es-ES_tradnl"/>
              </w:rPr>
            </w:pPr>
          </w:p>
        </w:tc>
        <w:tc>
          <w:tcPr>
            <w:tcW w:w="1510" w:type="dxa"/>
            <w:vMerge/>
            <w:tcBorders>
              <w:left w:val="single" w:sz="4" w:space="0" w:color="000000"/>
            </w:tcBorders>
            <w:shd w:val="clear" w:color="auto" w:fill="auto"/>
          </w:tcPr>
          <w:p w14:paraId="404CE38D" w14:textId="77777777" w:rsidR="00AA66CB" w:rsidRPr="004D24EE" w:rsidRDefault="00AA66CB" w:rsidP="000359FB">
            <w:pPr>
              <w:pStyle w:val="Tabletext"/>
              <w:keepNext/>
              <w:keepLines/>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60C280D3" w14:textId="5F50C7A7" w:rsidR="00AA66CB" w:rsidRPr="004D24EE" w:rsidRDefault="00AA66CB" w:rsidP="000359FB">
            <w:pPr>
              <w:pStyle w:val="Tabletext"/>
              <w:keepNext/>
              <w:keepLines/>
              <w:rPr>
                <w:sz w:val="20"/>
                <w:lang w:val="es-ES_tradnl"/>
              </w:rPr>
            </w:pPr>
            <w:r w:rsidRPr="004D24EE">
              <w:rPr>
                <w:sz w:val="20"/>
                <w:lang w:val="es-ES_tradnl"/>
              </w:rPr>
              <w:t>b)</w:t>
            </w:r>
            <w:r w:rsidRPr="004D24EE">
              <w:rPr>
                <w:sz w:val="20"/>
                <w:lang w:val="es-ES_tradnl"/>
              </w:rPr>
              <w:tab/>
              <w:t>4</w:t>
            </w:r>
            <w:r w:rsidR="00504530" w:rsidRPr="004D24EE">
              <w:rPr>
                <w:sz w:val="20"/>
                <w:lang w:val="es-ES_tradnl"/>
              </w:rPr>
              <w:t>,</w:t>
            </w:r>
            <w:r w:rsidRPr="004D24EE">
              <w:rPr>
                <w:sz w:val="20"/>
                <w:lang w:val="es-ES_tradnl"/>
              </w:rPr>
              <w:t>76-4</w:t>
            </w:r>
            <w:r w:rsidR="00504530" w:rsidRPr="004D24EE">
              <w:rPr>
                <w:sz w:val="20"/>
                <w:lang w:val="es-ES_tradnl"/>
              </w:rPr>
              <w:t>,</w:t>
            </w:r>
            <w:r w:rsidRPr="004D24EE">
              <w:rPr>
                <w:sz w:val="20"/>
                <w:lang w:val="es-ES_tradnl"/>
              </w:rPr>
              <w:t>86 MHz/5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20D4FF03" w14:textId="77777777" w:rsidR="00AA66CB" w:rsidRPr="004D24EE" w:rsidRDefault="00AA66CB" w:rsidP="000359FB">
            <w:pPr>
              <w:pStyle w:val="Tabletext"/>
              <w:keepNext/>
              <w:keepLines/>
              <w:rPr>
                <w:sz w:val="20"/>
                <w:lang w:val="es-ES_tradnl"/>
              </w:rPr>
            </w:pPr>
          </w:p>
        </w:tc>
        <w:tc>
          <w:tcPr>
            <w:tcW w:w="2567" w:type="dxa"/>
            <w:tcBorders>
              <w:top w:val="dotted" w:sz="4" w:space="0" w:color="000000"/>
              <w:left w:val="single" w:sz="4" w:space="0" w:color="000000"/>
              <w:bottom w:val="dotted" w:sz="4" w:space="0" w:color="000000"/>
              <w:right w:val="single" w:sz="4" w:space="0" w:color="000000"/>
            </w:tcBorders>
          </w:tcPr>
          <w:p w14:paraId="2647E032" w14:textId="77777777" w:rsidR="00AA66CB" w:rsidRPr="004D24EE" w:rsidRDefault="00AA66CB" w:rsidP="000359FB">
            <w:pPr>
              <w:pStyle w:val="Tabletext"/>
              <w:keepNext/>
              <w:keepLines/>
              <w:rPr>
                <w:sz w:val="20"/>
                <w:lang w:val="es-ES_tradnl"/>
              </w:rPr>
            </w:pPr>
          </w:p>
        </w:tc>
      </w:tr>
      <w:tr w:rsidR="00AA66CB" w:rsidRPr="004D24EE" w14:paraId="214BDDF8" w14:textId="77777777" w:rsidTr="00CB342E">
        <w:trPr>
          <w:trHeight w:val="20"/>
          <w:jc w:val="center"/>
        </w:trPr>
        <w:tc>
          <w:tcPr>
            <w:tcW w:w="340" w:type="dxa"/>
            <w:vMerge/>
            <w:tcBorders>
              <w:left w:val="single" w:sz="4" w:space="0" w:color="000000"/>
            </w:tcBorders>
            <w:shd w:val="clear" w:color="auto" w:fill="auto"/>
          </w:tcPr>
          <w:p w14:paraId="3341C7B4" w14:textId="77777777" w:rsidR="00AA66CB" w:rsidRPr="004D24EE" w:rsidRDefault="00AA66CB" w:rsidP="000359FB">
            <w:pPr>
              <w:pStyle w:val="Tabletext"/>
              <w:keepNext/>
              <w:keepLines/>
              <w:jc w:val="center"/>
              <w:rPr>
                <w:sz w:val="20"/>
                <w:lang w:val="es-ES_tradnl"/>
              </w:rPr>
            </w:pPr>
          </w:p>
        </w:tc>
        <w:tc>
          <w:tcPr>
            <w:tcW w:w="1510" w:type="dxa"/>
            <w:vMerge/>
            <w:tcBorders>
              <w:left w:val="single" w:sz="4" w:space="0" w:color="000000"/>
            </w:tcBorders>
            <w:shd w:val="clear" w:color="auto" w:fill="auto"/>
          </w:tcPr>
          <w:p w14:paraId="7D9710AA" w14:textId="77777777" w:rsidR="00AA66CB" w:rsidRPr="004D24EE" w:rsidRDefault="00AA66CB" w:rsidP="000359FB">
            <w:pPr>
              <w:pStyle w:val="Tabletext"/>
              <w:keepNext/>
              <w:keepLines/>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27674684" w14:textId="2B2A9B68" w:rsidR="00AA66CB" w:rsidRPr="004D24EE" w:rsidRDefault="00AA66CB" w:rsidP="000359FB">
            <w:pPr>
              <w:pStyle w:val="Tabletext"/>
              <w:keepNext/>
              <w:keepLines/>
              <w:rPr>
                <w:sz w:val="20"/>
                <w:lang w:val="es-ES_tradnl"/>
              </w:rPr>
            </w:pPr>
            <w:r w:rsidRPr="004D24EE">
              <w:rPr>
                <w:sz w:val="20"/>
                <w:lang w:val="es-ES_tradnl"/>
              </w:rPr>
              <w:t>c)</w:t>
            </w:r>
            <w:r w:rsidRPr="004D24EE">
              <w:rPr>
                <w:sz w:val="20"/>
                <w:lang w:val="es-ES_tradnl"/>
              </w:rPr>
              <w:tab/>
              <w:t>5</w:t>
            </w:r>
            <w:r w:rsidR="00504530" w:rsidRPr="004D24EE">
              <w:rPr>
                <w:sz w:val="20"/>
                <w:lang w:val="es-ES_tradnl"/>
              </w:rPr>
              <w:t>,</w:t>
            </w:r>
            <w:r w:rsidRPr="004D24EE">
              <w:rPr>
                <w:sz w:val="20"/>
                <w:lang w:val="es-ES_tradnl"/>
              </w:rPr>
              <w:t>71-5</w:t>
            </w:r>
            <w:r w:rsidR="00504530" w:rsidRPr="004D24EE">
              <w:rPr>
                <w:sz w:val="20"/>
                <w:lang w:val="es-ES_tradnl"/>
              </w:rPr>
              <w:t>,</w:t>
            </w:r>
            <w:r w:rsidRPr="004D24EE">
              <w:rPr>
                <w:sz w:val="20"/>
                <w:lang w:val="es-ES_tradnl"/>
              </w:rPr>
              <w:t>83 MHz/6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4008FA10" w14:textId="0D1870C4" w:rsidR="00AA66CB" w:rsidRPr="004D24EE" w:rsidRDefault="00AA66CB" w:rsidP="000359FB">
            <w:pPr>
              <w:pStyle w:val="Tabletext"/>
              <w:keepNext/>
              <w:keepLines/>
              <w:rPr>
                <w:sz w:val="20"/>
                <w:lang w:val="es-ES_tradnl"/>
              </w:rPr>
            </w:pPr>
            <w:r w:rsidRPr="004D24EE">
              <w:rPr>
                <w:sz w:val="20"/>
                <w:lang w:val="es-ES_tradnl"/>
              </w:rPr>
              <w:t>a)</w:t>
            </w:r>
            <w:r w:rsidRPr="004D24EE">
              <w:rPr>
                <w:sz w:val="20"/>
                <w:lang w:val="es-ES_tradnl"/>
              </w:rPr>
              <w:tab/>
              <w:t>5</w:t>
            </w:r>
            <w:r w:rsidR="00504530" w:rsidRPr="004D24EE">
              <w:rPr>
                <w:sz w:val="20"/>
                <w:lang w:val="es-ES_tradnl"/>
              </w:rPr>
              <w:t>,</w:t>
            </w:r>
            <w:r w:rsidRPr="004D24EE">
              <w:rPr>
                <w:sz w:val="20"/>
                <w:lang w:val="es-ES_tradnl"/>
              </w:rPr>
              <w:t>508-5</w:t>
            </w:r>
            <w:r w:rsidR="00504530" w:rsidRPr="004D24EE">
              <w:rPr>
                <w:sz w:val="20"/>
                <w:lang w:val="es-ES_tradnl"/>
              </w:rPr>
              <w:t>,</w:t>
            </w:r>
            <w:r w:rsidRPr="004D24EE">
              <w:rPr>
                <w:sz w:val="20"/>
                <w:lang w:val="es-ES_tradnl"/>
              </w:rPr>
              <w:t>832 MHz/6 MHz</w:t>
            </w:r>
          </w:p>
        </w:tc>
        <w:tc>
          <w:tcPr>
            <w:tcW w:w="2567" w:type="dxa"/>
            <w:tcBorders>
              <w:top w:val="dotted" w:sz="4" w:space="0" w:color="000000"/>
              <w:left w:val="single" w:sz="4" w:space="0" w:color="000000"/>
              <w:bottom w:val="dotted" w:sz="4" w:space="0" w:color="000000"/>
              <w:right w:val="single" w:sz="4" w:space="0" w:color="000000"/>
            </w:tcBorders>
          </w:tcPr>
          <w:p w14:paraId="336E15EC" w14:textId="790A23A6" w:rsidR="00AA66CB" w:rsidRPr="004D24EE" w:rsidRDefault="00AA66CB" w:rsidP="000359FB">
            <w:pPr>
              <w:pStyle w:val="Tabletext"/>
              <w:keepNext/>
              <w:keepLines/>
              <w:rPr>
                <w:sz w:val="20"/>
                <w:lang w:val="es-ES_tradnl"/>
              </w:rPr>
            </w:pPr>
            <w:r w:rsidRPr="004D24EE">
              <w:rPr>
                <w:sz w:val="20"/>
                <w:lang w:val="es-ES_tradnl"/>
              </w:rPr>
              <w:t>a)</w:t>
            </w:r>
            <w:r w:rsidRPr="004D24EE">
              <w:rPr>
                <w:sz w:val="20"/>
                <w:lang w:val="es-ES_tradnl"/>
              </w:rPr>
              <w:tab/>
              <w:t>5</w:t>
            </w:r>
            <w:r w:rsidR="00504530" w:rsidRPr="004D24EE">
              <w:rPr>
                <w:sz w:val="20"/>
                <w:lang w:val="es-ES_tradnl"/>
              </w:rPr>
              <w:t>,</w:t>
            </w:r>
            <w:r w:rsidRPr="004D24EE">
              <w:rPr>
                <w:sz w:val="20"/>
                <w:lang w:val="es-ES_tradnl"/>
              </w:rPr>
              <w:t>67, 5</w:t>
            </w:r>
            <w:r w:rsidR="00504530" w:rsidRPr="004D24EE">
              <w:rPr>
                <w:sz w:val="20"/>
                <w:lang w:val="es-ES_tradnl"/>
              </w:rPr>
              <w:t>,</w:t>
            </w:r>
            <w:r w:rsidRPr="004D24EE">
              <w:rPr>
                <w:sz w:val="20"/>
                <w:lang w:val="es-ES_tradnl"/>
              </w:rPr>
              <w:t>83 MHz/6 MHz</w:t>
            </w:r>
          </w:p>
        </w:tc>
      </w:tr>
      <w:tr w:rsidR="00AA66CB" w:rsidRPr="004D24EE" w14:paraId="43FA63D1" w14:textId="77777777" w:rsidTr="00CB342E">
        <w:trPr>
          <w:trHeight w:val="20"/>
          <w:jc w:val="center"/>
        </w:trPr>
        <w:tc>
          <w:tcPr>
            <w:tcW w:w="340" w:type="dxa"/>
            <w:vMerge/>
            <w:tcBorders>
              <w:left w:val="single" w:sz="4" w:space="0" w:color="000000"/>
            </w:tcBorders>
            <w:shd w:val="clear" w:color="auto" w:fill="auto"/>
          </w:tcPr>
          <w:p w14:paraId="768F47C2" w14:textId="77777777" w:rsidR="00AA66CB" w:rsidRPr="004D24EE" w:rsidRDefault="00AA66CB" w:rsidP="000359FB">
            <w:pPr>
              <w:pStyle w:val="Tabletext"/>
              <w:keepNext/>
              <w:keepLines/>
              <w:jc w:val="center"/>
              <w:rPr>
                <w:sz w:val="20"/>
                <w:lang w:val="es-ES_tradnl"/>
              </w:rPr>
            </w:pPr>
          </w:p>
        </w:tc>
        <w:tc>
          <w:tcPr>
            <w:tcW w:w="1510" w:type="dxa"/>
            <w:vMerge/>
            <w:tcBorders>
              <w:left w:val="single" w:sz="4" w:space="0" w:color="000000"/>
            </w:tcBorders>
            <w:shd w:val="clear" w:color="auto" w:fill="auto"/>
          </w:tcPr>
          <w:p w14:paraId="71C0E76B" w14:textId="77777777" w:rsidR="00AA66CB" w:rsidRPr="004D24EE" w:rsidRDefault="00AA66CB" w:rsidP="000359FB">
            <w:pPr>
              <w:pStyle w:val="Tabletext"/>
              <w:keepNext/>
              <w:keepLines/>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107ADD26" w14:textId="175327CA" w:rsidR="00AA66CB" w:rsidRPr="004D24EE" w:rsidRDefault="00AA66CB" w:rsidP="000359FB">
            <w:pPr>
              <w:pStyle w:val="Tabletext"/>
              <w:keepNext/>
              <w:keepLines/>
              <w:rPr>
                <w:sz w:val="20"/>
                <w:lang w:val="es-ES_tradnl"/>
              </w:rPr>
            </w:pPr>
            <w:r w:rsidRPr="004D24EE">
              <w:rPr>
                <w:sz w:val="20"/>
                <w:lang w:val="es-ES_tradnl"/>
              </w:rPr>
              <w:t>d)</w:t>
            </w:r>
            <w:r w:rsidRPr="004D24EE">
              <w:rPr>
                <w:sz w:val="20"/>
                <w:lang w:val="es-ES_tradnl"/>
              </w:rPr>
              <w:tab/>
              <w:t>6</w:t>
            </w:r>
            <w:r w:rsidR="00504530" w:rsidRPr="004D24EE">
              <w:rPr>
                <w:sz w:val="20"/>
                <w:lang w:val="es-ES_tradnl"/>
              </w:rPr>
              <w:t>,</w:t>
            </w:r>
            <w:r w:rsidRPr="004D24EE">
              <w:rPr>
                <w:sz w:val="20"/>
                <w:lang w:val="es-ES_tradnl"/>
              </w:rPr>
              <w:t>66-6</w:t>
            </w:r>
            <w:r w:rsidR="00504530" w:rsidRPr="004D24EE">
              <w:rPr>
                <w:sz w:val="20"/>
                <w:lang w:val="es-ES_tradnl"/>
              </w:rPr>
              <w:t>,</w:t>
            </w:r>
            <w:r w:rsidRPr="004D24EE">
              <w:rPr>
                <w:sz w:val="20"/>
                <w:lang w:val="es-ES_tradnl"/>
              </w:rPr>
              <w:t>80 MHz/7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5482B639" w14:textId="79588A52" w:rsidR="00AA66CB" w:rsidRPr="004D24EE" w:rsidRDefault="00AA66CB" w:rsidP="000359FB">
            <w:pPr>
              <w:pStyle w:val="Tabletext"/>
              <w:keepNext/>
              <w:keepLines/>
              <w:rPr>
                <w:sz w:val="20"/>
                <w:lang w:val="es-ES_tradnl"/>
              </w:rPr>
            </w:pPr>
            <w:r w:rsidRPr="004D24EE">
              <w:rPr>
                <w:sz w:val="20"/>
                <w:lang w:val="es-ES_tradnl"/>
              </w:rPr>
              <w:t>b)</w:t>
            </w:r>
            <w:r w:rsidRPr="004D24EE">
              <w:rPr>
                <w:sz w:val="20"/>
                <w:lang w:val="es-ES_tradnl"/>
              </w:rPr>
              <w:tab/>
              <w:t>6</w:t>
            </w:r>
            <w:r w:rsidR="00504530" w:rsidRPr="004D24EE">
              <w:rPr>
                <w:sz w:val="20"/>
                <w:lang w:val="es-ES_tradnl"/>
              </w:rPr>
              <w:t>,</w:t>
            </w:r>
            <w:r w:rsidRPr="004D24EE">
              <w:rPr>
                <w:sz w:val="20"/>
                <w:lang w:val="es-ES_tradnl"/>
              </w:rPr>
              <w:t>426-6</w:t>
            </w:r>
            <w:r w:rsidR="00504530" w:rsidRPr="004D24EE">
              <w:rPr>
                <w:sz w:val="20"/>
                <w:lang w:val="es-ES_tradnl"/>
              </w:rPr>
              <w:t>,</w:t>
            </w:r>
            <w:r w:rsidRPr="004D24EE">
              <w:rPr>
                <w:sz w:val="20"/>
                <w:lang w:val="es-ES_tradnl"/>
              </w:rPr>
              <w:t>804 MHz/7 MH</w:t>
            </w:r>
          </w:p>
        </w:tc>
        <w:tc>
          <w:tcPr>
            <w:tcW w:w="2567" w:type="dxa"/>
            <w:tcBorders>
              <w:top w:val="dotted" w:sz="4" w:space="0" w:color="000000"/>
              <w:left w:val="single" w:sz="4" w:space="0" w:color="000000"/>
              <w:bottom w:val="dotted" w:sz="4" w:space="0" w:color="000000"/>
              <w:right w:val="single" w:sz="4" w:space="0" w:color="000000"/>
            </w:tcBorders>
          </w:tcPr>
          <w:p w14:paraId="3595841F" w14:textId="5838D045" w:rsidR="00AA66CB" w:rsidRPr="004D24EE" w:rsidRDefault="00AA66CB" w:rsidP="000359FB">
            <w:pPr>
              <w:pStyle w:val="Tabletext"/>
              <w:keepNext/>
              <w:keepLines/>
              <w:rPr>
                <w:sz w:val="20"/>
                <w:lang w:val="es-ES_tradnl"/>
              </w:rPr>
            </w:pPr>
            <w:r w:rsidRPr="004D24EE">
              <w:rPr>
                <w:sz w:val="20"/>
                <w:lang w:val="es-ES_tradnl"/>
              </w:rPr>
              <w:t>b)</w:t>
            </w:r>
            <w:r w:rsidRPr="004D24EE">
              <w:rPr>
                <w:sz w:val="20"/>
                <w:lang w:val="es-ES_tradnl"/>
              </w:rPr>
              <w:tab/>
              <w:t>6</w:t>
            </w:r>
            <w:r w:rsidR="00504530" w:rsidRPr="004D24EE">
              <w:rPr>
                <w:sz w:val="20"/>
                <w:lang w:val="es-ES_tradnl"/>
              </w:rPr>
              <w:t>,</w:t>
            </w:r>
            <w:r w:rsidRPr="004D24EE">
              <w:rPr>
                <w:sz w:val="20"/>
                <w:lang w:val="es-ES_tradnl"/>
              </w:rPr>
              <w:t>62, 6</w:t>
            </w:r>
            <w:r w:rsidR="00504530" w:rsidRPr="004D24EE">
              <w:rPr>
                <w:sz w:val="20"/>
                <w:lang w:val="es-ES_tradnl"/>
              </w:rPr>
              <w:t>,</w:t>
            </w:r>
            <w:r w:rsidRPr="004D24EE">
              <w:rPr>
                <w:sz w:val="20"/>
                <w:lang w:val="es-ES_tradnl"/>
              </w:rPr>
              <w:t>81 MHz/7 MHz</w:t>
            </w:r>
          </w:p>
        </w:tc>
      </w:tr>
      <w:tr w:rsidR="00AA66CB" w:rsidRPr="004D24EE" w14:paraId="4012968E" w14:textId="77777777" w:rsidTr="00CB342E">
        <w:trPr>
          <w:trHeight w:val="20"/>
          <w:jc w:val="center"/>
        </w:trPr>
        <w:tc>
          <w:tcPr>
            <w:tcW w:w="340" w:type="dxa"/>
            <w:vMerge/>
            <w:tcBorders>
              <w:left w:val="single" w:sz="4" w:space="0" w:color="000000"/>
            </w:tcBorders>
            <w:shd w:val="clear" w:color="auto" w:fill="auto"/>
          </w:tcPr>
          <w:p w14:paraId="77D4187F" w14:textId="77777777" w:rsidR="00AA66CB" w:rsidRPr="004D24EE" w:rsidRDefault="00AA66CB" w:rsidP="000359FB">
            <w:pPr>
              <w:pStyle w:val="Tabletext"/>
              <w:keepNext/>
              <w:keepLines/>
              <w:jc w:val="center"/>
              <w:rPr>
                <w:sz w:val="20"/>
                <w:lang w:val="es-ES_tradnl"/>
              </w:rPr>
            </w:pPr>
          </w:p>
        </w:tc>
        <w:tc>
          <w:tcPr>
            <w:tcW w:w="1510" w:type="dxa"/>
            <w:vMerge/>
            <w:tcBorders>
              <w:left w:val="single" w:sz="4" w:space="0" w:color="000000"/>
            </w:tcBorders>
            <w:shd w:val="clear" w:color="auto" w:fill="auto"/>
          </w:tcPr>
          <w:p w14:paraId="1EBCBC98" w14:textId="77777777" w:rsidR="00AA66CB" w:rsidRPr="004D24EE" w:rsidRDefault="00AA66CB" w:rsidP="000359FB">
            <w:pPr>
              <w:pStyle w:val="Tabletext"/>
              <w:keepNext/>
              <w:keepLines/>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499BE1D1" w14:textId="195AD7B6" w:rsidR="00AA66CB" w:rsidRPr="004D24EE" w:rsidRDefault="00AA66CB" w:rsidP="000359FB">
            <w:pPr>
              <w:pStyle w:val="Tabletext"/>
              <w:keepNext/>
              <w:keepLines/>
              <w:rPr>
                <w:sz w:val="20"/>
                <w:lang w:val="es-ES_tradnl"/>
              </w:rPr>
            </w:pPr>
            <w:r w:rsidRPr="004D24EE">
              <w:rPr>
                <w:sz w:val="20"/>
                <w:lang w:val="es-ES_tradnl"/>
              </w:rPr>
              <w:t>e)</w:t>
            </w:r>
            <w:r w:rsidRPr="004D24EE">
              <w:rPr>
                <w:sz w:val="20"/>
                <w:lang w:val="es-ES_tradnl"/>
              </w:rPr>
              <w:tab/>
              <w:t>7</w:t>
            </w:r>
            <w:r w:rsidR="00504530" w:rsidRPr="004D24EE">
              <w:rPr>
                <w:sz w:val="20"/>
                <w:lang w:val="es-ES_tradnl"/>
              </w:rPr>
              <w:t>,</w:t>
            </w:r>
            <w:r w:rsidRPr="004D24EE">
              <w:rPr>
                <w:sz w:val="20"/>
                <w:lang w:val="es-ES_tradnl"/>
              </w:rPr>
              <w:t>61-7</w:t>
            </w:r>
            <w:r w:rsidR="00504530" w:rsidRPr="004D24EE">
              <w:rPr>
                <w:sz w:val="20"/>
                <w:lang w:val="es-ES_tradnl"/>
              </w:rPr>
              <w:t>,</w:t>
            </w:r>
            <w:r w:rsidRPr="004D24EE">
              <w:rPr>
                <w:sz w:val="20"/>
                <w:lang w:val="es-ES_tradnl"/>
              </w:rPr>
              <w:t>77 MHz/8 MHz</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7C32FD84" w14:textId="12C70A4C" w:rsidR="00AA66CB" w:rsidRPr="004D24EE" w:rsidRDefault="00AA66CB" w:rsidP="000359FB">
            <w:pPr>
              <w:pStyle w:val="Tabletext"/>
              <w:keepNext/>
              <w:keepLines/>
              <w:rPr>
                <w:sz w:val="20"/>
                <w:lang w:val="es-ES_tradnl"/>
              </w:rPr>
            </w:pPr>
            <w:r w:rsidRPr="004D24EE">
              <w:rPr>
                <w:sz w:val="20"/>
                <w:lang w:val="es-ES_tradnl"/>
              </w:rPr>
              <w:t>c)</w:t>
            </w:r>
            <w:r w:rsidRPr="004D24EE">
              <w:rPr>
                <w:sz w:val="20"/>
                <w:lang w:val="es-ES_tradnl"/>
              </w:rPr>
              <w:tab/>
              <w:t>7</w:t>
            </w:r>
            <w:r w:rsidR="00504530" w:rsidRPr="004D24EE">
              <w:rPr>
                <w:sz w:val="20"/>
                <w:lang w:val="es-ES_tradnl"/>
              </w:rPr>
              <w:t>,</w:t>
            </w:r>
            <w:r w:rsidRPr="004D24EE">
              <w:rPr>
                <w:sz w:val="20"/>
                <w:lang w:val="es-ES_tradnl"/>
              </w:rPr>
              <w:t>345-7</w:t>
            </w:r>
            <w:r w:rsidR="00504530" w:rsidRPr="004D24EE">
              <w:rPr>
                <w:sz w:val="20"/>
                <w:lang w:val="es-ES_tradnl"/>
              </w:rPr>
              <w:t>,</w:t>
            </w:r>
            <w:r w:rsidRPr="004D24EE">
              <w:rPr>
                <w:sz w:val="20"/>
                <w:lang w:val="es-ES_tradnl"/>
              </w:rPr>
              <w:t>777 MHz/8 MHz</w:t>
            </w:r>
          </w:p>
        </w:tc>
        <w:tc>
          <w:tcPr>
            <w:tcW w:w="2567" w:type="dxa"/>
            <w:tcBorders>
              <w:top w:val="dotted" w:sz="4" w:space="0" w:color="000000"/>
              <w:left w:val="single" w:sz="4" w:space="0" w:color="000000"/>
              <w:bottom w:val="dotted" w:sz="4" w:space="0" w:color="000000"/>
              <w:right w:val="single" w:sz="4" w:space="0" w:color="000000"/>
            </w:tcBorders>
          </w:tcPr>
          <w:p w14:paraId="4B34B50D" w14:textId="363D1E15" w:rsidR="00AA66CB" w:rsidRPr="004D24EE" w:rsidRDefault="00AA66CB" w:rsidP="000359FB">
            <w:pPr>
              <w:pStyle w:val="Tabletext"/>
              <w:keepNext/>
              <w:keepLines/>
              <w:rPr>
                <w:sz w:val="20"/>
                <w:lang w:val="es-ES_tradnl" w:eastAsia="ja-JP"/>
              </w:rPr>
            </w:pPr>
            <w:r w:rsidRPr="004D24EE">
              <w:rPr>
                <w:sz w:val="20"/>
                <w:lang w:val="es-ES_tradnl"/>
              </w:rPr>
              <w:t>c)</w:t>
            </w:r>
            <w:r w:rsidRPr="004D24EE">
              <w:rPr>
                <w:sz w:val="20"/>
                <w:lang w:val="es-ES_tradnl"/>
              </w:rPr>
              <w:tab/>
              <w:t>7</w:t>
            </w:r>
            <w:r w:rsidR="00504530" w:rsidRPr="004D24EE">
              <w:rPr>
                <w:sz w:val="20"/>
                <w:lang w:val="es-ES_tradnl"/>
              </w:rPr>
              <w:t>,</w:t>
            </w:r>
            <w:r w:rsidRPr="004D24EE">
              <w:rPr>
                <w:sz w:val="20"/>
                <w:lang w:val="es-ES_tradnl"/>
              </w:rPr>
              <w:t>56, 7</w:t>
            </w:r>
            <w:r w:rsidR="00504530" w:rsidRPr="004D24EE">
              <w:rPr>
                <w:sz w:val="20"/>
                <w:lang w:val="es-ES_tradnl"/>
              </w:rPr>
              <w:t>,</w:t>
            </w:r>
            <w:r w:rsidRPr="004D24EE">
              <w:rPr>
                <w:sz w:val="20"/>
                <w:lang w:val="es-ES_tradnl"/>
              </w:rPr>
              <w:t>78 MHz/8 MHz</w:t>
            </w:r>
          </w:p>
        </w:tc>
      </w:tr>
      <w:tr w:rsidR="00AA66CB" w:rsidRPr="004D24EE" w14:paraId="7E31EDFD" w14:textId="77777777" w:rsidTr="00CB342E">
        <w:trPr>
          <w:trHeight w:val="20"/>
          <w:jc w:val="center"/>
        </w:trPr>
        <w:tc>
          <w:tcPr>
            <w:tcW w:w="340" w:type="dxa"/>
            <w:vMerge/>
            <w:tcBorders>
              <w:left w:val="single" w:sz="4" w:space="0" w:color="000000"/>
              <w:bottom w:val="single" w:sz="4" w:space="0" w:color="000000"/>
            </w:tcBorders>
            <w:shd w:val="clear" w:color="auto" w:fill="auto"/>
          </w:tcPr>
          <w:p w14:paraId="24268F78" w14:textId="77777777" w:rsidR="00AA66CB" w:rsidRPr="004D24EE" w:rsidRDefault="00AA66CB" w:rsidP="000359FB">
            <w:pPr>
              <w:pStyle w:val="Tabletext"/>
              <w:keepNext/>
              <w:keepLines/>
              <w:jc w:val="center"/>
              <w:rPr>
                <w:sz w:val="20"/>
                <w:lang w:val="es-ES_tradnl"/>
              </w:rPr>
            </w:pPr>
          </w:p>
        </w:tc>
        <w:tc>
          <w:tcPr>
            <w:tcW w:w="1510" w:type="dxa"/>
            <w:vMerge/>
            <w:tcBorders>
              <w:left w:val="single" w:sz="4" w:space="0" w:color="000000"/>
              <w:bottom w:val="single" w:sz="4" w:space="0" w:color="000000"/>
            </w:tcBorders>
            <w:shd w:val="clear" w:color="auto" w:fill="auto"/>
          </w:tcPr>
          <w:p w14:paraId="765AA5D0" w14:textId="77777777" w:rsidR="00AA66CB" w:rsidRPr="004D24EE" w:rsidRDefault="00AA66CB" w:rsidP="000359FB">
            <w:pPr>
              <w:pStyle w:val="Tabletext"/>
              <w:keepNext/>
              <w:keepLines/>
              <w:rPr>
                <w:sz w:val="20"/>
                <w:lang w:val="es-ES_tradnl"/>
              </w:rPr>
            </w:pPr>
          </w:p>
        </w:tc>
        <w:tc>
          <w:tcPr>
            <w:tcW w:w="2569" w:type="dxa"/>
            <w:tcBorders>
              <w:top w:val="dotted" w:sz="4" w:space="0" w:color="000000"/>
              <w:left w:val="single" w:sz="4" w:space="0" w:color="000000"/>
              <w:bottom w:val="single" w:sz="4" w:space="0" w:color="000000"/>
            </w:tcBorders>
            <w:shd w:val="clear" w:color="auto" w:fill="auto"/>
          </w:tcPr>
          <w:p w14:paraId="0E9817BF" w14:textId="7758AC5C" w:rsidR="00AA66CB" w:rsidRPr="004D24EE" w:rsidRDefault="00AA66CB" w:rsidP="000359FB">
            <w:pPr>
              <w:pStyle w:val="Tabletext"/>
              <w:keepNext/>
              <w:keepLines/>
              <w:rPr>
                <w:sz w:val="20"/>
                <w:lang w:val="es-ES_tradnl"/>
              </w:rPr>
            </w:pPr>
            <w:r w:rsidRPr="004D24EE">
              <w:rPr>
                <w:sz w:val="20"/>
                <w:lang w:val="es-ES_tradnl"/>
              </w:rPr>
              <w:t>f)</w:t>
            </w:r>
            <w:r w:rsidRPr="004D24EE">
              <w:rPr>
                <w:sz w:val="20"/>
                <w:lang w:val="es-ES_tradnl"/>
              </w:rPr>
              <w:tab/>
              <w:t>9</w:t>
            </w:r>
            <w:r w:rsidR="00504530" w:rsidRPr="004D24EE">
              <w:rPr>
                <w:sz w:val="20"/>
                <w:lang w:val="es-ES_tradnl"/>
              </w:rPr>
              <w:t>,</w:t>
            </w:r>
            <w:r w:rsidRPr="004D24EE">
              <w:rPr>
                <w:sz w:val="20"/>
                <w:lang w:val="es-ES_tradnl"/>
              </w:rPr>
              <w:t>51-9</w:t>
            </w:r>
            <w:r w:rsidR="00504530" w:rsidRPr="004D24EE">
              <w:rPr>
                <w:sz w:val="20"/>
                <w:lang w:val="es-ES_tradnl"/>
              </w:rPr>
              <w:t>,</w:t>
            </w:r>
            <w:r w:rsidRPr="004D24EE">
              <w:rPr>
                <w:sz w:val="20"/>
                <w:lang w:val="es-ES_tradnl"/>
              </w:rPr>
              <w:t>71 MHz/10 MHz</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7BD3C589" w14:textId="77777777" w:rsidR="00AA66CB" w:rsidRPr="004D24EE" w:rsidRDefault="00AA66CB" w:rsidP="000359FB">
            <w:pPr>
              <w:pStyle w:val="Tabletext"/>
              <w:keepNext/>
              <w:keepLines/>
              <w:rPr>
                <w:sz w:val="20"/>
                <w:lang w:val="es-ES_tradnl"/>
              </w:rPr>
            </w:pPr>
          </w:p>
        </w:tc>
        <w:tc>
          <w:tcPr>
            <w:tcW w:w="2567" w:type="dxa"/>
            <w:tcBorders>
              <w:top w:val="dotted" w:sz="4" w:space="0" w:color="000000"/>
              <w:left w:val="single" w:sz="4" w:space="0" w:color="000000"/>
              <w:bottom w:val="single" w:sz="4" w:space="0" w:color="000000"/>
              <w:right w:val="single" w:sz="4" w:space="0" w:color="000000"/>
            </w:tcBorders>
          </w:tcPr>
          <w:p w14:paraId="064E2018" w14:textId="77777777" w:rsidR="00AA66CB" w:rsidRPr="004D24EE" w:rsidRDefault="00AA66CB" w:rsidP="000359FB">
            <w:pPr>
              <w:pStyle w:val="Tabletext"/>
              <w:keepNext/>
              <w:keepLines/>
              <w:rPr>
                <w:sz w:val="20"/>
                <w:lang w:val="es-ES_tradnl"/>
              </w:rPr>
            </w:pPr>
          </w:p>
        </w:tc>
      </w:tr>
      <w:tr w:rsidR="00AA66CB" w:rsidRPr="004D24EE" w14:paraId="511CDE58" w14:textId="77777777" w:rsidTr="00CB342E">
        <w:trPr>
          <w:trHeight w:val="20"/>
          <w:jc w:val="center"/>
        </w:trPr>
        <w:tc>
          <w:tcPr>
            <w:tcW w:w="340" w:type="dxa"/>
            <w:vMerge w:val="restart"/>
            <w:tcBorders>
              <w:top w:val="single" w:sz="4" w:space="0" w:color="000000"/>
              <w:left w:val="single" w:sz="4" w:space="0" w:color="000000"/>
            </w:tcBorders>
            <w:shd w:val="clear" w:color="auto" w:fill="auto"/>
          </w:tcPr>
          <w:p w14:paraId="5C8408BB" w14:textId="77777777" w:rsidR="00AA66CB" w:rsidRPr="004D24EE" w:rsidRDefault="00AA66CB" w:rsidP="004C11F3">
            <w:pPr>
              <w:pStyle w:val="Tabletext"/>
              <w:jc w:val="center"/>
              <w:rPr>
                <w:sz w:val="20"/>
                <w:lang w:val="es-ES_tradnl"/>
              </w:rPr>
            </w:pPr>
            <w:r w:rsidRPr="004D24EE">
              <w:rPr>
                <w:sz w:val="20"/>
                <w:lang w:val="es-ES_tradnl"/>
              </w:rPr>
              <w:t>2</w:t>
            </w:r>
          </w:p>
        </w:tc>
        <w:tc>
          <w:tcPr>
            <w:tcW w:w="1510" w:type="dxa"/>
            <w:vMerge w:val="restart"/>
            <w:tcBorders>
              <w:top w:val="single" w:sz="4" w:space="0" w:color="000000"/>
              <w:left w:val="single" w:sz="4" w:space="0" w:color="000000"/>
            </w:tcBorders>
            <w:shd w:val="clear" w:color="auto" w:fill="auto"/>
          </w:tcPr>
          <w:p w14:paraId="504FD7A8" w14:textId="22C467FE" w:rsidR="00AA66CB" w:rsidRPr="004D24EE" w:rsidRDefault="00FD7366" w:rsidP="001F16EC">
            <w:pPr>
              <w:pStyle w:val="Tabletext"/>
              <w:jc w:val="left"/>
              <w:rPr>
                <w:sz w:val="20"/>
                <w:lang w:val="es-ES_tradnl"/>
              </w:rPr>
            </w:pPr>
            <w:r w:rsidRPr="004D24EE">
              <w:rPr>
                <w:sz w:val="20"/>
                <w:lang w:val="es-ES_tradnl"/>
              </w:rPr>
              <w:t>Separación de subportadoras</w:t>
            </w:r>
          </w:p>
        </w:tc>
        <w:tc>
          <w:tcPr>
            <w:tcW w:w="2569" w:type="dxa"/>
            <w:tcBorders>
              <w:top w:val="single" w:sz="4" w:space="0" w:color="000000"/>
              <w:left w:val="single" w:sz="4" w:space="0" w:color="000000"/>
              <w:bottom w:val="dotted" w:sz="4" w:space="0" w:color="auto"/>
            </w:tcBorders>
            <w:shd w:val="clear" w:color="auto" w:fill="auto"/>
          </w:tcPr>
          <w:p w14:paraId="22112D30" w14:textId="6CCCA2D1" w:rsidR="00AA66CB" w:rsidRPr="004D24EE" w:rsidRDefault="00AA66CB" w:rsidP="00CB342E">
            <w:pPr>
              <w:pStyle w:val="Tabletext"/>
              <w:rPr>
                <w:sz w:val="20"/>
                <w:lang w:val="es-ES_tradnl"/>
              </w:rPr>
            </w:pPr>
            <w:r w:rsidRPr="004D24EE">
              <w:rPr>
                <w:sz w:val="20"/>
                <w:lang w:val="es-ES_tradnl"/>
              </w:rPr>
              <w:t>a)</w:t>
            </w:r>
            <w:r w:rsidRPr="004D24EE">
              <w:rPr>
                <w:sz w:val="20"/>
                <w:lang w:val="es-ES_tradnl"/>
              </w:rPr>
              <w:tab/>
              <w:t>1 801</w:t>
            </w:r>
            <w:r w:rsidR="00504530" w:rsidRPr="004D24EE">
              <w:rPr>
                <w:sz w:val="20"/>
                <w:lang w:val="es-ES_tradnl"/>
              </w:rPr>
              <w:t>,</w:t>
            </w:r>
            <w:r w:rsidRPr="004D24EE">
              <w:rPr>
                <w:sz w:val="20"/>
                <w:lang w:val="es-ES_tradnl"/>
              </w:rPr>
              <w:t>91 Hz (</w:t>
            </w:r>
            <w:r w:rsidR="0001093D" w:rsidRPr="004D24EE">
              <w:rPr>
                <w:sz w:val="20"/>
                <w:lang w:val="es-ES_tradnl"/>
              </w:rPr>
              <w:t xml:space="preserve">modo </w:t>
            </w:r>
            <w:r w:rsidRPr="004D24EE">
              <w:rPr>
                <w:sz w:val="20"/>
                <w:lang w:val="es-ES_tradnl"/>
              </w:rPr>
              <w:t>1k)</w:t>
            </w:r>
          </w:p>
          <w:p w14:paraId="07FF4629" w14:textId="6D409849" w:rsidR="00AA66CB" w:rsidRPr="004D24EE" w:rsidRDefault="00AA66CB" w:rsidP="00CB342E">
            <w:pPr>
              <w:pStyle w:val="Tabletext"/>
              <w:rPr>
                <w:sz w:val="20"/>
                <w:lang w:val="es-ES_tradnl"/>
              </w:rPr>
            </w:pPr>
            <w:r w:rsidRPr="004D24EE">
              <w:rPr>
                <w:sz w:val="20"/>
                <w:lang w:val="es-ES_tradnl"/>
              </w:rPr>
              <w:tab/>
              <w:t>900</w:t>
            </w:r>
            <w:r w:rsidR="00504530" w:rsidRPr="004D24EE">
              <w:rPr>
                <w:sz w:val="20"/>
                <w:lang w:val="es-ES_tradnl"/>
              </w:rPr>
              <w:t>,</w:t>
            </w:r>
            <w:r w:rsidRPr="004D24EE">
              <w:rPr>
                <w:sz w:val="20"/>
                <w:lang w:val="es-ES_tradnl"/>
              </w:rPr>
              <w:t>86 Hz (</w:t>
            </w:r>
            <w:r w:rsidR="0001093D" w:rsidRPr="004D24EE">
              <w:rPr>
                <w:sz w:val="20"/>
                <w:lang w:val="es-ES_tradnl"/>
              </w:rPr>
              <w:t xml:space="preserve">modo </w:t>
            </w:r>
            <w:r w:rsidRPr="004D24EE">
              <w:rPr>
                <w:sz w:val="20"/>
                <w:lang w:val="es-ES_tradnl"/>
              </w:rPr>
              <w:t>2k)</w:t>
            </w:r>
          </w:p>
          <w:p w14:paraId="67333D74" w14:textId="5FA3C757" w:rsidR="00AA66CB" w:rsidRPr="004D24EE" w:rsidRDefault="00AA66CB" w:rsidP="00CB342E">
            <w:pPr>
              <w:pStyle w:val="Tabletext"/>
              <w:rPr>
                <w:sz w:val="20"/>
                <w:lang w:val="es-ES_tradnl"/>
              </w:rPr>
            </w:pPr>
            <w:r w:rsidRPr="004D24EE">
              <w:rPr>
                <w:sz w:val="20"/>
                <w:lang w:val="es-ES_tradnl"/>
              </w:rPr>
              <w:tab/>
              <w:t>450</w:t>
            </w:r>
            <w:r w:rsidR="00504530" w:rsidRPr="004D24EE">
              <w:rPr>
                <w:sz w:val="20"/>
                <w:lang w:val="es-ES_tradnl"/>
              </w:rPr>
              <w:t>,</w:t>
            </w:r>
            <w:r w:rsidRPr="004D24EE">
              <w:rPr>
                <w:sz w:val="20"/>
                <w:lang w:val="es-ES_tradnl"/>
              </w:rPr>
              <w:t>43 Hz (</w:t>
            </w:r>
            <w:r w:rsidR="0001093D" w:rsidRPr="004D24EE">
              <w:rPr>
                <w:sz w:val="20"/>
                <w:lang w:val="es-ES_tradnl"/>
              </w:rPr>
              <w:t xml:space="preserve">modo </w:t>
            </w:r>
            <w:r w:rsidRPr="004D24EE">
              <w:rPr>
                <w:sz w:val="20"/>
                <w:lang w:val="es-ES_tradnl"/>
              </w:rPr>
              <w:t>4k)</w:t>
            </w:r>
          </w:p>
          <w:p w14:paraId="33C96B93" w14:textId="47DEA462" w:rsidR="00AA66CB" w:rsidRPr="004D24EE" w:rsidRDefault="00AA66CB" w:rsidP="00CB342E">
            <w:pPr>
              <w:pStyle w:val="Tabletext"/>
              <w:rPr>
                <w:sz w:val="20"/>
                <w:lang w:val="es-ES_tradnl"/>
              </w:rPr>
            </w:pPr>
            <w:r w:rsidRPr="004D24EE">
              <w:rPr>
                <w:sz w:val="20"/>
                <w:lang w:val="es-ES_tradnl"/>
              </w:rPr>
              <w:tab/>
              <w:t>225</w:t>
            </w:r>
            <w:r w:rsidR="00504530" w:rsidRPr="004D24EE">
              <w:rPr>
                <w:sz w:val="20"/>
                <w:lang w:val="es-ES_tradnl"/>
              </w:rPr>
              <w:t>,</w:t>
            </w:r>
            <w:r w:rsidRPr="004D24EE">
              <w:rPr>
                <w:sz w:val="20"/>
                <w:lang w:val="es-ES_tradnl"/>
              </w:rPr>
              <w:t>21 Hz (</w:t>
            </w:r>
            <w:r w:rsidR="0001093D" w:rsidRPr="004D24EE">
              <w:rPr>
                <w:sz w:val="20"/>
                <w:lang w:val="es-ES_tradnl"/>
              </w:rPr>
              <w:t xml:space="preserve">modo </w:t>
            </w:r>
            <w:r w:rsidRPr="004D24EE">
              <w:rPr>
                <w:sz w:val="20"/>
                <w:lang w:val="es-ES_tradnl"/>
              </w:rPr>
              <w:t>8k)</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5130B779" w14:textId="77777777" w:rsidR="00AA66CB" w:rsidRPr="004D24EE" w:rsidRDefault="00AA66CB" w:rsidP="00CB342E">
            <w:pPr>
              <w:pStyle w:val="Tabletext"/>
              <w:rPr>
                <w:sz w:val="20"/>
                <w:lang w:val="es-ES_tradnl"/>
              </w:rPr>
            </w:pPr>
          </w:p>
        </w:tc>
        <w:tc>
          <w:tcPr>
            <w:tcW w:w="2567" w:type="dxa"/>
            <w:tcBorders>
              <w:top w:val="single" w:sz="4" w:space="0" w:color="000000"/>
              <w:left w:val="single" w:sz="4" w:space="0" w:color="000000"/>
              <w:bottom w:val="dotted" w:sz="4" w:space="0" w:color="000000"/>
              <w:right w:val="single" w:sz="4" w:space="0" w:color="000000"/>
            </w:tcBorders>
          </w:tcPr>
          <w:p w14:paraId="54FB8B53" w14:textId="77777777" w:rsidR="00AA66CB" w:rsidRPr="004D24EE" w:rsidRDefault="00AA66CB" w:rsidP="00CB342E">
            <w:pPr>
              <w:pStyle w:val="Tabletext"/>
              <w:rPr>
                <w:sz w:val="20"/>
                <w:lang w:val="es-ES_tradnl"/>
              </w:rPr>
            </w:pPr>
          </w:p>
        </w:tc>
      </w:tr>
      <w:tr w:rsidR="00AA66CB" w:rsidRPr="004D24EE" w14:paraId="31556567" w14:textId="77777777" w:rsidTr="00CB342E">
        <w:trPr>
          <w:trHeight w:val="20"/>
          <w:jc w:val="center"/>
        </w:trPr>
        <w:tc>
          <w:tcPr>
            <w:tcW w:w="340" w:type="dxa"/>
            <w:vMerge/>
            <w:tcBorders>
              <w:left w:val="single" w:sz="4" w:space="0" w:color="000000"/>
            </w:tcBorders>
            <w:shd w:val="clear" w:color="auto" w:fill="auto"/>
          </w:tcPr>
          <w:p w14:paraId="5B8AC516" w14:textId="77777777" w:rsidR="00AA66CB" w:rsidRPr="004D24EE" w:rsidRDefault="00AA66CB" w:rsidP="004C11F3">
            <w:pPr>
              <w:pStyle w:val="Tabletext"/>
              <w:jc w:val="center"/>
              <w:rPr>
                <w:sz w:val="20"/>
                <w:lang w:val="es-ES_tradnl"/>
              </w:rPr>
            </w:pPr>
          </w:p>
        </w:tc>
        <w:tc>
          <w:tcPr>
            <w:tcW w:w="1510" w:type="dxa"/>
            <w:vMerge/>
            <w:tcBorders>
              <w:left w:val="single" w:sz="4" w:space="0" w:color="000000"/>
            </w:tcBorders>
            <w:shd w:val="clear" w:color="auto" w:fill="auto"/>
          </w:tcPr>
          <w:p w14:paraId="75B7C524" w14:textId="77777777" w:rsidR="00AA66CB" w:rsidRPr="004D24EE" w:rsidRDefault="00AA66CB" w:rsidP="00CB342E">
            <w:pPr>
              <w:pStyle w:val="Tabletext"/>
              <w:rPr>
                <w:sz w:val="20"/>
                <w:lang w:val="es-ES_tradnl"/>
              </w:rPr>
            </w:pPr>
          </w:p>
        </w:tc>
        <w:tc>
          <w:tcPr>
            <w:tcW w:w="2569" w:type="dxa"/>
            <w:tcBorders>
              <w:top w:val="dotted" w:sz="4" w:space="0" w:color="auto"/>
              <w:left w:val="single" w:sz="4" w:space="0" w:color="000000"/>
              <w:bottom w:val="dotted" w:sz="4" w:space="0" w:color="auto"/>
            </w:tcBorders>
            <w:shd w:val="clear" w:color="auto" w:fill="auto"/>
          </w:tcPr>
          <w:p w14:paraId="2612E25A" w14:textId="7B8AF8DA" w:rsidR="00AA66CB" w:rsidRPr="004D24EE" w:rsidRDefault="00AA66CB" w:rsidP="00CB342E">
            <w:pPr>
              <w:pStyle w:val="Tabletext"/>
              <w:rPr>
                <w:sz w:val="20"/>
                <w:lang w:val="es-ES_tradnl"/>
              </w:rPr>
            </w:pPr>
            <w:r w:rsidRPr="004D24EE">
              <w:rPr>
                <w:sz w:val="20"/>
                <w:lang w:val="es-ES_tradnl"/>
              </w:rPr>
              <w:t>b)</w:t>
            </w:r>
            <w:r w:rsidRPr="004D24EE">
              <w:rPr>
                <w:sz w:val="20"/>
                <w:lang w:val="es-ES_tradnl"/>
              </w:rPr>
              <w:tab/>
              <w:t>5</w:t>
            </w:r>
            <w:r w:rsidR="004B5E0A" w:rsidRPr="004D24EE">
              <w:rPr>
                <w:sz w:val="20"/>
                <w:lang w:val="es-ES_tradnl"/>
              </w:rPr>
              <w:t> </w:t>
            </w:r>
            <w:r w:rsidRPr="004D24EE">
              <w:rPr>
                <w:sz w:val="20"/>
                <w:lang w:val="es-ES_tradnl"/>
              </w:rPr>
              <w:t>580</w:t>
            </w:r>
            <w:r w:rsidR="00504530" w:rsidRPr="004D24EE">
              <w:rPr>
                <w:sz w:val="20"/>
                <w:lang w:val="es-ES_tradnl"/>
              </w:rPr>
              <w:t>,</w:t>
            </w:r>
            <w:r w:rsidRPr="004D24EE">
              <w:rPr>
                <w:sz w:val="20"/>
                <w:lang w:val="es-ES_tradnl"/>
              </w:rPr>
              <w:t>63 Hz (</w:t>
            </w:r>
            <w:r w:rsidR="0001093D" w:rsidRPr="004D24EE">
              <w:rPr>
                <w:sz w:val="20"/>
                <w:lang w:val="es-ES_tradnl"/>
              </w:rPr>
              <w:t xml:space="preserve">modo </w:t>
            </w:r>
            <w:r w:rsidRPr="004D24EE">
              <w:rPr>
                <w:sz w:val="20"/>
                <w:lang w:val="es-ES_tradnl"/>
              </w:rPr>
              <w:t>1k)</w:t>
            </w:r>
          </w:p>
          <w:p w14:paraId="3D825C4E" w14:textId="4B2F0326" w:rsidR="00AA66CB" w:rsidRPr="004D24EE" w:rsidRDefault="00AA66CB" w:rsidP="00CB342E">
            <w:pPr>
              <w:pStyle w:val="Tabletext"/>
              <w:rPr>
                <w:sz w:val="20"/>
                <w:lang w:val="es-ES_tradnl"/>
              </w:rPr>
            </w:pPr>
            <w:r w:rsidRPr="004D24EE">
              <w:rPr>
                <w:sz w:val="20"/>
                <w:lang w:val="es-ES_tradnl"/>
              </w:rPr>
              <w:tab/>
              <w:t>2</w:t>
            </w:r>
            <w:r w:rsidR="004B5E0A" w:rsidRPr="004D24EE">
              <w:rPr>
                <w:sz w:val="20"/>
                <w:lang w:val="es-ES_tradnl"/>
              </w:rPr>
              <w:t> </w:t>
            </w:r>
            <w:r w:rsidRPr="004D24EE">
              <w:rPr>
                <w:sz w:val="20"/>
                <w:lang w:val="es-ES_tradnl"/>
              </w:rPr>
              <w:t>790 Hz (</w:t>
            </w:r>
            <w:r w:rsidR="0001093D" w:rsidRPr="004D24EE">
              <w:rPr>
                <w:sz w:val="20"/>
                <w:lang w:val="es-ES_tradnl"/>
              </w:rPr>
              <w:t xml:space="preserve">modo </w:t>
            </w:r>
            <w:r w:rsidRPr="004D24EE">
              <w:rPr>
                <w:sz w:val="20"/>
                <w:lang w:val="es-ES_tradnl"/>
              </w:rPr>
              <w:t>2k)</w:t>
            </w:r>
          </w:p>
          <w:p w14:paraId="4D1BEC5C" w14:textId="4C34C9C7" w:rsidR="00AA66CB" w:rsidRPr="004D24EE" w:rsidRDefault="00AA66CB" w:rsidP="00CB342E">
            <w:pPr>
              <w:pStyle w:val="Tabletext"/>
              <w:rPr>
                <w:sz w:val="20"/>
                <w:lang w:val="es-ES_tradnl"/>
              </w:rPr>
            </w:pPr>
            <w:r w:rsidRPr="004D24EE">
              <w:rPr>
                <w:sz w:val="20"/>
                <w:lang w:val="es-ES_tradnl"/>
              </w:rPr>
              <w:tab/>
              <w:t>1</w:t>
            </w:r>
            <w:r w:rsidR="004B5E0A" w:rsidRPr="004D24EE">
              <w:rPr>
                <w:sz w:val="20"/>
                <w:lang w:val="es-ES_tradnl"/>
              </w:rPr>
              <w:t> </w:t>
            </w:r>
            <w:r w:rsidRPr="004D24EE">
              <w:rPr>
                <w:sz w:val="20"/>
                <w:lang w:val="es-ES_tradnl"/>
              </w:rPr>
              <w:t>395 Hz (</w:t>
            </w:r>
            <w:r w:rsidR="0001093D" w:rsidRPr="004D24EE">
              <w:rPr>
                <w:sz w:val="20"/>
                <w:lang w:val="es-ES_tradnl"/>
              </w:rPr>
              <w:t xml:space="preserve">modo </w:t>
            </w:r>
            <w:r w:rsidRPr="004D24EE">
              <w:rPr>
                <w:sz w:val="20"/>
                <w:lang w:val="es-ES_tradnl"/>
              </w:rPr>
              <w:t>4k)</w:t>
            </w:r>
          </w:p>
          <w:p w14:paraId="43475EF6" w14:textId="50D197AC" w:rsidR="00AA66CB" w:rsidRPr="004D24EE" w:rsidRDefault="00AA66CB" w:rsidP="00CB342E">
            <w:pPr>
              <w:pStyle w:val="Tabletext"/>
              <w:rPr>
                <w:sz w:val="20"/>
                <w:lang w:val="es-ES_tradnl"/>
              </w:rPr>
            </w:pPr>
            <w:r w:rsidRPr="004D24EE">
              <w:rPr>
                <w:sz w:val="20"/>
                <w:lang w:val="es-ES_tradnl"/>
              </w:rPr>
              <w:tab/>
              <w:t>697</w:t>
            </w:r>
            <w:r w:rsidR="00504530" w:rsidRPr="004D24EE">
              <w:rPr>
                <w:sz w:val="20"/>
                <w:lang w:val="es-ES_tradnl"/>
              </w:rPr>
              <w:t>,</w:t>
            </w:r>
            <w:r w:rsidRPr="004D24EE">
              <w:rPr>
                <w:sz w:val="20"/>
                <w:lang w:val="es-ES_tradnl"/>
              </w:rPr>
              <w:t>50 Hz (</w:t>
            </w:r>
            <w:r w:rsidR="0001093D" w:rsidRPr="004D24EE">
              <w:rPr>
                <w:sz w:val="20"/>
                <w:lang w:val="es-ES_tradnl"/>
              </w:rPr>
              <w:t xml:space="preserve">modo </w:t>
            </w:r>
            <w:r w:rsidRPr="004D24EE">
              <w:rPr>
                <w:sz w:val="20"/>
                <w:lang w:val="es-ES_tradnl"/>
              </w:rPr>
              <w:t>8k)</w:t>
            </w:r>
          </w:p>
          <w:p w14:paraId="2412DF88" w14:textId="10DA2F13" w:rsidR="00AA66CB" w:rsidRPr="004D24EE" w:rsidRDefault="00AA66CB" w:rsidP="00CB342E">
            <w:pPr>
              <w:pStyle w:val="Tabletext"/>
              <w:rPr>
                <w:sz w:val="20"/>
                <w:lang w:val="es-ES_tradnl"/>
              </w:rPr>
            </w:pPr>
            <w:r w:rsidRPr="004D24EE">
              <w:rPr>
                <w:sz w:val="20"/>
                <w:lang w:val="es-ES_tradnl"/>
              </w:rPr>
              <w:tab/>
              <w:t>348</w:t>
            </w:r>
            <w:r w:rsidR="00504530" w:rsidRPr="004D24EE">
              <w:rPr>
                <w:sz w:val="20"/>
                <w:lang w:val="es-ES_tradnl"/>
              </w:rPr>
              <w:t>,</w:t>
            </w:r>
            <w:r w:rsidRPr="004D24EE">
              <w:rPr>
                <w:sz w:val="20"/>
                <w:lang w:val="es-ES_tradnl"/>
              </w:rPr>
              <w:t>75 Hz (</w:t>
            </w:r>
            <w:r w:rsidR="0001093D" w:rsidRPr="004D24EE">
              <w:rPr>
                <w:sz w:val="20"/>
                <w:lang w:val="es-ES_tradnl"/>
              </w:rPr>
              <w:t xml:space="preserve">modo </w:t>
            </w:r>
            <w:r w:rsidRPr="004D24EE">
              <w:rPr>
                <w:sz w:val="20"/>
                <w:lang w:val="es-ES_tradnl"/>
              </w:rPr>
              <w:t>16k)</w:t>
            </w:r>
          </w:p>
          <w:p w14:paraId="031627EC" w14:textId="1F434125" w:rsidR="00AA66CB" w:rsidRPr="004D24EE" w:rsidRDefault="00AA66CB" w:rsidP="00CB342E">
            <w:pPr>
              <w:pStyle w:val="Tabletext"/>
              <w:rPr>
                <w:sz w:val="20"/>
                <w:lang w:val="es-ES_tradnl"/>
              </w:rPr>
            </w:pPr>
            <w:r w:rsidRPr="004D24EE">
              <w:rPr>
                <w:sz w:val="20"/>
                <w:lang w:val="es-ES_tradnl"/>
              </w:rPr>
              <w:tab/>
              <w:t>174</w:t>
            </w:r>
            <w:r w:rsidR="00504530" w:rsidRPr="004D24EE">
              <w:rPr>
                <w:sz w:val="20"/>
                <w:lang w:val="es-ES_tradnl"/>
              </w:rPr>
              <w:t>,</w:t>
            </w:r>
            <w:r w:rsidRPr="004D24EE">
              <w:rPr>
                <w:sz w:val="20"/>
                <w:lang w:val="es-ES_tradnl"/>
              </w:rPr>
              <w:t>38 Hz (</w:t>
            </w:r>
            <w:r w:rsidR="0001093D" w:rsidRPr="004D24EE">
              <w:rPr>
                <w:sz w:val="20"/>
                <w:lang w:val="es-ES_tradnl"/>
              </w:rPr>
              <w:t xml:space="preserve">modo </w:t>
            </w:r>
            <w:r w:rsidRPr="004D24EE">
              <w:rPr>
                <w:sz w:val="20"/>
                <w:lang w:val="es-ES_tradnl"/>
              </w:rPr>
              <w:t>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04062F1A" w14:textId="77777777" w:rsidR="00AA66CB" w:rsidRPr="004D24EE" w:rsidRDefault="00AA66CB" w:rsidP="00CB342E">
            <w:pPr>
              <w:pStyle w:val="Tabletext"/>
              <w:rPr>
                <w:sz w:val="20"/>
                <w:lang w:val="es-ES_tradnl"/>
              </w:rPr>
            </w:pPr>
          </w:p>
        </w:tc>
        <w:tc>
          <w:tcPr>
            <w:tcW w:w="2567" w:type="dxa"/>
            <w:tcBorders>
              <w:top w:val="dotted" w:sz="4" w:space="0" w:color="000000"/>
              <w:left w:val="single" w:sz="4" w:space="0" w:color="000000"/>
              <w:bottom w:val="dotted" w:sz="4" w:space="0" w:color="000000"/>
              <w:right w:val="single" w:sz="4" w:space="0" w:color="000000"/>
            </w:tcBorders>
          </w:tcPr>
          <w:p w14:paraId="7C49ABEC" w14:textId="77777777" w:rsidR="00AA66CB" w:rsidRPr="004D24EE" w:rsidRDefault="00AA66CB" w:rsidP="00CB342E">
            <w:pPr>
              <w:pStyle w:val="Tabletext"/>
              <w:rPr>
                <w:sz w:val="20"/>
                <w:lang w:val="es-ES_tradnl"/>
              </w:rPr>
            </w:pPr>
          </w:p>
        </w:tc>
      </w:tr>
      <w:tr w:rsidR="00AA66CB" w:rsidRPr="004D24EE" w14:paraId="5B004FF2" w14:textId="77777777" w:rsidTr="00CB342E">
        <w:trPr>
          <w:trHeight w:val="20"/>
          <w:jc w:val="center"/>
        </w:trPr>
        <w:tc>
          <w:tcPr>
            <w:tcW w:w="340" w:type="dxa"/>
            <w:vMerge/>
            <w:tcBorders>
              <w:left w:val="single" w:sz="4" w:space="0" w:color="000000"/>
            </w:tcBorders>
            <w:shd w:val="clear" w:color="auto" w:fill="auto"/>
          </w:tcPr>
          <w:p w14:paraId="341FE188" w14:textId="77777777" w:rsidR="00AA66CB" w:rsidRPr="004D24EE" w:rsidRDefault="00AA66CB" w:rsidP="004C11F3">
            <w:pPr>
              <w:pStyle w:val="Tabletext"/>
              <w:jc w:val="center"/>
              <w:rPr>
                <w:sz w:val="20"/>
                <w:lang w:val="es-ES_tradnl"/>
              </w:rPr>
            </w:pPr>
          </w:p>
        </w:tc>
        <w:tc>
          <w:tcPr>
            <w:tcW w:w="1510" w:type="dxa"/>
            <w:vMerge/>
            <w:tcBorders>
              <w:left w:val="single" w:sz="4" w:space="0" w:color="000000"/>
            </w:tcBorders>
            <w:shd w:val="clear" w:color="auto" w:fill="auto"/>
          </w:tcPr>
          <w:p w14:paraId="461BF253" w14:textId="77777777" w:rsidR="00AA66CB" w:rsidRPr="004D24EE" w:rsidRDefault="00AA66CB" w:rsidP="00CB342E">
            <w:pPr>
              <w:pStyle w:val="Tabletext"/>
              <w:rPr>
                <w:sz w:val="20"/>
                <w:lang w:val="es-ES_tradnl"/>
              </w:rPr>
            </w:pPr>
          </w:p>
        </w:tc>
        <w:tc>
          <w:tcPr>
            <w:tcW w:w="2569" w:type="dxa"/>
            <w:tcBorders>
              <w:top w:val="dotted" w:sz="4" w:space="0" w:color="auto"/>
              <w:left w:val="single" w:sz="4" w:space="0" w:color="000000"/>
              <w:bottom w:val="dotted" w:sz="4" w:space="0" w:color="auto"/>
            </w:tcBorders>
            <w:shd w:val="clear" w:color="auto" w:fill="auto"/>
          </w:tcPr>
          <w:p w14:paraId="392C44C7" w14:textId="24D5D48C" w:rsidR="00AA66CB" w:rsidRPr="004D24EE" w:rsidRDefault="00AA66CB" w:rsidP="00CB342E">
            <w:pPr>
              <w:pStyle w:val="Tabletext"/>
              <w:rPr>
                <w:sz w:val="20"/>
                <w:lang w:val="es-ES_tradnl"/>
              </w:rPr>
            </w:pPr>
            <w:r w:rsidRPr="004D24EE">
              <w:rPr>
                <w:sz w:val="20"/>
                <w:lang w:val="es-ES_tradnl"/>
              </w:rPr>
              <w:t>c)</w:t>
            </w:r>
            <w:r w:rsidRPr="004D24EE">
              <w:rPr>
                <w:sz w:val="20"/>
                <w:lang w:val="es-ES_tradnl"/>
              </w:rPr>
              <w:tab/>
              <w:t>6</w:t>
            </w:r>
            <w:r w:rsidR="00C1004F" w:rsidRPr="004D24EE">
              <w:rPr>
                <w:sz w:val="20"/>
                <w:lang w:val="es-ES_tradnl"/>
              </w:rPr>
              <w:t> </w:t>
            </w:r>
            <w:r w:rsidRPr="004D24EE">
              <w:rPr>
                <w:sz w:val="20"/>
                <w:lang w:val="es-ES_tradnl"/>
              </w:rPr>
              <w:t>696</w:t>
            </w:r>
            <w:r w:rsidR="00504530" w:rsidRPr="004D24EE">
              <w:rPr>
                <w:sz w:val="20"/>
                <w:lang w:val="es-ES_tradnl"/>
              </w:rPr>
              <w:t>,</w:t>
            </w:r>
            <w:r w:rsidRPr="004D24EE">
              <w:rPr>
                <w:sz w:val="20"/>
                <w:lang w:val="es-ES_tradnl"/>
              </w:rPr>
              <w:t>75 Hz (</w:t>
            </w:r>
            <w:r w:rsidR="0001093D" w:rsidRPr="004D24EE">
              <w:rPr>
                <w:sz w:val="20"/>
                <w:lang w:val="es-ES_tradnl"/>
              </w:rPr>
              <w:t xml:space="preserve">modo </w:t>
            </w:r>
            <w:r w:rsidRPr="004D24EE">
              <w:rPr>
                <w:sz w:val="20"/>
                <w:lang w:val="es-ES_tradnl"/>
              </w:rPr>
              <w:t>1k)</w:t>
            </w:r>
          </w:p>
          <w:p w14:paraId="72574BF9" w14:textId="79562F7E" w:rsidR="00AA66CB" w:rsidRPr="004D24EE" w:rsidRDefault="00AA66CB" w:rsidP="00CB342E">
            <w:pPr>
              <w:pStyle w:val="Tabletext"/>
              <w:rPr>
                <w:sz w:val="20"/>
                <w:lang w:val="es-ES_tradnl"/>
              </w:rPr>
            </w:pPr>
            <w:r w:rsidRPr="004D24EE">
              <w:rPr>
                <w:sz w:val="20"/>
                <w:lang w:val="es-ES_tradnl"/>
              </w:rPr>
              <w:tab/>
              <w:t>3</w:t>
            </w:r>
            <w:r w:rsidR="00C1004F" w:rsidRPr="004D24EE">
              <w:rPr>
                <w:sz w:val="20"/>
                <w:lang w:val="es-ES_tradnl"/>
              </w:rPr>
              <w:t> </w:t>
            </w:r>
            <w:r w:rsidRPr="004D24EE">
              <w:rPr>
                <w:sz w:val="20"/>
                <w:lang w:val="es-ES_tradnl"/>
              </w:rPr>
              <w:t>348 Hz (</w:t>
            </w:r>
            <w:r w:rsidR="0001093D" w:rsidRPr="004D24EE">
              <w:rPr>
                <w:sz w:val="20"/>
                <w:lang w:val="es-ES_tradnl"/>
              </w:rPr>
              <w:t xml:space="preserve">modo </w:t>
            </w:r>
            <w:r w:rsidRPr="004D24EE">
              <w:rPr>
                <w:sz w:val="20"/>
                <w:lang w:val="es-ES_tradnl"/>
              </w:rPr>
              <w:t>2k)</w:t>
            </w:r>
          </w:p>
          <w:p w14:paraId="1A0A8CD1" w14:textId="41DC3B8C" w:rsidR="00AA66CB" w:rsidRPr="004D24EE" w:rsidRDefault="00AA66CB" w:rsidP="00CB342E">
            <w:pPr>
              <w:pStyle w:val="Tabletext"/>
              <w:rPr>
                <w:sz w:val="20"/>
                <w:lang w:val="es-ES_tradnl"/>
              </w:rPr>
            </w:pPr>
            <w:r w:rsidRPr="004D24EE">
              <w:rPr>
                <w:sz w:val="20"/>
                <w:lang w:val="es-ES_tradnl"/>
              </w:rPr>
              <w:tab/>
              <w:t>1</w:t>
            </w:r>
            <w:r w:rsidR="00C1004F" w:rsidRPr="004D24EE">
              <w:rPr>
                <w:sz w:val="20"/>
                <w:lang w:val="es-ES_tradnl"/>
              </w:rPr>
              <w:t> </w:t>
            </w:r>
            <w:r w:rsidRPr="004D24EE">
              <w:rPr>
                <w:sz w:val="20"/>
                <w:lang w:val="es-ES_tradnl"/>
              </w:rPr>
              <w:t>674 Hz (</w:t>
            </w:r>
            <w:r w:rsidR="0001093D" w:rsidRPr="004D24EE">
              <w:rPr>
                <w:sz w:val="20"/>
                <w:lang w:val="es-ES_tradnl"/>
              </w:rPr>
              <w:t xml:space="preserve">modo </w:t>
            </w:r>
            <w:r w:rsidRPr="004D24EE">
              <w:rPr>
                <w:sz w:val="20"/>
                <w:lang w:val="es-ES_tradnl"/>
              </w:rPr>
              <w:t>4k)</w:t>
            </w:r>
          </w:p>
          <w:p w14:paraId="21C8DD0F" w14:textId="41A892EA" w:rsidR="00AA66CB" w:rsidRPr="004D24EE" w:rsidRDefault="00AA66CB" w:rsidP="00CB342E">
            <w:pPr>
              <w:pStyle w:val="Tabletext"/>
              <w:rPr>
                <w:sz w:val="20"/>
                <w:lang w:val="es-ES_tradnl"/>
              </w:rPr>
            </w:pPr>
            <w:r w:rsidRPr="004D24EE">
              <w:rPr>
                <w:sz w:val="20"/>
                <w:lang w:val="es-ES_tradnl"/>
              </w:rPr>
              <w:tab/>
              <w:t>837 Hz (</w:t>
            </w:r>
            <w:r w:rsidR="0001093D" w:rsidRPr="004D24EE">
              <w:rPr>
                <w:sz w:val="20"/>
                <w:lang w:val="es-ES_tradnl"/>
              </w:rPr>
              <w:t xml:space="preserve">modo </w:t>
            </w:r>
            <w:r w:rsidRPr="004D24EE">
              <w:rPr>
                <w:sz w:val="20"/>
                <w:lang w:val="es-ES_tradnl"/>
              </w:rPr>
              <w:t>8k)</w:t>
            </w:r>
          </w:p>
          <w:p w14:paraId="31D54598" w14:textId="254B1504" w:rsidR="00AA66CB" w:rsidRPr="004D24EE" w:rsidRDefault="00AA66CB" w:rsidP="00CB342E">
            <w:pPr>
              <w:pStyle w:val="Tabletext"/>
              <w:rPr>
                <w:sz w:val="20"/>
                <w:lang w:val="es-ES_tradnl"/>
              </w:rPr>
            </w:pPr>
            <w:r w:rsidRPr="004D24EE">
              <w:rPr>
                <w:sz w:val="20"/>
                <w:lang w:val="es-ES_tradnl"/>
              </w:rPr>
              <w:tab/>
              <w:t>418</w:t>
            </w:r>
            <w:r w:rsidR="00504530" w:rsidRPr="004D24EE">
              <w:rPr>
                <w:sz w:val="20"/>
                <w:lang w:val="es-ES_tradnl"/>
              </w:rPr>
              <w:t>,</w:t>
            </w:r>
            <w:r w:rsidRPr="004D24EE">
              <w:rPr>
                <w:sz w:val="20"/>
                <w:lang w:val="es-ES_tradnl"/>
              </w:rPr>
              <w:t>5 Hz (</w:t>
            </w:r>
            <w:r w:rsidR="0001093D" w:rsidRPr="004D24EE">
              <w:rPr>
                <w:sz w:val="20"/>
                <w:lang w:val="es-ES_tradnl"/>
              </w:rPr>
              <w:t xml:space="preserve">modo </w:t>
            </w:r>
            <w:r w:rsidRPr="004D24EE">
              <w:rPr>
                <w:sz w:val="20"/>
                <w:lang w:val="es-ES_tradnl"/>
              </w:rPr>
              <w:t>16k)</w:t>
            </w:r>
          </w:p>
          <w:p w14:paraId="5DDB9416" w14:textId="4EB25C3B" w:rsidR="00AA66CB" w:rsidRPr="004D24EE" w:rsidRDefault="00AA66CB" w:rsidP="00CB342E">
            <w:pPr>
              <w:pStyle w:val="Tabletext"/>
              <w:rPr>
                <w:sz w:val="20"/>
                <w:lang w:val="es-ES_tradnl"/>
              </w:rPr>
            </w:pPr>
            <w:r w:rsidRPr="004D24EE">
              <w:rPr>
                <w:sz w:val="20"/>
                <w:lang w:val="es-ES_tradnl"/>
              </w:rPr>
              <w:tab/>
              <w:t>209</w:t>
            </w:r>
            <w:r w:rsidR="00504530" w:rsidRPr="004D24EE">
              <w:rPr>
                <w:sz w:val="20"/>
                <w:lang w:val="es-ES_tradnl"/>
              </w:rPr>
              <w:t>,</w:t>
            </w:r>
            <w:r w:rsidRPr="004D24EE">
              <w:rPr>
                <w:sz w:val="20"/>
                <w:lang w:val="es-ES_tradnl"/>
              </w:rPr>
              <w:t>25 Hz (</w:t>
            </w:r>
            <w:r w:rsidR="0001093D" w:rsidRPr="004D24EE">
              <w:rPr>
                <w:sz w:val="20"/>
                <w:lang w:val="es-ES_tradnl"/>
              </w:rPr>
              <w:t xml:space="preserve">modo </w:t>
            </w:r>
            <w:r w:rsidRPr="004D24EE">
              <w:rPr>
                <w:sz w:val="20"/>
                <w:lang w:val="es-ES_tradnl"/>
              </w:rPr>
              <w:t>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5BEFE4BE" w14:textId="13F9E19F" w:rsidR="00C1004F" w:rsidRPr="004D24EE" w:rsidRDefault="00AA66CB" w:rsidP="00CB342E">
            <w:pPr>
              <w:pStyle w:val="Tabletext"/>
              <w:rPr>
                <w:sz w:val="20"/>
                <w:lang w:val="es-ES_tradnl"/>
              </w:rPr>
            </w:pPr>
            <w:r w:rsidRPr="004D24EE">
              <w:rPr>
                <w:sz w:val="20"/>
                <w:lang w:val="es-ES_tradnl"/>
              </w:rPr>
              <w:t>a)</w:t>
            </w:r>
          </w:p>
          <w:p w14:paraId="36365E36" w14:textId="77777777" w:rsidR="00C1004F" w:rsidRPr="004D24EE" w:rsidRDefault="00C1004F" w:rsidP="00CB342E">
            <w:pPr>
              <w:pStyle w:val="Tabletext"/>
              <w:rPr>
                <w:sz w:val="20"/>
                <w:lang w:val="es-ES_tradnl"/>
              </w:rPr>
            </w:pPr>
          </w:p>
          <w:p w14:paraId="502F3A50" w14:textId="77777777" w:rsidR="00C1004F" w:rsidRPr="004D24EE" w:rsidRDefault="00C1004F" w:rsidP="00CB342E">
            <w:pPr>
              <w:pStyle w:val="Tabletext"/>
              <w:rPr>
                <w:sz w:val="20"/>
                <w:lang w:val="es-ES_tradnl"/>
              </w:rPr>
            </w:pPr>
          </w:p>
          <w:p w14:paraId="7B643258" w14:textId="7E0A7A3A" w:rsidR="00AA66CB" w:rsidRPr="004D24EE" w:rsidRDefault="00C1004F" w:rsidP="00CB342E">
            <w:pPr>
              <w:pStyle w:val="Tabletext"/>
              <w:rPr>
                <w:sz w:val="20"/>
                <w:lang w:val="es-ES_tradnl"/>
              </w:rPr>
            </w:pPr>
            <w:r w:rsidRPr="004D24EE">
              <w:rPr>
                <w:sz w:val="20"/>
                <w:lang w:val="es-ES_tradnl"/>
              </w:rPr>
              <w:tab/>
            </w:r>
            <w:r w:rsidR="00AA66CB" w:rsidRPr="004D24EE">
              <w:rPr>
                <w:sz w:val="20"/>
                <w:lang w:val="es-ES_tradnl"/>
              </w:rPr>
              <w:t>843</w:t>
            </w:r>
            <w:r w:rsidR="00504530" w:rsidRPr="004D24EE">
              <w:rPr>
                <w:sz w:val="20"/>
                <w:lang w:val="es-ES_tradnl"/>
              </w:rPr>
              <w:t>,</w:t>
            </w:r>
            <w:r w:rsidR="00AA66CB" w:rsidRPr="004D24EE">
              <w:rPr>
                <w:sz w:val="20"/>
                <w:lang w:val="es-ES_tradnl"/>
              </w:rPr>
              <w:t>75 Hz (</w:t>
            </w:r>
            <w:r w:rsidR="0001093D" w:rsidRPr="004D24EE">
              <w:rPr>
                <w:sz w:val="20"/>
                <w:lang w:val="es-ES_tradnl"/>
              </w:rPr>
              <w:t xml:space="preserve">modo </w:t>
            </w:r>
            <w:r w:rsidR="00AA66CB" w:rsidRPr="004D24EE">
              <w:rPr>
                <w:sz w:val="20"/>
                <w:lang w:val="es-ES_tradnl"/>
              </w:rPr>
              <w:t>8k)</w:t>
            </w:r>
          </w:p>
          <w:p w14:paraId="4DEC4651" w14:textId="3C5264EB" w:rsidR="00AA66CB" w:rsidRPr="004D24EE" w:rsidRDefault="00AA66CB" w:rsidP="00CB342E">
            <w:pPr>
              <w:pStyle w:val="Tabletext"/>
              <w:rPr>
                <w:sz w:val="20"/>
                <w:lang w:val="es-ES_tradnl"/>
              </w:rPr>
            </w:pPr>
            <w:r w:rsidRPr="004D24EE">
              <w:rPr>
                <w:sz w:val="20"/>
                <w:lang w:val="es-ES_tradnl"/>
              </w:rPr>
              <w:tab/>
              <w:t>421</w:t>
            </w:r>
            <w:r w:rsidR="00504530" w:rsidRPr="004D24EE">
              <w:rPr>
                <w:sz w:val="20"/>
                <w:lang w:val="es-ES_tradnl"/>
              </w:rPr>
              <w:t>,</w:t>
            </w:r>
            <w:r w:rsidRPr="004D24EE">
              <w:rPr>
                <w:sz w:val="20"/>
                <w:lang w:val="es-ES_tradnl"/>
              </w:rPr>
              <w:t>875 Hz (</w:t>
            </w:r>
            <w:r w:rsidR="004B5E0A" w:rsidRPr="004D24EE">
              <w:rPr>
                <w:sz w:val="20"/>
                <w:lang w:val="es-ES_tradnl"/>
              </w:rPr>
              <w:t xml:space="preserve">modo </w:t>
            </w:r>
            <w:r w:rsidRPr="004D24EE">
              <w:rPr>
                <w:sz w:val="20"/>
                <w:lang w:val="es-ES_tradnl"/>
              </w:rPr>
              <w:t>16k)</w:t>
            </w:r>
          </w:p>
          <w:p w14:paraId="7C525E13" w14:textId="5FA65A18" w:rsidR="00AA66CB" w:rsidRPr="004D24EE" w:rsidRDefault="00AA66CB" w:rsidP="00CB342E">
            <w:pPr>
              <w:pStyle w:val="Tabletext"/>
              <w:rPr>
                <w:sz w:val="20"/>
                <w:lang w:val="es-ES_tradnl"/>
              </w:rPr>
            </w:pPr>
            <w:r w:rsidRPr="004D24EE">
              <w:rPr>
                <w:sz w:val="20"/>
                <w:lang w:val="es-ES_tradnl"/>
              </w:rPr>
              <w:tab/>
              <w:t>210</w:t>
            </w:r>
            <w:r w:rsidR="00504530" w:rsidRPr="004D24EE">
              <w:rPr>
                <w:sz w:val="20"/>
                <w:lang w:val="es-ES_tradnl"/>
              </w:rPr>
              <w:t>,</w:t>
            </w:r>
            <w:r w:rsidRPr="004D24EE">
              <w:rPr>
                <w:sz w:val="20"/>
                <w:lang w:val="es-ES_tradnl"/>
              </w:rPr>
              <w:t>9375 Hz (</w:t>
            </w:r>
            <w:r w:rsidR="0001093D" w:rsidRPr="004D24EE">
              <w:rPr>
                <w:sz w:val="20"/>
                <w:lang w:val="es-ES_tradnl"/>
              </w:rPr>
              <w:t xml:space="preserve">modo </w:t>
            </w:r>
            <w:r w:rsidRPr="004D24EE">
              <w:rPr>
                <w:sz w:val="20"/>
                <w:lang w:val="es-ES_tradnl"/>
              </w:rPr>
              <w:t>32k)</w:t>
            </w:r>
          </w:p>
        </w:tc>
        <w:tc>
          <w:tcPr>
            <w:tcW w:w="2567" w:type="dxa"/>
            <w:tcBorders>
              <w:top w:val="dotted" w:sz="4" w:space="0" w:color="000000"/>
              <w:left w:val="single" w:sz="4" w:space="0" w:color="000000"/>
              <w:bottom w:val="dotted" w:sz="4" w:space="0" w:color="000000"/>
              <w:right w:val="single" w:sz="4" w:space="0" w:color="000000"/>
            </w:tcBorders>
          </w:tcPr>
          <w:p w14:paraId="18F71CC3" w14:textId="18F50189" w:rsidR="00C1004F" w:rsidRPr="004D24EE" w:rsidRDefault="00AA66CB" w:rsidP="00CB342E">
            <w:pPr>
              <w:pStyle w:val="Tabletext"/>
              <w:rPr>
                <w:sz w:val="20"/>
                <w:lang w:val="es-ES_tradnl"/>
              </w:rPr>
            </w:pPr>
            <w:r w:rsidRPr="004D24EE">
              <w:rPr>
                <w:sz w:val="20"/>
                <w:lang w:val="es-ES_tradnl" w:eastAsia="ja-JP"/>
              </w:rPr>
              <w:t>a)</w:t>
            </w:r>
          </w:p>
          <w:p w14:paraId="2891F324" w14:textId="77777777" w:rsidR="00C1004F" w:rsidRPr="004D24EE" w:rsidRDefault="00C1004F" w:rsidP="00CB342E">
            <w:pPr>
              <w:pStyle w:val="Tabletext"/>
              <w:rPr>
                <w:sz w:val="20"/>
                <w:lang w:val="es-ES_tradnl"/>
              </w:rPr>
            </w:pPr>
          </w:p>
          <w:p w14:paraId="7C31100E" w14:textId="6E1865E2" w:rsidR="00AA66CB" w:rsidRPr="004D24EE" w:rsidRDefault="00C1004F" w:rsidP="00CB342E">
            <w:pPr>
              <w:pStyle w:val="Tabletext"/>
              <w:rPr>
                <w:sz w:val="20"/>
                <w:lang w:val="es-ES_tradnl"/>
              </w:rPr>
            </w:pPr>
            <w:r w:rsidRPr="004D24EE">
              <w:rPr>
                <w:sz w:val="20"/>
                <w:lang w:val="es-ES_tradnl"/>
              </w:rPr>
              <w:tab/>
            </w:r>
            <w:r w:rsidR="00AA66CB" w:rsidRPr="004D24EE">
              <w:rPr>
                <w:sz w:val="20"/>
                <w:lang w:val="es-ES_tradnl"/>
              </w:rPr>
              <w:t>1</w:t>
            </w:r>
            <w:r w:rsidRPr="004D24EE">
              <w:rPr>
                <w:sz w:val="20"/>
                <w:lang w:val="es-ES_tradnl"/>
              </w:rPr>
              <w:t> </w:t>
            </w:r>
            <w:r w:rsidR="00AA66CB" w:rsidRPr="004D24EE">
              <w:rPr>
                <w:sz w:val="20"/>
                <w:lang w:val="es-ES_tradnl"/>
              </w:rPr>
              <w:t>384, 1</w:t>
            </w:r>
            <w:r w:rsidRPr="004D24EE">
              <w:rPr>
                <w:sz w:val="20"/>
                <w:lang w:val="es-ES_tradnl"/>
              </w:rPr>
              <w:t> </w:t>
            </w:r>
            <w:r w:rsidR="00AA66CB" w:rsidRPr="004D24EE">
              <w:rPr>
                <w:sz w:val="20"/>
                <w:lang w:val="es-ES_tradnl"/>
              </w:rPr>
              <w:t>424 Hz (</w:t>
            </w:r>
            <w:r w:rsidR="0001093D" w:rsidRPr="004D24EE">
              <w:rPr>
                <w:sz w:val="20"/>
                <w:lang w:val="es-ES_tradnl"/>
              </w:rPr>
              <w:t xml:space="preserve">modo </w:t>
            </w:r>
            <w:r w:rsidR="00AA66CB" w:rsidRPr="004D24EE">
              <w:rPr>
                <w:sz w:val="20"/>
                <w:lang w:val="es-ES_tradnl"/>
              </w:rPr>
              <w:t>4k)</w:t>
            </w:r>
          </w:p>
          <w:p w14:paraId="57383DDF" w14:textId="7A7CF051" w:rsidR="00AA66CB" w:rsidRPr="004D24EE" w:rsidRDefault="00AA66CB" w:rsidP="00CB342E">
            <w:pPr>
              <w:pStyle w:val="Tabletext"/>
              <w:rPr>
                <w:sz w:val="20"/>
                <w:lang w:val="es-ES_tradnl"/>
              </w:rPr>
            </w:pPr>
            <w:r w:rsidRPr="004D24EE">
              <w:rPr>
                <w:sz w:val="20"/>
                <w:lang w:val="es-ES_tradnl"/>
              </w:rPr>
              <w:tab/>
              <w:t>692, 712 Hz (</w:t>
            </w:r>
            <w:r w:rsidR="0001093D" w:rsidRPr="004D24EE">
              <w:rPr>
                <w:sz w:val="20"/>
                <w:lang w:val="es-ES_tradnl"/>
              </w:rPr>
              <w:t xml:space="preserve">modo </w:t>
            </w:r>
            <w:r w:rsidRPr="004D24EE">
              <w:rPr>
                <w:sz w:val="20"/>
                <w:lang w:val="es-ES_tradnl"/>
              </w:rPr>
              <w:t>8k)</w:t>
            </w:r>
          </w:p>
          <w:p w14:paraId="261C3A74" w14:textId="77777777" w:rsidR="00C1004F" w:rsidRPr="004D24EE" w:rsidRDefault="00C1004F" w:rsidP="00CB342E">
            <w:pPr>
              <w:pStyle w:val="Tabletext"/>
              <w:rPr>
                <w:sz w:val="20"/>
                <w:lang w:val="es-ES_tradnl"/>
              </w:rPr>
            </w:pPr>
          </w:p>
          <w:p w14:paraId="23AA6563" w14:textId="405353BD" w:rsidR="00AA66CB" w:rsidRPr="004D24EE" w:rsidRDefault="00AA66CB" w:rsidP="00CB342E">
            <w:pPr>
              <w:pStyle w:val="Tabletext"/>
              <w:rPr>
                <w:sz w:val="20"/>
                <w:lang w:val="es-ES_tradnl" w:eastAsia="ja-JP"/>
              </w:rPr>
            </w:pPr>
            <w:r w:rsidRPr="004D24EE">
              <w:rPr>
                <w:sz w:val="20"/>
                <w:lang w:val="es-ES_tradnl"/>
              </w:rPr>
              <w:tab/>
              <w:t>173, 178 Hz (</w:t>
            </w:r>
            <w:r w:rsidR="0001093D" w:rsidRPr="004D24EE">
              <w:rPr>
                <w:sz w:val="20"/>
                <w:lang w:val="es-ES_tradnl"/>
              </w:rPr>
              <w:t xml:space="preserve">modo </w:t>
            </w:r>
            <w:r w:rsidRPr="004D24EE">
              <w:rPr>
                <w:sz w:val="20"/>
                <w:lang w:val="es-ES_tradnl"/>
              </w:rPr>
              <w:t>32k)</w:t>
            </w:r>
          </w:p>
        </w:tc>
      </w:tr>
      <w:tr w:rsidR="00AA66CB" w:rsidRPr="004D24EE" w14:paraId="2BC7DF55" w14:textId="77777777" w:rsidTr="00CB342E">
        <w:trPr>
          <w:trHeight w:val="20"/>
          <w:jc w:val="center"/>
        </w:trPr>
        <w:tc>
          <w:tcPr>
            <w:tcW w:w="340" w:type="dxa"/>
            <w:vMerge/>
            <w:tcBorders>
              <w:left w:val="single" w:sz="4" w:space="0" w:color="000000"/>
            </w:tcBorders>
            <w:shd w:val="clear" w:color="auto" w:fill="auto"/>
          </w:tcPr>
          <w:p w14:paraId="3607CD9B" w14:textId="77777777" w:rsidR="00AA66CB" w:rsidRPr="004D24EE" w:rsidRDefault="00AA66CB" w:rsidP="004C11F3">
            <w:pPr>
              <w:pStyle w:val="Tabletext"/>
              <w:jc w:val="center"/>
              <w:rPr>
                <w:sz w:val="20"/>
                <w:lang w:val="es-ES_tradnl"/>
              </w:rPr>
            </w:pPr>
          </w:p>
        </w:tc>
        <w:tc>
          <w:tcPr>
            <w:tcW w:w="1510" w:type="dxa"/>
            <w:vMerge/>
            <w:tcBorders>
              <w:left w:val="single" w:sz="4" w:space="0" w:color="000000"/>
            </w:tcBorders>
            <w:shd w:val="clear" w:color="auto" w:fill="auto"/>
          </w:tcPr>
          <w:p w14:paraId="64679337" w14:textId="77777777" w:rsidR="00AA66CB" w:rsidRPr="004D24EE" w:rsidRDefault="00AA66CB" w:rsidP="00CB342E">
            <w:pPr>
              <w:pStyle w:val="Tabletext"/>
              <w:rPr>
                <w:sz w:val="20"/>
                <w:lang w:val="es-ES_tradnl"/>
              </w:rPr>
            </w:pPr>
          </w:p>
        </w:tc>
        <w:tc>
          <w:tcPr>
            <w:tcW w:w="2569" w:type="dxa"/>
            <w:tcBorders>
              <w:top w:val="dotted" w:sz="4" w:space="0" w:color="auto"/>
              <w:left w:val="single" w:sz="4" w:space="0" w:color="000000"/>
              <w:bottom w:val="dotted" w:sz="4" w:space="0" w:color="auto"/>
            </w:tcBorders>
            <w:shd w:val="clear" w:color="auto" w:fill="auto"/>
          </w:tcPr>
          <w:p w14:paraId="74879200" w14:textId="4C9432A4" w:rsidR="00AA66CB" w:rsidRPr="004D24EE" w:rsidRDefault="00AA66CB" w:rsidP="00CB342E">
            <w:pPr>
              <w:pStyle w:val="Tabletext"/>
              <w:rPr>
                <w:sz w:val="20"/>
                <w:lang w:val="es-ES_tradnl"/>
              </w:rPr>
            </w:pPr>
            <w:r w:rsidRPr="004D24EE">
              <w:rPr>
                <w:sz w:val="20"/>
                <w:lang w:val="es-ES_tradnl"/>
              </w:rPr>
              <w:t>d)</w:t>
            </w:r>
            <w:r w:rsidRPr="004D24EE">
              <w:rPr>
                <w:sz w:val="20"/>
                <w:lang w:val="es-ES_tradnl"/>
              </w:rPr>
              <w:tab/>
              <w:t>7</w:t>
            </w:r>
            <w:r w:rsidR="00C1004F" w:rsidRPr="004D24EE">
              <w:rPr>
                <w:sz w:val="20"/>
                <w:lang w:val="es-ES_tradnl"/>
              </w:rPr>
              <w:t> </w:t>
            </w:r>
            <w:r w:rsidRPr="004D24EE">
              <w:rPr>
                <w:sz w:val="20"/>
                <w:lang w:val="es-ES_tradnl"/>
              </w:rPr>
              <w:t>812</w:t>
            </w:r>
            <w:r w:rsidR="00504530" w:rsidRPr="004D24EE">
              <w:rPr>
                <w:sz w:val="20"/>
                <w:lang w:val="es-ES_tradnl"/>
              </w:rPr>
              <w:t>,</w:t>
            </w:r>
            <w:r w:rsidRPr="004D24EE">
              <w:rPr>
                <w:sz w:val="20"/>
                <w:lang w:val="es-ES_tradnl"/>
              </w:rPr>
              <w:t>88 Hz (</w:t>
            </w:r>
            <w:r w:rsidR="0001093D" w:rsidRPr="004D24EE">
              <w:rPr>
                <w:sz w:val="20"/>
                <w:lang w:val="es-ES_tradnl"/>
              </w:rPr>
              <w:t xml:space="preserve">modo </w:t>
            </w:r>
            <w:r w:rsidRPr="004D24EE">
              <w:rPr>
                <w:sz w:val="20"/>
                <w:lang w:val="es-ES_tradnl"/>
              </w:rPr>
              <w:t>1k)</w:t>
            </w:r>
          </w:p>
          <w:p w14:paraId="0FF8EEDB" w14:textId="179FF988" w:rsidR="00AA66CB" w:rsidRPr="004D24EE" w:rsidRDefault="00AA66CB" w:rsidP="00CB342E">
            <w:pPr>
              <w:pStyle w:val="Tabletext"/>
              <w:rPr>
                <w:sz w:val="20"/>
                <w:lang w:val="es-ES_tradnl"/>
              </w:rPr>
            </w:pPr>
            <w:r w:rsidRPr="004D24EE">
              <w:rPr>
                <w:sz w:val="20"/>
                <w:lang w:val="es-ES_tradnl"/>
              </w:rPr>
              <w:tab/>
              <w:t>3</w:t>
            </w:r>
            <w:r w:rsidR="00C1004F" w:rsidRPr="004D24EE">
              <w:rPr>
                <w:sz w:val="20"/>
                <w:lang w:val="es-ES_tradnl"/>
              </w:rPr>
              <w:t> </w:t>
            </w:r>
            <w:r w:rsidRPr="004D24EE">
              <w:rPr>
                <w:sz w:val="20"/>
                <w:lang w:val="es-ES_tradnl"/>
              </w:rPr>
              <w:t>906 Hz (</w:t>
            </w:r>
            <w:r w:rsidR="00C1004F" w:rsidRPr="004D24EE">
              <w:rPr>
                <w:sz w:val="20"/>
                <w:lang w:val="es-ES_tradnl"/>
              </w:rPr>
              <w:t xml:space="preserve">modo </w:t>
            </w:r>
            <w:r w:rsidRPr="004D24EE">
              <w:rPr>
                <w:sz w:val="20"/>
                <w:lang w:val="es-ES_tradnl"/>
              </w:rPr>
              <w:t>2k)</w:t>
            </w:r>
          </w:p>
          <w:p w14:paraId="5BF00DEA" w14:textId="027AE4E1" w:rsidR="00AA66CB" w:rsidRPr="004D24EE" w:rsidRDefault="00AA66CB" w:rsidP="00CB342E">
            <w:pPr>
              <w:pStyle w:val="Tabletext"/>
              <w:rPr>
                <w:sz w:val="20"/>
                <w:lang w:val="es-ES_tradnl"/>
              </w:rPr>
            </w:pPr>
            <w:r w:rsidRPr="004D24EE">
              <w:rPr>
                <w:sz w:val="20"/>
                <w:lang w:val="es-ES_tradnl"/>
              </w:rPr>
              <w:tab/>
              <w:t>1</w:t>
            </w:r>
            <w:r w:rsidR="00C1004F" w:rsidRPr="004D24EE">
              <w:rPr>
                <w:sz w:val="20"/>
                <w:lang w:val="es-ES_tradnl"/>
              </w:rPr>
              <w:t> </w:t>
            </w:r>
            <w:r w:rsidRPr="004D24EE">
              <w:rPr>
                <w:sz w:val="20"/>
                <w:lang w:val="es-ES_tradnl"/>
              </w:rPr>
              <w:t>953 Hz (</w:t>
            </w:r>
            <w:r w:rsidR="00C1004F" w:rsidRPr="004D24EE">
              <w:rPr>
                <w:sz w:val="20"/>
                <w:lang w:val="es-ES_tradnl"/>
              </w:rPr>
              <w:t xml:space="preserve">modo </w:t>
            </w:r>
            <w:r w:rsidRPr="004D24EE">
              <w:rPr>
                <w:sz w:val="20"/>
                <w:lang w:val="es-ES_tradnl"/>
              </w:rPr>
              <w:t>4k)</w:t>
            </w:r>
          </w:p>
          <w:p w14:paraId="2352B95A" w14:textId="603F8AC0" w:rsidR="00AA66CB" w:rsidRPr="004D24EE" w:rsidRDefault="00AA66CB" w:rsidP="00CB342E">
            <w:pPr>
              <w:pStyle w:val="Tabletext"/>
              <w:rPr>
                <w:sz w:val="20"/>
                <w:lang w:val="es-ES_tradnl"/>
              </w:rPr>
            </w:pPr>
            <w:r w:rsidRPr="004D24EE">
              <w:rPr>
                <w:sz w:val="20"/>
                <w:lang w:val="es-ES_tradnl"/>
              </w:rPr>
              <w:tab/>
              <w:t>976 Hz (</w:t>
            </w:r>
            <w:r w:rsidR="00C1004F" w:rsidRPr="004D24EE">
              <w:rPr>
                <w:sz w:val="20"/>
                <w:lang w:val="es-ES_tradnl"/>
              </w:rPr>
              <w:t xml:space="preserve">modo </w:t>
            </w:r>
            <w:r w:rsidRPr="004D24EE">
              <w:rPr>
                <w:sz w:val="20"/>
                <w:lang w:val="es-ES_tradnl"/>
              </w:rPr>
              <w:t>8k)</w:t>
            </w:r>
          </w:p>
          <w:p w14:paraId="379D8863" w14:textId="4209C46C" w:rsidR="00AA66CB" w:rsidRPr="004D24EE" w:rsidRDefault="00AA66CB" w:rsidP="00CB342E">
            <w:pPr>
              <w:pStyle w:val="Tabletext"/>
              <w:rPr>
                <w:sz w:val="20"/>
                <w:lang w:val="es-ES_tradnl"/>
              </w:rPr>
            </w:pPr>
            <w:r w:rsidRPr="004D24EE">
              <w:rPr>
                <w:sz w:val="20"/>
                <w:lang w:val="es-ES_tradnl"/>
              </w:rPr>
              <w:tab/>
              <w:t>488</w:t>
            </w:r>
            <w:r w:rsidR="00504530" w:rsidRPr="004D24EE">
              <w:rPr>
                <w:sz w:val="20"/>
                <w:lang w:val="es-ES_tradnl"/>
              </w:rPr>
              <w:t>,</w:t>
            </w:r>
            <w:r w:rsidRPr="004D24EE">
              <w:rPr>
                <w:sz w:val="20"/>
                <w:lang w:val="es-ES_tradnl"/>
              </w:rPr>
              <w:t>25 Hz (</w:t>
            </w:r>
            <w:r w:rsidR="0001093D" w:rsidRPr="004D24EE">
              <w:rPr>
                <w:sz w:val="20"/>
                <w:lang w:val="es-ES_tradnl"/>
              </w:rPr>
              <w:t xml:space="preserve">modo </w:t>
            </w:r>
            <w:r w:rsidRPr="004D24EE">
              <w:rPr>
                <w:sz w:val="20"/>
                <w:lang w:val="es-ES_tradnl"/>
              </w:rPr>
              <w:t>16k)</w:t>
            </w:r>
          </w:p>
          <w:p w14:paraId="31861DE0" w14:textId="647091FA" w:rsidR="00AA66CB" w:rsidRPr="004D24EE" w:rsidRDefault="00AA66CB" w:rsidP="00CB342E">
            <w:pPr>
              <w:pStyle w:val="Tabletext"/>
              <w:rPr>
                <w:sz w:val="20"/>
                <w:lang w:val="es-ES_tradnl"/>
              </w:rPr>
            </w:pPr>
            <w:r w:rsidRPr="004D24EE">
              <w:rPr>
                <w:sz w:val="20"/>
                <w:lang w:val="es-ES_tradnl"/>
              </w:rPr>
              <w:tab/>
              <w:t>244</w:t>
            </w:r>
            <w:r w:rsidR="00504530" w:rsidRPr="004D24EE">
              <w:rPr>
                <w:sz w:val="20"/>
                <w:lang w:val="es-ES_tradnl"/>
              </w:rPr>
              <w:t>,</w:t>
            </w:r>
            <w:r w:rsidRPr="004D24EE">
              <w:rPr>
                <w:sz w:val="20"/>
                <w:lang w:val="es-ES_tradnl"/>
              </w:rPr>
              <w:t>125 Hz (</w:t>
            </w:r>
            <w:r w:rsidR="00C1004F" w:rsidRPr="004D24EE">
              <w:rPr>
                <w:sz w:val="20"/>
                <w:lang w:val="es-ES_tradnl"/>
              </w:rPr>
              <w:t xml:space="preserve">modo </w:t>
            </w:r>
            <w:r w:rsidRPr="004D24EE">
              <w:rPr>
                <w:sz w:val="20"/>
                <w:lang w:val="es-ES_tradnl"/>
              </w:rPr>
              <w:t>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7BA93661" w14:textId="359A7625" w:rsidR="00C1004F" w:rsidRPr="004D24EE" w:rsidRDefault="00AA66CB" w:rsidP="00CB342E">
            <w:pPr>
              <w:pStyle w:val="Tabletext"/>
              <w:rPr>
                <w:sz w:val="20"/>
                <w:lang w:val="es-ES_tradnl"/>
              </w:rPr>
            </w:pPr>
            <w:r w:rsidRPr="004D24EE">
              <w:rPr>
                <w:sz w:val="20"/>
                <w:lang w:val="es-ES_tradnl"/>
              </w:rPr>
              <w:t>b)</w:t>
            </w:r>
          </w:p>
          <w:p w14:paraId="4D4B6B6F" w14:textId="77777777" w:rsidR="00C1004F" w:rsidRPr="004D24EE" w:rsidRDefault="00C1004F" w:rsidP="00CB342E">
            <w:pPr>
              <w:pStyle w:val="Tabletext"/>
              <w:rPr>
                <w:sz w:val="20"/>
                <w:lang w:val="es-ES_tradnl"/>
              </w:rPr>
            </w:pPr>
          </w:p>
          <w:p w14:paraId="7147E7DF" w14:textId="77777777" w:rsidR="00C1004F" w:rsidRPr="004D24EE" w:rsidRDefault="00C1004F" w:rsidP="00CB342E">
            <w:pPr>
              <w:pStyle w:val="Tabletext"/>
              <w:rPr>
                <w:sz w:val="20"/>
                <w:lang w:val="es-ES_tradnl"/>
              </w:rPr>
            </w:pPr>
          </w:p>
          <w:p w14:paraId="4C05D03B" w14:textId="17AB7729" w:rsidR="00AA66CB" w:rsidRPr="004D24EE" w:rsidRDefault="00C1004F" w:rsidP="00CB342E">
            <w:pPr>
              <w:pStyle w:val="Tabletext"/>
              <w:rPr>
                <w:sz w:val="20"/>
                <w:lang w:val="es-ES_tradnl"/>
              </w:rPr>
            </w:pPr>
            <w:r w:rsidRPr="004D24EE">
              <w:rPr>
                <w:sz w:val="20"/>
                <w:lang w:val="es-ES_tradnl"/>
              </w:rPr>
              <w:tab/>
            </w:r>
            <w:r w:rsidR="00AA66CB" w:rsidRPr="004D24EE">
              <w:rPr>
                <w:sz w:val="20"/>
                <w:lang w:val="es-ES_tradnl"/>
              </w:rPr>
              <w:t>984</w:t>
            </w:r>
            <w:r w:rsidR="00504530" w:rsidRPr="004D24EE">
              <w:rPr>
                <w:sz w:val="20"/>
                <w:lang w:val="es-ES_tradnl"/>
              </w:rPr>
              <w:t>,</w:t>
            </w:r>
            <w:r w:rsidR="00AA66CB" w:rsidRPr="004D24EE">
              <w:rPr>
                <w:sz w:val="20"/>
                <w:lang w:val="es-ES_tradnl"/>
              </w:rPr>
              <w:t>375 Hz (</w:t>
            </w:r>
            <w:r w:rsidR="0001093D" w:rsidRPr="004D24EE">
              <w:rPr>
                <w:sz w:val="20"/>
                <w:lang w:val="es-ES_tradnl"/>
              </w:rPr>
              <w:t xml:space="preserve">modo </w:t>
            </w:r>
            <w:r w:rsidR="00AA66CB" w:rsidRPr="004D24EE">
              <w:rPr>
                <w:sz w:val="20"/>
                <w:lang w:val="es-ES_tradnl"/>
              </w:rPr>
              <w:t>8k)</w:t>
            </w:r>
          </w:p>
          <w:p w14:paraId="16123E5A" w14:textId="53341382" w:rsidR="00AA66CB" w:rsidRPr="004D24EE" w:rsidRDefault="00AA66CB" w:rsidP="00CB342E">
            <w:pPr>
              <w:pStyle w:val="Tabletext"/>
              <w:rPr>
                <w:sz w:val="20"/>
                <w:lang w:val="es-ES_tradnl"/>
              </w:rPr>
            </w:pPr>
            <w:r w:rsidRPr="004D24EE">
              <w:rPr>
                <w:sz w:val="20"/>
                <w:lang w:val="es-ES_tradnl"/>
              </w:rPr>
              <w:tab/>
              <w:t>492</w:t>
            </w:r>
            <w:r w:rsidR="00504530" w:rsidRPr="004D24EE">
              <w:rPr>
                <w:sz w:val="20"/>
                <w:lang w:val="es-ES_tradnl"/>
              </w:rPr>
              <w:t>,</w:t>
            </w:r>
            <w:r w:rsidRPr="004D24EE">
              <w:rPr>
                <w:sz w:val="20"/>
                <w:lang w:val="es-ES_tradnl"/>
              </w:rPr>
              <w:t>1875 Hz (</w:t>
            </w:r>
            <w:r w:rsidR="0001093D" w:rsidRPr="004D24EE">
              <w:rPr>
                <w:sz w:val="20"/>
                <w:lang w:val="es-ES_tradnl"/>
              </w:rPr>
              <w:t xml:space="preserve">modo </w:t>
            </w:r>
            <w:r w:rsidRPr="004D24EE">
              <w:rPr>
                <w:sz w:val="20"/>
                <w:lang w:val="es-ES_tradnl"/>
              </w:rPr>
              <w:t>16k)</w:t>
            </w:r>
          </w:p>
          <w:p w14:paraId="54EED125" w14:textId="3428576E" w:rsidR="00AA66CB" w:rsidRPr="004D24EE" w:rsidRDefault="00AA66CB" w:rsidP="00CB342E">
            <w:pPr>
              <w:pStyle w:val="Tabletext"/>
              <w:rPr>
                <w:sz w:val="20"/>
                <w:lang w:val="es-ES_tradnl"/>
              </w:rPr>
            </w:pPr>
            <w:r w:rsidRPr="004D24EE">
              <w:rPr>
                <w:sz w:val="20"/>
                <w:lang w:val="es-ES_tradnl"/>
              </w:rPr>
              <w:tab/>
              <w:t>246</w:t>
            </w:r>
            <w:r w:rsidR="00504530" w:rsidRPr="004D24EE">
              <w:rPr>
                <w:sz w:val="20"/>
                <w:lang w:val="es-ES_tradnl"/>
              </w:rPr>
              <w:t>,</w:t>
            </w:r>
            <w:r w:rsidRPr="004D24EE">
              <w:rPr>
                <w:sz w:val="20"/>
                <w:lang w:val="es-ES_tradnl"/>
              </w:rPr>
              <w:t>09375 Hz (</w:t>
            </w:r>
            <w:r w:rsidR="0001093D" w:rsidRPr="004D24EE">
              <w:rPr>
                <w:sz w:val="20"/>
                <w:lang w:val="es-ES_tradnl"/>
              </w:rPr>
              <w:t xml:space="preserve">modo </w:t>
            </w:r>
            <w:r w:rsidRPr="004D24EE">
              <w:rPr>
                <w:sz w:val="20"/>
                <w:lang w:val="es-ES_tradnl"/>
              </w:rPr>
              <w:t>32k)</w:t>
            </w:r>
          </w:p>
        </w:tc>
        <w:tc>
          <w:tcPr>
            <w:tcW w:w="2567" w:type="dxa"/>
            <w:tcBorders>
              <w:top w:val="dotted" w:sz="4" w:space="0" w:color="000000"/>
              <w:left w:val="single" w:sz="4" w:space="0" w:color="000000"/>
              <w:bottom w:val="dotted" w:sz="4" w:space="0" w:color="000000"/>
              <w:right w:val="single" w:sz="4" w:space="0" w:color="000000"/>
            </w:tcBorders>
          </w:tcPr>
          <w:p w14:paraId="28A279A8" w14:textId="3ECD0605" w:rsidR="00C1004F" w:rsidRPr="004D24EE" w:rsidRDefault="00AA66CB" w:rsidP="00CB342E">
            <w:pPr>
              <w:pStyle w:val="Tabletext"/>
              <w:rPr>
                <w:sz w:val="20"/>
                <w:lang w:val="es-ES_tradnl"/>
              </w:rPr>
            </w:pPr>
            <w:r w:rsidRPr="004D24EE">
              <w:rPr>
                <w:sz w:val="20"/>
                <w:lang w:val="es-ES_tradnl" w:eastAsia="ja-JP"/>
              </w:rPr>
              <w:t>b)</w:t>
            </w:r>
          </w:p>
          <w:p w14:paraId="1E6662C1" w14:textId="77777777" w:rsidR="00C1004F" w:rsidRPr="004D24EE" w:rsidRDefault="00C1004F" w:rsidP="00CB342E">
            <w:pPr>
              <w:pStyle w:val="Tabletext"/>
              <w:rPr>
                <w:sz w:val="20"/>
                <w:lang w:val="es-ES_tradnl"/>
              </w:rPr>
            </w:pPr>
          </w:p>
          <w:p w14:paraId="56BDF374" w14:textId="3E383819" w:rsidR="00AA66CB" w:rsidRPr="004D24EE" w:rsidRDefault="00C1004F" w:rsidP="00CB342E">
            <w:pPr>
              <w:pStyle w:val="Tabletext"/>
              <w:rPr>
                <w:sz w:val="20"/>
                <w:lang w:val="es-ES_tradnl"/>
              </w:rPr>
            </w:pPr>
            <w:r w:rsidRPr="004D24EE">
              <w:rPr>
                <w:sz w:val="20"/>
                <w:lang w:val="es-ES_tradnl"/>
              </w:rPr>
              <w:tab/>
            </w:r>
            <w:r w:rsidR="00AA66CB" w:rsidRPr="004D24EE">
              <w:rPr>
                <w:sz w:val="20"/>
                <w:lang w:val="es-ES_tradnl"/>
              </w:rPr>
              <w:t>1</w:t>
            </w:r>
            <w:r w:rsidRPr="004D24EE">
              <w:rPr>
                <w:sz w:val="20"/>
                <w:lang w:val="es-ES_tradnl"/>
              </w:rPr>
              <w:t> </w:t>
            </w:r>
            <w:r w:rsidR="00AA66CB" w:rsidRPr="004D24EE">
              <w:rPr>
                <w:sz w:val="20"/>
                <w:lang w:val="es-ES_tradnl"/>
              </w:rPr>
              <w:t>615, 1</w:t>
            </w:r>
            <w:r w:rsidRPr="004D24EE">
              <w:rPr>
                <w:sz w:val="20"/>
                <w:lang w:val="es-ES_tradnl"/>
              </w:rPr>
              <w:t> </w:t>
            </w:r>
            <w:r w:rsidR="00AA66CB" w:rsidRPr="004D24EE">
              <w:rPr>
                <w:sz w:val="20"/>
                <w:lang w:val="es-ES_tradnl"/>
              </w:rPr>
              <w:t>662 Hz (</w:t>
            </w:r>
            <w:r w:rsidRPr="004D24EE">
              <w:rPr>
                <w:sz w:val="20"/>
                <w:lang w:val="es-ES_tradnl"/>
              </w:rPr>
              <w:t xml:space="preserve">modo </w:t>
            </w:r>
            <w:r w:rsidR="00AA66CB" w:rsidRPr="004D24EE">
              <w:rPr>
                <w:sz w:val="20"/>
                <w:lang w:val="es-ES_tradnl"/>
              </w:rPr>
              <w:t>4k)</w:t>
            </w:r>
          </w:p>
          <w:p w14:paraId="19D9020F" w14:textId="4349B9EA" w:rsidR="00AA66CB" w:rsidRPr="004D24EE" w:rsidRDefault="00AA66CB" w:rsidP="00CB342E">
            <w:pPr>
              <w:pStyle w:val="Tabletext"/>
              <w:rPr>
                <w:sz w:val="20"/>
                <w:lang w:val="es-ES_tradnl"/>
              </w:rPr>
            </w:pPr>
            <w:r w:rsidRPr="004D24EE">
              <w:rPr>
                <w:sz w:val="20"/>
                <w:lang w:val="es-ES_tradnl"/>
              </w:rPr>
              <w:tab/>
              <w:t>807, 831 Hz (</w:t>
            </w:r>
            <w:r w:rsidR="00C1004F" w:rsidRPr="004D24EE">
              <w:rPr>
                <w:sz w:val="20"/>
                <w:lang w:val="es-ES_tradnl"/>
              </w:rPr>
              <w:t xml:space="preserve">modo </w:t>
            </w:r>
            <w:r w:rsidRPr="004D24EE">
              <w:rPr>
                <w:sz w:val="20"/>
                <w:lang w:val="es-ES_tradnl"/>
              </w:rPr>
              <w:t>8k)</w:t>
            </w:r>
          </w:p>
          <w:p w14:paraId="7E6E2CBB" w14:textId="77777777" w:rsidR="00C1004F" w:rsidRPr="004D24EE" w:rsidRDefault="00C1004F" w:rsidP="00CB342E">
            <w:pPr>
              <w:pStyle w:val="Tabletext"/>
              <w:rPr>
                <w:sz w:val="20"/>
                <w:lang w:val="es-ES_tradnl"/>
              </w:rPr>
            </w:pPr>
          </w:p>
          <w:p w14:paraId="3530CA26" w14:textId="7B881843" w:rsidR="00AA66CB" w:rsidRPr="004D24EE" w:rsidRDefault="00AA66CB" w:rsidP="00CB342E">
            <w:pPr>
              <w:pStyle w:val="Tabletext"/>
              <w:rPr>
                <w:sz w:val="20"/>
                <w:lang w:val="es-ES_tradnl" w:eastAsia="ja-JP"/>
              </w:rPr>
            </w:pPr>
            <w:r w:rsidRPr="004D24EE">
              <w:rPr>
                <w:sz w:val="20"/>
                <w:lang w:val="es-ES_tradnl"/>
              </w:rPr>
              <w:tab/>
              <w:t>202, 208 Hz (</w:t>
            </w:r>
            <w:r w:rsidR="0001093D" w:rsidRPr="004D24EE">
              <w:rPr>
                <w:sz w:val="20"/>
                <w:lang w:val="es-ES_tradnl"/>
              </w:rPr>
              <w:t xml:space="preserve">modo </w:t>
            </w:r>
            <w:r w:rsidRPr="004D24EE">
              <w:rPr>
                <w:sz w:val="20"/>
                <w:lang w:val="es-ES_tradnl"/>
              </w:rPr>
              <w:t>32k)</w:t>
            </w:r>
          </w:p>
        </w:tc>
      </w:tr>
      <w:tr w:rsidR="00AA66CB" w:rsidRPr="004D24EE" w14:paraId="457FE82B" w14:textId="77777777" w:rsidTr="00CB342E">
        <w:trPr>
          <w:trHeight w:val="20"/>
          <w:jc w:val="center"/>
        </w:trPr>
        <w:tc>
          <w:tcPr>
            <w:tcW w:w="340" w:type="dxa"/>
            <w:vMerge/>
            <w:tcBorders>
              <w:left w:val="single" w:sz="4" w:space="0" w:color="000000"/>
            </w:tcBorders>
            <w:shd w:val="clear" w:color="auto" w:fill="auto"/>
          </w:tcPr>
          <w:p w14:paraId="2DCF9D51" w14:textId="77777777" w:rsidR="00AA66CB" w:rsidRPr="004D24EE" w:rsidRDefault="00AA66CB" w:rsidP="004C11F3">
            <w:pPr>
              <w:pStyle w:val="Tabletext"/>
              <w:jc w:val="center"/>
              <w:rPr>
                <w:sz w:val="20"/>
                <w:lang w:val="es-ES_tradnl"/>
              </w:rPr>
            </w:pPr>
          </w:p>
        </w:tc>
        <w:tc>
          <w:tcPr>
            <w:tcW w:w="1510" w:type="dxa"/>
            <w:vMerge/>
            <w:tcBorders>
              <w:left w:val="single" w:sz="4" w:space="0" w:color="000000"/>
            </w:tcBorders>
            <w:shd w:val="clear" w:color="auto" w:fill="auto"/>
          </w:tcPr>
          <w:p w14:paraId="10D2F350" w14:textId="77777777" w:rsidR="00AA66CB" w:rsidRPr="004D24EE" w:rsidRDefault="00AA66CB" w:rsidP="00CB342E">
            <w:pPr>
              <w:pStyle w:val="Tabletext"/>
              <w:rPr>
                <w:sz w:val="20"/>
                <w:lang w:val="es-ES_tradnl"/>
              </w:rPr>
            </w:pPr>
          </w:p>
        </w:tc>
        <w:tc>
          <w:tcPr>
            <w:tcW w:w="2569" w:type="dxa"/>
            <w:tcBorders>
              <w:top w:val="dotted" w:sz="4" w:space="0" w:color="auto"/>
              <w:left w:val="single" w:sz="4" w:space="0" w:color="000000"/>
              <w:bottom w:val="dotted" w:sz="4" w:space="0" w:color="auto"/>
            </w:tcBorders>
            <w:shd w:val="clear" w:color="auto" w:fill="auto"/>
          </w:tcPr>
          <w:p w14:paraId="07CCF119" w14:textId="715ED6B4" w:rsidR="00AA66CB" w:rsidRPr="004D24EE" w:rsidRDefault="00AA66CB" w:rsidP="00CB342E">
            <w:pPr>
              <w:pStyle w:val="Tabletext"/>
              <w:rPr>
                <w:sz w:val="20"/>
                <w:lang w:val="es-ES_tradnl"/>
              </w:rPr>
            </w:pPr>
            <w:r w:rsidRPr="004D24EE">
              <w:rPr>
                <w:sz w:val="20"/>
                <w:lang w:val="es-ES_tradnl"/>
              </w:rPr>
              <w:t>e)</w:t>
            </w:r>
            <w:r w:rsidRPr="004D24EE">
              <w:rPr>
                <w:sz w:val="20"/>
                <w:lang w:val="es-ES_tradnl"/>
              </w:rPr>
              <w:tab/>
              <w:t>8</w:t>
            </w:r>
            <w:r w:rsidR="00C1004F" w:rsidRPr="004D24EE">
              <w:rPr>
                <w:sz w:val="20"/>
                <w:lang w:val="es-ES_tradnl"/>
              </w:rPr>
              <w:t> </w:t>
            </w:r>
            <w:r w:rsidRPr="004D24EE">
              <w:rPr>
                <w:sz w:val="20"/>
                <w:lang w:val="es-ES_tradnl"/>
              </w:rPr>
              <w:t>929 Hz (</w:t>
            </w:r>
            <w:r w:rsidR="0001093D" w:rsidRPr="004D24EE">
              <w:rPr>
                <w:sz w:val="20"/>
                <w:lang w:val="es-ES_tradnl"/>
              </w:rPr>
              <w:t xml:space="preserve">modo </w:t>
            </w:r>
            <w:r w:rsidRPr="004D24EE">
              <w:rPr>
                <w:sz w:val="20"/>
                <w:lang w:val="es-ES_tradnl"/>
              </w:rPr>
              <w:t>1k)</w:t>
            </w:r>
          </w:p>
          <w:p w14:paraId="5C4A05ED" w14:textId="1862A01B" w:rsidR="00AA66CB" w:rsidRPr="004D24EE" w:rsidRDefault="00AA66CB" w:rsidP="00CB342E">
            <w:pPr>
              <w:pStyle w:val="Tabletext"/>
              <w:rPr>
                <w:sz w:val="20"/>
                <w:lang w:val="es-ES_tradnl"/>
              </w:rPr>
            </w:pPr>
            <w:r w:rsidRPr="004D24EE">
              <w:rPr>
                <w:sz w:val="20"/>
                <w:lang w:val="es-ES_tradnl"/>
              </w:rPr>
              <w:tab/>
              <w:t>4</w:t>
            </w:r>
            <w:r w:rsidR="00C1004F" w:rsidRPr="004D24EE">
              <w:rPr>
                <w:sz w:val="20"/>
                <w:lang w:val="es-ES_tradnl"/>
              </w:rPr>
              <w:t> </w:t>
            </w:r>
            <w:r w:rsidRPr="004D24EE">
              <w:rPr>
                <w:sz w:val="20"/>
                <w:lang w:val="es-ES_tradnl"/>
              </w:rPr>
              <w:t>464 Hz (</w:t>
            </w:r>
            <w:r w:rsidR="0001093D" w:rsidRPr="004D24EE">
              <w:rPr>
                <w:sz w:val="20"/>
                <w:lang w:val="es-ES_tradnl"/>
              </w:rPr>
              <w:t xml:space="preserve">modo </w:t>
            </w:r>
            <w:r w:rsidRPr="004D24EE">
              <w:rPr>
                <w:sz w:val="20"/>
                <w:lang w:val="es-ES_tradnl"/>
              </w:rPr>
              <w:t>2k)</w:t>
            </w:r>
          </w:p>
          <w:p w14:paraId="1ED237A1" w14:textId="1D0658FB" w:rsidR="00AA66CB" w:rsidRPr="004D24EE" w:rsidRDefault="00AA66CB" w:rsidP="00CB342E">
            <w:pPr>
              <w:pStyle w:val="Tabletext"/>
              <w:rPr>
                <w:sz w:val="20"/>
                <w:lang w:val="es-ES_tradnl"/>
              </w:rPr>
            </w:pPr>
            <w:r w:rsidRPr="004D24EE">
              <w:rPr>
                <w:sz w:val="20"/>
                <w:lang w:val="es-ES_tradnl"/>
              </w:rPr>
              <w:tab/>
              <w:t>2</w:t>
            </w:r>
            <w:r w:rsidR="00C1004F" w:rsidRPr="004D24EE">
              <w:rPr>
                <w:sz w:val="20"/>
                <w:lang w:val="es-ES_tradnl"/>
              </w:rPr>
              <w:t> </w:t>
            </w:r>
            <w:r w:rsidRPr="004D24EE">
              <w:rPr>
                <w:sz w:val="20"/>
                <w:lang w:val="es-ES_tradnl"/>
              </w:rPr>
              <w:t>232 Hz (</w:t>
            </w:r>
            <w:r w:rsidR="0001093D" w:rsidRPr="004D24EE">
              <w:rPr>
                <w:sz w:val="20"/>
                <w:lang w:val="es-ES_tradnl"/>
              </w:rPr>
              <w:t xml:space="preserve">modo </w:t>
            </w:r>
            <w:r w:rsidRPr="004D24EE">
              <w:rPr>
                <w:sz w:val="20"/>
                <w:lang w:val="es-ES_tradnl"/>
              </w:rPr>
              <w:t>4k)</w:t>
            </w:r>
          </w:p>
          <w:p w14:paraId="01ACEFDD" w14:textId="5F3D26C9" w:rsidR="00AA66CB" w:rsidRPr="004D24EE" w:rsidRDefault="00AA66CB" w:rsidP="00CB342E">
            <w:pPr>
              <w:pStyle w:val="Tabletext"/>
              <w:rPr>
                <w:sz w:val="20"/>
                <w:lang w:val="es-ES_tradnl"/>
              </w:rPr>
            </w:pPr>
            <w:r w:rsidRPr="004D24EE">
              <w:rPr>
                <w:sz w:val="20"/>
                <w:lang w:val="es-ES_tradnl"/>
              </w:rPr>
              <w:tab/>
              <w:t>1</w:t>
            </w:r>
            <w:r w:rsidR="00C1004F" w:rsidRPr="004D24EE">
              <w:rPr>
                <w:sz w:val="20"/>
                <w:lang w:val="es-ES_tradnl"/>
              </w:rPr>
              <w:t> </w:t>
            </w:r>
            <w:r w:rsidRPr="004D24EE">
              <w:rPr>
                <w:sz w:val="20"/>
                <w:lang w:val="es-ES_tradnl"/>
              </w:rPr>
              <w:t>116 Hz (</w:t>
            </w:r>
            <w:r w:rsidR="0001093D" w:rsidRPr="004D24EE">
              <w:rPr>
                <w:sz w:val="20"/>
                <w:lang w:val="es-ES_tradnl"/>
              </w:rPr>
              <w:t xml:space="preserve">modo </w:t>
            </w:r>
            <w:r w:rsidRPr="004D24EE">
              <w:rPr>
                <w:sz w:val="20"/>
                <w:lang w:val="es-ES_tradnl"/>
              </w:rPr>
              <w:t>8k)</w:t>
            </w:r>
          </w:p>
          <w:p w14:paraId="627A92A0" w14:textId="20B3BEA4" w:rsidR="00AA66CB" w:rsidRPr="004D24EE" w:rsidRDefault="00AA66CB" w:rsidP="00CB342E">
            <w:pPr>
              <w:pStyle w:val="Tabletext"/>
              <w:rPr>
                <w:sz w:val="20"/>
                <w:lang w:val="es-ES_tradnl"/>
              </w:rPr>
            </w:pPr>
            <w:r w:rsidRPr="004D24EE">
              <w:rPr>
                <w:sz w:val="20"/>
                <w:lang w:val="es-ES_tradnl"/>
              </w:rPr>
              <w:tab/>
              <w:t>558 Hz (</w:t>
            </w:r>
            <w:r w:rsidR="0001093D" w:rsidRPr="004D24EE">
              <w:rPr>
                <w:sz w:val="20"/>
                <w:lang w:val="es-ES_tradnl"/>
              </w:rPr>
              <w:t xml:space="preserve">modo </w:t>
            </w:r>
            <w:r w:rsidRPr="004D24EE">
              <w:rPr>
                <w:sz w:val="20"/>
                <w:lang w:val="es-ES_tradnl"/>
              </w:rPr>
              <w:t>16k)</w:t>
            </w:r>
          </w:p>
          <w:p w14:paraId="1357FDD0" w14:textId="78A05518" w:rsidR="00AA66CB" w:rsidRPr="004D24EE" w:rsidRDefault="00AA66CB" w:rsidP="00CB342E">
            <w:pPr>
              <w:pStyle w:val="Tabletext"/>
              <w:rPr>
                <w:sz w:val="20"/>
                <w:lang w:val="es-ES_tradnl"/>
              </w:rPr>
            </w:pPr>
            <w:r w:rsidRPr="004D24EE">
              <w:rPr>
                <w:sz w:val="20"/>
                <w:lang w:val="es-ES_tradnl"/>
              </w:rPr>
              <w:tab/>
              <w:t>279 Hz (</w:t>
            </w:r>
            <w:r w:rsidR="0001093D" w:rsidRPr="004D24EE">
              <w:rPr>
                <w:sz w:val="20"/>
                <w:lang w:val="es-ES_tradnl"/>
              </w:rPr>
              <w:t xml:space="preserve">modo </w:t>
            </w:r>
            <w:r w:rsidRPr="004D24EE">
              <w:rPr>
                <w:sz w:val="20"/>
                <w:lang w:val="es-ES_tradnl"/>
              </w:rPr>
              <w:t>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0EAB1AFE" w14:textId="0D0E1063" w:rsidR="00C1004F" w:rsidRPr="004D24EE" w:rsidRDefault="00AA66CB" w:rsidP="00CB342E">
            <w:pPr>
              <w:pStyle w:val="Tabletext"/>
              <w:rPr>
                <w:sz w:val="20"/>
                <w:lang w:val="es-ES_tradnl"/>
              </w:rPr>
            </w:pPr>
            <w:r w:rsidRPr="004D24EE">
              <w:rPr>
                <w:sz w:val="20"/>
                <w:lang w:val="es-ES_tradnl"/>
              </w:rPr>
              <w:t>c)</w:t>
            </w:r>
          </w:p>
          <w:p w14:paraId="6C402AC0" w14:textId="77777777" w:rsidR="00C1004F" w:rsidRPr="004D24EE" w:rsidRDefault="00C1004F" w:rsidP="00CB342E">
            <w:pPr>
              <w:pStyle w:val="Tabletext"/>
              <w:rPr>
                <w:sz w:val="20"/>
                <w:lang w:val="es-ES_tradnl"/>
              </w:rPr>
            </w:pPr>
          </w:p>
          <w:p w14:paraId="0CCF4A44" w14:textId="77777777" w:rsidR="00C1004F" w:rsidRPr="004D24EE" w:rsidRDefault="00C1004F" w:rsidP="00CB342E">
            <w:pPr>
              <w:pStyle w:val="Tabletext"/>
              <w:rPr>
                <w:sz w:val="20"/>
                <w:lang w:val="es-ES_tradnl"/>
              </w:rPr>
            </w:pPr>
          </w:p>
          <w:p w14:paraId="1D48A06D" w14:textId="3E52BFFD" w:rsidR="00AA66CB" w:rsidRPr="004D24EE" w:rsidRDefault="00C1004F" w:rsidP="00CB342E">
            <w:pPr>
              <w:pStyle w:val="Tabletext"/>
              <w:rPr>
                <w:sz w:val="20"/>
                <w:lang w:val="es-ES_tradnl"/>
              </w:rPr>
            </w:pPr>
            <w:r w:rsidRPr="004D24EE">
              <w:rPr>
                <w:sz w:val="20"/>
                <w:lang w:val="es-ES_tradnl"/>
              </w:rPr>
              <w:tab/>
            </w:r>
            <w:r w:rsidR="00AA66CB" w:rsidRPr="004D24EE">
              <w:rPr>
                <w:sz w:val="20"/>
                <w:lang w:val="es-ES_tradnl"/>
              </w:rPr>
              <w:t>1</w:t>
            </w:r>
            <w:r w:rsidRPr="004D24EE">
              <w:rPr>
                <w:sz w:val="20"/>
                <w:lang w:val="es-ES_tradnl"/>
              </w:rPr>
              <w:t> </w:t>
            </w:r>
            <w:r w:rsidR="00AA66CB" w:rsidRPr="004D24EE">
              <w:rPr>
                <w:sz w:val="20"/>
                <w:lang w:val="es-ES_tradnl"/>
              </w:rPr>
              <w:t>125 Hz (</w:t>
            </w:r>
            <w:r w:rsidR="0001093D" w:rsidRPr="004D24EE">
              <w:rPr>
                <w:sz w:val="20"/>
                <w:lang w:val="es-ES_tradnl"/>
              </w:rPr>
              <w:t xml:space="preserve">modo </w:t>
            </w:r>
            <w:r w:rsidR="00AA66CB" w:rsidRPr="004D24EE">
              <w:rPr>
                <w:sz w:val="20"/>
                <w:lang w:val="es-ES_tradnl"/>
              </w:rPr>
              <w:t>8k),</w:t>
            </w:r>
          </w:p>
          <w:p w14:paraId="063F3032" w14:textId="7022CAA4" w:rsidR="00AA66CB" w:rsidRPr="004D24EE" w:rsidRDefault="00AA66CB" w:rsidP="00CB342E">
            <w:pPr>
              <w:pStyle w:val="Tabletext"/>
              <w:rPr>
                <w:sz w:val="20"/>
                <w:lang w:val="es-ES_tradnl"/>
              </w:rPr>
            </w:pPr>
            <w:r w:rsidRPr="004D24EE">
              <w:rPr>
                <w:sz w:val="20"/>
                <w:lang w:val="es-ES_tradnl"/>
              </w:rPr>
              <w:tab/>
              <w:t>562</w:t>
            </w:r>
            <w:r w:rsidR="00504530" w:rsidRPr="004D24EE">
              <w:rPr>
                <w:sz w:val="20"/>
                <w:lang w:val="es-ES_tradnl"/>
              </w:rPr>
              <w:t>,</w:t>
            </w:r>
            <w:r w:rsidRPr="004D24EE">
              <w:rPr>
                <w:sz w:val="20"/>
                <w:lang w:val="es-ES_tradnl"/>
              </w:rPr>
              <w:t>5 Hz (</w:t>
            </w:r>
            <w:r w:rsidR="0001093D" w:rsidRPr="004D24EE">
              <w:rPr>
                <w:sz w:val="20"/>
                <w:lang w:val="es-ES_tradnl"/>
              </w:rPr>
              <w:t xml:space="preserve">modo </w:t>
            </w:r>
            <w:r w:rsidRPr="004D24EE">
              <w:rPr>
                <w:sz w:val="20"/>
                <w:lang w:val="es-ES_tradnl"/>
              </w:rPr>
              <w:t>16k)</w:t>
            </w:r>
          </w:p>
          <w:p w14:paraId="4128A34A" w14:textId="77E59BB7" w:rsidR="00AA66CB" w:rsidRPr="004D24EE" w:rsidRDefault="00AA66CB" w:rsidP="00CB342E">
            <w:pPr>
              <w:pStyle w:val="Tabletext"/>
              <w:rPr>
                <w:sz w:val="20"/>
                <w:lang w:val="es-ES_tradnl"/>
              </w:rPr>
            </w:pPr>
            <w:r w:rsidRPr="004D24EE">
              <w:rPr>
                <w:sz w:val="20"/>
                <w:lang w:val="es-ES_tradnl"/>
              </w:rPr>
              <w:tab/>
              <w:t>281</w:t>
            </w:r>
            <w:r w:rsidR="00504530" w:rsidRPr="004D24EE">
              <w:rPr>
                <w:sz w:val="20"/>
                <w:lang w:val="es-ES_tradnl"/>
              </w:rPr>
              <w:t>,</w:t>
            </w:r>
            <w:r w:rsidRPr="004D24EE">
              <w:rPr>
                <w:sz w:val="20"/>
                <w:lang w:val="es-ES_tradnl"/>
              </w:rPr>
              <w:t>25 Hz (</w:t>
            </w:r>
            <w:r w:rsidR="0001093D" w:rsidRPr="004D24EE">
              <w:rPr>
                <w:sz w:val="20"/>
                <w:lang w:val="es-ES_tradnl"/>
              </w:rPr>
              <w:t xml:space="preserve">modo </w:t>
            </w:r>
            <w:r w:rsidRPr="004D24EE">
              <w:rPr>
                <w:sz w:val="20"/>
                <w:lang w:val="es-ES_tradnl"/>
              </w:rPr>
              <w:t>32k)</w:t>
            </w:r>
          </w:p>
        </w:tc>
        <w:tc>
          <w:tcPr>
            <w:tcW w:w="2567" w:type="dxa"/>
            <w:tcBorders>
              <w:top w:val="dotted" w:sz="4" w:space="0" w:color="000000"/>
              <w:left w:val="single" w:sz="4" w:space="0" w:color="000000"/>
              <w:bottom w:val="dotted" w:sz="4" w:space="0" w:color="000000"/>
              <w:right w:val="single" w:sz="4" w:space="0" w:color="000000"/>
            </w:tcBorders>
          </w:tcPr>
          <w:p w14:paraId="5E800F99" w14:textId="51B2B0DC" w:rsidR="00C1004F" w:rsidRPr="004D24EE" w:rsidRDefault="00AA66CB" w:rsidP="00CB342E">
            <w:pPr>
              <w:pStyle w:val="Tabletext"/>
              <w:rPr>
                <w:sz w:val="20"/>
                <w:lang w:val="es-ES_tradnl"/>
              </w:rPr>
            </w:pPr>
            <w:r w:rsidRPr="004D24EE">
              <w:rPr>
                <w:sz w:val="20"/>
                <w:lang w:val="es-ES_tradnl"/>
              </w:rPr>
              <w:t>c)</w:t>
            </w:r>
          </w:p>
          <w:p w14:paraId="320DAF83" w14:textId="77777777" w:rsidR="00C1004F" w:rsidRPr="004D24EE" w:rsidRDefault="00C1004F" w:rsidP="00CB342E">
            <w:pPr>
              <w:pStyle w:val="Tabletext"/>
              <w:rPr>
                <w:sz w:val="20"/>
                <w:lang w:val="es-ES_tradnl"/>
              </w:rPr>
            </w:pPr>
          </w:p>
          <w:p w14:paraId="0CFB6844" w14:textId="0FAA0417" w:rsidR="00AA66CB" w:rsidRPr="004D24EE" w:rsidRDefault="00C1004F" w:rsidP="00CB342E">
            <w:pPr>
              <w:pStyle w:val="Tabletext"/>
              <w:rPr>
                <w:sz w:val="20"/>
                <w:lang w:val="es-ES_tradnl"/>
              </w:rPr>
            </w:pPr>
            <w:r w:rsidRPr="004D24EE">
              <w:rPr>
                <w:sz w:val="20"/>
                <w:lang w:val="es-ES_tradnl"/>
              </w:rPr>
              <w:tab/>
            </w:r>
            <w:r w:rsidR="00AA66CB" w:rsidRPr="004D24EE">
              <w:rPr>
                <w:sz w:val="20"/>
                <w:lang w:val="es-ES_tradnl"/>
              </w:rPr>
              <w:t>1</w:t>
            </w:r>
            <w:r w:rsidRPr="004D24EE">
              <w:rPr>
                <w:sz w:val="20"/>
                <w:lang w:val="es-ES_tradnl"/>
              </w:rPr>
              <w:t> </w:t>
            </w:r>
            <w:r w:rsidR="00AA66CB" w:rsidRPr="004D24EE">
              <w:rPr>
                <w:sz w:val="20"/>
                <w:lang w:val="es-ES_tradnl"/>
              </w:rPr>
              <w:t>846, 1</w:t>
            </w:r>
            <w:r w:rsidRPr="004D24EE">
              <w:rPr>
                <w:sz w:val="20"/>
                <w:lang w:val="es-ES_tradnl"/>
              </w:rPr>
              <w:t> </w:t>
            </w:r>
            <w:r w:rsidR="00AA66CB" w:rsidRPr="004D24EE">
              <w:rPr>
                <w:sz w:val="20"/>
                <w:lang w:val="es-ES_tradnl"/>
              </w:rPr>
              <w:t>899 Hz (</w:t>
            </w:r>
            <w:r w:rsidR="0001093D" w:rsidRPr="004D24EE">
              <w:rPr>
                <w:sz w:val="20"/>
                <w:lang w:val="es-ES_tradnl"/>
              </w:rPr>
              <w:t xml:space="preserve">modo </w:t>
            </w:r>
            <w:r w:rsidR="00AA66CB" w:rsidRPr="004D24EE">
              <w:rPr>
                <w:sz w:val="20"/>
                <w:lang w:val="es-ES_tradnl"/>
              </w:rPr>
              <w:t>4k)</w:t>
            </w:r>
          </w:p>
          <w:p w14:paraId="40EFC9C6" w14:textId="66CF6068" w:rsidR="00AA66CB" w:rsidRPr="004D24EE" w:rsidRDefault="00AA66CB" w:rsidP="00CB342E">
            <w:pPr>
              <w:pStyle w:val="Tabletext"/>
              <w:rPr>
                <w:sz w:val="20"/>
                <w:lang w:val="es-ES_tradnl"/>
              </w:rPr>
            </w:pPr>
            <w:r w:rsidRPr="004D24EE">
              <w:rPr>
                <w:sz w:val="20"/>
                <w:lang w:val="es-ES_tradnl"/>
              </w:rPr>
              <w:tab/>
              <w:t>923, 949 Hz (</w:t>
            </w:r>
            <w:r w:rsidR="0001093D" w:rsidRPr="004D24EE">
              <w:rPr>
                <w:sz w:val="20"/>
                <w:lang w:val="es-ES_tradnl"/>
              </w:rPr>
              <w:t xml:space="preserve">modo </w:t>
            </w:r>
            <w:r w:rsidRPr="004D24EE">
              <w:rPr>
                <w:sz w:val="20"/>
                <w:lang w:val="es-ES_tradnl"/>
              </w:rPr>
              <w:t>8k)</w:t>
            </w:r>
          </w:p>
          <w:p w14:paraId="3CB26A85" w14:textId="77777777" w:rsidR="00C1004F" w:rsidRPr="004D24EE" w:rsidRDefault="00C1004F" w:rsidP="00CB342E">
            <w:pPr>
              <w:pStyle w:val="Tabletext"/>
              <w:rPr>
                <w:sz w:val="20"/>
                <w:lang w:val="es-ES_tradnl"/>
              </w:rPr>
            </w:pPr>
          </w:p>
          <w:p w14:paraId="4A1C94A9" w14:textId="2D1324F8" w:rsidR="00AA66CB" w:rsidRPr="004D24EE" w:rsidRDefault="00AA66CB" w:rsidP="00CB342E">
            <w:pPr>
              <w:pStyle w:val="Tabletext"/>
              <w:rPr>
                <w:sz w:val="20"/>
                <w:lang w:val="es-ES_tradnl" w:eastAsia="ja-JP"/>
              </w:rPr>
            </w:pPr>
            <w:r w:rsidRPr="004D24EE">
              <w:rPr>
                <w:sz w:val="20"/>
                <w:lang w:val="es-ES_tradnl"/>
              </w:rPr>
              <w:tab/>
              <w:t>231, 237 Hz (</w:t>
            </w:r>
            <w:r w:rsidR="0001093D" w:rsidRPr="004D24EE">
              <w:rPr>
                <w:sz w:val="20"/>
                <w:lang w:val="es-ES_tradnl"/>
              </w:rPr>
              <w:t xml:space="preserve">modo </w:t>
            </w:r>
            <w:r w:rsidRPr="004D24EE">
              <w:rPr>
                <w:sz w:val="20"/>
                <w:lang w:val="es-ES_tradnl"/>
              </w:rPr>
              <w:t>32k)</w:t>
            </w:r>
          </w:p>
        </w:tc>
      </w:tr>
      <w:tr w:rsidR="00AA66CB" w:rsidRPr="004D24EE" w14:paraId="49CAB5A2" w14:textId="77777777" w:rsidTr="00CB342E">
        <w:trPr>
          <w:trHeight w:val="20"/>
          <w:jc w:val="center"/>
        </w:trPr>
        <w:tc>
          <w:tcPr>
            <w:tcW w:w="340" w:type="dxa"/>
            <w:vMerge/>
            <w:tcBorders>
              <w:left w:val="single" w:sz="4" w:space="0" w:color="000000"/>
              <w:bottom w:val="single" w:sz="4" w:space="0" w:color="000000"/>
            </w:tcBorders>
            <w:shd w:val="clear" w:color="auto" w:fill="auto"/>
          </w:tcPr>
          <w:p w14:paraId="56FA8C1E" w14:textId="77777777" w:rsidR="00AA66CB" w:rsidRPr="004D24EE" w:rsidRDefault="00AA66CB" w:rsidP="004C11F3">
            <w:pPr>
              <w:pStyle w:val="Tabletext"/>
              <w:jc w:val="center"/>
              <w:rPr>
                <w:sz w:val="20"/>
                <w:lang w:val="es-ES_tradnl"/>
              </w:rPr>
            </w:pPr>
          </w:p>
        </w:tc>
        <w:tc>
          <w:tcPr>
            <w:tcW w:w="1510" w:type="dxa"/>
            <w:vMerge/>
            <w:tcBorders>
              <w:left w:val="single" w:sz="4" w:space="0" w:color="000000"/>
              <w:bottom w:val="single" w:sz="4" w:space="0" w:color="000000"/>
            </w:tcBorders>
            <w:shd w:val="clear" w:color="auto" w:fill="auto"/>
          </w:tcPr>
          <w:p w14:paraId="64DE3436" w14:textId="77777777" w:rsidR="00AA66CB" w:rsidRPr="004D24EE" w:rsidRDefault="00AA66CB" w:rsidP="00CB342E">
            <w:pPr>
              <w:pStyle w:val="Tabletext"/>
              <w:rPr>
                <w:sz w:val="20"/>
                <w:lang w:val="es-ES_tradnl"/>
              </w:rPr>
            </w:pPr>
          </w:p>
        </w:tc>
        <w:tc>
          <w:tcPr>
            <w:tcW w:w="2569" w:type="dxa"/>
            <w:tcBorders>
              <w:top w:val="dotted" w:sz="4" w:space="0" w:color="auto"/>
              <w:left w:val="single" w:sz="4" w:space="0" w:color="000000"/>
              <w:bottom w:val="single" w:sz="4" w:space="0" w:color="000000"/>
            </w:tcBorders>
            <w:shd w:val="clear" w:color="auto" w:fill="auto"/>
          </w:tcPr>
          <w:p w14:paraId="3B85E93D" w14:textId="05B38261" w:rsidR="00AA66CB" w:rsidRPr="004D24EE" w:rsidRDefault="00AA66CB" w:rsidP="00CB342E">
            <w:pPr>
              <w:pStyle w:val="Tabletext"/>
              <w:rPr>
                <w:sz w:val="20"/>
                <w:lang w:val="es-ES_tradnl"/>
              </w:rPr>
            </w:pPr>
            <w:r w:rsidRPr="004D24EE">
              <w:rPr>
                <w:sz w:val="20"/>
                <w:lang w:val="es-ES_tradnl"/>
              </w:rPr>
              <w:t>f)</w:t>
            </w:r>
            <w:r w:rsidRPr="004D24EE">
              <w:rPr>
                <w:sz w:val="20"/>
                <w:lang w:val="es-ES_tradnl"/>
              </w:rPr>
              <w:tab/>
              <w:t>11</w:t>
            </w:r>
            <w:r w:rsidR="00C1004F" w:rsidRPr="004D24EE">
              <w:rPr>
                <w:sz w:val="20"/>
                <w:lang w:val="es-ES_tradnl"/>
              </w:rPr>
              <w:t> </w:t>
            </w:r>
            <w:r w:rsidRPr="004D24EE">
              <w:rPr>
                <w:sz w:val="20"/>
                <w:lang w:val="es-ES_tradnl"/>
              </w:rPr>
              <w:t>161</w:t>
            </w:r>
            <w:r w:rsidR="00504530" w:rsidRPr="004D24EE">
              <w:rPr>
                <w:sz w:val="20"/>
                <w:lang w:val="es-ES_tradnl"/>
              </w:rPr>
              <w:t>,</w:t>
            </w:r>
            <w:r w:rsidRPr="004D24EE">
              <w:rPr>
                <w:sz w:val="20"/>
                <w:lang w:val="es-ES_tradnl"/>
              </w:rPr>
              <w:t>25 Hz (</w:t>
            </w:r>
            <w:r w:rsidR="0001093D" w:rsidRPr="004D24EE">
              <w:rPr>
                <w:sz w:val="20"/>
                <w:lang w:val="es-ES_tradnl"/>
              </w:rPr>
              <w:t xml:space="preserve">modo </w:t>
            </w:r>
            <w:r w:rsidRPr="004D24EE">
              <w:rPr>
                <w:sz w:val="20"/>
                <w:lang w:val="es-ES_tradnl"/>
              </w:rPr>
              <w:t>1k)</w:t>
            </w:r>
          </w:p>
          <w:p w14:paraId="1B519909" w14:textId="5635D78A" w:rsidR="00AA66CB" w:rsidRPr="004D24EE" w:rsidRDefault="00AA66CB" w:rsidP="00CB342E">
            <w:pPr>
              <w:pStyle w:val="Tabletext"/>
              <w:rPr>
                <w:sz w:val="20"/>
                <w:lang w:val="es-ES_tradnl"/>
              </w:rPr>
            </w:pPr>
            <w:r w:rsidRPr="004D24EE">
              <w:rPr>
                <w:sz w:val="20"/>
                <w:lang w:val="es-ES_tradnl"/>
              </w:rPr>
              <w:tab/>
              <w:t>5</w:t>
            </w:r>
            <w:r w:rsidR="00C1004F" w:rsidRPr="004D24EE">
              <w:rPr>
                <w:sz w:val="20"/>
                <w:lang w:val="es-ES_tradnl"/>
              </w:rPr>
              <w:t> </w:t>
            </w:r>
            <w:r w:rsidRPr="004D24EE">
              <w:rPr>
                <w:sz w:val="20"/>
                <w:lang w:val="es-ES_tradnl"/>
              </w:rPr>
              <w:t>580 Hz (</w:t>
            </w:r>
            <w:r w:rsidR="00C1004F" w:rsidRPr="004D24EE">
              <w:rPr>
                <w:sz w:val="20"/>
                <w:lang w:val="es-ES_tradnl"/>
              </w:rPr>
              <w:t xml:space="preserve">modo </w:t>
            </w:r>
            <w:r w:rsidRPr="004D24EE">
              <w:rPr>
                <w:sz w:val="20"/>
                <w:lang w:val="es-ES_tradnl"/>
              </w:rPr>
              <w:t>2k)</w:t>
            </w:r>
          </w:p>
          <w:p w14:paraId="2468B9E0" w14:textId="2A9C21C3" w:rsidR="00AA66CB" w:rsidRPr="004D24EE" w:rsidRDefault="00AA66CB" w:rsidP="00CB342E">
            <w:pPr>
              <w:pStyle w:val="Tabletext"/>
              <w:rPr>
                <w:sz w:val="20"/>
                <w:lang w:val="es-ES_tradnl"/>
              </w:rPr>
            </w:pPr>
            <w:r w:rsidRPr="004D24EE">
              <w:rPr>
                <w:sz w:val="20"/>
                <w:lang w:val="es-ES_tradnl"/>
              </w:rPr>
              <w:tab/>
              <w:t>2</w:t>
            </w:r>
            <w:r w:rsidR="00C1004F" w:rsidRPr="004D24EE">
              <w:rPr>
                <w:sz w:val="20"/>
                <w:lang w:val="es-ES_tradnl"/>
              </w:rPr>
              <w:t> </w:t>
            </w:r>
            <w:r w:rsidRPr="004D24EE">
              <w:rPr>
                <w:sz w:val="20"/>
                <w:lang w:val="es-ES_tradnl"/>
              </w:rPr>
              <w:t>790 Hz (</w:t>
            </w:r>
            <w:r w:rsidR="00C1004F" w:rsidRPr="004D24EE">
              <w:rPr>
                <w:sz w:val="20"/>
                <w:lang w:val="es-ES_tradnl"/>
              </w:rPr>
              <w:t xml:space="preserve">modo </w:t>
            </w:r>
            <w:r w:rsidRPr="004D24EE">
              <w:rPr>
                <w:sz w:val="20"/>
                <w:lang w:val="es-ES_tradnl"/>
              </w:rPr>
              <w:t>4k)</w:t>
            </w:r>
          </w:p>
          <w:p w14:paraId="60AF846A" w14:textId="61F31655" w:rsidR="00AA66CB" w:rsidRPr="004D24EE" w:rsidRDefault="00AA66CB" w:rsidP="00CB342E">
            <w:pPr>
              <w:pStyle w:val="Tabletext"/>
              <w:rPr>
                <w:sz w:val="20"/>
                <w:lang w:val="es-ES_tradnl"/>
              </w:rPr>
            </w:pPr>
            <w:r w:rsidRPr="004D24EE">
              <w:rPr>
                <w:sz w:val="20"/>
                <w:lang w:val="es-ES_tradnl"/>
              </w:rPr>
              <w:tab/>
              <w:t>1</w:t>
            </w:r>
            <w:r w:rsidR="00C1004F" w:rsidRPr="004D24EE">
              <w:rPr>
                <w:sz w:val="20"/>
                <w:lang w:val="es-ES_tradnl"/>
              </w:rPr>
              <w:t> </w:t>
            </w:r>
            <w:r w:rsidRPr="004D24EE">
              <w:rPr>
                <w:sz w:val="20"/>
                <w:lang w:val="es-ES_tradnl"/>
              </w:rPr>
              <w:t>395 Hz (</w:t>
            </w:r>
            <w:r w:rsidR="00C1004F" w:rsidRPr="004D24EE">
              <w:rPr>
                <w:sz w:val="20"/>
                <w:lang w:val="es-ES_tradnl"/>
              </w:rPr>
              <w:t xml:space="preserve">modo </w:t>
            </w:r>
            <w:r w:rsidRPr="004D24EE">
              <w:rPr>
                <w:sz w:val="20"/>
                <w:lang w:val="es-ES_tradnl"/>
              </w:rPr>
              <w:t>8k)</w:t>
            </w:r>
          </w:p>
          <w:p w14:paraId="4877BFA2" w14:textId="7D2A0E0E" w:rsidR="00AA66CB" w:rsidRPr="004D24EE" w:rsidRDefault="00AA66CB" w:rsidP="00CB342E">
            <w:pPr>
              <w:pStyle w:val="Tabletext"/>
              <w:rPr>
                <w:sz w:val="20"/>
                <w:lang w:val="es-ES_tradnl"/>
              </w:rPr>
            </w:pPr>
            <w:r w:rsidRPr="004D24EE">
              <w:rPr>
                <w:sz w:val="20"/>
                <w:lang w:val="es-ES_tradnl"/>
              </w:rPr>
              <w:tab/>
              <w:t>697</w:t>
            </w:r>
            <w:r w:rsidR="00504530" w:rsidRPr="004D24EE">
              <w:rPr>
                <w:sz w:val="20"/>
                <w:lang w:val="es-ES_tradnl"/>
              </w:rPr>
              <w:t>,</w:t>
            </w:r>
            <w:r w:rsidRPr="004D24EE">
              <w:rPr>
                <w:sz w:val="20"/>
                <w:lang w:val="es-ES_tradnl"/>
              </w:rPr>
              <w:t>50 Hz (</w:t>
            </w:r>
            <w:r w:rsidR="00C1004F" w:rsidRPr="004D24EE">
              <w:rPr>
                <w:sz w:val="20"/>
                <w:lang w:val="es-ES_tradnl"/>
              </w:rPr>
              <w:t xml:space="preserve">modo </w:t>
            </w:r>
            <w:r w:rsidRPr="004D24EE">
              <w:rPr>
                <w:sz w:val="20"/>
                <w:lang w:val="es-ES_tradnl"/>
              </w:rPr>
              <w:t>16k)</w:t>
            </w:r>
          </w:p>
          <w:p w14:paraId="34FF7D9F" w14:textId="214881AE" w:rsidR="00AA66CB" w:rsidRPr="004D24EE" w:rsidRDefault="00AA66CB" w:rsidP="00CB342E">
            <w:pPr>
              <w:pStyle w:val="Tabletext"/>
              <w:rPr>
                <w:sz w:val="20"/>
                <w:lang w:val="es-ES_tradnl"/>
              </w:rPr>
            </w:pPr>
            <w:r w:rsidRPr="004D24EE">
              <w:rPr>
                <w:sz w:val="20"/>
                <w:lang w:val="es-ES_tradnl"/>
              </w:rPr>
              <w:tab/>
              <w:t>348</w:t>
            </w:r>
            <w:r w:rsidR="00504530" w:rsidRPr="004D24EE">
              <w:rPr>
                <w:sz w:val="20"/>
                <w:lang w:val="es-ES_tradnl"/>
              </w:rPr>
              <w:t>,</w:t>
            </w:r>
            <w:r w:rsidRPr="004D24EE">
              <w:rPr>
                <w:sz w:val="20"/>
                <w:lang w:val="es-ES_tradnl"/>
              </w:rPr>
              <w:t>75 Hz (</w:t>
            </w:r>
            <w:r w:rsidR="00C1004F" w:rsidRPr="004D24EE">
              <w:rPr>
                <w:sz w:val="20"/>
                <w:lang w:val="es-ES_tradnl"/>
              </w:rPr>
              <w:t xml:space="preserve">modo </w:t>
            </w:r>
            <w:r w:rsidRPr="004D24EE">
              <w:rPr>
                <w:sz w:val="20"/>
                <w:lang w:val="es-ES_tradnl"/>
              </w:rPr>
              <w:t>32k)</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48831973" w14:textId="77777777" w:rsidR="00AA66CB" w:rsidRPr="004D24EE" w:rsidRDefault="00AA66CB" w:rsidP="00CB342E">
            <w:pPr>
              <w:pStyle w:val="Tabletext"/>
              <w:rPr>
                <w:sz w:val="20"/>
                <w:lang w:val="es-ES_tradnl"/>
              </w:rPr>
            </w:pPr>
          </w:p>
        </w:tc>
        <w:tc>
          <w:tcPr>
            <w:tcW w:w="2567" w:type="dxa"/>
            <w:tcBorders>
              <w:top w:val="dotted" w:sz="4" w:space="0" w:color="000000"/>
              <w:left w:val="single" w:sz="4" w:space="0" w:color="000000"/>
              <w:bottom w:val="single" w:sz="4" w:space="0" w:color="000000"/>
              <w:right w:val="single" w:sz="4" w:space="0" w:color="000000"/>
            </w:tcBorders>
          </w:tcPr>
          <w:p w14:paraId="68741EB3" w14:textId="77777777" w:rsidR="00AA66CB" w:rsidRPr="004D24EE" w:rsidRDefault="00AA66CB" w:rsidP="00CB342E">
            <w:pPr>
              <w:pStyle w:val="Tabletext"/>
              <w:rPr>
                <w:sz w:val="20"/>
                <w:lang w:val="es-ES_tradnl"/>
              </w:rPr>
            </w:pPr>
          </w:p>
        </w:tc>
      </w:tr>
    </w:tbl>
    <w:p w14:paraId="00A6E451" w14:textId="77777777" w:rsidR="00AA66CB" w:rsidRPr="004D24EE" w:rsidRDefault="00AA66CB" w:rsidP="00AA66CB">
      <w:pPr>
        <w:pStyle w:val="Tablefin"/>
        <w:rPr>
          <w:lang w:val="es-ES_tradnl"/>
        </w:rPr>
      </w:pPr>
    </w:p>
    <w:p w14:paraId="1D91B073" w14:textId="0835D9A6" w:rsidR="00AA66CB" w:rsidRPr="004D24EE" w:rsidRDefault="00FD7366" w:rsidP="006E2915">
      <w:pPr>
        <w:pStyle w:val="TableNo"/>
        <w:rPr>
          <w:lang w:val="es-ES_tradnl" w:eastAsia="zh-CN"/>
        </w:rPr>
      </w:pPr>
      <w:r w:rsidRPr="004D24EE">
        <w:rPr>
          <w:lang w:val="es-ES_tradnl"/>
        </w:rPr>
        <w:lastRenderedPageBreak/>
        <w:t>CUADRO</w:t>
      </w:r>
      <w:r w:rsidR="00AA66CB" w:rsidRPr="004D24EE">
        <w:rPr>
          <w:lang w:val="es-ES_tradnl"/>
        </w:rPr>
        <w:t xml:space="preserve"> </w:t>
      </w:r>
      <w:r w:rsidR="00AA66CB" w:rsidRPr="004D24EE">
        <w:rPr>
          <w:lang w:val="es-ES_tradnl" w:eastAsia="ja-JP"/>
        </w:rPr>
        <w:t xml:space="preserve">5 </w:t>
      </w:r>
      <w:r w:rsidR="00AA66CB" w:rsidRPr="004D24EE">
        <w:rPr>
          <w:lang w:val="es-ES_tradnl" w:eastAsia="zh-CN"/>
        </w:rPr>
        <w:t>(</w:t>
      </w:r>
      <w:r w:rsidRPr="004D24EE">
        <w:rPr>
          <w:i/>
          <w:iCs/>
          <w:lang w:val="es-ES_tradnl" w:eastAsia="zh-CN"/>
        </w:rPr>
        <w:t>continuación</w:t>
      </w:r>
      <w:r w:rsidR="00AA66CB" w:rsidRPr="004D24EE">
        <w:rPr>
          <w:lang w:val="es-ES_tradnl" w:eastAsia="zh-CN"/>
        </w:rPr>
        <w:t>)</w:t>
      </w:r>
    </w:p>
    <w:tbl>
      <w:tblPr>
        <w:tblW w:w="9651" w:type="dxa"/>
        <w:jc w:val="center"/>
        <w:tblLayout w:type="fixed"/>
        <w:tblCellMar>
          <w:left w:w="57" w:type="dxa"/>
          <w:right w:w="57" w:type="dxa"/>
        </w:tblCellMar>
        <w:tblLook w:val="0000" w:firstRow="0" w:lastRow="0" w:firstColumn="0" w:lastColumn="0" w:noHBand="0" w:noVBand="0"/>
      </w:tblPr>
      <w:tblGrid>
        <w:gridCol w:w="340"/>
        <w:gridCol w:w="1510"/>
        <w:gridCol w:w="2569"/>
        <w:gridCol w:w="2665"/>
        <w:gridCol w:w="2567"/>
      </w:tblGrid>
      <w:tr w:rsidR="00FD7366" w:rsidRPr="004D24EE" w14:paraId="0894F993" w14:textId="77777777" w:rsidTr="006E2915">
        <w:trPr>
          <w:trHeight w:val="20"/>
          <w:jc w:val="center"/>
        </w:trPr>
        <w:tc>
          <w:tcPr>
            <w:tcW w:w="340" w:type="dxa"/>
            <w:tcBorders>
              <w:top w:val="single" w:sz="4" w:space="0" w:color="000000"/>
              <w:left w:val="single" w:sz="4" w:space="0" w:color="000000"/>
              <w:bottom w:val="single" w:sz="4" w:space="0" w:color="000000"/>
            </w:tcBorders>
            <w:shd w:val="clear" w:color="auto" w:fill="auto"/>
            <w:vAlign w:val="center"/>
          </w:tcPr>
          <w:p w14:paraId="792AE805" w14:textId="77777777" w:rsidR="00FD7366" w:rsidRPr="004D24EE" w:rsidRDefault="00FD7366" w:rsidP="00FD7366">
            <w:pPr>
              <w:pStyle w:val="Tablehead"/>
              <w:snapToGrid w:val="0"/>
              <w:ind w:left="-648"/>
              <w:rPr>
                <w:sz w:val="20"/>
                <w:lang w:val="es-ES_tradnl"/>
              </w:rPr>
            </w:pPr>
          </w:p>
        </w:tc>
        <w:tc>
          <w:tcPr>
            <w:tcW w:w="1510" w:type="dxa"/>
            <w:tcBorders>
              <w:top w:val="single" w:sz="4" w:space="0" w:color="000000"/>
              <w:left w:val="single" w:sz="4" w:space="0" w:color="000000"/>
              <w:bottom w:val="single" w:sz="4" w:space="0" w:color="000000"/>
            </w:tcBorders>
            <w:shd w:val="clear" w:color="auto" w:fill="auto"/>
            <w:vAlign w:val="center"/>
          </w:tcPr>
          <w:p w14:paraId="7E13EEA7" w14:textId="1B31C738" w:rsidR="00FD7366" w:rsidRPr="004D24EE" w:rsidRDefault="00FD7366" w:rsidP="00FD7366">
            <w:pPr>
              <w:pStyle w:val="Tablehead"/>
              <w:snapToGrid w:val="0"/>
              <w:rPr>
                <w:sz w:val="20"/>
                <w:lang w:val="es-ES_tradnl"/>
              </w:rPr>
            </w:pPr>
            <w:r w:rsidRPr="004D24EE">
              <w:rPr>
                <w:sz w:val="20"/>
                <w:lang w:val="es-ES_tradnl"/>
              </w:rPr>
              <w:t>Parámetros</w:t>
            </w:r>
          </w:p>
        </w:tc>
        <w:tc>
          <w:tcPr>
            <w:tcW w:w="2569" w:type="dxa"/>
            <w:tcBorders>
              <w:top w:val="single" w:sz="4" w:space="0" w:color="000000"/>
              <w:left w:val="single" w:sz="4" w:space="0" w:color="000000"/>
              <w:bottom w:val="single" w:sz="4" w:space="0" w:color="000000"/>
            </w:tcBorders>
            <w:shd w:val="clear" w:color="auto" w:fill="auto"/>
            <w:vAlign w:val="center"/>
          </w:tcPr>
          <w:p w14:paraId="5DB77560" w14:textId="28B287C5" w:rsidR="00FD7366" w:rsidRPr="004D24EE" w:rsidRDefault="00FD7366" w:rsidP="00FD7366">
            <w:pPr>
              <w:pStyle w:val="Tablehead"/>
              <w:snapToGrid w:val="0"/>
              <w:rPr>
                <w:spacing w:val="-6"/>
                <w:sz w:val="20"/>
                <w:lang w:val="es-ES_tradnl"/>
              </w:rPr>
            </w:pPr>
            <w:r w:rsidRPr="004D24EE">
              <w:rPr>
                <w:spacing w:val="-6"/>
                <w:sz w:val="20"/>
                <w:lang w:val="es-ES_tradnl"/>
              </w:rPr>
              <w:t>DVB-T2</w:t>
            </w:r>
            <w:r w:rsidRPr="004D24EE">
              <w:rPr>
                <w:spacing w:val="-6"/>
                <w:sz w:val="20"/>
                <w:lang w:val="es-ES_tradnl"/>
              </w:rPr>
              <w:br/>
              <w:t>(Anexo 1)</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ED5B0" w14:textId="67740547" w:rsidR="00FD7366" w:rsidRPr="004D24EE" w:rsidRDefault="00FD7366" w:rsidP="00FD7366">
            <w:pPr>
              <w:pStyle w:val="Tablehead"/>
              <w:snapToGrid w:val="0"/>
              <w:rPr>
                <w:sz w:val="20"/>
                <w:lang w:val="es-ES_tradnl"/>
              </w:rPr>
            </w:pPr>
            <w:r w:rsidRPr="004D24EE">
              <w:rPr>
                <w:spacing w:val="-6"/>
                <w:sz w:val="20"/>
                <w:lang w:val="es-ES_tradnl"/>
              </w:rPr>
              <w:t>ATSC</w:t>
            </w:r>
            <w:r w:rsidR="00B171F3">
              <w:rPr>
                <w:spacing w:val="-6"/>
                <w:sz w:val="20"/>
                <w:lang w:val="es-ES_tradnl"/>
              </w:rPr>
              <w:t xml:space="preserve"> </w:t>
            </w:r>
            <w:r w:rsidRPr="004D24EE">
              <w:rPr>
                <w:spacing w:val="-6"/>
                <w:sz w:val="20"/>
                <w:lang w:val="es-ES_tradnl"/>
              </w:rPr>
              <w:t>3.0</w:t>
            </w:r>
            <w:r w:rsidRPr="004D24EE">
              <w:rPr>
                <w:spacing w:val="-6"/>
                <w:sz w:val="20"/>
                <w:lang w:val="es-ES_tradnl"/>
              </w:rPr>
              <w:br/>
              <w:t>(Anexo 2)</w:t>
            </w:r>
          </w:p>
        </w:tc>
        <w:tc>
          <w:tcPr>
            <w:tcW w:w="2567" w:type="dxa"/>
            <w:tcBorders>
              <w:top w:val="single" w:sz="4" w:space="0" w:color="000000"/>
              <w:left w:val="single" w:sz="4" w:space="0" w:color="000000"/>
              <w:bottom w:val="single" w:sz="4" w:space="0" w:color="000000"/>
              <w:right w:val="single" w:sz="4" w:space="0" w:color="000000"/>
            </w:tcBorders>
            <w:vAlign w:val="center"/>
          </w:tcPr>
          <w:p w14:paraId="53F8BDC4" w14:textId="13BEA307" w:rsidR="00FD7366" w:rsidRPr="004D24EE" w:rsidRDefault="00FD7366" w:rsidP="00FD7366">
            <w:pPr>
              <w:pStyle w:val="Tablehead"/>
              <w:snapToGrid w:val="0"/>
              <w:rPr>
                <w:spacing w:val="-6"/>
                <w:sz w:val="20"/>
                <w:lang w:val="es-ES_tradnl" w:eastAsia="ja-JP"/>
              </w:rPr>
            </w:pPr>
            <w:r w:rsidRPr="004D24EE">
              <w:rPr>
                <w:spacing w:val="-6"/>
                <w:sz w:val="20"/>
                <w:lang w:val="es-ES_tradnl" w:eastAsia="ja-JP"/>
              </w:rPr>
              <w:t>DTMB-A</w:t>
            </w:r>
            <w:r w:rsidRPr="004D24EE">
              <w:rPr>
                <w:spacing w:val="-6"/>
                <w:sz w:val="20"/>
                <w:lang w:val="es-ES_tradnl" w:eastAsia="ja-JP"/>
              </w:rPr>
              <w:br/>
              <w:t>(Anexo 3)</w:t>
            </w:r>
          </w:p>
        </w:tc>
      </w:tr>
      <w:tr w:rsidR="00AA66CB" w:rsidRPr="004D24EE" w14:paraId="72590953" w14:textId="77777777" w:rsidTr="00CB342E">
        <w:trPr>
          <w:trHeight w:val="20"/>
          <w:jc w:val="center"/>
        </w:trPr>
        <w:tc>
          <w:tcPr>
            <w:tcW w:w="340" w:type="dxa"/>
            <w:vMerge w:val="restart"/>
            <w:tcBorders>
              <w:top w:val="single" w:sz="4" w:space="0" w:color="000000"/>
              <w:left w:val="single" w:sz="4" w:space="0" w:color="000000"/>
            </w:tcBorders>
            <w:shd w:val="clear" w:color="auto" w:fill="auto"/>
          </w:tcPr>
          <w:p w14:paraId="5637290F" w14:textId="77777777" w:rsidR="00AA66CB" w:rsidRPr="004D24EE" w:rsidRDefault="00AA66CB" w:rsidP="004C11F3">
            <w:pPr>
              <w:pStyle w:val="Tabletext"/>
              <w:jc w:val="center"/>
              <w:rPr>
                <w:sz w:val="20"/>
                <w:lang w:val="es-ES_tradnl"/>
              </w:rPr>
            </w:pPr>
            <w:r w:rsidRPr="004D24EE">
              <w:rPr>
                <w:sz w:val="20"/>
                <w:lang w:val="es-ES_tradnl"/>
              </w:rPr>
              <w:t>3</w:t>
            </w:r>
          </w:p>
        </w:tc>
        <w:tc>
          <w:tcPr>
            <w:tcW w:w="1510" w:type="dxa"/>
            <w:vMerge w:val="restart"/>
            <w:tcBorders>
              <w:top w:val="single" w:sz="4" w:space="0" w:color="000000"/>
              <w:left w:val="single" w:sz="4" w:space="0" w:color="000000"/>
            </w:tcBorders>
            <w:shd w:val="clear" w:color="auto" w:fill="auto"/>
          </w:tcPr>
          <w:p w14:paraId="1D2F082E" w14:textId="1929E74B" w:rsidR="00AA66CB" w:rsidRPr="004D24EE" w:rsidRDefault="002A2AB5" w:rsidP="00CB342E">
            <w:pPr>
              <w:pStyle w:val="Tabletext"/>
              <w:jc w:val="left"/>
              <w:rPr>
                <w:sz w:val="20"/>
                <w:lang w:val="es-ES_tradnl"/>
              </w:rPr>
            </w:pPr>
            <w:r w:rsidRPr="004D24EE">
              <w:rPr>
                <w:sz w:val="20"/>
                <w:lang w:val="es-ES_tradnl"/>
              </w:rPr>
              <w:t>Duración de símbolo activo</w:t>
            </w:r>
          </w:p>
        </w:tc>
        <w:tc>
          <w:tcPr>
            <w:tcW w:w="2569" w:type="dxa"/>
            <w:tcBorders>
              <w:top w:val="single" w:sz="4" w:space="0" w:color="000000"/>
              <w:left w:val="single" w:sz="4" w:space="0" w:color="000000"/>
              <w:bottom w:val="dotted" w:sz="4" w:space="0" w:color="000000"/>
            </w:tcBorders>
            <w:shd w:val="clear" w:color="auto" w:fill="auto"/>
          </w:tcPr>
          <w:p w14:paraId="30599D7C" w14:textId="36404C55" w:rsidR="00AA66CB" w:rsidRPr="004D24EE" w:rsidRDefault="00AA66CB" w:rsidP="00CB342E">
            <w:pPr>
              <w:pStyle w:val="Tabletext"/>
              <w:rPr>
                <w:sz w:val="20"/>
                <w:lang w:val="es-ES_tradnl"/>
              </w:rPr>
            </w:pPr>
            <w:r w:rsidRPr="004D24EE">
              <w:rPr>
                <w:sz w:val="20"/>
                <w:lang w:val="es-ES_tradnl"/>
              </w:rPr>
              <w:t>a)</w:t>
            </w:r>
            <w:r w:rsidRPr="004D24EE">
              <w:rPr>
                <w:sz w:val="20"/>
                <w:lang w:val="es-ES_tradnl"/>
              </w:rPr>
              <w:tab/>
              <w:t>554</w:t>
            </w:r>
            <w:r w:rsidR="006E2915" w:rsidRPr="004D24EE">
              <w:rPr>
                <w:sz w:val="20"/>
                <w:lang w:val="es-ES_tradnl"/>
              </w:rPr>
              <w:t>,</w:t>
            </w:r>
            <w:r w:rsidRPr="004D24EE">
              <w:rPr>
                <w:sz w:val="20"/>
                <w:lang w:val="es-ES_tradnl"/>
              </w:rPr>
              <w:t>99 μs (1k)</w:t>
            </w:r>
          </w:p>
          <w:p w14:paraId="78FB708A" w14:textId="74DD6ED0" w:rsidR="00AA66CB" w:rsidRPr="004D24EE" w:rsidRDefault="00AA66CB" w:rsidP="00CB342E">
            <w:pPr>
              <w:pStyle w:val="Tabletext"/>
              <w:rPr>
                <w:sz w:val="20"/>
                <w:lang w:val="es-ES_tradnl"/>
              </w:rPr>
            </w:pPr>
            <w:r w:rsidRPr="004D24EE">
              <w:rPr>
                <w:sz w:val="20"/>
                <w:lang w:val="es-ES_tradnl"/>
              </w:rPr>
              <w:tab/>
              <w:t>1</w:t>
            </w:r>
            <w:r w:rsidR="006E2915" w:rsidRPr="004D24EE">
              <w:rPr>
                <w:sz w:val="20"/>
                <w:lang w:val="es-ES_tradnl"/>
              </w:rPr>
              <w:t> </w:t>
            </w:r>
            <w:r w:rsidRPr="004D24EE">
              <w:rPr>
                <w:sz w:val="20"/>
                <w:lang w:val="es-ES_tradnl"/>
              </w:rPr>
              <w:t>109</w:t>
            </w:r>
            <w:r w:rsidR="006E2915" w:rsidRPr="004D24EE">
              <w:rPr>
                <w:sz w:val="20"/>
                <w:lang w:val="es-ES_tradnl"/>
              </w:rPr>
              <w:t>,</w:t>
            </w:r>
            <w:r w:rsidRPr="004D24EE">
              <w:rPr>
                <w:sz w:val="20"/>
                <w:lang w:val="es-ES_tradnl"/>
              </w:rPr>
              <w:t>98 μs (2k)</w:t>
            </w:r>
          </w:p>
          <w:p w14:paraId="61195DCF" w14:textId="17258F71" w:rsidR="00AA66CB" w:rsidRPr="004D24EE" w:rsidRDefault="00AA66CB" w:rsidP="00CB342E">
            <w:pPr>
              <w:pStyle w:val="Tabletext"/>
              <w:rPr>
                <w:sz w:val="20"/>
                <w:lang w:val="es-ES_tradnl"/>
              </w:rPr>
            </w:pPr>
            <w:r w:rsidRPr="004D24EE">
              <w:rPr>
                <w:sz w:val="20"/>
                <w:lang w:val="es-ES_tradnl"/>
              </w:rPr>
              <w:tab/>
              <w:t>2 219</w:t>
            </w:r>
            <w:r w:rsidR="006E2915" w:rsidRPr="004D24EE">
              <w:rPr>
                <w:sz w:val="20"/>
                <w:lang w:val="es-ES_tradnl"/>
              </w:rPr>
              <w:t>,</w:t>
            </w:r>
            <w:r w:rsidRPr="004D24EE">
              <w:rPr>
                <w:sz w:val="20"/>
                <w:lang w:val="es-ES_tradnl"/>
              </w:rPr>
              <w:t>97 μs (4k)</w:t>
            </w:r>
          </w:p>
          <w:p w14:paraId="2530BBD2" w14:textId="53CBE63D" w:rsidR="00AA66CB" w:rsidRPr="004D24EE" w:rsidRDefault="00AA66CB" w:rsidP="00CB342E">
            <w:pPr>
              <w:pStyle w:val="Tabletext"/>
              <w:rPr>
                <w:sz w:val="20"/>
                <w:lang w:val="es-ES_tradnl"/>
              </w:rPr>
            </w:pPr>
            <w:r w:rsidRPr="004D24EE">
              <w:rPr>
                <w:sz w:val="20"/>
                <w:lang w:val="es-ES_tradnl"/>
              </w:rPr>
              <w:tab/>
              <w:t>4 439</w:t>
            </w:r>
            <w:r w:rsidR="006E2915" w:rsidRPr="004D24EE">
              <w:rPr>
                <w:sz w:val="20"/>
                <w:lang w:val="es-ES_tradnl"/>
              </w:rPr>
              <w:t>,</w:t>
            </w:r>
            <w:r w:rsidRPr="004D24EE">
              <w:rPr>
                <w:sz w:val="20"/>
                <w:lang w:val="es-ES_tradnl"/>
              </w:rPr>
              <w:t>94 μs (8k)</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59A23729" w14:textId="77777777" w:rsidR="00AA66CB" w:rsidRPr="004D24EE" w:rsidRDefault="00AA66CB" w:rsidP="00CB342E">
            <w:pPr>
              <w:pStyle w:val="Tabletext"/>
              <w:rPr>
                <w:sz w:val="20"/>
                <w:lang w:val="es-ES_tradnl"/>
              </w:rPr>
            </w:pPr>
          </w:p>
        </w:tc>
        <w:tc>
          <w:tcPr>
            <w:tcW w:w="2567" w:type="dxa"/>
            <w:tcBorders>
              <w:top w:val="single" w:sz="4" w:space="0" w:color="000000"/>
              <w:left w:val="single" w:sz="4" w:space="0" w:color="000000"/>
              <w:bottom w:val="dotted" w:sz="4" w:space="0" w:color="000000"/>
              <w:right w:val="single" w:sz="4" w:space="0" w:color="000000"/>
            </w:tcBorders>
          </w:tcPr>
          <w:p w14:paraId="3F2B11DC" w14:textId="77777777" w:rsidR="00AA66CB" w:rsidRPr="004D24EE" w:rsidRDefault="00AA66CB" w:rsidP="00CB342E">
            <w:pPr>
              <w:pStyle w:val="Tabletext"/>
              <w:rPr>
                <w:sz w:val="20"/>
                <w:lang w:val="es-ES_tradnl"/>
              </w:rPr>
            </w:pPr>
          </w:p>
        </w:tc>
      </w:tr>
      <w:tr w:rsidR="00AA66CB" w:rsidRPr="004D24EE" w14:paraId="3534887B" w14:textId="77777777" w:rsidTr="00CB342E">
        <w:trPr>
          <w:trHeight w:val="20"/>
          <w:jc w:val="center"/>
        </w:trPr>
        <w:tc>
          <w:tcPr>
            <w:tcW w:w="340" w:type="dxa"/>
            <w:vMerge/>
            <w:tcBorders>
              <w:left w:val="single" w:sz="4" w:space="0" w:color="000000"/>
            </w:tcBorders>
            <w:shd w:val="clear" w:color="auto" w:fill="auto"/>
          </w:tcPr>
          <w:p w14:paraId="5CC79E46" w14:textId="77777777" w:rsidR="00AA66CB" w:rsidRPr="004D24EE" w:rsidRDefault="00AA66CB" w:rsidP="00CB342E">
            <w:pPr>
              <w:pStyle w:val="Tabletext"/>
              <w:rPr>
                <w:sz w:val="20"/>
                <w:lang w:val="es-ES_tradnl"/>
              </w:rPr>
            </w:pPr>
          </w:p>
        </w:tc>
        <w:tc>
          <w:tcPr>
            <w:tcW w:w="1510" w:type="dxa"/>
            <w:vMerge/>
            <w:tcBorders>
              <w:left w:val="single" w:sz="4" w:space="0" w:color="000000"/>
            </w:tcBorders>
            <w:shd w:val="clear" w:color="auto" w:fill="auto"/>
          </w:tcPr>
          <w:p w14:paraId="710FDDA3" w14:textId="77777777" w:rsidR="00AA66CB" w:rsidRPr="004D24EE" w:rsidRDefault="00AA66CB" w:rsidP="00CB342E">
            <w:pPr>
              <w:pStyle w:val="Tabletext"/>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08B699E0" w14:textId="3D90DC01" w:rsidR="00AA66CB" w:rsidRPr="004D24EE" w:rsidRDefault="00AA66CB" w:rsidP="00CB342E">
            <w:pPr>
              <w:pStyle w:val="Tabletext"/>
              <w:rPr>
                <w:sz w:val="20"/>
                <w:lang w:val="es-ES_tradnl"/>
              </w:rPr>
            </w:pPr>
            <w:r w:rsidRPr="004D24EE">
              <w:rPr>
                <w:sz w:val="20"/>
                <w:lang w:val="es-ES_tradnl"/>
              </w:rPr>
              <w:t>b)</w:t>
            </w:r>
            <w:r w:rsidRPr="004D24EE">
              <w:rPr>
                <w:sz w:val="20"/>
                <w:lang w:val="es-ES_tradnl"/>
              </w:rPr>
              <w:tab/>
              <w:t>179</w:t>
            </w:r>
            <w:r w:rsidR="006E2915" w:rsidRPr="004D24EE">
              <w:rPr>
                <w:sz w:val="20"/>
                <w:lang w:val="es-ES_tradnl"/>
              </w:rPr>
              <w:t>,</w:t>
            </w:r>
            <w:r w:rsidRPr="004D24EE">
              <w:rPr>
                <w:sz w:val="20"/>
                <w:lang w:val="es-ES_tradnl"/>
              </w:rPr>
              <w:t>2 μs (1k)</w:t>
            </w:r>
          </w:p>
          <w:p w14:paraId="6039C9F7" w14:textId="7C6373C6" w:rsidR="00AA66CB" w:rsidRPr="004D24EE" w:rsidRDefault="00AA66CB" w:rsidP="00CB342E">
            <w:pPr>
              <w:pStyle w:val="Tabletext"/>
              <w:rPr>
                <w:sz w:val="20"/>
                <w:lang w:val="es-ES_tradnl"/>
              </w:rPr>
            </w:pPr>
            <w:r w:rsidRPr="004D24EE">
              <w:rPr>
                <w:sz w:val="20"/>
                <w:lang w:val="es-ES_tradnl"/>
              </w:rPr>
              <w:tab/>
              <w:t>358</w:t>
            </w:r>
            <w:r w:rsidR="006E2915" w:rsidRPr="004D24EE">
              <w:rPr>
                <w:sz w:val="20"/>
                <w:lang w:val="es-ES_tradnl"/>
              </w:rPr>
              <w:t>,</w:t>
            </w:r>
            <w:r w:rsidRPr="004D24EE">
              <w:rPr>
                <w:sz w:val="20"/>
                <w:lang w:val="es-ES_tradnl"/>
              </w:rPr>
              <w:t>4 μs (2k)</w:t>
            </w:r>
          </w:p>
          <w:p w14:paraId="2405ED49" w14:textId="04D3E2EB" w:rsidR="00AA66CB" w:rsidRPr="004D24EE" w:rsidRDefault="00AA66CB" w:rsidP="00CB342E">
            <w:pPr>
              <w:pStyle w:val="Tabletext"/>
              <w:rPr>
                <w:sz w:val="20"/>
                <w:lang w:val="es-ES_tradnl"/>
              </w:rPr>
            </w:pPr>
            <w:r w:rsidRPr="004D24EE">
              <w:rPr>
                <w:sz w:val="20"/>
                <w:lang w:val="es-ES_tradnl"/>
              </w:rPr>
              <w:tab/>
              <w:t>716</w:t>
            </w:r>
            <w:r w:rsidR="006E2915" w:rsidRPr="004D24EE">
              <w:rPr>
                <w:sz w:val="20"/>
                <w:lang w:val="es-ES_tradnl"/>
              </w:rPr>
              <w:t>,</w:t>
            </w:r>
            <w:r w:rsidRPr="004D24EE">
              <w:rPr>
                <w:sz w:val="20"/>
                <w:lang w:val="es-ES_tradnl"/>
              </w:rPr>
              <w:t>8 μs (4k)</w:t>
            </w:r>
          </w:p>
          <w:p w14:paraId="126CDA38" w14:textId="7DC3211A" w:rsidR="00AA66CB" w:rsidRPr="004D24EE" w:rsidRDefault="00AA66CB" w:rsidP="00CB342E">
            <w:pPr>
              <w:pStyle w:val="Tabletext"/>
              <w:rPr>
                <w:sz w:val="20"/>
                <w:lang w:val="es-ES_tradnl"/>
              </w:rPr>
            </w:pPr>
            <w:r w:rsidRPr="004D24EE">
              <w:rPr>
                <w:sz w:val="20"/>
                <w:lang w:val="es-ES_tradnl"/>
              </w:rPr>
              <w:tab/>
              <w:t>1 433</w:t>
            </w:r>
            <w:r w:rsidR="006E2915" w:rsidRPr="004D24EE">
              <w:rPr>
                <w:sz w:val="20"/>
                <w:lang w:val="es-ES_tradnl"/>
              </w:rPr>
              <w:t>,</w:t>
            </w:r>
            <w:r w:rsidRPr="004D24EE">
              <w:rPr>
                <w:sz w:val="20"/>
                <w:lang w:val="es-ES_tradnl"/>
              </w:rPr>
              <w:t>6 μs (8k)</w:t>
            </w:r>
          </w:p>
          <w:p w14:paraId="74FC61DE" w14:textId="500A8DA5" w:rsidR="00AA66CB" w:rsidRPr="004D24EE" w:rsidRDefault="00AA66CB" w:rsidP="00CB342E">
            <w:pPr>
              <w:pStyle w:val="Tabletext"/>
              <w:rPr>
                <w:sz w:val="20"/>
                <w:lang w:val="es-ES_tradnl"/>
              </w:rPr>
            </w:pPr>
            <w:r w:rsidRPr="004D24EE">
              <w:rPr>
                <w:sz w:val="20"/>
                <w:lang w:val="es-ES_tradnl"/>
              </w:rPr>
              <w:tab/>
              <w:t>2 867</w:t>
            </w:r>
            <w:r w:rsidR="006E2915" w:rsidRPr="004D24EE">
              <w:rPr>
                <w:sz w:val="20"/>
                <w:lang w:val="es-ES_tradnl"/>
              </w:rPr>
              <w:t>,</w:t>
            </w:r>
            <w:r w:rsidRPr="004D24EE">
              <w:rPr>
                <w:sz w:val="20"/>
                <w:lang w:val="es-ES_tradnl"/>
              </w:rPr>
              <w:t>2 μs (16k)</w:t>
            </w:r>
          </w:p>
          <w:p w14:paraId="11438573" w14:textId="0DDAD5CE" w:rsidR="00AA66CB" w:rsidRPr="004D24EE" w:rsidRDefault="00AA66CB" w:rsidP="00CB342E">
            <w:pPr>
              <w:pStyle w:val="Tabletext"/>
              <w:rPr>
                <w:sz w:val="20"/>
                <w:lang w:val="es-ES_tradnl"/>
              </w:rPr>
            </w:pPr>
            <w:r w:rsidRPr="004D24EE">
              <w:rPr>
                <w:sz w:val="20"/>
                <w:lang w:val="es-ES_tradnl"/>
              </w:rPr>
              <w:tab/>
              <w:t>5</w:t>
            </w:r>
            <w:r w:rsidR="006E2915" w:rsidRPr="004D24EE">
              <w:rPr>
                <w:sz w:val="20"/>
                <w:lang w:val="es-ES_tradnl"/>
              </w:rPr>
              <w:t> </w:t>
            </w:r>
            <w:r w:rsidRPr="004D24EE">
              <w:rPr>
                <w:sz w:val="20"/>
                <w:lang w:val="es-ES_tradnl"/>
              </w:rPr>
              <w:t>734</w:t>
            </w:r>
            <w:r w:rsidR="006E2915" w:rsidRPr="004D24EE">
              <w:rPr>
                <w:sz w:val="20"/>
                <w:lang w:val="es-ES_tradnl"/>
              </w:rPr>
              <w:t>,</w:t>
            </w:r>
            <w:r w:rsidRPr="004D24EE">
              <w:rPr>
                <w:sz w:val="20"/>
                <w:lang w:val="es-ES_tradnl"/>
              </w:rPr>
              <w:t>4 μs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666353BB" w14:textId="77777777" w:rsidR="00AA66CB" w:rsidRPr="004D24EE" w:rsidRDefault="00AA66CB" w:rsidP="00CB342E">
            <w:pPr>
              <w:pStyle w:val="Tabletext"/>
              <w:rPr>
                <w:sz w:val="20"/>
                <w:lang w:val="es-ES_tradnl"/>
              </w:rPr>
            </w:pPr>
          </w:p>
        </w:tc>
        <w:tc>
          <w:tcPr>
            <w:tcW w:w="2567" w:type="dxa"/>
            <w:tcBorders>
              <w:top w:val="dotted" w:sz="4" w:space="0" w:color="000000"/>
              <w:left w:val="single" w:sz="4" w:space="0" w:color="000000"/>
              <w:bottom w:val="dotted" w:sz="4" w:space="0" w:color="000000"/>
              <w:right w:val="single" w:sz="4" w:space="0" w:color="000000"/>
            </w:tcBorders>
          </w:tcPr>
          <w:p w14:paraId="0B902DAA" w14:textId="77777777" w:rsidR="00AA66CB" w:rsidRPr="004D24EE" w:rsidRDefault="00AA66CB" w:rsidP="00CB342E">
            <w:pPr>
              <w:pStyle w:val="Tabletext"/>
              <w:rPr>
                <w:sz w:val="20"/>
                <w:lang w:val="es-ES_tradnl"/>
              </w:rPr>
            </w:pPr>
          </w:p>
        </w:tc>
      </w:tr>
      <w:tr w:rsidR="00AA66CB" w:rsidRPr="004D24EE" w14:paraId="57E6DACC" w14:textId="77777777" w:rsidTr="00CB342E">
        <w:trPr>
          <w:trHeight w:val="20"/>
          <w:jc w:val="center"/>
        </w:trPr>
        <w:tc>
          <w:tcPr>
            <w:tcW w:w="340" w:type="dxa"/>
            <w:vMerge/>
            <w:tcBorders>
              <w:left w:val="single" w:sz="4" w:space="0" w:color="000000"/>
            </w:tcBorders>
            <w:shd w:val="clear" w:color="auto" w:fill="auto"/>
          </w:tcPr>
          <w:p w14:paraId="3B64B997" w14:textId="77777777" w:rsidR="00AA66CB" w:rsidRPr="004D24EE" w:rsidRDefault="00AA66CB" w:rsidP="00CB342E">
            <w:pPr>
              <w:pStyle w:val="Tabletext"/>
              <w:rPr>
                <w:sz w:val="20"/>
                <w:lang w:val="es-ES_tradnl"/>
              </w:rPr>
            </w:pPr>
          </w:p>
        </w:tc>
        <w:tc>
          <w:tcPr>
            <w:tcW w:w="1510" w:type="dxa"/>
            <w:vMerge/>
            <w:tcBorders>
              <w:left w:val="single" w:sz="4" w:space="0" w:color="000000"/>
            </w:tcBorders>
            <w:shd w:val="clear" w:color="auto" w:fill="auto"/>
          </w:tcPr>
          <w:p w14:paraId="2230A6B5" w14:textId="77777777" w:rsidR="00AA66CB" w:rsidRPr="004D24EE" w:rsidRDefault="00AA66CB" w:rsidP="00CB342E">
            <w:pPr>
              <w:pStyle w:val="Tabletext"/>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3F7820DB" w14:textId="4D847C33" w:rsidR="00AA66CB" w:rsidRPr="004D24EE" w:rsidRDefault="00AA66CB" w:rsidP="00CB342E">
            <w:pPr>
              <w:pStyle w:val="Tabletext"/>
              <w:rPr>
                <w:sz w:val="20"/>
                <w:lang w:val="es-ES_tradnl"/>
              </w:rPr>
            </w:pPr>
            <w:r w:rsidRPr="004D24EE">
              <w:rPr>
                <w:sz w:val="20"/>
                <w:lang w:val="es-ES_tradnl"/>
              </w:rPr>
              <w:t>c)</w:t>
            </w:r>
            <w:r w:rsidRPr="004D24EE">
              <w:rPr>
                <w:sz w:val="20"/>
                <w:lang w:val="es-ES_tradnl"/>
              </w:rPr>
              <w:tab/>
              <w:t>149</w:t>
            </w:r>
            <w:r w:rsidR="006E2915" w:rsidRPr="004D24EE">
              <w:rPr>
                <w:sz w:val="20"/>
                <w:lang w:val="es-ES_tradnl"/>
              </w:rPr>
              <w:t>,</w:t>
            </w:r>
            <w:r w:rsidRPr="004D24EE">
              <w:rPr>
                <w:sz w:val="20"/>
                <w:lang w:val="es-ES_tradnl"/>
              </w:rPr>
              <w:t>33 μs (1k)</w:t>
            </w:r>
          </w:p>
          <w:p w14:paraId="7E9146C0" w14:textId="6105919F" w:rsidR="00AA66CB" w:rsidRPr="004D24EE" w:rsidRDefault="00AA66CB" w:rsidP="00CB342E">
            <w:pPr>
              <w:pStyle w:val="Tabletext"/>
              <w:rPr>
                <w:sz w:val="20"/>
                <w:lang w:val="es-ES_tradnl"/>
              </w:rPr>
            </w:pPr>
            <w:r w:rsidRPr="004D24EE">
              <w:rPr>
                <w:sz w:val="20"/>
                <w:lang w:val="es-ES_tradnl"/>
              </w:rPr>
              <w:tab/>
              <w:t>298</w:t>
            </w:r>
            <w:r w:rsidR="006E2915" w:rsidRPr="004D24EE">
              <w:rPr>
                <w:sz w:val="20"/>
                <w:lang w:val="es-ES_tradnl"/>
              </w:rPr>
              <w:t>,</w:t>
            </w:r>
            <w:r w:rsidRPr="004D24EE">
              <w:rPr>
                <w:sz w:val="20"/>
                <w:lang w:val="es-ES_tradnl"/>
              </w:rPr>
              <w:t>67 μs (2k)</w:t>
            </w:r>
          </w:p>
          <w:p w14:paraId="265421BF" w14:textId="6C50093E" w:rsidR="00AA66CB" w:rsidRPr="004D24EE" w:rsidRDefault="00AA66CB" w:rsidP="00CB342E">
            <w:pPr>
              <w:pStyle w:val="Tabletext"/>
              <w:rPr>
                <w:sz w:val="20"/>
                <w:lang w:val="es-ES_tradnl"/>
              </w:rPr>
            </w:pPr>
            <w:r w:rsidRPr="004D24EE">
              <w:rPr>
                <w:sz w:val="20"/>
                <w:lang w:val="es-ES_tradnl"/>
              </w:rPr>
              <w:tab/>
              <w:t>597</w:t>
            </w:r>
            <w:r w:rsidR="006E2915" w:rsidRPr="004D24EE">
              <w:rPr>
                <w:sz w:val="20"/>
                <w:lang w:val="es-ES_tradnl"/>
              </w:rPr>
              <w:t>,</w:t>
            </w:r>
            <w:r w:rsidRPr="004D24EE">
              <w:rPr>
                <w:sz w:val="20"/>
                <w:lang w:val="es-ES_tradnl"/>
              </w:rPr>
              <w:t>33 μs (4k)</w:t>
            </w:r>
          </w:p>
          <w:p w14:paraId="049F68BE" w14:textId="397CD709" w:rsidR="00AA66CB" w:rsidRPr="004D24EE" w:rsidRDefault="00AA66CB" w:rsidP="00CB342E">
            <w:pPr>
              <w:pStyle w:val="Tabletext"/>
              <w:rPr>
                <w:sz w:val="20"/>
                <w:lang w:val="es-ES_tradnl"/>
              </w:rPr>
            </w:pPr>
            <w:r w:rsidRPr="004D24EE">
              <w:rPr>
                <w:sz w:val="20"/>
                <w:lang w:val="es-ES_tradnl"/>
              </w:rPr>
              <w:tab/>
              <w:t>1 194</w:t>
            </w:r>
            <w:r w:rsidR="006E2915" w:rsidRPr="004D24EE">
              <w:rPr>
                <w:sz w:val="20"/>
                <w:lang w:val="es-ES_tradnl"/>
              </w:rPr>
              <w:t>,</w:t>
            </w:r>
            <w:r w:rsidRPr="004D24EE">
              <w:rPr>
                <w:sz w:val="20"/>
                <w:lang w:val="es-ES_tradnl"/>
              </w:rPr>
              <w:t>67 μs (8k)</w:t>
            </w:r>
          </w:p>
          <w:p w14:paraId="7281F805" w14:textId="3E0462F7" w:rsidR="00AA66CB" w:rsidRPr="004D24EE" w:rsidRDefault="00AA66CB" w:rsidP="00CB342E">
            <w:pPr>
              <w:pStyle w:val="Tabletext"/>
              <w:rPr>
                <w:sz w:val="20"/>
                <w:lang w:val="es-ES_tradnl"/>
              </w:rPr>
            </w:pPr>
            <w:r w:rsidRPr="004D24EE">
              <w:rPr>
                <w:sz w:val="20"/>
                <w:lang w:val="es-ES_tradnl"/>
              </w:rPr>
              <w:tab/>
              <w:t>2 389</w:t>
            </w:r>
            <w:r w:rsidR="006E2915" w:rsidRPr="004D24EE">
              <w:rPr>
                <w:sz w:val="20"/>
                <w:lang w:val="es-ES_tradnl"/>
              </w:rPr>
              <w:t>,</w:t>
            </w:r>
            <w:r w:rsidRPr="004D24EE">
              <w:rPr>
                <w:sz w:val="20"/>
                <w:lang w:val="es-ES_tradnl"/>
              </w:rPr>
              <w:t>33 μs (16k)</w:t>
            </w:r>
          </w:p>
          <w:p w14:paraId="7F14BE17" w14:textId="1BB439F9" w:rsidR="00AA66CB" w:rsidRPr="004D24EE" w:rsidRDefault="00AA66CB" w:rsidP="00CB342E">
            <w:pPr>
              <w:pStyle w:val="Tabletext"/>
              <w:rPr>
                <w:sz w:val="20"/>
                <w:lang w:val="es-ES_tradnl"/>
              </w:rPr>
            </w:pPr>
            <w:r w:rsidRPr="004D24EE">
              <w:rPr>
                <w:sz w:val="20"/>
                <w:lang w:val="es-ES_tradnl"/>
              </w:rPr>
              <w:tab/>
              <w:t>4 778</w:t>
            </w:r>
            <w:r w:rsidR="006E2915" w:rsidRPr="004D24EE">
              <w:rPr>
                <w:sz w:val="20"/>
                <w:lang w:val="es-ES_tradnl"/>
              </w:rPr>
              <w:t>,</w:t>
            </w:r>
            <w:r w:rsidRPr="004D24EE">
              <w:rPr>
                <w:sz w:val="20"/>
                <w:lang w:val="es-ES_tradnl"/>
              </w:rPr>
              <w:t>67 μs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44547A7E" w14:textId="77777777" w:rsidR="006E2915" w:rsidRPr="004D24EE" w:rsidRDefault="00AA66CB" w:rsidP="00CB342E">
            <w:pPr>
              <w:pStyle w:val="Tabletext"/>
              <w:rPr>
                <w:sz w:val="20"/>
                <w:lang w:val="es-ES_tradnl"/>
              </w:rPr>
            </w:pPr>
            <w:r w:rsidRPr="004D24EE">
              <w:rPr>
                <w:sz w:val="20"/>
                <w:lang w:val="es-ES_tradnl"/>
              </w:rPr>
              <w:t>a)</w:t>
            </w:r>
          </w:p>
          <w:p w14:paraId="474B041B" w14:textId="77777777" w:rsidR="006E2915" w:rsidRPr="004D24EE" w:rsidRDefault="006E2915" w:rsidP="00CB342E">
            <w:pPr>
              <w:pStyle w:val="Tabletext"/>
              <w:rPr>
                <w:sz w:val="20"/>
                <w:lang w:val="es-ES_tradnl"/>
              </w:rPr>
            </w:pPr>
          </w:p>
          <w:p w14:paraId="54B0EC14" w14:textId="77777777" w:rsidR="006E2915" w:rsidRPr="004D24EE" w:rsidRDefault="006E2915" w:rsidP="00CB342E">
            <w:pPr>
              <w:pStyle w:val="Tabletext"/>
              <w:rPr>
                <w:sz w:val="20"/>
                <w:lang w:val="es-ES_tradnl"/>
              </w:rPr>
            </w:pPr>
          </w:p>
          <w:p w14:paraId="3A925234" w14:textId="67812E50" w:rsidR="00AA66CB" w:rsidRPr="004D24EE" w:rsidRDefault="006E2915" w:rsidP="00CB342E">
            <w:pPr>
              <w:pStyle w:val="Tabletext"/>
              <w:rPr>
                <w:sz w:val="20"/>
                <w:lang w:val="es-ES_tradnl"/>
              </w:rPr>
            </w:pPr>
            <w:r w:rsidRPr="004D24EE">
              <w:rPr>
                <w:sz w:val="20"/>
                <w:lang w:val="es-ES_tradnl"/>
              </w:rPr>
              <w:tab/>
            </w:r>
            <w:r w:rsidR="00AA66CB" w:rsidRPr="004D24EE">
              <w:rPr>
                <w:sz w:val="20"/>
                <w:lang w:val="es-ES_tradnl"/>
              </w:rPr>
              <w:t>1</w:t>
            </w:r>
            <w:r w:rsidRPr="004D24EE">
              <w:rPr>
                <w:sz w:val="20"/>
                <w:lang w:val="es-ES_tradnl"/>
              </w:rPr>
              <w:t> </w:t>
            </w:r>
            <w:r w:rsidR="00AA66CB" w:rsidRPr="004D24EE">
              <w:rPr>
                <w:sz w:val="20"/>
                <w:lang w:val="es-ES_tradnl"/>
              </w:rPr>
              <w:t>185</w:t>
            </w:r>
            <w:r w:rsidRPr="004D24EE">
              <w:rPr>
                <w:sz w:val="20"/>
                <w:lang w:val="es-ES_tradnl"/>
              </w:rPr>
              <w:t>,</w:t>
            </w:r>
            <w:r w:rsidR="00AA66CB" w:rsidRPr="004D24EE">
              <w:rPr>
                <w:sz w:val="20"/>
                <w:lang w:val="es-ES_tradnl"/>
              </w:rPr>
              <w:t>185 μs (8k)</w:t>
            </w:r>
          </w:p>
          <w:p w14:paraId="1A685794" w14:textId="241C020F" w:rsidR="00AA66CB" w:rsidRPr="004D24EE" w:rsidRDefault="00AA66CB" w:rsidP="00CB342E">
            <w:pPr>
              <w:pStyle w:val="Tabletext"/>
              <w:rPr>
                <w:sz w:val="20"/>
                <w:lang w:val="es-ES_tradnl"/>
              </w:rPr>
            </w:pPr>
            <w:r w:rsidRPr="004D24EE">
              <w:rPr>
                <w:sz w:val="20"/>
                <w:lang w:val="es-ES_tradnl"/>
              </w:rPr>
              <w:tab/>
              <w:t>2</w:t>
            </w:r>
            <w:r w:rsidR="006E2915" w:rsidRPr="004D24EE">
              <w:rPr>
                <w:sz w:val="20"/>
                <w:lang w:val="es-ES_tradnl"/>
              </w:rPr>
              <w:t> </w:t>
            </w:r>
            <w:r w:rsidRPr="004D24EE">
              <w:rPr>
                <w:sz w:val="20"/>
                <w:lang w:val="es-ES_tradnl"/>
              </w:rPr>
              <w:t>370</w:t>
            </w:r>
            <w:r w:rsidR="006E2915" w:rsidRPr="004D24EE">
              <w:rPr>
                <w:sz w:val="20"/>
                <w:lang w:val="es-ES_tradnl"/>
              </w:rPr>
              <w:t>,</w:t>
            </w:r>
            <w:r w:rsidRPr="004D24EE">
              <w:rPr>
                <w:sz w:val="20"/>
                <w:lang w:val="es-ES_tradnl"/>
              </w:rPr>
              <w:t>370 μs (16k)</w:t>
            </w:r>
          </w:p>
          <w:p w14:paraId="2FF49592" w14:textId="7ECB12EB" w:rsidR="00AA66CB" w:rsidRPr="004D24EE" w:rsidRDefault="00AA66CB" w:rsidP="00CB342E">
            <w:pPr>
              <w:pStyle w:val="Tabletext"/>
              <w:rPr>
                <w:sz w:val="20"/>
                <w:lang w:val="es-ES_tradnl"/>
              </w:rPr>
            </w:pPr>
            <w:r w:rsidRPr="004D24EE">
              <w:rPr>
                <w:sz w:val="20"/>
                <w:lang w:val="es-ES_tradnl"/>
              </w:rPr>
              <w:tab/>
              <w:t>4</w:t>
            </w:r>
            <w:r w:rsidR="006E2915" w:rsidRPr="004D24EE">
              <w:rPr>
                <w:sz w:val="20"/>
                <w:lang w:val="es-ES_tradnl"/>
              </w:rPr>
              <w:t> </w:t>
            </w:r>
            <w:r w:rsidRPr="004D24EE">
              <w:rPr>
                <w:sz w:val="20"/>
                <w:lang w:val="es-ES_tradnl"/>
              </w:rPr>
              <w:t>740</w:t>
            </w:r>
            <w:r w:rsidR="006E2915" w:rsidRPr="004D24EE">
              <w:rPr>
                <w:sz w:val="20"/>
                <w:lang w:val="es-ES_tradnl"/>
              </w:rPr>
              <w:t>,</w:t>
            </w:r>
            <w:r w:rsidRPr="004D24EE">
              <w:rPr>
                <w:sz w:val="20"/>
                <w:lang w:val="es-ES_tradnl"/>
              </w:rPr>
              <w:t>740 μs (32k)</w:t>
            </w:r>
          </w:p>
        </w:tc>
        <w:tc>
          <w:tcPr>
            <w:tcW w:w="2567" w:type="dxa"/>
            <w:tcBorders>
              <w:top w:val="dotted" w:sz="4" w:space="0" w:color="000000"/>
              <w:left w:val="single" w:sz="4" w:space="0" w:color="000000"/>
              <w:bottom w:val="dotted" w:sz="4" w:space="0" w:color="000000"/>
              <w:right w:val="single" w:sz="4" w:space="0" w:color="000000"/>
            </w:tcBorders>
          </w:tcPr>
          <w:p w14:paraId="5538B2EE" w14:textId="68B6C84B" w:rsidR="006E2915" w:rsidRPr="004D24EE" w:rsidRDefault="00AA66CB" w:rsidP="00CB342E">
            <w:pPr>
              <w:pStyle w:val="Tabletext"/>
              <w:rPr>
                <w:sz w:val="20"/>
                <w:lang w:val="es-ES_tradnl"/>
              </w:rPr>
            </w:pPr>
            <w:r w:rsidRPr="004D24EE">
              <w:rPr>
                <w:sz w:val="20"/>
                <w:lang w:val="es-ES_tradnl"/>
              </w:rPr>
              <w:t>a)</w:t>
            </w:r>
          </w:p>
          <w:p w14:paraId="3D120160" w14:textId="77777777" w:rsidR="006E2915" w:rsidRPr="004D24EE" w:rsidRDefault="006E2915" w:rsidP="00CB342E">
            <w:pPr>
              <w:pStyle w:val="Tabletext"/>
              <w:rPr>
                <w:sz w:val="20"/>
                <w:lang w:val="es-ES_tradnl"/>
              </w:rPr>
            </w:pPr>
          </w:p>
          <w:p w14:paraId="70DFFD58" w14:textId="1A7E7702" w:rsidR="00AA66CB" w:rsidRPr="004D24EE" w:rsidRDefault="006E2915" w:rsidP="00CB342E">
            <w:pPr>
              <w:pStyle w:val="Tabletext"/>
              <w:rPr>
                <w:sz w:val="20"/>
                <w:lang w:val="es-ES_tradnl"/>
              </w:rPr>
            </w:pPr>
            <w:r w:rsidRPr="004D24EE">
              <w:rPr>
                <w:sz w:val="20"/>
                <w:lang w:val="es-ES_tradnl"/>
              </w:rPr>
              <w:tab/>
            </w:r>
            <w:r w:rsidR="00AA66CB" w:rsidRPr="004D24EE">
              <w:rPr>
                <w:sz w:val="20"/>
                <w:lang w:val="es-ES_tradnl"/>
              </w:rPr>
              <w:t>722</w:t>
            </w:r>
            <w:r w:rsidRPr="004D24EE">
              <w:rPr>
                <w:sz w:val="20"/>
                <w:lang w:val="es-ES_tradnl"/>
              </w:rPr>
              <w:t>,</w:t>
            </w:r>
            <w:r w:rsidR="00AA66CB" w:rsidRPr="004D24EE">
              <w:rPr>
                <w:sz w:val="20"/>
                <w:lang w:val="es-ES_tradnl"/>
              </w:rPr>
              <w:t>4, 702</w:t>
            </w:r>
            <w:r w:rsidRPr="004D24EE">
              <w:rPr>
                <w:sz w:val="20"/>
                <w:lang w:val="es-ES_tradnl"/>
              </w:rPr>
              <w:t>,</w:t>
            </w:r>
            <w:r w:rsidR="00AA66CB" w:rsidRPr="004D24EE">
              <w:rPr>
                <w:sz w:val="20"/>
                <w:lang w:val="es-ES_tradnl"/>
              </w:rPr>
              <w:t>17 μs (4k)</w:t>
            </w:r>
          </w:p>
          <w:p w14:paraId="151E9899" w14:textId="691A1061" w:rsidR="00AA66CB" w:rsidRPr="004D24EE" w:rsidRDefault="00AA66CB" w:rsidP="00CB342E">
            <w:pPr>
              <w:pStyle w:val="Tabletext"/>
              <w:rPr>
                <w:sz w:val="20"/>
                <w:lang w:val="es-ES_tradnl"/>
              </w:rPr>
            </w:pPr>
            <w:r w:rsidRPr="004D24EE">
              <w:rPr>
                <w:sz w:val="20"/>
                <w:lang w:val="es-ES_tradnl"/>
              </w:rPr>
              <w:tab/>
              <w:t>1</w:t>
            </w:r>
            <w:r w:rsidR="006E2915" w:rsidRPr="004D24EE">
              <w:rPr>
                <w:sz w:val="20"/>
                <w:lang w:val="es-ES_tradnl"/>
              </w:rPr>
              <w:t> </w:t>
            </w:r>
            <w:r w:rsidRPr="004D24EE">
              <w:rPr>
                <w:sz w:val="20"/>
                <w:lang w:val="es-ES_tradnl"/>
              </w:rPr>
              <w:t>444</w:t>
            </w:r>
            <w:r w:rsidR="006E2915" w:rsidRPr="004D24EE">
              <w:rPr>
                <w:sz w:val="20"/>
                <w:lang w:val="es-ES_tradnl"/>
              </w:rPr>
              <w:t>,</w:t>
            </w:r>
            <w:r w:rsidRPr="004D24EE">
              <w:rPr>
                <w:sz w:val="20"/>
                <w:lang w:val="es-ES_tradnl"/>
              </w:rPr>
              <w:t>8, 1 404</w:t>
            </w:r>
            <w:r w:rsidR="006E2915" w:rsidRPr="004D24EE">
              <w:rPr>
                <w:sz w:val="20"/>
                <w:lang w:val="es-ES_tradnl"/>
              </w:rPr>
              <w:t>,</w:t>
            </w:r>
            <w:r w:rsidRPr="004D24EE">
              <w:rPr>
                <w:sz w:val="20"/>
                <w:lang w:val="es-ES_tradnl"/>
              </w:rPr>
              <w:t>34 μs (8k)</w:t>
            </w:r>
          </w:p>
          <w:p w14:paraId="5A5F8168" w14:textId="484EFB13" w:rsidR="006E2915" w:rsidRPr="004D24EE" w:rsidRDefault="006E2915" w:rsidP="006E2915">
            <w:pPr>
              <w:pStyle w:val="Tabletext"/>
              <w:ind w:left="284" w:hanging="284"/>
              <w:jc w:val="left"/>
              <w:rPr>
                <w:sz w:val="20"/>
                <w:lang w:val="es-ES_tradnl"/>
              </w:rPr>
            </w:pPr>
          </w:p>
          <w:p w14:paraId="51D0F228" w14:textId="68EBB50E" w:rsidR="00AA66CB" w:rsidRPr="004D24EE" w:rsidRDefault="006E2915" w:rsidP="006E2915">
            <w:pPr>
              <w:pStyle w:val="Tabletext"/>
              <w:ind w:left="284" w:hanging="284"/>
              <w:jc w:val="left"/>
              <w:rPr>
                <w:sz w:val="20"/>
                <w:lang w:val="es-ES_tradnl"/>
              </w:rPr>
            </w:pPr>
            <w:r w:rsidRPr="004D24EE">
              <w:rPr>
                <w:sz w:val="20"/>
                <w:lang w:val="es-ES_tradnl"/>
              </w:rPr>
              <w:tab/>
            </w:r>
            <w:r w:rsidR="00AA66CB" w:rsidRPr="004D24EE">
              <w:rPr>
                <w:sz w:val="20"/>
                <w:lang w:val="es-ES_tradnl"/>
              </w:rPr>
              <w:t>5</w:t>
            </w:r>
            <w:r w:rsidRPr="004D24EE">
              <w:rPr>
                <w:sz w:val="20"/>
                <w:lang w:val="es-ES_tradnl"/>
              </w:rPr>
              <w:t> </w:t>
            </w:r>
            <w:r w:rsidR="00AA66CB" w:rsidRPr="004D24EE">
              <w:rPr>
                <w:sz w:val="20"/>
                <w:lang w:val="es-ES_tradnl"/>
              </w:rPr>
              <w:t>779</w:t>
            </w:r>
            <w:r w:rsidRPr="004D24EE">
              <w:rPr>
                <w:sz w:val="20"/>
                <w:lang w:val="es-ES_tradnl"/>
              </w:rPr>
              <w:t>,</w:t>
            </w:r>
            <w:r w:rsidR="00AA66CB" w:rsidRPr="004D24EE">
              <w:rPr>
                <w:sz w:val="20"/>
                <w:lang w:val="es-ES_tradnl"/>
              </w:rPr>
              <w:t>19, 5</w:t>
            </w:r>
            <w:r w:rsidRPr="004D24EE">
              <w:rPr>
                <w:sz w:val="20"/>
                <w:lang w:val="es-ES_tradnl"/>
              </w:rPr>
              <w:t> </w:t>
            </w:r>
            <w:r w:rsidR="00AA66CB" w:rsidRPr="004D24EE">
              <w:rPr>
                <w:sz w:val="20"/>
                <w:lang w:val="es-ES_tradnl"/>
              </w:rPr>
              <w:t>617</w:t>
            </w:r>
            <w:r w:rsidRPr="004D24EE">
              <w:rPr>
                <w:sz w:val="20"/>
                <w:lang w:val="es-ES_tradnl"/>
              </w:rPr>
              <w:t>,</w:t>
            </w:r>
            <w:r w:rsidR="00AA66CB" w:rsidRPr="004D24EE">
              <w:rPr>
                <w:sz w:val="20"/>
                <w:lang w:val="es-ES_tradnl"/>
              </w:rPr>
              <w:t>37 μs (32k)</w:t>
            </w:r>
          </w:p>
        </w:tc>
      </w:tr>
      <w:tr w:rsidR="00AA66CB" w:rsidRPr="004D24EE" w14:paraId="690984C4" w14:textId="77777777" w:rsidTr="00CB342E">
        <w:trPr>
          <w:trHeight w:val="20"/>
          <w:jc w:val="center"/>
        </w:trPr>
        <w:tc>
          <w:tcPr>
            <w:tcW w:w="340" w:type="dxa"/>
            <w:vMerge/>
            <w:tcBorders>
              <w:left w:val="single" w:sz="4" w:space="0" w:color="000000"/>
            </w:tcBorders>
            <w:shd w:val="clear" w:color="auto" w:fill="auto"/>
          </w:tcPr>
          <w:p w14:paraId="4E649E06" w14:textId="77777777" w:rsidR="00AA66CB" w:rsidRPr="004D24EE" w:rsidRDefault="00AA66CB" w:rsidP="00CB342E">
            <w:pPr>
              <w:pStyle w:val="Tabletext"/>
              <w:rPr>
                <w:sz w:val="20"/>
                <w:lang w:val="es-ES_tradnl"/>
              </w:rPr>
            </w:pPr>
          </w:p>
        </w:tc>
        <w:tc>
          <w:tcPr>
            <w:tcW w:w="1510" w:type="dxa"/>
            <w:vMerge/>
            <w:tcBorders>
              <w:left w:val="single" w:sz="4" w:space="0" w:color="000000"/>
            </w:tcBorders>
            <w:shd w:val="clear" w:color="auto" w:fill="auto"/>
          </w:tcPr>
          <w:p w14:paraId="050F24D3" w14:textId="77777777" w:rsidR="00AA66CB" w:rsidRPr="004D24EE" w:rsidRDefault="00AA66CB" w:rsidP="00CB342E">
            <w:pPr>
              <w:pStyle w:val="Tabletext"/>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3104618F" w14:textId="77777777" w:rsidR="00AA66CB" w:rsidRPr="004D24EE" w:rsidRDefault="00AA66CB" w:rsidP="00CB342E">
            <w:pPr>
              <w:pStyle w:val="Tabletext"/>
              <w:rPr>
                <w:sz w:val="20"/>
                <w:lang w:val="es-ES_tradnl"/>
              </w:rPr>
            </w:pPr>
            <w:r w:rsidRPr="004D24EE">
              <w:rPr>
                <w:sz w:val="20"/>
                <w:lang w:val="es-ES_tradnl"/>
              </w:rPr>
              <w:t>d)</w:t>
            </w:r>
            <w:r w:rsidRPr="004D24EE">
              <w:rPr>
                <w:sz w:val="20"/>
                <w:lang w:val="es-ES_tradnl"/>
              </w:rPr>
              <w:tab/>
              <w:t>128 μs (1k)</w:t>
            </w:r>
          </w:p>
          <w:p w14:paraId="101F798D" w14:textId="77777777" w:rsidR="00AA66CB" w:rsidRPr="004D24EE" w:rsidRDefault="00AA66CB" w:rsidP="00CB342E">
            <w:pPr>
              <w:pStyle w:val="Tabletext"/>
              <w:rPr>
                <w:sz w:val="20"/>
                <w:lang w:val="es-ES_tradnl"/>
              </w:rPr>
            </w:pPr>
            <w:r w:rsidRPr="004D24EE">
              <w:rPr>
                <w:sz w:val="20"/>
                <w:lang w:val="es-ES_tradnl"/>
              </w:rPr>
              <w:tab/>
              <w:t>256 μs (2k)</w:t>
            </w:r>
          </w:p>
          <w:p w14:paraId="2286DE75" w14:textId="77777777" w:rsidR="00AA66CB" w:rsidRPr="004D24EE" w:rsidRDefault="00AA66CB" w:rsidP="00CB342E">
            <w:pPr>
              <w:pStyle w:val="Tabletext"/>
              <w:rPr>
                <w:sz w:val="20"/>
                <w:lang w:val="es-ES_tradnl"/>
              </w:rPr>
            </w:pPr>
            <w:r w:rsidRPr="004D24EE">
              <w:rPr>
                <w:sz w:val="20"/>
                <w:lang w:val="es-ES_tradnl"/>
              </w:rPr>
              <w:tab/>
              <w:t>512 μs (4k)</w:t>
            </w:r>
          </w:p>
          <w:p w14:paraId="2B10E5E1" w14:textId="77777777" w:rsidR="00AA66CB" w:rsidRPr="004D24EE" w:rsidRDefault="00AA66CB" w:rsidP="00CB342E">
            <w:pPr>
              <w:pStyle w:val="Tabletext"/>
              <w:rPr>
                <w:sz w:val="20"/>
                <w:lang w:val="es-ES_tradnl"/>
              </w:rPr>
            </w:pPr>
            <w:r w:rsidRPr="004D24EE">
              <w:rPr>
                <w:sz w:val="20"/>
                <w:lang w:val="es-ES_tradnl"/>
              </w:rPr>
              <w:tab/>
              <w:t>1 024 μs (8k)</w:t>
            </w:r>
          </w:p>
          <w:p w14:paraId="424FA521" w14:textId="77777777" w:rsidR="00AA66CB" w:rsidRPr="004D24EE" w:rsidRDefault="00AA66CB" w:rsidP="00CB342E">
            <w:pPr>
              <w:pStyle w:val="Tabletext"/>
              <w:rPr>
                <w:sz w:val="20"/>
                <w:lang w:val="es-ES_tradnl"/>
              </w:rPr>
            </w:pPr>
            <w:r w:rsidRPr="004D24EE">
              <w:rPr>
                <w:sz w:val="20"/>
                <w:lang w:val="es-ES_tradnl"/>
              </w:rPr>
              <w:tab/>
              <w:t>2 048 μs (16k)</w:t>
            </w:r>
          </w:p>
          <w:p w14:paraId="047ECC44" w14:textId="4F27E0E0" w:rsidR="00AA66CB" w:rsidRPr="004D24EE" w:rsidRDefault="00AA66CB" w:rsidP="00CB342E">
            <w:pPr>
              <w:pStyle w:val="Tabletext"/>
              <w:rPr>
                <w:sz w:val="20"/>
                <w:lang w:val="es-ES_tradnl"/>
              </w:rPr>
            </w:pPr>
            <w:r w:rsidRPr="004D24EE">
              <w:rPr>
                <w:sz w:val="20"/>
                <w:lang w:val="es-ES_tradnl"/>
              </w:rPr>
              <w:tab/>
              <w:t>4</w:t>
            </w:r>
            <w:r w:rsidR="006E2915" w:rsidRPr="004D24EE">
              <w:rPr>
                <w:sz w:val="20"/>
                <w:lang w:val="es-ES_tradnl"/>
              </w:rPr>
              <w:t> </w:t>
            </w:r>
            <w:r w:rsidRPr="004D24EE">
              <w:rPr>
                <w:sz w:val="20"/>
                <w:lang w:val="es-ES_tradnl"/>
              </w:rPr>
              <w:t>096 μs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3987EC99" w14:textId="02B48742" w:rsidR="006E2915" w:rsidRPr="004D24EE" w:rsidRDefault="00AA66CB" w:rsidP="00CB342E">
            <w:pPr>
              <w:pStyle w:val="Tabletext"/>
              <w:rPr>
                <w:sz w:val="20"/>
                <w:lang w:val="es-ES_tradnl"/>
              </w:rPr>
            </w:pPr>
            <w:r w:rsidRPr="004D24EE">
              <w:rPr>
                <w:sz w:val="20"/>
                <w:lang w:val="es-ES_tradnl"/>
              </w:rPr>
              <w:t>b)</w:t>
            </w:r>
          </w:p>
          <w:p w14:paraId="3F03D8F9" w14:textId="77777777" w:rsidR="006E2915" w:rsidRPr="004D24EE" w:rsidRDefault="006E2915" w:rsidP="00CB342E">
            <w:pPr>
              <w:pStyle w:val="Tabletext"/>
              <w:rPr>
                <w:sz w:val="20"/>
                <w:lang w:val="es-ES_tradnl"/>
              </w:rPr>
            </w:pPr>
          </w:p>
          <w:p w14:paraId="21DFF335" w14:textId="77777777" w:rsidR="006E2915" w:rsidRPr="004D24EE" w:rsidRDefault="006E2915" w:rsidP="00CB342E">
            <w:pPr>
              <w:pStyle w:val="Tabletext"/>
              <w:rPr>
                <w:sz w:val="20"/>
                <w:lang w:val="es-ES_tradnl"/>
              </w:rPr>
            </w:pPr>
          </w:p>
          <w:p w14:paraId="03B311CB" w14:textId="193267AF" w:rsidR="00AA66CB" w:rsidRPr="004D24EE" w:rsidRDefault="006E2915" w:rsidP="00CB342E">
            <w:pPr>
              <w:pStyle w:val="Tabletext"/>
              <w:rPr>
                <w:sz w:val="20"/>
                <w:lang w:val="es-ES_tradnl"/>
              </w:rPr>
            </w:pPr>
            <w:r w:rsidRPr="004D24EE">
              <w:rPr>
                <w:sz w:val="20"/>
                <w:lang w:val="es-ES_tradnl"/>
              </w:rPr>
              <w:tab/>
            </w:r>
            <w:r w:rsidR="00AA66CB" w:rsidRPr="004D24EE">
              <w:rPr>
                <w:sz w:val="20"/>
                <w:lang w:val="es-ES_tradnl"/>
              </w:rPr>
              <w:t>1</w:t>
            </w:r>
            <w:r w:rsidRPr="004D24EE">
              <w:rPr>
                <w:sz w:val="20"/>
                <w:lang w:val="es-ES_tradnl"/>
              </w:rPr>
              <w:t> </w:t>
            </w:r>
            <w:r w:rsidR="00AA66CB" w:rsidRPr="004D24EE">
              <w:rPr>
                <w:sz w:val="20"/>
                <w:lang w:val="es-ES_tradnl"/>
              </w:rPr>
              <w:t>015</w:t>
            </w:r>
            <w:r w:rsidRPr="004D24EE">
              <w:rPr>
                <w:sz w:val="20"/>
                <w:lang w:val="es-ES_tradnl"/>
              </w:rPr>
              <w:t>,</w:t>
            </w:r>
            <w:r w:rsidR="00AA66CB" w:rsidRPr="004D24EE">
              <w:rPr>
                <w:sz w:val="20"/>
                <w:lang w:val="es-ES_tradnl"/>
              </w:rPr>
              <w:t>873 μs (8k)</w:t>
            </w:r>
          </w:p>
          <w:p w14:paraId="07BE4C00" w14:textId="7B13F47F" w:rsidR="00AA66CB" w:rsidRPr="004D24EE" w:rsidRDefault="00AA66CB" w:rsidP="00CB342E">
            <w:pPr>
              <w:pStyle w:val="Tabletext"/>
              <w:rPr>
                <w:sz w:val="20"/>
                <w:lang w:val="es-ES_tradnl"/>
              </w:rPr>
            </w:pPr>
            <w:r w:rsidRPr="004D24EE">
              <w:rPr>
                <w:sz w:val="20"/>
                <w:lang w:val="es-ES_tradnl"/>
              </w:rPr>
              <w:tab/>
              <w:t>2</w:t>
            </w:r>
            <w:r w:rsidR="006E2915" w:rsidRPr="004D24EE">
              <w:rPr>
                <w:sz w:val="20"/>
                <w:lang w:val="es-ES_tradnl"/>
              </w:rPr>
              <w:t> </w:t>
            </w:r>
            <w:r w:rsidRPr="004D24EE">
              <w:rPr>
                <w:sz w:val="20"/>
                <w:lang w:val="es-ES_tradnl"/>
              </w:rPr>
              <w:t>031</w:t>
            </w:r>
            <w:r w:rsidR="006E2915" w:rsidRPr="004D24EE">
              <w:rPr>
                <w:sz w:val="20"/>
                <w:lang w:val="es-ES_tradnl"/>
              </w:rPr>
              <w:t>,</w:t>
            </w:r>
            <w:r w:rsidRPr="004D24EE">
              <w:rPr>
                <w:sz w:val="20"/>
                <w:lang w:val="es-ES_tradnl"/>
              </w:rPr>
              <w:t>746 μs (16k)</w:t>
            </w:r>
          </w:p>
          <w:p w14:paraId="2A7658C5" w14:textId="66F9A7EF" w:rsidR="00AA66CB" w:rsidRPr="004D24EE" w:rsidRDefault="00AA66CB" w:rsidP="00CB342E">
            <w:pPr>
              <w:pStyle w:val="Tabletext"/>
              <w:rPr>
                <w:sz w:val="20"/>
                <w:lang w:val="es-ES_tradnl"/>
              </w:rPr>
            </w:pPr>
            <w:r w:rsidRPr="004D24EE">
              <w:rPr>
                <w:sz w:val="20"/>
                <w:lang w:val="es-ES_tradnl"/>
              </w:rPr>
              <w:tab/>
              <w:t>4</w:t>
            </w:r>
            <w:r w:rsidR="006E2915" w:rsidRPr="004D24EE">
              <w:rPr>
                <w:sz w:val="20"/>
                <w:lang w:val="es-ES_tradnl"/>
              </w:rPr>
              <w:t> </w:t>
            </w:r>
            <w:r w:rsidRPr="004D24EE">
              <w:rPr>
                <w:sz w:val="20"/>
                <w:lang w:val="es-ES_tradnl"/>
              </w:rPr>
              <w:t>063</w:t>
            </w:r>
            <w:r w:rsidR="006E2915" w:rsidRPr="004D24EE">
              <w:rPr>
                <w:sz w:val="20"/>
                <w:lang w:val="es-ES_tradnl"/>
              </w:rPr>
              <w:t>,</w:t>
            </w:r>
            <w:r w:rsidRPr="004D24EE">
              <w:rPr>
                <w:sz w:val="20"/>
                <w:lang w:val="es-ES_tradnl"/>
              </w:rPr>
              <w:t>492 μs (32k)</w:t>
            </w:r>
          </w:p>
        </w:tc>
        <w:tc>
          <w:tcPr>
            <w:tcW w:w="2567" w:type="dxa"/>
            <w:tcBorders>
              <w:top w:val="dotted" w:sz="4" w:space="0" w:color="000000"/>
              <w:left w:val="single" w:sz="4" w:space="0" w:color="000000"/>
              <w:bottom w:val="dotted" w:sz="4" w:space="0" w:color="000000"/>
              <w:right w:val="single" w:sz="4" w:space="0" w:color="000000"/>
            </w:tcBorders>
          </w:tcPr>
          <w:p w14:paraId="17043379" w14:textId="77EC785D" w:rsidR="006E2915" w:rsidRPr="004D24EE" w:rsidRDefault="00AA66CB" w:rsidP="00CB342E">
            <w:pPr>
              <w:pStyle w:val="Tabletext"/>
              <w:rPr>
                <w:sz w:val="20"/>
                <w:lang w:val="es-ES_tradnl"/>
              </w:rPr>
            </w:pPr>
            <w:r w:rsidRPr="004D24EE">
              <w:rPr>
                <w:sz w:val="20"/>
                <w:lang w:val="es-ES_tradnl"/>
              </w:rPr>
              <w:t>b)</w:t>
            </w:r>
          </w:p>
          <w:p w14:paraId="288CBC4E" w14:textId="77777777" w:rsidR="006E2915" w:rsidRPr="004D24EE" w:rsidRDefault="006E2915" w:rsidP="00CB342E">
            <w:pPr>
              <w:pStyle w:val="Tabletext"/>
              <w:rPr>
                <w:sz w:val="20"/>
                <w:lang w:val="es-ES_tradnl"/>
              </w:rPr>
            </w:pPr>
          </w:p>
          <w:p w14:paraId="6B18F220" w14:textId="460F454F" w:rsidR="00AA66CB" w:rsidRPr="004D24EE" w:rsidRDefault="006E2915" w:rsidP="00CB342E">
            <w:pPr>
              <w:pStyle w:val="Tabletext"/>
              <w:rPr>
                <w:sz w:val="20"/>
                <w:lang w:val="es-ES_tradnl"/>
              </w:rPr>
            </w:pPr>
            <w:r w:rsidRPr="004D24EE">
              <w:rPr>
                <w:sz w:val="20"/>
                <w:lang w:val="es-ES_tradnl"/>
              </w:rPr>
              <w:tab/>
            </w:r>
            <w:r w:rsidR="00AA66CB" w:rsidRPr="004D24EE">
              <w:rPr>
                <w:sz w:val="20"/>
                <w:lang w:val="es-ES_tradnl"/>
              </w:rPr>
              <w:t>619</w:t>
            </w:r>
            <w:r w:rsidRPr="004D24EE">
              <w:rPr>
                <w:sz w:val="20"/>
                <w:lang w:val="es-ES_tradnl"/>
              </w:rPr>
              <w:t>,</w:t>
            </w:r>
            <w:r w:rsidR="00AA66CB" w:rsidRPr="004D24EE">
              <w:rPr>
                <w:sz w:val="20"/>
                <w:lang w:val="es-ES_tradnl"/>
              </w:rPr>
              <w:t>2, 601</w:t>
            </w:r>
            <w:r w:rsidRPr="004D24EE">
              <w:rPr>
                <w:sz w:val="20"/>
                <w:lang w:val="es-ES_tradnl"/>
              </w:rPr>
              <w:t>,</w:t>
            </w:r>
            <w:r w:rsidR="00AA66CB" w:rsidRPr="004D24EE">
              <w:rPr>
                <w:sz w:val="20"/>
                <w:lang w:val="es-ES_tradnl"/>
              </w:rPr>
              <w:t>86 μs (4k)</w:t>
            </w:r>
          </w:p>
          <w:p w14:paraId="1FB5896D" w14:textId="42A6D8E1" w:rsidR="00AA66CB" w:rsidRPr="004D24EE" w:rsidRDefault="00AA66CB" w:rsidP="00CB342E">
            <w:pPr>
              <w:pStyle w:val="Tabletext"/>
              <w:rPr>
                <w:sz w:val="20"/>
                <w:lang w:val="es-ES_tradnl"/>
              </w:rPr>
            </w:pPr>
            <w:r w:rsidRPr="004D24EE">
              <w:rPr>
                <w:sz w:val="20"/>
                <w:lang w:val="es-ES_tradnl"/>
              </w:rPr>
              <w:tab/>
              <w:t>1</w:t>
            </w:r>
            <w:r w:rsidR="006E2915" w:rsidRPr="004D24EE">
              <w:rPr>
                <w:sz w:val="20"/>
                <w:lang w:val="es-ES_tradnl"/>
              </w:rPr>
              <w:t> </w:t>
            </w:r>
            <w:r w:rsidRPr="004D24EE">
              <w:rPr>
                <w:sz w:val="20"/>
                <w:lang w:val="es-ES_tradnl"/>
              </w:rPr>
              <w:t>238</w:t>
            </w:r>
            <w:r w:rsidR="006E2915" w:rsidRPr="004D24EE">
              <w:rPr>
                <w:sz w:val="20"/>
                <w:lang w:val="es-ES_tradnl"/>
              </w:rPr>
              <w:t>,</w:t>
            </w:r>
            <w:r w:rsidRPr="004D24EE">
              <w:rPr>
                <w:sz w:val="20"/>
                <w:lang w:val="es-ES_tradnl"/>
              </w:rPr>
              <w:t>4, 1</w:t>
            </w:r>
            <w:r w:rsidR="006E2915" w:rsidRPr="004D24EE">
              <w:rPr>
                <w:sz w:val="20"/>
                <w:lang w:val="es-ES_tradnl"/>
              </w:rPr>
              <w:t> </w:t>
            </w:r>
            <w:r w:rsidRPr="004D24EE">
              <w:rPr>
                <w:sz w:val="20"/>
                <w:lang w:val="es-ES_tradnl"/>
              </w:rPr>
              <w:t>203</w:t>
            </w:r>
            <w:r w:rsidR="006E2915" w:rsidRPr="004D24EE">
              <w:rPr>
                <w:sz w:val="20"/>
                <w:lang w:val="es-ES_tradnl"/>
              </w:rPr>
              <w:t>,</w:t>
            </w:r>
            <w:r w:rsidRPr="004D24EE">
              <w:rPr>
                <w:sz w:val="20"/>
                <w:lang w:val="es-ES_tradnl"/>
              </w:rPr>
              <w:t>72 μs (8k)</w:t>
            </w:r>
          </w:p>
          <w:p w14:paraId="03CBE180" w14:textId="77777777" w:rsidR="006E2915" w:rsidRPr="004D24EE" w:rsidRDefault="006E2915" w:rsidP="00CB342E">
            <w:pPr>
              <w:pStyle w:val="Tabletext"/>
              <w:rPr>
                <w:sz w:val="20"/>
                <w:lang w:val="es-ES_tradnl"/>
              </w:rPr>
            </w:pPr>
          </w:p>
          <w:p w14:paraId="1265DE30" w14:textId="6377AFD0" w:rsidR="00AA66CB" w:rsidRPr="004D24EE" w:rsidRDefault="00AA66CB" w:rsidP="00CB342E">
            <w:pPr>
              <w:pStyle w:val="Tabletext"/>
              <w:rPr>
                <w:sz w:val="20"/>
                <w:lang w:val="es-ES_tradnl"/>
              </w:rPr>
            </w:pPr>
            <w:r w:rsidRPr="004D24EE">
              <w:rPr>
                <w:sz w:val="20"/>
                <w:lang w:val="es-ES_tradnl"/>
              </w:rPr>
              <w:tab/>
              <w:t>4</w:t>
            </w:r>
            <w:r w:rsidR="006E2915" w:rsidRPr="004D24EE">
              <w:rPr>
                <w:sz w:val="20"/>
                <w:lang w:val="es-ES_tradnl"/>
              </w:rPr>
              <w:t> </w:t>
            </w:r>
            <w:r w:rsidRPr="004D24EE">
              <w:rPr>
                <w:sz w:val="20"/>
                <w:lang w:val="es-ES_tradnl"/>
              </w:rPr>
              <w:t>953</w:t>
            </w:r>
            <w:r w:rsidR="006E2915" w:rsidRPr="004D24EE">
              <w:rPr>
                <w:sz w:val="20"/>
                <w:lang w:val="es-ES_tradnl"/>
              </w:rPr>
              <w:t>,</w:t>
            </w:r>
            <w:r w:rsidRPr="004D24EE">
              <w:rPr>
                <w:sz w:val="20"/>
                <w:lang w:val="es-ES_tradnl"/>
              </w:rPr>
              <w:t>6, 4</w:t>
            </w:r>
            <w:r w:rsidR="006E2915" w:rsidRPr="004D24EE">
              <w:rPr>
                <w:sz w:val="20"/>
                <w:lang w:val="es-ES_tradnl"/>
              </w:rPr>
              <w:t> </w:t>
            </w:r>
            <w:r w:rsidRPr="004D24EE">
              <w:rPr>
                <w:sz w:val="20"/>
                <w:lang w:val="es-ES_tradnl"/>
              </w:rPr>
              <w:t>814</w:t>
            </w:r>
            <w:r w:rsidR="006E2915" w:rsidRPr="004D24EE">
              <w:rPr>
                <w:sz w:val="20"/>
                <w:lang w:val="es-ES_tradnl"/>
              </w:rPr>
              <w:t>,</w:t>
            </w:r>
            <w:r w:rsidRPr="004D24EE">
              <w:rPr>
                <w:sz w:val="20"/>
                <w:lang w:val="es-ES_tradnl"/>
              </w:rPr>
              <w:t>89 μs (32k)</w:t>
            </w:r>
          </w:p>
        </w:tc>
      </w:tr>
      <w:tr w:rsidR="00AA66CB" w:rsidRPr="004D24EE" w14:paraId="4D5BCCE3" w14:textId="77777777" w:rsidTr="00CB342E">
        <w:trPr>
          <w:trHeight w:val="20"/>
          <w:jc w:val="center"/>
        </w:trPr>
        <w:tc>
          <w:tcPr>
            <w:tcW w:w="340" w:type="dxa"/>
            <w:vMerge/>
            <w:tcBorders>
              <w:left w:val="single" w:sz="4" w:space="0" w:color="000000"/>
            </w:tcBorders>
            <w:shd w:val="clear" w:color="auto" w:fill="auto"/>
          </w:tcPr>
          <w:p w14:paraId="2D374F49" w14:textId="77777777" w:rsidR="00AA66CB" w:rsidRPr="004D24EE" w:rsidRDefault="00AA66CB" w:rsidP="00CB342E">
            <w:pPr>
              <w:pStyle w:val="Tabletext"/>
              <w:rPr>
                <w:sz w:val="20"/>
                <w:lang w:val="es-ES_tradnl"/>
              </w:rPr>
            </w:pPr>
          </w:p>
        </w:tc>
        <w:tc>
          <w:tcPr>
            <w:tcW w:w="1510" w:type="dxa"/>
            <w:vMerge/>
            <w:tcBorders>
              <w:left w:val="single" w:sz="4" w:space="0" w:color="000000"/>
            </w:tcBorders>
            <w:shd w:val="clear" w:color="auto" w:fill="auto"/>
          </w:tcPr>
          <w:p w14:paraId="3DE97591" w14:textId="77777777" w:rsidR="00AA66CB" w:rsidRPr="004D24EE" w:rsidRDefault="00AA66CB" w:rsidP="00CB342E">
            <w:pPr>
              <w:pStyle w:val="Tabletext"/>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4050118B" w14:textId="13E21038" w:rsidR="00AA66CB" w:rsidRPr="004D24EE" w:rsidRDefault="00AA66CB" w:rsidP="00CB342E">
            <w:pPr>
              <w:pStyle w:val="Tabletext"/>
              <w:rPr>
                <w:sz w:val="20"/>
                <w:lang w:val="es-ES_tradnl"/>
              </w:rPr>
            </w:pPr>
            <w:r w:rsidRPr="004D24EE">
              <w:rPr>
                <w:sz w:val="20"/>
                <w:lang w:val="es-ES_tradnl"/>
              </w:rPr>
              <w:t>e)</w:t>
            </w:r>
            <w:r w:rsidRPr="004D24EE">
              <w:rPr>
                <w:sz w:val="20"/>
                <w:lang w:val="es-ES_tradnl"/>
              </w:rPr>
              <w:tab/>
              <w:t>112 µs (1k)</w:t>
            </w:r>
          </w:p>
          <w:p w14:paraId="5ABDE17A" w14:textId="77777777" w:rsidR="00AA66CB" w:rsidRPr="004D24EE" w:rsidRDefault="00AA66CB" w:rsidP="00CB342E">
            <w:pPr>
              <w:pStyle w:val="Tabletext"/>
              <w:rPr>
                <w:sz w:val="20"/>
                <w:lang w:val="es-ES_tradnl"/>
              </w:rPr>
            </w:pPr>
            <w:r w:rsidRPr="004D24EE">
              <w:rPr>
                <w:sz w:val="20"/>
                <w:lang w:val="es-ES_tradnl"/>
              </w:rPr>
              <w:tab/>
              <w:t>224 µs (2k)</w:t>
            </w:r>
          </w:p>
          <w:p w14:paraId="417FF94F" w14:textId="77777777" w:rsidR="00AA66CB" w:rsidRPr="004D24EE" w:rsidRDefault="00AA66CB" w:rsidP="00CB342E">
            <w:pPr>
              <w:pStyle w:val="Tabletext"/>
              <w:rPr>
                <w:sz w:val="20"/>
                <w:lang w:val="es-ES_tradnl"/>
              </w:rPr>
            </w:pPr>
            <w:r w:rsidRPr="004D24EE">
              <w:rPr>
                <w:sz w:val="20"/>
                <w:lang w:val="es-ES_tradnl"/>
              </w:rPr>
              <w:tab/>
              <w:t>448 µs (4k)</w:t>
            </w:r>
          </w:p>
          <w:p w14:paraId="658C2C6E" w14:textId="77777777" w:rsidR="00AA66CB" w:rsidRPr="004D24EE" w:rsidRDefault="00AA66CB" w:rsidP="00CB342E">
            <w:pPr>
              <w:pStyle w:val="Tabletext"/>
              <w:rPr>
                <w:sz w:val="20"/>
                <w:lang w:val="es-ES_tradnl"/>
              </w:rPr>
            </w:pPr>
            <w:r w:rsidRPr="004D24EE">
              <w:rPr>
                <w:sz w:val="20"/>
                <w:lang w:val="es-ES_tradnl"/>
              </w:rPr>
              <w:tab/>
              <w:t>896 µs (8k)</w:t>
            </w:r>
          </w:p>
          <w:p w14:paraId="4D9164E8" w14:textId="1CCC6337" w:rsidR="00AA66CB" w:rsidRPr="004D24EE" w:rsidRDefault="00AA66CB" w:rsidP="00CB342E">
            <w:pPr>
              <w:pStyle w:val="Tabletext"/>
              <w:rPr>
                <w:sz w:val="20"/>
                <w:lang w:val="es-ES_tradnl"/>
              </w:rPr>
            </w:pPr>
            <w:r w:rsidRPr="004D24EE">
              <w:rPr>
                <w:sz w:val="20"/>
                <w:lang w:val="es-ES_tradnl"/>
              </w:rPr>
              <w:tab/>
              <w:t>1</w:t>
            </w:r>
            <w:r w:rsidR="006E2915" w:rsidRPr="004D24EE">
              <w:rPr>
                <w:sz w:val="20"/>
                <w:lang w:val="es-ES_tradnl"/>
              </w:rPr>
              <w:t> </w:t>
            </w:r>
            <w:r w:rsidRPr="004D24EE">
              <w:rPr>
                <w:sz w:val="20"/>
                <w:lang w:val="es-ES_tradnl"/>
              </w:rPr>
              <w:t>792 µs (16k)</w:t>
            </w:r>
          </w:p>
          <w:p w14:paraId="5DD8F62A" w14:textId="18A8EEAC" w:rsidR="00AA66CB" w:rsidRPr="004D24EE" w:rsidRDefault="00AA66CB" w:rsidP="00CB342E">
            <w:pPr>
              <w:pStyle w:val="Tabletext"/>
              <w:rPr>
                <w:sz w:val="20"/>
                <w:lang w:val="es-ES_tradnl"/>
              </w:rPr>
            </w:pPr>
            <w:r w:rsidRPr="004D24EE">
              <w:rPr>
                <w:sz w:val="20"/>
                <w:lang w:val="es-ES_tradnl"/>
              </w:rPr>
              <w:tab/>
              <w:t>3</w:t>
            </w:r>
            <w:r w:rsidR="006E2915" w:rsidRPr="004D24EE">
              <w:rPr>
                <w:sz w:val="20"/>
                <w:lang w:val="es-ES_tradnl"/>
              </w:rPr>
              <w:t> </w:t>
            </w:r>
            <w:r w:rsidRPr="004D24EE">
              <w:rPr>
                <w:sz w:val="20"/>
                <w:lang w:val="es-ES_tradnl"/>
              </w:rPr>
              <w:t>584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3BF68323" w14:textId="4A857B1B" w:rsidR="006E2915" w:rsidRPr="004D24EE" w:rsidRDefault="00AA66CB" w:rsidP="00CB342E">
            <w:pPr>
              <w:pStyle w:val="Tabletext"/>
              <w:rPr>
                <w:sz w:val="20"/>
                <w:lang w:val="es-ES_tradnl"/>
              </w:rPr>
            </w:pPr>
            <w:r w:rsidRPr="004D24EE">
              <w:rPr>
                <w:sz w:val="20"/>
                <w:lang w:val="es-ES_tradnl"/>
              </w:rPr>
              <w:t>c)</w:t>
            </w:r>
          </w:p>
          <w:p w14:paraId="6E14ED87" w14:textId="77777777" w:rsidR="006E2915" w:rsidRPr="004D24EE" w:rsidRDefault="006E2915" w:rsidP="00CB342E">
            <w:pPr>
              <w:pStyle w:val="Tabletext"/>
              <w:rPr>
                <w:sz w:val="20"/>
                <w:lang w:val="es-ES_tradnl"/>
              </w:rPr>
            </w:pPr>
          </w:p>
          <w:p w14:paraId="4A142B9A" w14:textId="77777777" w:rsidR="006E2915" w:rsidRPr="004D24EE" w:rsidRDefault="006E2915" w:rsidP="00CB342E">
            <w:pPr>
              <w:pStyle w:val="Tabletext"/>
              <w:rPr>
                <w:sz w:val="20"/>
                <w:lang w:val="es-ES_tradnl"/>
              </w:rPr>
            </w:pPr>
          </w:p>
          <w:p w14:paraId="2929E0EF" w14:textId="63C52EA8" w:rsidR="00AA66CB" w:rsidRPr="004D24EE" w:rsidRDefault="006E2915" w:rsidP="00CB342E">
            <w:pPr>
              <w:pStyle w:val="Tabletext"/>
              <w:rPr>
                <w:sz w:val="20"/>
                <w:lang w:val="es-ES_tradnl"/>
              </w:rPr>
            </w:pPr>
            <w:r w:rsidRPr="004D24EE">
              <w:rPr>
                <w:sz w:val="20"/>
                <w:lang w:val="es-ES_tradnl"/>
              </w:rPr>
              <w:tab/>
            </w:r>
            <w:r w:rsidR="00AA66CB" w:rsidRPr="004D24EE">
              <w:rPr>
                <w:sz w:val="20"/>
                <w:lang w:val="es-ES_tradnl"/>
              </w:rPr>
              <w:t>888</w:t>
            </w:r>
            <w:r w:rsidRPr="004D24EE">
              <w:rPr>
                <w:sz w:val="20"/>
                <w:lang w:val="es-ES_tradnl"/>
              </w:rPr>
              <w:t>,</w:t>
            </w:r>
            <w:r w:rsidR="00AA66CB" w:rsidRPr="004D24EE">
              <w:rPr>
                <w:sz w:val="20"/>
                <w:lang w:val="es-ES_tradnl"/>
              </w:rPr>
              <w:t>889 μs (8k)</w:t>
            </w:r>
          </w:p>
          <w:p w14:paraId="46A6FCA7" w14:textId="6DE7B24D" w:rsidR="00AA66CB" w:rsidRPr="004D24EE" w:rsidRDefault="00AA66CB" w:rsidP="00CB342E">
            <w:pPr>
              <w:pStyle w:val="Tabletext"/>
              <w:rPr>
                <w:sz w:val="20"/>
                <w:lang w:val="es-ES_tradnl"/>
              </w:rPr>
            </w:pPr>
            <w:r w:rsidRPr="004D24EE">
              <w:rPr>
                <w:sz w:val="20"/>
                <w:lang w:val="es-ES_tradnl"/>
              </w:rPr>
              <w:tab/>
              <w:t>1</w:t>
            </w:r>
            <w:r w:rsidR="006E2915" w:rsidRPr="004D24EE">
              <w:rPr>
                <w:sz w:val="20"/>
                <w:lang w:val="es-ES_tradnl"/>
              </w:rPr>
              <w:t> </w:t>
            </w:r>
            <w:r w:rsidRPr="004D24EE">
              <w:rPr>
                <w:sz w:val="20"/>
                <w:lang w:val="es-ES_tradnl"/>
              </w:rPr>
              <w:t>777</w:t>
            </w:r>
            <w:r w:rsidR="006E2915" w:rsidRPr="004D24EE">
              <w:rPr>
                <w:sz w:val="20"/>
                <w:lang w:val="es-ES_tradnl"/>
              </w:rPr>
              <w:t>,</w:t>
            </w:r>
            <w:r w:rsidRPr="004D24EE">
              <w:rPr>
                <w:sz w:val="20"/>
                <w:lang w:val="es-ES_tradnl"/>
              </w:rPr>
              <w:t>778 μs (16k)</w:t>
            </w:r>
          </w:p>
          <w:p w14:paraId="0F37659E" w14:textId="06B2161B" w:rsidR="00AA66CB" w:rsidRPr="004D24EE" w:rsidRDefault="00AA66CB" w:rsidP="00CB342E">
            <w:pPr>
              <w:pStyle w:val="Tabletext"/>
              <w:rPr>
                <w:sz w:val="20"/>
                <w:lang w:val="es-ES_tradnl"/>
              </w:rPr>
            </w:pPr>
            <w:r w:rsidRPr="004D24EE">
              <w:rPr>
                <w:sz w:val="20"/>
                <w:lang w:val="es-ES_tradnl"/>
              </w:rPr>
              <w:tab/>
              <w:t>3</w:t>
            </w:r>
            <w:r w:rsidR="006E2915" w:rsidRPr="004D24EE">
              <w:rPr>
                <w:sz w:val="20"/>
                <w:lang w:val="es-ES_tradnl"/>
              </w:rPr>
              <w:t> </w:t>
            </w:r>
            <w:r w:rsidRPr="004D24EE">
              <w:rPr>
                <w:sz w:val="20"/>
                <w:lang w:val="es-ES_tradnl"/>
              </w:rPr>
              <w:t>555</w:t>
            </w:r>
            <w:r w:rsidR="006E2915" w:rsidRPr="004D24EE">
              <w:rPr>
                <w:sz w:val="20"/>
                <w:lang w:val="es-ES_tradnl"/>
              </w:rPr>
              <w:t>,</w:t>
            </w:r>
            <w:r w:rsidRPr="004D24EE">
              <w:rPr>
                <w:sz w:val="20"/>
                <w:lang w:val="es-ES_tradnl"/>
              </w:rPr>
              <w:t>556 μs (32k)</w:t>
            </w:r>
          </w:p>
        </w:tc>
        <w:tc>
          <w:tcPr>
            <w:tcW w:w="2567" w:type="dxa"/>
            <w:tcBorders>
              <w:top w:val="dotted" w:sz="4" w:space="0" w:color="000000"/>
              <w:left w:val="single" w:sz="4" w:space="0" w:color="000000"/>
              <w:bottom w:val="dotted" w:sz="4" w:space="0" w:color="000000"/>
              <w:right w:val="single" w:sz="4" w:space="0" w:color="000000"/>
            </w:tcBorders>
          </w:tcPr>
          <w:p w14:paraId="40221F45" w14:textId="746E7071" w:rsidR="006E2915" w:rsidRPr="004D24EE" w:rsidRDefault="00AA66CB" w:rsidP="00CB342E">
            <w:pPr>
              <w:pStyle w:val="Tabletext"/>
              <w:rPr>
                <w:sz w:val="20"/>
                <w:lang w:val="es-ES_tradnl"/>
              </w:rPr>
            </w:pPr>
            <w:r w:rsidRPr="004D24EE">
              <w:rPr>
                <w:sz w:val="20"/>
                <w:lang w:val="es-ES_tradnl"/>
              </w:rPr>
              <w:t>c)</w:t>
            </w:r>
          </w:p>
          <w:p w14:paraId="21DF3BD4" w14:textId="77777777" w:rsidR="006E2915" w:rsidRPr="004D24EE" w:rsidRDefault="006E2915" w:rsidP="00CB342E">
            <w:pPr>
              <w:pStyle w:val="Tabletext"/>
              <w:rPr>
                <w:sz w:val="20"/>
                <w:lang w:val="es-ES_tradnl"/>
              </w:rPr>
            </w:pPr>
          </w:p>
          <w:p w14:paraId="46C1177C" w14:textId="4AC404F1" w:rsidR="00AA66CB" w:rsidRPr="004D24EE" w:rsidRDefault="006E2915" w:rsidP="00CB342E">
            <w:pPr>
              <w:pStyle w:val="Tabletext"/>
              <w:rPr>
                <w:sz w:val="20"/>
                <w:lang w:val="es-ES_tradnl"/>
              </w:rPr>
            </w:pPr>
            <w:r w:rsidRPr="004D24EE">
              <w:rPr>
                <w:sz w:val="20"/>
                <w:lang w:val="es-ES_tradnl"/>
              </w:rPr>
              <w:tab/>
            </w:r>
            <w:r w:rsidR="00AA66CB" w:rsidRPr="004D24EE">
              <w:rPr>
                <w:sz w:val="20"/>
                <w:lang w:val="es-ES_tradnl"/>
              </w:rPr>
              <w:t>541</w:t>
            </w:r>
            <w:r w:rsidRPr="004D24EE">
              <w:rPr>
                <w:sz w:val="20"/>
                <w:lang w:val="es-ES_tradnl"/>
              </w:rPr>
              <w:t>,</w:t>
            </w:r>
            <w:r w:rsidR="00AA66CB" w:rsidRPr="004D24EE">
              <w:rPr>
                <w:sz w:val="20"/>
                <w:lang w:val="es-ES_tradnl"/>
              </w:rPr>
              <w:t>8, 526</w:t>
            </w:r>
            <w:r w:rsidRPr="004D24EE">
              <w:rPr>
                <w:sz w:val="20"/>
                <w:lang w:val="es-ES_tradnl"/>
              </w:rPr>
              <w:t>,</w:t>
            </w:r>
            <w:r w:rsidR="00AA66CB" w:rsidRPr="004D24EE">
              <w:rPr>
                <w:sz w:val="20"/>
                <w:lang w:val="es-ES_tradnl"/>
              </w:rPr>
              <w:t>63 μs (4k)</w:t>
            </w:r>
          </w:p>
          <w:p w14:paraId="64F6D5F6" w14:textId="4C04A578" w:rsidR="00AA66CB" w:rsidRPr="004D24EE" w:rsidRDefault="00AA66CB" w:rsidP="00CB342E">
            <w:pPr>
              <w:pStyle w:val="Tabletext"/>
              <w:rPr>
                <w:sz w:val="20"/>
                <w:lang w:val="es-ES_tradnl"/>
              </w:rPr>
            </w:pPr>
            <w:r w:rsidRPr="004D24EE">
              <w:rPr>
                <w:sz w:val="20"/>
                <w:lang w:val="es-ES_tradnl"/>
              </w:rPr>
              <w:tab/>
              <w:t>1</w:t>
            </w:r>
            <w:r w:rsidR="006E2915" w:rsidRPr="004D24EE">
              <w:rPr>
                <w:sz w:val="20"/>
                <w:lang w:val="es-ES_tradnl"/>
              </w:rPr>
              <w:t> </w:t>
            </w:r>
            <w:r w:rsidRPr="004D24EE">
              <w:rPr>
                <w:sz w:val="20"/>
                <w:lang w:val="es-ES_tradnl"/>
              </w:rPr>
              <w:t>083</w:t>
            </w:r>
            <w:r w:rsidR="006E2915" w:rsidRPr="004D24EE">
              <w:rPr>
                <w:sz w:val="20"/>
                <w:lang w:val="es-ES_tradnl"/>
              </w:rPr>
              <w:t>,</w:t>
            </w:r>
            <w:r w:rsidRPr="004D24EE">
              <w:rPr>
                <w:sz w:val="20"/>
                <w:lang w:val="es-ES_tradnl"/>
              </w:rPr>
              <w:t>6, 1</w:t>
            </w:r>
            <w:r w:rsidR="006E2915" w:rsidRPr="004D24EE">
              <w:rPr>
                <w:sz w:val="20"/>
                <w:lang w:val="es-ES_tradnl"/>
              </w:rPr>
              <w:t> </w:t>
            </w:r>
            <w:r w:rsidRPr="004D24EE">
              <w:rPr>
                <w:sz w:val="20"/>
                <w:lang w:val="es-ES_tradnl"/>
              </w:rPr>
              <w:t>053</w:t>
            </w:r>
            <w:r w:rsidR="006E2915" w:rsidRPr="004D24EE">
              <w:rPr>
                <w:sz w:val="20"/>
                <w:lang w:val="es-ES_tradnl"/>
              </w:rPr>
              <w:t>,</w:t>
            </w:r>
            <w:r w:rsidRPr="004D24EE">
              <w:rPr>
                <w:sz w:val="20"/>
                <w:lang w:val="es-ES_tradnl"/>
              </w:rPr>
              <w:t>26 μs (8k)</w:t>
            </w:r>
          </w:p>
          <w:p w14:paraId="3E74588D" w14:textId="77777777" w:rsidR="006E2915" w:rsidRPr="004D24EE" w:rsidRDefault="006E2915" w:rsidP="00CB342E">
            <w:pPr>
              <w:pStyle w:val="Tabletext"/>
              <w:rPr>
                <w:sz w:val="20"/>
                <w:lang w:val="es-ES_tradnl"/>
              </w:rPr>
            </w:pPr>
          </w:p>
          <w:p w14:paraId="6C7B32E1" w14:textId="1EE0F522" w:rsidR="00AA66CB" w:rsidRPr="004D24EE" w:rsidRDefault="00AA66CB" w:rsidP="00CB342E">
            <w:pPr>
              <w:pStyle w:val="Tabletext"/>
              <w:rPr>
                <w:sz w:val="20"/>
                <w:lang w:val="es-ES_tradnl"/>
              </w:rPr>
            </w:pPr>
            <w:r w:rsidRPr="004D24EE">
              <w:rPr>
                <w:sz w:val="20"/>
                <w:lang w:val="es-ES_tradnl"/>
              </w:rPr>
              <w:tab/>
            </w:r>
            <w:r w:rsidRPr="004D24EE">
              <w:rPr>
                <w:sz w:val="20"/>
                <w:lang w:val="es-ES_tradnl" w:eastAsia="ja-JP"/>
              </w:rPr>
              <w:t>4</w:t>
            </w:r>
            <w:r w:rsidR="006E2915" w:rsidRPr="004D24EE">
              <w:rPr>
                <w:sz w:val="20"/>
                <w:lang w:val="es-ES_tradnl" w:eastAsia="ja-JP"/>
              </w:rPr>
              <w:t> </w:t>
            </w:r>
            <w:r w:rsidRPr="004D24EE">
              <w:rPr>
                <w:sz w:val="20"/>
                <w:lang w:val="es-ES_tradnl" w:eastAsia="ja-JP"/>
              </w:rPr>
              <w:t>334</w:t>
            </w:r>
            <w:r w:rsidR="006E2915" w:rsidRPr="004D24EE">
              <w:rPr>
                <w:sz w:val="20"/>
                <w:lang w:val="es-ES_tradnl" w:eastAsia="ja-JP"/>
              </w:rPr>
              <w:t>,</w:t>
            </w:r>
            <w:r w:rsidRPr="004D24EE">
              <w:rPr>
                <w:sz w:val="20"/>
                <w:lang w:val="es-ES_tradnl" w:eastAsia="ja-JP"/>
              </w:rPr>
              <w:t>4, 4</w:t>
            </w:r>
            <w:r w:rsidR="006E2915" w:rsidRPr="004D24EE">
              <w:rPr>
                <w:sz w:val="20"/>
                <w:lang w:val="es-ES_tradnl" w:eastAsia="ja-JP"/>
              </w:rPr>
              <w:t> </w:t>
            </w:r>
            <w:r w:rsidRPr="004D24EE">
              <w:rPr>
                <w:sz w:val="20"/>
                <w:lang w:val="es-ES_tradnl" w:eastAsia="ja-JP"/>
              </w:rPr>
              <w:t>213</w:t>
            </w:r>
            <w:r w:rsidR="006E2915" w:rsidRPr="004D24EE">
              <w:rPr>
                <w:sz w:val="20"/>
                <w:lang w:val="es-ES_tradnl" w:eastAsia="ja-JP"/>
              </w:rPr>
              <w:t>,</w:t>
            </w:r>
            <w:r w:rsidRPr="004D24EE">
              <w:rPr>
                <w:sz w:val="20"/>
                <w:lang w:val="es-ES_tradnl" w:eastAsia="ja-JP"/>
              </w:rPr>
              <w:t xml:space="preserve">03 </w:t>
            </w:r>
            <w:r w:rsidRPr="004D24EE">
              <w:rPr>
                <w:sz w:val="20"/>
                <w:lang w:val="es-ES_tradnl"/>
              </w:rPr>
              <w:t>μs (32k)</w:t>
            </w:r>
          </w:p>
        </w:tc>
      </w:tr>
      <w:tr w:rsidR="00AA66CB" w:rsidRPr="004D24EE" w14:paraId="402C7E0B" w14:textId="77777777" w:rsidTr="00CB342E">
        <w:trPr>
          <w:trHeight w:val="20"/>
          <w:jc w:val="center"/>
        </w:trPr>
        <w:tc>
          <w:tcPr>
            <w:tcW w:w="340" w:type="dxa"/>
            <w:vMerge/>
            <w:tcBorders>
              <w:left w:val="single" w:sz="4" w:space="0" w:color="000000"/>
              <w:bottom w:val="single" w:sz="4" w:space="0" w:color="000000"/>
            </w:tcBorders>
            <w:shd w:val="clear" w:color="auto" w:fill="auto"/>
          </w:tcPr>
          <w:p w14:paraId="55CFF0B6" w14:textId="77777777" w:rsidR="00AA66CB" w:rsidRPr="004D24EE" w:rsidRDefault="00AA66CB" w:rsidP="00CB342E">
            <w:pPr>
              <w:pStyle w:val="Tabletext"/>
              <w:rPr>
                <w:sz w:val="20"/>
                <w:lang w:val="es-ES_tradnl"/>
              </w:rPr>
            </w:pPr>
          </w:p>
        </w:tc>
        <w:tc>
          <w:tcPr>
            <w:tcW w:w="1510" w:type="dxa"/>
            <w:vMerge/>
            <w:tcBorders>
              <w:left w:val="single" w:sz="4" w:space="0" w:color="000000"/>
              <w:bottom w:val="single" w:sz="4" w:space="0" w:color="000000"/>
            </w:tcBorders>
            <w:shd w:val="clear" w:color="auto" w:fill="auto"/>
          </w:tcPr>
          <w:p w14:paraId="25526490" w14:textId="77777777" w:rsidR="00AA66CB" w:rsidRPr="004D24EE" w:rsidRDefault="00AA66CB" w:rsidP="00CB342E">
            <w:pPr>
              <w:pStyle w:val="Tabletext"/>
              <w:rPr>
                <w:sz w:val="20"/>
                <w:lang w:val="es-ES_tradnl"/>
              </w:rPr>
            </w:pPr>
          </w:p>
        </w:tc>
        <w:tc>
          <w:tcPr>
            <w:tcW w:w="2569" w:type="dxa"/>
            <w:tcBorders>
              <w:top w:val="dotted" w:sz="4" w:space="0" w:color="000000"/>
              <w:left w:val="single" w:sz="4" w:space="0" w:color="000000"/>
              <w:bottom w:val="single" w:sz="4" w:space="0" w:color="000000"/>
            </w:tcBorders>
            <w:shd w:val="clear" w:color="auto" w:fill="auto"/>
          </w:tcPr>
          <w:p w14:paraId="64E8B81C" w14:textId="210973F7" w:rsidR="00AA66CB" w:rsidRPr="004D24EE" w:rsidRDefault="00AA66CB" w:rsidP="00CB342E">
            <w:pPr>
              <w:pStyle w:val="Tabletext"/>
              <w:rPr>
                <w:sz w:val="20"/>
                <w:lang w:val="es-ES_tradnl"/>
              </w:rPr>
            </w:pPr>
            <w:r w:rsidRPr="004D24EE">
              <w:rPr>
                <w:sz w:val="20"/>
                <w:lang w:val="es-ES_tradnl"/>
              </w:rPr>
              <w:t xml:space="preserve">f) </w:t>
            </w:r>
            <w:r w:rsidRPr="004D24EE">
              <w:rPr>
                <w:sz w:val="20"/>
                <w:lang w:val="es-ES_tradnl"/>
              </w:rPr>
              <w:tab/>
              <w:t>89</w:t>
            </w:r>
            <w:r w:rsidR="006E2915" w:rsidRPr="004D24EE">
              <w:rPr>
                <w:sz w:val="20"/>
                <w:lang w:val="es-ES_tradnl"/>
              </w:rPr>
              <w:t>,</w:t>
            </w:r>
            <w:r w:rsidRPr="004D24EE">
              <w:rPr>
                <w:sz w:val="20"/>
                <w:lang w:val="es-ES_tradnl"/>
              </w:rPr>
              <w:t>60 µs (1k)</w:t>
            </w:r>
          </w:p>
          <w:p w14:paraId="4EEBF52B" w14:textId="72FD0128" w:rsidR="00AA66CB" w:rsidRPr="004D24EE" w:rsidRDefault="00AA66CB" w:rsidP="00CB342E">
            <w:pPr>
              <w:pStyle w:val="Tabletext"/>
              <w:rPr>
                <w:sz w:val="20"/>
                <w:lang w:val="es-ES_tradnl"/>
              </w:rPr>
            </w:pPr>
            <w:r w:rsidRPr="004D24EE">
              <w:rPr>
                <w:sz w:val="20"/>
                <w:lang w:val="es-ES_tradnl"/>
              </w:rPr>
              <w:tab/>
              <w:t>179</w:t>
            </w:r>
            <w:r w:rsidR="006E2915" w:rsidRPr="004D24EE">
              <w:rPr>
                <w:sz w:val="20"/>
                <w:lang w:val="es-ES_tradnl"/>
              </w:rPr>
              <w:t>,</w:t>
            </w:r>
            <w:r w:rsidRPr="004D24EE">
              <w:rPr>
                <w:sz w:val="20"/>
                <w:lang w:val="es-ES_tradnl"/>
              </w:rPr>
              <w:t>20 µs (2k)</w:t>
            </w:r>
          </w:p>
          <w:p w14:paraId="4D295B25" w14:textId="547548E9" w:rsidR="00AA66CB" w:rsidRPr="004D24EE" w:rsidRDefault="00AA66CB" w:rsidP="00CB342E">
            <w:pPr>
              <w:pStyle w:val="Tabletext"/>
              <w:rPr>
                <w:sz w:val="20"/>
                <w:lang w:val="es-ES_tradnl"/>
              </w:rPr>
            </w:pPr>
            <w:r w:rsidRPr="004D24EE">
              <w:rPr>
                <w:sz w:val="20"/>
                <w:lang w:val="es-ES_tradnl"/>
              </w:rPr>
              <w:tab/>
              <w:t>358</w:t>
            </w:r>
            <w:r w:rsidR="006E2915" w:rsidRPr="004D24EE">
              <w:rPr>
                <w:sz w:val="20"/>
                <w:lang w:val="es-ES_tradnl"/>
              </w:rPr>
              <w:t>,</w:t>
            </w:r>
            <w:r w:rsidRPr="004D24EE">
              <w:rPr>
                <w:sz w:val="20"/>
                <w:lang w:val="es-ES_tradnl"/>
              </w:rPr>
              <w:t>40 µs (4k)</w:t>
            </w:r>
          </w:p>
          <w:p w14:paraId="469A8331" w14:textId="76F50C2B" w:rsidR="00AA66CB" w:rsidRPr="004D24EE" w:rsidRDefault="00AA66CB" w:rsidP="00CB342E">
            <w:pPr>
              <w:pStyle w:val="Tabletext"/>
              <w:rPr>
                <w:sz w:val="20"/>
                <w:lang w:val="es-ES_tradnl"/>
              </w:rPr>
            </w:pPr>
            <w:r w:rsidRPr="004D24EE">
              <w:rPr>
                <w:sz w:val="20"/>
                <w:lang w:val="es-ES_tradnl"/>
              </w:rPr>
              <w:tab/>
              <w:t>716</w:t>
            </w:r>
            <w:r w:rsidR="006E2915" w:rsidRPr="004D24EE">
              <w:rPr>
                <w:sz w:val="20"/>
                <w:lang w:val="es-ES_tradnl"/>
              </w:rPr>
              <w:t>,</w:t>
            </w:r>
            <w:r w:rsidRPr="004D24EE">
              <w:rPr>
                <w:sz w:val="20"/>
                <w:lang w:val="es-ES_tradnl"/>
              </w:rPr>
              <w:t>8 µs (8k)</w:t>
            </w:r>
          </w:p>
          <w:p w14:paraId="30A7C618" w14:textId="099AE4C2" w:rsidR="00AA66CB" w:rsidRPr="004D24EE" w:rsidRDefault="00AA66CB" w:rsidP="00CB342E">
            <w:pPr>
              <w:pStyle w:val="Tabletext"/>
              <w:rPr>
                <w:sz w:val="20"/>
                <w:lang w:val="es-ES_tradnl"/>
              </w:rPr>
            </w:pPr>
            <w:r w:rsidRPr="004D24EE">
              <w:rPr>
                <w:sz w:val="20"/>
                <w:lang w:val="es-ES_tradnl"/>
              </w:rPr>
              <w:tab/>
              <w:t>1</w:t>
            </w:r>
            <w:r w:rsidR="006E2915" w:rsidRPr="004D24EE">
              <w:rPr>
                <w:sz w:val="20"/>
                <w:lang w:val="es-ES_tradnl"/>
              </w:rPr>
              <w:t> </w:t>
            </w:r>
            <w:r w:rsidRPr="004D24EE">
              <w:rPr>
                <w:sz w:val="20"/>
                <w:lang w:val="es-ES_tradnl"/>
              </w:rPr>
              <w:t>433</w:t>
            </w:r>
            <w:r w:rsidR="006E2915" w:rsidRPr="004D24EE">
              <w:rPr>
                <w:sz w:val="20"/>
                <w:lang w:val="es-ES_tradnl"/>
              </w:rPr>
              <w:t>,</w:t>
            </w:r>
            <w:r w:rsidRPr="004D24EE">
              <w:rPr>
                <w:sz w:val="20"/>
                <w:lang w:val="es-ES_tradnl"/>
              </w:rPr>
              <w:t>6 µs (16k)</w:t>
            </w:r>
          </w:p>
          <w:p w14:paraId="2F6751A6" w14:textId="3EA9499C" w:rsidR="00AA66CB" w:rsidRPr="004D24EE" w:rsidRDefault="00AA66CB" w:rsidP="00CB342E">
            <w:pPr>
              <w:pStyle w:val="Tabletext"/>
              <w:rPr>
                <w:sz w:val="20"/>
                <w:lang w:val="es-ES_tradnl"/>
              </w:rPr>
            </w:pPr>
            <w:r w:rsidRPr="004D24EE">
              <w:rPr>
                <w:sz w:val="20"/>
                <w:lang w:val="es-ES_tradnl"/>
              </w:rPr>
              <w:tab/>
              <w:t>2</w:t>
            </w:r>
            <w:r w:rsidR="006E2915" w:rsidRPr="004D24EE">
              <w:rPr>
                <w:sz w:val="20"/>
                <w:lang w:val="es-ES_tradnl"/>
              </w:rPr>
              <w:t> </w:t>
            </w:r>
            <w:r w:rsidRPr="004D24EE">
              <w:rPr>
                <w:sz w:val="20"/>
                <w:lang w:val="es-ES_tradnl"/>
              </w:rPr>
              <w:t>867</w:t>
            </w:r>
            <w:r w:rsidR="006E2915" w:rsidRPr="004D24EE">
              <w:rPr>
                <w:sz w:val="20"/>
                <w:lang w:val="es-ES_tradnl"/>
              </w:rPr>
              <w:t>,</w:t>
            </w:r>
            <w:r w:rsidRPr="004D24EE">
              <w:rPr>
                <w:sz w:val="20"/>
                <w:lang w:val="es-ES_tradnl"/>
              </w:rPr>
              <w:t>2 µs (32k)</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29B4195C" w14:textId="77777777" w:rsidR="00AA66CB" w:rsidRPr="004D24EE" w:rsidRDefault="00AA66CB" w:rsidP="00CB342E">
            <w:pPr>
              <w:pStyle w:val="Tabletext"/>
              <w:rPr>
                <w:sz w:val="20"/>
                <w:lang w:val="es-ES_tradnl"/>
              </w:rPr>
            </w:pPr>
          </w:p>
        </w:tc>
        <w:tc>
          <w:tcPr>
            <w:tcW w:w="2567" w:type="dxa"/>
            <w:tcBorders>
              <w:top w:val="dotted" w:sz="4" w:space="0" w:color="000000"/>
              <w:left w:val="single" w:sz="4" w:space="0" w:color="000000"/>
              <w:bottom w:val="single" w:sz="4" w:space="0" w:color="000000"/>
              <w:right w:val="single" w:sz="4" w:space="0" w:color="000000"/>
            </w:tcBorders>
          </w:tcPr>
          <w:p w14:paraId="7D3D9FE8" w14:textId="77777777" w:rsidR="00AA66CB" w:rsidRPr="004D24EE" w:rsidRDefault="00AA66CB" w:rsidP="00CB342E">
            <w:pPr>
              <w:pStyle w:val="Tabletext"/>
              <w:rPr>
                <w:sz w:val="20"/>
                <w:lang w:val="es-ES_tradnl"/>
              </w:rPr>
            </w:pPr>
          </w:p>
        </w:tc>
      </w:tr>
    </w:tbl>
    <w:p w14:paraId="05EC4218" w14:textId="77777777" w:rsidR="00AA66CB" w:rsidRPr="004D24EE" w:rsidRDefault="00AA66CB" w:rsidP="00AA66CB">
      <w:pPr>
        <w:pStyle w:val="Tablefin"/>
        <w:rPr>
          <w:lang w:val="es-ES_tradnl"/>
        </w:rPr>
      </w:pPr>
    </w:p>
    <w:p w14:paraId="53B03AE1" w14:textId="5D79B708" w:rsidR="00AA66CB" w:rsidRPr="004D24EE" w:rsidRDefault="002A2AB5" w:rsidP="006E2915">
      <w:pPr>
        <w:pStyle w:val="TableNo"/>
        <w:rPr>
          <w:lang w:val="es-ES_tradnl" w:eastAsia="zh-CN"/>
        </w:rPr>
      </w:pPr>
      <w:r w:rsidRPr="004D24EE">
        <w:rPr>
          <w:lang w:val="es-ES_tradnl"/>
        </w:rPr>
        <w:lastRenderedPageBreak/>
        <w:t xml:space="preserve">CUADRO </w:t>
      </w:r>
      <w:r w:rsidR="00AA66CB" w:rsidRPr="004D24EE">
        <w:rPr>
          <w:lang w:val="es-ES_tradnl" w:eastAsia="ja-JP"/>
        </w:rPr>
        <w:t xml:space="preserve">5 </w:t>
      </w:r>
      <w:r w:rsidR="00AA66CB" w:rsidRPr="004D24EE">
        <w:rPr>
          <w:lang w:val="es-ES_tradnl" w:eastAsia="zh-CN"/>
        </w:rPr>
        <w:t>(</w:t>
      </w:r>
      <w:r w:rsidRPr="004D24EE">
        <w:rPr>
          <w:i/>
          <w:lang w:val="es-ES_tradnl" w:eastAsia="zh-CN"/>
        </w:rPr>
        <w:t>continuación</w:t>
      </w:r>
      <w:r w:rsidR="00AA66CB" w:rsidRPr="004D24EE">
        <w:rPr>
          <w:lang w:val="es-ES_tradnl" w:eastAsia="zh-CN"/>
        </w:rPr>
        <w:t>)</w:t>
      </w:r>
    </w:p>
    <w:tbl>
      <w:tblPr>
        <w:tblW w:w="9651" w:type="dxa"/>
        <w:jc w:val="center"/>
        <w:tblLayout w:type="fixed"/>
        <w:tblCellMar>
          <w:left w:w="57" w:type="dxa"/>
          <w:right w:w="57" w:type="dxa"/>
        </w:tblCellMar>
        <w:tblLook w:val="0000" w:firstRow="0" w:lastRow="0" w:firstColumn="0" w:lastColumn="0" w:noHBand="0" w:noVBand="0"/>
      </w:tblPr>
      <w:tblGrid>
        <w:gridCol w:w="340"/>
        <w:gridCol w:w="1510"/>
        <w:gridCol w:w="2569"/>
        <w:gridCol w:w="2665"/>
        <w:gridCol w:w="2567"/>
      </w:tblGrid>
      <w:tr w:rsidR="002A2AB5" w:rsidRPr="004D24EE" w14:paraId="36187591" w14:textId="77777777" w:rsidTr="009C663B">
        <w:trPr>
          <w:trHeight w:val="20"/>
          <w:jc w:val="center"/>
        </w:trPr>
        <w:tc>
          <w:tcPr>
            <w:tcW w:w="340" w:type="dxa"/>
            <w:tcBorders>
              <w:top w:val="single" w:sz="4" w:space="0" w:color="000000"/>
              <w:left w:val="single" w:sz="4" w:space="0" w:color="000000"/>
              <w:bottom w:val="single" w:sz="4" w:space="0" w:color="000000"/>
            </w:tcBorders>
            <w:shd w:val="clear" w:color="auto" w:fill="auto"/>
            <w:vAlign w:val="center"/>
          </w:tcPr>
          <w:p w14:paraId="2ACFB15E" w14:textId="77777777" w:rsidR="002A2AB5" w:rsidRPr="004D24EE" w:rsidRDefault="002A2AB5" w:rsidP="002A2AB5">
            <w:pPr>
              <w:pStyle w:val="Tablehead"/>
              <w:snapToGrid w:val="0"/>
              <w:ind w:left="-648"/>
              <w:rPr>
                <w:sz w:val="20"/>
                <w:lang w:val="es-ES_tradnl"/>
              </w:rPr>
            </w:pPr>
          </w:p>
        </w:tc>
        <w:tc>
          <w:tcPr>
            <w:tcW w:w="1510" w:type="dxa"/>
            <w:tcBorders>
              <w:top w:val="single" w:sz="4" w:space="0" w:color="000000"/>
              <w:left w:val="single" w:sz="4" w:space="0" w:color="000000"/>
              <w:bottom w:val="single" w:sz="4" w:space="0" w:color="000000"/>
            </w:tcBorders>
            <w:shd w:val="clear" w:color="auto" w:fill="auto"/>
            <w:vAlign w:val="center"/>
          </w:tcPr>
          <w:p w14:paraId="7CD41EA3" w14:textId="28A5BDA3" w:rsidR="002A2AB5" w:rsidRPr="004D24EE" w:rsidRDefault="002A2AB5" w:rsidP="002A2AB5">
            <w:pPr>
              <w:pStyle w:val="Tablehead"/>
              <w:snapToGrid w:val="0"/>
              <w:rPr>
                <w:sz w:val="20"/>
                <w:lang w:val="es-ES_tradnl"/>
              </w:rPr>
            </w:pPr>
            <w:r w:rsidRPr="004D24EE">
              <w:rPr>
                <w:sz w:val="20"/>
                <w:lang w:val="es-ES_tradnl"/>
              </w:rPr>
              <w:t>Parámetros</w:t>
            </w:r>
          </w:p>
        </w:tc>
        <w:tc>
          <w:tcPr>
            <w:tcW w:w="2569" w:type="dxa"/>
            <w:tcBorders>
              <w:top w:val="single" w:sz="4" w:space="0" w:color="000000"/>
              <w:left w:val="single" w:sz="4" w:space="0" w:color="000000"/>
              <w:bottom w:val="single" w:sz="4" w:space="0" w:color="000000"/>
            </w:tcBorders>
            <w:shd w:val="clear" w:color="auto" w:fill="auto"/>
            <w:vAlign w:val="center"/>
          </w:tcPr>
          <w:p w14:paraId="70A85BF5" w14:textId="44AF55BB" w:rsidR="002A2AB5" w:rsidRPr="004D24EE" w:rsidRDefault="002A2AB5" w:rsidP="002A2AB5">
            <w:pPr>
              <w:pStyle w:val="Tablehead"/>
              <w:snapToGrid w:val="0"/>
              <w:rPr>
                <w:spacing w:val="-6"/>
                <w:sz w:val="20"/>
                <w:lang w:val="es-ES_tradnl"/>
              </w:rPr>
            </w:pPr>
            <w:r w:rsidRPr="004D24EE">
              <w:rPr>
                <w:spacing w:val="-6"/>
                <w:sz w:val="20"/>
                <w:lang w:val="es-ES_tradnl"/>
              </w:rPr>
              <w:t>DVB-T2</w:t>
            </w:r>
            <w:r w:rsidRPr="004D24EE">
              <w:rPr>
                <w:spacing w:val="-6"/>
                <w:sz w:val="20"/>
                <w:lang w:val="es-ES_tradnl"/>
              </w:rPr>
              <w:br/>
              <w:t>(Anexo 1)</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CB2E1" w14:textId="3FC0EF69" w:rsidR="002A2AB5" w:rsidRPr="004D24EE" w:rsidRDefault="002A2AB5" w:rsidP="002A2AB5">
            <w:pPr>
              <w:pStyle w:val="Tablehead"/>
              <w:snapToGrid w:val="0"/>
              <w:rPr>
                <w:sz w:val="20"/>
                <w:lang w:val="es-ES_tradnl"/>
              </w:rPr>
            </w:pPr>
            <w:r w:rsidRPr="004D24EE">
              <w:rPr>
                <w:spacing w:val="-6"/>
                <w:sz w:val="20"/>
                <w:lang w:val="es-ES_tradnl"/>
              </w:rPr>
              <w:t>ATSC</w:t>
            </w:r>
            <w:r w:rsidR="00B171F3">
              <w:rPr>
                <w:spacing w:val="-6"/>
                <w:sz w:val="20"/>
                <w:lang w:val="es-ES_tradnl"/>
              </w:rPr>
              <w:t xml:space="preserve"> </w:t>
            </w:r>
            <w:r w:rsidRPr="004D24EE">
              <w:rPr>
                <w:spacing w:val="-6"/>
                <w:sz w:val="20"/>
                <w:lang w:val="es-ES_tradnl"/>
              </w:rPr>
              <w:t>3.0</w:t>
            </w:r>
            <w:r w:rsidRPr="004D24EE">
              <w:rPr>
                <w:spacing w:val="-6"/>
                <w:sz w:val="20"/>
                <w:lang w:val="es-ES_tradnl"/>
              </w:rPr>
              <w:br/>
              <w:t>(Anexo 2)</w:t>
            </w:r>
          </w:p>
        </w:tc>
        <w:tc>
          <w:tcPr>
            <w:tcW w:w="2567" w:type="dxa"/>
            <w:tcBorders>
              <w:top w:val="single" w:sz="4" w:space="0" w:color="000000"/>
              <w:left w:val="single" w:sz="4" w:space="0" w:color="000000"/>
              <w:bottom w:val="single" w:sz="4" w:space="0" w:color="000000"/>
              <w:right w:val="single" w:sz="4" w:space="0" w:color="000000"/>
            </w:tcBorders>
            <w:vAlign w:val="center"/>
          </w:tcPr>
          <w:p w14:paraId="7EC7125D" w14:textId="1BC1ED09" w:rsidR="002A2AB5" w:rsidRPr="004D24EE" w:rsidRDefault="002A2AB5" w:rsidP="002A2AB5">
            <w:pPr>
              <w:pStyle w:val="Tablehead"/>
              <w:snapToGrid w:val="0"/>
              <w:rPr>
                <w:spacing w:val="-6"/>
                <w:sz w:val="20"/>
                <w:lang w:val="es-ES_tradnl" w:eastAsia="ja-JP"/>
              </w:rPr>
            </w:pPr>
            <w:r w:rsidRPr="004D24EE">
              <w:rPr>
                <w:spacing w:val="-6"/>
                <w:sz w:val="20"/>
                <w:lang w:val="es-ES_tradnl" w:eastAsia="ja-JP"/>
              </w:rPr>
              <w:t>DTMB-A</w:t>
            </w:r>
            <w:r w:rsidRPr="004D24EE">
              <w:rPr>
                <w:spacing w:val="-6"/>
                <w:sz w:val="20"/>
                <w:lang w:val="es-ES_tradnl" w:eastAsia="ja-JP"/>
              </w:rPr>
              <w:br/>
              <w:t>(Anexo 3)</w:t>
            </w:r>
          </w:p>
        </w:tc>
      </w:tr>
      <w:tr w:rsidR="00AA66CB" w:rsidRPr="004D24EE" w14:paraId="6443A2BA" w14:textId="77777777" w:rsidTr="00CB342E">
        <w:trPr>
          <w:trHeight w:val="20"/>
          <w:jc w:val="center"/>
        </w:trPr>
        <w:tc>
          <w:tcPr>
            <w:tcW w:w="340" w:type="dxa"/>
            <w:vMerge w:val="restart"/>
            <w:tcBorders>
              <w:top w:val="single" w:sz="4" w:space="0" w:color="000000"/>
              <w:left w:val="single" w:sz="4" w:space="0" w:color="000000"/>
            </w:tcBorders>
            <w:shd w:val="clear" w:color="auto" w:fill="auto"/>
          </w:tcPr>
          <w:p w14:paraId="63631836" w14:textId="77777777" w:rsidR="00AA66CB" w:rsidRPr="004D24EE" w:rsidRDefault="00AA66CB" w:rsidP="004C11F3">
            <w:pPr>
              <w:pStyle w:val="Tabletext"/>
              <w:keepNext/>
              <w:keepLines/>
              <w:jc w:val="center"/>
              <w:rPr>
                <w:sz w:val="20"/>
                <w:lang w:val="es-ES_tradnl"/>
              </w:rPr>
            </w:pPr>
            <w:r w:rsidRPr="004D24EE">
              <w:rPr>
                <w:sz w:val="20"/>
                <w:lang w:val="es-ES_tradnl"/>
              </w:rPr>
              <w:t>4</w:t>
            </w:r>
          </w:p>
        </w:tc>
        <w:tc>
          <w:tcPr>
            <w:tcW w:w="1510" w:type="dxa"/>
            <w:vMerge w:val="restart"/>
            <w:tcBorders>
              <w:top w:val="single" w:sz="4" w:space="0" w:color="000000"/>
              <w:left w:val="single" w:sz="4" w:space="0" w:color="000000"/>
            </w:tcBorders>
            <w:shd w:val="clear" w:color="auto" w:fill="auto"/>
          </w:tcPr>
          <w:p w14:paraId="6BA4B5F8" w14:textId="5A8F9F91" w:rsidR="00AA66CB" w:rsidRPr="004D24EE" w:rsidRDefault="00D02B59" w:rsidP="00CB342E">
            <w:pPr>
              <w:pStyle w:val="Tabletext"/>
              <w:keepNext/>
              <w:keepLines/>
              <w:jc w:val="left"/>
              <w:rPr>
                <w:sz w:val="20"/>
                <w:lang w:val="es-ES_tradnl"/>
              </w:rPr>
            </w:pPr>
            <w:r w:rsidRPr="004D24EE">
              <w:rPr>
                <w:sz w:val="20"/>
                <w:lang w:val="es-ES_tradnl"/>
              </w:rPr>
              <w:t>Duración del intervalo de guarda o relación de intervalo de guarda</w:t>
            </w:r>
          </w:p>
        </w:tc>
        <w:tc>
          <w:tcPr>
            <w:tcW w:w="2569" w:type="dxa"/>
            <w:tcBorders>
              <w:top w:val="single" w:sz="4" w:space="0" w:color="000000"/>
              <w:left w:val="single" w:sz="4" w:space="0" w:color="000000"/>
              <w:bottom w:val="dotted" w:sz="4" w:space="0" w:color="000000"/>
            </w:tcBorders>
            <w:shd w:val="clear" w:color="auto" w:fill="auto"/>
          </w:tcPr>
          <w:p w14:paraId="28E5C994" w14:textId="6727AC10" w:rsidR="00AA66CB" w:rsidRPr="004D24EE" w:rsidRDefault="00AA66CB" w:rsidP="00CB342E">
            <w:pPr>
              <w:pStyle w:val="Tabletext"/>
              <w:keepNext/>
              <w:keepLines/>
              <w:jc w:val="left"/>
              <w:rPr>
                <w:sz w:val="20"/>
                <w:lang w:val="es-ES_tradnl"/>
              </w:rPr>
            </w:pPr>
            <w:r w:rsidRPr="004D24EE">
              <w:rPr>
                <w:sz w:val="20"/>
                <w:lang w:val="es-ES_tradnl"/>
              </w:rPr>
              <w:t xml:space="preserve">1/128, 1/32, 1/16, 19/256, 1/8, 19/128, 1/4 </w:t>
            </w:r>
            <w:r w:rsidR="00D02B59" w:rsidRPr="004D24EE">
              <w:rPr>
                <w:sz w:val="20"/>
                <w:lang w:val="es-ES_tradnl"/>
              </w:rPr>
              <w:t>de la duración de símbolo activo</w:t>
            </w:r>
          </w:p>
        </w:tc>
        <w:tc>
          <w:tcPr>
            <w:tcW w:w="2665" w:type="dxa"/>
            <w:tcBorders>
              <w:top w:val="single" w:sz="4" w:space="0" w:color="000000"/>
              <w:left w:val="single" w:sz="4" w:space="0" w:color="000000"/>
              <w:bottom w:val="dotted" w:sz="4" w:space="0" w:color="000000"/>
              <w:right w:val="single" w:sz="4" w:space="0" w:color="000000"/>
            </w:tcBorders>
            <w:shd w:val="clear" w:color="auto" w:fill="auto"/>
          </w:tcPr>
          <w:p w14:paraId="12730E8E" w14:textId="59EF48F9" w:rsidR="00AA66CB" w:rsidRPr="004D24EE" w:rsidRDefault="009C663B" w:rsidP="00CB342E">
            <w:pPr>
              <w:pStyle w:val="Tabletext"/>
              <w:keepNext/>
              <w:keepLines/>
              <w:jc w:val="left"/>
              <w:rPr>
                <w:sz w:val="20"/>
                <w:lang w:val="es-ES_tradnl"/>
              </w:rPr>
            </w:pPr>
            <w:r w:rsidRPr="004D24EE">
              <w:rPr>
                <w:sz w:val="20"/>
                <w:lang w:val="es-ES_tradnl"/>
              </w:rPr>
              <w:t xml:space="preserve">Duración de muestra </w:t>
            </w:r>
            <w:r w:rsidR="00AA66CB" w:rsidRPr="004D24EE">
              <w:rPr>
                <w:sz w:val="20"/>
                <w:lang w:val="es-ES_tradnl"/>
              </w:rPr>
              <w:t>192, 384, 512, 768, 1</w:t>
            </w:r>
            <w:r w:rsidRPr="004D24EE">
              <w:rPr>
                <w:sz w:val="20"/>
                <w:lang w:val="es-ES_tradnl"/>
              </w:rPr>
              <w:t> </w:t>
            </w:r>
            <w:r w:rsidR="00AA66CB" w:rsidRPr="004D24EE">
              <w:rPr>
                <w:sz w:val="20"/>
                <w:lang w:val="es-ES_tradnl"/>
              </w:rPr>
              <w:t>024, 1</w:t>
            </w:r>
            <w:r w:rsidRPr="004D24EE">
              <w:rPr>
                <w:sz w:val="20"/>
                <w:lang w:val="es-ES_tradnl"/>
              </w:rPr>
              <w:t> </w:t>
            </w:r>
            <w:r w:rsidR="00AA66CB" w:rsidRPr="004D24EE">
              <w:rPr>
                <w:sz w:val="20"/>
                <w:lang w:val="es-ES_tradnl"/>
              </w:rPr>
              <w:t>536, 2</w:t>
            </w:r>
            <w:r w:rsidRPr="004D24EE">
              <w:rPr>
                <w:sz w:val="20"/>
                <w:lang w:val="es-ES_tradnl"/>
              </w:rPr>
              <w:t> </w:t>
            </w:r>
            <w:r w:rsidR="00AA66CB" w:rsidRPr="004D24EE">
              <w:rPr>
                <w:sz w:val="20"/>
                <w:lang w:val="es-ES_tradnl"/>
              </w:rPr>
              <w:t>048, 2</w:t>
            </w:r>
            <w:r w:rsidRPr="004D24EE">
              <w:rPr>
                <w:sz w:val="20"/>
                <w:lang w:val="es-ES_tradnl"/>
              </w:rPr>
              <w:t> </w:t>
            </w:r>
            <w:r w:rsidR="00AA66CB" w:rsidRPr="004D24EE">
              <w:rPr>
                <w:sz w:val="20"/>
                <w:lang w:val="es-ES_tradnl"/>
              </w:rPr>
              <w:t>432, 3</w:t>
            </w:r>
            <w:r w:rsidRPr="004D24EE">
              <w:rPr>
                <w:sz w:val="20"/>
                <w:lang w:val="es-ES_tradnl"/>
              </w:rPr>
              <w:t> </w:t>
            </w:r>
            <w:r w:rsidR="00AA66CB" w:rsidRPr="004D24EE">
              <w:rPr>
                <w:sz w:val="20"/>
                <w:lang w:val="es-ES_tradnl"/>
              </w:rPr>
              <w:t>072, 3</w:t>
            </w:r>
            <w:r w:rsidRPr="004D24EE">
              <w:rPr>
                <w:sz w:val="20"/>
                <w:lang w:val="es-ES_tradnl"/>
              </w:rPr>
              <w:t> </w:t>
            </w:r>
            <w:r w:rsidR="00AA66CB" w:rsidRPr="004D24EE">
              <w:rPr>
                <w:sz w:val="20"/>
                <w:lang w:val="es-ES_tradnl"/>
              </w:rPr>
              <w:t>648, 4</w:t>
            </w:r>
            <w:r w:rsidRPr="004D24EE">
              <w:rPr>
                <w:sz w:val="20"/>
                <w:lang w:val="es-ES_tradnl"/>
              </w:rPr>
              <w:t> </w:t>
            </w:r>
            <w:r w:rsidR="00AA66CB" w:rsidRPr="004D24EE">
              <w:rPr>
                <w:sz w:val="20"/>
                <w:lang w:val="es-ES_tradnl"/>
              </w:rPr>
              <w:t>096, 4</w:t>
            </w:r>
            <w:r w:rsidRPr="004D24EE">
              <w:rPr>
                <w:sz w:val="20"/>
                <w:lang w:val="es-ES_tradnl"/>
              </w:rPr>
              <w:t> </w:t>
            </w:r>
            <w:r w:rsidR="00AA66CB" w:rsidRPr="004D24EE">
              <w:rPr>
                <w:sz w:val="20"/>
                <w:lang w:val="es-ES_tradnl"/>
              </w:rPr>
              <w:t>864</w:t>
            </w:r>
          </w:p>
        </w:tc>
        <w:tc>
          <w:tcPr>
            <w:tcW w:w="2567" w:type="dxa"/>
            <w:tcBorders>
              <w:top w:val="single" w:sz="4" w:space="0" w:color="000000"/>
              <w:left w:val="single" w:sz="4" w:space="0" w:color="000000"/>
              <w:bottom w:val="dotted" w:sz="4" w:space="0" w:color="000000"/>
              <w:right w:val="single" w:sz="4" w:space="0" w:color="000000"/>
            </w:tcBorders>
          </w:tcPr>
          <w:p w14:paraId="6302249E" w14:textId="121833B7" w:rsidR="00AA66CB" w:rsidRPr="004D24EE" w:rsidRDefault="009C663B" w:rsidP="00CB342E">
            <w:pPr>
              <w:pStyle w:val="Tabletext"/>
              <w:keepNext/>
              <w:keepLines/>
              <w:jc w:val="left"/>
              <w:rPr>
                <w:rFonts w:eastAsiaTheme="minorEastAsia"/>
                <w:sz w:val="20"/>
                <w:lang w:val="es-ES_tradnl" w:eastAsia="zh-CN"/>
              </w:rPr>
            </w:pPr>
            <w:r w:rsidRPr="004D24EE">
              <w:rPr>
                <w:sz w:val="20"/>
                <w:lang w:val="es-ES_tradnl"/>
              </w:rPr>
              <w:t xml:space="preserve">Duración de muestra </w:t>
            </w:r>
            <w:r w:rsidR="00AA66CB" w:rsidRPr="004D24EE">
              <w:rPr>
                <w:sz w:val="20"/>
                <w:lang w:val="es-ES_tradnl"/>
              </w:rPr>
              <w:t>512, 1</w:t>
            </w:r>
            <w:r w:rsidRPr="004D24EE">
              <w:rPr>
                <w:sz w:val="20"/>
                <w:lang w:val="es-ES_tradnl"/>
              </w:rPr>
              <w:t> </w:t>
            </w:r>
            <w:r w:rsidR="00AA66CB" w:rsidRPr="004D24EE">
              <w:rPr>
                <w:sz w:val="20"/>
                <w:lang w:val="es-ES_tradnl"/>
              </w:rPr>
              <w:t>024, 2</w:t>
            </w:r>
            <w:r w:rsidRPr="004D24EE">
              <w:rPr>
                <w:sz w:val="20"/>
                <w:lang w:val="es-ES_tradnl"/>
              </w:rPr>
              <w:t> </w:t>
            </w:r>
            <w:r w:rsidR="00AA66CB" w:rsidRPr="004D24EE">
              <w:rPr>
                <w:sz w:val="20"/>
                <w:lang w:val="es-ES_tradnl"/>
              </w:rPr>
              <w:t xml:space="preserve">048 </w:t>
            </w:r>
          </w:p>
        </w:tc>
      </w:tr>
      <w:tr w:rsidR="00AA66CB" w:rsidRPr="004D24EE" w14:paraId="77883900" w14:textId="77777777" w:rsidTr="00CB342E">
        <w:trPr>
          <w:trHeight w:val="20"/>
          <w:jc w:val="center"/>
        </w:trPr>
        <w:tc>
          <w:tcPr>
            <w:tcW w:w="340" w:type="dxa"/>
            <w:vMerge/>
            <w:tcBorders>
              <w:left w:val="single" w:sz="4" w:space="0" w:color="000000"/>
            </w:tcBorders>
            <w:shd w:val="clear" w:color="auto" w:fill="auto"/>
          </w:tcPr>
          <w:p w14:paraId="11C6B7E7" w14:textId="77777777" w:rsidR="00AA66CB" w:rsidRPr="004D24EE" w:rsidRDefault="00AA66CB" w:rsidP="004C11F3">
            <w:pPr>
              <w:pStyle w:val="Tabletext"/>
              <w:keepNext/>
              <w:keepLines/>
              <w:jc w:val="center"/>
              <w:rPr>
                <w:sz w:val="20"/>
                <w:lang w:val="es-ES_tradnl"/>
              </w:rPr>
            </w:pPr>
          </w:p>
        </w:tc>
        <w:tc>
          <w:tcPr>
            <w:tcW w:w="1510" w:type="dxa"/>
            <w:vMerge/>
            <w:tcBorders>
              <w:left w:val="single" w:sz="4" w:space="0" w:color="000000"/>
            </w:tcBorders>
            <w:shd w:val="clear" w:color="auto" w:fill="auto"/>
          </w:tcPr>
          <w:p w14:paraId="0F89D5D7" w14:textId="77777777" w:rsidR="00AA66CB" w:rsidRPr="004D24EE" w:rsidRDefault="00AA66CB" w:rsidP="00CB342E">
            <w:pPr>
              <w:pStyle w:val="Tabletext"/>
              <w:keepNext/>
              <w:keepLines/>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35DD4012" w14:textId="42A3125C" w:rsidR="00AA66CB" w:rsidRPr="004D24EE" w:rsidRDefault="00AA66CB" w:rsidP="00CB342E">
            <w:pPr>
              <w:pStyle w:val="Tabletext"/>
              <w:keepNext/>
              <w:keepLines/>
              <w:rPr>
                <w:sz w:val="20"/>
                <w:lang w:val="es-ES_tradnl"/>
              </w:rPr>
            </w:pPr>
            <w:r w:rsidRPr="004D24EE">
              <w:rPr>
                <w:sz w:val="20"/>
                <w:lang w:val="es-ES_tradnl"/>
              </w:rPr>
              <w:t>a)</w:t>
            </w:r>
            <w:r w:rsidRPr="004D24EE">
              <w:rPr>
                <w:sz w:val="20"/>
                <w:lang w:val="es-ES_tradnl"/>
              </w:rPr>
              <w:tab/>
              <w:t>34</w:t>
            </w:r>
            <w:r w:rsidR="00504530" w:rsidRPr="004D24EE">
              <w:rPr>
                <w:sz w:val="20"/>
                <w:lang w:val="es-ES_tradnl"/>
              </w:rPr>
              <w:t>,</w:t>
            </w:r>
            <w:r w:rsidRPr="004D24EE">
              <w:rPr>
                <w:sz w:val="20"/>
                <w:lang w:val="es-ES_tradnl"/>
              </w:rPr>
              <w:t>69-138</w:t>
            </w:r>
            <w:r w:rsidR="00504530" w:rsidRPr="004D24EE">
              <w:rPr>
                <w:sz w:val="20"/>
                <w:lang w:val="es-ES_tradnl"/>
              </w:rPr>
              <w:t>,</w:t>
            </w:r>
            <w:r w:rsidRPr="004D24EE">
              <w:rPr>
                <w:sz w:val="20"/>
                <w:lang w:val="es-ES_tradnl"/>
              </w:rPr>
              <w:t>75 μs (1k)</w:t>
            </w:r>
          </w:p>
          <w:p w14:paraId="03EFB767" w14:textId="66024964" w:rsidR="00AA66CB" w:rsidRPr="004D24EE" w:rsidRDefault="00AA66CB" w:rsidP="00CB342E">
            <w:pPr>
              <w:pStyle w:val="Tabletext"/>
              <w:keepNext/>
              <w:keepLines/>
              <w:rPr>
                <w:sz w:val="20"/>
                <w:lang w:val="es-ES_tradnl"/>
              </w:rPr>
            </w:pPr>
            <w:r w:rsidRPr="004D24EE">
              <w:rPr>
                <w:sz w:val="20"/>
                <w:lang w:val="es-ES_tradnl"/>
              </w:rPr>
              <w:tab/>
              <w:t>34</w:t>
            </w:r>
            <w:r w:rsidR="00504530" w:rsidRPr="004D24EE">
              <w:rPr>
                <w:sz w:val="20"/>
                <w:lang w:val="es-ES_tradnl"/>
              </w:rPr>
              <w:t>,</w:t>
            </w:r>
            <w:r w:rsidRPr="004D24EE">
              <w:rPr>
                <w:sz w:val="20"/>
                <w:lang w:val="es-ES_tradnl"/>
              </w:rPr>
              <w:t>69-277</w:t>
            </w:r>
            <w:r w:rsidR="00504530" w:rsidRPr="004D24EE">
              <w:rPr>
                <w:sz w:val="20"/>
                <w:lang w:val="es-ES_tradnl"/>
              </w:rPr>
              <w:t>,</w:t>
            </w:r>
            <w:r w:rsidRPr="004D24EE">
              <w:rPr>
                <w:sz w:val="20"/>
                <w:lang w:val="es-ES_tradnl"/>
              </w:rPr>
              <w:t>50 µs (2k)</w:t>
            </w:r>
          </w:p>
          <w:p w14:paraId="1E5B9B20" w14:textId="3976D1E9" w:rsidR="00AA66CB" w:rsidRPr="004D24EE" w:rsidRDefault="00AA66CB" w:rsidP="00CB342E">
            <w:pPr>
              <w:pStyle w:val="Tabletext"/>
              <w:keepNext/>
              <w:keepLines/>
              <w:rPr>
                <w:sz w:val="20"/>
                <w:lang w:val="es-ES_tradnl"/>
              </w:rPr>
            </w:pPr>
            <w:r w:rsidRPr="004D24EE">
              <w:rPr>
                <w:sz w:val="20"/>
                <w:lang w:val="es-ES_tradnl"/>
              </w:rPr>
              <w:tab/>
              <w:t>69</w:t>
            </w:r>
            <w:r w:rsidR="00504530" w:rsidRPr="004D24EE">
              <w:rPr>
                <w:sz w:val="20"/>
                <w:lang w:val="es-ES_tradnl"/>
              </w:rPr>
              <w:t>,</w:t>
            </w:r>
            <w:r w:rsidRPr="004D24EE">
              <w:rPr>
                <w:sz w:val="20"/>
                <w:lang w:val="es-ES_tradnl"/>
              </w:rPr>
              <w:t>37-554</w:t>
            </w:r>
            <w:r w:rsidR="00504530" w:rsidRPr="004D24EE">
              <w:rPr>
                <w:sz w:val="20"/>
                <w:lang w:val="es-ES_tradnl"/>
              </w:rPr>
              <w:t>,</w:t>
            </w:r>
            <w:r w:rsidRPr="004D24EE">
              <w:rPr>
                <w:sz w:val="20"/>
                <w:lang w:val="es-ES_tradnl"/>
              </w:rPr>
              <w:t>99 µs (4k)</w:t>
            </w:r>
          </w:p>
          <w:p w14:paraId="3B5AD0A6" w14:textId="61CA3503" w:rsidR="00AA66CB" w:rsidRPr="004D24EE" w:rsidRDefault="00AA66CB" w:rsidP="00CB342E">
            <w:pPr>
              <w:pStyle w:val="Tabletext"/>
              <w:keepNext/>
              <w:keepLines/>
              <w:rPr>
                <w:sz w:val="20"/>
                <w:lang w:val="es-ES_tradnl"/>
              </w:rPr>
            </w:pPr>
            <w:r w:rsidRPr="004D24EE">
              <w:rPr>
                <w:sz w:val="20"/>
                <w:lang w:val="es-ES_tradnl"/>
              </w:rPr>
              <w:tab/>
              <w:t>34</w:t>
            </w:r>
            <w:r w:rsidR="00504530" w:rsidRPr="004D24EE">
              <w:rPr>
                <w:sz w:val="20"/>
                <w:lang w:val="es-ES_tradnl"/>
              </w:rPr>
              <w:t>,</w:t>
            </w:r>
            <w:r w:rsidRPr="004D24EE">
              <w:rPr>
                <w:sz w:val="20"/>
                <w:lang w:val="es-ES_tradnl"/>
              </w:rPr>
              <w:t>69-554</w:t>
            </w:r>
            <w:r w:rsidR="00504530" w:rsidRPr="004D24EE">
              <w:rPr>
                <w:sz w:val="20"/>
                <w:lang w:val="es-ES_tradnl"/>
              </w:rPr>
              <w:t>,</w:t>
            </w:r>
            <w:r w:rsidRPr="004D24EE">
              <w:rPr>
                <w:sz w:val="20"/>
                <w:lang w:val="es-ES_tradnl"/>
              </w:rPr>
              <w:t>99 µs (8k)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260348B9" w14:textId="77777777" w:rsidR="00AA66CB" w:rsidRPr="004D24EE" w:rsidRDefault="00AA66CB" w:rsidP="00CB342E">
            <w:pPr>
              <w:pStyle w:val="Tabletext"/>
              <w:keepNext/>
              <w:keepLines/>
              <w:rPr>
                <w:sz w:val="20"/>
                <w:lang w:val="es-ES_tradnl"/>
              </w:rPr>
            </w:pPr>
          </w:p>
        </w:tc>
        <w:tc>
          <w:tcPr>
            <w:tcW w:w="2567" w:type="dxa"/>
            <w:tcBorders>
              <w:top w:val="dotted" w:sz="4" w:space="0" w:color="000000"/>
              <w:left w:val="single" w:sz="4" w:space="0" w:color="000000"/>
              <w:bottom w:val="dotted" w:sz="4" w:space="0" w:color="000000"/>
              <w:right w:val="single" w:sz="4" w:space="0" w:color="000000"/>
            </w:tcBorders>
          </w:tcPr>
          <w:p w14:paraId="6709A192" w14:textId="77777777" w:rsidR="00AA66CB" w:rsidRPr="004D24EE" w:rsidRDefault="00AA66CB" w:rsidP="00CB342E">
            <w:pPr>
              <w:pStyle w:val="Tabletext"/>
              <w:keepNext/>
              <w:keepLines/>
              <w:rPr>
                <w:sz w:val="20"/>
                <w:lang w:val="es-ES_tradnl"/>
              </w:rPr>
            </w:pPr>
          </w:p>
        </w:tc>
      </w:tr>
      <w:tr w:rsidR="00AA66CB" w:rsidRPr="004D24EE" w14:paraId="7ABCB178" w14:textId="77777777" w:rsidTr="00CB342E">
        <w:trPr>
          <w:trHeight w:val="20"/>
          <w:jc w:val="center"/>
        </w:trPr>
        <w:tc>
          <w:tcPr>
            <w:tcW w:w="340" w:type="dxa"/>
            <w:vMerge/>
            <w:tcBorders>
              <w:left w:val="single" w:sz="4" w:space="0" w:color="000000"/>
            </w:tcBorders>
            <w:shd w:val="clear" w:color="auto" w:fill="auto"/>
          </w:tcPr>
          <w:p w14:paraId="3FFFA278" w14:textId="77777777" w:rsidR="00AA66CB" w:rsidRPr="004D24EE" w:rsidRDefault="00AA66CB" w:rsidP="004C11F3">
            <w:pPr>
              <w:pStyle w:val="Tabletext"/>
              <w:keepNext/>
              <w:keepLines/>
              <w:jc w:val="center"/>
              <w:rPr>
                <w:sz w:val="20"/>
                <w:lang w:val="es-ES_tradnl"/>
              </w:rPr>
            </w:pPr>
          </w:p>
        </w:tc>
        <w:tc>
          <w:tcPr>
            <w:tcW w:w="1510" w:type="dxa"/>
            <w:vMerge/>
            <w:tcBorders>
              <w:left w:val="single" w:sz="4" w:space="0" w:color="000000"/>
            </w:tcBorders>
            <w:shd w:val="clear" w:color="auto" w:fill="auto"/>
          </w:tcPr>
          <w:p w14:paraId="4D08BDF8" w14:textId="77777777" w:rsidR="00AA66CB" w:rsidRPr="004D24EE" w:rsidRDefault="00AA66CB" w:rsidP="00CB342E">
            <w:pPr>
              <w:pStyle w:val="Tabletext"/>
              <w:keepNext/>
              <w:keepLines/>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636CADE8" w14:textId="147F07F6" w:rsidR="00AA66CB" w:rsidRPr="004D24EE" w:rsidRDefault="00AA66CB" w:rsidP="00CB342E">
            <w:pPr>
              <w:pStyle w:val="Tabletext"/>
              <w:keepNext/>
              <w:keepLines/>
              <w:rPr>
                <w:sz w:val="20"/>
                <w:lang w:val="es-ES_tradnl"/>
              </w:rPr>
            </w:pPr>
            <w:r w:rsidRPr="004D24EE">
              <w:rPr>
                <w:sz w:val="20"/>
                <w:lang w:val="es-ES_tradnl"/>
              </w:rPr>
              <w:t>b)</w:t>
            </w:r>
            <w:r w:rsidRPr="004D24EE">
              <w:rPr>
                <w:sz w:val="20"/>
                <w:lang w:val="es-ES_tradnl"/>
              </w:rPr>
              <w:tab/>
              <w:t>11</w:t>
            </w:r>
            <w:r w:rsidR="00504530" w:rsidRPr="004D24EE">
              <w:rPr>
                <w:sz w:val="20"/>
                <w:lang w:val="es-ES_tradnl"/>
              </w:rPr>
              <w:t>,</w:t>
            </w:r>
            <w:r w:rsidRPr="004D24EE">
              <w:rPr>
                <w:sz w:val="20"/>
                <w:lang w:val="es-ES_tradnl"/>
              </w:rPr>
              <w:t>2-44</w:t>
            </w:r>
            <w:r w:rsidR="00504530" w:rsidRPr="004D24EE">
              <w:rPr>
                <w:sz w:val="20"/>
                <w:lang w:val="es-ES_tradnl"/>
              </w:rPr>
              <w:t>,</w:t>
            </w:r>
            <w:r w:rsidRPr="004D24EE">
              <w:rPr>
                <w:sz w:val="20"/>
                <w:lang w:val="es-ES_tradnl"/>
              </w:rPr>
              <w:t>8 μs (1k)</w:t>
            </w:r>
          </w:p>
          <w:p w14:paraId="5B587CD0" w14:textId="2283EB65" w:rsidR="00AA66CB" w:rsidRPr="004D24EE" w:rsidRDefault="00AA66CB" w:rsidP="00CB342E">
            <w:pPr>
              <w:pStyle w:val="Tabletext"/>
              <w:keepNext/>
              <w:keepLines/>
              <w:rPr>
                <w:sz w:val="20"/>
                <w:lang w:val="es-ES_tradnl"/>
              </w:rPr>
            </w:pPr>
            <w:r w:rsidRPr="004D24EE">
              <w:rPr>
                <w:sz w:val="20"/>
                <w:lang w:val="es-ES_tradnl"/>
              </w:rPr>
              <w:tab/>
              <w:t>11</w:t>
            </w:r>
            <w:r w:rsidR="00504530" w:rsidRPr="004D24EE">
              <w:rPr>
                <w:sz w:val="20"/>
                <w:lang w:val="es-ES_tradnl"/>
              </w:rPr>
              <w:t>,</w:t>
            </w:r>
            <w:r w:rsidRPr="004D24EE">
              <w:rPr>
                <w:sz w:val="20"/>
                <w:lang w:val="es-ES_tradnl"/>
              </w:rPr>
              <w:t>2-89</w:t>
            </w:r>
            <w:r w:rsidR="00504530" w:rsidRPr="004D24EE">
              <w:rPr>
                <w:sz w:val="20"/>
                <w:lang w:val="es-ES_tradnl"/>
              </w:rPr>
              <w:t>,</w:t>
            </w:r>
            <w:r w:rsidRPr="004D24EE">
              <w:rPr>
                <w:sz w:val="20"/>
                <w:lang w:val="es-ES_tradnl"/>
              </w:rPr>
              <w:t>6 µs (2k)</w:t>
            </w:r>
          </w:p>
          <w:p w14:paraId="6CB9281A" w14:textId="71968815" w:rsidR="00AA66CB" w:rsidRPr="004D24EE" w:rsidRDefault="00AA66CB" w:rsidP="00CB342E">
            <w:pPr>
              <w:pStyle w:val="Tabletext"/>
              <w:keepNext/>
              <w:keepLines/>
              <w:rPr>
                <w:sz w:val="20"/>
                <w:lang w:val="es-ES_tradnl"/>
              </w:rPr>
            </w:pPr>
            <w:r w:rsidRPr="004D24EE">
              <w:rPr>
                <w:sz w:val="20"/>
                <w:lang w:val="es-ES_tradnl"/>
              </w:rPr>
              <w:tab/>
              <w:t>22</w:t>
            </w:r>
            <w:r w:rsidR="00504530" w:rsidRPr="004D24EE">
              <w:rPr>
                <w:sz w:val="20"/>
                <w:lang w:val="es-ES_tradnl"/>
              </w:rPr>
              <w:t>,</w:t>
            </w:r>
            <w:r w:rsidRPr="004D24EE">
              <w:rPr>
                <w:sz w:val="20"/>
                <w:lang w:val="es-ES_tradnl"/>
              </w:rPr>
              <w:t>4-179</w:t>
            </w:r>
            <w:r w:rsidR="00504530" w:rsidRPr="004D24EE">
              <w:rPr>
                <w:sz w:val="20"/>
                <w:lang w:val="es-ES_tradnl"/>
              </w:rPr>
              <w:t>,</w:t>
            </w:r>
            <w:r w:rsidRPr="004D24EE">
              <w:rPr>
                <w:sz w:val="20"/>
                <w:lang w:val="es-ES_tradnl"/>
              </w:rPr>
              <w:t>2 µs (4k)</w:t>
            </w:r>
          </w:p>
          <w:p w14:paraId="164466E8" w14:textId="11574DCA" w:rsidR="00AA66CB" w:rsidRPr="004D24EE" w:rsidRDefault="00AA66CB" w:rsidP="00CB342E">
            <w:pPr>
              <w:pStyle w:val="Tabletext"/>
              <w:keepNext/>
              <w:keepLines/>
              <w:rPr>
                <w:sz w:val="20"/>
                <w:lang w:val="es-ES_tradnl"/>
              </w:rPr>
            </w:pPr>
            <w:r w:rsidRPr="004D24EE">
              <w:rPr>
                <w:sz w:val="20"/>
                <w:lang w:val="es-ES_tradnl"/>
              </w:rPr>
              <w:tab/>
              <w:t>11</w:t>
            </w:r>
            <w:r w:rsidR="00504530" w:rsidRPr="004D24EE">
              <w:rPr>
                <w:sz w:val="20"/>
                <w:lang w:val="es-ES_tradnl"/>
              </w:rPr>
              <w:t>,</w:t>
            </w:r>
            <w:r w:rsidRPr="004D24EE">
              <w:rPr>
                <w:sz w:val="20"/>
                <w:lang w:val="es-ES_tradnl"/>
              </w:rPr>
              <w:t>2-358</w:t>
            </w:r>
            <w:r w:rsidR="00504530" w:rsidRPr="004D24EE">
              <w:rPr>
                <w:sz w:val="20"/>
                <w:lang w:val="es-ES_tradnl"/>
              </w:rPr>
              <w:t>,</w:t>
            </w:r>
            <w:r w:rsidRPr="004D24EE">
              <w:rPr>
                <w:sz w:val="20"/>
                <w:lang w:val="es-ES_tradnl"/>
              </w:rPr>
              <w:t>4 µs (8k)</w:t>
            </w:r>
          </w:p>
          <w:p w14:paraId="592C96B1" w14:textId="44C46515" w:rsidR="00AA66CB" w:rsidRPr="004D24EE" w:rsidRDefault="00AA66CB" w:rsidP="00CB342E">
            <w:pPr>
              <w:pStyle w:val="Tabletext"/>
              <w:keepNext/>
              <w:keepLines/>
              <w:rPr>
                <w:sz w:val="20"/>
                <w:lang w:val="es-ES_tradnl"/>
              </w:rPr>
            </w:pPr>
            <w:r w:rsidRPr="004D24EE">
              <w:rPr>
                <w:sz w:val="20"/>
                <w:lang w:val="es-ES_tradnl"/>
              </w:rPr>
              <w:tab/>
              <w:t>22</w:t>
            </w:r>
            <w:r w:rsidR="00504530" w:rsidRPr="004D24EE">
              <w:rPr>
                <w:sz w:val="20"/>
                <w:lang w:val="es-ES_tradnl"/>
              </w:rPr>
              <w:t>,</w:t>
            </w:r>
            <w:r w:rsidRPr="004D24EE">
              <w:rPr>
                <w:sz w:val="20"/>
                <w:lang w:val="es-ES_tradnl"/>
              </w:rPr>
              <w:t>4-716</w:t>
            </w:r>
            <w:r w:rsidR="00504530" w:rsidRPr="004D24EE">
              <w:rPr>
                <w:sz w:val="20"/>
                <w:lang w:val="es-ES_tradnl"/>
              </w:rPr>
              <w:t>,</w:t>
            </w:r>
            <w:r w:rsidRPr="004D24EE">
              <w:rPr>
                <w:sz w:val="20"/>
                <w:lang w:val="es-ES_tradnl"/>
              </w:rPr>
              <w:t>8 µs (16k)</w:t>
            </w:r>
          </w:p>
          <w:p w14:paraId="1E9DD7EC" w14:textId="785B3873" w:rsidR="00AA66CB" w:rsidRPr="004D24EE" w:rsidRDefault="00AA66CB" w:rsidP="00CB342E">
            <w:pPr>
              <w:pStyle w:val="Tabletext"/>
              <w:keepNext/>
              <w:keepLines/>
              <w:rPr>
                <w:sz w:val="20"/>
                <w:lang w:val="es-ES_tradnl"/>
              </w:rPr>
            </w:pPr>
            <w:r w:rsidRPr="004D24EE">
              <w:rPr>
                <w:sz w:val="20"/>
                <w:lang w:val="es-ES_tradnl"/>
              </w:rPr>
              <w:tab/>
              <w:t>44</w:t>
            </w:r>
            <w:r w:rsidR="00504530" w:rsidRPr="004D24EE">
              <w:rPr>
                <w:sz w:val="20"/>
                <w:lang w:val="es-ES_tradnl"/>
              </w:rPr>
              <w:t>,</w:t>
            </w:r>
            <w:r w:rsidRPr="004D24EE">
              <w:rPr>
                <w:sz w:val="20"/>
                <w:lang w:val="es-ES_tradnl"/>
              </w:rPr>
              <w:t>8-851</w:t>
            </w:r>
            <w:r w:rsidR="00504530" w:rsidRPr="004D24EE">
              <w:rPr>
                <w:sz w:val="20"/>
                <w:lang w:val="es-ES_tradnl"/>
              </w:rPr>
              <w:t>,</w:t>
            </w:r>
            <w:r w:rsidRPr="004D24EE">
              <w:rPr>
                <w:sz w:val="20"/>
                <w:lang w:val="es-ES_tradnl"/>
              </w:rPr>
              <w:t>2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2871477C" w14:textId="77777777" w:rsidR="00AA66CB" w:rsidRPr="004D24EE" w:rsidRDefault="00AA66CB" w:rsidP="00CB342E">
            <w:pPr>
              <w:pStyle w:val="Tabletext"/>
              <w:keepNext/>
              <w:keepLines/>
              <w:rPr>
                <w:sz w:val="20"/>
                <w:lang w:val="es-ES_tradnl"/>
              </w:rPr>
            </w:pPr>
          </w:p>
        </w:tc>
        <w:tc>
          <w:tcPr>
            <w:tcW w:w="2567" w:type="dxa"/>
            <w:tcBorders>
              <w:top w:val="dotted" w:sz="4" w:space="0" w:color="000000"/>
              <w:left w:val="single" w:sz="4" w:space="0" w:color="000000"/>
              <w:bottom w:val="dotted" w:sz="4" w:space="0" w:color="000000"/>
              <w:right w:val="single" w:sz="4" w:space="0" w:color="000000"/>
            </w:tcBorders>
          </w:tcPr>
          <w:p w14:paraId="1CD03638" w14:textId="77777777" w:rsidR="00AA66CB" w:rsidRPr="004D24EE" w:rsidRDefault="00AA66CB" w:rsidP="00CB342E">
            <w:pPr>
              <w:pStyle w:val="Tabletext"/>
              <w:keepNext/>
              <w:keepLines/>
              <w:rPr>
                <w:sz w:val="20"/>
                <w:lang w:val="es-ES_tradnl"/>
              </w:rPr>
            </w:pPr>
          </w:p>
        </w:tc>
      </w:tr>
      <w:tr w:rsidR="00AA66CB" w:rsidRPr="004D24EE" w14:paraId="32CC643B" w14:textId="77777777" w:rsidTr="00CB342E">
        <w:trPr>
          <w:trHeight w:val="20"/>
          <w:jc w:val="center"/>
        </w:trPr>
        <w:tc>
          <w:tcPr>
            <w:tcW w:w="340" w:type="dxa"/>
            <w:vMerge/>
            <w:tcBorders>
              <w:left w:val="single" w:sz="4" w:space="0" w:color="000000"/>
            </w:tcBorders>
            <w:shd w:val="clear" w:color="auto" w:fill="auto"/>
          </w:tcPr>
          <w:p w14:paraId="33F15276" w14:textId="77777777" w:rsidR="00AA66CB" w:rsidRPr="004D24EE" w:rsidRDefault="00AA66CB" w:rsidP="004C11F3">
            <w:pPr>
              <w:pStyle w:val="Tabletext"/>
              <w:jc w:val="center"/>
              <w:rPr>
                <w:sz w:val="20"/>
                <w:lang w:val="es-ES_tradnl"/>
              </w:rPr>
            </w:pPr>
          </w:p>
        </w:tc>
        <w:tc>
          <w:tcPr>
            <w:tcW w:w="1510" w:type="dxa"/>
            <w:vMerge/>
            <w:tcBorders>
              <w:left w:val="single" w:sz="4" w:space="0" w:color="000000"/>
            </w:tcBorders>
            <w:shd w:val="clear" w:color="auto" w:fill="auto"/>
          </w:tcPr>
          <w:p w14:paraId="4BF55B19" w14:textId="77777777" w:rsidR="00AA66CB" w:rsidRPr="004D24EE" w:rsidRDefault="00AA66CB" w:rsidP="00CB342E">
            <w:pPr>
              <w:pStyle w:val="Tabletext"/>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1EB4ACF2" w14:textId="619A7F4A" w:rsidR="00AA66CB" w:rsidRPr="004D24EE" w:rsidRDefault="00AA66CB" w:rsidP="00CB342E">
            <w:pPr>
              <w:pStyle w:val="Tabletext"/>
              <w:rPr>
                <w:sz w:val="20"/>
                <w:lang w:val="es-ES_tradnl"/>
              </w:rPr>
            </w:pPr>
            <w:r w:rsidRPr="004D24EE">
              <w:rPr>
                <w:sz w:val="20"/>
                <w:lang w:val="es-ES_tradnl"/>
              </w:rPr>
              <w:t>c)</w:t>
            </w:r>
            <w:r w:rsidRPr="004D24EE">
              <w:rPr>
                <w:sz w:val="20"/>
                <w:lang w:val="es-ES_tradnl"/>
              </w:rPr>
              <w:tab/>
              <w:t>9</w:t>
            </w:r>
            <w:r w:rsidR="00504530" w:rsidRPr="004D24EE">
              <w:rPr>
                <w:sz w:val="20"/>
                <w:lang w:val="es-ES_tradnl"/>
              </w:rPr>
              <w:t>,</w:t>
            </w:r>
            <w:r w:rsidRPr="004D24EE">
              <w:rPr>
                <w:sz w:val="20"/>
                <w:lang w:val="es-ES_tradnl"/>
              </w:rPr>
              <w:t>3-37</w:t>
            </w:r>
            <w:r w:rsidR="00504530" w:rsidRPr="004D24EE">
              <w:rPr>
                <w:sz w:val="20"/>
                <w:lang w:val="es-ES_tradnl"/>
              </w:rPr>
              <w:t>,</w:t>
            </w:r>
            <w:r w:rsidRPr="004D24EE">
              <w:rPr>
                <w:sz w:val="20"/>
                <w:lang w:val="es-ES_tradnl"/>
              </w:rPr>
              <w:t>3 μs (1k)</w:t>
            </w:r>
          </w:p>
          <w:p w14:paraId="145B71BF" w14:textId="217C613D" w:rsidR="00AA66CB" w:rsidRPr="004D24EE" w:rsidRDefault="00AA66CB" w:rsidP="00CB342E">
            <w:pPr>
              <w:pStyle w:val="Tabletext"/>
              <w:rPr>
                <w:sz w:val="20"/>
                <w:lang w:val="es-ES_tradnl"/>
              </w:rPr>
            </w:pPr>
            <w:r w:rsidRPr="004D24EE">
              <w:rPr>
                <w:sz w:val="20"/>
                <w:lang w:val="es-ES_tradnl"/>
              </w:rPr>
              <w:tab/>
              <w:t>9</w:t>
            </w:r>
            <w:r w:rsidR="00504530" w:rsidRPr="004D24EE">
              <w:rPr>
                <w:sz w:val="20"/>
                <w:lang w:val="es-ES_tradnl"/>
              </w:rPr>
              <w:t>,</w:t>
            </w:r>
            <w:r w:rsidRPr="004D24EE">
              <w:rPr>
                <w:sz w:val="20"/>
                <w:lang w:val="es-ES_tradnl"/>
              </w:rPr>
              <w:t>3-74</w:t>
            </w:r>
            <w:r w:rsidR="00504530" w:rsidRPr="004D24EE">
              <w:rPr>
                <w:sz w:val="20"/>
                <w:lang w:val="es-ES_tradnl"/>
              </w:rPr>
              <w:t>,</w:t>
            </w:r>
            <w:r w:rsidRPr="004D24EE">
              <w:rPr>
                <w:sz w:val="20"/>
                <w:lang w:val="es-ES_tradnl"/>
              </w:rPr>
              <w:t>6 µs (2k)</w:t>
            </w:r>
          </w:p>
          <w:p w14:paraId="132757D9" w14:textId="0D507D50" w:rsidR="00AA66CB" w:rsidRPr="004D24EE" w:rsidRDefault="00AA66CB" w:rsidP="00CB342E">
            <w:pPr>
              <w:pStyle w:val="Tabletext"/>
              <w:rPr>
                <w:sz w:val="20"/>
                <w:lang w:val="es-ES_tradnl"/>
              </w:rPr>
            </w:pPr>
            <w:r w:rsidRPr="004D24EE">
              <w:rPr>
                <w:sz w:val="20"/>
                <w:lang w:val="es-ES_tradnl"/>
              </w:rPr>
              <w:tab/>
              <w:t>18</w:t>
            </w:r>
            <w:r w:rsidR="00504530" w:rsidRPr="004D24EE">
              <w:rPr>
                <w:sz w:val="20"/>
                <w:lang w:val="es-ES_tradnl"/>
              </w:rPr>
              <w:t>,</w:t>
            </w:r>
            <w:r w:rsidRPr="004D24EE">
              <w:rPr>
                <w:sz w:val="20"/>
                <w:lang w:val="es-ES_tradnl"/>
              </w:rPr>
              <w:t>6-149</w:t>
            </w:r>
            <w:r w:rsidR="00504530" w:rsidRPr="004D24EE">
              <w:rPr>
                <w:sz w:val="20"/>
                <w:lang w:val="es-ES_tradnl"/>
              </w:rPr>
              <w:t>,</w:t>
            </w:r>
            <w:r w:rsidRPr="004D24EE">
              <w:rPr>
                <w:sz w:val="20"/>
                <w:lang w:val="es-ES_tradnl"/>
              </w:rPr>
              <w:t>3 µs (4k)</w:t>
            </w:r>
          </w:p>
          <w:p w14:paraId="6761E0CB" w14:textId="4CC3177B" w:rsidR="00AA66CB" w:rsidRPr="004D24EE" w:rsidRDefault="00AA66CB" w:rsidP="00CB342E">
            <w:pPr>
              <w:pStyle w:val="Tabletext"/>
              <w:rPr>
                <w:sz w:val="20"/>
                <w:lang w:val="es-ES_tradnl"/>
              </w:rPr>
            </w:pPr>
            <w:r w:rsidRPr="004D24EE">
              <w:rPr>
                <w:sz w:val="20"/>
                <w:lang w:val="es-ES_tradnl"/>
              </w:rPr>
              <w:tab/>
              <w:t>9</w:t>
            </w:r>
            <w:r w:rsidR="00504530" w:rsidRPr="004D24EE">
              <w:rPr>
                <w:sz w:val="20"/>
                <w:lang w:val="es-ES_tradnl"/>
              </w:rPr>
              <w:t>,</w:t>
            </w:r>
            <w:r w:rsidRPr="004D24EE">
              <w:rPr>
                <w:sz w:val="20"/>
                <w:lang w:val="es-ES_tradnl"/>
              </w:rPr>
              <w:t>3-298</w:t>
            </w:r>
            <w:r w:rsidR="00504530" w:rsidRPr="004D24EE">
              <w:rPr>
                <w:sz w:val="20"/>
                <w:lang w:val="es-ES_tradnl"/>
              </w:rPr>
              <w:t>,</w:t>
            </w:r>
            <w:r w:rsidRPr="004D24EE">
              <w:rPr>
                <w:sz w:val="20"/>
                <w:lang w:val="es-ES_tradnl"/>
              </w:rPr>
              <w:t>6 µs (8k)</w:t>
            </w:r>
          </w:p>
          <w:p w14:paraId="30F9B818" w14:textId="100D9FE9" w:rsidR="00AA66CB" w:rsidRPr="004D24EE" w:rsidRDefault="00AA66CB" w:rsidP="00CB342E">
            <w:pPr>
              <w:pStyle w:val="Tabletext"/>
              <w:rPr>
                <w:sz w:val="20"/>
                <w:lang w:val="es-ES_tradnl"/>
              </w:rPr>
            </w:pPr>
            <w:r w:rsidRPr="004D24EE">
              <w:rPr>
                <w:sz w:val="20"/>
                <w:lang w:val="es-ES_tradnl"/>
              </w:rPr>
              <w:tab/>
              <w:t>18</w:t>
            </w:r>
            <w:r w:rsidR="00504530" w:rsidRPr="004D24EE">
              <w:rPr>
                <w:sz w:val="20"/>
                <w:lang w:val="es-ES_tradnl"/>
              </w:rPr>
              <w:t>,</w:t>
            </w:r>
            <w:r w:rsidRPr="004D24EE">
              <w:rPr>
                <w:sz w:val="20"/>
                <w:lang w:val="es-ES_tradnl"/>
              </w:rPr>
              <w:t>6-597</w:t>
            </w:r>
            <w:r w:rsidR="00504530" w:rsidRPr="004D24EE">
              <w:rPr>
                <w:sz w:val="20"/>
                <w:lang w:val="es-ES_tradnl"/>
              </w:rPr>
              <w:t>,</w:t>
            </w:r>
            <w:r w:rsidRPr="004D24EE">
              <w:rPr>
                <w:sz w:val="20"/>
                <w:lang w:val="es-ES_tradnl"/>
              </w:rPr>
              <w:t>3 µs (16k)</w:t>
            </w:r>
          </w:p>
          <w:p w14:paraId="77183D38" w14:textId="0E6D0C0C" w:rsidR="00AA66CB" w:rsidRPr="004D24EE" w:rsidRDefault="00AA66CB" w:rsidP="00CB342E">
            <w:pPr>
              <w:pStyle w:val="Tabletext"/>
              <w:rPr>
                <w:sz w:val="20"/>
                <w:lang w:val="es-ES_tradnl"/>
              </w:rPr>
            </w:pPr>
            <w:r w:rsidRPr="004D24EE">
              <w:rPr>
                <w:sz w:val="20"/>
                <w:lang w:val="es-ES_tradnl"/>
              </w:rPr>
              <w:tab/>
              <w:t>37</w:t>
            </w:r>
            <w:r w:rsidR="00504530" w:rsidRPr="004D24EE">
              <w:rPr>
                <w:sz w:val="20"/>
                <w:lang w:val="es-ES_tradnl"/>
              </w:rPr>
              <w:t>,</w:t>
            </w:r>
            <w:r w:rsidRPr="004D24EE">
              <w:rPr>
                <w:sz w:val="20"/>
                <w:lang w:val="es-ES_tradnl"/>
              </w:rPr>
              <w:t>33-709</w:t>
            </w:r>
            <w:r w:rsidR="00504530" w:rsidRPr="004D24EE">
              <w:rPr>
                <w:sz w:val="20"/>
                <w:lang w:val="es-ES_tradnl"/>
              </w:rPr>
              <w:t>,</w:t>
            </w:r>
            <w:r w:rsidRPr="004D24EE">
              <w:rPr>
                <w:sz w:val="20"/>
                <w:lang w:val="es-ES_tradnl"/>
              </w:rPr>
              <w:t>33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2E3C7B53" w14:textId="565EEF41" w:rsidR="009C663B" w:rsidRPr="004D24EE" w:rsidRDefault="00AA66CB" w:rsidP="00CB342E">
            <w:pPr>
              <w:pStyle w:val="Tabletext"/>
              <w:rPr>
                <w:sz w:val="20"/>
                <w:lang w:val="es-ES_tradnl"/>
              </w:rPr>
            </w:pPr>
            <w:r w:rsidRPr="004D24EE">
              <w:rPr>
                <w:sz w:val="20"/>
                <w:lang w:val="es-ES_tradnl"/>
              </w:rPr>
              <w:t>a)</w:t>
            </w:r>
          </w:p>
          <w:p w14:paraId="658B8EC4" w14:textId="77777777" w:rsidR="009C663B" w:rsidRPr="004D24EE" w:rsidRDefault="009C663B" w:rsidP="00CB342E">
            <w:pPr>
              <w:pStyle w:val="Tabletext"/>
              <w:rPr>
                <w:sz w:val="20"/>
                <w:lang w:val="es-ES_tradnl"/>
              </w:rPr>
            </w:pPr>
          </w:p>
          <w:p w14:paraId="68C5F2BC" w14:textId="77777777" w:rsidR="009C663B" w:rsidRPr="004D24EE" w:rsidRDefault="009C663B" w:rsidP="00CB342E">
            <w:pPr>
              <w:pStyle w:val="Tabletext"/>
              <w:rPr>
                <w:sz w:val="20"/>
                <w:lang w:val="es-ES_tradnl"/>
              </w:rPr>
            </w:pPr>
          </w:p>
          <w:p w14:paraId="06B5D6A3" w14:textId="79A596C9" w:rsidR="00AA66CB" w:rsidRPr="004D24EE" w:rsidRDefault="009C663B" w:rsidP="00CB342E">
            <w:pPr>
              <w:pStyle w:val="Tabletext"/>
              <w:rPr>
                <w:sz w:val="20"/>
                <w:lang w:val="es-ES_tradnl"/>
              </w:rPr>
            </w:pPr>
            <w:r w:rsidRPr="004D24EE">
              <w:rPr>
                <w:sz w:val="20"/>
                <w:lang w:val="es-ES_tradnl"/>
              </w:rPr>
              <w:tab/>
            </w:r>
            <w:r w:rsidR="00AA66CB" w:rsidRPr="004D24EE">
              <w:rPr>
                <w:sz w:val="20"/>
                <w:lang w:val="es-ES_tradnl"/>
              </w:rPr>
              <w:t>27</w:t>
            </w:r>
            <w:r w:rsidR="00504530" w:rsidRPr="004D24EE">
              <w:rPr>
                <w:sz w:val="20"/>
                <w:lang w:val="es-ES_tradnl"/>
              </w:rPr>
              <w:t>,</w:t>
            </w:r>
            <w:r w:rsidR="00AA66CB" w:rsidRPr="004D24EE">
              <w:rPr>
                <w:sz w:val="20"/>
                <w:lang w:val="es-ES_tradnl"/>
              </w:rPr>
              <w:t>778-296</w:t>
            </w:r>
            <w:r w:rsidR="00504530" w:rsidRPr="004D24EE">
              <w:rPr>
                <w:sz w:val="20"/>
                <w:lang w:val="es-ES_tradnl"/>
              </w:rPr>
              <w:t>,</w:t>
            </w:r>
            <w:r w:rsidR="00AA66CB" w:rsidRPr="004D24EE">
              <w:rPr>
                <w:sz w:val="20"/>
                <w:lang w:val="es-ES_tradnl"/>
              </w:rPr>
              <w:t>296 μs (8k)</w:t>
            </w:r>
          </w:p>
          <w:p w14:paraId="08F7E3F1" w14:textId="625DF852" w:rsidR="00AA66CB" w:rsidRPr="004D24EE" w:rsidRDefault="00AA66CB" w:rsidP="00CB342E">
            <w:pPr>
              <w:pStyle w:val="Tabletext"/>
              <w:rPr>
                <w:sz w:val="20"/>
                <w:lang w:val="es-ES_tradnl"/>
              </w:rPr>
            </w:pPr>
            <w:r w:rsidRPr="004D24EE">
              <w:rPr>
                <w:sz w:val="20"/>
                <w:lang w:val="es-ES_tradnl"/>
              </w:rPr>
              <w:tab/>
              <w:t>27</w:t>
            </w:r>
            <w:r w:rsidR="00504530" w:rsidRPr="004D24EE">
              <w:rPr>
                <w:sz w:val="20"/>
                <w:lang w:val="es-ES_tradnl"/>
              </w:rPr>
              <w:t>,</w:t>
            </w:r>
            <w:r w:rsidRPr="004D24EE">
              <w:rPr>
                <w:sz w:val="20"/>
                <w:lang w:val="es-ES_tradnl"/>
              </w:rPr>
              <w:t>778-592</w:t>
            </w:r>
            <w:r w:rsidR="00504530" w:rsidRPr="004D24EE">
              <w:rPr>
                <w:sz w:val="20"/>
                <w:lang w:val="es-ES_tradnl"/>
              </w:rPr>
              <w:t>,</w:t>
            </w:r>
            <w:r w:rsidRPr="004D24EE">
              <w:rPr>
                <w:sz w:val="20"/>
                <w:lang w:val="es-ES_tradnl"/>
              </w:rPr>
              <w:t>593 μs (16k)</w:t>
            </w:r>
          </w:p>
          <w:p w14:paraId="28F0406C" w14:textId="737DA40C" w:rsidR="00AA66CB" w:rsidRPr="004D24EE" w:rsidRDefault="00AA66CB" w:rsidP="00CB342E">
            <w:pPr>
              <w:pStyle w:val="Tabletext"/>
              <w:rPr>
                <w:sz w:val="20"/>
                <w:lang w:val="es-ES_tradnl"/>
              </w:rPr>
            </w:pPr>
            <w:r w:rsidRPr="004D24EE">
              <w:rPr>
                <w:sz w:val="20"/>
                <w:lang w:val="es-ES_tradnl"/>
              </w:rPr>
              <w:tab/>
              <w:t>27</w:t>
            </w:r>
            <w:r w:rsidR="00504530" w:rsidRPr="004D24EE">
              <w:rPr>
                <w:sz w:val="20"/>
                <w:lang w:val="es-ES_tradnl"/>
              </w:rPr>
              <w:t>,</w:t>
            </w:r>
            <w:r w:rsidRPr="004D24EE">
              <w:rPr>
                <w:sz w:val="20"/>
                <w:lang w:val="es-ES_tradnl"/>
              </w:rPr>
              <w:t>778-703</w:t>
            </w:r>
            <w:r w:rsidR="00504530" w:rsidRPr="004D24EE">
              <w:rPr>
                <w:sz w:val="20"/>
                <w:lang w:val="es-ES_tradnl"/>
              </w:rPr>
              <w:t>,</w:t>
            </w:r>
            <w:r w:rsidRPr="004D24EE">
              <w:rPr>
                <w:sz w:val="20"/>
                <w:lang w:val="es-ES_tradnl"/>
              </w:rPr>
              <w:t>704 μs (32k)</w:t>
            </w:r>
          </w:p>
        </w:tc>
        <w:tc>
          <w:tcPr>
            <w:tcW w:w="2567" w:type="dxa"/>
            <w:tcBorders>
              <w:top w:val="dotted" w:sz="4" w:space="0" w:color="000000"/>
              <w:left w:val="single" w:sz="4" w:space="0" w:color="000000"/>
              <w:bottom w:val="dotted" w:sz="4" w:space="0" w:color="000000"/>
              <w:right w:val="single" w:sz="4" w:space="0" w:color="000000"/>
            </w:tcBorders>
          </w:tcPr>
          <w:p w14:paraId="1E2273FC" w14:textId="3E94B3B2" w:rsidR="009C663B" w:rsidRPr="004D24EE" w:rsidRDefault="00AA66CB" w:rsidP="00CB342E">
            <w:pPr>
              <w:pStyle w:val="Tabletext"/>
              <w:rPr>
                <w:sz w:val="20"/>
                <w:lang w:val="es-ES_tradnl"/>
              </w:rPr>
            </w:pPr>
            <w:r w:rsidRPr="004D24EE">
              <w:rPr>
                <w:sz w:val="20"/>
                <w:lang w:val="es-ES_tradnl"/>
              </w:rPr>
              <w:t>a)</w:t>
            </w:r>
          </w:p>
          <w:p w14:paraId="27C50738" w14:textId="77777777" w:rsidR="009C663B" w:rsidRPr="004D24EE" w:rsidRDefault="009C663B" w:rsidP="00CB342E">
            <w:pPr>
              <w:pStyle w:val="Tabletext"/>
              <w:rPr>
                <w:sz w:val="20"/>
                <w:lang w:val="es-ES_tradnl"/>
              </w:rPr>
            </w:pPr>
          </w:p>
          <w:p w14:paraId="7E274F27" w14:textId="1CF6AAF7" w:rsidR="00AA66CB" w:rsidRPr="004D24EE" w:rsidRDefault="009C663B" w:rsidP="00CB342E">
            <w:pPr>
              <w:pStyle w:val="Tabletext"/>
              <w:rPr>
                <w:sz w:val="20"/>
                <w:lang w:val="es-ES_tradnl"/>
              </w:rPr>
            </w:pPr>
            <w:r w:rsidRPr="004D24EE">
              <w:rPr>
                <w:sz w:val="20"/>
                <w:lang w:val="es-ES_tradnl"/>
              </w:rPr>
              <w:tab/>
            </w:r>
            <w:r w:rsidR="00AA66CB" w:rsidRPr="004D24EE">
              <w:rPr>
                <w:sz w:val="20"/>
                <w:lang w:val="es-ES_tradnl"/>
              </w:rPr>
              <w:t>87</w:t>
            </w:r>
            <w:r w:rsidR="00504530" w:rsidRPr="004D24EE">
              <w:rPr>
                <w:sz w:val="20"/>
                <w:lang w:val="es-ES_tradnl"/>
              </w:rPr>
              <w:t>,</w:t>
            </w:r>
            <w:r w:rsidR="00AA66CB" w:rsidRPr="004D24EE">
              <w:rPr>
                <w:sz w:val="20"/>
                <w:lang w:val="es-ES_tradnl"/>
              </w:rPr>
              <w:t>771-361</w:t>
            </w:r>
            <w:r w:rsidR="00504530" w:rsidRPr="004D24EE">
              <w:rPr>
                <w:sz w:val="20"/>
                <w:lang w:val="es-ES_tradnl"/>
              </w:rPr>
              <w:t>,</w:t>
            </w:r>
            <w:r w:rsidR="00AA66CB" w:rsidRPr="004D24EE">
              <w:rPr>
                <w:sz w:val="20"/>
                <w:lang w:val="es-ES_tradnl"/>
              </w:rPr>
              <w:t>2 μs (4k)</w:t>
            </w:r>
          </w:p>
          <w:p w14:paraId="3FEA4085" w14:textId="0ADD5892" w:rsidR="00AA66CB" w:rsidRPr="004D24EE" w:rsidRDefault="00AA66CB" w:rsidP="00CB342E">
            <w:pPr>
              <w:pStyle w:val="Tabletext"/>
              <w:rPr>
                <w:sz w:val="20"/>
                <w:lang w:val="es-ES_tradnl"/>
              </w:rPr>
            </w:pPr>
            <w:r w:rsidRPr="004D24EE">
              <w:rPr>
                <w:sz w:val="20"/>
                <w:lang w:val="es-ES_tradnl"/>
              </w:rPr>
              <w:tab/>
              <w:t>87</w:t>
            </w:r>
            <w:r w:rsidR="00504530" w:rsidRPr="004D24EE">
              <w:rPr>
                <w:sz w:val="20"/>
                <w:lang w:val="es-ES_tradnl"/>
              </w:rPr>
              <w:t>,</w:t>
            </w:r>
            <w:r w:rsidRPr="004D24EE">
              <w:rPr>
                <w:sz w:val="20"/>
                <w:lang w:val="es-ES_tradnl"/>
              </w:rPr>
              <w:t>771-361</w:t>
            </w:r>
            <w:r w:rsidR="00504530" w:rsidRPr="004D24EE">
              <w:rPr>
                <w:sz w:val="20"/>
                <w:lang w:val="es-ES_tradnl"/>
              </w:rPr>
              <w:t>,</w:t>
            </w:r>
            <w:r w:rsidRPr="004D24EE">
              <w:rPr>
                <w:sz w:val="20"/>
                <w:lang w:val="es-ES_tradnl"/>
              </w:rPr>
              <w:t>2 μs (8k)</w:t>
            </w:r>
          </w:p>
          <w:p w14:paraId="689B8EC3" w14:textId="77777777" w:rsidR="009C663B" w:rsidRPr="004D24EE" w:rsidRDefault="009C663B" w:rsidP="00CB342E">
            <w:pPr>
              <w:pStyle w:val="Tabletext"/>
              <w:rPr>
                <w:sz w:val="20"/>
                <w:lang w:val="es-ES_tradnl"/>
              </w:rPr>
            </w:pPr>
          </w:p>
          <w:p w14:paraId="18BA0131" w14:textId="545F9FA6" w:rsidR="00AA66CB" w:rsidRPr="004D24EE" w:rsidRDefault="00AA66CB" w:rsidP="00CB342E">
            <w:pPr>
              <w:pStyle w:val="Tabletext"/>
              <w:rPr>
                <w:sz w:val="20"/>
                <w:lang w:val="es-ES_tradnl"/>
              </w:rPr>
            </w:pPr>
            <w:r w:rsidRPr="004D24EE">
              <w:rPr>
                <w:sz w:val="20"/>
                <w:lang w:val="es-ES_tradnl"/>
              </w:rPr>
              <w:tab/>
              <w:t>87</w:t>
            </w:r>
            <w:r w:rsidR="00504530" w:rsidRPr="004D24EE">
              <w:rPr>
                <w:sz w:val="20"/>
                <w:lang w:val="es-ES_tradnl"/>
              </w:rPr>
              <w:t>,</w:t>
            </w:r>
            <w:r w:rsidRPr="004D24EE">
              <w:rPr>
                <w:sz w:val="20"/>
                <w:lang w:val="es-ES_tradnl"/>
              </w:rPr>
              <w:t>771-361</w:t>
            </w:r>
            <w:r w:rsidR="00504530" w:rsidRPr="004D24EE">
              <w:rPr>
                <w:sz w:val="20"/>
                <w:lang w:val="es-ES_tradnl"/>
              </w:rPr>
              <w:t>,</w:t>
            </w:r>
            <w:r w:rsidRPr="004D24EE">
              <w:rPr>
                <w:sz w:val="20"/>
                <w:lang w:val="es-ES_tradnl"/>
              </w:rPr>
              <w:t>2 μs (32k)</w:t>
            </w:r>
          </w:p>
        </w:tc>
      </w:tr>
      <w:tr w:rsidR="00AA66CB" w:rsidRPr="004D24EE" w14:paraId="69997E60" w14:textId="77777777" w:rsidTr="00CB342E">
        <w:trPr>
          <w:trHeight w:val="20"/>
          <w:jc w:val="center"/>
        </w:trPr>
        <w:tc>
          <w:tcPr>
            <w:tcW w:w="340" w:type="dxa"/>
            <w:vMerge/>
            <w:tcBorders>
              <w:left w:val="single" w:sz="4" w:space="0" w:color="000000"/>
            </w:tcBorders>
            <w:shd w:val="clear" w:color="auto" w:fill="auto"/>
          </w:tcPr>
          <w:p w14:paraId="662E0472" w14:textId="77777777" w:rsidR="00AA66CB" w:rsidRPr="004D24EE" w:rsidRDefault="00AA66CB" w:rsidP="004C11F3">
            <w:pPr>
              <w:pStyle w:val="Tabletext"/>
              <w:jc w:val="center"/>
              <w:rPr>
                <w:sz w:val="20"/>
                <w:lang w:val="es-ES_tradnl"/>
              </w:rPr>
            </w:pPr>
          </w:p>
        </w:tc>
        <w:tc>
          <w:tcPr>
            <w:tcW w:w="1510" w:type="dxa"/>
            <w:vMerge/>
            <w:tcBorders>
              <w:left w:val="single" w:sz="4" w:space="0" w:color="000000"/>
            </w:tcBorders>
            <w:shd w:val="clear" w:color="auto" w:fill="auto"/>
          </w:tcPr>
          <w:p w14:paraId="0E6D8187" w14:textId="77777777" w:rsidR="00AA66CB" w:rsidRPr="004D24EE" w:rsidRDefault="00AA66CB" w:rsidP="00CB342E">
            <w:pPr>
              <w:pStyle w:val="Tabletext"/>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1A0ED20A" w14:textId="77777777" w:rsidR="00AA66CB" w:rsidRPr="004D24EE" w:rsidRDefault="00AA66CB" w:rsidP="00CB342E">
            <w:pPr>
              <w:pStyle w:val="Tabletext"/>
              <w:rPr>
                <w:sz w:val="20"/>
                <w:lang w:val="es-ES_tradnl"/>
              </w:rPr>
            </w:pPr>
            <w:r w:rsidRPr="004D24EE">
              <w:rPr>
                <w:sz w:val="20"/>
                <w:lang w:val="es-ES_tradnl"/>
              </w:rPr>
              <w:t>d)</w:t>
            </w:r>
            <w:r w:rsidRPr="004D24EE">
              <w:rPr>
                <w:sz w:val="20"/>
                <w:lang w:val="es-ES_tradnl"/>
              </w:rPr>
              <w:tab/>
              <w:t>8-32 μs (1k)</w:t>
            </w:r>
          </w:p>
          <w:p w14:paraId="459C93BD" w14:textId="77777777" w:rsidR="00AA66CB" w:rsidRPr="004D24EE" w:rsidRDefault="00AA66CB" w:rsidP="00CB342E">
            <w:pPr>
              <w:pStyle w:val="Tabletext"/>
              <w:rPr>
                <w:sz w:val="20"/>
                <w:lang w:val="es-ES_tradnl"/>
              </w:rPr>
            </w:pPr>
            <w:r w:rsidRPr="004D24EE">
              <w:rPr>
                <w:sz w:val="20"/>
                <w:lang w:val="es-ES_tradnl"/>
              </w:rPr>
              <w:tab/>
              <w:t>8-64 µs (2k)</w:t>
            </w:r>
          </w:p>
          <w:p w14:paraId="22DC85CA" w14:textId="77777777" w:rsidR="00AA66CB" w:rsidRPr="004D24EE" w:rsidRDefault="00AA66CB" w:rsidP="00CB342E">
            <w:pPr>
              <w:pStyle w:val="Tabletext"/>
              <w:rPr>
                <w:sz w:val="20"/>
                <w:lang w:val="es-ES_tradnl"/>
              </w:rPr>
            </w:pPr>
            <w:r w:rsidRPr="004D24EE">
              <w:rPr>
                <w:sz w:val="20"/>
                <w:lang w:val="es-ES_tradnl"/>
              </w:rPr>
              <w:tab/>
              <w:t>16-128 µs (4k)</w:t>
            </w:r>
          </w:p>
          <w:p w14:paraId="01055ED8" w14:textId="77777777" w:rsidR="00AA66CB" w:rsidRPr="004D24EE" w:rsidRDefault="00AA66CB" w:rsidP="00CB342E">
            <w:pPr>
              <w:pStyle w:val="Tabletext"/>
              <w:rPr>
                <w:sz w:val="20"/>
                <w:lang w:val="es-ES_tradnl"/>
              </w:rPr>
            </w:pPr>
            <w:r w:rsidRPr="004D24EE">
              <w:rPr>
                <w:sz w:val="20"/>
                <w:lang w:val="es-ES_tradnl"/>
              </w:rPr>
              <w:tab/>
              <w:t>8-256 µs (8k)</w:t>
            </w:r>
          </w:p>
          <w:p w14:paraId="46142A62" w14:textId="77777777" w:rsidR="00AA66CB" w:rsidRPr="004D24EE" w:rsidRDefault="00AA66CB" w:rsidP="00CB342E">
            <w:pPr>
              <w:pStyle w:val="Tabletext"/>
              <w:rPr>
                <w:sz w:val="20"/>
                <w:lang w:val="es-ES_tradnl"/>
              </w:rPr>
            </w:pPr>
            <w:r w:rsidRPr="004D24EE">
              <w:rPr>
                <w:sz w:val="20"/>
                <w:lang w:val="es-ES_tradnl"/>
              </w:rPr>
              <w:tab/>
              <w:t>16-512 µs (16k)</w:t>
            </w:r>
          </w:p>
          <w:p w14:paraId="0EAAC800" w14:textId="77777777" w:rsidR="00AA66CB" w:rsidRPr="004D24EE" w:rsidRDefault="00AA66CB" w:rsidP="00CB342E">
            <w:pPr>
              <w:pStyle w:val="Tabletext"/>
              <w:rPr>
                <w:sz w:val="20"/>
                <w:lang w:val="es-ES_tradnl"/>
              </w:rPr>
            </w:pPr>
            <w:r w:rsidRPr="004D24EE">
              <w:rPr>
                <w:sz w:val="20"/>
                <w:lang w:val="es-ES_tradnl"/>
              </w:rPr>
              <w:tab/>
              <w:t>32-608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1EED9616" w14:textId="17A83603" w:rsidR="009C663B" w:rsidRPr="004D24EE" w:rsidRDefault="00AA66CB" w:rsidP="00CB342E">
            <w:pPr>
              <w:pStyle w:val="Tabletext"/>
              <w:rPr>
                <w:sz w:val="20"/>
                <w:lang w:val="es-ES_tradnl"/>
              </w:rPr>
            </w:pPr>
            <w:r w:rsidRPr="004D24EE">
              <w:rPr>
                <w:sz w:val="20"/>
                <w:lang w:val="es-ES_tradnl"/>
              </w:rPr>
              <w:t>b)</w:t>
            </w:r>
          </w:p>
          <w:p w14:paraId="4E1B56BB" w14:textId="77777777" w:rsidR="009C663B" w:rsidRPr="004D24EE" w:rsidRDefault="009C663B" w:rsidP="00CB342E">
            <w:pPr>
              <w:pStyle w:val="Tabletext"/>
              <w:rPr>
                <w:sz w:val="20"/>
                <w:lang w:val="es-ES_tradnl"/>
              </w:rPr>
            </w:pPr>
          </w:p>
          <w:p w14:paraId="55932159" w14:textId="77777777" w:rsidR="009C663B" w:rsidRPr="004D24EE" w:rsidRDefault="009C663B" w:rsidP="00CB342E">
            <w:pPr>
              <w:pStyle w:val="Tabletext"/>
              <w:rPr>
                <w:sz w:val="20"/>
                <w:lang w:val="es-ES_tradnl"/>
              </w:rPr>
            </w:pPr>
          </w:p>
          <w:p w14:paraId="57F41900" w14:textId="41DFF5C9" w:rsidR="00AA66CB" w:rsidRPr="004D24EE" w:rsidRDefault="009C663B" w:rsidP="00CB342E">
            <w:pPr>
              <w:pStyle w:val="Tabletext"/>
              <w:rPr>
                <w:sz w:val="20"/>
                <w:lang w:val="es-ES_tradnl"/>
              </w:rPr>
            </w:pPr>
            <w:r w:rsidRPr="004D24EE">
              <w:rPr>
                <w:sz w:val="20"/>
                <w:lang w:val="es-ES_tradnl"/>
              </w:rPr>
              <w:tab/>
            </w:r>
            <w:r w:rsidR="00AA66CB" w:rsidRPr="004D24EE">
              <w:rPr>
                <w:sz w:val="20"/>
                <w:lang w:val="es-ES_tradnl"/>
              </w:rPr>
              <w:t>23</w:t>
            </w:r>
            <w:r w:rsidR="00504530" w:rsidRPr="004D24EE">
              <w:rPr>
                <w:sz w:val="20"/>
                <w:lang w:val="es-ES_tradnl"/>
              </w:rPr>
              <w:t>,</w:t>
            </w:r>
            <w:r w:rsidR="00AA66CB" w:rsidRPr="004D24EE">
              <w:rPr>
                <w:sz w:val="20"/>
                <w:lang w:val="es-ES_tradnl"/>
              </w:rPr>
              <w:t>810-253</w:t>
            </w:r>
            <w:r w:rsidR="00504530" w:rsidRPr="004D24EE">
              <w:rPr>
                <w:sz w:val="20"/>
                <w:lang w:val="es-ES_tradnl"/>
              </w:rPr>
              <w:t>,</w:t>
            </w:r>
            <w:r w:rsidR="00AA66CB" w:rsidRPr="004D24EE">
              <w:rPr>
                <w:sz w:val="20"/>
                <w:lang w:val="es-ES_tradnl"/>
              </w:rPr>
              <w:t>968 μs (8k)</w:t>
            </w:r>
          </w:p>
          <w:p w14:paraId="4A6FFA61" w14:textId="37365928" w:rsidR="00AA66CB" w:rsidRPr="004D24EE" w:rsidRDefault="00AA66CB" w:rsidP="00CB342E">
            <w:pPr>
              <w:pStyle w:val="Tabletext"/>
              <w:rPr>
                <w:sz w:val="20"/>
                <w:lang w:val="es-ES_tradnl"/>
              </w:rPr>
            </w:pPr>
            <w:r w:rsidRPr="004D24EE">
              <w:rPr>
                <w:sz w:val="20"/>
                <w:lang w:val="es-ES_tradnl"/>
              </w:rPr>
              <w:tab/>
              <w:t>23</w:t>
            </w:r>
            <w:r w:rsidR="00504530" w:rsidRPr="004D24EE">
              <w:rPr>
                <w:sz w:val="20"/>
                <w:lang w:val="es-ES_tradnl"/>
              </w:rPr>
              <w:t>,</w:t>
            </w:r>
            <w:r w:rsidRPr="004D24EE">
              <w:rPr>
                <w:sz w:val="20"/>
                <w:lang w:val="es-ES_tradnl"/>
              </w:rPr>
              <w:t>810-507</w:t>
            </w:r>
            <w:r w:rsidR="00504530" w:rsidRPr="004D24EE">
              <w:rPr>
                <w:sz w:val="20"/>
                <w:lang w:val="es-ES_tradnl"/>
              </w:rPr>
              <w:t>,</w:t>
            </w:r>
            <w:r w:rsidRPr="004D24EE">
              <w:rPr>
                <w:sz w:val="20"/>
                <w:lang w:val="es-ES_tradnl"/>
              </w:rPr>
              <w:t>937 μs (16k)</w:t>
            </w:r>
          </w:p>
          <w:p w14:paraId="44E52BDC" w14:textId="78D42F85" w:rsidR="00AA66CB" w:rsidRPr="004D24EE" w:rsidRDefault="00AA66CB" w:rsidP="00CB342E">
            <w:pPr>
              <w:pStyle w:val="Tabletext"/>
              <w:rPr>
                <w:sz w:val="20"/>
                <w:lang w:val="es-ES_tradnl"/>
              </w:rPr>
            </w:pPr>
            <w:r w:rsidRPr="004D24EE">
              <w:rPr>
                <w:sz w:val="20"/>
                <w:lang w:val="es-ES_tradnl"/>
              </w:rPr>
              <w:tab/>
              <w:t>23</w:t>
            </w:r>
            <w:r w:rsidR="00504530" w:rsidRPr="004D24EE">
              <w:rPr>
                <w:sz w:val="20"/>
                <w:lang w:val="es-ES_tradnl"/>
              </w:rPr>
              <w:t>,</w:t>
            </w:r>
            <w:r w:rsidRPr="004D24EE">
              <w:rPr>
                <w:sz w:val="20"/>
                <w:lang w:val="es-ES_tradnl"/>
              </w:rPr>
              <w:t>810-603</w:t>
            </w:r>
            <w:r w:rsidR="00504530" w:rsidRPr="004D24EE">
              <w:rPr>
                <w:sz w:val="20"/>
                <w:lang w:val="es-ES_tradnl"/>
              </w:rPr>
              <w:t>,</w:t>
            </w:r>
            <w:r w:rsidRPr="004D24EE">
              <w:rPr>
                <w:sz w:val="20"/>
                <w:lang w:val="es-ES_tradnl"/>
              </w:rPr>
              <w:t>175 μs (32k)</w:t>
            </w:r>
          </w:p>
        </w:tc>
        <w:tc>
          <w:tcPr>
            <w:tcW w:w="2567" w:type="dxa"/>
            <w:tcBorders>
              <w:top w:val="dotted" w:sz="4" w:space="0" w:color="000000"/>
              <w:left w:val="single" w:sz="4" w:space="0" w:color="000000"/>
              <w:bottom w:val="dotted" w:sz="4" w:space="0" w:color="000000"/>
              <w:right w:val="single" w:sz="4" w:space="0" w:color="000000"/>
            </w:tcBorders>
          </w:tcPr>
          <w:p w14:paraId="3FD17BB7" w14:textId="4EB9F227" w:rsidR="009C663B" w:rsidRPr="004D24EE" w:rsidRDefault="00AA66CB" w:rsidP="00CB342E">
            <w:pPr>
              <w:pStyle w:val="Tabletext"/>
              <w:rPr>
                <w:sz w:val="20"/>
                <w:lang w:val="es-ES_tradnl"/>
              </w:rPr>
            </w:pPr>
            <w:r w:rsidRPr="004D24EE">
              <w:rPr>
                <w:sz w:val="20"/>
                <w:lang w:val="es-ES_tradnl"/>
              </w:rPr>
              <w:t>b)</w:t>
            </w:r>
          </w:p>
          <w:p w14:paraId="7B3BEC94" w14:textId="77777777" w:rsidR="009C663B" w:rsidRPr="004D24EE" w:rsidRDefault="009C663B" w:rsidP="00CB342E">
            <w:pPr>
              <w:pStyle w:val="Tabletext"/>
              <w:rPr>
                <w:sz w:val="20"/>
                <w:lang w:val="es-ES_tradnl"/>
              </w:rPr>
            </w:pPr>
          </w:p>
          <w:p w14:paraId="59F05C0D" w14:textId="1481D9D0" w:rsidR="00AA66CB" w:rsidRPr="004D24EE" w:rsidRDefault="009C663B" w:rsidP="00CB342E">
            <w:pPr>
              <w:pStyle w:val="Tabletext"/>
              <w:rPr>
                <w:sz w:val="20"/>
                <w:lang w:val="es-ES_tradnl"/>
              </w:rPr>
            </w:pPr>
            <w:r w:rsidRPr="004D24EE">
              <w:rPr>
                <w:sz w:val="20"/>
                <w:lang w:val="es-ES_tradnl"/>
              </w:rPr>
              <w:tab/>
            </w:r>
            <w:r w:rsidR="00AA66CB" w:rsidRPr="004D24EE">
              <w:rPr>
                <w:sz w:val="20"/>
                <w:lang w:val="es-ES_tradnl"/>
              </w:rPr>
              <w:t>75</w:t>
            </w:r>
            <w:r w:rsidR="00504530" w:rsidRPr="004D24EE">
              <w:rPr>
                <w:sz w:val="20"/>
                <w:lang w:val="es-ES_tradnl"/>
              </w:rPr>
              <w:t>,</w:t>
            </w:r>
            <w:r w:rsidR="00AA66CB" w:rsidRPr="004D24EE">
              <w:rPr>
                <w:sz w:val="20"/>
                <w:lang w:val="es-ES_tradnl"/>
              </w:rPr>
              <w:t>233-309</w:t>
            </w:r>
            <w:r w:rsidR="00504530" w:rsidRPr="004D24EE">
              <w:rPr>
                <w:sz w:val="20"/>
                <w:lang w:val="es-ES_tradnl"/>
              </w:rPr>
              <w:t>,</w:t>
            </w:r>
            <w:r w:rsidR="00AA66CB" w:rsidRPr="004D24EE">
              <w:rPr>
                <w:sz w:val="20"/>
                <w:lang w:val="es-ES_tradnl"/>
              </w:rPr>
              <w:t>6 μs (4k)</w:t>
            </w:r>
          </w:p>
          <w:p w14:paraId="56FEA307" w14:textId="2E1DFC46" w:rsidR="00AA66CB" w:rsidRPr="004D24EE" w:rsidRDefault="00AA66CB" w:rsidP="00CB342E">
            <w:pPr>
              <w:pStyle w:val="Tabletext"/>
              <w:rPr>
                <w:sz w:val="20"/>
                <w:lang w:val="es-ES_tradnl"/>
              </w:rPr>
            </w:pPr>
            <w:r w:rsidRPr="004D24EE">
              <w:rPr>
                <w:sz w:val="20"/>
                <w:lang w:val="es-ES_tradnl"/>
              </w:rPr>
              <w:tab/>
              <w:t>75</w:t>
            </w:r>
            <w:r w:rsidR="00504530" w:rsidRPr="004D24EE">
              <w:rPr>
                <w:sz w:val="20"/>
                <w:lang w:val="es-ES_tradnl"/>
              </w:rPr>
              <w:t>,</w:t>
            </w:r>
            <w:r w:rsidRPr="004D24EE">
              <w:rPr>
                <w:sz w:val="20"/>
                <w:lang w:val="es-ES_tradnl"/>
              </w:rPr>
              <w:t>233-309</w:t>
            </w:r>
            <w:r w:rsidR="00504530" w:rsidRPr="004D24EE">
              <w:rPr>
                <w:sz w:val="20"/>
                <w:lang w:val="es-ES_tradnl"/>
              </w:rPr>
              <w:t>,</w:t>
            </w:r>
            <w:r w:rsidRPr="004D24EE">
              <w:rPr>
                <w:sz w:val="20"/>
                <w:lang w:val="es-ES_tradnl"/>
              </w:rPr>
              <w:t>6 μs (8k)</w:t>
            </w:r>
          </w:p>
          <w:p w14:paraId="4F63C5AC" w14:textId="77777777" w:rsidR="009C663B" w:rsidRPr="004D24EE" w:rsidRDefault="009C663B" w:rsidP="00CB342E">
            <w:pPr>
              <w:pStyle w:val="Tabletext"/>
              <w:rPr>
                <w:sz w:val="20"/>
                <w:lang w:val="es-ES_tradnl"/>
              </w:rPr>
            </w:pPr>
          </w:p>
          <w:p w14:paraId="01C12448" w14:textId="46FFC2C7" w:rsidR="00AA66CB" w:rsidRPr="004D24EE" w:rsidRDefault="00AA66CB" w:rsidP="00CB342E">
            <w:pPr>
              <w:pStyle w:val="Tabletext"/>
              <w:rPr>
                <w:sz w:val="20"/>
                <w:lang w:val="es-ES_tradnl"/>
              </w:rPr>
            </w:pPr>
            <w:r w:rsidRPr="004D24EE">
              <w:rPr>
                <w:sz w:val="20"/>
                <w:lang w:val="es-ES_tradnl"/>
              </w:rPr>
              <w:tab/>
              <w:t>75</w:t>
            </w:r>
            <w:r w:rsidR="00504530" w:rsidRPr="004D24EE">
              <w:rPr>
                <w:sz w:val="20"/>
                <w:lang w:val="es-ES_tradnl"/>
              </w:rPr>
              <w:t>,</w:t>
            </w:r>
            <w:r w:rsidRPr="004D24EE">
              <w:rPr>
                <w:sz w:val="20"/>
                <w:lang w:val="es-ES_tradnl"/>
              </w:rPr>
              <w:t>233-309</w:t>
            </w:r>
            <w:r w:rsidR="00504530" w:rsidRPr="004D24EE">
              <w:rPr>
                <w:sz w:val="20"/>
                <w:lang w:val="es-ES_tradnl"/>
              </w:rPr>
              <w:t>,</w:t>
            </w:r>
            <w:r w:rsidRPr="004D24EE">
              <w:rPr>
                <w:sz w:val="20"/>
                <w:lang w:val="es-ES_tradnl"/>
              </w:rPr>
              <w:t>6 μs (32k)</w:t>
            </w:r>
          </w:p>
        </w:tc>
      </w:tr>
      <w:tr w:rsidR="00AA66CB" w:rsidRPr="004D24EE" w14:paraId="098CAF9B" w14:textId="77777777" w:rsidTr="00CB342E">
        <w:trPr>
          <w:trHeight w:val="20"/>
          <w:jc w:val="center"/>
        </w:trPr>
        <w:tc>
          <w:tcPr>
            <w:tcW w:w="340" w:type="dxa"/>
            <w:vMerge/>
            <w:tcBorders>
              <w:left w:val="single" w:sz="4" w:space="0" w:color="000000"/>
            </w:tcBorders>
            <w:shd w:val="clear" w:color="auto" w:fill="auto"/>
          </w:tcPr>
          <w:p w14:paraId="409206C3" w14:textId="77777777" w:rsidR="00AA66CB" w:rsidRPr="004D24EE" w:rsidRDefault="00AA66CB" w:rsidP="004C11F3">
            <w:pPr>
              <w:pStyle w:val="Tabletext"/>
              <w:jc w:val="center"/>
              <w:rPr>
                <w:sz w:val="20"/>
                <w:lang w:val="es-ES_tradnl"/>
              </w:rPr>
            </w:pPr>
          </w:p>
        </w:tc>
        <w:tc>
          <w:tcPr>
            <w:tcW w:w="1510" w:type="dxa"/>
            <w:vMerge/>
            <w:tcBorders>
              <w:left w:val="single" w:sz="4" w:space="0" w:color="000000"/>
            </w:tcBorders>
            <w:shd w:val="clear" w:color="auto" w:fill="auto"/>
          </w:tcPr>
          <w:p w14:paraId="3D1A482C" w14:textId="77777777" w:rsidR="00AA66CB" w:rsidRPr="004D24EE" w:rsidRDefault="00AA66CB" w:rsidP="00CB342E">
            <w:pPr>
              <w:pStyle w:val="Tabletext"/>
              <w:rPr>
                <w:sz w:val="20"/>
                <w:lang w:val="es-ES_tradnl"/>
              </w:rPr>
            </w:pPr>
          </w:p>
        </w:tc>
        <w:tc>
          <w:tcPr>
            <w:tcW w:w="2569" w:type="dxa"/>
            <w:tcBorders>
              <w:top w:val="dotted" w:sz="4" w:space="0" w:color="000000"/>
              <w:left w:val="single" w:sz="4" w:space="0" w:color="000000"/>
              <w:bottom w:val="dotted" w:sz="4" w:space="0" w:color="000000"/>
            </w:tcBorders>
            <w:shd w:val="clear" w:color="auto" w:fill="auto"/>
          </w:tcPr>
          <w:p w14:paraId="344F97F4" w14:textId="77777777" w:rsidR="00AA66CB" w:rsidRPr="004D24EE" w:rsidRDefault="00AA66CB" w:rsidP="00CB342E">
            <w:pPr>
              <w:pStyle w:val="Tabletext"/>
              <w:rPr>
                <w:sz w:val="20"/>
                <w:lang w:val="es-ES_tradnl"/>
              </w:rPr>
            </w:pPr>
            <w:r w:rsidRPr="004D24EE">
              <w:rPr>
                <w:sz w:val="20"/>
                <w:lang w:val="es-ES_tradnl"/>
              </w:rPr>
              <w:t>e)</w:t>
            </w:r>
            <w:r w:rsidRPr="004D24EE">
              <w:rPr>
                <w:sz w:val="20"/>
                <w:lang w:val="es-ES_tradnl"/>
              </w:rPr>
              <w:tab/>
              <w:t>7-28 μs (1k)</w:t>
            </w:r>
          </w:p>
          <w:p w14:paraId="6C85288E" w14:textId="77777777" w:rsidR="00AA66CB" w:rsidRPr="004D24EE" w:rsidRDefault="00AA66CB" w:rsidP="00CB342E">
            <w:pPr>
              <w:pStyle w:val="Tabletext"/>
              <w:rPr>
                <w:sz w:val="20"/>
                <w:lang w:val="es-ES_tradnl"/>
              </w:rPr>
            </w:pPr>
            <w:r w:rsidRPr="004D24EE">
              <w:rPr>
                <w:sz w:val="20"/>
                <w:lang w:val="es-ES_tradnl"/>
              </w:rPr>
              <w:tab/>
              <w:t>7-56 µs (2k)</w:t>
            </w:r>
          </w:p>
          <w:p w14:paraId="4B71C346" w14:textId="77777777" w:rsidR="00AA66CB" w:rsidRPr="004D24EE" w:rsidRDefault="00AA66CB" w:rsidP="00CB342E">
            <w:pPr>
              <w:pStyle w:val="Tabletext"/>
              <w:rPr>
                <w:sz w:val="20"/>
                <w:lang w:val="es-ES_tradnl"/>
              </w:rPr>
            </w:pPr>
            <w:r w:rsidRPr="004D24EE">
              <w:rPr>
                <w:sz w:val="20"/>
                <w:lang w:val="es-ES_tradnl"/>
              </w:rPr>
              <w:tab/>
              <w:t>14-112 µs (4k)</w:t>
            </w:r>
          </w:p>
          <w:p w14:paraId="665D3FA6" w14:textId="77777777" w:rsidR="00AA66CB" w:rsidRPr="004D24EE" w:rsidRDefault="00AA66CB" w:rsidP="00CB342E">
            <w:pPr>
              <w:pStyle w:val="Tabletext"/>
              <w:rPr>
                <w:sz w:val="20"/>
                <w:lang w:val="es-ES_tradnl"/>
              </w:rPr>
            </w:pPr>
            <w:r w:rsidRPr="004D24EE">
              <w:rPr>
                <w:sz w:val="20"/>
                <w:lang w:val="es-ES_tradnl"/>
              </w:rPr>
              <w:tab/>
              <w:t>7-224 µs (8k)</w:t>
            </w:r>
          </w:p>
          <w:p w14:paraId="225FC0BD" w14:textId="77777777" w:rsidR="00AA66CB" w:rsidRPr="004D24EE" w:rsidRDefault="00AA66CB" w:rsidP="00CB342E">
            <w:pPr>
              <w:pStyle w:val="Tabletext"/>
              <w:rPr>
                <w:sz w:val="20"/>
                <w:lang w:val="es-ES_tradnl"/>
              </w:rPr>
            </w:pPr>
            <w:r w:rsidRPr="004D24EE">
              <w:rPr>
                <w:sz w:val="20"/>
                <w:lang w:val="es-ES_tradnl"/>
              </w:rPr>
              <w:tab/>
              <w:t>14-448 µs (16k)</w:t>
            </w:r>
          </w:p>
          <w:p w14:paraId="4E71C8AF" w14:textId="77777777" w:rsidR="00AA66CB" w:rsidRPr="004D24EE" w:rsidRDefault="00AA66CB" w:rsidP="00CB342E">
            <w:pPr>
              <w:pStyle w:val="Tabletext"/>
              <w:rPr>
                <w:sz w:val="20"/>
                <w:lang w:val="es-ES_tradnl"/>
              </w:rPr>
            </w:pPr>
            <w:r w:rsidRPr="004D24EE">
              <w:rPr>
                <w:sz w:val="20"/>
                <w:lang w:val="es-ES_tradnl"/>
              </w:rPr>
              <w:tab/>
              <w:t>28-532 µs (32k)</w:t>
            </w:r>
          </w:p>
        </w:tc>
        <w:tc>
          <w:tcPr>
            <w:tcW w:w="2665" w:type="dxa"/>
            <w:tcBorders>
              <w:top w:val="dotted" w:sz="4" w:space="0" w:color="000000"/>
              <w:left w:val="single" w:sz="4" w:space="0" w:color="000000"/>
              <w:bottom w:val="dotted" w:sz="4" w:space="0" w:color="000000"/>
              <w:right w:val="single" w:sz="4" w:space="0" w:color="000000"/>
            </w:tcBorders>
            <w:shd w:val="clear" w:color="auto" w:fill="auto"/>
          </w:tcPr>
          <w:p w14:paraId="4F911E43" w14:textId="71486884" w:rsidR="009C663B" w:rsidRPr="004D24EE" w:rsidRDefault="00AA66CB" w:rsidP="00CB342E">
            <w:pPr>
              <w:pStyle w:val="Tabletext"/>
              <w:rPr>
                <w:sz w:val="20"/>
                <w:lang w:val="es-ES_tradnl"/>
              </w:rPr>
            </w:pPr>
            <w:r w:rsidRPr="004D24EE">
              <w:rPr>
                <w:sz w:val="20"/>
                <w:lang w:val="es-ES_tradnl"/>
              </w:rPr>
              <w:t>c)</w:t>
            </w:r>
          </w:p>
          <w:p w14:paraId="6880ADCB" w14:textId="77777777" w:rsidR="009C663B" w:rsidRPr="004D24EE" w:rsidRDefault="009C663B" w:rsidP="00CB342E">
            <w:pPr>
              <w:pStyle w:val="Tabletext"/>
              <w:rPr>
                <w:sz w:val="20"/>
                <w:lang w:val="es-ES_tradnl"/>
              </w:rPr>
            </w:pPr>
          </w:p>
          <w:p w14:paraId="0F162B0F" w14:textId="77777777" w:rsidR="009C663B" w:rsidRPr="004D24EE" w:rsidRDefault="009C663B" w:rsidP="00CB342E">
            <w:pPr>
              <w:pStyle w:val="Tabletext"/>
              <w:rPr>
                <w:sz w:val="20"/>
                <w:lang w:val="es-ES_tradnl"/>
              </w:rPr>
            </w:pPr>
          </w:p>
          <w:p w14:paraId="712EA0B0" w14:textId="01B79C9A" w:rsidR="00AA66CB" w:rsidRPr="004D24EE" w:rsidRDefault="009C663B" w:rsidP="00CB342E">
            <w:pPr>
              <w:pStyle w:val="Tabletext"/>
              <w:rPr>
                <w:sz w:val="20"/>
                <w:lang w:val="es-ES_tradnl"/>
              </w:rPr>
            </w:pPr>
            <w:r w:rsidRPr="004D24EE">
              <w:rPr>
                <w:sz w:val="20"/>
                <w:lang w:val="es-ES_tradnl"/>
              </w:rPr>
              <w:tab/>
            </w:r>
            <w:r w:rsidR="00AA66CB" w:rsidRPr="004D24EE">
              <w:rPr>
                <w:sz w:val="20"/>
                <w:lang w:val="es-ES_tradnl"/>
              </w:rPr>
              <w:t>20</w:t>
            </w:r>
            <w:r w:rsidR="00504530" w:rsidRPr="004D24EE">
              <w:rPr>
                <w:sz w:val="20"/>
                <w:lang w:val="es-ES_tradnl"/>
              </w:rPr>
              <w:t>,</w:t>
            </w:r>
            <w:r w:rsidR="00AA66CB" w:rsidRPr="004D24EE">
              <w:rPr>
                <w:sz w:val="20"/>
                <w:lang w:val="es-ES_tradnl"/>
              </w:rPr>
              <w:t>833-222</w:t>
            </w:r>
            <w:r w:rsidR="00504530" w:rsidRPr="004D24EE">
              <w:rPr>
                <w:sz w:val="20"/>
                <w:lang w:val="es-ES_tradnl"/>
              </w:rPr>
              <w:t>,</w:t>
            </w:r>
            <w:r w:rsidR="00AA66CB" w:rsidRPr="004D24EE">
              <w:rPr>
                <w:sz w:val="20"/>
                <w:lang w:val="es-ES_tradnl"/>
              </w:rPr>
              <w:t>222 μs (8k)</w:t>
            </w:r>
          </w:p>
          <w:p w14:paraId="24D7641E" w14:textId="09C24DEC" w:rsidR="00AA66CB" w:rsidRPr="004D24EE" w:rsidRDefault="00AA66CB" w:rsidP="00CB342E">
            <w:pPr>
              <w:pStyle w:val="Tabletext"/>
              <w:rPr>
                <w:sz w:val="20"/>
                <w:lang w:val="es-ES_tradnl"/>
              </w:rPr>
            </w:pPr>
            <w:r w:rsidRPr="004D24EE">
              <w:rPr>
                <w:sz w:val="20"/>
                <w:lang w:val="es-ES_tradnl"/>
              </w:rPr>
              <w:tab/>
              <w:t>20</w:t>
            </w:r>
            <w:r w:rsidR="00504530" w:rsidRPr="004D24EE">
              <w:rPr>
                <w:sz w:val="20"/>
                <w:lang w:val="es-ES_tradnl"/>
              </w:rPr>
              <w:t>,</w:t>
            </w:r>
            <w:r w:rsidRPr="004D24EE">
              <w:rPr>
                <w:sz w:val="20"/>
                <w:lang w:val="es-ES_tradnl"/>
              </w:rPr>
              <w:t>833-444</w:t>
            </w:r>
            <w:r w:rsidR="00504530" w:rsidRPr="004D24EE">
              <w:rPr>
                <w:sz w:val="20"/>
                <w:lang w:val="es-ES_tradnl"/>
              </w:rPr>
              <w:t>,</w:t>
            </w:r>
            <w:r w:rsidRPr="004D24EE">
              <w:rPr>
                <w:sz w:val="20"/>
                <w:lang w:val="es-ES_tradnl"/>
              </w:rPr>
              <w:t>444 μs (16k)</w:t>
            </w:r>
          </w:p>
          <w:p w14:paraId="7628A731" w14:textId="496454AA" w:rsidR="00AA66CB" w:rsidRPr="004D24EE" w:rsidRDefault="00AA66CB" w:rsidP="00CB342E">
            <w:pPr>
              <w:pStyle w:val="Tabletext"/>
              <w:rPr>
                <w:sz w:val="20"/>
                <w:lang w:val="es-ES_tradnl"/>
              </w:rPr>
            </w:pPr>
            <w:r w:rsidRPr="004D24EE">
              <w:rPr>
                <w:sz w:val="20"/>
                <w:lang w:val="es-ES_tradnl"/>
              </w:rPr>
              <w:tab/>
              <w:t>20</w:t>
            </w:r>
            <w:r w:rsidR="00504530" w:rsidRPr="004D24EE">
              <w:rPr>
                <w:sz w:val="20"/>
                <w:lang w:val="es-ES_tradnl"/>
              </w:rPr>
              <w:t>,</w:t>
            </w:r>
            <w:r w:rsidRPr="004D24EE">
              <w:rPr>
                <w:sz w:val="20"/>
                <w:lang w:val="es-ES_tradnl"/>
              </w:rPr>
              <w:t>833-527</w:t>
            </w:r>
            <w:r w:rsidR="00504530" w:rsidRPr="004D24EE">
              <w:rPr>
                <w:sz w:val="20"/>
                <w:lang w:val="es-ES_tradnl"/>
              </w:rPr>
              <w:t>,</w:t>
            </w:r>
            <w:r w:rsidRPr="004D24EE">
              <w:rPr>
                <w:sz w:val="20"/>
                <w:lang w:val="es-ES_tradnl"/>
              </w:rPr>
              <w:t>778 μs (32k)</w:t>
            </w:r>
          </w:p>
        </w:tc>
        <w:tc>
          <w:tcPr>
            <w:tcW w:w="2567" w:type="dxa"/>
            <w:tcBorders>
              <w:top w:val="dotted" w:sz="4" w:space="0" w:color="000000"/>
              <w:left w:val="single" w:sz="4" w:space="0" w:color="000000"/>
              <w:bottom w:val="dotted" w:sz="4" w:space="0" w:color="000000"/>
              <w:right w:val="single" w:sz="4" w:space="0" w:color="000000"/>
            </w:tcBorders>
          </w:tcPr>
          <w:p w14:paraId="4F9BA2C3" w14:textId="243A338B" w:rsidR="009C663B" w:rsidRPr="004D24EE" w:rsidRDefault="00AA66CB" w:rsidP="00CB342E">
            <w:pPr>
              <w:pStyle w:val="Tabletext"/>
              <w:rPr>
                <w:sz w:val="20"/>
                <w:lang w:val="es-ES_tradnl"/>
              </w:rPr>
            </w:pPr>
            <w:r w:rsidRPr="004D24EE">
              <w:rPr>
                <w:sz w:val="20"/>
                <w:lang w:val="es-ES_tradnl"/>
              </w:rPr>
              <w:t>c)</w:t>
            </w:r>
          </w:p>
          <w:p w14:paraId="48EC2DFE" w14:textId="77777777" w:rsidR="009C663B" w:rsidRPr="004D24EE" w:rsidRDefault="009C663B" w:rsidP="00CB342E">
            <w:pPr>
              <w:pStyle w:val="Tabletext"/>
              <w:rPr>
                <w:sz w:val="20"/>
                <w:lang w:val="es-ES_tradnl"/>
              </w:rPr>
            </w:pPr>
          </w:p>
          <w:p w14:paraId="33A4144A" w14:textId="0BB1B692" w:rsidR="00AA66CB" w:rsidRPr="004D24EE" w:rsidRDefault="009C663B" w:rsidP="00CB342E">
            <w:pPr>
              <w:pStyle w:val="Tabletext"/>
              <w:rPr>
                <w:sz w:val="20"/>
                <w:lang w:val="es-ES_tradnl"/>
              </w:rPr>
            </w:pPr>
            <w:r w:rsidRPr="004D24EE">
              <w:rPr>
                <w:sz w:val="20"/>
                <w:lang w:val="es-ES_tradnl"/>
              </w:rPr>
              <w:tab/>
            </w:r>
            <w:r w:rsidR="00AA66CB" w:rsidRPr="004D24EE">
              <w:rPr>
                <w:sz w:val="20"/>
                <w:lang w:val="es-ES_tradnl"/>
              </w:rPr>
              <w:t>65</w:t>
            </w:r>
            <w:r w:rsidR="00504530" w:rsidRPr="004D24EE">
              <w:rPr>
                <w:sz w:val="20"/>
                <w:lang w:val="es-ES_tradnl"/>
              </w:rPr>
              <w:t>,</w:t>
            </w:r>
            <w:r w:rsidR="00AA66CB" w:rsidRPr="004D24EE">
              <w:rPr>
                <w:sz w:val="20"/>
                <w:lang w:val="es-ES_tradnl"/>
              </w:rPr>
              <w:t>829-270</w:t>
            </w:r>
            <w:r w:rsidR="00504530" w:rsidRPr="004D24EE">
              <w:rPr>
                <w:sz w:val="20"/>
                <w:lang w:val="es-ES_tradnl"/>
              </w:rPr>
              <w:t>,</w:t>
            </w:r>
            <w:r w:rsidR="00AA66CB" w:rsidRPr="004D24EE">
              <w:rPr>
                <w:sz w:val="20"/>
                <w:lang w:val="es-ES_tradnl"/>
              </w:rPr>
              <w:t>9 μs (4k)</w:t>
            </w:r>
          </w:p>
          <w:p w14:paraId="17C554E7" w14:textId="780D099B" w:rsidR="00AA66CB" w:rsidRPr="004D24EE" w:rsidRDefault="00AA66CB" w:rsidP="00CB342E">
            <w:pPr>
              <w:pStyle w:val="Tabletext"/>
              <w:rPr>
                <w:sz w:val="20"/>
                <w:lang w:val="es-ES_tradnl"/>
              </w:rPr>
            </w:pPr>
            <w:r w:rsidRPr="004D24EE">
              <w:rPr>
                <w:sz w:val="20"/>
                <w:lang w:val="es-ES_tradnl"/>
              </w:rPr>
              <w:tab/>
              <w:t>65</w:t>
            </w:r>
            <w:r w:rsidR="00504530" w:rsidRPr="004D24EE">
              <w:rPr>
                <w:sz w:val="20"/>
                <w:lang w:val="es-ES_tradnl"/>
              </w:rPr>
              <w:t>,</w:t>
            </w:r>
            <w:r w:rsidRPr="004D24EE">
              <w:rPr>
                <w:sz w:val="20"/>
                <w:lang w:val="es-ES_tradnl"/>
              </w:rPr>
              <w:t>829-270</w:t>
            </w:r>
            <w:r w:rsidR="00504530" w:rsidRPr="004D24EE">
              <w:rPr>
                <w:sz w:val="20"/>
                <w:lang w:val="es-ES_tradnl"/>
              </w:rPr>
              <w:t>,</w:t>
            </w:r>
            <w:r w:rsidRPr="004D24EE">
              <w:rPr>
                <w:sz w:val="20"/>
                <w:lang w:val="es-ES_tradnl"/>
              </w:rPr>
              <w:t>9 μs (8k)</w:t>
            </w:r>
          </w:p>
          <w:p w14:paraId="27366B82" w14:textId="77777777" w:rsidR="009C663B" w:rsidRPr="004D24EE" w:rsidRDefault="009C663B" w:rsidP="00CB342E">
            <w:pPr>
              <w:pStyle w:val="Tabletext"/>
              <w:rPr>
                <w:sz w:val="20"/>
                <w:lang w:val="es-ES_tradnl"/>
              </w:rPr>
            </w:pPr>
          </w:p>
          <w:p w14:paraId="0856EB47" w14:textId="2C8FED30" w:rsidR="00AA66CB" w:rsidRPr="004D24EE" w:rsidRDefault="00AA66CB" w:rsidP="00CB342E">
            <w:pPr>
              <w:pStyle w:val="Tabletext"/>
              <w:rPr>
                <w:sz w:val="20"/>
                <w:lang w:val="es-ES_tradnl"/>
              </w:rPr>
            </w:pPr>
            <w:r w:rsidRPr="004D24EE">
              <w:rPr>
                <w:sz w:val="20"/>
                <w:lang w:val="es-ES_tradnl"/>
              </w:rPr>
              <w:tab/>
              <w:t>65</w:t>
            </w:r>
            <w:r w:rsidR="00504530" w:rsidRPr="004D24EE">
              <w:rPr>
                <w:sz w:val="20"/>
                <w:lang w:val="es-ES_tradnl"/>
              </w:rPr>
              <w:t>,</w:t>
            </w:r>
            <w:r w:rsidRPr="004D24EE">
              <w:rPr>
                <w:sz w:val="20"/>
                <w:lang w:val="es-ES_tradnl"/>
              </w:rPr>
              <w:t>829-270</w:t>
            </w:r>
            <w:r w:rsidR="00504530" w:rsidRPr="004D24EE">
              <w:rPr>
                <w:sz w:val="20"/>
                <w:lang w:val="es-ES_tradnl"/>
              </w:rPr>
              <w:t>,</w:t>
            </w:r>
            <w:r w:rsidRPr="004D24EE">
              <w:rPr>
                <w:sz w:val="20"/>
                <w:lang w:val="es-ES_tradnl"/>
              </w:rPr>
              <w:t>9 μs (32k)</w:t>
            </w:r>
          </w:p>
        </w:tc>
      </w:tr>
      <w:tr w:rsidR="00AA66CB" w:rsidRPr="004D24EE" w14:paraId="77E67515" w14:textId="77777777" w:rsidTr="00CB342E">
        <w:trPr>
          <w:trHeight w:val="20"/>
          <w:jc w:val="center"/>
        </w:trPr>
        <w:tc>
          <w:tcPr>
            <w:tcW w:w="340" w:type="dxa"/>
            <w:vMerge/>
            <w:tcBorders>
              <w:left w:val="single" w:sz="4" w:space="0" w:color="000000"/>
              <w:bottom w:val="single" w:sz="4" w:space="0" w:color="000000"/>
            </w:tcBorders>
            <w:shd w:val="clear" w:color="auto" w:fill="auto"/>
          </w:tcPr>
          <w:p w14:paraId="7539723F" w14:textId="77777777" w:rsidR="00AA66CB" w:rsidRPr="004D24EE" w:rsidRDefault="00AA66CB" w:rsidP="004C11F3">
            <w:pPr>
              <w:pStyle w:val="Tabletext"/>
              <w:jc w:val="center"/>
              <w:rPr>
                <w:sz w:val="20"/>
                <w:lang w:val="es-ES_tradnl"/>
              </w:rPr>
            </w:pPr>
          </w:p>
        </w:tc>
        <w:tc>
          <w:tcPr>
            <w:tcW w:w="1510" w:type="dxa"/>
            <w:vMerge/>
            <w:tcBorders>
              <w:left w:val="single" w:sz="4" w:space="0" w:color="000000"/>
              <w:bottom w:val="single" w:sz="4" w:space="0" w:color="000000"/>
            </w:tcBorders>
            <w:shd w:val="clear" w:color="auto" w:fill="auto"/>
          </w:tcPr>
          <w:p w14:paraId="37E0C9C8" w14:textId="77777777" w:rsidR="00AA66CB" w:rsidRPr="004D24EE" w:rsidRDefault="00AA66CB" w:rsidP="00CB342E">
            <w:pPr>
              <w:pStyle w:val="Tabletext"/>
              <w:rPr>
                <w:sz w:val="20"/>
                <w:lang w:val="es-ES_tradnl"/>
              </w:rPr>
            </w:pPr>
          </w:p>
        </w:tc>
        <w:tc>
          <w:tcPr>
            <w:tcW w:w="2569" w:type="dxa"/>
            <w:tcBorders>
              <w:top w:val="dotted" w:sz="4" w:space="0" w:color="000000"/>
              <w:left w:val="single" w:sz="4" w:space="0" w:color="000000"/>
              <w:bottom w:val="single" w:sz="4" w:space="0" w:color="000000"/>
            </w:tcBorders>
            <w:shd w:val="clear" w:color="auto" w:fill="auto"/>
          </w:tcPr>
          <w:p w14:paraId="45A9D0E7" w14:textId="678D6ECB" w:rsidR="00AA66CB" w:rsidRPr="004D24EE" w:rsidRDefault="00AA66CB" w:rsidP="00CB342E">
            <w:pPr>
              <w:pStyle w:val="Tabletext"/>
              <w:rPr>
                <w:sz w:val="20"/>
                <w:lang w:val="es-ES_tradnl"/>
              </w:rPr>
            </w:pPr>
            <w:r w:rsidRPr="004D24EE">
              <w:rPr>
                <w:sz w:val="20"/>
                <w:lang w:val="es-ES_tradnl"/>
              </w:rPr>
              <w:t>f)</w:t>
            </w:r>
            <w:r w:rsidRPr="004D24EE">
              <w:rPr>
                <w:sz w:val="20"/>
                <w:lang w:val="es-ES_tradnl"/>
              </w:rPr>
              <w:tab/>
              <w:t>5</w:t>
            </w:r>
            <w:r w:rsidR="00504530" w:rsidRPr="004D24EE">
              <w:rPr>
                <w:sz w:val="20"/>
                <w:lang w:val="es-ES_tradnl"/>
              </w:rPr>
              <w:t>,</w:t>
            </w:r>
            <w:r w:rsidRPr="004D24EE">
              <w:rPr>
                <w:sz w:val="20"/>
                <w:lang w:val="es-ES_tradnl"/>
              </w:rPr>
              <w:t>6-22</w:t>
            </w:r>
            <w:r w:rsidR="00504530" w:rsidRPr="004D24EE">
              <w:rPr>
                <w:sz w:val="20"/>
                <w:lang w:val="es-ES_tradnl"/>
              </w:rPr>
              <w:t>,</w:t>
            </w:r>
            <w:r w:rsidRPr="004D24EE">
              <w:rPr>
                <w:sz w:val="20"/>
                <w:lang w:val="es-ES_tradnl"/>
              </w:rPr>
              <w:t>4 μs (1k)</w:t>
            </w:r>
          </w:p>
          <w:p w14:paraId="1EC00031" w14:textId="392E4BE4" w:rsidR="00AA66CB" w:rsidRPr="004D24EE" w:rsidRDefault="00AA66CB" w:rsidP="00CB342E">
            <w:pPr>
              <w:pStyle w:val="Tabletext"/>
              <w:rPr>
                <w:sz w:val="20"/>
                <w:lang w:val="es-ES_tradnl"/>
              </w:rPr>
            </w:pPr>
            <w:r w:rsidRPr="004D24EE">
              <w:rPr>
                <w:sz w:val="20"/>
                <w:lang w:val="es-ES_tradnl"/>
              </w:rPr>
              <w:tab/>
              <w:t>5</w:t>
            </w:r>
            <w:r w:rsidR="00504530" w:rsidRPr="004D24EE">
              <w:rPr>
                <w:sz w:val="20"/>
                <w:lang w:val="es-ES_tradnl"/>
              </w:rPr>
              <w:t>,</w:t>
            </w:r>
            <w:r w:rsidRPr="004D24EE">
              <w:rPr>
                <w:sz w:val="20"/>
                <w:lang w:val="es-ES_tradnl"/>
              </w:rPr>
              <w:t>6-44</w:t>
            </w:r>
            <w:r w:rsidR="00504530" w:rsidRPr="004D24EE">
              <w:rPr>
                <w:sz w:val="20"/>
                <w:lang w:val="es-ES_tradnl"/>
              </w:rPr>
              <w:t>,</w:t>
            </w:r>
            <w:r w:rsidRPr="004D24EE">
              <w:rPr>
                <w:sz w:val="20"/>
                <w:lang w:val="es-ES_tradnl"/>
              </w:rPr>
              <w:t>8 µs (2k)</w:t>
            </w:r>
          </w:p>
          <w:p w14:paraId="46D41C36" w14:textId="30F7BF07" w:rsidR="00AA66CB" w:rsidRPr="004D24EE" w:rsidRDefault="00AA66CB" w:rsidP="00CB342E">
            <w:pPr>
              <w:pStyle w:val="Tabletext"/>
              <w:rPr>
                <w:sz w:val="20"/>
                <w:lang w:val="es-ES_tradnl"/>
              </w:rPr>
            </w:pPr>
            <w:r w:rsidRPr="004D24EE">
              <w:rPr>
                <w:sz w:val="20"/>
                <w:lang w:val="es-ES_tradnl"/>
              </w:rPr>
              <w:tab/>
              <w:t>11</w:t>
            </w:r>
            <w:r w:rsidR="00504530" w:rsidRPr="004D24EE">
              <w:rPr>
                <w:sz w:val="20"/>
                <w:lang w:val="es-ES_tradnl"/>
              </w:rPr>
              <w:t>,</w:t>
            </w:r>
            <w:r w:rsidRPr="004D24EE">
              <w:rPr>
                <w:sz w:val="20"/>
                <w:lang w:val="es-ES_tradnl"/>
              </w:rPr>
              <w:t>2-89</w:t>
            </w:r>
            <w:r w:rsidR="00504530" w:rsidRPr="004D24EE">
              <w:rPr>
                <w:sz w:val="20"/>
                <w:lang w:val="es-ES_tradnl"/>
              </w:rPr>
              <w:t>,</w:t>
            </w:r>
            <w:r w:rsidRPr="004D24EE">
              <w:rPr>
                <w:sz w:val="20"/>
                <w:lang w:val="es-ES_tradnl"/>
              </w:rPr>
              <w:t>6 µs (4k)</w:t>
            </w:r>
          </w:p>
          <w:p w14:paraId="524B173D" w14:textId="46362B1F" w:rsidR="00AA66CB" w:rsidRPr="004D24EE" w:rsidRDefault="00AA66CB" w:rsidP="00CB342E">
            <w:pPr>
              <w:pStyle w:val="Tabletext"/>
              <w:rPr>
                <w:sz w:val="20"/>
                <w:lang w:val="es-ES_tradnl"/>
              </w:rPr>
            </w:pPr>
            <w:r w:rsidRPr="004D24EE">
              <w:rPr>
                <w:sz w:val="20"/>
                <w:lang w:val="es-ES_tradnl"/>
              </w:rPr>
              <w:tab/>
              <w:t>5</w:t>
            </w:r>
            <w:r w:rsidR="00504530" w:rsidRPr="004D24EE">
              <w:rPr>
                <w:sz w:val="20"/>
                <w:lang w:val="es-ES_tradnl"/>
              </w:rPr>
              <w:t>,</w:t>
            </w:r>
            <w:r w:rsidRPr="004D24EE">
              <w:rPr>
                <w:sz w:val="20"/>
                <w:lang w:val="es-ES_tradnl"/>
              </w:rPr>
              <w:t>6-179</w:t>
            </w:r>
            <w:r w:rsidR="00504530" w:rsidRPr="004D24EE">
              <w:rPr>
                <w:sz w:val="20"/>
                <w:lang w:val="es-ES_tradnl"/>
              </w:rPr>
              <w:t>,</w:t>
            </w:r>
            <w:r w:rsidRPr="004D24EE">
              <w:rPr>
                <w:sz w:val="20"/>
                <w:lang w:val="es-ES_tradnl"/>
              </w:rPr>
              <w:t>2 µs (8k)</w:t>
            </w:r>
          </w:p>
          <w:p w14:paraId="25C74DE9" w14:textId="5C527736" w:rsidR="00AA66CB" w:rsidRPr="004D24EE" w:rsidRDefault="00AA66CB" w:rsidP="00CB342E">
            <w:pPr>
              <w:pStyle w:val="Tabletext"/>
              <w:rPr>
                <w:sz w:val="20"/>
                <w:lang w:val="es-ES_tradnl"/>
              </w:rPr>
            </w:pPr>
            <w:r w:rsidRPr="004D24EE">
              <w:rPr>
                <w:sz w:val="20"/>
                <w:lang w:val="es-ES_tradnl"/>
              </w:rPr>
              <w:tab/>
              <w:t>11</w:t>
            </w:r>
            <w:r w:rsidR="00504530" w:rsidRPr="004D24EE">
              <w:rPr>
                <w:sz w:val="20"/>
                <w:lang w:val="es-ES_tradnl"/>
              </w:rPr>
              <w:t>,</w:t>
            </w:r>
            <w:r w:rsidRPr="004D24EE">
              <w:rPr>
                <w:sz w:val="20"/>
                <w:lang w:val="es-ES_tradnl"/>
              </w:rPr>
              <w:t>2-358</w:t>
            </w:r>
            <w:r w:rsidR="00504530" w:rsidRPr="004D24EE">
              <w:rPr>
                <w:sz w:val="20"/>
                <w:lang w:val="es-ES_tradnl"/>
              </w:rPr>
              <w:t>,</w:t>
            </w:r>
            <w:r w:rsidRPr="004D24EE">
              <w:rPr>
                <w:sz w:val="20"/>
                <w:lang w:val="es-ES_tradnl"/>
              </w:rPr>
              <w:t>4 µs (16k)</w:t>
            </w:r>
          </w:p>
          <w:p w14:paraId="6A04B9CF" w14:textId="27264878" w:rsidR="00AA66CB" w:rsidRPr="004D24EE" w:rsidRDefault="00AA66CB" w:rsidP="00CB342E">
            <w:pPr>
              <w:pStyle w:val="Tabletext"/>
              <w:rPr>
                <w:sz w:val="20"/>
                <w:lang w:val="es-ES_tradnl"/>
              </w:rPr>
            </w:pPr>
            <w:r w:rsidRPr="004D24EE">
              <w:rPr>
                <w:sz w:val="20"/>
                <w:lang w:val="es-ES_tradnl"/>
              </w:rPr>
              <w:tab/>
              <w:t>22</w:t>
            </w:r>
            <w:r w:rsidR="00504530" w:rsidRPr="004D24EE">
              <w:rPr>
                <w:sz w:val="20"/>
                <w:lang w:val="es-ES_tradnl"/>
              </w:rPr>
              <w:t>,</w:t>
            </w:r>
            <w:r w:rsidRPr="004D24EE">
              <w:rPr>
                <w:sz w:val="20"/>
                <w:lang w:val="es-ES_tradnl"/>
              </w:rPr>
              <w:t>4-425</w:t>
            </w:r>
            <w:r w:rsidR="00504530" w:rsidRPr="004D24EE">
              <w:rPr>
                <w:sz w:val="20"/>
                <w:lang w:val="es-ES_tradnl"/>
              </w:rPr>
              <w:t>,</w:t>
            </w:r>
            <w:r w:rsidRPr="004D24EE">
              <w:rPr>
                <w:sz w:val="20"/>
                <w:lang w:val="es-ES_tradnl"/>
              </w:rPr>
              <w:t>6 µs (32k)</w:t>
            </w:r>
          </w:p>
        </w:tc>
        <w:tc>
          <w:tcPr>
            <w:tcW w:w="2665" w:type="dxa"/>
            <w:tcBorders>
              <w:top w:val="dotted" w:sz="4" w:space="0" w:color="000000"/>
              <w:left w:val="single" w:sz="4" w:space="0" w:color="000000"/>
              <w:bottom w:val="single" w:sz="4" w:space="0" w:color="000000"/>
              <w:right w:val="single" w:sz="4" w:space="0" w:color="000000"/>
            </w:tcBorders>
            <w:shd w:val="clear" w:color="auto" w:fill="auto"/>
          </w:tcPr>
          <w:p w14:paraId="5259360E" w14:textId="77777777" w:rsidR="00AA66CB" w:rsidRPr="004D24EE" w:rsidRDefault="00AA66CB" w:rsidP="00CB342E">
            <w:pPr>
              <w:pStyle w:val="Tabletext"/>
              <w:rPr>
                <w:sz w:val="20"/>
                <w:lang w:val="es-ES_tradnl"/>
              </w:rPr>
            </w:pPr>
          </w:p>
        </w:tc>
        <w:tc>
          <w:tcPr>
            <w:tcW w:w="2567" w:type="dxa"/>
            <w:tcBorders>
              <w:top w:val="dotted" w:sz="4" w:space="0" w:color="000000"/>
              <w:left w:val="single" w:sz="4" w:space="0" w:color="000000"/>
              <w:bottom w:val="single" w:sz="4" w:space="0" w:color="000000"/>
              <w:right w:val="single" w:sz="4" w:space="0" w:color="000000"/>
            </w:tcBorders>
          </w:tcPr>
          <w:p w14:paraId="437B9A97" w14:textId="77777777" w:rsidR="00AA66CB" w:rsidRPr="004D24EE" w:rsidRDefault="00AA66CB" w:rsidP="00CB342E">
            <w:pPr>
              <w:pStyle w:val="Tabletext"/>
              <w:rPr>
                <w:sz w:val="20"/>
                <w:lang w:val="es-ES_tradnl"/>
              </w:rPr>
            </w:pPr>
          </w:p>
        </w:tc>
      </w:tr>
      <w:tr w:rsidR="00AA66CB" w:rsidRPr="004D24EE" w14:paraId="0E0A3336" w14:textId="77777777" w:rsidTr="00CB342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5F26ABDA" w14:textId="77777777" w:rsidR="00AA66CB" w:rsidRPr="004D24EE" w:rsidRDefault="00AA66CB" w:rsidP="004C11F3">
            <w:pPr>
              <w:pStyle w:val="Tabletext"/>
              <w:jc w:val="center"/>
              <w:rPr>
                <w:sz w:val="20"/>
                <w:lang w:val="es-ES_tradnl"/>
              </w:rPr>
            </w:pPr>
            <w:r w:rsidRPr="004D24EE">
              <w:rPr>
                <w:sz w:val="20"/>
                <w:lang w:val="es-ES_tradnl"/>
              </w:rPr>
              <w:t>5</w:t>
            </w:r>
          </w:p>
        </w:tc>
        <w:tc>
          <w:tcPr>
            <w:tcW w:w="1510" w:type="dxa"/>
            <w:tcBorders>
              <w:top w:val="single" w:sz="4" w:space="0" w:color="000000"/>
              <w:left w:val="single" w:sz="4" w:space="0" w:color="000000"/>
              <w:bottom w:val="single" w:sz="4" w:space="0" w:color="000000"/>
            </w:tcBorders>
            <w:shd w:val="clear" w:color="auto" w:fill="auto"/>
          </w:tcPr>
          <w:p w14:paraId="699BA289" w14:textId="30DE4769" w:rsidR="00AA66CB" w:rsidRPr="004D24EE" w:rsidRDefault="00B641F9" w:rsidP="00CB342E">
            <w:pPr>
              <w:pStyle w:val="Tabletext"/>
              <w:jc w:val="left"/>
              <w:rPr>
                <w:sz w:val="20"/>
                <w:lang w:val="es-ES_tradnl"/>
              </w:rPr>
            </w:pPr>
            <w:r w:rsidRPr="004D24EE">
              <w:rPr>
                <w:sz w:val="20"/>
                <w:lang w:val="es-ES_tradnl"/>
              </w:rPr>
              <w:t>Duración de la unidad (trama) de transmisión</w:t>
            </w:r>
          </w:p>
        </w:tc>
        <w:tc>
          <w:tcPr>
            <w:tcW w:w="2569" w:type="dxa"/>
            <w:tcBorders>
              <w:top w:val="single" w:sz="4" w:space="0" w:color="000000"/>
              <w:left w:val="single" w:sz="4" w:space="0" w:color="000000"/>
              <w:bottom w:val="single" w:sz="4" w:space="0" w:color="000000"/>
            </w:tcBorders>
            <w:shd w:val="clear" w:color="auto" w:fill="auto"/>
          </w:tcPr>
          <w:p w14:paraId="12B74188" w14:textId="1F42CB1B" w:rsidR="00AA66CB" w:rsidRPr="004D24EE" w:rsidRDefault="002F67E5" w:rsidP="00CB342E">
            <w:pPr>
              <w:pStyle w:val="Tabletext"/>
              <w:jc w:val="left"/>
              <w:rPr>
                <w:sz w:val="20"/>
                <w:lang w:val="es-ES_tradnl" w:eastAsia="ja-JP"/>
              </w:rPr>
            </w:pPr>
            <w:r w:rsidRPr="004D24EE">
              <w:rPr>
                <w:sz w:val="20"/>
                <w:lang w:val="es-ES_tradnl"/>
              </w:rPr>
              <w:t>La trama arranca con un preámbulo y tiene un número de símbolos configurable, con una máxima duración de 250</w:t>
            </w:r>
            <w:r w:rsidR="00504530" w:rsidRPr="004D24EE">
              <w:rPr>
                <w:sz w:val="20"/>
                <w:lang w:val="es-ES_tradnl"/>
              </w:rPr>
              <w:t> </w:t>
            </w:r>
            <w:r w:rsidRPr="004D24EE">
              <w:rPr>
                <w:sz w:val="20"/>
                <w:lang w:val="es-ES_tradnl"/>
              </w:rPr>
              <w:t>ms</w:t>
            </w:r>
            <w:r w:rsidR="00AA66CB" w:rsidRPr="004D24EE">
              <w:rPr>
                <w:sz w:val="20"/>
                <w:lang w:val="es-ES_tradnl"/>
              </w:rPr>
              <w:t xml:space="preserve">. </w:t>
            </w:r>
            <w:r w:rsidR="00BA5FBB" w:rsidRPr="004D24EE">
              <w:rPr>
                <w:sz w:val="20"/>
                <w:lang w:val="es-ES_tradnl"/>
              </w:rPr>
              <w:t>El mínimo número de símbolos de datos es 3 (modo</w:t>
            </w:r>
            <w:r w:rsidR="00C164EB">
              <w:rPr>
                <w:sz w:val="20"/>
                <w:lang w:val="es-ES_tradnl"/>
              </w:rPr>
              <w:t xml:space="preserve"> </w:t>
            </w:r>
            <w:r w:rsidR="00BA5FBB" w:rsidRPr="004D24EE">
              <w:rPr>
                <w:sz w:val="20"/>
                <w:lang w:val="es-ES_tradnl"/>
              </w:rPr>
              <w:t>32k) o 7 (otros modos).</w:t>
            </w:r>
            <w:r w:rsidR="00AA66CB" w:rsidRPr="004D24EE">
              <w:rPr>
                <w:sz w:val="20"/>
                <w:lang w:val="es-ES_tradnl"/>
              </w:rPr>
              <w:t xml:space="preserve"> </w:t>
            </w:r>
            <w:r w:rsidR="003C07C4" w:rsidRPr="004D24EE">
              <w:rPr>
                <w:sz w:val="20"/>
                <w:lang w:val="es-ES_tradnl"/>
              </w:rPr>
              <w:t>La longitud de la supertrama es configurable, máximo 256 tramas, 64</w:t>
            </w:r>
            <w:r w:rsidR="00455D62" w:rsidRPr="004D24EE">
              <w:rPr>
                <w:sz w:val="20"/>
                <w:lang w:val="es-ES_tradnl"/>
              </w:rPr>
              <w:t> </w:t>
            </w:r>
            <w:r w:rsidR="003C07C4" w:rsidRPr="004D24EE">
              <w:rPr>
                <w:sz w:val="20"/>
                <w:lang w:val="es-ES_tradnl"/>
              </w:rPr>
              <w:t>s</w:t>
            </w:r>
            <w:r w:rsidR="00455D62" w:rsidRPr="004D24EE">
              <w:rPr>
                <w:sz w:val="20"/>
                <w:lang w:val="es-ES_tradnl"/>
              </w:rPr>
              <w:t>.</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1B59B721" w14:textId="130F8D9E" w:rsidR="00AA66CB" w:rsidRPr="004D24EE" w:rsidRDefault="00841C81" w:rsidP="00CB342E">
            <w:pPr>
              <w:pStyle w:val="Tabletext"/>
              <w:jc w:val="left"/>
              <w:rPr>
                <w:sz w:val="20"/>
                <w:lang w:val="es-ES_tradnl"/>
              </w:rPr>
            </w:pPr>
            <w:r w:rsidRPr="004D24EE">
              <w:rPr>
                <w:sz w:val="20"/>
                <w:lang w:val="es-ES_tradnl"/>
              </w:rPr>
              <w:t>La trama empieza con el arranque y tiene un número configurable de símbolos de preámbulo y subtramas</w:t>
            </w:r>
            <w:r w:rsidR="00AA66CB" w:rsidRPr="004D24EE">
              <w:rPr>
                <w:sz w:val="20"/>
                <w:lang w:val="es-ES_tradnl"/>
              </w:rPr>
              <w:t xml:space="preserve">. </w:t>
            </w:r>
            <w:r w:rsidR="004B353A" w:rsidRPr="004D24EE">
              <w:rPr>
                <w:sz w:val="20"/>
                <w:lang w:val="es-ES_tradnl"/>
              </w:rPr>
              <w:t>La longitud de trama mínima es de 50</w:t>
            </w:r>
            <w:r w:rsidR="00C164EB">
              <w:rPr>
                <w:sz w:val="20"/>
                <w:lang w:val="es-ES_tradnl"/>
              </w:rPr>
              <w:t> </w:t>
            </w:r>
            <w:r w:rsidR="004B353A" w:rsidRPr="004D24EE">
              <w:rPr>
                <w:sz w:val="20"/>
                <w:lang w:val="es-ES_tradnl"/>
              </w:rPr>
              <w:t>ms y la longitud de trama máxima es de 5 segundos.</w:t>
            </w:r>
          </w:p>
        </w:tc>
        <w:tc>
          <w:tcPr>
            <w:tcW w:w="2567" w:type="dxa"/>
            <w:tcBorders>
              <w:top w:val="single" w:sz="4" w:space="0" w:color="000000"/>
              <w:left w:val="single" w:sz="4" w:space="0" w:color="000000"/>
              <w:bottom w:val="single" w:sz="4" w:space="0" w:color="000000"/>
              <w:right w:val="single" w:sz="4" w:space="0" w:color="000000"/>
            </w:tcBorders>
          </w:tcPr>
          <w:p w14:paraId="507405AA" w14:textId="74B86819" w:rsidR="00AA66CB" w:rsidRPr="004D24EE" w:rsidRDefault="00604E78" w:rsidP="00CB342E">
            <w:pPr>
              <w:pStyle w:val="Tabletext"/>
              <w:jc w:val="left"/>
              <w:rPr>
                <w:sz w:val="20"/>
                <w:lang w:val="es-ES_tradnl" w:eastAsia="ja-JP"/>
              </w:rPr>
            </w:pPr>
            <w:r w:rsidRPr="004D24EE">
              <w:rPr>
                <w:sz w:val="20"/>
                <w:lang w:val="es-ES_tradnl" w:eastAsia="ja-JP"/>
              </w:rPr>
              <w:t>La supertrama empieza con el canal de sincronización de supertrama y un canal de control para la señalización de canal de servici</w:t>
            </w:r>
            <w:r w:rsidR="000B25C8" w:rsidRPr="004D24EE">
              <w:rPr>
                <w:sz w:val="20"/>
                <w:lang w:val="es-ES_tradnl" w:eastAsia="ja-JP"/>
              </w:rPr>
              <w:t>o</w:t>
            </w:r>
            <w:r w:rsidR="00AA66CB" w:rsidRPr="004D24EE">
              <w:rPr>
                <w:sz w:val="20"/>
                <w:lang w:val="es-ES_tradnl" w:eastAsia="ja-JP"/>
              </w:rPr>
              <w:t xml:space="preserve">. </w:t>
            </w:r>
            <w:r w:rsidR="000B25C8" w:rsidRPr="004D24EE">
              <w:rPr>
                <w:sz w:val="20"/>
                <w:lang w:val="es-ES_tradnl" w:eastAsia="ja-JP"/>
              </w:rPr>
              <w:t>Cada súper trama tiene un número configurable de tramas de señal de datos, con una duración máxima de 250</w:t>
            </w:r>
            <w:r w:rsidR="00455D62" w:rsidRPr="004D24EE">
              <w:rPr>
                <w:sz w:val="20"/>
                <w:lang w:val="es-ES_tradnl" w:eastAsia="ja-JP"/>
              </w:rPr>
              <w:t> </w:t>
            </w:r>
            <w:r w:rsidR="000B25C8" w:rsidRPr="004D24EE">
              <w:rPr>
                <w:sz w:val="20"/>
                <w:lang w:val="es-ES_tradnl" w:eastAsia="ja-JP"/>
              </w:rPr>
              <w:t>µs</w:t>
            </w:r>
            <w:r w:rsidR="00455D62" w:rsidRPr="004D24EE">
              <w:rPr>
                <w:sz w:val="20"/>
                <w:lang w:val="es-ES_tradnl" w:eastAsia="ja-JP"/>
              </w:rPr>
              <w:t>.</w:t>
            </w:r>
          </w:p>
        </w:tc>
      </w:tr>
    </w:tbl>
    <w:p w14:paraId="385B5A09" w14:textId="77777777" w:rsidR="00AA66CB" w:rsidRPr="004D24EE" w:rsidRDefault="00AA66CB" w:rsidP="00AA66CB">
      <w:pPr>
        <w:pStyle w:val="Tablefin"/>
        <w:rPr>
          <w:lang w:val="es-ES_tradnl"/>
        </w:rPr>
      </w:pPr>
    </w:p>
    <w:p w14:paraId="2399E6AF" w14:textId="7570E21E" w:rsidR="00AA66CB" w:rsidRPr="004D24EE" w:rsidRDefault="000B25C8" w:rsidP="00455D62">
      <w:pPr>
        <w:pStyle w:val="TableNo"/>
        <w:rPr>
          <w:lang w:val="es-ES_tradnl" w:eastAsia="zh-CN"/>
        </w:rPr>
      </w:pPr>
      <w:r w:rsidRPr="004D24EE">
        <w:rPr>
          <w:lang w:val="es-ES_tradnl"/>
        </w:rPr>
        <w:lastRenderedPageBreak/>
        <w:t>CUADRO</w:t>
      </w:r>
      <w:r w:rsidR="00AA66CB" w:rsidRPr="004D24EE">
        <w:rPr>
          <w:lang w:val="es-ES_tradnl"/>
        </w:rPr>
        <w:t xml:space="preserve"> </w:t>
      </w:r>
      <w:r w:rsidR="00AA66CB" w:rsidRPr="004D24EE">
        <w:rPr>
          <w:lang w:val="es-ES_tradnl" w:eastAsia="ja-JP"/>
        </w:rPr>
        <w:t xml:space="preserve">5 </w:t>
      </w:r>
      <w:r w:rsidR="00AA66CB" w:rsidRPr="004D24EE">
        <w:rPr>
          <w:lang w:val="es-ES_tradnl" w:eastAsia="zh-CN"/>
        </w:rPr>
        <w:t>(</w:t>
      </w:r>
      <w:r w:rsidRPr="004D24EE">
        <w:rPr>
          <w:i/>
          <w:lang w:val="es-ES_tradnl" w:eastAsia="zh-CN"/>
        </w:rPr>
        <w:t>fin</w:t>
      </w:r>
      <w:r w:rsidR="00AA66CB" w:rsidRPr="004D24EE">
        <w:rPr>
          <w:lang w:val="es-ES_tradnl" w:eastAsia="zh-CN"/>
        </w:rPr>
        <w:t>)</w:t>
      </w:r>
    </w:p>
    <w:tbl>
      <w:tblPr>
        <w:tblW w:w="9651" w:type="dxa"/>
        <w:jc w:val="center"/>
        <w:tblLayout w:type="fixed"/>
        <w:tblCellMar>
          <w:left w:w="57" w:type="dxa"/>
          <w:right w:w="57" w:type="dxa"/>
        </w:tblCellMar>
        <w:tblLook w:val="0000" w:firstRow="0" w:lastRow="0" w:firstColumn="0" w:lastColumn="0" w:noHBand="0" w:noVBand="0"/>
      </w:tblPr>
      <w:tblGrid>
        <w:gridCol w:w="340"/>
        <w:gridCol w:w="1510"/>
        <w:gridCol w:w="2569"/>
        <w:gridCol w:w="2665"/>
        <w:gridCol w:w="2567"/>
      </w:tblGrid>
      <w:tr w:rsidR="000B25C8" w:rsidRPr="004D24EE" w14:paraId="0E87551E" w14:textId="77777777" w:rsidTr="00455D62">
        <w:trPr>
          <w:trHeight w:val="20"/>
          <w:jc w:val="center"/>
        </w:trPr>
        <w:tc>
          <w:tcPr>
            <w:tcW w:w="340" w:type="dxa"/>
            <w:tcBorders>
              <w:top w:val="single" w:sz="4" w:space="0" w:color="000000"/>
              <w:left w:val="single" w:sz="4" w:space="0" w:color="000000"/>
              <w:bottom w:val="single" w:sz="4" w:space="0" w:color="000000"/>
            </w:tcBorders>
            <w:shd w:val="clear" w:color="auto" w:fill="auto"/>
            <w:vAlign w:val="center"/>
          </w:tcPr>
          <w:p w14:paraId="62339220" w14:textId="77777777" w:rsidR="000B25C8" w:rsidRPr="004D24EE" w:rsidRDefault="000B25C8" w:rsidP="000B25C8">
            <w:pPr>
              <w:pStyle w:val="Tablehead"/>
              <w:snapToGrid w:val="0"/>
              <w:ind w:left="-648"/>
              <w:rPr>
                <w:sz w:val="20"/>
                <w:lang w:val="es-ES_tradnl"/>
              </w:rPr>
            </w:pPr>
          </w:p>
        </w:tc>
        <w:tc>
          <w:tcPr>
            <w:tcW w:w="1510" w:type="dxa"/>
            <w:tcBorders>
              <w:top w:val="single" w:sz="4" w:space="0" w:color="000000"/>
              <w:left w:val="single" w:sz="4" w:space="0" w:color="000000"/>
              <w:bottom w:val="single" w:sz="4" w:space="0" w:color="000000"/>
            </w:tcBorders>
            <w:shd w:val="clear" w:color="auto" w:fill="auto"/>
            <w:vAlign w:val="center"/>
          </w:tcPr>
          <w:p w14:paraId="6F79CB8F" w14:textId="3EE956C4" w:rsidR="000B25C8" w:rsidRPr="004D24EE" w:rsidRDefault="000B25C8" w:rsidP="000B25C8">
            <w:pPr>
              <w:pStyle w:val="Tablehead"/>
              <w:snapToGrid w:val="0"/>
              <w:rPr>
                <w:sz w:val="20"/>
                <w:lang w:val="es-ES_tradnl"/>
              </w:rPr>
            </w:pPr>
            <w:r w:rsidRPr="004D24EE">
              <w:rPr>
                <w:sz w:val="20"/>
                <w:lang w:val="es-ES_tradnl"/>
              </w:rPr>
              <w:t>Parámetros</w:t>
            </w:r>
          </w:p>
        </w:tc>
        <w:tc>
          <w:tcPr>
            <w:tcW w:w="2569" w:type="dxa"/>
            <w:tcBorders>
              <w:top w:val="single" w:sz="4" w:space="0" w:color="000000"/>
              <w:left w:val="single" w:sz="4" w:space="0" w:color="000000"/>
              <w:bottom w:val="single" w:sz="4" w:space="0" w:color="000000"/>
            </w:tcBorders>
            <w:shd w:val="clear" w:color="auto" w:fill="auto"/>
            <w:vAlign w:val="center"/>
          </w:tcPr>
          <w:p w14:paraId="2E832968" w14:textId="11B310FD" w:rsidR="000B25C8" w:rsidRPr="004D24EE" w:rsidRDefault="000B25C8" w:rsidP="000B25C8">
            <w:pPr>
              <w:pStyle w:val="Tablehead"/>
              <w:snapToGrid w:val="0"/>
              <w:rPr>
                <w:spacing w:val="-6"/>
                <w:sz w:val="20"/>
                <w:lang w:val="es-ES_tradnl"/>
              </w:rPr>
            </w:pPr>
            <w:r w:rsidRPr="004D24EE">
              <w:rPr>
                <w:spacing w:val="-6"/>
                <w:sz w:val="20"/>
                <w:lang w:val="es-ES_tradnl"/>
              </w:rPr>
              <w:t>DVB-T2</w:t>
            </w:r>
            <w:r w:rsidRPr="004D24EE">
              <w:rPr>
                <w:spacing w:val="-6"/>
                <w:sz w:val="20"/>
                <w:lang w:val="es-ES_tradnl"/>
              </w:rPr>
              <w:br/>
              <w:t>(Anexo 1)</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84961" w14:textId="35E4C829" w:rsidR="000B25C8" w:rsidRPr="004D24EE" w:rsidRDefault="000B25C8" w:rsidP="000B25C8">
            <w:pPr>
              <w:pStyle w:val="Tablehead"/>
              <w:snapToGrid w:val="0"/>
              <w:rPr>
                <w:sz w:val="20"/>
                <w:lang w:val="es-ES_tradnl"/>
              </w:rPr>
            </w:pPr>
            <w:r w:rsidRPr="004D24EE">
              <w:rPr>
                <w:spacing w:val="-6"/>
                <w:sz w:val="20"/>
                <w:lang w:val="es-ES_tradnl"/>
              </w:rPr>
              <w:t>ATSC</w:t>
            </w:r>
            <w:r w:rsidR="00B171F3">
              <w:rPr>
                <w:spacing w:val="-6"/>
                <w:sz w:val="20"/>
                <w:lang w:val="es-ES_tradnl"/>
              </w:rPr>
              <w:t xml:space="preserve"> </w:t>
            </w:r>
            <w:r w:rsidRPr="004D24EE">
              <w:rPr>
                <w:spacing w:val="-6"/>
                <w:sz w:val="20"/>
                <w:lang w:val="es-ES_tradnl"/>
              </w:rPr>
              <w:t>3.0</w:t>
            </w:r>
            <w:r w:rsidRPr="004D24EE">
              <w:rPr>
                <w:spacing w:val="-6"/>
                <w:sz w:val="20"/>
                <w:lang w:val="es-ES_tradnl"/>
              </w:rPr>
              <w:br/>
              <w:t>(Anexo 2)</w:t>
            </w:r>
          </w:p>
        </w:tc>
        <w:tc>
          <w:tcPr>
            <w:tcW w:w="2567" w:type="dxa"/>
            <w:tcBorders>
              <w:top w:val="single" w:sz="4" w:space="0" w:color="000000"/>
              <w:left w:val="single" w:sz="4" w:space="0" w:color="000000"/>
              <w:bottom w:val="single" w:sz="4" w:space="0" w:color="000000"/>
              <w:right w:val="single" w:sz="4" w:space="0" w:color="000000"/>
            </w:tcBorders>
            <w:vAlign w:val="center"/>
          </w:tcPr>
          <w:p w14:paraId="1C83FCD6" w14:textId="2BABA3F9" w:rsidR="000B25C8" w:rsidRPr="004D24EE" w:rsidRDefault="000B25C8" w:rsidP="000B25C8">
            <w:pPr>
              <w:pStyle w:val="Tablehead"/>
              <w:snapToGrid w:val="0"/>
              <w:rPr>
                <w:spacing w:val="-6"/>
                <w:sz w:val="20"/>
                <w:lang w:val="es-ES_tradnl" w:eastAsia="ja-JP"/>
              </w:rPr>
            </w:pPr>
            <w:r w:rsidRPr="004D24EE">
              <w:rPr>
                <w:spacing w:val="-6"/>
                <w:sz w:val="20"/>
                <w:lang w:val="es-ES_tradnl" w:eastAsia="ja-JP"/>
              </w:rPr>
              <w:t>DTMB-A</w:t>
            </w:r>
            <w:r w:rsidRPr="004D24EE">
              <w:rPr>
                <w:spacing w:val="-6"/>
                <w:sz w:val="20"/>
                <w:lang w:val="es-ES_tradnl" w:eastAsia="ja-JP"/>
              </w:rPr>
              <w:br/>
              <w:t>(Anexo 3)</w:t>
            </w:r>
          </w:p>
        </w:tc>
      </w:tr>
      <w:tr w:rsidR="00AA66CB" w:rsidRPr="004D24EE" w14:paraId="5EA2CEF3" w14:textId="77777777" w:rsidTr="00CB342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78D91C4A" w14:textId="77777777" w:rsidR="00AA66CB" w:rsidRPr="004D24EE" w:rsidRDefault="00AA66CB" w:rsidP="004C11F3">
            <w:pPr>
              <w:pStyle w:val="Tabletext"/>
              <w:keepNext/>
              <w:keepLines/>
              <w:jc w:val="center"/>
              <w:rPr>
                <w:sz w:val="20"/>
                <w:lang w:val="es-ES_tradnl"/>
              </w:rPr>
            </w:pPr>
            <w:r w:rsidRPr="004D24EE">
              <w:rPr>
                <w:sz w:val="20"/>
                <w:lang w:val="es-ES_tradnl"/>
              </w:rPr>
              <w:t>6</w:t>
            </w:r>
          </w:p>
        </w:tc>
        <w:tc>
          <w:tcPr>
            <w:tcW w:w="1510" w:type="dxa"/>
            <w:tcBorders>
              <w:top w:val="single" w:sz="4" w:space="0" w:color="000000"/>
              <w:left w:val="single" w:sz="4" w:space="0" w:color="000000"/>
              <w:bottom w:val="single" w:sz="4" w:space="0" w:color="000000"/>
            </w:tcBorders>
            <w:shd w:val="clear" w:color="auto" w:fill="auto"/>
          </w:tcPr>
          <w:p w14:paraId="3C1F2C28" w14:textId="5E82FC3D" w:rsidR="00AA66CB" w:rsidRPr="004D24EE" w:rsidRDefault="00647E1D" w:rsidP="00CB342E">
            <w:pPr>
              <w:pStyle w:val="Tabletext"/>
              <w:keepNext/>
              <w:keepLines/>
              <w:jc w:val="left"/>
              <w:rPr>
                <w:sz w:val="20"/>
                <w:lang w:val="es-ES_tradnl"/>
              </w:rPr>
            </w:pPr>
            <w:r w:rsidRPr="004D24EE">
              <w:rPr>
                <w:sz w:val="20"/>
                <w:lang w:val="es-ES_tradnl"/>
              </w:rPr>
              <w:t>Sincronización tiempo/</w:t>
            </w:r>
            <w:r w:rsidR="00455D62" w:rsidRPr="004D24EE">
              <w:rPr>
                <w:sz w:val="20"/>
                <w:lang w:val="es-ES_tradnl"/>
              </w:rPr>
              <w:br/>
            </w:r>
            <w:r w:rsidRPr="004D24EE">
              <w:rPr>
                <w:sz w:val="20"/>
                <w:lang w:val="es-ES_tradnl"/>
              </w:rPr>
              <w:t>frecuencia</w:t>
            </w:r>
          </w:p>
        </w:tc>
        <w:tc>
          <w:tcPr>
            <w:tcW w:w="2569" w:type="dxa"/>
            <w:tcBorders>
              <w:top w:val="single" w:sz="4" w:space="0" w:color="000000"/>
              <w:left w:val="single" w:sz="4" w:space="0" w:color="000000"/>
              <w:bottom w:val="single" w:sz="4" w:space="0" w:color="000000"/>
            </w:tcBorders>
            <w:shd w:val="clear" w:color="auto" w:fill="auto"/>
          </w:tcPr>
          <w:p w14:paraId="12EDDC51" w14:textId="7D894774" w:rsidR="00AA66CB" w:rsidRPr="004D24EE" w:rsidRDefault="00E8673A" w:rsidP="00CB342E">
            <w:pPr>
              <w:pStyle w:val="Tabletext"/>
              <w:keepNext/>
              <w:keepLines/>
              <w:jc w:val="left"/>
              <w:rPr>
                <w:sz w:val="20"/>
                <w:lang w:val="es-ES_tradnl"/>
              </w:rPr>
            </w:pPr>
            <w:r w:rsidRPr="004D24EE">
              <w:rPr>
                <w:sz w:val="20"/>
                <w:lang w:val="es-ES_tradnl"/>
              </w:rPr>
              <w:t>Símbolos P1 y P2 de preámbulo. Portadoras de piloto dispersas con 8</w:t>
            </w:r>
            <w:r w:rsidR="00F27059" w:rsidRPr="004D24EE">
              <w:rPr>
                <w:sz w:val="20"/>
                <w:lang w:val="es-ES_tradnl"/>
              </w:rPr>
              <w:t> </w:t>
            </w:r>
            <w:r w:rsidRPr="004D24EE">
              <w:rPr>
                <w:sz w:val="20"/>
                <w:lang w:val="es-ES_tradnl"/>
              </w:rPr>
              <w:t>disposiciones de piloto distintas</w:t>
            </w:r>
            <w:r w:rsidR="00AA66CB" w:rsidRPr="004D24EE">
              <w:rPr>
                <w:sz w:val="20"/>
                <w:lang w:val="es-ES_tradnl"/>
              </w:rPr>
              <w:t xml:space="preserve">. </w:t>
            </w:r>
            <w:r w:rsidR="00D45E74" w:rsidRPr="004D24EE">
              <w:rPr>
                <w:sz w:val="20"/>
                <w:lang w:val="es-ES_tradnl"/>
              </w:rPr>
              <w:t>Pilotos continuos</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A29C47A" w14:textId="0543EF21" w:rsidR="00AA66CB" w:rsidRPr="004D24EE" w:rsidRDefault="00F22C86" w:rsidP="00CB342E">
            <w:pPr>
              <w:pStyle w:val="Tabletext"/>
              <w:keepNext/>
              <w:keepLines/>
              <w:jc w:val="left"/>
              <w:rPr>
                <w:sz w:val="20"/>
                <w:lang w:val="es-ES_tradnl"/>
              </w:rPr>
            </w:pPr>
            <w:r w:rsidRPr="004D24EE">
              <w:rPr>
                <w:sz w:val="20"/>
                <w:lang w:val="es-ES_tradnl"/>
              </w:rPr>
              <w:t>Arranque y símbolo de preámbulo</w:t>
            </w:r>
            <w:r w:rsidR="00AA66CB" w:rsidRPr="004D24EE">
              <w:rPr>
                <w:sz w:val="20"/>
                <w:lang w:val="es-ES_tradnl"/>
              </w:rPr>
              <w:t xml:space="preserve">. </w:t>
            </w:r>
            <w:r w:rsidR="00104368" w:rsidRPr="004D24EE">
              <w:rPr>
                <w:sz w:val="20"/>
                <w:lang w:val="es-ES_tradnl"/>
              </w:rPr>
              <w:t>Pilotos dispersos. Pilotos cont</w:t>
            </w:r>
            <w:r w:rsidR="00EB1CC9" w:rsidRPr="004D24EE">
              <w:rPr>
                <w:sz w:val="20"/>
                <w:lang w:val="es-ES_tradnl"/>
              </w:rPr>
              <w:t>i</w:t>
            </w:r>
            <w:r w:rsidR="00104368" w:rsidRPr="004D24EE">
              <w:rPr>
                <w:sz w:val="20"/>
                <w:lang w:val="es-ES_tradnl"/>
              </w:rPr>
              <w:t xml:space="preserve">nuos. Pilotos </w:t>
            </w:r>
            <w:r w:rsidR="00EB1CC9" w:rsidRPr="004D24EE">
              <w:rPr>
                <w:sz w:val="20"/>
                <w:lang w:val="es-ES_tradnl"/>
              </w:rPr>
              <w:t>periféricos. Pilotos limítrofes de subtrama</w:t>
            </w:r>
          </w:p>
        </w:tc>
        <w:tc>
          <w:tcPr>
            <w:tcW w:w="2567" w:type="dxa"/>
            <w:tcBorders>
              <w:top w:val="single" w:sz="4" w:space="0" w:color="000000"/>
              <w:left w:val="single" w:sz="4" w:space="0" w:color="000000"/>
              <w:bottom w:val="single" w:sz="4" w:space="0" w:color="000000"/>
              <w:right w:val="single" w:sz="4" w:space="0" w:color="000000"/>
            </w:tcBorders>
          </w:tcPr>
          <w:p w14:paraId="3F6346E0" w14:textId="736F6AFC" w:rsidR="00AA66CB" w:rsidRPr="004D24EE" w:rsidRDefault="005E65AA" w:rsidP="00CB342E">
            <w:pPr>
              <w:pStyle w:val="Tabletext"/>
              <w:keepNext/>
              <w:keepLines/>
              <w:jc w:val="left"/>
              <w:rPr>
                <w:sz w:val="20"/>
                <w:lang w:val="es-ES_tradnl"/>
              </w:rPr>
            </w:pPr>
            <w:r w:rsidRPr="004D24EE">
              <w:rPr>
                <w:sz w:val="20"/>
                <w:lang w:val="es-ES_tradnl"/>
              </w:rPr>
              <w:t>Canal de sincronización de s</w:t>
            </w:r>
            <w:r w:rsidR="003F76F5" w:rsidRPr="004D24EE">
              <w:rPr>
                <w:sz w:val="20"/>
                <w:lang w:val="es-ES_tradnl"/>
              </w:rPr>
              <w:t>u</w:t>
            </w:r>
            <w:r w:rsidRPr="004D24EE">
              <w:rPr>
                <w:sz w:val="20"/>
                <w:lang w:val="es-ES_tradnl"/>
              </w:rPr>
              <w:t>pertrama y símbolos PN-MC duales de cada trama de señal</w:t>
            </w:r>
          </w:p>
        </w:tc>
      </w:tr>
      <w:tr w:rsidR="00AA66CB" w:rsidRPr="004D24EE" w14:paraId="77F58358" w14:textId="77777777" w:rsidTr="00CB342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26EA165F" w14:textId="77777777" w:rsidR="00AA66CB" w:rsidRPr="004D24EE" w:rsidRDefault="00AA66CB" w:rsidP="004C11F3">
            <w:pPr>
              <w:pStyle w:val="Tabletext"/>
              <w:jc w:val="center"/>
              <w:rPr>
                <w:sz w:val="20"/>
                <w:lang w:val="es-ES_tradnl"/>
              </w:rPr>
            </w:pPr>
            <w:r w:rsidRPr="004D24EE">
              <w:rPr>
                <w:sz w:val="20"/>
                <w:lang w:val="es-ES_tradnl"/>
              </w:rPr>
              <w:t>7</w:t>
            </w:r>
          </w:p>
        </w:tc>
        <w:tc>
          <w:tcPr>
            <w:tcW w:w="1510" w:type="dxa"/>
            <w:tcBorders>
              <w:top w:val="single" w:sz="4" w:space="0" w:color="000000"/>
              <w:left w:val="single" w:sz="4" w:space="0" w:color="000000"/>
              <w:bottom w:val="single" w:sz="4" w:space="0" w:color="000000"/>
            </w:tcBorders>
            <w:shd w:val="clear" w:color="auto" w:fill="auto"/>
          </w:tcPr>
          <w:p w14:paraId="7D690908" w14:textId="7F129AB2" w:rsidR="00AA66CB" w:rsidRPr="004D24EE" w:rsidRDefault="000D3E26" w:rsidP="00CB342E">
            <w:pPr>
              <w:pStyle w:val="Tabletext"/>
              <w:jc w:val="left"/>
              <w:rPr>
                <w:sz w:val="20"/>
                <w:lang w:val="es-ES_tradnl"/>
              </w:rPr>
            </w:pPr>
            <w:r w:rsidRPr="004D24EE">
              <w:rPr>
                <w:sz w:val="20"/>
                <w:lang w:val="es-ES_tradnl"/>
              </w:rPr>
              <w:t>Métodos de modulación</w:t>
            </w:r>
          </w:p>
        </w:tc>
        <w:tc>
          <w:tcPr>
            <w:tcW w:w="2569" w:type="dxa"/>
            <w:tcBorders>
              <w:top w:val="single" w:sz="4" w:space="0" w:color="000000"/>
              <w:left w:val="single" w:sz="4" w:space="0" w:color="000000"/>
              <w:bottom w:val="single" w:sz="4" w:space="0" w:color="000000"/>
            </w:tcBorders>
            <w:shd w:val="clear" w:color="auto" w:fill="auto"/>
          </w:tcPr>
          <w:p w14:paraId="418C85E5" w14:textId="0A3B4B75" w:rsidR="00AA66CB" w:rsidRPr="004D24EE" w:rsidRDefault="00084843" w:rsidP="00CB342E">
            <w:pPr>
              <w:pStyle w:val="Tabletext"/>
              <w:jc w:val="left"/>
              <w:rPr>
                <w:sz w:val="20"/>
                <w:lang w:val="es-ES_tradnl"/>
              </w:rPr>
            </w:pPr>
            <w:r w:rsidRPr="004D24EE">
              <w:rPr>
                <w:sz w:val="20"/>
                <w:lang w:val="es-ES_tradnl"/>
              </w:rPr>
              <w:t>MDP</w:t>
            </w:r>
            <w:r w:rsidR="00455D62" w:rsidRPr="004D24EE">
              <w:rPr>
                <w:sz w:val="20"/>
                <w:lang w:val="es-ES_tradnl"/>
              </w:rPr>
              <w:t>-</w:t>
            </w:r>
            <w:r w:rsidRPr="004D24EE">
              <w:rPr>
                <w:sz w:val="20"/>
                <w:lang w:val="es-ES_tradnl"/>
              </w:rPr>
              <w:t>4, MAQ-16, MAQ-64, MAQ-256 específico para cada conducto de capa física</w:t>
            </w:r>
            <w:r w:rsidR="00455D62" w:rsidRPr="004D24EE">
              <w:rPr>
                <w:sz w:val="20"/>
                <w:lang w:val="es-ES_tradnl"/>
              </w:rPr>
              <w:t xml:space="preserve"> (PLP)</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6F9841F" w14:textId="7DCCCFD8" w:rsidR="00AA66CB" w:rsidRPr="004D24EE" w:rsidRDefault="009E679B" w:rsidP="00CB342E">
            <w:pPr>
              <w:pStyle w:val="Tabletext"/>
              <w:jc w:val="left"/>
              <w:rPr>
                <w:sz w:val="20"/>
                <w:lang w:val="es-ES_tradnl"/>
              </w:rPr>
            </w:pPr>
            <w:r w:rsidRPr="004D24EE">
              <w:rPr>
                <w:sz w:val="20"/>
                <w:lang w:val="es-ES_tradnl"/>
              </w:rPr>
              <w:t>MDP-4, 16-NUC, 64-NUC, 256-NUC, 1024-NUC, 4096</w:t>
            </w:r>
            <w:r w:rsidR="00F27059" w:rsidRPr="004D24EE">
              <w:rPr>
                <w:sz w:val="20"/>
                <w:lang w:val="es-ES_tradnl"/>
              </w:rPr>
              <w:noBreakHyphen/>
            </w:r>
            <w:r w:rsidRPr="004D24EE">
              <w:rPr>
                <w:sz w:val="20"/>
                <w:lang w:val="es-ES_tradnl"/>
              </w:rPr>
              <w:t>NUC específica para cada conducto de capa física</w:t>
            </w:r>
            <w:r w:rsidR="00455D62" w:rsidRPr="004D24EE">
              <w:rPr>
                <w:sz w:val="20"/>
                <w:lang w:val="es-ES_tradnl"/>
              </w:rPr>
              <w:t xml:space="preserve"> (PLP)</w:t>
            </w:r>
          </w:p>
        </w:tc>
        <w:tc>
          <w:tcPr>
            <w:tcW w:w="2567" w:type="dxa"/>
            <w:tcBorders>
              <w:top w:val="single" w:sz="4" w:space="0" w:color="000000"/>
              <w:left w:val="single" w:sz="4" w:space="0" w:color="000000"/>
              <w:bottom w:val="single" w:sz="4" w:space="0" w:color="000000"/>
              <w:right w:val="single" w:sz="4" w:space="0" w:color="000000"/>
            </w:tcBorders>
          </w:tcPr>
          <w:p w14:paraId="6D4E829C" w14:textId="0352B60F" w:rsidR="00AA66CB" w:rsidRPr="004D24EE" w:rsidRDefault="0036239A" w:rsidP="00CB342E">
            <w:pPr>
              <w:pStyle w:val="Tabletext"/>
              <w:jc w:val="left"/>
              <w:rPr>
                <w:sz w:val="20"/>
                <w:lang w:val="es-ES_tradnl"/>
              </w:rPr>
            </w:pPr>
            <w:r w:rsidRPr="004D24EE">
              <w:rPr>
                <w:sz w:val="20"/>
                <w:lang w:val="es-ES_tradnl"/>
              </w:rPr>
              <w:t>MDP-4, MDAP</w:t>
            </w:r>
            <w:r w:rsidR="00F27059" w:rsidRPr="004D24EE">
              <w:rPr>
                <w:sz w:val="20"/>
                <w:lang w:val="es-ES_tradnl"/>
              </w:rPr>
              <w:noBreakHyphen/>
            </w:r>
            <w:r w:rsidRPr="004D24EE">
              <w:rPr>
                <w:sz w:val="20"/>
                <w:lang w:val="es-ES_tradnl"/>
              </w:rPr>
              <w:t>16, MDAP</w:t>
            </w:r>
            <w:r w:rsidR="00F27059" w:rsidRPr="004D24EE">
              <w:rPr>
                <w:sz w:val="20"/>
                <w:lang w:val="es-ES_tradnl"/>
              </w:rPr>
              <w:noBreakHyphen/>
            </w:r>
            <w:r w:rsidRPr="004D24EE">
              <w:rPr>
                <w:sz w:val="20"/>
                <w:lang w:val="es-ES_tradnl"/>
              </w:rPr>
              <w:t>64, MDAP</w:t>
            </w:r>
            <w:r w:rsidR="00F27059" w:rsidRPr="004D24EE">
              <w:rPr>
                <w:sz w:val="20"/>
                <w:lang w:val="es-ES_tradnl"/>
              </w:rPr>
              <w:noBreakHyphen/>
            </w:r>
            <w:r w:rsidRPr="004D24EE">
              <w:rPr>
                <w:sz w:val="20"/>
                <w:lang w:val="es-ES_tradnl"/>
              </w:rPr>
              <w:t>256</w:t>
            </w:r>
          </w:p>
        </w:tc>
      </w:tr>
      <w:tr w:rsidR="00AA66CB" w:rsidRPr="004D24EE" w14:paraId="3E98920C" w14:textId="77777777" w:rsidTr="00CB342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20BCBDBB" w14:textId="77777777" w:rsidR="00AA66CB" w:rsidRPr="004D24EE" w:rsidRDefault="00AA66CB" w:rsidP="004C11F3">
            <w:pPr>
              <w:pStyle w:val="Tabletext"/>
              <w:jc w:val="center"/>
              <w:rPr>
                <w:sz w:val="20"/>
                <w:lang w:val="es-ES_tradnl"/>
              </w:rPr>
            </w:pPr>
            <w:r w:rsidRPr="004D24EE">
              <w:rPr>
                <w:sz w:val="20"/>
                <w:lang w:val="es-ES_tradnl"/>
              </w:rPr>
              <w:t>8</w:t>
            </w:r>
          </w:p>
        </w:tc>
        <w:tc>
          <w:tcPr>
            <w:tcW w:w="1510" w:type="dxa"/>
            <w:tcBorders>
              <w:top w:val="single" w:sz="4" w:space="0" w:color="000000"/>
              <w:left w:val="single" w:sz="4" w:space="0" w:color="000000"/>
              <w:bottom w:val="single" w:sz="4" w:space="0" w:color="000000"/>
            </w:tcBorders>
            <w:shd w:val="clear" w:color="auto" w:fill="auto"/>
          </w:tcPr>
          <w:p w14:paraId="03C78508" w14:textId="4203CFCA" w:rsidR="00AA66CB" w:rsidRPr="004D24EE" w:rsidRDefault="00894D14" w:rsidP="00CB342E">
            <w:pPr>
              <w:pStyle w:val="Tabletext"/>
              <w:jc w:val="left"/>
              <w:rPr>
                <w:sz w:val="20"/>
                <w:lang w:val="es-ES_tradnl"/>
              </w:rPr>
            </w:pPr>
            <w:r w:rsidRPr="004D24EE">
              <w:rPr>
                <w:sz w:val="20"/>
                <w:lang w:val="es-ES_tradnl"/>
              </w:rPr>
              <w:t>Codificación interna del canal</w:t>
            </w:r>
          </w:p>
        </w:tc>
        <w:tc>
          <w:tcPr>
            <w:tcW w:w="2569" w:type="dxa"/>
            <w:tcBorders>
              <w:top w:val="single" w:sz="4" w:space="0" w:color="000000"/>
              <w:left w:val="single" w:sz="4" w:space="0" w:color="000000"/>
              <w:bottom w:val="single" w:sz="4" w:space="0" w:color="000000"/>
            </w:tcBorders>
            <w:shd w:val="clear" w:color="auto" w:fill="auto"/>
          </w:tcPr>
          <w:p w14:paraId="18472C12" w14:textId="751AB88B" w:rsidR="00AA66CB" w:rsidRPr="004D24EE" w:rsidRDefault="00014F70" w:rsidP="00CB342E">
            <w:pPr>
              <w:pStyle w:val="Tabletext"/>
              <w:jc w:val="left"/>
              <w:rPr>
                <w:sz w:val="20"/>
                <w:lang w:val="es-ES_tradnl"/>
              </w:rPr>
            </w:pPr>
            <w:r w:rsidRPr="004D24EE">
              <w:rPr>
                <w:sz w:val="20"/>
                <w:lang w:val="es-ES_tradnl"/>
              </w:rPr>
              <w:t>Código LDPC con tamaño de bloque de 64</w:t>
            </w:r>
            <w:r w:rsidR="00455D62" w:rsidRPr="004D24EE">
              <w:rPr>
                <w:sz w:val="20"/>
                <w:lang w:val="es-ES_tradnl"/>
              </w:rPr>
              <w:t> </w:t>
            </w:r>
            <w:r w:rsidRPr="004D24EE">
              <w:rPr>
                <w:sz w:val="20"/>
                <w:lang w:val="es-ES_tradnl"/>
              </w:rPr>
              <w:t xml:space="preserve">800 (64 K) </w:t>
            </w:r>
            <w:r w:rsidR="00F27059" w:rsidRPr="004D24EE">
              <w:rPr>
                <w:sz w:val="20"/>
                <w:lang w:val="es-ES_tradnl"/>
              </w:rPr>
              <w:t>o</w:t>
            </w:r>
            <w:r w:rsidRPr="004D24EE">
              <w:rPr>
                <w:sz w:val="20"/>
                <w:lang w:val="es-ES_tradnl"/>
              </w:rPr>
              <w:t xml:space="preserve"> 16</w:t>
            </w:r>
            <w:r w:rsidR="00F27059" w:rsidRPr="004D24EE">
              <w:rPr>
                <w:sz w:val="20"/>
                <w:lang w:val="es-ES_tradnl"/>
              </w:rPr>
              <w:t> </w:t>
            </w:r>
            <w:r w:rsidRPr="004D24EE">
              <w:rPr>
                <w:sz w:val="20"/>
                <w:lang w:val="es-ES_tradnl"/>
              </w:rPr>
              <w:t xml:space="preserve">200 (16 K) bits y velocidades de código de </w:t>
            </w:r>
            <w:r w:rsidR="00AA66CB" w:rsidRPr="004D24EE">
              <w:rPr>
                <w:sz w:val="20"/>
                <w:lang w:val="es-ES_tradnl"/>
              </w:rPr>
              <w:t>1/3, 2/5, 4/9, 1/2, 3/5, 2/3, 11/15, 3/4, 4/5, 37/45, 5/6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7D726FCC" w14:textId="57DB03BA" w:rsidR="00AA66CB" w:rsidRPr="004D24EE" w:rsidRDefault="00014F70" w:rsidP="00CB342E">
            <w:pPr>
              <w:pStyle w:val="Tabletext"/>
              <w:jc w:val="left"/>
              <w:rPr>
                <w:sz w:val="20"/>
                <w:lang w:val="es-ES_tradnl"/>
              </w:rPr>
            </w:pPr>
            <w:r w:rsidRPr="004D24EE">
              <w:rPr>
                <w:sz w:val="20"/>
                <w:lang w:val="es-ES_tradnl"/>
              </w:rPr>
              <w:t xml:space="preserve">Código LDPC con tamaño de bloque de 64 800 (64 K) </w:t>
            </w:r>
            <w:r w:rsidR="00F27059" w:rsidRPr="004D24EE">
              <w:rPr>
                <w:sz w:val="20"/>
                <w:lang w:val="es-ES_tradnl"/>
              </w:rPr>
              <w:t>o</w:t>
            </w:r>
            <w:r w:rsidRPr="004D24EE">
              <w:rPr>
                <w:sz w:val="20"/>
                <w:lang w:val="es-ES_tradnl"/>
              </w:rPr>
              <w:t xml:space="preserve"> 16</w:t>
            </w:r>
            <w:r w:rsidR="00F27059" w:rsidRPr="004D24EE">
              <w:rPr>
                <w:sz w:val="20"/>
                <w:lang w:val="es-ES_tradnl"/>
              </w:rPr>
              <w:t> </w:t>
            </w:r>
            <w:r w:rsidRPr="004D24EE">
              <w:rPr>
                <w:sz w:val="20"/>
                <w:lang w:val="es-ES_tradnl"/>
              </w:rPr>
              <w:t xml:space="preserve">200 (16 K) bits y velocidades de </w:t>
            </w:r>
            <w:r w:rsidR="00367DF6" w:rsidRPr="004D24EE">
              <w:rPr>
                <w:sz w:val="20"/>
                <w:lang w:val="es-ES_tradnl"/>
              </w:rPr>
              <w:t>código</w:t>
            </w:r>
            <w:r w:rsidRPr="004D24EE">
              <w:rPr>
                <w:sz w:val="20"/>
                <w:lang w:val="es-ES_tradnl"/>
              </w:rPr>
              <w:t xml:space="preserve"> </w:t>
            </w:r>
            <w:r w:rsidR="00AA66CB" w:rsidRPr="004D24EE">
              <w:rPr>
                <w:sz w:val="20"/>
                <w:lang w:val="es-ES_tradnl"/>
              </w:rPr>
              <w:t>2/15, 3/15, 4/15, 5/15, 6/15, 7/15, 8/15, 9/15, 10/15, 11/15, 12/15, 13/15</w:t>
            </w:r>
          </w:p>
        </w:tc>
        <w:tc>
          <w:tcPr>
            <w:tcW w:w="2567" w:type="dxa"/>
            <w:tcBorders>
              <w:top w:val="single" w:sz="4" w:space="0" w:color="000000"/>
              <w:left w:val="single" w:sz="4" w:space="0" w:color="000000"/>
              <w:bottom w:val="single" w:sz="4" w:space="0" w:color="000000"/>
              <w:right w:val="single" w:sz="4" w:space="0" w:color="000000"/>
            </w:tcBorders>
          </w:tcPr>
          <w:p w14:paraId="2A37ED55" w14:textId="20FFF0F6" w:rsidR="00AA66CB" w:rsidRPr="004D24EE" w:rsidRDefault="00346415" w:rsidP="00CB342E">
            <w:pPr>
              <w:pStyle w:val="Tabletext"/>
              <w:jc w:val="left"/>
              <w:rPr>
                <w:sz w:val="20"/>
                <w:lang w:val="es-ES_tradnl"/>
              </w:rPr>
            </w:pPr>
            <w:r w:rsidRPr="004D24EE">
              <w:rPr>
                <w:sz w:val="20"/>
                <w:lang w:val="es-ES_tradnl"/>
              </w:rPr>
              <w:t xml:space="preserve">Código LDPC con tamaño de bloque de </w:t>
            </w:r>
            <w:r w:rsidR="00AA66CB" w:rsidRPr="004D24EE">
              <w:rPr>
                <w:sz w:val="20"/>
                <w:lang w:val="es-ES_tradnl"/>
              </w:rPr>
              <w:t xml:space="preserve">61 440 </w:t>
            </w:r>
            <w:r w:rsidR="00F452E5" w:rsidRPr="004D24EE">
              <w:rPr>
                <w:sz w:val="20"/>
                <w:lang w:val="es-ES_tradnl"/>
              </w:rPr>
              <w:t>ó</w:t>
            </w:r>
            <w:r w:rsidR="00AA66CB" w:rsidRPr="004D24EE">
              <w:rPr>
                <w:sz w:val="20"/>
                <w:lang w:val="es-ES_tradnl"/>
              </w:rPr>
              <w:t xml:space="preserve"> 15 360</w:t>
            </w:r>
            <w:r w:rsidR="00F27059" w:rsidRPr="004D24EE">
              <w:rPr>
                <w:sz w:val="20"/>
                <w:lang w:val="es-ES_tradnl"/>
              </w:rPr>
              <w:t> </w:t>
            </w:r>
            <w:r w:rsidR="00AA66CB" w:rsidRPr="004D24EE">
              <w:rPr>
                <w:sz w:val="20"/>
                <w:lang w:val="es-ES_tradnl"/>
              </w:rPr>
              <w:t xml:space="preserve">bits </w:t>
            </w:r>
            <w:r w:rsidRPr="004D24EE">
              <w:rPr>
                <w:sz w:val="20"/>
                <w:lang w:val="es-ES_tradnl"/>
              </w:rPr>
              <w:t xml:space="preserve">y velocidades de código de </w:t>
            </w:r>
            <w:r w:rsidR="00AA66CB" w:rsidRPr="004D24EE">
              <w:rPr>
                <w:sz w:val="20"/>
                <w:lang w:val="es-ES_tradnl"/>
              </w:rPr>
              <w:t>1/2, 2/3, 5/6</w:t>
            </w:r>
          </w:p>
        </w:tc>
      </w:tr>
      <w:tr w:rsidR="00AA66CB" w:rsidRPr="004D24EE" w14:paraId="614CC453" w14:textId="77777777" w:rsidTr="00CB342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7E27AABA" w14:textId="77777777" w:rsidR="00AA66CB" w:rsidRPr="004D24EE" w:rsidRDefault="00AA66CB" w:rsidP="004C11F3">
            <w:pPr>
              <w:pStyle w:val="Tabletext"/>
              <w:jc w:val="center"/>
              <w:rPr>
                <w:sz w:val="20"/>
                <w:lang w:val="es-ES_tradnl"/>
              </w:rPr>
            </w:pPr>
            <w:r w:rsidRPr="004D24EE">
              <w:rPr>
                <w:sz w:val="20"/>
                <w:lang w:val="es-ES_tradnl"/>
              </w:rPr>
              <w:t>9</w:t>
            </w:r>
          </w:p>
        </w:tc>
        <w:tc>
          <w:tcPr>
            <w:tcW w:w="1510" w:type="dxa"/>
            <w:tcBorders>
              <w:top w:val="single" w:sz="4" w:space="0" w:color="000000"/>
              <w:left w:val="single" w:sz="4" w:space="0" w:color="000000"/>
              <w:bottom w:val="single" w:sz="4" w:space="0" w:color="000000"/>
            </w:tcBorders>
            <w:shd w:val="clear" w:color="auto" w:fill="auto"/>
          </w:tcPr>
          <w:p w14:paraId="52CD8FA4" w14:textId="4A3930A7" w:rsidR="00AA66CB" w:rsidRPr="004D24EE" w:rsidRDefault="008A0948" w:rsidP="00CB342E">
            <w:pPr>
              <w:pStyle w:val="Tabletext"/>
              <w:ind w:right="-113"/>
              <w:jc w:val="left"/>
              <w:rPr>
                <w:sz w:val="20"/>
                <w:lang w:val="es-ES_tradnl"/>
              </w:rPr>
            </w:pPr>
            <w:r w:rsidRPr="004D24EE">
              <w:rPr>
                <w:sz w:val="20"/>
                <w:lang w:val="es-ES_tradnl"/>
              </w:rPr>
              <w:t>Entrelazado interno</w:t>
            </w:r>
          </w:p>
        </w:tc>
        <w:tc>
          <w:tcPr>
            <w:tcW w:w="2569" w:type="dxa"/>
            <w:tcBorders>
              <w:top w:val="single" w:sz="4" w:space="0" w:color="000000"/>
              <w:left w:val="single" w:sz="4" w:space="0" w:color="000000"/>
              <w:bottom w:val="single" w:sz="4" w:space="0" w:color="000000"/>
            </w:tcBorders>
            <w:shd w:val="clear" w:color="auto" w:fill="auto"/>
          </w:tcPr>
          <w:p w14:paraId="330C59F9" w14:textId="761386B3" w:rsidR="00AA66CB" w:rsidRPr="004D24EE" w:rsidRDefault="00517692" w:rsidP="00CB342E">
            <w:pPr>
              <w:pStyle w:val="Tabletext"/>
              <w:jc w:val="left"/>
              <w:rPr>
                <w:sz w:val="20"/>
                <w:lang w:val="es-ES_tradnl"/>
              </w:rPr>
            </w:pPr>
            <w:r w:rsidRPr="004D24EE">
              <w:rPr>
                <w:sz w:val="20"/>
                <w:lang w:val="es-ES_tradnl"/>
              </w:rPr>
              <w:t>Entrelazado de células, tiempo y frecuencia</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7BE485A9" w14:textId="0F6724B5" w:rsidR="00AA66CB" w:rsidRPr="004D24EE" w:rsidRDefault="00517692" w:rsidP="00CB342E">
            <w:pPr>
              <w:pStyle w:val="Tabletext"/>
              <w:jc w:val="left"/>
              <w:rPr>
                <w:sz w:val="20"/>
                <w:lang w:val="es-ES_tradnl"/>
              </w:rPr>
            </w:pPr>
            <w:r w:rsidRPr="004D24EE">
              <w:rPr>
                <w:sz w:val="20"/>
                <w:lang w:val="es-ES_tradnl"/>
              </w:rPr>
              <w:t>Entrelazado de tiempo y frecuencia</w:t>
            </w:r>
          </w:p>
        </w:tc>
        <w:tc>
          <w:tcPr>
            <w:tcW w:w="2567" w:type="dxa"/>
            <w:tcBorders>
              <w:top w:val="single" w:sz="4" w:space="0" w:color="000000"/>
              <w:left w:val="single" w:sz="4" w:space="0" w:color="000000"/>
              <w:bottom w:val="single" w:sz="4" w:space="0" w:color="000000"/>
              <w:right w:val="single" w:sz="4" w:space="0" w:color="000000"/>
            </w:tcBorders>
          </w:tcPr>
          <w:p w14:paraId="08E8AD4B" w14:textId="0661B51B" w:rsidR="00AA66CB" w:rsidRPr="004D24EE" w:rsidRDefault="00980387" w:rsidP="00CB342E">
            <w:pPr>
              <w:pStyle w:val="Tabletext"/>
              <w:jc w:val="left"/>
              <w:rPr>
                <w:sz w:val="20"/>
                <w:lang w:val="es-ES_tradnl" w:eastAsia="ja-JP"/>
              </w:rPr>
            </w:pPr>
            <w:r w:rsidRPr="004D24EE">
              <w:rPr>
                <w:sz w:val="20"/>
                <w:lang w:val="es-ES_tradnl" w:eastAsia="ja-JP"/>
              </w:rPr>
              <w:t>Entrelazado de bits, permutación de bits y entrelazado temporal por separado para cada canal de servicio</w:t>
            </w:r>
          </w:p>
        </w:tc>
      </w:tr>
      <w:tr w:rsidR="00AA66CB" w:rsidRPr="004D24EE" w14:paraId="17BA1855" w14:textId="77777777" w:rsidTr="00CB342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59149930" w14:textId="77777777" w:rsidR="00AA66CB" w:rsidRPr="004D24EE" w:rsidRDefault="00AA66CB" w:rsidP="004C11F3">
            <w:pPr>
              <w:pStyle w:val="Tabletext"/>
              <w:jc w:val="center"/>
              <w:rPr>
                <w:sz w:val="20"/>
                <w:lang w:val="es-ES_tradnl"/>
              </w:rPr>
            </w:pPr>
            <w:r w:rsidRPr="004D24EE">
              <w:rPr>
                <w:sz w:val="20"/>
                <w:lang w:val="es-ES_tradnl"/>
              </w:rPr>
              <w:t>10</w:t>
            </w:r>
          </w:p>
        </w:tc>
        <w:tc>
          <w:tcPr>
            <w:tcW w:w="1510" w:type="dxa"/>
            <w:tcBorders>
              <w:top w:val="single" w:sz="4" w:space="0" w:color="000000"/>
              <w:left w:val="single" w:sz="4" w:space="0" w:color="000000"/>
              <w:bottom w:val="single" w:sz="4" w:space="0" w:color="000000"/>
            </w:tcBorders>
            <w:shd w:val="clear" w:color="auto" w:fill="auto"/>
          </w:tcPr>
          <w:p w14:paraId="0645BC01" w14:textId="1EB3AF29" w:rsidR="00AA66CB" w:rsidRPr="004D24EE" w:rsidRDefault="00411FAA" w:rsidP="00CB342E">
            <w:pPr>
              <w:pStyle w:val="Tabletext"/>
              <w:jc w:val="left"/>
              <w:rPr>
                <w:sz w:val="20"/>
                <w:lang w:val="es-ES_tradnl"/>
              </w:rPr>
            </w:pPr>
            <w:r w:rsidRPr="004D24EE">
              <w:rPr>
                <w:sz w:val="20"/>
                <w:lang w:val="es-ES_tradnl"/>
              </w:rPr>
              <w:t>Codificación externa del canal</w:t>
            </w:r>
          </w:p>
        </w:tc>
        <w:tc>
          <w:tcPr>
            <w:tcW w:w="2569" w:type="dxa"/>
            <w:tcBorders>
              <w:top w:val="single" w:sz="4" w:space="0" w:color="000000"/>
              <w:left w:val="single" w:sz="4" w:space="0" w:color="000000"/>
              <w:bottom w:val="single" w:sz="4" w:space="0" w:color="000000"/>
            </w:tcBorders>
            <w:shd w:val="clear" w:color="auto" w:fill="auto"/>
          </w:tcPr>
          <w:p w14:paraId="3C4A259D" w14:textId="4DEFDB7E" w:rsidR="00AA66CB" w:rsidRPr="004D24EE" w:rsidRDefault="00574A32" w:rsidP="00CB342E">
            <w:pPr>
              <w:pStyle w:val="Tabletext"/>
              <w:jc w:val="left"/>
              <w:rPr>
                <w:sz w:val="20"/>
                <w:lang w:val="es-ES_tradnl"/>
              </w:rPr>
            </w:pPr>
            <w:r w:rsidRPr="004D24EE">
              <w:rPr>
                <w:sz w:val="20"/>
                <w:lang w:val="es-ES_tradnl"/>
              </w:rPr>
              <w:t>BCH (</w:t>
            </w:r>
            <w:r w:rsidR="00F452E5" w:rsidRPr="004D24EE">
              <w:rPr>
                <w:sz w:val="20"/>
                <w:lang w:val="es-ES_tradnl"/>
              </w:rPr>
              <w:t>64</w:t>
            </w:r>
            <w:r w:rsidR="001E090F">
              <w:rPr>
                <w:sz w:val="20"/>
                <w:lang w:val="es-ES_tradnl"/>
              </w:rPr>
              <w:t> </w:t>
            </w:r>
            <w:r w:rsidR="00F452E5" w:rsidRPr="004D24EE">
              <w:rPr>
                <w:sz w:val="20"/>
                <w:lang w:val="es-ES_tradnl"/>
              </w:rPr>
              <w:t xml:space="preserve">800 ó </w:t>
            </w:r>
            <w:r w:rsidRPr="004D24EE">
              <w:rPr>
                <w:sz w:val="20"/>
                <w:lang w:val="es-ES_tradnl"/>
              </w:rPr>
              <w:t>16</w:t>
            </w:r>
            <w:r w:rsidR="001E090F">
              <w:rPr>
                <w:sz w:val="20"/>
                <w:lang w:val="es-ES_tradnl"/>
              </w:rPr>
              <w:t> </w:t>
            </w:r>
            <w:r w:rsidRPr="004D24EE">
              <w:rPr>
                <w:sz w:val="20"/>
                <w:lang w:val="es-ES_tradnl"/>
              </w:rPr>
              <w:t>200, x, t), x</w:t>
            </w:r>
            <w:r w:rsidR="00C14B8D" w:rsidRPr="004D24EE">
              <w:rPr>
                <w:sz w:val="20"/>
                <w:lang w:val="es-ES_tradnl"/>
              </w:rPr>
              <w:t> </w:t>
            </w:r>
            <w:r w:rsidRPr="004D24EE">
              <w:rPr>
                <w:sz w:val="20"/>
                <w:lang w:val="es-ES_tradnl"/>
              </w:rPr>
              <w:t>depende de la velocidad de código LDP</w:t>
            </w:r>
            <w:r w:rsidR="00AA66CB" w:rsidRPr="004D24EE">
              <w:rPr>
                <w:sz w:val="20"/>
                <w:lang w:val="es-ES_tradnl"/>
              </w:rPr>
              <w:t xml:space="preserve">. </w:t>
            </w:r>
            <w:r w:rsidR="0014522E" w:rsidRPr="004D24EE">
              <w:rPr>
                <w:sz w:val="20"/>
                <w:lang w:val="es-ES_tradnl"/>
              </w:rPr>
              <w:t xml:space="preserve">Capacidad de corrección de </w:t>
            </w:r>
            <w:r w:rsidR="00AA66CB" w:rsidRPr="004D24EE">
              <w:rPr>
                <w:sz w:val="20"/>
                <w:lang w:val="es-ES_tradnl"/>
              </w:rPr>
              <w:t>t = 12 error</w:t>
            </w:r>
            <w:r w:rsidR="0014522E" w:rsidRPr="004D24EE">
              <w:rPr>
                <w:sz w:val="20"/>
                <w:lang w:val="es-ES_tradnl"/>
              </w:rPr>
              <w:t>e</w:t>
            </w:r>
            <w:r w:rsidR="00AA66CB" w:rsidRPr="004D24EE">
              <w:rPr>
                <w:sz w:val="20"/>
                <w:lang w:val="es-ES_tradnl"/>
              </w:rPr>
              <w:t>s</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0391DB2B" w14:textId="52A9C5C4" w:rsidR="00AA66CB" w:rsidRPr="004D24EE" w:rsidRDefault="00AA66CB" w:rsidP="00CB342E">
            <w:pPr>
              <w:pStyle w:val="Tabletext"/>
              <w:jc w:val="left"/>
              <w:rPr>
                <w:sz w:val="20"/>
                <w:lang w:val="es-ES_tradnl"/>
              </w:rPr>
            </w:pPr>
            <w:r w:rsidRPr="004D24EE">
              <w:rPr>
                <w:sz w:val="20"/>
                <w:lang w:val="es-ES_tradnl"/>
              </w:rPr>
              <w:t xml:space="preserve">BCH, CRC, </w:t>
            </w:r>
            <w:r w:rsidR="0014522E" w:rsidRPr="004D24EE">
              <w:rPr>
                <w:sz w:val="20"/>
                <w:lang w:val="es-ES_tradnl"/>
              </w:rPr>
              <w:t>Ninguna</w:t>
            </w:r>
          </w:p>
        </w:tc>
        <w:tc>
          <w:tcPr>
            <w:tcW w:w="2567" w:type="dxa"/>
            <w:tcBorders>
              <w:top w:val="single" w:sz="4" w:space="0" w:color="000000"/>
              <w:left w:val="single" w:sz="4" w:space="0" w:color="000000"/>
              <w:bottom w:val="single" w:sz="4" w:space="0" w:color="000000"/>
              <w:right w:val="single" w:sz="4" w:space="0" w:color="000000"/>
            </w:tcBorders>
          </w:tcPr>
          <w:p w14:paraId="0D91C004" w14:textId="1EFCD94F" w:rsidR="00AA66CB" w:rsidRPr="004D24EE" w:rsidRDefault="00AA66CB" w:rsidP="00CB342E">
            <w:pPr>
              <w:pStyle w:val="Tabletext"/>
              <w:jc w:val="left"/>
              <w:rPr>
                <w:sz w:val="20"/>
                <w:lang w:val="es-ES_tradnl"/>
              </w:rPr>
            </w:pPr>
            <w:r w:rsidRPr="004D24EE">
              <w:rPr>
                <w:sz w:val="20"/>
                <w:lang w:val="es-ES_tradnl"/>
              </w:rPr>
              <w:t xml:space="preserve">BCH (30720,30512) </w:t>
            </w:r>
            <w:r w:rsidR="0014522E" w:rsidRPr="004D24EE">
              <w:rPr>
                <w:sz w:val="20"/>
                <w:lang w:val="es-ES_tradnl"/>
              </w:rPr>
              <w:t>para</w:t>
            </w:r>
            <w:r w:rsidRPr="004D24EE">
              <w:rPr>
                <w:sz w:val="20"/>
                <w:lang w:val="es-ES_tradnl"/>
              </w:rPr>
              <w:t xml:space="preserve"> LDPC 1/2</w:t>
            </w:r>
          </w:p>
          <w:p w14:paraId="2B800031" w14:textId="38A536B0" w:rsidR="00AA66CB" w:rsidRPr="004D24EE" w:rsidRDefault="00AA66CB" w:rsidP="00CB342E">
            <w:pPr>
              <w:pStyle w:val="Tabletext"/>
              <w:jc w:val="left"/>
              <w:rPr>
                <w:sz w:val="20"/>
                <w:lang w:val="es-ES_tradnl"/>
              </w:rPr>
            </w:pPr>
            <w:r w:rsidRPr="004D24EE">
              <w:rPr>
                <w:sz w:val="20"/>
                <w:lang w:val="es-ES_tradnl"/>
              </w:rPr>
              <w:t xml:space="preserve">BCH (40960,40752) </w:t>
            </w:r>
            <w:r w:rsidR="0014522E" w:rsidRPr="004D24EE">
              <w:rPr>
                <w:sz w:val="20"/>
                <w:lang w:val="es-ES_tradnl"/>
              </w:rPr>
              <w:t>para</w:t>
            </w:r>
            <w:r w:rsidRPr="004D24EE">
              <w:rPr>
                <w:sz w:val="20"/>
                <w:lang w:val="es-ES_tradnl"/>
              </w:rPr>
              <w:t xml:space="preserve"> LDPC 2/3</w:t>
            </w:r>
          </w:p>
          <w:p w14:paraId="68942E1E" w14:textId="51ACC591" w:rsidR="00AA66CB" w:rsidRPr="004D24EE" w:rsidRDefault="00AA66CB" w:rsidP="00CB342E">
            <w:pPr>
              <w:pStyle w:val="Tabletext"/>
              <w:jc w:val="left"/>
              <w:rPr>
                <w:sz w:val="20"/>
                <w:lang w:val="es-ES_tradnl"/>
              </w:rPr>
            </w:pPr>
            <w:r w:rsidRPr="004D24EE">
              <w:rPr>
                <w:sz w:val="20"/>
                <w:lang w:val="es-ES_tradnl"/>
              </w:rPr>
              <w:t xml:space="preserve">BCH (51200,50992) </w:t>
            </w:r>
            <w:r w:rsidR="0014522E" w:rsidRPr="004D24EE">
              <w:rPr>
                <w:sz w:val="20"/>
                <w:lang w:val="es-ES_tradnl"/>
              </w:rPr>
              <w:t>para</w:t>
            </w:r>
            <w:r w:rsidRPr="004D24EE">
              <w:rPr>
                <w:sz w:val="20"/>
                <w:lang w:val="es-ES_tradnl"/>
              </w:rPr>
              <w:t xml:space="preserve"> LDPC 5/6</w:t>
            </w:r>
          </w:p>
        </w:tc>
      </w:tr>
      <w:tr w:rsidR="00AA66CB" w:rsidRPr="004D24EE" w14:paraId="77891C78" w14:textId="77777777" w:rsidTr="00CB342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594429C7" w14:textId="77777777" w:rsidR="00AA66CB" w:rsidRPr="004D24EE" w:rsidRDefault="00AA66CB" w:rsidP="004C11F3">
            <w:pPr>
              <w:pStyle w:val="Tabletext"/>
              <w:jc w:val="center"/>
              <w:rPr>
                <w:sz w:val="20"/>
                <w:lang w:val="es-ES_tradnl"/>
              </w:rPr>
            </w:pPr>
            <w:r w:rsidRPr="004D24EE">
              <w:rPr>
                <w:sz w:val="20"/>
                <w:lang w:val="es-ES_tradnl"/>
              </w:rPr>
              <w:t>11</w:t>
            </w:r>
          </w:p>
        </w:tc>
        <w:tc>
          <w:tcPr>
            <w:tcW w:w="1510" w:type="dxa"/>
            <w:tcBorders>
              <w:top w:val="single" w:sz="4" w:space="0" w:color="000000"/>
              <w:left w:val="single" w:sz="4" w:space="0" w:color="000000"/>
              <w:bottom w:val="single" w:sz="4" w:space="0" w:color="000000"/>
            </w:tcBorders>
            <w:shd w:val="clear" w:color="auto" w:fill="auto"/>
          </w:tcPr>
          <w:p w14:paraId="27039A46" w14:textId="66C1872B" w:rsidR="00AA66CB" w:rsidRPr="004D24EE" w:rsidRDefault="00411FAA" w:rsidP="00CB342E">
            <w:pPr>
              <w:pStyle w:val="Tabletext"/>
              <w:jc w:val="left"/>
              <w:rPr>
                <w:sz w:val="20"/>
                <w:lang w:val="es-ES_tradnl"/>
              </w:rPr>
            </w:pPr>
            <w:r w:rsidRPr="004D24EE">
              <w:rPr>
                <w:sz w:val="20"/>
                <w:lang w:val="es-ES_tradnl"/>
              </w:rPr>
              <w:t>Entrelazado externo</w:t>
            </w:r>
          </w:p>
        </w:tc>
        <w:tc>
          <w:tcPr>
            <w:tcW w:w="2569" w:type="dxa"/>
            <w:tcBorders>
              <w:top w:val="single" w:sz="4" w:space="0" w:color="000000"/>
              <w:left w:val="single" w:sz="4" w:space="0" w:color="000000"/>
              <w:bottom w:val="single" w:sz="4" w:space="0" w:color="000000"/>
            </w:tcBorders>
            <w:shd w:val="clear" w:color="auto" w:fill="auto"/>
          </w:tcPr>
          <w:p w14:paraId="5042473F" w14:textId="112316CB" w:rsidR="00AA66CB" w:rsidRPr="004D24EE" w:rsidRDefault="00925056" w:rsidP="00CB342E">
            <w:pPr>
              <w:pStyle w:val="Tabletext"/>
              <w:jc w:val="left"/>
              <w:rPr>
                <w:sz w:val="20"/>
                <w:lang w:val="es-ES_tradnl"/>
              </w:rPr>
            </w:pPr>
            <w:r w:rsidRPr="004D24EE">
              <w:rPr>
                <w:sz w:val="20"/>
                <w:lang w:val="es-ES_tradnl"/>
              </w:rPr>
              <w:t>Entrelazado de bits (paridad y giro de columna)</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19B4113C" w14:textId="4579F225" w:rsidR="00AA66CB" w:rsidRPr="004D24EE" w:rsidRDefault="0060361A" w:rsidP="00CB342E">
            <w:pPr>
              <w:pStyle w:val="Tabletext"/>
              <w:jc w:val="left"/>
              <w:rPr>
                <w:sz w:val="20"/>
                <w:lang w:val="es-ES_tradnl"/>
              </w:rPr>
            </w:pPr>
            <w:r w:rsidRPr="004D24EE">
              <w:rPr>
                <w:sz w:val="20"/>
                <w:lang w:val="es-ES_tradnl"/>
              </w:rPr>
              <w:t>Entrelazado de bits (paridad</w:t>
            </w:r>
            <w:r w:rsidR="009353DD" w:rsidRPr="004D24EE">
              <w:rPr>
                <w:sz w:val="20"/>
                <w:lang w:val="es-ES_tradnl"/>
              </w:rPr>
              <w:t>, por grupo y bloque</w:t>
            </w:r>
            <w:r w:rsidRPr="004D24EE">
              <w:rPr>
                <w:sz w:val="20"/>
                <w:lang w:val="es-ES_tradnl"/>
              </w:rPr>
              <w:t xml:space="preserve">) </w:t>
            </w:r>
          </w:p>
        </w:tc>
        <w:tc>
          <w:tcPr>
            <w:tcW w:w="2567" w:type="dxa"/>
            <w:tcBorders>
              <w:top w:val="single" w:sz="4" w:space="0" w:color="000000"/>
              <w:left w:val="single" w:sz="4" w:space="0" w:color="000000"/>
              <w:bottom w:val="single" w:sz="4" w:space="0" w:color="000000"/>
              <w:right w:val="single" w:sz="4" w:space="0" w:color="000000"/>
            </w:tcBorders>
          </w:tcPr>
          <w:p w14:paraId="2C05DA01" w14:textId="706A6100" w:rsidR="00AA66CB" w:rsidRPr="004D24EE" w:rsidRDefault="009353DD" w:rsidP="00CB342E">
            <w:pPr>
              <w:pStyle w:val="Tabletext"/>
              <w:jc w:val="left"/>
              <w:rPr>
                <w:sz w:val="20"/>
                <w:lang w:val="es-ES_tradnl"/>
              </w:rPr>
            </w:pPr>
            <w:r w:rsidRPr="004D24EE">
              <w:rPr>
                <w:sz w:val="20"/>
                <w:lang w:val="es-ES_tradnl"/>
              </w:rPr>
              <w:t>E</w:t>
            </w:r>
            <w:r w:rsidR="00290C58" w:rsidRPr="004D24EE">
              <w:rPr>
                <w:sz w:val="20"/>
                <w:lang w:val="es-ES_tradnl"/>
              </w:rPr>
              <w:t xml:space="preserve">ntrelazado de </w:t>
            </w:r>
            <w:r w:rsidR="00AF2D9C" w:rsidRPr="004D24EE">
              <w:rPr>
                <w:sz w:val="20"/>
                <w:lang w:val="es-ES_tradnl"/>
              </w:rPr>
              <w:t>símbolos,</w:t>
            </w:r>
            <w:r w:rsidR="00AA66CB" w:rsidRPr="004D24EE">
              <w:rPr>
                <w:sz w:val="20"/>
                <w:lang w:val="es-ES_tradnl"/>
              </w:rPr>
              <w:t xml:space="preserve"> 240</w:t>
            </w:r>
            <w:r w:rsidR="00C14B8D" w:rsidRPr="004D24EE">
              <w:rPr>
                <w:sz w:val="20"/>
                <w:lang w:val="es-ES_tradnl"/>
              </w:rPr>
              <w:t> </w:t>
            </w:r>
            <w:r w:rsidR="00AF2D9C" w:rsidRPr="004D24EE">
              <w:rPr>
                <w:sz w:val="20"/>
                <w:lang w:val="es-ES_tradnl"/>
              </w:rPr>
              <w:t xml:space="preserve">filas y </w:t>
            </w:r>
            <w:r w:rsidR="00AA66CB" w:rsidRPr="004D24EE">
              <w:rPr>
                <w:sz w:val="20"/>
                <w:lang w:val="es-ES_tradnl"/>
              </w:rPr>
              <w:t>4 096 column</w:t>
            </w:r>
            <w:r w:rsidR="00AF2D9C" w:rsidRPr="004D24EE">
              <w:rPr>
                <w:sz w:val="20"/>
                <w:lang w:val="es-ES_tradnl"/>
              </w:rPr>
              <w:t>a</w:t>
            </w:r>
            <w:r w:rsidR="00AA66CB" w:rsidRPr="004D24EE">
              <w:rPr>
                <w:sz w:val="20"/>
                <w:lang w:val="es-ES_tradnl"/>
              </w:rPr>
              <w:t>s</w:t>
            </w:r>
          </w:p>
        </w:tc>
      </w:tr>
      <w:tr w:rsidR="00AA66CB" w:rsidRPr="004D24EE" w14:paraId="68886266" w14:textId="77777777" w:rsidTr="00CB342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62162C11" w14:textId="77777777" w:rsidR="00AA66CB" w:rsidRPr="004D24EE" w:rsidRDefault="00AA66CB" w:rsidP="004C11F3">
            <w:pPr>
              <w:pStyle w:val="Tabletext"/>
              <w:jc w:val="center"/>
              <w:rPr>
                <w:sz w:val="20"/>
                <w:lang w:val="es-ES_tradnl"/>
              </w:rPr>
            </w:pPr>
            <w:r w:rsidRPr="004D24EE">
              <w:rPr>
                <w:sz w:val="20"/>
                <w:lang w:val="es-ES_tradnl"/>
              </w:rPr>
              <w:t>12</w:t>
            </w:r>
          </w:p>
        </w:tc>
        <w:tc>
          <w:tcPr>
            <w:tcW w:w="1510" w:type="dxa"/>
            <w:tcBorders>
              <w:top w:val="single" w:sz="4" w:space="0" w:color="000000"/>
              <w:left w:val="single" w:sz="4" w:space="0" w:color="000000"/>
              <w:bottom w:val="single" w:sz="4" w:space="0" w:color="000000"/>
            </w:tcBorders>
            <w:shd w:val="clear" w:color="auto" w:fill="auto"/>
          </w:tcPr>
          <w:p w14:paraId="07A5676A" w14:textId="01C31062" w:rsidR="00AA66CB" w:rsidRPr="004D24EE" w:rsidRDefault="008D2EE3" w:rsidP="00CB342E">
            <w:pPr>
              <w:pStyle w:val="Tabletext"/>
              <w:jc w:val="left"/>
              <w:rPr>
                <w:sz w:val="20"/>
                <w:lang w:val="es-ES_tradnl"/>
              </w:rPr>
            </w:pPr>
            <w:r w:rsidRPr="004D24EE">
              <w:rPr>
                <w:sz w:val="20"/>
                <w:lang w:val="es-ES_tradnl"/>
              </w:rPr>
              <w:t>Velocidad neta de datos</w:t>
            </w:r>
          </w:p>
        </w:tc>
        <w:tc>
          <w:tcPr>
            <w:tcW w:w="2569" w:type="dxa"/>
            <w:tcBorders>
              <w:top w:val="single" w:sz="4" w:space="0" w:color="000000"/>
              <w:left w:val="single" w:sz="4" w:space="0" w:color="000000"/>
              <w:bottom w:val="single" w:sz="4" w:space="0" w:color="000000"/>
            </w:tcBorders>
            <w:shd w:val="clear" w:color="auto" w:fill="auto"/>
          </w:tcPr>
          <w:p w14:paraId="6F7CFBD0" w14:textId="5DF06949" w:rsidR="00AA66CB" w:rsidRPr="004D24EE" w:rsidRDefault="00AA66CB" w:rsidP="001E090F">
            <w:pPr>
              <w:pStyle w:val="Tabletext"/>
              <w:ind w:right="-57"/>
              <w:jc w:val="left"/>
              <w:rPr>
                <w:sz w:val="20"/>
                <w:lang w:val="es-ES_tradnl"/>
              </w:rPr>
            </w:pPr>
            <w:r w:rsidRPr="004D24EE">
              <w:rPr>
                <w:sz w:val="20"/>
                <w:lang w:val="es-ES_tradnl"/>
              </w:rPr>
              <w:t>0</w:t>
            </w:r>
            <w:r w:rsidR="001E090F">
              <w:rPr>
                <w:sz w:val="20"/>
                <w:lang w:val="es-ES_tradnl"/>
              </w:rPr>
              <w:t>,</w:t>
            </w:r>
            <w:r w:rsidRPr="004D24EE">
              <w:rPr>
                <w:sz w:val="20"/>
                <w:lang w:val="es-ES_tradnl" w:eastAsia="ja-JP"/>
              </w:rPr>
              <w:t>4</w:t>
            </w:r>
            <w:r w:rsidRPr="004D24EE">
              <w:rPr>
                <w:sz w:val="20"/>
                <w:lang w:val="es-ES_tradnl"/>
              </w:rPr>
              <w:t>-63</w:t>
            </w:r>
            <w:r w:rsidR="00455D62" w:rsidRPr="004D24EE">
              <w:rPr>
                <w:sz w:val="20"/>
                <w:lang w:val="es-ES_tradnl"/>
              </w:rPr>
              <w:t>,</w:t>
            </w:r>
            <w:r w:rsidRPr="004D24EE">
              <w:rPr>
                <w:sz w:val="20"/>
                <w:lang w:val="es-ES_tradnl"/>
              </w:rPr>
              <w:t>23</w:t>
            </w:r>
            <w:r w:rsidR="001E090F">
              <w:rPr>
                <w:sz w:val="20"/>
                <w:lang w:val="es-ES_tradnl"/>
              </w:rPr>
              <w:t> </w:t>
            </w:r>
            <w:r w:rsidRPr="004D24EE">
              <w:rPr>
                <w:sz w:val="20"/>
                <w:lang w:val="es-ES_tradnl"/>
              </w:rPr>
              <w:t>Mbit/s</w:t>
            </w:r>
            <w:r w:rsidR="00BE42A2" w:rsidRPr="004D24EE">
              <w:rPr>
                <w:sz w:val="20"/>
                <w:lang w:val="es-ES_tradnl"/>
              </w:rPr>
              <w:t>,</w:t>
            </w:r>
            <w:r w:rsidR="00BE42A2" w:rsidRPr="004D24EE">
              <w:rPr>
                <w:lang w:val="es-ES_tradnl"/>
              </w:rPr>
              <w:t xml:space="preserve"> </w:t>
            </w:r>
            <w:r w:rsidR="00BE42A2" w:rsidRPr="004D24EE">
              <w:rPr>
                <w:sz w:val="20"/>
                <w:lang w:val="es-ES_tradnl"/>
              </w:rPr>
              <w:t>dependiendo del tamaño de la FFT, la modulación</w:t>
            </w:r>
            <w:r w:rsidRPr="004D24EE">
              <w:rPr>
                <w:sz w:val="20"/>
                <w:lang w:val="es-ES_tradnl"/>
              </w:rPr>
              <w:t xml:space="preserve">, </w:t>
            </w:r>
            <w:r w:rsidR="00454226" w:rsidRPr="004D24EE">
              <w:rPr>
                <w:sz w:val="20"/>
                <w:lang w:val="es-ES_tradnl"/>
              </w:rPr>
              <w:t>velocidad de código, intervalo de guarda, patrón piloto, MISO, FEF, PAPR</w:t>
            </w:r>
            <w:r w:rsidRPr="004D24EE">
              <w:rPr>
                <w:sz w:val="20"/>
                <w:lang w:val="es-ES_tradnl"/>
              </w:rPr>
              <w:t xml:space="preserve">, </w:t>
            </w:r>
            <w:r w:rsidR="00454226" w:rsidRPr="004D24EE">
              <w:rPr>
                <w:sz w:val="20"/>
                <w:lang w:val="es-ES_tradnl"/>
              </w:rPr>
              <w:t>ancho de band</w:t>
            </w:r>
            <w:r w:rsidR="00C14B8D" w:rsidRPr="004D24EE">
              <w:rPr>
                <w:sz w:val="20"/>
                <w:lang w:val="es-ES_tradnl"/>
              </w:rPr>
              <w:t>a</w:t>
            </w:r>
            <w:r w:rsidR="00454226" w:rsidRPr="004D24EE">
              <w:rPr>
                <w:sz w:val="20"/>
                <w:lang w:val="es-ES_tradnl"/>
              </w:rPr>
              <w:t xml:space="preserve"> utilizado </w:t>
            </w:r>
            <w:r w:rsidRPr="004D24EE">
              <w:rPr>
                <w:sz w:val="20"/>
                <w:lang w:val="es-ES_tradnl"/>
              </w:rPr>
              <w:t>(</w:t>
            </w:r>
            <w:r w:rsidR="0050172B" w:rsidRPr="004D24EE">
              <w:rPr>
                <w:sz w:val="20"/>
                <w:lang w:val="es-ES_tradnl"/>
              </w:rPr>
              <w:t xml:space="preserve">la mínima/máxima velocidad neta de datos se alcanza con </w:t>
            </w:r>
            <w:r w:rsidRPr="004D24EE">
              <w:rPr>
                <w:sz w:val="20"/>
                <w:lang w:val="es-ES_tradnl"/>
              </w:rPr>
              <w:t>1</w:t>
            </w:r>
            <w:r w:rsidR="0050172B" w:rsidRPr="004D24EE">
              <w:rPr>
                <w:sz w:val="20"/>
                <w:lang w:val="es-ES_tradnl"/>
              </w:rPr>
              <w:t>,</w:t>
            </w:r>
            <w:r w:rsidRPr="004D24EE">
              <w:rPr>
                <w:sz w:val="20"/>
                <w:lang w:val="es-ES_tradnl"/>
              </w:rPr>
              <w:t>54 MHz/9</w:t>
            </w:r>
            <w:r w:rsidR="0050172B" w:rsidRPr="004D24EE">
              <w:rPr>
                <w:sz w:val="20"/>
                <w:lang w:val="es-ES_tradnl"/>
              </w:rPr>
              <w:t>,</w:t>
            </w:r>
            <w:r w:rsidRPr="004D24EE">
              <w:rPr>
                <w:sz w:val="20"/>
                <w:lang w:val="es-ES_tradnl"/>
              </w:rPr>
              <w:t xml:space="preserve">71 MHz, </w:t>
            </w:r>
            <w:r w:rsidR="0050172B" w:rsidRPr="004D24EE">
              <w:rPr>
                <w:sz w:val="20"/>
                <w:lang w:val="es-ES_tradnl"/>
              </w:rPr>
              <w:t>respectivamente</w:t>
            </w:r>
            <w:r w:rsidRPr="004D24EE">
              <w:rPr>
                <w:sz w:val="20"/>
                <w:lang w:val="es-ES_tradnl"/>
              </w:rPr>
              <w:t>)</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28D53E25" w14:textId="1167DE0F" w:rsidR="00AA66CB" w:rsidRPr="004D24EE" w:rsidRDefault="00AA66CB" w:rsidP="00CB342E">
            <w:pPr>
              <w:pStyle w:val="Tabletext"/>
              <w:jc w:val="left"/>
              <w:rPr>
                <w:sz w:val="20"/>
                <w:lang w:val="es-ES_tradnl"/>
              </w:rPr>
            </w:pPr>
            <w:r w:rsidRPr="004D24EE">
              <w:rPr>
                <w:sz w:val="20"/>
                <w:lang w:val="es-ES_tradnl"/>
              </w:rPr>
              <w:t>0</w:t>
            </w:r>
            <w:r w:rsidR="00C14B8D" w:rsidRPr="004D24EE">
              <w:rPr>
                <w:sz w:val="20"/>
                <w:lang w:val="es-ES_tradnl"/>
              </w:rPr>
              <w:t>,</w:t>
            </w:r>
            <w:r w:rsidRPr="004D24EE">
              <w:rPr>
                <w:sz w:val="20"/>
                <w:lang w:val="es-ES_tradnl"/>
              </w:rPr>
              <w:t>93-77</w:t>
            </w:r>
            <w:r w:rsidR="00C14B8D" w:rsidRPr="004D24EE">
              <w:rPr>
                <w:sz w:val="20"/>
                <w:lang w:val="es-ES_tradnl"/>
              </w:rPr>
              <w:t>,</w:t>
            </w:r>
            <w:r w:rsidRPr="004D24EE">
              <w:rPr>
                <w:sz w:val="20"/>
                <w:lang w:val="es-ES_tradnl"/>
              </w:rPr>
              <w:t xml:space="preserve">2 Mbit/s, </w:t>
            </w:r>
            <w:r w:rsidR="00AB44BC" w:rsidRPr="004D24EE">
              <w:rPr>
                <w:sz w:val="20"/>
                <w:lang w:val="es-ES_tradnl"/>
              </w:rPr>
              <w:t xml:space="preserve">dependiendo del tamaño de la FFT, modulación, velocidad de código, intervalo de guarda, patrón piloto, MISO, PAPR, ancho de bando utilizado (la mínima/máxima velocidad neta de datos se alcanza con </w:t>
            </w:r>
            <w:r w:rsidRPr="004D24EE">
              <w:rPr>
                <w:sz w:val="20"/>
                <w:lang w:val="es-ES_tradnl"/>
              </w:rPr>
              <w:t>5</w:t>
            </w:r>
            <w:r w:rsidR="0025265E" w:rsidRPr="004D24EE">
              <w:rPr>
                <w:sz w:val="20"/>
                <w:lang w:val="es-ES_tradnl"/>
              </w:rPr>
              <w:t>,</w:t>
            </w:r>
            <w:r w:rsidRPr="004D24EE">
              <w:rPr>
                <w:sz w:val="20"/>
                <w:lang w:val="es-ES_tradnl"/>
              </w:rPr>
              <w:t>508 MHz/7</w:t>
            </w:r>
            <w:r w:rsidR="00733B05" w:rsidRPr="004D24EE">
              <w:rPr>
                <w:sz w:val="20"/>
                <w:lang w:val="es-ES_tradnl"/>
              </w:rPr>
              <w:t>,</w:t>
            </w:r>
            <w:r w:rsidRPr="004D24EE">
              <w:rPr>
                <w:sz w:val="20"/>
                <w:lang w:val="es-ES_tradnl"/>
              </w:rPr>
              <w:t xml:space="preserve">777 MHz, </w:t>
            </w:r>
            <w:r w:rsidR="00AB44BC" w:rsidRPr="004D24EE">
              <w:rPr>
                <w:sz w:val="20"/>
                <w:lang w:val="es-ES_tradnl"/>
              </w:rPr>
              <w:t>respectivamente</w:t>
            </w:r>
            <w:r w:rsidRPr="004D24EE">
              <w:rPr>
                <w:sz w:val="20"/>
                <w:lang w:val="es-ES_tradnl"/>
              </w:rPr>
              <w:t xml:space="preserve">) </w:t>
            </w:r>
          </w:p>
        </w:tc>
        <w:tc>
          <w:tcPr>
            <w:tcW w:w="2567" w:type="dxa"/>
            <w:tcBorders>
              <w:top w:val="single" w:sz="4" w:space="0" w:color="000000"/>
              <w:left w:val="single" w:sz="4" w:space="0" w:color="000000"/>
              <w:bottom w:val="single" w:sz="4" w:space="0" w:color="000000"/>
              <w:right w:val="single" w:sz="4" w:space="0" w:color="000000"/>
            </w:tcBorders>
          </w:tcPr>
          <w:p w14:paraId="17BDD45B" w14:textId="0118DA1C" w:rsidR="00AA66CB" w:rsidRPr="004D24EE" w:rsidRDefault="00AA66CB" w:rsidP="00CB342E">
            <w:pPr>
              <w:pStyle w:val="Tabletext"/>
              <w:jc w:val="left"/>
              <w:rPr>
                <w:sz w:val="20"/>
                <w:lang w:val="es-ES_tradnl"/>
              </w:rPr>
            </w:pPr>
            <w:r w:rsidRPr="004D24EE">
              <w:rPr>
                <w:sz w:val="20"/>
                <w:lang w:val="es-ES_tradnl"/>
              </w:rPr>
              <w:t>3</w:t>
            </w:r>
            <w:r w:rsidR="00C14B8D" w:rsidRPr="004D24EE">
              <w:rPr>
                <w:sz w:val="20"/>
                <w:lang w:val="es-ES_tradnl"/>
              </w:rPr>
              <w:t>,</w:t>
            </w:r>
            <w:r w:rsidRPr="004D24EE">
              <w:rPr>
                <w:sz w:val="20"/>
                <w:lang w:val="es-ES_tradnl"/>
              </w:rPr>
              <w:t>75-50</w:t>
            </w:r>
            <w:r w:rsidR="00C14B8D" w:rsidRPr="004D24EE">
              <w:rPr>
                <w:sz w:val="20"/>
                <w:lang w:val="es-ES_tradnl"/>
              </w:rPr>
              <w:t>,</w:t>
            </w:r>
            <w:r w:rsidRPr="004D24EE">
              <w:rPr>
                <w:sz w:val="20"/>
                <w:lang w:val="es-ES_tradnl"/>
              </w:rPr>
              <w:t xml:space="preserve">73 Mbit/s, </w:t>
            </w:r>
            <w:r w:rsidR="00AB44BC" w:rsidRPr="004D24EE">
              <w:rPr>
                <w:sz w:val="20"/>
                <w:lang w:val="es-ES_tradnl"/>
              </w:rPr>
              <w:t xml:space="preserve">dependiendo del tamaño de la FFT, modulación, velocidad de código, intervalo de guarda, MISO, </w:t>
            </w:r>
            <w:r w:rsidR="00733B05" w:rsidRPr="004D24EE">
              <w:rPr>
                <w:sz w:val="20"/>
                <w:lang w:val="es-ES_tradnl"/>
              </w:rPr>
              <w:t>encabezamiento de trama</w:t>
            </w:r>
            <w:r w:rsidR="00AB44BC" w:rsidRPr="004D24EE">
              <w:rPr>
                <w:sz w:val="20"/>
                <w:lang w:val="es-ES_tradnl"/>
              </w:rPr>
              <w:t>,</w:t>
            </w:r>
            <w:r w:rsidR="00733B05" w:rsidRPr="004D24EE">
              <w:rPr>
                <w:sz w:val="20"/>
                <w:lang w:val="es-ES_tradnl"/>
              </w:rPr>
              <w:t xml:space="preserve"> </w:t>
            </w:r>
            <w:r w:rsidR="00AB44BC" w:rsidRPr="004D24EE">
              <w:rPr>
                <w:sz w:val="20"/>
                <w:lang w:val="es-ES_tradnl"/>
              </w:rPr>
              <w:t>ancho de band</w:t>
            </w:r>
            <w:r w:rsidR="00C14B8D" w:rsidRPr="004D24EE">
              <w:rPr>
                <w:sz w:val="20"/>
                <w:lang w:val="es-ES_tradnl"/>
              </w:rPr>
              <w:t>a</w:t>
            </w:r>
            <w:r w:rsidR="00AB44BC" w:rsidRPr="004D24EE">
              <w:rPr>
                <w:sz w:val="20"/>
                <w:lang w:val="es-ES_tradnl"/>
              </w:rPr>
              <w:t xml:space="preserve"> utilizado (la mínima/máxima velocidad neta de datos se alcanza con </w:t>
            </w:r>
            <w:r w:rsidRPr="004D24EE">
              <w:rPr>
                <w:sz w:val="20"/>
                <w:lang w:val="es-ES_tradnl"/>
              </w:rPr>
              <w:t>5</w:t>
            </w:r>
            <w:r w:rsidR="0025265E" w:rsidRPr="004D24EE">
              <w:rPr>
                <w:sz w:val="20"/>
                <w:lang w:val="es-ES_tradnl"/>
              </w:rPr>
              <w:t>,</w:t>
            </w:r>
            <w:r w:rsidRPr="004D24EE">
              <w:rPr>
                <w:sz w:val="20"/>
                <w:lang w:val="es-ES_tradnl"/>
              </w:rPr>
              <w:t>67 MHz/7</w:t>
            </w:r>
            <w:r w:rsidR="0025265E" w:rsidRPr="004D24EE">
              <w:rPr>
                <w:sz w:val="20"/>
                <w:lang w:val="es-ES_tradnl"/>
              </w:rPr>
              <w:t>,</w:t>
            </w:r>
            <w:r w:rsidRPr="004D24EE">
              <w:rPr>
                <w:sz w:val="20"/>
                <w:lang w:val="es-ES_tradnl"/>
              </w:rPr>
              <w:t xml:space="preserve">78 MHz, </w:t>
            </w:r>
            <w:r w:rsidR="00733B05" w:rsidRPr="004D24EE">
              <w:rPr>
                <w:sz w:val="20"/>
                <w:lang w:val="es-ES_tradnl"/>
              </w:rPr>
              <w:t>respectivamente</w:t>
            </w:r>
            <w:r w:rsidRPr="004D24EE">
              <w:rPr>
                <w:sz w:val="20"/>
                <w:lang w:val="es-ES_tradnl"/>
              </w:rPr>
              <w:t>)</w:t>
            </w:r>
          </w:p>
        </w:tc>
      </w:tr>
      <w:tr w:rsidR="00AA66CB" w:rsidRPr="004D24EE" w14:paraId="5B62FFEB" w14:textId="77777777" w:rsidTr="00CB342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5333DDDC" w14:textId="77777777" w:rsidR="00AA66CB" w:rsidRPr="004D24EE" w:rsidRDefault="00AA66CB" w:rsidP="004C11F3">
            <w:pPr>
              <w:pStyle w:val="Tabletext"/>
              <w:snapToGrid w:val="0"/>
              <w:jc w:val="center"/>
              <w:rPr>
                <w:sz w:val="20"/>
                <w:lang w:val="es-ES_tradnl" w:eastAsia="ja-JP"/>
              </w:rPr>
            </w:pPr>
            <w:r w:rsidRPr="004D24EE">
              <w:rPr>
                <w:sz w:val="20"/>
                <w:lang w:val="es-ES_tradnl" w:eastAsia="ja-JP"/>
              </w:rPr>
              <w:t>13</w:t>
            </w:r>
          </w:p>
        </w:tc>
        <w:tc>
          <w:tcPr>
            <w:tcW w:w="1510" w:type="dxa"/>
            <w:tcBorders>
              <w:top w:val="single" w:sz="4" w:space="0" w:color="000000"/>
              <w:left w:val="single" w:sz="4" w:space="0" w:color="000000"/>
              <w:bottom w:val="single" w:sz="4" w:space="0" w:color="000000"/>
            </w:tcBorders>
            <w:shd w:val="clear" w:color="auto" w:fill="auto"/>
          </w:tcPr>
          <w:p w14:paraId="07D335F7" w14:textId="4B20E81F" w:rsidR="00AA66CB" w:rsidRPr="004D24EE" w:rsidRDefault="00B52D96" w:rsidP="00CB342E">
            <w:pPr>
              <w:pStyle w:val="Tabletext"/>
              <w:keepNext/>
              <w:keepLines/>
              <w:snapToGrid w:val="0"/>
              <w:ind w:right="-57"/>
              <w:jc w:val="left"/>
              <w:rPr>
                <w:sz w:val="20"/>
                <w:lang w:val="es-ES_tradnl"/>
              </w:rPr>
            </w:pPr>
            <w:r w:rsidRPr="004D24EE">
              <w:rPr>
                <w:color w:val="000000" w:themeColor="text1"/>
                <w:sz w:val="20"/>
                <w:lang w:val="es-ES_tradnl"/>
              </w:rPr>
              <w:t>Relación</w:t>
            </w:r>
            <w:r w:rsidR="008D2EE3" w:rsidRPr="004D24EE">
              <w:rPr>
                <w:color w:val="000000" w:themeColor="text1"/>
                <w:sz w:val="20"/>
                <w:lang w:val="es-ES_tradnl"/>
              </w:rPr>
              <w:t xml:space="preserve"> portadora-ruido en un canal </w:t>
            </w:r>
            <w:r w:rsidR="00AA66CB" w:rsidRPr="004D24EE">
              <w:rPr>
                <w:color w:val="000000" w:themeColor="text1"/>
                <w:sz w:val="20"/>
                <w:lang w:val="es-ES_tradnl"/>
              </w:rPr>
              <w:t xml:space="preserve">AWGN </w:t>
            </w:r>
          </w:p>
        </w:tc>
        <w:tc>
          <w:tcPr>
            <w:tcW w:w="2569" w:type="dxa"/>
            <w:tcBorders>
              <w:top w:val="single" w:sz="4" w:space="0" w:color="000000"/>
              <w:left w:val="single" w:sz="4" w:space="0" w:color="000000"/>
              <w:bottom w:val="single" w:sz="4" w:space="0" w:color="000000"/>
            </w:tcBorders>
            <w:shd w:val="clear" w:color="auto" w:fill="auto"/>
          </w:tcPr>
          <w:p w14:paraId="4CC9ED91" w14:textId="25D265D6" w:rsidR="00AA66CB" w:rsidRPr="004D24EE" w:rsidRDefault="0025265E" w:rsidP="00CB342E">
            <w:pPr>
              <w:pStyle w:val="Tabletext"/>
              <w:keepNext/>
              <w:keepLines/>
              <w:snapToGrid w:val="0"/>
              <w:jc w:val="left"/>
              <w:rPr>
                <w:sz w:val="20"/>
                <w:lang w:val="es-ES_tradnl"/>
              </w:rPr>
            </w:pPr>
            <w:r w:rsidRPr="004D24EE">
              <w:rPr>
                <w:color w:val="000000"/>
                <w:sz w:val="20"/>
                <w:lang w:val="es-ES_tradnl"/>
              </w:rPr>
              <w:t>Depende de la modulación y la codificación del canal</w:t>
            </w:r>
            <w:r w:rsidR="001B78F3" w:rsidRPr="004D24EE">
              <w:rPr>
                <w:color w:val="000000"/>
                <w:sz w:val="20"/>
                <w:lang w:val="es-ES_tradnl"/>
              </w:rPr>
              <w:t>:</w:t>
            </w:r>
            <w:r w:rsidR="00AA66CB" w:rsidRPr="004D24EE">
              <w:rPr>
                <w:color w:val="000000"/>
                <w:sz w:val="20"/>
                <w:lang w:val="es-ES_tradnl"/>
              </w:rPr>
              <w:t xml:space="preserve"> </w:t>
            </w:r>
            <w:r w:rsidR="00455D62" w:rsidRPr="004D24EE">
              <w:rPr>
                <w:color w:val="000000"/>
                <w:sz w:val="20"/>
                <w:lang w:val="es-ES_tradnl"/>
              </w:rPr>
              <w:br/>
            </w:r>
            <w:r w:rsidR="00AA66CB" w:rsidRPr="004D24EE">
              <w:rPr>
                <w:color w:val="000000"/>
                <w:sz w:val="20"/>
                <w:lang w:val="es-ES_tradnl"/>
              </w:rPr>
              <w:t xml:space="preserve">–1 </w:t>
            </w:r>
            <w:r w:rsidRPr="004D24EE">
              <w:rPr>
                <w:color w:val="000000"/>
                <w:sz w:val="20"/>
                <w:lang w:val="es-ES_tradnl"/>
              </w:rPr>
              <w:t>a</w:t>
            </w:r>
            <w:r w:rsidR="00AA66CB" w:rsidRPr="004D24EE">
              <w:rPr>
                <w:color w:val="000000"/>
                <w:sz w:val="20"/>
                <w:lang w:val="es-ES_tradnl"/>
              </w:rPr>
              <w:t xml:space="preserve"> 22 dB</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79ABAD49" w14:textId="4B8987F1" w:rsidR="00AA66CB" w:rsidRPr="004D24EE" w:rsidRDefault="001B78F3" w:rsidP="00CB342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jc w:val="left"/>
              <w:rPr>
                <w:sz w:val="20"/>
                <w:lang w:val="es-ES_tradnl"/>
              </w:rPr>
            </w:pPr>
            <w:r w:rsidRPr="004D24EE">
              <w:rPr>
                <w:color w:val="000000"/>
                <w:sz w:val="20"/>
                <w:lang w:val="es-ES_tradnl"/>
              </w:rPr>
              <w:t>Depende de la modulación y la codificación del canal:</w:t>
            </w:r>
            <w:r w:rsidR="00AA66CB" w:rsidRPr="004D24EE">
              <w:rPr>
                <w:sz w:val="20"/>
                <w:lang w:val="es-ES_tradnl"/>
              </w:rPr>
              <w:t xml:space="preserve"> </w:t>
            </w:r>
            <w:r w:rsidR="00455D62" w:rsidRPr="004D24EE">
              <w:rPr>
                <w:sz w:val="20"/>
                <w:lang w:val="es-ES_tradnl"/>
              </w:rPr>
              <w:br/>
            </w:r>
            <w:r w:rsidR="00AA66CB" w:rsidRPr="004D24EE">
              <w:rPr>
                <w:sz w:val="20"/>
                <w:lang w:val="es-ES_tradnl"/>
              </w:rPr>
              <w:t xml:space="preserve">–6 </w:t>
            </w:r>
            <w:r w:rsidRPr="004D24EE">
              <w:rPr>
                <w:sz w:val="20"/>
                <w:lang w:val="es-ES_tradnl"/>
              </w:rPr>
              <w:t>a</w:t>
            </w:r>
            <w:r w:rsidR="00AA66CB" w:rsidRPr="004D24EE">
              <w:rPr>
                <w:sz w:val="20"/>
                <w:lang w:val="es-ES_tradnl"/>
              </w:rPr>
              <w:t xml:space="preserve"> 33</w:t>
            </w:r>
            <w:r w:rsidR="00C14B8D" w:rsidRPr="004D24EE">
              <w:rPr>
                <w:sz w:val="20"/>
                <w:lang w:val="es-ES_tradnl"/>
              </w:rPr>
              <w:t> </w:t>
            </w:r>
            <w:r w:rsidR="00AA66CB" w:rsidRPr="004D24EE">
              <w:rPr>
                <w:sz w:val="20"/>
                <w:lang w:val="es-ES_tradnl"/>
              </w:rPr>
              <w:t>dB</w:t>
            </w:r>
          </w:p>
        </w:tc>
        <w:tc>
          <w:tcPr>
            <w:tcW w:w="2567" w:type="dxa"/>
            <w:tcBorders>
              <w:top w:val="single" w:sz="4" w:space="0" w:color="000000"/>
              <w:left w:val="single" w:sz="4" w:space="0" w:color="000000"/>
              <w:bottom w:val="single" w:sz="4" w:space="0" w:color="000000"/>
              <w:right w:val="single" w:sz="4" w:space="0" w:color="000000"/>
            </w:tcBorders>
          </w:tcPr>
          <w:p w14:paraId="4A23D303" w14:textId="0B4A3BFB" w:rsidR="00AA66CB" w:rsidRPr="004D24EE" w:rsidRDefault="001B78F3" w:rsidP="00CB342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jc w:val="left"/>
              <w:rPr>
                <w:sz w:val="20"/>
                <w:lang w:val="es-ES_tradnl"/>
              </w:rPr>
            </w:pPr>
            <w:r w:rsidRPr="004D24EE">
              <w:rPr>
                <w:color w:val="000000"/>
                <w:sz w:val="20"/>
                <w:lang w:val="es-ES_tradnl"/>
              </w:rPr>
              <w:t>Depende de la modulación y la codificación del canal:</w:t>
            </w:r>
            <w:r w:rsidRPr="004D24EE">
              <w:rPr>
                <w:sz w:val="20"/>
                <w:lang w:val="es-ES_tradnl"/>
              </w:rPr>
              <w:t xml:space="preserve"> </w:t>
            </w:r>
            <w:r w:rsidR="00455D62" w:rsidRPr="004D24EE">
              <w:rPr>
                <w:sz w:val="20"/>
                <w:lang w:val="es-ES_tradnl"/>
              </w:rPr>
              <w:br/>
            </w:r>
            <w:r w:rsidR="00AA66CB" w:rsidRPr="004D24EE">
              <w:rPr>
                <w:sz w:val="20"/>
                <w:lang w:val="es-ES_tradnl"/>
              </w:rPr>
              <w:t>0</w:t>
            </w:r>
            <w:r w:rsidRPr="004D24EE">
              <w:rPr>
                <w:sz w:val="20"/>
                <w:lang w:val="es-ES_tradnl"/>
              </w:rPr>
              <w:t>,</w:t>
            </w:r>
            <w:r w:rsidR="00AA66CB" w:rsidRPr="004D24EE">
              <w:rPr>
                <w:sz w:val="20"/>
                <w:lang w:val="es-ES_tradnl"/>
              </w:rPr>
              <w:t xml:space="preserve">62 </w:t>
            </w:r>
            <w:r w:rsidRPr="004D24EE">
              <w:rPr>
                <w:sz w:val="20"/>
                <w:lang w:val="es-ES_tradnl"/>
              </w:rPr>
              <w:t>a</w:t>
            </w:r>
            <w:r w:rsidR="00AA66CB" w:rsidRPr="004D24EE">
              <w:rPr>
                <w:sz w:val="20"/>
                <w:lang w:val="es-ES_tradnl"/>
              </w:rPr>
              <w:t xml:space="preserve"> 21</w:t>
            </w:r>
            <w:r w:rsidRPr="004D24EE">
              <w:rPr>
                <w:sz w:val="20"/>
                <w:lang w:val="es-ES_tradnl"/>
              </w:rPr>
              <w:t>,</w:t>
            </w:r>
            <w:r w:rsidR="00AA66CB" w:rsidRPr="004D24EE">
              <w:rPr>
                <w:sz w:val="20"/>
                <w:lang w:val="es-ES_tradnl"/>
              </w:rPr>
              <w:t>08 dB</w:t>
            </w:r>
          </w:p>
        </w:tc>
      </w:tr>
      <w:tr w:rsidR="00AA66CB" w:rsidRPr="004D24EE" w14:paraId="10E86F3C" w14:textId="77777777" w:rsidTr="00CB342E">
        <w:trPr>
          <w:trHeight w:val="20"/>
          <w:jc w:val="center"/>
        </w:trPr>
        <w:tc>
          <w:tcPr>
            <w:tcW w:w="340" w:type="dxa"/>
            <w:tcBorders>
              <w:top w:val="single" w:sz="4" w:space="0" w:color="000000"/>
              <w:left w:val="single" w:sz="4" w:space="0" w:color="000000"/>
              <w:bottom w:val="single" w:sz="4" w:space="0" w:color="000000"/>
            </w:tcBorders>
            <w:shd w:val="clear" w:color="auto" w:fill="auto"/>
          </w:tcPr>
          <w:p w14:paraId="0000AE72" w14:textId="77777777" w:rsidR="00AA66CB" w:rsidRPr="004D24EE" w:rsidRDefault="00AA66CB" w:rsidP="004C11F3">
            <w:pPr>
              <w:pStyle w:val="Tabletext"/>
              <w:snapToGrid w:val="0"/>
              <w:jc w:val="center"/>
              <w:rPr>
                <w:sz w:val="20"/>
                <w:lang w:val="es-ES_tradnl" w:eastAsia="ja-JP"/>
              </w:rPr>
            </w:pPr>
            <w:r w:rsidRPr="004D24EE">
              <w:rPr>
                <w:sz w:val="20"/>
                <w:lang w:val="es-ES_tradnl" w:eastAsia="ja-JP"/>
              </w:rPr>
              <w:t>14</w:t>
            </w:r>
          </w:p>
        </w:tc>
        <w:tc>
          <w:tcPr>
            <w:tcW w:w="1510" w:type="dxa"/>
            <w:tcBorders>
              <w:top w:val="single" w:sz="4" w:space="0" w:color="000000"/>
              <w:left w:val="single" w:sz="4" w:space="0" w:color="000000"/>
              <w:bottom w:val="single" w:sz="4" w:space="0" w:color="000000"/>
            </w:tcBorders>
            <w:shd w:val="clear" w:color="auto" w:fill="auto"/>
          </w:tcPr>
          <w:p w14:paraId="3530F740" w14:textId="490ECDBB" w:rsidR="00AA66CB" w:rsidRPr="004D24EE" w:rsidRDefault="00EE353C" w:rsidP="00CB342E">
            <w:pPr>
              <w:pStyle w:val="Tabletext"/>
              <w:snapToGrid w:val="0"/>
              <w:jc w:val="left"/>
              <w:rPr>
                <w:color w:val="000000" w:themeColor="text1"/>
                <w:sz w:val="20"/>
                <w:lang w:val="es-ES_tradnl" w:eastAsia="ja-JP"/>
              </w:rPr>
            </w:pPr>
            <w:r w:rsidRPr="004D24EE">
              <w:rPr>
                <w:color w:val="000000" w:themeColor="text1"/>
                <w:sz w:val="20"/>
                <w:lang w:val="es-ES_tradnl" w:eastAsia="ja-JP"/>
              </w:rPr>
              <w:t>Tipo de multiplexación</w:t>
            </w:r>
          </w:p>
        </w:tc>
        <w:tc>
          <w:tcPr>
            <w:tcW w:w="2569" w:type="dxa"/>
            <w:tcBorders>
              <w:top w:val="single" w:sz="4" w:space="0" w:color="000000"/>
              <w:left w:val="single" w:sz="4" w:space="0" w:color="000000"/>
              <w:bottom w:val="single" w:sz="4" w:space="0" w:color="000000"/>
            </w:tcBorders>
            <w:shd w:val="clear" w:color="auto" w:fill="auto"/>
          </w:tcPr>
          <w:p w14:paraId="328A0FB2" w14:textId="5162AF77" w:rsidR="00AA66CB" w:rsidRPr="004D24EE" w:rsidRDefault="00337EB4" w:rsidP="00CB342E">
            <w:pPr>
              <w:pStyle w:val="Tabletext"/>
              <w:snapToGrid w:val="0"/>
              <w:jc w:val="left"/>
              <w:rPr>
                <w:color w:val="000000"/>
                <w:sz w:val="20"/>
                <w:lang w:val="es-ES_tradnl" w:eastAsia="ja-JP"/>
              </w:rPr>
            </w:pPr>
            <w:r w:rsidRPr="004D24EE">
              <w:rPr>
                <w:color w:val="000000"/>
                <w:sz w:val="20"/>
                <w:lang w:val="es-ES_tradnl" w:eastAsia="ja-JP"/>
              </w:rPr>
              <w:t xml:space="preserve">Multiplexación </w:t>
            </w:r>
            <w:r w:rsidR="00AA66CB" w:rsidRPr="004D24EE">
              <w:rPr>
                <w:color w:val="000000"/>
                <w:sz w:val="20"/>
                <w:lang w:val="es-ES_tradnl" w:eastAsia="ja-JP"/>
              </w:rPr>
              <w:t xml:space="preserve">PLP </w:t>
            </w:r>
            <w:r w:rsidRPr="004D24EE">
              <w:rPr>
                <w:color w:val="000000"/>
                <w:sz w:val="20"/>
                <w:lang w:val="es-ES_tradnl" w:eastAsia="ja-JP"/>
              </w:rPr>
              <w:t>con MD</w:t>
            </w:r>
            <w:r w:rsidR="00AA66CB" w:rsidRPr="004D24EE">
              <w:rPr>
                <w:color w:val="000000"/>
                <w:sz w:val="20"/>
                <w:lang w:val="es-ES_tradnl" w:eastAsia="ja-JP"/>
              </w:rPr>
              <w:t>T</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7588DED3" w14:textId="692727EA" w:rsidR="00AA66CB" w:rsidRPr="004D24EE" w:rsidRDefault="00567EF9" w:rsidP="00CB342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jc w:val="left"/>
              <w:rPr>
                <w:sz w:val="20"/>
                <w:lang w:val="es-ES_tradnl" w:eastAsia="ja-JP"/>
              </w:rPr>
            </w:pPr>
            <w:r w:rsidRPr="004D24EE">
              <w:rPr>
                <w:color w:val="000000"/>
                <w:sz w:val="20"/>
                <w:lang w:val="es-ES_tradnl" w:eastAsia="ja-JP"/>
              </w:rPr>
              <w:t>Multiplexación PLP con MDT</w:t>
            </w:r>
            <w:r w:rsidR="00AA66CB" w:rsidRPr="004D24EE">
              <w:rPr>
                <w:sz w:val="20"/>
                <w:lang w:val="es-ES_tradnl" w:eastAsia="ja-JP"/>
              </w:rPr>
              <w:t xml:space="preserve">, </w:t>
            </w:r>
            <w:r w:rsidRPr="004D24EE">
              <w:rPr>
                <w:sz w:val="20"/>
                <w:lang w:val="es-ES_tradnl" w:eastAsia="ja-JP"/>
              </w:rPr>
              <w:t>MD</w:t>
            </w:r>
            <w:r w:rsidR="00AA66CB" w:rsidRPr="004D24EE">
              <w:rPr>
                <w:sz w:val="20"/>
                <w:lang w:val="es-ES_tradnl" w:eastAsia="ja-JP"/>
              </w:rPr>
              <w:t xml:space="preserve">F, LDM, </w:t>
            </w:r>
            <w:r w:rsidR="006B49CD" w:rsidRPr="004D24EE">
              <w:rPr>
                <w:sz w:val="20"/>
                <w:lang w:val="es-ES_tradnl" w:eastAsia="ja-JP"/>
              </w:rPr>
              <w:t xml:space="preserve">y una combinación de ellas </w:t>
            </w:r>
            <w:r w:rsidR="00AA66CB" w:rsidRPr="004D24EE">
              <w:rPr>
                <w:sz w:val="20"/>
                <w:lang w:val="es-ES_tradnl" w:eastAsia="ja-JP"/>
              </w:rPr>
              <w:t>(</w:t>
            </w:r>
            <w:r w:rsidR="006B49CD" w:rsidRPr="004D24EE">
              <w:rPr>
                <w:sz w:val="20"/>
                <w:lang w:val="es-ES_tradnl" w:eastAsia="ja-JP"/>
              </w:rPr>
              <w:t xml:space="preserve">por ejemplo, </w:t>
            </w:r>
            <w:r w:rsidR="00AA66CB" w:rsidRPr="004D24EE">
              <w:rPr>
                <w:sz w:val="20"/>
                <w:lang w:val="es-ES_tradnl" w:eastAsia="ja-JP"/>
              </w:rPr>
              <w:t>TFDM, LTDM, LFDM)</w:t>
            </w:r>
          </w:p>
        </w:tc>
        <w:tc>
          <w:tcPr>
            <w:tcW w:w="2567" w:type="dxa"/>
            <w:tcBorders>
              <w:top w:val="single" w:sz="4" w:space="0" w:color="000000"/>
              <w:left w:val="single" w:sz="4" w:space="0" w:color="000000"/>
              <w:bottom w:val="single" w:sz="4" w:space="0" w:color="000000"/>
              <w:right w:val="single" w:sz="4" w:space="0" w:color="000000"/>
            </w:tcBorders>
          </w:tcPr>
          <w:p w14:paraId="1ED94994" w14:textId="511AF60C" w:rsidR="00AA66CB" w:rsidRPr="004D24EE" w:rsidRDefault="00A320A6" w:rsidP="00CB342E">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jc w:val="left"/>
              <w:rPr>
                <w:sz w:val="20"/>
                <w:lang w:val="es-ES_tradnl" w:eastAsia="ja-JP"/>
              </w:rPr>
            </w:pPr>
            <w:r w:rsidRPr="004D24EE">
              <w:rPr>
                <w:color w:val="000000"/>
                <w:sz w:val="20"/>
                <w:lang w:val="es-ES_tradnl" w:eastAsia="ja-JP"/>
              </w:rPr>
              <w:t>Multiplexación PLP con MDT</w:t>
            </w:r>
          </w:p>
        </w:tc>
      </w:tr>
    </w:tbl>
    <w:p w14:paraId="5F0C3C6E" w14:textId="6C50C35B" w:rsidR="00AA66CB" w:rsidRPr="004D24EE" w:rsidRDefault="00AA66CB" w:rsidP="00D01158">
      <w:pPr>
        <w:pStyle w:val="Tablefin"/>
      </w:pPr>
    </w:p>
    <w:p w14:paraId="73774324" w14:textId="18148000" w:rsidR="00E87D4B" w:rsidRPr="004D24EE" w:rsidRDefault="00E87D4B">
      <w:pPr>
        <w:tabs>
          <w:tab w:val="clear" w:pos="794"/>
          <w:tab w:val="clear" w:pos="1191"/>
          <w:tab w:val="clear" w:pos="1588"/>
          <w:tab w:val="clear" w:pos="1985"/>
        </w:tabs>
        <w:overflowPunct/>
        <w:autoSpaceDE/>
        <w:autoSpaceDN/>
        <w:adjustRightInd/>
        <w:spacing w:before="0"/>
        <w:jc w:val="left"/>
        <w:textAlignment w:val="auto"/>
        <w:rPr>
          <w:lang w:val="es-ES_tradnl"/>
        </w:rPr>
      </w:pPr>
    </w:p>
    <w:p w14:paraId="33BF022A" w14:textId="77777777" w:rsidR="00026557" w:rsidRPr="004D24EE" w:rsidRDefault="00026557" w:rsidP="00AA66CB">
      <w:pPr>
        <w:pStyle w:val="TableNo"/>
        <w:spacing w:before="0"/>
        <w:rPr>
          <w:lang w:val="es-ES_tradnl"/>
        </w:rPr>
        <w:sectPr w:rsidR="00026557" w:rsidRPr="004D24EE" w:rsidSect="00135E37">
          <w:headerReference w:type="even" r:id="rId31"/>
          <w:headerReference w:type="default" r:id="rId32"/>
          <w:pgSz w:w="11907" w:h="16834" w:code="9"/>
          <w:pgMar w:top="1418" w:right="1134" w:bottom="1134" w:left="1134" w:header="720" w:footer="482" w:gutter="0"/>
          <w:paperSrc w:first="15" w:other="15"/>
          <w:cols w:space="720"/>
        </w:sectPr>
      </w:pPr>
    </w:p>
    <w:p w14:paraId="4157AD98" w14:textId="7A667446" w:rsidR="00AA66CB" w:rsidRPr="004D24EE" w:rsidRDefault="0001093D" w:rsidP="00404799">
      <w:pPr>
        <w:pStyle w:val="TableNo"/>
        <w:spacing w:before="0"/>
        <w:rPr>
          <w:lang w:val="es-ES_tradnl"/>
        </w:rPr>
      </w:pPr>
      <w:r w:rsidRPr="004D24EE">
        <w:rPr>
          <w:lang w:val="es-ES_tradnl"/>
        </w:rPr>
        <w:lastRenderedPageBreak/>
        <w:t>CUADRO</w:t>
      </w:r>
      <w:r w:rsidR="00AA66CB" w:rsidRPr="004D24EE">
        <w:rPr>
          <w:lang w:val="es-ES_tradnl"/>
        </w:rPr>
        <w:t xml:space="preserve"> 6</w:t>
      </w:r>
    </w:p>
    <w:p w14:paraId="5BAB8140" w14:textId="061424AB" w:rsidR="00AA66CB" w:rsidRPr="004D24EE" w:rsidRDefault="0001093D" w:rsidP="00AA66CB">
      <w:pPr>
        <w:pStyle w:val="Tabletitle"/>
        <w:rPr>
          <w:lang w:val="es-ES_tradnl"/>
        </w:rPr>
      </w:pPr>
      <w:r w:rsidRPr="004D24EE">
        <w:rPr>
          <w:lang w:val="es-ES_tradnl"/>
        </w:rPr>
        <w:t>Características técnicas de los sistemas</w:t>
      </w:r>
    </w:p>
    <w:tbl>
      <w:tblPr>
        <w:tblW w:w="14459" w:type="dxa"/>
        <w:jc w:val="center"/>
        <w:tblLayout w:type="fixed"/>
        <w:tblCellMar>
          <w:left w:w="57" w:type="dxa"/>
          <w:right w:w="57" w:type="dxa"/>
        </w:tblCellMar>
        <w:tblLook w:val="0000" w:firstRow="0" w:lastRow="0" w:firstColumn="0" w:lastColumn="0" w:noHBand="0" w:noVBand="0"/>
      </w:tblPr>
      <w:tblGrid>
        <w:gridCol w:w="454"/>
        <w:gridCol w:w="2174"/>
        <w:gridCol w:w="4076"/>
        <w:gridCol w:w="3963"/>
        <w:gridCol w:w="3792"/>
      </w:tblGrid>
      <w:tr w:rsidR="00AA66CB" w:rsidRPr="004D24EE" w14:paraId="78513289" w14:textId="77777777" w:rsidTr="00455D62">
        <w:trPr>
          <w:tblHeader/>
          <w:jc w:val="center"/>
        </w:trPr>
        <w:tc>
          <w:tcPr>
            <w:tcW w:w="454" w:type="dxa"/>
            <w:tcBorders>
              <w:top w:val="single" w:sz="4" w:space="0" w:color="000000"/>
              <w:left w:val="single" w:sz="4" w:space="0" w:color="000000"/>
              <w:bottom w:val="single" w:sz="4" w:space="0" w:color="000000"/>
            </w:tcBorders>
            <w:shd w:val="clear" w:color="auto" w:fill="auto"/>
            <w:vAlign w:val="center"/>
          </w:tcPr>
          <w:p w14:paraId="5D8A56B4" w14:textId="77777777" w:rsidR="00AA66CB" w:rsidRPr="004D24EE" w:rsidRDefault="00AA66CB" w:rsidP="00CB342E">
            <w:pPr>
              <w:pStyle w:val="Tablehead"/>
              <w:keepLines/>
              <w:snapToGrid w:val="0"/>
              <w:rPr>
                <w:lang w:val="es-ES_tradnl"/>
              </w:rPr>
            </w:pPr>
          </w:p>
        </w:tc>
        <w:tc>
          <w:tcPr>
            <w:tcW w:w="2174" w:type="dxa"/>
            <w:tcBorders>
              <w:top w:val="single" w:sz="4" w:space="0" w:color="000000"/>
              <w:left w:val="single" w:sz="4" w:space="0" w:color="000000"/>
              <w:bottom w:val="single" w:sz="4" w:space="0" w:color="000000"/>
            </w:tcBorders>
            <w:shd w:val="clear" w:color="auto" w:fill="auto"/>
            <w:vAlign w:val="center"/>
          </w:tcPr>
          <w:p w14:paraId="1F2D2B28" w14:textId="631FCA5A" w:rsidR="00AA66CB" w:rsidRPr="004D24EE" w:rsidRDefault="0001093D" w:rsidP="00CB342E">
            <w:pPr>
              <w:pStyle w:val="Tablehead"/>
              <w:keepLines/>
              <w:snapToGrid w:val="0"/>
              <w:rPr>
                <w:lang w:val="es-ES_tradnl" w:eastAsia="ja-JP"/>
              </w:rPr>
            </w:pPr>
            <w:r w:rsidRPr="004D24EE">
              <w:rPr>
                <w:lang w:val="es-ES_tradnl" w:eastAsia="ja-JP"/>
              </w:rPr>
              <w:t>Características</w:t>
            </w:r>
          </w:p>
        </w:tc>
        <w:tc>
          <w:tcPr>
            <w:tcW w:w="4076" w:type="dxa"/>
            <w:tcBorders>
              <w:top w:val="single" w:sz="4" w:space="0" w:color="000000"/>
              <w:left w:val="single" w:sz="4" w:space="0" w:color="000000"/>
              <w:bottom w:val="single" w:sz="4" w:space="0" w:color="000000"/>
            </w:tcBorders>
            <w:shd w:val="clear" w:color="auto" w:fill="auto"/>
            <w:vAlign w:val="center"/>
          </w:tcPr>
          <w:p w14:paraId="22DD695C" w14:textId="7DABBAD3" w:rsidR="00AA66CB" w:rsidRPr="004D24EE" w:rsidRDefault="00AA66CB" w:rsidP="00CB342E">
            <w:pPr>
              <w:pStyle w:val="Tablehead"/>
              <w:keepLines/>
              <w:snapToGrid w:val="0"/>
              <w:rPr>
                <w:spacing w:val="-6"/>
                <w:lang w:val="es-ES_tradnl"/>
              </w:rPr>
            </w:pPr>
            <w:r w:rsidRPr="004D24EE">
              <w:rPr>
                <w:spacing w:val="-6"/>
                <w:lang w:val="es-ES_tradnl"/>
              </w:rPr>
              <w:t>DVB-T2</w:t>
            </w:r>
            <w:r w:rsidRPr="004D24EE">
              <w:rPr>
                <w:spacing w:val="-6"/>
                <w:lang w:val="es-ES_tradnl"/>
              </w:rPr>
              <w:br/>
              <w:t>(Anex</w:t>
            </w:r>
            <w:r w:rsidR="0001093D" w:rsidRPr="004D24EE">
              <w:rPr>
                <w:spacing w:val="-6"/>
                <w:lang w:val="es-ES_tradnl"/>
              </w:rPr>
              <w:t>o</w:t>
            </w:r>
            <w:r w:rsidRPr="004D24EE">
              <w:rPr>
                <w:spacing w:val="-6"/>
                <w:lang w:val="es-ES_tradnl"/>
              </w:rPr>
              <w:t xml:space="preserve"> 1)</w:t>
            </w:r>
          </w:p>
        </w:tc>
        <w:tc>
          <w:tcPr>
            <w:tcW w:w="3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FC15F" w14:textId="2C61551F" w:rsidR="00AA66CB" w:rsidRPr="004D24EE" w:rsidRDefault="00AA66CB" w:rsidP="00CB342E">
            <w:pPr>
              <w:pStyle w:val="Tablehead"/>
              <w:keepLines/>
              <w:snapToGrid w:val="0"/>
              <w:rPr>
                <w:lang w:val="es-ES_tradnl"/>
              </w:rPr>
            </w:pPr>
            <w:r w:rsidRPr="004D24EE">
              <w:rPr>
                <w:spacing w:val="-6"/>
                <w:lang w:val="es-ES_tradnl"/>
              </w:rPr>
              <w:t>ATSC</w:t>
            </w:r>
            <w:r w:rsidR="00B171F3">
              <w:rPr>
                <w:spacing w:val="-6"/>
                <w:lang w:val="es-ES_tradnl"/>
              </w:rPr>
              <w:t xml:space="preserve"> </w:t>
            </w:r>
            <w:r w:rsidRPr="004D24EE">
              <w:rPr>
                <w:spacing w:val="-6"/>
                <w:lang w:val="es-ES_tradnl"/>
              </w:rPr>
              <w:t>3.0</w:t>
            </w:r>
            <w:r w:rsidRPr="004D24EE">
              <w:rPr>
                <w:spacing w:val="-6"/>
                <w:lang w:val="es-ES_tradnl"/>
              </w:rPr>
              <w:br/>
              <w:t>(Anex</w:t>
            </w:r>
            <w:r w:rsidR="0001093D" w:rsidRPr="004D24EE">
              <w:rPr>
                <w:spacing w:val="-6"/>
                <w:lang w:val="es-ES_tradnl"/>
              </w:rPr>
              <w:t>o</w:t>
            </w:r>
            <w:r w:rsidRPr="004D24EE">
              <w:rPr>
                <w:spacing w:val="-6"/>
                <w:lang w:val="es-ES_tradnl"/>
              </w:rPr>
              <w:t xml:space="preserve"> 2)</w:t>
            </w:r>
          </w:p>
        </w:tc>
        <w:tc>
          <w:tcPr>
            <w:tcW w:w="3792" w:type="dxa"/>
            <w:tcBorders>
              <w:top w:val="single" w:sz="4" w:space="0" w:color="000000"/>
              <w:left w:val="single" w:sz="4" w:space="0" w:color="000000"/>
              <w:bottom w:val="single" w:sz="4" w:space="0" w:color="000000"/>
              <w:right w:val="single" w:sz="4" w:space="0" w:color="000000"/>
            </w:tcBorders>
            <w:vAlign w:val="center"/>
          </w:tcPr>
          <w:p w14:paraId="144A0FEA" w14:textId="5DFE18A4" w:rsidR="00AA66CB" w:rsidRPr="004D24EE" w:rsidRDefault="00AA66CB" w:rsidP="00CB342E">
            <w:pPr>
              <w:pStyle w:val="Tablehead"/>
              <w:keepLines/>
              <w:snapToGrid w:val="0"/>
              <w:rPr>
                <w:spacing w:val="-6"/>
                <w:lang w:val="es-ES_tradnl" w:eastAsia="ja-JP"/>
              </w:rPr>
            </w:pPr>
            <w:r w:rsidRPr="004D24EE">
              <w:rPr>
                <w:spacing w:val="-6"/>
                <w:lang w:val="es-ES_tradnl" w:eastAsia="ja-JP"/>
              </w:rPr>
              <w:t>DTMB-A</w:t>
            </w:r>
            <w:r w:rsidRPr="004D24EE">
              <w:rPr>
                <w:spacing w:val="-6"/>
                <w:lang w:val="es-ES_tradnl" w:eastAsia="ja-JP"/>
              </w:rPr>
              <w:br/>
              <w:t>(Anex</w:t>
            </w:r>
            <w:r w:rsidR="0001093D" w:rsidRPr="004D24EE">
              <w:rPr>
                <w:spacing w:val="-6"/>
                <w:lang w:val="es-ES_tradnl" w:eastAsia="ja-JP"/>
              </w:rPr>
              <w:t>o</w:t>
            </w:r>
            <w:r w:rsidRPr="004D24EE">
              <w:rPr>
                <w:spacing w:val="-6"/>
                <w:lang w:val="es-ES_tradnl" w:eastAsia="ja-JP"/>
              </w:rPr>
              <w:t xml:space="preserve"> 3)</w:t>
            </w:r>
          </w:p>
        </w:tc>
      </w:tr>
      <w:tr w:rsidR="00AA66CB" w:rsidRPr="004D24EE" w14:paraId="50E8A929" w14:textId="77777777" w:rsidTr="00455D62">
        <w:trPr>
          <w:jc w:val="center"/>
        </w:trPr>
        <w:tc>
          <w:tcPr>
            <w:tcW w:w="454" w:type="dxa"/>
            <w:tcBorders>
              <w:top w:val="single" w:sz="4" w:space="0" w:color="000000"/>
              <w:left w:val="single" w:sz="4" w:space="0" w:color="000000"/>
              <w:bottom w:val="single" w:sz="4" w:space="0" w:color="000000"/>
            </w:tcBorders>
            <w:shd w:val="clear" w:color="auto" w:fill="auto"/>
          </w:tcPr>
          <w:p w14:paraId="5E0CAA41" w14:textId="77777777" w:rsidR="00AA66CB" w:rsidRPr="004D24EE" w:rsidRDefault="00AA66CB" w:rsidP="00CB342E">
            <w:pPr>
              <w:pStyle w:val="Tabletext"/>
              <w:jc w:val="center"/>
              <w:rPr>
                <w:lang w:val="es-ES_tradnl"/>
              </w:rPr>
            </w:pPr>
            <w:r w:rsidRPr="004D24EE">
              <w:rPr>
                <w:lang w:val="es-ES_tradnl"/>
              </w:rPr>
              <w:t>1</w:t>
            </w:r>
          </w:p>
        </w:tc>
        <w:tc>
          <w:tcPr>
            <w:tcW w:w="2174" w:type="dxa"/>
            <w:tcBorders>
              <w:top w:val="single" w:sz="4" w:space="0" w:color="000000"/>
              <w:left w:val="single" w:sz="4" w:space="0" w:color="000000"/>
              <w:bottom w:val="single" w:sz="4" w:space="0" w:color="000000"/>
            </w:tcBorders>
            <w:shd w:val="clear" w:color="auto" w:fill="auto"/>
          </w:tcPr>
          <w:p w14:paraId="26EC5C74" w14:textId="3AFA4EB3" w:rsidR="00AA66CB" w:rsidRPr="004D24EE" w:rsidRDefault="00C1297D" w:rsidP="00CB342E">
            <w:pPr>
              <w:pStyle w:val="Tabletext"/>
              <w:jc w:val="left"/>
              <w:rPr>
                <w:lang w:val="es-ES_tradnl"/>
              </w:rPr>
            </w:pPr>
            <w:r w:rsidRPr="004D24EE">
              <w:rPr>
                <w:lang w:val="es-ES_tradnl"/>
              </w:rPr>
              <w:t>I</w:t>
            </w:r>
            <w:r w:rsidR="00AA66CB" w:rsidRPr="004D24EE">
              <w:rPr>
                <w:lang w:val="es-ES_tradnl"/>
              </w:rPr>
              <w:t>nterferenc</w:t>
            </w:r>
            <w:r w:rsidRPr="004D24EE">
              <w:rPr>
                <w:lang w:val="es-ES_tradnl"/>
              </w:rPr>
              <w:t>ia multitrayecto</w:t>
            </w:r>
          </w:p>
        </w:tc>
        <w:tc>
          <w:tcPr>
            <w:tcW w:w="4076" w:type="dxa"/>
            <w:tcBorders>
              <w:top w:val="single" w:sz="4" w:space="0" w:color="000000"/>
              <w:left w:val="single" w:sz="4" w:space="0" w:color="000000"/>
              <w:bottom w:val="single" w:sz="4" w:space="0" w:color="000000"/>
            </w:tcBorders>
            <w:shd w:val="clear" w:color="auto" w:fill="auto"/>
          </w:tcPr>
          <w:p w14:paraId="54A383A3" w14:textId="38BF07EF" w:rsidR="00AA66CB" w:rsidRPr="004D24EE" w:rsidRDefault="004F3959" w:rsidP="00C1297D">
            <w:pPr>
              <w:pStyle w:val="Tabletext"/>
              <w:jc w:val="left"/>
              <w:rPr>
                <w:lang w:val="es-ES_tradnl"/>
              </w:rPr>
            </w:pPr>
            <w:r w:rsidRPr="004D24EE">
              <w:rPr>
                <w:lang w:val="es-ES_tradnl"/>
              </w:rPr>
              <w:t xml:space="preserve">Posibilidad de elegir entre 7 intervalos </w:t>
            </w:r>
            <w:r w:rsidR="00086DB1" w:rsidRPr="004D24EE">
              <w:rPr>
                <w:lang w:val="es-ES_tradnl"/>
              </w:rPr>
              <w:t>de guarda</w:t>
            </w:r>
            <w:r w:rsidRPr="004D24EE">
              <w:rPr>
                <w:lang w:val="es-ES_tradnl"/>
              </w:rPr>
              <w:t xml:space="preserve">, </w:t>
            </w:r>
            <w:r w:rsidR="00086DB1" w:rsidRPr="004D24EE">
              <w:rPr>
                <w:lang w:val="es-ES_tradnl"/>
              </w:rPr>
              <w:t>6</w:t>
            </w:r>
            <w:r w:rsidRPr="004D24EE">
              <w:rPr>
                <w:lang w:val="es-ES_tradnl"/>
              </w:rPr>
              <w:t xml:space="preserve"> modos MDFO, </w:t>
            </w:r>
            <w:r w:rsidR="00086DB1" w:rsidRPr="004D24EE">
              <w:rPr>
                <w:lang w:val="es-ES_tradnl"/>
              </w:rPr>
              <w:t>8</w:t>
            </w:r>
            <w:r w:rsidRPr="004D24EE">
              <w:rPr>
                <w:lang w:val="es-ES_tradnl"/>
              </w:rPr>
              <w:t xml:space="preserve"> patrones piloto, disponibilidad de símbolo P1, </w:t>
            </w:r>
            <w:r w:rsidR="00C1297D" w:rsidRPr="004D24EE">
              <w:rPr>
                <w:lang w:val="es-ES_tradnl"/>
              </w:rPr>
              <w:t xml:space="preserve">modos </w:t>
            </w:r>
            <w:r w:rsidRPr="004D24EE">
              <w:rPr>
                <w:lang w:val="es-ES_tradnl"/>
              </w:rPr>
              <w:t>SISO/MISO que proporcionan gran robustez en un entorno multitrayecto</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1FFDF895" w14:textId="3209A1B3" w:rsidR="00AA66CB" w:rsidRPr="004D24EE" w:rsidRDefault="005077F8" w:rsidP="00455D62">
            <w:pPr>
              <w:pStyle w:val="Tabletext"/>
              <w:jc w:val="left"/>
              <w:rPr>
                <w:lang w:val="es-ES_tradnl"/>
              </w:rPr>
            </w:pPr>
            <w:r w:rsidRPr="004D24EE">
              <w:rPr>
                <w:lang w:val="es-ES_tradnl"/>
              </w:rPr>
              <w:t>Posibilidad de elegir entre 12 intervalos de</w:t>
            </w:r>
            <w:r w:rsidR="005C55CB">
              <w:rPr>
                <w:lang w:val="es-ES_tradnl"/>
              </w:rPr>
              <w:t> </w:t>
            </w:r>
            <w:r w:rsidRPr="004D24EE">
              <w:rPr>
                <w:lang w:val="es-ES_tradnl"/>
              </w:rPr>
              <w:t>guarda, 3 modos MDFO, 16 patrones piloto, modos SISO/MISO que proporcionan gran robustez en un entorno multitrayecto</w:t>
            </w:r>
          </w:p>
        </w:tc>
        <w:tc>
          <w:tcPr>
            <w:tcW w:w="3792" w:type="dxa"/>
            <w:tcBorders>
              <w:top w:val="single" w:sz="4" w:space="0" w:color="000000"/>
              <w:left w:val="single" w:sz="4" w:space="0" w:color="000000"/>
              <w:bottom w:val="single" w:sz="4" w:space="0" w:color="000000"/>
              <w:right w:val="single" w:sz="4" w:space="0" w:color="000000"/>
            </w:tcBorders>
          </w:tcPr>
          <w:p w14:paraId="6D3622F9" w14:textId="63EEC220" w:rsidR="00AA66CB" w:rsidRPr="004D24EE" w:rsidRDefault="00DF68C8" w:rsidP="00CB342E">
            <w:pPr>
              <w:pStyle w:val="Tabletext"/>
              <w:jc w:val="left"/>
              <w:rPr>
                <w:lang w:val="es-ES_tradnl"/>
              </w:rPr>
            </w:pPr>
            <w:r w:rsidRPr="004D24EE">
              <w:rPr>
                <w:lang w:val="es-ES_tradnl"/>
              </w:rPr>
              <w:t xml:space="preserve">Posibilidad de elegir entre </w:t>
            </w:r>
            <w:r w:rsidR="00AA66CB" w:rsidRPr="004D24EE">
              <w:rPr>
                <w:lang w:val="es-ES_tradnl" w:eastAsia="ja-JP"/>
              </w:rPr>
              <w:t>6</w:t>
            </w:r>
            <w:r w:rsidR="00AA66CB" w:rsidRPr="004D24EE">
              <w:rPr>
                <w:lang w:val="es-ES_tradnl"/>
              </w:rPr>
              <w:t> </w:t>
            </w:r>
            <w:r w:rsidR="003D2DDD" w:rsidRPr="004D24EE">
              <w:rPr>
                <w:lang w:val="es-ES_tradnl"/>
              </w:rPr>
              <w:t>intervalos de</w:t>
            </w:r>
            <w:r w:rsidR="005C55CB">
              <w:rPr>
                <w:lang w:val="es-ES_tradnl"/>
              </w:rPr>
              <w:t> </w:t>
            </w:r>
            <w:r w:rsidR="003D2DDD" w:rsidRPr="004D24EE">
              <w:rPr>
                <w:lang w:val="es-ES_tradnl"/>
              </w:rPr>
              <w:t>guarda, 3 modos MDFO,</w:t>
            </w:r>
            <w:r w:rsidR="00AA66CB" w:rsidRPr="004D24EE">
              <w:rPr>
                <w:lang w:val="es-ES_tradnl"/>
              </w:rPr>
              <w:t xml:space="preserve"> </w:t>
            </w:r>
            <w:r w:rsidR="003D2DDD" w:rsidRPr="004D24EE">
              <w:rPr>
                <w:lang w:val="es-ES_tradnl"/>
              </w:rPr>
              <w:t>modos SISO/MISO que proporcionan gran robustez en un entorno multitrayecto</w:t>
            </w:r>
          </w:p>
        </w:tc>
      </w:tr>
      <w:tr w:rsidR="00AA66CB" w:rsidRPr="004D24EE" w14:paraId="1DC94292" w14:textId="77777777" w:rsidTr="00455D62">
        <w:trPr>
          <w:jc w:val="center"/>
        </w:trPr>
        <w:tc>
          <w:tcPr>
            <w:tcW w:w="454" w:type="dxa"/>
            <w:tcBorders>
              <w:top w:val="single" w:sz="4" w:space="0" w:color="000000"/>
              <w:left w:val="single" w:sz="4" w:space="0" w:color="000000"/>
              <w:bottom w:val="single" w:sz="4" w:space="0" w:color="000000"/>
            </w:tcBorders>
            <w:shd w:val="clear" w:color="auto" w:fill="auto"/>
          </w:tcPr>
          <w:p w14:paraId="08AE69BB" w14:textId="77777777" w:rsidR="00AA66CB" w:rsidRPr="004D24EE" w:rsidRDefault="00AA66CB" w:rsidP="00CB342E">
            <w:pPr>
              <w:pStyle w:val="Tabletext"/>
              <w:jc w:val="center"/>
              <w:rPr>
                <w:lang w:val="es-ES_tradnl"/>
              </w:rPr>
            </w:pPr>
            <w:r w:rsidRPr="004D24EE">
              <w:rPr>
                <w:lang w:val="es-ES_tradnl"/>
              </w:rPr>
              <w:t>2</w:t>
            </w:r>
          </w:p>
        </w:tc>
        <w:tc>
          <w:tcPr>
            <w:tcW w:w="2174" w:type="dxa"/>
            <w:tcBorders>
              <w:top w:val="single" w:sz="4" w:space="0" w:color="000000"/>
              <w:left w:val="single" w:sz="4" w:space="0" w:color="000000"/>
              <w:bottom w:val="single" w:sz="4" w:space="0" w:color="000000"/>
            </w:tcBorders>
            <w:shd w:val="clear" w:color="auto" w:fill="auto"/>
          </w:tcPr>
          <w:p w14:paraId="261AEAA0" w14:textId="7F8EF7E6" w:rsidR="00AA66CB" w:rsidRPr="004D24EE" w:rsidRDefault="002C3A6A" w:rsidP="00CB342E">
            <w:pPr>
              <w:pStyle w:val="Tabletext"/>
              <w:jc w:val="left"/>
              <w:rPr>
                <w:lang w:val="es-ES_tradnl"/>
              </w:rPr>
            </w:pPr>
            <w:r w:rsidRPr="004D24EE">
              <w:rPr>
                <w:lang w:val="es-ES_tradnl"/>
              </w:rPr>
              <w:t>Entornos de desvanecimiento</w:t>
            </w:r>
          </w:p>
        </w:tc>
        <w:tc>
          <w:tcPr>
            <w:tcW w:w="4076" w:type="dxa"/>
            <w:tcBorders>
              <w:top w:val="single" w:sz="4" w:space="0" w:color="000000"/>
              <w:left w:val="single" w:sz="4" w:space="0" w:color="000000"/>
              <w:bottom w:val="single" w:sz="4" w:space="0" w:color="000000"/>
            </w:tcBorders>
            <w:shd w:val="clear" w:color="auto" w:fill="auto"/>
          </w:tcPr>
          <w:p w14:paraId="71A7BEBC" w14:textId="7FF27704" w:rsidR="00AA66CB" w:rsidRPr="004D24EE" w:rsidRDefault="00CD3AF9" w:rsidP="00CB342E">
            <w:pPr>
              <w:pStyle w:val="Tabletext"/>
              <w:jc w:val="left"/>
              <w:rPr>
                <w:lang w:val="es-ES_tradnl"/>
              </w:rPr>
            </w:pPr>
            <w:r w:rsidRPr="004D24EE">
              <w:rPr>
                <w:lang w:val="es-ES_tradnl"/>
              </w:rPr>
              <w:t>Posibilidad de elección de diferentes modos MDFO, diferente profundidad de entrelazado y mecanismos de entrelazado (aproximadamente 5 etapas de entrelazado y</w:t>
            </w:r>
            <w:r w:rsidR="005C55CB">
              <w:rPr>
                <w:lang w:val="es-ES_tradnl"/>
              </w:rPr>
              <w:t> </w:t>
            </w:r>
            <w:r w:rsidRPr="004D24EE">
              <w:rPr>
                <w:lang w:val="es-ES_tradnl"/>
              </w:rPr>
              <w:t>algún entrelazado virtual) que permita un funcionamiento robusto en condiciones de desvanecimiento</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4B4D1E7E" w14:textId="2FC39E28" w:rsidR="00AA66CB" w:rsidRPr="004D24EE" w:rsidRDefault="00AA4D0D" w:rsidP="00CB342E">
            <w:pPr>
              <w:pStyle w:val="Tabletext"/>
              <w:jc w:val="left"/>
              <w:rPr>
                <w:lang w:val="es-ES_tradnl"/>
              </w:rPr>
            </w:pPr>
            <w:r w:rsidRPr="004D24EE">
              <w:rPr>
                <w:lang w:val="es-ES_tradnl"/>
              </w:rPr>
              <w:t>Posibilidad de elección de diferentes modos MDFO, diferente profundidad de entrelazado y mecanismos de entrelazado (aproximadamente 5 etapas de entrelazado y algún entrelazado virtual) que permita un funcionamiento robusto en condiciones de desvanecimiento</w:t>
            </w:r>
          </w:p>
        </w:tc>
        <w:tc>
          <w:tcPr>
            <w:tcW w:w="3792" w:type="dxa"/>
            <w:tcBorders>
              <w:top w:val="single" w:sz="4" w:space="0" w:color="000000"/>
              <w:left w:val="single" w:sz="4" w:space="0" w:color="000000"/>
              <w:bottom w:val="single" w:sz="4" w:space="0" w:color="000000"/>
              <w:right w:val="single" w:sz="4" w:space="0" w:color="000000"/>
            </w:tcBorders>
          </w:tcPr>
          <w:p w14:paraId="6897ACB3" w14:textId="75687100" w:rsidR="00AA66CB" w:rsidRPr="004D24EE" w:rsidRDefault="00CD3AF9" w:rsidP="00CB342E">
            <w:pPr>
              <w:pStyle w:val="Tabletext"/>
              <w:jc w:val="left"/>
              <w:rPr>
                <w:lang w:val="es-ES_tradnl"/>
              </w:rPr>
            </w:pPr>
            <w:r w:rsidRPr="004D24EE">
              <w:rPr>
                <w:lang w:val="es-ES_tradnl"/>
              </w:rPr>
              <w:t>Posibilidad de elección de diferentes modos MDFO, diferente profundidad de</w:t>
            </w:r>
            <w:r w:rsidR="005C55CB">
              <w:rPr>
                <w:lang w:val="es-ES_tradnl"/>
              </w:rPr>
              <w:t> </w:t>
            </w:r>
            <w:r w:rsidRPr="004D24EE">
              <w:rPr>
                <w:lang w:val="es-ES_tradnl"/>
              </w:rPr>
              <w:t>entrelazado y mecanismos de entrelazado, que permita un funcionamiento robusto en condiciones de desvanecimiento</w:t>
            </w:r>
          </w:p>
        </w:tc>
      </w:tr>
      <w:tr w:rsidR="00AA66CB" w:rsidRPr="004D24EE" w14:paraId="11CFDAE8" w14:textId="77777777" w:rsidTr="00455D62">
        <w:trPr>
          <w:jc w:val="center"/>
        </w:trPr>
        <w:tc>
          <w:tcPr>
            <w:tcW w:w="454" w:type="dxa"/>
            <w:tcBorders>
              <w:top w:val="single" w:sz="4" w:space="0" w:color="000000"/>
              <w:left w:val="single" w:sz="4" w:space="0" w:color="000000"/>
              <w:bottom w:val="single" w:sz="4" w:space="0" w:color="000000"/>
            </w:tcBorders>
            <w:shd w:val="clear" w:color="auto" w:fill="auto"/>
          </w:tcPr>
          <w:p w14:paraId="4D0B91F6" w14:textId="77777777" w:rsidR="00AA66CB" w:rsidRPr="004D24EE" w:rsidRDefault="00AA66CB" w:rsidP="00CB342E">
            <w:pPr>
              <w:pStyle w:val="Tabletext"/>
              <w:jc w:val="center"/>
              <w:rPr>
                <w:lang w:val="es-ES_tradnl"/>
              </w:rPr>
            </w:pPr>
            <w:r w:rsidRPr="004D24EE">
              <w:rPr>
                <w:lang w:val="es-ES_tradnl"/>
              </w:rPr>
              <w:t>3</w:t>
            </w:r>
          </w:p>
        </w:tc>
        <w:tc>
          <w:tcPr>
            <w:tcW w:w="2174" w:type="dxa"/>
            <w:tcBorders>
              <w:top w:val="single" w:sz="4" w:space="0" w:color="000000"/>
              <w:left w:val="single" w:sz="4" w:space="0" w:color="000000"/>
              <w:bottom w:val="single" w:sz="4" w:space="0" w:color="000000"/>
            </w:tcBorders>
            <w:shd w:val="clear" w:color="auto" w:fill="auto"/>
          </w:tcPr>
          <w:p w14:paraId="4FEB69AD" w14:textId="7EAA6E14" w:rsidR="00AA66CB" w:rsidRPr="004D24EE" w:rsidRDefault="00CD3AF9" w:rsidP="00CB342E">
            <w:pPr>
              <w:pStyle w:val="Tabletext"/>
              <w:jc w:val="left"/>
              <w:rPr>
                <w:lang w:val="es-ES_tradnl"/>
              </w:rPr>
            </w:pPr>
            <w:r w:rsidRPr="004D24EE">
              <w:rPr>
                <w:lang w:val="es-ES_tradnl"/>
              </w:rPr>
              <w:t>Redes monofrecuencia</w:t>
            </w:r>
          </w:p>
        </w:tc>
        <w:tc>
          <w:tcPr>
            <w:tcW w:w="4076" w:type="dxa"/>
            <w:tcBorders>
              <w:top w:val="single" w:sz="4" w:space="0" w:color="000000"/>
              <w:left w:val="single" w:sz="4" w:space="0" w:color="000000"/>
              <w:bottom w:val="single" w:sz="4" w:space="0" w:color="000000"/>
            </w:tcBorders>
            <w:shd w:val="clear" w:color="auto" w:fill="auto"/>
          </w:tcPr>
          <w:p w14:paraId="1541ED7D" w14:textId="7977BA7A" w:rsidR="00AA66CB" w:rsidRPr="004D24EE" w:rsidRDefault="00846F52" w:rsidP="00CB342E">
            <w:pPr>
              <w:pStyle w:val="Tabletext"/>
              <w:jc w:val="left"/>
              <w:rPr>
                <w:lang w:val="es-ES_tradnl"/>
              </w:rPr>
            </w:pPr>
            <w:r w:rsidRPr="004D24EE">
              <w:rPr>
                <w:lang w:val="es-ES_tradnl"/>
              </w:rPr>
              <w:t xml:space="preserve">El radio de la célula SFN depende principalmente del modo MDFO y de la duración </w:t>
            </w:r>
            <w:r w:rsidR="00B51BD2" w:rsidRPr="004D24EE">
              <w:rPr>
                <w:lang w:val="es-ES_tradnl"/>
              </w:rPr>
              <w:t xml:space="preserve">seleccionada </w:t>
            </w:r>
            <w:r w:rsidRPr="004D24EE">
              <w:rPr>
                <w:lang w:val="es-ES_tradnl"/>
              </w:rPr>
              <w:t>del intervalo de guarda</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1D408D82" w14:textId="510B2870" w:rsidR="00AA66CB" w:rsidRPr="004D24EE" w:rsidRDefault="00B51BD2" w:rsidP="00CB342E">
            <w:pPr>
              <w:pStyle w:val="Tabletext"/>
              <w:jc w:val="left"/>
              <w:rPr>
                <w:lang w:val="es-ES_tradnl"/>
              </w:rPr>
            </w:pPr>
            <w:r w:rsidRPr="004D24EE">
              <w:rPr>
                <w:lang w:val="es-ES_tradnl"/>
              </w:rPr>
              <w:t>El radio de la célula SFN depende principalmente del modo MDFO y de la duración seleccionada del intervalo de guarda</w:t>
            </w:r>
          </w:p>
        </w:tc>
        <w:tc>
          <w:tcPr>
            <w:tcW w:w="3792" w:type="dxa"/>
            <w:tcBorders>
              <w:top w:val="single" w:sz="4" w:space="0" w:color="000000"/>
              <w:left w:val="single" w:sz="4" w:space="0" w:color="000000"/>
              <w:bottom w:val="single" w:sz="4" w:space="0" w:color="000000"/>
              <w:right w:val="single" w:sz="4" w:space="0" w:color="000000"/>
            </w:tcBorders>
          </w:tcPr>
          <w:p w14:paraId="50817770" w14:textId="152E83E5" w:rsidR="00AA66CB" w:rsidRPr="004D24EE" w:rsidRDefault="00B51BD2" w:rsidP="00CB342E">
            <w:pPr>
              <w:pStyle w:val="Tabletext"/>
              <w:jc w:val="left"/>
              <w:rPr>
                <w:lang w:val="es-ES_tradnl"/>
              </w:rPr>
            </w:pPr>
            <w:r w:rsidRPr="004D24EE">
              <w:rPr>
                <w:lang w:val="es-ES_tradnl"/>
              </w:rPr>
              <w:t>El radio de la célula SFN depende principalmente del modo MDFO y de la duración seleccionada del intervalo de guarda</w:t>
            </w:r>
          </w:p>
        </w:tc>
      </w:tr>
      <w:tr w:rsidR="00AA66CB" w:rsidRPr="004D24EE" w14:paraId="2B02B56E" w14:textId="77777777" w:rsidTr="00455D62">
        <w:trPr>
          <w:jc w:val="center"/>
        </w:trPr>
        <w:tc>
          <w:tcPr>
            <w:tcW w:w="454" w:type="dxa"/>
            <w:tcBorders>
              <w:top w:val="single" w:sz="4" w:space="0" w:color="000000"/>
              <w:left w:val="single" w:sz="4" w:space="0" w:color="000000"/>
              <w:bottom w:val="single" w:sz="4" w:space="0" w:color="000000"/>
            </w:tcBorders>
            <w:shd w:val="clear" w:color="auto" w:fill="auto"/>
          </w:tcPr>
          <w:p w14:paraId="6E0DBA3D" w14:textId="77777777" w:rsidR="00AA66CB" w:rsidRPr="004D24EE" w:rsidRDefault="00AA66CB" w:rsidP="00CB342E">
            <w:pPr>
              <w:pStyle w:val="Tabletext"/>
              <w:jc w:val="center"/>
              <w:rPr>
                <w:lang w:val="es-ES_tradnl"/>
              </w:rPr>
            </w:pPr>
            <w:r w:rsidRPr="004D24EE">
              <w:rPr>
                <w:lang w:val="es-ES_tradnl"/>
              </w:rPr>
              <w:t>4</w:t>
            </w:r>
          </w:p>
        </w:tc>
        <w:tc>
          <w:tcPr>
            <w:tcW w:w="2174" w:type="dxa"/>
            <w:tcBorders>
              <w:top w:val="single" w:sz="4" w:space="0" w:color="000000"/>
              <w:left w:val="single" w:sz="4" w:space="0" w:color="000000"/>
              <w:bottom w:val="single" w:sz="4" w:space="0" w:color="000000"/>
            </w:tcBorders>
            <w:shd w:val="clear" w:color="auto" w:fill="auto"/>
          </w:tcPr>
          <w:p w14:paraId="1FAEACB3" w14:textId="44AF0F24" w:rsidR="00AA66CB" w:rsidRPr="004D24EE" w:rsidRDefault="005F513E" w:rsidP="00CB342E">
            <w:pPr>
              <w:pStyle w:val="Tabletext"/>
              <w:jc w:val="left"/>
              <w:rPr>
                <w:lang w:val="es-ES_tradnl"/>
              </w:rPr>
            </w:pPr>
            <w:r w:rsidRPr="004D24EE">
              <w:rPr>
                <w:lang w:val="es-ES_tradnl"/>
              </w:rPr>
              <w:t>Transmisión simultánea de diversos niveles de calidad (transmisión jerárquica)</w:t>
            </w:r>
          </w:p>
        </w:tc>
        <w:tc>
          <w:tcPr>
            <w:tcW w:w="4076" w:type="dxa"/>
            <w:tcBorders>
              <w:top w:val="single" w:sz="4" w:space="0" w:color="000000"/>
              <w:left w:val="single" w:sz="4" w:space="0" w:color="000000"/>
              <w:bottom w:val="single" w:sz="4" w:space="0" w:color="000000"/>
            </w:tcBorders>
            <w:shd w:val="clear" w:color="auto" w:fill="auto"/>
          </w:tcPr>
          <w:p w14:paraId="0B24104B" w14:textId="2F531AA0" w:rsidR="00AA66CB" w:rsidRPr="004D24EE" w:rsidRDefault="00506F6E" w:rsidP="00CB342E">
            <w:pPr>
              <w:pStyle w:val="Tabletext"/>
              <w:jc w:val="left"/>
              <w:rPr>
                <w:lang w:val="es-ES_tradnl"/>
              </w:rPr>
            </w:pPr>
            <w:r w:rsidRPr="004D24EE">
              <w:rPr>
                <w:lang w:val="es-ES_tradnl"/>
              </w:rPr>
              <w:t>Dependiendo de la configuración del sistema seleccionado es posible elegir diferentes tipos de protección contra errores en el servicio para uno o más PLP, cada uno con su modulación, codificación y profundidad de entrelazado de tiempo específicos, posibilitando así una robustez específica del servicio</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0191C8BE" w14:textId="74B15B2E" w:rsidR="00AA66CB" w:rsidRPr="004D24EE" w:rsidRDefault="00D30298" w:rsidP="00CB342E">
            <w:pPr>
              <w:pStyle w:val="Tabletext"/>
              <w:jc w:val="left"/>
              <w:rPr>
                <w:lang w:val="es-ES_tradnl"/>
              </w:rPr>
            </w:pPr>
            <w:r w:rsidRPr="004D24EE">
              <w:rPr>
                <w:lang w:val="es-ES_tradnl"/>
              </w:rPr>
              <w:t>Dependiendo de la configuración del sistema seleccionado es posible elegir diferentes tipos de protección contra errores en el servicio para uno o más PLP, cada uno con su modulación, codificación y profundidad de entrelazado de tiempo específicos, posibilitando así una robustez específica del servicio</w:t>
            </w:r>
          </w:p>
        </w:tc>
        <w:tc>
          <w:tcPr>
            <w:tcW w:w="3792" w:type="dxa"/>
            <w:tcBorders>
              <w:top w:val="single" w:sz="4" w:space="0" w:color="000000"/>
              <w:left w:val="single" w:sz="4" w:space="0" w:color="000000"/>
              <w:bottom w:val="single" w:sz="4" w:space="0" w:color="000000"/>
              <w:right w:val="single" w:sz="4" w:space="0" w:color="000000"/>
            </w:tcBorders>
          </w:tcPr>
          <w:p w14:paraId="50CEDD0A" w14:textId="0FBD936A" w:rsidR="00AA66CB" w:rsidRPr="004D24EE" w:rsidRDefault="00666744" w:rsidP="00CB342E">
            <w:pPr>
              <w:pStyle w:val="Tabletext"/>
              <w:jc w:val="left"/>
              <w:rPr>
                <w:lang w:val="es-ES_tradnl" w:eastAsia="ja-JP"/>
              </w:rPr>
            </w:pPr>
            <w:r w:rsidRPr="004D24EE">
              <w:rPr>
                <w:lang w:val="es-ES_tradnl" w:eastAsia="ja-JP"/>
              </w:rPr>
              <w:t>Soporte de múltiples canales de servicio</w:t>
            </w:r>
            <w:r w:rsidR="00AA66CB" w:rsidRPr="004D24EE">
              <w:rPr>
                <w:lang w:val="es-ES_tradnl" w:eastAsia="ja-JP"/>
              </w:rPr>
              <w:t xml:space="preserve">. </w:t>
            </w:r>
            <w:r w:rsidRPr="004D24EE">
              <w:rPr>
                <w:lang w:val="es-ES_tradnl" w:eastAsia="ja-JP"/>
              </w:rPr>
              <w:t>La modulación, la codificación y la profundidad del entrelazado temporal pueden seleccionarse por separado para cada canal de servicio</w:t>
            </w:r>
          </w:p>
        </w:tc>
      </w:tr>
    </w:tbl>
    <w:p w14:paraId="5F7D711C" w14:textId="2DEA5EA1" w:rsidR="00455D62" w:rsidRPr="004D24EE" w:rsidRDefault="00455D62">
      <w:pPr>
        <w:rPr>
          <w:lang w:val="es-ES_tradnl"/>
        </w:rPr>
      </w:pPr>
      <w:r w:rsidRPr="004D24EE">
        <w:rPr>
          <w:lang w:val="es-ES_tradnl"/>
        </w:rPr>
        <w:br w:type="page"/>
      </w:r>
    </w:p>
    <w:p w14:paraId="5743C5E8" w14:textId="1537B3B6" w:rsidR="00455D62" w:rsidRPr="004D24EE" w:rsidRDefault="00455D62" w:rsidP="00455D62">
      <w:pPr>
        <w:pStyle w:val="TableNo"/>
        <w:rPr>
          <w:lang w:val="es-ES_tradnl"/>
        </w:rPr>
      </w:pPr>
      <w:r w:rsidRPr="004D24EE">
        <w:rPr>
          <w:lang w:val="es-ES_tradnl"/>
        </w:rPr>
        <w:lastRenderedPageBreak/>
        <w:t>CUADRO 6 (</w:t>
      </w:r>
      <w:r w:rsidRPr="004D24EE">
        <w:rPr>
          <w:i/>
          <w:iCs/>
          <w:lang w:val="es-ES_tradnl"/>
        </w:rPr>
        <w:t>fin</w:t>
      </w:r>
      <w:r w:rsidRPr="004D24EE">
        <w:rPr>
          <w:lang w:val="es-ES_tradnl"/>
        </w:rPr>
        <w:t>)</w:t>
      </w:r>
    </w:p>
    <w:tbl>
      <w:tblPr>
        <w:tblW w:w="14459" w:type="dxa"/>
        <w:jc w:val="center"/>
        <w:tblLayout w:type="fixed"/>
        <w:tblCellMar>
          <w:left w:w="57" w:type="dxa"/>
          <w:right w:w="57" w:type="dxa"/>
        </w:tblCellMar>
        <w:tblLook w:val="0000" w:firstRow="0" w:lastRow="0" w:firstColumn="0" w:lastColumn="0" w:noHBand="0" w:noVBand="0"/>
      </w:tblPr>
      <w:tblGrid>
        <w:gridCol w:w="454"/>
        <w:gridCol w:w="2174"/>
        <w:gridCol w:w="4076"/>
        <w:gridCol w:w="3963"/>
        <w:gridCol w:w="3792"/>
      </w:tblGrid>
      <w:tr w:rsidR="00455D62" w:rsidRPr="004D24EE" w14:paraId="592CA473" w14:textId="77777777" w:rsidTr="00492AED">
        <w:trPr>
          <w:tblHeader/>
          <w:jc w:val="center"/>
        </w:trPr>
        <w:tc>
          <w:tcPr>
            <w:tcW w:w="454" w:type="dxa"/>
            <w:tcBorders>
              <w:top w:val="single" w:sz="4" w:space="0" w:color="000000"/>
              <w:left w:val="single" w:sz="4" w:space="0" w:color="000000"/>
              <w:bottom w:val="single" w:sz="4" w:space="0" w:color="000000"/>
            </w:tcBorders>
            <w:shd w:val="clear" w:color="auto" w:fill="auto"/>
            <w:vAlign w:val="center"/>
          </w:tcPr>
          <w:p w14:paraId="085E46F9" w14:textId="77777777" w:rsidR="00455D62" w:rsidRPr="004D24EE" w:rsidRDefault="00455D62" w:rsidP="00492AED">
            <w:pPr>
              <w:pStyle w:val="Tablehead"/>
              <w:keepLines/>
              <w:snapToGrid w:val="0"/>
              <w:rPr>
                <w:lang w:val="es-ES_tradnl"/>
              </w:rPr>
            </w:pPr>
          </w:p>
        </w:tc>
        <w:tc>
          <w:tcPr>
            <w:tcW w:w="2174" w:type="dxa"/>
            <w:tcBorders>
              <w:top w:val="single" w:sz="4" w:space="0" w:color="000000"/>
              <w:left w:val="single" w:sz="4" w:space="0" w:color="000000"/>
              <w:bottom w:val="single" w:sz="4" w:space="0" w:color="000000"/>
            </w:tcBorders>
            <w:shd w:val="clear" w:color="auto" w:fill="auto"/>
            <w:vAlign w:val="center"/>
          </w:tcPr>
          <w:p w14:paraId="23D571DC" w14:textId="77777777" w:rsidR="00455D62" w:rsidRPr="004D24EE" w:rsidRDefault="00455D62" w:rsidP="00492AED">
            <w:pPr>
              <w:pStyle w:val="Tablehead"/>
              <w:keepLines/>
              <w:snapToGrid w:val="0"/>
              <w:rPr>
                <w:lang w:val="es-ES_tradnl" w:eastAsia="ja-JP"/>
              </w:rPr>
            </w:pPr>
            <w:r w:rsidRPr="004D24EE">
              <w:rPr>
                <w:lang w:val="es-ES_tradnl" w:eastAsia="ja-JP"/>
              </w:rPr>
              <w:t>Características</w:t>
            </w:r>
          </w:p>
        </w:tc>
        <w:tc>
          <w:tcPr>
            <w:tcW w:w="4076" w:type="dxa"/>
            <w:tcBorders>
              <w:top w:val="single" w:sz="4" w:space="0" w:color="000000"/>
              <w:left w:val="single" w:sz="4" w:space="0" w:color="000000"/>
              <w:bottom w:val="single" w:sz="4" w:space="0" w:color="000000"/>
            </w:tcBorders>
            <w:shd w:val="clear" w:color="auto" w:fill="auto"/>
            <w:vAlign w:val="center"/>
          </w:tcPr>
          <w:p w14:paraId="4E7DCFA0" w14:textId="77777777" w:rsidR="00455D62" w:rsidRPr="004D24EE" w:rsidRDefault="00455D62" w:rsidP="00492AED">
            <w:pPr>
              <w:pStyle w:val="Tablehead"/>
              <w:keepLines/>
              <w:snapToGrid w:val="0"/>
              <w:rPr>
                <w:spacing w:val="-6"/>
                <w:lang w:val="es-ES_tradnl"/>
              </w:rPr>
            </w:pPr>
            <w:r w:rsidRPr="004D24EE">
              <w:rPr>
                <w:spacing w:val="-6"/>
                <w:lang w:val="es-ES_tradnl"/>
              </w:rPr>
              <w:t>DVB-T2</w:t>
            </w:r>
            <w:r w:rsidRPr="004D24EE">
              <w:rPr>
                <w:spacing w:val="-6"/>
                <w:lang w:val="es-ES_tradnl"/>
              </w:rPr>
              <w:br/>
              <w:t>(Anexo 1)</w:t>
            </w:r>
          </w:p>
        </w:tc>
        <w:tc>
          <w:tcPr>
            <w:tcW w:w="3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30AA3" w14:textId="77777777" w:rsidR="00455D62" w:rsidRPr="004D24EE" w:rsidRDefault="00455D62" w:rsidP="00492AED">
            <w:pPr>
              <w:pStyle w:val="Tablehead"/>
              <w:keepLines/>
              <w:snapToGrid w:val="0"/>
              <w:rPr>
                <w:lang w:val="es-ES_tradnl"/>
              </w:rPr>
            </w:pPr>
            <w:r w:rsidRPr="004D24EE">
              <w:rPr>
                <w:spacing w:val="-6"/>
                <w:lang w:val="es-ES_tradnl"/>
              </w:rPr>
              <w:t>ATSC3.0</w:t>
            </w:r>
            <w:r w:rsidRPr="004D24EE">
              <w:rPr>
                <w:spacing w:val="-6"/>
                <w:lang w:val="es-ES_tradnl"/>
              </w:rPr>
              <w:br/>
              <w:t>(Anexo 2)</w:t>
            </w:r>
          </w:p>
        </w:tc>
        <w:tc>
          <w:tcPr>
            <w:tcW w:w="3792" w:type="dxa"/>
            <w:tcBorders>
              <w:top w:val="single" w:sz="4" w:space="0" w:color="000000"/>
              <w:left w:val="single" w:sz="4" w:space="0" w:color="000000"/>
              <w:bottom w:val="single" w:sz="4" w:space="0" w:color="000000"/>
              <w:right w:val="single" w:sz="4" w:space="0" w:color="000000"/>
            </w:tcBorders>
            <w:vAlign w:val="center"/>
          </w:tcPr>
          <w:p w14:paraId="630BDD10" w14:textId="77777777" w:rsidR="00455D62" w:rsidRPr="004D24EE" w:rsidRDefault="00455D62" w:rsidP="00492AED">
            <w:pPr>
              <w:pStyle w:val="Tablehead"/>
              <w:keepLines/>
              <w:snapToGrid w:val="0"/>
              <w:rPr>
                <w:spacing w:val="-6"/>
                <w:lang w:val="es-ES_tradnl" w:eastAsia="ja-JP"/>
              </w:rPr>
            </w:pPr>
            <w:r w:rsidRPr="004D24EE">
              <w:rPr>
                <w:spacing w:val="-6"/>
                <w:lang w:val="es-ES_tradnl" w:eastAsia="ja-JP"/>
              </w:rPr>
              <w:t>DTMB-A</w:t>
            </w:r>
            <w:r w:rsidRPr="004D24EE">
              <w:rPr>
                <w:spacing w:val="-6"/>
                <w:lang w:val="es-ES_tradnl" w:eastAsia="ja-JP"/>
              </w:rPr>
              <w:br/>
              <w:t>(Anexo 3)</w:t>
            </w:r>
          </w:p>
        </w:tc>
      </w:tr>
      <w:tr w:rsidR="00AA66CB" w:rsidRPr="004D24EE" w14:paraId="4096F9B2" w14:textId="77777777" w:rsidTr="00455D62">
        <w:trPr>
          <w:jc w:val="center"/>
        </w:trPr>
        <w:tc>
          <w:tcPr>
            <w:tcW w:w="454" w:type="dxa"/>
            <w:tcBorders>
              <w:top w:val="single" w:sz="4" w:space="0" w:color="000000"/>
              <w:left w:val="single" w:sz="4" w:space="0" w:color="000000"/>
              <w:bottom w:val="single" w:sz="4" w:space="0" w:color="000000"/>
            </w:tcBorders>
            <w:shd w:val="clear" w:color="auto" w:fill="auto"/>
          </w:tcPr>
          <w:p w14:paraId="21F71860" w14:textId="77777777" w:rsidR="00AA66CB" w:rsidRPr="004D24EE" w:rsidRDefault="00AA66CB" w:rsidP="00CB342E">
            <w:pPr>
              <w:pStyle w:val="Tabletext"/>
              <w:keepNext/>
              <w:keepLines/>
              <w:jc w:val="center"/>
              <w:rPr>
                <w:lang w:val="es-ES_tradnl"/>
              </w:rPr>
            </w:pPr>
            <w:r w:rsidRPr="004D24EE">
              <w:rPr>
                <w:lang w:val="es-ES_tradnl"/>
              </w:rPr>
              <w:t>5</w:t>
            </w:r>
          </w:p>
        </w:tc>
        <w:tc>
          <w:tcPr>
            <w:tcW w:w="2174" w:type="dxa"/>
            <w:tcBorders>
              <w:top w:val="single" w:sz="4" w:space="0" w:color="000000"/>
              <w:left w:val="single" w:sz="4" w:space="0" w:color="000000"/>
              <w:bottom w:val="single" w:sz="4" w:space="0" w:color="000000"/>
            </w:tcBorders>
            <w:shd w:val="clear" w:color="auto" w:fill="auto"/>
          </w:tcPr>
          <w:p w14:paraId="1F6EE56E" w14:textId="6F4A2AF1" w:rsidR="00AA66CB" w:rsidRPr="004D24EE" w:rsidRDefault="00666744" w:rsidP="00CB342E">
            <w:pPr>
              <w:pStyle w:val="Tabletext"/>
              <w:keepNext/>
              <w:keepLines/>
              <w:jc w:val="left"/>
              <w:rPr>
                <w:lang w:val="es-ES_tradnl"/>
              </w:rPr>
            </w:pPr>
            <w:r w:rsidRPr="004D24EE">
              <w:rPr>
                <w:lang w:val="es-ES_tradnl"/>
              </w:rPr>
              <w:t>Eficiencia espectral</w:t>
            </w:r>
            <w:r w:rsidR="00AA66CB" w:rsidRPr="004D24EE">
              <w:rPr>
                <w:lang w:val="es-ES_tradnl"/>
              </w:rPr>
              <w:br/>
              <w:t>(bit/s/Hz)</w:t>
            </w:r>
            <w:r w:rsidR="00AA66CB" w:rsidRPr="004D24EE">
              <w:rPr>
                <w:szCs w:val="22"/>
                <w:vertAlign w:val="superscript"/>
                <w:lang w:val="es-ES_tradnl"/>
              </w:rPr>
              <w:t>(1)</w:t>
            </w:r>
          </w:p>
        </w:tc>
        <w:tc>
          <w:tcPr>
            <w:tcW w:w="4076" w:type="dxa"/>
            <w:tcBorders>
              <w:top w:val="single" w:sz="4" w:space="0" w:color="000000"/>
              <w:left w:val="single" w:sz="4" w:space="0" w:color="000000"/>
              <w:bottom w:val="single" w:sz="4" w:space="0" w:color="000000"/>
            </w:tcBorders>
            <w:shd w:val="clear" w:color="auto" w:fill="auto"/>
          </w:tcPr>
          <w:p w14:paraId="7C647C88" w14:textId="49186DC3" w:rsidR="00AA66CB" w:rsidRPr="004D24EE" w:rsidRDefault="00666744" w:rsidP="00CB342E">
            <w:pPr>
              <w:pStyle w:val="Tabletext"/>
              <w:jc w:val="left"/>
              <w:rPr>
                <w:lang w:val="es-ES_tradnl"/>
              </w:rPr>
            </w:pPr>
            <w:r w:rsidRPr="004D24EE">
              <w:rPr>
                <w:lang w:val="es-ES_tradnl"/>
              </w:rPr>
              <w:t>De</w:t>
            </w:r>
            <w:r w:rsidR="00AA66CB" w:rsidRPr="004D24EE">
              <w:rPr>
                <w:lang w:val="es-ES_tradnl"/>
              </w:rPr>
              <w:t xml:space="preserve"> 0</w:t>
            </w:r>
            <w:r w:rsidRPr="004D24EE">
              <w:rPr>
                <w:lang w:val="es-ES_tradnl"/>
              </w:rPr>
              <w:t>,</w:t>
            </w:r>
            <w:r w:rsidR="00AA66CB" w:rsidRPr="004D24EE">
              <w:rPr>
                <w:lang w:val="es-ES_tradnl"/>
              </w:rPr>
              <w:t>25 bit/s/Hz (</w:t>
            </w:r>
            <w:r w:rsidR="00D673F7" w:rsidRPr="004D24EE">
              <w:rPr>
                <w:lang w:val="es-ES_tradnl"/>
              </w:rPr>
              <w:t xml:space="preserve">MDP-4 </w:t>
            </w:r>
            <w:r w:rsidR="00AA66CB" w:rsidRPr="004D24EE">
              <w:rPr>
                <w:lang w:val="es-ES_tradnl"/>
              </w:rPr>
              <w:t xml:space="preserve">1/2) </w:t>
            </w:r>
            <w:r w:rsidRPr="004D24EE">
              <w:rPr>
                <w:lang w:val="es-ES_tradnl"/>
              </w:rPr>
              <w:t>a</w:t>
            </w:r>
            <w:r w:rsidR="00AA66CB" w:rsidRPr="004D24EE">
              <w:rPr>
                <w:lang w:val="es-ES_tradnl"/>
              </w:rPr>
              <w:t xml:space="preserve"> 6</w:t>
            </w:r>
            <w:r w:rsidRPr="004D24EE">
              <w:rPr>
                <w:lang w:val="es-ES_tradnl"/>
              </w:rPr>
              <w:t>,</w:t>
            </w:r>
            <w:r w:rsidR="00AA66CB" w:rsidRPr="004D24EE">
              <w:rPr>
                <w:lang w:val="es-ES_tradnl"/>
              </w:rPr>
              <w:t>51 bit/s/Hz (</w:t>
            </w:r>
            <w:r w:rsidR="003D173F" w:rsidRPr="004D24EE">
              <w:rPr>
                <w:lang w:val="es-ES_tradnl"/>
              </w:rPr>
              <w:t xml:space="preserve">MAQ-256 </w:t>
            </w:r>
            <w:r w:rsidR="00AA66CB" w:rsidRPr="004D24EE">
              <w:rPr>
                <w:lang w:val="es-ES_tradnl"/>
              </w:rPr>
              <w:t>5/6)</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360A69DD" w14:textId="68D829DA" w:rsidR="00AA66CB" w:rsidRPr="004D24EE" w:rsidRDefault="003D173F" w:rsidP="00CB342E">
            <w:pPr>
              <w:pStyle w:val="Tabletext"/>
              <w:jc w:val="left"/>
              <w:rPr>
                <w:lang w:val="es-ES_tradnl"/>
              </w:rPr>
            </w:pPr>
            <w:r w:rsidRPr="004D24EE">
              <w:rPr>
                <w:lang w:val="es-ES_tradnl"/>
              </w:rPr>
              <w:t>De</w:t>
            </w:r>
            <w:r w:rsidR="00AA66CB" w:rsidRPr="004D24EE">
              <w:rPr>
                <w:lang w:val="es-ES_tradnl"/>
              </w:rPr>
              <w:t xml:space="preserve"> 0</w:t>
            </w:r>
            <w:r w:rsidRPr="004D24EE">
              <w:rPr>
                <w:lang w:val="es-ES_tradnl"/>
              </w:rPr>
              <w:t>,</w:t>
            </w:r>
            <w:r w:rsidR="00AA66CB" w:rsidRPr="004D24EE">
              <w:rPr>
                <w:lang w:val="es-ES_tradnl"/>
              </w:rPr>
              <w:t>16 bit/s/Hz (</w:t>
            </w:r>
            <w:r w:rsidRPr="004D24EE">
              <w:rPr>
                <w:lang w:val="es-ES_tradnl"/>
              </w:rPr>
              <w:t xml:space="preserve">MDP-4 </w:t>
            </w:r>
            <w:r w:rsidR="00AA66CB" w:rsidRPr="004D24EE">
              <w:rPr>
                <w:lang w:val="es-ES_tradnl"/>
              </w:rPr>
              <w:t xml:space="preserve">2/15) </w:t>
            </w:r>
            <w:r w:rsidRPr="004D24EE">
              <w:rPr>
                <w:lang w:val="es-ES_tradnl"/>
              </w:rPr>
              <w:t>a</w:t>
            </w:r>
            <w:r w:rsidR="00AA66CB" w:rsidRPr="004D24EE">
              <w:rPr>
                <w:lang w:val="es-ES_tradnl"/>
              </w:rPr>
              <w:t xml:space="preserve"> 9</w:t>
            </w:r>
            <w:r w:rsidRPr="004D24EE">
              <w:rPr>
                <w:lang w:val="es-ES_tradnl"/>
              </w:rPr>
              <w:t>,</w:t>
            </w:r>
            <w:r w:rsidR="00AA66CB" w:rsidRPr="004D24EE">
              <w:rPr>
                <w:lang w:val="es-ES_tradnl"/>
              </w:rPr>
              <w:t>92 bit/s/Hz (</w:t>
            </w:r>
            <w:r w:rsidRPr="004D24EE">
              <w:rPr>
                <w:lang w:val="es-ES_tradnl"/>
              </w:rPr>
              <w:t>MAQ-</w:t>
            </w:r>
            <w:r w:rsidR="00AA66CB" w:rsidRPr="004D24EE">
              <w:rPr>
                <w:lang w:val="es-ES_tradnl"/>
              </w:rPr>
              <w:t>4096 13/15)</w:t>
            </w:r>
          </w:p>
        </w:tc>
        <w:tc>
          <w:tcPr>
            <w:tcW w:w="3792" w:type="dxa"/>
            <w:tcBorders>
              <w:top w:val="single" w:sz="4" w:space="0" w:color="000000"/>
              <w:left w:val="single" w:sz="4" w:space="0" w:color="000000"/>
              <w:bottom w:val="single" w:sz="4" w:space="0" w:color="000000"/>
              <w:right w:val="single" w:sz="4" w:space="0" w:color="000000"/>
            </w:tcBorders>
          </w:tcPr>
          <w:p w14:paraId="488C11E2" w14:textId="0490FBD1" w:rsidR="00AA66CB" w:rsidRPr="004D24EE" w:rsidRDefault="003D173F" w:rsidP="00CB342E">
            <w:pPr>
              <w:pStyle w:val="Tabletext"/>
              <w:jc w:val="left"/>
              <w:rPr>
                <w:lang w:val="es-ES_tradnl"/>
              </w:rPr>
            </w:pPr>
            <w:r w:rsidRPr="004D24EE">
              <w:rPr>
                <w:lang w:val="es-ES_tradnl"/>
              </w:rPr>
              <w:t>De</w:t>
            </w:r>
            <w:r w:rsidR="00AA66CB" w:rsidRPr="004D24EE">
              <w:rPr>
                <w:lang w:val="es-ES_tradnl"/>
              </w:rPr>
              <w:t xml:space="preserve"> 0</w:t>
            </w:r>
            <w:r w:rsidRPr="004D24EE">
              <w:rPr>
                <w:lang w:val="es-ES_tradnl"/>
              </w:rPr>
              <w:t>,</w:t>
            </w:r>
            <w:r w:rsidR="00AA66CB" w:rsidRPr="004D24EE">
              <w:rPr>
                <w:lang w:val="es-ES_tradnl"/>
              </w:rPr>
              <w:t>66 bit/s/Hz (</w:t>
            </w:r>
            <w:r w:rsidRPr="004D24EE">
              <w:rPr>
                <w:lang w:val="es-ES_tradnl"/>
              </w:rPr>
              <w:t xml:space="preserve">MDP-4 </w:t>
            </w:r>
            <w:r w:rsidR="00AA66CB" w:rsidRPr="004D24EE">
              <w:rPr>
                <w:lang w:val="es-ES_tradnl"/>
              </w:rPr>
              <w:t xml:space="preserve">1/2) </w:t>
            </w:r>
            <w:r w:rsidRPr="004D24EE">
              <w:rPr>
                <w:lang w:val="es-ES_tradnl"/>
              </w:rPr>
              <w:t>a</w:t>
            </w:r>
            <w:r w:rsidR="00AA66CB" w:rsidRPr="004D24EE">
              <w:rPr>
                <w:lang w:val="es-ES_tradnl"/>
              </w:rPr>
              <w:t xml:space="preserve"> 6</w:t>
            </w:r>
            <w:r w:rsidRPr="004D24EE">
              <w:rPr>
                <w:lang w:val="es-ES_tradnl"/>
              </w:rPr>
              <w:t>,</w:t>
            </w:r>
            <w:r w:rsidR="00AA66CB" w:rsidRPr="004D24EE">
              <w:rPr>
                <w:lang w:val="es-ES_tradnl"/>
              </w:rPr>
              <w:t>52 bit/s/Hz (</w:t>
            </w:r>
            <w:r w:rsidR="00D14A27" w:rsidRPr="004D24EE">
              <w:rPr>
                <w:lang w:val="es-ES_tradnl"/>
              </w:rPr>
              <w:t>MDAP</w:t>
            </w:r>
            <w:r w:rsidR="00B1390A" w:rsidRPr="004D24EE">
              <w:rPr>
                <w:lang w:val="es-ES_tradnl"/>
              </w:rPr>
              <w:t>-</w:t>
            </w:r>
            <w:r w:rsidR="00AA66CB" w:rsidRPr="004D24EE">
              <w:rPr>
                <w:lang w:val="es-ES_tradnl"/>
              </w:rPr>
              <w:t>256 5/6)</w:t>
            </w:r>
          </w:p>
        </w:tc>
      </w:tr>
      <w:tr w:rsidR="00AA66CB" w:rsidRPr="004D24EE" w14:paraId="45D4BF0C" w14:textId="77777777" w:rsidTr="00455D62">
        <w:trPr>
          <w:jc w:val="center"/>
        </w:trPr>
        <w:tc>
          <w:tcPr>
            <w:tcW w:w="454" w:type="dxa"/>
            <w:tcBorders>
              <w:top w:val="single" w:sz="4" w:space="0" w:color="000000"/>
              <w:left w:val="single" w:sz="4" w:space="0" w:color="000000"/>
              <w:bottom w:val="single" w:sz="4" w:space="0" w:color="000000"/>
            </w:tcBorders>
            <w:shd w:val="clear" w:color="auto" w:fill="auto"/>
          </w:tcPr>
          <w:p w14:paraId="7AF5FF65" w14:textId="77777777" w:rsidR="00AA66CB" w:rsidRPr="004D24EE" w:rsidRDefault="00AA66CB" w:rsidP="00CB342E">
            <w:pPr>
              <w:pStyle w:val="Tabletext"/>
              <w:jc w:val="center"/>
              <w:rPr>
                <w:lang w:val="es-ES_tradnl"/>
              </w:rPr>
            </w:pPr>
            <w:r w:rsidRPr="004D24EE">
              <w:rPr>
                <w:lang w:val="es-ES_tradnl"/>
              </w:rPr>
              <w:t>6</w:t>
            </w:r>
          </w:p>
        </w:tc>
        <w:tc>
          <w:tcPr>
            <w:tcW w:w="2174" w:type="dxa"/>
            <w:tcBorders>
              <w:top w:val="single" w:sz="4" w:space="0" w:color="000000"/>
              <w:left w:val="single" w:sz="4" w:space="0" w:color="000000"/>
              <w:bottom w:val="single" w:sz="4" w:space="0" w:color="000000"/>
            </w:tcBorders>
            <w:shd w:val="clear" w:color="auto" w:fill="auto"/>
          </w:tcPr>
          <w:p w14:paraId="4A53CECF" w14:textId="3F1B641D" w:rsidR="00AA66CB" w:rsidRPr="004D24EE" w:rsidRDefault="004C7678" w:rsidP="00CB342E">
            <w:pPr>
              <w:pStyle w:val="Tabletext"/>
              <w:jc w:val="left"/>
              <w:rPr>
                <w:lang w:val="es-ES_tradnl"/>
              </w:rPr>
            </w:pPr>
            <w:r w:rsidRPr="004D24EE">
              <w:rPr>
                <w:lang w:val="es-ES_tradnl"/>
              </w:rPr>
              <w:t>Consumo de energía de los receptores de bolsillo</w:t>
            </w:r>
          </w:p>
        </w:tc>
        <w:tc>
          <w:tcPr>
            <w:tcW w:w="4076" w:type="dxa"/>
            <w:tcBorders>
              <w:top w:val="single" w:sz="4" w:space="0" w:color="000000"/>
              <w:left w:val="single" w:sz="4" w:space="0" w:color="000000"/>
              <w:bottom w:val="single" w:sz="4" w:space="0" w:color="000000"/>
            </w:tcBorders>
            <w:shd w:val="clear" w:color="auto" w:fill="auto"/>
          </w:tcPr>
          <w:p w14:paraId="0C31C4A0" w14:textId="6558C768" w:rsidR="00AA66CB" w:rsidRPr="004D24EE" w:rsidRDefault="00893CF3" w:rsidP="00CB342E">
            <w:pPr>
              <w:pStyle w:val="Tabletext"/>
              <w:jc w:val="left"/>
              <w:rPr>
                <w:lang w:val="es-ES_tradnl"/>
              </w:rPr>
            </w:pPr>
            <w:r w:rsidRPr="004D24EE">
              <w:rPr>
                <w:lang w:val="es-ES_tradnl"/>
              </w:rPr>
              <w:t>Segmentación de tiempo T2 con concepto</w:t>
            </w:r>
            <w:r w:rsidR="004C11F3" w:rsidRPr="004D24EE">
              <w:rPr>
                <w:lang w:val="es-ES_tradnl"/>
              </w:rPr>
              <w:t> </w:t>
            </w:r>
            <w:r w:rsidRPr="004D24EE">
              <w:rPr>
                <w:lang w:val="es-ES_tradnl"/>
              </w:rPr>
              <w:t>PLP</w:t>
            </w:r>
          </w:p>
        </w:tc>
        <w:tc>
          <w:tcPr>
            <w:tcW w:w="3963" w:type="dxa"/>
            <w:tcBorders>
              <w:top w:val="single" w:sz="4" w:space="0" w:color="000000"/>
              <w:left w:val="single" w:sz="4" w:space="0" w:color="000000"/>
              <w:bottom w:val="single" w:sz="4" w:space="0" w:color="000000"/>
              <w:right w:val="single" w:sz="4" w:space="0" w:color="000000"/>
            </w:tcBorders>
            <w:shd w:val="clear" w:color="auto" w:fill="auto"/>
          </w:tcPr>
          <w:p w14:paraId="6C50F767" w14:textId="40EFE0B8" w:rsidR="00AA66CB" w:rsidRPr="004D24EE" w:rsidRDefault="00A02B89" w:rsidP="00CB342E">
            <w:pPr>
              <w:pStyle w:val="Tabletext"/>
              <w:jc w:val="left"/>
              <w:rPr>
                <w:lang w:val="es-ES_tradnl"/>
              </w:rPr>
            </w:pPr>
            <w:r w:rsidRPr="004D24EE">
              <w:rPr>
                <w:lang w:val="es-ES_tradnl" w:eastAsia="ja-JP"/>
              </w:rPr>
              <w:t>Los canales de servicio se organizan en el dominio temporal y el dominio de frecuencia</w:t>
            </w:r>
            <w:r w:rsidR="00AA66CB" w:rsidRPr="004D24EE">
              <w:rPr>
                <w:lang w:val="es-ES_tradnl" w:eastAsia="ja-JP"/>
              </w:rPr>
              <w:t xml:space="preserve">. </w:t>
            </w:r>
            <w:r w:rsidR="00CD7A46" w:rsidRPr="004D24EE">
              <w:rPr>
                <w:lang w:val="es-ES_tradnl" w:eastAsia="ja-JP"/>
              </w:rPr>
              <w:t>Cuando se recibe un único canal de servicio, se reciben y procesan únicamente la señalización del canal de servicio y los sectores pertinentes</w:t>
            </w:r>
          </w:p>
        </w:tc>
        <w:tc>
          <w:tcPr>
            <w:tcW w:w="3792" w:type="dxa"/>
            <w:tcBorders>
              <w:top w:val="single" w:sz="4" w:space="0" w:color="000000"/>
              <w:left w:val="single" w:sz="4" w:space="0" w:color="000000"/>
              <w:bottom w:val="single" w:sz="4" w:space="0" w:color="000000"/>
              <w:right w:val="single" w:sz="4" w:space="0" w:color="000000"/>
            </w:tcBorders>
          </w:tcPr>
          <w:p w14:paraId="79301CFB" w14:textId="442AF179" w:rsidR="00AA66CB" w:rsidRPr="004D24EE" w:rsidRDefault="00A02B89" w:rsidP="00CB342E">
            <w:pPr>
              <w:pStyle w:val="Tabletext"/>
              <w:jc w:val="left"/>
              <w:rPr>
                <w:lang w:val="es-ES_tradnl" w:eastAsia="ja-JP"/>
              </w:rPr>
            </w:pPr>
            <w:r w:rsidRPr="004D24EE">
              <w:rPr>
                <w:lang w:val="es-ES_tradnl" w:eastAsia="ja-JP"/>
              </w:rPr>
              <w:t>Los canales de servicio se organizan en el dominio temporal y el dominio de frecuencia</w:t>
            </w:r>
            <w:r w:rsidR="00AA66CB" w:rsidRPr="004D24EE">
              <w:rPr>
                <w:lang w:val="es-ES_tradnl" w:eastAsia="ja-JP"/>
              </w:rPr>
              <w:t xml:space="preserve">. </w:t>
            </w:r>
            <w:r w:rsidR="00CD7A46" w:rsidRPr="004D24EE">
              <w:rPr>
                <w:lang w:val="es-ES_tradnl" w:eastAsia="ja-JP"/>
              </w:rPr>
              <w:t>Cuando se recibe un único canal de servicio, se reciben y procesan únicamente la señalización del canal de servicio y los sectores pertinentes</w:t>
            </w:r>
          </w:p>
        </w:tc>
      </w:tr>
      <w:tr w:rsidR="00AA66CB" w:rsidRPr="004D24EE" w14:paraId="007F8D91" w14:textId="77777777" w:rsidTr="00455D62">
        <w:trPr>
          <w:jc w:val="center"/>
        </w:trPr>
        <w:tc>
          <w:tcPr>
            <w:tcW w:w="14459" w:type="dxa"/>
            <w:gridSpan w:val="5"/>
            <w:tcBorders>
              <w:top w:val="single" w:sz="4" w:space="0" w:color="000000"/>
            </w:tcBorders>
            <w:shd w:val="clear" w:color="auto" w:fill="auto"/>
          </w:tcPr>
          <w:p w14:paraId="0DB1FE90" w14:textId="0868E9A1" w:rsidR="00AA66CB" w:rsidRPr="004D24EE" w:rsidRDefault="00AA66CB" w:rsidP="00455D62">
            <w:pPr>
              <w:pStyle w:val="Tablelegend"/>
              <w:ind w:left="369" w:right="0"/>
              <w:rPr>
                <w:lang w:val="es-ES_tradnl"/>
              </w:rPr>
            </w:pPr>
            <w:r w:rsidRPr="004D24EE">
              <w:rPr>
                <w:szCs w:val="22"/>
                <w:vertAlign w:val="superscript"/>
                <w:lang w:val="es-ES_tradnl"/>
              </w:rPr>
              <w:t>(1)</w:t>
            </w:r>
            <w:r w:rsidRPr="004D24EE">
              <w:rPr>
                <w:lang w:val="es-ES_tradnl"/>
              </w:rPr>
              <w:tab/>
            </w:r>
            <w:r w:rsidR="0093096A" w:rsidRPr="004D24EE">
              <w:rPr>
                <w:lang w:val="es-ES_tradnl"/>
              </w:rPr>
              <w:t>Los valores indicados de eficiencia espectral se calculan a partir de las mínimas/máximas velocidades de datos netas y el ancho de banda utilizado en el Cuadro</w:t>
            </w:r>
            <w:r w:rsidR="001713D7" w:rsidRPr="004D24EE">
              <w:rPr>
                <w:lang w:val="es-ES_tradnl"/>
              </w:rPr>
              <w:t> </w:t>
            </w:r>
            <w:r w:rsidR="0093096A" w:rsidRPr="004D24EE">
              <w:rPr>
                <w:lang w:val="es-ES_tradnl"/>
              </w:rPr>
              <w:t>5.</w:t>
            </w:r>
          </w:p>
        </w:tc>
      </w:tr>
    </w:tbl>
    <w:p w14:paraId="1355F734" w14:textId="1A62F540" w:rsidR="004B5E0A" w:rsidRDefault="004B5E0A" w:rsidP="00404799">
      <w:pPr>
        <w:pStyle w:val="Tablefin"/>
      </w:pPr>
    </w:p>
    <w:p w14:paraId="7CF3056E" w14:textId="77777777" w:rsidR="00404799" w:rsidRDefault="00404799" w:rsidP="00404799">
      <w:pPr>
        <w:jc w:val="center"/>
        <w:rPr>
          <w:sz w:val="20"/>
        </w:rPr>
      </w:pPr>
      <w:r>
        <w:t>______________</w:t>
      </w:r>
    </w:p>
    <w:sectPr w:rsidR="00404799" w:rsidSect="00497E64">
      <w:headerReference w:type="even" r:id="rId33"/>
      <w:headerReference w:type="default" r:id="rId34"/>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501B1" w14:textId="77777777" w:rsidR="008F712B" w:rsidRDefault="008F712B">
      <w:r>
        <w:separator/>
      </w:r>
    </w:p>
  </w:endnote>
  <w:endnote w:type="continuationSeparator" w:id="0">
    <w:p w14:paraId="5048A7C4" w14:textId="77777777" w:rsidR="008F712B" w:rsidRDefault="008F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C9A23" w14:textId="1A9D1F1C" w:rsidR="008F712B" w:rsidRPr="00BE6676" w:rsidRDefault="008F712B" w:rsidP="00BE66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588EE" w14:textId="77777777" w:rsidR="008F712B" w:rsidRPr="00DE4286" w:rsidRDefault="008F712B" w:rsidP="00DE42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3C329" w14:textId="77777777" w:rsidR="008F712B" w:rsidRPr="00DE4286" w:rsidRDefault="008F712B" w:rsidP="00DE42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D9388" w14:textId="77777777" w:rsidR="008F712B" w:rsidRDefault="008F71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2A136" w14:textId="76F8E95A" w:rsidR="008F712B" w:rsidRPr="00495AA8" w:rsidRDefault="008F712B" w:rsidP="00495A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F9C58" w14:textId="0C3C5E99" w:rsidR="008F712B" w:rsidRPr="007333E7" w:rsidRDefault="008F712B" w:rsidP="007333E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C3453" w14:textId="59FE1249" w:rsidR="008F712B" w:rsidRPr="007333E7" w:rsidRDefault="008F712B" w:rsidP="00733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ABC9F" w14:textId="77777777" w:rsidR="008F712B" w:rsidRDefault="008F712B">
      <w:r>
        <w:separator/>
      </w:r>
    </w:p>
  </w:footnote>
  <w:footnote w:type="continuationSeparator" w:id="0">
    <w:p w14:paraId="7E1EC857" w14:textId="77777777" w:rsidR="008F712B" w:rsidRDefault="008F712B">
      <w:r>
        <w:continuationSeparator/>
      </w:r>
    </w:p>
  </w:footnote>
  <w:footnote w:id="1">
    <w:p w14:paraId="79E13AB1" w14:textId="0302805A" w:rsidR="008F712B" w:rsidRPr="00D63964" w:rsidRDefault="008F712B" w:rsidP="00B341FD">
      <w:pPr>
        <w:pStyle w:val="FootnoteText"/>
        <w:rPr>
          <w:lang w:val="es-ES_tradnl"/>
        </w:rPr>
      </w:pPr>
      <w:r>
        <w:rPr>
          <w:rStyle w:val="FootnoteReference"/>
        </w:rPr>
        <w:footnoteRef/>
      </w:r>
      <w:r>
        <w:rPr>
          <w:lang w:val="es-ES_tradnl"/>
        </w:rPr>
        <w:tab/>
      </w:r>
      <w:r w:rsidRPr="002A3DC1">
        <w:rPr>
          <w:lang w:val="es-ES_tradnl"/>
        </w:rPr>
        <w:t>La segunda generación de sistemas de transmisi</w:t>
      </w:r>
      <w:r>
        <w:rPr>
          <w:lang w:val="es-ES_tradnl"/>
        </w:rPr>
        <w:t>ón de radiodifusión de televisión digital terrenal abordados por esta Recomendación son sistemas que ofrecen una mayor capacidad de velocidad binaria por Hz y una mejor eficacia de potencia en comparación con los sistemas descritos en la Recomendación UIT-R BT.1306; además, no hay un requisito general de compatibilidad hacia atrás con los sistemas de primera generación.</w:t>
      </w:r>
    </w:p>
  </w:footnote>
  <w:footnote w:id="2">
    <w:p w14:paraId="5095998D" w14:textId="77777777" w:rsidR="008F712B" w:rsidRPr="008B4399" w:rsidRDefault="008F712B" w:rsidP="00B341FD">
      <w:pPr>
        <w:pStyle w:val="FootnoteText"/>
        <w:rPr>
          <w:lang w:val="es-ES_tradnl"/>
        </w:rPr>
      </w:pPr>
      <w:r>
        <w:rPr>
          <w:rStyle w:val="FootnoteReference"/>
        </w:rPr>
        <w:footnoteRef/>
      </w:r>
      <w:r w:rsidRPr="008B4399">
        <w:rPr>
          <w:lang w:val="es-ES_tradnl"/>
        </w:rPr>
        <w:tab/>
        <w:t>Para los sistemas de primera generaci</w:t>
      </w:r>
      <w:r>
        <w:rPr>
          <w:lang w:val="es-ES_tradnl"/>
        </w:rPr>
        <w:t>ón, la información sobre parámetros de planificación, relaciones de protección, etc. ya está contenida en las Recomendaciones UIT-R pertinentes. Para los sistemas de segunda generación, es necesario estudiar e incluir dicha información en las Recomendaciones UIT-R correspondientes.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BA0BC" w14:textId="77777777" w:rsidR="008F712B" w:rsidRDefault="008F712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6AC72" w14:textId="092C5792" w:rsidR="008F712B" w:rsidRPr="00CF502E" w:rsidRDefault="008F712B" w:rsidP="00E830D1">
    <w:pPr>
      <w:pStyle w:val="Header"/>
      <w:jc w:val="both"/>
      <w:rPr>
        <w:b/>
        <w:bCs/>
      </w:rPr>
    </w:pPr>
    <w:r w:rsidRPr="00CF502E">
      <w:rPr>
        <w:b/>
        <w:bCs/>
      </w:rPr>
      <w:tab/>
    </w:r>
    <w:fldSimple w:instr=" DOCPROPERTY &quot;Header&quot; \* MERGEFORMAT ">
      <w:r w:rsidR="002D226F" w:rsidRPr="002D226F">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5349C5">
      <w:rPr>
        <w:b/>
        <w:bCs/>
        <w:noProof/>
      </w:rPr>
      <w:t>UIT-R  BT.1877-3</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noProof/>
      </w:rPr>
      <w:t>11</w:t>
    </w:r>
    <w:r w:rsidRPr="00CF502E">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85789" w14:textId="4DBB64BD" w:rsidR="008F712B" w:rsidRPr="002325E3" w:rsidRDefault="008F712B" w:rsidP="002325E3">
    <w:pPr>
      <w:pStyle w:val="Header"/>
      <w:tabs>
        <w:tab w:val="clear" w:pos="4848"/>
        <w:tab w:val="clear" w:pos="9696"/>
        <w:tab w:val="center" w:pos="7258"/>
        <w:tab w:val="right" w:pos="14515"/>
      </w:tabs>
      <w:jc w:val="both"/>
      <w:rPr>
        <w:b/>
        <w:bCs/>
      </w:rPr>
    </w:pP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rPr>
      <w:t>8</w:t>
    </w:r>
    <w:r w:rsidRPr="00CF502E">
      <w:rPr>
        <w:rStyle w:val="PageNumber"/>
        <w:b/>
        <w:bCs/>
      </w:rPr>
      <w:fldChar w:fldCharType="end"/>
    </w:r>
    <w:r w:rsidRPr="00CF502E">
      <w:rPr>
        <w:b/>
        <w:bCs/>
      </w:rPr>
      <w:tab/>
    </w:r>
    <w:fldSimple w:instr=" DOCPROPERTY &quot;Header&quot; \* MERGEFORMAT ">
      <w:r w:rsidR="002D226F" w:rsidRPr="002D226F">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A4307A">
      <w:rPr>
        <w:b/>
        <w:bCs/>
        <w:noProof/>
      </w:rPr>
      <w:t>UIT-R  BT.1877-3</w:t>
    </w:r>
    <w:r w:rsidRPr="00CF502E">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D6FAF" w14:textId="2E7EC728" w:rsidR="008F712B" w:rsidRPr="00CF502E" w:rsidRDefault="008F712B" w:rsidP="00861B6A">
    <w:pPr>
      <w:pStyle w:val="Header"/>
      <w:tabs>
        <w:tab w:val="clear" w:pos="4848"/>
        <w:tab w:val="clear" w:pos="9696"/>
        <w:tab w:val="center" w:pos="7258"/>
        <w:tab w:val="right" w:pos="14515"/>
      </w:tabs>
      <w:jc w:val="both"/>
      <w:rPr>
        <w:b/>
        <w:bCs/>
      </w:rPr>
    </w:pPr>
    <w:r w:rsidRPr="00CF502E">
      <w:rPr>
        <w:b/>
        <w:bCs/>
      </w:rPr>
      <w:tab/>
    </w:r>
    <w:fldSimple w:instr=" DOCPROPERTY &quot;Header&quot; \* MERGEFORMAT ">
      <w:r w:rsidR="002D226F" w:rsidRPr="002D226F">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A4307A">
      <w:rPr>
        <w:b/>
        <w:bCs/>
        <w:noProof/>
      </w:rPr>
      <w:t>UIT-R  BT.1877-3</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rPr>
      <w:t>9</w:t>
    </w:r>
    <w:r w:rsidRPr="00CF502E">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263E2" w14:textId="1B775A5A" w:rsidR="008F712B" w:rsidRDefault="008F712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D226F">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349C5">
      <w:rPr>
        <w:b/>
        <w:bCs/>
        <w:noProof/>
        <w:lang w:val="en-US"/>
      </w:rPr>
      <w:t>UIT-R  BT.1877-3</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5CFF8" w14:textId="61DFB2C8" w:rsidR="008F712B" w:rsidRPr="00CF502E" w:rsidRDefault="008F712B" w:rsidP="00135E37">
    <w:pPr>
      <w:pStyle w:val="Header"/>
      <w:jc w:val="both"/>
      <w:rPr>
        <w:b/>
        <w:bCs/>
      </w:rPr>
    </w:pPr>
    <w:r w:rsidRPr="00CF502E">
      <w:rPr>
        <w:b/>
        <w:bCs/>
      </w:rPr>
      <w:tab/>
    </w:r>
    <w:fldSimple w:instr=" DOCPROPERTY &quot;Header&quot; \* MERGEFORMAT ">
      <w:r w:rsidR="002D226F" w:rsidRPr="002D226F">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A4307A">
      <w:rPr>
        <w:b/>
        <w:bCs/>
        <w:noProof/>
      </w:rPr>
      <w:t>UIT-R  BT.1877-3</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rPr>
      <w:t>3</w:t>
    </w:r>
    <w:r w:rsidRPr="00CF502E">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0304A" w14:textId="0270526D" w:rsidR="008F712B" w:rsidRDefault="008F712B" w:rsidP="00BD4F62">
    <w:pPr>
      <w:pStyle w:val="Header"/>
      <w:tabs>
        <w:tab w:val="clear" w:pos="4848"/>
        <w:tab w:val="center" w:pos="722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D226F">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349C5">
      <w:rPr>
        <w:b/>
        <w:bCs/>
        <w:noProof/>
        <w:lang w:val="en-US"/>
      </w:rPr>
      <w:t>UIT-R  BT.1877-3</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1D737" w14:textId="0703F04C" w:rsidR="008F712B" w:rsidRPr="00CF502E" w:rsidRDefault="008F712B" w:rsidP="00BD4F62">
    <w:pPr>
      <w:pStyle w:val="Header"/>
      <w:tabs>
        <w:tab w:val="clear" w:pos="4848"/>
        <w:tab w:val="clear" w:pos="9696"/>
        <w:tab w:val="center" w:pos="7229"/>
        <w:tab w:val="right" w:pos="14175"/>
      </w:tabs>
      <w:jc w:val="both"/>
      <w:rPr>
        <w:b/>
        <w:bCs/>
      </w:rPr>
    </w:pPr>
    <w:r w:rsidRPr="00CF502E">
      <w:rPr>
        <w:b/>
        <w:bCs/>
      </w:rPr>
      <w:tab/>
    </w:r>
    <w:fldSimple w:instr=" DOCPROPERTY &quot;Header&quot; \* MERGEFORMAT ">
      <w:r w:rsidR="002D226F" w:rsidRPr="002D226F">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5349C5">
      <w:rPr>
        <w:b/>
        <w:bCs/>
        <w:noProof/>
      </w:rPr>
      <w:t>UIT-R  BT.1877-3</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rPr>
      <w:t>3</w:t>
    </w:r>
    <w:r w:rsidRPr="00CF502E">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B4B22" w14:textId="77777777" w:rsidR="008F712B" w:rsidRDefault="008F712B" w:rsidP="009E1F8B">
    <w:pPr>
      <w:pStyle w:val="Header"/>
      <w:ind w:right="360" w:firstLine="360"/>
    </w:pPr>
    <w:r>
      <w:rPr>
        <w:noProof/>
        <w:lang w:val="en-US"/>
      </w:rPr>
      <w:drawing>
        <wp:anchor distT="0" distB="0" distL="114300" distR="114300" simplePos="0" relativeHeight="251656704" behindDoc="1" locked="0" layoutInCell="1" allowOverlap="1" wp14:anchorId="1FDDAB4C" wp14:editId="160155B5">
          <wp:simplePos x="0" y="0"/>
          <wp:positionH relativeFrom="page">
            <wp:posOffset>0</wp:posOffset>
          </wp:positionH>
          <wp:positionV relativeFrom="page">
            <wp:posOffset>0</wp:posOffset>
          </wp:positionV>
          <wp:extent cx="7592060" cy="10760075"/>
          <wp:effectExtent l="19050" t="0" r="8890" b="0"/>
          <wp:wrapNone/>
          <wp:docPr id="6" name="Picture 6"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7EC21" w14:textId="2B9E042A" w:rsidR="008F712B" w:rsidRDefault="008F712B"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2D226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4307A">
      <w:rPr>
        <w:b/>
        <w:bCs/>
        <w:noProof/>
      </w:rPr>
      <w:t>UIT-R  BT.1877-3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E89C8" w14:textId="43AA52BE" w:rsidR="008F712B" w:rsidRDefault="008F712B">
    <w:pPr>
      <w:pStyle w:val="Header"/>
    </w:pPr>
    <w:r>
      <w:tab/>
    </w:r>
    <w:r>
      <w:rPr>
        <w:b/>
        <w:bCs/>
      </w:rPr>
      <w:fldChar w:fldCharType="begin"/>
    </w:r>
    <w:r>
      <w:rPr>
        <w:b/>
        <w:bCs/>
      </w:rPr>
      <w:instrText xml:space="preserve"> DOCPROPERTY "Header" \* MERGEFORMAT </w:instrText>
    </w:r>
    <w:r>
      <w:rPr>
        <w:b/>
        <w:bCs/>
      </w:rPr>
      <w:fldChar w:fldCharType="separate"/>
    </w:r>
    <w:r w:rsidR="002D226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D226F">
      <w:rPr>
        <w:b/>
        <w:bCs/>
        <w:noProof/>
      </w:rPr>
      <w:t>UIT-R  BT.1877-3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09CCD" w14:textId="4700D333" w:rsidR="008F712B" w:rsidRPr="00CF502E" w:rsidRDefault="008F712B" w:rsidP="00E830D1">
    <w:pPr>
      <w:pStyle w:val="Header"/>
      <w:jc w:val="both"/>
      <w:rPr>
        <w:b/>
        <w:bCs/>
      </w:rPr>
    </w:pP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noProof/>
      </w:rPr>
      <w:t>2</w:t>
    </w:r>
    <w:r w:rsidRPr="00CF502E">
      <w:rPr>
        <w:rStyle w:val="PageNumber"/>
        <w:b/>
        <w:bCs/>
      </w:rPr>
      <w:fldChar w:fldCharType="end"/>
    </w:r>
    <w:r w:rsidRPr="00CF502E">
      <w:rPr>
        <w:b/>
        <w:bCs/>
      </w:rPr>
      <w:tab/>
    </w:r>
    <w:fldSimple w:instr=" DOCPROPERTY &quot;Header&quot; \* MERGEFORMAT ">
      <w:r w:rsidR="002D226F" w:rsidRPr="002D226F">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64289E">
      <w:rPr>
        <w:b/>
        <w:bCs/>
        <w:noProof/>
      </w:rPr>
      <w:t>UIT-R  BT.1877-3</w:t>
    </w:r>
    <w:r w:rsidRPr="00CF502E">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3CADA" w14:textId="17C4536C" w:rsidR="008F712B" w:rsidRPr="00CF502E" w:rsidRDefault="008F712B" w:rsidP="00E830D1">
    <w:pPr>
      <w:pStyle w:val="Header"/>
      <w:jc w:val="both"/>
      <w:rPr>
        <w:b/>
        <w:bCs/>
      </w:rPr>
    </w:pPr>
    <w:r w:rsidRPr="00CF502E">
      <w:rPr>
        <w:b/>
        <w:bCs/>
      </w:rPr>
      <w:tab/>
    </w:r>
    <w:fldSimple w:instr=" DOCPROPERTY &quot;Header&quot; \* MERGEFORMAT ">
      <w:r w:rsidR="002D226F" w:rsidRPr="002D226F">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5349C5">
      <w:rPr>
        <w:b/>
        <w:bCs/>
        <w:noProof/>
      </w:rPr>
      <w:t>UIT-R  BT.1877-3</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noProof/>
      </w:rPr>
      <w:t>3</w:t>
    </w:r>
    <w:r w:rsidRPr="00CF502E">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F607E" w14:textId="7A33F721" w:rsidR="008F712B" w:rsidRPr="00CF502E" w:rsidRDefault="008F712B" w:rsidP="00E830D1">
    <w:pPr>
      <w:pStyle w:val="Header"/>
      <w:tabs>
        <w:tab w:val="clear" w:pos="4848"/>
        <w:tab w:val="clear" w:pos="9696"/>
        <w:tab w:val="center" w:pos="7258"/>
        <w:tab w:val="right" w:pos="14515"/>
      </w:tabs>
      <w:jc w:val="both"/>
      <w:rPr>
        <w:b/>
        <w:bCs/>
      </w:rPr>
    </w:pP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noProof/>
      </w:rPr>
      <w:t>8</w:t>
    </w:r>
    <w:r w:rsidRPr="00CF502E">
      <w:rPr>
        <w:rStyle w:val="PageNumber"/>
        <w:b/>
        <w:bCs/>
      </w:rPr>
      <w:fldChar w:fldCharType="end"/>
    </w:r>
    <w:r w:rsidRPr="00CF502E">
      <w:rPr>
        <w:b/>
        <w:bCs/>
      </w:rPr>
      <w:tab/>
    </w:r>
    <w:fldSimple w:instr=" DOCPROPERTY &quot;Header&quot; \* MERGEFORMAT ">
      <w:r w:rsidR="002D226F" w:rsidRPr="002D226F">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A4307A">
      <w:rPr>
        <w:b/>
        <w:bCs/>
        <w:noProof/>
      </w:rPr>
      <w:t>UIT-R  BT.1877-3</w:t>
    </w:r>
    <w:r w:rsidRPr="00CF502E">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5B411" w14:textId="10A50144" w:rsidR="008F712B" w:rsidRPr="00CF502E" w:rsidRDefault="008F712B" w:rsidP="00E830D1">
    <w:pPr>
      <w:pStyle w:val="Header"/>
      <w:tabs>
        <w:tab w:val="clear" w:pos="4848"/>
        <w:tab w:val="clear" w:pos="9696"/>
        <w:tab w:val="center" w:pos="7258"/>
        <w:tab w:val="right" w:pos="14515"/>
      </w:tabs>
      <w:jc w:val="both"/>
      <w:rPr>
        <w:b/>
        <w:bCs/>
      </w:rPr>
    </w:pPr>
    <w:r w:rsidRPr="00CF502E">
      <w:rPr>
        <w:b/>
        <w:bCs/>
      </w:rPr>
      <w:tab/>
    </w:r>
    <w:fldSimple w:instr=" DOCPROPERTY &quot;Header&quot; \* MERGEFORMAT ">
      <w:r w:rsidR="002D226F" w:rsidRPr="002D226F">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A4307A">
      <w:rPr>
        <w:b/>
        <w:bCs/>
        <w:noProof/>
      </w:rPr>
      <w:t>UIT-R  BT.1877-3</w:t>
    </w:r>
    <w:r w:rsidRPr="00CF502E">
      <w:rPr>
        <w:b/>
        <w:bCs/>
      </w:rPr>
      <w:fldChar w:fldCharType="end"/>
    </w:r>
    <w:r w:rsidRPr="00CF502E">
      <w:rPr>
        <w:b/>
        <w:bCs/>
      </w:rPr>
      <w:tab/>
    </w: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noProof/>
      </w:rPr>
      <w:t>9</w:t>
    </w:r>
    <w:r w:rsidRPr="00CF502E">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763B2" w14:textId="77C8817B" w:rsidR="008F712B" w:rsidRPr="00CF502E" w:rsidRDefault="008F712B" w:rsidP="00861B6A">
    <w:pPr>
      <w:pStyle w:val="Header"/>
      <w:jc w:val="both"/>
      <w:rPr>
        <w:b/>
        <w:bCs/>
      </w:rPr>
    </w:pPr>
    <w:r w:rsidRPr="00CF502E">
      <w:rPr>
        <w:rStyle w:val="PageNumber"/>
        <w:b/>
        <w:bCs/>
      </w:rPr>
      <w:fldChar w:fldCharType="begin"/>
    </w:r>
    <w:r w:rsidRPr="00CF502E">
      <w:rPr>
        <w:rStyle w:val="PageNumber"/>
        <w:b/>
        <w:bCs/>
      </w:rPr>
      <w:instrText xml:space="preserve"> PAGE </w:instrText>
    </w:r>
    <w:r w:rsidRPr="00CF502E">
      <w:rPr>
        <w:rStyle w:val="PageNumber"/>
        <w:b/>
        <w:bCs/>
      </w:rPr>
      <w:fldChar w:fldCharType="separate"/>
    </w:r>
    <w:r>
      <w:rPr>
        <w:rStyle w:val="PageNumber"/>
        <w:b/>
        <w:bCs/>
      </w:rPr>
      <w:t>2</w:t>
    </w:r>
    <w:r w:rsidRPr="00CF502E">
      <w:rPr>
        <w:rStyle w:val="PageNumber"/>
        <w:b/>
        <w:bCs/>
      </w:rPr>
      <w:fldChar w:fldCharType="end"/>
    </w:r>
    <w:r w:rsidRPr="00CF502E">
      <w:rPr>
        <w:b/>
        <w:bCs/>
      </w:rPr>
      <w:tab/>
    </w:r>
    <w:fldSimple w:instr=" DOCPROPERTY &quot;Header&quot; \* MERGEFORMAT ">
      <w:r w:rsidR="002D226F" w:rsidRPr="002D226F">
        <w:rPr>
          <w:b/>
          <w:bCs/>
        </w:rPr>
        <w:t xml:space="preserve">Rec. </w:t>
      </w:r>
    </w:fldSimple>
    <w:r w:rsidRPr="00CF502E">
      <w:rPr>
        <w:b/>
        <w:bCs/>
      </w:rPr>
      <w:t xml:space="preserve"> </w:t>
    </w:r>
    <w:r w:rsidRPr="00CF502E">
      <w:rPr>
        <w:b/>
        <w:bCs/>
      </w:rPr>
      <w:fldChar w:fldCharType="begin"/>
    </w:r>
    <w:r w:rsidRPr="00CF502E">
      <w:rPr>
        <w:b/>
        <w:bCs/>
      </w:rPr>
      <w:instrText>styleref href</w:instrText>
    </w:r>
    <w:r w:rsidRPr="00CF502E">
      <w:rPr>
        <w:b/>
        <w:bCs/>
      </w:rPr>
      <w:fldChar w:fldCharType="separate"/>
    </w:r>
    <w:r w:rsidR="002D226F">
      <w:rPr>
        <w:b/>
        <w:bCs/>
        <w:noProof/>
      </w:rPr>
      <w:t>UIT-R  BT.1877-3</w:t>
    </w:r>
    <w:r w:rsidRPr="00CF502E">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E7470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C6A312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8240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308A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55C66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EE81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825B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734426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E83B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3E51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3"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4"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5"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6"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7"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2"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3"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9"/>
  </w:num>
  <w:num w:numId="2">
    <w:abstractNumId w:val="17"/>
  </w:num>
  <w:num w:numId="3">
    <w:abstractNumId w:val="14"/>
  </w:num>
  <w:num w:numId="4">
    <w:abstractNumId w:val="22"/>
  </w:num>
  <w:num w:numId="5">
    <w:abstractNumId w:val="12"/>
  </w:num>
  <w:num w:numId="6">
    <w:abstractNumId w:val="20"/>
  </w:num>
  <w:num w:numId="7">
    <w:abstractNumId w:val="30"/>
  </w:num>
  <w:num w:numId="8">
    <w:abstractNumId w:val="16"/>
  </w:num>
  <w:num w:numId="9">
    <w:abstractNumId w:val="11"/>
  </w:num>
  <w:num w:numId="10">
    <w:abstractNumId w:val="23"/>
  </w:num>
  <w:num w:numId="11">
    <w:abstractNumId w:val="18"/>
  </w:num>
  <w:num w:numId="12">
    <w:abstractNumId w:val="33"/>
  </w:num>
  <w:num w:numId="13">
    <w:abstractNumId w:val="33"/>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1"/>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9"/>
  </w:num>
  <w:num w:numId="18">
    <w:abstractNumId w:val="26"/>
  </w:num>
  <w:num w:numId="19">
    <w:abstractNumId w:val="21"/>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8"/>
  </w:num>
  <w:num w:numId="22">
    <w:abstractNumId w:val="24"/>
  </w:num>
  <w:num w:numId="23">
    <w:abstractNumId w:val="25"/>
  </w:num>
  <w:num w:numId="24">
    <w:abstractNumId w:val="27"/>
  </w:num>
  <w:num w:numId="25">
    <w:abstractNumId w:val="32"/>
  </w:num>
  <w:num w:numId="26">
    <w:abstractNumId w:val="15"/>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activeWritingStyle w:appName="MSWord" w:lang="en-US" w:vendorID="64" w:dllVersion="5" w:nlCheck="1" w:checkStyle="0"/>
  <w:activeWritingStyle w:appName="MSWord" w:lang="es-ES_tradnl"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28"/>
    <w:rsid w:val="000013F0"/>
    <w:rsid w:val="0001093D"/>
    <w:rsid w:val="000119E9"/>
    <w:rsid w:val="00013953"/>
    <w:rsid w:val="00014F70"/>
    <w:rsid w:val="00026557"/>
    <w:rsid w:val="000359FB"/>
    <w:rsid w:val="00083ECF"/>
    <w:rsid w:val="00084843"/>
    <w:rsid w:val="00086DB1"/>
    <w:rsid w:val="000878FF"/>
    <w:rsid w:val="00091138"/>
    <w:rsid w:val="000B25C8"/>
    <w:rsid w:val="000D3E26"/>
    <w:rsid w:val="000E294C"/>
    <w:rsid w:val="00104368"/>
    <w:rsid w:val="00114B72"/>
    <w:rsid w:val="00130A2E"/>
    <w:rsid w:val="001324E7"/>
    <w:rsid w:val="001332A2"/>
    <w:rsid w:val="00135E37"/>
    <w:rsid w:val="00144C2E"/>
    <w:rsid w:val="0014522E"/>
    <w:rsid w:val="001543BB"/>
    <w:rsid w:val="0017119F"/>
    <w:rsid w:val="001713D7"/>
    <w:rsid w:val="00171CF1"/>
    <w:rsid w:val="001A3CD5"/>
    <w:rsid w:val="001B3F9D"/>
    <w:rsid w:val="001B78F3"/>
    <w:rsid w:val="001E090F"/>
    <w:rsid w:val="001E29DB"/>
    <w:rsid w:val="001F0A25"/>
    <w:rsid w:val="001F16EC"/>
    <w:rsid w:val="00225FF9"/>
    <w:rsid w:val="00227CED"/>
    <w:rsid w:val="002325E3"/>
    <w:rsid w:val="0025019F"/>
    <w:rsid w:val="0025265E"/>
    <w:rsid w:val="0025326C"/>
    <w:rsid w:val="00284AF8"/>
    <w:rsid w:val="00290C58"/>
    <w:rsid w:val="002A2AB5"/>
    <w:rsid w:val="002C39BA"/>
    <w:rsid w:val="002C3A6A"/>
    <w:rsid w:val="002D226F"/>
    <w:rsid w:val="002D76C4"/>
    <w:rsid w:val="002F4818"/>
    <w:rsid w:val="002F67E5"/>
    <w:rsid w:val="0032222F"/>
    <w:rsid w:val="00337EB4"/>
    <w:rsid w:val="00344123"/>
    <w:rsid w:val="00346415"/>
    <w:rsid w:val="00350621"/>
    <w:rsid w:val="003544F4"/>
    <w:rsid w:val="00360BEA"/>
    <w:rsid w:val="0036239A"/>
    <w:rsid w:val="003625E6"/>
    <w:rsid w:val="003631A2"/>
    <w:rsid w:val="00363854"/>
    <w:rsid w:val="00364BE9"/>
    <w:rsid w:val="0036600D"/>
    <w:rsid w:val="00367DF6"/>
    <w:rsid w:val="00375538"/>
    <w:rsid w:val="003758E1"/>
    <w:rsid w:val="00376890"/>
    <w:rsid w:val="003829F0"/>
    <w:rsid w:val="003928E7"/>
    <w:rsid w:val="003A6E2C"/>
    <w:rsid w:val="003C07C4"/>
    <w:rsid w:val="003C1DD2"/>
    <w:rsid w:val="003C729F"/>
    <w:rsid w:val="003D173F"/>
    <w:rsid w:val="003D2B42"/>
    <w:rsid w:val="003D2DDD"/>
    <w:rsid w:val="003F76F5"/>
    <w:rsid w:val="00404799"/>
    <w:rsid w:val="00411FAA"/>
    <w:rsid w:val="004156D2"/>
    <w:rsid w:val="00427421"/>
    <w:rsid w:val="00434523"/>
    <w:rsid w:val="004452A9"/>
    <w:rsid w:val="00454226"/>
    <w:rsid w:val="00455D62"/>
    <w:rsid w:val="00465174"/>
    <w:rsid w:val="00474E13"/>
    <w:rsid w:val="00492AED"/>
    <w:rsid w:val="00495AA8"/>
    <w:rsid w:val="00497E64"/>
    <w:rsid w:val="004A12C0"/>
    <w:rsid w:val="004B353A"/>
    <w:rsid w:val="004B5CC6"/>
    <w:rsid w:val="004B5E0A"/>
    <w:rsid w:val="004C11F3"/>
    <w:rsid w:val="004C6E29"/>
    <w:rsid w:val="004C7678"/>
    <w:rsid w:val="004D24EE"/>
    <w:rsid w:val="004F3959"/>
    <w:rsid w:val="0050172B"/>
    <w:rsid w:val="00504530"/>
    <w:rsid w:val="00506F6E"/>
    <w:rsid w:val="005077F8"/>
    <w:rsid w:val="005139F4"/>
    <w:rsid w:val="00517692"/>
    <w:rsid w:val="00522664"/>
    <w:rsid w:val="00522B77"/>
    <w:rsid w:val="005349C5"/>
    <w:rsid w:val="00567EF9"/>
    <w:rsid w:val="005726A7"/>
    <w:rsid w:val="00574A32"/>
    <w:rsid w:val="005777F3"/>
    <w:rsid w:val="005826F8"/>
    <w:rsid w:val="005B6049"/>
    <w:rsid w:val="005C55CB"/>
    <w:rsid w:val="005D500B"/>
    <w:rsid w:val="005E65AA"/>
    <w:rsid w:val="005F43D1"/>
    <w:rsid w:val="005F513E"/>
    <w:rsid w:val="0060361A"/>
    <w:rsid w:val="00604E78"/>
    <w:rsid w:val="00607D68"/>
    <w:rsid w:val="00620818"/>
    <w:rsid w:val="00633625"/>
    <w:rsid w:val="006343FE"/>
    <w:rsid w:val="00641DD1"/>
    <w:rsid w:val="0064289E"/>
    <w:rsid w:val="0064421C"/>
    <w:rsid w:val="00647E1D"/>
    <w:rsid w:val="006553B9"/>
    <w:rsid w:val="00666744"/>
    <w:rsid w:val="006772FF"/>
    <w:rsid w:val="006779CD"/>
    <w:rsid w:val="006818DE"/>
    <w:rsid w:val="00684CC5"/>
    <w:rsid w:val="00692D1C"/>
    <w:rsid w:val="006B49CD"/>
    <w:rsid w:val="006C683C"/>
    <w:rsid w:val="006C7692"/>
    <w:rsid w:val="006E2915"/>
    <w:rsid w:val="006E7158"/>
    <w:rsid w:val="006F1602"/>
    <w:rsid w:val="00701FFA"/>
    <w:rsid w:val="00711C80"/>
    <w:rsid w:val="00721270"/>
    <w:rsid w:val="007333E7"/>
    <w:rsid w:val="00733B05"/>
    <w:rsid w:val="007479E2"/>
    <w:rsid w:val="007A0B78"/>
    <w:rsid w:val="007A0B87"/>
    <w:rsid w:val="007C4691"/>
    <w:rsid w:val="007C5F20"/>
    <w:rsid w:val="008046AD"/>
    <w:rsid w:val="00805B74"/>
    <w:rsid w:val="008132DF"/>
    <w:rsid w:val="008321AB"/>
    <w:rsid w:val="008376E4"/>
    <w:rsid w:val="00841C81"/>
    <w:rsid w:val="00841C89"/>
    <w:rsid w:val="00846F52"/>
    <w:rsid w:val="00861B6A"/>
    <w:rsid w:val="00875C7B"/>
    <w:rsid w:val="00893CF3"/>
    <w:rsid w:val="00894D14"/>
    <w:rsid w:val="008A07FB"/>
    <w:rsid w:val="008A0948"/>
    <w:rsid w:val="008A0CCB"/>
    <w:rsid w:val="008A52B2"/>
    <w:rsid w:val="008B6031"/>
    <w:rsid w:val="008D2EE3"/>
    <w:rsid w:val="008D3EF3"/>
    <w:rsid w:val="008E16AD"/>
    <w:rsid w:val="008F712B"/>
    <w:rsid w:val="00910697"/>
    <w:rsid w:val="00912BCD"/>
    <w:rsid w:val="0091494A"/>
    <w:rsid w:val="00925056"/>
    <w:rsid w:val="00926906"/>
    <w:rsid w:val="00930489"/>
    <w:rsid w:val="0093096A"/>
    <w:rsid w:val="0093160D"/>
    <w:rsid w:val="0093363D"/>
    <w:rsid w:val="009339F7"/>
    <w:rsid w:val="009353DD"/>
    <w:rsid w:val="00950BD6"/>
    <w:rsid w:val="00951344"/>
    <w:rsid w:val="00954D24"/>
    <w:rsid w:val="00965853"/>
    <w:rsid w:val="00966B69"/>
    <w:rsid w:val="00975ABA"/>
    <w:rsid w:val="00980387"/>
    <w:rsid w:val="00987473"/>
    <w:rsid w:val="009940E7"/>
    <w:rsid w:val="009C3790"/>
    <w:rsid w:val="009C5F07"/>
    <w:rsid w:val="009C663B"/>
    <w:rsid w:val="009C7D99"/>
    <w:rsid w:val="009E1F8B"/>
    <w:rsid w:val="009E207B"/>
    <w:rsid w:val="009E470E"/>
    <w:rsid w:val="009E679B"/>
    <w:rsid w:val="009F0876"/>
    <w:rsid w:val="009F3D04"/>
    <w:rsid w:val="00A02B89"/>
    <w:rsid w:val="00A12B3E"/>
    <w:rsid w:val="00A13095"/>
    <w:rsid w:val="00A26FDC"/>
    <w:rsid w:val="00A320A6"/>
    <w:rsid w:val="00A4307A"/>
    <w:rsid w:val="00A43420"/>
    <w:rsid w:val="00A55737"/>
    <w:rsid w:val="00A6617B"/>
    <w:rsid w:val="00A73E30"/>
    <w:rsid w:val="00A921CB"/>
    <w:rsid w:val="00AA4D0D"/>
    <w:rsid w:val="00AA66CB"/>
    <w:rsid w:val="00AB0DC8"/>
    <w:rsid w:val="00AB44BC"/>
    <w:rsid w:val="00AC441E"/>
    <w:rsid w:val="00AE798C"/>
    <w:rsid w:val="00AF18A1"/>
    <w:rsid w:val="00AF2D9C"/>
    <w:rsid w:val="00AF66F2"/>
    <w:rsid w:val="00AF6707"/>
    <w:rsid w:val="00B1390A"/>
    <w:rsid w:val="00B171F3"/>
    <w:rsid w:val="00B17542"/>
    <w:rsid w:val="00B31B14"/>
    <w:rsid w:val="00B341FD"/>
    <w:rsid w:val="00B36FAC"/>
    <w:rsid w:val="00B37FDF"/>
    <w:rsid w:val="00B44E24"/>
    <w:rsid w:val="00B4535E"/>
    <w:rsid w:val="00B51BD2"/>
    <w:rsid w:val="00B52D96"/>
    <w:rsid w:val="00B641F9"/>
    <w:rsid w:val="00B66005"/>
    <w:rsid w:val="00BA5FBB"/>
    <w:rsid w:val="00BC177B"/>
    <w:rsid w:val="00BD4F62"/>
    <w:rsid w:val="00BE42A2"/>
    <w:rsid w:val="00BE6676"/>
    <w:rsid w:val="00C058C9"/>
    <w:rsid w:val="00C1004F"/>
    <w:rsid w:val="00C1297D"/>
    <w:rsid w:val="00C14B8D"/>
    <w:rsid w:val="00C164EB"/>
    <w:rsid w:val="00C20808"/>
    <w:rsid w:val="00C225E7"/>
    <w:rsid w:val="00C23DBD"/>
    <w:rsid w:val="00C26354"/>
    <w:rsid w:val="00C52517"/>
    <w:rsid w:val="00C86E03"/>
    <w:rsid w:val="00CA18D1"/>
    <w:rsid w:val="00CA43F6"/>
    <w:rsid w:val="00CB342E"/>
    <w:rsid w:val="00CC583C"/>
    <w:rsid w:val="00CC6858"/>
    <w:rsid w:val="00CD276D"/>
    <w:rsid w:val="00CD3AF9"/>
    <w:rsid w:val="00CD7A46"/>
    <w:rsid w:val="00CF14CF"/>
    <w:rsid w:val="00CF1A2B"/>
    <w:rsid w:val="00CF6710"/>
    <w:rsid w:val="00D01158"/>
    <w:rsid w:val="00D02B59"/>
    <w:rsid w:val="00D05861"/>
    <w:rsid w:val="00D14A27"/>
    <w:rsid w:val="00D21427"/>
    <w:rsid w:val="00D30298"/>
    <w:rsid w:val="00D45E74"/>
    <w:rsid w:val="00D643E9"/>
    <w:rsid w:val="00D658AF"/>
    <w:rsid w:val="00D673F7"/>
    <w:rsid w:val="00D751D5"/>
    <w:rsid w:val="00D84584"/>
    <w:rsid w:val="00DD06A7"/>
    <w:rsid w:val="00DE4286"/>
    <w:rsid w:val="00DF4176"/>
    <w:rsid w:val="00DF68C8"/>
    <w:rsid w:val="00E17DD9"/>
    <w:rsid w:val="00E26F0C"/>
    <w:rsid w:val="00E30769"/>
    <w:rsid w:val="00E35FD1"/>
    <w:rsid w:val="00E40FF2"/>
    <w:rsid w:val="00E830D1"/>
    <w:rsid w:val="00E8673A"/>
    <w:rsid w:val="00E87D4B"/>
    <w:rsid w:val="00EB1B24"/>
    <w:rsid w:val="00EB1CC9"/>
    <w:rsid w:val="00EE2EB1"/>
    <w:rsid w:val="00EE353C"/>
    <w:rsid w:val="00F16D82"/>
    <w:rsid w:val="00F22C86"/>
    <w:rsid w:val="00F25D6C"/>
    <w:rsid w:val="00F27059"/>
    <w:rsid w:val="00F33207"/>
    <w:rsid w:val="00F35BEB"/>
    <w:rsid w:val="00F3613A"/>
    <w:rsid w:val="00F425ED"/>
    <w:rsid w:val="00F452E5"/>
    <w:rsid w:val="00F745F3"/>
    <w:rsid w:val="00F77F28"/>
    <w:rsid w:val="00F963EB"/>
    <w:rsid w:val="00F97EFC"/>
    <w:rsid w:val="00FB3436"/>
    <w:rsid w:val="00FC76C1"/>
    <w:rsid w:val="00FD7366"/>
    <w:rsid w:val="00FE486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8609"/>
    <o:shapelayout v:ext="edit">
      <o:idmap v:ext="edit" data="1"/>
    </o:shapelayout>
  </w:shapeDefaults>
  <w:decimalSymbol w:val=","/>
  <w:listSeparator w:val=";"/>
  <w14:docId w14:val="1232D003"/>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E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86E03"/>
    <w:pPr>
      <w:keepNext/>
      <w:keepLines/>
      <w:spacing w:before="480"/>
      <w:ind w:left="794" w:hanging="794"/>
      <w:outlineLvl w:val="0"/>
    </w:pPr>
    <w:rPr>
      <w:b/>
    </w:rPr>
  </w:style>
  <w:style w:type="paragraph" w:styleId="Heading2">
    <w:name w:val="heading 2"/>
    <w:basedOn w:val="Heading1"/>
    <w:next w:val="Normal"/>
    <w:qFormat/>
    <w:rsid w:val="00C86E03"/>
    <w:pPr>
      <w:spacing w:before="320"/>
      <w:outlineLvl w:val="1"/>
    </w:pPr>
  </w:style>
  <w:style w:type="paragraph" w:styleId="Heading3">
    <w:name w:val="heading 3"/>
    <w:basedOn w:val="Heading1"/>
    <w:next w:val="Normal"/>
    <w:qFormat/>
    <w:rsid w:val="00C86E03"/>
    <w:pPr>
      <w:spacing w:before="200"/>
      <w:outlineLvl w:val="2"/>
    </w:pPr>
  </w:style>
  <w:style w:type="paragraph" w:styleId="Heading4">
    <w:name w:val="heading 4"/>
    <w:basedOn w:val="Heading3"/>
    <w:next w:val="Normal"/>
    <w:qFormat/>
    <w:rsid w:val="00C86E03"/>
    <w:pPr>
      <w:tabs>
        <w:tab w:val="clear" w:pos="794"/>
        <w:tab w:val="left" w:pos="992"/>
      </w:tabs>
      <w:ind w:left="992" w:hanging="992"/>
      <w:outlineLvl w:val="3"/>
    </w:pPr>
  </w:style>
  <w:style w:type="paragraph" w:styleId="Heading5">
    <w:name w:val="heading 5"/>
    <w:basedOn w:val="Heading4"/>
    <w:next w:val="Normal"/>
    <w:qFormat/>
    <w:rsid w:val="00C86E03"/>
    <w:pPr>
      <w:outlineLvl w:val="4"/>
    </w:pPr>
  </w:style>
  <w:style w:type="paragraph" w:styleId="Heading6">
    <w:name w:val="heading 6"/>
    <w:basedOn w:val="Heading4"/>
    <w:next w:val="Normal"/>
    <w:qFormat/>
    <w:rsid w:val="00C86E03"/>
    <w:pPr>
      <w:tabs>
        <w:tab w:val="clear" w:pos="992"/>
        <w:tab w:val="clear" w:pos="1191"/>
      </w:tabs>
      <w:ind w:left="1588" w:hanging="1588"/>
      <w:outlineLvl w:val="5"/>
    </w:pPr>
  </w:style>
  <w:style w:type="paragraph" w:styleId="Heading7">
    <w:name w:val="heading 7"/>
    <w:basedOn w:val="Heading6"/>
    <w:next w:val="Normal"/>
    <w:qFormat/>
    <w:rsid w:val="00C86E03"/>
    <w:pPr>
      <w:outlineLvl w:val="6"/>
    </w:pPr>
  </w:style>
  <w:style w:type="paragraph" w:styleId="Heading8">
    <w:name w:val="heading 8"/>
    <w:basedOn w:val="Heading6"/>
    <w:next w:val="Normal"/>
    <w:qFormat/>
    <w:rsid w:val="00C86E03"/>
    <w:pPr>
      <w:outlineLvl w:val="7"/>
    </w:pPr>
  </w:style>
  <w:style w:type="paragraph" w:styleId="Heading9">
    <w:name w:val="heading 9"/>
    <w:basedOn w:val="Heading6"/>
    <w:next w:val="Normal"/>
    <w:qFormat/>
    <w:rsid w:val="00C86E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86E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6E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86E03"/>
  </w:style>
  <w:style w:type="paragraph" w:customStyle="1" w:styleId="Headingb">
    <w:name w:val="Heading_b"/>
    <w:basedOn w:val="Heading3"/>
    <w:next w:val="Normal"/>
    <w:link w:val="HeadingbChar"/>
    <w:qFormat/>
    <w:rsid w:val="00C86E03"/>
    <w:pPr>
      <w:spacing w:before="160"/>
      <w:ind w:left="0" w:firstLine="0"/>
      <w:outlineLvl w:val="9"/>
    </w:pPr>
  </w:style>
  <w:style w:type="paragraph" w:customStyle="1" w:styleId="Headingi">
    <w:name w:val="Heading_i"/>
    <w:basedOn w:val="Heading3"/>
    <w:next w:val="Normal"/>
    <w:rsid w:val="00C86E03"/>
    <w:pPr>
      <w:spacing w:before="160"/>
      <w:ind w:left="0" w:firstLine="0"/>
    </w:pPr>
    <w:rPr>
      <w:b w:val="0"/>
      <w:i/>
    </w:rPr>
  </w:style>
  <w:style w:type="character" w:customStyle="1" w:styleId="href">
    <w:name w:val="href"/>
    <w:basedOn w:val="DefaultParagraphFont"/>
    <w:rsid w:val="00C86E03"/>
  </w:style>
  <w:style w:type="paragraph" w:customStyle="1" w:styleId="enumlev1">
    <w:name w:val="enumlev1"/>
    <w:basedOn w:val="Normal"/>
    <w:rsid w:val="00C86E03"/>
    <w:pPr>
      <w:spacing w:before="80"/>
      <w:ind w:left="794" w:hanging="794"/>
    </w:pPr>
  </w:style>
  <w:style w:type="paragraph" w:customStyle="1" w:styleId="enumlev2">
    <w:name w:val="enumlev2"/>
    <w:basedOn w:val="enumlev1"/>
    <w:rsid w:val="00C86E03"/>
    <w:pPr>
      <w:ind w:left="1191" w:hanging="397"/>
    </w:pPr>
  </w:style>
  <w:style w:type="paragraph" w:customStyle="1" w:styleId="enumlev3">
    <w:name w:val="enumlev3"/>
    <w:basedOn w:val="enumlev2"/>
    <w:rsid w:val="00C86E03"/>
    <w:pPr>
      <w:ind w:left="1588"/>
    </w:pPr>
  </w:style>
  <w:style w:type="paragraph" w:customStyle="1" w:styleId="Normalaftertitle">
    <w:name w:val="Normal_after_title"/>
    <w:basedOn w:val="Normal"/>
    <w:next w:val="Normal"/>
    <w:link w:val="NormalaftertitleChar"/>
    <w:rsid w:val="00C86E03"/>
    <w:pPr>
      <w:spacing w:before="320"/>
    </w:pPr>
  </w:style>
  <w:style w:type="paragraph" w:customStyle="1" w:styleId="Note">
    <w:name w:val="Note"/>
    <w:basedOn w:val="Normal"/>
    <w:rsid w:val="00C86E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86E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86E03"/>
    <w:pPr>
      <w:keepNext/>
      <w:keepLines/>
      <w:spacing w:before="240"/>
      <w:jc w:val="center"/>
    </w:pPr>
    <w:rPr>
      <w:b/>
      <w:sz w:val="28"/>
    </w:rPr>
  </w:style>
  <w:style w:type="paragraph" w:customStyle="1" w:styleId="Recref">
    <w:name w:val="Rec_ref"/>
    <w:basedOn w:val="Normal"/>
    <w:next w:val="Recdate"/>
    <w:rsid w:val="00C86E03"/>
    <w:pPr>
      <w:jc w:val="center"/>
    </w:pPr>
  </w:style>
  <w:style w:type="paragraph" w:customStyle="1" w:styleId="Recdate">
    <w:name w:val="Rec_date"/>
    <w:basedOn w:val="Recref"/>
    <w:next w:val="Normalaftertitle"/>
    <w:rsid w:val="00C86E03"/>
    <w:pPr>
      <w:jc w:val="right"/>
    </w:pPr>
  </w:style>
  <w:style w:type="paragraph" w:customStyle="1" w:styleId="HeadingSum">
    <w:name w:val="Heading_Sum"/>
    <w:basedOn w:val="Headingb"/>
    <w:next w:val="Normal"/>
    <w:autoRedefine/>
    <w:rsid w:val="00951344"/>
    <w:pPr>
      <w:spacing w:before="240"/>
    </w:pPr>
    <w:rPr>
      <w:sz w:val="22"/>
      <w:szCs w:val="22"/>
      <w:lang w:val="es-ES_tradnl"/>
    </w:rPr>
  </w:style>
  <w:style w:type="paragraph" w:customStyle="1" w:styleId="AnnexNoTitle">
    <w:name w:val="Annex_NoTitle"/>
    <w:basedOn w:val="Normal"/>
    <w:next w:val="Normalaftertitle"/>
    <w:rsid w:val="00C86E03"/>
    <w:pPr>
      <w:keepNext/>
      <w:keepLines/>
      <w:spacing w:before="480" w:after="80"/>
      <w:jc w:val="center"/>
    </w:pPr>
    <w:rPr>
      <w:b/>
      <w:sz w:val="28"/>
    </w:rPr>
  </w:style>
  <w:style w:type="paragraph" w:customStyle="1" w:styleId="AppendixNoTitle">
    <w:name w:val="Appendix_NoTitle"/>
    <w:basedOn w:val="AnnexNoTitle"/>
    <w:next w:val="Normal"/>
    <w:rsid w:val="00C86E03"/>
  </w:style>
  <w:style w:type="paragraph" w:customStyle="1" w:styleId="Tablefin">
    <w:name w:val="Table_fin"/>
    <w:basedOn w:val="Normal"/>
    <w:next w:val="Normal"/>
    <w:rsid w:val="00C86E03"/>
    <w:pPr>
      <w:spacing w:before="0"/>
    </w:pPr>
    <w:rPr>
      <w:sz w:val="20"/>
      <w:lang w:val="en-GB"/>
    </w:rPr>
  </w:style>
  <w:style w:type="paragraph" w:customStyle="1" w:styleId="Tablehead">
    <w:name w:val="Table_head"/>
    <w:basedOn w:val="Normal"/>
    <w:next w:val="Normal"/>
    <w:link w:val="TableheadChar"/>
    <w:rsid w:val="00C86E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86E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C86E03"/>
    <w:pPr>
      <w:keepNext/>
      <w:spacing w:before="360" w:after="120"/>
      <w:jc w:val="center"/>
    </w:pPr>
  </w:style>
  <w:style w:type="paragraph" w:customStyle="1" w:styleId="Tabletext">
    <w:name w:val="Table_text"/>
    <w:basedOn w:val="Normal"/>
    <w:link w:val="TabletextChar"/>
    <w:rsid w:val="00C86E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86E03"/>
    <w:pPr>
      <w:tabs>
        <w:tab w:val="clear" w:pos="1191"/>
        <w:tab w:val="clear" w:pos="1588"/>
        <w:tab w:val="clear" w:pos="1985"/>
        <w:tab w:val="center" w:pos="4820"/>
        <w:tab w:val="right" w:pos="9639"/>
      </w:tabs>
    </w:pPr>
  </w:style>
  <w:style w:type="paragraph" w:customStyle="1" w:styleId="Equationlegend">
    <w:name w:val="Equation_legend"/>
    <w:basedOn w:val="NormalIndent"/>
    <w:rsid w:val="00C86E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6E03"/>
    <w:pPr>
      <w:ind w:left="794"/>
    </w:pPr>
  </w:style>
  <w:style w:type="paragraph" w:customStyle="1" w:styleId="Figurelegend">
    <w:name w:val="Figure_legend"/>
    <w:basedOn w:val="Normal"/>
    <w:rsid w:val="00C86E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86E03"/>
    <w:pPr>
      <w:keepNext/>
      <w:keepLines/>
      <w:spacing w:before="480" w:after="80"/>
      <w:jc w:val="center"/>
    </w:pPr>
    <w:rPr>
      <w:caps/>
      <w:sz w:val="18"/>
    </w:rPr>
  </w:style>
  <w:style w:type="paragraph" w:customStyle="1" w:styleId="Figuretitle">
    <w:name w:val="Figure_title"/>
    <w:basedOn w:val="Normal"/>
    <w:next w:val="Figure"/>
    <w:rsid w:val="00C86E03"/>
    <w:pPr>
      <w:keepNext/>
      <w:spacing w:before="0" w:after="120"/>
      <w:jc w:val="center"/>
    </w:pPr>
    <w:rPr>
      <w:rFonts w:ascii="Times New Roman Bold" w:hAnsi="Times New Roman Bold"/>
      <w:b/>
      <w:sz w:val="18"/>
    </w:rPr>
  </w:style>
  <w:style w:type="paragraph" w:customStyle="1" w:styleId="Figure">
    <w:name w:val="Figure"/>
    <w:basedOn w:val="FigureNo"/>
    <w:next w:val="Normal"/>
    <w:rsid w:val="00C86E03"/>
    <w:pPr>
      <w:keepNext w:val="0"/>
      <w:spacing w:before="0" w:after="240"/>
    </w:pPr>
  </w:style>
  <w:style w:type="paragraph" w:customStyle="1" w:styleId="tocpart">
    <w:name w:val="tocpart"/>
    <w:basedOn w:val="Normal"/>
    <w:rsid w:val="00C86E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6E03"/>
    <w:pPr>
      <w:keepNext/>
      <w:keepLines/>
      <w:spacing w:before="480"/>
      <w:jc w:val="center"/>
    </w:pPr>
    <w:rPr>
      <w:sz w:val="28"/>
    </w:rPr>
  </w:style>
  <w:style w:type="paragraph" w:customStyle="1" w:styleId="Arttitle">
    <w:name w:val="Art_title"/>
    <w:basedOn w:val="Normal"/>
    <w:next w:val="Normalaftertitle"/>
    <w:rsid w:val="00C86E03"/>
    <w:pPr>
      <w:keepNext/>
      <w:keepLines/>
      <w:spacing w:before="240"/>
      <w:jc w:val="center"/>
    </w:pPr>
    <w:rPr>
      <w:b/>
      <w:sz w:val="28"/>
    </w:rPr>
  </w:style>
  <w:style w:type="paragraph" w:customStyle="1" w:styleId="Blanc">
    <w:name w:val="Blanc"/>
    <w:basedOn w:val="Normal"/>
    <w:next w:val="Tabletext"/>
    <w:rsid w:val="00C86E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86E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6E03"/>
    <w:pPr>
      <w:keepNext/>
      <w:keepLines/>
      <w:spacing w:before="160"/>
      <w:ind w:left="794"/>
    </w:pPr>
    <w:rPr>
      <w:i/>
    </w:rPr>
  </w:style>
  <w:style w:type="paragraph" w:customStyle="1" w:styleId="ChapNo">
    <w:name w:val="Chap_No"/>
    <w:basedOn w:val="ArtNo"/>
    <w:next w:val="Chaptitle"/>
    <w:rsid w:val="00C86E03"/>
    <w:rPr>
      <w:b/>
    </w:rPr>
  </w:style>
  <w:style w:type="paragraph" w:customStyle="1" w:styleId="Chaptitle">
    <w:name w:val="Chap_title"/>
    <w:basedOn w:val="Arttitle"/>
    <w:next w:val="Normalaftertitle"/>
    <w:rsid w:val="00C86E03"/>
  </w:style>
  <w:style w:type="character" w:styleId="FootnoteReference">
    <w:name w:val="footnote reference"/>
    <w:basedOn w:val="DefaultParagraphFont"/>
    <w:semiHidden/>
    <w:rsid w:val="00C86E03"/>
    <w:rPr>
      <w:position w:val="6"/>
      <w:sz w:val="18"/>
    </w:rPr>
  </w:style>
  <w:style w:type="paragraph" w:styleId="FootnoteText">
    <w:name w:val="footnote text"/>
    <w:basedOn w:val="Normal"/>
    <w:semiHidden/>
    <w:rsid w:val="00C86E03"/>
    <w:pPr>
      <w:keepLines/>
      <w:tabs>
        <w:tab w:val="left" w:pos="255"/>
      </w:tabs>
      <w:ind w:left="255" w:hanging="255"/>
    </w:pPr>
    <w:rPr>
      <w:sz w:val="22"/>
    </w:rPr>
  </w:style>
  <w:style w:type="paragraph" w:styleId="Index1">
    <w:name w:val="index 1"/>
    <w:basedOn w:val="Normal"/>
    <w:next w:val="Normal"/>
    <w:semiHidden/>
    <w:rsid w:val="00C86E03"/>
  </w:style>
  <w:style w:type="paragraph" w:styleId="Index2">
    <w:name w:val="index 2"/>
    <w:basedOn w:val="Normal"/>
    <w:next w:val="Normal"/>
    <w:semiHidden/>
    <w:rsid w:val="00C86E03"/>
    <w:pPr>
      <w:ind w:left="283"/>
    </w:pPr>
  </w:style>
  <w:style w:type="paragraph" w:styleId="Index3">
    <w:name w:val="index 3"/>
    <w:basedOn w:val="Normal"/>
    <w:next w:val="Normal"/>
    <w:semiHidden/>
    <w:rsid w:val="00C86E03"/>
    <w:pPr>
      <w:ind w:left="566"/>
    </w:pPr>
  </w:style>
  <w:style w:type="paragraph" w:styleId="IndexHeading">
    <w:name w:val="index heading"/>
    <w:basedOn w:val="Normal"/>
    <w:next w:val="Index1"/>
    <w:semiHidden/>
    <w:rsid w:val="00C86E03"/>
  </w:style>
  <w:style w:type="paragraph" w:customStyle="1" w:styleId="Line">
    <w:name w:val="Line"/>
    <w:basedOn w:val="Normal"/>
    <w:next w:val="Normal"/>
    <w:rsid w:val="00C86E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6E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6E03"/>
  </w:style>
  <w:style w:type="paragraph" w:customStyle="1" w:styleId="Partref">
    <w:name w:val="Part_ref"/>
    <w:basedOn w:val="Normal"/>
    <w:next w:val="Normal"/>
    <w:rsid w:val="00C86E03"/>
    <w:pPr>
      <w:keepNext/>
      <w:keepLines/>
      <w:spacing w:after="280"/>
      <w:jc w:val="center"/>
    </w:pPr>
  </w:style>
  <w:style w:type="paragraph" w:customStyle="1" w:styleId="Parttitle">
    <w:name w:val="Part_title"/>
    <w:basedOn w:val="Normal"/>
    <w:next w:val="Normalaftertitle"/>
    <w:rsid w:val="00C86E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6E03"/>
  </w:style>
  <w:style w:type="paragraph" w:customStyle="1" w:styleId="QuestionNo">
    <w:name w:val="Question_No"/>
    <w:basedOn w:val="RecNo"/>
    <w:next w:val="Normal"/>
    <w:rsid w:val="00C86E03"/>
  </w:style>
  <w:style w:type="paragraph" w:customStyle="1" w:styleId="Questionref">
    <w:name w:val="Question_ref"/>
    <w:basedOn w:val="Recref"/>
    <w:next w:val="Questiondate"/>
    <w:rsid w:val="00C86E03"/>
  </w:style>
  <w:style w:type="paragraph" w:customStyle="1" w:styleId="Questiontitle">
    <w:name w:val="Question_title"/>
    <w:basedOn w:val="Normal"/>
    <w:next w:val="Questionref"/>
    <w:rsid w:val="00C86E03"/>
  </w:style>
  <w:style w:type="paragraph" w:customStyle="1" w:styleId="Reftext">
    <w:name w:val="Ref_text"/>
    <w:basedOn w:val="Normal"/>
    <w:rsid w:val="00C86E03"/>
    <w:pPr>
      <w:ind w:left="794" w:hanging="794"/>
    </w:pPr>
    <w:rPr>
      <w:sz w:val="22"/>
    </w:rPr>
  </w:style>
  <w:style w:type="paragraph" w:customStyle="1" w:styleId="Reftitle">
    <w:name w:val="Ref_title"/>
    <w:basedOn w:val="Normal"/>
    <w:next w:val="Reftext"/>
    <w:rsid w:val="00C86E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6E03"/>
  </w:style>
  <w:style w:type="paragraph" w:customStyle="1" w:styleId="RepNo">
    <w:name w:val="Rep_No"/>
    <w:basedOn w:val="RecNo"/>
    <w:next w:val="Reptitle"/>
    <w:rsid w:val="00C86E03"/>
  </w:style>
  <w:style w:type="paragraph" w:customStyle="1" w:styleId="Reptitle">
    <w:name w:val="Rep_title"/>
    <w:basedOn w:val="Rectitle"/>
    <w:next w:val="Repref"/>
    <w:rsid w:val="00C86E03"/>
  </w:style>
  <w:style w:type="paragraph" w:customStyle="1" w:styleId="Repref">
    <w:name w:val="Rep_ref"/>
    <w:basedOn w:val="Recref"/>
    <w:next w:val="Repdate"/>
    <w:rsid w:val="00C86E03"/>
  </w:style>
  <w:style w:type="paragraph" w:customStyle="1" w:styleId="Resdate">
    <w:name w:val="Res_date"/>
    <w:basedOn w:val="Recdate"/>
    <w:next w:val="Normalaftertitle"/>
    <w:rsid w:val="00C86E03"/>
  </w:style>
  <w:style w:type="paragraph" w:customStyle="1" w:styleId="ResNo">
    <w:name w:val="Res_No"/>
    <w:basedOn w:val="RecNo"/>
    <w:next w:val="Restitle"/>
    <w:rsid w:val="00C86E03"/>
  </w:style>
  <w:style w:type="paragraph" w:customStyle="1" w:styleId="Restitle">
    <w:name w:val="Res_title"/>
    <w:basedOn w:val="Normal"/>
    <w:next w:val="Resref"/>
    <w:rsid w:val="00C86E03"/>
    <w:pPr>
      <w:spacing w:before="240"/>
      <w:jc w:val="center"/>
    </w:pPr>
    <w:rPr>
      <w:b/>
      <w:sz w:val="28"/>
    </w:rPr>
  </w:style>
  <w:style w:type="paragraph" w:customStyle="1" w:styleId="Resref">
    <w:name w:val="Res_ref"/>
    <w:basedOn w:val="Recref"/>
    <w:next w:val="Resdate"/>
    <w:rsid w:val="00C86E03"/>
  </w:style>
  <w:style w:type="paragraph" w:customStyle="1" w:styleId="SectionNo">
    <w:name w:val="Section_No"/>
    <w:basedOn w:val="Normal"/>
    <w:next w:val="Normal"/>
    <w:rsid w:val="00C86E03"/>
  </w:style>
  <w:style w:type="paragraph" w:customStyle="1" w:styleId="Sectiontitle">
    <w:name w:val="Section_title"/>
    <w:basedOn w:val="Normal"/>
    <w:next w:val="Normalaftertitle"/>
    <w:rsid w:val="00C86E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86E03"/>
    <w:pPr>
      <w:tabs>
        <w:tab w:val="clear" w:pos="794"/>
        <w:tab w:val="clear" w:pos="1191"/>
        <w:tab w:val="clear" w:pos="1588"/>
        <w:tab w:val="clear" w:pos="1985"/>
        <w:tab w:val="right" w:pos="9611"/>
      </w:tabs>
    </w:pPr>
    <w:rPr>
      <w:i/>
    </w:rPr>
  </w:style>
  <w:style w:type="paragraph" w:styleId="TOC1">
    <w:name w:val="toc 1"/>
    <w:basedOn w:val="Normal"/>
    <w:semiHidden/>
    <w:rsid w:val="00C86E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86E03"/>
    <w:pPr>
      <w:tabs>
        <w:tab w:val="clear" w:pos="567"/>
        <w:tab w:val="left" w:pos="1276"/>
      </w:tabs>
      <w:spacing w:before="160"/>
      <w:ind w:left="1276" w:hanging="709"/>
    </w:pPr>
  </w:style>
  <w:style w:type="paragraph" w:styleId="TOC3">
    <w:name w:val="toc 3"/>
    <w:basedOn w:val="TOC2"/>
    <w:semiHidden/>
    <w:rsid w:val="00C86E03"/>
    <w:pPr>
      <w:tabs>
        <w:tab w:val="clear" w:pos="1276"/>
        <w:tab w:val="left" w:pos="2155"/>
      </w:tabs>
      <w:ind w:left="2155" w:hanging="879"/>
    </w:pPr>
  </w:style>
  <w:style w:type="paragraph" w:styleId="TOC4">
    <w:name w:val="toc 4"/>
    <w:basedOn w:val="TOC3"/>
    <w:semiHidden/>
    <w:rsid w:val="00C86E03"/>
    <w:pPr>
      <w:tabs>
        <w:tab w:val="left" w:pos="3261"/>
      </w:tabs>
      <w:spacing w:before="80"/>
      <w:ind w:left="3261" w:hanging="993"/>
    </w:pPr>
  </w:style>
  <w:style w:type="paragraph" w:styleId="TOC5">
    <w:name w:val="toc 5"/>
    <w:basedOn w:val="TOC4"/>
    <w:semiHidden/>
    <w:rsid w:val="00C86E03"/>
  </w:style>
  <w:style w:type="paragraph" w:styleId="TOC6">
    <w:name w:val="toc 6"/>
    <w:basedOn w:val="TOC4"/>
    <w:semiHidden/>
    <w:rsid w:val="00C86E03"/>
  </w:style>
  <w:style w:type="paragraph" w:styleId="TOC7">
    <w:name w:val="toc 7"/>
    <w:basedOn w:val="TOC4"/>
    <w:semiHidden/>
    <w:rsid w:val="00C86E03"/>
  </w:style>
  <w:style w:type="paragraph" w:styleId="TOC8">
    <w:name w:val="toc 8"/>
    <w:basedOn w:val="TOC4"/>
    <w:semiHidden/>
    <w:rsid w:val="00C86E03"/>
  </w:style>
  <w:style w:type="paragraph" w:customStyle="1" w:styleId="Annexref">
    <w:name w:val="Annex_ref"/>
    <w:basedOn w:val="Normal"/>
    <w:next w:val="Normalaftertitle"/>
    <w:rsid w:val="00C86E03"/>
    <w:pPr>
      <w:keepNext/>
      <w:keepLines/>
      <w:spacing w:after="280"/>
      <w:jc w:val="center"/>
    </w:pPr>
  </w:style>
  <w:style w:type="paragraph" w:customStyle="1" w:styleId="Appendixref">
    <w:name w:val="Appendix_ref"/>
    <w:basedOn w:val="Annexref"/>
    <w:next w:val="Normalaftertitle"/>
    <w:rsid w:val="00C86E03"/>
  </w:style>
  <w:style w:type="paragraph" w:customStyle="1" w:styleId="Tabletitle">
    <w:name w:val="Table_title"/>
    <w:basedOn w:val="Normal"/>
    <w:next w:val="Tablehead"/>
    <w:link w:val="Tabletitle0"/>
    <w:rsid w:val="00C86E03"/>
    <w:pPr>
      <w:keepNext/>
      <w:spacing w:before="0" w:after="120"/>
      <w:jc w:val="center"/>
    </w:pPr>
    <w:rPr>
      <w:b/>
    </w:rPr>
  </w:style>
  <w:style w:type="paragraph" w:customStyle="1" w:styleId="Summary">
    <w:name w:val="Summary"/>
    <w:basedOn w:val="Normal"/>
    <w:next w:val="Normalaftertitle"/>
    <w:autoRedefine/>
    <w:rsid w:val="0093160D"/>
    <w:rPr>
      <w:sz w:val="22"/>
      <w:szCs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aliases w:val="超级链接"/>
    <w:basedOn w:val="DefaultParagraphFont"/>
    <w:uiPriority w:val="99"/>
    <w:rsid w:val="00227CED"/>
    <w:rPr>
      <w:color w:val="0000FF"/>
      <w:u w:val="single"/>
    </w:rPr>
  </w:style>
  <w:style w:type="paragraph" w:customStyle="1" w:styleId="TableLegendNote">
    <w:name w:val="Table_Legend_Note"/>
    <w:basedOn w:val="Tablelegend"/>
    <w:next w:val="Tablelegend"/>
    <w:rsid w:val="00C86E03"/>
    <w:pPr>
      <w:ind w:left="-85" w:firstLine="0"/>
    </w:pPr>
    <w:rPr>
      <w:lang w:val="en-US"/>
    </w:rPr>
  </w:style>
  <w:style w:type="character" w:customStyle="1" w:styleId="FooterChar">
    <w:name w:val="Footer Char"/>
    <w:basedOn w:val="DefaultParagraphFont"/>
    <w:link w:val="Footer"/>
    <w:rsid w:val="00B341FD"/>
    <w:rPr>
      <w:noProof/>
      <w:sz w:val="18"/>
      <w:lang w:val="fr-FR" w:eastAsia="en-US"/>
    </w:rPr>
  </w:style>
  <w:style w:type="character" w:customStyle="1" w:styleId="HeaderChar">
    <w:name w:val="Header Char"/>
    <w:basedOn w:val="DefaultParagraphFont"/>
    <w:link w:val="Header"/>
    <w:rsid w:val="00B341FD"/>
    <w:rPr>
      <w:sz w:val="24"/>
      <w:lang w:val="fr-FR" w:eastAsia="en-US"/>
    </w:rPr>
  </w:style>
  <w:style w:type="character" w:customStyle="1" w:styleId="FigureNoChar">
    <w:name w:val="Figure_No Char"/>
    <w:basedOn w:val="DefaultParagraphFont"/>
    <w:link w:val="FigureNo"/>
    <w:rsid w:val="00B341FD"/>
    <w:rPr>
      <w:caps/>
      <w:sz w:val="18"/>
      <w:lang w:val="fr-FR" w:eastAsia="en-US"/>
    </w:rPr>
  </w:style>
  <w:style w:type="character" w:customStyle="1" w:styleId="TablelegendChar">
    <w:name w:val="Table_legend Char"/>
    <w:basedOn w:val="DefaultParagraphFont"/>
    <w:link w:val="Tablelegend"/>
    <w:rsid w:val="00B341FD"/>
    <w:rPr>
      <w:sz w:val="22"/>
      <w:lang w:val="fr-FR" w:eastAsia="en-US"/>
    </w:rPr>
  </w:style>
  <w:style w:type="paragraph" w:styleId="ListParagraph">
    <w:name w:val="List Paragraph"/>
    <w:basedOn w:val="Normal"/>
    <w:uiPriority w:val="34"/>
    <w:qFormat/>
    <w:rsid w:val="00B341FD"/>
    <w:pPr>
      <w:ind w:left="720"/>
      <w:contextualSpacing/>
    </w:pPr>
  </w:style>
  <w:style w:type="character" w:customStyle="1" w:styleId="NormalaftertitleChar">
    <w:name w:val="Normal_after_title Char"/>
    <w:link w:val="Normalaftertitle"/>
    <w:locked/>
    <w:rsid w:val="00B341FD"/>
    <w:rPr>
      <w:sz w:val="24"/>
      <w:lang w:val="fr-FR" w:eastAsia="en-US"/>
    </w:rPr>
  </w:style>
  <w:style w:type="character" w:customStyle="1" w:styleId="TableheadChar">
    <w:name w:val="Table_head Char"/>
    <w:link w:val="Tablehead"/>
    <w:locked/>
    <w:rsid w:val="00B341FD"/>
    <w:rPr>
      <w:b/>
      <w:sz w:val="22"/>
      <w:lang w:val="fr-FR" w:eastAsia="en-US"/>
    </w:rPr>
  </w:style>
  <w:style w:type="character" w:customStyle="1" w:styleId="TableNo0">
    <w:name w:val="Table_No Знак"/>
    <w:basedOn w:val="DefaultParagraphFont"/>
    <w:link w:val="TableNo"/>
    <w:locked/>
    <w:rsid w:val="00B341FD"/>
    <w:rPr>
      <w:sz w:val="24"/>
      <w:lang w:val="fr-FR" w:eastAsia="en-US"/>
    </w:rPr>
  </w:style>
  <w:style w:type="character" w:customStyle="1" w:styleId="TabletextChar">
    <w:name w:val="Table_text Char"/>
    <w:link w:val="Tabletext"/>
    <w:locked/>
    <w:rsid w:val="00B341FD"/>
    <w:rPr>
      <w:sz w:val="22"/>
      <w:lang w:val="fr-FR" w:eastAsia="en-US"/>
    </w:rPr>
  </w:style>
  <w:style w:type="character" w:customStyle="1" w:styleId="Tabletitle0">
    <w:name w:val="Table_title Знак"/>
    <w:basedOn w:val="DefaultParagraphFont"/>
    <w:link w:val="Tabletitle"/>
    <w:locked/>
    <w:rsid w:val="00B341FD"/>
    <w:rPr>
      <w:b/>
      <w:sz w:val="24"/>
      <w:lang w:val="fr-FR" w:eastAsia="en-US"/>
    </w:rPr>
  </w:style>
  <w:style w:type="character" w:customStyle="1" w:styleId="HeadingbChar">
    <w:name w:val="Heading_b Char"/>
    <w:link w:val="Headingb"/>
    <w:locked/>
    <w:rsid w:val="00B341FD"/>
    <w:rPr>
      <w:b/>
      <w:sz w:val="24"/>
      <w:lang w:val="fr-FR" w:eastAsia="en-US"/>
    </w:rPr>
  </w:style>
  <w:style w:type="character" w:customStyle="1" w:styleId="TableNoChar">
    <w:name w:val="Table_No Char"/>
    <w:basedOn w:val="DefaultParagraphFont"/>
    <w:locked/>
    <w:rsid w:val="00B341FD"/>
    <w:rPr>
      <w:sz w:val="24"/>
      <w:lang w:val="fr-FR" w:eastAsia="en-US"/>
    </w:rPr>
  </w:style>
  <w:style w:type="character" w:customStyle="1" w:styleId="TabletitleChar">
    <w:name w:val="Table_title Char"/>
    <w:basedOn w:val="DefaultParagraphFont"/>
    <w:locked/>
    <w:rsid w:val="00B341FD"/>
    <w:rPr>
      <w:b/>
      <w:sz w:val="24"/>
      <w:lang w:val="fr-FR" w:eastAsia="en-US"/>
    </w:rPr>
  </w:style>
  <w:style w:type="paragraph" w:styleId="BalloonText">
    <w:name w:val="Balloon Text"/>
    <w:basedOn w:val="Normal"/>
    <w:link w:val="BalloonTextChar"/>
    <w:rsid w:val="00B341FD"/>
    <w:pPr>
      <w:spacing w:before="0"/>
    </w:pPr>
    <w:rPr>
      <w:rFonts w:ascii="Segoe UI" w:hAnsi="Segoe UI" w:cs="Segoe UI"/>
      <w:sz w:val="18"/>
      <w:szCs w:val="18"/>
    </w:rPr>
  </w:style>
  <w:style w:type="character" w:customStyle="1" w:styleId="BalloonTextChar">
    <w:name w:val="Balloon Text Char"/>
    <w:basedOn w:val="DefaultParagraphFont"/>
    <w:link w:val="BalloonText"/>
    <w:rsid w:val="00B341FD"/>
    <w:rPr>
      <w:rFonts w:ascii="Segoe UI" w:hAnsi="Segoe UI" w:cs="Segoe UI"/>
      <w:sz w:val="18"/>
      <w:szCs w:val="18"/>
      <w:lang w:val="fr-FR" w:eastAsia="en-US"/>
    </w:rPr>
  </w:style>
  <w:style w:type="character" w:styleId="FollowedHyperlink">
    <w:name w:val="FollowedHyperlink"/>
    <w:basedOn w:val="DefaultParagraphFont"/>
    <w:semiHidden/>
    <w:unhideWhenUsed/>
    <w:rsid w:val="00B341FD"/>
    <w:rPr>
      <w:color w:val="800080" w:themeColor="followedHyperlink"/>
      <w:u w:val="single"/>
    </w:rPr>
  </w:style>
  <w:style w:type="paragraph" w:customStyle="1" w:styleId="Reasons">
    <w:name w:val="Reasons"/>
    <w:basedOn w:val="Normal"/>
    <w:qFormat/>
    <w:rsid w:val="0064421C"/>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0013F0"/>
    <w:rPr>
      <w:sz w:val="24"/>
      <w:lang w:val="fr-FR" w:eastAsia="en-US"/>
    </w:rPr>
  </w:style>
  <w:style w:type="character" w:styleId="UnresolvedMention">
    <w:name w:val="Unresolved Mention"/>
    <w:basedOn w:val="DefaultParagraphFont"/>
    <w:uiPriority w:val="99"/>
    <w:semiHidden/>
    <w:unhideWhenUsed/>
    <w:rsid w:val="00171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895612">
      <w:bodyDiv w:val="1"/>
      <w:marLeft w:val="0"/>
      <w:marRight w:val="0"/>
      <w:marTop w:val="0"/>
      <w:marBottom w:val="0"/>
      <w:divBdr>
        <w:top w:val="none" w:sz="0" w:space="0" w:color="auto"/>
        <w:left w:val="none" w:sz="0" w:space="0" w:color="auto"/>
        <w:bottom w:val="none" w:sz="0" w:space="0" w:color="auto"/>
        <w:right w:val="none" w:sz="0" w:space="0" w:color="auto"/>
      </w:divBdr>
    </w:div>
    <w:div w:id="17360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eader" Target="header1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1.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hyperlink" Target="https://www.atsc.org/wp-content/uploads/2016/03/A321-2016-System-Discovery-and-Signaling-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footer" Target="footer5.xml"/><Relationship Id="rId32"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footer" Target="footer6.xml"/><Relationship Id="rId30" Type="http://schemas.openxmlformats.org/officeDocument/2006/relationships/hyperlink" Target="https://www.atsc.org/wp-content/uploads/2016/10/A322-2020-Physical-Layer-Protocol.pdf"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32</Pages>
  <Words>11858</Words>
  <Characters>59579</Characters>
  <Application>Microsoft Office Word</Application>
  <DocSecurity>0</DocSecurity>
  <Lines>2856</Lines>
  <Paragraphs>1291</Paragraphs>
  <ScaleCrop>false</ScaleCrop>
  <HeadingPairs>
    <vt:vector size="2" baseType="variant">
      <vt:variant>
        <vt:lpstr>Title</vt:lpstr>
      </vt:variant>
      <vt:variant>
        <vt:i4>1</vt:i4>
      </vt:variant>
    </vt:vector>
  </HeadingPairs>
  <TitlesOfParts>
    <vt:vector size="1" baseType="lpstr">
      <vt:lpstr>RECOMENDACIÓN  UIT-R  BT.1877-3 - Métodos de corrección de errores, de configuración de trama de datos, de modulación, de emisión y de orientación para la selección destinados a sistemas de radiodifusión de televisión digital terrenal de segunda generació</vt:lpstr>
    </vt:vector>
  </TitlesOfParts>
  <Manager/>
  <Company>ITU</Company>
  <LinksUpToDate>false</LinksUpToDate>
  <CharactersWithSpaces>70507</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BT.1877-3 - Métodos de corrección de errores, de configuración de trama de datos, de modulación, de emisión y de orientación para la selección  destinados a sistemas de radiodifusión de televisión digital  terrenal de segunda generación</dc:title>
  <dc:subject>Serie BT = Servicio de radiodifusión (televisión)</dc:subject>
  <dc:creator>Oficina de Radiocomunicaciones del UIT (BR)</dc:creator>
  <cp:keywords>BT,1877-3</cp:keywords>
  <dc:description>Saez, 18.03.2022, ITU51013874</dc:description>
  <cp:lastModifiedBy>Saez Grau, Ricardo</cp:lastModifiedBy>
  <cp:revision>11</cp:revision>
  <cp:lastPrinted>2021-04-01T14:25:00Z</cp:lastPrinted>
  <dcterms:created xsi:type="dcterms:W3CDTF">2022-03-18T14:54:00Z</dcterms:created>
  <dcterms:modified xsi:type="dcterms:W3CDTF">2022-03-18T15:43:00Z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22 juin 2020</vt:lpwstr>
  </property>
</Properties>
</file>